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66D2D" w14:textId="77777777" w:rsidR="00481631" w:rsidRDefault="00481631" w:rsidP="00930D83">
      <w:pPr>
        <w:autoSpaceDE w:val="0"/>
        <w:autoSpaceDN w:val="0"/>
        <w:adjustRightInd w:val="0"/>
        <w:spacing w:after="0" w:line="240" w:lineRule="auto"/>
        <w:ind w:left="1985"/>
        <w:jc w:val="center"/>
        <w:rPr>
          <w:rFonts w:ascii="Nirmala UI" w:eastAsia="Calibri" w:hAnsi="Nirmala UI" w:cs="Nirmala UI"/>
          <w:i/>
          <w:iCs/>
          <w:sz w:val="24"/>
          <w:szCs w:val="24"/>
        </w:rPr>
      </w:pPr>
      <w:r w:rsidRPr="00AD6806">
        <w:rPr>
          <w:rFonts w:ascii="Nirmala UI" w:eastAsia="Calibri" w:hAnsi="Nirmala UI" w:cs="Nirmala UI"/>
          <w:i/>
          <w:iCs/>
          <w:sz w:val="24"/>
          <w:szCs w:val="24"/>
          <w:cs/>
        </w:rPr>
        <w:t>भारतीय मानक</w:t>
      </w:r>
    </w:p>
    <w:p w14:paraId="65B72BA4" w14:textId="77777777" w:rsidR="00481631" w:rsidRDefault="00481631" w:rsidP="00930D83">
      <w:pPr>
        <w:autoSpaceDE w:val="0"/>
        <w:autoSpaceDN w:val="0"/>
        <w:adjustRightInd w:val="0"/>
        <w:spacing w:after="0" w:line="240" w:lineRule="auto"/>
        <w:ind w:left="1985"/>
        <w:jc w:val="center"/>
        <w:rPr>
          <w:rFonts w:ascii="Nirmala UI" w:eastAsia="Calibri" w:hAnsi="Nirmala UI" w:cs="Nirmala UI"/>
          <w:i/>
          <w:iCs/>
          <w:sz w:val="24"/>
          <w:szCs w:val="24"/>
        </w:rPr>
      </w:pPr>
    </w:p>
    <w:p w14:paraId="03D834B0" w14:textId="51E1908C" w:rsidR="00967B28" w:rsidRDefault="00967B28" w:rsidP="00930D83">
      <w:pPr>
        <w:spacing w:after="0" w:line="256" w:lineRule="auto"/>
        <w:ind w:left="1985"/>
        <w:jc w:val="center"/>
        <w:rPr>
          <w:rFonts w:ascii="Nirmala UI" w:eastAsia="Calibri" w:hAnsi="Nirmala UI" w:cs="Nirmala UI"/>
          <w:b/>
          <w:bCs/>
          <w:sz w:val="24"/>
          <w:szCs w:val="24"/>
          <w:lang w:bidi="hi-IN"/>
        </w:rPr>
      </w:pPr>
      <w:r w:rsidRPr="00967B28">
        <w:rPr>
          <w:rFonts w:ascii="Nirmala UI" w:eastAsia="Calibri" w:hAnsi="Nirmala UI" w:cs="Nirmala UI" w:hint="cs"/>
          <w:b/>
          <w:bCs/>
          <w:sz w:val="24"/>
          <w:szCs w:val="24"/>
          <w:cs/>
          <w:lang w:bidi="hi-IN"/>
        </w:rPr>
        <w:t>कोर</w:t>
      </w:r>
      <w:r w:rsidRPr="00967B28">
        <w:rPr>
          <w:rFonts w:ascii="Nirmala UI" w:eastAsia="Calibri" w:hAnsi="Nirmala UI" w:cs="Nirmala UI"/>
          <w:b/>
          <w:bCs/>
          <w:sz w:val="24"/>
          <w:szCs w:val="24"/>
          <w:cs/>
          <w:lang w:bidi="hi-IN"/>
        </w:rPr>
        <w:t xml:space="preserve"> </w:t>
      </w:r>
      <w:r w:rsidRPr="00967B28">
        <w:rPr>
          <w:rFonts w:ascii="Nirmala UI" w:eastAsia="Calibri" w:hAnsi="Nirmala UI" w:cs="Nirmala UI" w:hint="cs"/>
          <w:b/>
          <w:bCs/>
          <w:sz w:val="24"/>
          <w:szCs w:val="24"/>
          <w:cs/>
          <w:lang w:bidi="hi-IN"/>
        </w:rPr>
        <w:t>कटर</w:t>
      </w:r>
      <w:r w:rsidRPr="00967B28">
        <w:rPr>
          <w:rFonts w:ascii="Nirmala UI" w:eastAsia="Calibri" w:hAnsi="Nirmala UI" w:cs="Nirmala UI"/>
          <w:b/>
          <w:bCs/>
          <w:sz w:val="24"/>
          <w:szCs w:val="24"/>
          <w:cs/>
          <w:lang w:bidi="hi-IN"/>
        </w:rPr>
        <w:t xml:space="preserve"> </w:t>
      </w:r>
      <w:r w:rsidRPr="00967B28">
        <w:rPr>
          <w:rFonts w:ascii="Nirmala UI" w:eastAsia="Calibri" w:hAnsi="Nirmala UI" w:cs="Nirmala UI" w:hint="cs"/>
          <w:b/>
          <w:bCs/>
          <w:sz w:val="24"/>
          <w:szCs w:val="24"/>
          <w:cs/>
          <w:lang w:bidi="hi-IN"/>
        </w:rPr>
        <w:t>विधि</w:t>
      </w:r>
      <w:r w:rsidRPr="00967B28">
        <w:rPr>
          <w:rFonts w:ascii="Nirmala UI" w:eastAsia="Calibri" w:hAnsi="Nirmala UI" w:cs="Nirmala UI"/>
          <w:b/>
          <w:bCs/>
          <w:sz w:val="24"/>
          <w:szCs w:val="24"/>
          <w:cs/>
          <w:lang w:bidi="hi-IN"/>
        </w:rPr>
        <w:t xml:space="preserve"> </w:t>
      </w:r>
      <w:r w:rsidRPr="00967B28">
        <w:rPr>
          <w:rFonts w:ascii="Nirmala UI" w:eastAsia="Calibri" w:hAnsi="Nirmala UI" w:cs="Nirmala UI" w:hint="cs"/>
          <w:b/>
          <w:bCs/>
          <w:sz w:val="24"/>
          <w:szCs w:val="24"/>
          <w:cs/>
          <w:lang w:bidi="hi-IN"/>
        </w:rPr>
        <w:t>द्वारा</w:t>
      </w:r>
      <w:r w:rsidRPr="00967B28">
        <w:rPr>
          <w:rFonts w:ascii="Nirmala UI" w:eastAsia="Calibri" w:hAnsi="Nirmala UI" w:cs="Nirmala UI"/>
          <w:b/>
          <w:bCs/>
          <w:sz w:val="24"/>
          <w:szCs w:val="24"/>
          <w:cs/>
          <w:lang w:bidi="hi-IN"/>
        </w:rPr>
        <w:t xml:space="preserve"> </w:t>
      </w:r>
      <w:r w:rsidRPr="00967B28">
        <w:rPr>
          <w:rFonts w:ascii="Nirmala UI" w:eastAsia="Calibri" w:hAnsi="Nirmala UI" w:cs="Nirmala UI" w:hint="cs"/>
          <w:b/>
          <w:bCs/>
          <w:sz w:val="24"/>
          <w:szCs w:val="24"/>
          <w:cs/>
          <w:lang w:bidi="hi-IN"/>
        </w:rPr>
        <w:t>मृदा</w:t>
      </w:r>
      <w:r w:rsidRPr="00967B28">
        <w:rPr>
          <w:rFonts w:ascii="Nirmala UI" w:eastAsia="Calibri" w:hAnsi="Nirmala UI" w:cs="Nirmala UI"/>
          <w:b/>
          <w:bCs/>
          <w:sz w:val="24"/>
          <w:szCs w:val="24"/>
          <w:cs/>
          <w:lang w:bidi="hi-IN"/>
        </w:rPr>
        <w:t xml:space="preserve"> </w:t>
      </w:r>
      <w:r w:rsidRPr="00967B28">
        <w:rPr>
          <w:rFonts w:ascii="Nirmala UI" w:eastAsia="Calibri" w:hAnsi="Nirmala UI" w:cs="Nirmala UI" w:hint="cs"/>
          <w:b/>
          <w:bCs/>
          <w:sz w:val="24"/>
          <w:szCs w:val="24"/>
          <w:cs/>
          <w:lang w:bidi="hi-IN"/>
        </w:rPr>
        <w:t>के</w:t>
      </w:r>
      <w:r w:rsidRPr="00967B28">
        <w:rPr>
          <w:rFonts w:ascii="Nirmala UI" w:eastAsia="Calibri" w:hAnsi="Nirmala UI" w:cs="Nirmala UI"/>
          <w:b/>
          <w:bCs/>
          <w:sz w:val="24"/>
          <w:szCs w:val="24"/>
          <w:cs/>
          <w:lang w:bidi="hi-IN"/>
        </w:rPr>
        <w:t xml:space="preserve"> </w:t>
      </w:r>
      <w:r w:rsidRPr="00967B28">
        <w:rPr>
          <w:rFonts w:ascii="Nirmala UI" w:eastAsia="Calibri" w:hAnsi="Nirmala UI" w:cs="Nirmala UI" w:hint="cs"/>
          <w:b/>
          <w:bCs/>
          <w:sz w:val="24"/>
          <w:szCs w:val="24"/>
          <w:cs/>
          <w:lang w:bidi="hi-IN"/>
        </w:rPr>
        <w:t>शुष्क</w:t>
      </w:r>
      <w:r w:rsidRPr="00967B28">
        <w:rPr>
          <w:rFonts w:ascii="Nirmala UI" w:eastAsia="Calibri" w:hAnsi="Nirmala UI" w:cs="Nirmala UI"/>
          <w:b/>
          <w:bCs/>
          <w:sz w:val="24"/>
          <w:szCs w:val="24"/>
          <w:cs/>
          <w:lang w:bidi="hi-IN"/>
        </w:rPr>
        <w:t xml:space="preserve"> </w:t>
      </w:r>
      <w:r w:rsidRPr="00967B28">
        <w:rPr>
          <w:rFonts w:ascii="Nirmala UI" w:eastAsia="Calibri" w:hAnsi="Nirmala UI" w:cs="Nirmala UI" w:hint="cs"/>
          <w:b/>
          <w:bCs/>
          <w:sz w:val="24"/>
          <w:szCs w:val="24"/>
          <w:cs/>
          <w:lang w:bidi="hi-IN"/>
        </w:rPr>
        <w:t>घनत्व</w:t>
      </w:r>
      <w:r w:rsidRPr="00967B28">
        <w:rPr>
          <w:rFonts w:ascii="Nirmala UI" w:eastAsia="Calibri" w:hAnsi="Nirmala UI" w:cs="Nirmala UI"/>
          <w:b/>
          <w:bCs/>
          <w:sz w:val="24"/>
          <w:szCs w:val="24"/>
          <w:cs/>
          <w:lang w:bidi="hi-IN"/>
        </w:rPr>
        <w:t xml:space="preserve"> </w:t>
      </w:r>
      <w:r w:rsidRPr="00967B28">
        <w:rPr>
          <w:rFonts w:ascii="Nirmala UI" w:eastAsia="Calibri" w:hAnsi="Nirmala UI" w:cs="Nirmala UI" w:hint="cs"/>
          <w:b/>
          <w:bCs/>
          <w:sz w:val="24"/>
          <w:szCs w:val="24"/>
          <w:cs/>
          <w:lang w:bidi="hi-IN"/>
        </w:rPr>
        <w:t>के</w:t>
      </w:r>
    </w:p>
    <w:p w14:paraId="346FFFA7" w14:textId="59A06E70" w:rsidR="00481631" w:rsidRDefault="00967B28" w:rsidP="00930D83">
      <w:pPr>
        <w:spacing w:after="0" w:line="256" w:lineRule="auto"/>
        <w:ind w:left="1985"/>
        <w:jc w:val="center"/>
        <w:rPr>
          <w:rFonts w:ascii="Arial" w:eastAsia="Calibri" w:hAnsi="Arial" w:cs="Arial"/>
          <w:b/>
          <w:i/>
          <w:iCs/>
          <w:color w:val="auto"/>
          <w:sz w:val="24"/>
          <w:szCs w:val="24"/>
          <w:lang w:val="en-US" w:eastAsia="en-US"/>
        </w:rPr>
      </w:pPr>
      <w:r w:rsidRPr="00967B28">
        <w:rPr>
          <w:rFonts w:ascii="Nirmala UI" w:eastAsia="Calibri" w:hAnsi="Nirmala UI" w:cs="Nirmala UI" w:hint="cs"/>
          <w:b/>
          <w:bCs/>
          <w:sz w:val="24"/>
          <w:szCs w:val="24"/>
          <w:cs/>
          <w:lang w:bidi="hi-IN"/>
        </w:rPr>
        <w:t>निर्धारण</w:t>
      </w:r>
      <w:r w:rsidRPr="00967B28">
        <w:rPr>
          <w:rFonts w:ascii="Nirmala UI" w:eastAsia="Calibri" w:hAnsi="Nirmala UI" w:cs="Nirmala UI"/>
          <w:b/>
          <w:bCs/>
          <w:sz w:val="24"/>
          <w:szCs w:val="24"/>
          <w:cs/>
          <w:lang w:bidi="hi-IN"/>
        </w:rPr>
        <w:t xml:space="preserve"> </w:t>
      </w:r>
      <w:r w:rsidRPr="00967B28">
        <w:rPr>
          <w:rFonts w:ascii="Nirmala UI" w:eastAsia="Calibri" w:hAnsi="Nirmala UI" w:cs="Nirmala UI" w:hint="cs"/>
          <w:b/>
          <w:bCs/>
          <w:sz w:val="24"/>
          <w:szCs w:val="24"/>
          <w:cs/>
          <w:lang w:bidi="hi-IN"/>
        </w:rPr>
        <w:t>के</w:t>
      </w:r>
      <w:r w:rsidRPr="00967B28">
        <w:rPr>
          <w:rFonts w:ascii="Nirmala UI" w:eastAsia="Calibri" w:hAnsi="Nirmala UI" w:cs="Nirmala UI"/>
          <w:b/>
          <w:bCs/>
          <w:sz w:val="24"/>
          <w:szCs w:val="24"/>
          <w:cs/>
          <w:lang w:bidi="hi-IN"/>
        </w:rPr>
        <w:t xml:space="preserve"> </w:t>
      </w:r>
      <w:r w:rsidRPr="00967B28">
        <w:rPr>
          <w:rFonts w:ascii="Nirmala UI" w:eastAsia="Calibri" w:hAnsi="Nirmala UI" w:cs="Nirmala UI" w:hint="cs"/>
          <w:b/>
          <w:bCs/>
          <w:sz w:val="24"/>
          <w:szCs w:val="24"/>
          <w:cs/>
          <w:lang w:bidi="hi-IN"/>
        </w:rPr>
        <w:t>लिए</w:t>
      </w:r>
      <w:r w:rsidRPr="00967B28">
        <w:rPr>
          <w:rFonts w:ascii="Nirmala UI" w:eastAsia="Calibri" w:hAnsi="Nirmala UI" w:cs="Nirmala UI"/>
          <w:b/>
          <w:bCs/>
          <w:sz w:val="24"/>
          <w:szCs w:val="24"/>
          <w:cs/>
          <w:lang w:bidi="hi-IN"/>
        </w:rPr>
        <w:t xml:space="preserve"> </w:t>
      </w:r>
      <w:r w:rsidRPr="00967B28">
        <w:rPr>
          <w:rFonts w:ascii="Nirmala UI" w:eastAsia="Calibri" w:hAnsi="Nirmala UI" w:cs="Nirmala UI" w:hint="cs"/>
          <w:b/>
          <w:bCs/>
          <w:sz w:val="24"/>
          <w:szCs w:val="24"/>
          <w:cs/>
          <w:lang w:bidi="hi-IN"/>
        </w:rPr>
        <w:t>उपकरण</w:t>
      </w:r>
      <w:r w:rsidRPr="00967B28">
        <w:rPr>
          <w:rFonts w:ascii="Nirmala UI" w:eastAsia="Calibri" w:hAnsi="Nirmala UI" w:cs="Nirmala UI"/>
          <w:b/>
          <w:bCs/>
          <w:sz w:val="24"/>
          <w:szCs w:val="24"/>
          <w:cs/>
          <w:lang w:bidi="hi-IN"/>
        </w:rPr>
        <w:t xml:space="preserve"> </w:t>
      </w:r>
      <w:r>
        <w:rPr>
          <w:rFonts w:ascii="Arial" w:eastAsia="Calibri" w:hAnsi="Arial" w:cs="Arial"/>
          <w:b/>
          <w:bCs/>
          <w:color w:val="auto"/>
          <w:sz w:val="24"/>
          <w:szCs w:val="24"/>
          <w:lang w:val="en-US" w:eastAsia="en-US" w:bidi="hi-IN"/>
        </w:rPr>
        <w:t>―</w:t>
      </w:r>
      <w:r w:rsidRPr="00967B28">
        <w:rPr>
          <w:rFonts w:ascii="Nirmala UI" w:eastAsia="Calibri" w:hAnsi="Nirmala UI" w:cs="Nirmala UI"/>
          <w:b/>
          <w:bCs/>
          <w:sz w:val="24"/>
          <w:szCs w:val="24"/>
          <w:cs/>
          <w:lang w:bidi="hi-IN"/>
        </w:rPr>
        <w:t xml:space="preserve"> </w:t>
      </w:r>
      <w:r w:rsidRPr="00967B28">
        <w:rPr>
          <w:rFonts w:ascii="Nirmala UI" w:eastAsia="Calibri" w:hAnsi="Nirmala UI" w:cs="Nirmala UI" w:hint="cs"/>
          <w:b/>
          <w:bCs/>
          <w:sz w:val="24"/>
          <w:szCs w:val="24"/>
          <w:cs/>
          <w:lang w:bidi="hi-IN"/>
        </w:rPr>
        <w:t>विशिष्टि</w:t>
      </w:r>
    </w:p>
    <w:p w14:paraId="47AF8288" w14:textId="77777777" w:rsidR="00481631" w:rsidRDefault="00481631" w:rsidP="00930D83">
      <w:pPr>
        <w:spacing w:after="0" w:line="240" w:lineRule="auto"/>
        <w:ind w:left="1985"/>
        <w:jc w:val="center"/>
        <w:rPr>
          <w:rFonts w:ascii="Arial" w:eastAsia="Calibri" w:hAnsi="Arial" w:cs="Arial"/>
          <w:bCs/>
          <w:sz w:val="24"/>
          <w:szCs w:val="24"/>
        </w:rPr>
      </w:pPr>
    </w:p>
    <w:p w14:paraId="3F7D15A2" w14:textId="77777777" w:rsidR="002F6152" w:rsidRPr="009D0FB0" w:rsidRDefault="002F6152" w:rsidP="00930D83">
      <w:pPr>
        <w:widowControl w:val="0"/>
        <w:autoSpaceDE w:val="0"/>
        <w:autoSpaceDN w:val="0"/>
        <w:spacing w:after="0" w:line="240" w:lineRule="auto"/>
        <w:ind w:left="1985" w:right="-46"/>
        <w:jc w:val="center"/>
        <w:rPr>
          <w:rFonts w:ascii="Nirmala UI" w:eastAsia="Arial" w:hAnsi="Nirmala UI" w:cs="Nirmala UI"/>
          <w:b/>
          <w:i/>
          <w:color w:val="auto"/>
          <w:sz w:val="24"/>
          <w:szCs w:val="24"/>
          <w:lang w:val="en-US" w:eastAsia="en-US"/>
        </w:rPr>
      </w:pPr>
      <w:r w:rsidRPr="009D0FB0">
        <w:rPr>
          <w:rFonts w:ascii="Nirmala UI" w:eastAsia="Arial" w:hAnsi="Nirmala UI" w:cs="Nirmala UI" w:hint="cs"/>
          <w:b/>
          <w:color w:val="auto"/>
          <w:sz w:val="24"/>
          <w:szCs w:val="24"/>
          <w:cs/>
          <w:lang w:val="en-US" w:eastAsia="en-US" w:bidi="hi-IN"/>
        </w:rPr>
        <w:t>(</w:t>
      </w:r>
      <w:r w:rsidRPr="009D0FB0">
        <w:rPr>
          <w:rFonts w:ascii="Nirmala UI" w:eastAsia="Arial" w:hAnsi="Nirmala UI" w:cs="Nirmala UI" w:hint="cs"/>
          <w:b/>
          <w:i/>
          <w:iCs/>
          <w:color w:val="auto"/>
          <w:sz w:val="24"/>
          <w:szCs w:val="24"/>
          <w:cs/>
          <w:lang w:val="en-US" w:eastAsia="en-US" w:bidi="hi-IN"/>
        </w:rPr>
        <w:t>पहला पुनरीक्षण</w:t>
      </w:r>
      <w:r>
        <w:rPr>
          <w:rFonts w:ascii="Nirmala UI" w:eastAsia="Arial" w:hAnsi="Nirmala UI" w:cs="Nirmala UI" w:hint="cs"/>
          <w:b/>
          <w:color w:val="auto"/>
          <w:sz w:val="24"/>
          <w:szCs w:val="24"/>
          <w:cs/>
          <w:lang w:val="en-US" w:eastAsia="en-US" w:bidi="hi-IN"/>
        </w:rPr>
        <w:t>)</w:t>
      </w:r>
    </w:p>
    <w:p w14:paraId="332F8595" w14:textId="77777777" w:rsidR="00481631" w:rsidRDefault="00481631" w:rsidP="00930D83">
      <w:pPr>
        <w:spacing w:after="0" w:line="240" w:lineRule="auto"/>
        <w:ind w:left="1985"/>
        <w:jc w:val="center"/>
        <w:rPr>
          <w:rFonts w:ascii="Arial" w:eastAsia="Calibri" w:hAnsi="Arial" w:cs="Arial"/>
          <w:bCs/>
          <w:sz w:val="24"/>
          <w:szCs w:val="24"/>
        </w:rPr>
      </w:pPr>
    </w:p>
    <w:p w14:paraId="4124675E" w14:textId="77777777" w:rsidR="00481631" w:rsidRDefault="00481631" w:rsidP="00930D83">
      <w:pPr>
        <w:spacing w:after="0" w:line="240" w:lineRule="auto"/>
        <w:ind w:left="1985"/>
        <w:jc w:val="center"/>
        <w:rPr>
          <w:rFonts w:ascii="Arial" w:eastAsia="Calibri" w:hAnsi="Arial" w:cs="Arial"/>
          <w:bCs/>
          <w:sz w:val="24"/>
          <w:szCs w:val="24"/>
        </w:rPr>
      </w:pPr>
    </w:p>
    <w:p w14:paraId="2C9E4A81" w14:textId="77777777" w:rsidR="00481631" w:rsidRDefault="00481631" w:rsidP="00930D83">
      <w:pPr>
        <w:spacing w:after="0" w:line="240" w:lineRule="auto"/>
        <w:ind w:left="1985"/>
        <w:jc w:val="center"/>
        <w:rPr>
          <w:rFonts w:ascii="Arial" w:eastAsia="Calibri" w:hAnsi="Arial" w:cs="Arial"/>
          <w:bCs/>
          <w:sz w:val="24"/>
          <w:szCs w:val="24"/>
        </w:rPr>
      </w:pPr>
    </w:p>
    <w:p w14:paraId="4F9D0A08" w14:textId="77777777" w:rsidR="00481631" w:rsidRDefault="00481631" w:rsidP="00930D83">
      <w:pPr>
        <w:spacing w:after="0" w:line="240" w:lineRule="auto"/>
        <w:ind w:left="1985"/>
        <w:jc w:val="center"/>
        <w:rPr>
          <w:rFonts w:ascii="Arial" w:eastAsia="Calibri" w:hAnsi="Arial" w:cs="Arial"/>
          <w:bCs/>
          <w:sz w:val="24"/>
          <w:szCs w:val="24"/>
        </w:rPr>
      </w:pPr>
    </w:p>
    <w:p w14:paraId="5696C692" w14:textId="77777777" w:rsidR="00481631" w:rsidRPr="00930D83" w:rsidRDefault="00481631" w:rsidP="00930D83">
      <w:pPr>
        <w:spacing w:after="0" w:line="256" w:lineRule="auto"/>
        <w:ind w:left="1985"/>
        <w:jc w:val="center"/>
        <w:rPr>
          <w:rFonts w:eastAsia="Calibri"/>
          <w:bCs/>
          <w:i/>
          <w:iCs/>
          <w:color w:val="auto"/>
          <w:sz w:val="24"/>
          <w:szCs w:val="24"/>
          <w:lang w:val="en-US" w:eastAsia="en-US"/>
        </w:rPr>
      </w:pPr>
      <w:r w:rsidRPr="00930D83">
        <w:rPr>
          <w:rFonts w:eastAsia="Calibri"/>
          <w:bCs/>
          <w:i/>
          <w:iCs/>
          <w:color w:val="auto"/>
          <w:sz w:val="24"/>
          <w:szCs w:val="24"/>
          <w:lang w:val="en-US" w:eastAsia="en-US"/>
        </w:rPr>
        <w:t>Indian Standard</w:t>
      </w:r>
    </w:p>
    <w:p w14:paraId="714CBDEE" w14:textId="77777777" w:rsidR="00481631" w:rsidRPr="00930D83" w:rsidRDefault="00481631" w:rsidP="00930D83">
      <w:pPr>
        <w:spacing w:after="0" w:line="256" w:lineRule="auto"/>
        <w:ind w:left="1985"/>
        <w:jc w:val="center"/>
        <w:rPr>
          <w:rFonts w:eastAsia="Calibri"/>
          <w:bCs/>
          <w:i/>
          <w:iCs/>
          <w:color w:val="auto"/>
          <w:sz w:val="24"/>
          <w:szCs w:val="24"/>
          <w:lang w:val="en-US" w:eastAsia="en-US"/>
        </w:rPr>
      </w:pPr>
    </w:p>
    <w:p w14:paraId="10DC51D6" w14:textId="0A0E7E36" w:rsidR="00967B28" w:rsidRPr="00930D83" w:rsidRDefault="00967B28" w:rsidP="00930D83">
      <w:pPr>
        <w:spacing w:after="0" w:line="240" w:lineRule="auto"/>
        <w:ind w:left="1985"/>
        <w:jc w:val="center"/>
        <w:rPr>
          <w:b/>
          <w:bCs/>
          <w:sz w:val="24"/>
          <w:szCs w:val="24"/>
        </w:rPr>
      </w:pPr>
      <w:r w:rsidRPr="00930D83">
        <w:rPr>
          <w:b/>
          <w:bCs/>
          <w:sz w:val="24"/>
          <w:szCs w:val="24"/>
        </w:rPr>
        <w:t>Apparatus for Determination of Dry Density of Soil</w:t>
      </w:r>
    </w:p>
    <w:p w14:paraId="6F3C477F" w14:textId="3F142486" w:rsidR="00967B28" w:rsidRPr="00930D83" w:rsidRDefault="00967B28" w:rsidP="00930D83">
      <w:pPr>
        <w:spacing w:after="0" w:line="240" w:lineRule="auto"/>
        <w:ind w:left="1985"/>
        <w:jc w:val="center"/>
        <w:rPr>
          <w:b/>
          <w:bCs/>
          <w:sz w:val="24"/>
          <w:szCs w:val="24"/>
        </w:rPr>
      </w:pPr>
      <w:r w:rsidRPr="00930D83">
        <w:rPr>
          <w:b/>
          <w:bCs/>
          <w:sz w:val="24"/>
          <w:szCs w:val="24"/>
        </w:rPr>
        <w:t>by Core Cutter Method — Specification</w:t>
      </w:r>
    </w:p>
    <w:p w14:paraId="768FBB49" w14:textId="77777777" w:rsidR="00967B28" w:rsidRPr="00930D83" w:rsidRDefault="00967B28" w:rsidP="00930D83">
      <w:pPr>
        <w:spacing w:after="0" w:line="240" w:lineRule="auto"/>
        <w:ind w:left="1985"/>
        <w:jc w:val="center"/>
        <w:rPr>
          <w:rFonts w:eastAsia="Calibri"/>
          <w:color w:val="auto"/>
          <w:spacing w:val="-8"/>
          <w:sz w:val="24"/>
          <w:szCs w:val="24"/>
          <w:lang w:val="en-US" w:eastAsia="en-US"/>
        </w:rPr>
      </w:pPr>
    </w:p>
    <w:p w14:paraId="0310CBF2" w14:textId="661F28B6" w:rsidR="00967B28" w:rsidRPr="00930D83" w:rsidRDefault="00967B28" w:rsidP="00930D83">
      <w:pPr>
        <w:spacing w:after="0" w:line="240" w:lineRule="auto"/>
        <w:ind w:left="1985"/>
        <w:jc w:val="center"/>
        <w:rPr>
          <w:rFonts w:eastAsia="Calibri"/>
          <w:color w:val="auto"/>
          <w:spacing w:val="-8"/>
          <w:sz w:val="24"/>
          <w:szCs w:val="24"/>
          <w:lang w:val="en-US" w:eastAsia="en-US"/>
        </w:rPr>
      </w:pPr>
      <w:r w:rsidRPr="00930D83">
        <w:rPr>
          <w:rFonts w:eastAsia="Calibri"/>
          <w:color w:val="auto"/>
          <w:spacing w:val="-8"/>
          <w:sz w:val="24"/>
          <w:szCs w:val="24"/>
          <w:lang w:val="en-US" w:eastAsia="en-US"/>
        </w:rPr>
        <w:t>(</w:t>
      </w:r>
      <w:r w:rsidRPr="00930D83">
        <w:rPr>
          <w:rFonts w:eastAsia="Calibri"/>
          <w:i/>
          <w:iCs/>
          <w:color w:val="auto"/>
          <w:spacing w:val="-8"/>
          <w:sz w:val="24"/>
          <w:szCs w:val="24"/>
          <w:lang w:val="en-US" w:eastAsia="en-US"/>
        </w:rPr>
        <w:t>First</w:t>
      </w:r>
      <w:r w:rsidRPr="00930D83">
        <w:rPr>
          <w:rFonts w:eastAsia="Calibri"/>
          <w:i/>
          <w:color w:val="auto"/>
          <w:spacing w:val="-8"/>
          <w:sz w:val="24"/>
          <w:szCs w:val="24"/>
          <w:lang w:val="en-US" w:eastAsia="en-US"/>
        </w:rPr>
        <w:t xml:space="preserve"> Revision</w:t>
      </w:r>
      <w:r w:rsidRPr="00930D83">
        <w:rPr>
          <w:rFonts w:eastAsia="Calibri"/>
          <w:color w:val="auto"/>
          <w:spacing w:val="-8"/>
          <w:sz w:val="24"/>
          <w:szCs w:val="24"/>
          <w:lang w:val="en-US" w:eastAsia="en-US"/>
        </w:rPr>
        <w:t>)</w:t>
      </w:r>
    </w:p>
    <w:p w14:paraId="514F85F8" w14:textId="25C4FAF5" w:rsidR="00481631" w:rsidRPr="00930D83" w:rsidRDefault="00481631" w:rsidP="00930D83">
      <w:pPr>
        <w:spacing w:after="0" w:line="240" w:lineRule="auto"/>
        <w:ind w:left="1985"/>
        <w:jc w:val="center"/>
        <w:rPr>
          <w:rFonts w:eastAsia="Calibri"/>
          <w:color w:val="auto"/>
          <w:spacing w:val="-8"/>
          <w:sz w:val="24"/>
          <w:szCs w:val="24"/>
          <w:lang w:val="en-US" w:eastAsia="en-US"/>
        </w:rPr>
      </w:pPr>
    </w:p>
    <w:p w14:paraId="72D34A37" w14:textId="77777777" w:rsidR="00481631" w:rsidRPr="00D02505" w:rsidRDefault="00481631" w:rsidP="00930D83">
      <w:pPr>
        <w:spacing w:after="0" w:line="256" w:lineRule="auto"/>
        <w:ind w:left="1985"/>
        <w:jc w:val="center"/>
        <w:rPr>
          <w:rFonts w:ascii="Arial" w:eastAsia="Calibri" w:hAnsi="Arial" w:cs="Arial"/>
          <w:bCs/>
          <w:i/>
          <w:iCs/>
          <w:color w:val="auto"/>
          <w:sz w:val="24"/>
          <w:szCs w:val="24"/>
          <w:lang w:val="en-US" w:eastAsia="en-US"/>
        </w:rPr>
      </w:pPr>
    </w:p>
    <w:p w14:paraId="2ED318FE" w14:textId="77777777" w:rsidR="00481631" w:rsidRPr="00A555F4" w:rsidRDefault="00481631" w:rsidP="00930D83">
      <w:pPr>
        <w:spacing w:after="0" w:line="240" w:lineRule="auto"/>
        <w:ind w:left="1985"/>
        <w:jc w:val="center"/>
        <w:rPr>
          <w:rFonts w:ascii="Arial" w:eastAsia="Calibri" w:hAnsi="Arial" w:cs="Arial"/>
          <w:b/>
          <w:color w:val="auto"/>
          <w:spacing w:val="-8"/>
          <w:sz w:val="24"/>
          <w:szCs w:val="24"/>
          <w:lang w:val="en-US" w:eastAsia="en-US"/>
        </w:rPr>
      </w:pPr>
    </w:p>
    <w:p w14:paraId="7372893C" w14:textId="77777777" w:rsidR="00481631" w:rsidRDefault="00481631" w:rsidP="00930D83">
      <w:pPr>
        <w:spacing w:after="0" w:line="240" w:lineRule="auto"/>
        <w:ind w:left="1985"/>
        <w:jc w:val="center"/>
        <w:rPr>
          <w:rFonts w:ascii="Arial" w:eastAsia="Calibri" w:hAnsi="Arial" w:cs="Arial"/>
          <w:bCs/>
          <w:sz w:val="24"/>
          <w:szCs w:val="24"/>
        </w:rPr>
      </w:pPr>
    </w:p>
    <w:p w14:paraId="0C07AF26" w14:textId="77777777" w:rsidR="00481631" w:rsidRDefault="00481631" w:rsidP="00930D83">
      <w:pPr>
        <w:spacing w:after="0" w:line="240" w:lineRule="auto"/>
        <w:ind w:left="1985"/>
        <w:jc w:val="center"/>
        <w:rPr>
          <w:rFonts w:ascii="Arial" w:eastAsia="Calibri" w:hAnsi="Arial" w:cs="Arial"/>
          <w:bCs/>
          <w:sz w:val="24"/>
          <w:szCs w:val="24"/>
        </w:rPr>
      </w:pPr>
    </w:p>
    <w:p w14:paraId="1DD6EB18" w14:textId="77777777" w:rsidR="00481631" w:rsidRDefault="00481631" w:rsidP="00930D83">
      <w:pPr>
        <w:spacing w:after="0" w:line="240" w:lineRule="auto"/>
        <w:ind w:left="1985"/>
        <w:jc w:val="center"/>
        <w:rPr>
          <w:rFonts w:ascii="Arial" w:eastAsia="Calibri" w:hAnsi="Arial" w:cs="Arial"/>
          <w:bCs/>
          <w:sz w:val="24"/>
          <w:szCs w:val="24"/>
        </w:rPr>
      </w:pPr>
    </w:p>
    <w:p w14:paraId="5905CA97" w14:textId="77777777" w:rsidR="00481631" w:rsidRDefault="00481631" w:rsidP="00930D83">
      <w:pPr>
        <w:spacing w:after="0" w:line="240" w:lineRule="auto"/>
        <w:ind w:left="1985"/>
        <w:jc w:val="center"/>
        <w:rPr>
          <w:rFonts w:ascii="Arial" w:eastAsia="Calibri" w:hAnsi="Arial" w:cs="Arial"/>
          <w:bCs/>
          <w:sz w:val="24"/>
          <w:szCs w:val="24"/>
        </w:rPr>
      </w:pPr>
    </w:p>
    <w:p w14:paraId="4E39D8A6" w14:textId="77777777" w:rsidR="00481631" w:rsidRDefault="00481631" w:rsidP="00930D83">
      <w:pPr>
        <w:spacing w:after="0" w:line="240" w:lineRule="auto"/>
        <w:ind w:left="1985"/>
        <w:jc w:val="center"/>
        <w:rPr>
          <w:rFonts w:ascii="Arial" w:eastAsia="Calibri" w:hAnsi="Arial" w:cs="Arial"/>
          <w:bCs/>
          <w:sz w:val="24"/>
          <w:szCs w:val="24"/>
        </w:rPr>
      </w:pPr>
    </w:p>
    <w:p w14:paraId="1C393152" w14:textId="77777777" w:rsidR="00481631" w:rsidRDefault="00481631" w:rsidP="00930D83">
      <w:pPr>
        <w:spacing w:after="0" w:line="240" w:lineRule="auto"/>
        <w:ind w:left="1985"/>
        <w:jc w:val="center"/>
        <w:rPr>
          <w:rFonts w:ascii="Arial" w:eastAsia="Calibri" w:hAnsi="Arial" w:cs="Arial"/>
          <w:bCs/>
          <w:sz w:val="24"/>
          <w:szCs w:val="24"/>
        </w:rPr>
      </w:pPr>
    </w:p>
    <w:p w14:paraId="5925E889" w14:textId="77777777" w:rsidR="00481631" w:rsidRPr="00930D83" w:rsidRDefault="00481631" w:rsidP="00930D83">
      <w:pPr>
        <w:tabs>
          <w:tab w:val="left" w:pos="5085"/>
        </w:tabs>
        <w:spacing w:after="0" w:line="240" w:lineRule="auto"/>
        <w:ind w:left="1985"/>
        <w:jc w:val="center"/>
        <w:rPr>
          <w:bCs/>
          <w:i/>
          <w:iCs/>
          <w:sz w:val="24"/>
          <w:szCs w:val="24"/>
        </w:rPr>
      </w:pPr>
      <w:r w:rsidRPr="00930D83">
        <w:rPr>
          <w:rFonts w:eastAsia="Calibri"/>
          <w:bCs/>
          <w:sz w:val="24"/>
          <w:szCs w:val="24"/>
        </w:rPr>
        <w:t>ICS 93.020; 13.080.20</w:t>
      </w:r>
    </w:p>
    <w:p w14:paraId="1E56B021" w14:textId="77777777" w:rsidR="00481631" w:rsidRPr="00930D83" w:rsidRDefault="00481631" w:rsidP="002F6152">
      <w:pPr>
        <w:spacing w:after="0" w:line="240" w:lineRule="auto"/>
        <w:ind w:left="3119"/>
        <w:jc w:val="center"/>
        <w:rPr>
          <w:bCs/>
          <w:i/>
          <w:iCs/>
          <w:sz w:val="24"/>
          <w:szCs w:val="24"/>
          <w:highlight w:val="yellow"/>
        </w:rPr>
      </w:pPr>
    </w:p>
    <w:p w14:paraId="7EAFAC17" w14:textId="77777777" w:rsidR="00481631" w:rsidRPr="00EA09B8" w:rsidRDefault="00481631" w:rsidP="002F6152">
      <w:pPr>
        <w:spacing w:after="0" w:line="240" w:lineRule="auto"/>
        <w:ind w:left="3119"/>
        <w:jc w:val="center"/>
        <w:rPr>
          <w:rFonts w:ascii="Arial" w:hAnsi="Arial" w:cs="Arial"/>
          <w:bCs/>
          <w:i/>
          <w:iCs/>
          <w:sz w:val="24"/>
          <w:szCs w:val="24"/>
          <w:highlight w:val="yellow"/>
        </w:rPr>
      </w:pPr>
    </w:p>
    <w:p w14:paraId="3469E0D9" w14:textId="77777777" w:rsidR="00481631" w:rsidRDefault="00481631" w:rsidP="002F6152">
      <w:pPr>
        <w:spacing w:after="0" w:line="240" w:lineRule="auto"/>
        <w:ind w:left="3119"/>
        <w:jc w:val="center"/>
        <w:rPr>
          <w:rFonts w:ascii="Arial" w:hAnsi="Arial" w:cs="Arial"/>
          <w:bCs/>
          <w:i/>
          <w:iCs/>
          <w:sz w:val="24"/>
          <w:szCs w:val="24"/>
          <w:highlight w:val="yellow"/>
        </w:rPr>
      </w:pPr>
    </w:p>
    <w:p w14:paraId="16EE474A" w14:textId="77777777" w:rsidR="00481631" w:rsidRDefault="00481631" w:rsidP="002F6152">
      <w:pPr>
        <w:spacing w:after="0" w:line="240" w:lineRule="auto"/>
        <w:ind w:left="3119"/>
        <w:jc w:val="center"/>
        <w:rPr>
          <w:rFonts w:ascii="Arial" w:hAnsi="Arial" w:cs="Arial"/>
          <w:bCs/>
          <w:i/>
          <w:iCs/>
          <w:sz w:val="24"/>
          <w:szCs w:val="24"/>
          <w:highlight w:val="yellow"/>
        </w:rPr>
      </w:pPr>
    </w:p>
    <w:p w14:paraId="140F26B5" w14:textId="77777777" w:rsidR="00930D83" w:rsidRPr="00A54723" w:rsidRDefault="00930D83" w:rsidP="00930D83">
      <w:pPr>
        <w:widowControl w:val="0"/>
        <w:autoSpaceDE w:val="0"/>
        <w:autoSpaceDN w:val="0"/>
        <w:spacing w:after="0" w:line="240" w:lineRule="auto"/>
        <w:ind w:left="2694" w:right="-46"/>
        <w:jc w:val="center"/>
        <w:rPr>
          <w:rFonts w:eastAsia="Arial"/>
          <w:color w:val="auto"/>
          <w:sz w:val="24"/>
          <w:szCs w:val="24"/>
          <w:lang w:val="en-US" w:eastAsia="en-US"/>
        </w:rPr>
      </w:pPr>
    </w:p>
    <w:p w14:paraId="244C9A43" w14:textId="77777777" w:rsidR="00930D83" w:rsidRPr="00A54723" w:rsidRDefault="00930D83" w:rsidP="00930D83">
      <w:pPr>
        <w:widowControl w:val="0"/>
        <w:autoSpaceDE w:val="0"/>
        <w:autoSpaceDN w:val="0"/>
        <w:spacing w:after="0" w:line="240" w:lineRule="auto"/>
        <w:ind w:left="2694" w:right="-46"/>
        <w:jc w:val="center"/>
        <w:rPr>
          <w:rFonts w:eastAsia="Arial"/>
          <w:color w:val="auto"/>
          <w:sz w:val="24"/>
          <w:szCs w:val="24"/>
          <w:lang w:val="en-US" w:eastAsia="en-US"/>
        </w:rPr>
      </w:pPr>
    </w:p>
    <w:p w14:paraId="29C6D222" w14:textId="77777777" w:rsidR="00930D83" w:rsidRPr="00A54723" w:rsidRDefault="00930D83" w:rsidP="00930D83">
      <w:pPr>
        <w:widowControl w:val="0"/>
        <w:autoSpaceDE w:val="0"/>
        <w:autoSpaceDN w:val="0"/>
        <w:spacing w:after="0" w:line="240" w:lineRule="auto"/>
        <w:ind w:left="2694" w:right="-46"/>
        <w:jc w:val="center"/>
        <w:rPr>
          <w:rFonts w:eastAsia="Arial"/>
          <w:color w:val="auto"/>
          <w:sz w:val="24"/>
          <w:szCs w:val="24"/>
          <w:lang w:val="en-US" w:eastAsia="en-US"/>
        </w:rPr>
      </w:pPr>
    </w:p>
    <w:p w14:paraId="4B783B5E" w14:textId="77777777" w:rsidR="00930D83" w:rsidRPr="00A54723" w:rsidRDefault="00930D83" w:rsidP="00930D83">
      <w:pPr>
        <w:widowControl w:val="0"/>
        <w:autoSpaceDE w:val="0"/>
        <w:autoSpaceDN w:val="0"/>
        <w:spacing w:after="0" w:line="240" w:lineRule="auto"/>
        <w:ind w:left="2268" w:right="711"/>
        <w:jc w:val="center"/>
        <w:rPr>
          <w:rFonts w:eastAsia="Arial"/>
          <w:color w:val="auto"/>
          <w:sz w:val="24"/>
          <w:szCs w:val="24"/>
          <w:lang w:val="en-US" w:eastAsia="en-US"/>
        </w:rPr>
      </w:pPr>
    </w:p>
    <w:p w14:paraId="10832772" w14:textId="5E8A56E5" w:rsidR="00481631" w:rsidRDefault="00930D83" w:rsidP="00930D83">
      <w:pPr>
        <w:spacing w:after="0" w:line="256" w:lineRule="auto"/>
        <w:jc w:val="center"/>
        <w:rPr>
          <w:rFonts w:ascii="Arial" w:eastAsia="Calibri" w:hAnsi="Arial" w:cs="Arial"/>
          <w:b/>
          <w:i/>
          <w:iCs/>
          <w:color w:val="auto"/>
          <w:sz w:val="24"/>
          <w:szCs w:val="24"/>
          <w:lang w:val="en-US" w:eastAsia="en-US"/>
        </w:rPr>
      </w:pPr>
      <w:r w:rsidRPr="00CA06BB">
        <w:rPr>
          <w:rFonts w:eastAsia="MS Mincho"/>
          <w:noProof/>
        </w:rPr>
        <w:drawing>
          <wp:inline distT="0" distB="0" distL="0" distR="0" wp14:anchorId="7C346F8C" wp14:editId="02A83E55">
            <wp:extent cx="5731510" cy="1998980"/>
            <wp:effectExtent l="0" t="0" r="0" b="0"/>
            <wp:docPr id="360685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998980"/>
                    </a:xfrm>
                    <a:prstGeom prst="rect">
                      <a:avLst/>
                    </a:prstGeom>
                    <a:noFill/>
                    <a:ln>
                      <a:noFill/>
                    </a:ln>
                  </pic:spPr>
                </pic:pic>
              </a:graphicData>
            </a:graphic>
          </wp:inline>
        </w:drawing>
      </w:r>
    </w:p>
    <w:p w14:paraId="128CE8CE" w14:textId="77777777" w:rsidR="00481631" w:rsidRDefault="00481631" w:rsidP="00481631">
      <w:pPr>
        <w:spacing w:after="0" w:line="256" w:lineRule="auto"/>
        <w:jc w:val="center"/>
        <w:rPr>
          <w:rFonts w:ascii="Arial" w:eastAsia="Calibri" w:hAnsi="Arial" w:cs="Arial"/>
          <w:b/>
          <w:i/>
          <w:iCs/>
          <w:color w:val="auto"/>
          <w:sz w:val="24"/>
          <w:szCs w:val="24"/>
          <w:lang w:val="en-US" w:eastAsia="en-US"/>
        </w:rPr>
      </w:pPr>
    </w:p>
    <w:p w14:paraId="31D30338" w14:textId="696CB358" w:rsidR="00A555F4" w:rsidRPr="00A555F4" w:rsidRDefault="00481631" w:rsidP="009F3887">
      <w:pPr>
        <w:jc w:val="center"/>
        <w:rPr>
          <w:rFonts w:ascii="Arial" w:eastAsia="Mangal" w:hAnsi="Arial" w:cs="Arial"/>
          <w:b/>
          <w:color w:val="auto"/>
          <w:sz w:val="24"/>
          <w:szCs w:val="24"/>
          <w:lang w:val="en-US" w:eastAsia="en-US"/>
        </w:rPr>
      </w:pPr>
      <w:r>
        <w:rPr>
          <w:rFonts w:ascii="Arial" w:eastAsia="Calibri" w:hAnsi="Arial" w:cs="Arial"/>
          <w:bCs/>
          <w:i/>
          <w:iCs/>
          <w:color w:val="auto"/>
          <w:sz w:val="24"/>
          <w:szCs w:val="24"/>
          <w:lang w:val="en-US" w:eastAsia="en-US"/>
        </w:rPr>
        <w:br w:type="page"/>
      </w:r>
    </w:p>
    <w:p w14:paraId="31D3033C" w14:textId="77777777" w:rsidR="00A555F4" w:rsidRPr="00A555F4" w:rsidRDefault="00A555F4" w:rsidP="00A555F4">
      <w:pPr>
        <w:spacing w:after="0" w:line="240" w:lineRule="auto"/>
        <w:rPr>
          <w:rFonts w:ascii="Arial" w:eastAsia="Calibri" w:hAnsi="Arial" w:cs="Arial"/>
          <w:color w:val="auto"/>
          <w:sz w:val="24"/>
          <w:szCs w:val="24"/>
          <w:lang w:val="en-US" w:eastAsia="en-US"/>
        </w:rPr>
      </w:pPr>
      <w:r w:rsidRPr="00A555F4">
        <w:rPr>
          <w:rFonts w:ascii="Arial" w:hAnsi="Arial" w:cs="Arial"/>
          <w:color w:val="auto"/>
          <w:sz w:val="24"/>
          <w:szCs w:val="24"/>
          <w:lang w:eastAsia="en-US"/>
        </w:rPr>
        <w:lastRenderedPageBreak/>
        <w:t>Soil and Foundation Engineering</w:t>
      </w:r>
      <w:r w:rsidRPr="00A555F4">
        <w:rPr>
          <w:rFonts w:ascii="Arial" w:eastAsia="Calibri" w:hAnsi="Arial" w:cs="Arial"/>
          <w:color w:val="auto"/>
          <w:sz w:val="24"/>
          <w:szCs w:val="24"/>
          <w:lang w:val="en-US" w:eastAsia="en-US"/>
        </w:rPr>
        <w:t xml:space="preserve"> Sectional Committee, CED 43</w:t>
      </w:r>
    </w:p>
    <w:p w14:paraId="31D3033D" w14:textId="77777777" w:rsidR="00FE7ABE" w:rsidRDefault="00FE7ABE" w:rsidP="00864CF4">
      <w:pPr>
        <w:spacing w:after="0" w:line="240" w:lineRule="auto"/>
        <w:jc w:val="both"/>
        <w:rPr>
          <w:rFonts w:ascii="Arial" w:hAnsi="Arial" w:cs="Arial"/>
          <w:b/>
          <w:bCs/>
          <w:sz w:val="24"/>
          <w:szCs w:val="24"/>
        </w:rPr>
      </w:pPr>
    </w:p>
    <w:p w14:paraId="705AC8BE" w14:textId="77777777" w:rsidR="009F3887" w:rsidRDefault="009F3887" w:rsidP="00864CF4">
      <w:pPr>
        <w:spacing w:after="0" w:line="240" w:lineRule="auto"/>
        <w:jc w:val="both"/>
        <w:rPr>
          <w:rFonts w:ascii="Arial" w:hAnsi="Arial" w:cs="Arial"/>
          <w:b/>
          <w:bCs/>
          <w:sz w:val="24"/>
          <w:szCs w:val="24"/>
        </w:rPr>
      </w:pPr>
    </w:p>
    <w:p w14:paraId="15144AF1" w14:textId="77777777" w:rsidR="009F3887" w:rsidRDefault="009F3887" w:rsidP="00864CF4">
      <w:pPr>
        <w:spacing w:after="0" w:line="240" w:lineRule="auto"/>
        <w:jc w:val="both"/>
        <w:rPr>
          <w:rFonts w:ascii="Arial" w:hAnsi="Arial" w:cs="Arial"/>
          <w:b/>
          <w:bCs/>
          <w:sz w:val="24"/>
          <w:szCs w:val="24"/>
        </w:rPr>
      </w:pPr>
    </w:p>
    <w:p w14:paraId="7AB8AA2F" w14:textId="77777777" w:rsidR="009F3887" w:rsidRDefault="009F3887" w:rsidP="00864CF4">
      <w:pPr>
        <w:spacing w:after="0" w:line="240" w:lineRule="auto"/>
        <w:jc w:val="both"/>
        <w:rPr>
          <w:rFonts w:ascii="Arial" w:hAnsi="Arial" w:cs="Arial"/>
          <w:b/>
          <w:bCs/>
          <w:sz w:val="24"/>
          <w:szCs w:val="24"/>
        </w:rPr>
      </w:pPr>
    </w:p>
    <w:p w14:paraId="31D3033E" w14:textId="77777777" w:rsidR="00876CB0" w:rsidRDefault="00876CB0" w:rsidP="00876CB0">
      <w:pPr>
        <w:autoSpaceDE w:val="0"/>
        <w:autoSpaceDN w:val="0"/>
        <w:adjustRightInd w:val="0"/>
        <w:spacing w:after="0" w:line="240" w:lineRule="auto"/>
        <w:rPr>
          <w:rFonts w:ascii="Arial" w:hAnsi="Arial" w:cs="Arial"/>
          <w:sz w:val="24"/>
          <w:szCs w:val="24"/>
        </w:rPr>
      </w:pPr>
      <w:r w:rsidRPr="009D1474">
        <w:rPr>
          <w:rFonts w:ascii="Arial" w:hAnsi="Arial" w:cs="Arial"/>
          <w:b/>
          <w:bCs/>
          <w:sz w:val="24"/>
          <w:szCs w:val="24"/>
        </w:rPr>
        <w:t>FOREWORD</w:t>
      </w:r>
    </w:p>
    <w:p w14:paraId="31D3033F" w14:textId="77777777" w:rsidR="00876CB0" w:rsidRPr="000A3D6B" w:rsidRDefault="00876CB0" w:rsidP="00876CB0">
      <w:pPr>
        <w:autoSpaceDE w:val="0"/>
        <w:autoSpaceDN w:val="0"/>
        <w:adjustRightInd w:val="0"/>
        <w:spacing w:after="0" w:line="240" w:lineRule="auto"/>
        <w:rPr>
          <w:rFonts w:ascii="Arial" w:hAnsi="Arial" w:cs="Arial"/>
          <w:sz w:val="24"/>
          <w:szCs w:val="24"/>
        </w:rPr>
      </w:pPr>
    </w:p>
    <w:p w14:paraId="4A9EE509" w14:textId="77777777" w:rsidR="00056E67" w:rsidRDefault="00056E67" w:rsidP="00056E67">
      <w:pPr>
        <w:autoSpaceDE w:val="0"/>
        <w:autoSpaceDN w:val="0"/>
        <w:adjustRightInd w:val="0"/>
        <w:spacing w:after="0" w:line="240" w:lineRule="auto"/>
        <w:jc w:val="both"/>
        <w:rPr>
          <w:rFonts w:ascii="Arial" w:hAnsi="Arial" w:cs="Arial"/>
          <w:sz w:val="24"/>
          <w:szCs w:val="24"/>
        </w:rPr>
      </w:pPr>
      <w:r w:rsidRPr="00412C8F">
        <w:rPr>
          <w:rFonts w:ascii="Arial" w:hAnsi="Arial" w:cs="Arial"/>
          <w:sz w:val="24"/>
          <w:szCs w:val="24"/>
        </w:rPr>
        <w:t xml:space="preserve">This Indian Standard </w:t>
      </w:r>
      <w:r>
        <w:rPr>
          <w:rFonts w:ascii="Arial" w:hAnsi="Arial" w:cs="Arial"/>
          <w:sz w:val="24"/>
          <w:szCs w:val="24"/>
        </w:rPr>
        <w:t>(First Revision)</w:t>
      </w:r>
      <w:r w:rsidRPr="00412C8F">
        <w:rPr>
          <w:rFonts w:ascii="Arial" w:hAnsi="Arial" w:cs="Arial"/>
          <w:sz w:val="24"/>
          <w:szCs w:val="24"/>
        </w:rPr>
        <w:t xml:space="preserve"> was adopted by the Bureau of Indian Standards, after the draft finalized by the </w:t>
      </w:r>
      <w:r>
        <w:rPr>
          <w:rFonts w:ascii="Arial" w:hAnsi="Arial" w:cs="Arial"/>
          <w:sz w:val="24"/>
          <w:szCs w:val="24"/>
        </w:rPr>
        <w:t>Soil and Foundation</w:t>
      </w:r>
      <w:r w:rsidRPr="00412C8F">
        <w:rPr>
          <w:rFonts w:ascii="Arial" w:hAnsi="Arial" w:cs="Arial"/>
          <w:sz w:val="24"/>
          <w:szCs w:val="24"/>
        </w:rPr>
        <w:t xml:space="preserve"> Engineering Sectional Committee had been approved by the Civil Engineering Division Council.</w:t>
      </w:r>
    </w:p>
    <w:p w14:paraId="31D30341" w14:textId="77777777" w:rsidR="00620EA1" w:rsidRDefault="00620EA1" w:rsidP="00620EA1">
      <w:pPr>
        <w:autoSpaceDE w:val="0"/>
        <w:autoSpaceDN w:val="0"/>
        <w:adjustRightInd w:val="0"/>
        <w:spacing w:after="0" w:line="240" w:lineRule="auto"/>
        <w:jc w:val="both"/>
        <w:rPr>
          <w:rFonts w:ascii="Arial" w:hAnsi="Arial" w:cs="Arial"/>
          <w:sz w:val="24"/>
          <w:szCs w:val="24"/>
        </w:rPr>
      </w:pPr>
    </w:p>
    <w:p w14:paraId="31D30342" w14:textId="30B7F7C0" w:rsidR="00620EA1" w:rsidRDefault="003605A5" w:rsidP="00620EA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There are</w:t>
      </w:r>
      <w:r w:rsidR="00A66518">
        <w:rPr>
          <w:rFonts w:ascii="Arial" w:hAnsi="Arial" w:cs="Arial"/>
          <w:sz w:val="24"/>
          <w:szCs w:val="24"/>
        </w:rPr>
        <w:t xml:space="preserve"> </w:t>
      </w:r>
      <w:r w:rsidR="00620EA1">
        <w:rPr>
          <w:rFonts w:ascii="Arial" w:hAnsi="Arial" w:cs="Arial"/>
          <w:sz w:val="24"/>
          <w:szCs w:val="24"/>
        </w:rPr>
        <w:t xml:space="preserve">a </w:t>
      </w:r>
      <w:r w:rsidR="00620EA1" w:rsidRPr="00E632A4">
        <w:rPr>
          <w:rFonts w:ascii="Arial" w:hAnsi="Arial" w:cs="Arial"/>
          <w:sz w:val="24"/>
          <w:szCs w:val="24"/>
        </w:rPr>
        <w:t xml:space="preserve">series of standards on methods of testing of soils. It has been </w:t>
      </w:r>
      <w:r w:rsidR="004C09C6">
        <w:rPr>
          <w:rFonts w:ascii="Arial" w:hAnsi="Arial" w:cs="Arial"/>
          <w:sz w:val="24"/>
          <w:szCs w:val="24"/>
        </w:rPr>
        <w:t>recogniz</w:t>
      </w:r>
      <w:r w:rsidR="00620EA1" w:rsidRPr="00E632A4">
        <w:rPr>
          <w:rFonts w:ascii="Arial" w:hAnsi="Arial" w:cs="Arial"/>
          <w:sz w:val="24"/>
          <w:szCs w:val="24"/>
        </w:rPr>
        <w:t>ed that reliable and inter</w:t>
      </w:r>
      <w:r w:rsidR="00620EA1">
        <w:rPr>
          <w:rFonts w:ascii="Arial" w:hAnsi="Arial" w:cs="Arial"/>
          <w:sz w:val="24"/>
          <w:szCs w:val="24"/>
        </w:rPr>
        <w:t>-</w:t>
      </w:r>
      <w:r w:rsidR="00620EA1" w:rsidRPr="00E632A4">
        <w:rPr>
          <w:rFonts w:ascii="Arial" w:hAnsi="Arial" w:cs="Arial"/>
          <w:sz w:val="24"/>
          <w:szCs w:val="24"/>
        </w:rPr>
        <w:t>comparable</w:t>
      </w:r>
      <w:r w:rsidR="00620EA1">
        <w:rPr>
          <w:rFonts w:ascii="Arial" w:hAnsi="Arial" w:cs="Arial"/>
          <w:sz w:val="24"/>
          <w:szCs w:val="24"/>
        </w:rPr>
        <w:t xml:space="preserve"> </w:t>
      </w:r>
      <w:r w:rsidR="00620EA1" w:rsidRPr="00E632A4">
        <w:rPr>
          <w:rFonts w:ascii="Arial" w:hAnsi="Arial" w:cs="Arial"/>
          <w:sz w:val="24"/>
          <w:szCs w:val="24"/>
        </w:rPr>
        <w:t>test results can be obtained only with the standard testing</w:t>
      </w:r>
      <w:r w:rsidR="00620EA1">
        <w:rPr>
          <w:rFonts w:ascii="Arial" w:hAnsi="Arial" w:cs="Arial"/>
          <w:sz w:val="24"/>
          <w:szCs w:val="24"/>
        </w:rPr>
        <w:t xml:space="preserve"> </w:t>
      </w:r>
      <w:r w:rsidR="00620EA1" w:rsidRPr="00E632A4">
        <w:rPr>
          <w:rFonts w:ascii="Arial" w:hAnsi="Arial" w:cs="Arial"/>
          <w:sz w:val="24"/>
          <w:szCs w:val="24"/>
        </w:rPr>
        <w:t xml:space="preserve">equipment capable of giving </w:t>
      </w:r>
      <w:r>
        <w:rPr>
          <w:rFonts w:ascii="Arial" w:hAnsi="Arial" w:cs="Arial"/>
          <w:sz w:val="24"/>
          <w:szCs w:val="24"/>
        </w:rPr>
        <w:t>the</w:t>
      </w:r>
      <w:r w:rsidR="00620EA1" w:rsidRPr="00E632A4">
        <w:rPr>
          <w:rFonts w:ascii="Arial" w:hAnsi="Arial" w:cs="Arial"/>
          <w:sz w:val="24"/>
          <w:szCs w:val="24"/>
        </w:rPr>
        <w:t xml:space="preserve"> desired level of accuracy.</w:t>
      </w:r>
      <w:r w:rsidR="00620EA1">
        <w:rPr>
          <w:rFonts w:ascii="Arial" w:hAnsi="Arial" w:cs="Arial"/>
          <w:sz w:val="24"/>
          <w:szCs w:val="24"/>
        </w:rPr>
        <w:t xml:space="preserve"> With this objective, </w:t>
      </w:r>
      <w:r w:rsidR="00620EA1" w:rsidRPr="00E632A4">
        <w:rPr>
          <w:rFonts w:ascii="Arial" w:hAnsi="Arial" w:cs="Arial"/>
          <w:sz w:val="24"/>
          <w:szCs w:val="24"/>
        </w:rPr>
        <w:t>a series of specifications</w:t>
      </w:r>
      <w:r w:rsidR="00620EA1">
        <w:rPr>
          <w:rFonts w:ascii="Arial" w:hAnsi="Arial" w:cs="Arial"/>
          <w:sz w:val="24"/>
          <w:szCs w:val="24"/>
        </w:rPr>
        <w:t xml:space="preserve"> </w:t>
      </w:r>
      <w:r w:rsidR="00620EA1" w:rsidRPr="00E632A4">
        <w:rPr>
          <w:rFonts w:ascii="Arial" w:hAnsi="Arial" w:cs="Arial"/>
          <w:sz w:val="24"/>
          <w:szCs w:val="24"/>
        </w:rPr>
        <w:t xml:space="preserve">covering the requirements of equipment used for testing soils </w:t>
      </w:r>
      <w:r w:rsidR="00620EA1">
        <w:rPr>
          <w:rFonts w:ascii="Arial" w:hAnsi="Arial" w:cs="Arial"/>
          <w:sz w:val="24"/>
          <w:szCs w:val="24"/>
        </w:rPr>
        <w:t xml:space="preserve">have been published </w:t>
      </w:r>
      <w:r w:rsidR="00620EA1" w:rsidRPr="00E632A4">
        <w:rPr>
          <w:rFonts w:ascii="Arial" w:hAnsi="Arial" w:cs="Arial"/>
          <w:sz w:val="24"/>
          <w:szCs w:val="24"/>
        </w:rPr>
        <w:t>to encourage</w:t>
      </w:r>
      <w:r w:rsidR="00620EA1">
        <w:rPr>
          <w:rFonts w:ascii="Arial" w:hAnsi="Arial" w:cs="Arial"/>
          <w:sz w:val="24"/>
          <w:szCs w:val="24"/>
        </w:rPr>
        <w:t xml:space="preserve"> their </w:t>
      </w:r>
      <w:r w:rsidR="00620EA1" w:rsidRPr="00E632A4">
        <w:rPr>
          <w:rFonts w:ascii="Arial" w:hAnsi="Arial" w:cs="Arial"/>
          <w:sz w:val="24"/>
          <w:szCs w:val="24"/>
        </w:rPr>
        <w:t xml:space="preserve">development and </w:t>
      </w:r>
      <w:r w:rsidRPr="00E632A4">
        <w:rPr>
          <w:rFonts w:ascii="Arial" w:hAnsi="Arial" w:cs="Arial"/>
          <w:sz w:val="24"/>
          <w:szCs w:val="24"/>
        </w:rPr>
        <w:t>manufactur</w:t>
      </w:r>
      <w:r>
        <w:rPr>
          <w:rFonts w:ascii="Arial" w:hAnsi="Arial" w:cs="Arial"/>
          <w:sz w:val="24"/>
          <w:szCs w:val="24"/>
        </w:rPr>
        <w:t xml:space="preserve">ing </w:t>
      </w:r>
      <w:r w:rsidRPr="00E632A4">
        <w:rPr>
          <w:rFonts w:ascii="Arial" w:hAnsi="Arial" w:cs="Arial"/>
          <w:sz w:val="24"/>
          <w:szCs w:val="24"/>
        </w:rPr>
        <w:t>in</w:t>
      </w:r>
      <w:r w:rsidR="00620EA1" w:rsidRPr="00E632A4">
        <w:rPr>
          <w:rFonts w:ascii="Arial" w:hAnsi="Arial" w:cs="Arial"/>
          <w:sz w:val="24"/>
          <w:szCs w:val="24"/>
        </w:rPr>
        <w:t xml:space="preserve"> the country</w:t>
      </w:r>
      <w:r w:rsidR="00620EA1">
        <w:rPr>
          <w:rFonts w:ascii="Arial" w:hAnsi="Arial" w:cs="Arial"/>
          <w:sz w:val="24"/>
          <w:szCs w:val="24"/>
        </w:rPr>
        <w:t>.</w:t>
      </w:r>
    </w:p>
    <w:p w14:paraId="31D30343" w14:textId="77777777" w:rsidR="00876CB0" w:rsidRDefault="00876CB0" w:rsidP="00876CB0">
      <w:pPr>
        <w:autoSpaceDE w:val="0"/>
        <w:autoSpaceDN w:val="0"/>
        <w:adjustRightInd w:val="0"/>
        <w:spacing w:after="0" w:line="240" w:lineRule="auto"/>
        <w:rPr>
          <w:rFonts w:ascii="Arial" w:hAnsi="Arial" w:cs="Arial"/>
          <w:sz w:val="24"/>
          <w:szCs w:val="24"/>
        </w:rPr>
      </w:pPr>
    </w:p>
    <w:p w14:paraId="31D30344" w14:textId="77777777" w:rsidR="00A62B10" w:rsidRDefault="00A62B10" w:rsidP="00DC602D">
      <w:pPr>
        <w:autoSpaceDE w:val="0"/>
        <w:autoSpaceDN w:val="0"/>
        <w:adjustRightInd w:val="0"/>
        <w:spacing w:after="0" w:line="240" w:lineRule="auto"/>
        <w:jc w:val="both"/>
        <w:rPr>
          <w:rFonts w:ascii="Arial" w:hAnsi="Arial" w:cs="Arial"/>
          <w:sz w:val="24"/>
          <w:szCs w:val="24"/>
        </w:rPr>
      </w:pPr>
      <w:r w:rsidRPr="00A62B10">
        <w:rPr>
          <w:rFonts w:ascii="Arial" w:hAnsi="Arial" w:cs="Arial"/>
          <w:sz w:val="24"/>
          <w:szCs w:val="24"/>
        </w:rPr>
        <w:t>The equipment covered in this standard is meant to be used for the determination of dry density of soils in place by core cutter method covered in IS 2720 (Part 29) : 1975</w:t>
      </w:r>
      <w:r w:rsidR="00C61C90">
        <w:rPr>
          <w:rFonts w:ascii="Arial" w:hAnsi="Arial" w:cs="Arial"/>
          <w:sz w:val="24"/>
          <w:szCs w:val="24"/>
        </w:rPr>
        <w:t xml:space="preserve"> ‘Methods of test for soil: Part 29 Determination of dry density of soil in-place by the core-cutter method (</w:t>
      </w:r>
      <w:r w:rsidR="00C61C90" w:rsidRPr="00C61C90">
        <w:rPr>
          <w:rFonts w:ascii="Arial" w:hAnsi="Arial" w:cs="Arial"/>
          <w:i/>
          <w:iCs/>
          <w:sz w:val="24"/>
          <w:szCs w:val="24"/>
        </w:rPr>
        <w:t>first revision</w:t>
      </w:r>
      <w:r w:rsidR="00C61C90">
        <w:rPr>
          <w:rFonts w:ascii="Arial" w:hAnsi="Arial" w:cs="Arial"/>
          <w:sz w:val="24"/>
          <w:szCs w:val="24"/>
        </w:rPr>
        <w:t>)’</w:t>
      </w:r>
      <w:r w:rsidRPr="00A62B10">
        <w:rPr>
          <w:rFonts w:ascii="Arial" w:hAnsi="Arial" w:cs="Arial"/>
          <w:sz w:val="24"/>
          <w:szCs w:val="24"/>
        </w:rPr>
        <w:t>.</w:t>
      </w:r>
    </w:p>
    <w:p w14:paraId="31D30345" w14:textId="77777777" w:rsidR="00A62B10" w:rsidRDefault="00A62B10" w:rsidP="00876CB0">
      <w:pPr>
        <w:autoSpaceDE w:val="0"/>
        <w:autoSpaceDN w:val="0"/>
        <w:adjustRightInd w:val="0"/>
        <w:spacing w:after="0" w:line="240" w:lineRule="auto"/>
        <w:rPr>
          <w:rFonts w:ascii="Arial" w:hAnsi="Arial" w:cs="Arial"/>
          <w:sz w:val="24"/>
          <w:szCs w:val="24"/>
        </w:rPr>
      </w:pPr>
    </w:p>
    <w:p w14:paraId="31D30346" w14:textId="3D66A2B0" w:rsidR="00A62B10" w:rsidRDefault="00A62B10" w:rsidP="00A62B10">
      <w:pPr>
        <w:autoSpaceDE w:val="0"/>
        <w:autoSpaceDN w:val="0"/>
        <w:adjustRightInd w:val="0"/>
        <w:spacing w:after="0" w:line="240" w:lineRule="auto"/>
        <w:jc w:val="both"/>
        <w:rPr>
          <w:rFonts w:ascii="Arial" w:hAnsi="Arial" w:cs="Arial"/>
          <w:sz w:val="24"/>
          <w:szCs w:val="24"/>
          <w:lang w:bidi="hi-IN"/>
        </w:rPr>
      </w:pPr>
      <w:r w:rsidRPr="007526E8">
        <w:rPr>
          <w:rFonts w:ascii="Arial" w:eastAsiaTheme="minorEastAsia" w:hAnsi="Arial" w:cs="Arial"/>
          <w:sz w:val="24"/>
          <w:szCs w:val="24"/>
        </w:rPr>
        <w:t>This standard was first published in 19</w:t>
      </w:r>
      <w:r>
        <w:rPr>
          <w:rFonts w:ascii="Arial" w:eastAsiaTheme="minorEastAsia" w:hAnsi="Arial" w:cs="Arial"/>
          <w:sz w:val="24"/>
          <w:szCs w:val="24"/>
        </w:rPr>
        <w:t>92</w:t>
      </w:r>
      <w:r w:rsidRPr="007526E8">
        <w:rPr>
          <w:rFonts w:ascii="Arial" w:eastAsiaTheme="minorEastAsia" w:hAnsi="Arial" w:cs="Arial"/>
          <w:sz w:val="24"/>
          <w:szCs w:val="24"/>
        </w:rPr>
        <w:t xml:space="preserve">. </w:t>
      </w:r>
      <w:r w:rsidRPr="007526E8">
        <w:rPr>
          <w:rFonts w:ascii="Arial" w:hAnsi="Arial" w:cs="Arial"/>
          <w:sz w:val="24"/>
          <w:szCs w:val="24"/>
          <w:lang w:bidi="hi-IN"/>
        </w:rPr>
        <w:t xml:space="preserve">The present revision has been taken up with a view to </w:t>
      </w:r>
      <w:r w:rsidR="003605A5" w:rsidRPr="007526E8">
        <w:rPr>
          <w:rFonts w:ascii="Arial" w:hAnsi="Arial" w:cs="Arial"/>
          <w:sz w:val="24"/>
          <w:szCs w:val="24"/>
          <w:lang w:bidi="hi-IN"/>
        </w:rPr>
        <w:t>incorporat</w:t>
      </w:r>
      <w:r w:rsidR="003605A5">
        <w:rPr>
          <w:rFonts w:ascii="Arial" w:hAnsi="Arial" w:cs="Arial"/>
          <w:sz w:val="24"/>
          <w:szCs w:val="24"/>
          <w:lang w:bidi="hi-IN"/>
        </w:rPr>
        <w:t xml:space="preserve">e </w:t>
      </w:r>
      <w:r w:rsidR="003605A5" w:rsidRPr="007526E8">
        <w:rPr>
          <w:rFonts w:ascii="Arial" w:hAnsi="Arial" w:cs="Arial"/>
          <w:sz w:val="24"/>
          <w:szCs w:val="24"/>
          <w:lang w:bidi="hi-IN"/>
        </w:rPr>
        <w:t>the</w:t>
      </w:r>
      <w:r w:rsidRPr="007526E8">
        <w:rPr>
          <w:rFonts w:ascii="Arial" w:hAnsi="Arial" w:cs="Arial"/>
          <w:sz w:val="24"/>
          <w:szCs w:val="24"/>
          <w:lang w:bidi="hi-IN"/>
        </w:rPr>
        <w:t xml:space="preserve"> modifications found necessary as a result of experience gained in the use of this standard.  Also, i</w:t>
      </w:r>
      <w:r w:rsidRPr="007526E8">
        <w:rPr>
          <w:rFonts w:ascii="Arial" w:eastAsiaTheme="minorEastAsia" w:hAnsi="Arial" w:cs="Arial"/>
          <w:sz w:val="24"/>
          <w:szCs w:val="24"/>
        </w:rPr>
        <w:t xml:space="preserve">n this revision, the standard has been brought into latest style and format of Indian Standards, and references to Indian Standards, wherever applicable have been updated.  The other </w:t>
      </w:r>
      <w:r w:rsidRPr="007526E8">
        <w:rPr>
          <w:rFonts w:ascii="Arial" w:hAnsi="Arial" w:cs="Arial"/>
          <w:sz w:val="24"/>
          <w:szCs w:val="24"/>
          <w:lang w:bidi="hi-IN"/>
        </w:rPr>
        <w:t>major modifications incorporated in this revision of the standard are given below</w:t>
      </w:r>
      <w:r w:rsidRPr="000C3E65">
        <w:rPr>
          <w:rFonts w:ascii="Arial" w:hAnsi="Arial" w:cs="Arial"/>
          <w:sz w:val="24"/>
          <w:szCs w:val="24"/>
          <w:lang w:bidi="hi-IN"/>
        </w:rPr>
        <w:t>:</w:t>
      </w:r>
    </w:p>
    <w:p w14:paraId="31D30347" w14:textId="77777777" w:rsidR="006675F2" w:rsidRDefault="006675F2" w:rsidP="00A62B10">
      <w:pPr>
        <w:autoSpaceDE w:val="0"/>
        <w:autoSpaceDN w:val="0"/>
        <w:adjustRightInd w:val="0"/>
        <w:spacing w:after="0" w:line="240" w:lineRule="auto"/>
        <w:jc w:val="both"/>
        <w:rPr>
          <w:rFonts w:ascii="Arial" w:hAnsi="Arial" w:cs="Arial"/>
          <w:sz w:val="24"/>
          <w:szCs w:val="24"/>
          <w:lang w:bidi="hi-IN"/>
        </w:rPr>
      </w:pPr>
    </w:p>
    <w:p w14:paraId="31D30348" w14:textId="77777777" w:rsidR="00A62B10" w:rsidRPr="006675F2" w:rsidRDefault="00A62B10" w:rsidP="003731B2">
      <w:pPr>
        <w:pStyle w:val="ListParagraph"/>
        <w:numPr>
          <w:ilvl w:val="0"/>
          <w:numId w:val="8"/>
        </w:numPr>
        <w:autoSpaceDE w:val="0"/>
        <w:autoSpaceDN w:val="0"/>
        <w:adjustRightInd w:val="0"/>
        <w:spacing w:after="0" w:line="240" w:lineRule="auto"/>
        <w:jc w:val="both"/>
        <w:rPr>
          <w:rFonts w:ascii="Arial" w:hAnsi="Arial" w:cs="Arial"/>
          <w:sz w:val="24"/>
          <w:szCs w:val="24"/>
        </w:rPr>
      </w:pPr>
      <w:r w:rsidRPr="006675F2">
        <w:rPr>
          <w:rFonts w:ascii="Arial" w:hAnsi="Arial" w:cs="Arial"/>
          <w:sz w:val="24"/>
          <w:szCs w:val="24"/>
        </w:rPr>
        <w:t>Thickness of the dolly has been changed to minimum 20</w:t>
      </w:r>
      <w:r w:rsidR="003731B2">
        <w:rPr>
          <w:rFonts w:ascii="Arial" w:hAnsi="Arial" w:cs="Arial"/>
          <w:sz w:val="24"/>
          <w:szCs w:val="24"/>
        </w:rPr>
        <w:t xml:space="preserve"> mm</w:t>
      </w:r>
      <w:r w:rsidRPr="006675F2">
        <w:rPr>
          <w:rFonts w:ascii="Arial" w:hAnsi="Arial" w:cs="Arial"/>
          <w:sz w:val="24"/>
          <w:szCs w:val="24"/>
        </w:rPr>
        <w:t xml:space="preserve"> from 10</w:t>
      </w:r>
      <w:r w:rsidR="003731B2">
        <w:rPr>
          <w:rFonts w:ascii="Arial" w:hAnsi="Arial" w:cs="Arial"/>
          <w:sz w:val="24"/>
          <w:szCs w:val="24"/>
        </w:rPr>
        <w:t xml:space="preserve"> mm to avoid the compaction of the sample during final stages of hammering</w:t>
      </w:r>
      <w:r w:rsidRPr="006675F2">
        <w:rPr>
          <w:rFonts w:ascii="Arial" w:hAnsi="Arial" w:cs="Arial"/>
          <w:sz w:val="24"/>
          <w:szCs w:val="24"/>
        </w:rPr>
        <w:t>.</w:t>
      </w:r>
    </w:p>
    <w:p w14:paraId="31D30349" w14:textId="77777777" w:rsidR="00A62B10" w:rsidRPr="006675F2" w:rsidRDefault="00A62B10" w:rsidP="003731B2">
      <w:pPr>
        <w:pStyle w:val="ListParagraph"/>
        <w:numPr>
          <w:ilvl w:val="0"/>
          <w:numId w:val="8"/>
        </w:numPr>
        <w:autoSpaceDE w:val="0"/>
        <w:autoSpaceDN w:val="0"/>
        <w:adjustRightInd w:val="0"/>
        <w:spacing w:after="0" w:line="240" w:lineRule="auto"/>
        <w:jc w:val="both"/>
        <w:rPr>
          <w:rFonts w:ascii="Arial" w:hAnsi="Arial" w:cs="Arial"/>
          <w:sz w:val="24"/>
          <w:szCs w:val="24"/>
        </w:rPr>
      </w:pPr>
      <w:r w:rsidRPr="006675F2">
        <w:rPr>
          <w:rFonts w:ascii="Arial" w:hAnsi="Arial" w:cs="Arial"/>
          <w:sz w:val="24"/>
          <w:szCs w:val="24"/>
        </w:rPr>
        <w:t xml:space="preserve">Diameter of </w:t>
      </w:r>
      <w:r w:rsidR="003B25C6">
        <w:rPr>
          <w:rFonts w:ascii="Arial" w:hAnsi="Arial" w:cs="Arial"/>
          <w:sz w:val="24"/>
          <w:szCs w:val="24"/>
        </w:rPr>
        <w:t xml:space="preserve">the dolly has been changed to 107 ± 0.25 </w:t>
      </w:r>
      <w:r w:rsidR="003731B2">
        <w:rPr>
          <w:rFonts w:ascii="Arial" w:hAnsi="Arial" w:cs="Arial"/>
          <w:sz w:val="24"/>
          <w:szCs w:val="24"/>
        </w:rPr>
        <w:t xml:space="preserve">mm </w:t>
      </w:r>
      <w:r w:rsidR="003B25C6">
        <w:rPr>
          <w:rFonts w:ascii="Arial" w:hAnsi="Arial" w:cs="Arial"/>
          <w:sz w:val="24"/>
          <w:szCs w:val="24"/>
        </w:rPr>
        <w:t xml:space="preserve">from </w:t>
      </w:r>
      <w:r w:rsidRPr="006675F2">
        <w:rPr>
          <w:rFonts w:ascii="Arial" w:hAnsi="Arial" w:cs="Arial"/>
          <w:sz w:val="24"/>
          <w:szCs w:val="24"/>
        </w:rPr>
        <w:t>108 ± 0.25</w:t>
      </w:r>
      <w:r w:rsidR="003731B2">
        <w:rPr>
          <w:rFonts w:ascii="Arial" w:hAnsi="Arial" w:cs="Arial"/>
          <w:sz w:val="24"/>
          <w:szCs w:val="24"/>
        </w:rPr>
        <w:t xml:space="preserve"> mm to reduce the gap between core cutter’s outer edge and dolly’s inner edge</w:t>
      </w:r>
      <w:r w:rsidRPr="006675F2">
        <w:rPr>
          <w:rFonts w:ascii="Arial" w:hAnsi="Arial" w:cs="Arial"/>
          <w:sz w:val="24"/>
          <w:szCs w:val="24"/>
        </w:rPr>
        <w:t>.</w:t>
      </w:r>
    </w:p>
    <w:p w14:paraId="31D3034A" w14:textId="77777777" w:rsidR="00A62B10" w:rsidRPr="003731B2" w:rsidRDefault="00A62B10" w:rsidP="003731B2">
      <w:pPr>
        <w:pStyle w:val="ListParagraph"/>
        <w:numPr>
          <w:ilvl w:val="0"/>
          <w:numId w:val="8"/>
        </w:numPr>
        <w:autoSpaceDE w:val="0"/>
        <w:autoSpaceDN w:val="0"/>
        <w:adjustRightInd w:val="0"/>
        <w:spacing w:after="0" w:line="240" w:lineRule="auto"/>
        <w:jc w:val="both"/>
        <w:rPr>
          <w:rFonts w:ascii="Arial" w:hAnsi="Arial" w:cs="Arial"/>
          <w:sz w:val="24"/>
          <w:szCs w:val="24"/>
          <w:lang w:bidi="hi-IN"/>
        </w:rPr>
      </w:pPr>
      <w:r w:rsidRPr="003731B2">
        <w:rPr>
          <w:rFonts w:ascii="Arial" w:hAnsi="Arial" w:cs="Arial"/>
          <w:sz w:val="24"/>
          <w:szCs w:val="24"/>
        </w:rPr>
        <w:t>Figure of the rammer has been</w:t>
      </w:r>
      <w:r w:rsidR="00EE0606" w:rsidRPr="003731B2">
        <w:rPr>
          <w:rFonts w:ascii="Arial" w:hAnsi="Arial" w:cs="Arial"/>
          <w:sz w:val="24"/>
          <w:szCs w:val="24"/>
        </w:rPr>
        <w:t xml:space="preserve"> </w:t>
      </w:r>
      <w:r w:rsidRPr="003731B2">
        <w:rPr>
          <w:rFonts w:ascii="Arial" w:hAnsi="Arial" w:cs="Arial"/>
          <w:sz w:val="24"/>
          <w:szCs w:val="24"/>
        </w:rPr>
        <w:t>updated</w:t>
      </w:r>
      <w:r w:rsidR="00C84B76" w:rsidRPr="003731B2">
        <w:rPr>
          <w:rFonts w:ascii="Arial" w:hAnsi="Arial" w:cs="Arial"/>
          <w:sz w:val="24"/>
          <w:szCs w:val="24"/>
        </w:rPr>
        <w:t xml:space="preserve"> </w:t>
      </w:r>
      <w:r w:rsidR="003731B2">
        <w:rPr>
          <w:rFonts w:ascii="Arial" w:hAnsi="Arial" w:cs="Arial"/>
          <w:sz w:val="24"/>
          <w:szCs w:val="24"/>
        </w:rPr>
        <w:t>for ensuring strong connection/jointing between handle and base of the rammer.</w:t>
      </w:r>
    </w:p>
    <w:p w14:paraId="31D3034B" w14:textId="77777777" w:rsidR="00A62B10" w:rsidRPr="006675F2" w:rsidRDefault="00A62B10" w:rsidP="003731B2">
      <w:pPr>
        <w:pStyle w:val="ListParagraph"/>
        <w:numPr>
          <w:ilvl w:val="0"/>
          <w:numId w:val="8"/>
        </w:numPr>
        <w:autoSpaceDE w:val="0"/>
        <w:autoSpaceDN w:val="0"/>
        <w:adjustRightInd w:val="0"/>
        <w:spacing w:after="0" w:line="240" w:lineRule="auto"/>
        <w:jc w:val="both"/>
        <w:rPr>
          <w:rFonts w:ascii="Arial" w:hAnsi="Arial" w:cs="Arial"/>
          <w:sz w:val="24"/>
          <w:szCs w:val="24"/>
          <w:lang w:bidi="hi-IN"/>
        </w:rPr>
      </w:pPr>
      <w:r w:rsidRPr="003731B2">
        <w:rPr>
          <w:rFonts w:ascii="Arial" w:hAnsi="Arial" w:cs="Arial"/>
          <w:sz w:val="24"/>
          <w:szCs w:val="24"/>
          <w:lang w:bidi="hi-IN"/>
        </w:rPr>
        <w:t>BIS certification marking clause has been modified to align with the revised</w:t>
      </w:r>
      <w:r w:rsidRPr="003731B2">
        <w:rPr>
          <w:rFonts w:ascii="Arial" w:hAnsi="Arial" w:cs="Arial"/>
          <w:i/>
          <w:iCs/>
          <w:sz w:val="24"/>
          <w:szCs w:val="24"/>
          <w:lang w:bidi="hi-IN"/>
        </w:rPr>
        <w:t xml:space="preserve"> Bureau of Indian Standards Act, 2016</w:t>
      </w:r>
      <w:r w:rsidRPr="003731B2">
        <w:rPr>
          <w:rFonts w:ascii="Arial" w:hAnsi="Arial" w:cs="Arial"/>
          <w:sz w:val="24"/>
          <w:szCs w:val="24"/>
          <w:lang w:bidi="hi-IN"/>
        </w:rPr>
        <w:t>.</w:t>
      </w:r>
    </w:p>
    <w:p w14:paraId="31D3034C" w14:textId="77777777" w:rsidR="00876CB0" w:rsidRDefault="00876CB0" w:rsidP="00A62B10">
      <w:pPr>
        <w:autoSpaceDE w:val="0"/>
        <w:autoSpaceDN w:val="0"/>
        <w:adjustRightInd w:val="0"/>
        <w:spacing w:after="0" w:line="240" w:lineRule="auto"/>
        <w:rPr>
          <w:rFonts w:ascii="Arial" w:hAnsi="Arial" w:cs="Arial"/>
          <w:sz w:val="24"/>
          <w:szCs w:val="24"/>
        </w:rPr>
      </w:pPr>
    </w:p>
    <w:p w14:paraId="31D3034D" w14:textId="77777777" w:rsidR="00A62B10" w:rsidRPr="003F6776" w:rsidRDefault="00A62B10" w:rsidP="00A62B10">
      <w:pPr>
        <w:autoSpaceDE w:val="0"/>
        <w:autoSpaceDN w:val="0"/>
        <w:adjustRightInd w:val="0"/>
        <w:spacing w:after="0" w:line="240" w:lineRule="auto"/>
        <w:jc w:val="both"/>
        <w:rPr>
          <w:rFonts w:ascii="Arial" w:hAnsi="Arial" w:cs="Arial"/>
          <w:sz w:val="24"/>
          <w:szCs w:val="24"/>
          <w:lang w:bidi="hi-IN"/>
        </w:rPr>
      </w:pPr>
      <w:r w:rsidRPr="003F6776">
        <w:rPr>
          <w:rFonts w:ascii="Arial" w:hAnsi="Arial" w:cs="Arial"/>
          <w:sz w:val="24"/>
          <w:szCs w:val="24"/>
          <w:lang w:bidi="hi-IN"/>
        </w:rPr>
        <w:t>This standard contributes to the Sustainable Development Goal 9 - Industry, Innovation and Infrastructure: Build resilient infrastructure, promote inclusive and sustainable industrialization and foster innovation.</w:t>
      </w:r>
    </w:p>
    <w:p w14:paraId="31D3034E" w14:textId="5552A5AC" w:rsidR="00A62B10" w:rsidRDefault="00A62B10" w:rsidP="00876CB0">
      <w:pPr>
        <w:autoSpaceDE w:val="0"/>
        <w:autoSpaceDN w:val="0"/>
        <w:adjustRightInd w:val="0"/>
        <w:spacing w:after="0" w:line="240" w:lineRule="auto"/>
        <w:rPr>
          <w:rFonts w:ascii="Arial" w:hAnsi="Arial" w:cs="Arial"/>
          <w:sz w:val="24"/>
          <w:szCs w:val="24"/>
        </w:rPr>
      </w:pPr>
    </w:p>
    <w:p w14:paraId="49B651B7" w14:textId="77777777" w:rsidR="00C76E24" w:rsidRPr="007130D0" w:rsidRDefault="00C76E24" w:rsidP="00C76E24">
      <w:pPr>
        <w:spacing w:after="0" w:line="240" w:lineRule="auto"/>
        <w:jc w:val="both"/>
        <w:rPr>
          <w:rFonts w:ascii="Arial" w:hAnsi="Arial" w:cs="Arial"/>
          <w:sz w:val="24"/>
          <w:szCs w:val="24"/>
        </w:rPr>
      </w:pPr>
      <w:r w:rsidRPr="007130D0">
        <w:rPr>
          <w:rFonts w:ascii="Arial" w:hAnsi="Arial" w:cs="Arial"/>
          <w:sz w:val="24"/>
          <w:szCs w:val="24"/>
        </w:rPr>
        <w:t>The composition of the Committee responsible for formulation of the standard is given in Annex A.</w:t>
      </w:r>
    </w:p>
    <w:p w14:paraId="28AE81CD" w14:textId="77777777" w:rsidR="00C76E24" w:rsidRDefault="00C76E24" w:rsidP="00876CB0">
      <w:pPr>
        <w:autoSpaceDE w:val="0"/>
        <w:autoSpaceDN w:val="0"/>
        <w:adjustRightInd w:val="0"/>
        <w:spacing w:after="0" w:line="240" w:lineRule="auto"/>
        <w:rPr>
          <w:rFonts w:ascii="Arial" w:hAnsi="Arial" w:cs="Arial"/>
          <w:sz w:val="24"/>
          <w:szCs w:val="24"/>
        </w:rPr>
      </w:pPr>
    </w:p>
    <w:p w14:paraId="31D3034F" w14:textId="77777777" w:rsidR="00876CB0" w:rsidRPr="002518C6" w:rsidRDefault="00876CB0" w:rsidP="00876CB0">
      <w:pPr>
        <w:autoSpaceDE w:val="0"/>
        <w:autoSpaceDN w:val="0"/>
        <w:adjustRightInd w:val="0"/>
        <w:spacing w:after="0" w:line="240" w:lineRule="auto"/>
        <w:jc w:val="both"/>
        <w:rPr>
          <w:rFonts w:ascii="Arial" w:hAnsi="Arial" w:cs="Arial"/>
          <w:sz w:val="24"/>
          <w:szCs w:val="24"/>
        </w:rPr>
      </w:pPr>
      <w:r w:rsidRPr="006B71DF">
        <w:rPr>
          <w:rFonts w:ascii="Arial" w:hAnsi="Arial" w:cs="Arial"/>
          <w:sz w:val="24"/>
          <w:szCs w:val="24"/>
        </w:rPr>
        <w:t>For the purpose of deciding whether a particular requirement of this standard is complied with, the final value,</w:t>
      </w:r>
      <w:r>
        <w:rPr>
          <w:rFonts w:ascii="Arial" w:hAnsi="Arial" w:cs="Arial"/>
          <w:sz w:val="24"/>
          <w:szCs w:val="24"/>
        </w:rPr>
        <w:t xml:space="preserve"> </w:t>
      </w:r>
      <w:r w:rsidRPr="006B71DF">
        <w:rPr>
          <w:rFonts w:ascii="Arial" w:hAnsi="Arial" w:cs="Arial"/>
          <w:sz w:val="24"/>
          <w:szCs w:val="24"/>
        </w:rPr>
        <w:t>observed or calculated, expressing the result of a test or analysis, shall be rounded off in accordance with</w:t>
      </w:r>
      <w:r>
        <w:rPr>
          <w:rFonts w:ascii="Arial" w:hAnsi="Arial" w:cs="Arial"/>
          <w:sz w:val="24"/>
          <w:szCs w:val="24"/>
        </w:rPr>
        <w:t xml:space="preserve"> </w:t>
      </w:r>
      <w:r w:rsidRPr="006B71DF">
        <w:rPr>
          <w:rFonts w:ascii="Arial" w:hAnsi="Arial" w:cs="Arial"/>
          <w:sz w:val="24"/>
          <w:szCs w:val="24"/>
        </w:rPr>
        <w:t>IS 2</w:t>
      </w:r>
      <w:r>
        <w:rPr>
          <w:rFonts w:ascii="Arial" w:hAnsi="Arial" w:cs="Arial"/>
          <w:sz w:val="24"/>
          <w:szCs w:val="24"/>
        </w:rPr>
        <w:t xml:space="preserve"> </w:t>
      </w:r>
      <w:r w:rsidRPr="006B71DF">
        <w:rPr>
          <w:rFonts w:ascii="Arial" w:hAnsi="Arial" w:cs="Arial"/>
          <w:sz w:val="24"/>
          <w:szCs w:val="24"/>
        </w:rPr>
        <w:t>:</w:t>
      </w:r>
      <w:r>
        <w:rPr>
          <w:rFonts w:ascii="Arial" w:hAnsi="Arial" w:cs="Arial"/>
          <w:sz w:val="24"/>
          <w:szCs w:val="24"/>
        </w:rPr>
        <w:t xml:space="preserve"> 2022 </w:t>
      </w:r>
      <w:r w:rsidRPr="006B71DF">
        <w:rPr>
          <w:rFonts w:ascii="Arial" w:hAnsi="Arial" w:cs="Arial"/>
          <w:sz w:val="24"/>
          <w:szCs w:val="24"/>
        </w:rPr>
        <w:t xml:space="preserve">‘Rules for rounding </w:t>
      </w:r>
      <w:r w:rsidRPr="006B71DF">
        <w:rPr>
          <w:rFonts w:ascii="Arial" w:hAnsi="Arial" w:cs="Arial"/>
          <w:sz w:val="24"/>
          <w:szCs w:val="24"/>
        </w:rPr>
        <w:lastRenderedPageBreak/>
        <w:t>off numerical values (</w:t>
      </w:r>
      <w:r w:rsidRPr="00876CB0">
        <w:rPr>
          <w:rFonts w:ascii="Arial" w:hAnsi="Arial" w:cs="Arial"/>
          <w:i/>
          <w:iCs/>
          <w:sz w:val="24"/>
          <w:szCs w:val="24"/>
        </w:rPr>
        <w:t>second</w:t>
      </w:r>
      <w:r>
        <w:rPr>
          <w:rFonts w:ascii="Arial" w:hAnsi="Arial" w:cs="Arial"/>
          <w:i/>
          <w:iCs/>
          <w:sz w:val="24"/>
          <w:szCs w:val="24"/>
        </w:rPr>
        <w:t xml:space="preserve"> </w:t>
      </w:r>
      <w:r w:rsidRPr="006B71DF">
        <w:rPr>
          <w:rFonts w:ascii="Arial" w:hAnsi="Arial" w:cs="Arial"/>
          <w:i/>
          <w:iCs/>
          <w:sz w:val="24"/>
          <w:szCs w:val="24"/>
        </w:rPr>
        <w:t>revis</w:t>
      </w:r>
      <w:r>
        <w:rPr>
          <w:rFonts w:ascii="Arial" w:hAnsi="Arial" w:cs="Arial"/>
          <w:i/>
          <w:iCs/>
          <w:sz w:val="24"/>
          <w:szCs w:val="24"/>
        </w:rPr>
        <w:t>ion</w:t>
      </w:r>
      <w:r>
        <w:rPr>
          <w:rFonts w:ascii="Arial" w:hAnsi="Arial" w:cs="Arial"/>
          <w:sz w:val="24"/>
          <w:szCs w:val="24"/>
        </w:rPr>
        <w:t>)</w:t>
      </w:r>
      <w:r w:rsidRPr="006B71DF">
        <w:rPr>
          <w:rFonts w:ascii="Arial" w:hAnsi="Arial" w:cs="Arial"/>
          <w:sz w:val="24"/>
          <w:szCs w:val="24"/>
        </w:rPr>
        <w:t>’. The number of significant places retained in the</w:t>
      </w:r>
      <w:r>
        <w:rPr>
          <w:rFonts w:ascii="Arial" w:hAnsi="Arial" w:cs="Arial"/>
          <w:sz w:val="24"/>
          <w:szCs w:val="24"/>
        </w:rPr>
        <w:t xml:space="preserve"> </w:t>
      </w:r>
      <w:r w:rsidRPr="006B71DF">
        <w:rPr>
          <w:rFonts w:ascii="Arial" w:hAnsi="Arial" w:cs="Arial"/>
          <w:sz w:val="24"/>
          <w:szCs w:val="24"/>
        </w:rPr>
        <w:t>rounded off value should be the same as that of the specified value in this standard.</w:t>
      </w:r>
    </w:p>
    <w:p w14:paraId="31D30350" w14:textId="77777777" w:rsidR="00876CB0" w:rsidRDefault="00876CB0" w:rsidP="00876CB0">
      <w:pPr>
        <w:rPr>
          <w:rFonts w:ascii="Arial" w:hAnsi="Arial" w:cs="Arial"/>
          <w:sz w:val="24"/>
          <w:szCs w:val="24"/>
        </w:rPr>
      </w:pPr>
      <w:r>
        <w:rPr>
          <w:rFonts w:ascii="Arial" w:hAnsi="Arial" w:cs="Arial"/>
          <w:sz w:val="24"/>
          <w:szCs w:val="24"/>
        </w:rPr>
        <w:br w:type="page"/>
      </w:r>
    </w:p>
    <w:p w14:paraId="31D3035A" w14:textId="0C57FA41" w:rsidR="00876CB0" w:rsidRPr="004D3F56" w:rsidRDefault="00876CB0" w:rsidP="00876CB0">
      <w:pPr>
        <w:spacing w:after="0" w:line="256" w:lineRule="auto"/>
        <w:jc w:val="center"/>
        <w:rPr>
          <w:rFonts w:ascii="Arial" w:eastAsia="Calibri" w:hAnsi="Arial" w:cs="Arial"/>
          <w:bCs/>
          <w:i/>
          <w:iCs/>
          <w:color w:val="auto"/>
          <w:sz w:val="24"/>
          <w:szCs w:val="24"/>
          <w:lang w:val="en-US" w:eastAsia="en-US"/>
        </w:rPr>
      </w:pPr>
      <w:r w:rsidRPr="004D3F56">
        <w:rPr>
          <w:rFonts w:ascii="Arial" w:eastAsia="Calibri" w:hAnsi="Arial" w:cs="Arial"/>
          <w:bCs/>
          <w:i/>
          <w:iCs/>
          <w:color w:val="auto"/>
          <w:sz w:val="24"/>
          <w:szCs w:val="24"/>
          <w:lang w:val="en-US" w:eastAsia="en-US"/>
        </w:rPr>
        <w:lastRenderedPageBreak/>
        <w:t>Indian Standard</w:t>
      </w:r>
    </w:p>
    <w:p w14:paraId="31D3035B" w14:textId="77777777" w:rsidR="00876CB0" w:rsidRPr="00A555F4" w:rsidRDefault="00876CB0" w:rsidP="00876CB0">
      <w:pPr>
        <w:spacing w:after="0" w:line="240" w:lineRule="auto"/>
        <w:jc w:val="both"/>
        <w:rPr>
          <w:rFonts w:ascii="Arial" w:eastAsia="Calibri" w:hAnsi="Arial" w:cs="Arial"/>
          <w:b/>
          <w:color w:val="auto"/>
          <w:spacing w:val="-8"/>
          <w:sz w:val="24"/>
          <w:szCs w:val="24"/>
          <w:lang w:val="en-US" w:eastAsia="en-US"/>
        </w:rPr>
      </w:pPr>
    </w:p>
    <w:p w14:paraId="31D3035C" w14:textId="77777777" w:rsidR="00F71BE5" w:rsidRDefault="00C810AF" w:rsidP="00876CB0">
      <w:pPr>
        <w:spacing w:after="0" w:line="240" w:lineRule="auto"/>
        <w:jc w:val="center"/>
        <w:rPr>
          <w:rFonts w:ascii="Arial" w:hAnsi="Arial" w:cs="Arial"/>
          <w:b/>
          <w:bCs/>
          <w:sz w:val="24"/>
          <w:szCs w:val="24"/>
        </w:rPr>
      </w:pPr>
      <w:r w:rsidRPr="00F1593C">
        <w:rPr>
          <w:rFonts w:ascii="Arial" w:hAnsi="Arial" w:cs="Arial"/>
          <w:b/>
          <w:bCs/>
          <w:sz w:val="24"/>
          <w:szCs w:val="24"/>
        </w:rPr>
        <w:t>APPARATUS FOR DETERMINATION OF DRY DENSITY OF SOIL</w:t>
      </w:r>
    </w:p>
    <w:p w14:paraId="31D3035D" w14:textId="77777777" w:rsidR="00876CB0" w:rsidRDefault="00C810AF" w:rsidP="00876CB0">
      <w:pPr>
        <w:spacing w:after="0" w:line="240" w:lineRule="auto"/>
        <w:jc w:val="center"/>
        <w:rPr>
          <w:rFonts w:ascii="Arial" w:hAnsi="Arial" w:cs="Arial"/>
          <w:b/>
          <w:bCs/>
          <w:sz w:val="24"/>
          <w:szCs w:val="24"/>
        </w:rPr>
      </w:pPr>
      <w:r w:rsidRPr="00F1593C">
        <w:rPr>
          <w:rFonts w:ascii="Arial" w:hAnsi="Arial" w:cs="Arial"/>
          <w:b/>
          <w:bCs/>
          <w:sz w:val="24"/>
          <w:szCs w:val="24"/>
        </w:rPr>
        <w:t xml:space="preserve"> BY CORE CUTTER METHOD — SPECIFICATION</w:t>
      </w:r>
      <w:r>
        <w:rPr>
          <w:rFonts w:ascii="Arial" w:hAnsi="Arial" w:cs="Arial"/>
          <w:b/>
          <w:bCs/>
          <w:sz w:val="24"/>
          <w:szCs w:val="24"/>
        </w:rPr>
        <w:t xml:space="preserve"> </w:t>
      </w:r>
    </w:p>
    <w:p w14:paraId="31D3035E" w14:textId="77777777" w:rsidR="00876CB0" w:rsidRPr="00A555F4" w:rsidRDefault="00876CB0" w:rsidP="00876CB0">
      <w:pPr>
        <w:spacing w:after="0" w:line="240" w:lineRule="auto"/>
        <w:jc w:val="center"/>
        <w:rPr>
          <w:rFonts w:ascii="Arial" w:eastAsia="Calibri" w:hAnsi="Arial" w:cs="Arial"/>
          <w:color w:val="auto"/>
          <w:spacing w:val="-8"/>
          <w:sz w:val="24"/>
          <w:szCs w:val="24"/>
          <w:lang w:val="en-US" w:eastAsia="en-US"/>
        </w:rPr>
      </w:pPr>
    </w:p>
    <w:p w14:paraId="31D3035F" w14:textId="7394D20E" w:rsidR="00876CB0" w:rsidRPr="00A555F4" w:rsidRDefault="00876CB0" w:rsidP="00876CB0">
      <w:pPr>
        <w:spacing w:after="0" w:line="240" w:lineRule="auto"/>
        <w:jc w:val="center"/>
        <w:rPr>
          <w:rFonts w:ascii="Arial" w:eastAsia="Calibri" w:hAnsi="Arial" w:cs="Arial"/>
          <w:color w:val="auto"/>
          <w:spacing w:val="-8"/>
          <w:sz w:val="24"/>
          <w:szCs w:val="24"/>
          <w:lang w:val="en-US" w:eastAsia="en-US"/>
        </w:rPr>
      </w:pPr>
      <w:r w:rsidRPr="00A555F4">
        <w:rPr>
          <w:rFonts w:ascii="Arial" w:eastAsia="Calibri" w:hAnsi="Arial" w:cs="Arial"/>
          <w:color w:val="auto"/>
          <w:spacing w:val="-8"/>
          <w:sz w:val="24"/>
          <w:szCs w:val="24"/>
          <w:lang w:val="en-US" w:eastAsia="en-US"/>
        </w:rPr>
        <w:t>(</w:t>
      </w:r>
      <w:r>
        <w:rPr>
          <w:rFonts w:ascii="Arial" w:eastAsia="Calibri" w:hAnsi="Arial" w:cs="Arial"/>
          <w:i/>
          <w:iCs/>
          <w:color w:val="auto"/>
          <w:spacing w:val="-8"/>
          <w:sz w:val="24"/>
          <w:szCs w:val="24"/>
          <w:lang w:val="en-US" w:eastAsia="en-US"/>
        </w:rPr>
        <w:t>F</w:t>
      </w:r>
      <w:r w:rsidRPr="00A555F4">
        <w:rPr>
          <w:rFonts w:ascii="Arial" w:eastAsia="Calibri" w:hAnsi="Arial" w:cs="Arial"/>
          <w:i/>
          <w:iCs/>
          <w:color w:val="auto"/>
          <w:spacing w:val="-8"/>
          <w:sz w:val="24"/>
          <w:szCs w:val="24"/>
          <w:lang w:val="en-US" w:eastAsia="en-US"/>
        </w:rPr>
        <w:t>irst</w:t>
      </w:r>
      <w:r w:rsidRPr="00A555F4">
        <w:rPr>
          <w:rFonts w:ascii="Arial" w:eastAsia="Calibri" w:hAnsi="Arial" w:cs="Arial"/>
          <w:i/>
          <w:color w:val="auto"/>
          <w:spacing w:val="-8"/>
          <w:sz w:val="24"/>
          <w:szCs w:val="24"/>
          <w:lang w:val="en-US" w:eastAsia="en-US"/>
        </w:rPr>
        <w:t xml:space="preserve"> </w:t>
      </w:r>
      <w:r>
        <w:rPr>
          <w:rFonts w:ascii="Arial" w:eastAsia="Calibri" w:hAnsi="Arial" w:cs="Arial"/>
          <w:i/>
          <w:color w:val="auto"/>
          <w:spacing w:val="-8"/>
          <w:sz w:val="24"/>
          <w:szCs w:val="24"/>
          <w:lang w:val="en-US" w:eastAsia="en-US"/>
        </w:rPr>
        <w:t>R</w:t>
      </w:r>
      <w:r w:rsidRPr="00A555F4">
        <w:rPr>
          <w:rFonts w:ascii="Arial" w:eastAsia="Calibri" w:hAnsi="Arial" w:cs="Arial"/>
          <w:i/>
          <w:color w:val="auto"/>
          <w:spacing w:val="-8"/>
          <w:sz w:val="24"/>
          <w:szCs w:val="24"/>
          <w:lang w:val="en-US" w:eastAsia="en-US"/>
        </w:rPr>
        <w:t>evision</w:t>
      </w:r>
      <w:r w:rsidRPr="00A555F4">
        <w:rPr>
          <w:rFonts w:ascii="Arial" w:eastAsia="Calibri" w:hAnsi="Arial" w:cs="Arial"/>
          <w:color w:val="auto"/>
          <w:spacing w:val="-8"/>
          <w:sz w:val="24"/>
          <w:szCs w:val="24"/>
          <w:lang w:val="en-US" w:eastAsia="en-US"/>
        </w:rPr>
        <w:t>)</w:t>
      </w:r>
    </w:p>
    <w:p w14:paraId="2C0F2C37" w14:textId="77777777" w:rsidR="00BC76A5" w:rsidRDefault="00BC76A5" w:rsidP="00876CB0">
      <w:pPr>
        <w:autoSpaceDE w:val="0"/>
        <w:autoSpaceDN w:val="0"/>
        <w:adjustRightInd w:val="0"/>
        <w:spacing w:after="0" w:line="240" w:lineRule="auto"/>
        <w:jc w:val="both"/>
        <w:rPr>
          <w:rFonts w:ascii="Arial" w:hAnsi="Arial" w:cs="Arial"/>
          <w:color w:val="auto"/>
          <w:sz w:val="24"/>
          <w:szCs w:val="24"/>
          <w:lang w:eastAsia="en-US"/>
        </w:rPr>
      </w:pPr>
    </w:p>
    <w:p w14:paraId="31D30364" w14:textId="6DE60308" w:rsidR="00876CB0" w:rsidRPr="00305FE5" w:rsidRDefault="00876CB0" w:rsidP="00876CB0">
      <w:pPr>
        <w:autoSpaceDE w:val="0"/>
        <w:autoSpaceDN w:val="0"/>
        <w:adjustRightInd w:val="0"/>
        <w:spacing w:after="0" w:line="240" w:lineRule="auto"/>
        <w:jc w:val="both"/>
        <w:rPr>
          <w:rFonts w:ascii="Arial" w:hAnsi="Arial" w:cs="Arial"/>
          <w:b/>
          <w:bCs/>
          <w:sz w:val="24"/>
          <w:szCs w:val="24"/>
        </w:rPr>
      </w:pPr>
      <w:r w:rsidRPr="00305FE5">
        <w:rPr>
          <w:rFonts w:ascii="Arial" w:hAnsi="Arial" w:cs="Arial"/>
          <w:b/>
          <w:bCs/>
          <w:sz w:val="24"/>
          <w:szCs w:val="24"/>
        </w:rPr>
        <w:t>1 SCOPE</w:t>
      </w:r>
    </w:p>
    <w:p w14:paraId="31D30365" w14:textId="77777777" w:rsidR="00876CB0" w:rsidRPr="00305FE5" w:rsidRDefault="00876CB0" w:rsidP="00876CB0">
      <w:pPr>
        <w:autoSpaceDE w:val="0"/>
        <w:autoSpaceDN w:val="0"/>
        <w:adjustRightInd w:val="0"/>
        <w:spacing w:after="0" w:line="240" w:lineRule="auto"/>
        <w:jc w:val="both"/>
        <w:rPr>
          <w:rFonts w:ascii="Arial" w:hAnsi="Arial" w:cs="Arial"/>
          <w:b/>
          <w:bCs/>
          <w:sz w:val="24"/>
          <w:szCs w:val="24"/>
        </w:rPr>
      </w:pPr>
    </w:p>
    <w:p w14:paraId="31D30366" w14:textId="1D61BE0C" w:rsidR="00876CB0" w:rsidRDefault="00876CB0" w:rsidP="00876CB0">
      <w:pPr>
        <w:autoSpaceDE w:val="0"/>
        <w:autoSpaceDN w:val="0"/>
        <w:adjustRightInd w:val="0"/>
        <w:spacing w:after="0" w:line="240" w:lineRule="auto"/>
        <w:jc w:val="both"/>
        <w:rPr>
          <w:rFonts w:ascii="Arial" w:hAnsi="Arial" w:cs="Arial"/>
          <w:sz w:val="24"/>
          <w:szCs w:val="24"/>
        </w:rPr>
      </w:pPr>
      <w:r w:rsidRPr="00305FE5">
        <w:rPr>
          <w:rFonts w:ascii="Arial" w:hAnsi="Arial" w:cs="Arial"/>
          <w:sz w:val="24"/>
          <w:szCs w:val="24"/>
        </w:rPr>
        <w:t>This standard covers the details of the</w:t>
      </w:r>
      <w:r>
        <w:rPr>
          <w:rFonts w:ascii="Arial" w:hAnsi="Arial" w:cs="Arial"/>
          <w:sz w:val="24"/>
          <w:szCs w:val="24"/>
        </w:rPr>
        <w:t xml:space="preserve"> </w:t>
      </w:r>
      <w:r w:rsidRPr="00305FE5">
        <w:rPr>
          <w:rFonts w:ascii="Arial" w:hAnsi="Arial" w:cs="Arial"/>
          <w:sz w:val="24"/>
          <w:szCs w:val="24"/>
        </w:rPr>
        <w:t>cylindrical core cutter, steel dolly and steel</w:t>
      </w:r>
      <w:r>
        <w:rPr>
          <w:rFonts w:ascii="Arial" w:hAnsi="Arial" w:cs="Arial"/>
          <w:sz w:val="24"/>
          <w:szCs w:val="24"/>
        </w:rPr>
        <w:t xml:space="preserve"> </w:t>
      </w:r>
      <w:r w:rsidRPr="00305FE5">
        <w:rPr>
          <w:rFonts w:ascii="Arial" w:hAnsi="Arial" w:cs="Arial"/>
          <w:sz w:val="24"/>
          <w:szCs w:val="24"/>
        </w:rPr>
        <w:t>rammer used for the determination of in</w:t>
      </w:r>
      <w:r w:rsidR="00227CCB">
        <w:rPr>
          <w:rFonts w:ascii="Arial" w:hAnsi="Arial" w:cs="Arial"/>
          <w:sz w:val="24"/>
          <w:szCs w:val="24"/>
        </w:rPr>
        <w:t>-</w:t>
      </w:r>
      <w:r w:rsidR="00C05DC1">
        <w:rPr>
          <w:rFonts w:ascii="Arial" w:hAnsi="Arial" w:cs="Arial"/>
          <w:sz w:val="24"/>
          <w:szCs w:val="24"/>
        </w:rPr>
        <w:t xml:space="preserve">situ </w:t>
      </w:r>
      <w:r>
        <w:rPr>
          <w:rFonts w:ascii="Arial" w:hAnsi="Arial" w:cs="Arial"/>
          <w:sz w:val="24"/>
          <w:szCs w:val="24"/>
        </w:rPr>
        <w:t>dry density of fine gr</w:t>
      </w:r>
      <w:r w:rsidRPr="00305FE5">
        <w:rPr>
          <w:rFonts w:ascii="Arial" w:hAnsi="Arial" w:cs="Arial"/>
          <w:sz w:val="24"/>
          <w:szCs w:val="24"/>
        </w:rPr>
        <w:t>ained natural or compacted</w:t>
      </w:r>
      <w:r>
        <w:rPr>
          <w:rFonts w:ascii="Arial" w:hAnsi="Arial" w:cs="Arial"/>
          <w:sz w:val="24"/>
          <w:szCs w:val="24"/>
        </w:rPr>
        <w:t xml:space="preserve"> </w:t>
      </w:r>
      <w:r w:rsidRPr="00305FE5">
        <w:rPr>
          <w:rFonts w:ascii="Arial" w:hAnsi="Arial" w:cs="Arial"/>
          <w:sz w:val="24"/>
          <w:szCs w:val="24"/>
        </w:rPr>
        <w:t>soils free from aggregates, using a core</w:t>
      </w:r>
      <w:r>
        <w:rPr>
          <w:rFonts w:ascii="Arial" w:hAnsi="Arial" w:cs="Arial"/>
          <w:sz w:val="24"/>
          <w:szCs w:val="24"/>
        </w:rPr>
        <w:t xml:space="preserve"> </w:t>
      </w:r>
      <w:r w:rsidRPr="00305FE5">
        <w:rPr>
          <w:rFonts w:ascii="Arial" w:hAnsi="Arial" w:cs="Arial"/>
          <w:sz w:val="24"/>
          <w:szCs w:val="24"/>
        </w:rPr>
        <w:t>cutter.</w:t>
      </w:r>
    </w:p>
    <w:p w14:paraId="31D30367" w14:textId="77777777" w:rsidR="00876CB0" w:rsidRDefault="00876CB0" w:rsidP="00876CB0">
      <w:pPr>
        <w:autoSpaceDE w:val="0"/>
        <w:autoSpaceDN w:val="0"/>
        <w:adjustRightInd w:val="0"/>
        <w:spacing w:after="0" w:line="240" w:lineRule="auto"/>
        <w:jc w:val="both"/>
        <w:rPr>
          <w:rFonts w:ascii="Arial" w:hAnsi="Arial" w:cs="Arial"/>
          <w:sz w:val="24"/>
          <w:szCs w:val="24"/>
        </w:rPr>
      </w:pPr>
    </w:p>
    <w:p w14:paraId="31D30368" w14:textId="77777777" w:rsidR="00876CB0" w:rsidRPr="00305FE5" w:rsidRDefault="00876CB0" w:rsidP="00876CB0">
      <w:pPr>
        <w:autoSpaceDE w:val="0"/>
        <w:autoSpaceDN w:val="0"/>
        <w:adjustRightInd w:val="0"/>
        <w:spacing w:after="0" w:line="240" w:lineRule="auto"/>
        <w:jc w:val="both"/>
        <w:rPr>
          <w:rFonts w:ascii="Arial" w:hAnsi="Arial" w:cs="Arial"/>
          <w:b/>
          <w:bCs/>
          <w:sz w:val="24"/>
          <w:szCs w:val="24"/>
        </w:rPr>
      </w:pPr>
      <w:r w:rsidRPr="00305FE5">
        <w:rPr>
          <w:rFonts w:ascii="Arial" w:hAnsi="Arial" w:cs="Arial"/>
          <w:b/>
          <w:bCs/>
          <w:sz w:val="24"/>
          <w:szCs w:val="24"/>
        </w:rPr>
        <w:t>2 REFERENCES</w:t>
      </w:r>
    </w:p>
    <w:p w14:paraId="31D30369" w14:textId="77777777" w:rsidR="00876CB0" w:rsidRPr="00305FE5" w:rsidRDefault="00876CB0" w:rsidP="00876CB0">
      <w:pPr>
        <w:autoSpaceDE w:val="0"/>
        <w:autoSpaceDN w:val="0"/>
        <w:adjustRightInd w:val="0"/>
        <w:spacing w:after="0" w:line="240" w:lineRule="auto"/>
        <w:jc w:val="both"/>
        <w:rPr>
          <w:rFonts w:ascii="Arial" w:hAnsi="Arial" w:cs="Arial"/>
          <w:sz w:val="24"/>
          <w:szCs w:val="24"/>
        </w:rPr>
      </w:pPr>
    </w:p>
    <w:p w14:paraId="31D3036A" w14:textId="77777777" w:rsidR="00876CB0" w:rsidRDefault="00876CB0" w:rsidP="00876CB0">
      <w:pPr>
        <w:autoSpaceDE w:val="0"/>
        <w:autoSpaceDN w:val="0"/>
        <w:adjustRightInd w:val="0"/>
        <w:spacing w:after="0" w:line="240" w:lineRule="auto"/>
        <w:jc w:val="both"/>
        <w:rPr>
          <w:rFonts w:ascii="Arial" w:hAnsi="Arial" w:cs="Arial"/>
          <w:sz w:val="24"/>
          <w:szCs w:val="24"/>
        </w:rPr>
      </w:pPr>
      <w:r w:rsidRPr="00305FE5">
        <w:rPr>
          <w:rFonts w:ascii="Arial" w:hAnsi="Arial" w:cs="Arial"/>
          <w:sz w:val="24"/>
          <w:szCs w:val="24"/>
        </w:rPr>
        <w:t>The following standards contain provisions, which through reference in this text, constitute provisions of this standard. At the time of publication</w:t>
      </w:r>
      <w:r w:rsidR="00BD674A">
        <w:rPr>
          <w:rFonts w:ascii="Arial" w:hAnsi="Arial" w:cs="Arial"/>
          <w:sz w:val="24"/>
          <w:szCs w:val="24"/>
        </w:rPr>
        <w:t>,</w:t>
      </w:r>
      <w:r w:rsidRPr="00305FE5">
        <w:rPr>
          <w:rFonts w:ascii="Arial" w:hAnsi="Arial" w:cs="Arial"/>
          <w:sz w:val="24"/>
          <w:szCs w:val="24"/>
        </w:rPr>
        <w:t xml:space="preserve"> the editions indicated </w:t>
      </w:r>
      <w:r w:rsidR="00BD674A">
        <w:rPr>
          <w:rFonts w:ascii="Arial" w:hAnsi="Arial" w:cs="Arial"/>
          <w:sz w:val="24"/>
          <w:szCs w:val="24"/>
        </w:rPr>
        <w:t xml:space="preserve">were </w:t>
      </w:r>
      <w:r w:rsidRPr="00305FE5">
        <w:rPr>
          <w:rFonts w:ascii="Arial" w:hAnsi="Arial" w:cs="Arial"/>
          <w:sz w:val="24"/>
          <w:szCs w:val="24"/>
        </w:rPr>
        <w:t>valid. All standards are subject to revision, and parties to agreement based on this standard are encouraged to investigate the possibility of applying the most recent editions of the standards indicated below:</w:t>
      </w:r>
    </w:p>
    <w:p w14:paraId="31D3036B" w14:textId="77777777" w:rsidR="00876CB0" w:rsidRDefault="00876CB0" w:rsidP="00876CB0">
      <w:pPr>
        <w:autoSpaceDE w:val="0"/>
        <w:autoSpaceDN w:val="0"/>
        <w:adjustRightInd w:val="0"/>
        <w:spacing w:after="0" w:line="240" w:lineRule="auto"/>
        <w:jc w:val="both"/>
        <w:rPr>
          <w:rFonts w:ascii="Arial" w:hAnsi="Arial" w:cs="Arial"/>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4"/>
        <w:gridCol w:w="6958"/>
      </w:tblGrid>
      <w:tr w:rsidR="00876CB0" w14:paraId="31D3036F" w14:textId="77777777" w:rsidTr="00C661BA">
        <w:tc>
          <w:tcPr>
            <w:tcW w:w="2358" w:type="dxa"/>
          </w:tcPr>
          <w:p w14:paraId="31D3036C" w14:textId="77777777" w:rsidR="00876CB0" w:rsidRDefault="00876CB0" w:rsidP="00E07840">
            <w:pPr>
              <w:autoSpaceDE w:val="0"/>
              <w:autoSpaceDN w:val="0"/>
              <w:adjustRightInd w:val="0"/>
              <w:jc w:val="center"/>
              <w:rPr>
                <w:rFonts w:ascii="Arial" w:hAnsi="Arial" w:cs="Arial"/>
                <w:i/>
                <w:iCs/>
                <w:sz w:val="24"/>
                <w:szCs w:val="24"/>
              </w:rPr>
            </w:pPr>
            <w:r w:rsidRPr="00305FE5">
              <w:rPr>
                <w:rFonts w:ascii="Arial" w:hAnsi="Arial" w:cs="Arial"/>
                <w:i/>
                <w:iCs/>
                <w:sz w:val="24"/>
                <w:szCs w:val="24"/>
              </w:rPr>
              <w:t>IS No.</w:t>
            </w:r>
          </w:p>
          <w:p w14:paraId="31D3036D" w14:textId="77777777" w:rsidR="00C661BA" w:rsidRPr="00305FE5" w:rsidRDefault="00C661BA" w:rsidP="00E07840">
            <w:pPr>
              <w:autoSpaceDE w:val="0"/>
              <w:autoSpaceDN w:val="0"/>
              <w:adjustRightInd w:val="0"/>
              <w:jc w:val="center"/>
              <w:rPr>
                <w:rFonts w:ascii="Arial" w:hAnsi="Arial" w:cs="Arial"/>
                <w:i/>
                <w:iCs/>
                <w:sz w:val="24"/>
                <w:szCs w:val="24"/>
              </w:rPr>
            </w:pPr>
          </w:p>
        </w:tc>
        <w:tc>
          <w:tcPr>
            <w:tcW w:w="7218" w:type="dxa"/>
          </w:tcPr>
          <w:p w14:paraId="31D3036E" w14:textId="77777777" w:rsidR="00876CB0" w:rsidRPr="00305FE5" w:rsidRDefault="00876CB0" w:rsidP="00E07840">
            <w:pPr>
              <w:autoSpaceDE w:val="0"/>
              <w:autoSpaceDN w:val="0"/>
              <w:adjustRightInd w:val="0"/>
              <w:jc w:val="center"/>
              <w:rPr>
                <w:rFonts w:ascii="Arial" w:hAnsi="Arial" w:cs="Arial"/>
                <w:i/>
                <w:iCs/>
                <w:sz w:val="24"/>
                <w:szCs w:val="24"/>
              </w:rPr>
            </w:pPr>
            <w:r w:rsidRPr="00305FE5">
              <w:rPr>
                <w:rFonts w:ascii="Arial" w:hAnsi="Arial" w:cs="Arial"/>
                <w:i/>
                <w:iCs/>
                <w:sz w:val="24"/>
                <w:szCs w:val="24"/>
              </w:rPr>
              <w:t>Title</w:t>
            </w:r>
          </w:p>
        </w:tc>
      </w:tr>
      <w:tr w:rsidR="00876CB0" w14:paraId="31D30372" w14:textId="77777777" w:rsidTr="00C661BA">
        <w:tc>
          <w:tcPr>
            <w:tcW w:w="2358" w:type="dxa"/>
          </w:tcPr>
          <w:p w14:paraId="31D30370" w14:textId="460E381C" w:rsidR="006C2878" w:rsidRPr="00830E7C" w:rsidRDefault="003605A5" w:rsidP="00A0644B">
            <w:pPr>
              <w:autoSpaceDE w:val="0"/>
              <w:autoSpaceDN w:val="0"/>
              <w:adjustRightInd w:val="0"/>
              <w:jc w:val="both"/>
              <w:rPr>
                <w:rFonts w:ascii="Arial" w:hAnsi="Arial" w:cs="Arial"/>
                <w:sz w:val="24"/>
                <w:szCs w:val="24"/>
              </w:rPr>
            </w:pPr>
            <w:r>
              <w:rPr>
                <w:rFonts w:ascii="Arial" w:hAnsi="Arial" w:cs="Arial"/>
                <w:sz w:val="24"/>
                <w:szCs w:val="24"/>
              </w:rPr>
              <w:t xml:space="preserve">IS </w:t>
            </w:r>
            <w:r w:rsidR="00876CB0" w:rsidRPr="00830E7C">
              <w:rPr>
                <w:rFonts w:ascii="Arial" w:hAnsi="Arial" w:cs="Arial"/>
                <w:sz w:val="24"/>
                <w:szCs w:val="24"/>
              </w:rPr>
              <w:t xml:space="preserve">1239 (Part 1) : </w:t>
            </w:r>
            <w:r w:rsidR="006C2878" w:rsidRPr="00830E7C">
              <w:rPr>
                <w:rFonts w:ascii="Arial" w:hAnsi="Arial" w:cs="Arial"/>
                <w:sz w:val="24"/>
                <w:szCs w:val="24"/>
              </w:rPr>
              <w:t>2004</w:t>
            </w:r>
          </w:p>
        </w:tc>
        <w:tc>
          <w:tcPr>
            <w:tcW w:w="7218" w:type="dxa"/>
          </w:tcPr>
          <w:p w14:paraId="31D30371" w14:textId="77777777" w:rsidR="00876CB0" w:rsidRPr="00830E7C" w:rsidRDefault="00A0644B" w:rsidP="00A0644B">
            <w:pPr>
              <w:autoSpaceDE w:val="0"/>
              <w:autoSpaceDN w:val="0"/>
              <w:adjustRightInd w:val="0"/>
              <w:jc w:val="both"/>
              <w:rPr>
                <w:rFonts w:ascii="Arial" w:hAnsi="Arial" w:cs="Arial"/>
                <w:sz w:val="24"/>
                <w:szCs w:val="24"/>
              </w:rPr>
            </w:pPr>
            <w:r w:rsidRPr="00830E7C">
              <w:rPr>
                <w:rFonts w:ascii="Arial" w:hAnsi="Arial" w:cs="Arial"/>
                <w:sz w:val="24"/>
                <w:szCs w:val="24"/>
              </w:rPr>
              <w:t>S</w:t>
            </w:r>
            <w:r w:rsidR="00876CB0" w:rsidRPr="00830E7C">
              <w:rPr>
                <w:rFonts w:ascii="Arial" w:hAnsi="Arial" w:cs="Arial"/>
                <w:sz w:val="24"/>
                <w:szCs w:val="24"/>
              </w:rPr>
              <w:t>teel tubes, tubulars and other wrought steel fittings</w:t>
            </w:r>
            <w:r w:rsidRPr="00830E7C">
              <w:rPr>
                <w:rFonts w:ascii="Arial" w:hAnsi="Arial" w:cs="Arial"/>
                <w:sz w:val="24"/>
                <w:szCs w:val="24"/>
              </w:rPr>
              <w:t xml:space="preserve"> ― Specification</w:t>
            </w:r>
            <w:r w:rsidR="00876CB0" w:rsidRPr="00830E7C">
              <w:rPr>
                <w:rFonts w:ascii="Arial" w:hAnsi="Arial" w:cs="Arial"/>
                <w:sz w:val="24"/>
                <w:szCs w:val="24"/>
              </w:rPr>
              <w:t xml:space="preserve"> : Part 1 </w:t>
            </w:r>
            <w:r w:rsidRPr="00830E7C">
              <w:rPr>
                <w:rFonts w:ascii="Arial" w:hAnsi="Arial" w:cs="Arial"/>
                <w:sz w:val="24"/>
                <w:szCs w:val="24"/>
              </w:rPr>
              <w:t>S</w:t>
            </w:r>
            <w:r w:rsidR="00876CB0" w:rsidRPr="00830E7C">
              <w:rPr>
                <w:rFonts w:ascii="Arial" w:hAnsi="Arial" w:cs="Arial"/>
                <w:sz w:val="24"/>
                <w:szCs w:val="24"/>
              </w:rPr>
              <w:t>teel tubes (</w:t>
            </w:r>
            <w:r w:rsidR="006C2878" w:rsidRPr="00830E7C">
              <w:rPr>
                <w:rFonts w:ascii="Arial" w:hAnsi="Arial" w:cs="Arial"/>
                <w:i/>
                <w:iCs/>
                <w:sz w:val="24"/>
                <w:szCs w:val="24"/>
              </w:rPr>
              <w:t>six</w:t>
            </w:r>
            <w:r w:rsidR="008C4AD5">
              <w:rPr>
                <w:rFonts w:ascii="Arial" w:hAnsi="Arial" w:cs="Arial"/>
                <w:i/>
                <w:iCs/>
                <w:sz w:val="24"/>
                <w:szCs w:val="24"/>
              </w:rPr>
              <w:t>th</w:t>
            </w:r>
            <w:r w:rsidR="00876CB0" w:rsidRPr="00830E7C">
              <w:rPr>
                <w:rFonts w:ascii="Arial" w:hAnsi="Arial" w:cs="Arial"/>
                <w:i/>
                <w:iCs/>
                <w:sz w:val="24"/>
                <w:szCs w:val="24"/>
              </w:rPr>
              <w:t xml:space="preserve"> revision</w:t>
            </w:r>
            <w:r w:rsidR="00876CB0" w:rsidRPr="00830E7C">
              <w:rPr>
                <w:rFonts w:ascii="Arial" w:hAnsi="Arial" w:cs="Arial"/>
                <w:sz w:val="24"/>
                <w:szCs w:val="24"/>
              </w:rPr>
              <w:t>)</w:t>
            </w:r>
          </w:p>
        </w:tc>
      </w:tr>
      <w:tr w:rsidR="00876CB0" w14:paraId="31D30375" w14:textId="77777777" w:rsidTr="00C661BA">
        <w:tc>
          <w:tcPr>
            <w:tcW w:w="2358" w:type="dxa"/>
          </w:tcPr>
          <w:p w14:paraId="31D30373" w14:textId="2A8B5E9E" w:rsidR="006C2878" w:rsidRPr="00830E7C" w:rsidRDefault="003605A5" w:rsidP="00C721EC">
            <w:pPr>
              <w:autoSpaceDE w:val="0"/>
              <w:autoSpaceDN w:val="0"/>
              <w:adjustRightInd w:val="0"/>
              <w:jc w:val="both"/>
              <w:rPr>
                <w:rFonts w:ascii="Arial" w:hAnsi="Arial" w:cs="Arial"/>
                <w:sz w:val="24"/>
                <w:szCs w:val="24"/>
              </w:rPr>
            </w:pPr>
            <w:r>
              <w:rPr>
                <w:rFonts w:ascii="Arial" w:hAnsi="Arial" w:cs="Arial"/>
                <w:sz w:val="24"/>
                <w:szCs w:val="24"/>
              </w:rPr>
              <w:t xml:space="preserve">IS </w:t>
            </w:r>
            <w:r w:rsidR="00876CB0" w:rsidRPr="00830E7C">
              <w:rPr>
                <w:rFonts w:ascii="Arial" w:hAnsi="Arial" w:cs="Arial"/>
                <w:sz w:val="24"/>
                <w:szCs w:val="24"/>
              </w:rPr>
              <w:t xml:space="preserve">1875 : </w:t>
            </w:r>
            <w:r w:rsidR="006C2878" w:rsidRPr="00830E7C">
              <w:rPr>
                <w:rFonts w:ascii="Arial" w:hAnsi="Arial" w:cs="Arial"/>
                <w:sz w:val="24"/>
                <w:szCs w:val="24"/>
              </w:rPr>
              <w:t>1992</w:t>
            </w:r>
          </w:p>
        </w:tc>
        <w:tc>
          <w:tcPr>
            <w:tcW w:w="7218" w:type="dxa"/>
          </w:tcPr>
          <w:p w14:paraId="31D30374" w14:textId="77777777" w:rsidR="00876CB0" w:rsidRPr="00830E7C" w:rsidRDefault="00A0644B" w:rsidP="00A0644B">
            <w:pPr>
              <w:autoSpaceDE w:val="0"/>
              <w:autoSpaceDN w:val="0"/>
              <w:adjustRightInd w:val="0"/>
              <w:jc w:val="both"/>
              <w:rPr>
                <w:rFonts w:ascii="Arial" w:hAnsi="Arial" w:cs="Arial"/>
                <w:sz w:val="24"/>
                <w:szCs w:val="24"/>
              </w:rPr>
            </w:pPr>
            <w:r w:rsidRPr="00830E7C">
              <w:rPr>
                <w:rFonts w:ascii="Arial" w:hAnsi="Arial" w:cs="Arial"/>
                <w:sz w:val="24"/>
                <w:szCs w:val="24"/>
              </w:rPr>
              <w:t>C</w:t>
            </w:r>
            <w:r w:rsidR="00876CB0" w:rsidRPr="00830E7C">
              <w:rPr>
                <w:rFonts w:ascii="Arial" w:hAnsi="Arial" w:cs="Arial"/>
                <w:sz w:val="24"/>
                <w:szCs w:val="24"/>
              </w:rPr>
              <w:t>arbon steel billets, blooms, slabs and bars for forgings</w:t>
            </w:r>
            <w:r w:rsidRPr="00830E7C">
              <w:rPr>
                <w:rFonts w:ascii="Arial" w:hAnsi="Arial" w:cs="Arial"/>
                <w:sz w:val="24"/>
                <w:szCs w:val="24"/>
              </w:rPr>
              <w:t xml:space="preserve"> ―</w:t>
            </w:r>
            <w:r w:rsidR="00876CB0" w:rsidRPr="00830E7C">
              <w:rPr>
                <w:rFonts w:ascii="Arial" w:hAnsi="Arial" w:cs="Arial"/>
                <w:sz w:val="24"/>
                <w:szCs w:val="24"/>
              </w:rPr>
              <w:t xml:space="preserve"> </w:t>
            </w:r>
            <w:r w:rsidRPr="00830E7C">
              <w:rPr>
                <w:rFonts w:ascii="Arial" w:hAnsi="Arial" w:cs="Arial"/>
                <w:sz w:val="24"/>
                <w:szCs w:val="24"/>
              </w:rPr>
              <w:t xml:space="preserve">Specification </w:t>
            </w:r>
            <w:r w:rsidR="00876CB0" w:rsidRPr="00830E7C">
              <w:rPr>
                <w:rFonts w:ascii="Arial" w:hAnsi="Arial" w:cs="Arial"/>
                <w:sz w:val="24"/>
                <w:szCs w:val="24"/>
              </w:rPr>
              <w:t>(</w:t>
            </w:r>
            <w:r w:rsidR="006C2878" w:rsidRPr="00830E7C">
              <w:rPr>
                <w:rFonts w:ascii="Arial" w:hAnsi="Arial" w:cs="Arial"/>
                <w:i/>
                <w:iCs/>
                <w:sz w:val="24"/>
                <w:szCs w:val="24"/>
              </w:rPr>
              <w:t xml:space="preserve">fifth </w:t>
            </w:r>
            <w:r w:rsidR="00876CB0" w:rsidRPr="00830E7C">
              <w:rPr>
                <w:rFonts w:ascii="Arial" w:hAnsi="Arial" w:cs="Arial"/>
                <w:i/>
                <w:iCs/>
                <w:sz w:val="24"/>
                <w:szCs w:val="24"/>
              </w:rPr>
              <w:t>revision</w:t>
            </w:r>
            <w:r w:rsidR="00876CB0" w:rsidRPr="00830E7C">
              <w:rPr>
                <w:rFonts w:ascii="Arial" w:hAnsi="Arial" w:cs="Arial"/>
                <w:sz w:val="24"/>
                <w:szCs w:val="24"/>
              </w:rPr>
              <w:t>)</w:t>
            </w:r>
          </w:p>
        </w:tc>
      </w:tr>
      <w:tr w:rsidR="00876CB0" w14:paraId="31D30378" w14:textId="77777777" w:rsidTr="00C661BA">
        <w:tc>
          <w:tcPr>
            <w:tcW w:w="2358" w:type="dxa"/>
          </w:tcPr>
          <w:p w14:paraId="31D30376" w14:textId="6E7DFA05" w:rsidR="006C2878" w:rsidRPr="00830E7C" w:rsidRDefault="003605A5" w:rsidP="00C721EC">
            <w:pPr>
              <w:autoSpaceDE w:val="0"/>
              <w:autoSpaceDN w:val="0"/>
              <w:adjustRightInd w:val="0"/>
              <w:jc w:val="both"/>
              <w:rPr>
                <w:rFonts w:ascii="Arial" w:hAnsi="Arial" w:cs="Arial"/>
                <w:sz w:val="24"/>
                <w:szCs w:val="24"/>
              </w:rPr>
            </w:pPr>
            <w:r>
              <w:rPr>
                <w:rFonts w:ascii="Arial" w:hAnsi="Arial" w:cs="Arial"/>
                <w:sz w:val="24"/>
                <w:szCs w:val="24"/>
              </w:rPr>
              <w:t xml:space="preserve">IS </w:t>
            </w:r>
            <w:r w:rsidR="00876CB0" w:rsidRPr="00830E7C">
              <w:rPr>
                <w:rFonts w:ascii="Arial" w:hAnsi="Arial" w:cs="Arial"/>
                <w:sz w:val="24"/>
                <w:szCs w:val="24"/>
              </w:rPr>
              <w:t xml:space="preserve">2102 (Part 1) : </w:t>
            </w:r>
            <w:r w:rsidR="006C2878" w:rsidRPr="00830E7C">
              <w:rPr>
                <w:rFonts w:ascii="Arial" w:hAnsi="Arial" w:cs="Arial"/>
                <w:sz w:val="24"/>
                <w:szCs w:val="24"/>
              </w:rPr>
              <w:t>1993</w:t>
            </w:r>
          </w:p>
        </w:tc>
        <w:tc>
          <w:tcPr>
            <w:tcW w:w="7218" w:type="dxa"/>
          </w:tcPr>
          <w:p w14:paraId="31D30377" w14:textId="77777777" w:rsidR="00876CB0" w:rsidRPr="00830E7C" w:rsidRDefault="00C721EC" w:rsidP="008C4AD5">
            <w:pPr>
              <w:autoSpaceDE w:val="0"/>
              <w:autoSpaceDN w:val="0"/>
              <w:adjustRightInd w:val="0"/>
              <w:jc w:val="both"/>
              <w:rPr>
                <w:rFonts w:ascii="Arial" w:hAnsi="Arial" w:cs="Arial"/>
                <w:sz w:val="24"/>
                <w:szCs w:val="24"/>
              </w:rPr>
            </w:pPr>
            <w:r w:rsidRPr="00830E7C">
              <w:rPr>
                <w:rFonts w:ascii="Arial" w:hAnsi="Arial" w:cs="Arial"/>
                <w:sz w:val="24"/>
                <w:szCs w:val="24"/>
              </w:rPr>
              <w:t xml:space="preserve">General tolerances: Part 1 </w:t>
            </w:r>
            <w:r w:rsidR="008C4AD5">
              <w:rPr>
                <w:rFonts w:ascii="Arial" w:hAnsi="Arial" w:cs="Arial"/>
                <w:sz w:val="24"/>
                <w:szCs w:val="24"/>
              </w:rPr>
              <w:t>T</w:t>
            </w:r>
            <w:r w:rsidRPr="00830E7C">
              <w:rPr>
                <w:rFonts w:ascii="Arial" w:hAnsi="Arial" w:cs="Arial"/>
                <w:sz w:val="24"/>
                <w:szCs w:val="24"/>
              </w:rPr>
              <w:t>olerances for linear and angular dimensions without individual tolerance indications (</w:t>
            </w:r>
            <w:r w:rsidRPr="00830E7C">
              <w:rPr>
                <w:rFonts w:ascii="Arial" w:hAnsi="Arial" w:cs="Arial"/>
                <w:i/>
                <w:iCs/>
                <w:sz w:val="24"/>
                <w:szCs w:val="24"/>
              </w:rPr>
              <w:t>third revision</w:t>
            </w:r>
            <w:r w:rsidRPr="00830E7C">
              <w:rPr>
                <w:rFonts w:ascii="Arial" w:hAnsi="Arial" w:cs="Arial"/>
                <w:sz w:val="24"/>
                <w:szCs w:val="24"/>
              </w:rPr>
              <w:t>)</w:t>
            </w:r>
          </w:p>
        </w:tc>
      </w:tr>
      <w:tr w:rsidR="00876CB0" w14:paraId="31D3037B" w14:textId="77777777" w:rsidTr="00C661BA">
        <w:tc>
          <w:tcPr>
            <w:tcW w:w="2358" w:type="dxa"/>
          </w:tcPr>
          <w:p w14:paraId="31D30379" w14:textId="697C64F7" w:rsidR="00876CB0" w:rsidRPr="00830E7C" w:rsidRDefault="003605A5" w:rsidP="00E07840">
            <w:pPr>
              <w:autoSpaceDE w:val="0"/>
              <w:autoSpaceDN w:val="0"/>
              <w:adjustRightInd w:val="0"/>
              <w:jc w:val="both"/>
              <w:rPr>
                <w:rFonts w:ascii="Arial" w:hAnsi="Arial" w:cs="Arial"/>
                <w:sz w:val="24"/>
                <w:szCs w:val="24"/>
              </w:rPr>
            </w:pPr>
            <w:r>
              <w:rPr>
                <w:rFonts w:ascii="Arial" w:hAnsi="Arial" w:cs="Arial"/>
                <w:sz w:val="24"/>
                <w:szCs w:val="24"/>
              </w:rPr>
              <w:t xml:space="preserve">IS </w:t>
            </w:r>
            <w:r w:rsidR="00876CB0" w:rsidRPr="00830E7C">
              <w:rPr>
                <w:rFonts w:ascii="Arial" w:hAnsi="Arial" w:cs="Arial"/>
                <w:sz w:val="24"/>
                <w:szCs w:val="24"/>
              </w:rPr>
              <w:t>4432 : 1988</w:t>
            </w:r>
          </w:p>
        </w:tc>
        <w:tc>
          <w:tcPr>
            <w:tcW w:w="7218" w:type="dxa"/>
          </w:tcPr>
          <w:p w14:paraId="31D3037A" w14:textId="77777777" w:rsidR="00876CB0" w:rsidRPr="00830E7C" w:rsidRDefault="00876CB0" w:rsidP="00E07840">
            <w:pPr>
              <w:autoSpaceDE w:val="0"/>
              <w:autoSpaceDN w:val="0"/>
              <w:adjustRightInd w:val="0"/>
              <w:rPr>
                <w:rFonts w:ascii="Arial" w:hAnsi="Arial" w:cs="Arial"/>
                <w:sz w:val="24"/>
                <w:szCs w:val="24"/>
              </w:rPr>
            </w:pPr>
            <w:r w:rsidRPr="00830E7C">
              <w:rPr>
                <w:rFonts w:ascii="Arial" w:hAnsi="Arial" w:cs="Arial"/>
                <w:sz w:val="24"/>
                <w:szCs w:val="24"/>
              </w:rPr>
              <w:t>Specification for cast-hardening steels (</w:t>
            </w:r>
            <w:r w:rsidRPr="00830E7C">
              <w:rPr>
                <w:rFonts w:ascii="Arial" w:hAnsi="Arial" w:cs="Arial"/>
                <w:i/>
                <w:iCs/>
                <w:sz w:val="24"/>
                <w:szCs w:val="24"/>
              </w:rPr>
              <w:t>first revision</w:t>
            </w:r>
            <w:r w:rsidRPr="00830E7C">
              <w:rPr>
                <w:rFonts w:ascii="Arial" w:hAnsi="Arial" w:cs="Arial"/>
                <w:sz w:val="24"/>
                <w:szCs w:val="24"/>
              </w:rPr>
              <w:t>)</w:t>
            </w:r>
          </w:p>
        </w:tc>
      </w:tr>
    </w:tbl>
    <w:p w14:paraId="31D3037C" w14:textId="77777777" w:rsidR="00876CB0" w:rsidRDefault="00876CB0" w:rsidP="00876CB0">
      <w:pPr>
        <w:autoSpaceDE w:val="0"/>
        <w:autoSpaceDN w:val="0"/>
        <w:adjustRightInd w:val="0"/>
        <w:spacing w:after="0" w:line="240" w:lineRule="auto"/>
        <w:jc w:val="both"/>
        <w:rPr>
          <w:rFonts w:ascii="Arial" w:hAnsi="Arial" w:cs="Arial"/>
          <w:sz w:val="24"/>
          <w:szCs w:val="24"/>
        </w:rPr>
      </w:pPr>
    </w:p>
    <w:p w14:paraId="31D3037D" w14:textId="77777777" w:rsidR="00A62B10" w:rsidRPr="00023B79" w:rsidRDefault="00A62B10" w:rsidP="00876CB0">
      <w:pPr>
        <w:autoSpaceDE w:val="0"/>
        <w:autoSpaceDN w:val="0"/>
        <w:adjustRightInd w:val="0"/>
        <w:spacing w:after="0" w:line="240" w:lineRule="auto"/>
        <w:jc w:val="both"/>
        <w:rPr>
          <w:rFonts w:ascii="Arial" w:hAnsi="Arial" w:cs="Arial"/>
          <w:sz w:val="24"/>
          <w:szCs w:val="24"/>
        </w:rPr>
      </w:pPr>
    </w:p>
    <w:p w14:paraId="31D3037E" w14:textId="77777777" w:rsidR="00876CB0" w:rsidRPr="00F0056F" w:rsidRDefault="00876CB0" w:rsidP="00876CB0">
      <w:pPr>
        <w:autoSpaceDE w:val="0"/>
        <w:autoSpaceDN w:val="0"/>
        <w:adjustRightInd w:val="0"/>
        <w:spacing w:after="0" w:line="240" w:lineRule="auto"/>
        <w:jc w:val="both"/>
        <w:rPr>
          <w:rFonts w:ascii="Arial" w:hAnsi="Arial" w:cs="Arial"/>
          <w:b/>
          <w:bCs/>
          <w:sz w:val="24"/>
          <w:szCs w:val="24"/>
        </w:rPr>
      </w:pPr>
      <w:r w:rsidRPr="00F0056F">
        <w:rPr>
          <w:rFonts w:ascii="Arial" w:hAnsi="Arial" w:cs="Arial"/>
          <w:b/>
          <w:bCs/>
          <w:sz w:val="24"/>
          <w:szCs w:val="24"/>
        </w:rPr>
        <w:t>3 MATERIALS</w:t>
      </w:r>
    </w:p>
    <w:p w14:paraId="31D3037F" w14:textId="77777777" w:rsidR="00876CB0" w:rsidRPr="00F0056F" w:rsidRDefault="00876CB0" w:rsidP="00876CB0">
      <w:pPr>
        <w:autoSpaceDE w:val="0"/>
        <w:autoSpaceDN w:val="0"/>
        <w:adjustRightInd w:val="0"/>
        <w:spacing w:after="0" w:line="240" w:lineRule="auto"/>
        <w:jc w:val="both"/>
        <w:rPr>
          <w:rFonts w:ascii="Arial" w:hAnsi="Arial" w:cs="Arial"/>
          <w:b/>
          <w:bCs/>
          <w:sz w:val="24"/>
          <w:szCs w:val="24"/>
        </w:rPr>
      </w:pPr>
    </w:p>
    <w:p w14:paraId="31D30380" w14:textId="49C4A6BA" w:rsidR="00876CB0" w:rsidRDefault="00876CB0" w:rsidP="00876CB0">
      <w:pPr>
        <w:autoSpaceDE w:val="0"/>
        <w:autoSpaceDN w:val="0"/>
        <w:adjustRightInd w:val="0"/>
        <w:spacing w:after="0" w:line="240" w:lineRule="auto"/>
        <w:jc w:val="both"/>
        <w:rPr>
          <w:rFonts w:ascii="Arial" w:hAnsi="Arial" w:cs="Arial"/>
          <w:sz w:val="24"/>
          <w:szCs w:val="24"/>
        </w:rPr>
      </w:pPr>
      <w:r w:rsidRPr="00F0056F">
        <w:rPr>
          <w:rFonts w:ascii="Arial" w:hAnsi="Arial" w:cs="Arial"/>
          <w:sz w:val="24"/>
          <w:szCs w:val="24"/>
        </w:rPr>
        <w:t>The material</w:t>
      </w:r>
      <w:r w:rsidR="005D1C4E">
        <w:rPr>
          <w:rFonts w:ascii="Arial" w:hAnsi="Arial" w:cs="Arial"/>
          <w:sz w:val="24"/>
          <w:szCs w:val="24"/>
        </w:rPr>
        <w:t>s</w:t>
      </w:r>
      <w:r w:rsidRPr="00F0056F">
        <w:rPr>
          <w:rFonts w:ascii="Arial" w:hAnsi="Arial" w:cs="Arial"/>
          <w:sz w:val="24"/>
          <w:szCs w:val="24"/>
        </w:rPr>
        <w:t xml:space="preserve"> of construction </w:t>
      </w:r>
      <w:r w:rsidR="005D1C4E">
        <w:rPr>
          <w:rFonts w:ascii="Arial" w:hAnsi="Arial" w:cs="Arial"/>
          <w:sz w:val="24"/>
          <w:szCs w:val="24"/>
        </w:rPr>
        <w:t>for</w:t>
      </w:r>
      <w:r w:rsidR="005D1C4E" w:rsidRPr="00F0056F">
        <w:rPr>
          <w:rFonts w:ascii="Arial" w:hAnsi="Arial" w:cs="Arial"/>
          <w:sz w:val="24"/>
          <w:szCs w:val="24"/>
        </w:rPr>
        <w:t xml:space="preserve"> </w:t>
      </w:r>
      <w:r w:rsidRPr="00F0056F">
        <w:rPr>
          <w:rFonts w:ascii="Arial" w:hAnsi="Arial" w:cs="Arial"/>
          <w:sz w:val="24"/>
          <w:szCs w:val="24"/>
        </w:rPr>
        <w:t>the various</w:t>
      </w:r>
      <w:r>
        <w:rPr>
          <w:rFonts w:ascii="Arial" w:hAnsi="Arial" w:cs="Arial"/>
          <w:sz w:val="24"/>
          <w:szCs w:val="24"/>
        </w:rPr>
        <w:t xml:space="preserve"> </w:t>
      </w:r>
      <w:r w:rsidRPr="00F0056F">
        <w:rPr>
          <w:rFonts w:ascii="Arial" w:hAnsi="Arial" w:cs="Arial"/>
          <w:sz w:val="24"/>
          <w:szCs w:val="24"/>
        </w:rPr>
        <w:t>equipment p</w:t>
      </w:r>
      <w:r>
        <w:rPr>
          <w:rFonts w:ascii="Arial" w:hAnsi="Arial" w:cs="Arial"/>
          <w:sz w:val="24"/>
          <w:szCs w:val="24"/>
        </w:rPr>
        <w:t>arts shall be as given in Table 1</w:t>
      </w:r>
      <w:r w:rsidRPr="00F0056F">
        <w:rPr>
          <w:rFonts w:ascii="Arial" w:hAnsi="Arial" w:cs="Arial"/>
          <w:sz w:val="24"/>
          <w:szCs w:val="24"/>
        </w:rPr>
        <w:t>.</w:t>
      </w:r>
    </w:p>
    <w:p w14:paraId="31D30387" w14:textId="77777777" w:rsidR="00C661BA" w:rsidRDefault="00C661BA" w:rsidP="00876CB0">
      <w:pPr>
        <w:autoSpaceDE w:val="0"/>
        <w:autoSpaceDN w:val="0"/>
        <w:adjustRightInd w:val="0"/>
        <w:spacing w:after="0" w:line="240" w:lineRule="auto"/>
        <w:jc w:val="both"/>
        <w:rPr>
          <w:rFonts w:ascii="Arial" w:hAnsi="Arial" w:cs="Arial"/>
          <w:sz w:val="24"/>
          <w:szCs w:val="24"/>
        </w:rPr>
      </w:pPr>
    </w:p>
    <w:p w14:paraId="31D30388" w14:textId="7B5A35E5" w:rsidR="00C661BA" w:rsidRPr="004306B5" w:rsidRDefault="00C661BA" w:rsidP="00C661BA">
      <w:pPr>
        <w:autoSpaceDE w:val="0"/>
        <w:autoSpaceDN w:val="0"/>
        <w:adjustRightInd w:val="0"/>
        <w:spacing w:after="0" w:line="240" w:lineRule="auto"/>
        <w:jc w:val="center"/>
        <w:rPr>
          <w:rFonts w:ascii="Arial" w:hAnsi="Arial" w:cs="Arial"/>
          <w:b/>
          <w:bCs/>
          <w:sz w:val="24"/>
          <w:szCs w:val="24"/>
        </w:rPr>
      </w:pPr>
      <w:r w:rsidRPr="004306B5">
        <w:rPr>
          <w:rFonts w:ascii="Arial" w:hAnsi="Arial" w:cs="Arial"/>
          <w:b/>
          <w:bCs/>
          <w:sz w:val="24"/>
          <w:szCs w:val="24"/>
        </w:rPr>
        <w:t xml:space="preserve">Table 1 Materials of Construction </w:t>
      </w:r>
      <w:r w:rsidR="00D325C3">
        <w:rPr>
          <w:rFonts w:ascii="Arial" w:hAnsi="Arial" w:cs="Arial"/>
          <w:b/>
          <w:bCs/>
          <w:sz w:val="24"/>
          <w:szCs w:val="24"/>
        </w:rPr>
        <w:t>for</w:t>
      </w:r>
      <w:r w:rsidR="00D325C3" w:rsidRPr="004306B5">
        <w:rPr>
          <w:rFonts w:ascii="Arial" w:hAnsi="Arial" w:cs="Arial"/>
          <w:b/>
          <w:bCs/>
          <w:sz w:val="24"/>
          <w:szCs w:val="24"/>
        </w:rPr>
        <w:t xml:space="preserve"> </w:t>
      </w:r>
      <w:r w:rsidRPr="004306B5">
        <w:rPr>
          <w:rFonts w:ascii="Arial" w:hAnsi="Arial" w:cs="Arial"/>
          <w:b/>
          <w:bCs/>
          <w:sz w:val="24"/>
          <w:szCs w:val="24"/>
        </w:rPr>
        <w:t>Different Component</w:t>
      </w:r>
      <w:r w:rsidR="00581B8F">
        <w:rPr>
          <w:rFonts w:ascii="Arial" w:hAnsi="Arial" w:cs="Arial"/>
          <w:b/>
          <w:bCs/>
          <w:sz w:val="24"/>
          <w:szCs w:val="24"/>
        </w:rPr>
        <w:t>s</w:t>
      </w:r>
      <w:r w:rsidRPr="004306B5">
        <w:rPr>
          <w:rFonts w:ascii="Arial" w:hAnsi="Arial" w:cs="Arial"/>
          <w:b/>
          <w:bCs/>
          <w:sz w:val="24"/>
          <w:szCs w:val="24"/>
        </w:rPr>
        <w:t xml:space="preserve"> </w:t>
      </w:r>
    </w:p>
    <w:p w14:paraId="31D30389" w14:textId="77777777" w:rsidR="00C661BA" w:rsidRDefault="00F34FB3" w:rsidP="00F34FB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w:t>
      </w:r>
      <w:r w:rsidRPr="00F34FB3">
        <w:rPr>
          <w:rFonts w:ascii="Arial" w:hAnsi="Arial" w:cs="Arial"/>
          <w:i/>
          <w:iCs/>
          <w:sz w:val="24"/>
          <w:szCs w:val="24"/>
        </w:rPr>
        <w:t>Claus</w:t>
      </w:r>
      <w:r>
        <w:rPr>
          <w:rFonts w:ascii="Arial" w:hAnsi="Arial" w:cs="Arial"/>
          <w:i/>
          <w:iCs/>
          <w:sz w:val="24"/>
          <w:szCs w:val="24"/>
        </w:rPr>
        <w:t xml:space="preserve">e </w:t>
      </w:r>
      <w:r>
        <w:rPr>
          <w:rFonts w:ascii="Arial" w:hAnsi="Arial" w:cs="Arial"/>
          <w:sz w:val="24"/>
          <w:szCs w:val="24"/>
        </w:rPr>
        <w:t>3)</w:t>
      </w:r>
    </w:p>
    <w:p w14:paraId="31D3038A" w14:textId="77777777" w:rsidR="00F34FB3" w:rsidRPr="00F34FB3" w:rsidRDefault="00F34FB3" w:rsidP="00F34FB3">
      <w:pPr>
        <w:autoSpaceDE w:val="0"/>
        <w:autoSpaceDN w:val="0"/>
        <w:adjustRightInd w:val="0"/>
        <w:spacing w:after="0" w:line="240" w:lineRule="auto"/>
        <w:jc w:val="center"/>
        <w:rPr>
          <w:rFonts w:ascii="Arial" w:hAnsi="Arial" w:cs="Arial"/>
          <w:sz w:val="24"/>
          <w:szCs w:val="24"/>
        </w:rPr>
      </w:pPr>
    </w:p>
    <w:tbl>
      <w:tblPr>
        <w:tblStyle w:val="TableGrid0"/>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2758"/>
        <w:gridCol w:w="1837"/>
        <w:gridCol w:w="1750"/>
        <w:gridCol w:w="2018"/>
      </w:tblGrid>
      <w:tr w:rsidR="00C661BA" w14:paraId="31D30390" w14:textId="77777777" w:rsidTr="00AA08B4">
        <w:tc>
          <w:tcPr>
            <w:tcW w:w="918" w:type="dxa"/>
            <w:tcBorders>
              <w:bottom w:val="nil"/>
            </w:tcBorders>
          </w:tcPr>
          <w:p w14:paraId="31D3038B" w14:textId="77777777" w:rsidR="00C661BA" w:rsidRPr="004306B5" w:rsidRDefault="00C661BA" w:rsidP="00923329">
            <w:pPr>
              <w:autoSpaceDE w:val="0"/>
              <w:autoSpaceDN w:val="0"/>
              <w:adjustRightInd w:val="0"/>
              <w:jc w:val="center"/>
              <w:rPr>
                <w:rFonts w:ascii="Arial" w:hAnsi="Arial" w:cs="Arial"/>
                <w:b/>
                <w:bCs/>
                <w:sz w:val="24"/>
                <w:szCs w:val="24"/>
              </w:rPr>
            </w:pPr>
            <w:proofErr w:type="spellStart"/>
            <w:r w:rsidRPr="004306B5">
              <w:rPr>
                <w:rFonts w:ascii="Arial" w:hAnsi="Arial" w:cs="Arial"/>
                <w:b/>
                <w:bCs/>
                <w:sz w:val="24"/>
                <w:szCs w:val="24"/>
              </w:rPr>
              <w:t>Sl</w:t>
            </w:r>
            <w:proofErr w:type="spellEnd"/>
            <w:r w:rsidRPr="004306B5">
              <w:rPr>
                <w:rFonts w:ascii="Arial" w:hAnsi="Arial" w:cs="Arial"/>
                <w:b/>
                <w:bCs/>
                <w:sz w:val="24"/>
                <w:szCs w:val="24"/>
              </w:rPr>
              <w:t xml:space="preserve"> No.</w:t>
            </w:r>
          </w:p>
        </w:tc>
        <w:tc>
          <w:tcPr>
            <w:tcW w:w="2912" w:type="dxa"/>
            <w:tcBorders>
              <w:bottom w:val="nil"/>
            </w:tcBorders>
          </w:tcPr>
          <w:p w14:paraId="31D3038C" w14:textId="77777777" w:rsidR="00C661BA" w:rsidRPr="004306B5" w:rsidRDefault="00C84B76" w:rsidP="00923329">
            <w:pPr>
              <w:autoSpaceDE w:val="0"/>
              <w:autoSpaceDN w:val="0"/>
              <w:adjustRightInd w:val="0"/>
              <w:jc w:val="center"/>
              <w:rPr>
                <w:rFonts w:ascii="Arial" w:hAnsi="Arial" w:cs="Arial"/>
                <w:b/>
                <w:bCs/>
                <w:sz w:val="24"/>
                <w:szCs w:val="24"/>
              </w:rPr>
            </w:pPr>
            <w:r>
              <w:rPr>
                <w:rFonts w:ascii="Arial" w:hAnsi="Arial" w:cs="Arial"/>
                <w:b/>
                <w:bCs/>
                <w:sz w:val="24"/>
                <w:szCs w:val="24"/>
              </w:rPr>
              <w:t>Apparatus</w:t>
            </w:r>
            <w:r w:rsidR="00C661BA" w:rsidRPr="004306B5">
              <w:rPr>
                <w:rFonts w:ascii="Arial" w:hAnsi="Arial" w:cs="Arial"/>
                <w:b/>
                <w:bCs/>
                <w:sz w:val="24"/>
                <w:szCs w:val="24"/>
              </w:rPr>
              <w:t xml:space="preserve"> Part</w:t>
            </w:r>
          </w:p>
        </w:tc>
        <w:tc>
          <w:tcPr>
            <w:tcW w:w="1915" w:type="dxa"/>
            <w:tcBorders>
              <w:bottom w:val="nil"/>
            </w:tcBorders>
          </w:tcPr>
          <w:p w14:paraId="31D3038D" w14:textId="77777777" w:rsidR="00C661BA" w:rsidRPr="004306B5" w:rsidRDefault="00C661BA" w:rsidP="00F34FB3">
            <w:pPr>
              <w:autoSpaceDE w:val="0"/>
              <w:autoSpaceDN w:val="0"/>
              <w:adjustRightInd w:val="0"/>
              <w:jc w:val="center"/>
              <w:rPr>
                <w:rFonts w:ascii="Arial" w:hAnsi="Arial" w:cs="Arial"/>
                <w:b/>
                <w:bCs/>
                <w:sz w:val="24"/>
                <w:szCs w:val="24"/>
              </w:rPr>
            </w:pPr>
            <w:r w:rsidRPr="004306B5">
              <w:rPr>
                <w:rFonts w:ascii="Arial" w:hAnsi="Arial" w:cs="Arial"/>
                <w:b/>
                <w:bCs/>
                <w:sz w:val="24"/>
                <w:szCs w:val="24"/>
              </w:rPr>
              <w:t xml:space="preserve">Material </w:t>
            </w:r>
          </w:p>
        </w:tc>
        <w:tc>
          <w:tcPr>
            <w:tcW w:w="1750" w:type="dxa"/>
            <w:tcBorders>
              <w:bottom w:val="nil"/>
            </w:tcBorders>
          </w:tcPr>
          <w:p w14:paraId="31D3038E" w14:textId="77777777" w:rsidR="00C661BA" w:rsidRPr="004306B5" w:rsidRDefault="00C661BA" w:rsidP="00923329">
            <w:pPr>
              <w:autoSpaceDE w:val="0"/>
              <w:autoSpaceDN w:val="0"/>
              <w:adjustRightInd w:val="0"/>
              <w:jc w:val="center"/>
              <w:rPr>
                <w:rFonts w:ascii="Arial" w:hAnsi="Arial" w:cs="Arial"/>
                <w:b/>
                <w:bCs/>
                <w:sz w:val="24"/>
                <w:szCs w:val="24"/>
              </w:rPr>
            </w:pPr>
            <w:r w:rsidRPr="004306B5">
              <w:rPr>
                <w:rFonts w:ascii="Arial" w:hAnsi="Arial" w:cs="Arial"/>
                <w:b/>
                <w:bCs/>
                <w:sz w:val="24"/>
                <w:szCs w:val="24"/>
              </w:rPr>
              <w:t>Special Requirement, if any</w:t>
            </w:r>
          </w:p>
        </w:tc>
        <w:tc>
          <w:tcPr>
            <w:tcW w:w="2081" w:type="dxa"/>
            <w:tcBorders>
              <w:bottom w:val="nil"/>
            </w:tcBorders>
          </w:tcPr>
          <w:p w14:paraId="31D3038F" w14:textId="77777777" w:rsidR="00C661BA" w:rsidRPr="004306B5" w:rsidRDefault="002315AB" w:rsidP="00923329">
            <w:pPr>
              <w:autoSpaceDE w:val="0"/>
              <w:autoSpaceDN w:val="0"/>
              <w:adjustRightInd w:val="0"/>
              <w:jc w:val="center"/>
              <w:rPr>
                <w:rFonts w:ascii="Arial" w:hAnsi="Arial" w:cs="Arial"/>
                <w:b/>
                <w:bCs/>
                <w:sz w:val="24"/>
                <w:szCs w:val="24"/>
              </w:rPr>
            </w:pPr>
            <w:r>
              <w:rPr>
                <w:rFonts w:ascii="Arial" w:hAnsi="Arial" w:cs="Arial"/>
                <w:b/>
                <w:bCs/>
                <w:sz w:val="24"/>
                <w:szCs w:val="24"/>
              </w:rPr>
              <w:t>Conforming to</w:t>
            </w:r>
            <w:r w:rsidR="00C661BA" w:rsidRPr="004306B5">
              <w:rPr>
                <w:rFonts w:ascii="Arial" w:hAnsi="Arial" w:cs="Arial"/>
                <w:b/>
                <w:bCs/>
                <w:sz w:val="24"/>
                <w:szCs w:val="24"/>
              </w:rPr>
              <w:t xml:space="preserve"> Indian Standard</w:t>
            </w:r>
          </w:p>
        </w:tc>
      </w:tr>
      <w:tr w:rsidR="00C661BA" w14:paraId="31D30396" w14:textId="77777777" w:rsidTr="00AA08B4">
        <w:tc>
          <w:tcPr>
            <w:tcW w:w="918" w:type="dxa"/>
            <w:tcBorders>
              <w:top w:val="nil"/>
              <w:bottom w:val="single" w:sz="4" w:space="0" w:color="auto"/>
            </w:tcBorders>
          </w:tcPr>
          <w:p w14:paraId="31D30391" w14:textId="77777777" w:rsidR="00C661BA" w:rsidRDefault="00C661BA" w:rsidP="00923329">
            <w:pPr>
              <w:autoSpaceDE w:val="0"/>
              <w:autoSpaceDN w:val="0"/>
              <w:adjustRightInd w:val="0"/>
              <w:jc w:val="center"/>
              <w:rPr>
                <w:rFonts w:ascii="Arial" w:hAnsi="Arial" w:cs="Arial"/>
                <w:sz w:val="24"/>
                <w:szCs w:val="24"/>
              </w:rPr>
            </w:pPr>
            <w:r>
              <w:rPr>
                <w:rFonts w:ascii="Arial" w:hAnsi="Arial" w:cs="Arial"/>
                <w:sz w:val="24"/>
                <w:szCs w:val="24"/>
              </w:rPr>
              <w:t>(1)</w:t>
            </w:r>
          </w:p>
        </w:tc>
        <w:tc>
          <w:tcPr>
            <w:tcW w:w="2912" w:type="dxa"/>
            <w:tcBorders>
              <w:top w:val="nil"/>
              <w:bottom w:val="single" w:sz="4" w:space="0" w:color="auto"/>
            </w:tcBorders>
          </w:tcPr>
          <w:p w14:paraId="31D30392" w14:textId="77777777" w:rsidR="00C661BA" w:rsidRDefault="00C661BA" w:rsidP="00923329">
            <w:pPr>
              <w:autoSpaceDE w:val="0"/>
              <w:autoSpaceDN w:val="0"/>
              <w:adjustRightInd w:val="0"/>
              <w:jc w:val="center"/>
              <w:rPr>
                <w:rFonts w:ascii="Arial" w:hAnsi="Arial" w:cs="Arial"/>
                <w:sz w:val="24"/>
                <w:szCs w:val="24"/>
              </w:rPr>
            </w:pPr>
            <w:r>
              <w:rPr>
                <w:rFonts w:ascii="Arial" w:hAnsi="Arial" w:cs="Arial"/>
                <w:sz w:val="24"/>
                <w:szCs w:val="24"/>
              </w:rPr>
              <w:t>(2)</w:t>
            </w:r>
          </w:p>
        </w:tc>
        <w:tc>
          <w:tcPr>
            <w:tcW w:w="1915" w:type="dxa"/>
            <w:tcBorders>
              <w:top w:val="nil"/>
              <w:bottom w:val="single" w:sz="4" w:space="0" w:color="auto"/>
            </w:tcBorders>
          </w:tcPr>
          <w:p w14:paraId="31D30393" w14:textId="77777777" w:rsidR="00C661BA" w:rsidRDefault="00C661BA" w:rsidP="00923329">
            <w:pPr>
              <w:autoSpaceDE w:val="0"/>
              <w:autoSpaceDN w:val="0"/>
              <w:adjustRightInd w:val="0"/>
              <w:jc w:val="center"/>
              <w:rPr>
                <w:rFonts w:ascii="Arial" w:hAnsi="Arial" w:cs="Arial"/>
                <w:sz w:val="24"/>
                <w:szCs w:val="24"/>
              </w:rPr>
            </w:pPr>
            <w:r>
              <w:rPr>
                <w:rFonts w:ascii="Arial" w:hAnsi="Arial" w:cs="Arial"/>
                <w:sz w:val="24"/>
                <w:szCs w:val="24"/>
              </w:rPr>
              <w:t>(3)</w:t>
            </w:r>
          </w:p>
        </w:tc>
        <w:tc>
          <w:tcPr>
            <w:tcW w:w="1750" w:type="dxa"/>
            <w:tcBorders>
              <w:top w:val="nil"/>
              <w:bottom w:val="single" w:sz="4" w:space="0" w:color="auto"/>
            </w:tcBorders>
          </w:tcPr>
          <w:p w14:paraId="31D30394" w14:textId="77777777" w:rsidR="00C661BA" w:rsidRDefault="00C661BA" w:rsidP="00923329">
            <w:pPr>
              <w:autoSpaceDE w:val="0"/>
              <w:autoSpaceDN w:val="0"/>
              <w:adjustRightInd w:val="0"/>
              <w:jc w:val="center"/>
              <w:rPr>
                <w:rFonts w:ascii="Arial" w:hAnsi="Arial" w:cs="Arial"/>
                <w:sz w:val="24"/>
                <w:szCs w:val="24"/>
              </w:rPr>
            </w:pPr>
            <w:r>
              <w:rPr>
                <w:rFonts w:ascii="Arial" w:hAnsi="Arial" w:cs="Arial"/>
                <w:sz w:val="24"/>
                <w:szCs w:val="24"/>
              </w:rPr>
              <w:t>(4)</w:t>
            </w:r>
          </w:p>
        </w:tc>
        <w:tc>
          <w:tcPr>
            <w:tcW w:w="2081" w:type="dxa"/>
            <w:tcBorders>
              <w:top w:val="nil"/>
              <w:bottom w:val="single" w:sz="4" w:space="0" w:color="auto"/>
            </w:tcBorders>
          </w:tcPr>
          <w:p w14:paraId="31D30395" w14:textId="77777777" w:rsidR="00C661BA" w:rsidRDefault="00C661BA" w:rsidP="00923329">
            <w:pPr>
              <w:autoSpaceDE w:val="0"/>
              <w:autoSpaceDN w:val="0"/>
              <w:adjustRightInd w:val="0"/>
              <w:jc w:val="center"/>
              <w:rPr>
                <w:rFonts w:ascii="Arial" w:hAnsi="Arial" w:cs="Arial"/>
                <w:sz w:val="24"/>
                <w:szCs w:val="24"/>
              </w:rPr>
            </w:pPr>
            <w:r>
              <w:rPr>
                <w:rFonts w:ascii="Arial" w:hAnsi="Arial" w:cs="Arial"/>
                <w:sz w:val="24"/>
                <w:szCs w:val="24"/>
              </w:rPr>
              <w:t>(5)</w:t>
            </w:r>
          </w:p>
        </w:tc>
      </w:tr>
      <w:tr w:rsidR="00C661BA" w14:paraId="31D3039D" w14:textId="77777777" w:rsidTr="00AA08B4">
        <w:tc>
          <w:tcPr>
            <w:tcW w:w="918" w:type="dxa"/>
            <w:tcBorders>
              <w:top w:val="single" w:sz="4" w:space="0" w:color="auto"/>
            </w:tcBorders>
          </w:tcPr>
          <w:p w14:paraId="31D30397" w14:textId="77777777" w:rsidR="00C661BA" w:rsidRDefault="00C661BA" w:rsidP="00923329">
            <w:pPr>
              <w:autoSpaceDE w:val="0"/>
              <w:autoSpaceDN w:val="0"/>
              <w:adjustRightInd w:val="0"/>
              <w:jc w:val="center"/>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p>
        </w:tc>
        <w:tc>
          <w:tcPr>
            <w:tcW w:w="2912" w:type="dxa"/>
            <w:tcBorders>
              <w:top w:val="single" w:sz="4" w:space="0" w:color="auto"/>
            </w:tcBorders>
          </w:tcPr>
          <w:p w14:paraId="31D30398" w14:textId="77777777" w:rsidR="00C661BA" w:rsidRDefault="00C661BA" w:rsidP="00923329">
            <w:pPr>
              <w:autoSpaceDE w:val="0"/>
              <w:autoSpaceDN w:val="0"/>
              <w:adjustRightInd w:val="0"/>
              <w:jc w:val="both"/>
              <w:rPr>
                <w:rFonts w:ascii="Arial" w:hAnsi="Arial" w:cs="Arial"/>
                <w:sz w:val="24"/>
                <w:szCs w:val="24"/>
              </w:rPr>
            </w:pPr>
            <w:r>
              <w:rPr>
                <w:rFonts w:ascii="Arial" w:hAnsi="Arial" w:cs="Arial"/>
                <w:sz w:val="24"/>
                <w:szCs w:val="24"/>
              </w:rPr>
              <w:t>Cutter-seamless steel tube bevelled one end (</w:t>
            </w:r>
            <w:r w:rsidRPr="007A0AFB">
              <w:rPr>
                <w:rFonts w:ascii="Arial" w:hAnsi="Arial" w:cs="Arial"/>
                <w:i/>
                <w:iCs/>
                <w:sz w:val="24"/>
                <w:szCs w:val="24"/>
              </w:rPr>
              <w:t>see</w:t>
            </w:r>
            <w:r>
              <w:rPr>
                <w:rFonts w:ascii="Arial" w:hAnsi="Arial" w:cs="Arial"/>
                <w:sz w:val="24"/>
                <w:szCs w:val="24"/>
              </w:rPr>
              <w:t xml:space="preserve"> Fig. 1)</w:t>
            </w:r>
          </w:p>
          <w:p w14:paraId="31D30399" w14:textId="77777777" w:rsidR="00D57A0E" w:rsidRDefault="00D57A0E" w:rsidP="00923329">
            <w:pPr>
              <w:autoSpaceDE w:val="0"/>
              <w:autoSpaceDN w:val="0"/>
              <w:adjustRightInd w:val="0"/>
              <w:jc w:val="both"/>
              <w:rPr>
                <w:rFonts w:ascii="Arial" w:hAnsi="Arial" w:cs="Arial"/>
                <w:sz w:val="24"/>
                <w:szCs w:val="24"/>
              </w:rPr>
            </w:pPr>
          </w:p>
        </w:tc>
        <w:tc>
          <w:tcPr>
            <w:tcW w:w="1915" w:type="dxa"/>
            <w:tcBorders>
              <w:top w:val="single" w:sz="4" w:space="0" w:color="auto"/>
            </w:tcBorders>
          </w:tcPr>
          <w:p w14:paraId="31D3039A" w14:textId="77777777" w:rsidR="00C661BA" w:rsidRDefault="00C661BA" w:rsidP="00923329">
            <w:pPr>
              <w:autoSpaceDE w:val="0"/>
              <w:autoSpaceDN w:val="0"/>
              <w:adjustRightInd w:val="0"/>
              <w:jc w:val="both"/>
              <w:rPr>
                <w:rFonts w:ascii="Arial" w:hAnsi="Arial" w:cs="Arial"/>
                <w:sz w:val="24"/>
                <w:szCs w:val="24"/>
              </w:rPr>
            </w:pPr>
            <w:r>
              <w:rPr>
                <w:rFonts w:ascii="Arial" w:hAnsi="Arial" w:cs="Arial"/>
                <w:sz w:val="24"/>
                <w:szCs w:val="24"/>
              </w:rPr>
              <w:t>Case hardening steel</w:t>
            </w:r>
          </w:p>
        </w:tc>
        <w:tc>
          <w:tcPr>
            <w:tcW w:w="1750" w:type="dxa"/>
            <w:tcBorders>
              <w:top w:val="single" w:sz="4" w:space="0" w:color="auto"/>
            </w:tcBorders>
          </w:tcPr>
          <w:p w14:paraId="31D3039B" w14:textId="77777777" w:rsidR="00C661BA" w:rsidRDefault="00C661BA" w:rsidP="00AA08B4">
            <w:pPr>
              <w:autoSpaceDE w:val="0"/>
              <w:autoSpaceDN w:val="0"/>
              <w:adjustRightInd w:val="0"/>
              <w:jc w:val="both"/>
              <w:rPr>
                <w:rFonts w:ascii="Arial" w:hAnsi="Arial" w:cs="Arial"/>
                <w:sz w:val="24"/>
                <w:szCs w:val="24"/>
              </w:rPr>
            </w:pPr>
            <w:r>
              <w:rPr>
                <w:rFonts w:ascii="Arial" w:hAnsi="Arial" w:cs="Arial"/>
                <w:sz w:val="24"/>
                <w:szCs w:val="24"/>
              </w:rPr>
              <w:t xml:space="preserve">Tip case hardened to 40HRC, </w:t>
            </w:r>
            <w:r w:rsidRPr="007A0AFB">
              <w:rPr>
                <w:rFonts w:ascii="Arial" w:hAnsi="Arial" w:cs="Arial"/>
                <w:i/>
                <w:iCs/>
                <w:sz w:val="24"/>
                <w:szCs w:val="24"/>
              </w:rPr>
              <w:t>Min</w:t>
            </w:r>
          </w:p>
        </w:tc>
        <w:tc>
          <w:tcPr>
            <w:tcW w:w="2081" w:type="dxa"/>
            <w:tcBorders>
              <w:top w:val="single" w:sz="4" w:space="0" w:color="auto"/>
            </w:tcBorders>
          </w:tcPr>
          <w:p w14:paraId="31D3039C" w14:textId="4F5AAB52" w:rsidR="00C661BA" w:rsidRDefault="00C661BA" w:rsidP="0020742D">
            <w:pPr>
              <w:autoSpaceDE w:val="0"/>
              <w:autoSpaceDN w:val="0"/>
              <w:adjustRightInd w:val="0"/>
              <w:jc w:val="center"/>
              <w:rPr>
                <w:rFonts w:ascii="Arial" w:hAnsi="Arial" w:cs="Arial"/>
                <w:sz w:val="24"/>
                <w:szCs w:val="24"/>
              </w:rPr>
            </w:pPr>
            <w:r>
              <w:rPr>
                <w:rFonts w:ascii="Arial" w:hAnsi="Arial" w:cs="Arial"/>
                <w:sz w:val="24"/>
                <w:szCs w:val="24"/>
              </w:rPr>
              <w:t>IS 4432</w:t>
            </w:r>
          </w:p>
        </w:tc>
      </w:tr>
      <w:tr w:rsidR="00C661BA" w14:paraId="31D303A4" w14:textId="77777777" w:rsidTr="00AA08B4">
        <w:tc>
          <w:tcPr>
            <w:tcW w:w="918" w:type="dxa"/>
          </w:tcPr>
          <w:p w14:paraId="31D3039E" w14:textId="77777777" w:rsidR="00C661BA" w:rsidRDefault="00C661BA" w:rsidP="00923329">
            <w:pPr>
              <w:autoSpaceDE w:val="0"/>
              <w:autoSpaceDN w:val="0"/>
              <w:adjustRightInd w:val="0"/>
              <w:jc w:val="center"/>
              <w:rPr>
                <w:rFonts w:ascii="Arial" w:hAnsi="Arial" w:cs="Arial"/>
                <w:sz w:val="24"/>
                <w:szCs w:val="24"/>
              </w:rPr>
            </w:pPr>
            <w:r>
              <w:rPr>
                <w:rFonts w:ascii="Arial" w:hAnsi="Arial" w:cs="Arial"/>
                <w:sz w:val="24"/>
                <w:szCs w:val="24"/>
              </w:rPr>
              <w:t>ii)</w:t>
            </w:r>
          </w:p>
        </w:tc>
        <w:tc>
          <w:tcPr>
            <w:tcW w:w="2912" w:type="dxa"/>
          </w:tcPr>
          <w:p w14:paraId="31D3039F" w14:textId="77777777" w:rsidR="00C661BA" w:rsidRDefault="00C661BA" w:rsidP="00923329">
            <w:pPr>
              <w:autoSpaceDE w:val="0"/>
              <w:autoSpaceDN w:val="0"/>
              <w:adjustRightInd w:val="0"/>
              <w:jc w:val="both"/>
              <w:rPr>
                <w:rFonts w:ascii="Arial" w:hAnsi="Arial" w:cs="Arial"/>
                <w:sz w:val="24"/>
                <w:szCs w:val="24"/>
              </w:rPr>
            </w:pPr>
            <w:r>
              <w:rPr>
                <w:rFonts w:ascii="Arial" w:hAnsi="Arial" w:cs="Arial"/>
                <w:sz w:val="24"/>
                <w:szCs w:val="24"/>
              </w:rPr>
              <w:t xml:space="preserve">Dolly-steel with a lip to </w:t>
            </w:r>
            <w:r>
              <w:rPr>
                <w:rFonts w:ascii="Arial" w:hAnsi="Arial" w:cs="Arial"/>
                <w:sz w:val="24"/>
                <w:szCs w:val="24"/>
              </w:rPr>
              <w:lastRenderedPageBreak/>
              <w:t>enable to be fitted on top of cutter (</w:t>
            </w:r>
            <w:r w:rsidRPr="007A0AFB">
              <w:rPr>
                <w:rFonts w:ascii="Arial" w:hAnsi="Arial" w:cs="Arial"/>
                <w:i/>
                <w:iCs/>
                <w:sz w:val="24"/>
                <w:szCs w:val="24"/>
              </w:rPr>
              <w:t>see</w:t>
            </w:r>
            <w:r>
              <w:rPr>
                <w:rFonts w:ascii="Arial" w:hAnsi="Arial" w:cs="Arial"/>
                <w:sz w:val="24"/>
                <w:szCs w:val="24"/>
              </w:rPr>
              <w:t xml:space="preserve"> Fig. 2)</w:t>
            </w:r>
          </w:p>
          <w:p w14:paraId="31D303A0" w14:textId="77777777" w:rsidR="00D57A0E" w:rsidRDefault="00D57A0E" w:rsidP="00923329">
            <w:pPr>
              <w:autoSpaceDE w:val="0"/>
              <w:autoSpaceDN w:val="0"/>
              <w:adjustRightInd w:val="0"/>
              <w:jc w:val="both"/>
              <w:rPr>
                <w:rFonts w:ascii="Arial" w:hAnsi="Arial" w:cs="Arial"/>
                <w:sz w:val="24"/>
                <w:szCs w:val="24"/>
              </w:rPr>
            </w:pPr>
          </w:p>
        </w:tc>
        <w:tc>
          <w:tcPr>
            <w:tcW w:w="1915" w:type="dxa"/>
          </w:tcPr>
          <w:p w14:paraId="31D303A1" w14:textId="77777777" w:rsidR="00C661BA" w:rsidRDefault="00C661BA" w:rsidP="00923329">
            <w:pPr>
              <w:autoSpaceDE w:val="0"/>
              <w:autoSpaceDN w:val="0"/>
              <w:adjustRightInd w:val="0"/>
              <w:jc w:val="both"/>
              <w:rPr>
                <w:rFonts w:ascii="Arial" w:hAnsi="Arial" w:cs="Arial"/>
                <w:sz w:val="24"/>
                <w:szCs w:val="24"/>
              </w:rPr>
            </w:pPr>
            <w:r>
              <w:rPr>
                <w:rFonts w:ascii="Arial" w:hAnsi="Arial" w:cs="Arial"/>
                <w:sz w:val="24"/>
                <w:szCs w:val="24"/>
              </w:rPr>
              <w:lastRenderedPageBreak/>
              <w:t xml:space="preserve">Case </w:t>
            </w:r>
            <w:r>
              <w:rPr>
                <w:rFonts w:ascii="Arial" w:hAnsi="Arial" w:cs="Arial"/>
                <w:sz w:val="24"/>
                <w:szCs w:val="24"/>
              </w:rPr>
              <w:lastRenderedPageBreak/>
              <w:t>hardening steel</w:t>
            </w:r>
          </w:p>
        </w:tc>
        <w:tc>
          <w:tcPr>
            <w:tcW w:w="1750" w:type="dxa"/>
          </w:tcPr>
          <w:p w14:paraId="31D303A2" w14:textId="77777777" w:rsidR="00C661BA" w:rsidRDefault="00942A7F" w:rsidP="008921E2">
            <w:pPr>
              <w:autoSpaceDE w:val="0"/>
              <w:autoSpaceDN w:val="0"/>
              <w:adjustRightInd w:val="0"/>
              <w:jc w:val="center"/>
              <w:rPr>
                <w:rFonts w:ascii="Arial" w:hAnsi="Arial" w:cs="Arial"/>
                <w:sz w:val="24"/>
                <w:szCs w:val="24"/>
              </w:rPr>
            </w:pPr>
            <w:r>
              <w:rPr>
                <w:rFonts w:ascii="Arial" w:hAnsi="Arial" w:cs="Arial"/>
                <w:sz w:val="24"/>
                <w:szCs w:val="24"/>
              </w:rPr>
              <w:lastRenderedPageBreak/>
              <w:t>―</w:t>
            </w:r>
          </w:p>
        </w:tc>
        <w:tc>
          <w:tcPr>
            <w:tcW w:w="2081" w:type="dxa"/>
          </w:tcPr>
          <w:p w14:paraId="31D303A3" w14:textId="646B3A3C" w:rsidR="00C661BA" w:rsidRDefault="00C661BA" w:rsidP="0020742D">
            <w:pPr>
              <w:autoSpaceDE w:val="0"/>
              <w:autoSpaceDN w:val="0"/>
              <w:adjustRightInd w:val="0"/>
              <w:jc w:val="center"/>
              <w:rPr>
                <w:rFonts w:ascii="Arial" w:hAnsi="Arial" w:cs="Arial"/>
                <w:sz w:val="24"/>
                <w:szCs w:val="24"/>
              </w:rPr>
            </w:pPr>
            <w:r>
              <w:rPr>
                <w:rFonts w:ascii="Arial" w:hAnsi="Arial" w:cs="Arial"/>
                <w:sz w:val="24"/>
                <w:szCs w:val="24"/>
              </w:rPr>
              <w:t>IS 4432</w:t>
            </w:r>
          </w:p>
        </w:tc>
      </w:tr>
      <w:tr w:rsidR="00C661BA" w14:paraId="31D303AB" w14:textId="77777777" w:rsidTr="00AA08B4">
        <w:tc>
          <w:tcPr>
            <w:tcW w:w="918" w:type="dxa"/>
          </w:tcPr>
          <w:p w14:paraId="31D303A5" w14:textId="77777777" w:rsidR="00C661BA" w:rsidRDefault="00C661BA" w:rsidP="00923329">
            <w:pPr>
              <w:autoSpaceDE w:val="0"/>
              <w:autoSpaceDN w:val="0"/>
              <w:adjustRightInd w:val="0"/>
              <w:jc w:val="center"/>
              <w:rPr>
                <w:rFonts w:ascii="Arial" w:hAnsi="Arial" w:cs="Arial"/>
                <w:sz w:val="24"/>
                <w:szCs w:val="24"/>
              </w:rPr>
            </w:pPr>
            <w:r>
              <w:rPr>
                <w:rFonts w:ascii="Arial" w:hAnsi="Arial" w:cs="Arial"/>
                <w:sz w:val="24"/>
                <w:szCs w:val="24"/>
              </w:rPr>
              <w:t>iii)</w:t>
            </w:r>
          </w:p>
        </w:tc>
        <w:tc>
          <w:tcPr>
            <w:tcW w:w="2912" w:type="dxa"/>
          </w:tcPr>
          <w:p w14:paraId="31D303A6" w14:textId="77777777" w:rsidR="00C661BA" w:rsidRDefault="00C661BA" w:rsidP="00923329">
            <w:pPr>
              <w:autoSpaceDE w:val="0"/>
              <w:autoSpaceDN w:val="0"/>
              <w:adjustRightInd w:val="0"/>
              <w:jc w:val="both"/>
              <w:rPr>
                <w:rFonts w:ascii="Arial" w:hAnsi="Arial" w:cs="Arial"/>
                <w:sz w:val="24"/>
                <w:szCs w:val="24"/>
              </w:rPr>
            </w:pPr>
            <w:r>
              <w:rPr>
                <w:rFonts w:ascii="Arial" w:hAnsi="Arial" w:cs="Arial"/>
                <w:sz w:val="24"/>
                <w:szCs w:val="24"/>
              </w:rPr>
              <w:t>Rammer (</w:t>
            </w:r>
            <w:r w:rsidRPr="007A0AFB">
              <w:rPr>
                <w:rFonts w:ascii="Arial" w:hAnsi="Arial" w:cs="Arial"/>
                <w:i/>
                <w:iCs/>
                <w:sz w:val="24"/>
                <w:szCs w:val="24"/>
              </w:rPr>
              <w:t>see</w:t>
            </w:r>
            <w:r>
              <w:rPr>
                <w:rFonts w:ascii="Arial" w:hAnsi="Arial" w:cs="Arial"/>
                <w:sz w:val="24"/>
                <w:szCs w:val="24"/>
              </w:rPr>
              <w:t xml:space="preserve"> Fig. 3)</w:t>
            </w:r>
          </w:p>
          <w:p w14:paraId="31D303A7" w14:textId="77777777" w:rsidR="00D57A0E" w:rsidRDefault="00D57A0E" w:rsidP="00923329">
            <w:pPr>
              <w:autoSpaceDE w:val="0"/>
              <w:autoSpaceDN w:val="0"/>
              <w:adjustRightInd w:val="0"/>
              <w:jc w:val="both"/>
              <w:rPr>
                <w:rFonts w:ascii="Arial" w:hAnsi="Arial" w:cs="Arial"/>
                <w:sz w:val="24"/>
                <w:szCs w:val="24"/>
              </w:rPr>
            </w:pPr>
          </w:p>
        </w:tc>
        <w:tc>
          <w:tcPr>
            <w:tcW w:w="1915" w:type="dxa"/>
          </w:tcPr>
          <w:p w14:paraId="31D303A8" w14:textId="77777777" w:rsidR="00C661BA" w:rsidRDefault="00C661BA" w:rsidP="00923329">
            <w:pPr>
              <w:autoSpaceDE w:val="0"/>
              <w:autoSpaceDN w:val="0"/>
              <w:adjustRightInd w:val="0"/>
              <w:jc w:val="both"/>
              <w:rPr>
                <w:rFonts w:ascii="Arial" w:hAnsi="Arial" w:cs="Arial"/>
                <w:sz w:val="24"/>
                <w:szCs w:val="24"/>
              </w:rPr>
            </w:pPr>
            <w:r>
              <w:rPr>
                <w:rFonts w:ascii="Arial" w:hAnsi="Arial" w:cs="Arial"/>
                <w:sz w:val="24"/>
                <w:szCs w:val="24"/>
              </w:rPr>
              <w:t xml:space="preserve">Steel </w:t>
            </w:r>
          </w:p>
        </w:tc>
        <w:tc>
          <w:tcPr>
            <w:tcW w:w="1750" w:type="dxa"/>
          </w:tcPr>
          <w:p w14:paraId="31D303A9" w14:textId="77777777" w:rsidR="00C661BA" w:rsidRDefault="00942A7F" w:rsidP="008921E2">
            <w:pPr>
              <w:autoSpaceDE w:val="0"/>
              <w:autoSpaceDN w:val="0"/>
              <w:adjustRightInd w:val="0"/>
              <w:jc w:val="center"/>
              <w:rPr>
                <w:rFonts w:ascii="Arial" w:hAnsi="Arial" w:cs="Arial"/>
                <w:sz w:val="24"/>
                <w:szCs w:val="24"/>
              </w:rPr>
            </w:pPr>
            <w:r>
              <w:rPr>
                <w:rFonts w:ascii="Arial" w:hAnsi="Arial" w:cs="Arial"/>
                <w:sz w:val="24"/>
                <w:szCs w:val="24"/>
              </w:rPr>
              <w:t>―</w:t>
            </w:r>
          </w:p>
        </w:tc>
        <w:tc>
          <w:tcPr>
            <w:tcW w:w="2081" w:type="dxa"/>
          </w:tcPr>
          <w:p w14:paraId="31D303AA" w14:textId="00A5FAA6" w:rsidR="00C661BA" w:rsidRDefault="00C661BA" w:rsidP="0020742D">
            <w:pPr>
              <w:autoSpaceDE w:val="0"/>
              <w:autoSpaceDN w:val="0"/>
              <w:adjustRightInd w:val="0"/>
              <w:jc w:val="center"/>
              <w:rPr>
                <w:rFonts w:ascii="Arial" w:hAnsi="Arial" w:cs="Arial"/>
                <w:sz w:val="24"/>
                <w:szCs w:val="24"/>
              </w:rPr>
            </w:pPr>
            <w:r>
              <w:rPr>
                <w:rFonts w:ascii="Arial" w:hAnsi="Arial" w:cs="Arial"/>
                <w:sz w:val="24"/>
                <w:szCs w:val="24"/>
              </w:rPr>
              <w:t>IS 1875</w:t>
            </w:r>
          </w:p>
        </w:tc>
      </w:tr>
      <w:tr w:rsidR="00C661BA" w14:paraId="31D303B2" w14:textId="77777777" w:rsidTr="00AA08B4">
        <w:tc>
          <w:tcPr>
            <w:tcW w:w="918" w:type="dxa"/>
          </w:tcPr>
          <w:p w14:paraId="31D303AC" w14:textId="77777777" w:rsidR="00C661BA" w:rsidRDefault="00C661BA" w:rsidP="00923329">
            <w:pPr>
              <w:autoSpaceDE w:val="0"/>
              <w:autoSpaceDN w:val="0"/>
              <w:adjustRightInd w:val="0"/>
              <w:jc w:val="center"/>
              <w:rPr>
                <w:rFonts w:ascii="Arial" w:hAnsi="Arial" w:cs="Arial"/>
                <w:sz w:val="24"/>
                <w:szCs w:val="24"/>
              </w:rPr>
            </w:pPr>
            <w:r>
              <w:rPr>
                <w:rFonts w:ascii="Arial" w:hAnsi="Arial" w:cs="Arial"/>
                <w:sz w:val="24"/>
                <w:szCs w:val="24"/>
              </w:rPr>
              <w:t>iv)</w:t>
            </w:r>
          </w:p>
        </w:tc>
        <w:tc>
          <w:tcPr>
            <w:tcW w:w="2912" w:type="dxa"/>
          </w:tcPr>
          <w:p w14:paraId="31D303AD" w14:textId="77777777" w:rsidR="00C661BA" w:rsidRDefault="00C661BA" w:rsidP="00923329">
            <w:pPr>
              <w:autoSpaceDE w:val="0"/>
              <w:autoSpaceDN w:val="0"/>
              <w:adjustRightInd w:val="0"/>
              <w:jc w:val="both"/>
              <w:rPr>
                <w:rFonts w:ascii="Arial" w:hAnsi="Arial" w:cs="Arial"/>
                <w:sz w:val="24"/>
                <w:szCs w:val="24"/>
              </w:rPr>
            </w:pPr>
            <w:r>
              <w:rPr>
                <w:rFonts w:ascii="Arial" w:hAnsi="Arial" w:cs="Arial"/>
                <w:sz w:val="24"/>
                <w:szCs w:val="24"/>
              </w:rPr>
              <w:t>Handle for rammer-push fitted or concentrically screwed</w:t>
            </w:r>
          </w:p>
        </w:tc>
        <w:tc>
          <w:tcPr>
            <w:tcW w:w="1915" w:type="dxa"/>
          </w:tcPr>
          <w:p w14:paraId="31D303AE" w14:textId="77777777" w:rsidR="00C661BA" w:rsidRDefault="00C661BA" w:rsidP="00923329">
            <w:pPr>
              <w:autoSpaceDE w:val="0"/>
              <w:autoSpaceDN w:val="0"/>
              <w:adjustRightInd w:val="0"/>
              <w:jc w:val="both"/>
              <w:rPr>
                <w:rFonts w:ascii="Arial" w:hAnsi="Arial" w:cs="Arial"/>
                <w:sz w:val="24"/>
                <w:szCs w:val="24"/>
              </w:rPr>
            </w:pPr>
            <w:r>
              <w:rPr>
                <w:rFonts w:ascii="Arial" w:hAnsi="Arial" w:cs="Arial"/>
                <w:sz w:val="24"/>
                <w:szCs w:val="24"/>
              </w:rPr>
              <w:t>Mild steel tube</w:t>
            </w:r>
          </w:p>
        </w:tc>
        <w:tc>
          <w:tcPr>
            <w:tcW w:w="1750" w:type="dxa"/>
          </w:tcPr>
          <w:p w14:paraId="31D303AF" w14:textId="77777777" w:rsidR="00C661BA" w:rsidRDefault="00942A7F" w:rsidP="008921E2">
            <w:pPr>
              <w:autoSpaceDE w:val="0"/>
              <w:autoSpaceDN w:val="0"/>
              <w:adjustRightInd w:val="0"/>
              <w:jc w:val="center"/>
              <w:rPr>
                <w:rFonts w:ascii="Arial" w:hAnsi="Arial" w:cs="Arial"/>
                <w:sz w:val="24"/>
                <w:szCs w:val="24"/>
              </w:rPr>
            </w:pPr>
            <w:r>
              <w:rPr>
                <w:rFonts w:ascii="Arial" w:hAnsi="Arial" w:cs="Arial"/>
                <w:sz w:val="24"/>
                <w:szCs w:val="24"/>
              </w:rPr>
              <w:t>―</w:t>
            </w:r>
          </w:p>
        </w:tc>
        <w:tc>
          <w:tcPr>
            <w:tcW w:w="2081" w:type="dxa"/>
          </w:tcPr>
          <w:p w14:paraId="31D303B0" w14:textId="7A8D6687" w:rsidR="00C661BA" w:rsidRDefault="00C661BA" w:rsidP="0020742D">
            <w:pPr>
              <w:autoSpaceDE w:val="0"/>
              <w:autoSpaceDN w:val="0"/>
              <w:adjustRightInd w:val="0"/>
              <w:jc w:val="center"/>
              <w:rPr>
                <w:rFonts w:ascii="Arial" w:hAnsi="Arial" w:cs="Arial"/>
                <w:sz w:val="24"/>
                <w:szCs w:val="24"/>
              </w:rPr>
            </w:pPr>
            <w:r>
              <w:rPr>
                <w:rFonts w:ascii="Arial" w:hAnsi="Arial" w:cs="Arial"/>
                <w:sz w:val="24"/>
                <w:szCs w:val="24"/>
              </w:rPr>
              <w:t>IS 1239</w:t>
            </w:r>
          </w:p>
          <w:p w14:paraId="31D303B1" w14:textId="1DA33A0A" w:rsidR="00C661BA" w:rsidRDefault="00C661BA" w:rsidP="0020742D">
            <w:pPr>
              <w:autoSpaceDE w:val="0"/>
              <w:autoSpaceDN w:val="0"/>
              <w:adjustRightInd w:val="0"/>
              <w:jc w:val="center"/>
              <w:rPr>
                <w:rFonts w:ascii="Arial" w:hAnsi="Arial" w:cs="Arial"/>
                <w:sz w:val="24"/>
                <w:szCs w:val="24"/>
              </w:rPr>
            </w:pPr>
            <w:r>
              <w:rPr>
                <w:rFonts w:ascii="Arial" w:hAnsi="Arial" w:cs="Arial"/>
                <w:sz w:val="24"/>
                <w:szCs w:val="24"/>
              </w:rPr>
              <w:t>(Part 1)</w:t>
            </w:r>
          </w:p>
        </w:tc>
      </w:tr>
    </w:tbl>
    <w:p w14:paraId="31D303B3" w14:textId="77777777" w:rsidR="00C661BA" w:rsidRDefault="00C661BA" w:rsidP="00876CB0">
      <w:pPr>
        <w:autoSpaceDE w:val="0"/>
        <w:autoSpaceDN w:val="0"/>
        <w:adjustRightInd w:val="0"/>
        <w:spacing w:after="0" w:line="240" w:lineRule="auto"/>
        <w:jc w:val="both"/>
        <w:rPr>
          <w:rFonts w:ascii="Arial" w:hAnsi="Arial" w:cs="Arial"/>
          <w:sz w:val="24"/>
          <w:szCs w:val="24"/>
        </w:rPr>
      </w:pPr>
    </w:p>
    <w:p w14:paraId="31D303B4" w14:textId="77777777" w:rsidR="00C661BA" w:rsidRPr="00F0056F" w:rsidRDefault="00C661BA" w:rsidP="00876CB0">
      <w:pPr>
        <w:autoSpaceDE w:val="0"/>
        <w:autoSpaceDN w:val="0"/>
        <w:adjustRightInd w:val="0"/>
        <w:spacing w:after="0" w:line="240" w:lineRule="auto"/>
        <w:jc w:val="both"/>
        <w:rPr>
          <w:rFonts w:ascii="Arial" w:hAnsi="Arial" w:cs="Arial"/>
          <w:sz w:val="24"/>
          <w:szCs w:val="24"/>
        </w:rPr>
      </w:pPr>
    </w:p>
    <w:p w14:paraId="31D303B5" w14:textId="77777777" w:rsidR="00876CB0" w:rsidRPr="00F0056F" w:rsidRDefault="00876CB0" w:rsidP="00876CB0">
      <w:pPr>
        <w:autoSpaceDE w:val="0"/>
        <w:autoSpaceDN w:val="0"/>
        <w:adjustRightInd w:val="0"/>
        <w:spacing w:after="0" w:line="240" w:lineRule="auto"/>
        <w:jc w:val="both"/>
        <w:rPr>
          <w:rFonts w:ascii="Arial" w:hAnsi="Arial" w:cs="Arial"/>
          <w:b/>
          <w:bCs/>
          <w:sz w:val="24"/>
          <w:szCs w:val="24"/>
        </w:rPr>
      </w:pPr>
      <w:r w:rsidRPr="00F0056F">
        <w:rPr>
          <w:rFonts w:ascii="Arial" w:hAnsi="Arial" w:cs="Arial"/>
          <w:b/>
          <w:bCs/>
          <w:sz w:val="24"/>
          <w:szCs w:val="24"/>
        </w:rPr>
        <w:t>4 DIMENSIONS AND TOLERANCES</w:t>
      </w:r>
    </w:p>
    <w:p w14:paraId="31D303B6" w14:textId="77777777" w:rsidR="00876CB0" w:rsidRPr="00F0056F" w:rsidRDefault="00876CB0" w:rsidP="00876CB0">
      <w:pPr>
        <w:autoSpaceDE w:val="0"/>
        <w:autoSpaceDN w:val="0"/>
        <w:adjustRightInd w:val="0"/>
        <w:spacing w:after="0" w:line="240" w:lineRule="auto"/>
        <w:jc w:val="both"/>
        <w:rPr>
          <w:rFonts w:ascii="Arial" w:hAnsi="Arial" w:cs="Arial"/>
          <w:b/>
          <w:bCs/>
          <w:sz w:val="24"/>
          <w:szCs w:val="24"/>
        </w:rPr>
      </w:pPr>
    </w:p>
    <w:p w14:paraId="31D303B7" w14:textId="4ED291CB" w:rsidR="00876CB0" w:rsidRDefault="00876CB0" w:rsidP="00876CB0">
      <w:pPr>
        <w:autoSpaceDE w:val="0"/>
        <w:autoSpaceDN w:val="0"/>
        <w:adjustRightInd w:val="0"/>
        <w:spacing w:after="0" w:line="240" w:lineRule="auto"/>
        <w:jc w:val="both"/>
        <w:rPr>
          <w:rFonts w:ascii="Arial" w:hAnsi="Arial" w:cs="Arial"/>
          <w:sz w:val="24"/>
          <w:szCs w:val="24"/>
        </w:rPr>
      </w:pPr>
      <w:r w:rsidRPr="00F0056F">
        <w:rPr>
          <w:rFonts w:ascii="Arial" w:hAnsi="Arial" w:cs="Arial"/>
          <w:sz w:val="24"/>
          <w:szCs w:val="24"/>
        </w:rPr>
        <w:t>Dimensions with tolerances of diff</w:t>
      </w:r>
      <w:r>
        <w:rPr>
          <w:rFonts w:ascii="Arial" w:hAnsi="Arial" w:cs="Arial"/>
          <w:sz w:val="24"/>
          <w:szCs w:val="24"/>
        </w:rPr>
        <w:t>ere</w:t>
      </w:r>
      <w:r w:rsidRPr="00F0056F">
        <w:rPr>
          <w:rFonts w:ascii="Arial" w:hAnsi="Arial" w:cs="Arial"/>
          <w:sz w:val="24"/>
          <w:szCs w:val="24"/>
        </w:rPr>
        <w:t>n</w:t>
      </w:r>
      <w:r>
        <w:rPr>
          <w:rFonts w:ascii="Arial" w:hAnsi="Arial" w:cs="Arial"/>
          <w:sz w:val="24"/>
          <w:szCs w:val="24"/>
        </w:rPr>
        <w:t xml:space="preserve">t </w:t>
      </w:r>
      <w:r w:rsidRPr="00F0056F">
        <w:rPr>
          <w:rFonts w:ascii="Arial" w:hAnsi="Arial" w:cs="Arial"/>
          <w:sz w:val="24"/>
          <w:szCs w:val="24"/>
        </w:rPr>
        <w:t>component</w:t>
      </w:r>
      <w:r w:rsidR="00D325C3">
        <w:rPr>
          <w:rFonts w:ascii="Arial" w:hAnsi="Arial" w:cs="Arial"/>
          <w:sz w:val="24"/>
          <w:szCs w:val="24"/>
        </w:rPr>
        <w:t>s</w:t>
      </w:r>
      <w:r w:rsidRPr="00F0056F">
        <w:rPr>
          <w:rFonts w:ascii="Arial" w:hAnsi="Arial" w:cs="Arial"/>
          <w:sz w:val="24"/>
          <w:szCs w:val="24"/>
        </w:rPr>
        <w:t xml:space="preserve"> </w:t>
      </w:r>
      <w:r>
        <w:rPr>
          <w:rFonts w:ascii="Arial" w:hAnsi="Arial" w:cs="Arial"/>
          <w:sz w:val="24"/>
          <w:szCs w:val="24"/>
        </w:rPr>
        <w:t xml:space="preserve">of the </w:t>
      </w:r>
      <w:r w:rsidR="00C84B76">
        <w:rPr>
          <w:rFonts w:ascii="Arial" w:hAnsi="Arial" w:cs="Arial"/>
          <w:sz w:val="24"/>
          <w:szCs w:val="24"/>
        </w:rPr>
        <w:t>apparatus</w:t>
      </w:r>
      <w:r>
        <w:rPr>
          <w:rFonts w:ascii="Arial" w:hAnsi="Arial" w:cs="Arial"/>
          <w:sz w:val="24"/>
          <w:szCs w:val="24"/>
        </w:rPr>
        <w:t xml:space="preserve"> shall be </w:t>
      </w:r>
      <w:r w:rsidRPr="00F0056F">
        <w:rPr>
          <w:rFonts w:ascii="Arial" w:hAnsi="Arial" w:cs="Arial"/>
          <w:sz w:val="24"/>
          <w:szCs w:val="24"/>
        </w:rPr>
        <w:t>as</w:t>
      </w:r>
      <w:r>
        <w:rPr>
          <w:rFonts w:ascii="Arial" w:hAnsi="Arial" w:cs="Arial"/>
          <w:sz w:val="24"/>
          <w:szCs w:val="24"/>
        </w:rPr>
        <w:t xml:space="preserve"> </w:t>
      </w:r>
      <w:r w:rsidRPr="00F0056F">
        <w:rPr>
          <w:rFonts w:ascii="Arial" w:hAnsi="Arial" w:cs="Arial"/>
          <w:sz w:val="24"/>
          <w:szCs w:val="24"/>
        </w:rPr>
        <w:t>given in Fig. 1 to Fig. 3. Except where specially</w:t>
      </w:r>
      <w:r>
        <w:rPr>
          <w:rFonts w:ascii="Arial" w:hAnsi="Arial" w:cs="Arial"/>
          <w:sz w:val="24"/>
          <w:szCs w:val="24"/>
        </w:rPr>
        <w:t xml:space="preserve"> </w:t>
      </w:r>
      <w:r w:rsidRPr="00F0056F">
        <w:rPr>
          <w:rFonts w:ascii="Arial" w:hAnsi="Arial" w:cs="Arial"/>
          <w:sz w:val="24"/>
          <w:szCs w:val="24"/>
        </w:rPr>
        <w:t>mentioned, all dimensions shall be taken as</w:t>
      </w:r>
      <w:r>
        <w:rPr>
          <w:rFonts w:ascii="Arial" w:hAnsi="Arial" w:cs="Arial"/>
          <w:sz w:val="24"/>
          <w:szCs w:val="24"/>
        </w:rPr>
        <w:t xml:space="preserve"> </w:t>
      </w:r>
      <w:r w:rsidRPr="00F0056F">
        <w:rPr>
          <w:rFonts w:ascii="Arial" w:hAnsi="Arial" w:cs="Arial"/>
          <w:sz w:val="24"/>
          <w:szCs w:val="24"/>
        </w:rPr>
        <w:t>nominal and tolerances as given in IS 2102</w:t>
      </w:r>
      <w:r>
        <w:rPr>
          <w:rFonts w:ascii="Arial" w:hAnsi="Arial" w:cs="Arial"/>
          <w:sz w:val="24"/>
          <w:szCs w:val="24"/>
        </w:rPr>
        <w:t xml:space="preserve"> </w:t>
      </w:r>
      <w:r w:rsidR="003D1634">
        <w:rPr>
          <w:rFonts w:ascii="Arial" w:hAnsi="Arial" w:cs="Arial"/>
          <w:sz w:val="24"/>
          <w:szCs w:val="24"/>
        </w:rPr>
        <w:t xml:space="preserve">(Part 1) </w:t>
      </w:r>
      <w:r w:rsidRPr="00F0056F">
        <w:rPr>
          <w:rFonts w:ascii="Arial" w:hAnsi="Arial" w:cs="Arial"/>
          <w:sz w:val="24"/>
          <w:szCs w:val="24"/>
        </w:rPr>
        <w:t>of medium class shall apply.</w:t>
      </w:r>
      <w:r>
        <w:rPr>
          <w:rFonts w:ascii="Arial" w:hAnsi="Arial" w:cs="Arial"/>
          <w:sz w:val="24"/>
          <w:szCs w:val="24"/>
        </w:rPr>
        <w:t xml:space="preserve"> </w:t>
      </w:r>
    </w:p>
    <w:p w14:paraId="31D303B8" w14:textId="77777777" w:rsidR="007C7E3B" w:rsidRDefault="007C7E3B" w:rsidP="00876CB0">
      <w:pPr>
        <w:autoSpaceDE w:val="0"/>
        <w:autoSpaceDN w:val="0"/>
        <w:adjustRightInd w:val="0"/>
        <w:spacing w:after="0" w:line="240" w:lineRule="auto"/>
        <w:jc w:val="both"/>
        <w:rPr>
          <w:rFonts w:ascii="Arial" w:hAnsi="Arial" w:cs="Arial"/>
          <w:sz w:val="24"/>
          <w:szCs w:val="24"/>
        </w:rPr>
      </w:pPr>
    </w:p>
    <w:p w14:paraId="31D303B9" w14:textId="53DABA02" w:rsidR="00A62B10" w:rsidRDefault="00C250BF" w:rsidP="00876CB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thickness</w:t>
      </w:r>
      <w:r w:rsidR="00B234C5">
        <w:rPr>
          <w:rFonts w:ascii="Arial" w:hAnsi="Arial" w:cs="Arial"/>
          <w:sz w:val="24"/>
          <w:szCs w:val="24"/>
        </w:rPr>
        <w:t xml:space="preserve"> of cutter</w:t>
      </w:r>
      <w:r>
        <w:rPr>
          <w:rFonts w:ascii="Arial" w:hAnsi="Arial" w:cs="Arial"/>
          <w:sz w:val="24"/>
          <w:szCs w:val="24"/>
        </w:rPr>
        <w:t xml:space="preserve"> at </w:t>
      </w:r>
      <w:r w:rsidR="00B234C5">
        <w:rPr>
          <w:rFonts w:ascii="Arial" w:hAnsi="Arial" w:cs="Arial"/>
          <w:sz w:val="24"/>
          <w:szCs w:val="24"/>
        </w:rPr>
        <w:t>sharp end shall be between 0.5</w:t>
      </w:r>
      <w:r w:rsidR="00EC3505">
        <w:rPr>
          <w:rFonts w:ascii="Arial" w:hAnsi="Arial" w:cs="Arial"/>
          <w:sz w:val="24"/>
          <w:szCs w:val="24"/>
        </w:rPr>
        <w:t xml:space="preserve"> mm</w:t>
      </w:r>
      <w:r w:rsidR="00B234C5">
        <w:rPr>
          <w:rFonts w:ascii="Arial" w:hAnsi="Arial" w:cs="Arial"/>
          <w:sz w:val="24"/>
          <w:szCs w:val="24"/>
        </w:rPr>
        <w:t xml:space="preserve"> to 1</w:t>
      </w:r>
      <w:r w:rsidR="00EC3505">
        <w:rPr>
          <w:rFonts w:ascii="Arial" w:hAnsi="Arial" w:cs="Arial"/>
          <w:sz w:val="24"/>
          <w:szCs w:val="24"/>
        </w:rPr>
        <w:t>.0</w:t>
      </w:r>
      <w:r w:rsidR="00B234C5">
        <w:rPr>
          <w:rFonts w:ascii="Arial" w:hAnsi="Arial" w:cs="Arial"/>
          <w:sz w:val="24"/>
          <w:szCs w:val="24"/>
        </w:rPr>
        <w:t xml:space="preserve"> mm.</w:t>
      </w:r>
    </w:p>
    <w:p w14:paraId="3D2DD9F9" w14:textId="77777777" w:rsidR="002504AF" w:rsidRDefault="002504AF" w:rsidP="00876CB0">
      <w:pPr>
        <w:autoSpaceDE w:val="0"/>
        <w:autoSpaceDN w:val="0"/>
        <w:adjustRightInd w:val="0"/>
        <w:spacing w:after="0" w:line="240" w:lineRule="auto"/>
        <w:jc w:val="both"/>
        <w:rPr>
          <w:rFonts w:ascii="Arial" w:hAnsi="Arial" w:cs="Arial"/>
          <w:sz w:val="24"/>
          <w:szCs w:val="24"/>
        </w:rPr>
      </w:pPr>
    </w:p>
    <w:p w14:paraId="31D303BA" w14:textId="6281B806" w:rsidR="00A004D8" w:rsidRDefault="00BE3B62" w:rsidP="00C661BA">
      <w:pPr>
        <w:autoSpaceDE w:val="0"/>
        <w:autoSpaceDN w:val="0"/>
        <w:adjustRightInd w:val="0"/>
        <w:spacing w:after="0" w:line="240" w:lineRule="auto"/>
        <w:jc w:val="center"/>
        <w:rPr>
          <w:rFonts w:ascii="Arial" w:hAnsi="Arial" w:cs="Arial"/>
          <w:sz w:val="24"/>
          <w:szCs w:val="24"/>
        </w:rPr>
      </w:pPr>
      <w:r w:rsidRPr="00BE3B62">
        <w:rPr>
          <w:rFonts w:ascii="Arial" w:hAnsi="Arial" w:cs="Arial"/>
          <w:noProof/>
          <w:sz w:val="24"/>
          <w:szCs w:val="24"/>
        </w:rPr>
        <w:drawing>
          <wp:inline distT="0" distB="0" distL="0" distR="0" wp14:anchorId="257D9D57" wp14:editId="6730242D">
            <wp:extent cx="4630522" cy="4016950"/>
            <wp:effectExtent l="0" t="0" r="0" b="0"/>
            <wp:docPr id="890602621" name="Picture 1" descr="A drawing of a rectangular object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602621" name="Picture 1" descr="A drawing of a rectangular object with numbers and lines&#10;&#10;Description automatically generated"/>
                    <pic:cNvPicPr/>
                  </pic:nvPicPr>
                  <pic:blipFill>
                    <a:blip r:embed="rId9"/>
                    <a:stretch>
                      <a:fillRect/>
                    </a:stretch>
                  </pic:blipFill>
                  <pic:spPr>
                    <a:xfrm>
                      <a:off x="0" y="0"/>
                      <a:ext cx="4643672" cy="4028358"/>
                    </a:xfrm>
                    <a:prstGeom prst="rect">
                      <a:avLst/>
                    </a:prstGeom>
                  </pic:spPr>
                </pic:pic>
              </a:graphicData>
            </a:graphic>
          </wp:inline>
        </w:drawing>
      </w:r>
    </w:p>
    <w:p w14:paraId="69F75EC5" w14:textId="77777777" w:rsidR="00CF7D98" w:rsidRDefault="00CF7D98" w:rsidP="00C661BA">
      <w:pPr>
        <w:autoSpaceDE w:val="0"/>
        <w:autoSpaceDN w:val="0"/>
        <w:adjustRightInd w:val="0"/>
        <w:spacing w:after="0" w:line="240" w:lineRule="auto"/>
        <w:jc w:val="center"/>
        <w:rPr>
          <w:rFonts w:ascii="Arial" w:hAnsi="Arial" w:cs="Arial"/>
          <w:sz w:val="24"/>
          <w:szCs w:val="24"/>
        </w:rPr>
      </w:pPr>
    </w:p>
    <w:p w14:paraId="31D303BB" w14:textId="77777777" w:rsidR="00C661BA" w:rsidRDefault="00C661BA" w:rsidP="00C661BA">
      <w:pPr>
        <w:autoSpaceDE w:val="0"/>
        <w:autoSpaceDN w:val="0"/>
        <w:adjustRightInd w:val="0"/>
        <w:spacing w:after="0" w:line="240" w:lineRule="auto"/>
        <w:jc w:val="center"/>
        <w:rPr>
          <w:rFonts w:ascii="Arial" w:hAnsi="Arial" w:cs="Arial"/>
          <w:sz w:val="20"/>
          <w:szCs w:val="24"/>
        </w:rPr>
      </w:pPr>
      <w:r w:rsidRPr="00FF6281">
        <w:rPr>
          <w:rFonts w:ascii="Arial" w:hAnsi="Arial" w:cs="Arial"/>
          <w:sz w:val="20"/>
          <w:szCs w:val="24"/>
        </w:rPr>
        <w:t>All dimensions in millimetres.</w:t>
      </w:r>
    </w:p>
    <w:p w14:paraId="31D303BC" w14:textId="77777777" w:rsidR="00C661BA" w:rsidRDefault="00C661BA" w:rsidP="00C661BA">
      <w:pPr>
        <w:autoSpaceDE w:val="0"/>
        <w:autoSpaceDN w:val="0"/>
        <w:adjustRightInd w:val="0"/>
        <w:spacing w:after="0" w:line="240" w:lineRule="auto"/>
        <w:jc w:val="center"/>
        <w:rPr>
          <w:rFonts w:ascii="Arial" w:hAnsi="Arial" w:cs="Arial"/>
          <w:sz w:val="20"/>
          <w:szCs w:val="24"/>
        </w:rPr>
      </w:pPr>
    </w:p>
    <w:p w14:paraId="31D303BD" w14:textId="77777777" w:rsidR="00C661BA" w:rsidRDefault="00C661BA" w:rsidP="00C661BA">
      <w:pPr>
        <w:autoSpaceDE w:val="0"/>
        <w:autoSpaceDN w:val="0"/>
        <w:adjustRightInd w:val="0"/>
        <w:spacing w:after="0" w:line="240" w:lineRule="auto"/>
        <w:jc w:val="center"/>
        <w:rPr>
          <w:rFonts w:ascii="Arial" w:hAnsi="Arial" w:cs="Arial"/>
          <w:sz w:val="24"/>
          <w:szCs w:val="24"/>
        </w:rPr>
      </w:pPr>
      <w:r w:rsidRPr="00FF6281">
        <w:rPr>
          <w:rFonts w:ascii="Arial" w:hAnsi="Arial" w:cs="Arial"/>
          <w:sz w:val="24"/>
          <w:szCs w:val="24"/>
        </w:rPr>
        <w:t>FIG. 1 CUTTER</w:t>
      </w:r>
    </w:p>
    <w:p w14:paraId="31D303BE" w14:textId="77777777" w:rsidR="00C369DE" w:rsidRDefault="00C84B76" w:rsidP="00C661BA">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val="en-US" w:eastAsia="en-US" w:bidi="hi-IN"/>
        </w:rPr>
        <w:lastRenderedPageBreak/>
        <w:drawing>
          <wp:inline distT="0" distB="0" distL="0" distR="0" wp14:anchorId="31D303E1" wp14:editId="31D303E2">
            <wp:extent cx="4776884" cy="2179803"/>
            <wp:effectExtent l="19050" t="0" r="466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778915" cy="2180730"/>
                    </a:xfrm>
                    <a:prstGeom prst="rect">
                      <a:avLst/>
                    </a:prstGeom>
                    <a:noFill/>
                    <a:ln w="9525">
                      <a:noFill/>
                      <a:miter lim="800000"/>
                      <a:headEnd/>
                      <a:tailEnd/>
                    </a:ln>
                  </pic:spPr>
                </pic:pic>
              </a:graphicData>
            </a:graphic>
          </wp:inline>
        </w:drawing>
      </w:r>
    </w:p>
    <w:p w14:paraId="31D303BF" w14:textId="77777777" w:rsidR="00C661BA" w:rsidRDefault="00C661BA" w:rsidP="00C661BA">
      <w:pPr>
        <w:autoSpaceDE w:val="0"/>
        <w:autoSpaceDN w:val="0"/>
        <w:adjustRightInd w:val="0"/>
        <w:spacing w:after="0" w:line="240" w:lineRule="auto"/>
        <w:jc w:val="center"/>
        <w:rPr>
          <w:rFonts w:ascii="Arial" w:hAnsi="Arial" w:cs="Arial"/>
          <w:sz w:val="20"/>
          <w:szCs w:val="24"/>
        </w:rPr>
      </w:pPr>
      <w:r w:rsidRPr="00FF6281">
        <w:rPr>
          <w:rFonts w:ascii="Arial" w:hAnsi="Arial" w:cs="Arial"/>
          <w:sz w:val="20"/>
          <w:szCs w:val="24"/>
        </w:rPr>
        <w:t>All dimensions in millimetres.</w:t>
      </w:r>
    </w:p>
    <w:p w14:paraId="31D303C0" w14:textId="77777777" w:rsidR="00C661BA" w:rsidRDefault="00C661BA" w:rsidP="00C661BA">
      <w:pPr>
        <w:autoSpaceDE w:val="0"/>
        <w:autoSpaceDN w:val="0"/>
        <w:adjustRightInd w:val="0"/>
        <w:spacing w:after="0" w:line="240" w:lineRule="auto"/>
        <w:jc w:val="center"/>
        <w:rPr>
          <w:rFonts w:ascii="Arial" w:hAnsi="Arial" w:cs="Arial"/>
          <w:sz w:val="20"/>
          <w:szCs w:val="24"/>
        </w:rPr>
      </w:pPr>
    </w:p>
    <w:p w14:paraId="31D303C1" w14:textId="77777777" w:rsidR="00C661BA" w:rsidRDefault="00C661BA" w:rsidP="00C661BA">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 2</w:t>
      </w:r>
      <w:r w:rsidRPr="00FF6281">
        <w:rPr>
          <w:rFonts w:ascii="Arial" w:hAnsi="Arial" w:cs="Arial"/>
          <w:sz w:val="24"/>
          <w:szCs w:val="24"/>
        </w:rPr>
        <w:t xml:space="preserve"> </w:t>
      </w:r>
      <w:r>
        <w:rPr>
          <w:rFonts w:ascii="Arial" w:hAnsi="Arial" w:cs="Arial"/>
          <w:sz w:val="24"/>
          <w:szCs w:val="24"/>
        </w:rPr>
        <w:t>DOLLY</w:t>
      </w:r>
    </w:p>
    <w:p w14:paraId="31D303C2" w14:textId="77777777" w:rsidR="00C661BA" w:rsidRDefault="00C661BA" w:rsidP="00C661BA">
      <w:pPr>
        <w:autoSpaceDE w:val="0"/>
        <w:autoSpaceDN w:val="0"/>
        <w:adjustRightInd w:val="0"/>
        <w:spacing w:after="0" w:line="240" w:lineRule="auto"/>
        <w:jc w:val="center"/>
        <w:rPr>
          <w:rFonts w:ascii="Arial" w:hAnsi="Arial" w:cs="Arial"/>
          <w:sz w:val="24"/>
          <w:szCs w:val="24"/>
        </w:rPr>
      </w:pPr>
    </w:p>
    <w:p w14:paraId="31D303C3" w14:textId="77777777" w:rsidR="00C0711B" w:rsidRDefault="00C84B76" w:rsidP="007C7E3B">
      <w:pPr>
        <w:autoSpaceDE w:val="0"/>
        <w:autoSpaceDN w:val="0"/>
        <w:adjustRightInd w:val="0"/>
        <w:spacing w:after="0" w:line="240" w:lineRule="auto"/>
        <w:ind w:left="-284"/>
        <w:jc w:val="center"/>
        <w:rPr>
          <w:rFonts w:ascii="Arial" w:hAnsi="Arial" w:cs="Arial"/>
          <w:sz w:val="20"/>
          <w:szCs w:val="24"/>
        </w:rPr>
      </w:pPr>
      <w:r>
        <w:rPr>
          <w:rFonts w:ascii="Arial" w:hAnsi="Arial" w:cs="Arial"/>
          <w:noProof/>
          <w:sz w:val="20"/>
          <w:szCs w:val="24"/>
          <w:lang w:val="en-US" w:eastAsia="en-US" w:bidi="hi-IN"/>
        </w:rPr>
        <w:drawing>
          <wp:inline distT="0" distB="0" distL="0" distR="0" wp14:anchorId="31D303E3" wp14:editId="524B2D8A">
            <wp:extent cx="5288065" cy="53766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6043" r="5377"/>
                    <a:stretch>
                      <a:fillRect/>
                    </a:stretch>
                  </pic:blipFill>
                  <pic:spPr bwMode="auto">
                    <a:xfrm>
                      <a:off x="0" y="0"/>
                      <a:ext cx="5296009" cy="5384749"/>
                    </a:xfrm>
                    <a:prstGeom prst="rect">
                      <a:avLst/>
                    </a:prstGeom>
                    <a:noFill/>
                    <a:ln w="9525">
                      <a:noFill/>
                      <a:miter lim="800000"/>
                      <a:headEnd/>
                      <a:tailEnd/>
                    </a:ln>
                  </pic:spPr>
                </pic:pic>
              </a:graphicData>
            </a:graphic>
          </wp:inline>
        </w:drawing>
      </w:r>
    </w:p>
    <w:p w14:paraId="31D303C4" w14:textId="77777777" w:rsidR="00C52C6D" w:rsidRDefault="00C52C6D" w:rsidP="00C661BA">
      <w:pPr>
        <w:autoSpaceDE w:val="0"/>
        <w:autoSpaceDN w:val="0"/>
        <w:adjustRightInd w:val="0"/>
        <w:spacing w:after="0" w:line="240" w:lineRule="auto"/>
        <w:jc w:val="center"/>
        <w:rPr>
          <w:rFonts w:ascii="Arial" w:hAnsi="Arial" w:cs="Arial"/>
          <w:sz w:val="20"/>
          <w:szCs w:val="24"/>
        </w:rPr>
      </w:pPr>
    </w:p>
    <w:p w14:paraId="31D303C5" w14:textId="77777777" w:rsidR="00C661BA" w:rsidRDefault="00C661BA" w:rsidP="00C661BA">
      <w:pPr>
        <w:autoSpaceDE w:val="0"/>
        <w:autoSpaceDN w:val="0"/>
        <w:adjustRightInd w:val="0"/>
        <w:spacing w:after="0" w:line="240" w:lineRule="auto"/>
        <w:jc w:val="center"/>
        <w:rPr>
          <w:rFonts w:ascii="Arial" w:hAnsi="Arial" w:cs="Arial"/>
          <w:sz w:val="20"/>
          <w:szCs w:val="24"/>
        </w:rPr>
      </w:pPr>
      <w:r w:rsidRPr="00FF6281">
        <w:rPr>
          <w:rFonts w:ascii="Arial" w:hAnsi="Arial" w:cs="Arial"/>
          <w:sz w:val="20"/>
          <w:szCs w:val="24"/>
        </w:rPr>
        <w:t>All dimensions in millimetres.</w:t>
      </w:r>
    </w:p>
    <w:p w14:paraId="31D303C6" w14:textId="77777777" w:rsidR="00C52C6D" w:rsidRDefault="00C52C6D" w:rsidP="00C661BA">
      <w:pPr>
        <w:autoSpaceDE w:val="0"/>
        <w:autoSpaceDN w:val="0"/>
        <w:adjustRightInd w:val="0"/>
        <w:spacing w:after="0" w:line="240" w:lineRule="auto"/>
        <w:jc w:val="center"/>
        <w:rPr>
          <w:rFonts w:ascii="Arial" w:hAnsi="Arial" w:cs="Arial"/>
          <w:sz w:val="20"/>
          <w:szCs w:val="24"/>
        </w:rPr>
      </w:pPr>
    </w:p>
    <w:p w14:paraId="31D303C7" w14:textId="77777777" w:rsidR="00C661BA" w:rsidRDefault="00C661BA" w:rsidP="00C661BA">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 3</w:t>
      </w:r>
      <w:r w:rsidRPr="00FF6281">
        <w:rPr>
          <w:rFonts w:ascii="Arial" w:hAnsi="Arial" w:cs="Arial"/>
          <w:sz w:val="24"/>
          <w:szCs w:val="24"/>
        </w:rPr>
        <w:t xml:space="preserve"> </w:t>
      </w:r>
      <w:r>
        <w:rPr>
          <w:rFonts w:ascii="Arial" w:hAnsi="Arial" w:cs="Arial"/>
          <w:sz w:val="24"/>
          <w:szCs w:val="24"/>
        </w:rPr>
        <w:t>RAMMER</w:t>
      </w:r>
    </w:p>
    <w:p w14:paraId="31D303C8" w14:textId="77777777" w:rsidR="00102519" w:rsidRDefault="00102519" w:rsidP="00876CB0">
      <w:pPr>
        <w:autoSpaceDE w:val="0"/>
        <w:autoSpaceDN w:val="0"/>
        <w:adjustRightInd w:val="0"/>
        <w:spacing w:after="0" w:line="240" w:lineRule="auto"/>
        <w:jc w:val="both"/>
        <w:rPr>
          <w:rFonts w:ascii="Arial" w:hAnsi="Arial" w:cs="Arial"/>
          <w:b/>
          <w:bCs/>
          <w:sz w:val="24"/>
          <w:szCs w:val="24"/>
        </w:rPr>
      </w:pPr>
    </w:p>
    <w:p w14:paraId="31D303C9" w14:textId="77777777" w:rsidR="00102519" w:rsidRDefault="00102519" w:rsidP="00876CB0">
      <w:pPr>
        <w:autoSpaceDE w:val="0"/>
        <w:autoSpaceDN w:val="0"/>
        <w:adjustRightInd w:val="0"/>
        <w:spacing w:after="0" w:line="240" w:lineRule="auto"/>
        <w:jc w:val="both"/>
        <w:rPr>
          <w:rFonts w:ascii="Arial" w:hAnsi="Arial" w:cs="Arial"/>
          <w:b/>
          <w:bCs/>
          <w:sz w:val="24"/>
          <w:szCs w:val="24"/>
        </w:rPr>
      </w:pPr>
    </w:p>
    <w:p w14:paraId="31D303CA" w14:textId="77777777" w:rsidR="00876CB0" w:rsidRPr="003662E1" w:rsidRDefault="00876CB0" w:rsidP="00876CB0">
      <w:pPr>
        <w:autoSpaceDE w:val="0"/>
        <w:autoSpaceDN w:val="0"/>
        <w:adjustRightInd w:val="0"/>
        <w:spacing w:after="0" w:line="240" w:lineRule="auto"/>
        <w:jc w:val="both"/>
        <w:rPr>
          <w:rFonts w:ascii="Arial" w:hAnsi="Arial" w:cs="Arial"/>
          <w:b/>
          <w:bCs/>
          <w:sz w:val="24"/>
          <w:szCs w:val="24"/>
        </w:rPr>
      </w:pPr>
      <w:r w:rsidRPr="003662E1">
        <w:rPr>
          <w:rFonts w:ascii="Arial" w:hAnsi="Arial" w:cs="Arial"/>
          <w:b/>
          <w:bCs/>
          <w:sz w:val="24"/>
          <w:szCs w:val="24"/>
        </w:rPr>
        <w:t>5 MARKING</w:t>
      </w:r>
    </w:p>
    <w:p w14:paraId="31D303CB" w14:textId="77777777" w:rsidR="00876CB0" w:rsidRPr="003662E1" w:rsidRDefault="00876CB0" w:rsidP="00876CB0">
      <w:pPr>
        <w:autoSpaceDE w:val="0"/>
        <w:autoSpaceDN w:val="0"/>
        <w:adjustRightInd w:val="0"/>
        <w:spacing w:after="0" w:line="240" w:lineRule="auto"/>
        <w:jc w:val="both"/>
        <w:rPr>
          <w:rFonts w:ascii="Arial" w:hAnsi="Arial" w:cs="Arial"/>
          <w:b/>
          <w:bCs/>
          <w:sz w:val="24"/>
          <w:szCs w:val="24"/>
        </w:rPr>
      </w:pPr>
    </w:p>
    <w:p w14:paraId="31D303CC" w14:textId="77777777" w:rsidR="00876CB0" w:rsidRDefault="00876CB0" w:rsidP="00876CB0">
      <w:pPr>
        <w:autoSpaceDE w:val="0"/>
        <w:autoSpaceDN w:val="0"/>
        <w:adjustRightInd w:val="0"/>
        <w:spacing w:after="0" w:line="240" w:lineRule="auto"/>
        <w:jc w:val="both"/>
        <w:rPr>
          <w:rFonts w:ascii="Arial" w:hAnsi="Arial" w:cs="Arial"/>
          <w:sz w:val="24"/>
          <w:szCs w:val="24"/>
        </w:rPr>
      </w:pPr>
      <w:r w:rsidRPr="003662E1">
        <w:rPr>
          <w:rFonts w:ascii="Arial" w:hAnsi="Arial" w:cs="Arial"/>
          <w:b/>
          <w:bCs/>
          <w:sz w:val="24"/>
          <w:szCs w:val="24"/>
        </w:rPr>
        <w:t>5.1</w:t>
      </w:r>
      <w:r w:rsidRPr="004E7E9B">
        <w:rPr>
          <w:rFonts w:ascii="Arial" w:hAnsi="Arial" w:cs="Arial"/>
          <w:sz w:val="24"/>
          <w:szCs w:val="24"/>
        </w:rPr>
        <w:t xml:space="preserve"> The following information shall be clearly</w:t>
      </w:r>
      <w:r>
        <w:rPr>
          <w:rFonts w:ascii="Arial" w:hAnsi="Arial" w:cs="Arial"/>
          <w:sz w:val="24"/>
          <w:szCs w:val="24"/>
        </w:rPr>
        <w:t xml:space="preserve"> and indeli</w:t>
      </w:r>
      <w:r w:rsidRPr="004E7E9B">
        <w:rPr>
          <w:rFonts w:ascii="Arial" w:hAnsi="Arial" w:cs="Arial"/>
          <w:sz w:val="24"/>
          <w:szCs w:val="24"/>
        </w:rPr>
        <w:t xml:space="preserve">bly marked on each </w:t>
      </w:r>
      <w:r w:rsidR="00C84B76">
        <w:rPr>
          <w:rFonts w:ascii="Arial" w:hAnsi="Arial" w:cs="Arial"/>
          <w:sz w:val="24"/>
          <w:szCs w:val="24"/>
        </w:rPr>
        <w:t>apparatus</w:t>
      </w:r>
      <w:r w:rsidRPr="004E7E9B">
        <w:rPr>
          <w:rFonts w:ascii="Arial" w:hAnsi="Arial" w:cs="Arial"/>
          <w:sz w:val="24"/>
          <w:szCs w:val="24"/>
        </w:rPr>
        <w:t>:</w:t>
      </w:r>
    </w:p>
    <w:p w14:paraId="31D303CD" w14:textId="77777777" w:rsidR="00C84B76" w:rsidRPr="004E7E9B" w:rsidRDefault="00C84B76" w:rsidP="00876CB0">
      <w:pPr>
        <w:autoSpaceDE w:val="0"/>
        <w:autoSpaceDN w:val="0"/>
        <w:adjustRightInd w:val="0"/>
        <w:spacing w:after="0" w:line="240" w:lineRule="auto"/>
        <w:jc w:val="both"/>
        <w:rPr>
          <w:rFonts w:ascii="Arial" w:hAnsi="Arial" w:cs="Arial"/>
          <w:sz w:val="24"/>
          <w:szCs w:val="24"/>
        </w:rPr>
      </w:pPr>
    </w:p>
    <w:p w14:paraId="31D303CE" w14:textId="77777777" w:rsidR="00876CB0" w:rsidRPr="00C84B76" w:rsidRDefault="00876CB0" w:rsidP="00C84B76">
      <w:pPr>
        <w:pStyle w:val="ListParagraph"/>
        <w:numPr>
          <w:ilvl w:val="0"/>
          <w:numId w:val="10"/>
        </w:numPr>
        <w:autoSpaceDE w:val="0"/>
        <w:autoSpaceDN w:val="0"/>
        <w:adjustRightInd w:val="0"/>
        <w:spacing w:after="0" w:line="240" w:lineRule="auto"/>
        <w:ind w:left="993" w:firstLine="0"/>
        <w:jc w:val="both"/>
        <w:rPr>
          <w:rFonts w:ascii="Arial" w:hAnsi="Arial" w:cs="Arial"/>
          <w:sz w:val="24"/>
          <w:szCs w:val="24"/>
        </w:rPr>
      </w:pPr>
      <w:r w:rsidRPr="00C84B76">
        <w:rPr>
          <w:rFonts w:ascii="Arial" w:hAnsi="Arial" w:cs="Arial"/>
          <w:sz w:val="24"/>
          <w:szCs w:val="24"/>
        </w:rPr>
        <w:t xml:space="preserve">Name of the manufacturer or his registered trade-mark or both; </w:t>
      </w:r>
    </w:p>
    <w:p w14:paraId="31D303CF" w14:textId="77777777" w:rsidR="00876CB0" w:rsidRPr="00C84B76" w:rsidRDefault="00C84B76" w:rsidP="00C84B76">
      <w:pPr>
        <w:pStyle w:val="ListParagraph"/>
        <w:numPr>
          <w:ilvl w:val="0"/>
          <w:numId w:val="10"/>
        </w:numPr>
        <w:autoSpaceDE w:val="0"/>
        <w:autoSpaceDN w:val="0"/>
        <w:adjustRightInd w:val="0"/>
        <w:spacing w:after="0" w:line="240" w:lineRule="auto"/>
        <w:ind w:left="993" w:firstLine="0"/>
        <w:jc w:val="both"/>
        <w:rPr>
          <w:rFonts w:ascii="Arial" w:hAnsi="Arial" w:cs="Arial"/>
          <w:sz w:val="24"/>
          <w:szCs w:val="24"/>
        </w:rPr>
      </w:pPr>
      <w:r w:rsidRPr="00C84B76">
        <w:rPr>
          <w:rFonts w:ascii="Arial" w:hAnsi="Arial" w:cs="Arial"/>
          <w:sz w:val="24"/>
          <w:szCs w:val="24"/>
        </w:rPr>
        <w:t>Serial number of the product; and</w:t>
      </w:r>
    </w:p>
    <w:p w14:paraId="31D303D0" w14:textId="77777777" w:rsidR="00C84B76" w:rsidRPr="00C84B76" w:rsidRDefault="00C84B76" w:rsidP="00C84B76">
      <w:pPr>
        <w:pStyle w:val="ListParagraph"/>
        <w:numPr>
          <w:ilvl w:val="0"/>
          <w:numId w:val="10"/>
        </w:numPr>
        <w:autoSpaceDE w:val="0"/>
        <w:autoSpaceDN w:val="0"/>
        <w:adjustRightInd w:val="0"/>
        <w:spacing w:after="0" w:line="240" w:lineRule="auto"/>
        <w:ind w:left="993" w:firstLine="0"/>
        <w:jc w:val="both"/>
        <w:rPr>
          <w:rFonts w:ascii="Arial" w:hAnsi="Arial" w:cs="Arial"/>
          <w:sz w:val="24"/>
          <w:szCs w:val="24"/>
        </w:rPr>
      </w:pPr>
      <w:r w:rsidRPr="00C84B76">
        <w:rPr>
          <w:rFonts w:ascii="Arial" w:hAnsi="Arial" w:cs="Arial"/>
          <w:sz w:val="24"/>
          <w:szCs w:val="24"/>
        </w:rPr>
        <w:t>Date of manufacture.</w:t>
      </w:r>
    </w:p>
    <w:p w14:paraId="31D303D1" w14:textId="77777777" w:rsidR="00876CB0" w:rsidRPr="003662E1" w:rsidRDefault="00876CB0" w:rsidP="00C84B76">
      <w:pPr>
        <w:autoSpaceDE w:val="0"/>
        <w:autoSpaceDN w:val="0"/>
        <w:adjustRightInd w:val="0"/>
        <w:spacing w:after="0" w:line="240" w:lineRule="auto"/>
        <w:ind w:left="993"/>
        <w:jc w:val="both"/>
        <w:rPr>
          <w:rFonts w:ascii="Arial" w:hAnsi="Arial" w:cs="Arial"/>
          <w:b/>
          <w:bCs/>
          <w:sz w:val="24"/>
          <w:szCs w:val="24"/>
        </w:rPr>
      </w:pPr>
    </w:p>
    <w:p w14:paraId="31D303D2" w14:textId="77777777" w:rsidR="00C661BA" w:rsidRPr="00024CEA" w:rsidRDefault="00C661BA" w:rsidP="00C661BA">
      <w:pPr>
        <w:pStyle w:val="NoSpacing"/>
        <w:jc w:val="both"/>
        <w:rPr>
          <w:rFonts w:ascii="Arial" w:hAnsi="Arial" w:cs="Arial"/>
          <w:b/>
          <w:sz w:val="24"/>
          <w:szCs w:val="24"/>
          <w:lang w:bidi="hi-IN"/>
        </w:rPr>
      </w:pPr>
      <w:bookmarkStart w:id="0" w:name="_Hlk81177508"/>
      <w:r>
        <w:rPr>
          <w:rFonts w:ascii="Arial" w:hAnsi="Arial" w:cs="Arial"/>
          <w:b/>
          <w:bCs/>
          <w:sz w:val="24"/>
          <w:szCs w:val="24"/>
          <w:lang w:bidi="hi-IN"/>
        </w:rPr>
        <w:t>5.2</w:t>
      </w:r>
      <w:r w:rsidRPr="00024CEA">
        <w:rPr>
          <w:rFonts w:ascii="Arial" w:hAnsi="Arial" w:cs="Arial"/>
          <w:sz w:val="24"/>
          <w:szCs w:val="24"/>
          <w:lang w:bidi="hi-IN"/>
        </w:rPr>
        <w:t xml:space="preserve"> </w:t>
      </w:r>
      <w:r w:rsidRPr="00024CEA">
        <w:rPr>
          <w:rFonts w:ascii="Arial" w:hAnsi="Arial" w:cs="Arial"/>
          <w:b/>
          <w:sz w:val="24"/>
          <w:szCs w:val="24"/>
          <w:lang w:bidi="hi-IN"/>
        </w:rPr>
        <w:t>BIS Certification Marking</w:t>
      </w:r>
    </w:p>
    <w:p w14:paraId="31D303D3" w14:textId="77777777" w:rsidR="00C661BA" w:rsidRPr="00024CEA" w:rsidRDefault="00C661BA" w:rsidP="00C661BA">
      <w:pPr>
        <w:pStyle w:val="NoSpacing"/>
        <w:jc w:val="both"/>
        <w:rPr>
          <w:rFonts w:ascii="Arial" w:hAnsi="Arial" w:cs="Arial"/>
          <w:sz w:val="24"/>
          <w:szCs w:val="24"/>
          <w:lang w:bidi="hi-IN"/>
        </w:rPr>
      </w:pPr>
    </w:p>
    <w:bookmarkEnd w:id="0"/>
    <w:p w14:paraId="31D303D4" w14:textId="77777777" w:rsidR="00876CB0" w:rsidRDefault="00C661BA" w:rsidP="00876CB0">
      <w:pPr>
        <w:autoSpaceDE w:val="0"/>
        <w:autoSpaceDN w:val="0"/>
        <w:adjustRightInd w:val="0"/>
        <w:spacing w:after="0" w:line="240" w:lineRule="auto"/>
        <w:jc w:val="both"/>
        <w:rPr>
          <w:rFonts w:ascii="Arial" w:hAnsi="Arial" w:cs="Arial"/>
          <w:sz w:val="24"/>
          <w:szCs w:val="24"/>
        </w:rPr>
      </w:pPr>
      <w:r>
        <w:rPr>
          <w:rFonts w:ascii="Arial" w:eastAsiaTheme="minorHAnsi" w:hAnsi="Arial" w:cs="Arial"/>
          <w:color w:val="000000" w:themeColor="text1"/>
          <w:sz w:val="24"/>
          <w:szCs w:val="24"/>
          <w:lang w:val="en-US" w:eastAsia="en-US" w:bidi="hi-IN"/>
        </w:rPr>
        <w:t xml:space="preserve">The product </w:t>
      </w:r>
      <w:r w:rsidRPr="005D6807">
        <w:rPr>
          <w:rFonts w:ascii="Arial" w:eastAsiaTheme="minorHAnsi" w:hAnsi="Arial" w:cs="Arial"/>
          <w:color w:val="000000" w:themeColor="text1"/>
          <w:sz w:val="24"/>
          <w:szCs w:val="24"/>
          <w:lang w:val="en-US" w:eastAsia="en-US" w:bidi="hi-IN"/>
        </w:rPr>
        <w:t>conforming to the requirements of this</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standard may be certified as per the conformity</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assessment schemes under the provisions of the</w:t>
      </w:r>
      <w:r>
        <w:rPr>
          <w:rFonts w:ascii="Arial" w:eastAsiaTheme="minorHAnsi" w:hAnsi="Arial" w:cs="Arial"/>
          <w:color w:val="000000" w:themeColor="text1"/>
          <w:sz w:val="24"/>
          <w:szCs w:val="24"/>
          <w:lang w:val="en-US" w:eastAsia="en-US" w:bidi="hi-IN"/>
        </w:rPr>
        <w:t xml:space="preserve"> </w:t>
      </w:r>
      <w:r w:rsidRPr="002A5C97">
        <w:rPr>
          <w:rFonts w:ascii="Arial" w:eastAsiaTheme="minorHAnsi" w:hAnsi="Arial" w:cs="Arial"/>
          <w:i/>
          <w:iCs/>
          <w:color w:val="000000" w:themeColor="text1"/>
          <w:sz w:val="24"/>
          <w:szCs w:val="24"/>
          <w:lang w:val="en-US" w:eastAsia="en-US" w:bidi="hi-IN"/>
        </w:rPr>
        <w:t xml:space="preserve">Bureau of Indian Standards Act, </w:t>
      </w:r>
      <w:r w:rsidRPr="000C097F">
        <w:rPr>
          <w:rFonts w:ascii="Arial" w:eastAsiaTheme="minorHAnsi" w:hAnsi="Arial" w:cs="Arial"/>
          <w:color w:val="000000" w:themeColor="text1"/>
          <w:sz w:val="24"/>
          <w:szCs w:val="24"/>
          <w:lang w:val="en-US" w:eastAsia="en-US" w:bidi="hi-IN"/>
        </w:rPr>
        <w:t>2016</w:t>
      </w:r>
      <w:r w:rsidRPr="005D6807">
        <w:rPr>
          <w:rFonts w:ascii="Arial" w:eastAsiaTheme="minorHAnsi" w:hAnsi="Arial" w:cs="Arial"/>
          <w:color w:val="000000" w:themeColor="text1"/>
          <w:sz w:val="24"/>
          <w:szCs w:val="24"/>
          <w:lang w:val="en-US" w:eastAsia="en-US" w:bidi="hi-IN"/>
        </w:rPr>
        <w:t xml:space="preserve"> and the Rules</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 xml:space="preserve">and Regulations framed thereunder, and the </w:t>
      </w:r>
      <w:r>
        <w:rPr>
          <w:rFonts w:ascii="Arial" w:eastAsiaTheme="minorHAnsi" w:hAnsi="Arial" w:cs="Arial"/>
          <w:color w:val="000000" w:themeColor="text1"/>
          <w:sz w:val="24"/>
          <w:szCs w:val="24"/>
          <w:lang w:val="en-US" w:eastAsia="en-US" w:bidi="hi-IN"/>
        </w:rPr>
        <w:t>product</w:t>
      </w:r>
      <w:r w:rsidRPr="005D6807">
        <w:rPr>
          <w:rFonts w:ascii="Arial" w:eastAsiaTheme="minorHAnsi" w:hAnsi="Arial" w:cs="Arial"/>
          <w:color w:val="000000" w:themeColor="text1"/>
          <w:sz w:val="24"/>
          <w:szCs w:val="24"/>
          <w:lang w:val="en-US" w:eastAsia="en-US" w:bidi="hi-IN"/>
        </w:rPr>
        <w:t xml:space="preserve"> may</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be marked with the Standard Mark</w:t>
      </w:r>
      <w:r>
        <w:rPr>
          <w:rFonts w:ascii="Arial" w:eastAsiaTheme="minorHAnsi" w:hAnsi="Arial" w:cs="Arial"/>
          <w:color w:val="000000" w:themeColor="text1"/>
          <w:sz w:val="24"/>
          <w:szCs w:val="24"/>
          <w:lang w:val="en-US" w:eastAsia="en-US" w:bidi="hi-IN"/>
        </w:rPr>
        <w:t>.</w:t>
      </w:r>
    </w:p>
    <w:p w14:paraId="31D303D5" w14:textId="77777777" w:rsidR="00876CB0" w:rsidRDefault="00876CB0" w:rsidP="00876CB0">
      <w:pPr>
        <w:autoSpaceDE w:val="0"/>
        <w:autoSpaceDN w:val="0"/>
        <w:adjustRightInd w:val="0"/>
        <w:spacing w:after="0" w:line="240" w:lineRule="auto"/>
        <w:jc w:val="center"/>
        <w:rPr>
          <w:rFonts w:ascii="Arial" w:hAnsi="Arial" w:cs="Arial"/>
          <w:sz w:val="24"/>
          <w:szCs w:val="24"/>
        </w:rPr>
      </w:pPr>
    </w:p>
    <w:p w14:paraId="31D303D6" w14:textId="06656B44" w:rsidR="00260F2B" w:rsidRDefault="00260F2B">
      <w:pPr>
        <w:rPr>
          <w:rFonts w:ascii="Arial" w:hAnsi="Arial" w:cs="Arial"/>
          <w:sz w:val="24"/>
          <w:szCs w:val="24"/>
        </w:rPr>
      </w:pPr>
      <w:r>
        <w:rPr>
          <w:rFonts w:ascii="Arial" w:hAnsi="Arial" w:cs="Arial"/>
          <w:sz w:val="24"/>
          <w:szCs w:val="24"/>
        </w:rPr>
        <w:br w:type="page"/>
      </w:r>
    </w:p>
    <w:p w14:paraId="272B9550" w14:textId="77777777" w:rsidR="00A82CBB" w:rsidRPr="00A82CBB" w:rsidRDefault="00A82CBB" w:rsidP="00A82CBB">
      <w:pPr>
        <w:tabs>
          <w:tab w:val="center" w:pos="4763"/>
        </w:tabs>
        <w:spacing w:after="0" w:line="240" w:lineRule="auto"/>
        <w:jc w:val="center"/>
        <w:rPr>
          <w:b/>
          <w:bCs/>
          <w:kern w:val="2"/>
          <w:sz w:val="20"/>
          <w:szCs w:val="20"/>
          <w:lang w:val="en-US" w:eastAsia="en-US"/>
        </w:rPr>
      </w:pPr>
      <w:r w:rsidRPr="00A82CBB">
        <w:rPr>
          <w:b/>
          <w:bCs/>
          <w:kern w:val="2"/>
          <w:sz w:val="20"/>
          <w:szCs w:val="20"/>
          <w:lang w:val="en-US" w:eastAsia="en-US"/>
        </w:rPr>
        <w:lastRenderedPageBreak/>
        <w:t>ANNEX A</w:t>
      </w:r>
    </w:p>
    <w:p w14:paraId="4E0BE41F" w14:textId="77777777" w:rsidR="00A82CBB" w:rsidRPr="00A82CBB" w:rsidRDefault="00A82CBB" w:rsidP="00A82CBB">
      <w:pPr>
        <w:adjustRightInd w:val="0"/>
        <w:spacing w:before="120" w:after="120" w:line="240" w:lineRule="auto"/>
        <w:jc w:val="center"/>
        <w:rPr>
          <w:kern w:val="2"/>
          <w:sz w:val="20"/>
          <w:szCs w:val="20"/>
          <w:lang w:val="en-US" w:eastAsia="en-US"/>
        </w:rPr>
      </w:pPr>
      <w:r w:rsidRPr="00A82CBB">
        <w:rPr>
          <w:kern w:val="2"/>
          <w:sz w:val="20"/>
          <w:szCs w:val="20"/>
          <w:lang w:val="en-US" w:eastAsia="en-US"/>
        </w:rPr>
        <w:t>(</w:t>
      </w:r>
      <w:r w:rsidRPr="00A82CBB">
        <w:rPr>
          <w:i/>
          <w:iCs/>
          <w:kern w:val="2"/>
          <w:sz w:val="20"/>
          <w:szCs w:val="20"/>
          <w:lang w:val="en-US" w:eastAsia="en-US"/>
        </w:rPr>
        <w:t>Foreword</w:t>
      </w:r>
      <w:r w:rsidRPr="00A82CBB">
        <w:rPr>
          <w:kern w:val="2"/>
          <w:sz w:val="20"/>
          <w:szCs w:val="20"/>
          <w:lang w:val="en-US" w:eastAsia="en-US"/>
        </w:rPr>
        <w:t>)</w:t>
      </w:r>
    </w:p>
    <w:p w14:paraId="393B4CBC" w14:textId="77777777" w:rsidR="00A82CBB" w:rsidRPr="00A82CBB" w:rsidRDefault="00A82CBB" w:rsidP="00A82CBB">
      <w:pPr>
        <w:adjustRightInd w:val="0"/>
        <w:spacing w:before="120" w:after="120" w:line="240" w:lineRule="auto"/>
        <w:jc w:val="center"/>
        <w:rPr>
          <w:b/>
          <w:bCs/>
          <w:kern w:val="2"/>
          <w:sz w:val="20"/>
          <w:szCs w:val="20"/>
          <w:rtl/>
          <w:cs/>
          <w:lang w:val="en-US" w:eastAsia="en-US"/>
        </w:rPr>
      </w:pPr>
      <w:r w:rsidRPr="00A82CBB">
        <w:rPr>
          <w:b/>
          <w:bCs/>
          <w:kern w:val="2"/>
          <w:sz w:val="20"/>
          <w:szCs w:val="20"/>
          <w:lang w:val="en-US" w:eastAsia="en-US"/>
        </w:rPr>
        <w:t>COMMITTEE COMPOSITION</w:t>
      </w:r>
    </w:p>
    <w:p w14:paraId="32FB891C" w14:textId="77777777" w:rsidR="00A82CBB" w:rsidRPr="00A82CBB" w:rsidRDefault="00A82CBB" w:rsidP="00A82CBB">
      <w:pPr>
        <w:autoSpaceDE w:val="0"/>
        <w:autoSpaceDN w:val="0"/>
        <w:adjustRightInd w:val="0"/>
        <w:spacing w:after="0" w:line="240" w:lineRule="auto"/>
        <w:jc w:val="center"/>
        <w:rPr>
          <w:rFonts w:ascii="Arial" w:eastAsia="Calibri" w:hAnsi="Arial" w:cs="Arial"/>
          <w:sz w:val="24"/>
          <w:szCs w:val="24"/>
          <w:lang w:val="en-US" w:eastAsia="en-US" w:bidi="hi-IN"/>
        </w:rPr>
      </w:pPr>
    </w:p>
    <w:p w14:paraId="76C7D594" w14:textId="77777777" w:rsidR="00A82CBB" w:rsidRPr="00A82CBB" w:rsidRDefault="00A82CBB" w:rsidP="00A82CBB">
      <w:pPr>
        <w:widowControl w:val="0"/>
        <w:autoSpaceDE w:val="0"/>
        <w:autoSpaceDN w:val="0"/>
        <w:adjustRightInd w:val="0"/>
        <w:spacing w:before="60"/>
        <w:ind w:left="-265" w:right="-332"/>
        <w:jc w:val="center"/>
        <w:rPr>
          <w:bCs/>
          <w:szCs w:val="20"/>
        </w:rPr>
      </w:pPr>
      <w:r w:rsidRPr="00A82CBB">
        <w:rPr>
          <w:bCs/>
          <w:szCs w:val="20"/>
        </w:rPr>
        <w:t>Soil and Foundation Engineering Sectional Committee, CED 43</w:t>
      </w:r>
    </w:p>
    <w:p w14:paraId="6B5989DF" w14:textId="77777777" w:rsidR="00A82CBB" w:rsidRPr="00A82CBB" w:rsidRDefault="00A82CBB" w:rsidP="00A82CBB">
      <w:pPr>
        <w:widowControl w:val="0"/>
        <w:tabs>
          <w:tab w:val="left" w:pos="90"/>
        </w:tabs>
        <w:autoSpaceDE w:val="0"/>
        <w:autoSpaceDN w:val="0"/>
        <w:adjustRightInd w:val="0"/>
        <w:jc w:val="center"/>
        <w:rPr>
          <w:rFonts w:ascii="Arial" w:hAnsi="Arial" w:cs="Arial"/>
          <w:b/>
          <w:bCs/>
          <w:sz w:val="20"/>
          <w:szCs w:val="20"/>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0"/>
        <w:gridCol w:w="5482"/>
      </w:tblGrid>
      <w:tr w:rsidR="00A82CBB" w:rsidRPr="00A82CBB" w14:paraId="16D15452" w14:textId="77777777" w:rsidTr="00DF37BD">
        <w:trPr>
          <w:trHeight w:val="432"/>
          <w:tblHeader/>
          <w:jc w:val="center"/>
        </w:trPr>
        <w:tc>
          <w:tcPr>
            <w:tcW w:w="2034" w:type="pct"/>
            <w:vMerge w:val="restart"/>
          </w:tcPr>
          <w:p w14:paraId="650B1AA2" w14:textId="77777777" w:rsidR="00A82CBB" w:rsidRPr="00A82CBB" w:rsidRDefault="00A82CBB" w:rsidP="00A82CBB">
            <w:pPr>
              <w:jc w:val="center"/>
              <w:rPr>
                <w:i/>
                <w:iCs/>
                <w:sz w:val="20"/>
              </w:rPr>
            </w:pPr>
            <w:r w:rsidRPr="00A82CBB">
              <w:rPr>
                <w:i/>
                <w:iCs/>
                <w:sz w:val="20"/>
              </w:rPr>
              <w:t>Organization</w:t>
            </w:r>
          </w:p>
        </w:tc>
        <w:tc>
          <w:tcPr>
            <w:tcW w:w="2966" w:type="pct"/>
            <w:vMerge w:val="restart"/>
          </w:tcPr>
          <w:p w14:paraId="7609A4F8" w14:textId="77777777" w:rsidR="00A82CBB" w:rsidRPr="00A82CBB" w:rsidRDefault="00A82CBB" w:rsidP="00A82CBB">
            <w:pPr>
              <w:jc w:val="center"/>
              <w:rPr>
                <w:i/>
                <w:iCs/>
                <w:sz w:val="20"/>
              </w:rPr>
            </w:pPr>
            <w:r w:rsidRPr="00A82CBB">
              <w:rPr>
                <w:i/>
                <w:iCs/>
                <w:sz w:val="20"/>
              </w:rPr>
              <w:t>Representative(s)</w:t>
            </w:r>
          </w:p>
          <w:p w14:paraId="6B0AC26A" w14:textId="77777777" w:rsidR="00A82CBB" w:rsidRPr="00A82CBB" w:rsidRDefault="00A82CBB" w:rsidP="00A82CBB">
            <w:pPr>
              <w:jc w:val="center"/>
              <w:rPr>
                <w:b/>
                <w:bCs/>
                <w:sz w:val="20"/>
              </w:rPr>
            </w:pPr>
          </w:p>
        </w:tc>
      </w:tr>
      <w:tr w:rsidR="00A82CBB" w:rsidRPr="00A82CBB" w14:paraId="47978E7C" w14:textId="77777777" w:rsidTr="00DF37BD">
        <w:trPr>
          <w:trHeight w:val="230"/>
          <w:tblHeader/>
          <w:jc w:val="center"/>
        </w:trPr>
        <w:tc>
          <w:tcPr>
            <w:tcW w:w="2034" w:type="pct"/>
            <w:vMerge/>
          </w:tcPr>
          <w:p w14:paraId="779C9258" w14:textId="77777777" w:rsidR="00A82CBB" w:rsidRPr="00A82CBB" w:rsidRDefault="00A82CBB" w:rsidP="00A82CBB">
            <w:pPr>
              <w:jc w:val="center"/>
              <w:rPr>
                <w:b/>
                <w:bCs/>
                <w:sz w:val="20"/>
              </w:rPr>
            </w:pPr>
          </w:p>
        </w:tc>
        <w:tc>
          <w:tcPr>
            <w:tcW w:w="2966" w:type="pct"/>
            <w:vMerge/>
          </w:tcPr>
          <w:p w14:paraId="4CA741E3" w14:textId="77777777" w:rsidR="00A82CBB" w:rsidRPr="00A82CBB" w:rsidRDefault="00A82CBB" w:rsidP="00A82CBB">
            <w:pPr>
              <w:jc w:val="center"/>
              <w:rPr>
                <w:b/>
                <w:bCs/>
                <w:sz w:val="20"/>
              </w:rPr>
            </w:pPr>
          </w:p>
        </w:tc>
      </w:tr>
      <w:tr w:rsidR="00A82CBB" w:rsidRPr="00A82CBB" w14:paraId="0733B9D8" w14:textId="77777777" w:rsidTr="00DF37BD">
        <w:trPr>
          <w:jc w:val="center"/>
        </w:trPr>
        <w:tc>
          <w:tcPr>
            <w:tcW w:w="2034" w:type="pct"/>
          </w:tcPr>
          <w:p w14:paraId="1C420FE7" w14:textId="77777777" w:rsidR="00A82CBB" w:rsidRPr="00A82CBB" w:rsidRDefault="00A82CBB" w:rsidP="00A82CBB">
            <w:pPr>
              <w:jc w:val="both"/>
              <w:rPr>
                <w:i/>
                <w:sz w:val="20"/>
              </w:rPr>
            </w:pPr>
            <w:r w:rsidRPr="00A82CBB">
              <w:rPr>
                <w:sz w:val="20"/>
              </w:rPr>
              <w:t xml:space="preserve">In Personal Capacity, </w:t>
            </w:r>
            <w:r w:rsidRPr="00A82CBB">
              <w:rPr>
                <w:i/>
                <w:sz w:val="20"/>
              </w:rPr>
              <w:t>473, Vinayak Apartments, BHEL Housing Society, Plot No.  C-58/19, Sector 62, Noida, Uttar Pradesh</w:t>
            </w:r>
            <w:r w:rsidRPr="00A82CBB">
              <w:rPr>
                <w:sz w:val="20"/>
              </w:rPr>
              <w:t xml:space="preserve"> - </w:t>
            </w:r>
            <w:r w:rsidRPr="00A82CBB">
              <w:rPr>
                <w:i/>
                <w:sz w:val="20"/>
              </w:rPr>
              <w:t>201301</w:t>
            </w:r>
          </w:p>
          <w:p w14:paraId="2D68D721" w14:textId="77777777" w:rsidR="00A82CBB" w:rsidRPr="00A82CBB" w:rsidRDefault="00A82CBB" w:rsidP="00A82CBB">
            <w:pPr>
              <w:rPr>
                <w:sz w:val="20"/>
              </w:rPr>
            </w:pPr>
          </w:p>
        </w:tc>
        <w:tc>
          <w:tcPr>
            <w:tcW w:w="2966" w:type="pct"/>
          </w:tcPr>
          <w:p w14:paraId="2A11C809" w14:textId="77777777" w:rsidR="00A82CBB" w:rsidRPr="00A82CBB" w:rsidRDefault="00A82CBB" w:rsidP="00A82CBB">
            <w:pPr>
              <w:rPr>
                <w:smallCaps/>
                <w:sz w:val="20"/>
              </w:rPr>
            </w:pPr>
            <w:r w:rsidRPr="00A82CBB">
              <w:rPr>
                <w:smallCaps/>
                <w:sz w:val="20"/>
              </w:rPr>
              <w:t xml:space="preserve">Shri C. Pushpakaran </w:t>
            </w:r>
            <w:r w:rsidRPr="00A82CBB">
              <w:rPr>
                <w:b/>
                <w:bCs/>
                <w:smallCaps/>
                <w:sz w:val="20"/>
              </w:rPr>
              <w:t>(</w:t>
            </w:r>
            <w:r w:rsidRPr="00A82CBB">
              <w:rPr>
                <w:b/>
                <w:bCs/>
                <w:i/>
                <w:iCs/>
                <w:smallCaps/>
                <w:sz w:val="20"/>
              </w:rPr>
              <w:t>Chairperson</w:t>
            </w:r>
            <w:r w:rsidRPr="00A82CBB">
              <w:rPr>
                <w:b/>
                <w:bCs/>
                <w:smallCaps/>
                <w:sz w:val="20"/>
              </w:rPr>
              <w:t>)</w:t>
            </w:r>
          </w:p>
        </w:tc>
      </w:tr>
      <w:tr w:rsidR="00A82CBB" w:rsidRPr="00A82CBB" w14:paraId="4CA4A096" w14:textId="77777777" w:rsidTr="00DF37BD">
        <w:trPr>
          <w:trHeight w:val="712"/>
          <w:jc w:val="center"/>
        </w:trPr>
        <w:tc>
          <w:tcPr>
            <w:tcW w:w="2034" w:type="pct"/>
          </w:tcPr>
          <w:p w14:paraId="666D4C43" w14:textId="77777777" w:rsidR="00A82CBB" w:rsidRPr="00A82CBB" w:rsidRDefault="00A82CBB" w:rsidP="00A82CBB">
            <w:pPr>
              <w:jc w:val="both"/>
              <w:rPr>
                <w:sz w:val="20"/>
              </w:rPr>
            </w:pPr>
            <w:r w:rsidRPr="00A82CBB">
              <w:rPr>
                <w:sz w:val="20"/>
              </w:rPr>
              <w:t>AFCONS Infrastructure Limited, Mumbai</w:t>
            </w:r>
          </w:p>
          <w:p w14:paraId="0A139A68" w14:textId="77777777" w:rsidR="00A82CBB" w:rsidRPr="00A82CBB" w:rsidRDefault="00A82CBB" w:rsidP="00A82CBB">
            <w:pPr>
              <w:rPr>
                <w:sz w:val="20"/>
              </w:rPr>
            </w:pPr>
          </w:p>
        </w:tc>
        <w:tc>
          <w:tcPr>
            <w:tcW w:w="2966" w:type="pct"/>
          </w:tcPr>
          <w:p w14:paraId="2D17491F" w14:textId="77777777" w:rsidR="00A82CBB" w:rsidRPr="00A82CBB" w:rsidRDefault="00A82CBB" w:rsidP="00A82CBB">
            <w:pPr>
              <w:rPr>
                <w:smallCaps/>
                <w:sz w:val="20"/>
              </w:rPr>
            </w:pPr>
            <w:r w:rsidRPr="00A82CBB">
              <w:rPr>
                <w:smallCaps/>
                <w:sz w:val="20"/>
              </w:rPr>
              <w:t xml:space="preserve">Dr Sunil </w:t>
            </w:r>
            <w:proofErr w:type="spellStart"/>
            <w:r w:rsidRPr="00A82CBB">
              <w:rPr>
                <w:smallCaps/>
                <w:sz w:val="20"/>
              </w:rPr>
              <w:t>Basarkar</w:t>
            </w:r>
            <w:proofErr w:type="spellEnd"/>
          </w:p>
          <w:p w14:paraId="715CECB8" w14:textId="77777777" w:rsidR="00A82CBB" w:rsidRPr="00A82CBB" w:rsidRDefault="00A82CBB" w:rsidP="00A82CBB">
            <w:pPr>
              <w:rPr>
                <w:smallCaps/>
                <w:sz w:val="20"/>
              </w:rPr>
            </w:pPr>
            <w:r w:rsidRPr="00A82CBB">
              <w:rPr>
                <w:smallCaps/>
                <w:sz w:val="20"/>
              </w:rPr>
              <w:t xml:space="preserve">  Dr Lakshmana Rao Mantri (</w:t>
            </w:r>
            <w:r w:rsidRPr="00A82CBB">
              <w:rPr>
                <w:i/>
                <w:smallCaps/>
                <w:sz w:val="20"/>
              </w:rPr>
              <w:t>Alternate-I</w:t>
            </w:r>
            <w:r w:rsidRPr="00A82CBB">
              <w:rPr>
                <w:smallCaps/>
                <w:sz w:val="20"/>
              </w:rPr>
              <w:t>)</w:t>
            </w:r>
          </w:p>
          <w:p w14:paraId="14F25378" w14:textId="77777777" w:rsidR="00A82CBB" w:rsidRPr="00A82CBB" w:rsidRDefault="00A82CBB" w:rsidP="00A82CBB">
            <w:pPr>
              <w:rPr>
                <w:smallCaps/>
                <w:sz w:val="20"/>
              </w:rPr>
            </w:pPr>
            <w:r w:rsidRPr="00A82CBB">
              <w:rPr>
                <w:smallCaps/>
                <w:sz w:val="20"/>
              </w:rPr>
              <w:t xml:space="preserve">  Shri </w:t>
            </w:r>
            <w:proofErr w:type="spellStart"/>
            <w:r w:rsidRPr="00A82CBB">
              <w:rPr>
                <w:smallCaps/>
                <w:sz w:val="20"/>
              </w:rPr>
              <w:t>Budhmal</w:t>
            </w:r>
            <w:proofErr w:type="spellEnd"/>
            <w:r w:rsidRPr="00A82CBB">
              <w:rPr>
                <w:smallCaps/>
                <w:sz w:val="20"/>
              </w:rPr>
              <w:t xml:space="preserve"> Jain (</w:t>
            </w:r>
            <w:r w:rsidRPr="00A82CBB">
              <w:rPr>
                <w:i/>
                <w:smallCaps/>
                <w:sz w:val="20"/>
              </w:rPr>
              <w:t>Alternate-II</w:t>
            </w:r>
            <w:r w:rsidRPr="00A82CBB">
              <w:rPr>
                <w:smallCaps/>
                <w:sz w:val="20"/>
              </w:rPr>
              <w:t>)</w:t>
            </w:r>
          </w:p>
          <w:p w14:paraId="2F78E98D" w14:textId="77777777" w:rsidR="00A82CBB" w:rsidRPr="00A82CBB" w:rsidRDefault="00A82CBB" w:rsidP="00A82CBB">
            <w:pPr>
              <w:rPr>
                <w:sz w:val="20"/>
              </w:rPr>
            </w:pPr>
          </w:p>
        </w:tc>
      </w:tr>
      <w:tr w:rsidR="00A82CBB" w:rsidRPr="00A82CBB" w14:paraId="2FD4EAE4" w14:textId="77777777" w:rsidTr="00DF37BD">
        <w:trPr>
          <w:jc w:val="center"/>
        </w:trPr>
        <w:tc>
          <w:tcPr>
            <w:tcW w:w="2034" w:type="pct"/>
          </w:tcPr>
          <w:p w14:paraId="62B17694" w14:textId="77777777" w:rsidR="00A82CBB" w:rsidRPr="00A82CBB" w:rsidRDefault="00A82CBB" w:rsidP="00A82CBB">
            <w:pPr>
              <w:rPr>
                <w:sz w:val="20"/>
              </w:rPr>
            </w:pPr>
            <w:r w:rsidRPr="00A82CBB">
              <w:rPr>
                <w:sz w:val="20"/>
              </w:rPr>
              <w:t>AIMIL Limited, New Delhi</w:t>
            </w:r>
          </w:p>
        </w:tc>
        <w:tc>
          <w:tcPr>
            <w:tcW w:w="2966" w:type="pct"/>
          </w:tcPr>
          <w:p w14:paraId="4D1EEEAC" w14:textId="77777777" w:rsidR="00A82CBB" w:rsidRPr="00A82CBB" w:rsidRDefault="00A82CBB" w:rsidP="00A82CBB">
            <w:pPr>
              <w:rPr>
                <w:smallCaps/>
                <w:sz w:val="20"/>
              </w:rPr>
            </w:pPr>
            <w:r w:rsidRPr="00A82CBB">
              <w:rPr>
                <w:smallCaps/>
                <w:sz w:val="20"/>
              </w:rPr>
              <w:t xml:space="preserve">Shri </w:t>
            </w:r>
            <w:proofErr w:type="spellStart"/>
            <w:r w:rsidRPr="00A82CBB">
              <w:rPr>
                <w:smallCaps/>
                <w:sz w:val="20"/>
              </w:rPr>
              <w:t>Rohitash</w:t>
            </w:r>
            <w:proofErr w:type="spellEnd"/>
            <w:r w:rsidRPr="00A82CBB">
              <w:rPr>
                <w:smallCaps/>
                <w:sz w:val="20"/>
              </w:rPr>
              <w:t xml:space="preserve"> Barua  </w:t>
            </w:r>
          </w:p>
          <w:p w14:paraId="36B70D55" w14:textId="77777777" w:rsidR="00A82CBB" w:rsidRPr="00A82CBB" w:rsidRDefault="00A82CBB" w:rsidP="00A82CBB">
            <w:pPr>
              <w:widowControl w:val="0"/>
              <w:tabs>
                <w:tab w:val="left" w:pos="4440"/>
                <w:tab w:val="left" w:pos="8910"/>
              </w:tabs>
              <w:autoSpaceDE w:val="0"/>
              <w:autoSpaceDN w:val="0"/>
              <w:adjustRightInd w:val="0"/>
              <w:rPr>
                <w:smallCaps/>
                <w:sz w:val="20"/>
              </w:rPr>
            </w:pPr>
            <w:r w:rsidRPr="00A82CBB">
              <w:rPr>
                <w:smallCaps/>
                <w:sz w:val="20"/>
              </w:rPr>
              <w:t xml:space="preserve">  </w:t>
            </w:r>
            <w:proofErr w:type="spellStart"/>
            <w:r w:rsidRPr="00A82CBB">
              <w:rPr>
                <w:smallCaps/>
                <w:sz w:val="20"/>
              </w:rPr>
              <w:t>Smt</w:t>
            </w:r>
            <w:proofErr w:type="spellEnd"/>
            <w:r w:rsidRPr="00A82CBB">
              <w:rPr>
                <w:smallCaps/>
                <w:sz w:val="20"/>
              </w:rPr>
              <w:t xml:space="preserve"> Aarti Bhargava (</w:t>
            </w:r>
            <w:r w:rsidRPr="00A82CBB">
              <w:rPr>
                <w:i/>
                <w:smallCaps/>
                <w:sz w:val="20"/>
              </w:rPr>
              <w:t>Alternate-I</w:t>
            </w:r>
            <w:r w:rsidRPr="00A82CBB">
              <w:rPr>
                <w:smallCaps/>
                <w:sz w:val="20"/>
              </w:rPr>
              <w:t>)</w:t>
            </w:r>
          </w:p>
          <w:p w14:paraId="27874F58" w14:textId="77777777" w:rsidR="00A82CBB" w:rsidRPr="00A82CBB" w:rsidRDefault="00A82CBB" w:rsidP="00A82CBB">
            <w:pPr>
              <w:widowControl w:val="0"/>
              <w:tabs>
                <w:tab w:val="left" w:pos="4440"/>
                <w:tab w:val="left" w:pos="8910"/>
              </w:tabs>
              <w:autoSpaceDE w:val="0"/>
              <w:autoSpaceDN w:val="0"/>
              <w:adjustRightInd w:val="0"/>
              <w:rPr>
                <w:smallCaps/>
                <w:sz w:val="20"/>
              </w:rPr>
            </w:pPr>
            <w:r w:rsidRPr="00A82CBB">
              <w:rPr>
                <w:smallCaps/>
                <w:sz w:val="20"/>
              </w:rPr>
              <w:t xml:space="preserve">  Shri Anil Singh (</w:t>
            </w:r>
            <w:r w:rsidRPr="00A82CBB">
              <w:rPr>
                <w:i/>
                <w:smallCaps/>
                <w:sz w:val="20"/>
              </w:rPr>
              <w:t>Alternate-II</w:t>
            </w:r>
            <w:r w:rsidRPr="00A82CBB">
              <w:rPr>
                <w:smallCaps/>
                <w:sz w:val="20"/>
              </w:rPr>
              <w:t>)</w:t>
            </w:r>
          </w:p>
          <w:p w14:paraId="0CFBB82A" w14:textId="77777777" w:rsidR="00A82CBB" w:rsidRPr="00A82CBB" w:rsidRDefault="00A82CBB" w:rsidP="00A82CBB">
            <w:pPr>
              <w:widowControl w:val="0"/>
              <w:tabs>
                <w:tab w:val="left" w:pos="4440"/>
                <w:tab w:val="left" w:pos="8910"/>
              </w:tabs>
              <w:autoSpaceDE w:val="0"/>
              <w:autoSpaceDN w:val="0"/>
              <w:adjustRightInd w:val="0"/>
              <w:rPr>
                <w:sz w:val="20"/>
              </w:rPr>
            </w:pPr>
          </w:p>
        </w:tc>
      </w:tr>
      <w:tr w:rsidR="00A82CBB" w:rsidRPr="00A82CBB" w14:paraId="36551EE3" w14:textId="77777777" w:rsidTr="00DF37BD">
        <w:trPr>
          <w:jc w:val="center"/>
        </w:trPr>
        <w:tc>
          <w:tcPr>
            <w:tcW w:w="2034" w:type="pct"/>
          </w:tcPr>
          <w:p w14:paraId="1643F92F" w14:textId="77777777" w:rsidR="00A82CBB" w:rsidRPr="00A82CBB" w:rsidRDefault="00A82CBB" w:rsidP="00A82CBB">
            <w:pPr>
              <w:jc w:val="both"/>
              <w:rPr>
                <w:sz w:val="20"/>
              </w:rPr>
            </w:pPr>
            <w:r w:rsidRPr="00A82CBB">
              <w:rPr>
                <w:sz w:val="20"/>
              </w:rPr>
              <w:t>Bharat Heavy Electricals Ltd, New Delhi</w:t>
            </w:r>
          </w:p>
        </w:tc>
        <w:tc>
          <w:tcPr>
            <w:tcW w:w="2966" w:type="pct"/>
          </w:tcPr>
          <w:p w14:paraId="48BB3712" w14:textId="77777777" w:rsidR="00A82CBB" w:rsidRPr="00A82CBB" w:rsidRDefault="00A82CBB" w:rsidP="00A82CBB">
            <w:pPr>
              <w:rPr>
                <w:smallCaps/>
                <w:sz w:val="20"/>
              </w:rPr>
            </w:pPr>
            <w:r w:rsidRPr="00A82CBB">
              <w:rPr>
                <w:smallCaps/>
                <w:sz w:val="20"/>
              </w:rPr>
              <w:t>Shri T. M. S. Rao</w:t>
            </w:r>
          </w:p>
          <w:p w14:paraId="513C93D1" w14:textId="77777777" w:rsidR="00A82CBB" w:rsidRPr="00A82CBB" w:rsidRDefault="00A82CBB" w:rsidP="00A82CBB">
            <w:pPr>
              <w:rPr>
                <w:smallCaps/>
                <w:sz w:val="20"/>
              </w:rPr>
            </w:pPr>
            <w:r w:rsidRPr="00A82CBB">
              <w:rPr>
                <w:smallCaps/>
                <w:sz w:val="20"/>
              </w:rPr>
              <w:t xml:space="preserve">  Shri Vikram S. (</w:t>
            </w:r>
            <w:r w:rsidRPr="00A82CBB">
              <w:rPr>
                <w:i/>
                <w:smallCaps/>
                <w:sz w:val="20"/>
              </w:rPr>
              <w:t>Young Professional</w:t>
            </w:r>
            <w:r w:rsidRPr="00A82CBB">
              <w:rPr>
                <w:smallCaps/>
                <w:sz w:val="20"/>
              </w:rPr>
              <w:t>)</w:t>
            </w:r>
          </w:p>
          <w:p w14:paraId="1BFF9072" w14:textId="77777777" w:rsidR="00A82CBB" w:rsidRPr="00A82CBB" w:rsidRDefault="00A82CBB" w:rsidP="00A82CBB">
            <w:pPr>
              <w:rPr>
                <w:sz w:val="20"/>
              </w:rPr>
            </w:pPr>
          </w:p>
        </w:tc>
      </w:tr>
      <w:tr w:rsidR="00A82CBB" w:rsidRPr="00A82CBB" w14:paraId="059EC27E" w14:textId="77777777" w:rsidTr="00DF37BD">
        <w:trPr>
          <w:jc w:val="center"/>
        </w:trPr>
        <w:tc>
          <w:tcPr>
            <w:tcW w:w="2034" w:type="pct"/>
          </w:tcPr>
          <w:p w14:paraId="7A8EAA27" w14:textId="77777777" w:rsidR="00A82CBB" w:rsidRPr="00A82CBB" w:rsidRDefault="00A82CBB" w:rsidP="00A82CBB">
            <w:pPr>
              <w:jc w:val="both"/>
              <w:rPr>
                <w:sz w:val="20"/>
              </w:rPr>
            </w:pPr>
            <w:r w:rsidRPr="00A82CBB">
              <w:rPr>
                <w:sz w:val="20"/>
              </w:rPr>
              <w:t>CEM Engineers and Consultants Pvt Ltd, Bhubaneswar</w:t>
            </w:r>
          </w:p>
          <w:p w14:paraId="4E228324" w14:textId="77777777" w:rsidR="00A82CBB" w:rsidRPr="00A82CBB" w:rsidRDefault="00A82CBB" w:rsidP="00A82CBB">
            <w:pPr>
              <w:rPr>
                <w:sz w:val="20"/>
              </w:rPr>
            </w:pPr>
          </w:p>
        </w:tc>
        <w:tc>
          <w:tcPr>
            <w:tcW w:w="2966" w:type="pct"/>
          </w:tcPr>
          <w:p w14:paraId="1D0DE85A" w14:textId="77777777" w:rsidR="00A82CBB" w:rsidRPr="00A82CBB" w:rsidRDefault="00A82CBB" w:rsidP="00A82CBB">
            <w:pPr>
              <w:rPr>
                <w:smallCaps/>
                <w:sz w:val="20"/>
              </w:rPr>
            </w:pPr>
            <w:r w:rsidRPr="00A82CBB">
              <w:rPr>
                <w:smallCaps/>
                <w:sz w:val="20"/>
              </w:rPr>
              <w:t>Shri Ashok Basa</w:t>
            </w:r>
          </w:p>
          <w:p w14:paraId="39978A3B" w14:textId="77777777" w:rsidR="00A82CBB" w:rsidRPr="00A82CBB" w:rsidRDefault="00A82CBB" w:rsidP="00A82CBB">
            <w:pPr>
              <w:rPr>
                <w:sz w:val="20"/>
              </w:rPr>
            </w:pPr>
            <w:r w:rsidRPr="00A82CBB">
              <w:rPr>
                <w:smallCaps/>
                <w:sz w:val="20"/>
              </w:rPr>
              <w:t xml:space="preserve">  Shri Dilip Basa (</w:t>
            </w:r>
            <w:r w:rsidRPr="00A82CBB">
              <w:rPr>
                <w:i/>
                <w:smallCaps/>
                <w:sz w:val="20"/>
              </w:rPr>
              <w:t>Alternate</w:t>
            </w:r>
            <w:r w:rsidRPr="00A82CBB">
              <w:rPr>
                <w:smallCaps/>
                <w:sz w:val="20"/>
              </w:rPr>
              <w:t>)</w:t>
            </w:r>
          </w:p>
        </w:tc>
      </w:tr>
      <w:tr w:rsidR="00A82CBB" w:rsidRPr="00A82CBB" w14:paraId="3AA680C5" w14:textId="77777777" w:rsidTr="00DF37BD">
        <w:trPr>
          <w:jc w:val="center"/>
        </w:trPr>
        <w:tc>
          <w:tcPr>
            <w:tcW w:w="2034" w:type="pct"/>
          </w:tcPr>
          <w:p w14:paraId="36981312" w14:textId="77777777" w:rsidR="00A82CBB" w:rsidRPr="00A82CBB" w:rsidRDefault="00A82CBB" w:rsidP="00A82CBB">
            <w:pPr>
              <w:jc w:val="both"/>
              <w:rPr>
                <w:sz w:val="20"/>
              </w:rPr>
            </w:pPr>
            <w:proofErr w:type="spellStart"/>
            <w:r w:rsidRPr="00A82CBB">
              <w:rPr>
                <w:sz w:val="20"/>
              </w:rPr>
              <w:t>Cengrs</w:t>
            </w:r>
            <w:proofErr w:type="spellEnd"/>
            <w:r w:rsidRPr="00A82CBB">
              <w:rPr>
                <w:sz w:val="20"/>
              </w:rPr>
              <w:t xml:space="preserve"> </w:t>
            </w:r>
            <w:proofErr w:type="spellStart"/>
            <w:r w:rsidRPr="00A82CBB">
              <w:rPr>
                <w:sz w:val="20"/>
              </w:rPr>
              <w:t>Geotechnica</w:t>
            </w:r>
            <w:proofErr w:type="spellEnd"/>
            <w:r w:rsidRPr="00A82CBB">
              <w:rPr>
                <w:sz w:val="20"/>
              </w:rPr>
              <w:t xml:space="preserve"> Pvt Ltd, Noida</w:t>
            </w:r>
          </w:p>
        </w:tc>
        <w:tc>
          <w:tcPr>
            <w:tcW w:w="2966" w:type="pct"/>
          </w:tcPr>
          <w:p w14:paraId="03207555" w14:textId="77777777" w:rsidR="00A82CBB" w:rsidRPr="00A82CBB" w:rsidRDefault="00A82CBB" w:rsidP="00A82CBB">
            <w:pPr>
              <w:rPr>
                <w:smallCaps/>
                <w:sz w:val="20"/>
              </w:rPr>
            </w:pPr>
            <w:r w:rsidRPr="00A82CBB">
              <w:rPr>
                <w:smallCaps/>
                <w:sz w:val="20"/>
              </w:rPr>
              <w:t>Shri Sanjay Gupta</w:t>
            </w:r>
          </w:p>
          <w:p w14:paraId="0F41DE8D" w14:textId="77777777" w:rsidR="00A82CBB" w:rsidRPr="00A82CBB" w:rsidRDefault="00A82CBB" w:rsidP="00A82CBB">
            <w:pPr>
              <w:rPr>
                <w:smallCaps/>
                <w:sz w:val="20"/>
              </w:rPr>
            </w:pPr>
            <w:r w:rsidRPr="00A82CBB">
              <w:rPr>
                <w:smallCaps/>
                <w:sz w:val="20"/>
              </w:rPr>
              <w:t xml:space="preserve">  Shri Ravi Sundaram (</w:t>
            </w:r>
            <w:r w:rsidRPr="00A82CBB">
              <w:rPr>
                <w:i/>
                <w:smallCaps/>
                <w:sz w:val="20"/>
              </w:rPr>
              <w:t>Alternate</w:t>
            </w:r>
            <w:r w:rsidRPr="00A82CBB">
              <w:rPr>
                <w:smallCaps/>
                <w:sz w:val="20"/>
              </w:rPr>
              <w:t>)</w:t>
            </w:r>
          </w:p>
          <w:p w14:paraId="6D038231" w14:textId="77777777" w:rsidR="00A82CBB" w:rsidRPr="00A82CBB" w:rsidRDefault="00A82CBB" w:rsidP="00A82CBB">
            <w:pPr>
              <w:ind w:right="-130"/>
              <w:rPr>
                <w:smallCaps/>
                <w:sz w:val="20"/>
              </w:rPr>
            </w:pPr>
            <w:r w:rsidRPr="00A82CBB">
              <w:rPr>
                <w:smallCaps/>
                <w:sz w:val="20"/>
              </w:rPr>
              <w:t xml:space="preserve">  Shri Sorabh Gupta (</w:t>
            </w:r>
            <w:r w:rsidRPr="00A82CBB">
              <w:rPr>
                <w:i/>
                <w:smallCaps/>
                <w:sz w:val="20"/>
              </w:rPr>
              <w:t>Young Professional</w:t>
            </w:r>
            <w:r w:rsidRPr="00A82CBB">
              <w:rPr>
                <w:smallCaps/>
                <w:sz w:val="20"/>
              </w:rPr>
              <w:t>)</w:t>
            </w:r>
          </w:p>
        </w:tc>
      </w:tr>
      <w:tr w:rsidR="00A82CBB" w:rsidRPr="00A82CBB" w14:paraId="6E7AB9D8" w14:textId="77777777" w:rsidTr="00DF37BD">
        <w:trPr>
          <w:jc w:val="center"/>
        </w:trPr>
        <w:tc>
          <w:tcPr>
            <w:tcW w:w="2034" w:type="pct"/>
          </w:tcPr>
          <w:p w14:paraId="20A6DFDB" w14:textId="77777777" w:rsidR="00A82CBB" w:rsidRPr="00A82CBB" w:rsidRDefault="00A82CBB" w:rsidP="00A82CBB">
            <w:pPr>
              <w:jc w:val="both"/>
              <w:rPr>
                <w:sz w:val="20"/>
              </w:rPr>
            </w:pPr>
            <w:r w:rsidRPr="00A82CBB">
              <w:rPr>
                <w:sz w:val="20"/>
              </w:rPr>
              <w:t>Central Board of Irrigation and   Power, New Delhi</w:t>
            </w:r>
          </w:p>
          <w:p w14:paraId="3CE6A9AD" w14:textId="77777777" w:rsidR="00A82CBB" w:rsidRPr="00A82CBB" w:rsidRDefault="00A82CBB" w:rsidP="00A82CBB">
            <w:pPr>
              <w:rPr>
                <w:sz w:val="20"/>
              </w:rPr>
            </w:pPr>
          </w:p>
        </w:tc>
        <w:tc>
          <w:tcPr>
            <w:tcW w:w="2966" w:type="pct"/>
          </w:tcPr>
          <w:p w14:paraId="780838DF" w14:textId="77777777" w:rsidR="00A82CBB" w:rsidRPr="00A82CBB" w:rsidRDefault="00A82CBB" w:rsidP="00A82CBB">
            <w:pPr>
              <w:rPr>
                <w:smallCaps/>
                <w:sz w:val="20"/>
              </w:rPr>
            </w:pPr>
            <w:r w:rsidRPr="00A82CBB">
              <w:rPr>
                <w:smallCaps/>
                <w:sz w:val="20"/>
              </w:rPr>
              <w:t>Director</w:t>
            </w:r>
          </w:p>
        </w:tc>
      </w:tr>
      <w:tr w:rsidR="00A82CBB" w:rsidRPr="00A82CBB" w14:paraId="7597A2B1" w14:textId="77777777" w:rsidTr="00DF37BD">
        <w:trPr>
          <w:jc w:val="center"/>
        </w:trPr>
        <w:tc>
          <w:tcPr>
            <w:tcW w:w="2034" w:type="pct"/>
          </w:tcPr>
          <w:p w14:paraId="753896F7" w14:textId="77777777" w:rsidR="00A82CBB" w:rsidRPr="00A82CBB" w:rsidRDefault="00A82CBB" w:rsidP="00A82CBB">
            <w:pPr>
              <w:jc w:val="both"/>
              <w:rPr>
                <w:sz w:val="20"/>
              </w:rPr>
            </w:pPr>
            <w:r w:rsidRPr="00A82CBB">
              <w:rPr>
                <w:sz w:val="20"/>
              </w:rPr>
              <w:t xml:space="preserve">Central Electricity Authority, </w:t>
            </w:r>
          </w:p>
          <w:p w14:paraId="1704798B" w14:textId="77777777" w:rsidR="00A82CBB" w:rsidRPr="00A82CBB" w:rsidRDefault="00A82CBB" w:rsidP="00A82CBB">
            <w:pPr>
              <w:rPr>
                <w:sz w:val="20"/>
              </w:rPr>
            </w:pPr>
            <w:r w:rsidRPr="00A82CBB">
              <w:rPr>
                <w:sz w:val="20"/>
              </w:rPr>
              <w:t xml:space="preserve"> New Delhi</w:t>
            </w:r>
          </w:p>
        </w:tc>
        <w:tc>
          <w:tcPr>
            <w:tcW w:w="2966" w:type="pct"/>
          </w:tcPr>
          <w:p w14:paraId="21B78E0F" w14:textId="77777777" w:rsidR="00A82CBB" w:rsidRPr="00A82CBB" w:rsidRDefault="00A82CBB" w:rsidP="00A82CBB">
            <w:pPr>
              <w:rPr>
                <w:smallCaps/>
                <w:sz w:val="20"/>
              </w:rPr>
            </w:pPr>
            <w:r w:rsidRPr="00A82CBB">
              <w:rPr>
                <w:smallCaps/>
                <w:sz w:val="20"/>
              </w:rPr>
              <w:t xml:space="preserve">Shri Baleshwar Thakur </w:t>
            </w:r>
          </w:p>
          <w:p w14:paraId="19D190A5" w14:textId="77777777" w:rsidR="00A82CBB" w:rsidRPr="00A82CBB" w:rsidRDefault="00A82CBB" w:rsidP="00A82CBB">
            <w:pPr>
              <w:rPr>
                <w:smallCaps/>
                <w:sz w:val="20"/>
              </w:rPr>
            </w:pPr>
            <w:r w:rsidRPr="00A82CBB">
              <w:rPr>
                <w:smallCaps/>
                <w:sz w:val="20"/>
              </w:rPr>
              <w:t xml:space="preserve">  Shri Deepak Singh </w:t>
            </w:r>
            <w:proofErr w:type="spellStart"/>
            <w:r w:rsidRPr="00A82CBB">
              <w:rPr>
                <w:smallCaps/>
                <w:sz w:val="20"/>
              </w:rPr>
              <w:t>Raghuvansi</w:t>
            </w:r>
            <w:proofErr w:type="spellEnd"/>
            <w:r w:rsidRPr="00A82CBB">
              <w:rPr>
                <w:smallCaps/>
                <w:sz w:val="20"/>
              </w:rPr>
              <w:t xml:space="preserve"> (</w:t>
            </w:r>
            <w:r w:rsidRPr="00A82CBB">
              <w:rPr>
                <w:i/>
                <w:smallCaps/>
                <w:sz w:val="20"/>
              </w:rPr>
              <w:t>Alternate</w:t>
            </w:r>
            <w:r w:rsidRPr="00A82CBB">
              <w:rPr>
                <w:smallCaps/>
                <w:sz w:val="20"/>
              </w:rPr>
              <w:t>)</w:t>
            </w:r>
          </w:p>
          <w:p w14:paraId="17A6D074" w14:textId="77777777" w:rsidR="00A82CBB" w:rsidRPr="00A82CBB" w:rsidRDefault="00A82CBB" w:rsidP="00A82CBB">
            <w:pPr>
              <w:rPr>
                <w:smallCaps/>
                <w:sz w:val="20"/>
              </w:rPr>
            </w:pPr>
          </w:p>
        </w:tc>
      </w:tr>
      <w:tr w:rsidR="00A82CBB" w:rsidRPr="00A82CBB" w14:paraId="744CF9CD" w14:textId="77777777" w:rsidTr="00DF37BD">
        <w:trPr>
          <w:jc w:val="center"/>
        </w:trPr>
        <w:tc>
          <w:tcPr>
            <w:tcW w:w="2034" w:type="pct"/>
          </w:tcPr>
          <w:p w14:paraId="5549551D" w14:textId="77777777" w:rsidR="00A82CBB" w:rsidRPr="00A82CBB" w:rsidRDefault="00A82CBB" w:rsidP="00A82CBB">
            <w:pPr>
              <w:rPr>
                <w:sz w:val="20"/>
              </w:rPr>
            </w:pPr>
            <w:r w:rsidRPr="00A82CBB">
              <w:rPr>
                <w:sz w:val="20"/>
              </w:rPr>
              <w:t>Central Public Works Department,</w:t>
            </w:r>
          </w:p>
          <w:p w14:paraId="79531A44" w14:textId="77777777" w:rsidR="00A82CBB" w:rsidRPr="00A82CBB" w:rsidRDefault="00A82CBB" w:rsidP="00A82CBB">
            <w:pPr>
              <w:rPr>
                <w:sz w:val="20"/>
              </w:rPr>
            </w:pPr>
            <w:r w:rsidRPr="00A82CBB">
              <w:rPr>
                <w:sz w:val="20"/>
              </w:rPr>
              <w:t xml:space="preserve"> New Delhi</w:t>
            </w:r>
          </w:p>
        </w:tc>
        <w:tc>
          <w:tcPr>
            <w:tcW w:w="2966" w:type="pct"/>
          </w:tcPr>
          <w:p w14:paraId="04238FA7" w14:textId="77777777" w:rsidR="00A82CBB" w:rsidRPr="00A82CBB" w:rsidRDefault="00A82CBB" w:rsidP="00A82CBB">
            <w:pPr>
              <w:rPr>
                <w:smallCaps/>
                <w:sz w:val="20"/>
              </w:rPr>
            </w:pPr>
            <w:r w:rsidRPr="00A82CBB">
              <w:rPr>
                <w:smallCaps/>
                <w:sz w:val="20"/>
              </w:rPr>
              <w:t>Shri Nagendra Prasad</w:t>
            </w:r>
          </w:p>
          <w:p w14:paraId="634AB156" w14:textId="77777777" w:rsidR="00A82CBB" w:rsidRPr="00A82CBB" w:rsidRDefault="00A82CBB" w:rsidP="00A82CBB">
            <w:pPr>
              <w:rPr>
                <w:smallCaps/>
                <w:sz w:val="20"/>
              </w:rPr>
            </w:pPr>
            <w:r w:rsidRPr="00A82CBB">
              <w:rPr>
                <w:smallCaps/>
                <w:sz w:val="20"/>
              </w:rPr>
              <w:t xml:space="preserve">  Shri </w:t>
            </w:r>
            <w:proofErr w:type="spellStart"/>
            <w:r w:rsidRPr="00A82CBB">
              <w:rPr>
                <w:smallCaps/>
                <w:sz w:val="20"/>
              </w:rPr>
              <w:t>Amrendra</w:t>
            </w:r>
            <w:proofErr w:type="spellEnd"/>
            <w:r w:rsidRPr="00A82CBB">
              <w:rPr>
                <w:smallCaps/>
                <w:sz w:val="20"/>
              </w:rPr>
              <w:t xml:space="preserve"> Kumar Jalan (</w:t>
            </w:r>
            <w:r w:rsidRPr="00A82CBB">
              <w:rPr>
                <w:i/>
                <w:smallCaps/>
                <w:sz w:val="20"/>
              </w:rPr>
              <w:t>Alternate</w:t>
            </w:r>
            <w:r w:rsidRPr="00A82CBB">
              <w:rPr>
                <w:smallCaps/>
                <w:sz w:val="20"/>
              </w:rPr>
              <w:t>)</w:t>
            </w:r>
          </w:p>
          <w:p w14:paraId="43822EDF" w14:textId="77777777" w:rsidR="00A82CBB" w:rsidRPr="00A82CBB" w:rsidRDefault="00A82CBB" w:rsidP="00A82CBB">
            <w:pPr>
              <w:rPr>
                <w:smallCaps/>
                <w:sz w:val="20"/>
              </w:rPr>
            </w:pPr>
          </w:p>
        </w:tc>
      </w:tr>
      <w:tr w:rsidR="00A82CBB" w:rsidRPr="00A82CBB" w14:paraId="6348255F" w14:textId="77777777" w:rsidTr="00DF37BD">
        <w:trPr>
          <w:jc w:val="center"/>
        </w:trPr>
        <w:tc>
          <w:tcPr>
            <w:tcW w:w="2034" w:type="pct"/>
          </w:tcPr>
          <w:p w14:paraId="481810AD" w14:textId="77777777" w:rsidR="00A82CBB" w:rsidRPr="00A82CBB" w:rsidRDefault="00A82CBB" w:rsidP="00A82CBB">
            <w:pPr>
              <w:rPr>
                <w:sz w:val="20"/>
              </w:rPr>
            </w:pPr>
            <w:r w:rsidRPr="00A82CBB">
              <w:rPr>
                <w:sz w:val="20"/>
              </w:rPr>
              <w:t xml:space="preserve">Central Soil and Materials </w:t>
            </w:r>
          </w:p>
          <w:p w14:paraId="5E44A991" w14:textId="77777777" w:rsidR="00A82CBB" w:rsidRPr="00A82CBB" w:rsidRDefault="00A82CBB" w:rsidP="00A82CBB">
            <w:pPr>
              <w:rPr>
                <w:sz w:val="20"/>
              </w:rPr>
            </w:pPr>
            <w:r w:rsidRPr="00A82CBB">
              <w:rPr>
                <w:sz w:val="20"/>
              </w:rPr>
              <w:t xml:space="preserve">  Research Station, New Delhi</w:t>
            </w:r>
          </w:p>
        </w:tc>
        <w:tc>
          <w:tcPr>
            <w:tcW w:w="2966" w:type="pct"/>
          </w:tcPr>
          <w:p w14:paraId="0B2A0F06" w14:textId="77777777" w:rsidR="00A82CBB" w:rsidRPr="00A82CBB" w:rsidRDefault="00A82CBB" w:rsidP="00A82CBB">
            <w:pPr>
              <w:rPr>
                <w:smallCaps/>
                <w:sz w:val="20"/>
              </w:rPr>
            </w:pPr>
            <w:r w:rsidRPr="00A82CBB">
              <w:rPr>
                <w:smallCaps/>
                <w:sz w:val="20"/>
              </w:rPr>
              <w:t xml:space="preserve">Dr Manish Gupta </w:t>
            </w:r>
          </w:p>
          <w:p w14:paraId="678F0982" w14:textId="77777777" w:rsidR="00A82CBB" w:rsidRPr="00A82CBB" w:rsidRDefault="00A82CBB" w:rsidP="00A82CBB">
            <w:pPr>
              <w:rPr>
                <w:smallCaps/>
                <w:sz w:val="20"/>
              </w:rPr>
            </w:pPr>
            <w:r w:rsidRPr="00A82CBB">
              <w:rPr>
                <w:smallCaps/>
                <w:sz w:val="20"/>
              </w:rPr>
              <w:t xml:space="preserve">  </w:t>
            </w:r>
            <w:proofErr w:type="spellStart"/>
            <w:r w:rsidRPr="00A82CBB">
              <w:rPr>
                <w:smallCaps/>
                <w:sz w:val="20"/>
              </w:rPr>
              <w:t>Ms</w:t>
            </w:r>
            <w:proofErr w:type="spellEnd"/>
            <w:r w:rsidRPr="00A82CBB">
              <w:rPr>
                <w:smallCaps/>
                <w:sz w:val="20"/>
              </w:rPr>
              <w:t xml:space="preserve"> Swapna Varma (</w:t>
            </w:r>
            <w:r w:rsidRPr="00A82CBB">
              <w:rPr>
                <w:i/>
                <w:smallCaps/>
                <w:sz w:val="20"/>
              </w:rPr>
              <w:t>Alternate</w:t>
            </w:r>
            <w:r w:rsidRPr="00A82CBB">
              <w:rPr>
                <w:smallCaps/>
                <w:sz w:val="20"/>
              </w:rPr>
              <w:t>)</w:t>
            </w:r>
          </w:p>
          <w:p w14:paraId="756CA022" w14:textId="77777777" w:rsidR="00A82CBB" w:rsidRPr="00A82CBB" w:rsidRDefault="00A82CBB" w:rsidP="00A82CBB">
            <w:pPr>
              <w:rPr>
                <w:smallCaps/>
                <w:sz w:val="20"/>
              </w:rPr>
            </w:pPr>
          </w:p>
        </w:tc>
      </w:tr>
      <w:tr w:rsidR="00A82CBB" w:rsidRPr="00A82CBB" w14:paraId="38B8770B" w14:textId="77777777" w:rsidTr="00DF37BD">
        <w:trPr>
          <w:jc w:val="center"/>
        </w:trPr>
        <w:tc>
          <w:tcPr>
            <w:tcW w:w="2034" w:type="pct"/>
          </w:tcPr>
          <w:p w14:paraId="61CE9270" w14:textId="77777777" w:rsidR="00A82CBB" w:rsidRPr="00A82CBB" w:rsidRDefault="00A82CBB" w:rsidP="00A82CBB">
            <w:pPr>
              <w:rPr>
                <w:sz w:val="20"/>
              </w:rPr>
            </w:pPr>
            <w:r w:rsidRPr="00A82CBB">
              <w:rPr>
                <w:sz w:val="20"/>
              </w:rPr>
              <w:t xml:space="preserve">CSIR-Central Building Research </w:t>
            </w:r>
          </w:p>
          <w:p w14:paraId="4CD4C63A" w14:textId="77777777" w:rsidR="00A82CBB" w:rsidRPr="00A82CBB" w:rsidRDefault="00A82CBB" w:rsidP="00A82CBB">
            <w:pPr>
              <w:rPr>
                <w:sz w:val="20"/>
              </w:rPr>
            </w:pPr>
            <w:r w:rsidRPr="00A82CBB">
              <w:rPr>
                <w:sz w:val="20"/>
              </w:rPr>
              <w:t xml:space="preserve">  Institute, Roorkee</w:t>
            </w:r>
          </w:p>
        </w:tc>
        <w:tc>
          <w:tcPr>
            <w:tcW w:w="2966" w:type="pct"/>
          </w:tcPr>
          <w:p w14:paraId="19C57C5C" w14:textId="77777777" w:rsidR="00A82CBB" w:rsidRPr="00A82CBB" w:rsidRDefault="00A82CBB" w:rsidP="00A82CBB">
            <w:pPr>
              <w:rPr>
                <w:smallCaps/>
                <w:sz w:val="20"/>
              </w:rPr>
            </w:pPr>
            <w:r w:rsidRPr="00A82CBB">
              <w:rPr>
                <w:smallCaps/>
                <w:sz w:val="20"/>
              </w:rPr>
              <w:t xml:space="preserve">Shri </w:t>
            </w:r>
            <w:proofErr w:type="spellStart"/>
            <w:r w:rsidRPr="00A82CBB">
              <w:rPr>
                <w:smallCaps/>
                <w:sz w:val="20"/>
              </w:rPr>
              <w:t>Manojit</w:t>
            </w:r>
            <w:proofErr w:type="spellEnd"/>
            <w:r w:rsidRPr="00A82CBB">
              <w:rPr>
                <w:smallCaps/>
                <w:sz w:val="20"/>
              </w:rPr>
              <w:t xml:space="preserve"> Samanta</w:t>
            </w:r>
          </w:p>
          <w:p w14:paraId="48408E5E" w14:textId="77777777" w:rsidR="00A82CBB" w:rsidRPr="00A82CBB" w:rsidRDefault="00A82CBB" w:rsidP="00A82CBB">
            <w:pPr>
              <w:rPr>
                <w:smallCaps/>
                <w:sz w:val="20"/>
              </w:rPr>
            </w:pPr>
            <w:r w:rsidRPr="00A82CBB">
              <w:rPr>
                <w:smallCaps/>
                <w:sz w:val="20"/>
              </w:rPr>
              <w:t>Dr S. Ganesh Kumar (</w:t>
            </w:r>
            <w:r w:rsidRPr="00A82CBB">
              <w:rPr>
                <w:i/>
                <w:smallCaps/>
                <w:sz w:val="20"/>
              </w:rPr>
              <w:t>Alternate</w:t>
            </w:r>
            <w:r w:rsidRPr="00A82CBB">
              <w:rPr>
                <w:smallCaps/>
                <w:sz w:val="20"/>
              </w:rPr>
              <w:t>)</w:t>
            </w:r>
          </w:p>
          <w:p w14:paraId="6FA287C8" w14:textId="77777777" w:rsidR="00A82CBB" w:rsidRPr="00A82CBB" w:rsidRDefault="00A82CBB" w:rsidP="00A82CBB">
            <w:pPr>
              <w:rPr>
                <w:smallCaps/>
                <w:sz w:val="20"/>
              </w:rPr>
            </w:pPr>
            <w:r w:rsidRPr="00A82CBB">
              <w:rPr>
                <w:smallCaps/>
                <w:sz w:val="20"/>
              </w:rPr>
              <w:t>Shri Kaushik Pandit (</w:t>
            </w:r>
            <w:r w:rsidRPr="00A82CBB">
              <w:rPr>
                <w:i/>
                <w:smallCaps/>
                <w:sz w:val="20"/>
              </w:rPr>
              <w:t>Young Professional</w:t>
            </w:r>
            <w:r w:rsidRPr="00A82CBB">
              <w:rPr>
                <w:smallCaps/>
                <w:sz w:val="20"/>
              </w:rPr>
              <w:t>)</w:t>
            </w:r>
          </w:p>
          <w:p w14:paraId="4940097A" w14:textId="77777777" w:rsidR="00A82CBB" w:rsidRPr="00A82CBB" w:rsidRDefault="00A82CBB" w:rsidP="00A82CBB">
            <w:pPr>
              <w:rPr>
                <w:smallCaps/>
                <w:sz w:val="20"/>
              </w:rPr>
            </w:pPr>
          </w:p>
        </w:tc>
      </w:tr>
      <w:tr w:rsidR="00A82CBB" w:rsidRPr="00A82CBB" w14:paraId="3B228C25" w14:textId="77777777" w:rsidTr="00DF37BD">
        <w:trPr>
          <w:jc w:val="center"/>
        </w:trPr>
        <w:tc>
          <w:tcPr>
            <w:tcW w:w="2034" w:type="pct"/>
          </w:tcPr>
          <w:p w14:paraId="17BBC627" w14:textId="77777777" w:rsidR="00A82CBB" w:rsidRPr="00A82CBB" w:rsidRDefault="00A82CBB" w:rsidP="00A82CBB">
            <w:pPr>
              <w:ind w:right="-121"/>
              <w:rPr>
                <w:sz w:val="20"/>
              </w:rPr>
            </w:pPr>
            <w:r w:rsidRPr="00A82CBB">
              <w:rPr>
                <w:sz w:val="20"/>
              </w:rPr>
              <w:t xml:space="preserve">CSIR-Central Road Research </w:t>
            </w:r>
          </w:p>
          <w:p w14:paraId="19AD81E3" w14:textId="77777777" w:rsidR="00A82CBB" w:rsidRPr="00A82CBB" w:rsidRDefault="00A82CBB" w:rsidP="00A82CBB">
            <w:pPr>
              <w:ind w:right="-121"/>
              <w:rPr>
                <w:sz w:val="20"/>
              </w:rPr>
            </w:pPr>
            <w:r w:rsidRPr="00A82CBB">
              <w:rPr>
                <w:sz w:val="20"/>
              </w:rPr>
              <w:t xml:space="preserve">  Institute, New Delhi</w:t>
            </w:r>
          </w:p>
          <w:p w14:paraId="305CB264" w14:textId="77777777" w:rsidR="00A82CBB" w:rsidRPr="00A82CBB" w:rsidRDefault="00A82CBB" w:rsidP="00A82CBB">
            <w:pPr>
              <w:ind w:right="-121"/>
              <w:rPr>
                <w:sz w:val="20"/>
              </w:rPr>
            </w:pPr>
          </w:p>
        </w:tc>
        <w:tc>
          <w:tcPr>
            <w:tcW w:w="2966" w:type="pct"/>
          </w:tcPr>
          <w:p w14:paraId="6F346065" w14:textId="77777777" w:rsidR="00A82CBB" w:rsidRPr="00A82CBB" w:rsidRDefault="00A82CBB" w:rsidP="00A82CBB">
            <w:pPr>
              <w:rPr>
                <w:smallCaps/>
                <w:sz w:val="20"/>
              </w:rPr>
            </w:pPr>
            <w:r w:rsidRPr="00A82CBB">
              <w:rPr>
                <w:smallCaps/>
                <w:sz w:val="20"/>
              </w:rPr>
              <w:t>Dr Kanwar Singh</w:t>
            </w:r>
          </w:p>
          <w:p w14:paraId="4762FA21" w14:textId="77777777" w:rsidR="00A82CBB" w:rsidRPr="00A82CBB" w:rsidRDefault="00A82CBB" w:rsidP="00A82CBB">
            <w:pPr>
              <w:rPr>
                <w:smallCaps/>
                <w:sz w:val="20"/>
              </w:rPr>
            </w:pPr>
            <w:r w:rsidRPr="00A82CBB">
              <w:rPr>
                <w:smallCaps/>
                <w:sz w:val="20"/>
              </w:rPr>
              <w:t xml:space="preserve">  Dr P. S. Prasad (</w:t>
            </w:r>
            <w:r w:rsidRPr="00A82CBB">
              <w:rPr>
                <w:i/>
                <w:smallCaps/>
                <w:sz w:val="20"/>
              </w:rPr>
              <w:t>Alternate</w:t>
            </w:r>
            <w:r w:rsidRPr="00A82CBB">
              <w:rPr>
                <w:smallCaps/>
                <w:sz w:val="20"/>
              </w:rPr>
              <w:t>)</w:t>
            </w:r>
          </w:p>
        </w:tc>
      </w:tr>
      <w:tr w:rsidR="00A82CBB" w:rsidRPr="00A82CBB" w14:paraId="0E0821F3" w14:textId="77777777" w:rsidTr="00DF37BD">
        <w:trPr>
          <w:jc w:val="center"/>
        </w:trPr>
        <w:tc>
          <w:tcPr>
            <w:tcW w:w="2034" w:type="pct"/>
          </w:tcPr>
          <w:p w14:paraId="37673E36" w14:textId="77777777" w:rsidR="00A82CBB" w:rsidRPr="00A82CBB" w:rsidRDefault="00A82CBB" w:rsidP="00A82CBB">
            <w:pPr>
              <w:rPr>
                <w:sz w:val="20"/>
              </w:rPr>
            </w:pPr>
            <w:r w:rsidRPr="00A82CBB">
              <w:rPr>
                <w:sz w:val="20"/>
              </w:rPr>
              <w:t xml:space="preserve">CSIR-Structural Engineering </w:t>
            </w:r>
          </w:p>
          <w:p w14:paraId="0ECA5E22" w14:textId="77777777" w:rsidR="00A82CBB" w:rsidRPr="00A82CBB" w:rsidRDefault="00A82CBB" w:rsidP="00A82CBB">
            <w:pPr>
              <w:rPr>
                <w:sz w:val="20"/>
              </w:rPr>
            </w:pPr>
            <w:r w:rsidRPr="00A82CBB">
              <w:rPr>
                <w:sz w:val="20"/>
              </w:rPr>
              <w:t xml:space="preserve">  Research Centre, Chennai</w:t>
            </w:r>
          </w:p>
        </w:tc>
        <w:tc>
          <w:tcPr>
            <w:tcW w:w="2966" w:type="pct"/>
          </w:tcPr>
          <w:p w14:paraId="048A00E4" w14:textId="77777777" w:rsidR="00A82CBB" w:rsidRPr="00A82CBB" w:rsidRDefault="00A82CBB" w:rsidP="00A82CBB">
            <w:pPr>
              <w:rPr>
                <w:smallCaps/>
                <w:sz w:val="20"/>
              </w:rPr>
            </w:pPr>
            <w:r w:rsidRPr="00A82CBB">
              <w:rPr>
                <w:smallCaps/>
                <w:sz w:val="20"/>
              </w:rPr>
              <w:t>Dr P. Kamatchi</w:t>
            </w:r>
          </w:p>
          <w:p w14:paraId="3D50E9B2" w14:textId="77777777" w:rsidR="00A82CBB" w:rsidRPr="00A82CBB" w:rsidRDefault="00A82CBB" w:rsidP="00A82CBB">
            <w:pPr>
              <w:rPr>
                <w:smallCaps/>
                <w:sz w:val="20"/>
              </w:rPr>
            </w:pPr>
            <w:r w:rsidRPr="00A82CBB">
              <w:rPr>
                <w:smallCaps/>
                <w:sz w:val="20"/>
              </w:rPr>
              <w:t xml:space="preserve">  </w:t>
            </w:r>
            <w:proofErr w:type="spellStart"/>
            <w:r w:rsidRPr="00A82CBB">
              <w:rPr>
                <w:smallCaps/>
                <w:sz w:val="20"/>
              </w:rPr>
              <w:t>Smt</w:t>
            </w:r>
            <w:proofErr w:type="spellEnd"/>
            <w:r w:rsidRPr="00A82CBB">
              <w:rPr>
                <w:smallCaps/>
                <w:sz w:val="20"/>
              </w:rPr>
              <w:t xml:space="preserve"> R Sreekala (</w:t>
            </w:r>
            <w:r w:rsidRPr="00A82CBB">
              <w:rPr>
                <w:i/>
                <w:smallCaps/>
                <w:sz w:val="20"/>
              </w:rPr>
              <w:t>Alternate</w:t>
            </w:r>
            <w:r w:rsidRPr="00A82CBB">
              <w:rPr>
                <w:smallCaps/>
                <w:sz w:val="20"/>
              </w:rPr>
              <w:t>)</w:t>
            </w:r>
          </w:p>
          <w:p w14:paraId="64221459" w14:textId="77777777" w:rsidR="00A82CBB" w:rsidRPr="00A82CBB" w:rsidRDefault="00A82CBB" w:rsidP="00A82CBB">
            <w:pPr>
              <w:rPr>
                <w:smallCaps/>
                <w:sz w:val="20"/>
              </w:rPr>
            </w:pPr>
            <w:r w:rsidRPr="00A82CBB">
              <w:rPr>
                <w:smallCaps/>
                <w:sz w:val="20"/>
              </w:rPr>
              <w:t xml:space="preserve">  Dr A. </w:t>
            </w:r>
            <w:proofErr w:type="spellStart"/>
            <w:r w:rsidRPr="00A82CBB">
              <w:rPr>
                <w:smallCaps/>
                <w:sz w:val="20"/>
              </w:rPr>
              <w:t>Thirumalaiselvi</w:t>
            </w:r>
            <w:proofErr w:type="spellEnd"/>
            <w:r w:rsidRPr="00A82CBB">
              <w:rPr>
                <w:smallCaps/>
                <w:sz w:val="20"/>
              </w:rPr>
              <w:t xml:space="preserve"> (</w:t>
            </w:r>
            <w:r w:rsidRPr="00A82CBB">
              <w:rPr>
                <w:i/>
                <w:smallCaps/>
                <w:sz w:val="20"/>
              </w:rPr>
              <w:t>Young Professional</w:t>
            </w:r>
            <w:r w:rsidRPr="00A82CBB">
              <w:rPr>
                <w:smallCaps/>
                <w:sz w:val="20"/>
              </w:rPr>
              <w:t>)</w:t>
            </w:r>
          </w:p>
          <w:p w14:paraId="0A738D80" w14:textId="77777777" w:rsidR="00A82CBB" w:rsidRPr="00A82CBB" w:rsidRDefault="00A82CBB" w:rsidP="00A82CBB">
            <w:pPr>
              <w:rPr>
                <w:smallCaps/>
                <w:sz w:val="20"/>
              </w:rPr>
            </w:pPr>
          </w:p>
        </w:tc>
      </w:tr>
      <w:tr w:rsidR="00A82CBB" w:rsidRPr="00A82CBB" w14:paraId="6BBED4BF" w14:textId="77777777" w:rsidTr="00DF37BD">
        <w:trPr>
          <w:jc w:val="center"/>
        </w:trPr>
        <w:tc>
          <w:tcPr>
            <w:tcW w:w="2034" w:type="pct"/>
          </w:tcPr>
          <w:p w14:paraId="690B0E76" w14:textId="77777777" w:rsidR="00A82CBB" w:rsidRPr="00A82CBB" w:rsidRDefault="00A82CBB" w:rsidP="00A82CBB">
            <w:pPr>
              <w:rPr>
                <w:sz w:val="20"/>
              </w:rPr>
            </w:pPr>
            <w:r w:rsidRPr="00A82CBB">
              <w:rPr>
                <w:sz w:val="20"/>
              </w:rPr>
              <w:t xml:space="preserve">D-CAD Technologies, </w:t>
            </w:r>
          </w:p>
          <w:p w14:paraId="6836C4FE" w14:textId="77777777" w:rsidR="00A82CBB" w:rsidRPr="00A82CBB" w:rsidRDefault="00A82CBB" w:rsidP="00A82CBB">
            <w:pPr>
              <w:rPr>
                <w:sz w:val="20"/>
              </w:rPr>
            </w:pPr>
            <w:r w:rsidRPr="00A82CBB">
              <w:rPr>
                <w:sz w:val="20"/>
              </w:rPr>
              <w:t xml:space="preserve">  New Delhi</w:t>
            </w:r>
          </w:p>
          <w:p w14:paraId="18303558" w14:textId="77777777" w:rsidR="00A82CBB" w:rsidRPr="00A82CBB" w:rsidRDefault="00A82CBB" w:rsidP="00A82CBB">
            <w:pPr>
              <w:rPr>
                <w:sz w:val="20"/>
              </w:rPr>
            </w:pPr>
          </w:p>
        </w:tc>
        <w:tc>
          <w:tcPr>
            <w:tcW w:w="2966" w:type="pct"/>
          </w:tcPr>
          <w:p w14:paraId="0C7B281F" w14:textId="77777777" w:rsidR="00A82CBB" w:rsidRPr="00A82CBB" w:rsidRDefault="00A82CBB" w:rsidP="00A82CBB">
            <w:pPr>
              <w:rPr>
                <w:smallCaps/>
                <w:sz w:val="20"/>
              </w:rPr>
            </w:pPr>
            <w:r w:rsidRPr="00A82CBB">
              <w:rPr>
                <w:smallCaps/>
                <w:sz w:val="20"/>
              </w:rPr>
              <w:t xml:space="preserve">Dr K. G. Bhatia </w:t>
            </w:r>
          </w:p>
        </w:tc>
      </w:tr>
      <w:tr w:rsidR="00A82CBB" w:rsidRPr="00A82CBB" w14:paraId="468B20BA" w14:textId="77777777" w:rsidTr="00DF37BD">
        <w:trPr>
          <w:jc w:val="center"/>
        </w:trPr>
        <w:tc>
          <w:tcPr>
            <w:tcW w:w="2034" w:type="pct"/>
          </w:tcPr>
          <w:p w14:paraId="12F49907" w14:textId="77777777" w:rsidR="00A82CBB" w:rsidRPr="00A82CBB" w:rsidRDefault="00A82CBB" w:rsidP="00A82CBB">
            <w:pPr>
              <w:rPr>
                <w:sz w:val="20"/>
              </w:rPr>
            </w:pPr>
            <w:r w:rsidRPr="00A82CBB">
              <w:rPr>
                <w:sz w:val="20"/>
              </w:rPr>
              <w:lastRenderedPageBreak/>
              <w:t xml:space="preserve">Delhi Development Authority, </w:t>
            </w:r>
          </w:p>
          <w:p w14:paraId="4C9F5BE9" w14:textId="77777777" w:rsidR="00A82CBB" w:rsidRPr="00A82CBB" w:rsidRDefault="00A82CBB" w:rsidP="00A82CBB">
            <w:pPr>
              <w:rPr>
                <w:sz w:val="20"/>
              </w:rPr>
            </w:pPr>
            <w:r w:rsidRPr="00A82CBB">
              <w:rPr>
                <w:sz w:val="20"/>
              </w:rPr>
              <w:t xml:space="preserve">  New Delhi</w:t>
            </w:r>
          </w:p>
          <w:p w14:paraId="1895E698" w14:textId="77777777" w:rsidR="00A82CBB" w:rsidRPr="00A82CBB" w:rsidRDefault="00A82CBB" w:rsidP="00A82CBB">
            <w:pPr>
              <w:rPr>
                <w:sz w:val="20"/>
              </w:rPr>
            </w:pPr>
          </w:p>
        </w:tc>
        <w:tc>
          <w:tcPr>
            <w:tcW w:w="2966" w:type="pct"/>
          </w:tcPr>
          <w:p w14:paraId="49BC0CBE" w14:textId="77777777" w:rsidR="00A82CBB" w:rsidRPr="00A82CBB" w:rsidRDefault="00A82CBB" w:rsidP="00A82CBB">
            <w:pPr>
              <w:rPr>
                <w:smallCaps/>
                <w:sz w:val="20"/>
              </w:rPr>
            </w:pPr>
            <w:r w:rsidRPr="00A82CBB">
              <w:rPr>
                <w:smallCaps/>
                <w:sz w:val="20"/>
              </w:rPr>
              <w:t>Shri Arun Kumar</w:t>
            </w:r>
          </w:p>
          <w:p w14:paraId="4E419F5A" w14:textId="77777777" w:rsidR="00A82CBB" w:rsidRPr="00A82CBB" w:rsidRDefault="00A82CBB" w:rsidP="00A82CBB">
            <w:pPr>
              <w:rPr>
                <w:smallCaps/>
                <w:sz w:val="20"/>
              </w:rPr>
            </w:pPr>
            <w:r w:rsidRPr="00A82CBB">
              <w:rPr>
                <w:smallCaps/>
                <w:sz w:val="20"/>
              </w:rPr>
              <w:t xml:space="preserve">  Shri </w:t>
            </w:r>
            <w:proofErr w:type="spellStart"/>
            <w:r w:rsidRPr="00A82CBB">
              <w:rPr>
                <w:smallCaps/>
                <w:sz w:val="20"/>
              </w:rPr>
              <w:t>Harindar</w:t>
            </w:r>
            <w:proofErr w:type="spellEnd"/>
            <w:r w:rsidRPr="00A82CBB">
              <w:rPr>
                <w:smallCaps/>
                <w:sz w:val="20"/>
              </w:rPr>
              <w:t xml:space="preserve"> Pal (</w:t>
            </w:r>
            <w:r w:rsidRPr="00A82CBB">
              <w:rPr>
                <w:i/>
                <w:smallCaps/>
                <w:sz w:val="20"/>
              </w:rPr>
              <w:t>Alternate</w:t>
            </w:r>
            <w:r w:rsidRPr="00A82CBB">
              <w:rPr>
                <w:smallCaps/>
                <w:sz w:val="20"/>
              </w:rPr>
              <w:t>)</w:t>
            </w:r>
          </w:p>
        </w:tc>
      </w:tr>
      <w:tr w:rsidR="00A82CBB" w:rsidRPr="00A82CBB" w14:paraId="2C1CE59B" w14:textId="77777777" w:rsidTr="00DF37BD">
        <w:trPr>
          <w:jc w:val="center"/>
        </w:trPr>
        <w:tc>
          <w:tcPr>
            <w:tcW w:w="2034" w:type="pct"/>
          </w:tcPr>
          <w:p w14:paraId="62736206" w14:textId="77777777" w:rsidR="00A82CBB" w:rsidRPr="00A82CBB" w:rsidRDefault="00A82CBB" w:rsidP="00A82CBB">
            <w:pPr>
              <w:tabs>
                <w:tab w:val="left" w:pos="2705"/>
              </w:tabs>
              <w:rPr>
                <w:sz w:val="20"/>
              </w:rPr>
            </w:pPr>
            <w:r w:rsidRPr="00A82CBB">
              <w:rPr>
                <w:sz w:val="20"/>
              </w:rPr>
              <w:t xml:space="preserve">Delhi Technological University, </w:t>
            </w:r>
          </w:p>
          <w:p w14:paraId="7F8473F1" w14:textId="77777777" w:rsidR="00A82CBB" w:rsidRPr="00A82CBB" w:rsidRDefault="00A82CBB" w:rsidP="00A82CBB">
            <w:pPr>
              <w:tabs>
                <w:tab w:val="left" w:pos="2705"/>
              </w:tabs>
              <w:rPr>
                <w:sz w:val="20"/>
              </w:rPr>
            </w:pPr>
            <w:r w:rsidRPr="00A82CBB">
              <w:rPr>
                <w:sz w:val="20"/>
              </w:rPr>
              <w:t xml:space="preserve">  New Delhi</w:t>
            </w:r>
          </w:p>
          <w:p w14:paraId="1760D6BF" w14:textId="77777777" w:rsidR="00A82CBB" w:rsidRPr="00A82CBB" w:rsidRDefault="00A82CBB" w:rsidP="00A82CBB">
            <w:pPr>
              <w:rPr>
                <w:sz w:val="20"/>
              </w:rPr>
            </w:pPr>
          </w:p>
        </w:tc>
        <w:tc>
          <w:tcPr>
            <w:tcW w:w="2966" w:type="pct"/>
          </w:tcPr>
          <w:p w14:paraId="791B09F7" w14:textId="77777777" w:rsidR="00A82CBB" w:rsidRPr="00A82CBB" w:rsidRDefault="00A82CBB" w:rsidP="00A82CBB">
            <w:pPr>
              <w:rPr>
                <w:smallCaps/>
                <w:sz w:val="20"/>
              </w:rPr>
            </w:pPr>
            <w:r w:rsidRPr="00A82CBB">
              <w:rPr>
                <w:smallCaps/>
                <w:sz w:val="20"/>
              </w:rPr>
              <w:t xml:space="preserve">Prof. Ashok Kumar Gupta                      </w:t>
            </w:r>
          </w:p>
          <w:p w14:paraId="1D5A4BDC" w14:textId="77777777" w:rsidR="00A82CBB" w:rsidRPr="00A82CBB" w:rsidRDefault="00A82CBB" w:rsidP="00A82CBB">
            <w:pPr>
              <w:rPr>
                <w:smallCaps/>
                <w:sz w:val="20"/>
              </w:rPr>
            </w:pPr>
          </w:p>
        </w:tc>
      </w:tr>
      <w:tr w:rsidR="00A82CBB" w:rsidRPr="00A82CBB" w14:paraId="305A7E37" w14:textId="77777777" w:rsidTr="00DF37BD">
        <w:trPr>
          <w:trHeight w:val="953"/>
          <w:jc w:val="center"/>
        </w:trPr>
        <w:tc>
          <w:tcPr>
            <w:tcW w:w="2034" w:type="pct"/>
          </w:tcPr>
          <w:p w14:paraId="6BA12500" w14:textId="77777777" w:rsidR="00A82CBB" w:rsidRPr="00A82CBB" w:rsidRDefault="00A82CBB" w:rsidP="00A82CBB">
            <w:pPr>
              <w:rPr>
                <w:sz w:val="20"/>
              </w:rPr>
            </w:pPr>
            <w:r w:rsidRPr="00A82CBB">
              <w:rPr>
                <w:sz w:val="20"/>
              </w:rPr>
              <w:t xml:space="preserve">Engineers India Limited,              </w:t>
            </w:r>
          </w:p>
          <w:p w14:paraId="20156BF6" w14:textId="77777777" w:rsidR="00A82CBB" w:rsidRPr="00A82CBB" w:rsidRDefault="00A82CBB" w:rsidP="00A82CBB">
            <w:pPr>
              <w:rPr>
                <w:sz w:val="20"/>
              </w:rPr>
            </w:pPr>
            <w:r w:rsidRPr="00A82CBB">
              <w:rPr>
                <w:sz w:val="20"/>
              </w:rPr>
              <w:t xml:space="preserve">  New Delhi</w:t>
            </w:r>
          </w:p>
        </w:tc>
        <w:tc>
          <w:tcPr>
            <w:tcW w:w="2966" w:type="pct"/>
          </w:tcPr>
          <w:p w14:paraId="70DB72B0" w14:textId="77777777" w:rsidR="00A82CBB" w:rsidRPr="00A82CBB" w:rsidRDefault="00A82CBB" w:rsidP="00A82CBB">
            <w:pPr>
              <w:rPr>
                <w:smallCaps/>
                <w:sz w:val="20"/>
              </w:rPr>
            </w:pPr>
            <w:r w:rsidRPr="00A82CBB">
              <w:rPr>
                <w:smallCaps/>
                <w:sz w:val="20"/>
              </w:rPr>
              <w:t>Shri V. K. Panwar</w:t>
            </w:r>
          </w:p>
          <w:p w14:paraId="2DCBBE3A" w14:textId="77777777" w:rsidR="00A82CBB" w:rsidRPr="00A82CBB" w:rsidRDefault="00A82CBB" w:rsidP="00A82CBB">
            <w:pPr>
              <w:rPr>
                <w:smallCaps/>
                <w:sz w:val="20"/>
              </w:rPr>
            </w:pPr>
            <w:r w:rsidRPr="00A82CBB">
              <w:rPr>
                <w:smallCaps/>
                <w:sz w:val="20"/>
              </w:rPr>
              <w:t xml:space="preserve">  Shri Sampat Raj (Alternate-I)</w:t>
            </w:r>
          </w:p>
          <w:p w14:paraId="7C4D8D4F" w14:textId="77777777" w:rsidR="00A82CBB" w:rsidRPr="00A82CBB" w:rsidRDefault="00A82CBB" w:rsidP="00A82CBB">
            <w:pPr>
              <w:rPr>
                <w:smallCaps/>
                <w:sz w:val="20"/>
              </w:rPr>
            </w:pPr>
            <w:r w:rsidRPr="00A82CBB">
              <w:rPr>
                <w:smallCaps/>
                <w:sz w:val="20"/>
              </w:rPr>
              <w:t xml:space="preserve">  Shri Anil </w:t>
            </w:r>
            <w:proofErr w:type="spellStart"/>
            <w:r w:rsidRPr="00A82CBB">
              <w:rPr>
                <w:smallCaps/>
                <w:sz w:val="20"/>
              </w:rPr>
              <w:t>Banoth</w:t>
            </w:r>
            <w:proofErr w:type="spellEnd"/>
            <w:r w:rsidRPr="00A82CBB">
              <w:rPr>
                <w:smallCaps/>
                <w:sz w:val="20"/>
              </w:rPr>
              <w:t xml:space="preserve"> (</w:t>
            </w:r>
            <w:r w:rsidRPr="00A82CBB">
              <w:rPr>
                <w:i/>
                <w:smallCaps/>
                <w:sz w:val="20"/>
              </w:rPr>
              <w:t>Young Professional</w:t>
            </w:r>
            <w:r w:rsidRPr="00A82CBB">
              <w:rPr>
                <w:smallCaps/>
                <w:sz w:val="20"/>
              </w:rPr>
              <w:t>)</w:t>
            </w:r>
          </w:p>
          <w:p w14:paraId="46331286" w14:textId="77777777" w:rsidR="00A82CBB" w:rsidRPr="00A82CBB" w:rsidRDefault="00A82CBB" w:rsidP="00A82CBB">
            <w:pPr>
              <w:rPr>
                <w:smallCaps/>
                <w:sz w:val="20"/>
              </w:rPr>
            </w:pPr>
          </w:p>
        </w:tc>
      </w:tr>
      <w:tr w:rsidR="00A82CBB" w:rsidRPr="00A82CBB" w14:paraId="3F611107" w14:textId="77777777" w:rsidTr="00DF37BD">
        <w:trPr>
          <w:jc w:val="center"/>
        </w:trPr>
        <w:tc>
          <w:tcPr>
            <w:tcW w:w="2034" w:type="pct"/>
          </w:tcPr>
          <w:p w14:paraId="1AA8CE29" w14:textId="77777777" w:rsidR="00A82CBB" w:rsidRPr="00A82CBB" w:rsidRDefault="00A82CBB" w:rsidP="00A82CBB">
            <w:pPr>
              <w:rPr>
                <w:sz w:val="20"/>
              </w:rPr>
            </w:pPr>
            <w:r w:rsidRPr="00A82CBB">
              <w:rPr>
                <w:sz w:val="20"/>
              </w:rPr>
              <w:t>Geodynamics Ltd, Vadodara</w:t>
            </w:r>
          </w:p>
        </w:tc>
        <w:tc>
          <w:tcPr>
            <w:tcW w:w="2966" w:type="pct"/>
          </w:tcPr>
          <w:p w14:paraId="58F9CDFD" w14:textId="77777777" w:rsidR="00A82CBB" w:rsidRPr="00A82CBB" w:rsidRDefault="00A82CBB" w:rsidP="00A82CBB">
            <w:pPr>
              <w:rPr>
                <w:smallCaps/>
                <w:sz w:val="20"/>
              </w:rPr>
            </w:pPr>
            <w:r w:rsidRPr="00A82CBB">
              <w:rPr>
                <w:smallCaps/>
                <w:sz w:val="20"/>
              </w:rPr>
              <w:t xml:space="preserve">Dr Ravikiran Vaidya            </w:t>
            </w:r>
          </w:p>
          <w:p w14:paraId="02604D9D" w14:textId="77777777" w:rsidR="00A82CBB" w:rsidRPr="00A82CBB" w:rsidRDefault="00A82CBB" w:rsidP="00A82CBB">
            <w:pPr>
              <w:rPr>
                <w:smallCaps/>
                <w:sz w:val="20"/>
              </w:rPr>
            </w:pPr>
            <w:r w:rsidRPr="00A82CBB">
              <w:rPr>
                <w:smallCaps/>
                <w:sz w:val="20"/>
              </w:rPr>
              <w:t>Shri Sujan Kulkarni (</w:t>
            </w:r>
            <w:r w:rsidRPr="00A82CBB">
              <w:rPr>
                <w:i/>
                <w:smallCaps/>
                <w:sz w:val="20"/>
              </w:rPr>
              <w:t>Alternate</w:t>
            </w:r>
            <w:r w:rsidRPr="00A82CBB">
              <w:rPr>
                <w:smallCaps/>
                <w:sz w:val="20"/>
              </w:rPr>
              <w:t>)</w:t>
            </w:r>
          </w:p>
          <w:p w14:paraId="438E2653" w14:textId="77777777" w:rsidR="00A82CBB" w:rsidRPr="00A82CBB" w:rsidRDefault="00A82CBB" w:rsidP="00A82CBB">
            <w:pPr>
              <w:rPr>
                <w:smallCaps/>
                <w:sz w:val="20"/>
              </w:rPr>
            </w:pPr>
          </w:p>
        </w:tc>
      </w:tr>
      <w:tr w:rsidR="00A82CBB" w:rsidRPr="00A82CBB" w14:paraId="3ADB2DF7" w14:textId="77777777" w:rsidTr="00DF37BD">
        <w:trPr>
          <w:jc w:val="center"/>
        </w:trPr>
        <w:tc>
          <w:tcPr>
            <w:tcW w:w="2034" w:type="pct"/>
          </w:tcPr>
          <w:p w14:paraId="09D6FFFB" w14:textId="77777777" w:rsidR="00A82CBB" w:rsidRPr="00A82CBB" w:rsidRDefault="00A82CBB" w:rsidP="00A82CBB">
            <w:pPr>
              <w:rPr>
                <w:sz w:val="20"/>
              </w:rPr>
            </w:pPr>
            <w:r w:rsidRPr="00A82CBB">
              <w:rPr>
                <w:sz w:val="20"/>
              </w:rPr>
              <w:t xml:space="preserve">Geological Survey of India,  </w:t>
            </w:r>
          </w:p>
          <w:p w14:paraId="1826E9C6" w14:textId="77777777" w:rsidR="00A82CBB" w:rsidRPr="00A82CBB" w:rsidRDefault="00A82CBB" w:rsidP="00A82CBB">
            <w:pPr>
              <w:rPr>
                <w:sz w:val="20"/>
              </w:rPr>
            </w:pPr>
            <w:r w:rsidRPr="00A82CBB">
              <w:rPr>
                <w:sz w:val="20"/>
              </w:rPr>
              <w:t xml:space="preserve">  Kolkata</w:t>
            </w:r>
            <w:r w:rsidRPr="00A82CBB">
              <w:rPr>
                <w:sz w:val="20"/>
              </w:rPr>
              <w:tab/>
            </w:r>
          </w:p>
        </w:tc>
        <w:tc>
          <w:tcPr>
            <w:tcW w:w="2966" w:type="pct"/>
          </w:tcPr>
          <w:p w14:paraId="27E2FD24" w14:textId="77777777" w:rsidR="00A82CBB" w:rsidRPr="00A82CBB" w:rsidRDefault="00A82CBB" w:rsidP="00A82CBB">
            <w:pPr>
              <w:rPr>
                <w:smallCaps/>
                <w:sz w:val="20"/>
              </w:rPr>
            </w:pPr>
            <w:r w:rsidRPr="00A82CBB">
              <w:rPr>
                <w:smallCaps/>
                <w:sz w:val="20"/>
              </w:rPr>
              <w:t>Dr Timir Baran Ghosal</w:t>
            </w:r>
          </w:p>
          <w:p w14:paraId="4A1607FF" w14:textId="77777777" w:rsidR="00A82CBB" w:rsidRPr="00A82CBB" w:rsidRDefault="00A82CBB" w:rsidP="00A82CBB">
            <w:pPr>
              <w:rPr>
                <w:smallCaps/>
                <w:sz w:val="20"/>
              </w:rPr>
            </w:pPr>
            <w:r w:rsidRPr="00A82CBB">
              <w:rPr>
                <w:smallCaps/>
                <w:sz w:val="20"/>
              </w:rPr>
              <w:t xml:space="preserve">  Shri Prashant Tukaram </w:t>
            </w:r>
            <w:proofErr w:type="spellStart"/>
            <w:r w:rsidRPr="00A82CBB">
              <w:rPr>
                <w:smallCaps/>
                <w:sz w:val="20"/>
              </w:rPr>
              <w:t>Ilamkar</w:t>
            </w:r>
            <w:proofErr w:type="spellEnd"/>
            <w:r w:rsidRPr="00A82CBB">
              <w:rPr>
                <w:smallCaps/>
                <w:sz w:val="20"/>
              </w:rPr>
              <w:t xml:space="preserve"> (</w:t>
            </w:r>
            <w:r w:rsidRPr="00A82CBB">
              <w:rPr>
                <w:i/>
                <w:smallCaps/>
                <w:sz w:val="20"/>
              </w:rPr>
              <w:t>Alternate</w:t>
            </w:r>
            <w:r w:rsidRPr="00A82CBB">
              <w:rPr>
                <w:smallCaps/>
                <w:sz w:val="20"/>
              </w:rPr>
              <w:t>)</w:t>
            </w:r>
          </w:p>
          <w:p w14:paraId="4A3DAB23" w14:textId="77777777" w:rsidR="00A82CBB" w:rsidRPr="00A82CBB" w:rsidRDefault="00A82CBB" w:rsidP="00A82CBB">
            <w:pPr>
              <w:rPr>
                <w:smallCaps/>
                <w:sz w:val="20"/>
              </w:rPr>
            </w:pPr>
          </w:p>
        </w:tc>
      </w:tr>
      <w:tr w:rsidR="00A82CBB" w:rsidRPr="00A82CBB" w14:paraId="02C4C159" w14:textId="77777777" w:rsidTr="00DF37BD">
        <w:trPr>
          <w:jc w:val="center"/>
        </w:trPr>
        <w:tc>
          <w:tcPr>
            <w:tcW w:w="2034" w:type="pct"/>
          </w:tcPr>
          <w:p w14:paraId="057F24D1" w14:textId="77777777" w:rsidR="00A82CBB" w:rsidRPr="00A82CBB" w:rsidRDefault="00A82CBB" w:rsidP="00A82CBB">
            <w:pPr>
              <w:rPr>
                <w:sz w:val="20"/>
              </w:rPr>
            </w:pPr>
            <w:r w:rsidRPr="00A82CBB">
              <w:rPr>
                <w:sz w:val="20"/>
              </w:rPr>
              <w:t xml:space="preserve">Ground Engineering Limited,   </w:t>
            </w:r>
          </w:p>
          <w:p w14:paraId="79B40F5C" w14:textId="77777777" w:rsidR="00A82CBB" w:rsidRPr="00A82CBB" w:rsidRDefault="00A82CBB" w:rsidP="00A82CBB">
            <w:pPr>
              <w:rPr>
                <w:sz w:val="20"/>
              </w:rPr>
            </w:pPr>
            <w:r w:rsidRPr="00A82CBB">
              <w:rPr>
                <w:sz w:val="20"/>
              </w:rPr>
              <w:t xml:space="preserve">  New Delhi</w:t>
            </w:r>
          </w:p>
        </w:tc>
        <w:tc>
          <w:tcPr>
            <w:tcW w:w="2966" w:type="pct"/>
          </w:tcPr>
          <w:p w14:paraId="0BBE276C" w14:textId="77777777" w:rsidR="00A82CBB" w:rsidRPr="00A82CBB" w:rsidRDefault="00A82CBB" w:rsidP="00A82CBB">
            <w:pPr>
              <w:rPr>
                <w:smallCaps/>
                <w:sz w:val="20"/>
              </w:rPr>
            </w:pPr>
            <w:r w:rsidRPr="00A82CBB">
              <w:rPr>
                <w:smallCaps/>
                <w:sz w:val="20"/>
              </w:rPr>
              <w:t xml:space="preserve">Shri Ashok Kumar Jain                         </w:t>
            </w:r>
          </w:p>
          <w:p w14:paraId="18FB1C66" w14:textId="77777777" w:rsidR="00A82CBB" w:rsidRPr="00A82CBB" w:rsidRDefault="00A82CBB" w:rsidP="00A82CBB">
            <w:pPr>
              <w:rPr>
                <w:smallCaps/>
                <w:sz w:val="20"/>
              </w:rPr>
            </w:pPr>
            <w:r w:rsidRPr="00A82CBB">
              <w:rPr>
                <w:smallCaps/>
                <w:sz w:val="20"/>
              </w:rPr>
              <w:t xml:space="preserve">  Shri Neeraj Kumar Jain (</w:t>
            </w:r>
            <w:r w:rsidRPr="00A82CBB">
              <w:rPr>
                <w:i/>
                <w:smallCaps/>
                <w:sz w:val="20"/>
              </w:rPr>
              <w:t>Alternate</w:t>
            </w:r>
            <w:r w:rsidRPr="00A82CBB">
              <w:rPr>
                <w:smallCaps/>
                <w:sz w:val="20"/>
              </w:rPr>
              <w:t>)</w:t>
            </w:r>
          </w:p>
          <w:p w14:paraId="747D3770" w14:textId="77777777" w:rsidR="00A82CBB" w:rsidRPr="00A82CBB" w:rsidRDefault="00A82CBB" w:rsidP="00A82CBB">
            <w:pPr>
              <w:rPr>
                <w:smallCaps/>
                <w:sz w:val="20"/>
              </w:rPr>
            </w:pPr>
          </w:p>
        </w:tc>
      </w:tr>
      <w:tr w:rsidR="00A82CBB" w:rsidRPr="00A82CBB" w14:paraId="1DD5B012" w14:textId="77777777" w:rsidTr="00DF37BD">
        <w:trPr>
          <w:jc w:val="center"/>
        </w:trPr>
        <w:tc>
          <w:tcPr>
            <w:tcW w:w="2034" w:type="pct"/>
          </w:tcPr>
          <w:p w14:paraId="513A17F9" w14:textId="77777777" w:rsidR="00A82CBB" w:rsidRPr="00A82CBB" w:rsidRDefault="00A82CBB" w:rsidP="00A82CBB">
            <w:pPr>
              <w:rPr>
                <w:sz w:val="20"/>
              </w:rPr>
            </w:pPr>
            <w:r w:rsidRPr="00A82CBB">
              <w:rPr>
                <w:sz w:val="20"/>
              </w:rPr>
              <w:t xml:space="preserve">Hindustan Construction Company </w:t>
            </w:r>
          </w:p>
          <w:p w14:paraId="3CB67E7B" w14:textId="77777777" w:rsidR="00A82CBB" w:rsidRPr="00A82CBB" w:rsidRDefault="00A82CBB" w:rsidP="00A82CBB">
            <w:pPr>
              <w:rPr>
                <w:sz w:val="20"/>
              </w:rPr>
            </w:pPr>
            <w:r w:rsidRPr="00A82CBB">
              <w:rPr>
                <w:sz w:val="20"/>
              </w:rPr>
              <w:t xml:space="preserve">  Limited, Mumbai</w:t>
            </w:r>
          </w:p>
          <w:p w14:paraId="401F090E" w14:textId="77777777" w:rsidR="00A82CBB" w:rsidRPr="00A82CBB" w:rsidRDefault="00A82CBB" w:rsidP="00A82CBB">
            <w:pPr>
              <w:rPr>
                <w:sz w:val="20"/>
              </w:rPr>
            </w:pPr>
          </w:p>
        </w:tc>
        <w:tc>
          <w:tcPr>
            <w:tcW w:w="2966" w:type="pct"/>
          </w:tcPr>
          <w:p w14:paraId="01AB25CC" w14:textId="77777777" w:rsidR="00A82CBB" w:rsidRPr="00A82CBB" w:rsidRDefault="00A82CBB" w:rsidP="00A82CBB">
            <w:pPr>
              <w:rPr>
                <w:b/>
                <w:bCs/>
                <w:smallCaps/>
                <w:sz w:val="20"/>
              </w:rPr>
            </w:pPr>
            <w:r w:rsidRPr="00A82CBB">
              <w:rPr>
                <w:b/>
                <w:bCs/>
                <w:smallCaps/>
                <w:sz w:val="20"/>
              </w:rPr>
              <w:t xml:space="preserve">Representative </w:t>
            </w:r>
          </w:p>
        </w:tc>
      </w:tr>
      <w:tr w:rsidR="00A82CBB" w:rsidRPr="00A82CBB" w14:paraId="79FA5FA3" w14:textId="77777777" w:rsidTr="00DF37BD">
        <w:trPr>
          <w:jc w:val="center"/>
        </w:trPr>
        <w:tc>
          <w:tcPr>
            <w:tcW w:w="2034" w:type="pct"/>
          </w:tcPr>
          <w:p w14:paraId="29D0556B" w14:textId="77777777" w:rsidR="00A82CBB" w:rsidRPr="00A82CBB" w:rsidRDefault="00A82CBB" w:rsidP="00A82CBB">
            <w:pPr>
              <w:rPr>
                <w:sz w:val="20"/>
              </w:rPr>
            </w:pPr>
            <w:r w:rsidRPr="00A82CBB">
              <w:rPr>
                <w:sz w:val="20"/>
              </w:rPr>
              <w:t xml:space="preserve">Indian Geotechnical Society,             </w:t>
            </w:r>
          </w:p>
          <w:p w14:paraId="3869C12A" w14:textId="77777777" w:rsidR="00A82CBB" w:rsidRPr="00A82CBB" w:rsidRDefault="00A82CBB" w:rsidP="00A82CBB">
            <w:pPr>
              <w:rPr>
                <w:sz w:val="20"/>
              </w:rPr>
            </w:pPr>
            <w:r w:rsidRPr="00A82CBB">
              <w:rPr>
                <w:sz w:val="20"/>
              </w:rPr>
              <w:t xml:space="preserve">  New Delhi</w:t>
            </w:r>
          </w:p>
          <w:p w14:paraId="4C243330" w14:textId="77777777" w:rsidR="00A82CBB" w:rsidRPr="00A82CBB" w:rsidRDefault="00A82CBB" w:rsidP="00A82CBB">
            <w:pPr>
              <w:rPr>
                <w:sz w:val="20"/>
              </w:rPr>
            </w:pPr>
          </w:p>
        </w:tc>
        <w:tc>
          <w:tcPr>
            <w:tcW w:w="2966" w:type="pct"/>
          </w:tcPr>
          <w:p w14:paraId="23CC847E" w14:textId="77777777" w:rsidR="00A82CBB" w:rsidRPr="00A82CBB" w:rsidRDefault="00A82CBB" w:rsidP="00A82CBB">
            <w:pPr>
              <w:rPr>
                <w:smallCaps/>
                <w:sz w:val="20"/>
              </w:rPr>
            </w:pPr>
            <w:r w:rsidRPr="00A82CBB">
              <w:rPr>
                <w:smallCaps/>
                <w:sz w:val="20"/>
              </w:rPr>
              <w:t>Prof H. N. Ramesh</w:t>
            </w:r>
          </w:p>
          <w:p w14:paraId="78039742" w14:textId="77777777" w:rsidR="00A82CBB" w:rsidRPr="00A82CBB" w:rsidRDefault="00A82CBB" w:rsidP="00A82CBB">
            <w:pPr>
              <w:rPr>
                <w:smallCaps/>
                <w:sz w:val="20"/>
              </w:rPr>
            </w:pPr>
            <w:r w:rsidRPr="00A82CBB">
              <w:rPr>
                <w:smallCaps/>
                <w:sz w:val="20"/>
              </w:rPr>
              <w:t xml:space="preserve">  Dr Anil Joseph (</w:t>
            </w:r>
            <w:r w:rsidRPr="00A82CBB">
              <w:rPr>
                <w:i/>
                <w:smallCaps/>
                <w:sz w:val="20"/>
              </w:rPr>
              <w:t>Alternate</w:t>
            </w:r>
            <w:r w:rsidRPr="00A82CBB">
              <w:rPr>
                <w:smallCaps/>
                <w:sz w:val="20"/>
              </w:rPr>
              <w:t>)</w:t>
            </w:r>
          </w:p>
          <w:p w14:paraId="3CCEB5BD" w14:textId="77777777" w:rsidR="00A82CBB" w:rsidRPr="00A82CBB" w:rsidRDefault="00A82CBB" w:rsidP="00A82CBB">
            <w:pPr>
              <w:rPr>
                <w:smallCaps/>
                <w:sz w:val="20"/>
              </w:rPr>
            </w:pPr>
            <w:r w:rsidRPr="00A82CBB">
              <w:rPr>
                <w:smallCaps/>
                <w:sz w:val="20"/>
              </w:rPr>
              <w:t xml:space="preserve">  Prof D. Neelima Satyam (</w:t>
            </w:r>
            <w:r w:rsidRPr="00A82CBB">
              <w:rPr>
                <w:i/>
                <w:smallCaps/>
                <w:sz w:val="20"/>
              </w:rPr>
              <w:t>Alternate-II</w:t>
            </w:r>
            <w:r w:rsidRPr="00A82CBB">
              <w:rPr>
                <w:smallCaps/>
                <w:sz w:val="20"/>
              </w:rPr>
              <w:t>)</w:t>
            </w:r>
          </w:p>
          <w:p w14:paraId="611EE9C0" w14:textId="77777777" w:rsidR="00A82CBB" w:rsidRPr="00A82CBB" w:rsidRDefault="00A82CBB" w:rsidP="00A82CBB">
            <w:pPr>
              <w:rPr>
                <w:smallCaps/>
                <w:sz w:val="20"/>
              </w:rPr>
            </w:pPr>
          </w:p>
        </w:tc>
      </w:tr>
      <w:tr w:rsidR="00A82CBB" w:rsidRPr="00A82CBB" w14:paraId="7C0E5F43" w14:textId="77777777" w:rsidTr="00DF37BD">
        <w:trPr>
          <w:jc w:val="center"/>
        </w:trPr>
        <w:tc>
          <w:tcPr>
            <w:tcW w:w="2034" w:type="pct"/>
          </w:tcPr>
          <w:p w14:paraId="1533D7D8" w14:textId="77777777" w:rsidR="00A82CBB" w:rsidRPr="00A82CBB" w:rsidRDefault="00A82CBB" w:rsidP="00A82CBB">
            <w:pPr>
              <w:rPr>
                <w:sz w:val="20"/>
              </w:rPr>
            </w:pPr>
            <w:r w:rsidRPr="00A82CBB">
              <w:rPr>
                <w:sz w:val="20"/>
              </w:rPr>
              <w:t xml:space="preserve">Indian Institute of Science, </w:t>
            </w:r>
          </w:p>
          <w:p w14:paraId="00EC350A" w14:textId="77777777" w:rsidR="00A82CBB" w:rsidRPr="00A82CBB" w:rsidRDefault="00A82CBB" w:rsidP="00A82CBB">
            <w:pPr>
              <w:rPr>
                <w:sz w:val="20"/>
              </w:rPr>
            </w:pPr>
            <w:r w:rsidRPr="00A82CBB">
              <w:rPr>
                <w:sz w:val="20"/>
              </w:rPr>
              <w:t xml:space="preserve">  Bengaluru</w:t>
            </w:r>
          </w:p>
        </w:tc>
        <w:tc>
          <w:tcPr>
            <w:tcW w:w="2966" w:type="pct"/>
          </w:tcPr>
          <w:p w14:paraId="00BB839F" w14:textId="77777777" w:rsidR="00A82CBB" w:rsidRPr="00A82CBB" w:rsidRDefault="00A82CBB" w:rsidP="00A82CBB">
            <w:pPr>
              <w:rPr>
                <w:smallCaps/>
                <w:sz w:val="20"/>
              </w:rPr>
            </w:pPr>
            <w:r w:rsidRPr="00A82CBB">
              <w:rPr>
                <w:smallCaps/>
                <w:sz w:val="20"/>
              </w:rPr>
              <w:t xml:space="preserve">Prof </w:t>
            </w:r>
            <w:proofErr w:type="spellStart"/>
            <w:r w:rsidRPr="00A82CBB">
              <w:rPr>
                <w:smallCaps/>
                <w:sz w:val="20"/>
              </w:rPr>
              <w:t>Jyant</w:t>
            </w:r>
            <w:proofErr w:type="spellEnd"/>
            <w:r w:rsidRPr="00A82CBB">
              <w:rPr>
                <w:smallCaps/>
                <w:sz w:val="20"/>
              </w:rPr>
              <w:t xml:space="preserve"> Kumar</w:t>
            </w:r>
          </w:p>
          <w:p w14:paraId="34B52D13" w14:textId="77777777" w:rsidR="00A82CBB" w:rsidRPr="00A82CBB" w:rsidRDefault="00A82CBB" w:rsidP="00A82CBB">
            <w:pPr>
              <w:rPr>
                <w:smallCaps/>
                <w:sz w:val="20"/>
              </w:rPr>
            </w:pPr>
            <w:r w:rsidRPr="00A82CBB">
              <w:rPr>
                <w:smallCaps/>
                <w:sz w:val="20"/>
              </w:rPr>
              <w:t>Prof G. Madhavi Latha (</w:t>
            </w:r>
            <w:r w:rsidRPr="00A82CBB">
              <w:rPr>
                <w:i/>
                <w:smallCaps/>
                <w:sz w:val="20"/>
              </w:rPr>
              <w:t>Alternate</w:t>
            </w:r>
            <w:r w:rsidRPr="00A82CBB">
              <w:rPr>
                <w:smallCaps/>
                <w:sz w:val="20"/>
              </w:rPr>
              <w:t>)</w:t>
            </w:r>
          </w:p>
          <w:p w14:paraId="258F0DBA" w14:textId="77777777" w:rsidR="00A82CBB" w:rsidRPr="00A82CBB" w:rsidRDefault="00A82CBB" w:rsidP="00A82CBB">
            <w:pPr>
              <w:rPr>
                <w:smallCaps/>
                <w:sz w:val="20"/>
              </w:rPr>
            </w:pPr>
          </w:p>
        </w:tc>
      </w:tr>
      <w:tr w:rsidR="00A82CBB" w:rsidRPr="00A82CBB" w14:paraId="09121759" w14:textId="77777777" w:rsidTr="00DF37BD">
        <w:trPr>
          <w:jc w:val="center"/>
        </w:trPr>
        <w:tc>
          <w:tcPr>
            <w:tcW w:w="2034" w:type="pct"/>
          </w:tcPr>
          <w:p w14:paraId="4E6988DC" w14:textId="77777777" w:rsidR="00A82CBB" w:rsidRPr="00A82CBB" w:rsidRDefault="00A82CBB" w:rsidP="00A82CBB">
            <w:pPr>
              <w:rPr>
                <w:sz w:val="20"/>
              </w:rPr>
            </w:pPr>
            <w:r w:rsidRPr="00A82CBB">
              <w:rPr>
                <w:sz w:val="20"/>
              </w:rPr>
              <w:t xml:space="preserve">Indian Institute of Technology </w:t>
            </w:r>
          </w:p>
          <w:p w14:paraId="41B4375D" w14:textId="77777777" w:rsidR="00A82CBB" w:rsidRPr="00A82CBB" w:rsidRDefault="00A82CBB" w:rsidP="00A82CBB">
            <w:pPr>
              <w:jc w:val="both"/>
              <w:rPr>
                <w:sz w:val="20"/>
              </w:rPr>
            </w:pPr>
            <w:r w:rsidRPr="00A82CBB">
              <w:rPr>
                <w:sz w:val="20"/>
              </w:rPr>
              <w:t xml:space="preserve">  Delhi, New Delhi</w:t>
            </w:r>
            <w:r w:rsidRPr="00A82CBB">
              <w:rPr>
                <w:sz w:val="20"/>
              </w:rPr>
              <w:tab/>
            </w:r>
          </w:p>
          <w:p w14:paraId="39BCC3A7" w14:textId="77777777" w:rsidR="00A82CBB" w:rsidRPr="00A82CBB" w:rsidRDefault="00A82CBB" w:rsidP="00A82CBB">
            <w:pPr>
              <w:rPr>
                <w:sz w:val="20"/>
              </w:rPr>
            </w:pPr>
          </w:p>
        </w:tc>
        <w:tc>
          <w:tcPr>
            <w:tcW w:w="2966" w:type="pct"/>
          </w:tcPr>
          <w:p w14:paraId="19AAA17B" w14:textId="77777777" w:rsidR="00A82CBB" w:rsidRPr="00A82CBB" w:rsidRDefault="00A82CBB" w:rsidP="00A82CBB">
            <w:pPr>
              <w:rPr>
                <w:smallCaps/>
                <w:sz w:val="20"/>
              </w:rPr>
            </w:pPr>
            <w:r w:rsidRPr="00A82CBB">
              <w:rPr>
                <w:smallCaps/>
                <w:sz w:val="20"/>
              </w:rPr>
              <w:t>Dr G. V. Ramana</w:t>
            </w:r>
          </w:p>
          <w:p w14:paraId="4201ADEC" w14:textId="77777777" w:rsidR="00A82CBB" w:rsidRPr="00A82CBB" w:rsidRDefault="00A82CBB" w:rsidP="00A82CBB">
            <w:pPr>
              <w:rPr>
                <w:smallCaps/>
                <w:sz w:val="20"/>
              </w:rPr>
            </w:pPr>
            <w:r w:rsidRPr="00A82CBB">
              <w:rPr>
                <w:smallCaps/>
                <w:sz w:val="20"/>
              </w:rPr>
              <w:t xml:space="preserve">  Dr J. T. Shahu (Alternate-I)</w:t>
            </w:r>
          </w:p>
          <w:p w14:paraId="557A0017" w14:textId="77777777" w:rsidR="00A82CBB" w:rsidRPr="00A82CBB" w:rsidRDefault="00A82CBB" w:rsidP="00A82CBB">
            <w:pPr>
              <w:ind w:right="-130"/>
              <w:rPr>
                <w:smallCaps/>
                <w:sz w:val="20"/>
              </w:rPr>
            </w:pPr>
            <w:r w:rsidRPr="00A82CBB">
              <w:rPr>
                <w:smallCaps/>
                <w:sz w:val="20"/>
              </w:rPr>
              <w:t xml:space="preserve">  Dr Prashanth </w:t>
            </w:r>
            <w:proofErr w:type="spellStart"/>
            <w:r w:rsidRPr="00A82CBB">
              <w:rPr>
                <w:smallCaps/>
                <w:sz w:val="20"/>
              </w:rPr>
              <w:t>Vangla</w:t>
            </w:r>
            <w:proofErr w:type="spellEnd"/>
            <w:r w:rsidRPr="00A82CBB">
              <w:rPr>
                <w:smallCaps/>
                <w:sz w:val="20"/>
              </w:rPr>
              <w:t xml:space="preserve"> (</w:t>
            </w:r>
            <w:r w:rsidRPr="00A82CBB">
              <w:rPr>
                <w:i/>
                <w:smallCaps/>
                <w:sz w:val="20"/>
              </w:rPr>
              <w:t>Young Professional</w:t>
            </w:r>
            <w:r w:rsidRPr="00A82CBB">
              <w:rPr>
                <w:smallCaps/>
                <w:sz w:val="20"/>
              </w:rPr>
              <w:t>)</w:t>
            </w:r>
          </w:p>
          <w:p w14:paraId="44624587" w14:textId="77777777" w:rsidR="00A82CBB" w:rsidRPr="00A82CBB" w:rsidRDefault="00A82CBB" w:rsidP="00A82CBB">
            <w:pPr>
              <w:ind w:right="-130"/>
              <w:rPr>
                <w:smallCaps/>
                <w:sz w:val="20"/>
              </w:rPr>
            </w:pPr>
          </w:p>
        </w:tc>
      </w:tr>
      <w:tr w:rsidR="00A82CBB" w:rsidRPr="00A82CBB" w14:paraId="5B1E0B20" w14:textId="77777777" w:rsidTr="00DF37BD">
        <w:trPr>
          <w:jc w:val="center"/>
        </w:trPr>
        <w:tc>
          <w:tcPr>
            <w:tcW w:w="2034" w:type="pct"/>
          </w:tcPr>
          <w:p w14:paraId="161679DE" w14:textId="77777777" w:rsidR="00A82CBB" w:rsidRPr="00A82CBB" w:rsidRDefault="00A82CBB" w:rsidP="00A82CBB">
            <w:pPr>
              <w:ind w:right="-121"/>
              <w:rPr>
                <w:sz w:val="20"/>
              </w:rPr>
            </w:pPr>
            <w:r w:rsidRPr="00A82CBB">
              <w:rPr>
                <w:sz w:val="20"/>
              </w:rPr>
              <w:t xml:space="preserve">Indian Institute of Technology </w:t>
            </w:r>
          </w:p>
          <w:p w14:paraId="774DE687" w14:textId="77777777" w:rsidR="00A82CBB" w:rsidRPr="00A82CBB" w:rsidRDefault="00A82CBB" w:rsidP="00A82CBB">
            <w:pPr>
              <w:ind w:right="-121"/>
              <w:rPr>
                <w:sz w:val="20"/>
              </w:rPr>
            </w:pPr>
            <w:r w:rsidRPr="00A82CBB">
              <w:rPr>
                <w:sz w:val="20"/>
              </w:rPr>
              <w:t xml:space="preserve">  Kanpur, Kanpur</w:t>
            </w:r>
          </w:p>
          <w:p w14:paraId="0291C1AE" w14:textId="77777777" w:rsidR="00A82CBB" w:rsidRPr="00A82CBB" w:rsidRDefault="00A82CBB" w:rsidP="00A82CBB">
            <w:pPr>
              <w:ind w:right="-121"/>
              <w:rPr>
                <w:sz w:val="20"/>
              </w:rPr>
            </w:pPr>
            <w:r w:rsidRPr="00A82CBB">
              <w:rPr>
                <w:sz w:val="20"/>
              </w:rPr>
              <w:tab/>
            </w:r>
          </w:p>
        </w:tc>
        <w:tc>
          <w:tcPr>
            <w:tcW w:w="2966" w:type="pct"/>
          </w:tcPr>
          <w:p w14:paraId="2CBFF4C6" w14:textId="77777777" w:rsidR="00A82CBB" w:rsidRPr="00A82CBB" w:rsidRDefault="00A82CBB" w:rsidP="00A82CBB">
            <w:pPr>
              <w:rPr>
                <w:smallCaps/>
                <w:sz w:val="20"/>
              </w:rPr>
            </w:pPr>
            <w:r w:rsidRPr="00A82CBB">
              <w:rPr>
                <w:smallCaps/>
                <w:sz w:val="20"/>
              </w:rPr>
              <w:t>Prof Priyanka Ghosh</w:t>
            </w:r>
          </w:p>
        </w:tc>
      </w:tr>
      <w:tr w:rsidR="00A82CBB" w:rsidRPr="00A82CBB" w14:paraId="4E163D5E" w14:textId="77777777" w:rsidTr="00DF37BD">
        <w:trPr>
          <w:jc w:val="center"/>
        </w:trPr>
        <w:tc>
          <w:tcPr>
            <w:tcW w:w="2034" w:type="pct"/>
          </w:tcPr>
          <w:p w14:paraId="2A9DA823" w14:textId="77777777" w:rsidR="00A82CBB" w:rsidRPr="00A82CBB" w:rsidRDefault="00A82CBB" w:rsidP="00A82CBB">
            <w:pPr>
              <w:jc w:val="both"/>
              <w:rPr>
                <w:sz w:val="20"/>
              </w:rPr>
            </w:pPr>
            <w:r w:rsidRPr="00A82CBB">
              <w:rPr>
                <w:sz w:val="20"/>
              </w:rPr>
              <w:t xml:space="preserve">Indian Institute of Technology </w:t>
            </w:r>
          </w:p>
          <w:p w14:paraId="7D481490" w14:textId="77777777" w:rsidR="00A82CBB" w:rsidRPr="00A82CBB" w:rsidRDefault="00A82CBB" w:rsidP="00A82CBB">
            <w:pPr>
              <w:rPr>
                <w:sz w:val="20"/>
              </w:rPr>
            </w:pPr>
            <w:r w:rsidRPr="00A82CBB">
              <w:rPr>
                <w:sz w:val="20"/>
              </w:rPr>
              <w:t xml:space="preserve">  Madras, Chennai</w:t>
            </w:r>
          </w:p>
        </w:tc>
        <w:tc>
          <w:tcPr>
            <w:tcW w:w="2966" w:type="pct"/>
          </w:tcPr>
          <w:p w14:paraId="5149CDF3" w14:textId="77777777" w:rsidR="00A82CBB" w:rsidRPr="00A82CBB" w:rsidRDefault="00A82CBB" w:rsidP="00A82CBB">
            <w:pPr>
              <w:rPr>
                <w:smallCaps/>
                <w:sz w:val="20"/>
              </w:rPr>
            </w:pPr>
            <w:r w:rsidRPr="00A82CBB">
              <w:rPr>
                <w:smallCaps/>
                <w:sz w:val="20"/>
              </w:rPr>
              <w:t xml:space="preserve">Prof </w:t>
            </w:r>
            <w:proofErr w:type="spellStart"/>
            <w:r w:rsidRPr="00A82CBB">
              <w:rPr>
                <w:smallCaps/>
                <w:sz w:val="20"/>
              </w:rPr>
              <w:t>Subhadeep</w:t>
            </w:r>
            <w:proofErr w:type="spellEnd"/>
            <w:r w:rsidRPr="00A82CBB">
              <w:rPr>
                <w:smallCaps/>
                <w:sz w:val="20"/>
              </w:rPr>
              <w:t xml:space="preserve"> Banerjee</w:t>
            </w:r>
          </w:p>
          <w:p w14:paraId="176EC403" w14:textId="77777777" w:rsidR="00A82CBB" w:rsidRPr="00A82CBB" w:rsidRDefault="00A82CBB" w:rsidP="00A82CBB">
            <w:pPr>
              <w:rPr>
                <w:smallCaps/>
                <w:sz w:val="20"/>
              </w:rPr>
            </w:pPr>
            <w:r w:rsidRPr="00A82CBB">
              <w:rPr>
                <w:smallCaps/>
                <w:sz w:val="20"/>
              </w:rPr>
              <w:t xml:space="preserve">  Prof Ramesh K Kandasami (</w:t>
            </w:r>
            <w:r w:rsidRPr="00A82CBB">
              <w:rPr>
                <w:i/>
                <w:smallCaps/>
                <w:sz w:val="20"/>
              </w:rPr>
              <w:t>Alternate</w:t>
            </w:r>
            <w:r w:rsidRPr="00A82CBB">
              <w:rPr>
                <w:smallCaps/>
                <w:sz w:val="20"/>
              </w:rPr>
              <w:t>)</w:t>
            </w:r>
          </w:p>
          <w:p w14:paraId="0F626DAD" w14:textId="77777777" w:rsidR="00A82CBB" w:rsidRPr="00A82CBB" w:rsidRDefault="00A82CBB" w:rsidP="00A82CBB">
            <w:pPr>
              <w:rPr>
                <w:smallCaps/>
                <w:sz w:val="20"/>
              </w:rPr>
            </w:pPr>
          </w:p>
        </w:tc>
      </w:tr>
      <w:tr w:rsidR="00A82CBB" w:rsidRPr="00A82CBB" w14:paraId="3D1199B1" w14:textId="77777777" w:rsidTr="00DF37BD">
        <w:trPr>
          <w:jc w:val="center"/>
        </w:trPr>
        <w:tc>
          <w:tcPr>
            <w:tcW w:w="2034" w:type="pct"/>
          </w:tcPr>
          <w:p w14:paraId="463D2FD7" w14:textId="77777777" w:rsidR="00A82CBB" w:rsidRPr="00A82CBB" w:rsidRDefault="00A82CBB" w:rsidP="00A82CBB">
            <w:pPr>
              <w:rPr>
                <w:sz w:val="20"/>
              </w:rPr>
            </w:pPr>
            <w:r w:rsidRPr="00A82CBB">
              <w:rPr>
                <w:sz w:val="20"/>
              </w:rPr>
              <w:t xml:space="preserve">Indian Institute of Technology </w:t>
            </w:r>
          </w:p>
          <w:p w14:paraId="34612C23" w14:textId="77777777" w:rsidR="00A82CBB" w:rsidRPr="00A82CBB" w:rsidRDefault="00A82CBB" w:rsidP="00A82CBB">
            <w:pPr>
              <w:rPr>
                <w:sz w:val="20"/>
              </w:rPr>
            </w:pPr>
            <w:r w:rsidRPr="00A82CBB">
              <w:rPr>
                <w:sz w:val="20"/>
              </w:rPr>
              <w:t xml:space="preserve">  Bombay, Mumbai</w:t>
            </w:r>
          </w:p>
          <w:p w14:paraId="0EE71D2D" w14:textId="77777777" w:rsidR="00A82CBB" w:rsidRPr="00A82CBB" w:rsidRDefault="00A82CBB" w:rsidP="00A82CBB">
            <w:pPr>
              <w:rPr>
                <w:sz w:val="20"/>
              </w:rPr>
            </w:pPr>
          </w:p>
        </w:tc>
        <w:tc>
          <w:tcPr>
            <w:tcW w:w="2966" w:type="pct"/>
          </w:tcPr>
          <w:p w14:paraId="5356EE62" w14:textId="77777777" w:rsidR="00A82CBB" w:rsidRPr="00A82CBB" w:rsidRDefault="00A82CBB" w:rsidP="00A82CBB">
            <w:pPr>
              <w:rPr>
                <w:smallCaps/>
                <w:sz w:val="20"/>
              </w:rPr>
            </w:pPr>
            <w:r w:rsidRPr="00A82CBB">
              <w:rPr>
                <w:smallCaps/>
                <w:sz w:val="20"/>
              </w:rPr>
              <w:t>Prof Deepankar Choudhury</w:t>
            </w:r>
          </w:p>
          <w:p w14:paraId="490417CB" w14:textId="77777777" w:rsidR="00A82CBB" w:rsidRPr="00A82CBB" w:rsidRDefault="00A82CBB" w:rsidP="00A82CBB">
            <w:pPr>
              <w:rPr>
                <w:smallCaps/>
                <w:sz w:val="20"/>
              </w:rPr>
            </w:pPr>
            <w:r w:rsidRPr="00A82CBB">
              <w:rPr>
                <w:smallCaps/>
                <w:sz w:val="20"/>
              </w:rPr>
              <w:t xml:space="preserve">  Prof Dasaka Murty (</w:t>
            </w:r>
            <w:r w:rsidRPr="00A82CBB">
              <w:rPr>
                <w:i/>
                <w:smallCaps/>
                <w:sz w:val="20"/>
              </w:rPr>
              <w:t>Alternate</w:t>
            </w:r>
            <w:r w:rsidRPr="00A82CBB">
              <w:rPr>
                <w:smallCaps/>
                <w:sz w:val="20"/>
              </w:rPr>
              <w:t>)</w:t>
            </w:r>
          </w:p>
        </w:tc>
      </w:tr>
      <w:tr w:rsidR="00A82CBB" w:rsidRPr="00A82CBB" w14:paraId="2F7E9430" w14:textId="77777777" w:rsidTr="00DF37BD">
        <w:trPr>
          <w:jc w:val="center"/>
        </w:trPr>
        <w:tc>
          <w:tcPr>
            <w:tcW w:w="2034" w:type="pct"/>
          </w:tcPr>
          <w:p w14:paraId="6741F80F" w14:textId="77777777" w:rsidR="00A82CBB" w:rsidRPr="00A82CBB" w:rsidRDefault="00A82CBB" w:rsidP="00A82CBB">
            <w:pPr>
              <w:rPr>
                <w:sz w:val="20"/>
              </w:rPr>
            </w:pPr>
            <w:r w:rsidRPr="00A82CBB">
              <w:rPr>
                <w:sz w:val="20"/>
              </w:rPr>
              <w:t xml:space="preserve">Indian Institute of Technology </w:t>
            </w:r>
          </w:p>
          <w:p w14:paraId="68D652B4" w14:textId="77777777" w:rsidR="00A82CBB" w:rsidRPr="00A82CBB" w:rsidRDefault="00A82CBB" w:rsidP="00A82CBB">
            <w:pPr>
              <w:rPr>
                <w:sz w:val="20"/>
              </w:rPr>
            </w:pPr>
            <w:r w:rsidRPr="00A82CBB">
              <w:rPr>
                <w:sz w:val="20"/>
              </w:rPr>
              <w:t xml:space="preserve">  Roorkee, Roorkee</w:t>
            </w:r>
          </w:p>
          <w:p w14:paraId="012FBBE1" w14:textId="77777777" w:rsidR="00A82CBB" w:rsidRPr="00A82CBB" w:rsidRDefault="00A82CBB" w:rsidP="00A82CBB">
            <w:pPr>
              <w:rPr>
                <w:sz w:val="20"/>
              </w:rPr>
            </w:pPr>
          </w:p>
        </w:tc>
        <w:tc>
          <w:tcPr>
            <w:tcW w:w="2966" w:type="pct"/>
          </w:tcPr>
          <w:p w14:paraId="1F475D37" w14:textId="77777777" w:rsidR="00A82CBB" w:rsidRPr="00A82CBB" w:rsidRDefault="00A82CBB" w:rsidP="00A82CBB">
            <w:pPr>
              <w:rPr>
                <w:smallCaps/>
                <w:sz w:val="20"/>
              </w:rPr>
            </w:pPr>
            <w:r w:rsidRPr="00A82CBB">
              <w:rPr>
                <w:smallCaps/>
                <w:sz w:val="20"/>
              </w:rPr>
              <w:t>Dr Mahendra Singh</w:t>
            </w:r>
          </w:p>
          <w:p w14:paraId="0FCFBC7C" w14:textId="77777777" w:rsidR="00A82CBB" w:rsidRPr="00A82CBB" w:rsidRDefault="00A82CBB" w:rsidP="00A82CBB">
            <w:pPr>
              <w:rPr>
                <w:smallCaps/>
                <w:sz w:val="20"/>
              </w:rPr>
            </w:pPr>
            <w:r w:rsidRPr="00A82CBB">
              <w:rPr>
                <w:smallCaps/>
                <w:sz w:val="20"/>
              </w:rPr>
              <w:t xml:space="preserve">  Dr Vishwas A. Sawant (</w:t>
            </w:r>
            <w:r w:rsidRPr="00A82CBB">
              <w:rPr>
                <w:i/>
                <w:smallCaps/>
                <w:sz w:val="20"/>
              </w:rPr>
              <w:t>Alternate</w:t>
            </w:r>
            <w:r w:rsidRPr="00A82CBB">
              <w:rPr>
                <w:smallCaps/>
                <w:sz w:val="20"/>
              </w:rPr>
              <w:t>)</w:t>
            </w:r>
          </w:p>
        </w:tc>
      </w:tr>
      <w:tr w:rsidR="00A82CBB" w:rsidRPr="00A82CBB" w14:paraId="6F9D08A2" w14:textId="77777777" w:rsidTr="00DF37BD">
        <w:trPr>
          <w:jc w:val="center"/>
        </w:trPr>
        <w:tc>
          <w:tcPr>
            <w:tcW w:w="2034" w:type="pct"/>
          </w:tcPr>
          <w:p w14:paraId="2607BAEF" w14:textId="77777777" w:rsidR="00A82CBB" w:rsidRPr="00A82CBB" w:rsidRDefault="00A82CBB" w:rsidP="00A82CBB">
            <w:pPr>
              <w:rPr>
                <w:sz w:val="20"/>
              </w:rPr>
            </w:pPr>
            <w:r w:rsidRPr="00A82CBB">
              <w:rPr>
                <w:sz w:val="20"/>
              </w:rPr>
              <w:t>Indian Road Congress, New Delhi</w:t>
            </w:r>
          </w:p>
          <w:p w14:paraId="119B3B94" w14:textId="77777777" w:rsidR="00A82CBB" w:rsidRPr="00A82CBB" w:rsidRDefault="00A82CBB" w:rsidP="00A82CBB">
            <w:pPr>
              <w:rPr>
                <w:sz w:val="20"/>
              </w:rPr>
            </w:pPr>
          </w:p>
        </w:tc>
        <w:tc>
          <w:tcPr>
            <w:tcW w:w="2966" w:type="pct"/>
          </w:tcPr>
          <w:p w14:paraId="0B49694F" w14:textId="77777777" w:rsidR="00A82CBB" w:rsidRPr="00A82CBB" w:rsidRDefault="00A82CBB" w:rsidP="00A82CBB">
            <w:pPr>
              <w:rPr>
                <w:smallCaps/>
                <w:sz w:val="20"/>
              </w:rPr>
            </w:pPr>
            <w:r w:rsidRPr="00A82CBB">
              <w:rPr>
                <w:smallCaps/>
                <w:sz w:val="20"/>
              </w:rPr>
              <w:t xml:space="preserve">Secretary General                                   </w:t>
            </w:r>
          </w:p>
          <w:p w14:paraId="1A59B0F0" w14:textId="77777777" w:rsidR="00A82CBB" w:rsidRPr="00A82CBB" w:rsidRDefault="00A82CBB" w:rsidP="00A82CBB">
            <w:pPr>
              <w:rPr>
                <w:smallCaps/>
                <w:sz w:val="20"/>
              </w:rPr>
            </w:pPr>
            <w:r w:rsidRPr="00A82CBB">
              <w:rPr>
                <w:smallCaps/>
                <w:sz w:val="20"/>
              </w:rPr>
              <w:t xml:space="preserve">  Director (T) (</w:t>
            </w:r>
            <w:r w:rsidRPr="00A82CBB">
              <w:rPr>
                <w:i/>
                <w:smallCaps/>
                <w:sz w:val="20"/>
              </w:rPr>
              <w:t>Alternate</w:t>
            </w:r>
            <w:r w:rsidRPr="00A82CBB">
              <w:rPr>
                <w:smallCaps/>
                <w:sz w:val="20"/>
              </w:rPr>
              <w:t>)</w:t>
            </w:r>
          </w:p>
          <w:p w14:paraId="7DE5AFFA" w14:textId="77777777" w:rsidR="00A82CBB" w:rsidRPr="00A82CBB" w:rsidRDefault="00A82CBB" w:rsidP="00A82CBB">
            <w:pPr>
              <w:rPr>
                <w:smallCaps/>
                <w:sz w:val="20"/>
              </w:rPr>
            </w:pPr>
          </w:p>
        </w:tc>
      </w:tr>
      <w:tr w:rsidR="00A82CBB" w:rsidRPr="00A82CBB" w14:paraId="38F28BFB" w14:textId="77777777" w:rsidTr="00DF37BD">
        <w:trPr>
          <w:trHeight w:val="611"/>
          <w:jc w:val="center"/>
        </w:trPr>
        <w:tc>
          <w:tcPr>
            <w:tcW w:w="2034" w:type="pct"/>
          </w:tcPr>
          <w:p w14:paraId="76612C5A" w14:textId="77777777" w:rsidR="00A82CBB" w:rsidRPr="00A82CBB" w:rsidRDefault="00A82CBB" w:rsidP="00A82CBB">
            <w:pPr>
              <w:rPr>
                <w:sz w:val="20"/>
              </w:rPr>
            </w:pPr>
            <w:r w:rsidRPr="00A82CBB">
              <w:rPr>
                <w:sz w:val="20"/>
              </w:rPr>
              <w:t xml:space="preserve">Indian Society of Earthquake </w:t>
            </w:r>
          </w:p>
          <w:p w14:paraId="08EF827E" w14:textId="77777777" w:rsidR="00A82CBB" w:rsidRPr="00A82CBB" w:rsidRDefault="00A82CBB" w:rsidP="00A82CBB">
            <w:pPr>
              <w:rPr>
                <w:sz w:val="20"/>
              </w:rPr>
            </w:pPr>
            <w:r w:rsidRPr="00A82CBB">
              <w:rPr>
                <w:sz w:val="20"/>
              </w:rPr>
              <w:t xml:space="preserve">  Technology, Roorkee</w:t>
            </w:r>
          </w:p>
          <w:p w14:paraId="676DD0BF" w14:textId="77777777" w:rsidR="00A82CBB" w:rsidRPr="00A82CBB" w:rsidRDefault="00A82CBB" w:rsidP="00A82CBB">
            <w:pPr>
              <w:rPr>
                <w:sz w:val="20"/>
              </w:rPr>
            </w:pPr>
          </w:p>
        </w:tc>
        <w:tc>
          <w:tcPr>
            <w:tcW w:w="2966" w:type="pct"/>
          </w:tcPr>
          <w:p w14:paraId="7AEE1955" w14:textId="77777777" w:rsidR="00A82CBB" w:rsidRPr="00A82CBB" w:rsidRDefault="00A82CBB" w:rsidP="00A82CBB">
            <w:pPr>
              <w:rPr>
                <w:smallCaps/>
                <w:sz w:val="20"/>
              </w:rPr>
            </w:pPr>
            <w:r w:rsidRPr="00A82CBB">
              <w:rPr>
                <w:smallCaps/>
                <w:sz w:val="20"/>
              </w:rPr>
              <w:t>Prof B. K. Maheswari</w:t>
            </w:r>
          </w:p>
          <w:p w14:paraId="1B4ECBF1" w14:textId="77777777" w:rsidR="00A82CBB" w:rsidRPr="00A82CBB" w:rsidRDefault="00A82CBB" w:rsidP="00A82CBB">
            <w:pPr>
              <w:ind w:right="-62"/>
              <w:rPr>
                <w:smallCaps/>
                <w:sz w:val="20"/>
              </w:rPr>
            </w:pPr>
            <w:r w:rsidRPr="00A82CBB">
              <w:rPr>
                <w:smallCaps/>
                <w:sz w:val="20"/>
              </w:rPr>
              <w:t xml:space="preserve">  Prof Vasant A. </w:t>
            </w:r>
            <w:proofErr w:type="spellStart"/>
            <w:r w:rsidRPr="00A82CBB">
              <w:rPr>
                <w:smallCaps/>
                <w:sz w:val="20"/>
              </w:rPr>
              <w:t>Matsagar</w:t>
            </w:r>
            <w:proofErr w:type="spellEnd"/>
            <w:r w:rsidRPr="00A82CBB">
              <w:rPr>
                <w:smallCaps/>
                <w:sz w:val="20"/>
              </w:rPr>
              <w:t xml:space="preserve"> (</w:t>
            </w:r>
            <w:r w:rsidRPr="00A82CBB">
              <w:rPr>
                <w:i/>
                <w:smallCaps/>
                <w:sz w:val="20"/>
              </w:rPr>
              <w:t>Alternate</w:t>
            </w:r>
            <w:r w:rsidRPr="00A82CBB">
              <w:rPr>
                <w:smallCaps/>
                <w:sz w:val="20"/>
              </w:rPr>
              <w:t>)</w:t>
            </w:r>
          </w:p>
        </w:tc>
      </w:tr>
      <w:tr w:rsidR="00A82CBB" w:rsidRPr="00A82CBB" w14:paraId="1DE61248" w14:textId="77777777" w:rsidTr="00DF37BD">
        <w:trPr>
          <w:jc w:val="center"/>
        </w:trPr>
        <w:tc>
          <w:tcPr>
            <w:tcW w:w="2034" w:type="pct"/>
          </w:tcPr>
          <w:p w14:paraId="4BF0F533" w14:textId="77777777" w:rsidR="00A82CBB" w:rsidRPr="00A82CBB" w:rsidRDefault="00A82CBB" w:rsidP="00A82CBB">
            <w:pPr>
              <w:rPr>
                <w:sz w:val="20"/>
              </w:rPr>
            </w:pPr>
            <w:r w:rsidRPr="00A82CBB">
              <w:rPr>
                <w:sz w:val="20"/>
              </w:rPr>
              <w:t>ITD Cementation India Ltd, Kolkata</w:t>
            </w:r>
          </w:p>
        </w:tc>
        <w:tc>
          <w:tcPr>
            <w:tcW w:w="2966" w:type="pct"/>
          </w:tcPr>
          <w:p w14:paraId="75FB7745" w14:textId="77777777" w:rsidR="00A82CBB" w:rsidRPr="00A82CBB" w:rsidRDefault="00A82CBB" w:rsidP="00A82CBB">
            <w:pPr>
              <w:rPr>
                <w:smallCaps/>
                <w:sz w:val="20"/>
              </w:rPr>
            </w:pPr>
            <w:r w:rsidRPr="00A82CBB">
              <w:rPr>
                <w:smallCaps/>
                <w:sz w:val="20"/>
              </w:rPr>
              <w:t xml:space="preserve">Shri Manish Kumar                                  </w:t>
            </w:r>
          </w:p>
          <w:p w14:paraId="4B1B98CA" w14:textId="77777777" w:rsidR="00A82CBB" w:rsidRPr="00A82CBB" w:rsidRDefault="00A82CBB" w:rsidP="00A82CBB">
            <w:pPr>
              <w:rPr>
                <w:smallCaps/>
                <w:sz w:val="20"/>
              </w:rPr>
            </w:pPr>
            <w:r w:rsidRPr="00A82CBB">
              <w:rPr>
                <w:smallCaps/>
                <w:sz w:val="20"/>
              </w:rPr>
              <w:t xml:space="preserve">  Shri Aminul Islam (</w:t>
            </w:r>
            <w:r w:rsidRPr="00A82CBB">
              <w:rPr>
                <w:i/>
                <w:smallCaps/>
                <w:sz w:val="20"/>
              </w:rPr>
              <w:t>Alternate</w:t>
            </w:r>
            <w:r w:rsidRPr="00A82CBB">
              <w:rPr>
                <w:smallCaps/>
                <w:sz w:val="20"/>
              </w:rPr>
              <w:t>)</w:t>
            </w:r>
          </w:p>
          <w:p w14:paraId="7CC147A2" w14:textId="77777777" w:rsidR="00A82CBB" w:rsidRPr="00A82CBB" w:rsidRDefault="00A82CBB" w:rsidP="00A82CBB">
            <w:pPr>
              <w:rPr>
                <w:smallCaps/>
                <w:sz w:val="20"/>
              </w:rPr>
            </w:pPr>
          </w:p>
        </w:tc>
      </w:tr>
      <w:tr w:rsidR="00A82CBB" w:rsidRPr="00A82CBB" w14:paraId="3A956B6C" w14:textId="77777777" w:rsidTr="00DF37BD">
        <w:trPr>
          <w:jc w:val="center"/>
        </w:trPr>
        <w:tc>
          <w:tcPr>
            <w:tcW w:w="2034" w:type="pct"/>
          </w:tcPr>
          <w:p w14:paraId="1E581486" w14:textId="77777777" w:rsidR="00A82CBB" w:rsidRPr="00A82CBB" w:rsidRDefault="00A82CBB" w:rsidP="00A82CBB">
            <w:pPr>
              <w:rPr>
                <w:sz w:val="20"/>
              </w:rPr>
            </w:pPr>
            <w:proofErr w:type="spellStart"/>
            <w:r w:rsidRPr="00A82CBB">
              <w:rPr>
                <w:sz w:val="20"/>
              </w:rPr>
              <w:t>Jadhavpur</w:t>
            </w:r>
            <w:proofErr w:type="spellEnd"/>
            <w:r w:rsidRPr="00A82CBB">
              <w:rPr>
                <w:sz w:val="20"/>
              </w:rPr>
              <w:t xml:space="preserve"> University, Kolkata                       </w:t>
            </w:r>
          </w:p>
        </w:tc>
        <w:tc>
          <w:tcPr>
            <w:tcW w:w="2966" w:type="pct"/>
          </w:tcPr>
          <w:p w14:paraId="34180D48" w14:textId="77777777" w:rsidR="00A82CBB" w:rsidRPr="00A82CBB" w:rsidRDefault="00A82CBB" w:rsidP="00A82CBB">
            <w:pPr>
              <w:rPr>
                <w:smallCaps/>
                <w:sz w:val="20"/>
              </w:rPr>
            </w:pPr>
            <w:r w:rsidRPr="00A82CBB">
              <w:rPr>
                <w:smallCaps/>
                <w:sz w:val="20"/>
              </w:rPr>
              <w:t xml:space="preserve">Prof </w:t>
            </w:r>
            <w:proofErr w:type="spellStart"/>
            <w:r w:rsidRPr="00A82CBB">
              <w:rPr>
                <w:smallCaps/>
                <w:sz w:val="20"/>
              </w:rPr>
              <w:t>Sibapriya</w:t>
            </w:r>
            <w:proofErr w:type="spellEnd"/>
            <w:r w:rsidRPr="00A82CBB">
              <w:rPr>
                <w:smallCaps/>
                <w:sz w:val="20"/>
              </w:rPr>
              <w:t xml:space="preserve"> Mukherjee                        </w:t>
            </w:r>
          </w:p>
          <w:p w14:paraId="19C24A44" w14:textId="77777777" w:rsidR="00A82CBB" w:rsidRPr="00A82CBB" w:rsidRDefault="00A82CBB" w:rsidP="00A82CBB">
            <w:pPr>
              <w:rPr>
                <w:smallCaps/>
                <w:sz w:val="20"/>
              </w:rPr>
            </w:pPr>
            <w:r w:rsidRPr="00A82CBB">
              <w:rPr>
                <w:smallCaps/>
                <w:sz w:val="20"/>
              </w:rPr>
              <w:t xml:space="preserve">  Prof </w:t>
            </w:r>
            <w:proofErr w:type="spellStart"/>
            <w:r w:rsidRPr="00A82CBB">
              <w:rPr>
                <w:smallCaps/>
                <w:sz w:val="20"/>
              </w:rPr>
              <w:t>Ramendu</w:t>
            </w:r>
            <w:proofErr w:type="spellEnd"/>
            <w:r w:rsidRPr="00A82CBB">
              <w:rPr>
                <w:smallCaps/>
                <w:sz w:val="20"/>
              </w:rPr>
              <w:t xml:space="preserve"> Bikas Sahu (</w:t>
            </w:r>
            <w:r w:rsidRPr="00A82CBB">
              <w:rPr>
                <w:i/>
                <w:smallCaps/>
                <w:sz w:val="20"/>
              </w:rPr>
              <w:t>Alternate</w:t>
            </w:r>
            <w:r w:rsidRPr="00A82CBB">
              <w:rPr>
                <w:smallCaps/>
                <w:sz w:val="20"/>
              </w:rPr>
              <w:t>)</w:t>
            </w:r>
          </w:p>
          <w:p w14:paraId="4DA7D4A4" w14:textId="77777777" w:rsidR="00A82CBB" w:rsidRPr="00A82CBB" w:rsidRDefault="00A82CBB" w:rsidP="00A82CBB">
            <w:pPr>
              <w:rPr>
                <w:smallCaps/>
                <w:sz w:val="20"/>
              </w:rPr>
            </w:pPr>
          </w:p>
        </w:tc>
      </w:tr>
      <w:tr w:rsidR="00A82CBB" w:rsidRPr="00A82CBB" w14:paraId="7AC5A08B" w14:textId="77777777" w:rsidTr="00DF37BD">
        <w:trPr>
          <w:jc w:val="center"/>
        </w:trPr>
        <w:tc>
          <w:tcPr>
            <w:tcW w:w="2034" w:type="pct"/>
          </w:tcPr>
          <w:p w14:paraId="1146F1E4" w14:textId="77777777" w:rsidR="00A82CBB" w:rsidRPr="00A82CBB" w:rsidRDefault="00A82CBB" w:rsidP="00A82CBB">
            <w:pPr>
              <w:rPr>
                <w:sz w:val="20"/>
              </w:rPr>
            </w:pPr>
            <w:r w:rsidRPr="00A82CBB">
              <w:rPr>
                <w:sz w:val="20"/>
              </w:rPr>
              <w:lastRenderedPageBreak/>
              <w:t>Keller Ground Engineering Pvt Ltd, Chennai</w:t>
            </w:r>
          </w:p>
          <w:p w14:paraId="69BA81A1" w14:textId="77777777" w:rsidR="00A82CBB" w:rsidRPr="00A82CBB" w:rsidRDefault="00A82CBB" w:rsidP="00A82CBB">
            <w:pPr>
              <w:rPr>
                <w:sz w:val="20"/>
              </w:rPr>
            </w:pPr>
          </w:p>
        </w:tc>
        <w:tc>
          <w:tcPr>
            <w:tcW w:w="2966" w:type="pct"/>
          </w:tcPr>
          <w:p w14:paraId="330BFA78" w14:textId="77777777" w:rsidR="00A82CBB" w:rsidRPr="00A82CBB" w:rsidRDefault="00A82CBB" w:rsidP="00A82CBB">
            <w:pPr>
              <w:rPr>
                <w:smallCaps/>
                <w:sz w:val="20"/>
              </w:rPr>
            </w:pPr>
            <w:r w:rsidRPr="00A82CBB">
              <w:rPr>
                <w:smallCaps/>
                <w:sz w:val="20"/>
              </w:rPr>
              <w:t>Shri V. V. S.  Ramadas</w:t>
            </w:r>
          </w:p>
          <w:p w14:paraId="6D94A688" w14:textId="77777777" w:rsidR="00A82CBB" w:rsidRPr="00A82CBB" w:rsidRDefault="00A82CBB" w:rsidP="00A82CBB">
            <w:pPr>
              <w:rPr>
                <w:smallCaps/>
                <w:sz w:val="20"/>
              </w:rPr>
            </w:pPr>
            <w:r w:rsidRPr="00A82CBB">
              <w:rPr>
                <w:smallCaps/>
                <w:sz w:val="20"/>
              </w:rPr>
              <w:t xml:space="preserve">  Shri Madan Kumar Annam (</w:t>
            </w:r>
            <w:r w:rsidRPr="00A82CBB">
              <w:rPr>
                <w:i/>
                <w:smallCaps/>
                <w:sz w:val="20"/>
              </w:rPr>
              <w:t>Alternate</w:t>
            </w:r>
            <w:r w:rsidRPr="00A82CBB">
              <w:rPr>
                <w:smallCaps/>
                <w:sz w:val="20"/>
              </w:rPr>
              <w:t>)</w:t>
            </w:r>
          </w:p>
        </w:tc>
      </w:tr>
      <w:tr w:rsidR="00A82CBB" w:rsidRPr="00A82CBB" w14:paraId="63A18F2C" w14:textId="77777777" w:rsidTr="00DF37BD">
        <w:trPr>
          <w:jc w:val="center"/>
        </w:trPr>
        <w:tc>
          <w:tcPr>
            <w:tcW w:w="2034" w:type="pct"/>
          </w:tcPr>
          <w:p w14:paraId="0AACFF7E" w14:textId="77777777" w:rsidR="00A82CBB" w:rsidRPr="00A82CBB" w:rsidRDefault="00A82CBB" w:rsidP="00A82CBB">
            <w:pPr>
              <w:rPr>
                <w:sz w:val="20"/>
              </w:rPr>
            </w:pPr>
            <w:hyperlink r:id="rId12" w:history="1">
              <w:r w:rsidRPr="00A82CBB">
                <w:rPr>
                  <w:sz w:val="20"/>
                </w:rPr>
                <w:t xml:space="preserve">L&amp;T </w:t>
              </w:r>
              <w:proofErr w:type="spellStart"/>
              <w:r w:rsidRPr="00A82CBB">
                <w:rPr>
                  <w:sz w:val="20"/>
                </w:rPr>
                <w:t>GeoStructure</w:t>
              </w:r>
              <w:proofErr w:type="spellEnd"/>
              <w:r w:rsidRPr="00A82CBB">
                <w:rPr>
                  <w:sz w:val="20"/>
                </w:rPr>
                <w:t xml:space="preserve"> Private Limited, Chennai</w:t>
              </w:r>
            </w:hyperlink>
          </w:p>
        </w:tc>
        <w:tc>
          <w:tcPr>
            <w:tcW w:w="2966" w:type="pct"/>
          </w:tcPr>
          <w:p w14:paraId="29D23627" w14:textId="77777777" w:rsidR="00A82CBB" w:rsidRPr="00A82CBB" w:rsidRDefault="00A82CBB" w:rsidP="00A82CBB">
            <w:pPr>
              <w:rPr>
                <w:smallCaps/>
                <w:sz w:val="20"/>
              </w:rPr>
            </w:pPr>
            <w:r w:rsidRPr="00A82CBB">
              <w:rPr>
                <w:smallCaps/>
                <w:sz w:val="20"/>
              </w:rPr>
              <w:t>Shri M. Kumaran</w:t>
            </w:r>
          </w:p>
          <w:p w14:paraId="0074448C" w14:textId="77777777" w:rsidR="00A82CBB" w:rsidRPr="00A82CBB" w:rsidRDefault="00A82CBB" w:rsidP="00A82CBB">
            <w:pPr>
              <w:rPr>
                <w:smallCaps/>
                <w:sz w:val="20"/>
              </w:rPr>
            </w:pPr>
            <w:r w:rsidRPr="00A82CBB">
              <w:rPr>
                <w:smallCaps/>
                <w:sz w:val="20"/>
              </w:rPr>
              <w:t>Shri A. Vetriselvan (</w:t>
            </w:r>
            <w:r w:rsidRPr="00A82CBB">
              <w:rPr>
                <w:i/>
                <w:smallCaps/>
                <w:sz w:val="20"/>
              </w:rPr>
              <w:t>Alternate</w:t>
            </w:r>
            <w:r w:rsidRPr="00A82CBB">
              <w:rPr>
                <w:smallCaps/>
                <w:sz w:val="20"/>
              </w:rPr>
              <w:t>)</w:t>
            </w:r>
          </w:p>
          <w:p w14:paraId="07766230" w14:textId="77777777" w:rsidR="00A82CBB" w:rsidRPr="00A82CBB" w:rsidRDefault="00A82CBB" w:rsidP="00A82CBB">
            <w:pPr>
              <w:rPr>
                <w:smallCaps/>
                <w:sz w:val="20"/>
              </w:rPr>
            </w:pPr>
          </w:p>
        </w:tc>
      </w:tr>
      <w:tr w:rsidR="00A82CBB" w:rsidRPr="00A82CBB" w14:paraId="37FB044F" w14:textId="77777777" w:rsidTr="00DF37BD">
        <w:trPr>
          <w:jc w:val="center"/>
        </w:trPr>
        <w:tc>
          <w:tcPr>
            <w:tcW w:w="2034" w:type="pct"/>
          </w:tcPr>
          <w:p w14:paraId="47FE781E" w14:textId="77777777" w:rsidR="00A82CBB" w:rsidRPr="00A82CBB" w:rsidRDefault="00A82CBB" w:rsidP="00A82CBB">
            <w:pPr>
              <w:rPr>
                <w:sz w:val="20"/>
              </w:rPr>
            </w:pPr>
            <w:r w:rsidRPr="00A82CBB">
              <w:rPr>
                <w:sz w:val="20"/>
              </w:rPr>
              <w:t xml:space="preserve">Military Engineer Services, </w:t>
            </w:r>
          </w:p>
          <w:p w14:paraId="0852F310" w14:textId="77777777" w:rsidR="00A82CBB" w:rsidRPr="00A82CBB" w:rsidRDefault="00A82CBB" w:rsidP="00A82CBB">
            <w:pPr>
              <w:rPr>
                <w:sz w:val="20"/>
              </w:rPr>
            </w:pPr>
            <w:r w:rsidRPr="00A82CBB">
              <w:rPr>
                <w:sz w:val="20"/>
              </w:rPr>
              <w:t xml:space="preserve">  Engineer-in-Chief's Branch, </w:t>
            </w:r>
          </w:p>
          <w:p w14:paraId="71437052" w14:textId="77777777" w:rsidR="00A82CBB" w:rsidRPr="00A82CBB" w:rsidRDefault="00A82CBB" w:rsidP="00A82CBB">
            <w:pPr>
              <w:rPr>
                <w:sz w:val="20"/>
              </w:rPr>
            </w:pPr>
            <w:r w:rsidRPr="00A82CBB">
              <w:rPr>
                <w:sz w:val="20"/>
              </w:rPr>
              <w:t xml:space="preserve">  Integrated HQ of MoD (Army),</w:t>
            </w:r>
            <w:r w:rsidRPr="00A82CBB">
              <w:rPr>
                <w:sz w:val="20"/>
              </w:rPr>
              <w:br/>
              <w:t xml:space="preserve">  New Delhi</w:t>
            </w:r>
          </w:p>
          <w:p w14:paraId="4338ECE1" w14:textId="77777777" w:rsidR="00A82CBB" w:rsidRPr="00A82CBB" w:rsidRDefault="00A82CBB" w:rsidP="00A82CBB">
            <w:pPr>
              <w:rPr>
                <w:sz w:val="20"/>
              </w:rPr>
            </w:pPr>
          </w:p>
        </w:tc>
        <w:tc>
          <w:tcPr>
            <w:tcW w:w="2966" w:type="pct"/>
          </w:tcPr>
          <w:p w14:paraId="79E44D93" w14:textId="77777777" w:rsidR="00A82CBB" w:rsidRPr="00A82CBB" w:rsidRDefault="00A82CBB" w:rsidP="00A82CBB">
            <w:pPr>
              <w:rPr>
                <w:smallCaps/>
                <w:sz w:val="20"/>
              </w:rPr>
            </w:pPr>
            <w:r w:rsidRPr="00A82CBB">
              <w:rPr>
                <w:smallCaps/>
                <w:sz w:val="20"/>
              </w:rPr>
              <w:t>Shri Manoj Bapna</w:t>
            </w:r>
          </w:p>
          <w:p w14:paraId="4680F870" w14:textId="77777777" w:rsidR="00A82CBB" w:rsidRPr="00A82CBB" w:rsidRDefault="00A82CBB" w:rsidP="00A82CBB">
            <w:pPr>
              <w:rPr>
                <w:smallCaps/>
                <w:sz w:val="20"/>
              </w:rPr>
            </w:pPr>
            <w:r w:rsidRPr="00A82CBB">
              <w:rPr>
                <w:smallCaps/>
                <w:sz w:val="20"/>
              </w:rPr>
              <w:t>Shri Ajay Kumar Sinha (</w:t>
            </w:r>
            <w:r w:rsidRPr="00A82CBB">
              <w:rPr>
                <w:i/>
                <w:smallCaps/>
                <w:sz w:val="20"/>
              </w:rPr>
              <w:t>Alternate</w:t>
            </w:r>
            <w:r w:rsidRPr="00A82CBB">
              <w:rPr>
                <w:smallCaps/>
                <w:sz w:val="20"/>
              </w:rPr>
              <w:t>)</w:t>
            </w:r>
          </w:p>
          <w:p w14:paraId="5CC7BA3A" w14:textId="77777777" w:rsidR="00A82CBB" w:rsidRPr="00A82CBB" w:rsidRDefault="00A82CBB" w:rsidP="00A82CBB">
            <w:pPr>
              <w:rPr>
                <w:smallCaps/>
                <w:sz w:val="20"/>
                <w:highlight w:val="green"/>
              </w:rPr>
            </w:pPr>
          </w:p>
          <w:p w14:paraId="75401F3B" w14:textId="77777777" w:rsidR="00A82CBB" w:rsidRPr="00A82CBB" w:rsidRDefault="00A82CBB" w:rsidP="00A82CBB">
            <w:pPr>
              <w:rPr>
                <w:smallCaps/>
                <w:sz w:val="20"/>
                <w:highlight w:val="green"/>
              </w:rPr>
            </w:pPr>
          </w:p>
        </w:tc>
      </w:tr>
      <w:tr w:rsidR="00A82CBB" w:rsidRPr="00A82CBB" w14:paraId="65EAA70A" w14:textId="77777777" w:rsidTr="00DF37BD">
        <w:trPr>
          <w:jc w:val="center"/>
        </w:trPr>
        <w:tc>
          <w:tcPr>
            <w:tcW w:w="2034" w:type="pct"/>
          </w:tcPr>
          <w:p w14:paraId="33E11780" w14:textId="77777777" w:rsidR="00A82CBB" w:rsidRPr="00A82CBB" w:rsidRDefault="00A82CBB" w:rsidP="00A82CBB">
            <w:pPr>
              <w:rPr>
                <w:sz w:val="20"/>
              </w:rPr>
            </w:pPr>
            <w:r w:rsidRPr="00A82CBB">
              <w:rPr>
                <w:sz w:val="20"/>
              </w:rPr>
              <w:t>MECON Limited, Ranchi</w:t>
            </w:r>
          </w:p>
          <w:p w14:paraId="5D4F6A4E" w14:textId="77777777" w:rsidR="00A82CBB" w:rsidRPr="00A82CBB" w:rsidRDefault="00A82CBB" w:rsidP="00A82CBB">
            <w:pPr>
              <w:rPr>
                <w:sz w:val="20"/>
              </w:rPr>
            </w:pPr>
          </w:p>
        </w:tc>
        <w:tc>
          <w:tcPr>
            <w:tcW w:w="2966" w:type="pct"/>
          </w:tcPr>
          <w:p w14:paraId="4AAE2640" w14:textId="77777777" w:rsidR="00A82CBB" w:rsidRPr="00A82CBB" w:rsidRDefault="00A82CBB" w:rsidP="00A82CBB">
            <w:pPr>
              <w:rPr>
                <w:smallCaps/>
                <w:sz w:val="20"/>
              </w:rPr>
            </w:pPr>
            <w:r w:rsidRPr="00A82CBB">
              <w:rPr>
                <w:smallCaps/>
                <w:sz w:val="20"/>
              </w:rPr>
              <w:t>Shri Shankar Ray</w:t>
            </w:r>
          </w:p>
          <w:p w14:paraId="15FE3F04" w14:textId="77777777" w:rsidR="00A82CBB" w:rsidRPr="00A82CBB" w:rsidRDefault="00A82CBB" w:rsidP="00A82CBB">
            <w:pPr>
              <w:rPr>
                <w:smallCaps/>
                <w:sz w:val="20"/>
              </w:rPr>
            </w:pPr>
            <w:r w:rsidRPr="00A82CBB">
              <w:rPr>
                <w:smallCaps/>
                <w:sz w:val="20"/>
              </w:rPr>
              <w:t xml:space="preserve">  Shri Ayush Srivastava (</w:t>
            </w:r>
            <w:r w:rsidRPr="00A82CBB">
              <w:rPr>
                <w:i/>
                <w:smallCaps/>
                <w:sz w:val="20"/>
              </w:rPr>
              <w:t>Alternate</w:t>
            </w:r>
            <w:r w:rsidRPr="00A82CBB">
              <w:rPr>
                <w:smallCaps/>
                <w:sz w:val="20"/>
              </w:rPr>
              <w:t>)</w:t>
            </w:r>
          </w:p>
          <w:p w14:paraId="55C44728" w14:textId="77777777" w:rsidR="00A82CBB" w:rsidRPr="00A82CBB" w:rsidRDefault="00A82CBB" w:rsidP="00A82CBB">
            <w:pPr>
              <w:rPr>
                <w:smallCaps/>
                <w:sz w:val="20"/>
              </w:rPr>
            </w:pPr>
          </w:p>
        </w:tc>
      </w:tr>
      <w:tr w:rsidR="00A82CBB" w:rsidRPr="00A82CBB" w14:paraId="5CACFE63" w14:textId="77777777" w:rsidTr="00DF37BD">
        <w:trPr>
          <w:jc w:val="center"/>
        </w:trPr>
        <w:tc>
          <w:tcPr>
            <w:tcW w:w="2034" w:type="pct"/>
          </w:tcPr>
          <w:p w14:paraId="76171ED8" w14:textId="77777777" w:rsidR="00A82CBB" w:rsidRPr="00A82CBB" w:rsidRDefault="00A82CBB" w:rsidP="00A82CBB">
            <w:pPr>
              <w:rPr>
                <w:sz w:val="20"/>
              </w:rPr>
            </w:pPr>
            <w:r w:rsidRPr="00A82CBB">
              <w:rPr>
                <w:sz w:val="20"/>
              </w:rPr>
              <w:t xml:space="preserve">Ministry of Ports, Shipping and </w:t>
            </w:r>
          </w:p>
          <w:p w14:paraId="70073A1B" w14:textId="77777777" w:rsidR="00A82CBB" w:rsidRPr="00A82CBB" w:rsidRDefault="00A82CBB" w:rsidP="00A82CBB">
            <w:pPr>
              <w:rPr>
                <w:sz w:val="20"/>
              </w:rPr>
            </w:pPr>
            <w:r w:rsidRPr="00A82CBB">
              <w:rPr>
                <w:sz w:val="20"/>
              </w:rPr>
              <w:t xml:space="preserve">  Waterways, New Delhi</w:t>
            </w:r>
          </w:p>
        </w:tc>
        <w:tc>
          <w:tcPr>
            <w:tcW w:w="2966" w:type="pct"/>
          </w:tcPr>
          <w:p w14:paraId="604CFE8A" w14:textId="77777777" w:rsidR="00A82CBB" w:rsidRPr="00A82CBB" w:rsidRDefault="00A82CBB" w:rsidP="00A82CBB">
            <w:pPr>
              <w:rPr>
                <w:smallCaps/>
                <w:sz w:val="20"/>
              </w:rPr>
            </w:pPr>
            <w:r w:rsidRPr="00A82CBB">
              <w:rPr>
                <w:smallCaps/>
                <w:sz w:val="20"/>
              </w:rPr>
              <w:t>Shri H. N. Aswath</w:t>
            </w:r>
          </w:p>
          <w:p w14:paraId="04CDE128" w14:textId="77777777" w:rsidR="00A82CBB" w:rsidRPr="00A82CBB" w:rsidRDefault="00A82CBB" w:rsidP="00A82CBB">
            <w:pPr>
              <w:rPr>
                <w:smallCaps/>
                <w:sz w:val="20"/>
              </w:rPr>
            </w:pPr>
            <w:r w:rsidRPr="00A82CBB">
              <w:rPr>
                <w:smallCaps/>
                <w:sz w:val="20"/>
              </w:rPr>
              <w:t xml:space="preserve">  Shri Anil Pruthi (</w:t>
            </w:r>
            <w:r w:rsidRPr="00A82CBB">
              <w:rPr>
                <w:i/>
                <w:smallCaps/>
                <w:sz w:val="20"/>
              </w:rPr>
              <w:t>Alternate</w:t>
            </w:r>
            <w:r w:rsidRPr="00A82CBB">
              <w:rPr>
                <w:smallCaps/>
                <w:sz w:val="20"/>
              </w:rPr>
              <w:t>)</w:t>
            </w:r>
          </w:p>
          <w:p w14:paraId="69437A05" w14:textId="77777777" w:rsidR="00A82CBB" w:rsidRPr="00A82CBB" w:rsidRDefault="00A82CBB" w:rsidP="00A82CBB">
            <w:pPr>
              <w:rPr>
                <w:smallCaps/>
                <w:sz w:val="20"/>
              </w:rPr>
            </w:pPr>
          </w:p>
        </w:tc>
      </w:tr>
      <w:tr w:rsidR="00A82CBB" w:rsidRPr="00A82CBB" w14:paraId="1CD5400A" w14:textId="77777777" w:rsidTr="00DF37BD">
        <w:trPr>
          <w:jc w:val="center"/>
        </w:trPr>
        <w:tc>
          <w:tcPr>
            <w:tcW w:w="2034" w:type="pct"/>
          </w:tcPr>
          <w:p w14:paraId="73A7FD5E" w14:textId="77777777" w:rsidR="00A82CBB" w:rsidRPr="00A82CBB" w:rsidRDefault="00A82CBB" w:rsidP="00A82CBB">
            <w:pPr>
              <w:rPr>
                <w:sz w:val="20"/>
              </w:rPr>
            </w:pPr>
            <w:r w:rsidRPr="00A82CBB">
              <w:rPr>
                <w:sz w:val="20"/>
              </w:rPr>
              <w:t>Mumbai Port Trust, Mumbai</w:t>
            </w:r>
          </w:p>
        </w:tc>
        <w:tc>
          <w:tcPr>
            <w:tcW w:w="2966" w:type="pct"/>
          </w:tcPr>
          <w:p w14:paraId="0EB00473" w14:textId="77777777" w:rsidR="00A82CBB" w:rsidRPr="00A82CBB" w:rsidRDefault="00A82CBB" w:rsidP="00A82CBB">
            <w:pPr>
              <w:rPr>
                <w:smallCaps/>
                <w:sz w:val="20"/>
              </w:rPr>
            </w:pPr>
            <w:r w:rsidRPr="00A82CBB">
              <w:rPr>
                <w:smallCaps/>
                <w:sz w:val="20"/>
              </w:rPr>
              <w:t>Dy Chief Engineer (Design)</w:t>
            </w:r>
          </w:p>
          <w:p w14:paraId="11A768A7" w14:textId="77777777" w:rsidR="00A82CBB" w:rsidRPr="00A82CBB" w:rsidRDefault="00A82CBB" w:rsidP="00A82CBB">
            <w:pPr>
              <w:rPr>
                <w:smallCaps/>
                <w:sz w:val="20"/>
              </w:rPr>
            </w:pPr>
            <w:r w:rsidRPr="00A82CBB">
              <w:rPr>
                <w:smallCaps/>
                <w:sz w:val="20"/>
              </w:rPr>
              <w:t xml:space="preserve">  Superintending Engineer (</w:t>
            </w:r>
            <w:proofErr w:type="gramStart"/>
            <w:r w:rsidRPr="00A82CBB">
              <w:rPr>
                <w:smallCaps/>
                <w:sz w:val="20"/>
              </w:rPr>
              <w:t>Design)  (</w:t>
            </w:r>
            <w:proofErr w:type="gramEnd"/>
            <w:r w:rsidRPr="00A82CBB">
              <w:rPr>
                <w:i/>
                <w:smallCaps/>
                <w:sz w:val="20"/>
              </w:rPr>
              <w:t>Alternate</w:t>
            </w:r>
            <w:r w:rsidRPr="00A82CBB">
              <w:rPr>
                <w:smallCaps/>
                <w:sz w:val="20"/>
              </w:rPr>
              <w:t>)</w:t>
            </w:r>
          </w:p>
          <w:p w14:paraId="5E667CF9" w14:textId="77777777" w:rsidR="00A82CBB" w:rsidRPr="00A82CBB" w:rsidRDefault="00A82CBB" w:rsidP="00A82CBB">
            <w:pPr>
              <w:rPr>
                <w:smallCaps/>
                <w:sz w:val="20"/>
              </w:rPr>
            </w:pPr>
          </w:p>
        </w:tc>
      </w:tr>
      <w:tr w:rsidR="00A82CBB" w:rsidRPr="00A82CBB" w14:paraId="7ECB899D" w14:textId="77777777" w:rsidTr="00DF37BD">
        <w:trPr>
          <w:jc w:val="center"/>
        </w:trPr>
        <w:tc>
          <w:tcPr>
            <w:tcW w:w="2034" w:type="pct"/>
          </w:tcPr>
          <w:p w14:paraId="3C068278" w14:textId="77777777" w:rsidR="00A82CBB" w:rsidRPr="00A82CBB" w:rsidRDefault="00A82CBB" w:rsidP="00A82CBB">
            <w:pPr>
              <w:rPr>
                <w:sz w:val="20"/>
              </w:rPr>
            </w:pPr>
            <w:proofErr w:type="spellStart"/>
            <w:r w:rsidRPr="00A82CBB">
              <w:rPr>
                <w:sz w:val="20"/>
              </w:rPr>
              <w:t>Nagadi</w:t>
            </w:r>
            <w:proofErr w:type="spellEnd"/>
            <w:r w:rsidRPr="00A82CBB">
              <w:rPr>
                <w:sz w:val="20"/>
              </w:rPr>
              <w:t xml:space="preserve"> Consultants Pvt Limited, </w:t>
            </w:r>
          </w:p>
          <w:p w14:paraId="60C81055" w14:textId="77777777" w:rsidR="00A82CBB" w:rsidRPr="00A82CBB" w:rsidRDefault="00A82CBB" w:rsidP="00A82CBB">
            <w:pPr>
              <w:rPr>
                <w:sz w:val="20"/>
              </w:rPr>
            </w:pPr>
            <w:r w:rsidRPr="00A82CBB">
              <w:rPr>
                <w:sz w:val="20"/>
              </w:rPr>
              <w:t xml:space="preserve">  New Delhi</w:t>
            </w:r>
          </w:p>
          <w:p w14:paraId="76276571" w14:textId="77777777" w:rsidR="00A82CBB" w:rsidRPr="00A82CBB" w:rsidRDefault="00A82CBB" w:rsidP="00A82CBB">
            <w:pPr>
              <w:rPr>
                <w:sz w:val="20"/>
              </w:rPr>
            </w:pPr>
          </w:p>
        </w:tc>
        <w:tc>
          <w:tcPr>
            <w:tcW w:w="2966" w:type="pct"/>
          </w:tcPr>
          <w:p w14:paraId="606B94B6" w14:textId="77777777" w:rsidR="00A82CBB" w:rsidRPr="00A82CBB" w:rsidRDefault="00A82CBB" w:rsidP="00A82CBB">
            <w:pPr>
              <w:rPr>
                <w:smallCaps/>
                <w:sz w:val="20"/>
              </w:rPr>
            </w:pPr>
            <w:r w:rsidRPr="00A82CBB">
              <w:rPr>
                <w:smallCaps/>
                <w:sz w:val="20"/>
              </w:rPr>
              <w:t xml:space="preserve">Dr V. V. S. Rao                              </w:t>
            </w:r>
          </w:p>
          <w:p w14:paraId="1A350347" w14:textId="77777777" w:rsidR="00A82CBB" w:rsidRPr="00A82CBB" w:rsidRDefault="00A82CBB" w:rsidP="00A82CBB">
            <w:pPr>
              <w:rPr>
                <w:smallCaps/>
                <w:sz w:val="20"/>
              </w:rPr>
            </w:pPr>
            <w:r w:rsidRPr="00A82CBB">
              <w:rPr>
                <w:smallCaps/>
                <w:sz w:val="20"/>
              </w:rPr>
              <w:t xml:space="preserve">  Shri N. Santosh Rao (</w:t>
            </w:r>
            <w:r w:rsidRPr="00A82CBB">
              <w:rPr>
                <w:i/>
                <w:smallCaps/>
                <w:sz w:val="20"/>
              </w:rPr>
              <w:t>Alternate</w:t>
            </w:r>
            <w:r w:rsidRPr="00A82CBB">
              <w:rPr>
                <w:smallCaps/>
                <w:sz w:val="20"/>
              </w:rPr>
              <w:t>)</w:t>
            </w:r>
          </w:p>
        </w:tc>
      </w:tr>
      <w:tr w:rsidR="00A82CBB" w:rsidRPr="00A82CBB" w14:paraId="59B12BAD" w14:textId="77777777" w:rsidTr="00DF37BD">
        <w:trPr>
          <w:jc w:val="center"/>
        </w:trPr>
        <w:tc>
          <w:tcPr>
            <w:tcW w:w="2034" w:type="pct"/>
          </w:tcPr>
          <w:p w14:paraId="616B4F88" w14:textId="77777777" w:rsidR="00A82CBB" w:rsidRPr="00A82CBB" w:rsidRDefault="00A82CBB" w:rsidP="00A82CBB">
            <w:pPr>
              <w:rPr>
                <w:sz w:val="20"/>
              </w:rPr>
            </w:pPr>
            <w:r w:rsidRPr="00A82CBB">
              <w:rPr>
                <w:sz w:val="20"/>
              </w:rPr>
              <w:t xml:space="preserve">National Capital Region Transport </w:t>
            </w:r>
          </w:p>
          <w:p w14:paraId="6CD70C37" w14:textId="77777777" w:rsidR="00A82CBB" w:rsidRPr="00A82CBB" w:rsidRDefault="00A82CBB" w:rsidP="00A82CBB">
            <w:pPr>
              <w:rPr>
                <w:sz w:val="20"/>
              </w:rPr>
            </w:pPr>
            <w:r w:rsidRPr="00A82CBB">
              <w:rPr>
                <w:sz w:val="20"/>
              </w:rPr>
              <w:t xml:space="preserve">  Corporation, New Delhi</w:t>
            </w:r>
          </w:p>
          <w:p w14:paraId="10FC84D5" w14:textId="77777777" w:rsidR="00A82CBB" w:rsidRPr="00A82CBB" w:rsidRDefault="00A82CBB" w:rsidP="00A82CBB">
            <w:pPr>
              <w:rPr>
                <w:sz w:val="20"/>
              </w:rPr>
            </w:pPr>
          </w:p>
        </w:tc>
        <w:tc>
          <w:tcPr>
            <w:tcW w:w="2966" w:type="pct"/>
          </w:tcPr>
          <w:p w14:paraId="428093C1" w14:textId="77777777" w:rsidR="00A82CBB" w:rsidRPr="00A82CBB" w:rsidRDefault="00A82CBB" w:rsidP="00A82CBB">
            <w:pPr>
              <w:rPr>
                <w:b/>
                <w:bCs/>
                <w:smallCaps/>
                <w:sz w:val="20"/>
              </w:rPr>
            </w:pPr>
            <w:r w:rsidRPr="00A82CBB">
              <w:rPr>
                <w:smallCaps/>
                <w:sz w:val="20"/>
              </w:rPr>
              <w:t>Shri Jitender Kumar</w:t>
            </w:r>
            <w:r w:rsidRPr="00A82CBB">
              <w:rPr>
                <w:b/>
                <w:bCs/>
                <w:smallCaps/>
                <w:sz w:val="20"/>
              </w:rPr>
              <w:t xml:space="preserve"> </w:t>
            </w:r>
          </w:p>
        </w:tc>
      </w:tr>
      <w:tr w:rsidR="00A82CBB" w:rsidRPr="00A82CBB" w14:paraId="3673517D" w14:textId="77777777" w:rsidTr="00DF37BD">
        <w:trPr>
          <w:jc w:val="center"/>
        </w:trPr>
        <w:tc>
          <w:tcPr>
            <w:tcW w:w="2034" w:type="pct"/>
          </w:tcPr>
          <w:p w14:paraId="7CE58082" w14:textId="77777777" w:rsidR="00A82CBB" w:rsidRPr="00A82CBB" w:rsidRDefault="00A82CBB" w:rsidP="00A82CBB">
            <w:pPr>
              <w:rPr>
                <w:sz w:val="20"/>
              </w:rPr>
            </w:pPr>
            <w:r w:rsidRPr="00A82CBB">
              <w:rPr>
                <w:sz w:val="20"/>
              </w:rPr>
              <w:t xml:space="preserve">National </w:t>
            </w:r>
            <w:proofErr w:type="gramStart"/>
            <w:r w:rsidRPr="00A82CBB">
              <w:rPr>
                <w:sz w:val="20"/>
              </w:rPr>
              <w:t>High Speed</w:t>
            </w:r>
            <w:proofErr w:type="gramEnd"/>
            <w:r w:rsidRPr="00A82CBB">
              <w:rPr>
                <w:sz w:val="20"/>
              </w:rPr>
              <w:t xml:space="preserve"> Rail </w:t>
            </w:r>
          </w:p>
          <w:p w14:paraId="0B7FF450" w14:textId="77777777" w:rsidR="00A82CBB" w:rsidRPr="00A82CBB" w:rsidRDefault="00A82CBB" w:rsidP="00A82CBB">
            <w:pPr>
              <w:rPr>
                <w:sz w:val="20"/>
              </w:rPr>
            </w:pPr>
            <w:r w:rsidRPr="00A82CBB">
              <w:rPr>
                <w:sz w:val="20"/>
              </w:rPr>
              <w:t xml:space="preserve">  Corporation Ltd, Mumbai</w:t>
            </w:r>
          </w:p>
          <w:p w14:paraId="46CC68EB" w14:textId="77777777" w:rsidR="00A82CBB" w:rsidRPr="00A82CBB" w:rsidRDefault="00A82CBB" w:rsidP="00A82CBB">
            <w:pPr>
              <w:rPr>
                <w:sz w:val="20"/>
              </w:rPr>
            </w:pPr>
          </w:p>
        </w:tc>
        <w:tc>
          <w:tcPr>
            <w:tcW w:w="2966" w:type="pct"/>
          </w:tcPr>
          <w:p w14:paraId="2AE1E0A1" w14:textId="77777777" w:rsidR="00A82CBB" w:rsidRPr="00A82CBB" w:rsidRDefault="00A82CBB" w:rsidP="00A82CBB">
            <w:pPr>
              <w:rPr>
                <w:b/>
                <w:bCs/>
                <w:smallCaps/>
                <w:sz w:val="20"/>
              </w:rPr>
            </w:pPr>
            <w:r w:rsidRPr="00A82CBB">
              <w:rPr>
                <w:b/>
                <w:bCs/>
                <w:smallCaps/>
                <w:sz w:val="20"/>
              </w:rPr>
              <w:t xml:space="preserve">Representative </w:t>
            </w:r>
          </w:p>
        </w:tc>
      </w:tr>
      <w:tr w:rsidR="00A82CBB" w:rsidRPr="00A82CBB" w14:paraId="2EEA3B63" w14:textId="77777777" w:rsidTr="00DF37BD">
        <w:trPr>
          <w:jc w:val="center"/>
        </w:trPr>
        <w:tc>
          <w:tcPr>
            <w:tcW w:w="2034" w:type="pct"/>
          </w:tcPr>
          <w:p w14:paraId="0109E974" w14:textId="77777777" w:rsidR="00A82CBB" w:rsidRPr="00A82CBB" w:rsidRDefault="00A82CBB" w:rsidP="00A82CBB">
            <w:pPr>
              <w:rPr>
                <w:sz w:val="20"/>
              </w:rPr>
            </w:pPr>
            <w:r w:rsidRPr="00A82CBB">
              <w:rPr>
                <w:sz w:val="20"/>
              </w:rPr>
              <w:t>National Institute of Disaster</w:t>
            </w:r>
          </w:p>
          <w:p w14:paraId="744DADBA" w14:textId="77777777" w:rsidR="00A82CBB" w:rsidRPr="00A82CBB" w:rsidRDefault="00A82CBB" w:rsidP="00A82CBB">
            <w:pPr>
              <w:rPr>
                <w:sz w:val="20"/>
              </w:rPr>
            </w:pPr>
            <w:r w:rsidRPr="00A82CBB">
              <w:rPr>
                <w:sz w:val="20"/>
              </w:rPr>
              <w:t xml:space="preserve">  Management, New Delhi</w:t>
            </w:r>
          </w:p>
        </w:tc>
        <w:tc>
          <w:tcPr>
            <w:tcW w:w="2966" w:type="pct"/>
          </w:tcPr>
          <w:p w14:paraId="630EA750" w14:textId="77777777" w:rsidR="00A82CBB" w:rsidRPr="00A82CBB" w:rsidRDefault="00A82CBB" w:rsidP="00A82CBB">
            <w:pPr>
              <w:rPr>
                <w:bCs/>
                <w:smallCaps/>
                <w:sz w:val="20"/>
              </w:rPr>
            </w:pPr>
            <w:r w:rsidRPr="00A82CBB">
              <w:rPr>
                <w:bCs/>
                <w:smallCaps/>
                <w:sz w:val="20"/>
              </w:rPr>
              <w:t>Dr Chandan Ghosh</w:t>
            </w:r>
          </w:p>
          <w:p w14:paraId="44359F46" w14:textId="77777777" w:rsidR="00A82CBB" w:rsidRPr="00A82CBB" w:rsidRDefault="00A82CBB" w:rsidP="00A82CBB">
            <w:pPr>
              <w:rPr>
                <w:bCs/>
                <w:smallCaps/>
                <w:sz w:val="20"/>
              </w:rPr>
            </w:pPr>
            <w:r w:rsidRPr="00A82CBB">
              <w:rPr>
                <w:bCs/>
                <w:smallCaps/>
                <w:sz w:val="20"/>
              </w:rPr>
              <w:t xml:space="preserve">  Dr Amir Ali Khan (</w:t>
            </w:r>
            <w:r w:rsidRPr="00A82CBB">
              <w:rPr>
                <w:bCs/>
                <w:i/>
                <w:smallCaps/>
                <w:sz w:val="20"/>
              </w:rPr>
              <w:t>Alternate</w:t>
            </w:r>
            <w:r w:rsidRPr="00A82CBB">
              <w:rPr>
                <w:bCs/>
                <w:smallCaps/>
                <w:sz w:val="20"/>
              </w:rPr>
              <w:t>)</w:t>
            </w:r>
          </w:p>
          <w:p w14:paraId="582C19E5" w14:textId="77777777" w:rsidR="00A82CBB" w:rsidRPr="00A82CBB" w:rsidRDefault="00A82CBB" w:rsidP="00A82CBB">
            <w:pPr>
              <w:rPr>
                <w:bCs/>
                <w:smallCaps/>
                <w:sz w:val="20"/>
              </w:rPr>
            </w:pPr>
          </w:p>
        </w:tc>
      </w:tr>
      <w:tr w:rsidR="00A82CBB" w:rsidRPr="00A82CBB" w14:paraId="4631521A" w14:textId="77777777" w:rsidTr="00DF37BD">
        <w:trPr>
          <w:jc w:val="center"/>
        </w:trPr>
        <w:tc>
          <w:tcPr>
            <w:tcW w:w="2034" w:type="pct"/>
          </w:tcPr>
          <w:p w14:paraId="6AF50C98" w14:textId="77777777" w:rsidR="00A82CBB" w:rsidRPr="00A82CBB" w:rsidRDefault="00A82CBB" w:rsidP="00A82CBB">
            <w:pPr>
              <w:rPr>
                <w:sz w:val="20"/>
              </w:rPr>
            </w:pPr>
            <w:r w:rsidRPr="00A82CBB">
              <w:rPr>
                <w:sz w:val="20"/>
              </w:rPr>
              <w:t>NTPC Limited, Noida</w:t>
            </w:r>
          </w:p>
          <w:p w14:paraId="55F115EF" w14:textId="77777777" w:rsidR="00A82CBB" w:rsidRPr="00A82CBB" w:rsidRDefault="00A82CBB" w:rsidP="00A82CBB">
            <w:pPr>
              <w:rPr>
                <w:sz w:val="20"/>
              </w:rPr>
            </w:pPr>
          </w:p>
        </w:tc>
        <w:tc>
          <w:tcPr>
            <w:tcW w:w="2966" w:type="pct"/>
          </w:tcPr>
          <w:p w14:paraId="1CE34F43" w14:textId="77777777" w:rsidR="00A82CBB" w:rsidRPr="00A82CBB" w:rsidRDefault="00A82CBB" w:rsidP="00A82CBB">
            <w:pPr>
              <w:rPr>
                <w:smallCaps/>
                <w:sz w:val="20"/>
              </w:rPr>
            </w:pPr>
            <w:r w:rsidRPr="00A82CBB">
              <w:rPr>
                <w:smallCaps/>
                <w:sz w:val="20"/>
              </w:rPr>
              <w:t>Shri Mohit Jhalani</w:t>
            </w:r>
          </w:p>
          <w:p w14:paraId="57648439" w14:textId="77777777" w:rsidR="00A82CBB" w:rsidRPr="00A82CBB" w:rsidRDefault="00A82CBB" w:rsidP="00A82CBB">
            <w:pPr>
              <w:rPr>
                <w:smallCaps/>
                <w:sz w:val="20"/>
              </w:rPr>
            </w:pPr>
          </w:p>
        </w:tc>
      </w:tr>
      <w:tr w:rsidR="00A82CBB" w:rsidRPr="00A82CBB" w14:paraId="6D25AE8C" w14:textId="77777777" w:rsidTr="00DF37BD">
        <w:trPr>
          <w:jc w:val="center"/>
        </w:trPr>
        <w:tc>
          <w:tcPr>
            <w:tcW w:w="2034" w:type="pct"/>
          </w:tcPr>
          <w:p w14:paraId="6D278FA7" w14:textId="77777777" w:rsidR="00A82CBB" w:rsidRPr="00A82CBB" w:rsidRDefault="00A82CBB" w:rsidP="00A82CBB">
            <w:pPr>
              <w:rPr>
                <w:sz w:val="20"/>
              </w:rPr>
            </w:pPr>
            <w:r w:rsidRPr="00A82CBB">
              <w:rPr>
                <w:sz w:val="20"/>
              </w:rPr>
              <w:t xml:space="preserve">Power Grid Corporation of India </w:t>
            </w:r>
          </w:p>
          <w:p w14:paraId="21BEDC33" w14:textId="77777777" w:rsidR="00A82CBB" w:rsidRPr="00A82CBB" w:rsidRDefault="00A82CBB" w:rsidP="00A82CBB">
            <w:pPr>
              <w:rPr>
                <w:sz w:val="20"/>
              </w:rPr>
            </w:pPr>
            <w:r w:rsidRPr="00A82CBB">
              <w:rPr>
                <w:sz w:val="20"/>
              </w:rPr>
              <w:t xml:space="preserve">  Limited, Gurugram</w:t>
            </w:r>
          </w:p>
          <w:p w14:paraId="321264F9" w14:textId="77777777" w:rsidR="00A82CBB" w:rsidRPr="00A82CBB" w:rsidRDefault="00A82CBB" w:rsidP="00A82CBB">
            <w:pPr>
              <w:rPr>
                <w:sz w:val="20"/>
              </w:rPr>
            </w:pPr>
          </w:p>
        </w:tc>
        <w:tc>
          <w:tcPr>
            <w:tcW w:w="2966" w:type="pct"/>
          </w:tcPr>
          <w:p w14:paraId="06B87323" w14:textId="77777777" w:rsidR="00A82CBB" w:rsidRPr="00A82CBB" w:rsidRDefault="00A82CBB" w:rsidP="00A82CBB">
            <w:pPr>
              <w:rPr>
                <w:smallCaps/>
                <w:sz w:val="20"/>
              </w:rPr>
            </w:pPr>
            <w:r w:rsidRPr="00A82CBB">
              <w:rPr>
                <w:b/>
                <w:bCs/>
                <w:smallCaps/>
                <w:sz w:val="20"/>
              </w:rPr>
              <w:t>Representative</w:t>
            </w:r>
          </w:p>
        </w:tc>
      </w:tr>
      <w:tr w:rsidR="00A82CBB" w:rsidRPr="00A82CBB" w14:paraId="40FC9258" w14:textId="77777777" w:rsidTr="00DF37BD">
        <w:trPr>
          <w:jc w:val="center"/>
        </w:trPr>
        <w:tc>
          <w:tcPr>
            <w:tcW w:w="2034" w:type="pct"/>
          </w:tcPr>
          <w:p w14:paraId="59A630D6" w14:textId="77777777" w:rsidR="00A82CBB" w:rsidRPr="00A82CBB" w:rsidRDefault="00A82CBB" w:rsidP="00A82CBB">
            <w:pPr>
              <w:rPr>
                <w:sz w:val="20"/>
              </w:rPr>
            </w:pPr>
            <w:r w:rsidRPr="00A82CBB">
              <w:rPr>
                <w:sz w:val="20"/>
              </w:rPr>
              <w:t xml:space="preserve">Research Designs and Standards </w:t>
            </w:r>
          </w:p>
          <w:p w14:paraId="57AC64DF" w14:textId="77777777" w:rsidR="00A82CBB" w:rsidRPr="00A82CBB" w:rsidRDefault="00A82CBB" w:rsidP="00A82CBB">
            <w:pPr>
              <w:rPr>
                <w:sz w:val="20"/>
              </w:rPr>
            </w:pPr>
            <w:r w:rsidRPr="00A82CBB">
              <w:rPr>
                <w:sz w:val="20"/>
              </w:rPr>
              <w:t xml:space="preserve">  Organization (Ministry of </w:t>
            </w:r>
          </w:p>
          <w:p w14:paraId="0BA6A4C5" w14:textId="77777777" w:rsidR="00A82CBB" w:rsidRPr="00A82CBB" w:rsidRDefault="00A82CBB" w:rsidP="00A82CBB">
            <w:pPr>
              <w:rPr>
                <w:sz w:val="20"/>
              </w:rPr>
            </w:pPr>
            <w:r w:rsidRPr="00A82CBB">
              <w:rPr>
                <w:sz w:val="20"/>
              </w:rPr>
              <w:t xml:space="preserve">  Railways), Lucknow</w:t>
            </w:r>
          </w:p>
          <w:p w14:paraId="130BC04F" w14:textId="77777777" w:rsidR="00A82CBB" w:rsidRPr="00A82CBB" w:rsidRDefault="00A82CBB" w:rsidP="00A82CBB">
            <w:pPr>
              <w:rPr>
                <w:sz w:val="20"/>
              </w:rPr>
            </w:pPr>
          </w:p>
        </w:tc>
        <w:tc>
          <w:tcPr>
            <w:tcW w:w="2966" w:type="pct"/>
          </w:tcPr>
          <w:p w14:paraId="44DD46A7" w14:textId="77777777" w:rsidR="00A82CBB" w:rsidRPr="00A82CBB" w:rsidRDefault="00A82CBB" w:rsidP="00A82CBB">
            <w:pPr>
              <w:rPr>
                <w:smallCaps/>
                <w:sz w:val="20"/>
              </w:rPr>
            </w:pPr>
            <w:r w:rsidRPr="00A82CBB">
              <w:rPr>
                <w:smallCaps/>
                <w:sz w:val="20"/>
              </w:rPr>
              <w:t xml:space="preserve">Shri Sameer Singh </w:t>
            </w:r>
          </w:p>
          <w:p w14:paraId="77EC5818" w14:textId="77777777" w:rsidR="00A82CBB" w:rsidRPr="00A82CBB" w:rsidRDefault="00A82CBB" w:rsidP="00A82CBB">
            <w:pPr>
              <w:rPr>
                <w:smallCaps/>
                <w:sz w:val="20"/>
              </w:rPr>
            </w:pPr>
            <w:r w:rsidRPr="00A82CBB">
              <w:rPr>
                <w:smallCaps/>
                <w:sz w:val="20"/>
              </w:rPr>
              <w:t xml:space="preserve">  Shri S. K. Ojha (</w:t>
            </w:r>
            <w:r w:rsidRPr="00A82CBB">
              <w:rPr>
                <w:i/>
                <w:smallCaps/>
                <w:sz w:val="20"/>
              </w:rPr>
              <w:t>Alternate</w:t>
            </w:r>
            <w:r w:rsidRPr="00A82CBB">
              <w:rPr>
                <w:smallCaps/>
                <w:sz w:val="20"/>
              </w:rPr>
              <w:t>)</w:t>
            </w:r>
          </w:p>
        </w:tc>
      </w:tr>
      <w:tr w:rsidR="00A82CBB" w:rsidRPr="00A82CBB" w14:paraId="5ADC1573" w14:textId="77777777" w:rsidTr="00DF37BD">
        <w:trPr>
          <w:jc w:val="center"/>
        </w:trPr>
        <w:tc>
          <w:tcPr>
            <w:tcW w:w="2034" w:type="pct"/>
          </w:tcPr>
          <w:p w14:paraId="34871D1A" w14:textId="77777777" w:rsidR="00A82CBB" w:rsidRPr="00A82CBB" w:rsidRDefault="00A82CBB" w:rsidP="00A82CBB">
            <w:pPr>
              <w:rPr>
                <w:sz w:val="20"/>
              </w:rPr>
            </w:pPr>
            <w:r w:rsidRPr="00A82CBB">
              <w:rPr>
                <w:sz w:val="20"/>
              </w:rPr>
              <w:t>RITES Limited, Gurugram</w:t>
            </w:r>
          </w:p>
        </w:tc>
        <w:tc>
          <w:tcPr>
            <w:tcW w:w="2966" w:type="pct"/>
          </w:tcPr>
          <w:p w14:paraId="3E742DD6" w14:textId="77777777" w:rsidR="00A82CBB" w:rsidRPr="00A82CBB" w:rsidRDefault="00A82CBB" w:rsidP="00A82CBB">
            <w:pPr>
              <w:rPr>
                <w:smallCaps/>
                <w:sz w:val="20"/>
              </w:rPr>
            </w:pPr>
            <w:r w:rsidRPr="00A82CBB">
              <w:rPr>
                <w:smallCaps/>
                <w:sz w:val="20"/>
              </w:rPr>
              <w:t>Shri Koshy Vaidyan</w:t>
            </w:r>
          </w:p>
          <w:p w14:paraId="0A0F37D9" w14:textId="77777777" w:rsidR="00A82CBB" w:rsidRPr="00A82CBB" w:rsidRDefault="00A82CBB" w:rsidP="00A82CBB">
            <w:pPr>
              <w:rPr>
                <w:smallCaps/>
                <w:sz w:val="20"/>
              </w:rPr>
            </w:pPr>
            <w:r w:rsidRPr="00A82CBB">
              <w:rPr>
                <w:smallCaps/>
                <w:sz w:val="20"/>
              </w:rPr>
              <w:t xml:space="preserve">  Shri Sumeet Mahajan (</w:t>
            </w:r>
            <w:r w:rsidRPr="00A82CBB">
              <w:rPr>
                <w:i/>
                <w:smallCaps/>
                <w:sz w:val="20"/>
              </w:rPr>
              <w:t>Alternate</w:t>
            </w:r>
            <w:r w:rsidRPr="00A82CBB">
              <w:rPr>
                <w:smallCaps/>
                <w:sz w:val="20"/>
              </w:rPr>
              <w:t>)</w:t>
            </w:r>
          </w:p>
          <w:p w14:paraId="04DE2FCA" w14:textId="77777777" w:rsidR="00A82CBB" w:rsidRPr="00A82CBB" w:rsidRDefault="00A82CBB" w:rsidP="00A82CBB">
            <w:pPr>
              <w:rPr>
                <w:smallCaps/>
                <w:sz w:val="20"/>
              </w:rPr>
            </w:pPr>
          </w:p>
        </w:tc>
      </w:tr>
      <w:tr w:rsidR="00A82CBB" w:rsidRPr="00A82CBB" w14:paraId="3271F3B4" w14:textId="77777777" w:rsidTr="00DF37BD">
        <w:trPr>
          <w:jc w:val="center"/>
        </w:trPr>
        <w:tc>
          <w:tcPr>
            <w:tcW w:w="2034" w:type="pct"/>
          </w:tcPr>
          <w:p w14:paraId="482FB80A" w14:textId="77777777" w:rsidR="00A82CBB" w:rsidRPr="00A82CBB" w:rsidRDefault="00A82CBB" w:rsidP="00A82CBB">
            <w:pPr>
              <w:rPr>
                <w:sz w:val="20"/>
              </w:rPr>
            </w:pPr>
            <w:r w:rsidRPr="00A82CBB">
              <w:rPr>
                <w:sz w:val="20"/>
              </w:rPr>
              <w:t>Safe Enterprises, Mumbai</w:t>
            </w:r>
          </w:p>
        </w:tc>
        <w:tc>
          <w:tcPr>
            <w:tcW w:w="2966" w:type="pct"/>
          </w:tcPr>
          <w:p w14:paraId="69B43A9C" w14:textId="77777777" w:rsidR="00A82CBB" w:rsidRPr="00A82CBB" w:rsidRDefault="00A82CBB" w:rsidP="00A82CBB">
            <w:pPr>
              <w:rPr>
                <w:smallCaps/>
                <w:sz w:val="20"/>
              </w:rPr>
            </w:pPr>
            <w:r w:rsidRPr="00A82CBB">
              <w:rPr>
                <w:smallCaps/>
                <w:sz w:val="20"/>
              </w:rPr>
              <w:t xml:space="preserve">Shri Vikram Singh Rao                              </w:t>
            </w:r>
          </w:p>
          <w:p w14:paraId="423970DA" w14:textId="77777777" w:rsidR="00A82CBB" w:rsidRPr="00A82CBB" w:rsidRDefault="00A82CBB" w:rsidP="00A82CBB">
            <w:pPr>
              <w:rPr>
                <w:smallCaps/>
                <w:sz w:val="20"/>
              </w:rPr>
            </w:pPr>
            <w:r w:rsidRPr="00A82CBB">
              <w:rPr>
                <w:smallCaps/>
                <w:sz w:val="20"/>
              </w:rPr>
              <w:t xml:space="preserve">  Shri </w:t>
            </w:r>
            <w:proofErr w:type="spellStart"/>
            <w:r w:rsidRPr="00A82CBB">
              <w:rPr>
                <w:smallCaps/>
                <w:sz w:val="20"/>
              </w:rPr>
              <w:t>Suryaveer</w:t>
            </w:r>
            <w:proofErr w:type="spellEnd"/>
            <w:r w:rsidRPr="00A82CBB">
              <w:rPr>
                <w:smallCaps/>
                <w:sz w:val="20"/>
              </w:rPr>
              <w:t xml:space="preserve"> Singh Rao (</w:t>
            </w:r>
            <w:r w:rsidRPr="00A82CBB">
              <w:rPr>
                <w:i/>
                <w:smallCaps/>
                <w:sz w:val="20"/>
              </w:rPr>
              <w:t>Alternate</w:t>
            </w:r>
            <w:r w:rsidRPr="00A82CBB">
              <w:rPr>
                <w:smallCaps/>
                <w:sz w:val="20"/>
              </w:rPr>
              <w:t>)</w:t>
            </w:r>
          </w:p>
          <w:p w14:paraId="30AB308A" w14:textId="77777777" w:rsidR="00A82CBB" w:rsidRPr="00A82CBB" w:rsidRDefault="00A82CBB" w:rsidP="00A82CBB">
            <w:pPr>
              <w:rPr>
                <w:smallCaps/>
                <w:sz w:val="20"/>
              </w:rPr>
            </w:pPr>
          </w:p>
        </w:tc>
      </w:tr>
      <w:tr w:rsidR="00A82CBB" w:rsidRPr="00A82CBB" w14:paraId="0B2CC6C3" w14:textId="77777777" w:rsidTr="00DF37BD">
        <w:trPr>
          <w:jc w:val="center"/>
        </w:trPr>
        <w:tc>
          <w:tcPr>
            <w:tcW w:w="2034" w:type="pct"/>
          </w:tcPr>
          <w:p w14:paraId="589F0480" w14:textId="77777777" w:rsidR="00A82CBB" w:rsidRPr="00A82CBB" w:rsidRDefault="00A82CBB" w:rsidP="00A82CBB">
            <w:pPr>
              <w:rPr>
                <w:sz w:val="20"/>
              </w:rPr>
            </w:pPr>
            <w:r w:rsidRPr="00A82CBB">
              <w:rPr>
                <w:sz w:val="20"/>
              </w:rPr>
              <w:t>STUP Consultants Pvt Ltd, Mumbai</w:t>
            </w:r>
          </w:p>
          <w:p w14:paraId="677C809C" w14:textId="77777777" w:rsidR="00A82CBB" w:rsidRPr="00A82CBB" w:rsidRDefault="00A82CBB" w:rsidP="00A82CBB">
            <w:pPr>
              <w:rPr>
                <w:sz w:val="20"/>
              </w:rPr>
            </w:pPr>
          </w:p>
        </w:tc>
        <w:tc>
          <w:tcPr>
            <w:tcW w:w="2966" w:type="pct"/>
          </w:tcPr>
          <w:p w14:paraId="2E5EBFE8" w14:textId="77777777" w:rsidR="00A82CBB" w:rsidRPr="00A82CBB" w:rsidRDefault="00A82CBB" w:rsidP="00A82CBB">
            <w:pPr>
              <w:rPr>
                <w:bCs/>
                <w:smallCaps/>
                <w:sz w:val="20"/>
              </w:rPr>
            </w:pPr>
            <w:r w:rsidRPr="00A82CBB">
              <w:rPr>
                <w:bCs/>
                <w:smallCaps/>
                <w:sz w:val="20"/>
              </w:rPr>
              <w:t>Shri Anirban Sengupta</w:t>
            </w:r>
          </w:p>
          <w:p w14:paraId="03F4FBF4" w14:textId="77777777" w:rsidR="00A82CBB" w:rsidRPr="00A82CBB" w:rsidRDefault="00A82CBB" w:rsidP="00A82CBB">
            <w:pPr>
              <w:rPr>
                <w:smallCaps/>
                <w:sz w:val="20"/>
              </w:rPr>
            </w:pPr>
            <w:r w:rsidRPr="00A82CBB">
              <w:rPr>
                <w:smallCaps/>
                <w:sz w:val="20"/>
              </w:rPr>
              <w:t xml:space="preserve">  Shri Yogesh Waingankar (</w:t>
            </w:r>
            <w:r w:rsidRPr="00A82CBB">
              <w:rPr>
                <w:i/>
                <w:smallCaps/>
                <w:sz w:val="20"/>
              </w:rPr>
              <w:t>Alternate</w:t>
            </w:r>
            <w:r w:rsidRPr="00A82CBB">
              <w:rPr>
                <w:smallCaps/>
                <w:sz w:val="20"/>
              </w:rPr>
              <w:t>)</w:t>
            </w:r>
          </w:p>
          <w:p w14:paraId="68727CDB" w14:textId="77777777" w:rsidR="00A82CBB" w:rsidRPr="00A82CBB" w:rsidRDefault="00A82CBB" w:rsidP="00A82CBB">
            <w:pPr>
              <w:rPr>
                <w:smallCaps/>
                <w:sz w:val="20"/>
              </w:rPr>
            </w:pPr>
          </w:p>
        </w:tc>
      </w:tr>
      <w:tr w:rsidR="00A82CBB" w:rsidRPr="00A82CBB" w14:paraId="13A83A42" w14:textId="77777777" w:rsidTr="00DF37BD">
        <w:trPr>
          <w:jc w:val="center"/>
        </w:trPr>
        <w:tc>
          <w:tcPr>
            <w:tcW w:w="2034" w:type="pct"/>
          </w:tcPr>
          <w:p w14:paraId="4FD1DB37" w14:textId="77777777" w:rsidR="00A82CBB" w:rsidRPr="00A82CBB" w:rsidRDefault="00A82CBB" w:rsidP="00A82CBB">
            <w:pPr>
              <w:rPr>
                <w:sz w:val="20"/>
              </w:rPr>
            </w:pPr>
            <w:r w:rsidRPr="00A82CBB">
              <w:rPr>
                <w:sz w:val="20"/>
              </w:rPr>
              <w:t>Tata Consulting Engineers Limited, Mumbai</w:t>
            </w:r>
          </w:p>
        </w:tc>
        <w:tc>
          <w:tcPr>
            <w:tcW w:w="2966" w:type="pct"/>
          </w:tcPr>
          <w:p w14:paraId="40D3A58C" w14:textId="77777777" w:rsidR="00A82CBB" w:rsidRPr="00A82CBB" w:rsidRDefault="00A82CBB" w:rsidP="00A82CBB">
            <w:pPr>
              <w:rPr>
                <w:smallCaps/>
                <w:sz w:val="20"/>
              </w:rPr>
            </w:pPr>
            <w:r w:rsidRPr="00A82CBB">
              <w:rPr>
                <w:smallCaps/>
                <w:sz w:val="20"/>
              </w:rPr>
              <w:t xml:space="preserve">Shri Sanjeev Gupta                                   </w:t>
            </w:r>
          </w:p>
          <w:p w14:paraId="1282BA2A" w14:textId="77777777" w:rsidR="00A82CBB" w:rsidRPr="00A82CBB" w:rsidRDefault="00A82CBB" w:rsidP="00A82CBB">
            <w:pPr>
              <w:rPr>
                <w:smallCaps/>
                <w:sz w:val="20"/>
              </w:rPr>
            </w:pPr>
            <w:r w:rsidRPr="00A82CBB">
              <w:rPr>
                <w:smallCaps/>
                <w:sz w:val="20"/>
              </w:rPr>
              <w:t xml:space="preserve">  Shri B. N. Nagaraj (</w:t>
            </w:r>
            <w:r w:rsidRPr="00A82CBB">
              <w:rPr>
                <w:i/>
                <w:smallCaps/>
                <w:sz w:val="20"/>
              </w:rPr>
              <w:t>Alternate</w:t>
            </w:r>
            <w:r w:rsidRPr="00A82CBB">
              <w:rPr>
                <w:smallCaps/>
                <w:sz w:val="20"/>
              </w:rPr>
              <w:t>)</w:t>
            </w:r>
          </w:p>
          <w:p w14:paraId="3C2C899E" w14:textId="77777777" w:rsidR="00A82CBB" w:rsidRPr="00A82CBB" w:rsidRDefault="00A82CBB" w:rsidP="00A82CBB">
            <w:pPr>
              <w:rPr>
                <w:smallCaps/>
                <w:sz w:val="20"/>
              </w:rPr>
            </w:pPr>
          </w:p>
        </w:tc>
      </w:tr>
      <w:tr w:rsidR="00A82CBB" w:rsidRPr="00A82CBB" w14:paraId="5853BF4F" w14:textId="77777777" w:rsidTr="00DF37BD">
        <w:trPr>
          <w:jc w:val="center"/>
        </w:trPr>
        <w:tc>
          <w:tcPr>
            <w:tcW w:w="2034" w:type="pct"/>
          </w:tcPr>
          <w:p w14:paraId="37CFB0DF" w14:textId="77777777" w:rsidR="00A82CBB" w:rsidRPr="00A82CBB" w:rsidRDefault="00A82CBB" w:rsidP="00A82CBB">
            <w:pPr>
              <w:rPr>
                <w:sz w:val="20"/>
              </w:rPr>
            </w:pPr>
            <w:r w:rsidRPr="00A82CBB">
              <w:rPr>
                <w:sz w:val="20"/>
              </w:rPr>
              <w:t xml:space="preserve">Telangana State Research </w:t>
            </w:r>
          </w:p>
          <w:p w14:paraId="35C12C03" w14:textId="77777777" w:rsidR="00A82CBB" w:rsidRPr="00A82CBB" w:rsidRDefault="00A82CBB" w:rsidP="00A82CBB">
            <w:pPr>
              <w:rPr>
                <w:sz w:val="20"/>
              </w:rPr>
            </w:pPr>
            <w:r w:rsidRPr="00A82CBB">
              <w:rPr>
                <w:sz w:val="20"/>
              </w:rPr>
              <w:t xml:space="preserve">  Laboratories, Hyderabad</w:t>
            </w:r>
          </w:p>
          <w:p w14:paraId="4EC23021" w14:textId="77777777" w:rsidR="00A82CBB" w:rsidRPr="00A82CBB" w:rsidRDefault="00A82CBB" w:rsidP="00A82CBB">
            <w:pPr>
              <w:rPr>
                <w:sz w:val="20"/>
              </w:rPr>
            </w:pPr>
          </w:p>
        </w:tc>
        <w:tc>
          <w:tcPr>
            <w:tcW w:w="2966" w:type="pct"/>
          </w:tcPr>
          <w:p w14:paraId="0ABD2EF1" w14:textId="77777777" w:rsidR="00A82CBB" w:rsidRPr="00A82CBB" w:rsidRDefault="00A82CBB" w:rsidP="00A82CBB">
            <w:pPr>
              <w:rPr>
                <w:smallCaps/>
                <w:sz w:val="20"/>
              </w:rPr>
            </w:pPr>
            <w:r w:rsidRPr="00A82CBB">
              <w:rPr>
                <w:smallCaps/>
                <w:sz w:val="20"/>
              </w:rPr>
              <w:t>Shri A. G. Manoj Kumar</w:t>
            </w:r>
          </w:p>
          <w:p w14:paraId="16BE9BEF" w14:textId="77777777" w:rsidR="00A82CBB" w:rsidRPr="00A82CBB" w:rsidRDefault="00A82CBB" w:rsidP="00A82CBB">
            <w:pPr>
              <w:rPr>
                <w:smallCaps/>
                <w:sz w:val="20"/>
              </w:rPr>
            </w:pPr>
            <w:r w:rsidRPr="00A82CBB">
              <w:rPr>
                <w:smallCaps/>
                <w:sz w:val="20"/>
              </w:rPr>
              <w:t xml:space="preserve">  Shri </w:t>
            </w:r>
            <w:proofErr w:type="spellStart"/>
            <w:r w:rsidRPr="00A82CBB">
              <w:rPr>
                <w:smallCaps/>
                <w:sz w:val="20"/>
              </w:rPr>
              <w:t>Ashirwadam</w:t>
            </w:r>
            <w:proofErr w:type="spellEnd"/>
            <w:r w:rsidRPr="00A82CBB">
              <w:rPr>
                <w:smallCaps/>
                <w:sz w:val="20"/>
              </w:rPr>
              <w:t xml:space="preserve"> Jakkula (</w:t>
            </w:r>
            <w:r w:rsidRPr="00A82CBB">
              <w:rPr>
                <w:i/>
                <w:smallCaps/>
                <w:sz w:val="20"/>
              </w:rPr>
              <w:t>Alternate-I</w:t>
            </w:r>
            <w:r w:rsidRPr="00A82CBB">
              <w:rPr>
                <w:smallCaps/>
                <w:sz w:val="20"/>
              </w:rPr>
              <w:t>)</w:t>
            </w:r>
          </w:p>
          <w:p w14:paraId="2970E522" w14:textId="77777777" w:rsidR="00A82CBB" w:rsidRPr="00A82CBB" w:rsidRDefault="00A82CBB" w:rsidP="00A82CBB">
            <w:pPr>
              <w:rPr>
                <w:smallCaps/>
                <w:sz w:val="20"/>
              </w:rPr>
            </w:pPr>
            <w:r w:rsidRPr="00A82CBB">
              <w:rPr>
                <w:smallCaps/>
                <w:sz w:val="20"/>
              </w:rPr>
              <w:t xml:space="preserve">  </w:t>
            </w:r>
            <w:proofErr w:type="spellStart"/>
            <w:r w:rsidRPr="00A82CBB">
              <w:rPr>
                <w:smallCaps/>
                <w:sz w:val="20"/>
              </w:rPr>
              <w:t>Smt</w:t>
            </w:r>
            <w:proofErr w:type="spellEnd"/>
            <w:r w:rsidRPr="00A82CBB">
              <w:rPr>
                <w:smallCaps/>
                <w:sz w:val="20"/>
              </w:rPr>
              <w:t xml:space="preserve"> M. Manjula (</w:t>
            </w:r>
            <w:r w:rsidRPr="00A82CBB">
              <w:rPr>
                <w:i/>
                <w:smallCaps/>
                <w:sz w:val="20"/>
              </w:rPr>
              <w:t>Alternate-II</w:t>
            </w:r>
            <w:r w:rsidRPr="00A82CBB">
              <w:rPr>
                <w:smallCaps/>
                <w:sz w:val="20"/>
              </w:rPr>
              <w:t xml:space="preserve">) </w:t>
            </w:r>
          </w:p>
          <w:p w14:paraId="6B1323DD" w14:textId="77777777" w:rsidR="00A82CBB" w:rsidRPr="00A82CBB" w:rsidRDefault="00A82CBB" w:rsidP="00A82CBB">
            <w:pPr>
              <w:rPr>
                <w:smallCaps/>
                <w:sz w:val="20"/>
              </w:rPr>
            </w:pPr>
          </w:p>
        </w:tc>
      </w:tr>
      <w:tr w:rsidR="00A82CBB" w:rsidRPr="00A82CBB" w14:paraId="67D186B6" w14:textId="77777777" w:rsidTr="00DF37BD">
        <w:trPr>
          <w:jc w:val="center"/>
        </w:trPr>
        <w:tc>
          <w:tcPr>
            <w:tcW w:w="2034" w:type="pct"/>
          </w:tcPr>
          <w:p w14:paraId="1FDF1471" w14:textId="77777777" w:rsidR="00A82CBB" w:rsidRPr="00A82CBB" w:rsidRDefault="00A82CBB" w:rsidP="00A82CBB">
            <w:pPr>
              <w:rPr>
                <w:sz w:val="20"/>
              </w:rPr>
            </w:pPr>
            <w:r w:rsidRPr="00A82CBB">
              <w:rPr>
                <w:sz w:val="20"/>
              </w:rPr>
              <w:lastRenderedPageBreak/>
              <w:t xml:space="preserve">The Pressure Piling Co (I) Pvt </w:t>
            </w:r>
          </w:p>
          <w:p w14:paraId="4C1FE541" w14:textId="77777777" w:rsidR="00A82CBB" w:rsidRPr="00A82CBB" w:rsidRDefault="00A82CBB" w:rsidP="00A82CBB">
            <w:pPr>
              <w:rPr>
                <w:sz w:val="20"/>
              </w:rPr>
            </w:pPr>
            <w:r w:rsidRPr="00A82CBB">
              <w:rPr>
                <w:sz w:val="20"/>
              </w:rPr>
              <w:t xml:space="preserve">  Limited, Mumbai</w:t>
            </w:r>
          </w:p>
        </w:tc>
        <w:tc>
          <w:tcPr>
            <w:tcW w:w="2966" w:type="pct"/>
          </w:tcPr>
          <w:p w14:paraId="7EAABCE9" w14:textId="77777777" w:rsidR="00A82CBB" w:rsidRPr="00A82CBB" w:rsidRDefault="00A82CBB" w:rsidP="00A82CBB">
            <w:pPr>
              <w:rPr>
                <w:smallCaps/>
                <w:sz w:val="20"/>
              </w:rPr>
            </w:pPr>
            <w:r w:rsidRPr="00A82CBB">
              <w:rPr>
                <w:smallCaps/>
                <w:sz w:val="20"/>
              </w:rPr>
              <w:t xml:space="preserve">Shri V. C. Deshpande </w:t>
            </w:r>
          </w:p>
          <w:p w14:paraId="771E2FBA" w14:textId="77777777" w:rsidR="00A82CBB" w:rsidRPr="00A82CBB" w:rsidRDefault="00A82CBB" w:rsidP="00A82CBB">
            <w:pPr>
              <w:rPr>
                <w:smallCaps/>
                <w:sz w:val="20"/>
              </w:rPr>
            </w:pPr>
            <w:r w:rsidRPr="00A82CBB">
              <w:rPr>
                <w:smallCaps/>
                <w:sz w:val="20"/>
              </w:rPr>
              <w:t xml:space="preserve">  Shri Pushkar V. Deshpande (</w:t>
            </w:r>
            <w:r w:rsidRPr="00A82CBB">
              <w:rPr>
                <w:i/>
                <w:smallCaps/>
                <w:sz w:val="20"/>
              </w:rPr>
              <w:t>Alternate</w:t>
            </w:r>
            <w:r w:rsidRPr="00A82CBB">
              <w:rPr>
                <w:smallCaps/>
                <w:sz w:val="20"/>
              </w:rPr>
              <w:t>)</w:t>
            </w:r>
          </w:p>
          <w:p w14:paraId="5C19E0CA" w14:textId="77777777" w:rsidR="00A82CBB" w:rsidRPr="00A82CBB" w:rsidRDefault="00A82CBB" w:rsidP="00A82CBB">
            <w:pPr>
              <w:rPr>
                <w:smallCaps/>
                <w:sz w:val="20"/>
              </w:rPr>
            </w:pPr>
          </w:p>
        </w:tc>
      </w:tr>
      <w:tr w:rsidR="00A82CBB" w:rsidRPr="00A82CBB" w14:paraId="6AAAA5B3" w14:textId="77777777" w:rsidTr="00DF37BD">
        <w:trPr>
          <w:jc w:val="center"/>
        </w:trPr>
        <w:tc>
          <w:tcPr>
            <w:tcW w:w="2034" w:type="pct"/>
          </w:tcPr>
          <w:p w14:paraId="6C29F272" w14:textId="77777777" w:rsidR="00A82CBB" w:rsidRPr="00A82CBB" w:rsidRDefault="00A82CBB" w:rsidP="00A82CBB">
            <w:pPr>
              <w:rPr>
                <w:sz w:val="20"/>
              </w:rPr>
            </w:pPr>
            <w:r w:rsidRPr="00A82CBB">
              <w:rPr>
                <w:sz w:val="20"/>
              </w:rPr>
              <w:t xml:space="preserve">Unique </w:t>
            </w:r>
            <w:proofErr w:type="spellStart"/>
            <w:r w:rsidRPr="00A82CBB">
              <w:rPr>
                <w:sz w:val="20"/>
              </w:rPr>
              <w:t>Geocivil</w:t>
            </w:r>
            <w:proofErr w:type="spellEnd"/>
            <w:r w:rsidRPr="00A82CBB">
              <w:rPr>
                <w:sz w:val="20"/>
              </w:rPr>
              <w:t xml:space="preserve"> Services Pvt Ltd, </w:t>
            </w:r>
          </w:p>
          <w:p w14:paraId="2046E2B2" w14:textId="77777777" w:rsidR="00A82CBB" w:rsidRPr="00A82CBB" w:rsidRDefault="00A82CBB" w:rsidP="00A82CBB">
            <w:pPr>
              <w:rPr>
                <w:sz w:val="20"/>
              </w:rPr>
            </w:pPr>
            <w:r w:rsidRPr="00A82CBB">
              <w:rPr>
                <w:sz w:val="20"/>
              </w:rPr>
              <w:t xml:space="preserve">  Surat</w:t>
            </w:r>
          </w:p>
          <w:p w14:paraId="5A739410" w14:textId="77777777" w:rsidR="00A82CBB" w:rsidRPr="00A82CBB" w:rsidRDefault="00A82CBB" w:rsidP="00A82CBB">
            <w:pPr>
              <w:rPr>
                <w:sz w:val="20"/>
              </w:rPr>
            </w:pPr>
          </w:p>
        </w:tc>
        <w:tc>
          <w:tcPr>
            <w:tcW w:w="2966" w:type="pct"/>
          </w:tcPr>
          <w:p w14:paraId="1F041C01" w14:textId="77777777" w:rsidR="00A82CBB" w:rsidRPr="00A82CBB" w:rsidRDefault="00A82CBB" w:rsidP="00A82CBB">
            <w:pPr>
              <w:rPr>
                <w:smallCaps/>
                <w:sz w:val="20"/>
              </w:rPr>
            </w:pPr>
            <w:r w:rsidRPr="00A82CBB">
              <w:rPr>
                <w:smallCaps/>
                <w:sz w:val="20"/>
              </w:rPr>
              <w:t>Shri Nehal H. Desai</w:t>
            </w:r>
          </w:p>
          <w:p w14:paraId="7BB3254E" w14:textId="77777777" w:rsidR="00A82CBB" w:rsidRPr="00A82CBB" w:rsidRDefault="00A82CBB" w:rsidP="00A82CBB">
            <w:pPr>
              <w:rPr>
                <w:smallCaps/>
                <w:sz w:val="20"/>
              </w:rPr>
            </w:pPr>
            <w:r w:rsidRPr="00A82CBB">
              <w:rPr>
                <w:smallCaps/>
                <w:sz w:val="20"/>
              </w:rPr>
              <w:t xml:space="preserve">  Shri Hitesh H. Desai (</w:t>
            </w:r>
            <w:r w:rsidRPr="00A82CBB">
              <w:rPr>
                <w:i/>
                <w:smallCaps/>
                <w:sz w:val="20"/>
              </w:rPr>
              <w:t>Alternate-I</w:t>
            </w:r>
            <w:r w:rsidRPr="00A82CBB">
              <w:rPr>
                <w:smallCaps/>
                <w:sz w:val="20"/>
              </w:rPr>
              <w:t>)</w:t>
            </w:r>
          </w:p>
          <w:p w14:paraId="22AB2476" w14:textId="77777777" w:rsidR="00A82CBB" w:rsidRPr="00A82CBB" w:rsidRDefault="00A82CBB" w:rsidP="00A82CBB">
            <w:pPr>
              <w:rPr>
                <w:smallCaps/>
                <w:sz w:val="20"/>
              </w:rPr>
            </w:pPr>
            <w:r w:rsidRPr="00A82CBB">
              <w:rPr>
                <w:smallCaps/>
                <w:sz w:val="20"/>
              </w:rPr>
              <w:t xml:space="preserve">  Shri Dhruval D. Shah (</w:t>
            </w:r>
            <w:r w:rsidRPr="00A82CBB">
              <w:rPr>
                <w:i/>
                <w:smallCaps/>
                <w:sz w:val="20"/>
              </w:rPr>
              <w:t>Alternate-II</w:t>
            </w:r>
            <w:r w:rsidRPr="00A82CBB">
              <w:rPr>
                <w:smallCaps/>
                <w:sz w:val="20"/>
              </w:rPr>
              <w:t>)</w:t>
            </w:r>
          </w:p>
          <w:p w14:paraId="1AA297EA" w14:textId="77777777" w:rsidR="00A82CBB" w:rsidRPr="00A82CBB" w:rsidRDefault="00A82CBB" w:rsidP="00A82CBB">
            <w:pPr>
              <w:rPr>
                <w:smallCaps/>
                <w:sz w:val="20"/>
              </w:rPr>
            </w:pPr>
          </w:p>
        </w:tc>
      </w:tr>
      <w:tr w:rsidR="00A82CBB" w:rsidRPr="00A82CBB" w14:paraId="45E05C09" w14:textId="77777777" w:rsidTr="00DF37BD">
        <w:trPr>
          <w:jc w:val="center"/>
        </w:trPr>
        <w:tc>
          <w:tcPr>
            <w:tcW w:w="2034" w:type="pct"/>
          </w:tcPr>
          <w:p w14:paraId="2FA3BEFC" w14:textId="77777777" w:rsidR="00A82CBB" w:rsidRPr="00A82CBB" w:rsidRDefault="00A82CBB" w:rsidP="00A82CBB">
            <w:pPr>
              <w:rPr>
                <w:i/>
                <w:iCs/>
                <w:sz w:val="20"/>
                <w:shd w:val="clear" w:color="auto" w:fill="FEFEFC"/>
              </w:rPr>
            </w:pPr>
            <w:r w:rsidRPr="00A82CBB">
              <w:rPr>
                <w:sz w:val="20"/>
                <w:shd w:val="clear" w:color="auto" w:fill="FEFEFC"/>
              </w:rPr>
              <w:t xml:space="preserve">In Personal Capacity, </w:t>
            </w:r>
            <w:r w:rsidRPr="00A82CBB">
              <w:rPr>
                <w:i/>
                <w:iCs/>
                <w:sz w:val="20"/>
                <w:shd w:val="clear" w:color="auto" w:fill="FEFEFC"/>
              </w:rPr>
              <w:t xml:space="preserve">1-B, </w:t>
            </w:r>
            <w:proofErr w:type="spellStart"/>
            <w:r w:rsidRPr="00A82CBB">
              <w:rPr>
                <w:i/>
                <w:iCs/>
                <w:sz w:val="20"/>
                <w:shd w:val="clear" w:color="auto" w:fill="FEFEFC"/>
              </w:rPr>
              <w:t>Villakkupattam</w:t>
            </w:r>
            <w:proofErr w:type="spellEnd"/>
            <w:r w:rsidRPr="00A82CBB">
              <w:rPr>
                <w:i/>
                <w:iCs/>
                <w:sz w:val="20"/>
                <w:shd w:val="clear" w:color="auto" w:fill="FEFEFC"/>
              </w:rPr>
              <w:t xml:space="preserve"> Palace, First Floor, 48, New </w:t>
            </w:r>
            <w:proofErr w:type="spellStart"/>
            <w:r w:rsidRPr="00A82CBB">
              <w:rPr>
                <w:i/>
                <w:iCs/>
                <w:sz w:val="20"/>
                <w:shd w:val="clear" w:color="auto" w:fill="FEFEFC"/>
              </w:rPr>
              <w:t>Avadi</w:t>
            </w:r>
            <w:proofErr w:type="spellEnd"/>
            <w:r w:rsidRPr="00A82CBB">
              <w:rPr>
                <w:i/>
                <w:iCs/>
                <w:sz w:val="20"/>
                <w:shd w:val="clear" w:color="auto" w:fill="FEFEFC"/>
              </w:rPr>
              <w:t xml:space="preserve"> Road, </w:t>
            </w:r>
            <w:proofErr w:type="spellStart"/>
            <w:r w:rsidRPr="00A82CBB">
              <w:rPr>
                <w:i/>
                <w:iCs/>
                <w:sz w:val="20"/>
                <w:shd w:val="clear" w:color="auto" w:fill="FEFEFC"/>
              </w:rPr>
              <w:t>Kilpauk</w:t>
            </w:r>
            <w:proofErr w:type="spellEnd"/>
            <w:r w:rsidRPr="00A82CBB">
              <w:rPr>
                <w:i/>
                <w:iCs/>
                <w:sz w:val="20"/>
                <w:shd w:val="clear" w:color="auto" w:fill="FEFEFC"/>
              </w:rPr>
              <w:t>, Chennai 600010</w:t>
            </w:r>
          </w:p>
          <w:p w14:paraId="37E2A629" w14:textId="77777777" w:rsidR="00A82CBB" w:rsidRPr="00A82CBB" w:rsidRDefault="00A82CBB" w:rsidP="00A82CBB">
            <w:pPr>
              <w:rPr>
                <w:sz w:val="20"/>
              </w:rPr>
            </w:pPr>
          </w:p>
        </w:tc>
        <w:tc>
          <w:tcPr>
            <w:tcW w:w="2966" w:type="pct"/>
          </w:tcPr>
          <w:p w14:paraId="0D0D39DB" w14:textId="77777777" w:rsidR="00A82CBB" w:rsidRPr="00A82CBB" w:rsidRDefault="00A82CBB" w:rsidP="00A82CBB">
            <w:pPr>
              <w:rPr>
                <w:smallCaps/>
                <w:sz w:val="20"/>
                <w:shd w:val="clear" w:color="auto" w:fill="FEFEFC"/>
              </w:rPr>
            </w:pPr>
            <w:r w:rsidRPr="00A82CBB">
              <w:rPr>
                <w:smallCaps/>
                <w:sz w:val="20"/>
                <w:shd w:val="clear" w:color="auto" w:fill="FEFEFC"/>
              </w:rPr>
              <w:t>Dr V. Balakumar</w:t>
            </w:r>
          </w:p>
          <w:p w14:paraId="4F713A8F" w14:textId="77777777" w:rsidR="00A82CBB" w:rsidRPr="00A82CBB" w:rsidRDefault="00A82CBB" w:rsidP="00A82CBB">
            <w:pPr>
              <w:rPr>
                <w:smallCaps/>
                <w:sz w:val="20"/>
              </w:rPr>
            </w:pPr>
          </w:p>
        </w:tc>
      </w:tr>
      <w:tr w:rsidR="00A82CBB" w:rsidRPr="00A82CBB" w14:paraId="45B71FAF" w14:textId="77777777" w:rsidTr="00DF37BD">
        <w:trPr>
          <w:jc w:val="center"/>
        </w:trPr>
        <w:tc>
          <w:tcPr>
            <w:tcW w:w="2034" w:type="pct"/>
          </w:tcPr>
          <w:p w14:paraId="4B37A82D" w14:textId="77777777" w:rsidR="00A82CBB" w:rsidRPr="00A82CBB" w:rsidRDefault="00A82CBB" w:rsidP="00A82CBB">
            <w:pPr>
              <w:rPr>
                <w:sz w:val="20"/>
                <w:shd w:val="clear" w:color="auto" w:fill="FEFEFC"/>
              </w:rPr>
            </w:pPr>
            <w:r w:rsidRPr="00A82CBB">
              <w:rPr>
                <w:sz w:val="20"/>
                <w:shd w:val="clear" w:color="auto" w:fill="FEFEFC"/>
              </w:rPr>
              <w:t>BIS Directorate General</w:t>
            </w:r>
          </w:p>
        </w:tc>
        <w:tc>
          <w:tcPr>
            <w:tcW w:w="2966" w:type="pct"/>
          </w:tcPr>
          <w:p w14:paraId="313B9732" w14:textId="77777777" w:rsidR="00A82CBB" w:rsidRPr="00A82CBB" w:rsidRDefault="00A82CBB" w:rsidP="00A82CBB">
            <w:pPr>
              <w:jc w:val="both"/>
              <w:rPr>
                <w:smallCaps/>
                <w:sz w:val="20"/>
                <w:shd w:val="clear" w:color="auto" w:fill="FEFEFC"/>
              </w:rPr>
            </w:pPr>
            <w:r w:rsidRPr="00A82CBB">
              <w:rPr>
                <w:smallCaps/>
                <w:sz w:val="20"/>
                <w:shd w:val="clear" w:color="auto" w:fill="FEFEFC"/>
              </w:rPr>
              <w:t>Shri Dwaipayan Bhadra, Scientist ‘E’</w:t>
            </w:r>
            <w:proofErr w:type="gramStart"/>
            <w:r w:rsidRPr="00A82CBB">
              <w:rPr>
                <w:smallCaps/>
                <w:sz w:val="20"/>
                <w:shd w:val="clear" w:color="auto" w:fill="FEFEFC"/>
              </w:rPr>
              <w:t>/  Director</w:t>
            </w:r>
            <w:proofErr w:type="gramEnd"/>
            <w:r w:rsidRPr="00A82CBB">
              <w:rPr>
                <w:smallCaps/>
                <w:sz w:val="20"/>
                <w:shd w:val="clear" w:color="auto" w:fill="FEFEFC"/>
              </w:rPr>
              <w:t xml:space="preserve"> and Head (Civil Engineering) [Representing Director General (</w:t>
            </w:r>
            <w:r w:rsidRPr="00A82CBB">
              <w:rPr>
                <w:i/>
                <w:iCs/>
                <w:sz w:val="20"/>
                <w:shd w:val="clear" w:color="auto" w:fill="FEFEFC"/>
              </w:rPr>
              <w:t>Ex-officio</w:t>
            </w:r>
            <w:r w:rsidRPr="00A82CBB">
              <w:rPr>
                <w:smallCaps/>
                <w:sz w:val="20"/>
                <w:shd w:val="clear" w:color="auto" w:fill="FEFEFC"/>
              </w:rPr>
              <w:t>)]</w:t>
            </w:r>
          </w:p>
          <w:p w14:paraId="562432A1" w14:textId="77777777" w:rsidR="00A82CBB" w:rsidRPr="00A82CBB" w:rsidRDefault="00A82CBB" w:rsidP="00A82CBB">
            <w:pPr>
              <w:jc w:val="both"/>
              <w:rPr>
                <w:smallCaps/>
                <w:sz w:val="20"/>
                <w:shd w:val="clear" w:color="auto" w:fill="FEFEFC"/>
              </w:rPr>
            </w:pPr>
          </w:p>
        </w:tc>
      </w:tr>
      <w:tr w:rsidR="00A82CBB" w:rsidRPr="00A82CBB" w14:paraId="48D74ADF" w14:textId="77777777" w:rsidTr="00DF37BD">
        <w:trPr>
          <w:jc w:val="center"/>
        </w:trPr>
        <w:tc>
          <w:tcPr>
            <w:tcW w:w="5000" w:type="pct"/>
            <w:gridSpan w:val="2"/>
          </w:tcPr>
          <w:p w14:paraId="1D474435" w14:textId="77777777" w:rsidR="00A82CBB" w:rsidRPr="00A82CBB" w:rsidRDefault="00A82CBB" w:rsidP="00A82CBB">
            <w:pPr>
              <w:jc w:val="center"/>
              <w:rPr>
                <w:i/>
                <w:iCs/>
                <w:sz w:val="20"/>
                <w:shd w:val="clear" w:color="auto" w:fill="FEFEFC"/>
              </w:rPr>
            </w:pPr>
            <w:r w:rsidRPr="00A82CBB">
              <w:rPr>
                <w:i/>
                <w:iCs/>
                <w:sz w:val="20"/>
                <w:shd w:val="clear" w:color="auto" w:fill="FEFEFC"/>
              </w:rPr>
              <w:t>Member Secretary</w:t>
            </w:r>
          </w:p>
          <w:p w14:paraId="5210719B" w14:textId="77777777" w:rsidR="00A82CBB" w:rsidRPr="00A82CBB" w:rsidRDefault="00A82CBB" w:rsidP="00A82CBB">
            <w:pPr>
              <w:jc w:val="center"/>
              <w:rPr>
                <w:sz w:val="20"/>
                <w:shd w:val="clear" w:color="auto" w:fill="FEFEFC"/>
              </w:rPr>
            </w:pPr>
          </w:p>
          <w:p w14:paraId="5BE324AB" w14:textId="77777777" w:rsidR="00A82CBB" w:rsidRPr="00A82CBB" w:rsidRDefault="00A82CBB" w:rsidP="00A82CBB">
            <w:pPr>
              <w:jc w:val="center"/>
              <w:rPr>
                <w:smallCaps/>
                <w:sz w:val="20"/>
                <w:shd w:val="clear" w:color="auto" w:fill="FEFEFC"/>
              </w:rPr>
            </w:pPr>
            <w:r w:rsidRPr="00A82CBB">
              <w:rPr>
                <w:smallCaps/>
                <w:sz w:val="20"/>
                <w:shd w:val="clear" w:color="auto" w:fill="FEFEFC"/>
              </w:rPr>
              <w:t>Shri Dheeraj Damachya</w:t>
            </w:r>
          </w:p>
          <w:p w14:paraId="34029A66" w14:textId="77777777" w:rsidR="00A82CBB" w:rsidRPr="00A82CBB" w:rsidRDefault="00A82CBB" w:rsidP="00A82CBB">
            <w:pPr>
              <w:jc w:val="center"/>
              <w:rPr>
                <w:smallCaps/>
                <w:sz w:val="20"/>
                <w:shd w:val="clear" w:color="auto" w:fill="FEFEFC"/>
              </w:rPr>
            </w:pPr>
            <w:r w:rsidRPr="00A82CBB">
              <w:rPr>
                <w:smallCaps/>
                <w:sz w:val="20"/>
                <w:shd w:val="clear" w:color="auto" w:fill="FEFEFC"/>
              </w:rPr>
              <w:t xml:space="preserve">Scientist ‘B’ / Assistant Director </w:t>
            </w:r>
          </w:p>
          <w:p w14:paraId="62EA1292" w14:textId="77777777" w:rsidR="00A82CBB" w:rsidRPr="00A82CBB" w:rsidRDefault="00A82CBB" w:rsidP="00A82CBB">
            <w:pPr>
              <w:jc w:val="center"/>
              <w:rPr>
                <w:smallCaps/>
                <w:sz w:val="20"/>
                <w:shd w:val="clear" w:color="auto" w:fill="FEFEFC"/>
              </w:rPr>
            </w:pPr>
            <w:r w:rsidRPr="00A82CBB">
              <w:rPr>
                <w:smallCaps/>
                <w:sz w:val="20"/>
                <w:shd w:val="clear" w:color="auto" w:fill="FEFEFC"/>
              </w:rPr>
              <w:t>(Civil Engineering), BIS</w:t>
            </w:r>
          </w:p>
        </w:tc>
      </w:tr>
    </w:tbl>
    <w:p w14:paraId="06603311" w14:textId="77777777" w:rsidR="00A82CBB" w:rsidRPr="00A82CBB" w:rsidRDefault="00A82CBB" w:rsidP="00A82CBB">
      <w:pPr>
        <w:widowControl w:val="0"/>
        <w:autoSpaceDE w:val="0"/>
        <w:autoSpaceDN w:val="0"/>
        <w:adjustRightInd w:val="0"/>
        <w:spacing w:before="60"/>
        <w:ind w:left="-265" w:right="-332"/>
        <w:jc w:val="center"/>
        <w:rPr>
          <w:rFonts w:ascii="Arial" w:eastAsia="Calibri" w:hAnsi="Arial" w:cs="Arial"/>
          <w:color w:val="auto"/>
          <w:sz w:val="24"/>
          <w:szCs w:val="24"/>
          <w:lang w:eastAsia="en-US" w:bidi="hi-IN"/>
        </w:rPr>
      </w:pPr>
    </w:p>
    <w:p w14:paraId="7BD0B3AA" w14:textId="77777777" w:rsidR="005B44B5" w:rsidRPr="00864CF4" w:rsidRDefault="005B44B5" w:rsidP="00A82CBB">
      <w:pPr>
        <w:autoSpaceDE w:val="0"/>
        <w:autoSpaceDN w:val="0"/>
        <w:adjustRightInd w:val="0"/>
        <w:jc w:val="both"/>
        <w:rPr>
          <w:rFonts w:ascii="Arial" w:hAnsi="Arial" w:cs="Arial"/>
          <w:sz w:val="24"/>
          <w:szCs w:val="24"/>
        </w:rPr>
      </w:pPr>
    </w:p>
    <w:sectPr w:rsidR="005B44B5" w:rsidRPr="00864CF4" w:rsidSect="00BC76A5">
      <w:headerReference w:type="default" r:id="rId13"/>
      <w:footerReference w:type="even" r:id="rId14"/>
      <w:footerReference w:type="default" r:id="rId15"/>
      <w:pgSz w:w="11906" w:h="16838"/>
      <w:pgMar w:top="1440" w:right="1440" w:bottom="1440" w:left="1440" w:header="612" w:footer="24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28F33" w14:textId="77777777" w:rsidR="00322FB2" w:rsidRDefault="00322FB2">
      <w:pPr>
        <w:spacing w:after="0" w:line="240" w:lineRule="auto"/>
      </w:pPr>
      <w:r>
        <w:separator/>
      </w:r>
    </w:p>
  </w:endnote>
  <w:endnote w:type="continuationSeparator" w:id="0">
    <w:p w14:paraId="5F537038" w14:textId="77777777" w:rsidR="00322FB2" w:rsidRDefault="0032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901152"/>
      <w:docPartObj>
        <w:docPartGallery w:val="Page Numbers (Bottom of Page)"/>
        <w:docPartUnique/>
      </w:docPartObj>
    </w:sdtPr>
    <w:sdtEndPr/>
    <w:sdtContent>
      <w:p w14:paraId="31D303F1" w14:textId="77777777" w:rsidR="00102519" w:rsidRDefault="00102519">
        <w:pPr>
          <w:pStyle w:val="Footer"/>
          <w:jc w:val="center"/>
        </w:pPr>
        <w:r>
          <w:t>1</w:t>
        </w:r>
      </w:p>
    </w:sdtContent>
  </w:sdt>
  <w:p w14:paraId="31D303F2" w14:textId="77777777" w:rsidR="00102519" w:rsidRDefault="00102519">
    <w:pPr>
      <w:spacing w:after="0"/>
      <w:ind w:left="35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901143"/>
      <w:docPartObj>
        <w:docPartGallery w:val="Page Numbers (Bottom of Page)"/>
        <w:docPartUnique/>
      </w:docPartObj>
    </w:sdtPr>
    <w:sdtEndPr/>
    <w:sdtContent>
      <w:p w14:paraId="31D303F3" w14:textId="77777777" w:rsidR="00102519" w:rsidRDefault="006D0284">
        <w:pPr>
          <w:pStyle w:val="Footer"/>
          <w:jc w:val="center"/>
        </w:pPr>
        <w:r>
          <w:fldChar w:fldCharType="begin"/>
        </w:r>
        <w:r>
          <w:instrText xml:space="preserve"> PAGE   \* MERGEFORMAT </w:instrText>
        </w:r>
        <w:r>
          <w:fldChar w:fldCharType="separate"/>
        </w:r>
        <w:r w:rsidR="00102519">
          <w:rPr>
            <w:noProof/>
          </w:rPr>
          <w:t>6</w:t>
        </w:r>
        <w:r>
          <w:rPr>
            <w:noProof/>
          </w:rPr>
          <w:fldChar w:fldCharType="end"/>
        </w:r>
      </w:p>
    </w:sdtContent>
  </w:sdt>
  <w:p w14:paraId="31D303F4" w14:textId="77777777" w:rsidR="00102519" w:rsidRDefault="00102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FE0B7" w14:textId="77777777" w:rsidR="00322FB2" w:rsidRDefault="00322FB2">
      <w:pPr>
        <w:spacing w:after="0" w:line="240" w:lineRule="auto"/>
      </w:pPr>
      <w:r>
        <w:separator/>
      </w:r>
    </w:p>
  </w:footnote>
  <w:footnote w:type="continuationSeparator" w:id="0">
    <w:p w14:paraId="2DF5A587" w14:textId="77777777" w:rsidR="00322FB2" w:rsidRDefault="00322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5A93" w14:textId="2143DF04" w:rsidR="00BC76A5" w:rsidRPr="004975FE" w:rsidRDefault="004975FE" w:rsidP="004975FE">
    <w:pPr>
      <w:pStyle w:val="Header"/>
      <w:jc w:val="right"/>
      <w:rPr>
        <w:b/>
        <w:bCs/>
      </w:rPr>
    </w:pPr>
    <w:r w:rsidRPr="004975FE">
      <w:rPr>
        <w:b/>
        <w:bCs/>
      </w:rPr>
      <w:t>IS 13468:2024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2C39"/>
    <w:multiLevelType w:val="hybridMultilevel"/>
    <w:tmpl w:val="75827F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B44587"/>
    <w:multiLevelType w:val="hybridMultilevel"/>
    <w:tmpl w:val="697EA188"/>
    <w:lvl w:ilvl="0" w:tplc="661A8D8E">
      <w:start w:val="1"/>
      <w:numFmt w:val="lowerLetter"/>
      <w:lvlText w:val="%1)"/>
      <w:lvlJc w:val="left"/>
      <w:pPr>
        <w:ind w:left="1260"/>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E67CCB1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96556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6201C">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4807EC">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1812CE">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67BC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02954">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691A4">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0E3FB0"/>
    <w:multiLevelType w:val="hybridMultilevel"/>
    <w:tmpl w:val="EE749F9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2BF05DB6"/>
    <w:multiLevelType w:val="multilevel"/>
    <w:tmpl w:val="D8A85262"/>
    <w:lvl w:ilvl="0">
      <w:start w:val="3"/>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B94D39"/>
    <w:multiLevelType w:val="hybridMultilevel"/>
    <w:tmpl w:val="29A8672C"/>
    <w:lvl w:ilvl="0" w:tplc="78BC2E4E">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64A671B"/>
    <w:multiLevelType w:val="hybridMultilevel"/>
    <w:tmpl w:val="76227D6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A4613FA"/>
    <w:multiLevelType w:val="hybridMultilevel"/>
    <w:tmpl w:val="0CDE1E30"/>
    <w:lvl w:ilvl="0" w:tplc="71FC3036">
      <w:start w:val="2"/>
      <w:numFmt w:val="decimal"/>
      <w:lvlText w:val="%1."/>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8060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A0F86">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4206E">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74F64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11BA">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9E0BE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7A13F4">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28DBE">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08020A4"/>
    <w:multiLevelType w:val="hybridMultilevel"/>
    <w:tmpl w:val="F4D410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3C8218E"/>
    <w:multiLevelType w:val="hybridMultilevel"/>
    <w:tmpl w:val="DE76E3F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0731175">
    <w:abstractNumId w:val="7"/>
  </w:num>
  <w:num w:numId="2" w16cid:durableId="493449867">
    <w:abstractNumId w:val="3"/>
  </w:num>
  <w:num w:numId="3" w16cid:durableId="814568700">
    <w:abstractNumId w:val="1"/>
  </w:num>
  <w:num w:numId="4" w16cid:durableId="905455230">
    <w:abstractNumId w:val="4"/>
  </w:num>
  <w:num w:numId="5" w16cid:durableId="1556576303">
    <w:abstractNumId w:val="10"/>
  </w:num>
  <w:num w:numId="6" w16cid:durableId="1114666905">
    <w:abstractNumId w:val="6"/>
  </w:num>
  <w:num w:numId="7" w16cid:durableId="1546478034">
    <w:abstractNumId w:val="0"/>
  </w:num>
  <w:num w:numId="8" w16cid:durableId="57481819">
    <w:abstractNumId w:val="8"/>
  </w:num>
  <w:num w:numId="9" w16cid:durableId="630749301">
    <w:abstractNumId w:val="2"/>
  </w:num>
  <w:num w:numId="10" w16cid:durableId="37438534">
    <w:abstractNumId w:val="9"/>
  </w:num>
  <w:num w:numId="11" w16cid:durableId="1711803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44B5"/>
    <w:rsid w:val="000171BB"/>
    <w:rsid w:val="00056E67"/>
    <w:rsid w:val="00057EE3"/>
    <w:rsid w:val="00077843"/>
    <w:rsid w:val="00087822"/>
    <w:rsid w:val="000A489F"/>
    <w:rsid w:val="000B5143"/>
    <w:rsid w:val="000C097F"/>
    <w:rsid w:val="000E5687"/>
    <w:rsid w:val="000E794C"/>
    <w:rsid w:val="000E7ACD"/>
    <w:rsid w:val="00102519"/>
    <w:rsid w:val="00167DBC"/>
    <w:rsid w:val="001966B0"/>
    <w:rsid w:val="001A10F2"/>
    <w:rsid w:val="001C03B8"/>
    <w:rsid w:val="001E11D0"/>
    <w:rsid w:val="001E415F"/>
    <w:rsid w:val="0020742D"/>
    <w:rsid w:val="00210AB7"/>
    <w:rsid w:val="00212714"/>
    <w:rsid w:val="00215424"/>
    <w:rsid w:val="0022205C"/>
    <w:rsid w:val="00226220"/>
    <w:rsid w:val="0022698D"/>
    <w:rsid w:val="00227CCB"/>
    <w:rsid w:val="002315AB"/>
    <w:rsid w:val="0024318E"/>
    <w:rsid w:val="00245832"/>
    <w:rsid w:val="002504AF"/>
    <w:rsid w:val="00260F2B"/>
    <w:rsid w:val="00280ACC"/>
    <w:rsid w:val="0028130A"/>
    <w:rsid w:val="00286719"/>
    <w:rsid w:val="00293B2B"/>
    <w:rsid w:val="002A040F"/>
    <w:rsid w:val="002A5C97"/>
    <w:rsid w:val="002A5E74"/>
    <w:rsid w:val="002C70A3"/>
    <w:rsid w:val="002D0DA7"/>
    <w:rsid w:val="002D185C"/>
    <w:rsid w:val="002F478C"/>
    <w:rsid w:val="002F533F"/>
    <w:rsid w:val="002F6152"/>
    <w:rsid w:val="003043F5"/>
    <w:rsid w:val="00322FB2"/>
    <w:rsid w:val="00330BE9"/>
    <w:rsid w:val="00343D20"/>
    <w:rsid w:val="00351903"/>
    <w:rsid w:val="003530D7"/>
    <w:rsid w:val="003605A5"/>
    <w:rsid w:val="003646C1"/>
    <w:rsid w:val="00372099"/>
    <w:rsid w:val="003731B2"/>
    <w:rsid w:val="00396117"/>
    <w:rsid w:val="00396D29"/>
    <w:rsid w:val="003A0E0E"/>
    <w:rsid w:val="003B25C6"/>
    <w:rsid w:val="003B2AEF"/>
    <w:rsid w:val="003C1F7E"/>
    <w:rsid w:val="003D1634"/>
    <w:rsid w:val="003D6EB9"/>
    <w:rsid w:val="00402582"/>
    <w:rsid w:val="004450F4"/>
    <w:rsid w:val="004621B1"/>
    <w:rsid w:val="00474759"/>
    <w:rsid w:val="00481631"/>
    <w:rsid w:val="00485678"/>
    <w:rsid w:val="004975FE"/>
    <w:rsid w:val="004C09C6"/>
    <w:rsid w:val="004C6663"/>
    <w:rsid w:val="004D3F56"/>
    <w:rsid w:val="00507B0C"/>
    <w:rsid w:val="0052567B"/>
    <w:rsid w:val="00530A11"/>
    <w:rsid w:val="00550700"/>
    <w:rsid w:val="00552BC1"/>
    <w:rsid w:val="00570BB7"/>
    <w:rsid w:val="00570F1B"/>
    <w:rsid w:val="00581B8F"/>
    <w:rsid w:val="00583280"/>
    <w:rsid w:val="005875CC"/>
    <w:rsid w:val="00595D73"/>
    <w:rsid w:val="005B44B5"/>
    <w:rsid w:val="005B6564"/>
    <w:rsid w:val="005D1C4E"/>
    <w:rsid w:val="005D4C98"/>
    <w:rsid w:val="005E0753"/>
    <w:rsid w:val="005E3C36"/>
    <w:rsid w:val="00620359"/>
    <w:rsid w:val="00620EA1"/>
    <w:rsid w:val="00646400"/>
    <w:rsid w:val="006675F2"/>
    <w:rsid w:val="006808F5"/>
    <w:rsid w:val="006855E9"/>
    <w:rsid w:val="006A51BE"/>
    <w:rsid w:val="006B6A47"/>
    <w:rsid w:val="006B752E"/>
    <w:rsid w:val="006C0D39"/>
    <w:rsid w:val="006C141F"/>
    <w:rsid w:val="006C235C"/>
    <w:rsid w:val="006C2878"/>
    <w:rsid w:val="006D0284"/>
    <w:rsid w:val="006D1117"/>
    <w:rsid w:val="006E7BE5"/>
    <w:rsid w:val="00704C8F"/>
    <w:rsid w:val="007329E8"/>
    <w:rsid w:val="007838BB"/>
    <w:rsid w:val="007C7E3B"/>
    <w:rsid w:val="007D0750"/>
    <w:rsid w:val="007D27E4"/>
    <w:rsid w:val="007F159C"/>
    <w:rsid w:val="007F3D00"/>
    <w:rsid w:val="00814841"/>
    <w:rsid w:val="00822C31"/>
    <w:rsid w:val="00830E7C"/>
    <w:rsid w:val="00832571"/>
    <w:rsid w:val="00837BEF"/>
    <w:rsid w:val="008412B7"/>
    <w:rsid w:val="00841341"/>
    <w:rsid w:val="008445F9"/>
    <w:rsid w:val="00845F3E"/>
    <w:rsid w:val="00847D8D"/>
    <w:rsid w:val="008645E9"/>
    <w:rsid w:val="00864CF4"/>
    <w:rsid w:val="00867BEA"/>
    <w:rsid w:val="00876CB0"/>
    <w:rsid w:val="008921E2"/>
    <w:rsid w:val="008B3480"/>
    <w:rsid w:val="008C4AD5"/>
    <w:rsid w:val="008D36F3"/>
    <w:rsid w:val="009211D3"/>
    <w:rsid w:val="00923B82"/>
    <w:rsid w:val="00930D83"/>
    <w:rsid w:val="00942A7F"/>
    <w:rsid w:val="00960F8A"/>
    <w:rsid w:val="00967B28"/>
    <w:rsid w:val="0099133B"/>
    <w:rsid w:val="00995A00"/>
    <w:rsid w:val="00995BE1"/>
    <w:rsid w:val="009B09FD"/>
    <w:rsid w:val="009C101B"/>
    <w:rsid w:val="009C4469"/>
    <w:rsid w:val="009D13B3"/>
    <w:rsid w:val="009D4B06"/>
    <w:rsid w:val="009D4FEF"/>
    <w:rsid w:val="009F3887"/>
    <w:rsid w:val="009F6133"/>
    <w:rsid w:val="00A004D8"/>
    <w:rsid w:val="00A01BA9"/>
    <w:rsid w:val="00A0644B"/>
    <w:rsid w:val="00A37EF3"/>
    <w:rsid w:val="00A54EB0"/>
    <w:rsid w:val="00A555F4"/>
    <w:rsid w:val="00A57C75"/>
    <w:rsid w:val="00A62B10"/>
    <w:rsid w:val="00A66518"/>
    <w:rsid w:val="00A7689F"/>
    <w:rsid w:val="00A82CBB"/>
    <w:rsid w:val="00A839FC"/>
    <w:rsid w:val="00A875B9"/>
    <w:rsid w:val="00AA08B4"/>
    <w:rsid w:val="00AA18CA"/>
    <w:rsid w:val="00AD4C4A"/>
    <w:rsid w:val="00AE63DE"/>
    <w:rsid w:val="00AF7C59"/>
    <w:rsid w:val="00B071E1"/>
    <w:rsid w:val="00B234C5"/>
    <w:rsid w:val="00B30437"/>
    <w:rsid w:val="00B3426F"/>
    <w:rsid w:val="00B67801"/>
    <w:rsid w:val="00B765EC"/>
    <w:rsid w:val="00B93E58"/>
    <w:rsid w:val="00BB6E27"/>
    <w:rsid w:val="00BC68E0"/>
    <w:rsid w:val="00BC76A5"/>
    <w:rsid w:val="00BD674A"/>
    <w:rsid w:val="00BE3B62"/>
    <w:rsid w:val="00BE45D6"/>
    <w:rsid w:val="00BF1A60"/>
    <w:rsid w:val="00BF3807"/>
    <w:rsid w:val="00C05DC1"/>
    <w:rsid w:val="00C0711B"/>
    <w:rsid w:val="00C17E2A"/>
    <w:rsid w:val="00C250BF"/>
    <w:rsid w:val="00C3531F"/>
    <w:rsid w:val="00C369DE"/>
    <w:rsid w:val="00C4488D"/>
    <w:rsid w:val="00C52C6D"/>
    <w:rsid w:val="00C61C90"/>
    <w:rsid w:val="00C661BA"/>
    <w:rsid w:val="00C67F5A"/>
    <w:rsid w:val="00C721EC"/>
    <w:rsid w:val="00C76E24"/>
    <w:rsid w:val="00C810AF"/>
    <w:rsid w:val="00C84812"/>
    <w:rsid w:val="00C84B76"/>
    <w:rsid w:val="00C9025C"/>
    <w:rsid w:val="00CE4311"/>
    <w:rsid w:val="00CF7D98"/>
    <w:rsid w:val="00D03E25"/>
    <w:rsid w:val="00D17DDA"/>
    <w:rsid w:val="00D325C3"/>
    <w:rsid w:val="00D43ED1"/>
    <w:rsid w:val="00D54CB4"/>
    <w:rsid w:val="00D57A0E"/>
    <w:rsid w:val="00D61A87"/>
    <w:rsid w:val="00D76C79"/>
    <w:rsid w:val="00D9037C"/>
    <w:rsid w:val="00D93E42"/>
    <w:rsid w:val="00DA0658"/>
    <w:rsid w:val="00DA7086"/>
    <w:rsid w:val="00DC602D"/>
    <w:rsid w:val="00DD2E3A"/>
    <w:rsid w:val="00DD38AB"/>
    <w:rsid w:val="00DF3A73"/>
    <w:rsid w:val="00DF5262"/>
    <w:rsid w:val="00E310B1"/>
    <w:rsid w:val="00E4248C"/>
    <w:rsid w:val="00E704D6"/>
    <w:rsid w:val="00E71CC0"/>
    <w:rsid w:val="00E800B0"/>
    <w:rsid w:val="00E80EB2"/>
    <w:rsid w:val="00E926E9"/>
    <w:rsid w:val="00EA0A40"/>
    <w:rsid w:val="00EA2735"/>
    <w:rsid w:val="00EA71C4"/>
    <w:rsid w:val="00EB0AC3"/>
    <w:rsid w:val="00EB4EAB"/>
    <w:rsid w:val="00EC3505"/>
    <w:rsid w:val="00EC3F48"/>
    <w:rsid w:val="00ED2139"/>
    <w:rsid w:val="00EE0606"/>
    <w:rsid w:val="00EE549B"/>
    <w:rsid w:val="00EF3F12"/>
    <w:rsid w:val="00EF79A7"/>
    <w:rsid w:val="00F1593C"/>
    <w:rsid w:val="00F34FB3"/>
    <w:rsid w:val="00F4537D"/>
    <w:rsid w:val="00F65681"/>
    <w:rsid w:val="00F71BE5"/>
    <w:rsid w:val="00F730AE"/>
    <w:rsid w:val="00F75417"/>
    <w:rsid w:val="00F7771C"/>
    <w:rsid w:val="00F92542"/>
    <w:rsid w:val="00FB54AE"/>
    <w:rsid w:val="00FC16C8"/>
    <w:rsid w:val="00FC5CA9"/>
    <w:rsid w:val="00FD265A"/>
    <w:rsid w:val="00FE7ABE"/>
    <w:rsid w:val="00FF0F6D"/>
    <w:rsid w:val="00FF3C0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3022C"/>
  <w15:docId w15:val="{9B68D9B1-EA06-4CE9-8D46-5F824FD2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B28"/>
    <w:rPr>
      <w:rFonts w:ascii="Times New Roman" w:eastAsia="Times New Roman" w:hAnsi="Times New Roman" w:cs="Times New Roman"/>
      <w:color w:val="000000"/>
    </w:rPr>
  </w:style>
  <w:style w:type="paragraph" w:styleId="Heading1">
    <w:name w:val="heading 1"/>
    <w:next w:val="Normal"/>
    <w:link w:val="Heading1Char"/>
    <w:uiPriority w:val="9"/>
    <w:qFormat/>
    <w:rsid w:val="006808F5"/>
    <w:pPr>
      <w:keepNext/>
      <w:keepLines/>
      <w:spacing w:after="80"/>
      <w:ind w:left="182"/>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6808F5"/>
    <w:pPr>
      <w:keepNext/>
      <w:keepLines/>
      <w:spacing w:after="0"/>
      <w:ind w:left="19"/>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6808F5"/>
    <w:pPr>
      <w:keepNext/>
      <w:keepLines/>
      <w:spacing w:after="82" w:line="265" w:lineRule="auto"/>
      <w:ind w:left="1873" w:hanging="10"/>
      <w:jc w:val="center"/>
      <w:outlineLvl w:val="2"/>
    </w:pPr>
    <w:rPr>
      <w:rFonts w:ascii="Courier New" w:eastAsia="Courier New" w:hAnsi="Courier New" w:cs="Courier New"/>
      <w:color w:val="000000"/>
      <w:sz w:val="18"/>
    </w:rPr>
  </w:style>
  <w:style w:type="paragraph" w:styleId="Heading4">
    <w:name w:val="heading 4"/>
    <w:next w:val="Normal"/>
    <w:link w:val="Heading4Char"/>
    <w:uiPriority w:val="9"/>
    <w:unhideWhenUsed/>
    <w:qFormat/>
    <w:rsid w:val="006808F5"/>
    <w:pPr>
      <w:keepNext/>
      <w:keepLines/>
      <w:spacing w:after="363" w:line="265" w:lineRule="auto"/>
      <w:ind w:left="1517" w:hanging="10"/>
      <w:outlineLvl w:val="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808F5"/>
    <w:rPr>
      <w:rFonts w:ascii="Times New Roman" w:eastAsia="Times New Roman" w:hAnsi="Times New Roman" w:cs="Times New Roman"/>
      <w:color w:val="000000"/>
      <w:sz w:val="22"/>
    </w:rPr>
  </w:style>
  <w:style w:type="character" w:customStyle="1" w:styleId="Heading1Char">
    <w:name w:val="Heading 1 Char"/>
    <w:link w:val="Heading1"/>
    <w:rsid w:val="006808F5"/>
    <w:rPr>
      <w:rFonts w:ascii="Times New Roman" w:eastAsia="Times New Roman" w:hAnsi="Times New Roman" w:cs="Times New Roman"/>
      <w:color w:val="000000"/>
      <w:sz w:val="24"/>
    </w:rPr>
  </w:style>
  <w:style w:type="character" w:customStyle="1" w:styleId="Heading2Char">
    <w:name w:val="Heading 2 Char"/>
    <w:link w:val="Heading2"/>
    <w:rsid w:val="006808F5"/>
    <w:rPr>
      <w:rFonts w:ascii="Times New Roman" w:eastAsia="Times New Roman" w:hAnsi="Times New Roman" w:cs="Times New Roman"/>
      <w:color w:val="000000"/>
      <w:sz w:val="24"/>
    </w:rPr>
  </w:style>
  <w:style w:type="character" w:customStyle="1" w:styleId="Heading3Char">
    <w:name w:val="Heading 3 Char"/>
    <w:link w:val="Heading3"/>
    <w:rsid w:val="006808F5"/>
    <w:rPr>
      <w:rFonts w:ascii="Courier New" w:eastAsia="Courier New" w:hAnsi="Courier New" w:cs="Courier New"/>
      <w:color w:val="000000"/>
      <w:sz w:val="18"/>
    </w:rPr>
  </w:style>
  <w:style w:type="table" w:customStyle="1" w:styleId="TableGrid">
    <w:name w:val="TableGrid"/>
    <w:rsid w:val="006808F5"/>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2F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C79"/>
    <w:pPr>
      <w:ind w:left="720"/>
      <w:contextualSpacing/>
    </w:pPr>
  </w:style>
  <w:style w:type="paragraph" w:styleId="Footer">
    <w:name w:val="footer"/>
    <w:basedOn w:val="Normal"/>
    <w:link w:val="FooterChar"/>
    <w:uiPriority w:val="99"/>
    <w:unhideWhenUsed/>
    <w:rsid w:val="00AE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D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0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F5"/>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2127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2714"/>
    <w:rPr>
      <w:rFonts w:ascii="Consolas" w:eastAsia="Times New Roman" w:hAnsi="Consolas" w:cs="Times New Roman"/>
      <w:color w:val="000000"/>
      <w:sz w:val="20"/>
      <w:szCs w:val="20"/>
    </w:rPr>
  </w:style>
  <w:style w:type="paragraph" w:styleId="NoSpacing">
    <w:name w:val="No Spacing"/>
    <w:uiPriority w:val="1"/>
    <w:qFormat/>
    <w:rsid w:val="006D1117"/>
    <w:pPr>
      <w:spacing w:after="0" w:line="240" w:lineRule="auto"/>
    </w:pPr>
    <w:rPr>
      <w:rFonts w:ascii="Bookman Old Style" w:eastAsiaTheme="minorHAnsi" w:hAnsi="Bookman Old Style" w:cs="Times New Roman"/>
      <w:color w:val="000000" w:themeColor="text1"/>
      <w:lang w:val="en-US" w:eastAsia="en-US"/>
    </w:rPr>
  </w:style>
  <w:style w:type="character" w:styleId="Emphasis">
    <w:name w:val="Emphasis"/>
    <w:basedOn w:val="DefaultParagraphFont"/>
    <w:uiPriority w:val="20"/>
    <w:qFormat/>
    <w:rsid w:val="00960F8A"/>
    <w:rPr>
      <w:i/>
      <w:iCs/>
    </w:rPr>
  </w:style>
  <w:style w:type="character" w:styleId="CommentReference">
    <w:name w:val="annotation reference"/>
    <w:basedOn w:val="DefaultParagraphFont"/>
    <w:uiPriority w:val="99"/>
    <w:semiHidden/>
    <w:unhideWhenUsed/>
    <w:rsid w:val="00A875B9"/>
    <w:rPr>
      <w:sz w:val="16"/>
      <w:szCs w:val="16"/>
    </w:rPr>
  </w:style>
  <w:style w:type="paragraph" w:styleId="CommentText">
    <w:name w:val="annotation text"/>
    <w:basedOn w:val="Normal"/>
    <w:link w:val="CommentTextChar"/>
    <w:uiPriority w:val="99"/>
    <w:unhideWhenUsed/>
    <w:rsid w:val="00A875B9"/>
    <w:pPr>
      <w:spacing w:line="240" w:lineRule="auto"/>
    </w:pPr>
    <w:rPr>
      <w:sz w:val="20"/>
      <w:szCs w:val="20"/>
    </w:rPr>
  </w:style>
  <w:style w:type="character" w:customStyle="1" w:styleId="CommentTextChar">
    <w:name w:val="Comment Text Char"/>
    <w:basedOn w:val="DefaultParagraphFont"/>
    <w:link w:val="CommentText"/>
    <w:uiPriority w:val="99"/>
    <w:rsid w:val="00A875B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875B9"/>
    <w:rPr>
      <w:b/>
      <w:bCs/>
    </w:rPr>
  </w:style>
  <w:style w:type="character" w:customStyle="1" w:styleId="CommentSubjectChar">
    <w:name w:val="Comment Subject Char"/>
    <w:basedOn w:val="CommentTextChar"/>
    <w:link w:val="CommentSubject"/>
    <w:uiPriority w:val="99"/>
    <w:semiHidden/>
    <w:rsid w:val="00A875B9"/>
    <w:rPr>
      <w:rFonts w:ascii="Times New Roman" w:eastAsia="Times New Roman" w:hAnsi="Times New Roman" w:cs="Times New Roman"/>
      <w:b/>
      <w:bCs/>
      <w:color w:val="000000"/>
      <w:sz w:val="20"/>
      <w:szCs w:val="20"/>
    </w:rPr>
  </w:style>
  <w:style w:type="paragraph" w:styleId="Revision">
    <w:name w:val="Revision"/>
    <w:hidden/>
    <w:uiPriority w:val="99"/>
    <w:semiHidden/>
    <w:rsid w:val="00A66518"/>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BC7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6A5"/>
    <w:rPr>
      <w:rFonts w:ascii="Times New Roman" w:eastAsia="Times New Roman" w:hAnsi="Times New Roman" w:cs="Times New Roman"/>
      <w:color w:val="000000"/>
    </w:rPr>
  </w:style>
  <w:style w:type="table" w:customStyle="1" w:styleId="TableGrid11">
    <w:name w:val="Table Grid11"/>
    <w:basedOn w:val="TableNormal"/>
    <w:next w:val="TableGrid0"/>
    <w:uiPriority w:val="39"/>
    <w:rsid w:val="00260F2B"/>
    <w:pPr>
      <w:spacing w:after="0" w:line="240" w:lineRule="auto"/>
    </w:pPr>
    <w:rPr>
      <w:rFonts w:ascii="Calibri" w:eastAsia="Calibri" w:hAnsi="Calibri" w:cs="Mangal"/>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9B09FD"/>
    <w:pPr>
      <w:spacing w:after="0" w:line="240" w:lineRule="auto"/>
    </w:pPr>
    <w:rPr>
      <w:rFonts w:eastAsia="Calibri"/>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14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1F7C1-B557-41E6-88D4-9CB4FB58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11</Pages>
  <Words>1974</Words>
  <Characters>10289</Characters>
  <Application>Microsoft Office Word</Application>
  <DocSecurity>0</DocSecurity>
  <Lines>428</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Dheeraj Damachya</cp:lastModifiedBy>
  <cp:revision>386</cp:revision>
  <cp:lastPrinted>2022-11-17T11:13:00Z</cp:lastPrinted>
  <dcterms:created xsi:type="dcterms:W3CDTF">2022-11-15T09:30:00Z</dcterms:created>
  <dcterms:modified xsi:type="dcterms:W3CDTF">2024-09-25T13:02:00Z</dcterms:modified>
</cp:coreProperties>
</file>