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10B78" w14:textId="5BD444D4" w:rsidR="004773F1" w:rsidRDefault="004773F1" w:rsidP="004773F1">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7A2E432E">
          <v:shapetype id="_x0000_t202" coordsize="21600,21600" o:spt="202" path="m,l,21600r21600,l21600,xe">
            <v:stroke joinstyle="miter"/>
            <v:path gradientshapeok="t" o:connecttype="rect"/>
          </v:shapetype>
          <v:shape id="Text Box 20" o:spid="_x0000_s1055" type="#_x0000_t202" style="position:absolute;left:0;text-align:left;margin-left:169.2pt;margin-top:-7.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" strokecolor="white [3212]">
            <v:textbox>
              <w:txbxContent>
                <w:p w14:paraId="58153E22" w14:textId="77777777" w:rsidR="004773F1" w:rsidRPr="00422026" w:rsidRDefault="004773F1" w:rsidP="004773F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1FD9018" w14:textId="77777777" w:rsidR="004773F1" w:rsidRPr="00F20963" w:rsidRDefault="004773F1" w:rsidP="004773F1">
                  <w:pPr>
                    <w:spacing w:after="0" w:line="240" w:lineRule="auto"/>
                    <w:rPr>
                      <w:rFonts w:ascii="Arial" w:hAnsi="Arial" w:cs="Arial"/>
                      <w:b/>
                      <w:i/>
                      <w:sz w:val="28"/>
                      <w:szCs w:val="32"/>
                    </w:rPr>
                  </w:pPr>
                  <w:r w:rsidRPr="00F20963">
                    <w:rPr>
                      <w:rFonts w:ascii="Arial" w:hAnsi="Arial" w:cs="Arial"/>
                      <w:b/>
                      <w:i/>
                      <w:sz w:val="28"/>
                      <w:szCs w:val="32"/>
                    </w:rPr>
                    <w:t>Indian Standard</w:t>
                  </w:r>
                </w:p>
                <w:p w14:paraId="378DB838" w14:textId="77777777" w:rsidR="004773F1" w:rsidRPr="00C536D7" w:rsidRDefault="004773F1" w:rsidP="004773F1">
                  <w:pPr>
                    <w:spacing w:after="0"/>
                    <w:rPr>
                      <w:b/>
                      <w:i/>
                    </w:rPr>
                  </w:pPr>
                </w:p>
              </w:txbxContent>
            </v:textbox>
          </v:shape>
        </w:pict>
      </w:r>
    </w:p>
    <w:p w14:paraId="1E81CD3E" w14:textId="2BB8AB8A" w:rsidR="004773F1" w:rsidRDefault="004773F1" w:rsidP="004773F1">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w:t>
      </w:r>
      <w:r w:rsidR="00045461">
        <w:rPr>
          <w:rFonts w:ascii="Arial" w:hAnsi="Arial" w:cs="Arial"/>
          <w:b/>
          <w:sz w:val="24"/>
          <w:szCs w:val="24"/>
          <w:lang w:val="fr-FR"/>
        </w:rPr>
        <w:t>9259</w:t>
      </w:r>
      <w:r>
        <w:rPr>
          <w:rFonts w:ascii="Arial" w:hAnsi="Arial" w:cs="Arial"/>
          <w:b/>
          <w:sz w:val="24"/>
          <w:szCs w:val="24"/>
          <w:lang w:val="fr-FR"/>
        </w:rPr>
        <w:t> : 2024</w:t>
      </w:r>
    </w:p>
    <w:p w14:paraId="74AB8469" w14:textId="77777777" w:rsidR="004773F1" w:rsidRDefault="004773F1" w:rsidP="004773F1">
      <w:pPr>
        <w:autoSpaceDE w:val="0"/>
        <w:autoSpaceDN w:val="0"/>
        <w:adjustRightInd w:val="0"/>
        <w:spacing w:after="0" w:line="240" w:lineRule="auto"/>
        <w:ind w:right="-897"/>
        <w:rPr>
          <w:rFonts w:ascii="Arial" w:hAnsi="Arial" w:cs="Arial"/>
          <w:bCs/>
          <w:sz w:val="24"/>
          <w:szCs w:val="24"/>
          <w:lang w:val="fr-FR"/>
        </w:rPr>
      </w:pPr>
    </w:p>
    <w:p w14:paraId="73039585" w14:textId="77777777" w:rsidR="004773F1" w:rsidRDefault="004773F1" w:rsidP="004773F1">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6B8C0660" w14:textId="074B0CEB" w:rsidR="004773F1" w:rsidRPr="003E7E49" w:rsidRDefault="004773F1" w:rsidP="004773F1">
      <w:pPr>
        <w:spacing w:after="0" w:line="240" w:lineRule="auto"/>
        <w:ind w:left="3510" w:right="-897"/>
        <w:jc w:val="right"/>
        <w:rPr>
          <w:rFonts w:ascii="Arial" w:eastAsiaTheme="minorEastAsia" w:hAnsi="Arial" w:cs="Arial"/>
          <w:color w:val="auto"/>
          <w:sz w:val="24"/>
          <w:szCs w:val="24"/>
          <w:cs/>
        </w:rPr>
      </w:pPr>
      <w:r>
        <w:rPr>
          <w:noProof/>
        </w:rPr>
      </w:r>
      <w:r>
        <w:pict w14:anchorId="39D6FA3F">
          <v:group id="Group 8" o:spid="_x0000_s1051"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52"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53"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54"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w:r>
    </w:p>
    <w:p w14:paraId="75DD82D7" w14:textId="77777777" w:rsidR="004773F1" w:rsidRPr="003E7E49" w:rsidRDefault="004773F1" w:rsidP="004773F1">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3C7A4D66" w14:textId="77777777" w:rsidR="004773F1" w:rsidRDefault="004773F1" w:rsidP="000F4C8A">
      <w:pPr>
        <w:widowControl w:val="0"/>
        <w:tabs>
          <w:tab w:val="left" w:pos="426"/>
        </w:tabs>
        <w:autoSpaceDE w:val="0"/>
        <w:autoSpaceDN w:val="0"/>
        <w:adjustRightInd w:val="0"/>
        <w:spacing w:after="0" w:line="240" w:lineRule="auto"/>
        <w:ind w:left="3510" w:right="-896"/>
        <w:jc w:val="center"/>
        <w:rPr>
          <w:rFonts w:ascii="Kokila" w:hAnsi="Kokila" w:cs="Kokila"/>
          <w:b/>
          <w:bCs/>
          <w:color w:val="222222"/>
          <w:sz w:val="52"/>
          <w:szCs w:val="52"/>
          <w:lang w:bidi="hi-IN"/>
        </w:rPr>
      </w:pPr>
      <w:proofErr w:type="spellStart"/>
      <w:r w:rsidRPr="004773F1">
        <w:rPr>
          <w:rFonts w:ascii="Kokila" w:hAnsi="Kokila" w:cs="Kokila"/>
          <w:b/>
          <w:bCs/>
          <w:color w:val="222222"/>
          <w:sz w:val="52"/>
          <w:szCs w:val="52"/>
          <w:lang w:bidi="hi-IN"/>
        </w:rPr>
        <w:t>संघट्ट</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विधि</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द्वारा</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मृदा</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की</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तरल</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सीमा</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के</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निर्धारण</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के</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लिए</w:t>
      </w:r>
      <w:proofErr w:type="spellEnd"/>
      <w:r>
        <w:rPr>
          <w:rFonts w:ascii="Kokila" w:hAnsi="Kokila" w:cs="Kokila"/>
          <w:b/>
          <w:bCs/>
          <w:color w:val="222222"/>
          <w:sz w:val="52"/>
          <w:szCs w:val="52"/>
          <w:lang w:bidi="hi-IN"/>
        </w:rPr>
        <w:t xml:space="preserve"> </w:t>
      </w:r>
    </w:p>
    <w:p w14:paraId="295C9A82" w14:textId="77777777" w:rsidR="004773F1" w:rsidRDefault="004773F1" w:rsidP="000F4C8A">
      <w:pPr>
        <w:widowControl w:val="0"/>
        <w:tabs>
          <w:tab w:val="left" w:pos="426"/>
        </w:tabs>
        <w:autoSpaceDE w:val="0"/>
        <w:autoSpaceDN w:val="0"/>
        <w:adjustRightInd w:val="0"/>
        <w:spacing w:after="0" w:line="240" w:lineRule="auto"/>
        <w:ind w:left="3510" w:right="-896"/>
        <w:jc w:val="center"/>
        <w:rPr>
          <w:rFonts w:ascii="Kokila" w:hAnsi="Kokila" w:cs="Kokila"/>
          <w:b/>
          <w:bCs/>
          <w:i/>
          <w:color w:val="222222"/>
          <w:sz w:val="52"/>
          <w:szCs w:val="52"/>
          <w:lang w:bidi="hi-IN"/>
        </w:rPr>
      </w:pPr>
      <w:proofErr w:type="spellStart"/>
      <w:r w:rsidRPr="004773F1">
        <w:rPr>
          <w:rFonts w:ascii="Kokila" w:hAnsi="Kokila" w:cs="Kokila"/>
          <w:b/>
          <w:bCs/>
          <w:color w:val="222222"/>
          <w:sz w:val="52"/>
          <w:szCs w:val="52"/>
          <w:lang w:bidi="hi-IN"/>
        </w:rPr>
        <w:t>कासाग्रांडे</w:t>
      </w:r>
      <w:proofErr w:type="spellEnd"/>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उपकरण</w:t>
      </w:r>
      <w:proofErr w:type="spellEnd"/>
      <w:r w:rsidRPr="004773F1">
        <w:rPr>
          <w:b/>
          <w:bCs/>
          <w:color w:val="222222"/>
          <w:sz w:val="52"/>
          <w:szCs w:val="52"/>
          <w:lang w:bidi="hi-IN"/>
        </w:rPr>
        <w:t xml:space="preserve"> </w:t>
      </w:r>
      <w:r w:rsidRPr="000F4C8A">
        <w:rPr>
          <w:rFonts w:ascii="Kokila" w:hAnsi="Kokila" w:cs="Kokila"/>
          <w:b/>
          <w:bCs/>
          <w:color w:val="222222"/>
          <w:sz w:val="52"/>
          <w:szCs w:val="52"/>
          <w:lang w:bidi="hi-IN"/>
        </w:rPr>
        <w:t>—</w:t>
      </w:r>
      <w:r w:rsidRPr="004773F1">
        <w:rPr>
          <w:b/>
          <w:bCs/>
          <w:color w:val="222222"/>
          <w:sz w:val="52"/>
          <w:szCs w:val="52"/>
          <w:lang w:bidi="hi-IN"/>
        </w:rPr>
        <w:t xml:space="preserve"> </w:t>
      </w:r>
      <w:proofErr w:type="spellStart"/>
      <w:r w:rsidRPr="004773F1">
        <w:rPr>
          <w:rFonts w:ascii="Kokila" w:hAnsi="Kokila" w:cs="Kokila"/>
          <w:b/>
          <w:bCs/>
          <w:color w:val="222222"/>
          <w:sz w:val="52"/>
          <w:szCs w:val="52"/>
          <w:lang w:bidi="hi-IN"/>
        </w:rPr>
        <w:t>विशिष्टि</w:t>
      </w:r>
      <w:proofErr w:type="spellEnd"/>
      <w:r w:rsidRPr="004773F1">
        <w:rPr>
          <w:rFonts w:ascii="Kokila" w:hAnsi="Kokila" w:cs="Kokila"/>
          <w:b/>
          <w:bCs/>
          <w:i/>
          <w:color w:val="222222"/>
          <w:sz w:val="52"/>
          <w:szCs w:val="52"/>
          <w:lang w:bidi="hi-IN"/>
        </w:rPr>
        <w:t xml:space="preserve"> </w:t>
      </w:r>
    </w:p>
    <w:p w14:paraId="3BFA743A" w14:textId="60A044D1" w:rsidR="004773F1" w:rsidRPr="00D25B65" w:rsidRDefault="004773F1" w:rsidP="004773F1">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proofErr w:type="gramStart"/>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पहल</w:t>
      </w:r>
      <w:proofErr w:type="gramEnd"/>
      <w:r w:rsidRPr="00D25B65">
        <w:rPr>
          <w:rFonts w:ascii="Kokila" w:hAnsi="Kokila" w:cs="Kokila"/>
          <w:bCs/>
          <w:i/>
          <w:color w:val="222222"/>
          <w:sz w:val="40"/>
          <w:szCs w:val="52"/>
          <w:lang w:bidi="hi-IN"/>
        </w:rPr>
        <w:t>ा</w:t>
      </w:r>
      <w:proofErr w:type="spellEnd"/>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पुनरीक्षण</w:t>
      </w:r>
      <w:proofErr w:type="spellEnd"/>
      <w:r w:rsidRPr="00D25B65">
        <w:rPr>
          <w:rFonts w:ascii="Kokila" w:hAnsi="Kokila" w:cs="Kokila"/>
          <w:bCs/>
          <w:i/>
          <w:color w:val="222222"/>
          <w:sz w:val="40"/>
          <w:szCs w:val="52"/>
          <w:lang w:bidi="hi-IN"/>
        </w:rPr>
        <w:t xml:space="preserve"> )</w:t>
      </w:r>
    </w:p>
    <w:p w14:paraId="1249AE03" w14:textId="77777777" w:rsidR="004773F1" w:rsidRPr="0038186E" w:rsidRDefault="004773F1" w:rsidP="004773F1">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2FA573DF" w14:textId="5C5EA568" w:rsidR="004773F1" w:rsidRPr="00D25B65" w:rsidRDefault="004773F1" w:rsidP="004773F1">
      <w:pPr>
        <w:pStyle w:val="PlainText"/>
        <w:ind w:left="3510" w:right="-897"/>
        <w:jc w:val="center"/>
        <w:rPr>
          <w:rFonts w:ascii="Arial" w:hAnsi="Arial" w:cs="Arial"/>
          <w:b/>
          <w:bCs/>
          <w:iCs/>
          <w:sz w:val="36"/>
          <w:szCs w:val="32"/>
        </w:rPr>
      </w:pPr>
      <w:proofErr w:type="spellStart"/>
      <w:r w:rsidRPr="004773F1">
        <w:rPr>
          <w:rFonts w:ascii="Arial" w:hAnsi="Arial" w:cs="Arial"/>
          <w:b/>
          <w:bCs/>
          <w:iCs/>
          <w:sz w:val="36"/>
          <w:szCs w:val="32"/>
        </w:rPr>
        <w:t>Casagrande</w:t>
      </w:r>
      <w:proofErr w:type="spellEnd"/>
      <w:r w:rsidRPr="004773F1">
        <w:rPr>
          <w:rFonts w:ascii="Arial" w:hAnsi="Arial" w:cs="Arial"/>
          <w:b/>
          <w:bCs/>
          <w:iCs/>
          <w:sz w:val="36"/>
          <w:szCs w:val="32"/>
        </w:rPr>
        <w:t xml:space="preserve"> Apparatus for Determination of Liquid Limit of Soils by Impact Method — Specification</w:t>
      </w:r>
    </w:p>
    <w:p w14:paraId="795AF020" w14:textId="77777777" w:rsidR="004773F1" w:rsidRPr="00D25B65" w:rsidRDefault="004773F1" w:rsidP="004773F1">
      <w:pPr>
        <w:pStyle w:val="PlainText"/>
        <w:ind w:left="3510" w:right="-897"/>
        <w:jc w:val="center"/>
        <w:rPr>
          <w:rFonts w:ascii="Arial" w:hAnsi="Arial" w:cs="Arial"/>
          <w:b/>
          <w:bCs/>
          <w:iCs/>
          <w:sz w:val="32"/>
          <w:szCs w:val="32"/>
        </w:rPr>
      </w:pPr>
    </w:p>
    <w:p w14:paraId="30BAEBB8" w14:textId="77777777" w:rsidR="004773F1" w:rsidRPr="00D25B65" w:rsidRDefault="004773F1" w:rsidP="004773F1">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0DF1C17F" w14:textId="77777777" w:rsidR="004773F1" w:rsidRPr="00D25B65" w:rsidRDefault="004773F1" w:rsidP="004773F1">
      <w:pPr>
        <w:pStyle w:val="PlainText"/>
        <w:ind w:left="3510" w:right="-897"/>
        <w:jc w:val="center"/>
        <w:rPr>
          <w:rFonts w:ascii="Arial" w:hAnsi="Arial" w:cs="Arial"/>
          <w:b/>
          <w:bCs/>
          <w:iCs/>
          <w:sz w:val="36"/>
          <w:szCs w:val="36"/>
        </w:rPr>
      </w:pPr>
    </w:p>
    <w:p w14:paraId="0E98DBD6" w14:textId="77777777" w:rsidR="004773F1" w:rsidRPr="00D25B65" w:rsidRDefault="004773F1" w:rsidP="004773F1">
      <w:pPr>
        <w:pStyle w:val="PlainText"/>
        <w:ind w:left="3510" w:right="-897"/>
        <w:jc w:val="center"/>
        <w:rPr>
          <w:rFonts w:ascii="Arial" w:hAnsi="Arial" w:cs="Arial"/>
          <w:b/>
          <w:bCs/>
          <w:iCs/>
          <w:sz w:val="36"/>
          <w:szCs w:val="36"/>
        </w:rPr>
      </w:pPr>
    </w:p>
    <w:p w14:paraId="19366B26" w14:textId="77777777" w:rsidR="004773F1" w:rsidRPr="00D25B65" w:rsidRDefault="004773F1" w:rsidP="004773F1">
      <w:pPr>
        <w:pStyle w:val="PlainText"/>
        <w:ind w:left="3510" w:right="-897"/>
        <w:jc w:val="center"/>
        <w:rPr>
          <w:rFonts w:ascii="Arial" w:hAnsi="Arial" w:cs="Arial"/>
          <w:b/>
          <w:bCs/>
          <w:iCs/>
          <w:sz w:val="36"/>
          <w:szCs w:val="36"/>
        </w:rPr>
      </w:pPr>
    </w:p>
    <w:p w14:paraId="57B95271" w14:textId="77777777" w:rsidR="004773F1" w:rsidRDefault="004773F1" w:rsidP="004773F1">
      <w:pPr>
        <w:pStyle w:val="PlainText"/>
        <w:ind w:left="3510" w:right="-897"/>
        <w:jc w:val="center"/>
        <w:rPr>
          <w:rFonts w:ascii="Arial" w:hAnsi="Arial" w:cs="Arial"/>
          <w:bCs/>
          <w:iCs/>
          <w:sz w:val="24"/>
          <w:szCs w:val="24"/>
        </w:rPr>
      </w:pPr>
      <w:r>
        <w:rPr>
          <w:rFonts w:ascii="Arial" w:hAnsi="Arial" w:cs="Arial"/>
          <w:bCs/>
          <w:iCs/>
          <w:sz w:val="24"/>
          <w:szCs w:val="24"/>
        </w:rPr>
        <w:t>ICS 93.020; 13.080.20</w:t>
      </w:r>
    </w:p>
    <w:p w14:paraId="7B9C9762" w14:textId="77777777" w:rsidR="004773F1" w:rsidRDefault="004773F1" w:rsidP="004773F1">
      <w:pPr>
        <w:pStyle w:val="PlainText"/>
        <w:ind w:left="3510" w:right="-897"/>
        <w:jc w:val="center"/>
        <w:rPr>
          <w:rFonts w:ascii="Arial" w:hAnsi="Arial" w:cs="Arial"/>
          <w:bCs/>
          <w:iCs/>
          <w:sz w:val="24"/>
          <w:szCs w:val="24"/>
        </w:rPr>
      </w:pPr>
    </w:p>
    <w:p w14:paraId="41687EBE" w14:textId="77777777" w:rsidR="004773F1" w:rsidRDefault="004773F1" w:rsidP="004773F1">
      <w:pPr>
        <w:pStyle w:val="PlainText"/>
        <w:ind w:left="3510" w:right="-897"/>
        <w:jc w:val="center"/>
        <w:rPr>
          <w:rFonts w:ascii="Arial" w:hAnsi="Arial" w:cs="Arial"/>
          <w:bCs/>
          <w:iCs/>
          <w:sz w:val="24"/>
          <w:szCs w:val="24"/>
        </w:rPr>
      </w:pPr>
    </w:p>
    <w:p w14:paraId="60D3077A" w14:textId="77777777" w:rsidR="004773F1" w:rsidRDefault="004773F1" w:rsidP="004773F1">
      <w:pPr>
        <w:pStyle w:val="PlainText"/>
        <w:ind w:left="3510" w:right="-897"/>
        <w:jc w:val="center"/>
        <w:rPr>
          <w:rFonts w:ascii="Arial" w:hAnsi="Arial" w:cs="Arial"/>
          <w:bCs/>
          <w:iCs/>
          <w:sz w:val="24"/>
          <w:szCs w:val="24"/>
        </w:rPr>
      </w:pPr>
    </w:p>
    <w:p w14:paraId="1AD2C5F7" w14:textId="77777777" w:rsidR="004773F1" w:rsidRDefault="004773F1" w:rsidP="004773F1">
      <w:pPr>
        <w:pStyle w:val="PlainText"/>
        <w:ind w:left="3510" w:right="-897"/>
        <w:jc w:val="center"/>
        <w:rPr>
          <w:rFonts w:ascii="Arial" w:hAnsi="Arial" w:cs="Arial"/>
          <w:bCs/>
          <w:iCs/>
          <w:sz w:val="24"/>
          <w:szCs w:val="24"/>
        </w:rPr>
      </w:pPr>
    </w:p>
    <w:p w14:paraId="230144C3" w14:textId="77777777" w:rsidR="004773F1" w:rsidRDefault="004773F1" w:rsidP="004773F1">
      <w:pPr>
        <w:spacing w:after="0" w:line="240" w:lineRule="auto"/>
        <w:ind w:left="3510" w:right="-897"/>
        <w:jc w:val="center"/>
        <w:rPr>
          <w:rFonts w:ascii="Arial" w:hAnsi="Arial" w:cs="Arial"/>
          <w:sz w:val="24"/>
          <w:szCs w:val="24"/>
        </w:rPr>
      </w:pPr>
    </w:p>
    <w:p w14:paraId="02B7B0E1" w14:textId="77777777" w:rsidR="004773F1" w:rsidRDefault="004773F1" w:rsidP="004773F1">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C095884" w14:textId="77777777" w:rsidR="004773F1" w:rsidRPr="00CF4653" w:rsidRDefault="004773F1" w:rsidP="004773F1">
      <w:pPr>
        <w:spacing w:after="0" w:line="240" w:lineRule="auto"/>
        <w:ind w:right="-897"/>
        <w:rPr>
          <w:rFonts w:ascii="Arial" w:hAnsi="Arial" w:cs="Arial"/>
          <w:sz w:val="24"/>
          <w:szCs w:val="24"/>
        </w:rPr>
      </w:pPr>
      <w:r>
        <w:rPr>
          <w:rFonts w:ascii="Arial" w:hAnsi="Arial" w:cs="Arial"/>
          <w:sz w:val="24"/>
          <w:szCs w:val="24"/>
        </w:rPr>
        <w:t xml:space="preserve">  </w:t>
      </w:r>
    </w:p>
    <w:p w14:paraId="6D95A34F" w14:textId="02B5E0CF" w:rsidR="004773F1" w:rsidRPr="00CF4653" w:rsidRDefault="004773F1" w:rsidP="004773F1">
      <w:pPr>
        <w:spacing w:after="0" w:line="240" w:lineRule="auto"/>
        <w:ind w:left="3510" w:right="-897"/>
        <w:jc w:val="center"/>
        <w:rPr>
          <w:rFonts w:ascii="Arial" w:hAnsi="Arial" w:cs="Arial"/>
          <w:sz w:val="24"/>
          <w:szCs w:val="24"/>
        </w:rPr>
      </w:pPr>
      <w:r>
        <w:rPr>
          <w:noProof/>
        </w:rPr>
      </w:r>
      <w:r>
        <w:pict w14:anchorId="6BE9C84B">
          <v:group id="Group 16" o:spid="_x0000_s1047"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48"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49"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50"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w:r>
    </w:p>
    <w:p w14:paraId="20A6F900" w14:textId="77777777" w:rsidR="004773F1" w:rsidRPr="00D25B65" w:rsidRDefault="004773F1" w:rsidP="004773F1">
      <w:pPr>
        <w:spacing w:after="0" w:line="240" w:lineRule="auto"/>
        <w:ind w:left="3510" w:right="-897"/>
        <w:jc w:val="both"/>
        <w:rPr>
          <w:rFonts w:ascii="Arial" w:hAnsi="Arial" w:cs="Arial"/>
          <w:sz w:val="20"/>
          <w:szCs w:val="18"/>
        </w:rPr>
      </w:pPr>
    </w:p>
    <w:p w14:paraId="40AB2CAC" w14:textId="77777777" w:rsidR="004773F1" w:rsidRPr="003E7E49" w:rsidRDefault="004773F1" w:rsidP="004773F1">
      <w:pPr>
        <w:spacing w:after="0" w:line="240" w:lineRule="auto"/>
        <w:ind w:left="4860" w:right="-897"/>
        <w:jc w:val="center"/>
        <w:rPr>
          <w:rFonts w:ascii="Kokila" w:hAnsi="Kokila" w:cs="Kokila"/>
          <w:b/>
          <w:bCs/>
          <w:caps/>
          <w:sz w:val="28"/>
          <w:szCs w:val="28"/>
        </w:rPr>
      </w:pPr>
      <w:r w:rsidRPr="003E7E49">
        <w:rPr>
          <w:rFonts w:ascii="Kokila" w:hAnsi="Kokila" w:cs="Kokila"/>
          <w:sz w:val="28"/>
          <w:szCs w:val="28"/>
          <w:lang w:val="en-US" w:eastAsia="en-US"/>
        </w:rPr>
        <w:object w:dxaOrig="1440" w:dyaOrig="1440" w14:anchorId="13DD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75.1pt;margin-top:5pt;width:59.7pt;height:59.7pt;z-index:251659264" o:allowincell="f">
            <v:imagedata r:id="rId8" o:title=""/>
          </v:shape>
          <o:OLEObject Type="Embed" ProgID="MSPhotoEd.3" ShapeID="_x0000_s1046" DrawAspect="Content" ObjectID="_1791638094" r:id="rId9"/>
        </w:object>
      </w:r>
      <w:r w:rsidRPr="003E7E49">
        <w:rPr>
          <w:rFonts w:ascii="Kokila" w:hAnsi="Kokila" w:cs="Kokila"/>
          <w:caps/>
          <w:sz w:val="28"/>
          <w:szCs w:val="28"/>
          <w:cs/>
          <w:lang w:bidi="hi-IN"/>
        </w:rPr>
        <w:t>भारतीय मानक ब्यूरो</w:t>
      </w:r>
    </w:p>
    <w:p w14:paraId="01DD9AC1" w14:textId="77777777" w:rsidR="004773F1" w:rsidRPr="003E7E49" w:rsidRDefault="004773F1" w:rsidP="004773F1">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86908B" w14:textId="77777777" w:rsidR="004773F1" w:rsidRPr="003E7E49" w:rsidRDefault="004773F1" w:rsidP="004773F1">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1E63E158" w14:textId="77777777" w:rsidR="004773F1" w:rsidRPr="00CF4653" w:rsidRDefault="004773F1" w:rsidP="004773F1">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8C8A3F7" w14:textId="77777777" w:rsidR="004773F1" w:rsidRPr="00CF4653" w:rsidRDefault="004773F1" w:rsidP="004773F1">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4472102" w14:textId="77777777" w:rsidR="004773F1" w:rsidRPr="003E7E49" w:rsidRDefault="004773F1" w:rsidP="004773F1">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77CA2151" w14:textId="77777777" w:rsidR="004773F1" w:rsidRDefault="004773F1" w:rsidP="004773F1">
      <w:pPr>
        <w:spacing w:after="0" w:line="240" w:lineRule="auto"/>
        <w:ind w:left="3510" w:right="-897" w:firstLine="720"/>
        <w:jc w:val="center"/>
        <w:rPr>
          <w:rFonts w:ascii="Arial" w:hAnsi="Arial" w:cs="Arial"/>
          <w:sz w:val="24"/>
          <w:szCs w:val="24"/>
        </w:rPr>
      </w:pPr>
    </w:p>
    <w:p w14:paraId="206D073B" w14:textId="77777777" w:rsidR="004773F1" w:rsidRDefault="004773F1" w:rsidP="004773F1">
      <w:pPr>
        <w:spacing w:after="0" w:line="240" w:lineRule="auto"/>
        <w:ind w:left="3510" w:right="-897"/>
      </w:pPr>
      <w:r>
        <w:rPr>
          <w:rFonts w:ascii="Arial" w:hAnsi="Arial" w:cs="Arial"/>
          <w:b/>
          <w:bCs/>
          <w:iCs/>
          <w:sz w:val="24"/>
          <w:szCs w:val="24"/>
        </w:rPr>
        <w:t>October 2024</w:t>
      </w:r>
      <w:r>
        <w:rPr>
          <w:rFonts w:ascii="Arial" w:hAnsi="Arial" w:cs="Arial"/>
          <w:b/>
          <w:bCs/>
          <w:sz w:val="24"/>
          <w:szCs w:val="24"/>
        </w:rPr>
        <w:t xml:space="preserve">                                             Price Group X</w:t>
      </w:r>
    </w:p>
    <w:p w14:paraId="3D47071B" w14:textId="3522C56A" w:rsidR="004773F1" w:rsidRDefault="004773F1">
      <w:pPr>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4EA095C5" w14:textId="77777777" w:rsidR="00A555F4" w:rsidRPr="00A555F4" w:rsidRDefault="00A555F4" w:rsidP="00A555F4">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lastRenderedPageBreak/>
        <w:t>Soil and Foundation Engineering</w:t>
      </w:r>
      <w:r w:rsidRPr="00A555F4">
        <w:rPr>
          <w:rFonts w:ascii="Arial" w:eastAsia="Calibri" w:hAnsi="Arial" w:cs="Arial"/>
          <w:color w:val="auto"/>
          <w:sz w:val="24"/>
          <w:szCs w:val="24"/>
          <w:lang w:val="en-US" w:eastAsia="en-US"/>
        </w:rPr>
        <w:t xml:space="preserve"> Sectional Committee, CED 43</w:t>
      </w:r>
    </w:p>
    <w:p w14:paraId="4EA095C6" w14:textId="77777777" w:rsidR="00FE7ABE" w:rsidRDefault="00FE7ABE" w:rsidP="00864CF4">
      <w:pPr>
        <w:spacing w:after="0" w:line="240" w:lineRule="auto"/>
        <w:jc w:val="both"/>
        <w:rPr>
          <w:rFonts w:ascii="Arial" w:hAnsi="Arial" w:cs="Arial"/>
          <w:b/>
          <w:bCs/>
          <w:sz w:val="24"/>
          <w:szCs w:val="24"/>
        </w:rPr>
      </w:pPr>
    </w:p>
    <w:p w14:paraId="7C3CCF51" w14:textId="77777777" w:rsidR="00367E2F" w:rsidRDefault="00367E2F" w:rsidP="00864CF4">
      <w:pPr>
        <w:spacing w:after="0" w:line="240" w:lineRule="auto"/>
        <w:jc w:val="both"/>
        <w:rPr>
          <w:rFonts w:ascii="Arial" w:hAnsi="Arial" w:cs="Arial"/>
          <w:b/>
          <w:bCs/>
          <w:sz w:val="24"/>
          <w:szCs w:val="24"/>
        </w:rPr>
      </w:pPr>
    </w:p>
    <w:p w14:paraId="0D07D2E6" w14:textId="77777777" w:rsidR="00367E2F" w:rsidRDefault="00367E2F" w:rsidP="00864CF4">
      <w:pPr>
        <w:spacing w:after="0" w:line="240" w:lineRule="auto"/>
        <w:jc w:val="both"/>
        <w:rPr>
          <w:rFonts w:ascii="Arial" w:hAnsi="Arial" w:cs="Arial"/>
          <w:b/>
          <w:bCs/>
          <w:sz w:val="24"/>
          <w:szCs w:val="24"/>
        </w:rPr>
      </w:pPr>
    </w:p>
    <w:p w14:paraId="52ED3EE2" w14:textId="77777777" w:rsidR="00367E2F" w:rsidRDefault="00367E2F" w:rsidP="00864CF4">
      <w:pPr>
        <w:spacing w:after="0" w:line="240" w:lineRule="auto"/>
        <w:jc w:val="both"/>
        <w:rPr>
          <w:rFonts w:ascii="Arial" w:hAnsi="Arial" w:cs="Arial"/>
          <w:b/>
          <w:bCs/>
          <w:sz w:val="24"/>
          <w:szCs w:val="24"/>
        </w:rPr>
      </w:pPr>
    </w:p>
    <w:p w14:paraId="4EA095C7" w14:textId="77777777" w:rsidR="00311BA5" w:rsidRDefault="00311BA5" w:rsidP="00311BA5">
      <w:pPr>
        <w:spacing w:after="0"/>
        <w:rPr>
          <w:rFonts w:ascii="Arial" w:hAnsi="Arial" w:cs="Arial"/>
          <w:b/>
          <w:bCs/>
          <w:sz w:val="24"/>
          <w:szCs w:val="24"/>
        </w:rPr>
      </w:pPr>
      <w:r w:rsidRPr="007307E1">
        <w:rPr>
          <w:rFonts w:ascii="Arial" w:hAnsi="Arial" w:cs="Arial"/>
          <w:b/>
          <w:bCs/>
          <w:sz w:val="24"/>
          <w:szCs w:val="24"/>
        </w:rPr>
        <w:t>FOREWORD</w:t>
      </w:r>
    </w:p>
    <w:p w14:paraId="4EA095C8" w14:textId="77777777" w:rsidR="00311BA5" w:rsidRDefault="00311BA5" w:rsidP="00311BA5">
      <w:pPr>
        <w:spacing w:after="0"/>
        <w:rPr>
          <w:rFonts w:ascii="Arial" w:hAnsi="Arial" w:cs="Arial"/>
          <w:b/>
          <w:bCs/>
          <w:sz w:val="24"/>
          <w:szCs w:val="24"/>
        </w:rPr>
      </w:pPr>
    </w:p>
    <w:p w14:paraId="4EA095CA" w14:textId="3A6085AC" w:rsidR="001D6B1B" w:rsidRDefault="00412C8F" w:rsidP="001D6B1B">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sidR="00B9510B">
        <w:rPr>
          <w:rFonts w:ascii="Arial" w:hAnsi="Arial" w:cs="Arial"/>
          <w:sz w:val="24"/>
          <w:szCs w:val="24"/>
        </w:rPr>
        <w:t>(First Revision)</w:t>
      </w:r>
      <w:r w:rsidR="00B9510B" w:rsidRPr="00412C8F">
        <w:rPr>
          <w:rFonts w:ascii="Arial" w:hAnsi="Arial" w:cs="Arial"/>
          <w:sz w:val="24"/>
          <w:szCs w:val="24"/>
        </w:rPr>
        <w:t xml:space="preserve"> </w:t>
      </w:r>
      <w:r w:rsidRPr="00412C8F">
        <w:rPr>
          <w:rFonts w:ascii="Arial" w:hAnsi="Arial" w:cs="Arial"/>
          <w:sz w:val="24"/>
          <w:szCs w:val="24"/>
        </w:rPr>
        <w:t xml:space="preserve">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493C11C1" w14:textId="77777777" w:rsidR="00412C8F" w:rsidRDefault="00412C8F" w:rsidP="001D6B1B">
      <w:pPr>
        <w:autoSpaceDE w:val="0"/>
        <w:autoSpaceDN w:val="0"/>
        <w:adjustRightInd w:val="0"/>
        <w:spacing w:after="0" w:line="240" w:lineRule="auto"/>
        <w:jc w:val="both"/>
        <w:rPr>
          <w:rFonts w:ascii="Arial" w:hAnsi="Arial" w:cs="Arial"/>
          <w:sz w:val="24"/>
          <w:szCs w:val="24"/>
        </w:rPr>
      </w:pPr>
    </w:p>
    <w:p w14:paraId="4EA095CB" w14:textId="22299F36" w:rsidR="00311BA5" w:rsidRDefault="001D6B1B" w:rsidP="001D6B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15507A">
        <w:rPr>
          <w:rFonts w:ascii="Arial" w:hAnsi="Arial" w:cs="Arial"/>
          <w:sz w:val="24"/>
          <w:szCs w:val="24"/>
        </w:rPr>
        <w:t>are</w:t>
      </w:r>
      <w:r>
        <w:rPr>
          <w:rFonts w:ascii="Arial" w:hAnsi="Arial" w:cs="Arial"/>
          <w:sz w:val="24"/>
          <w:szCs w:val="24"/>
        </w:rPr>
        <w:t xml:space="preserve"> a </w:t>
      </w:r>
      <w:r w:rsidRPr="00E632A4">
        <w:rPr>
          <w:rFonts w:ascii="Arial" w:hAnsi="Arial" w:cs="Arial"/>
          <w:sz w:val="24"/>
          <w:szCs w:val="24"/>
        </w:rPr>
        <w:t>series of standards on methods of testing of soils. It has been recogni</w:t>
      </w:r>
      <w:r w:rsidR="009C3F23">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equipment capable of giving th</w:t>
      </w:r>
      <w:r w:rsidR="007377C7">
        <w:rPr>
          <w:rFonts w:ascii="Arial" w:hAnsi="Arial" w:cs="Arial"/>
          <w:sz w:val="24"/>
          <w:szCs w:val="24"/>
        </w:rPr>
        <w:t>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w:t>
      </w:r>
      <w:r w:rsidR="0015507A">
        <w:rPr>
          <w:rFonts w:ascii="Arial" w:hAnsi="Arial" w:cs="Arial"/>
          <w:sz w:val="24"/>
          <w:szCs w:val="24"/>
        </w:rPr>
        <w:t>ing</w:t>
      </w:r>
      <w:r w:rsidRPr="00E632A4">
        <w:rPr>
          <w:rFonts w:ascii="Arial" w:hAnsi="Arial" w:cs="Arial"/>
          <w:sz w:val="24"/>
          <w:szCs w:val="24"/>
        </w:rPr>
        <w:t xml:space="preserve"> in the country</w:t>
      </w:r>
      <w:r>
        <w:rPr>
          <w:rFonts w:ascii="Arial" w:hAnsi="Arial" w:cs="Arial"/>
          <w:sz w:val="24"/>
          <w:szCs w:val="24"/>
        </w:rPr>
        <w:t>.</w:t>
      </w:r>
    </w:p>
    <w:p w14:paraId="4EA095CC" w14:textId="77777777" w:rsidR="001D6B1B" w:rsidRDefault="001D6B1B" w:rsidP="001D6B1B">
      <w:pPr>
        <w:autoSpaceDE w:val="0"/>
        <w:autoSpaceDN w:val="0"/>
        <w:adjustRightInd w:val="0"/>
        <w:spacing w:after="0" w:line="240" w:lineRule="auto"/>
        <w:jc w:val="both"/>
        <w:rPr>
          <w:rFonts w:ascii="Arial" w:hAnsi="Arial" w:cs="Arial"/>
          <w:sz w:val="24"/>
          <w:szCs w:val="24"/>
        </w:rPr>
      </w:pPr>
    </w:p>
    <w:p w14:paraId="4EA095CD" w14:textId="7C018A73" w:rsidR="00311BA5" w:rsidRDefault="00311BA5" w:rsidP="00311B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equipment </w:t>
      </w:r>
      <w:r w:rsidRPr="00172A20">
        <w:rPr>
          <w:rFonts w:ascii="Arial" w:hAnsi="Arial" w:cs="Arial"/>
          <w:sz w:val="24"/>
          <w:szCs w:val="24"/>
        </w:rPr>
        <w:t xml:space="preserve">covered in this standard is used for </w:t>
      </w:r>
      <w:r>
        <w:rPr>
          <w:rFonts w:ascii="Arial" w:hAnsi="Arial" w:cs="Arial"/>
          <w:sz w:val="24"/>
          <w:szCs w:val="24"/>
        </w:rPr>
        <w:t xml:space="preserve">determination of liquid limit </w:t>
      </w:r>
      <w:r w:rsidR="00944219">
        <w:rPr>
          <w:rFonts w:ascii="Arial" w:hAnsi="Arial" w:cs="Arial"/>
          <w:sz w:val="24"/>
          <w:szCs w:val="24"/>
        </w:rPr>
        <w:t>of soils by impact m</w:t>
      </w:r>
      <w:r w:rsidR="002A128D">
        <w:rPr>
          <w:rFonts w:ascii="Arial" w:hAnsi="Arial" w:cs="Arial"/>
          <w:sz w:val="24"/>
          <w:szCs w:val="24"/>
        </w:rPr>
        <w:t>ethod</w:t>
      </w:r>
      <w:r w:rsidR="00944219">
        <w:rPr>
          <w:rFonts w:ascii="Arial" w:hAnsi="Arial" w:cs="Arial"/>
          <w:sz w:val="24"/>
          <w:szCs w:val="24"/>
        </w:rPr>
        <w:t xml:space="preserve"> as</w:t>
      </w:r>
      <w:r w:rsidR="002A128D">
        <w:rPr>
          <w:rFonts w:ascii="Arial" w:hAnsi="Arial" w:cs="Arial"/>
          <w:sz w:val="24"/>
          <w:szCs w:val="24"/>
        </w:rPr>
        <w:t xml:space="preserve"> covered in IS </w:t>
      </w:r>
      <w:r>
        <w:rPr>
          <w:rFonts w:ascii="Arial" w:hAnsi="Arial" w:cs="Arial"/>
          <w:sz w:val="24"/>
          <w:szCs w:val="24"/>
        </w:rPr>
        <w:t>2720 (Part 5)</w:t>
      </w:r>
      <w:r w:rsidR="00702010">
        <w:rPr>
          <w:rFonts w:ascii="Arial" w:hAnsi="Arial" w:cs="Arial"/>
          <w:sz w:val="24"/>
          <w:szCs w:val="24"/>
        </w:rPr>
        <w:t xml:space="preserve">: </w:t>
      </w:r>
      <w:r w:rsidR="00123964">
        <w:rPr>
          <w:rFonts w:ascii="Arial" w:hAnsi="Arial" w:cs="Arial"/>
          <w:sz w:val="24"/>
          <w:szCs w:val="24"/>
        </w:rPr>
        <w:t>1985</w:t>
      </w:r>
      <w:r>
        <w:rPr>
          <w:rFonts w:ascii="Arial" w:hAnsi="Arial" w:cs="Arial"/>
          <w:sz w:val="24"/>
          <w:szCs w:val="24"/>
        </w:rPr>
        <w:t xml:space="preserve"> </w:t>
      </w:r>
      <w:r w:rsidRPr="009A547B">
        <w:rPr>
          <w:rFonts w:ascii="Arial" w:hAnsi="Arial" w:cs="Arial"/>
          <w:sz w:val="24"/>
          <w:szCs w:val="24"/>
        </w:rPr>
        <w:t>‘</w:t>
      </w:r>
      <w:r w:rsidR="009A547B" w:rsidRPr="009A547B">
        <w:rPr>
          <w:rFonts w:ascii="Arial" w:hAnsi="Arial" w:cs="Arial"/>
          <w:sz w:val="24"/>
          <w:szCs w:val="24"/>
        </w:rPr>
        <w:t xml:space="preserve">Methods of test for soils: Part 5 </w:t>
      </w:r>
      <w:r w:rsidR="002C7F7F">
        <w:rPr>
          <w:rFonts w:ascii="Arial" w:hAnsi="Arial" w:cs="Arial"/>
          <w:sz w:val="24"/>
          <w:szCs w:val="24"/>
        </w:rPr>
        <w:t>D</w:t>
      </w:r>
      <w:r w:rsidRPr="009A547B">
        <w:rPr>
          <w:rFonts w:ascii="Arial" w:hAnsi="Arial" w:cs="Arial"/>
          <w:sz w:val="24"/>
          <w:szCs w:val="24"/>
        </w:rPr>
        <w:t>etermination of liquid and plastic limit (s</w:t>
      </w:r>
      <w:r w:rsidRPr="009A547B">
        <w:rPr>
          <w:rFonts w:ascii="Arial" w:hAnsi="Arial" w:cs="Arial"/>
          <w:i/>
          <w:iCs/>
          <w:sz w:val="24"/>
          <w:szCs w:val="24"/>
        </w:rPr>
        <w:t>econd revision</w:t>
      </w:r>
      <w:r w:rsidRPr="009A547B">
        <w:rPr>
          <w:rFonts w:ascii="Arial" w:hAnsi="Arial" w:cs="Arial"/>
          <w:sz w:val="24"/>
          <w:szCs w:val="24"/>
        </w:rPr>
        <w:t>)’.</w:t>
      </w:r>
      <w:r w:rsidR="00141929">
        <w:rPr>
          <w:rFonts w:ascii="Arial" w:hAnsi="Arial" w:cs="Arial"/>
          <w:sz w:val="24"/>
          <w:szCs w:val="24"/>
        </w:rPr>
        <w:t xml:space="preserve"> </w:t>
      </w:r>
    </w:p>
    <w:p w14:paraId="4EA095CE" w14:textId="77777777" w:rsidR="00944219" w:rsidRDefault="00944219" w:rsidP="00311BA5">
      <w:pPr>
        <w:autoSpaceDE w:val="0"/>
        <w:autoSpaceDN w:val="0"/>
        <w:adjustRightInd w:val="0"/>
        <w:spacing w:after="0" w:line="240" w:lineRule="auto"/>
        <w:jc w:val="both"/>
        <w:rPr>
          <w:rFonts w:ascii="Arial" w:hAnsi="Arial" w:cs="Arial"/>
          <w:sz w:val="24"/>
          <w:szCs w:val="24"/>
        </w:rPr>
      </w:pPr>
    </w:p>
    <w:p w14:paraId="4EA095CF" w14:textId="77777777" w:rsidR="00311BA5" w:rsidRDefault="00311BA5" w:rsidP="00311B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standard covers the minimum requirements for the apparatus. The apparatus may also be manufactured with a revolution counter to indicate the number of falls of cup automatically and/or a motorized driving arrangement to give approximately 120 rev/min.</w:t>
      </w:r>
    </w:p>
    <w:p w14:paraId="4EA095D0" w14:textId="77777777" w:rsidR="00311BA5" w:rsidRPr="009D4DCD" w:rsidRDefault="00311BA5" w:rsidP="00311BA5">
      <w:pPr>
        <w:autoSpaceDE w:val="0"/>
        <w:autoSpaceDN w:val="0"/>
        <w:adjustRightInd w:val="0"/>
        <w:spacing w:after="0" w:line="240" w:lineRule="auto"/>
        <w:jc w:val="both"/>
        <w:rPr>
          <w:rFonts w:ascii="Arial" w:hAnsi="Arial" w:cs="Arial"/>
          <w:sz w:val="24"/>
          <w:szCs w:val="24"/>
        </w:rPr>
      </w:pPr>
    </w:p>
    <w:p w14:paraId="4EA095D1" w14:textId="160DEA81" w:rsidR="009C3F23" w:rsidRPr="00F84BAF" w:rsidRDefault="00311BA5" w:rsidP="009C3F23">
      <w:pPr>
        <w:autoSpaceDE w:val="0"/>
        <w:autoSpaceDN w:val="0"/>
        <w:adjustRightInd w:val="0"/>
        <w:spacing w:after="0" w:line="240" w:lineRule="auto"/>
        <w:jc w:val="both"/>
        <w:rPr>
          <w:rFonts w:ascii="Arial" w:hAnsi="Arial" w:cs="Arial"/>
          <w:sz w:val="24"/>
          <w:szCs w:val="24"/>
          <w:lang w:bidi="hi-IN"/>
        </w:rPr>
      </w:pPr>
      <w:r w:rsidRPr="009D4DCD">
        <w:rPr>
          <w:rFonts w:ascii="Arial" w:eastAsiaTheme="minorEastAsia" w:hAnsi="Arial" w:cs="Arial"/>
          <w:sz w:val="24"/>
          <w:szCs w:val="24"/>
        </w:rPr>
        <w:t xml:space="preserve">This standard was first published in 1980. </w:t>
      </w:r>
      <w:r w:rsidR="009C3F23" w:rsidRPr="000C3E65">
        <w:rPr>
          <w:rFonts w:ascii="Arial" w:hAnsi="Arial" w:cs="Arial"/>
          <w:sz w:val="24"/>
          <w:szCs w:val="24"/>
          <w:lang w:bidi="hi-IN"/>
        </w:rPr>
        <w:t>The present revision has been taken up with a view to incorporat</w:t>
      </w:r>
      <w:r w:rsidR="00F70237">
        <w:rPr>
          <w:rFonts w:ascii="Arial" w:hAnsi="Arial" w:cs="Arial"/>
          <w:sz w:val="24"/>
          <w:szCs w:val="24"/>
          <w:lang w:bidi="hi-IN"/>
        </w:rPr>
        <w:t>e</w:t>
      </w:r>
      <w:r w:rsidR="009C3F23" w:rsidRPr="000C3E65">
        <w:rPr>
          <w:rFonts w:ascii="Arial" w:hAnsi="Arial" w:cs="Arial"/>
          <w:sz w:val="24"/>
          <w:szCs w:val="24"/>
          <w:lang w:bidi="hi-IN"/>
        </w:rPr>
        <w:t xml:space="preserve"> the modifications found necessary as a result of experience gained in the use of this standard.</w:t>
      </w:r>
      <w:r w:rsidR="009C3F23">
        <w:rPr>
          <w:rFonts w:ascii="Arial" w:hAnsi="Arial" w:cs="Arial"/>
          <w:sz w:val="24"/>
          <w:szCs w:val="24"/>
          <w:lang w:bidi="hi-IN"/>
        </w:rPr>
        <w:t xml:space="preserve">  Also</w:t>
      </w:r>
      <w:r w:rsidR="009C3F23" w:rsidRPr="00F84BAF">
        <w:rPr>
          <w:rFonts w:ascii="Arial" w:hAnsi="Arial" w:cs="Arial"/>
          <w:sz w:val="24"/>
          <w:szCs w:val="24"/>
          <w:lang w:bidi="hi-IN"/>
        </w:rPr>
        <w:t>, i</w:t>
      </w:r>
      <w:r w:rsidR="009C3F23" w:rsidRPr="00F84BAF">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009C3F23" w:rsidRPr="00F84BAF">
        <w:rPr>
          <w:rFonts w:ascii="Arial" w:hAnsi="Arial" w:cs="Arial"/>
          <w:sz w:val="24"/>
          <w:szCs w:val="24"/>
          <w:lang w:bidi="hi-IN"/>
        </w:rPr>
        <w:t>major modifications incorporated in this revision of the standard are given below:</w:t>
      </w:r>
    </w:p>
    <w:p w14:paraId="4EA095D2" w14:textId="77777777" w:rsidR="00944219" w:rsidRDefault="00944219" w:rsidP="00311BA5">
      <w:pPr>
        <w:autoSpaceDE w:val="0"/>
        <w:autoSpaceDN w:val="0"/>
        <w:adjustRightInd w:val="0"/>
        <w:spacing w:after="0" w:line="240" w:lineRule="auto"/>
        <w:jc w:val="both"/>
        <w:rPr>
          <w:rFonts w:ascii="Arial" w:hAnsi="Arial" w:cs="Arial"/>
          <w:sz w:val="24"/>
          <w:szCs w:val="24"/>
        </w:rPr>
      </w:pPr>
    </w:p>
    <w:p w14:paraId="4EA095D3" w14:textId="44335764" w:rsidR="00944219" w:rsidRPr="009C3F23" w:rsidRDefault="00944219" w:rsidP="00944219">
      <w:pPr>
        <w:pStyle w:val="ListParagraph"/>
        <w:numPr>
          <w:ilvl w:val="0"/>
          <w:numId w:val="8"/>
        </w:numPr>
        <w:spacing w:after="0" w:line="240" w:lineRule="auto"/>
        <w:jc w:val="both"/>
        <w:rPr>
          <w:rFonts w:ascii="Arial" w:hAnsi="Arial" w:cs="Arial"/>
          <w:b/>
          <w:bCs/>
          <w:sz w:val="24"/>
          <w:szCs w:val="24"/>
        </w:rPr>
      </w:pPr>
      <w:r w:rsidRPr="00944219">
        <w:rPr>
          <w:rFonts w:ascii="Arial" w:hAnsi="Arial" w:cs="Arial"/>
          <w:sz w:val="24"/>
          <w:szCs w:val="24"/>
        </w:rPr>
        <w:t xml:space="preserve">The title </w:t>
      </w:r>
      <w:r w:rsidRPr="00944219">
        <w:rPr>
          <w:rFonts w:ascii="Arial" w:hAnsi="Arial" w:cs="Arial"/>
          <w:color w:val="auto"/>
          <w:sz w:val="24"/>
          <w:szCs w:val="24"/>
        </w:rPr>
        <w:t>of the standard has been modified from ‘Specification for l</w:t>
      </w:r>
      <w:r w:rsidRPr="00944219">
        <w:rPr>
          <w:rFonts w:ascii="Arial" w:hAnsi="Arial" w:cs="Arial"/>
          <w:bCs/>
          <w:color w:val="auto"/>
          <w:sz w:val="24"/>
          <w:szCs w:val="24"/>
        </w:rPr>
        <w:t>iquid limit apparatus for soils</w:t>
      </w:r>
      <w:r w:rsidR="008B73F4">
        <w:rPr>
          <w:rFonts w:ascii="Arial" w:hAnsi="Arial" w:cs="Arial"/>
          <w:bCs/>
          <w:color w:val="auto"/>
          <w:sz w:val="24"/>
          <w:szCs w:val="24"/>
        </w:rPr>
        <w:t>'</w:t>
      </w:r>
      <w:r w:rsidRPr="00944219">
        <w:rPr>
          <w:rFonts w:ascii="Arial" w:hAnsi="Arial" w:cs="Arial"/>
          <w:bCs/>
          <w:color w:val="auto"/>
          <w:sz w:val="24"/>
          <w:szCs w:val="24"/>
        </w:rPr>
        <w:t xml:space="preserve"> to </w:t>
      </w:r>
      <w:r w:rsidR="008B73F4">
        <w:rPr>
          <w:rFonts w:ascii="Arial" w:hAnsi="Arial" w:cs="Arial"/>
          <w:bCs/>
          <w:color w:val="auto"/>
          <w:sz w:val="24"/>
          <w:szCs w:val="24"/>
        </w:rPr>
        <w:t>'</w:t>
      </w:r>
      <w:r w:rsidRPr="00944219">
        <w:rPr>
          <w:rFonts w:ascii="Arial" w:hAnsi="Arial" w:cs="Arial"/>
          <w:bCs/>
          <w:color w:val="auto"/>
          <w:sz w:val="24"/>
          <w:szCs w:val="24"/>
        </w:rPr>
        <w:t>Casagrande apparatus for determination of liquid</w:t>
      </w:r>
      <w:r w:rsidRPr="00944219">
        <w:rPr>
          <w:rFonts w:ascii="Arial" w:hAnsi="Arial" w:cs="Arial"/>
          <w:bCs/>
          <w:sz w:val="24"/>
          <w:szCs w:val="24"/>
        </w:rPr>
        <w:t xml:space="preserve"> limit of soils by impact method </w:t>
      </w:r>
      <w:r w:rsidRPr="00944219">
        <w:rPr>
          <w:rFonts w:ascii="Arial" w:eastAsia="Calibri" w:hAnsi="Arial" w:cs="Arial"/>
          <w:bCs/>
          <w:color w:val="auto"/>
          <w:sz w:val="24"/>
          <w:szCs w:val="24"/>
          <w:lang w:val="en-US" w:eastAsia="en-US" w:bidi="hi-IN"/>
        </w:rPr>
        <w:t xml:space="preserve">― Specification’ considering that the apparatus for </w:t>
      </w:r>
      <w:r w:rsidR="008B73F4">
        <w:rPr>
          <w:rFonts w:ascii="Arial" w:eastAsia="Calibri" w:hAnsi="Arial" w:cs="Arial"/>
          <w:bCs/>
          <w:color w:val="auto"/>
          <w:sz w:val="24"/>
          <w:szCs w:val="24"/>
          <w:lang w:val="en-US" w:eastAsia="en-US" w:bidi="hi-IN"/>
        </w:rPr>
        <w:t xml:space="preserve">determination of </w:t>
      </w:r>
      <w:r w:rsidRPr="00944219">
        <w:rPr>
          <w:rFonts w:ascii="Arial" w:eastAsia="Calibri" w:hAnsi="Arial" w:cs="Arial"/>
          <w:bCs/>
          <w:color w:val="auto"/>
          <w:sz w:val="24"/>
          <w:szCs w:val="24"/>
          <w:lang w:val="en-US" w:eastAsia="en-US" w:bidi="hi-IN"/>
        </w:rPr>
        <w:t xml:space="preserve">liquid limit by cone penetration method is separately covered in IS </w:t>
      </w:r>
      <w:proofErr w:type="gramStart"/>
      <w:r w:rsidRPr="00944219">
        <w:rPr>
          <w:rFonts w:ascii="Arial" w:eastAsia="Calibri" w:hAnsi="Arial" w:cs="Arial"/>
          <w:bCs/>
          <w:color w:val="auto"/>
          <w:sz w:val="24"/>
          <w:szCs w:val="24"/>
          <w:lang w:val="en-US" w:eastAsia="en-US" w:bidi="hi-IN"/>
        </w:rPr>
        <w:t xml:space="preserve">11196 </w:t>
      </w:r>
      <w:r w:rsidR="003D3033">
        <w:rPr>
          <w:rFonts w:ascii="Arial" w:eastAsia="Calibri" w:hAnsi="Arial" w:cs="Arial"/>
          <w:bCs/>
          <w:color w:val="auto"/>
          <w:sz w:val="24"/>
          <w:szCs w:val="24"/>
          <w:lang w:val="en-US" w:eastAsia="en-US" w:bidi="hi-IN"/>
        </w:rPr>
        <w:t>:</w:t>
      </w:r>
      <w:proofErr w:type="gramEnd"/>
      <w:r w:rsidR="003D3033">
        <w:rPr>
          <w:rFonts w:ascii="Arial" w:eastAsia="Calibri" w:hAnsi="Arial" w:cs="Arial"/>
          <w:bCs/>
          <w:color w:val="auto"/>
          <w:sz w:val="24"/>
          <w:szCs w:val="24"/>
          <w:lang w:val="en-US" w:eastAsia="en-US" w:bidi="hi-IN"/>
        </w:rPr>
        <w:t xml:space="preserve"> XXXX </w:t>
      </w:r>
      <w:r w:rsidRPr="00944219">
        <w:rPr>
          <w:rFonts w:ascii="Arial" w:eastAsia="Calibri" w:hAnsi="Arial" w:cs="Arial"/>
          <w:bCs/>
          <w:color w:val="auto"/>
          <w:sz w:val="24"/>
          <w:szCs w:val="24"/>
          <w:lang w:val="en-US" w:eastAsia="en-US" w:bidi="hi-IN"/>
        </w:rPr>
        <w:t xml:space="preserve">‘Equipment for determination of liquid limit of soils by </w:t>
      </w:r>
      <w:r>
        <w:rPr>
          <w:rFonts w:ascii="Arial" w:eastAsia="Calibri" w:hAnsi="Arial" w:cs="Arial"/>
          <w:bCs/>
          <w:color w:val="auto"/>
          <w:sz w:val="24"/>
          <w:szCs w:val="24"/>
          <w:lang w:val="en-US" w:eastAsia="en-US" w:bidi="hi-IN"/>
        </w:rPr>
        <w:t>cone penetration method — Specification (</w:t>
      </w:r>
      <w:r w:rsidRPr="00944219">
        <w:rPr>
          <w:rFonts w:ascii="Arial" w:eastAsia="Calibri" w:hAnsi="Arial" w:cs="Arial"/>
          <w:bCs/>
          <w:i/>
          <w:color w:val="auto"/>
          <w:sz w:val="24"/>
          <w:szCs w:val="24"/>
          <w:lang w:val="en-US" w:eastAsia="en-US" w:bidi="hi-IN"/>
        </w:rPr>
        <w:t>first revision</w:t>
      </w:r>
      <w:r>
        <w:rPr>
          <w:rFonts w:ascii="Arial" w:eastAsia="Calibri" w:hAnsi="Arial" w:cs="Arial"/>
          <w:bCs/>
          <w:color w:val="auto"/>
          <w:sz w:val="24"/>
          <w:szCs w:val="24"/>
          <w:lang w:val="en-US" w:eastAsia="en-US" w:bidi="hi-IN"/>
        </w:rPr>
        <w:t>)’ (</w:t>
      </w:r>
      <w:r w:rsidRPr="00944219">
        <w:rPr>
          <w:rFonts w:ascii="Arial" w:eastAsia="Calibri" w:hAnsi="Arial" w:cs="Arial"/>
          <w:bCs/>
          <w:i/>
          <w:color w:val="auto"/>
          <w:sz w:val="24"/>
          <w:szCs w:val="24"/>
          <w:lang w:val="en-US" w:eastAsia="en-US" w:bidi="hi-IN"/>
        </w:rPr>
        <w:t xml:space="preserve">under </w:t>
      </w:r>
      <w:r w:rsidR="00D14340">
        <w:rPr>
          <w:rFonts w:ascii="Arial" w:eastAsia="Calibri" w:hAnsi="Arial" w:cs="Arial"/>
          <w:bCs/>
          <w:i/>
          <w:color w:val="auto"/>
          <w:sz w:val="24"/>
          <w:szCs w:val="24"/>
          <w:lang w:val="en-US" w:eastAsia="en-US" w:bidi="hi-IN"/>
        </w:rPr>
        <w:t>preparation</w:t>
      </w:r>
      <w:r>
        <w:rPr>
          <w:rFonts w:ascii="Arial" w:eastAsia="Calibri" w:hAnsi="Arial" w:cs="Arial"/>
          <w:bCs/>
          <w:color w:val="auto"/>
          <w:sz w:val="24"/>
          <w:szCs w:val="24"/>
          <w:lang w:val="en-US" w:eastAsia="en-US" w:bidi="hi-IN"/>
        </w:rPr>
        <w:t xml:space="preserve">). </w:t>
      </w:r>
    </w:p>
    <w:p w14:paraId="4EA095D4" w14:textId="07AC27D0" w:rsidR="009C3F23" w:rsidRPr="00520E95" w:rsidRDefault="009C3F23" w:rsidP="009C3F23">
      <w:pPr>
        <w:pStyle w:val="ListParagraph"/>
        <w:numPr>
          <w:ilvl w:val="0"/>
          <w:numId w:val="8"/>
        </w:numPr>
        <w:spacing w:after="0" w:line="240" w:lineRule="auto"/>
        <w:jc w:val="both"/>
        <w:rPr>
          <w:rFonts w:ascii="Arial" w:hAnsi="Arial" w:cs="Arial"/>
          <w:sz w:val="24"/>
          <w:szCs w:val="24"/>
          <w:lang w:bidi="hi-IN"/>
        </w:rPr>
      </w:pPr>
      <w:r w:rsidRPr="009C3F23">
        <w:rPr>
          <w:rFonts w:ascii="Arial" w:hAnsi="Arial" w:cs="Arial"/>
          <w:bCs/>
          <w:color w:val="auto"/>
          <w:sz w:val="24"/>
          <w:szCs w:val="24"/>
        </w:rPr>
        <w:t>Relevant</w:t>
      </w:r>
      <w:r w:rsidRPr="00520E95">
        <w:rPr>
          <w:rFonts w:ascii="Arial" w:hAnsi="Arial" w:cs="Arial"/>
          <w:sz w:val="24"/>
          <w:szCs w:val="24"/>
          <w:lang w:bidi="hi-IN"/>
        </w:rPr>
        <w:t xml:space="preserve"> grade of </w:t>
      </w:r>
      <w:r>
        <w:rPr>
          <w:rFonts w:ascii="Arial" w:hAnsi="Arial" w:cs="Arial"/>
          <w:sz w:val="24"/>
          <w:szCs w:val="24"/>
          <w:lang w:bidi="hi-IN"/>
        </w:rPr>
        <w:t xml:space="preserve">vulcanized rubber for making base feet and base of the apparatus as per the revised </w:t>
      </w:r>
      <w:r w:rsidRPr="00520E95">
        <w:rPr>
          <w:rFonts w:ascii="Arial" w:hAnsi="Arial" w:cs="Arial"/>
          <w:sz w:val="24"/>
          <w:szCs w:val="24"/>
          <w:lang w:bidi="hi-IN"/>
        </w:rPr>
        <w:t xml:space="preserve">IS </w:t>
      </w:r>
      <w:r w:rsidR="002A3EE3">
        <w:rPr>
          <w:rFonts w:ascii="Arial" w:hAnsi="Arial" w:cs="Arial"/>
          <w:sz w:val="24"/>
          <w:szCs w:val="24"/>
          <w:lang w:bidi="hi-IN"/>
        </w:rPr>
        <w:t xml:space="preserve">5192 </w:t>
      </w:r>
      <w:r w:rsidRPr="00520E95">
        <w:rPr>
          <w:rFonts w:ascii="Arial" w:hAnsi="Arial" w:cs="Arial"/>
          <w:sz w:val="24"/>
          <w:szCs w:val="24"/>
          <w:lang w:bidi="hi-IN"/>
        </w:rPr>
        <w:t xml:space="preserve">(Part </w:t>
      </w:r>
      <w:r w:rsidR="002A3EE3">
        <w:rPr>
          <w:rFonts w:ascii="Arial" w:hAnsi="Arial" w:cs="Arial"/>
          <w:sz w:val="24"/>
          <w:szCs w:val="24"/>
          <w:lang w:bidi="hi-IN"/>
        </w:rPr>
        <w:t>1</w:t>
      </w:r>
      <w:proofErr w:type="gramStart"/>
      <w:r w:rsidRPr="00520E95">
        <w:rPr>
          <w:rFonts w:ascii="Arial" w:hAnsi="Arial" w:cs="Arial"/>
          <w:sz w:val="24"/>
          <w:szCs w:val="24"/>
          <w:lang w:bidi="hi-IN"/>
        </w:rPr>
        <w:t xml:space="preserve">) </w:t>
      </w:r>
      <w:r w:rsidR="00502393">
        <w:rPr>
          <w:rFonts w:ascii="Arial" w:hAnsi="Arial" w:cs="Arial"/>
          <w:sz w:val="24"/>
          <w:szCs w:val="24"/>
          <w:lang w:bidi="hi-IN"/>
        </w:rPr>
        <w:t>:</w:t>
      </w:r>
      <w:proofErr w:type="gramEnd"/>
      <w:r w:rsidR="00502393">
        <w:rPr>
          <w:rFonts w:ascii="Arial" w:hAnsi="Arial" w:cs="Arial"/>
          <w:sz w:val="24"/>
          <w:szCs w:val="24"/>
          <w:lang w:bidi="hi-IN"/>
        </w:rPr>
        <w:t xml:space="preserve"> 1994 </w:t>
      </w:r>
      <w:r w:rsidRPr="00520E95">
        <w:rPr>
          <w:rFonts w:ascii="Arial" w:hAnsi="Arial" w:cs="Arial"/>
          <w:sz w:val="24"/>
          <w:szCs w:val="24"/>
          <w:lang w:bidi="hi-IN"/>
        </w:rPr>
        <w:t>'</w:t>
      </w:r>
      <w:r w:rsidR="002A3EE3" w:rsidRPr="00AC0304">
        <w:rPr>
          <w:rFonts w:ascii="Arial" w:hAnsi="Arial" w:cs="Arial"/>
          <w:sz w:val="24"/>
          <w:szCs w:val="24"/>
        </w:rPr>
        <w:t>Natural rubber compounds</w:t>
      </w:r>
      <w:r w:rsidR="002A3EE3">
        <w:rPr>
          <w:rFonts w:ascii="Arial" w:hAnsi="Arial" w:cs="Arial"/>
          <w:sz w:val="24"/>
          <w:szCs w:val="24"/>
        </w:rPr>
        <w:t xml:space="preserve"> ― </w:t>
      </w:r>
      <w:r w:rsidR="002A3EE3" w:rsidRPr="00AC0304">
        <w:rPr>
          <w:rFonts w:ascii="Arial" w:hAnsi="Arial" w:cs="Arial"/>
          <w:sz w:val="24"/>
          <w:szCs w:val="24"/>
        </w:rPr>
        <w:t xml:space="preserve">Specification: </w:t>
      </w:r>
      <w:r w:rsidR="002A3EE3">
        <w:rPr>
          <w:rFonts w:ascii="Arial" w:hAnsi="Arial" w:cs="Arial"/>
          <w:sz w:val="24"/>
          <w:szCs w:val="24"/>
        </w:rPr>
        <w:t>Part 1 For moulded</w:t>
      </w:r>
      <w:r w:rsidR="002A3EE3" w:rsidRPr="00AC0304">
        <w:rPr>
          <w:rFonts w:ascii="Arial" w:hAnsi="Arial" w:cs="Arial"/>
          <w:sz w:val="24"/>
          <w:szCs w:val="24"/>
        </w:rPr>
        <w:t xml:space="preserve"> products (</w:t>
      </w:r>
      <w:r w:rsidR="002A3EE3" w:rsidRPr="00CE0E23">
        <w:rPr>
          <w:rFonts w:ascii="Arial" w:hAnsi="Arial" w:cs="Arial"/>
          <w:i/>
          <w:iCs/>
          <w:sz w:val="24"/>
          <w:szCs w:val="24"/>
        </w:rPr>
        <w:t>second revision</w:t>
      </w:r>
      <w:r w:rsidR="002A3EE3" w:rsidRPr="00AC0304">
        <w:rPr>
          <w:rFonts w:ascii="Arial" w:hAnsi="Arial" w:cs="Arial"/>
          <w:sz w:val="24"/>
          <w:szCs w:val="24"/>
        </w:rPr>
        <w:t>)</w:t>
      </w:r>
      <w:r w:rsidRPr="00520E95">
        <w:rPr>
          <w:rFonts w:ascii="Arial" w:hAnsi="Arial" w:cs="Arial"/>
          <w:sz w:val="24"/>
          <w:szCs w:val="24"/>
          <w:lang w:bidi="hi-IN"/>
        </w:rPr>
        <w:t xml:space="preserve">' has been specified. </w:t>
      </w:r>
    </w:p>
    <w:p w14:paraId="4EA095D5" w14:textId="77777777" w:rsidR="009C3F23" w:rsidRPr="00520E95" w:rsidRDefault="009C3F23" w:rsidP="009C3F23">
      <w:pPr>
        <w:pStyle w:val="ListParagraph"/>
        <w:numPr>
          <w:ilvl w:val="0"/>
          <w:numId w:val="8"/>
        </w:numPr>
        <w:spacing w:after="0" w:line="240" w:lineRule="auto"/>
        <w:jc w:val="both"/>
        <w:rPr>
          <w:rFonts w:ascii="Arial" w:hAnsi="Arial" w:cs="Arial"/>
          <w:sz w:val="24"/>
          <w:szCs w:val="24"/>
          <w:lang w:bidi="hi-IN"/>
        </w:rPr>
      </w:pPr>
      <w:r w:rsidRPr="00520E95">
        <w:rPr>
          <w:rFonts w:ascii="Arial" w:hAnsi="Arial" w:cs="Arial"/>
          <w:sz w:val="24"/>
          <w:szCs w:val="24"/>
          <w:lang w:bidi="hi-IN"/>
        </w:rPr>
        <w:t xml:space="preserve">BIS certification marking clause has been modified to align with the revised </w:t>
      </w:r>
      <w:r w:rsidRPr="00520E95">
        <w:rPr>
          <w:rFonts w:ascii="Arial" w:hAnsi="Arial" w:cs="Arial"/>
          <w:i/>
          <w:iCs/>
          <w:sz w:val="24"/>
          <w:szCs w:val="24"/>
          <w:lang w:bidi="hi-IN"/>
        </w:rPr>
        <w:t xml:space="preserve">Bureau of </w:t>
      </w:r>
      <w:r w:rsidRPr="009C3F23">
        <w:rPr>
          <w:rFonts w:ascii="Arial" w:hAnsi="Arial" w:cs="Arial"/>
          <w:bCs/>
          <w:i/>
          <w:iCs/>
          <w:color w:val="auto"/>
          <w:sz w:val="24"/>
          <w:szCs w:val="24"/>
        </w:rPr>
        <w:t>Indian</w:t>
      </w:r>
      <w:r w:rsidRPr="00520E95">
        <w:rPr>
          <w:rFonts w:ascii="Arial" w:hAnsi="Arial" w:cs="Arial"/>
          <w:i/>
          <w:iCs/>
          <w:sz w:val="24"/>
          <w:szCs w:val="24"/>
          <w:lang w:bidi="hi-IN"/>
        </w:rPr>
        <w:t xml:space="preserve"> Standards Act, 2016</w:t>
      </w:r>
      <w:r w:rsidRPr="00520E95">
        <w:rPr>
          <w:rFonts w:ascii="Arial" w:hAnsi="Arial" w:cs="Arial"/>
          <w:sz w:val="24"/>
          <w:szCs w:val="24"/>
          <w:lang w:bidi="hi-IN"/>
        </w:rPr>
        <w:t>.</w:t>
      </w:r>
    </w:p>
    <w:p w14:paraId="4EA095D6" w14:textId="77777777" w:rsidR="009C3F23" w:rsidRDefault="009C3F23" w:rsidP="009C3F23">
      <w:pPr>
        <w:autoSpaceDE w:val="0"/>
        <w:autoSpaceDN w:val="0"/>
        <w:adjustRightInd w:val="0"/>
        <w:spacing w:after="0" w:line="240" w:lineRule="auto"/>
        <w:jc w:val="both"/>
        <w:rPr>
          <w:rFonts w:ascii="Arial" w:hAnsi="Arial" w:cs="Arial"/>
          <w:sz w:val="24"/>
          <w:szCs w:val="24"/>
        </w:rPr>
      </w:pPr>
    </w:p>
    <w:p w14:paraId="4EA095D7" w14:textId="77777777" w:rsidR="009C3F23" w:rsidRDefault="009C3F23" w:rsidP="009C3F23">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4EA095D8" w14:textId="77777777" w:rsidR="009C3F23" w:rsidRPr="007130D0" w:rsidRDefault="009C3F23" w:rsidP="007130D0">
      <w:pPr>
        <w:spacing w:after="0" w:line="240" w:lineRule="auto"/>
        <w:jc w:val="both"/>
        <w:rPr>
          <w:rFonts w:ascii="Arial" w:hAnsi="Arial" w:cs="Arial"/>
          <w:sz w:val="24"/>
          <w:szCs w:val="24"/>
        </w:rPr>
      </w:pPr>
    </w:p>
    <w:p w14:paraId="5E206223" w14:textId="0363926F" w:rsidR="007130D0" w:rsidRPr="007130D0" w:rsidRDefault="007130D0" w:rsidP="007130D0">
      <w:pPr>
        <w:spacing w:after="0" w:line="240" w:lineRule="auto"/>
        <w:jc w:val="both"/>
        <w:rPr>
          <w:rFonts w:ascii="Arial" w:hAnsi="Arial" w:cs="Arial"/>
          <w:sz w:val="24"/>
          <w:szCs w:val="24"/>
        </w:rPr>
      </w:pPr>
      <w:r w:rsidRPr="007130D0">
        <w:rPr>
          <w:rFonts w:ascii="Arial" w:hAnsi="Arial" w:cs="Arial"/>
          <w:sz w:val="24"/>
          <w:szCs w:val="24"/>
        </w:rPr>
        <w:t xml:space="preserve">The composition of the Committee responsible for formulation of the standard is given in Annex </w:t>
      </w:r>
      <w:r w:rsidR="00D91331">
        <w:rPr>
          <w:rFonts w:ascii="Arial" w:hAnsi="Arial" w:cs="Arial"/>
          <w:sz w:val="24"/>
          <w:szCs w:val="24"/>
        </w:rPr>
        <w:t>B</w:t>
      </w:r>
      <w:r w:rsidRPr="007130D0">
        <w:rPr>
          <w:rFonts w:ascii="Arial" w:hAnsi="Arial" w:cs="Arial"/>
          <w:sz w:val="24"/>
          <w:szCs w:val="24"/>
        </w:rPr>
        <w:t>.</w:t>
      </w:r>
    </w:p>
    <w:p w14:paraId="2793C206" w14:textId="77777777" w:rsidR="007130D0" w:rsidRPr="007130D0" w:rsidRDefault="007130D0" w:rsidP="007130D0">
      <w:pPr>
        <w:spacing w:after="0" w:line="240" w:lineRule="auto"/>
        <w:jc w:val="both"/>
        <w:rPr>
          <w:rFonts w:ascii="Arial" w:hAnsi="Arial" w:cs="Arial"/>
          <w:sz w:val="24"/>
          <w:szCs w:val="24"/>
        </w:rPr>
      </w:pPr>
    </w:p>
    <w:p w14:paraId="4EA095D9" w14:textId="77777777" w:rsidR="00311BA5" w:rsidRDefault="00311BA5" w:rsidP="00311BA5">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IS 2</w:t>
      </w:r>
      <w:r>
        <w:rPr>
          <w:rFonts w:ascii="Arial" w:hAnsi="Arial" w:cs="Arial"/>
          <w:sz w:val="24"/>
          <w:szCs w:val="24"/>
        </w:rPr>
        <w:t xml:space="preserve"> </w:t>
      </w:r>
      <w:r w:rsidRPr="006B71DF">
        <w:rPr>
          <w:rFonts w:ascii="Arial" w:hAnsi="Arial" w:cs="Arial"/>
          <w:sz w:val="24"/>
          <w:szCs w:val="24"/>
        </w:rPr>
        <w:t>:</w:t>
      </w:r>
      <w:r>
        <w:rPr>
          <w:rFonts w:ascii="Arial" w:hAnsi="Arial" w:cs="Arial"/>
          <w:sz w:val="24"/>
          <w:szCs w:val="24"/>
        </w:rPr>
        <w:t xml:space="preserve"> 2022</w:t>
      </w:r>
      <w:r w:rsidRPr="006B71DF">
        <w:rPr>
          <w:rFonts w:ascii="Arial" w:hAnsi="Arial" w:cs="Arial"/>
          <w:sz w:val="24"/>
          <w:szCs w:val="24"/>
        </w:rPr>
        <w:t xml:space="preserve"> ‘Rules for rounding off numerical values (</w:t>
      </w:r>
      <w:r w:rsidRPr="00A7703C">
        <w:rPr>
          <w:rFonts w:ascii="Arial" w:hAnsi="Arial" w:cs="Arial"/>
          <w:i/>
          <w:iCs/>
          <w:sz w:val="24"/>
          <w:szCs w:val="24"/>
        </w:rPr>
        <w:t>second</w:t>
      </w:r>
      <w:r>
        <w:rPr>
          <w:rFonts w:ascii="Arial" w:hAnsi="Arial" w:cs="Arial"/>
          <w:sz w:val="24"/>
          <w:szCs w:val="24"/>
        </w:rPr>
        <w:t xml:space="preserve"> </w:t>
      </w:r>
      <w:r w:rsidRPr="006B71DF">
        <w:rPr>
          <w:rFonts w:ascii="Arial" w:hAnsi="Arial" w:cs="Arial"/>
          <w:i/>
          <w:iCs/>
          <w:sz w:val="24"/>
          <w:szCs w:val="24"/>
        </w:rPr>
        <w:t>revis</w:t>
      </w:r>
      <w:r>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p>
    <w:p w14:paraId="4EA095DA" w14:textId="77777777" w:rsidR="00311BA5" w:rsidRPr="007307E1" w:rsidRDefault="00311BA5" w:rsidP="00311BA5">
      <w:pPr>
        <w:spacing w:after="0"/>
        <w:rPr>
          <w:rFonts w:ascii="Arial" w:hAnsi="Arial" w:cs="Arial"/>
          <w:b/>
          <w:bCs/>
          <w:sz w:val="24"/>
          <w:szCs w:val="24"/>
        </w:rPr>
      </w:pPr>
      <w:r w:rsidRPr="007307E1">
        <w:rPr>
          <w:rFonts w:ascii="Arial" w:hAnsi="Arial" w:cs="Arial"/>
          <w:b/>
          <w:bCs/>
          <w:sz w:val="24"/>
          <w:szCs w:val="24"/>
        </w:rPr>
        <w:br w:type="page"/>
      </w:r>
    </w:p>
    <w:p w14:paraId="4EA095E4" w14:textId="23657F34" w:rsidR="00311BA5" w:rsidRPr="0074179C" w:rsidRDefault="00311BA5" w:rsidP="00311BA5">
      <w:pPr>
        <w:spacing w:after="0" w:line="256" w:lineRule="auto"/>
        <w:jc w:val="center"/>
        <w:rPr>
          <w:rFonts w:ascii="Arial" w:eastAsia="Calibri" w:hAnsi="Arial" w:cs="Arial"/>
          <w:bCs/>
          <w:i/>
          <w:iCs/>
          <w:color w:val="auto"/>
          <w:sz w:val="24"/>
          <w:szCs w:val="24"/>
          <w:lang w:val="en-US" w:eastAsia="en-US"/>
        </w:rPr>
      </w:pPr>
      <w:r w:rsidRPr="0074179C">
        <w:rPr>
          <w:rFonts w:ascii="Arial" w:eastAsia="Calibri" w:hAnsi="Arial" w:cs="Arial"/>
          <w:bCs/>
          <w:i/>
          <w:iCs/>
          <w:color w:val="auto"/>
          <w:sz w:val="24"/>
          <w:szCs w:val="24"/>
          <w:lang w:val="en-US" w:eastAsia="en-US"/>
        </w:rPr>
        <w:lastRenderedPageBreak/>
        <w:t>Indian Standard</w:t>
      </w:r>
    </w:p>
    <w:p w14:paraId="4EA095E5" w14:textId="77777777" w:rsidR="00311BA5" w:rsidRPr="00A555F4" w:rsidRDefault="00311BA5" w:rsidP="00311BA5">
      <w:pPr>
        <w:spacing w:after="0" w:line="240" w:lineRule="auto"/>
        <w:jc w:val="both"/>
        <w:rPr>
          <w:rFonts w:ascii="Arial" w:eastAsia="Calibri" w:hAnsi="Arial" w:cs="Arial"/>
          <w:b/>
          <w:color w:val="auto"/>
          <w:spacing w:val="-8"/>
          <w:sz w:val="24"/>
          <w:szCs w:val="24"/>
          <w:lang w:val="en-US" w:eastAsia="en-US"/>
        </w:rPr>
      </w:pPr>
    </w:p>
    <w:p w14:paraId="4EA095E7" w14:textId="6110EB10" w:rsidR="000E67D9" w:rsidRPr="00944219" w:rsidRDefault="00900918" w:rsidP="000E67D9">
      <w:pPr>
        <w:spacing w:after="0" w:line="240" w:lineRule="auto"/>
        <w:jc w:val="center"/>
        <w:rPr>
          <w:rFonts w:ascii="Arial" w:eastAsia="Calibri" w:hAnsi="Arial" w:cs="Arial"/>
          <w:b/>
          <w:color w:val="auto"/>
          <w:spacing w:val="-8"/>
          <w:sz w:val="24"/>
          <w:szCs w:val="24"/>
          <w:lang w:val="en-US" w:eastAsia="en-US"/>
        </w:rPr>
      </w:pPr>
      <w:r w:rsidRPr="00944219">
        <w:rPr>
          <w:rFonts w:ascii="Arial" w:hAnsi="Arial" w:cs="Arial"/>
          <w:b/>
          <w:bCs/>
          <w:color w:val="auto"/>
          <w:sz w:val="24"/>
          <w:szCs w:val="24"/>
        </w:rPr>
        <w:t xml:space="preserve">CASAGRANDE APPARATUS </w:t>
      </w:r>
      <w:r>
        <w:rPr>
          <w:rFonts w:ascii="Arial" w:hAnsi="Arial" w:cs="Arial"/>
          <w:b/>
          <w:bCs/>
          <w:color w:val="auto"/>
          <w:sz w:val="24"/>
          <w:szCs w:val="24"/>
        </w:rPr>
        <w:t>F</w:t>
      </w:r>
      <w:r w:rsidRPr="00944219">
        <w:rPr>
          <w:rFonts w:ascii="Arial" w:hAnsi="Arial" w:cs="Arial"/>
          <w:b/>
          <w:bCs/>
          <w:color w:val="auto"/>
          <w:sz w:val="24"/>
          <w:szCs w:val="24"/>
        </w:rPr>
        <w:t xml:space="preserve">OR DETERMINATION </w:t>
      </w:r>
      <w:r>
        <w:rPr>
          <w:rFonts w:ascii="Arial" w:hAnsi="Arial" w:cs="Arial"/>
          <w:b/>
          <w:bCs/>
          <w:color w:val="auto"/>
          <w:sz w:val="24"/>
          <w:szCs w:val="24"/>
        </w:rPr>
        <w:t>O</w:t>
      </w:r>
      <w:r w:rsidRPr="00944219">
        <w:rPr>
          <w:rFonts w:ascii="Arial" w:hAnsi="Arial" w:cs="Arial"/>
          <w:b/>
          <w:bCs/>
          <w:color w:val="auto"/>
          <w:sz w:val="24"/>
          <w:szCs w:val="24"/>
        </w:rPr>
        <w:t>F LIQUID</w:t>
      </w:r>
      <w:r w:rsidRPr="00944219">
        <w:rPr>
          <w:rFonts w:ascii="Arial" w:hAnsi="Arial" w:cs="Arial"/>
          <w:b/>
          <w:bCs/>
          <w:sz w:val="24"/>
          <w:szCs w:val="24"/>
        </w:rPr>
        <w:t xml:space="preserve"> LIMIT </w:t>
      </w:r>
      <w:r>
        <w:rPr>
          <w:rFonts w:ascii="Arial" w:hAnsi="Arial" w:cs="Arial"/>
          <w:b/>
          <w:bCs/>
          <w:sz w:val="24"/>
          <w:szCs w:val="24"/>
        </w:rPr>
        <w:t>O</w:t>
      </w:r>
      <w:r w:rsidRPr="00944219">
        <w:rPr>
          <w:rFonts w:ascii="Arial" w:hAnsi="Arial" w:cs="Arial"/>
          <w:b/>
          <w:bCs/>
          <w:sz w:val="24"/>
          <w:szCs w:val="24"/>
        </w:rPr>
        <w:t xml:space="preserve">F SOILS </w:t>
      </w:r>
      <w:r>
        <w:rPr>
          <w:rFonts w:ascii="Arial" w:hAnsi="Arial" w:cs="Arial"/>
          <w:b/>
          <w:bCs/>
          <w:sz w:val="24"/>
          <w:szCs w:val="24"/>
        </w:rPr>
        <w:t>B</w:t>
      </w:r>
      <w:r w:rsidRPr="00944219">
        <w:rPr>
          <w:rFonts w:ascii="Arial" w:hAnsi="Arial" w:cs="Arial"/>
          <w:b/>
          <w:bCs/>
          <w:sz w:val="24"/>
          <w:szCs w:val="24"/>
        </w:rPr>
        <w:t xml:space="preserve">Y IMPACT METHOD </w:t>
      </w:r>
      <w:r w:rsidRPr="00944219">
        <w:rPr>
          <w:rFonts w:ascii="Arial" w:eastAsia="Calibri" w:hAnsi="Arial" w:cs="Arial"/>
          <w:b/>
          <w:bCs/>
          <w:color w:val="auto"/>
          <w:sz w:val="24"/>
          <w:szCs w:val="24"/>
          <w:lang w:val="en-US" w:eastAsia="en-US" w:bidi="hi-IN"/>
        </w:rPr>
        <w:t>― SPECIFICATION</w:t>
      </w:r>
      <w:r w:rsidRPr="00944219">
        <w:rPr>
          <w:rFonts w:ascii="Arial" w:eastAsia="Calibri" w:hAnsi="Arial" w:cs="Arial"/>
          <w:b/>
          <w:color w:val="auto"/>
          <w:spacing w:val="-8"/>
          <w:sz w:val="24"/>
          <w:szCs w:val="24"/>
          <w:lang w:val="en-US" w:eastAsia="en-US"/>
        </w:rPr>
        <w:t xml:space="preserve"> </w:t>
      </w:r>
    </w:p>
    <w:p w14:paraId="4EA095E8" w14:textId="77777777" w:rsidR="00311BA5" w:rsidRPr="00A555F4" w:rsidRDefault="00311BA5" w:rsidP="00311BA5">
      <w:pPr>
        <w:spacing w:after="0" w:line="240" w:lineRule="auto"/>
        <w:jc w:val="center"/>
        <w:rPr>
          <w:rFonts w:ascii="Arial" w:eastAsia="Calibri" w:hAnsi="Arial" w:cs="Arial"/>
          <w:color w:val="auto"/>
          <w:spacing w:val="-8"/>
          <w:sz w:val="24"/>
          <w:szCs w:val="24"/>
          <w:lang w:val="en-US" w:eastAsia="en-US"/>
        </w:rPr>
      </w:pPr>
    </w:p>
    <w:p w14:paraId="4EA095E9" w14:textId="2873DBD2" w:rsidR="00311BA5" w:rsidRPr="00A555F4" w:rsidRDefault="00311BA5" w:rsidP="00311BA5">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EA095EA" w14:textId="77777777" w:rsidR="00311BA5" w:rsidRPr="00A555F4" w:rsidRDefault="00311BA5" w:rsidP="00311BA5">
      <w:pPr>
        <w:spacing w:after="0" w:line="240" w:lineRule="auto"/>
        <w:ind w:left="480"/>
        <w:jc w:val="center"/>
        <w:rPr>
          <w:rFonts w:ascii="Arial" w:eastAsia="Mangal" w:hAnsi="Arial" w:cs="Arial"/>
          <w:b/>
          <w:color w:val="auto"/>
          <w:sz w:val="24"/>
          <w:szCs w:val="24"/>
          <w:lang w:val="en-US" w:eastAsia="en-US"/>
        </w:rPr>
      </w:pPr>
    </w:p>
    <w:p w14:paraId="4EA095EE" w14:textId="4FD0F79F" w:rsidR="00311BA5" w:rsidRDefault="00311BA5" w:rsidP="00311BA5">
      <w:pPr>
        <w:spacing w:after="0" w:line="240" w:lineRule="auto"/>
        <w:rPr>
          <w:rFonts w:ascii="Arial" w:hAnsi="Arial" w:cs="Arial"/>
          <w:b/>
          <w:bCs/>
          <w:sz w:val="24"/>
          <w:szCs w:val="24"/>
        </w:rPr>
      </w:pPr>
      <w:r w:rsidRPr="007307E1">
        <w:rPr>
          <w:rFonts w:ascii="Arial" w:hAnsi="Arial" w:cs="Arial"/>
          <w:b/>
          <w:bCs/>
          <w:sz w:val="24"/>
          <w:szCs w:val="24"/>
        </w:rPr>
        <w:t>1 SCOPE</w:t>
      </w:r>
    </w:p>
    <w:p w14:paraId="4EA095EF" w14:textId="77777777" w:rsidR="00311BA5" w:rsidRDefault="00311BA5" w:rsidP="00311BA5">
      <w:pPr>
        <w:spacing w:after="0" w:line="240" w:lineRule="auto"/>
        <w:rPr>
          <w:rFonts w:ascii="Arial" w:hAnsi="Arial" w:cs="Arial"/>
          <w:b/>
          <w:bCs/>
          <w:sz w:val="24"/>
          <w:szCs w:val="24"/>
        </w:rPr>
      </w:pPr>
    </w:p>
    <w:p w14:paraId="4EA095F0" w14:textId="1EB863F5" w:rsidR="00311BA5" w:rsidRDefault="00311BA5" w:rsidP="0004027A">
      <w:pPr>
        <w:spacing w:after="0" w:line="240" w:lineRule="auto"/>
        <w:jc w:val="both"/>
        <w:rPr>
          <w:rFonts w:ascii="Arial" w:hAnsi="Arial" w:cs="Arial"/>
          <w:sz w:val="24"/>
          <w:szCs w:val="24"/>
        </w:rPr>
      </w:pPr>
      <w:r>
        <w:rPr>
          <w:rFonts w:ascii="Arial" w:hAnsi="Arial" w:cs="Arial"/>
          <w:sz w:val="24"/>
          <w:szCs w:val="24"/>
        </w:rPr>
        <w:t>This standard covers the requirements of</w:t>
      </w:r>
      <w:r w:rsidR="00943014">
        <w:rPr>
          <w:rFonts w:ascii="Arial" w:hAnsi="Arial" w:cs="Arial"/>
          <w:sz w:val="24"/>
          <w:szCs w:val="24"/>
        </w:rPr>
        <w:t xml:space="preserve"> Casagrande </w:t>
      </w:r>
      <w:r w:rsidR="00335A56">
        <w:rPr>
          <w:rFonts w:ascii="Arial" w:hAnsi="Arial" w:cs="Arial"/>
          <w:sz w:val="24"/>
          <w:szCs w:val="24"/>
        </w:rPr>
        <w:t>apparatus</w:t>
      </w:r>
      <w:r w:rsidR="00C851AF">
        <w:rPr>
          <w:rFonts w:ascii="Arial" w:hAnsi="Arial" w:cs="Arial"/>
          <w:sz w:val="24"/>
          <w:szCs w:val="24"/>
        </w:rPr>
        <w:t xml:space="preserve"> </w:t>
      </w:r>
      <w:r>
        <w:rPr>
          <w:rFonts w:ascii="Arial" w:hAnsi="Arial" w:cs="Arial"/>
          <w:sz w:val="24"/>
          <w:szCs w:val="24"/>
        </w:rPr>
        <w:t xml:space="preserve">used for </w:t>
      </w:r>
      <w:r w:rsidR="00BA3575">
        <w:rPr>
          <w:rFonts w:ascii="Arial" w:hAnsi="Arial" w:cs="Arial"/>
          <w:sz w:val="24"/>
          <w:szCs w:val="24"/>
        </w:rPr>
        <w:t xml:space="preserve">the </w:t>
      </w:r>
      <w:r>
        <w:rPr>
          <w:rFonts w:ascii="Arial" w:hAnsi="Arial" w:cs="Arial"/>
          <w:sz w:val="24"/>
          <w:szCs w:val="24"/>
        </w:rPr>
        <w:t xml:space="preserve">of liquid limit of soils by </w:t>
      </w:r>
      <w:r w:rsidR="00C851AF">
        <w:rPr>
          <w:rFonts w:ascii="Arial" w:hAnsi="Arial" w:cs="Arial"/>
          <w:sz w:val="24"/>
          <w:szCs w:val="24"/>
        </w:rPr>
        <w:t>impact</w:t>
      </w:r>
      <w:r>
        <w:rPr>
          <w:rFonts w:ascii="Arial" w:hAnsi="Arial" w:cs="Arial"/>
          <w:sz w:val="24"/>
          <w:szCs w:val="24"/>
        </w:rPr>
        <w:t xml:space="preserve"> method.</w:t>
      </w:r>
    </w:p>
    <w:p w14:paraId="4EA095F1" w14:textId="77777777" w:rsidR="00311BA5" w:rsidRDefault="00311BA5" w:rsidP="00311BA5">
      <w:pPr>
        <w:spacing w:after="0" w:line="240" w:lineRule="auto"/>
        <w:rPr>
          <w:rFonts w:ascii="Arial" w:hAnsi="Arial" w:cs="Arial"/>
          <w:sz w:val="24"/>
          <w:szCs w:val="24"/>
        </w:rPr>
      </w:pPr>
    </w:p>
    <w:p w14:paraId="4EA095F2" w14:textId="77777777" w:rsidR="00311BA5" w:rsidRPr="00305FE5" w:rsidRDefault="00311BA5" w:rsidP="00311BA5">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2 REFERENCES</w:t>
      </w:r>
    </w:p>
    <w:p w14:paraId="4EA095F3" w14:textId="77777777" w:rsidR="00311BA5" w:rsidRPr="00305FE5" w:rsidRDefault="00311BA5" w:rsidP="00311BA5">
      <w:pPr>
        <w:autoSpaceDE w:val="0"/>
        <w:autoSpaceDN w:val="0"/>
        <w:adjustRightInd w:val="0"/>
        <w:spacing w:after="0" w:line="240" w:lineRule="auto"/>
        <w:jc w:val="both"/>
        <w:rPr>
          <w:rFonts w:ascii="Arial" w:hAnsi="Arial" w:cs="Arial"/>
          <w:sz w:val="24"/>
          <w:szCs w:val="24"/>
        </w:rPr>
      </w:pPr>
    </w:p>
    <w:p w14:paraId="4EA095F4" w14:textId="4DC764CD" w:rsidR="00311BA5" w:rsidRDefault="00311BA5" w:rsidP="00311BA5">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 xml:space="preserve">The following standards contain provisions, which through reference in this text, constitute provisions of this standard. At the time of publication the editions indicated are valid. All standards are subject to revision, and parties to agreement based on this standard are encouraged to investigate the possibility of applying the most recent editions of the standards </w:t>
      </w:r>
      <w:r w:rsidR="00EC1C82">
        <w:rPr>
          <w:rFonts w:ascii="Arial" w:hAnsi="Arial" w:cs="Arial"/>
          <w:sz w:val="24"/>
          <w:szCs w:val="24"/>
        </w:rPr>
        <w:t>are given in Annex A.</w:t>
      </w:r>
      <w:bookmarkStart w:id="0" w:name="_GoBack"/>
      <w:bookmarkEnd w:id="0"/>
    </w:p>
    <w:p w14:paraId="4EA095F5" w14:textId="77777777" w:rsidR="00311BA5" w:rsidRDefault="00311BA5" w:rsidP="00311BA5">
      <w:pPr>
        <w:spacing w:after="0" w:line="240" w:lineRule="auto"/>
        <w:rPr>
          <w:rFonts w:ascii="Arial" w:hAnsi="Arial" w:cs="Arial"/>
          <w:sz w:val="24"/>
          <w:szCs w:val="24"/>
        </w:rPr>
      </w:pPr>
    </w:p>
    <w:p w14:paraId="4EA09616" w14:textId="77777777" w:rsidR="00311BA5" w:rsidRDefault="00311BA5" w:rsidP="00311BA5">
      <w:pPr>
        <w:spacing w:after="0" w:line="240" w:lineRule="auto"/>
        <w:rPr>
          <w:rFonts w:ascii="Arial" w:hAnsi="Arial" w:cs="Arial"/>
          <w:b/>
          <w:bCs/>
          <w:sz w:val="24"/>
          <w:szCs w:val="24"/>
        </w:rPr>
      </w:pPr>
      <w:r w:rsidRPr="009411EC">
        <w:rPr>
          <w:rFonts w:ascii="Arial" w:hAnsi="Arial" w:cs="Arial"/>
          <w:b/>
          <w:bCs/>
          <w:sz w:val="24"/>
          <w:szCs w:val="24"/>
        </w:rPr>
        <w:t>3 DIMENSIONS</w:t>
      </w:r>
    </w:p>
    <w:p w14:paraId="4EA09617" w14:textId="77777777" w:rsidR="00311BA5" w:rsidRDefault="00311BA5" w:rsidP="00311BA5">
      <w:pPr>
        <w:spacing w:after="0" w:line="240" w:lineRule="auto"/>
        <w:rPr>
          <w:rFonts w:ascii="Arial" w:hAnsi="Arial" w:cs="Arial"/>
          <w:b/>
          <w:bCs/>
          <w:sz w:val="24"/>
          <w:szCs w:val="24"/>
        </w:rPr>
      </w:pPr>
    </w:p>
    <w:p w14:paraId="4EA09618" w14:textId="2EEA13A2" w:rsidR="00311BA5" w:rsidRPr="00311BA5" w:rsidRDefault="00311BA5" w:rsidP="00311BA5">
      <w:pPr>
        <w:spacing w:after="0" w:line="240" w:lineRule="auto"/>
        <w:jc w:val="both"/>
        <w:rPr>
          <w:rFonts w:ascii="Arial" w:hAnsi="Arial" w:cs="Arial"/>
          <w:sz w:val="24"/>
          <w:szCs w:val="24"/>
        </w:rPr>
      </w:pPr>
      <w:r w:rsidRPr="00662A57">
        <w:rPr>
          <w:rFonts w:ascii="Arial" w:hAnsi="Arial" w:cs="Arial"/>
          <w:sz w:val="24"/>
          <w:szCs w:val="24"/>
        </w:rPr>
        <w:t>The</w:t>
      </w:r>
      <w:r w:rsidRPr="00662A57">
        <w:rPr>
          <w:rFonts w:ascii="Arial" w:hAnsi="Arial" w:cs="Arial"/>
          <w:b/>
          <w:bCs/>
          <w:sz w:val="24"/>
          <w:szCs w:val="24"/>
        </w:rPr>
        <w:t xml:space="preserve"> </w:t>
      </w:r>
      <w:r w:rsidR="00943014">
        <w:rPr>
          <w:rFonts w:ascii="Arial" w:hAnsi="Arial" w:cs="Arial"/>
          <w:sz w:val="24"/>
          <w:szCs w:val="24"/>
        </w:rPr>
        <w:t>d</w:t>
      </w:r>
      <w:r w:rsidRPr="00662A57">
        <w:rPr>
          <w:rFonts w:ascii="Arial" w:hAnsi="Arial" w:cs="Arial"/>
          <w:sz w:val="24"/>
          <w:szCs w:val="24"/>
        </w:rPr>
        <w:t>imensions, with tolerances, of different component</w:t>
      </w:r>
      <w:r w:rsidR="00D5264F">
        <w:rPr>
          <w:rFonts w:ascii="Arial" w:hAnsi="Arial" w:cs="Arial"/>
          <w:sz w:val="24"/>
          <w:szCs w:val="24"/>
        </w:rPr>
        <w:t>s</w:t>
      </w:r>
      <w:r w:rsidRPr="00662A57">
        <w:rPr>
          <w:rFonts w:ascii="Arial" w:hAnsi="Arial" w:cs="Arial"/>
          <w:sz w:val="24"/>
          <w:szCs w:val="24"/>
        </w:rPr>
        <w:t xml:space="preserve"> of </w:t>
      </w:r>
      <w:r w:rsidR="00F46B9F">
        <w:rPr>
          <w:rFonts w:ascii="Arial" w:hAnsi="Arial" w:cs="Arial"/>
          <w:sz w:val="24"/>
          <w:szCs w:val="24"/>
        </w:rPr>
        <w:t>Casagrande apparatus</w:t>
      </w:r>
      <w:r w:rsidR="00BA3575">
        <w:rPr>
          <w:rFonts w:ascii="Arial" w:hAnsi="Arial" w:cs="Arial"/>
          <w:sz w:val="24"/>
          <w:szCs w:val="24"/>
        </w:rPr>
        <w:t>, that is, liquid limit device, grooving tool and gauge block</w:t>
      </w:r>
      <w:r w:rsidR="00F46B9F">
        <w:rPr>
          <w:rFonts w:ascii="Arial" w:hAnsi="Arial" w:cs="Arial"/>
          <w:sz w:val="24"/>
          <w:szCs w:val="24"/>
        </w:rPr>
        <w:t xml:space="preserve"> </w:t>
      </w:r>
      <w:r w:rsidRPr="00662A57">
        <w:rPr>
          <w:rFonts w:ascii="Arial" w:hAnsi="Arial" w:cs="Arial"/>
          <w:sz w:val="24"/>
          <w:szCs w:val="24"/>
        </w:rPr>
        <w:t xml:space="preserve">shall be </w:t>
      </w:r>
      <w:r w:rsidR="00F46B9F">
        <w:rPr>
          <w:rFonts w:ascii="Arial" w:hAnsi="Arial" w:cs="Arial"/>
          <w:sz w:val="24"/>
          <w:szCs w:val="24"/>
        </w:rPr>
        <w:t xml:space="preserve">as </w:t>
      </w:r>
      <w:r w:rsidRPr="00662A57">
        <w:rPr>
          <w:rFonts w:ascii="Arial" w:hAnsi="Arial" w:cs="Arial"/>
          <w:sz w:val="24"/>
          <w:szCs w:val="24"/>
        </w:rPr>
        <w:t>detailed in Fig. 1 to 3. The dimensions against which tolerances are not specifically mentioned shall be taken as nominal dimensions and tolerances</w:t>
      </w:r>
      <w:r w:rsidR="00EF3D01">
        <w:rPr>
          <w:rFonts w:ascii="Arial" w:hAnsi="Arial" w:cs="Arial"/>
          <w:sz w:val="24"/>
          <w:szCs w:val="24"/>
        </w:rPr>
        <w:t xml:space="preserve"> thereon shall be</w:t>
      </w:r>
      <w:r w:rsidRPr="00662A57">
        <w:rPr>
          <w:rFonts w:ascii="Arial" w:hAnsi="Arial" w:cs="Arial"/>
          <w:sz w:val="24"/>
          <w:szCs w:val="24"/>
        </w:rPr>
        <w:t xml:space="preserve"> as given in IS </w:t>
      </w:r>
      <w:r w:rsidR="00FC0096">
        <w:rPr>
          <w:rFonts w:ascii="Arial" w:hAnsi="Arial" w:cs="Arial"/>
          <w:sz w:val="24"/>
          <w:szCs w:val="24"/>
        </w:rPr>
        <w:t>2102 (Part 1)</w:t>
      </w:r>
      <w:r w:rsidR="009A547B" w:rsidRPr="00662A57">
        <w:rPr>
          <w:rFonts w:ascii="Arial" w:hAnsi="Arial" w:cs="Arial"/>
          <w:sz w:val="24"/>
          <w:szCs w:val="24"/>
        </w:rPr>
        <w:t xml:space="preserve"> </w:t>
      </w:r>
      <w:r w:rsidRPr="00662A57">
        <w:rPr>
          <w:rFonts w:ascii="Arial" w:hAnsi="Arial" w:cs="Arial"/>
          <w:sz w:val="24"/>
          <w:szCs w:val="24"/>
        </w:rPr>
        <w:t>shall apply.</w:t>
      </w:r>
    </w:p>
    <w:p w14:paraId="4EA09619" w14:textId="77777777" w:rsidR="00311BA5" w:rsidRDefault="00311BA5" w:rsidP="00311BA5">
      <w:pPr>
        <w:spacing w:after="0" w:line="240" w:lineRule="auto"/>
        <w:jc w:val="both"/>
        <w:rPr>
          <w:rFonts w:ascii="Arial" w:hAnsi="Arial" w:cs="Arial"/>
          <w:b/>
          <w:bCs/>
          <w:sz w:val="24"/>
          <w:szCs w:val="24"/>
        </w:rPr>
      </w:pPr>
    </w:p>
    <w:p w14:paraId="4EA0961A" w14:textId="77777777" w:rsidR="00311BA5" w:rsidRDefault="00311BA5" w:rsidP="00311BA5">
      <w:pPr>
        <w:spacing w:after="0" w:line="240" w:lineRule="auto"/>
        <w:jc w:val="both"/>
        <w:rPr>
          <w:rFonts w:ascii="Arial" w:hAnsi="Arial" w:cs="Arial"/>
          <w:b/>
          <w:bCs/>
          <w:sz w:val="24"/>
          <w:szCs w:val="24"/>
        </w:rPr>
      </w:pPr>
      <w:r w:rsidRPr="009411EC">
        <w:rPr>
          <w:rFonts w:ascii="Arial" w:hAnsi="Arial" w:cs="Arial"/>
          <w:b/>
          <w:bCs/>
          <w:sz w:val="24"/>
          <w:szCs w:val="24"/>
        </w:rPr>
        <w:t>4 LIQUID LIMIT DEVICE</w:t>
      </w:r>
    </w:p>
    <w:p w14:paraId="4EA0961B" w14:textId="77777777" w:rsidR="00311BA5" w:rsidRDefault="00311BA5" w:rsidP="00311BA5">
      <w:pPr>
        <w:spacing w:after="0" w:line="240" w:lineRule="auto"/>
        <w:jc w:val="both"/>
        <w:rPr>
          <w:rFonts w:ascii="Arial" w:hAnsi="Arial" w:cs="Arial"/>
          <w:b/>
          <w:bCs/>
          <w:sz w:val="24"/>
          <w:szCs w:val="24"/>
        </w:rPr>
      </w:pPr>
    </w:p>
    <w:p w14:paraId="4EA0961C" w14:textId="77777777" w:rsidR="001D6B1B" w:rsidRDefault="00311BA5" w:rsidP="00311BA5">
      <w:pPr>
        <w:spacing w:after="0" w:line="240" w:lineRule="auto"/>
        <w:jc w:val="both"/>
        <w:rPr>
          <w:rFonts w:ascii="Arial" w:hAnsi="Arial" w:cs="Arial"/>
          <w:b/>
          <w:bCs/>
          <w:sz w:val="24"/>
          <w:szCs w:val="24"/>
        </w:rPr>
      </w:pPr>
      <w:r>
        <w:rPr>
          <w:rFonts w:ascii="Arial" w:hAnsi="Arial" w:cs="Arial"/>
          <w:b/>
          <w:bCs/>
          <w:sz w:val="24"/>
          <w:szCs w:val="24"/>
        </w:rPr>
        <w:t xml:space="preserve">4.1 </w:t>
      </w:r>
      <w:r w:rsidRPr="009411EC">
        <w:rPr>
          <w:rFonts w:ascii="Arial" w:hAnsi="Arial" w:cs="Arial"/>
          <w:b/>
          <w:bCs/>
          <w:sz w:val="24"/>
          <w:szCs w:val="24"/>
        </w:rPr>
        <w:t>Material</w:t>
      </w:r>
      <w:r>
        <w:rPr>
          <w:rFonts w:ascii="Arial" w:hAnsi="Arial" w:cs="Arial"/>
          <w:b/>
          <w:bCs/>
          <w:sz w:val="24"/>
          <w:szCs w:val="24"/>
        </w:rPr>
        <w:t xml:space="preserve">s </w:t>
      </w:r>
    </w:p>
    <w:p w14:paraId="4EA0961D" w14:textId="77777777" w:rsidR="001D6B1B" w:rsidRDefault="001D6B1B" w:rsidP="00311BA5">
      <w:pPr>
        <w:spacing w:after="0" w:line="240" w:lineRule="auto"/>
        <w:jc w:val="both"/>
        <w:rPr>
          <w:rFonts w:ascii="Arial" w:hAnsi="Arial" w:cs="Arial"/>
          <w:b/>
          <w:bCs/>
          <w:sz w:val="24"/>
          <w:szCs w:val="24"/>
        </w:rPr>
      </w:pPr>
    </w:p>
    <w:p w14:paraId="4EA0961E" w14:textId="493D30A0" w:rsidR="00311BA5" w:rsidRDefault="00311BA5" w:rsidP="00311BA5">
      <w:pPr>
        <w:spacing w:after="0" w:line="240" w:lineRule="auto"/>
        <w:jc w:val="both"/>
        <w:rPr>
          <w:rFonts w:ascii="Arial" w:hAnsi="Arial" w:cs="Arial"/>
          <w:sz w:val="24"/>
          <w:szCs w:val="24"/>
        </w:rPr>
      </w:pPr>
      <w:r>
        <w:rPr>
          <w:rFonts w:ascii="Arial" w:hAnsi="Arial" w:cs="Arial"/>
          <w:sz w:val="24"/>
          <w:szCs w:val="24"/>
        </w:rPr>
        <w:t xml:space="preserve">The materials of construction </w:t>
      </w:r>
      <w:r w:rsidR="00D5264F">
        <w:rPr>
          <w:rFonts w:ascii="Arial" w:hAnsi="Arial" w:cs="Arial"/>
          <w:sz w:val="24"/>
          <w:szCs w:val="24"/>
        </w:rPr>
        <w:t xml:space="preserve">for </w:t>
      </w:r>
      <w:r>
        <w:rPr>
          <w:rFonts w:ascii="Arial" w:hAnsi="Arial" w:cs="Arial"/>
          <w:sz w:val="24"/>
          <w:szCs w:val="24"/>
        </w:rPr>
        <w:t>different component</w:t>
      </w:r>
      <w:r w:rsidR="00D5264F">
        <w:rPr>
          <w:rFonts w:ascii="Arial" w:hAnsi="Arial" w:cs="Arial"/>
          <w:sz w:val="24"/>
          <w:szCs w:val="24"/>
        </w:rPr>
        <w:t>s</w:t>
      </w:r>
      <w:r>
        <w:rPr>
          <w:rFonts w:ascii="Arial" w:hAnsi="Arial" w:cs="Arial"/>
          <w:sz w:val="24"/>
          <w:szCs w:val="24"/>
        </w:rPr>
        <w:t xml:space="preserve"> of the liquid limit device shall be given in Table 1. All parts made of brass shall be chrome</w:t>
      </w:r>
      <w:r w:rsidR="00D5264F">
        <w:rPr>
          <w:rFonts w:ascii="Arial" w:hAnsi="Arial" w:cs="Arial"/>
          <w:sz w:val="24"/>
          <w:szCs w:val="24"/>
        </w:rPr>
        <w:t xml:space="preserve"> </w:t>
      </w:r>
      <w:r>
        <w:rPr>
          <w:rFonts w:ascii="Arial" w:hAnsi="Arial" w:cs="Arial"/>
          <w:sz w:val="24"/>
          <w:szCs w:val="24"/>
        </w:rPr>
        <w:t>plated.</w:t>
      </w:r>
    </w:p>
    <w:p w14:paraId="4EA0961F" w14:textId="77777777" w:rsidR="00311BA5" w:rsidRDefault="00311BA5" w:rsidP="00311BA5">
      <w:pPr>
        <w:spacing w:after="0" w:line="240" w:lineRule="auto"/>
        <w:rPr>
          <w:rFonts w:ascii="Arial" w:hAnsi="Arial" w:cs="Arial"/>
          <w:sz w:val="24"/>
          <w:szCs w:val="24"/>
        </w:rPr>
      </w:pPr>
    </w:p>
    <w:p w14:paraId="4EA09620" w14:textId="77777777" w:rsidR="00311BA5" w:rsidRDefault="00311BA5" w:rsidP="00311BA5">
      <w:pPr>
        <w:spacing w:after="0" w:line="240" w:lineRule="auto"/>
        <w:rPr>
          <w:rFonts w:ascii="Arial" w:hAnsi="Arial" w:cs="Arial"/>
          <w:sz w:val="24"/>
          <w:szCs w:val="24"/>
        </w:rPr>
      </w:pPr>
    </w:p>
    <w:p w14:paraId="4EA09621" w14:textId="4B7F4071" w:rsidR="00311BA5" w:rsidRDefault="00FF1C00" w:rsidP="00311BA5">
      <w:pPr>
        <w:spacing w:after="0" w:line="240" w:lineRule="auto"/>
        <w:jc w:val="center"/>
        <w:rPr>
          <w:rFonts w:ascii="Arial" w:hAnsi="Arial" w:cs="Arial"/>
          <w:b/>
          <w:bCs/>
          <w:sz w:val="24"/>
          <w:szCs w:val="24"/>
        </w:rPr>
      </w:pPr>
      <w:r w:rsidRPr="009411EC">
        <w:rPr>
          <w:rFonts w:ascii="Arial" w:hAnsi="Arial" w:cs="Arial"/>
          <w:b/>
          <w:bCs/>
          <w:sz w:val="24"/>
          <w:szCs w:val="24"/>
        </w:rPr>
        <w:t xml:space="preserve">Table </w:t>
      </w:r>
      <w:r w:rsidR="00311BA5" w:rsidRPr="009411EC">
        <w:rPr>
          <w:rFonts w:ascii="Arial" w:hAnsi="Arial" w:cs="Arial"/>
          <w:b/>
          <w:bCs/>
          <w:sz w:val="24"/>
          <w:szCs w:val="24"/>
        </w:rPr>
        <w:t xml:space="preserve">1 </w:t>
      </w:r>
      <w:r w:rsidR="00BA3575" w:rsidRPr="009411EC">
        <w:rPr>
          <w:rFonts w:ascii="Arial" w:hAnsi="Arial" w:cs="Arial"/>
          <w:b/>
          <w:bCs/>
          <w:sz w:val="24"/>
          <w:szCs w:val="24"/>
        </w:rPr>
        <w:t xml:space="preserve">Materials </w:t>
      </w:r>
      <w:r w:rsidR="00BA3575">
        <w:rPr>
          <w:rFonts w:ascii="Arial" w:hAnsi="Arial" w:cs="Arial"/>
          <w:b/>
          <w:bCs/>
          <w:sz w:val="24"/>
          <w:szCs w:val="24"/>
        </w:rPr>
        <w:t>f</w:t>
      </w:r>
      <w:r w:rsidR="00BA3575" w:rsidRPr="009411EC">
        <w:rPr>
          <w:rFonts w:ascii="Arial" w:hAnsi="Arial" w:cs="Arial"/>
          <w:b/>
          <w:bCs/>
          <w:sz w:val="24"/>
          <w:szCs w:val="24"/>
        </w:rPr>
        <w:t>or Different Component</w:t>
      </w:r>
      <w:r w:rsidR="00AD1299">
        <w:rPr>
          <w:rFonts w:ascii="Arial" w:hAnsi="Arial" w:cs="Arial"/>
          <w:b/>
          <w:bCs/>
          <w:sz w:val="24"/>
          <w:szCs w:val="24"/>
        </w:rPr>
        <w:t>s</w:t>
      </w:r>
      <w:r w:rsidR="00BA3575" w:rsidRPr="009411EC">
        <w:rPr>
          <w:rFonts w:ascii="Arial" w:hAnsi="Arial" w:cs="Arial"/>
          <w:b/>
          <w:bCs/>
          <w:sz w:val="24"/>
          <w:szCs w:val="24"/>
        </w:rPr>
        <w:t xml:space="preserve"> </w:t>
      </w:r>
      <w:r w:rsidR="006F18B2" w:rsidRPr="009411EC">
        <w:rPr>
          <w:rFonts w:ascii="Arial" w:hAnsi="Arial" w:cs="Arial"/>
          <w:b/>
          <w:bCs/>
          <w:sz w:val="24"/>
          <w:szCs w:val="24"/>
        </w:rPr>
        <w:t xml:space="preserve">of </w:t>
      </w:r>
    </w:p>
    <w:p w14:paraId="4EA09622" w14:textId="77777777" w:rsidR="00311BA5" w:rsidRDefault="00BA3575" w:rsidP="00311BA5">
      <w:pPr>
        <w:spacing w:after="0" w:line="240" w:lineRule="auto"/>
        <w:jc w:val="center"/>
        <w:rPr>
          <w:rFonts w:ascii="Arial" w:hAnsi="Arial" w:cs="Arial"/>
          <w:b/>
          <w:bCs/>
          <w:sz w:val="24"/>
          <w:szCs w:val="24"/>
        </w:rPr>
      </w:pPr>
      <w:r w:rsidRPr="009411EC">
        <w:rPr>
          <w:rFonts w:ascii="Arial" w:hAnsi="Arial" w:cs="Arial"/>
          <w:b/>
          <w:bCs/>
          <w:sz w:val="24"/>
          <w:szCs w:val="24"/>
        </w:rPr>
        <w:t>Liquid Limit Device</w:t>
      </w:r>
    </w:p>
    <w:p w14:paraId="4EA09623" w14:textId="77777777" w:rsidR="00311BA5" w:rsidRDefault="00BA3575" w:rsidP="00311BA5">
      <w:pPr>
        <w:spacing w:after="0" w:line="240" w:lineRule="auto"/>
        <w:jc w:val="center"/>
        <w:rPr>
          <w:rFonts w:ascii="Arial" w:hAnsi="Arial" w:cs="Arial"/>
          <w:bCs/>
          <w:sz w:val="24"/>
          <w:szCs w:val="24"/>
        </w:rPr>
      </w:pPr>
      <w:r w:rsidRPr="00BA3575">
        <w:rPr>
          <w:rFonts w:ascii="Arial" w:hAnsi="Arial" w:cs="Arial"/>
          <w:bCs/>
          <w:sz w:val="24"/>
          <w:szCs w:val="24"/>
        </w:rPr>
        <w:t>(</w:t>
      </w:r>
      <w:r w:rsidRPr="00BA3575">
        <w:rPr>
          <w:rFonts w:ascii="Arial" w:hAnsi="Arial" w:cs="Arial"/>
          <w:bCs/>
          <w:i/>
          <w:sz w:val="24"/>
          <w:szCs w:val="24"/>
        </w:rPr>
        <w:t>Clause</w:t>
      </w:r>
      <w:r>
        <w:rPr>
          <w:rFonts w:ascii="Arial" w:hAnsi="Arial" w:cs="Arial"/>
          <w:bCs/>
          <w:sz w:val="24"/>
          <w:szCs w:val="24"/>
        </w:rPr>
        <w:t xml:space="preserve"> 4.1</w:t>
      </w:r>
      <w:r w:rsidRPr="00BA3575">
        <w:rPr>
          <w:rFonts w:ascii="Arial" w:hAnsi="Arial" w:cs="Arial"/>
          <w:bCs/>
          <w:sz w:val="24"/>
          <w:szCs w:val="24"/>
        </w:rPr>
        <w:t>)</w:t>
      </w:r>
    </w:p>
    <w:p w14:paraId="4EA09624" w14:textId="77777777" w:rsidR="005D52AF" w:rsidRPr="00BA3575" w:rsidRDefault="005D52AF" w:rsidP="00311BA5">
      <w:pPr>
        <w:spacing w:after="0" w:line="240" w:lineRule="auto"/>
        <w:jc w:val="center"/>
        <w:rPr>
          <w:rFonts w:ascii="Arial" w:hAnsi="Arial" w:cs="Arial"/>
          <w:bCs/>
          <w:sz w:val="24"/>
          <w:szCs w:val="24"/>
        </w:rPr>
      </w:pPr>
    </w:p>
    <w:tbl>
      <w:tblPr>
        <w:tblStyle w:val="TableGrid0"/>
        <w:tblW w:w="914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581"/>
        <w:gridCol w:w="2018"/>
        <w:gridCol w:w="2126"/>
        <w:gridCol w:w="2722"/>
      </w:tblGrid>
      <w:tr w:rsidR="00311BA5" w:rsidRPr="00311BA5" w14:paraId="4EA0962A" w14:textId="77777777" w:rsidTr="00FF1C00">
        <w:trPr>
          <w:jc w:val="center"/>
        </w:trPr>
        <w:tc>
          <w:tcPr>
            <w:tcW w:w="693" w:type="dxa"/>
            <w:tcBorders>
              <w:bottom w:val="nil"/>
            </w:tcBorders>
          </w:tcPr>
          <w:p w14:paraId="4EA09625" w14:textId="77777777" w:rsidR="00311BA5" w:rsidRPr="00311BA5" w:rsidRDefault="00311BA5">
            <w:pPr>
              <w:jc w:val="center"/>
              <w:rPr>
                <w:rFonts w:ascii="Arial" w:hAnsi="Arial" w:cs="Arial"/>
                <w:b/>
                <w:bCs/>
                <w:sz w:val="24"/>
                <w:szCs w:val="24"/>
              </w:rPr>
            </w:pPr>
            <w:proofErr w:type="spellStart"/>
            <w:r w:rsidRPr="00311BA5">
              <w:rPr>
                <w:rFonts w:ascii="Arial" w:hAnsi="Arial" w:cs="Arial"/>
                <w:b/>
                <w:bCs/>
                <w:sz w:val="24"/>
                <w:szCs w:val="24"/>
              </w:rPr>
              <w:t>Sl</w:t>
            </w:r>
            <w:proofErr w:type="spellEnd"/>
            <w:r w:rsidRPr="00311BA5">
              <w:rPr>
                <w:rFonts w:ascii="Arial" w:hAnsi="Arial" w:cs="Arial"/>
                <w:b/>
                <w:bCs/>
                <w:sz w:val="24"/>
                <w:szCs w:val="24"/>
              </w:rPr>
              <w:t xml:space="preserve"> No.</w:t>
            </w:r>
          </w:p>
        </w:tc>
        <w:tc>
          <w:tcPr>
            <w:tcW w:w="1581" w:type="dxa"/>
            <w:tcBorders>
              <w:bottom w:val="nil"/>
            </w:tcBorders>
          </w:tcPr>
          <w:p w14:paraId="4EA09626"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Part</w:t>
            </w:r>
          </w:p>
        </w:tc>
        <w:tc>
          <w:tcPr>
            <w:tcW w:w="2018" w:type="dxa"/>
            <w:tcBorders>
              <w:bottom w:val="nil"/>
            </w:tcBorders>
          </w:tcPr>
          <w:p w14:paraId="4EA09627"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Material</w:t>
            </w:r>
          </w:p>
        </w:tc>
        <w:tc>
          <w:tcPr>
            <w:tcW w:w="2126" w:type="dxa"/>
            <w:tcBorders>
              <w:bottom w:val="nil"/>
            </w:tcBorders>
          </w:tcPr>
          <w:p w14:paraId="4EA09628"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Special Requirement</w:t>
            </w:r>
          </w:p>
        </w:tc>
        <w:tc>
          <w:tcPr>
            <w:tcW w:w="2722" w:type="dxa"/>
            <w:tcBorders>
              <w:bottom w:val="nil"/>
            </w:tcBorders>
          </w:tcPr>
          <w:p w14:paraId="4EA09629"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Conforming To</w:t>
            </w:r>
          </w:p>
        </w:tc>
      </w:tr>
      <w:tr w:rsidR="00311BA5" w:rsidRPr="009411EC" w14:paraId="4EA09630" w14:textId="77777777" w:rsidTr="00FF1C00">
        <w:trPr>
          <w:jc w:val="center"/>
        </w:trPr>
        <w:tc>
          <w:tcPr>
            <w:tcW w:w="693" w:type="dxa"/>
            <w:tcBorders>
              <w:top w:val="nil"/>
              <w:bottom w:val="single" w:sz="4" w:space="0" w:color="auto"/>
            </w:tcBorders>
          </w:tcPr>
          <w:p w14:paraId="4EA0962B" w14:textId="77777777" w:rsidR="00311BA5" w:rsidRPr="009411EC" w:rsidRDefault="00311BA5">
            <w:pPr>
              <w:jc w:val="center"/>
              <w:rPr>
                <w:rFonts w:ascii="Arial" w:hAnsi="Arial" w:cs="Arial"/>
                <w:sz w:val="24"/>
                <w:szCs w:val="24"/>
              </w:rPr>
            </w:pPr>
            <w:r>
              <w:rPr>
                <w:rFonts w:ascii="Arial" w:hAnsi="Arial" w:cs="Arial"/>
                <w:sz w:val="24"/>
                <w:szCs w:val="24"/>
              </w:rPr>
              <w:t>(1)</w:t>
            </w:r>
          </w:p>
        </w:tc>
        <w:tc>
          <w:tcPr>
            <w:tcW w:w="1581" w:type="dxa"/>
            <w:tcBorders>
              <w:top w:val="nil"/>
              <w:bottom w:val="single" w:sz="4" w:space="0" w:color="auto"/>
            </w:tcBorders>
          </w:tcPr>
          <w:p w14:paraId="4EA0962C" w14:textId="77777777" w:rsidR="00311BA5" w:rsidRPr="009411EC" w:rsidRDefault="00311BA5">
            <w:pPr>
              <w:jc w:val="center"/>
              <w:rPr>
                <w:rFonts w:ascii="Arial" w:hAnsi="Arial" w:cs="Arial"/>
                <w:sz w:val="24"/>
                <w:szCs w:val="24"/>
              </w:rPr>
            </w:pPr>
            <w:r>
              <w:rPr>
                <w:rFonts w:ascii="Arial" w:hAnsi="Arial" w:cs="Arial"/>
                <w:sz w:val="24"/>
                <w:szCs w:val="24"/>
              </w:rPr>
              <w:t>(2)</w:t>
            </w:r>
          </w:p>
        </w:tc>
        <w:tc>
          <w:tcPr>
            <w:tcW w:w="2018" w:type="dxa"/>
            <w:tcBorders>
              <w:top w:val="nil"/>
              <w:bottom w:val="single" w:sz="4" w:space="0" w:color="auto"/>
            </w:tcBorders>
          </w:tcPr>
          <w:p w14:paraId="4EA0962D" w14:textId="77777777" w:rsidR="00311BA5" w:rsidRPr="009411EC" w:rsidRDefault="00311BA5">
            <w:pPr>
              <w:jc w:val="center"/>
              <w:rPr>
                <w:rFonts w:ascii="Arial" w:hAnsi="Arial" w:cs="Arial"/>
                <w:sz w:val="24"/>
                <w:szCs w:val="24"/>
              </w:rPr>
            </w:pPr>
            <w:r>
              <w:rPr>
                <w:rFonts w:ascii="Arial" w:hAnsi="Arial" w:cs="Arial"/>
                <w:sz w:val="24"/>
                <w:szCs w:val="24"/>
              </w:rPr>
              <w:t>(3)</w:t>
            </w:r>
          </w:p>
        </w:tc>
        <w:tc>
          <w:tcPr>
            <w:tcW w:w="2126" w:type="dxa"/>
            <w:tcBorders>
              <w:top w:val="nil"/>
              <w:bottom w:val="single" w:sz="4" w:space="0" w:color="auto"/>
            </w:tcBorders>
          </w:tcPr>
          <w:p w14:paraId="4EA0962E" w14:textId="77777777" w:rsidR="00311BA5" w:rsidRPr="009411EC" w:rsidRDefault="00311BA5">
            <w:pPr>
              <w:jc w:val="center"/>
              <w:rPr>
                <w:rFonts w:ascii="Arial" w:hAnsi="Arial" w:cs="Arial"/>
                <w:sz w:val="24"/>
                <w:szCs w:val="24"/>
              </w:rPr>
            </w:pPr>
            <w:r>
              <w:rPr>
                <w:rFonts w:ascii="Arial" w:hAnsi="Arial" w:cs="Arial"/>
                <w:sz w:val="24"/>
                <w:szCs w:val="24"/>
              </w:rPr>
              <w:t>(4)</w:t>
            </w:r>
          </w:p>
        </w:tc>
        <w:tc>
          <w:tcPr>
            <w:tcW w:w="2722" w:type="dxa"/>
            <w:tcBorders>
              <w:top w:val="nil"/>
              <w:bottom w:val="single" w:sz="4" w:space="0" w:color="auto"/>
            </w:tcBorders>
          </w:tcPr>
          <w:p w14:paraId="4EA0962F" w14:textId="77777777" w:rsidR="00311BA5" w:rsidRPr="009411EC" w:rsidRDefault="00311BA5">
            <w:pPr>
              <w:jc w:val="center"/>
              <w:rPr>
                <w:rFonts w:ascii="Arial" w:hAnsi="Arial" w:cs="Arial"/>
                <w:sz w:val="24"/>
                <w:szCs w:val="24"/>
              </w:rPr>
            </w:pPr>
            <w:r>
              <w:rPr>
                <w:rFonts w:ascii="Arial" w:hAnsi="Arial" w:cs="Arial"/>
                <w:sz w:val="24"/>
                <w:szCs w:val="24"/>
              </w:rPr>
              <w:t>(5)</w:t>
            </w:r>
          </w:p>
        </w:tc>
      </w:tr>
      <w:tr w:rsidR="00BA3575" w:rsidRPr="009411EC" w14:paraId="4EA09638" w14:textId="77777777" w:rsidTr="00FF1C00">
        <w:trPr>
          <w:trHeight w:val="864"/>
          <w:jc w:val="center"/>
        </w:trPr>
        <w:tc>
          <w:tcPr>
            <w:tcW w:w="693" w:type="dxa"/>
            <w:tcBorders>
              <w:top w:val="single" w:sz="4" w:space="0" w:color="auto"/>
            </w:tcBorders>
          </w:tcPr>
          <w:p w14:paraId="4EA09631" w14:textId="77777777" w:rsidR="00BA3575" w:rsidRPr="009411EC" w:rsidRDefault="00BA3575">
            <w:pPr>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581" w:type="dxa"/>
            <w:tcBorders>
              <w:top w:val="single" w:sz="4" w:space="0" w:color="auto"/>
            </w:tcBorders>
          </w:tcPr>
          <w:p w14:paraId="4EA09632" w14:textId="77777777" w:rsidR="00BA3575" w:rsidRDefault="00BA3575" w:rsidP="00BA3575">
            <w:pPr>
              <w:ind w:left="343"/>
              <w:rPr>
                <w:rFonts w:ascii="Arial" w:hAnsi="Arial" w:cs="Arial"/>
                <w:sz w:val="24"/>
                <w:szCs w:val="24"/>
              </w:rPr>
            </w:pPr>
            <w:r>
              <w:rPr>
                <w:rFonts w:ascii="Arial" w:hAnsi="Arial" w:cs="Arial"/>
                <w:sz w:val="24"/>
                <w:szCs w:val="24"/>
              </w:rPr>
              <w:t>Base</w:t>
            </w:r>
          </w:p>
          <w:p w14:paraId="4EA09633" w14:textId="77777777" w:rsidR="00BA3575" w:rsidRPr="009411EC" w:rsidRDefault="00BA3575" w:rsidP="00BA3575">
            <w:pPr>
              <w:ind w:left="343"/>
              <w:rPr>
                <w:rFonts w:ascii="Arial" w:hAnsi="Arial" w:cs="Arial"/>
                <w:sz w:val="24"/>
                <w:szCs w:val="24"/>
              </w:rPr>
            </w:pPr>
          </w:p>
        </w:tc>
        <w:tc>
          <w:tcPr>
            <w:tcW w:w="2018" w:type="dxa"/>
            <w:tcBorders>
              <w:top w:val="single" w:sz="4" w:space="0" w:color="auto"/>
            </w:tcBorders>
          </w:tcPr>
          <w:p w14:paraId="4EA09634" w14:textId="77777777" w:rsidR="00BA3575" w:rsidRPr="009411EC" w:rsidRDefault="00BA3575" w:rsidP="00B05AD0">
            <w:pPr>
              <w:jc w:val="center"/>
              <w:rPr>
                <w:rFonts w:ascii="Arial" w:hAnsi="Arial" w:cs="Arial"/>
                <w:sz w:val="24"/>
                <w:szCs w:val="24"/>
              </w:rPr>
            </w:pPr>
            <w:r>
              <w:rPr>
                <w:rFonts w:ascii="Arial" w:hAnsi="Arial" w:cs="Arial"/>
                <w:sz w:val="24"/>
                <w:szCs w:val="24"/>
              </w:rPr>
              <w:t>Vulcanized rubber</w:t>
            </w:r>
          </w:p>
        </w:tc>
        <w:tc>
          <w:tcPr>
            <w:tcW w:w="2126" w:type="dxa"/>
            <w:tcBorders>
              <w:top w:val="single" w:sz="4" w:space="0" w:color="auto"/>
            </w:tcBorders>
          </w:tcPr>
          <w:p w14:paraId="4EA09635" w14:textId="77777777" w:rsidR="00BA3575" w:rsidRPr="009411EC" w:rsidRDefault="00BA3575" w:rsidP="00210F65">
            <w:pPr>
              <w:jc w:val="center"/>
              <w:rPr>
                <w:rFonts w:ascii="Arial" w:hAnsi="Arial" w:cs="Arial"/>
                <w:sz w:val="24"/>
                <w:szCs w:val="24"/>
              </w:rPr>
            </w:pPr>
            <w:r>
              <w:rPr>
                <w:rFonts w:ascii="Arial" w:hAnsi="Arial" w:cs="Arial"/>
                <w:sz w:val="24"/>
                <w:szCs w:val="24"/>
              </w:rPr>
              <w:t>Resilience</w:t>
            </w:r>
            <w:r w:rsidR="00210F65" w:rsidRPr="00210F65">
              <w:rPr>
                <w:rFonts w:ascii="Arial" w:hAnsi="Arial" w:cs="Arial"/>
                <w:sz w:val="24"/>
                <w:szCs w:val="24"/>
                <w:vertAlign w:val="superscript"/>
              </w:rPr>
              <w:t>1)</w:t>
            </w:r>
            <w:r>
              <w:rPr>
                <w:rFonts w:ascii="Arial" w:hAnsi="Arial" w:cs="Arial"/>
                <w:sz w:val="24"/>
                <w:szCs w:val="24"/>
              </w:rPr>
              <w:t xml:space="preserve"> : 30 to 40 percent</w:t>
            </w:r>
          </w:p>
        </w:tc>
        <w:tc>
          <w:tcPr>
            <w:tcW w:w="2722" w:type="dxa"/>
            <w:tcBorders>
              <w:top w:val="single" w:sz="4" w:space="0" w:color="auto"/>
            </w:tcBorders>
          </w:tcPr>
          <w:p w14:paraId="4EA09636" w14:textId="77777777" w:rsidR="00FF1C00" w:rsidRDefault="00210F65" w:rsidP="003F27A5">
            <w:pPr>
              <w:jc w:val="center"/>
              <w:rPr>
                <w:rFonts w:ascii="Arial" w:hAnsi="Arial" w:cs="Arial"/>
                <w:sz w:val="24"/>
                <w:szCs w:val="24"/>
              </w:rPr>
            </w:pPr>
            <w:r>
              <w:rPr>
                <w:rFonts w:ascii="Arial" w:hAnsi="Arial" w:cs="Arial"/>
                <w:sz w:val="24"/>
                <w:szCs w:val="24"/>
              </w:rPr>
              <w:t xml:space="preserve">Grade Z80 of </w:t>
            </w:r>
          </w:p>
          <w:p w14:paraId="4EA09637" w14:textId="77777777" w:rsidR="00BA3575" w:rsidRPr="009411EC" w:rsidRDefault="00210F65" w:rsidP="003F27A5">
            <w:pPr>
              <w:jc w:val="center"/>
              <w:rPr>
                <w:rFonts w:ascii="Arial" w:hAnsi="Arial" w:cs="Arial"/>
                <w:sz w:val="24"/>
                <w:szCs w:val="24"/>
              </w:rPr>
            </w:pPr>
            <w:r>
              <w:rPr>
                <w:rFonts w:ascii="Arial" w:hAnsi="Arial" w:cs="Arial"/>
                <w:sz w:val="24"/>
                <w:szCs w:val="24"/>
              </w:rPr>
              <w:t>IS 5192 (Part 1</w:t>
            </w:r>
            <w:r w:rsidR="00BA3575" w:rsidRPr="00D81CFF">
              <w:rPr>
                <w:rFonts w:ascii="Arial" w:hAnsi="Arial" w:cs="Arial"/>
                <w:sz w:val="24"/>
                <w:szCs w:val="24"/>
              </w:rPr>
              <w:t>)</w:t>
            </w:r>
          </w:p>
        </w:tc>
      </w:tr>
      <w:tr w:rsidR="00BA3575" w:rsidRPr="009411EC" w14:paraId="4EA09641" w14:textId="77777777" w:rsidTr="00FF1C00">
        <w:trPr>
          <w:jc w:val="center"/>
        </w:trPr>
        <w:tc>
          <w:tcPr>
            <w:tcW w:w="693" w:type="dxa"/>
          </w:tcPr>
          <w:p w14:paraId="4EA09639" w14:textId="77777777" w:rsidR="00BA3575" w:rsidRPr="009411EC" w:rsidRDefault="00BA3575" w:rsidP="00BA3575">
            <w:pPr>
              <w:jc w:val="center"/>
              <w:rPr>
                <w:rFonts w:ascii="Arial" w:hAnsi="Arial" w:cs="Arial"/>
                <w:sz w:val="24"/>
                <w:szCs w:val="24"/>
              </w:rPr>
            </w:pPr>
            <w:r>
              <w:rPr>
                <w:rFonts w:ascii="Arial" w:hAnsi="Arial" w:cs="Arial"/>
                <w:sz w:val="24"/>
                <w:szCs w:val="24"/>
              </w:rPr>
              <w:t>ii)</w:t>
            </w:r>
          </w:p>
        </w:tc>
        <w:tc>
          <w:tcPr>
            <w:tcW w:w="1581" w:type="dxa"/>
          </w:tcPr>
          <w:p w14:paraId="4EA0963A" w14:textId="77777777" w:rsidR="00BA3575" w:rsidRDefault="00BA3575" w:rsidP="00BA3575">
            <w:pPr>
              <w:ind w:left="343"/>
              <w:rPr>
                <w:rFonts w:ascii="Arial" w:hAnsi="Arial" w:cs="Arial"/>
                <w:sz w:val="24"/>
                <w:szCs w:val="24"/>
              </w:rPr>
            </w:pPr>
            <w:r>
              <w:rPr>
                <w:rFonts w:ascii="Arial" w:hAnsi="Arial" w:cs="Arial"/>
                <w:sz w:val="24"/>
                <w:szCs w:val="24"/>
              </w:rPr>
              <w:t>Base feet</w:t>
            </w:r>
          </w:p>
          <w:p w14:paraId="4EA0963B" w14:textId="77777777" w:rsidR="00BA3575" w:rsidRDefault="00BA3575" w:rsidP="00BA3575">
            <w:pPr>
              <w:ind w:left="343"/>
              <w:rPr>
                <w:rFonts w:ascii="Arial" w:hAnsi="Arial" w:cs="Arial"/>
                <w:sz w:val="24"/>
                <w:szCs w:val="24"/>
              </w:rPr>
            </w:pPr>
          </w:p>
        </w:tc>
        <w:tc>
          <w:tcPr>
            <w:tcW w:w="2018" w:type="dxa"/>
          </w:tcPr>
          <w:p w14:paraId="4EA0963C" w14:textId="77777777" w:rsidR="00BA3575" w:rsidRDefault="00BA3575" w:rsidP="00BA3575">
            <w:pPr>
              <w:jc w:val="center"/>
              <w:rPr>
                <w:rFonts w:ascii="Arial" w:hAnsi="Arial" w:cs="Arial"/>
                <w:sz w:val="24"/>
                <w:szCs w:val="24"/>
              </w:rPr>
            </w:pPr>
            <w:r>
              <w:rPr>
                <w:rFonts w:ascii="Arial" w:hAnsi="Arial" w:cs="Arial"/>
                <w:sz w:val="24"/>
                <w:szCs w:val="24"/>
              </w:rPr>
              <w:t>Vulcanized rubber</w:t>
            </w:r>
          </w:p>
        </w:tc>
        <w:tc>
          <w:tcPr>
            <w:tcW w:w="2126" w:type="dxa"/>
          </w:tcPr>
          <w:p w14:paraId="4EA0963D" w14:textId="77777777" w:rsidR="00BA3575" w:rsidRDefault="00BA3575" w:rsidP="00BA3575">
            <w:pPr>
              <w:jc w:val="center"/>
              <w:rPr>
                <w:rFonts w:ascii="Arial" w:hAnsi="Arial" w:cs="Arial"/>
                <w:sz w:val="24"/>
                <w:szCs w:val="24"/>
              </w:rPr>
            </w:pPr>
            <w:r>
              <w:rPr>
                <w:rFonts w:ascii="Arial" w:hAnsi="Arial" w:cs="Arial"/>
                <w:sz w:val="24"/>
                <w:szCs w:val="24"/>
              </w:rPr>
              <w:t>Resilience</w:t>
            </w:r>
            <w:r w:rsidR="00210F65" w:rsidRPr="00210F65">
              <w:rPr>
                <w:rFonts w:ascii="Arial" w:hAnsi="Arial" w:cs="Arial"/>
                <w:sz w:val="24"/>
                <w:szCs w:val="24"/>
                <w:vertAlign w:val="superscript"/>
              </w:rPr>
              <w:t>1)</w:t>
            </w:r>
            <w:r>
              <w:rPr>
                <w:rFonts w:ascii="Arial" w:hAnsi="Arial" w:cs="Arial"/>
                <w:sz w:val="24"/>
                <w:szCs w:val="24"/>
              </w:rPr>
              <w:t xml:space="preserve"> : 30 to 40 percent</w:t>
            </w:r>
          </w:p>
          <w:p w14:paraId="4EA0963E" w14:textId="77777777" w:rsidR="00BA3575" w:rsidRDefault="00BA3575" w:rsidP="00BA3575">
            <w:pPr>
              <w:jc w:val="center"/>
              <w:rPr>
                <w:rFonts w:ascii="Arial" w:hAnsi="Arial" w:cs="Arial"/>
                <w:sz w:val="24"/>
                <w:szCs w:val="24"/>
              </w:rPr>
            </w:pPr>
          </w:p>
        </w:tc>
        <w:tc>
          <w:tcPr>
            <w:tcW w:w="2722" w:type="dxa"/>
          </w:tcPr>
          <w:p w14:paraId="4EA0963F" w14:textId="77777777" w:rsidR="00FF1C00" w:rsidRDefault="00BA3575" w:rsidP="00210F65">
            <w:pPr>
              <w:jc w:val="center"/>
              <w:rPr>
                <w:rFonts w:ascii="Arial" w:hAnsi="Arial" w:cs="Arial"/>
                <w:sz w:val="24"/>
                <w:szCs w:val="24"/>
              </w:rPr>
            </w:pPr>
            <w:r w:rsidRPr="00D81CFF">
              <w:rPr>
                <w:rFonts w:ascii="Arial" w:hAnsi="Arial" w:cs="Arial"/>
                <w:sz w:val="24"/>
                <w:szCs w:val="24"/>
              </w:rPr>
              <w:t xml:space="preserve">Grade </w:t>
            </w:r>
            <w:r w:rsidR="00210F65">
              <w:rPr>
                <w:rFonts w:ascii="Arial" w:hAnsi="Arial" w:cs="Arial"/>
                <w:sz w:val="24"/>
                <w:szCs w:val="24"/>
              </w:rPr>
              <w:t>Z</w:t>
            </w:r>
            <w:r w:rsidRPr="00D81CFF">
              <w:rPr>
                <w:rFonts w:ascii="Arial" w:hAnsi="Arial" w:cs="Arial"/>
                <w:sz w:val="24"/>
                <w:szCs w:val="24"/>
              </w:rPr>
              <w:t xml:space="preserve">80 of </w:t>
            </w:r>
          </w:p>
          <w:p w14:paraId="4EA09640" w14:textId="77777777" w:rsidR="00BA3575" w:rsidRPr="00662A57" w:rsidRDefault="00BA3575" w:rsidP="00210F65">
            <w:pPr>
              <w:jc w:val="center"/>
              <w:rPr>
                <w:rFonts w:ascii="Arial" w:hAnsi="Arial" w:cs="Arial"/>
                <w:sz w:val="24"/>
                <w:szCs w:val="24"/>
              </w:rPr>
            </w:pPr>
            <w:r w:rsidRPr="00D81CFF">
              <w:rPr>
                <w:rFonts w:ascii="Arial" w:hAnsi="Arial" w:cs="Arial"/>
                <w:sz w:val="24"/>
                <w:szCs w:val="24"/>
              </w:rPr>
              <w:t xml:space="preserve">IS 5192 (Part </w:t>
            </w:r>
            <w:r w:rsidR="00210F65">
              <w:rPr>
                <w:rFonts w:ascii="Arial" w:hAnsi="Arial" w:cs="Arial"/>
                <w:sz w:val="24"/>
                <w:szCs w:val="24"/>
              </w:rPr>
              <w:t>1</w:t>
            </w:r>
            <w:r w:rsidRPr="00D81CFF">
              <w:rPr>
                <w:rFonts w:ascii="Arial" w:hAnsi="Arial" w:cs="Arial"/>
                <w:sz w:val="24"/>
                <w:szCs w:val="24"/>
              </w:rPr>
              <w:t>)</w:t>
            </w:r>
          </w:p>
        </w:tc>
      </w:tr>
      <w:tr w:rsidR="00BA3575" w:rsidRPr="009411EC" w14:paraId="4EA09648" w14:textId="77777777" w:rsidTr="00FF1C00">
        <w:trPr>
          <w:jc w:val="center"/>
        </w:trPr>
        <w:tc>
          <w:tcPr>
            <w:tcW w:w="693" w:type="dxa"/>
          </w:tcPr>
          <w:p w14:paraId="4EA09642" w14:textId="77777777" w:rsidR="00BA3575" w:rsidRPr="009411EC" w:rsidRDefault="00BA3575" w:rsidP="00BA3575">
            <w:pPr>
              <w:jc w:val="center"/>
              <w:rPr>
                <w:rFonts w:ascii="Arial" w:hAnsi="Arial" w:cs="Arial"/>
                <w:sz w:val="24"/>
                <w:szCs w:val="24"/>
              </w:rPr>
            </w:pPr>
            <w:r>
              <w:rPr>
                <w:rFonts w:ascii="Arial" w:hAnsi="Arial" w:cs="Arial"/>
                <w:sz w:val="24"/>
                <w:szCs w:val="24"/>
              </w:rPr>
              <w:t>iii)</w:t>
            </w:r>
          </w:p>
        </w:tc>
        <w:tc>
          <w:tcPr>
            <w:tcW w:w="1581" w:type="dxa"/>
          </w:tcPr>
          <w:p w14:paraId="4EA09643" w14:textId="77777777" w:rsidR="00BA3575" w:rsidRDefault="00BA3575" w:rsidP="00BA3575">
            <w:pPr>
              <w:ind w:left="343"/>
              <w:rPr>
                <w:rFonts w:ascii="Arial" w:hAnsi="Arial" w:cs="Arial"/>
                <w:sz w:val="24"/>
                <w:szCs w:val="24"/>
              </w:rPr>
            </w:pPr>
            <w:r>
              <w:rPr>
                <w:rFonts w:ascii="Arial" w:hAnsi="Arial" w:cs="Arial"/>
                <w:sz w:val="24"/>
                <w:szCs w:val="24"/>
              </w:rPr>
              <w:t>Cup</w:t>
            </w:r>
          </w:p>
          <w:p w14:paraId="4EA09644" w14:textId="77777777" w:rsidR="00BA3575" w:rsidRPr="009411EC" w:rsidRDefault="00BA3575" w:rsidP="00BA3575">
            <w:pPr>
              <w:ind w:left="343"/>
              <w:rPr>
                <w:rFonts w:ascii="Arial" w:hAnsi="Arial" w:cs="Arial"/>
                <w:sz w:val="24"/>
                <w:szCs w:val="24"/>
              </w:rPr>
            </w:pPr>
          </w:p>
        </w:tc>
        <w:tc>
          <w:tcPr>
            <w:tcW w:w="2018" w:type="dxa"/>
          </w:tcPr>
          <w:p w14:paraId="4EA09645" w14:textId="77777777" w:rsidR="00BA3575" w:rsidRPr="009411EC" w:rsidRDefault="00BA3575" w:rsidP="00BA3575">
            <w:pPr>
              <w:jc w:val="center"/>
              <w:rPr>
                <w:rFonts w:ascii="Arial" w:hAnsi="Arial" w:cs="Arial"/>
                <w:sz w:val="24"/>
                <w:szCs w:val="24"/>
              </w:rPr>
            </w:pPr>
            <w:r>
              <w:rPr>
                <w:rFonts w:ascii="Arial" w:hAnsi="Arial" w:cs="Arial"/>
                <w:sz w:val="24"/>
                <w:szCs w:val="24"/>
              </w:rPr>
              <w:lastRenderedPageBreak/>
              <w:t>Sheet brass</w:t>
            </w:r>
          </w:p>
        </w:tc>
        <w:tc>
          <w:tcPr>
            <w:tcW w:w="2126" w:type="dxa"/>
            <w:vAlign w:val="center"/>
          </w:tcPr>
          <w:p w14:paraId="4EA09646"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47" w14:textId="77777777" w:rsidR="00BA3575" w:rsidRPr="00662A57" w:rsidRDefault="00BA3575" w:rsidP="00BA3575">
            <w:pPr>
              <w:jc w:val="center"/>
              <w:rPr>
                <w:rFonts w:ascii="Arial" w:hAnsi="Arial" w:cs="Arial"/>
                <w:sz w:val="24"/>
                <w:szCs w:val="24"/>
              </w:rPr>
            </w:pPr>
            <w:r w:rsidRPr="00662A57">
              <w:rPr>
                <w:rFonts w:ascii="Arial" w:hAnsi="Arial" w:cs="Arial"/>
                <w:sz w:val="24"/>
                <w:szCs w:val="24"/>
              </w:rPr>
              <w:t xml:space="preserve">IS 410 </w:t>
            </w:r>
          </w:p>
        </w:tc>
      </w:tr>
      <w:tr w:rsidR="00BA3575" w:rsidRPr="009411EC" w14:paraId="4EA09650" w14:textId="77777777" w:rsidTr="00FF1C00">
        <w:trPr>
          <w:jc w:val="center"/>
        </w:trPr>
        <w:tc>
          <w:tcPr>
            <w:tcW w:w="693" w:type="dxa"/>
          </w:tcPr>
          <w:p w14:paraId="4EA09649" w14:textId="77777777" w:rsidR="00BA3575" w:rsidRPr="009411EC" w:rsidRDefault="00BA3575" w:rsidP="00BA3575">
            <w:pPr>
              <w:jc w:val="center"/>
              <w:rPr>
                <w:rFonts w:ascii="Arial" w:hAnsi="Arial" w:cs="Arial"/>
                <w:sz w:val="24"/>
                <w:szCs w:val="24"/>
              </w:rPr>
            </w:pPr>
            <w:r>
              <w:rPr>
                <w:rFonts w:ascii="Arial" w:hAnsi="Arial" w:cs="Arial"/>
                <w:sz w:val="24"/>
                <w:szCs w:val="24"/>
              </w:rPr>
              <w:lastRenderedPageBreak/>
              <w:t>iv)</w:t>
            </w:r>
          </w:p>
        </w:tc>
        <w:tc>
          <w:tcPr>
            <w:tcW w:w="1581" w:type="dxa"/>
          </w:tcPr>
          <w:p w14:paraId="4EA0964A" w14:textId="77777777" w:rsidR="00BA3575" w:rsidRDefault="00BA3575" w:rsidP="00BA3575">
            <w:pPr>
              <w:ind w:left="343"/>
              <w:rPr>
                <w:rFonts w:ascii="Arial" w:hAnsi="Arial" w:cs="Arial"/>
                <w:sz w:val="24"/>
                <w:szCs w:val="24"/>
              </w:rPr>
            </w:pPr>
            <w:r>
              <w:rPr>
                <w:rFonts w:ascii="Arial" w:hAnsi="Arial" w:cs="Arial"/>
                <w:sz w:val="24"/>
                <w:szCs w:val="24"/>
              </w:rPr>
              <w:t xml:space="preserve">Cam </w:t>
            </w:r>
          </w:p>
          <w:p w14:paraId="4EA0964B" w14:textId="77777777" w:rsidR="00BA3575" w:rsidRDefault="00BA3575" w:rsidP="00BA3575">
            <w:pPr>
              <w:ind w:left="343"/>
              <w:rPr>
                <w:rFonts w:ascii="Arial" w:hAnsi="Arial" w:cs="Arial"/>
                <w:sz w:val="24"/>
                <w:szCs w:val="24"/>
              </w:rPr>
            </w:pPr>
            <w:r>
              <w:rPr>
                <w:rFonts w:ascii="Arial" w:hAnsi="Arial" w:cs="Arial"/>
                <w:sz w:val="24"/>
                <w:szCs w:val="24"/>
              </w:rPr>
              <w:t>housing</w:t>
            </w:r>
          </w:p>
          <w:p w14:paraId="4EA0964C" w14:textId="77777777" w:rsidR="00BA3575" w:rsidRPr="009411EC" w:rsidRDefault="00BA3575" w:rsidP="00BA3575">
            <w:pPr>
              <w:ind w:left="343"/>
              <w:rPr>
                <w:rFonts w:ascii="Arial" w:hAnsi="Arial" w:cs="Arial"/>
                <w:sz w:val="24"/>
                <w:szCs w:val="24"/>
              </w:rPr>
            </w:pPr>
          </w:p>
        </w:tc>
        <w:tc>
          <w:tcPr>
            <w:tcW w:w="2018" w:type="dxa"/>
            <w:vAlign w:val="center"/>
          </w:tcPr>
          <w:p w14:paraId="4EA0964D" w14:textId="77777777" w:rsidR="00BA3575" w:rsidRPr="009411EC" w:rsidRDefault="00BA3575" w:rsidP="00BA3575">
            <w:pPr>
              <w:jc w:val="center"/>
              <w:rPr>
                <w:rFonts w:ascii="Arial" w:hAnsi="Arial" w:cs="Arial"/>
                <w:sz w:val="24"/>
                <w:szCs w:val="24"/>
              </w:rPr>
            </w:pPr>
            <w:r>
              <w:rPr>
                <w:rFonts w:ascii="Arial" w:hAnsi="Arial" w:cs="Arial"/>
                <w:sz w:val="24"/>
                <w:szCs w:val="24"/>
              </w:rPr>
              <w:t>Cast brass</w:t>
            </w:r>
          </w:p>
        </w:tc>
        <w:tc>
          <w:tcPr>
            <w:tcW w:w="2126" w:type="dxa"/>
            <w:vAlign w:val="center"/>
          </w:tcPr>
          <w:p w14:paraId="4EA0964E"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4F" w14:textId="77777777" w:rsidR="00BA3575" w:rsidRPr="00662A57" w:rsidRDefault="00BA3575" w:rsidP="00BA3575">
            <w:pPr>
              <w:jc w:val="center"/>
              <w:rPr>
                <w:rFonts w:ascii="Arial" w:hAnsi="Arial" w:cs="Arial"/>
                <w:sz w:val="24"/>
                <w:szCs w:val="24"/>
              </w:rPr>
            </w:pPr>
            <w:r w:rsidRPr="00662A57">
              <w:rPr>
                <w:rFonts w:ascii="Arial" w:hAnsi="Arial" w:cs="Arial"/>
                <w:sz w:val="24"/>
                <w:szCs w:val="24"/>
              </w:rPr>
              <w:t xml:space="preserve">IS 292 </w:t>
            </w:r>
          </w:p>
        </w:tc>
      </w:tr>
      <w:tr w:rsidR="00BA3575" w:rsidRPr="009411EC" w14:paraId="4EA09657" w14:textId="77777777" w:rsidTr="00FF1C00">
        <w:trPr>
          <w:jc w:val="center"/>
        </w:trPr>
        <w:tc>
          <w:tcPr>
            <w:tcW w:w="693" w:type="dxa"/>
          </w:tcPr>
          <w:p w14:paraId="4EA09651" w14:textId="77777777" w:rsidR="00BA3575" w:rsidRPr="009411EC" w:rsidRDefault="00BA3575" w:rsidP="00BA3575">
            <w:pPr>
              <w:jc w:val="center"/>
              <w:rPr>
                <w:rFonts w:ascii="Arial" w:hAnsi="Arial" w:cs="Arial"/>
                <w:sz w:val="24"/>
                <w:szCs w:val="24"/>
              </w:rPr>
            </w:pPr>
            <w:r>
              <w:rPr>
                <w:rFonts w:ascii="Arial" w:hAnsi="Arial" w:cs="Arial"/>
                <w:sz w:val="24"/>
                <w:szCs w:val="24"/>
              </w:rPr>
              <w:t>v)</w:t>
            </w:r>
          </w:p>
        </w:tc>
        <w:tc>
          <w:tcPr>
            <w:tcW w:w="1581" w:type="dxa"/>
          </w:tcPr>
          <w:p w14:paraId="4EA09652" w14:textId="77777777" w:rsidR="00BA3575" w:rsidRDefault="00BA3575" w:rsidP="00BA3575">
            <w:pPr>
              <w:ind w:left="343"/>
              <w:rPr>
                <w:rFonts w:ascii="Arial" w:hAnsi="Arial" w:cs="Arial"/>
                <w:sz w:val="24"/>
                <w:szCs w:val="24"/>
              </w:rPr>
            </w:pPr>
            <w:r>
              <w:rPr>
                <w:rFonts w:ascii="Arial" w:hAnsi="Arial" w:cs="Arial"/>
                <w:sz w:val="24"/>
                <w:szCs w:val="24"/>
              </w:rPr>
              <w:t>Sliding carriage</w:t>
            </w:r>
          </w:p>
          <w:p w14:paraId="4EA09653" w14:textId="77777777" w:rsidR="00BA3575" w:rsidRPr="009411EC" w:rsidRDefault="00BA3575" w:rsidP="00BA3575">
            <w:pPr>
              <w:ind w:left="343"/>
              <w:rPr>
                <w:rFonts w:ascii="Arial" w:hAnsi="Arial" w:cs="Arial"/>
                <w:sz w:val="24"/>
                <w:szCs w:val="24"/>
              </w:rPr>
            </w:pPr>
          </w:p>
        </w:tc>
        <w:tc>
          <w:tcPr>
            <w:tcW w:w="2018" w:type="dxa"/>
          </w:tcPr>
          <w:p w14:paraId="4EA09654" w14:textId="77777777" w:rsidR="00BA3575" w:rsidRPr="009411EC" w:rsidRDefault="00BA3575" w:rsidP="00BA3575">
            <w:pPr>
              <w:jc w:val="center"/>
              <w:rPr>
                <w:rFonts w:ascii="Arial" w:hAnsi="Arial" w:cs="Arial"/>
                <w:sz w:val="24"/>
                <w:szCs w:val="24"/>
              </w:rPr>
            </w:pPr>
          </w:p>
        </w:tc>
        <w:tc>
          <w:tcPr>
            <w:tcW w:w="2126" w:type="dxa"/>
          </w:tcPr>
          <w:p w14:paraId="4EA09655"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56" w14:textId="77777777" w:rsidR="00BA3575" w:rsidRPr="009411EC" w:rsidRDefault="00B05AD0" w:rsidP="00BA3575">
            <w:pPr>
              <w:jc w:val="center"/>
              <w:rPr>
                <w:rFonts w:ascii="Arial" w:hAnsi="Arial" w:cs="Arial"/>
                <w:sz w:val="24"/>
                <w:szCs w:val="24"/>
              </w:rPr>
            </w:pPr>
            <w:r w:rsidRPr="00662A57">
              <w:rPr>
                <w:rFonts w:ascii="Arial" w:hAnsi="Arial" w:cs="Arial"/>
                <w:sz w:val="24"/>
                <w:szCs w:val="24"/>
              </w:rPr>
              <w:t>IS 292</w:t>
            </w:r>
          </w:p>
        </w:tc>
      </w:tr>
      <w:tr w:rsidR="00BA3575" w:rsidRPr="009411EC" w14:paraId="4EA0965E" w14:textId="77777777" w:rsidTr="00FF1C00">
        <w:trPr>
          <w:jc w:val="center"/>
        </w:trPr>
        <w:tc>
          <w:tcPr>
            <w:tcW w:w="693" w:type="dxa"/>
          </w:tcPr>
          <w:p w14:paraId="4EA09658" w14:textId="77777777" w:rsidR="00BA3575" w:rsidRDefault="00BA3575" w:rsidP="00BA3575">
            <w:pPr>
              <w:jc w:val="center"/>
              <w:rPr>
                <w:rFonts w:ascii="Arial" w:hAnsi="Arial" w:cs="Arial"/>
                <w:sz w:val="24"/>
                <w:szCs w:val="24"/>
              </w:rPr>
            </w:pPr>
            <w:r>
              <w:rPr>
                <w:rFonts w:ascii="Arial" w:hAnsi="Arial" w:cs="Arial"/>
                <w:sz w:val="24"/>
                <w:szCs w:val="24"/>
              </w:rPr>
              <w:t>vi)</w:t>
            </w:r>
          </w:p>
        </w:tc>
        <w:tc>
          <w:tcPr>
            <w:tcW w:w="1581" w:type="dxa"/>
          </w:tcPr>
          <w:p w14:paraId="4EA09659" w14:textId="77777777" w:rsidR="00BA3575" w:rsidRPr="009411EC" w:rsidRDefault="00BA3575" w:rsidP="00BA3575">
            <w:pPr>
              <w:ind w:left="343"/>
              <w:rPr>
                <w:rFonts w:ascii="Arial" w:hAnsi="Arial" w:cs="Arial"/>
                <w:sz w:val="24"/>
                <w:szCs w:val="24"/>
              </w:rPr>
            </w:pPr>
            <w:r>
              <w:rPr>
                <w:rFonts w:ascii="Arial" w:hAnsi="Arial" w:cs="Arial"/>
                <w:sz w:val="24"/>
                <w:szCs w:val="24"/>
              </w:rPr>
              <w:t>Cam</w:t>
            </w:r>
          </w:p>
        </w:tc>
        <w:tc>
          <w:tcPr>
            <w:tcW w:w="2018" w:type="dxa"/>
            <w:vAlign w:val="center"/>
          </w:tcPr>
          <w:p w14:paraId="4EA0965A" w14:textId="77777777" w:rsidR="00BA3575" w:rsidRDefault="00BA3575" w:rsidP="00BA3575">
            <w:pPr>
              <w:jc w:val="center"/>
              <w:rPr>
                <w:rFonts w:ascii="Arial" w:hAnsi="Arial" w:cs="Arial"/>
                <w:sz w:val="24"/>
                <w:szCs w:val="24"/>
              </w:rPr>
            </w:pPr>
            <w:r>
              <w:rPr>
                <w:rFonts w:ascii="Arial" w:hAnsi="Arial" w:cs="Arial"/>
                <w:sz w:val="24"/>
                <w:szCs w:val="24"/>
              </w:rPr>
              <w:t>Brass</w:t>
            </w:r>
          </w:p>
          <w:p w14:paraId="4EA0965B" w14:textId="77777777" w:rsidR="00FF1C00" w:rsidRPr="009411EC" w:rsidRDefault="00FF1C00" w:rsidP="00BA3575">
            <w:pPr>
              <w:jc w:val="center"/>
              <w:rPr>
                <w:rFonts w:ascii="Arial" w:hAnsi="Arial" w:cs="Arial"/>
                <w:sz w:val="24"/>
                <w:szCs w:val="24"/>
              </w:rPr>
            </w:pPr>
          </w:p>
        </w:tc>
        <w:tc>
          <w:tcPr>
            <w:tcW w:w="2126" w:type="dxa"/>
            <w:vAlign w:val="center"/>
          </w:tcPr>
          <w:p w14:paraId="4EA0965C"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vAlign w:val="center"/>
          </w:tcPr>
          <w:p w14:paraId="4EA0965D"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r w:rsidR="00BA3575">
              <w:rPr>
                <w:rFonts w:ascii="Arial" w:hAnsi="Arial" w:cs="Arial"/>
                <w:sz w:val="24"/>
                <w:szCs w:val="24"/>
              </w:rPr>
              <w:t xml:space="preserve"> </w:t>
            </w:r>
          </w:p>
        </w:tc>
      </w:tr>
      <w:tr w:rsidR="00BA3575" w:rsidRPr="009411EC" w14:paraId="4EA09665" w14:textId="77777777" w:rsidTr="00FF1C00">
        <w:trPr>
          <w:jc w:val="center"/>
        </w:trPr>
        <w:tc>
          <w:tcPr>
            <w:tcW w:w="693" w:type="dxa"/>
          </w:tcPr>
          <w:p w14:paraId="4EA0965F" w14:textId="77777777" w:rsidR="00BA3575" w:rsidRDefault="00BA3575" w:rsidP="00BA3575">
            <w:pPr>
              <w:jc w:val="center"/>
              <w:rPr>
                <w:rFonts w:ascii="Arial" w:hAnsi="Arial" w:cs="Arial"/>
                <w:sz w:val="24"/>
                <w:szCs w:val="24"/>
              </w:rPr>
            </w:pPr>
            <w:r>
              <w:rPr>
                <w:rFonts w:ascii="Arial" w:hAnsi="Arial" w:cs="Arial"/>
                <w:sz w:val="24"/>
                <w:szCs w:val="24"/>
              </w:rPr>
              <w:t>vii)</w:t>
            </w:r>
          </w:p>
        </w:tc>
        <w:tc>
          <w:tcPr>
            <w:tcW w:w="1581" w:type="dxa"/>
          </w:tcPr>
          <w:p w14:paraId="4EA09660" w14:textId="77777777" w:rsidR="00BA3575" w:rsidRPr="009411EC" w:rsidRDefault="00BA3575" w:rsidP="00BA3575">
            <w:pPr>
              <w:ind w:left="343"/>
              <w:rPr>
                <w:rFonts w:ascii="Arial" w:hAnsi="Arial" w:cs="Arial"/>
                <w:sz w:val="24"/>
                <w:szCs w:val="24"/>
              </w:rPr>
            </w:pPr>
            <w:r>
              <w:rPr>
                <w:rFonts w:ascii="Arial" w:hAnsi="Arial" w:cs="Arial"/>
                <w:sz w:val="24"/>
                <w:szCs w:val="24"/>
              </w:rPr>
              <w:t>Pin</w:t>
            </w:r>
          </w:p>
        </w:tc>
        <w:tc>
          <w:tcPr>
            <w:tcW w:w="2018" w:type="dxa"/>
          </w:tcPr>
          <w:p w14:paraId="4EA09661" w14:textId="77777777" w:rsidR="00BA3575" w:rsidRDefault="00B05AD0" w:rsidP="00BA3575">
            <w:pPr>
              <w:jc w:val="center"/>
              <w:rPr>
                <w:rFonts w:ascii="Arial" w:hAnsi="Arial" w:cs="Arial"/>
                <w:sz w:val="24"/>
                <w:szCs w:val="24"/>
              </w:rPr>
            </w:pPr>
            <w:r>
              <w:rPr>
                <w:rFonts w:ascii="Arial" w:hAnsi="Arial" w:cs="Arial"/>
                <w:sz w:val="24"/>
                <w:szCs w:val="24"/>
              </w:rPr>
              <w:t>Brass</w:t>
            </w:r>
          </w:p>
          <w:p w14:paraId="4EA09662" w14:textId="77777777" w:rsidR="00FF1C00" w:rsidRPr="009411EC" w:rsidRDefault="00FF1C00" w:rsidP="00BA3575">
            <w:pPr>
              <w:jc w:val="center"/>
              <w:rPr>
                <w:rFonts w:ascii="Arial" w:hAnsi="Arial" w:cs="Arial"/>
                <w:sz w:val="24"/>
                <w:szCs w:val="24"/>
              </w:rPr>
            </w:pPr>
          </w:p>
        </w:tc>
        <w:tc>
          <w:tcPr>
            <w:tcW w:w="2126" w:type="dxa"/>
          </w:tcPr>
          <w:p w14:paraId="4EA09663"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64"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BA3575" w:rsidRPr="009411EC" w14:paraId="4EA0966C" w14:textId="77777777" w:rsidTr="00FF1C00">
        <w:trPr>
          <w:jc w:val="center"/>
        </w:trPr>
        <w:tc>
          <w:tcPr>
            <w:tcW w:w="693" w:type="dxa"/>
          </w:tcPr>
          <w:p w14:paraId="4EA09666" w14:textId="77777777" w:rsidR="00BA3575" w:rsidRDefault="00BA3575" w:rsidP="00BA3575">
            <w:pPr>
              <w:jc w:val="center"/>
              <w:rPr>
                <w:rFonts w:ascii="Arial" w:hAnsi="Arial" w:cs="Arial"/>
                <w:sz w:val="24"/>
                <w:szCs w:val="24"/>
              </w:rPr>
            </w:pPr>
            <w:r>
              <w:rPr>
                <w:rFonts w:ascii="Arial" w:hAnsi="Arial" w:cs="Arial"/>
                <w:sz w:val="24"/>
                <w:szCs w:val="24"/>
              </w:rPr>
              <w:t>viii)</w:t>
            </w:r>
          </w:p>
        </w:tc>
        <w:tc>
          <w:tcPr>
            <w:tcW w:w="1581" w:type="dxa"/>
          </w:tcPr>
          <w:p w14:paraId="4EA09667" w14:textId="77777777" w:rsidR="00BA3575" w:rsidRPr="009411EC" w:rsidRDefault="00BA3575" w:rsidP="00BA3575">
            <w:pPr>
              <w:ind w:left="343"/>
              <w:rPr>
                <w:rFonts w:ascii="Arial" w:hAnsi="Arial" w:cs="Arial"/>
                <w:sz w:val="24"/>
                <w:szCs w:val="24"/>
              </w:rPr>
            </w:pPr>
            <w:r>
              <w:rPr>
                <w:rFonts w:ascii="Arial" w:hAnsi="Arial" w:cs="Arial"/>
                <w:sz w:val="24"/>
                <w:szCs w:val="24"/>
              </w:rPr>
              <w:t>Handle</w:t>
            </w:r>
          </w:p>
        </w:tc>
        <w:tc>
          <w:tcPr>
            <w:tcW w:w="2018" w:type="dxa"/>
          </w:tcPr>
          <w:p w14:paraId="4EA09668" w14:textId="77777777" w:rsidR="00BA3575" w:rsidRDefault="00B05AD0" w:rsidP="00BA3575">
            <w:pPr>
              <w:jc w:val="center"/>
              <w:rPr>
                <w:rFonts w:ascii="Arial" w:hAnsi="Arial" w:cs="Arial"/>
                <w:sz w:val="24"/>
                <w:szCs w:val="24"/>
              </w:rPr>
            </w:pPr>
            <w:r>
              <w:rPr>
                <w:rFonts w:ascii="Arial" w:hAnsi="Arial" w:cs="Arial"/>
                <w:sz w:val="24"/>
                <w:szCs w:val="24"/>
              </w:rPr>
              <w:t>Brass</w:t>
            </w:r>
          </w:p>
          <w:p w14:paraId="4EA09669" w14:textId="77777777" w:rsidR="00FF1C00" w:rsidRPr="009411EC" w:rsidRDefault="00FF1C00" w:rsidP="00BA3575">
            <w:pPr>
              <w:jc w:val="center"/>
              <w:rPr>
                <w:rFonts w:ascii="Arial" w:hAnsi="Arial" w:cs="Arial"/>
                <w:sz w:val="24"/>
                <w:szCs w:val="24"/>
              </w:rPr>
            </w:pPr>
          </w:p>
        </w:tc>
        <w:tc>
          <w:tcPr>
            <w:tcW w:w="2126" w:type="dxa"/>
          </w:tcPr>
          <w:p w14:paraId="4EA0966A"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6B"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BA3575" w:rsidRPr="009411EC" w14:paraId="4EA09673" w14:textId="77777777" w:rsidTr="00FF1C00">
        <w:trPr>
          <w:jc w:val="center"/>
        </w:trPr>
        <w:tc>
          <w:tcPr>
            <w:tcW w:w="693" w:type="dxa"/>
          </w:tcPr>
          <w:p w14:paraId="4EA0966D" w14:textId="77777777" w:rsidR="00BA3575" w:rsidRDefault="00BA3575" w:rsidP="00BA3575">
            <w:pPr>
              <w:jc w:val="center"/>
              <w:rPr>
                <w:rFonts w:ascii="Arial" w:hAnsi="Arial" w:cs="Arial"/>
                <w:sz w:val="24"/>
                <w:szCs w:val="24"/>
              </w:rPr>
            </w:pPr>
            <w:r>
              <w:rPr>
                <w:rFonts w:ascii="Arial" w:hAnsi="Arial" w:cs="Arial"/>
                <w:sz w:val="24"/>
                <w:szCs w:val="24"/>
              </w:rPr>
              <w:t>ix)</w:t>
            </w:r>
          </w:p>
        </w:tc>
        <w:tc>
          <w:tcPr>
            <w:tcW w:w="1581" w:type="dxa"/>
          </w:tcPr>
          <w:p w14:paraId="4EA0966E" w14:textId="77777777" w:rsidR="00BA3575" w:rsidRDefault="00BA3575" w:rsidP="00BA3575">
            <w:pPr>
              <w:ind w:left="343"/>
              <w:rPr>
                <w:rFonts w:ascii="Arial" w:hAnsi="Arial" w:cs="Arial"/>
                <w:sz w:val="24"/>
                <w:szCs w:val="24"/>
              </w:rPr>
            </w:pPr>
            <w:r>
              <w:rPr>
                <w:rFonts w:ascii="Arial" w:hAnsi="Arial" w:cs="Arial"/>
                <w:sz w:val="24"/>
                <w:szCs w:val="24"/>
              </w:rPr>
              <w:t>Handle Knob</w:t>
            </w:r>
          </w:p>
          <w:p w14:paraId="4EA0966F" w14:textId="77777777" w:rsidR="00FF1C00" w:rsidRPr="009411EC" w:rsidRDefault="00FF1C00" w:rsidP="00BA3575">
            <w:pPr>
              <w:ind w:left="343"/>
              <w:rPr>
                <w:rFonts w:ascii="Arial" w:hAnsi="Arial" w:cs="Arial"/>
                <w:sz w:val="24"/>
                <w:szCs w:val="24"/>
              </w:rPr>
            </w:pPr>
          </w:p>
        </w:tc>
        <w:tc>
          <w:tcPr>
            <w:tcW w:w="2018" w:type="dxa"/>
          </w:tcPr>
          <w:p w14:paraId="4EA09670" w14:textId="77777777" w:rsidR="00BA3575" w:rsidRPr="009411EC" w:rsidRDefault="00B05AD0" w:rsidP="00BA3575">
            <w:pPr>
              <w:jc w:val="center"/>
              <w:rPr>
                <w:rFonts w:ascii="Arial" w:hAnsi="Arial" w:cs="Arial"/>
                <w:sz w:val="24"/>
                <w:szCs w:val="24"/>
              </w:rPr>
            </w:pPr>
            <w:r>
              <w:rPr>
                <w:rFonts w:ascii="Arial" w:hAnsi="Arial" w:cs="Arial"/>
                <w:sz w:val="24"/>
                <w:szCs w:val="24"/>
              </w:rPr>
              <w:t>Brass</w:t>
            </w:r>
          </w:p>
        </w:tc>
        <w:tc>
          <w:tcPr>
            <w:tcW w:w="2126" w:type="dxa"/>
          </w:tcPr>
          <w:p w14:paraId="4EA09671"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72"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210F65" w:rsidRPr="009411EC" w14:paraId="4EA09676" w14:textId="77777777" w:rsidTr="00FF1C00">
        <w:trPr>
          <w:jc w:val="center"/>
        </w:trPr>
        <w:tc>
          <w:tcPr>
            <w:tcW w:w="9140" w:type="dxa"/>
            <w:gridSpan w:val="5"/>
          </w:tcPr>
          <w:p w14:paraId="4EA09674" w14:textId="77777777" w:rsidR="00210F65" w:rsidRPr="00BA3575" w:rsidRDefault="00210F65" w:rsidP="00210F65">
            <w:pPr>
              <w:pStyle w:val="ListParagraph"/>
              <w:ind w:left="851" w:hanging="459"/>
              <w:rPr>
                <w:rFonts w:ascii="Arial" w:hAnsi="Arial" w:cs="Arial"/>
                <w:sz w:val="20"/>
              </w:rPr>
            </w:pPr>
            <w:r w:rsidRPr="00210F65">
              <w:rPr>
                <w:rFonts w:ascii="Arial" w:hAnsi="Arial" w:cs="Arial"/>
                <w:sz w:val="24"/>
                <w:szCs w:val="24"/>
                <w:vertAlign w:val="superscript"/>
              </w:rPr>
              <w:t>1)</w:t>
            </w:r>
            <w:r>
              <w:rPr>
                <w:rFonts w:ascii="Arial" w:hAnsi="Arial" w:cs="Arial"/>
                <w:sz w:val="24"/>
                <w:szCs w:val="24"/>
                <w:vertAlign w:val="superscript"/>
              </w:rPr>
              <w:t xml:space="preserve"> </w:t>
            </w:r>
            <w:r w:rsidRPr="00BA3575">
              <w:rPr>
                <w:rFonts w:ascii="Arial" w:hAnsi="Arial" w:cs="Arial"/>
                <w:sz w:val="20"/>
              </w:rPr>
              <w:t>The resilience of the materials shall be determined in accordance with IS 3400 (Part 11).</w:t>
            </w:r>
          </w:p>
          <w:p w14:paraId="4EA09675" w14:textId="77777777" w:rsidR="00210F65" w:rsidRDefault="00210F65" w:rsidP="00210F65">
            <w:pPr>
              <w:rPr>
                <w:rFonts w:ascii="Arial" w:hAnsi="Arial" w:cs="Arial"/>
                <w:sz w:val="24"/>
                <w:szCs w:val="24"/>
              </w:rPr>
            </w:pPr>
          </w:p>
        </w:tc>
      </w:tr>
    </w:tbl>
    <w:p w14:paraId="4EA0967C" w14:textId="77777777" w:rsidR="00C436B4" w:rsidRDefault="00C436B4" w:rsidP="00311BA5">
      <w:pPr>
        <w:spacing w:after="0" w:line="240" w:lineRule="auto"/>
        <w:rPr>
          <w:rFonts w:ascii="Arial" w:hAnsi="Arial" w:cs="Arial"/>
          <w:b/>
          <w:bCs/>
          <w:sz w:val="24"/>
          <w:szCs w:val="24"/>
        </w:rPr>
      </w:pPr>
    </w:p>
    <w:p w14:paraId="4EA0967D" w14:textId="7E915878" w:rsidR="00311BA5" w:rsidRDefault="00311BA5" w:rsidP="005D52AF">
      <w:pPr>
        <w:spacing w:after="0" w:line="240" w:lineRule="auto"/>
        <w:jc w:val="both"/>
        <w:rPr>
          <w:rFonts w:ascii="Arial" w:hAnsi="Arial" w:cs="Arial"/>
          <w:b/>
          <w:bCs/>
          <w:sz w:val="24"/>
          <w:szCs w:val="24"/>
        </w:rPr>
      </w:pPr>
      <w:r>
        <w:rPr>
          <w:rFonts w:ascii="Arial" w:hAnsi="Arial" w:cs="Arial"/>
          <w:b/>
          <w:bCs/>
          <w:sz w:val="24"/>
          <w:szCs w:val="24"/>
        </w:rPr>
        <w:t xml:space="preserve">4.2 </w:t>
      </w:r>
      <w:r w:rsidRPr="005D52AF">
        <w:rPr>
          <w:rFonts w:ascii="Arial" w:hAnsi="Arial" w:cs="Arial"/>
          <w:b/>
          <w:bCs/>
          <w:sz w:val="24"/>
          <w:szCs w:val="24"/>
        </w:rPr>
        <w:t>Construction</w:t>
      </w:r>
    </w:p>
    <w:p w14:paraId="4EA0967E" w14:textId="77777777" w:rsidR="00311BA5" w:rsidRDefault="00311BA5" w:rsidP="00311BA5">
      <w:pPr>
        <w:spacing w:after="0" w:line="240" w:lineRule="auto"/>
        <w:jc w:val="both"/>
        <w:rPr>
          <w:rFonts w:ascii="Arial" w:hAnsi="Arial" w:cs="Arial"/>
          <w:b/>
          <w:bCs/>
          <w:sz w:val="24"/>
          <w:szCs w:val="24"/>
        </w:rPr>
      </w:pPr>
    </w:p>
    <w:p w14:paraId="4EA0967F" w14:textId="1D5663F4" w:rsidR="00311BA5" w:rsidRDefault="00311BA5" w:rsidP="00597593">
      <w:pPr>
        <w:spacing w:after="0" w:line="240" w:lineRule="auto"/>
        <w:jc w:val="both"/>
        <w:rPr>
          <w:rFonts w:ascii="Arial" w:hAnsi="Arial" w:cs="Arial"/>
          <w:sz w:val="24"/>
          <w:szCs w:val="24"/>
        </w:rPr>
      </w:pPr>
      <w:r>
        <w:rPr>
          <w:rFonts w:ascii="Arial" w:hAnsi="Arial" w:cs="Arial"/>
          <w:sz w:val="24"/>
          <w:szCs w:val="24"/>
        </w:rPr>
        <w:t xml:space="preserve">The liquid limit device shall be constructed in accordance with Fig. 1. It shall consist of a base carrying a sliding carriage assembly to which a cup </w:t>
      </w:r>
      <w:r w:rsidR="000D1120">
        <w:rPr>
          <w:rFonts w:ascii="Arial" w:hAnsi="Arial" w:cs="Arial"/>
          <w:sz w:val="24"/>
          <w:szCs w:val="24"/>
        </w:rPr>
        <w:t>shall be</w:t>
      </w:r>
      <w:r>
        <w:rPr>
          <w:rFonts w:ascii="Arial" w:hAnsi="Arial" w:cs="Arial"/>
          <w:sz w:val="24"/>
          <w:szCs w:val="24"/>
        </w:rPr>
        <w:t xml:space="preserve"> hinged. The cup shall be suspended in such a way that it may be raised and dropped through a height of 10 mm with the help of a lead screw provided at the back of the sliding carriage. For ease of operation, the handle to rotate the cam shall be provided for right-hand operation. </w:t>
      </w:r>
      <w:r w:rsidR="000D1120">
        <w:rPr>
          <w:rFonts w:ascii="Arial" w:hAnsi="Arial" w:cs="Arial"/>
          <w:sz w:val="24"/>
          <w:szCs w:val="24"/>
        </w:rPr>
        <w:t>The base</w:t>
      </w:r>
      <w:r>
        <w:rPr>
          <w:rFonts w:ascii="Arial" w:hAnsi="Arial" w:cs="Arial"/>
          <w:sz w:val="24"/>
          <w:szCs w:val="24"/>
        </w:rPr>
        <w:t xml:space="preserve"> feet shall be fixed to the base</w:t>
      </w:r>
      <w:r w:rsidR="000D1120">
        <w:rPr>
          <w:rFonts w:ascii="Arial" w:hAnsi="Arial" w:cs="Arial"/>
          <w:sz w:val="24"/>
          <w:szCs w:val="24"/>
        </w:rPr>
        <w:t xml:space="preserve">, and </w:t>
      </w:r>
      <w:r w:rsidR="006C1F65">
        <w:rPr>
          <w:rFonts w:ascii="Arial" w:hAnsi="Arial" w:cs="Arial"/>
          <w:sz w:val="24"/>
          <w:szCs w:val="24"/>
        </w:rPr>
        <w:t>both</w:t>
      </w:r>
      <w:r w:rsidR="000D1120">
        <w:rPr>
          <w:rFonts w:ascii="Arial" w:hAnsi="Arial" w:cs="Arial"/>
          <w:sz w:val="24"/>
          <w:szCs w:val="24"/>
        </w:rPr>
        <w:t xml:space="preserve"> shall be made of the same material</w:t>
      </w:r>
      <w:r>
        <w:rPr>
          <w:rFonts w:ascii="Arial" w:hAnsi="Arial" w:cs="Arial"/>
          <w:sz w:val="24"/>
          <w:szCs w:val="24"/>
        </w:rPr>
        <w:t>. The cup shall have dimensions as detailed in Fig. 1. The inside of the cup shall be finished smooth. The cup shall have a brass follower block brazed to it for being suspended from the sliding carriage with the help of a brass pin. It shall be suspended from the top bracket with the help of the brass pin in such a way that it falls freely without having much play at its hinge. The sliding carriage shall have two grooves to facilitate adjustment of fall of the cup to 10 mm. The contract face of the cam shall be smoothly curved. The sliding carriage shall be secured to the top of the cam housing with two knurled head screws made of brass. The handle shall be fixed to the cam shaft. The handle knob shall have free rotating movement.</w:t>
      </w:r>
    </w:p>
    <w:p w14:paraId="38EDE0EC" w14:textId="77777777" w:rsidR="0084668E" w:rsidRDefault="0084668E" w:rsidP="00FF7385">
      <w:pPr>
        <w:spacing w:after="0" w:line="240" w:lineRule="auto"/>
        <w:ind w:right="-613"/>
        <w:rPr>
          <w:rFonts w:ascii="Arial" w:hAnsi="Arial" w:cs="Arial"/>
          <w:sz w:val="24"/>
          <w:szCs w:val="24"/>
        </w:rPr>
      </w:pPr>
    </w:p>
    <w:p w14:paraId="49E18784" w14:textId="77777777" w:rsidR="00FF7385" w:rsidRDefault="00FF7385" w:rsidP="00FF7385">
      <w:pPr>
        <w:spacing w:after="0" w:line="240" w:lineRule="auto"/>
        <w:rPr>
          <w:rFonts w:ascii="Arial" w:hAnsi="Arial" w:cs="Arial"/>
          <w:b/>
          <w:bCs/>
          <w:sz w:val="24"/>
          <w:szCs w:val="24"/>
        </w:rPr>
      </w:pPr>
      <w:r w:rsidRPr="00EC137D">
        <w:rPr>
          <w:rFonts w:ascii="Arial" w:hAnsi="Arial" w:cs="Arial"/>
          <w:b/>
          <w:bCs/>
          <w:sz w:val="24"/>
          <w:szCs w:val="24"/>
        </w:rPr>
        <w:t>5 GROOVING TOOLS AND GAUGE BLOCK</w:t>
      </w:r>
    </w:p>
    <w:p w14:paraId="6C18B721" w14:textId="77777777" w:rsidR="00FF7385" w:rsidRDefault="00FF7385" w:rsidP="00FF7385">
      <w:pPr>
        <w:spacing w:after="0" w:line="240" w:lineRule="auto"/>
        <w:rPr>
          <w:rFonts w:ascii="Arial" w:hAnsi="Arial" w:cs="Arial"/>
          <w:b/>
          <w:bCs/>
          <w:sz w:val="24"/>
          <w:szCs w:val="24"/>
        </w:rPr>
      </w:pPr>
    </w:p>
    <w:p w14:paraId="0B366793" w14:textId="5F0B6826" w:rsidR="00FF7385" w:rsidRDefault="00FF7385" w:rsidP="002F15D7">
      <w:pPr>
        <w:spacing w:after="0" w:line="240" w:lineRule="auto"/>
        <w:jc w:val="both"/>
        <w:rPr>
          <w:rFonts w:ascii="Arial" w:hAnsi="Arial" w:cs="Arial"/>
          <w:sz w:val="24"/>
          <w:szCs w:val="24"/>
        </w:rPr>
      </w:pPr>
      <w:r>
        <w:rPr>
          <w:rFonts w:ascii="Arial" w:hAnsi="Arial" w:cs="Arial"/>
          <w:b/>
          <w:bCs/>
          <w:sz w:val="24"/>
          <w:szCs w:val="24"/>
        </w:rPr>
        <w:t xml:space="preserve">5.1 </w:t>
      </w:r>
      <w:r w:rsidR="00E93F1A" w:rsidRPr="00E93F1A">
        <w:rPr>
          <w:rFonts w:ascii="Arial" w:hAnsi="Arial" w:cs="Arial"/>
          <w:sz w:val="24"/>
          <w:szCs w:val="24"/>
        </w:rPr>
        <w:t>G</w:t>
      </w:r>
      <w:r>
        <w:rPr>
          <w:rFonts w:ascii="Arial" w:hAnsi="Arial" w:cs="Arial"/>
          <w:sz w:val="24"/>
          <w:szCs w:val="24"/>
        </w:rPr>
        <w:t>rooving tool</w:t>
      </w:r>
      <w:r w:rsidR="00E93F1A">
        <w:rPr>
          <w:rFonts w:ascii="Arial" w:hAnsi="Arial" w:cs="Arial"/>
          <w:sz w:val="24"/>
          <w:szCs w:val="24"/>
        </w:rPr>
        <w:t>s</w:t>
      </w:r>
      <w:r>
        <w:rPr>
          <w:rFonts w:ascii="Arial" w:hAnsi="Arial" w:cs="Arial"/>
          <w:sz w:val="24"/>
          <w:szCs w:val="24"/>
        </w:rPr>
        <w:t xml:space="preserve"> shall be of three types, namely, Type A, Type B and Type C (</w:t>
      </w:r>
      <w:r w:rsidRPr="00EC137D">
        <w:rPr>
          <w:rFonts w:ascii="Arial" w:hAnsi="Arial" w:cs="Arial"/>
          <w:i/>
          <w:iCs/>
          <w:sz w:val="24"/>
          <w:szCs w:val="24"/>
        </w:rPr>
        <w:t>see</w:t>
      </w:r>
      <w:r>
        <w:rPr>
          <w:rFonts w:ascii="Arial" w:hAnsi="Arial" w:cs="Arial"/>
          <w:sz w:val="24"/>
          <w:szCs w:val="24"/>
        </w:rPr>
        <w:t xml:space="preserve"> Fig. 2).</w:t>
      </w:r>
    </w:p>
    <w:p w14:paraId="41302C2C" w14:textId="77777777" w:rsidR="00FF7385" w:rsidRDefault="00FF7385" w:rsidP="00FF7385">
      <w:pPr>
        <w:spacing w:after="0" w:line="240" w:lineRule="auto"/>
        <w:rPr>
          <w:rFonts w:ascii="Arial" w:hAnsi="Arial" w:cs="Arial"/>
          <w:sz w:val="24"/>
          <w:szCs w:val="24"/>
        </w:rPr>
      </w:pPr>
    </w:p>
    <w:p w14:paraId="701B6F8B" w14:textId="77777777" w:rsidR="00FF7385" w:rsidRDefault="00FF7385" w:rsidP="00FF7385">
      <w:pPr>
        <w:spacing w:after="0" w:line="240" w:lineRule="auto"/>
        <w:rPr>
          <w:rFonts w:ascii="Arial" w:hAnsi="Arial" w:cs="Arial"/>
          <w:sz w:val="24"/>
          <w:szCs w:val="24"/>
        </w:rPr>
      </w:pPr>
      <w:r w:rsidRPr="00EC137D">
        <w:rPr>
          <w:rFonts w:ascii="Arial" w:hAnsi="Arial" w:cs="Arial"/>
          <w:b/>
          <w:bCs/>
          <w:sz w:val="24"/>
          <w:szCs w:val="24"/>
        </w:rPr>
        <w:t>5.2 Materials</w:t>
      </w:r>
      <w:r>
        <w:rPr>
          <w:rFonts w:ascii="Arial" w:hAnsi="Arial" w:cs="Arial"/>
          <w:b/>
          <w:bCs/>
          <w:sz w:val="24"/>
          <w:szCs w:val="24"/>
        </w:rPr>
        <w:t xml:space="preserve"> </w:t>
      </w:r>
    </w:p>
    <w:p w14:paraId="67932659" w14:textId="77777777" w:rsidR="00FF7385" w:rsidRDefault="00FF7385" w:rsidP="00FF7385">
      <w:pPr>
        <w:spacing w:after="0" w:line="240" w:lineRule="auto"/>
        <w:rPr>
          <w:rFonts w:ascii="Arial" w:hAnsi="Arial" w:cs="Arial"/>
          <w:sz w:val="24"/>
          <w:szCs w:val="24"/>
        </w:rPr>
      </w:pPr>
    </w:p>
    <w:p w14:paraId="1333121B" w14:textId="6BD8127A" w:rsidR="00FF7385" w:rsidRDefault="00FF7385" w:rsidP="00FF7385">
      <w:pPr>
        <w:spacing w:after="0" w:line="240" w:lineRule="auto"/>
        <w:rPr>
          <w:rFonts w:ascii="Arial" w:hAnsi="Arial" w:cs="Arial"/>
          <w:sz w:val="24"/>
          <w:szCs w:val="24"/>
        </w:rPr>
      </w:pPr>
      <w:r>
        <w:rPr>
          <w:rFonts w:ascii="Arial" w:hAnsi="Arial" w:cs="Arial"/>
          <w:sz w:val="24"/>
          <w:szCs w:val="24"/>
        </w:rPr>
        <w:t xml:space="preserve">The materials of construction </w:t>
      </w:r>
      <w:r w:rsidR="003703AE">
        <w:rPr>
          <w:rFonts w:ascii="Arial" w:hAnsi="Arial" w:cs="Arial"/>
          <w:sz w:val="24"/>
          <w:szCs w:val="24"/>
        </w:rPr>
        <w:t xml:space="preserve">for </w:t>
      </w:r>
      <w:r>
        <w:rPr>
          <w:rFonts w:ascii="Arial" w:hAnsi="Arial" w:cs="Arial"/>
          <w:sz w:val="24"/>
          <w:szCs w:val="24"/>
        </w:rPr>
        <w:t>the three different types of the grooving tools and of the gauge block shall be as given in Table 2.</w:t>
      </w:r>
    </w:p>
    <w:p w14:paraId="294A4D42" w14:textId="77777777" w:rsidR="00FF7385" w:rsidRDefault="00FF7385" w:rsidP="00FF7385">
      <w:pPr>
        <w:spacing w:after="0" w:line="240" w:lineRule="auto"/>
        <w:rPr>
          <w:rFonts w:ascii="Arial" w:hAnsi="Arial" w:cs="Arial"/>
          <w:sz w:val="24"/>
          <w:szCs w:val="24"/>
        </w:rPr>
      </w:pPr>
    </w:p>
    <w:p w14:paraId="2282A057" w14:textId="77777777" w:rsidR="00FF7385" w:rsidRDefault="00FF7385" w:rsidP="00FF7385">
      <w:pPr>
        <w:spacing w:after="0" w:line="240" w:lineRule="auto"/>
        <w:rPr>
          <w:rFonts w:ascii="Arial" w:hAnsi="Arial" w:cs="Arial"/>
          <w:b/>
          <w:bCs/>
          <w:sz w:val="24"/>
          <w:szCs w:val="24"/>
        </w:rPr>
      </w:pPr>
    </w:p>
    <w:p w14:paraId="084DE866" w14:textId="77777777" w:rsidR="00FF7385" w:rsidRDefault="00FF7385" w:rsidP="00FF7385">
      <w:pPr>
        <w:spacing w:after="0" w:line="240" w:lineRule="auto"/>
        <w:jc w:val="center"/>
        <w:rPr>
          <w:rFonts w:ascii="Arial" w:hAnsi="Arial" w:cs="Arial"/>
          <w:b/>
          <w:bCs/>
          <w:sz w:val="24"/>
          <w:szCs w:val="24"/>
        </w:rPr>
      </w:pPr>
      <w:r w:rsidRPr="00EC137D">
        <w:rPr>
          <w:rFonts w:ascii="Arial" w:hAnsi="Arial" w:cs="Arial"/>
          <w:b/>
          <w:bCs/>
          <w:sz w:val="24"/>
          <w:szCs w:val="24"/>
        </w:rPr>
        <w:t>Table 2 Materials for Grooving Tools and Gauge Block</w:t>
      </w:r>
    </w:p>
    <w:p w14:paraId="2FD94CC6" w14:textId="77777777" w:rsidR="00FF7385" w:rsidRDefault="00FF7385" w:rsidP="00FF7385">
      <w:pPr>
        <w:spacing w:after="0" w:line="240" w:lineRule="auto"/>
        <w:rPr>
          <w:rFonts w:ascii="Arial" w:hAnsi="Arial" w:cs="Arial"/>
          <w:b/>
          <w:bCs/>
          <w:sz w:val="24"/>
          <w:szCs w:val="24"/>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552"/>
        <w:gridCol w:w="2198"/>
        <w:gridCol w:w="1849"/>
        <w:gridCol w:w="1849"/>
      </w:tblGrid>
      <w:tr w:rsidR="00FF7385" w:rsidRPr="00311BA5" w14:paraId="19D89E4D" w14:textId="77777777">
        <w:trPr>
          <w:jc w:val="center"/>
        </w:trPr>
        <w:tc>
          <w:tcPr>
            <w:tcW w:w="794" w:type="dxa"/>
            <w:tcBorders>
              <w:top w:val="single" w:sz="12" w:space="0" w:color="auto"/>
            </w:tcBorders>
          </w:tcPr>
          <w:p w14:paraId="3E6318DA" w14:textId="77777777" w:rsidR="00FF7385" w:rsidRPr="00311BA5" w:rsidRDefault="00FF7385">
            <w:pPr>
              <w:jc w:val="center"/>
              <w:rPr>
                <w:rFonts w:ascii="Arial" w:hAnsi="Arial" w:cs="Arial"/>
                <w:b/>
                <w:bCs/>
                <w:sz w:val="24"/>
                <w:szCs w:val="24"/>
              </w:rPr>
            </w:pPr>
            <w:proofErr w:type="spellStart"/>
            <w:r w:rsidRPr="00311BA5">
              <w:rPr>
                <w:rFonts w:ascii="Arial" w:hAnsi="Arial" w:cs="Arial"/>
                <w:b/>
                <w:bCs/>
                <w:sz w:val="24"/>
                <w:szCs w:val="24"/>
              </w:rPr>
              <w:t>Sl</w:t>
            </w:r>
            <w:proofErr w:type="spellEnd"/>
            <w:r w:rsidRPr="00311BA5">
              <w:rPr>
                <w:rFonts w:ascii="Arial" w:hAnsi="Arial" w:cs="Arial"/>
                <w:b/>
                <w:bCs/>
                <w:sz w:val="24"/>
                <w:szCs w:val="24"/>
              </w:rPr>
              <w:t xml:space="preserve"> No.</w:t>
            </w:r>
          </w:p>
        </w:tc>
        <w:tc>
          <w:tcPr>
            <w:tcW w:w="2552" w:type="dxa"/>
            <w:tcBorders>
              <w:top w:val="single" w:sz="12" w:space="0" w:color="auto"/>
            </w:tcBorders>
          </w:tcPr>
          <w:p w14:paraId="7ABD43A0"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Part</w:t>
            </w:r>
          </w:p>
        </w:tc>
        <w:tc>
          <w:tcPr>
            <w:tcW w:w="2198" w:type="dxa"/>
            <w:tcBorders>
              <w:top w:val="single" w:sz="12" w:space="0" w:color="auto"/>
            </w:tcBorders>
          </w:tcPr>
          <w:p w14:paraId="49D8488F"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Material</w:t>
            </w:r>
          </w:p>
        </w:tc>
        <w:tc>
          <w:tcPr>
            <w:tcW w:w="1849" w:type="dxa"/>
            <w:tcBorders>
              <w:top w:val="single" w:sz="12" w:space="0" w:color="auto"/>
            </w:tcBorders>
          </w:tcPr>
          <w:p w14:paraId="09648479"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Special Requirement</w:t>
            </w:r>
          </w:p>
        </w:tc>
        <w:tc>
          <w:tcPr>
            <w:tcW w:w="1849" w:type="dxa"/>
            <w:tcBorders>
              <w:top w:val="single" w:sz="12" w:space="0" w:color="auto"/>
            </w:tcBorders>
          </w:tcPr>
          <w:p w14:paraId="703AC65C"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Conforming to</w:t>
            </w:r>
            <w:r>
              <w:rPr>
                <w:rFonts w:ascii="Arial" w:hAnsi="Arial" w:cs="Arial"/>
                <w:b/>
                <w:bCs/>
                <w:sz w:val="24"/>
                <w:szCs w:val="24"/>
              </w:rPr>
              <w:t xml:space="preserve"> Indian Standard</w:t>
            </w:r>
          </w:p>
        </w:tc>
      </w:tr>
      <w:tr w:rsidR="00FF7385" w:rsidRPr="00EC137D" w14:paraId="744F85A4" w14:textId="77777777">
        <w:trPr>
          <w:jc w:val="center"/>
        </w:trPr>
        <w:tc>
          <w:tcPr>
            <w:tcW w:w="794" w:type="dxa"/>
            <w:tcBorders>
              <w:bottom w:val="single" w:sz="4" w:space="0" w:color="auto"/>
            </w:tcBorders>
          </w:tcPr>
          <w:p w14:paraId="263DB296" w14:textId="77777777" w:rsidR="00FF7385" w:rsidRPr="00EC137D" w:rsidRDefault="00FF7385">
            <w:pPr>
              <w:jc w:val="center"/>
              <w:rPr>
                <w:rFonts w:ascii="Arial" w:hAnsi="Arial" w:cs="Arial"/>
                <w:sz w:val="24"/>
                <w:szCs w:val="24"/>
              </w:rPr>
            </w:pPr>
            <w:r>
              <w:rPr>
                <w:rFonts w:ascii="Arial" w:hAnsi="Arial" w:cs="Arial"/>
                <w:sz w:val="24"/>
                <w:szCs w:val="24"/>
              </w:rPr>
              <w:t>(1)</w:t>
            </w:r>
          </w:p>
        </w:tc>
        <w:tc>
          <w:tcPr>
            <w:tcW w:w="2552" w:type="dxa"/>
            <w:tcBorders>
              <w:bottom w:val="single" w:sz="4" w:space="0" w:color="auto"/>
            </w:tcBorders>
          </w:tcPr>
          <w:p w14:paraId="27F8EA54" w14:textId="77777777" w:rsidR="00FF7385" w:rsidRPr="00EC137D" w:rsidRDefault="00FF7385">
            <w:pPr>
              <w:jc w:val="center"/>
              <w:rPr>
                <w:rFonts w:ascii="Arial" w:hAnsi="Arial" w:cs="Arial"/>
                <w:sz w:val="24"/>
                <w:szCs w:val="24"/>
              </w:rPr>
            </w:pPr>
            <w:r>
              <w:rPr>
                <w:rFonts w:ascii="Arial" w:hAnsi="Arial" w:cs="Arial"/>
                <w:sz w:val="24"/>
                <w:szCs w:val="24"/>
              </w:rPr>
              <w:t>(2)</w:t>
            </w:r>
          </w:p>
        </w:tc>
        <w:tc>
          <w:tcPr>
            <w:tcW w:w="2198" w:type="dxa"/>
            <w:tcBorders>
              <w:bottom w:val="single" w:sz="4" w:space="0" w:color="auto"/>
            </w:tcBorders>
          </w:tcPr>
          <w:p w14:paraId="13425715" w14:textId="77777777" w:rsidR="00FF7385" w:rsidRPr="00EC137D" w:rsidRDefault="00FF7385">
            <w:pPr>
              <w:jc w:val="center"/>
              <w:rPr>
                <w:rFonts w:ascii="Arial" w:hAnsi="Arial" w:cs="Arial"/>
                <w:sz w:val="24"/>
                <w:szCs w:val="24"/>
              </w:rPr>
            </w:pPr>
            <w:r>
              <w:rPr>
                <w:rFonts w:ascii="Arial" w:hAnsi="Arial" w:cs="Arial"/>
                <w:sz w:val="24"/>
                <w:szCs w:val="24"/>
              </w:rPr>
              <w:t>(3)</w:t>
            </w:r>
          </w:p>
        </w:tc>
        <w:tc>
          <w:tcPr>
            <w:tcW w:w="1849" w:type="dxa"/>
            <w:tcBorders>
              <w:bottom w:val="single" w:sz="4" w:space="0" w:color="auto"/>
            </w:tcBorders>
          </w:tcPr>
          <w:p w14:paraId="73138DCD" w14:textId="77777777" w:rsidR="00FF7385" w:rsidRPr="00EC137D" w:rsidRDefault="00FF7385">
            <w:pPr>
              <w:jc w:val="center"/>
              <w:rPr>
                <w:rFonts w:ascii="Arial" w:hAnsi="Arial" w:cs="Arial"/>
                <w:sz w:val="24"/>
                <w:szCs w:val="24"/>
              </w:rPr>
            </w:pPr>
            <w:r>
              <w:rPr>
                <w:rFonts w:ascii="Arial" w:hAnsi="Arial" w:cs="Arial"/>
                <w:sz w:val="24"/>
                <w:szCs w:val="24"/>
              </w:rPr>
              <w:t>(4)</w:t>
            </w:r>
          </w:p>
        </w:tc>
        <w:tc>
          <w:tcPr>
            <w:tcW w:w="1849" w:type="dxa"/>
            <w:tcBorders>
              <w:bottom w:val="single" w:sz="4" w:space="0" w:color="auto"/>
            </w:tcBorders>
          </w:tcPr>
          <w:p w14:paraId="5033F51F" w14:textId="77777777" w:rsidR="00FF7385" w:rsidRPr="00EC137D" w:rsidRDefault="00FF7385">
            <w:pPr>
              <w:jc w:val="center"/>
              <w:rPr>
                <w:rFonts w:ascii="Arial" w:hAnsi="Arial" w:cs="Arial"/>
                <w:sz w:val="24"/>
                <w:szCs w:val="24"/>
              </w:rPr>
            </w:pPr>
            <w:r>
              <w:rPr>
                <w:rFonts w:ascii="Arial" w:hAnsi="Arial" w:cs="Arial"/>
                <w:sz w:val="24"/>
                <w:szCs w:val="24"/>
              </w:rPr>
              <w:t>(5)</w:t>
            </w:r>
          </w:p>
        </w:tc>
      </w:tr>
      <w:tr w:rsidR="00FF7385" w:rsidRPr="00EC137D" w14:paraId="4713A9B9" w14:textId="77777777">
        <w:trPr>
          <w:jc w:val="center"/>
        </w:trPr>
        <w:tc>
          <w:tcPr>
            <w:tcW w:w="794" w:type="dxa"/>
            <w:tcBorders>
              <w:top w:val="single" w:sz="4" w:space="0" w:color="auto"/>
            </w:tcBorders>
          </w:tcPr>
          <w:p w14:paraId="29C6ED8C" w14:textId="77777777" w:rsidR="00FF7385" w:rsidRPr="00EC137D" w:rsidRDefault="00FF7385">
            <w:pPr>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2552" w:type="dxa"/>
            <w:tcBorders>
              <w:top w:val="single" w:sz="4" w:space="0" w:color="auto"/>
            </w:tcBorders>
          </w:tcPr>
          <w:p w14:paraId="4F93EF32" w14:textId="77777777" w:rsidR="00FF7385" w:rsidRDefault="00FF7385">
            <w:pPr>
              <w:rPr>
                <w:rFonts w:ascii="Arial" w:hAnsi="Arial" w:cs="Arial"/>
                <w:sz w:val="24"/>
                <w:szCs w:val="24"/>
              </w:rPr>
            </w:pPr>
            <w:r>
              <w:rPr>
                <w:rFonts w:ascii="Arial" w:hAnsi="Arial" w:cs="Arial"/>
                <w:sz w:val="24"/>
                <w:szCs w:val="24"/>
              </w:rPr>
              <w:t>Grooving tool,</w:t>
            </w:r>
          </w:p>
          <w:p w14:paraId="794C3B1C" w14:textId="77777777" w:rsidR="00FF7385" w:rsidRPr="00EC137D" w:rsidRDefault="00FF7385">
            <w:pPr>
              <w:rPr>
                <w:rFonts w:ascii="Arial" w:hAnsi="Arial" w:cs="Arial"/>
                <w:sz w:val="24"/>
                <w:szCs w:val="24"/>
              </w:rPr>
            </w:pPr>
            <w:r>
              <w:rPr>
                <w:rFonts w:ascii="Arial" w:hAnsi="Arial" w:cs="Arial"/>
                <w:sz w:val="24"/>
                <w:szCs w:val="24"/>
              </w:rPr>
              <w:t>Type A</w:t>
            </w:r>
          </w:p>
        </w:tc>
        <w:tc>
          <w:tcPr>
            <w:tcW w:w="2198" w:type="dxa"/>
            <w:tcBorders>
              <w:top w:val="single" w:sz="4" w:space="0" w:color="auto"/>
            </w:tcBorders>
          </w:tcPr>
          <w:p w14:paraId="7C849B3A" w14:textId="77777777" w:rsidR="00FF7385" w:rsidRDefault="00FF7385">
            <w:pPr>
              <w:rPr>
                <w:rFonts w:ascii="Arial" w:hAnsi="Arial" w:cs="Arial"/>
                <w:sz w:val="24"/>
                <w:szCs w:val="24"/>
              </w:rPr>
            </w:pPr>
            <w:r>
              <w:rPr>
                <w:rFonts w:ascii="Arial" w:hAnsi="Arial" w:cs="Arial"/>
                <w:sz w:val="24"/>
                <w:szCs w:val="24"/>
              </w:rPr>
              <w:t>Sheet brass</w:t>
            </w:r>
          </w:p>
          <w:p w14:paraId="0643FC3B" w14:textId="77777777" w:rsidR="00FF7385" w:rsidRDefault="00FF7385">
            <w:pPr>
              <w:rPr>
                <w:rFonts w:ascii="Arial" w:hAnsi="Arial" w:cs="Arial"/>
                <w:sz w:val="24"/>
                <w:szCs w:val="24"/>
              </w:rPr>
            </w:pPr>
            <w:r>
              <w:rPr>
                <w:rFonts w:ascii="Arial" w:hAnsi="Arial" w:cs="Arial"/>
                <w:sz w:val="24"/>
                <w:szCs w:val="24"/>
              </w:rPr>
              <w:t xml:space="preserve">        or</w:t>
            </w:r>
          </w:p>
          <w:p w14:paraId="79301628" w14:textId="77777777" w:rsidR="00FF7385" w:rsidRPr="00EC137D" w:rsidRDefault="00FF7385">
            <w:pPr>
              <w:rPr>
                <w:rFonts w:ascii="Arial" w:hAnsi="Arial" w:cs="Arial"/>
                <w:sz w:val="24"/>
                <w:szCs w:val="24"/>
              </w:rPr>
            </w:pPr>
            <w:r>
              <w:rPr>
                <w:rFonts w:ascii="Arial" w:hAnsi="Arial" w:cs="Arial"/>
                <w:sz w:val="24"/>
                <w:szCs w:val="24"/>
              </w:rPr>
              <w:t>Cast brass</w:t>
            </w:r>
          </w:p>
        </w:tc>
        <w:tc>
          <w:tcPr>
            <w:tcW w:w="1849" w:type="dxa"/>
            <w:tcBorders>
              <w:top w:val="single" w:sz="4" w:space="0" w:color="auto"/>
            </w:tcBorders>
          </w:tcPr>
          <w:p w14:paraId="44CEFB9C"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Borders>
              <w:top w:val="single" w:sz="4" w:space="0" w:color="auto"/>
            </w:tcBorders>
          </w:tcPr>
          <w:p w14:paraId="53976BE8"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410 </w:t>
            </w:r>
          </w:p>
          <w:p w14:paraId="7313941F"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   </w:t>
            </w:r>
            <w:r>
              <w:rPr>
                <w:rFonts w:ascii="Arial" w:hAnsi="Arial" w:cs="Arial"/>
                <w:sz w:val="24"/>
                <w:szCs w:val="24"/>
              </w:rPr>
              <w:t>o</w:t>
            </w:r>
            <w:r w:rsidRPr="00662A57">
              <w:rPr>
                <w:rFonts w:ascii="Arial" w:hAnsi="Arial" w:cs="Arial"/>
                <w:sz w:val="24"/>
                <w:szCs w:val="24"/>
              </w:rPr>
              <w:t>r</w:t>
            </w:r>
          </w:p>
          <w:p w14:paraId="5126583B"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r w:rsidR="00FF7385" w:rsidRPr="00EC137D" w14:paraId="3D832E14" w14:textId="77777777">
        <w:trPr>
          <w:jc w:val="center"/>
        </w:trPr>
        <w:tc>
          <w:tcPr>
            <w:tcW w:w="794" w:type="dxa"/>
          </w:tcPr>
          <w:p w14:paraId="5862F353" w14:textId="77777777" w:rsidR="00FF7385" w:rsidRPr="00EC137D" w:rsidRDefault="00FF7385">
            <w:pPr>
              <w:jc w:val="center"/>
              <w:rPr>
                <w:rFonts w:ascii="Arial" w:hAnsi="Arial" w:cs="Arial"/>
                <w:sz w:val="24"/>
                <w:szCs w:val="24"/>
              </w:rPr>
            </w:pPr>
            <w:r>
              <w:rPr>
                <w:rFonts w:ascii="Arial" w:hAnsi="Arial" w:cs="Arial"/>
                <w:sz w:val="24"/>
                <w:szCs w:val="24"/>
              </w:rPr>
              <w:t>ii)</w:t>
            </w:r>
          </w:p>
        </w:tc>
        <w:tc>
          <w:tcPr>
            <w:tcW w:w="2552" w:type="dxa"/>
          </w:tcPr>
          <w:p w14:paraId="671D9E2D" w14:textId="77777777" w:rsidR="00FF7385" w:rsidRDefault="00FF7385">
            <w:pPr>
              <w:rPr>
                <w:rFonts w:ascii="Arial" w:hAnsi="Arial" w:cs="Arial"/>
                <w:sz w:val="24"/>
                <w:szCs w:val="24"/>
              </w:rPr>
            </w:pPr>
            <w:r>
              <w:rPr>
                <w:rFonts w:ascii="Arial" w:hAnsi="Arial" w:cs="Arial"/>
                <w:sz w:val="24"/>
                <w:szCs w:val="24"/>
              </w:rPr>
              <w:t>Grooving tool,</w:t>
            </w:r>
          </w:p>
          <w:p w14:paraId="764A1B2E" w14:textId="77777777" w:rsidR="00FF7385" w:rsidRDefault="00FF7385">
            <w:pPr>
              <w:rPr>
                <w:rFonts w:ascii="Arial" w:hAnsi="Arial" w:cs="Arial"/>
                <w:sz w:val="24"/>
                <w:szCs w:val="24"/>
              </w:rPr>
            </w:pPr>
            <w:r>
              <w:rPr>
                <w:rFonts w:ascii="Arial" w:hAnsi="Arial" w:cs="Arial"/>
                <w:sz w:val="24"/>
                <w:szCs w:val="24"/>
              </w:rPr>
              <w:t>Type B:</w:t>
            </w:r>
          </w:p>
          <w:p w14:paraId="1401B710" w14:textId="77777777" w:rsidR="00FF7385" w:rsidRPr="005B1D8C" w:rsidRDefault="00FF7385">
            <w:pPr>
              <w:rPr>
                <w:rFonts w:ascii="Arial" w:hAnsi="Arial" w:cs="Arial"/>
                <w:sz w:val="24"/>
                <w:szCs w:val="24"/>
              </w:rPr>
            </w:pPr>
          </w:p>
        </w:tc>
        <w:tc>
          <w:tcPr>
            <w:tcW w:w="2198" w:type="dxa"/>
          </w:tcPr>
          <w:p w14:paraId="20D8A453" w14:textId="77777777" w:rsidR="00FF7385" w:rsidRPr="00EC137D" w:rsidRDefault="00FF7385">
            <w:pPr>
              <w:rPr>
                <w:rFonts w:ascii="Arial" w:hAnsi="Arial" w:cs="Arial"/>
                <w:sz w:val="24"/>
                <w:szCs w:val="24"/>
              </w:rPr>
            </w:pPr>
          </w:p>
        </w:tc>
        <w:tc>
          <w:tcPr>
            <w:tcW w:w="1849" w:type="dxa"/>
          </w:tcPr>
          <w:p w14:paraId="3224D0E1" w14:textId="77777777" w:rsidR="00FF7385" w:rsidRPr="00EC137D" w:rsidRDefault="00FF7385">
            <w:pPr>
              <w:rPr>
                <w:rFonts w:ascii="Arial" w:hAnsi="Arial" w:cs="Arial"/>
                <w:sz w:val="24"/>
                <w:szCs w:val="24"/>
              </w:rPr>
            </w:pPr>
          </w:p>
        </w:tc>
        <w:tc>
          <w:tcPr>
            <w:tcW w:w="1849" w:type="dxa"/>
          </w:tcPr>
          <w:p w14:paraId="496E2194" w14:textId="77777777" w:rsidR="00FF7385" w:rsidRPr="00662A57" w:rsidRDefault="00FF7385">
            <w:pPr>
              <w:ind w:firstLine="98"/>
              <w:rPr>
                <w:rFonts w:ascii="Arial" w:hAnsi="Arial" w:cs="Arial"/>
                <w:sz w:val="24"/>
                <w:szCs w:val="24"/>
              </w:rPr>
            </w:pPr>
          </w:p>
          <w:p w14:paraId="210AFC71" w14:textId="77777777" w:rsidR="00FF7385" w:rsidRPr="00662A57" w:rsidRDefault="00FF7385">
            <w:pPr>
              <w:ind w:firstLine="98"/>
              <w:rPr>
                <w:rFonts w:ascii="Arial" w:hAnsi="Arial" w:cs="Arial"/>
                <w:sz w:val="24"/>
                <w:szCs w:val="24"/>
              </w:rPr>
            </w:pPr>
          </w:p>
        </w:tc>
      </w:tr>
      <w:tr w:rsidR="00FF7385" w:rsidRPr="00EC137D" w14:paraId="246312B5" w14:textId="77777777">
        <w:trPr>
          <w:jc w:val="center"/>
        </w:trPr>
        <w:tc>
          <w:tcPr>
            <w:tcW w:w="794" w:type="dxa"/>
          </w:tcPr>
          <w:p w14:paraId="6C8B837D" w14:textId="77777777" w:rsidR="00FF7385" w:rsidRDefault="00FF7385">
            <w:pPr>
              <w:jc w:val="center"/>
              <w:rPr>
                <w:rFonts w:ascii="Arial" w:hAnsi="Arial" w:cs="Arial"/>
                <w:sz w:val="24"/>
                <w:szCs w:val="24"/>
              </w:rPr>
            </w:pPr>
          </w:p>
        </w:tc>
        <w:tc>
          <w:tcPr>
            <w:tcW w:w="2552" w:type="dxa"/>
          </w:tcPr>
          <w:p w14:paraId="3F404487" w14:textId="77777777" w:rsidR="00FF7385" w:rsidRDefault="00FF7385">
            <w:pPr>
              <w:rPr>
                <w:rFonts w:ascii="Arial" w:hAnsi="Arial" w:cs="Arial"/>
                <w:sz w:val="24"/>
                <w:szCs w:val="24"/>
              </w:rPr>
            </w:pPr>
            <w:r>
              <w:rPr>
                <w:rFonts w:ascii="Arial" w:hAnsi="Arial" w:cs="Arial"/>
                <w:sz w:val="24"/>
                <w:szCs w:val="24"/>
              </w:rPr>
              <w:t xml:space="preserve">   a) </w:t>
            </w:r>
            <w:r w:rsidRPr="00EF7625">
              <w:rPr>
                <w:rFonts w:ascii="Arial" w:hAnsi="Arial" w:cs="Arial"/>
                <w:sz w:val="24"/>
                <w:szCs w:val="24"/>
              </w:rPr>
              <w:t>Handle</w:t>
            </w:r>
          </w:p>
        </w:tc>
        <w:tc>
          <w:tcPr>
            <w:tcW w:w="2198" w:type="dxa"/>
          </w:tcPr>
          <w:p w14:paraId="1F91BB19" w14:textId="77777777" w:rsidR="00FF7385" w:rsidRDefault="00FF7385">
            <w:pPr>
              <w:rPr>
                <w:rFonts w:ascii="Arial" w:hAnsi="Arial" w:cs="Arial"/>
                <w:sz w:val="24"/>
                <w:szCs w:val="24"/>
              </w:rPr>
            </w:pPr>
            <w:r>
              <w:rPr>
                <w:rFonts w:ascii="Arial" w:hAnsi="Arial" w:cs="Arial"/>
                <w:sz w:val="24"/>
                <w:szCs w:val="24"/>
              </w:rPr>
              <w:t>Brass rod</w:t>
            </w:r>
          </w:p>
        </w:tc>
        <w:tc>
          <w:tcPr>
            <w:tcW w:w="1849" w:type="dxa"/>
          </w:tcPr>
          <w:p w14:paraId="34C36F92"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Pr>
          <w:p w14:paraId="489C0470"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4170 </w:t>
            </w:r>
          </w:p>
        </w:tc>
      </w:tr>
      <w:tr w:rsidR="00FF7385" w:rsidRPr="00EC137D" w14:paraId="58653C8D" w14:textId="77777777">
        <w:trPr>
          <w:jc w:val="center"/>
        </w:trPr>
        <w:tc>
          <w:tcPr>
            <w:tcW w:w="794" w:type="dxa"/>
          </w:tcPr>
          <w:p w14:paraId="07D17150" w14:textId="77777777" w:rsidR="00FF7385" w:rsidRDefault="00FF7385">
            <w:pPr>
              <w:jc w:val="center"/>
              <w:rPr>
                <w:rFonts w:ascii="Arial" w:hAnsi="Arial" w:cs="Arial"/>
                <w:sz w:val="24"/>
                <w:szCs w:val="24"/>
              </w:rPr>
            </w:pPr>
          </w:p>
        </w:tc>
        <w:tc>
          <w:tcPr>
            <w:tcW w:w="2552" w:type="dxa"/>
          </w:tcPr>
          <w:p w14:paraId="08F4CF73" w14:textId="77777777" w:rsidR="00FF7385" w:rsidRDefault="00FF7385">
            <w:pPr>
              <w:rPr>
                <w:rFonts w:ascii="Arial" w:hAnsi="Arial" w:cs="Arial"/>
                <w:sz w:val="24"/>
                <w:szCs w:val="24"/>
              </w:rPr>
            </w:pPr>
            <w:r>
              <w:rPr>
                <w:rFonts w:ascii="Arial" w:hAnsi="Arial" w:cs="Arial"/>
                <w:sz w:val="24"/>
                <w:szCs w:val="24"/>
              </w:rPr>
              <w:t xml:space="preserve">   b) </w:t>
            </w:r>
            <w:r w:rsidRPr="00EF7625">
              <w:rPr>
                <w:rFonts w:ascii="Arial" w:hAnsi="Arial" w:cs="Arial"/>
                <w:sz w:val="24"/>
                <w:szCs w:val="24"/>
              </w:rPr>
              <w:t>Tool</w:t>
            </w:r>
          </w:p>
          <w:p w14:paraId="32C729E6" w14:textId="77777777" w:rsidR="00FF7385" w:rsidRDefault="00FF7385">
            <w:pPr>
              <w:rPr>
                <w:rFonts w:ascii="Arial" w:hAnsi="Arial" w:cs="Arial"/>
                <w:sz w:val="24"/>
                <w:szCs w:val="24"/>
              </w:rPr>
            </w:pPr>
          </w:p>
        </w:tc>
        <w:tc>
          <w:tcPr>
            <w:tcW w:w="2198" w:type="dxa"/>
          </w:tcPr>
          <w:p w14:paraId="1D9F1C19" w14:textId="77777777" w:rsidR="00FF7385" w:rsidRDefault="00FF7385">
            <w:pPr>
              <w:rPr>
                <w:rFonts w:ascii="Arial" w:hAnsi="Arial" w:cs="Arial"/>
                <w:sz w:val="24"/>
                <w:szCs w:val="24"/>
              </w:rPr>
            </w:pPr>
            <w:r>
              <w:rPr>
                <w:rFonts w:ascii="Arial" w:hAnsi="Arial" w:cs="Arial"/>
                <w:sz w:val="24"/>
                <w:szCs w:val="24"/>
              </w:rPr>
              <w:t>Cast brass</w:t>
            </w:r>
          </w:p>
        </w:tc>
        <w:tc>
          <w:tcPr>
            <w:tcW w:w="1849" w:type="dxa"/>
          </w:tcPr>
          <w:p w14:paraId="7C059FC1"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Pr>
          <w:p w14:paraId="7ECEA38C"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r w:rsidR="00FF7385" w:rsidRPr="00EC137D" w14:paraId="63FAF079" w14:textId="77777777">
        <w:trPr>
          <w:jc w:val="center"/>
        </w:trPr>
        <w:tc>
          <w:tcPr>
            <w:tcW w:w="794" w:type="dxa"/>
          </w:tcPr>
          <w:p w14:paraId="3ED0CF74" w14:textId="77777777" w:rsidR="00FF7385" w:rsidRPr="00EC137D" w:rsidRDefault="00FF7385">
            <w:pPr>
              <w:jc w:val="center"/>
              <w:rPr>
                <w:rFonts w:ascii="Arial" w:hAnsi="Arial" w:cs="Arial"/>
                <w:sz w:val="24"/>
                <w:szCs w:val="24"/>
              </w:rPr>
            </w:pPr>
            <w:r>
              <w:rPr>
                <w:rFonts w:ascii="Arial" w:hAnsi="Arial" w:cs="Arial"/>
                <w:sz w:val="24"/>
                <w:szCs w:val="24"/>
              </w:rPr>
              <w:t>iii)</w:t>
            </w:r>
          </w:p>
        </w:tc>
        <w:tc>
          <w:tcPr>
            <w:tcW w:w="2552" w:type="dxa"/>
          </w:tcPr>
          <w:p w14:paraId="6BB373FF" w14:textId="77777777" w:rsidR="00FF7385" w:rsidRDefault="00FF7385">
            <w:pPr>
              <w:rPr>
                <w:rFonts w:ascii="Arial" w:hAnsi="Arial" w:cs="Arial"/>
                <w:sz w:val="24"/>
                <w:szCs w:val="24"/>
              </w:rPr>
            </w:pPr>
            <w:r>
              <w:rPr>
                <w:rFonts w:ascii="Arial" w:hAnsi="Arial" w:cs="Arial"/>
                <w:sz w:val="24"/>
                <w:szCs w:val="24"/>
              </w:rPr>
              <w:t>Grooving tool,</w:t>
            </w:r>
          </w:p>
          <w:p w14:paraId="5E75FC30" w14:textId="77777777" w:rsidR="00FF7385" w:rsidRDefault="00FF7385">
            <w:pPr>
              <w:rPr>
                <w:rFonts w:ascii="Arial" w:hAnsi="Arial" w:cs="Arial"/>
                <w:sz w:val="24"/>
                <w:szCs w:val="24"/>
              </w:rPr>
            </w:pPr>
            <w:r>
              <w:rPr>
                <w:rFonts w:ascii="Arial" w:hAnsi="Arial" w:cs="Arial"/>
                <w:sz w:val="24"/>
                <w:szCs w:val="24"/>
              </w:rPr>
              <w:t>Type C:</w:t>
            </w:r>
          </w:p>
          <w:p w14:paraId="6F58B5B2" w14:textId="77777777" w:rsidR="00FF7385" w:rsidRPr="005B1D8C" w:rsidRDefault="00FF7385">
            <w:pPr>
              <w:rPr>
                <w:rFonts w:ascii="Arial" w:hAnsi="Arial" w:cs="Arial"/>
                <w:sz w:val="24"/>
                <w:szCs w:val="24"/>
              </w:rPr>
            </w:pPr>
          </w:p>
        </w:tc>
        <w:tc>
          <w:tcPr>
            <w:tcW w:w="2198" w:type="dxa"/>
          </w:tcPr>
          <w:p w14:paraId="393F5BF6" w14:textId="77777777" w:rsidR="00FF7385" w:rsidRPr="00EC137D" w:rsidRDefault="00FF7385">
            <w:pPr>
              <w:rPr>
                <w:rFonts w:ascii="Arial" w:hAnsi="Arial" w:cs="Arial"/>
                <w:sz w:val="24"/>
                <w:szCs w:val="24"/>
              </w:rPr>
            </w:pPr>
          </w:p>
        </w:tc>
        <w:tc>
          <w:tcPr>
            <w:tcW w:w="1849" w:type="dxa"/>
          </w:tcPr>
          <w:p w14:paraId="4EB7AE3B" w14:textId="77777777" w:rsidR="00FF7385" w:rsidRPr="00EC137D" w:rsidRDefault="00FF7385">
            <w:pPr>
              <w:rPr>
                <w:rFonts w:ascii="Arial" w:hAnsi="Arial" w:cs="Arial"/>
                <w:sz w:val="24"/>
                <w:szCs w:val="24"/>
              </w:rPr>
            </w:pPr>
          </w:p>
        </w:tc>
        <w:tc>
          <w:tcPr>
            <w:tcW w:w="1849" w:type="dxa"/>
          </w:tcPr>
          <w:p w14:paraId="77A3DA4F" w14:textId="77777777" w:rsidR="00FF7385" w:rsidRPr="00662A57" w:rsidRDefault="00FF7385">
            <w:pPr>
              <w:ind w:firstLine="98"/>
              <w:rPr>
                <w:rFonts w:ascii="Arial" w:hAnsi="Arial" w:cs="Arial"/>
                <w:sz w:val="24"/>
                <w:szCs w:val="24"/>
              </w:rPr>
            </w:pPr>
          </w:p>
        </w:tc>
      </w:tr>
      <w:tr w:rsidR="00FF7385" w:rsidRPr="00EC137D" w14:paraId="268F275C" w14:textId="77777777">
        <w:trPr>
          <w:jc w:val="center"/>
        </w:trPr>
        <w:tc>
          <w:tcPr>
            <w:tcW w:w="794" w:type="dxa"/>
          </w:tcPr>
          <w:p w14:paraId="2CE841D4" w14:textId="77777777" w:rsidR="00FF7385" w:rsidRDefault="00FF7385">
            <w:pPr>
              <w:jc w:val="center"/>
              <w:rPr>
                <w:rFonts w:ascii="Arial" w:hAnsi="Arial" w:cs="Arial"/>
                <w:sz w:val="24"/>
                <w:szCs w:val="24"/>
              </w:rPr>
            </w:pPr>
          </w:p>
        </w:tc>
        <w:tc>
          <w:tcPr>
            <w:tcW w:w="2552" w:type="dxa"/>
          </w:tcPr>
          <w:p w14:paraId="65321CC2" w14:textId="77777777" w:rsidR="00FF7385" w:rsidRDefault="00FF7385">
            <w:pPr>
              <w:rPr>
                <w:rFonts w:ascii="Arial" w:hAnsi="Arial" w:cs="Arial"/>
                <w:sz w:val="24"/>
                <w:szCs w:val="24"/>
              </w:rPr>
            </w:pPr>
            <w:r>
              <w:rPr>
                <w:rFonts w:ascii="Arial" w:hAnsi="Arial" w:cs="Arial"/>
                <w:sz w:val="24"/>
                <w:szCs w:val="24"/>
              </w:rPr>
              <w:t xml:space="preserve">  a) </w:t>
            </w:r>
            <w:r w:rsidRPr="00EF7625">
              <w:rPr>
                <w:rFonts w:ascii="Arial" w:hAnsi="Arial" w:cs="Arial"/>
                <w:sz w:val="24"/>
                <w:szCs w:val="24"/>
              </w:rPr>
              <w:t>Tool</w:t>
            </w:r>
          </w:p>
        </w:tc>
        <w:tc>
          <w:tcPr>
            <w:tcW w:w="2198" w:type="dxa"/>
          </w:tcPr>
          <w:p w14:paraId="4E8627E6" w14:textId="77777777" w:rsidR="00FF7385" w:rsidRDefault="00FF7385">
            <w:pPr>
              <w:rPr>
                <w:rFonts w:ascii="Arial" w:hAnsi="Arial" w:cs="Arial"/>
                <w:sz w:val="24"/>
                <w:szCs w:val="24"/>
              </w:rPr>
            </w:pPr>
            <w:r>
              <w:rPr>
                <w:rFonts w:ascii="Arial" w:hAnsi="Arial" w:cs="Arial"/>
                <w:sz w:val="24"/>
                <w:szCs w:val="24"/>
              </w:rPr>
              <w:t>Sheet brass</w:t>
            </w:r>
          </w:p>
        </w:tc>
        <w:tc>
          <w:tcPr>
            <w:tcW w:w="1849" w:type="dxa"/>
          </w:tcPr>
          <w:p w14:paraId="0BB59234"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Pr>
          <w:p w14:paraId="4FB67ABB"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410 </w:t>
            </w:r>
          </w:p>
        </w:tc>
      </w:tr>
      <w:tr w:rsidR="00FF7385" w:rsidRPr="00EC137D" w14:paraId="7D1B326D" w14:textId="77777777">
        <w:trPr>
          <w:jc w:val="center"/>
        </w:trPr>
        <w:tc>
          <w:tcPr>
            <w:tcW w:w="794" w:type="dxa"/>
          </w:tcPr>
          <w:p w14:paraId="5CE5BC94" w14:textId="77777777" w:rsidR="00FF7385" w:rsidRPr="00EC137D" w:rsidRDefault="00FF7385">
            <w:pPr>
              <w:jc w:val="center"/>
              <w:rPr>
                <w:rFonts w:ascii="Arial" w:hAnsi="Arial" w:cs="Arial"/>
                <w:sz w:val="24"/>
                <w:szCs w:val="24"/>
              </w:rPr>
            </w:pPr>
          </w:p>
        </w:tc>
        <w:tc>
          <w:tcPr>
            <w:tcW w:w="2552" w:type="dxa"/>
          </w:tcPr>
          <w:p w14:paraId="74805088" w14:textId="77777777" w:rsidR="00FF7385" w:rsidRPr="00EC137D" w:rsidRDefault="00FF7385">
            <w:pPr>
              <w:rPr>
                <w:rFonts w:ascii="Arial" w:hAnsi="Arial" w:cs="Arial"/>
                <w:sz w:val="24"/>
                <w:szCs w:val="24"/>
              </w:rPr>
            </w:pPr>
            <w:r>
              <w:rPr>
                <w:rFonts w:ascii="Arial" w:hAnsi="Arial" w:cs="Arial"/>
                <w:sz w:val="24"/>
                <w:szCs w:val="24"/>
              </w:rPr>
              <w:t xml:space="preserve">  b) </w:t>
            </w:r>
            <w:r w:rsidRPr="00EF7625">
              <w:rPr>
                <w:rFonts w:ascii="Arial" w:hAnsi="Arial" w:cs="Arial"/>
                <w:sz w:val="24"/>
                <w:szCs w:val="24"/>
              </w:rPr>
              <w:t>Handle</w:t>
            </w:r>
          </w:p>
        </w:tc>
        <w:tc>
          <w:tcPr>
            <w:tcW w:w="2198" w:type="dxa"/>
          </w:tcPr>
          <w:p w14:paraId="799E5848" w14:textId="77777777" w:rsidR="00FF7385" w:rsidRPr="00EC137D" w:rsidRDefault="00FF7385">
            <w:pPr>
              <w:rPr>
                <w:rFonts w:ascii="Arial" w:hAnsi="Arial" w:cs="Arial"/>
                <w:sz w:val="24"/>
                <w:szCs w:val="24"/>
              </w:rPr>
            </w:pPr>
            <w:r>
              <w:rPr>
                <w:rFonts w:ascii="Arial" w:hAnsi="Arial" w:cs="Arial"/>
                <w:sz w:val="24"/>
                <w:szCs w:val="24"/>
              </w:rPr>
              <w:t>Brass wire</w:t>
            </w:r>
          </w:p>
        </w:tc>
        <w:tc>
          <w:tcPr>
            <w:tcW w:w="1849" w:type="dxa"/>
          </w:tcPr>
          <w:p w14:paraId="4AADAB21"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Pr>
          <w:p w14:paraId="038AFD44" w14:textId="77777777" w:rsidR="00FF7385" w:rsidRDefault="00FF7385">
            <w:pPr>
              <w:ind w:firstLine="98"/>
              <w:rPr>
                <w:rFonts w:ascii="Arial" w:hAnsi="Arial" w:cs="Arial"/>
                <w:sz w:val="24"/>
                <w:szCs w:val="24"/>
              </w:rPr>
            </w:pPr>
            <w:r w:rsidRPr="00662A57">
              <w:rPr>
                <w:rFonts w:ascii="Arial" w:hAnsi="Arial" w:cs="Arial"/>
                <w:sz w:val="24"/>
                <w:szCs w:val="24"/>
              </w:rPr>
              <w:t xml:space="preserve">IS 4413 </w:t>
            </w:r>
          </w:p>
          <w:p w14:paraId="0622B8E1" w14:textId="77777777" w:rsidR="00FF7385" w:rsidRPr="00662A57" w:rsidRDefault="00FF7385">
            <w:pPr>
              <w:ind w:firstLine="98"/>
              <w:rPr>
                <w:rFonts w:ascii="Arial" w:hAnsi="Arial" w:cs="Arial"/>
                <w:sz w:val="24"/>
                <w:szCs w:val="24"/>
              </w:rPr>
            </w:pPr>
          </w:p>
        </w:tc>
      </w:tr>
      <w:tr w:rsidR="00FF7385" w:rsidRPr="00EC137D" w14:paraId="0152A8B1" w14:textId="77777777">
        <w:trPr>
          <w:jc w:val="center"/>
        </w:trPr>
        <w:tc>
          <w:tcPr>
            <w:tcW w:w="794" w:type="dxa"/>
            <w:tcBorders>
              <w:bottom w:val="single" w:sz="12" w:space="0" w:color="auto"/>
            </w:tcBorders>
          </w:tcPr>
          <w:p w14:paraId="176A83A0" w14:textId="77777777" w:rsidR="00FF7385" w:rsidRPr="00EC137D" w:rsidRDefault="00FF7385">
            <w:pPr>
              <w:jc w:val="center"/>
              <w:rPr>
                <w:rFonts w:ascii="Arial" w:hAnsi="Arial" w:cs="Arial"/>
                <w:sz w:val="24"/>
                <w:szCs w:val="24"/>
              </w:rPr>
            </w:pPr>
            <w:r>
              <w:rPr>
                <w:rFonts w:ascii="Arial" w:hAnsi="Arial" w:cs="Arial"/>
                <w:sz w:val="24"/>
                <w:szCs w:val="24"/>
              </w:rPr>
              <w:t>iv)</w:t>
            </w:r>
          </w:p>
        </w:tc>
        <w:tc>
          <w:tcPr>
            <w:tcW w:w="2552" w:type="dxa"/>
            <w:tcBorders>
              <w:bottom w:val="single" w:sz="12" w:space="0" w:color="auto"/>
            </w:tcBorders>
          </w:tcPr>
          <w:p w14:paraId="6C4846B2" w14:textId="77777777" w:rsidR="00FF7385" w:rsidRDefault="00FF7385">
            <w:pPr>
              <w:rPr>
                <w:rFonts w:ascii="Arial" w:hAnsi="Arial" w:cs="Arial"/>
                <w:sz w:val="24"/>
                <w:szCs w:val="24"/>
              </w:rPr>
            </w:pPr>
            <w:r>
              <w:rPr>
                <w:rFonts w:ascii="Arial" w:hAnsi="Arial" w:cs="Arial"/>
                <w:sz w:val="24"/>
                <w:szCs w:val="24"/>
              </w:rPr>
              <w:t>Gauge block</w:t>
            </w:r>
          </w:p>
        </w:tc>
        <w:tc>
          <w:tcPr>
            <w:tcW w:w="2198" w:type="dxa"/>
            <w:tcBorders>
              <w:bottom w:val="single" w:sz="12" w:space="0" w:color="auto"/>
            </w:tcBorders>
          </w:tcPr>
          <w:p w14:paraId="2BCD15FF" w14:textId="77777777" w:rsidR="00FF7385" w:rsidRDefault="00FF7385">
            <w:pPr>
              <w:rPr>
                <w:rFonts w:ascii="Arial" w:hAnsi="Arial" w:cs="Arial"/>
                <w:sz w:val="24"/>
                <w:szCs w:val="24"/>
              </w:rPr>
            </w:pPr>
            <w:r>
              <w:rPr>
                <w:rFonts w:ascii="Arial" w:hAnsi="Arial" w:cs="Arial"/>
                <w:sz w:val="24"/>
                <w:szCs w:val="24"/>
              </w:rPr>
              <w:t>Cast brass</w:t>
            </w:r>
          </w:p>
        </w:tc>
        <w:tc>
          <w:tcPr>
            <w:tcW w:w="1849" w:type="dxa"/>
            <w:tcBorders>
              <w:bottom w:val="single" w:sz="12" w:space="0" w:color="auto"/>
            </w:tcBorders>
          </w:tcPr>
          <w:p w14:paraId="75D1B0E0"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Borders>
              <w:bottom w:val="single" w:sz="12" w:space="0" w:color="auto"/>
            </w:tcBorders>
          </w:tcPr>
          <w:p w14:paraId="087B6808"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bl>
    <w:p w14:paraId="5B1E411A" w14:textId="77777777" w:rsidR="00FF7385" w:rsidRDefault="00FF7385" w:rsidP="00FF7385">
      <w:pPr>
        <w:spacing w:after="0" w:line="240" w:lineRule="auto"/>
        <w:rPr>
          <w:rFonts w:ascii="Arial" w:hAnsi="Arial" w:cs="Arial"/>
          <w:b/>
          <w:bCs/>
          <w:sz w:val="24"/>
          <w:szCs w:val="24"/>
        </w:rPr>
      </w:pPr>
    </w:p>
    <w:p w14:paraId="4D287918" w14:textId="77777777" w:rsidR="00503440" w:rsidRDefault="00503440" w:rsidP="00FF7385">
      <w:pPr>
        <w:spacing w:after="0" w:line="240" w:lineRule="auto"/>
        <w:ind w:right="-613"/>
        <w:rPr>
          <w:rFonts w:ascii="Arial" w:hAnsi="Arial" w:cs="Arial"/>
          <w:sz w:val="24"/>
          <w:szCs w:val="24"/>
        </w:rPr>
      </w:pPr>
    </w:p>
    <w:p w14:paraId="2E80C233" w14:textId="77777777" w:rsidR="00503440" w:rsidRDefault="00503440" w:rsidP="00311BA5">
      <w:pPr>
        <w:spacing w:after="0" w:line="240" w:lineRule="auto"/>
        <w:ind w:left="-426" w:right="-613"/>
        <w:jc w:val="center"/>
        <w:rPr>
          <w:rFonts w:ascii="Arial" w:hAnsi="Arial" w:cs="Arial"/>
          <w:sz w:val="24"/>
          <w:szCs w:val="24"/>
        </w:rPr>
      </w:pPr>
    </w:p>
    <w:p w14:paraId="4EA09680" w14:textId="77777777" w:rsidR="00503440" w:rsidRDefault="00503440" w:rsidP="00311BA5">
      <w:pPr>
        <w:spacing w:after="0" w:line="240" w:lineRule="auto"/>
        <w:ind w:left="-426" w:right="-613"/>
        <w:jc w:val="center"/>
        <w:rPr>
          <w:rFonts w:ascii="Arial" w:hAnsi="Arial" w:cs="Arial"/>
          <w:sz w:val="24"/>
          <w:szCs w:val="24"/>
        </w:rPr>
        <w:sectPr w:rsidR="00503440" w:rsidSect="000F6E4E">
          <w:footerReference w:type="even" r:id="rId12"/>
          <w:pgSz w:w="11906" w:h="16838"/>
          <w:pgMar w:top="1440" w:right="1440" w:bottom="1440" w:left="1440" w:header="612" w:footer="249" w:gutter="0"/>
          <w:pgNumType w:start="1"/>
          <w:cols w:space="720"/>
          <w:docGrid w:linePitch="299"/>
        </w:sectPr>
      </w:pPr>
    </w:p>
    <w:p w14:paraId="4EA09681" w14:textId="68654164" w:rsidR="00311BA5" w:rsidRDefault="007B4B67" w:rsidP="00311BA5">
      <w:pPr>
        <w:spacing w:after="0" w:line="240" w:lineRule="auto"/>
        <w:ind w:left="-426" w:right="-613"/>
        <w:jc w:val="center"/>
        <w:rPr>
          <w:rFonts w:ascii="Arial" w:hAnsi="Arial" w:cs="Arial"/>
          <w:sz w:val="24"/>
          <w:szCs w:val="24"/>
        </w:rPr>
      </w:pPr>
      <w:r w:rsidRPr="007B4B67">
        <w:rPr>
          <w:rFonts w:ascii="Arial" w:hAnsi="Arial" w:cs="Arial"/>
          <w:noProof/>
          <w:sz w:val="24"/>
          <w:szCs w:val="24"/>
        </w:rPr>
        <w:lastRenderedPageBreak/>
        <w:drawing>
          <wp:inline distT="0" distB="0" distL="0" distR="0" wp14:anchorId="0F8A9796" wp14:editId="176DCCCC">
            <wp:extent cx="7540831" cy="4735305"/>
            <wp:effectExtent l="0" t="0" r="0" b="0"/>
            <wp:docPr id="1906195108" name="Picture 1" descr="A blueprint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95108" name="Picture 1" descr="A blueprint of a mechanical device&#10;&#10;Description automatically generated"/>
                    <pic:cNvPicPr/>
                  </pic:nvPicPr>
                  <pic:blipFill>
                    <a:blip r:embed="rId13"/>
                    <a:stretch>
                      <a:fillRect/>
                    </a:stretch>
                  </pic:blipFill>
                  <pic:spPr>
                    <a:xfrm>
                      <a:off x="0" y="0"/>
                      <a:ext cx="7574527" cy="4756465"/>
                    </a:xfrm>
                    <a:prstGeom prst="rect">
                      <a:avLst/>
                    </a:prstGeom>
                  </pic:spPr>
                </pic:pic>
              </a:graphicData>
            </a:graphic>
          </wp:inline>
        </w:drawing>
      </w:r>
    </w:p>
    <w:p w14:paraId="4EA09682" w14:textId="77777777" w:rsidR="00311BA5" w:rsidRDefault="00311BA5" w:rsidP="00311BA5">
      <w:pPr>
        <w:spacing w:after="0" w:line="240" w:lineRule="auto"/>
        <w:jc w:val="center"/>
        <w:rPr>
          <w:rFonts w:ascii="Arial" w:hAnsi="Arial" w:cs="Arial"/>
          <w:b/>
          <w:bCs/>
          <w:sz w:val="24"/>
          <w:szCs w:val="24"/>
        </w:rPr>
      </w:pPr>
    </w:p>
    <w:p w14:paraId="4EA09683" w14:textId="77777777" w:rsidR="00311BA5" w:rsidRPr="005D52AF" w:rsidRDefault="00311BA5" w:rsidP="00311BA5">
      <w:pPr>
        <w:spacing w:after="0" w:line="240" w:lineRule="auto"/>
        <w:jc w:val="center"/>
        <w:rPr>
          <w:rFonts w:ascii="Arial" w:hAnsi="Arial" w:cs="Arial"/>
          <w:sz w:val="24"/>
          <w:szCs w:val="24"/>
        </w:rPr>
      </w:pPr>
      <w:r w:rsidRPr="005D52AF">
        <w:rPr>
          <w:rFonts w:ascii="Arial" w:hAnsi="Arial" w:cs="Arial"/>
          <w:sz w:val="24"/>
          <w:szCs w:val="24"/>
        </w:rPr>
        <w:t>DETAILS OF CUP</w:t>
      </w:r>
    </w:p>
    <w:p w14:paraId="4EA09684" w14:textId="77777777" w:rsidR="00311BA5" w:rsidRDefault="00311BA5" w:rsidP="00311BA5">
      <w:pPr>
        <w:spacing w:after="0" w:line="240" w:lineRule="auto"/>
        <w:jc w:val="center"/>
        <w:rPr>
          <w:rFonts w:ascii="Arial" w:hAnsi="Arial" w:cs="Arial"/>
          <w:sz w:val="20"/>
        </w:rPr>
      </w:pPr>
    </w:p>
    <w:p w14:paraId="4EA09685" w14:textId="77777777" w:rsidR="00C74305" w:rsidRPr="00506F45" w:rsidRDefault="00C74305" w:rsidP="00C74305">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4EA09686" w14:textId="77777777" w:rsidR="00311BA5" w:rsidRDefault="00311BA5" w:rsidP="00311BA5">
      <w:pPr>
        <w:spacing w:after="0" w:line="240" w:lineRule="auto"/>
        <w:jc w:val="center"/>
        <w:rPr>
          <w:rFonts w:ascii="Arial" w:hAnsi="Arial" w:cs="Arial"/>
          <w:sz w:val="24"/>
          <w:szCs w:val="24"/>
        </w:rPr>
      </w:pPr>
    </w:p>
    <w:p w14:paraId="4EA09687" w14:textId="77777777" w:rsidR="00311BA5" w:rsidRPr="00F7268E" w:rsidRDefault="005D52AF" w:rsidP="00311BA5">
      <w:pPr>
        <w:spacing w:after="0" w:line="240" w:lineRule="auto"/>
        <w:jc w:val="center"/>
        <w:rPr>
          <w:rFonts w:ascii="Arial" w:hAnsi="Arial" w:cs="Arial"/>
          <w:sz w:val="24"/>
          <w:szCs w:val="24"/>
        </w:rPr>
      </w:pPr>
      <w:r>
        <w:rPr>
          <w:rFonts w:ascii="Arial" w:hAnsi="Arial" w:cs="Arial"/>
          <w:sz w:val="24"/>
          <w:szCs w:val="24"/>
        </w:rPr>
        <w:t>FIG. 1 LIQUID LIMIT DEVICE</w:t>
      </w:r>
    </w:p>
    <w:p w14:paraId="4EA096E1" w14:textId="3640EF54" w:rsidR="00311BA5" w:rsidRDefault="001C6332" w:rsidP="0084668E">
      <w:pPr>
        <w:spacing w:after="0" w:line="240" w:lineRule="auto"/>
        <w:ind w:left="-567"/>
        <w:jc w:val="center"/>
        <w:rPr>
          <w:rFonts w:ascii="Arial" w:hAnsi="Arial" w:cs="Arial"/>
          <w:sz w:val="24"/>
          <w:szCs w:val="24"/>
        </w:rPr>
      </w:pPr>
      <w:r w:rsidRPr="001C6332">
        <w:rPr>
          <w:rFonts w:ascii="Arial" w:hAnsi="Arial" w:cs="Arial"/>
          <w:noProof/>
          <w:sz w:val="24"/>
          <w:szCs w:val="24"/>
        </w:rPr>
        <w:lastRenderedPageBreak/>
        <w:drawing>
          <wp:inline distT="0" distB="0" distL="0" distR="0" wp14:anchorId="742A2D2C" wp14:editId="1A380D27">
            <wp:extent cx="8863330" cy="4434205"/>
            <wp:effectExtent l="0" t="0" r="0" b="0"/>
            <wp:docPr id="1172666945" name="Picture 1" descr="A blueprint of a mechanica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6945" name="Picture 1" descr="A blueprint of a mechanical design&#10;&#10;Description automatically generated"/>
                    <pic:cNvPicPr/>
                  </pic:nvPicPr>
                  <pic:blipFill>
                    <a:blip r:embed="rId14"/>
                    <a:stretch>
                      <a:fillRect/>
                    </a:stretch>
                  </pic:blipFill>
                  <pic:spPr>
                    <a:xfrm>
                      <a:off x="0" y="0"/>
                      <a:ext cx="8863330" cy="4434205"/>
                    </a:xfrm>
                    <a:prstGeom prst="rect">
                      <a:avLst/>
                    </a:prstGeom>
                  </pic:spPr>
                </pic:pic>
              </a:graphicData>
            </a:graphic>
          </wp:inline>
        </w:drawing>
      </w:r>
    </w:p>
    <w:tbl>
      <w:tblPr>
        <w:tblStyle w:val="TableGrid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gridCol w:w="4725"/>
      </w:tblGrid>
      <w:tr w:rsidR="001C6332" w14:paraId="2356D076" w14:textId="77777777" w:rsidTr="00427762">
        <w:tc>
          <w:tcPr>
            <w:tcW w:w="4724" w:type="dxa"/>
          </w:tcPr>
          <w:p w14:paraId="1896DADE" w14:textId="79AAD76B" w:rsidR="001C6332" w:rsidRDefault="00427762" w:rsidP="0084668E">
            <w:pPr>
              <w:jc w:val="center"/>
              <w:rPr>
                <w:rFonts w:ascii="Arial" w:hAnsi="Arial" w:cs="Arial"/>
                <w:sz w:val="24"/>
                <w:szCs w:val="24"/>
              </w:rPr>
            </w:pPr>
            <w:r>
              <w:rPr>
                <w:rFonts w:ascii="Arial" w:hAnsi="Arial" w:cs="Arial"/>
                <w:sz w:val="24"/>
                <w:szCs w:val="24"/>
              </w:rPr>
              <w:t>TYPE A</w:t>
            </w:r>
          </w:p>
        </w:tc>
        <w:tc>
          <w:tcPr>
            <w:tcW w:w="4725" w:type="dxa"/>
          </w:tcPr>
          <w:p w14:paraId="6E57246D" w14:textId="21BBC220" w:rsidR="001C6332" w:rsidRDefault="00427762" w:rsidP="0084668E">
            <w:pPr>
              <w:jc w:val="center"/>
              <w:rPr>
                <w:rFonts w:ascii="Arial" w:hAnsi="Arial" w:cs="Arial"/>
                <w:sz w:val="24"/>
                <w:szCs w:val="24"/>
              </w:rPr>
            </w:pPr>
            <w:r>
              <w:rPr>
                <w:rFonts w:ascii="Arial" w:hAnsi="Arial" w:cs="Arial"/>
                <w:sz w:val="24"/>
                <w:szCs w:val="24"/>
              </w:rPr>
              <w:t>TYPE B</w:t>
            </w:r>
          </w:p>
        </w:tc>
        <w:tc>
          <w:tcPr>
            <w:tcW w:w="4725" w:type="dxa"/>
          </w:tcPr>
          <w:p w14:paraId="201D6921" w14:textId="56EB271C" w:rsidR="001C6332" w:rsidRDefault="00427762" w:rsidP="0084668E">
            <w:pPr>
              <w:jc w:val="center"/>
              <w:rPr>
                <w:rFonts w:ascii="Arial" w:hAnsi="Arial" w:cs="Arial"/>
                <w:sz w:val="24"/>
                <w:szCs w:val="24"/>
              </w:rPr>
            </w:pPr>
            <w:r>
              <w:rPr>
                <w:rFonts w:ascii="Arial" w:hAnsi="Arial" w:cs="Arial"/>
                <w:sz w:val="24"/>
                <w:szCs w:val="24"/>
              </w:rPr>
              <w:t>TYPE C</w:t>
            </w:r>
          </w:p>
        </w:tc>
      </w:tr>
    </w:tbl>
    <w:p w14:paraId="5FD6B4CE" w14:textId="77777777" w:rsidR="001C6332" w:rsidRDefault="001C6332" w:rsidP="0084668E">
      <w:pPr>
        <w:spacing w:after="0" w:line="240" w:lineRule="auto"/>
        <w:ind w:left="-567"/>
        <w:jc w:val="center"/>
        <w:rPr>
          <w:rFonts w:ascii="Arial" w:hAnsi="Arial" w:cs="Arial"/>
          <w:sz w:val="24"/>
          <w:szCs w:val="24"/>
        </w:rPr>
      </w:pPr>
    </w:p>
    <w:p w14:paraId="4EA096E2" w14:textId="0AD48741" w:rsidR="00C74305" w:rsidRDefault="00C74305" w:rsidP="0084668E">
      <w:pPr>
        <w:autoSpaceDE w:val="0"/>
        <w:autoSpaceDN w:val="0"/>
        <w:adjustRightInd w:val="0"/>
        <w:spacing w:after="0" w:line="240" w:lineRule="auto"/>
        <w:ind w:left="5760"/>
        <w:rPr>
          <w:rFonts w:ascii="Arial" w:hAnsi="Arial" w:cs="Arial"/>
          <w:sz w:val="20"/>
          <w:szCs w:val="20"/>
        </w:rPr>
      </w:pPr>
      <w:r w:rsidRPr="00506F45">
        <w:rPr>
          <w:rFonts w:ascii="Arial" w:hAnsi="Arial" w:cs="Arial"/>
          <w:sz w:val="20"/>
          <w:szCs w:val="20"/>
        </w:rPr>
        <w:t>All dimensions in millimetres</w:t>
      </w:r>
    </w:p>
    <w:p w14:paraId="4EA096E3" w14:textId="77777777" w:rsidR="0084668E" w:rsidRPr="00506F45" w:rsidRDefault="0084668E" w:rsidP="00C74305">
      <w:pPr>
        <w:autoSpaceDE w:val="0"/>
        <w:autoSpaceDN w:val="0"/>
        <w:adjustRightInd w:val="0"/>
        <w:spacing w:after="0" w:line="240" w:lineRule="auto"/>
        <w:jc w:val="center"/>
        <w:rPr>
          <w:rFonts w:ascii="Arial" w:hAnsi="Arial" w:cs="Arial"/>
          <w:sz w:val="20"/>
          <w:szCs w:val="20"/>
        </w:rPr>
      </w:pPr>
    </w:p>
    <w:p w14:paraId="4EA096E4" w14:textId="77777777" w:rsidR="00311BA5" w:rsidRDefault="00FE0A82" w:rsidP="00311BA5">
      <w:pPr>
        <w:spacing w:after="0" w:line="240" w:lineRule="auto"/>
        <w:ind w:left="-567"/>
        <w:jc w:val="center"/>
        <w:rPr>
          <w:rFonts w:ascii="Arial" w:hAnsi="Arial" w:cs="Arial"/>
          <w:sz w:val="24"/>
          <w:szCs w:val="24"/>
        </w:rPr>
      </w:pPr>
      <w:r>
        <w:rPr>
          <w:rFonts w:ascii="Arial" w:hAnsi="Arial" w:cs="Arial"/>
          <w:sz w:val="24"/>
          <w:szCs w:val="24"/>
        </w:rPr>
        <w:t>FIG</w:t>
      </w:r>
      <w:r w:rsidR="00311BA5">
        <w:rPr>
          <w:rFonts w:ascii="Arial" w:hAnsi="Arial" w:cs="Arial"/>
          <w:sz w:val="24"/>
          <w:szCs w:val="24"/>
        </w:rPr>
        <w:t xml:space="preserve">. 2 </w:t>
      </w:r>
      <w:r w:rsidR="00F46B9F">
        <w:rPr>
          <w:rFonts w:ascii="Arial" w:hAnsi="Arial" w:cs="Arial"/>
          <w:sz w:val="24"/>
          <w:szCs w:val="24"/>
        </w:rPr>
        <w:t>GROOVING TOOLS</w:t>
      </w:r>
    </w:p>
    <w:p w14:paraId="4EA096E5" w14:textId="77777777" w:rsidR="0084668E" w:rsidRDefault="0084668E">
      <w:pPr>
        <w:rPr>
          <w:rFonts w:ascii="Arial" w:hAnsi="Arial" w:cs="Arial"/>
          <w:sz w:val="24"/>
          <w:szCs w:val="24"/>
        </w:rPr>
        <w:sectPr w:rsidR="0084668E" w:rsidSect="007377C7">
          <w:pgSz w:w="16838" w:h="11906" w:orient="landscape"/>
          <w:pgMar w:top="1440" w:right="1440" w:bottom="1440" w:left="1440" w:header="612" w:footer="249" w:gutter="0"/>
          <w:pgNumType w:start="0"/>
          <w:cols w:space="720"/>
          <w:docGrid w:linePitch="299"/>
        </w:sectPr>
      </w:pPr>
    </w:p>
    <w:p w14:paraId="20E3E789" w14:textId="77777777" w:rsidR="00DB6030" w:rsidRDefault="00DB6030" w:rsidP="00DB6030">
      <w:pPr>
        <w:spacing w:after="0" w:line="240" w:lineRule="auto"/>
        <w:rPr>
          <w:rFonts w:ascii="Arial" w:hAnsi="Arial" w:cs="Arial"/>
          <w:sz w:val="24"/>
          <w:szCs w:val="24"/>
        </w:rPr>
      </w:pPr>
      <w:r>
        <w:rPr>
          <w:rFonts w:ascii="Arial" w:hAnsi="Arial" w:cs="Arial"/>
          <w:b/>
          <w:bCs/>
          <w:sz w:val="24"/>
          <w:szCs w:val="24"/>
        </w:rPr>
        <w:lastRenderedPageBreak/>
        <w:t>5.3 Construction</w:t>
      </w:r>
    </w:p>
    <w:p w14:paraId="62362B1D" w14:textId="77777777" w:rsidR="00DB6030" w:rsidRDefault="00DB6030" w:rsidP="00DB6030">
      <w:pPr>
        <w:spacing w:after="0" w:line="240" w:lineRule="auto"/>
        <w:rPr>
          <w:rFonts w:ascii="Arial" w:hAnsi="Arial" w:cs="Arial"/>
          <w:sz w:val="24"/>
          <w:szCs w:val="24"/>
        </w:rPr>
      </w:pPr>
    </w:p>
    <w:p w14:paraId="5320E827" w14:textId="77777777" w:rsidR="00DB6030" w:rsidRDefault="00DB6030" w:rsidP="00DB6030">
      <w:pPr>
        <w:spacing w:after="0" w:line="240" w:lineRule="auto"/>
        <w:rPr>
          <w:rFonts w:ascii="Arial" w:hAnsi="Arial" w:cs="Arial"/>
          <w:sz w:val="24"/>
          <w:szCs w:val="24"/>
        </w:rPr>
      </w:pPr>
      <w:r>
        <w:rPr>
          <w:rFonts w:ascii="Arial" w:hAnsi="Arial" w:cs="Arial"/>
          <w:b/>
          <w:bCs/>
          <w:sz w:val="24"/>
          <w:szCs w:val="24"/>
        </w:rPr>
        <w:t>5.3.1</w:t>
      </w:r>
      <w:r>
        <w:rPr>
          <w:rFonts w:ascii="Arial" w:hAnsi="Arial" w:cs="Arial"/>
          <w:sz w:val="24"/>
          <w:szCs w:val="24"/>
        </w:rPr>
        <w:t xml:space="preserve"> The shapes and dimensions of the grooving tools shall be in accordance with Fig. 2. In the case of Type B grooving tool, the handle shall be of such a shape and dimensions that it serves for the gauge block.</w:t>
      </w:r>
    </w:p>
    <w:p w14:paraId="0FB4A9D4" w14:textId="77777777" w:rsidR="00DB6030" w:rsidRDefault="00DB6030" w:rsidP="00311BA5">
      <w:pPr>
        <w:spacing w:after="0" w:line="240" w:lineRule="auto"/>
        <w:rPr>
          <w:rFonts w:ascii="Arial" w:hAnsi="Arial" w:cs="Arial"/>
          <w:b/>
          <w:bCs/>
          <w:sz w:val="24"/>
          <w:szCs w:val="24"/>
        </w:rPr>
      </w:pPr>
    </w:p>
    <w:p w14:paraId="4EA096E6" w14:textId="64724B03" w:rsidR="00311BA5" w:rsidRDefault="00311BA5" w:rsidP="00311BA5">
      <w:pPr>
        <w:spacing w:after="0" w:line="240" w:lineRule="auto"/>
        <w:rPr>
          <w:rFonts w:ascii="Arial" w:hAnsi="Arial" w:cs="Arial"/>
          <w:sz w:val="24"/>
          <w:szCs w:val="24"/>
        </w:rPr>
      </w:pPr>
      <w:r w:rsidRPr="00F7268E">
        <w:rPr>
          <w:rFonts w:ascii="Arial" w:hAnsi="Arial" w:cs="Arial"/>
          <w:b/>
          <w:bCs/>
          <w:sz w:val="24"/>
          <w:szCs w:val="24"/>
        </w:rPr>
        <w:t>5.3.2</w:t>
      </w:r>
      <w:r>
        <w:rPr>
          <w:rFonts w:ascii="Arial" w:hAnsi="Arial" w:cs="Arial"/>
          <w:sz w:val="24"/>
          <w:szCs w:val="24"/>
        </w:rPr>
        <w:t xml:space="preserve"> The shape and dimensions of the gauge block shall be in accordance with Fig. 3. The gauge block shall be finished smooth.</w:t>
      </w:r>
    </w:p>
    <w:p w14:paraId="4EA096E7" w14:textId="77777777" w:rsidR="00311BA5" w:rsidRDefault="00311BA5" w:rsidP="00311BA5">
      <w:pPr>
        <w:spacing w:after="0" w:line="240" w:lineRule="auto"/>
        <w:ind w:left="-567"/>
        <w:rPr>
          <w:rFonts w:ascii="Arial" w:hAnsi="Arial" w:cs="Arial"/>
          <w:sz w:val="24"/>
          <w:szCs w:val="24"/>
        </w:rPr>
      </w:pPr>
    </w:p>
    <w:p w14:paraId="4EA096E8" w14:textId="77777777" w:rsidR="00311BA5" w:rsidRDefault="00311BA5" w:rsidP="00311BA5">
      <w:pPr>
        <w:spacing w:after="0" w:line="240" w:lineRule="auto"/>
        <w:ind w:left="-567"/>
        <w:rPr>
          <w:rFonts w:ascii="Arial" w:hAnsi="Arial" w:cs="Arial"/>
          <w:sz w:val="24"/>
          <w:szCs w:val="24"/>
        </w:rPr>
      </w:pPr>
    </w:p>
    <w:p w14:paraId="4EA096E9" w14:textId="551A0DB2" w:rsidR="00311BA5" w:rsidRDefault="005672C4" w:rsidP="00311BA5">
      <w:pPr>
        <w:spacing w:after="0" w:line="240" w:lineRule="auto"/>
        <w:ind w:left="-567"/>
        <w:jc w:val="center"/>
        <w:rPr>
          <w:rFonts w:ascii="Arial" w:hAnsi="Arial" w:cs="Arial"/>
          <w:sz w:val="24"/>
          <w:szCs w:val="24"/>
        </w:rPr>
      </w:pPr>
      <w:r w:rsidRPr="005672C4">
        <w:rPr>
          <w:rFonts w:ascii="Arial" w:hAnsi="Arial" w:cs="Arial"/>
          <w:noProof/>
          <w:sz w:val="24"/>
          <w:szCs w:val="24"/>
        </w:rPr>
        <w:drawing>
          <wp:inline distT="0" distB="0" distL="0" distR="0" wp14:anchorId="638C4A71" wp14:editId="53F8A265">
            <wp:extent cx="5731510" cy="2276475"/>
            <wp:effectExtent l="0" t="0" r="0" b="0"/>
            <wp:docPr id="17081117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1171" name="Picture 1" descr="A drawing of a rectangular object&#10;&#10;Description automatically generated"/>
                    <pic:cNvPicPr/>
                  </pic:nvPicPr>
                  <pic:blipFill>
                    <a:blip r:embed="rId15"/>
                    <a:stretch>
                      <a:fillRect/>
                    </a:stretch>
                  </pic:blipFill>
                  <pic:spPr>
                    <a:xfrm>
                      <a:off x="0" y="0"/>
                      <a:ext cx="5731510" cy="2276475"/>
                    </a:xfrm>
                    <a:prstGeom prst="rect">
                      <a:avLst/>
                    </a:prstGeom>
                  </pic:spPr>
                </pic:pic>
              </a:graphicData>
            </a:graphic>
          </wp:inline>
        </w:drawing>
      </w:r>
    </w:p>
    <w:p w14:paraId="4EA096EA" w14:textId="77777777" w:rsidR="00C74305" w:rsidRPr="00506F45" w:rsidRDefault="00C74305" w:rsidP="00C74305">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4EA096EB" w14:textId="77777777" w:rsidR="00311BA5" w:rsidRDefault="00311BA5" w:rsidP="00311BA5">
      <w:pPr>
        <w:spacing w:after="0" w:line="240" w:lineRule="auto"/>
        <w:ind w:left="-567"/>
        <w:jc w:val="center"/>
        <w:rPr>
          <w:rFonts w:ascii="Arial" w:hAnsi="Arial" w:cs="Arial"/>
          <w:sz w:val="20"/>
        </w:rPr>
      </w:pPr>
    </w:p>
    <w:p w14:paraId="4EA096EC" w14:textId="77777777" w:rsidR="00311BA5" w:rsidRDefault="00FE0A82" w:rsidP="00311BA5">
      <w:pPr>
        <w:spacing w:after="0" w:line="240" w:lineRule="auto"/>
        <w:ind w:left="-567"/>
        <w:jc w:val="center"/>
        <w:rPr>
          <w:rFonts w:ascii="Arial" w:hAnsi="Arial" w:cs="Arial"/>
          <w:sz w:val="24"/>
          <w:szCs w:val="24"/>
        </w:rPr>
      </w:pPr>
      <w:r>
        <w:rPr>
          <w:rFonts w:ascii="Arial" w:hAnsi="Arial" w:cs="Arial"/>
          <w:sz w:val="24"/>
          <w:szCs w:val="24"/>
        </w:rPr>
        <w:t>FIG</w:t>
      </w:r>
      <w:r w:rsidR="00311BA5">
        <w:rPr>
          <w:rFonts w:ascii="Arial" w:hAnsi="Arial" w:cs="Arial"/>
          <w:sz w:val="24"/>
          <w:szCs w:val="24"/>
        </w:rPr>
        <w:t xml:space="preserve">. </w:t>
      </w:r>
      <w:proofErr w:type="gramStart"/>
      <w:r w:rsidR="00311BA5">
        <w:rPr>
          <w:rFonts w:ascii="Arial" w:hAnsi="Arial" w:cs="Arial"/>
          <w:sz w:val="24"/>
          <w:szCs w:val="24"/>
        </w:rPr>
        <w:t xml:space="preserve">3 </w:t>
      </w:r>
      <w:r w:rsidR="00F46B9F">
        <w:rPr>
          <w:rFonts w:ascii="Arial" w:hAnsi="Arial" w:cs="Arial"/>
          <w:sz w:val="24"/>
          <w:szCs w:val="24"/>
        </w:rPr>
        <w:t xml:space="preserve"> GAUGE</w:t>
      </w:r>
      <w:proofErr w:type="gramEnd"/>
      <w:r w:rsidR="00F46B9F">
        <w:rPr>
          <w:rFonts w:ascii="Arial" w:hAnsi="Arial" w:cs="Arial"/>
          <w:sz w:val="24"/>
          <w:szCs w:val="24"/>
        </w:rPr>
        <w:t xml:space="preserve"> BLOCK</w:t>
      </w:r>
    </w:p>
    <w:p w14:paraId="4EA096ED" w14:textId="77777777" w:rsidR="00311BA5" w:rsidRDefault="00311BA5" w:rsidP="00311BA5">
      <w:pPr>
        <w:spacing w:after="0" w:line="240" w:lineRule="auto"/>
        <w:ind w:left="-567"/>
        <w:rPr>
          <w:rFonts w:ascii="Arial" w:hAnsi="Arial" w:cs="Arial"/>
          <w:sz w:val="24"/>
          <w:szCs w:val="24"/>
        </w:rPr>
      </w:pPr>
    </w:p>
    <w:p w14:paraId="4EA096EE" w14:textId="77777777" w:rsidR="00311BA5" w:rsidRDefault="00311BA5" w:rsidP="00311BA5">
      <w:pPr>
        <w:spacing w:after="0" w:line="240" w:lineRule="auto"/>
        <w:rPr>
          <w:rFonts w:ascii="Arial" w:hAnsi="Arial" w:cs="Arial"/>
          <w:b/>
          <w:bCs/>
          <w:sz w:val="24"/>
          <w:szCs w:val="24"/>
        </w:rPr>
      </w:pPr>
      <w:r w:rsidRPr="007F7154">
        <w:rPr>
          <w:rFonts w:ascii="Arial" w:hAnsi="Arial" w:cs="Arial"/>
          <w:b/>
          <w:bCs/>
          <w:sz w:val="24"/>
          <w:szCs w:val="24"/>
        </w:rPr>
        <w:t>6 MARKING</w:t>
      </w:r>
    </w:p>
    <w:p w14:paraId="4EA096EF" w14:textId="77777777" w:rsidR="00311BA5" w:rsidRDefault="00311BA5" w:rsidP="00311BA5">
      <w:pPr>
        <w:spacing w:after="0" w:line="240" w:lineRule="auto"/>
        <w:rPr>
          <w:rFonts w:ascii="Arial" w:hAnsi="Arial" w:cs="Arial"/>
          <w:b/>
          <w:bCs/>
          <w:sz w:val="24"/>
          <w:szCs w:val="24"/>
        </w:rPr>
      </w:pPr>
    </w:p>
    <w:p w14:paraId="4EA096F0" w14:textId="77777777" w:rsidR="00311BA5" w:rsidRDefault="00311BA5" w:rsidP="00311BA5">
      <w:pPr>
        <w:spacing w:after="0" w:line="240" w:lineRule="auto"/>
        <w:rPr>
          <w:rFonts w:ascii="Arial" w:hAnsi="Arial" w:cs="Arial"/>
          <w:sz w:val="24"/>
          <w:szCs w:val="24"/>
        </w:rPr>
      </w:pPr>
      <w:r>
        <w:rPr>
          <w:rFonts w:ascii="Arial" w:hAnsi="Arial" w:cs="Arial"/>
          <w:b/>
          <w:bCs/>
          <w:sz w:val="24"/>
          <w:szCs w:val="24"/>
        </w:rPr>
        <w:t xml:space="preserve">6.1 </w:t>
      </w:r>
      <w:r>
        <w:rPr>
          <w:rFonts w:ascii="Arial" w:hAnsi="Arial" w:cs="Arial"/>
          <w:sz w:val="24"/>
          <w:szCs w:val="24"/>
        </w:rPr>
        <w:t xml:space="preserve">The </w:t>
      </w:r>
      <w:r w:rsidR="00F46B9F">
        <w:rPr>
          <w:rFonts w:ascii="Arial" w:hAnsi="Arial" w:cs="Arial"/>
          <w:sz w:val="24"/>
          <w:szCs w:val="24"/>
        </w:rPr>
        <w:t>liquid limit device</w:t>
      </w:r>
      <w:r>
        <w:rPr>
          <w:rFonts w:ascii="Arial" w:hAnsi="Arial" w:cs="Arial"/>
          <w:sz w:val="24"/>
          <w:szCs w:val="24"/>
        </w:rPr>
        <w:t xml:space="preserve">, the grooving tools and the gauge block </w:t>
      </w:r>
      <w:r w:rsidR="00F46B9F">
        <w:rPr>
          <w:rFonts w:ascii="Arial" w:hAnsi="Arial" w:cs="Arial"/>
          <w:sz w:val="24"/>
          <w:szCs w:val="24"/>
        </w:rPr>
        <w:t xml:space="preserve">of the Casagrande apparatus </w:t>
      </w:r>
      <w:r>
        <w:rPr>
          <w:rFonts w:ascii="Arial" w:hAnsi="Arial" w:cs="Arial"/>
          <w:sz w:val="24"/>
          <w:szCs w:val="24"/>
        </w:rPr>
        <w:t>shall be clearly marked with the following information:</w:t>
      </w:r>
    </w:p>
    <w:p w14:paraId="4EA096F1" w14:textId="77777777" w:rsidR="00311BA5" w:rsidRDefault="00311BA5" w:rsidP="00311BA5">
      <w:pPr>
        <w:spacing w:after="0" w:line="240" w:lineRule="auto"/>
        <w:ind w:left="-567"/>
        <w:rPr>
          <w:rFonts w:ascii="Arial" w:hAnsi="Arial" w:cs="Arial"/>
          <w:sz w:val="24"/>
          <w:szCs w:val="24"/>
        </w:rPr>
      </w:pPr>
    </w:p>
    <w:p w14:paraId="4EA096F2" w14:textId="77777777" w:rsidR="00311BA5" w:rsidRPr="007F7154" w:rsidRDefault="00311BA5" w:rsidP="00311BA5">
      <w:pPr>
        <w:pStyle w:val="ListParagraph"/>
        <w:numPr>
          <w:ilvl w:val="0"/>
          <w:numId w:val="6"/>
        </w:numPr>
        <w:spacing w:after="0" w:line="240" w:lineRule="auto"/>
        <w:ind w:hanging="76"/>
        <w:rPr>
          <w:rFonts w:ascii="Arial" w:hAnsi="Arial" w:cs="Arial"/>
          <w:sz w:val="24"/>
          <w:szCs w:val="24"/>
        </w:rPr>
      </w:pPr>
      <w:r w:rsidRPr="007F7154">
        <w:rPr>
          <w:rFonts w:ascii="Arial" w:hAnsi="Arial" w:cs="Arial"/>
          <w:sz w:val="24"/>
          <w:szCs w:val="24"/>
        </w:rPr>
        <w:t>Name of manufacturer or hi</w:t>
      </w:r>
      <w:r w:rsidR="00FE0A82">
        <w:rPr>
          <w:rFonts w:ascii="Arial" w:hAnsi="Arial" w:cs="Arial"/>
          <w:sz w:val="24"/>
          <w:szCs w:val="24"/>
        </w:rPr>
        <w:t>s registered trade-mark or both;</w:t>
      </w:r>
    </w:p>
    <w:p w14:paraId="4EA096F3" w14:textId="77777777" w:rsidR="00311BA5" w:rsidRDefault="00311BA5" w:rsidP="00311BA5">
      <w:pPr>
        <w:pStyle w:val="ListParagraph"/>
        <w:numPr>
          <w:ilvl w:val="0"/>
          <w:numId w:val="6"/>
        </w:numPr>
        <w:spacing w:after="0" w:line="240" w:lineRule="auto"/>
        <w:ind w:hanging="76"/>
        <w:rPr>
          <w:rFonts w:ascii="Arial" w:hAnsi="Arial" w:cs="Arial"/>
          <w:sz w:val="24"/>
          <w:szCs w:val="24"/>
        </w:rPr>
      </w:pPr>
      <w:r w:rsidRPr="007F7154">
        <w:rPr>
          <w:rFonts w:ascii="Arial" w:hAnsi="Arial" w:cs="Arial"/>
          <w:sz w:val="24"/>
          <w:szCs w:val="24"/>
        </w:rPr>
        <w:t>Type (where applicable)</w:t>
      </w:r>
      <w:r w:rsidR="00FE0A82">
        <w:rPr>
          <w:rFonts w:ascii="Arial" w:hAnsi="Arial" w:cs="Arial"/>
          <w:sz w:val="24"/>
          <w:szCs w:val="24"/>
        </w:rPr>
        <w:t>; and</w:t>
      </w:r>
    </w:p>
    <w:p w14:paraId="4EA096F4" w14:textId="77777777" w:rsidR="00FE0A82" w:rsidRDefault="00FE0A82" w:rsidP="00311BA5">
      <w:pPr>
        <w:pStyle w:val="ListParagraph"/>
        <w:numPr>
          <w:ilvl w:val="0"/>
          <w:numId w:val="6"/>
        </w:numPr>
        <w:spacing w:after="0" w:line="240" w:lineRule="auto"/>
        <w:ind w:hanging="76"/>
        <w:rPr>
          <w:rFonts w:ascii="Arial" w:hAnsi="Arial" w:cs="Arial"/>
          <w:sz w:val="24"/>
          <w:szCs w:val="24"/>
        </w:rPr>
      </w:pPr>
      <w:r>
        <w:rPr>
          <w:rFonts w:ascii="Arial" w:hAnsi="Arial" w:cs="Arial"/>
          <w:sz w:val="24"/>
          <w:szCs w:val="24"/>
        </w:rPr>
        <w:t>Date of manufacture.</w:t>
      </w:r>
    </w:p>
    <w:p w14:paraId="4EA096F5" w14:textId="77777777" w:rsidR="00311BA5" w:rsidRDefault="00311BA5" w:rsidP="00311BA5">
      <w:pPr>
        <w:spacing w:after="0" w:line="240" w:lineRule="auto"/>
        <w:rPr>
          <w:rFonts w:ascii="Arial" w:hAnsi="Arial" w:cs="Arial"/>
          <w:sz w:val="24"/>
          <w:szCs w:val="24"/>
        </w:rPr>
      </w:pPr>
    </w:p>
    <w:p w14:paraId="4EA096F6" w14:textId="77777777" w:rsidR="00FE0A82" w:rsidRDefault="00FE0A82" w:rsidP="00311BA5">
      <w:pPr>
        <w:spacing w:after="0" w:line="240" w:lineRule="auto"/>
        <w:rPr>
          <w:rFonts w:ascii="Arial" w:hAnsi="Arial" w:cs="Arial"/>
          <w:sz w:val="24"/>
          <w:szCs w:val="24"/>
        </w:rPr>
      </w:pPr>
    </w:p>
    <w:p w14:paraId="4EA096F7" w14:textId="77777777" w:rsidR="00FE0A82" w:rsidRDefault="00FE0A82" w:rsidP="00311BA5">
      <w:pPr>
        <w:spacing w:after="0" w:line="240" w:lineRule="auto"/>
        <w:rPr>
          <w:rFonts w:ascii="Arial" w:hAnsi="Arial" w:cs="Arial"/>
          <w:sz w:val="24"/>
          <w:szCs w:val="24"/>
        </w:rPr>
      </w:pPr>
    </w:p>
    <w:p w14:paraId="4EA096F8" w14:textId="77777777" w:rsidR="001D6B1B" w:rsidRPr="00024CEA" w:rsidRDefault="001D6B1B" w:rsidP="001D6B1B">
      <w:pPr>
        <w:pStyle w:val="NoSpacing"/>
        <w:jc w:val="both"/>
        <w:rPr>
          <w:rFonts w:ascii="Arial" w:hAnsi="Arial" w:cs="Arial"/>
          <w:b/>
          <w:sz w:val="24"/>
          <w:szCs w:val="24"/>
          <w:lang w:bidi="hi-IN"/>
        </w:rPr>
      </w:pPr>
      <w:bookmarkStart w:id="1"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4EA096F9" w14:textId="77777777" w:rsidR="001D6B1B" w:rsidRPr="00024CEA" w:rsidRDefault="001D6B1B" w:rsidP="001D6B1B">
      <w:pPr>
        <w:pStyle w:val="NoSpacing"/>
        <w:jc w:val="both"/>
        <w:rPr>
          <w:rFonts w:ascii="Arial" w:hAnsi="Arial" w:cs="Arial"/>
          <w:sz w:val="24"/>
          <w:szCs w:val="24"/>
          <w:lang w:bidi="hi-IN"/>
        </w:rPr>
      </w:pPr>
    </w:p>
    <w:bookmarkEnd w:id="1"/>
    <w:p w14:paraId="4EA096FA" w14:textId="77777777" w:rsidR="001D6B1B" w:rsidRDefault="001D6B1B" w:rsidP="001D6B1B">
      <w:pPr>
        <w:autoSpaceDE w:val="0"/>
        <w:autoSpaceDN w:val="0"/>
        <w:adjustRightInd w:val="0"/>
        <w:spacing w:after="0" w:line="240" w:lineRule="auto"/>
        <w:jc w:val="both"/>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FE0A82">
        <w:rPr>
          <w:rFonts w:ascii="Arial" w:eastAsiaTheme="minorHAnsi" w:hAnsi="Arial" w:cs="Arial"/>
          <w:i/>
          <w:iCs/>
          <w:color w:val="000000" w:themeColor="text1"/>
          <w:sz w:val="24"/>
          <w:szCs w:val="24"/>
          <w:lang w:val="en-US" w:eastAsia="en-US" w:bidi="hi-IN"/>
        </w:rPr>
        <w:t>Bureau of Indian Standards Act, 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and Regulations framed there</w:t>
      </w:r>
      <w:r w:rsidR="00963E96">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15198BBC" w14:textId="77777777" w:rsidR="000079E7" w:rsidRDefault="000079E7" w:rsidP="001D6B1B">
      <w:pPr>
        <w:autoSpaceDE w:val="0"/>
        <w:autoSpaceDN w:val="0"/>
        <w:adjustRightInd w:val="0"/>
        <w:spacing w:after="0" w:line="240" w:lineRule="auto"/>
        <w:jc w:val="both"/>
        <w:rPr>
          <w:rFonts w:ascii="Arial" w:eastAsiaTheme="minorHAnsi" w:hAnsi="Arial" w:cs="Arial"/>
          <w:color w:val="000000" w:themeColor="text1"/>
          <w:sz w:val="24"/>
          <w:szCs w:val="24"/>
          <w:lang w:val="en-US" w:eastAsia="en-US" w:bidi="hi-IN"/>
        </w:rPr>
      </w:pPr>
    </w:p>
    <w:p w14:paraId="2B2AABA5" w14:textId="1BD8723A" w:rsidR="00D91331" w:rsidRDefault="00D91331" w:rsidP="00D91331">
      <w:pPr>
        <w:rPr>
          <w:rFonts w:ascii="Arial" w:eastAsiaTheme="minorHAnsi" w:hAnsi="Arial" w:cs="Arial"/>
          <w:color w:val="000000" w:themeColor="text1"/>
          <w:sz w:val="24"/>
          <w:szCs w:val="24"/>
          <w:lang w:val="en-US" w:eastAsia="en-US" w:bidi="hi-IN"/>
        </w:rPr>
      </w:pPr>
    </w:p>
    <w:p w14:paraId="59A2D4FE" w14:textId="77777777" w:rsidR="00D91331" w:rsidRDefault="00D91331" w:rsidP="00D91331">
      <w:pPr>
        <w:rPr>
          <w:rFonts w:ascii="Arial" w:eastAsiaTheme="minorHAnsi" w:hAnsi="Arial" w:cs="Arial"/>
          <w:color w:val="000000" w:themeColor="text1"/>
          <w:sz w:val="24"/>
          <w:szCs w:val="24"/>
          <w:lang w:val="en-US" w:eastAsia="en-US" w:bidi="hi-IN"/>
        </w:rPr>
      </w:pPr>
    </w:p>
    <w:p w14:paraId="56D1EE69" w14:textId="77777777" w:rsidR="00D91331" w:rsidRDefault="00D91331" w:rsidP="00D91331">
      <w:pPr>
        <w:rPr>
          <w:rFonts w:ascii="Arial" w:eastAsiaTheme="minorHAnsi" w:hAnsi="Arial" w:cs="Arial"/>
          <w:color w:val="000000" w:themeColor="text1"/>
          <w:sz w:val="24"/>
          <w:szCs w:val="24"/>
          <w:lang w:val="en-US" w:eastAsia="en-US" w:bidi="hi-IN"/>
        </w:rPr>
      </w:pPr>
    </w:p>
    <w:p w14:paraId="4EB41FB0" w14:textId="3565CAFB" w:rsidR="00D91331" w:rsidRDefault="00D91331" w:rsidP="00D91331">
      <w:pPr>
        <w:spacing w:after="0"/>
        <w:jc w:val="center"/>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lastRenderedPageBreak/>
        <w:t>Annex B</w:t>
      </w:r>
    </w:p>
    <w:p w14:paraId="1D28BCDA" w14:textId="3EE1BD7A" w:rsidR="00D91331" w:rsidRDefault="00D91331" w:rsidP="00D91331">
      <w:pPr>
        <w:spacing w:after="0"/>
        <w:jc w:val="center"/>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t>(</w:t>
      </w:r>
      <w:r w:rsidRPr="00D91331">
        <w:rPr>
          <w:rFonts w:ascii="Arial" w:eastAsiaTheme="minorHAnsi" w:hAnsi="Arial" w:cs="Arial"/>
          <w:i/>
          <w:color w:val="000000" w:themeColor="text1"/>
          <w:sz w:val="24"/>
          <w:szCs w:val="24"/>
          <w:lang w:val="en-US" w:eastAsia="en-US" w:bidi="hi-IN"/>
        </w:rPr>
        <w:t>Clause</w:t>
      </w:r>
      <w:r>
        <w:rPr>
          <w:rFonts w:ascii="Arial" w:eastAsiaTheme="minorHAnsi" w:hAnsi="Arial" w:cs="Arial"/>
          <w:color w:val="000000" w:themeColor="text1"/>
          <w:sz w:val="24"/>
          <w:szCs w:val="24"/>
          <w:lang w:val="en-US" w:eastAsia="en-US" w:bidi="hi-IN"/>
        </w:rPr>
        <w:t xml:space="preserve"> 2)</w:t>
      </w:r>
    </w:p>
    <w:p w14:paraId="6ED989D9" w14:textId="77777777" w:rsidR="00D91331" w:rsidRDefault="00D91331" w:rsidP="00D91331">
      <w:pPr>
        <w:spacing w:after="0"/>
        <w:jc w:val="center"/>
        <w:rPr>
          <w:rFonts w:ascii="Arial" w:eastAsiaTheme="minorHAnsi" w:hAnsi="Arial" w:cs="Arial"/>
          <w:color w:val="000000" w:themeColor="text1"/>
          <w:sz w:val="24"/>
          <w:szCs w:val="24"/>
          <w:lang w:val="en-US" w:eastAsia="en-US" w:bidi="hi-IN"/>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66"/>
      </w:tblGrid>
      <w:tr w:rsidR="00D91331" w:rsidRPr="003F27A5" w14:paraId="3A034166" w14:textId="77777777" w:rsidTr="007904FB">
        <w:tc>
          <w:tcPr>
            <w:tcW w:w="2376" w:type="dxa"/>
          </w:tcPr>
          <w:p w14:paraId="15ABD401" w14:textId="77777777" w:rsidR="00D91331" w:rsidRDefault="00D91331" w:rsidP="007904FB">
            <w:pPr>
              <w:jc w:val="center"/>
              <w:rPr>
                <w:rFonts w:ascii="Arial" w:hAnsi="Arial" w:cs="Arial"/>
                <w:i/>
                <w:iCs/>
                <w:sz w:val="24"/>
                <w:szCs w:val="24"/>
              </w:rPr>
            </w:pPr>
            <w:r w:rsidRPr="003F27A5">
              <w:rPr>
                <w:rFonts w:ascii="Arial" w:hAnsi="Arial" w:cs="Arial"/>
                <w:i/>
                <w:iCs/>
                <w:sz w:val="24"/>
                <w:szCs w:val="24"/>
              </w:rPr>
              <w:t>IS No.</w:t>
            </w:r>
          </w:p>
          <w:p w14:paraId="7BF0DCB6" w14:textId="77777777" w:rsidR="00D91331" w:rsidRPr="003F27A5" w:rsidRDefault="00D91331" w:rsidP="007904FB">
            <w:pPr>
              <w:jc w:val="center"/>
              <w:rPr>
                <w:rFonts w:ascii="Arial" w:hAnsi="Arial" w:cs="Arial"/>
                <w:i/>
                <w:iCs/>
                <w:sz w:val="24"/>
                <w:szCs w:val="24"/>
              </w:rPr>
            </w:pPr>
          </w:p>
        </w:tc>
        <w:tc>
          <w:tcPr>
            <w:tcW w:w="6866" w:type="dxa"/>
          </w:tcPr>
          <w:p w14:paraId="625034B7" w14:textId="77777777" w:rsidR="00D91331" w:rsidRPr="003F27A5" w:rsidRDefault="00D91331" w:rsidP="007904FB">
            <w:pPr>
              <w:jc w:val="center"/>
              <w:rPr>
                <w:rFonts w:ascii="Arial" w:hAnsi="Arial" w:cs="Arial"/>
                <w:i/>
                <w:iCs/>
                <w:sz w:val="24"/>
                <w:szCs w:val="24"/>
              </w:rPr>
            </w:pPr>
            <w:r w:rsidRPr="003F27A5">
              <w:rPr>
                <w:rFonts w:ascii="Arial" w:hAnsi="Arial" w:cs="Arial"/>
                <w:i/>
                <w:iCs/>
                <w:sz w:val="24"/>
                <w:szCs w:val="24"/>
              </w:rPr>
              <w:t>Title</w:t>
            </w:r>
          </w:p>
        </w:tc>
      </w:tr>
      <w:tr w:rsidR="00D91331" w14:paraId="22B39DA8" w14:textId="77777777" w:rsidTr="007904FB">
        <w:tc>
          <w:tcPr>
            <w:tcW w:w="2376" w:type="dxa"/>
          </w:tcPr>
          <w:p w14:paraId="29F0B5A1"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292 : 1983</w:t>
            </w:r>
          </w:p>
        </w:tc>
        <w:tc>
          <w:tcPr>
            <w:tcW w:w="6866" w:type="dxa"/>
          </w:tcPr>
          <w:p w14:paraId="1274B796"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Specification for leaded brass ingots and casting (</w:t>
            </w:r>
            <w:r w:rsidRPr="00662A57">
              <w:rPr>
                <w:rFonts w:ascii="Arial" w:hAnsi="Arial" w:cs="Arial"/>
                <w:i/>
                <w:iCs/>
                <w:sz w:val="24"/>
                <w:szCs w:val="24"/>
              </w:rPr>
              <w:t>second revision</w:t>
            </w:r>
            <w:r w:rsidRPr="00662A57">
              <w:rPr>
                <w:rFonts w:ascii="Arial" w:hAnsi="Arial" w:cs="Arial"/>
                <w:sz w:val="24"/>
                <w:szCs w:val="24"/>
              </w:rPr>
              <w:t>)</w:t>
            </w:r>
          </w:p>
        </w:tc>
      </w:tr>
      <w:tr w:rsidR="00D91331" w14:paraId="5215F9D3" w14:textId="77777777" w:rsidTr="007904FB">
        <w:tc>
          <w:tcPr>
            <w:tcW w:w="2376" w:type="dxa"/>
          </w:tcPr>
          <w:p w14:paraId="5FB3F74B"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410 : 1977</w:t>
            </w:r>
          </w:p>
        </w:tc>
        <w:tc>
          <w:tcPr>
            <w:tcW w:w="6866" w:type="dxa"/>
          </w:tcPr>
          <w:p w14:paraId="1622DA1B"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Specification for rolled brass plate, strip and foil (</w:t>
            </w:r>
            <w:r w:rsidRPr="00662A57">
              <w:rPr>
                <w:rFonts w:ascii="Arial" w:hAnsi="Arial" w:cs="Arial"/>
                <w:i/>
                <w:iCs/>
                <w:sz w:val="24"/>
                <w:szCs w:val="24"/>
              </w:rPr>
              <w:t>third revision</w:t>
            </w:r>
            <w:r w:rsidRPr="00662A57">
              <w:rPr>
                <w:rFonts w:ascii="Arial" w:hAnsi="Arial" w:cs="Arial"/>
                <w:sz w:val="24"/>
                <w:szCs w:val="24"/>
              </w:rPr>
              <w:t>)</w:t>
            </w:r>
          </w:p>
        </w:tc>
      </w:tr>
      <w:tr w:rsidR="00D91331" w14:paraId="5842B124" w14:textId="77777777" w:rsidTr="007904FB">
        <w:tc>
          <w:tcPr>
            <w:tcW w:w="2376" w:type="dxa"/>
          </w:tcPr>
          <w:p w14:paraId="301E0073"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2102 (Part 1) : 1993</w:t>
            </w:r>
          </w:p>
        </w:tc>
        <w:tc>
          <w:tcPr>
            <w:tcW w:w="6866" w:type="dxa"/>
          </w:tcPr>
          <w:p w14:paraId="0A040BBB"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 xml:space="preserve">General tolerances: Part 1 </w:t>
            </w:r>
            <w:r>
              <w:rPr>
                <w:rFonts w:ascii="Arial" w:hAnsi="Arial" w:cs="Arial"/>
                <w:sz w:val="24"/>
                <w:szCs w:val="24"/>
              </w:rPr>
              <w:t>T</w:t>
            </w:r>
            <w:r w:rsidRPr="00662A57">
              <w:rPr>
                <w:rFonts w:ascii="Arial" w:hAnsi="Arial" w:cs="Arial"/>
                <w:sz w:val="24"/>
                <w:szCs w:val="24"/>
              </w:rPr>
              <w:t>olerances for linear and angular dimensions without individual tolerance indications (</w:t>
            </w:r>
            <w:r w:rsidRPr="00662A57">
              <w:rPr>
                <w:rFonts w:ascii="Arial" w:hAnsi="Arial" w:cs="Arial"/>
                <w:i/>
                <w:iCs/>
                <w:sz w:val="24"/>
                <w:szCs w:val="24"/>
              </w:rPr>
              <w:t>third revision</w:t>
            </w:r>
            <w:r w:rsidRPr="00662A57">
              <w:rPr>
                <w:rFonts w:ascii="Arial" w:hAnsi="Arial" w:cs="Arial"/>
                <w:sz w:val="24"/>
                <w:szCs w:val="24"/>
              </w:rPr>
              <w:t>)</w:t>
            </w:r>
          </w:p>
        </w:tc>
      </w:tr>
      <w:tr w:rsidR="00D91331" w14:paraId="5A2D79FB" w14:textId="77777777" w:rsidTr="007904FB">
        <w:tc>
          <w:tcPr>
            <w:tcW w:w="2376" w:type="dxa"/>
          </w:tcPr>
          <w:p w14:paraId="1192925D"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3400</w:t>
            </w:r>
            <w:r>
              <w:rPr>
                <w:rFonts w:ascii="Arial" w:hAnsi="Arial" w:cs="Arial"/>
                <w:sz w:val="24"/>
                <w:szCs w:val="24"/>
              </w:rPr>
              <w:t xml:space="preserve"> (</w:t>
            </w:r>
            <w:r w:rsidRPr="00662A57">
              <w:rPr>
                <w:rFonts w:ascii="Arial" w:hAnsi="Arial" w:cs="Arial"/>
                <w:sz w:val="24"/>
                <w:szCs w:val="24"/>
              </w:rPr>
              <w:t>Part 11</w:t>
            </w:r>
            <w:r>
              <w:rPr>
                <w:rFonts w:ascii="Arial" w:hAnsi="Arial" w:cs="Arial"/>
                <w:sz w:val="24"/>
                <w:szCs w:val="24"/>
              </w:rPr>
              <w:t>)</w:t>
            </w:r>
            <w:r w:rsidRPr="00662A57">
              <w:rPr>
                <w:rFonts w:ascii="Arial" w:hAnsi="Arial" w:cs="Arial"/>
                <w:sz w:val="24"/>
                <w:szCs w:val="24"/>
              </w:rPr>
              <w:t xml:space="preserve"> : 2021</w:t>
            </w:r>
          </w:p>
        </w:tc>
        <w:tc>
          <w:tcPr>
            <w:tcW w:w="6866" w:type="dxa"/>
          </w:tcPr>
          <w:p w14:paraId="3F05BCEC"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Methods of test for vulcanized rubbers</w:t>
            </w:r>
            <w:r>
              <w:rPr>
                <w:rFonts w:ascii="Arial" w:hAnsi="Arial" w:cs="Arial"/>
                <w:sz w:val="24"/>
                <w:szCs w:val="24"/>
              </w:rPr>
              <w:t xml:space="preserve">: </w:t>
            </w:r>
            <w:r w:rsidRPr="00FD392D">
              <w:rPr>
                <w:rFonts w:ascii="Arial" w:hAnsi="Arial" w:cs="Arial"/>
                <w:sz w:val="24"/>
                <w:szCs w:val="24"/>
              </w:rPr>
              <w:t xml:space="preserve">Part 11 </w:t>
            </w:r>
            <w:r>
              <w:rPr>
                <w:rFonts w:ascii="Arial" w:hAnsi="Arial" w:cs="Arial"/>
                <w:sz w:val="24"/>
                <w:szCs w:val="24"/>
              </w:rPr>
              <w:t>Determination of rebound resilience (</w:t>
            </w:r>
            <w:r w:rsidRPr="009C3F23">
              <w:rPr>
                <w:rFonts w:ascii="Arial" w:hAnsi="Arial" w:cs="Arial"/>
                <w:i/>
                <w:iCs/>
                <w:sz w:val="24"/>
                <w:szCs w:val="24"/>
              </w:rPr>
              <w:t>second revision</w:t>
            </w:r>
            <w:r>
              <w:rPr>
                <w:rFonts w:ascii="Arial" w:hAnsi="Arial" w:cs="Arial"/>
                <w:sz w:val="24"/>
                <w:szCs w:val="24"/>
              </w:rPr>
              <w:t>)</w:t>
            </w:r>
          </w:p>
        </w:tc>
      </w:tr>
      <w:tr w:rsidR="00D91331" w14:paraId="57DC8B84" w14:textId="77777777" w:rsidTr="007904FB">
        <w:tc>
          <w:tcPr>
            <w:tcW w:w="2376" w:type="dxa"/>
          </w:tcPr>
          <w:p w14:paraId="1DAD80A1"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4170 : 1967</w:t>
            </w:r>
          </w:p>
        </w:tc>
        <w:tc>
          <w:tcPr>
            <w:tcW w:w="6866" w:type="dxa"/>
          </w:tcPr>
          <w:p w14:paraId="242C704A"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Specification for brass rods for general engineering purposes</w:t>
            </w:r>
          </w:p>
        </w:tc>
      </w:tr>
      <w:tr w:rsidR="00D91331" w14:paraId="6A2B3DD4" w14:textId="77777777" w:rsidTr="007904FB">
        <w:tc>
          <w:tcPr>
            <w:tcW w:w="2376" w:type="dxa"/>
          </w:tcPr>
          <w:p w14:paraId="42E12F7A" w14:textId="77777777" w:rsidR="00D91331" w:rsidRPr="00662A57" w:rsidRDefault="00D91331" w:rsidP="007904FB">
            <w:pPr>
              <w:rPr>
                <w:rFonts w:ascii="Arial" w:hAnsi="Arial" w:cs="Arial"/>
                <w:sz w:val="24"/>
                <w:szCs w:val="24"/>
              </w:rPr>
            </w:pPr>
            <w:r>
              <w:rPr>
                <w:rFonts w:ascii="Arial" w:hAnsi="Arial" w:cs="Arial"/>
                <w:sz w:val="24"/>
                <w:szCs w:val="24"/>
              </w:rPr>
              <w:t xml:space="preserve">IS </w:t>
            </w:r>
            <w:r w:rsidRPr="00662A57">
              <w:rPr>
                <w:rFonts w:ascii="Arial" w:hAnsi="Arial" w:cs="Arial"/>
                <w:sz w:val="24"/>
                <w:szCs w:val="24"/>
              </w:rPr>
              <w:t>4413 : 1981</w:t>
            </w:r>
          </w:p>
        </w:tc>
        <w:tc>
          <w:tcPr>
            <w:tcW w:w="6866" w:type="dxa"/>
          </w:tcPr>
          <w:p w14:paraId="53E74412" w14:textId="77777777" w:rsidR="00D91331" w:rsidRPr="00662A57" w:rsidRDefault="00D91331" w:rsidP="007904FB">
            <w:pPr>
              <w:jc w:val="both"/>
              <w:rPr>
                <w:rFonts w:ascii="Arial" w:hAnsi="Arial" w:cs="Arial"/>
                <w:sz w:val="24"/>
                <w:szCs w:val="24"/>
              </w:rPr>
            </w:pPr>
            <w:r w:rsidRPr="00662A57">
              <w:rPr>
                <w:rFonts w:ascii="Arial" w:hAnsi="Arial" w:cs="Arial"/>
                <w:sz w:val="24"/>
                <w:szCs w:val="24"/>
              </w:rPr>
              <w:t>Specification for brass wires for general engineering purposes (</w:t>
            </w:r>
            <w:r w:rsidRPr="00662A57">
              <w:rPr>
                <w:rFonts w:ascii="Arial" w:hAnsi="Arial" w:cs="Arial"/>
                <w:i/>
                <w:iCs/>
                <w:sz w:val="24"/>
                <w:szCs w:val="24"/>
              </w:rPr>
              <w:t>first revision</w:t>
            </w:r>
            <w:r w:rsidRPr="00662A57">
              <w:rPr>
                <w:rFonts w:ascii="Arial" w:hAnsi="Arial" w:cs="Arial"/>
                <w:sz w:val="24"/>
                <w:szCs w:val="24"/>
              </w:rPr>
              <w:t>)</w:t>
            </w:r>
          </w:p>
        </w:tc>
      </w:tr>
      <w:tr w:rsidR="00D91331" w14:paraId="5F219E99" w14:textId="77777777" w:rsidTr="007904FB">
        <w:tc>
          <w:tcPr>
            <w:tcW w:w="2376" w:type="dxa"/>
          </w:tcPr>
          <w:p w14:paraId="17EFDF4F" w14:textId="77777777" w:rsidR="00D91331" w:rsidRPr="00AC0304" w:rsidRDefault="00D91331" w:rsidP="007904FB">
            <w:pPr>
              <w:rPr>
                <w:rFonts w:ascii="Arial" w:hAnsi="Arial" w:cs="Arial"/>
                <w:sz w:val="24"/>
                <w:szCs w:val="24"/>
              </w:rPr>
            </w:pPr>
            <w:r>
              <w:rPr>
                <w:rFonts w:ascii="Arial" w:hAnsi="Arial" w:cs="Arial"/>
                <w:sz w:val="24"/>
                <w:szCs w:val="24"/>
              </w:rPr>
              <w:t>IS 5192 (Part 1) : 1994</w:t>
            </w:r>
          </w:p>
        </w:tc>
        <w:tc>
          <w:tcPr>
            <w:tcW w:w="6866" w:type="dxa"/>
          </w:tcPr>
          <w:p w14:paraId="6856A5C0" w14:textId="77777777" w:rsidR="00D91331" w:rsidRPr="00AC0304" w:rsidRDefault="00D91331" w:rsidP="007904FB">
            <w:pPr>
              <w:jc w:val="both"/>
              <w:rPr>
                <w:rFonts w:ascii="Arial" w:hAnsi="Arial" w:cs="Arial"/>
                <w:sz w:val="24"/>
                <w:szCs w:val="24"/>
              </w:rPr>
            </w:pPr>
            <w:r w:rsidRPr="00AC0304">
              <w:rPr>
                <w:rFonts w:ascii="Arial" w:hAnsi="Arial" w:cs="Arial"/>
                <w:sz w:val="24"/>
                <w:szCs w:val="24"/>
              </w:rPr>
              <w:t>Natural rubber compounds</w:t>
            </w:r>
            <w:r>
              <w:rPr>
                <w:rFonts w:ascii="Arial" w:hAnsi="Arial" w:cs="Arial"/>
                <w:sz w:val="24"/>
                <w:szCs w:val="24"/>
              </w:rPr>
              <w:t xml:space="preserve"> ― </w:t>
            </w:r>
            <w:r w:rsidRPr="00AC0304">
              <w:rPr>
                <w:rFonts w:ascii="Arial" w:hAnsi="Arial" w:cs="Arial"/>
                <w:sz w:val="24"/>
                <w:szCs w:val="24"/>
              </w:rPr>
              <w:t xml:space="preserve">Specification: </w:t>
            </w:r>
            <w:r>
              <w:rPr>
                <w:rFonts w:ascii="Arial" w:hAnsi="Arial" w:cs="Arial"/>
                <w:sz w:val="24"/>
                <w:szCs w:val="24"/>
              </w:rPr>
              <w:t>Part 1 For moulded</w:t>
            </w:r>
            <w:r w:rsidRPr="00AC0304">
              <w:rPr>
                <w:rFonts w:ascii="Arial" w:hAnsi="Arial" w:cs="Arial"/>
                <w:sz w:val="24"/>
                <w:szCs w:val="24"/>
              </w:rPr>
              <w:t xml:space="preserve"> products (</w:t>
            </w:r>
            <w:r w:rsidRPr="00AC0304">
              <w:rPr>
                <w:rFonts w:ascii="Arial" w:hAnsi="Arial" w:cs="Arial"/>
                <w:i/>
                <w:iCs/>
                <w:sz w:val="24"/>
                <w:szCs w:val="24"/>
              </w:rPr>
              <w:t>second revision</w:t>
            </w:r>
            <w:r w:rsidRPr="00AC0304">
              <w:rPr>
                <w:rFonts w:ascii="Arial" w:hAnsi="Arial" w:cs="Arial"/>
                <w:sz w:val="24"/>
                <w:szCs w:val="24"/>
              </w:rPr>
              <w:t>)</w:t>
            </w:r>
          </w:p>
        </w:tc>
      </w:tr>
    </w:tbl>
    <w:p w14:paraId="2A8A45FD" w14:textId="77777777" w:rsidR="00D91331" w:rsidRDefault="00D91331" w:rsidP="00D91331">
      <w:pPr>
        <w:spacing w:after="0"/>
        <w:jc w:val="center"/>
        <w:rPr>
          <w:rFonts w:ascii="Arial" w:eastAsiaTheme="minorHAnsi" w:hAnsi="Arial" w:cs="Arial"/>
          <w:color w:val="000000" w:themeColor="text1"/>
          <w:sz w:val="24"/>
          <w:szCs w:val="24"/>
          <w:lang w:val="en-US" w:eastAsia="en-US" w:bidi="hi-IN"/>
        </w:rPr>
      </w:pPr>
    </w:p>
    <w:p w14:paraId="76C8DFC1" w14:textId="133CD9D0" w:rsidR="00D91331" w:rsidRDefault="00D91331">
      <w:pPr>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br w:type="page"/>
      </w:r>
    </w:p>
    <w:p w14:paraId="207CCD37" w14:textId="77777777" w:rsidR="00D91331" w:rsidRPr="00D91331" w:rsidRDefault="00D91331" w:rsidP="00D91331">
      <w:pPr>
        <w:spacing w:after="0"/>
        <w:jc w:val="center"/>
        <w:rPr>
          <w:rFonts w:ascii="Arial" w:eastAsiaTheme="minorHAnsi" w:hAnsi="Arial" w:cs="Arial"/>
          <w:color w:val="000000" w:themeColor="text1"/>
          <w:sz w:val="24"/>
          <w:szCs w:val="24"/>
          <w:lang w:val="en-US" w:eastAsia="en-US" w:bidi="hi-IN"/>
        </w:rPr>
      </w:pPr>
    </w:p>
    <w:p w14:paraId="41164590" w14:textId="4023741F" w:rsidR="00CE3CDF" w:rsidRPr="00CE3CDF" w:rsidRDefault="00CE3CDF" w:rsidP="00CE3CDF">
      <w:pPr>
        <w:tabs>
          <w:tab w:val="center" w:pos="4763"/>
        </w:tabs>
        <w:spacing w:after="0" w:line="240" w:lineRule="auto"/>
        <w:jc w:val="center"/>
        <w:rPr>
          <w:b/>
          <w:bCs/>
          <w:kern w:val="2"/>
          <w:sz w:val="20"/>
          <w:szCs w:val="20"/>
          <w:lang w:val="en-US" w:eastAsia="en-US"/>
        </w:rPr>
      </w:pPr>
      <w:r w:rsidRPr="00CE3CDF">
        <w:rPr>
          <w:b/>
          <w:bCs/>
          <w:kern w:val="2"/>
          <w:sz w:val="20"/>
          <w:szCs w:val="20"/>
          <w:lang w:val="en-US" w:eastAsia="en-US"/>
        </w:rPr>
        <w:t xml:space="preserve">ANNEX </w:t>
      </w:r>
      <w:r w:rsidR="00C909D6">
        <w:rPr>
          <w:b/>
          <w:bCs/>
          <w:kern w:val="2"/>
          <w:sz w:val="20"/>
          <w:szCs w:val="20"/>
          <w:lang w:val="en-US" w:eastAsia="en-US"/>
        </w:rPr>
        <w:t>A</w:t>
      </w:r>
    </w:p>
    <w:p w14:paraId="0E777E1B" w14:textId="38ABF7A0" w:rsidR="00CE3CDF" w:rsidRPr="00CE3CDF" w:rsidRDefault="00CE3CDF" w:rsidP="00CE3CDF">
      <w:pPr>
        <w:adjustRightInd w:val="0"/>
        <w:spacing w:before="120" w:after="120" w:line="240" w:lineRule="auto"/>
        <w:jc w:val="center"/>
        <w:rPr>
          <w:kern w:val="2"/>
          <w:sz w:val="20"/>
          <w:szCs w:val="20"/>
          <w:lang w:val="en-US" w:eastAsia="en-US"/>
        </w:rPr>
      </w:pPr>
      <w:r w:rsidRPr="00CE3CDF">
        <w:rPr>
          <w:kern w:val="2"/>
          <w:sz w:val="20"/>
          <w:szCs w:val="20"/>
          <w:lang w:val="en-US" w:eastAsia="en-US"/>
        </w:rPr>
        <w:t>(</w:t>
      </w:r>
      <w:r w:rsidRPr="00CE3CDF">
        <w:rPr>
          <w:i/>
          <w:iCs/>
          <w:kern w:val="2"/>
          <w:sz w:val="20"/>
          <w:szCs w:val="20"/>
          <w:lang w:val="en-US" w:eastAsia="en-US"/>
        </w:rPr>
        <w:t>Foreword</w:t>
      </w:r>
      <w:r w:rsidRPr="00CE3CDF">
        <w:rPr>
          <w:kern w:val="2"/>
          <w:sz w:val="20"/>
          <w:szCs w:val="20"/>
          <w:lang w:val="en-US" w:eastAsia="en-US"/>
        </w:rPr>
        <w:t>)</w:t>
      </w:r>
    </w:p>
    <w:p w14:paraId="192D8EA7" w14:textId="77777777" w:rsidR="00CE3CDF" w:rsidRPr="00CE3CDF" w:rsidRDefault="00CE3CDF" w:rsidP="00CE3CDF">
      <w:pPr>
        <w:adjustRightInd w:val="0"/>
        <w:spacing w:before="120" w:after="120" w:line="240" w:lineRule="auto"/>
        <w:jc w:val="center"/>
        <w:rPr>
          <w:b/>
          <w:bCs/>
          <w:kern w:val="2"/>
          <w:sz w:val="20"/>
          <w:szCs w:val="20"/>
          <w:rtl/>
          <w:cs/>
          <w:lang w:val="en-US" w:eastAsia="en-US"/>
        </w:rPr>
      </w:pPr>
      <w:r w:rsidRPr="00CE3CDF">
        <w:rPr>
          <w:b/>
          <w:bCs/>
          <w:kern w:val="2"/>
          <w:sz w:val="20"/>
          <w:szCs w:val="20"/>
          <w:lang w:val="en-US" w:eastAsia="en-US"/>
        </w:rPr>
        <w:t>COMMITTEE COMPOSITION</w:t>
      </w:r>
    </w:p>
    <w:p w14:paraId="7256CE5E" w14:textId="77777777" w:rsidR="000079E7" w:rsidRDefault="000079E7" w:rsidP="00CE3CDF">
      <w:pPr>
        <w:autoSpaceDE w:val="0"/>
        <w:autoSpaceDN w:val="0"/>
        <w:adjustRightInd w:val="0"/>
        <w:spacing w:after="0" w:line="240" w:lineRule="auto"/>
        <w:jc w:val="center"/>
        <w:rPr>
          <w:rFonts w:ascii="Arial" w:eastAsiaTheme="minorHAnsi" w:hAnsi="Arial" w:cs="Arial"/>
          <w:color w:val="000000" w:themeColor="text1"/>
          <w:sz w:val="24"/>
          <w:szCs w:val="24"/>
          <w:lang w:val="en-US" w:eastAsia="en-US" w:bidi="hi-IN"/>
        </w:rPr>
      </w:pPr>
    </w:p>
    <w:p w14:paraId="0B677C1D" w14:textId="3262DD78" w:rsidR="000079E7" w:rsidRPr="005222E2" w:rsidRDefault="000079E7" w:rsidP="000079E7">
      <w:pPr>
        <w:widowControl w:val="0"/>
        <w:autoSpaceDE w:val="0"/>
        <w:autoSpaceDN w:val="0"/>
        <w:adjustRightInd w:val="0"/>
        <w:spacing w:before="60"/>
        <w:ind w:left="-265" w:right="-332"/>
        <w:jc w:val="center"/>
        <w:rPr>
          <w:bCs/>
          <w:szCs w:val="20"/>
        </w:rPr>
      </w:pPr>
      <w:r w:rsidRPr="005222E2">
        <w:rPr>
          <w:bCs/>
          <w:szCs w:val="20"/>
        </w:rPr>
        <w:t>Soil and Foundation Engineering Sectional Committee, CED 43</w:t>
      </w:r>
    </w:p>
    <w:p w14:paraId="1C11281F" w14:textId="77777777" w:rsidR="000079E7" w:rsidRPr="008A104C" w:rsidRDefault="000079E7" w:rsidP="000079E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C16CE2" w:rsidRPr="008A104C" w14:paraId="0902F17E" w14:textId="77777777" w:rsidTr="00C16CE2">
        <w:trPr>
          <w:trHeight w:val="432"/>
          <w:tblHeader/>
          <w:jc w:val="center"/>
        </w:trPr>
        <w:tc>
          <w:tcPr>
            <w:tcW w:w="2034" w:type="pct"/>
            <w:vMerge w:val="restart"/>
          </w:tcPr>
          <w:p w14:paraId="70D56740" w14:textId="5899CCEE" w:rsidR="00C16CE2" w:rsidRPr="00E83E01" w:rsidRDefault="00C16CE2">
            <w:pPr>
              <w:jc w:val="center"/>
              <w:rPr>
                <w:i/>
                <w:iCs/>
                <w:sz w:val="20"/>
              </w:rPr>
            </w:pPr>
            <w:r w:rsidRPr="00E83E01">
              <w:rPr>
                <w:i/>
                <w:iCs/>
                <w:sz w:val="20"/>
              </w:rPr>
              <w:t>Organization</w:t>
            </w:r>
          </w:p>
        </w:tc>
        <w:tc>
          <w:tcPr>
            <w:tcW w:w="2966" w:type="pct"/>
            <w:vMerge w:val="restart"/>
          </w:tcPr>
          <w:p w14:paraId="45E6FE7B" w14:textId="5A217A26" w:rsidR="00C16CE2" w:rsidRPr="00E83E01" w:rsidRDefault="00C16CE2">
            <w:pPr>
              <w:jc w:val="center"/>
              <w:rPr>
                <w:i/>
                <w:iCs/>
                <w:sz w:val="20"/>
              </w:rPr>
            </w:pPr>
            <w:r w:rsidRPr="00E83E01">
              <w:rPr>
                <w:i/>
                <w:iCs/>
                <w:sz w:val="20"/>
              </w:rPr>
              <w:t>Representative(s)</w:t>
            </w:r>
          </w:p>
          <w:p w14:paraId="49BD94D1" w14:textId="77777777" w:rsidR="00C16CE2" w:rsidRPr="008A104C" w:rsidRDefault="00C16CE2">
            <w:pPr>
              <w:jc w:val="center"/>
              <w:rPr>
                <w:b/>
                <w:bCs/>
                <w:sz w:val="20"/>
              </w:rPr>
            </w:pPr>
          </w:p>
        </w:tc>
      </w:tr>
      <w:tr w:rsidR="00C16CE2" w:rsidRPr="008A104C" w14:paraId="7D254332" w14:textId="77777777" w:rsidTr="00C16CE2">
        <w:trPr>
          <w:trHeight w:val="230"/>
          <w:tblHeader/>
          <w:jc w:val="center"/>
        </w:trPr>
        <w:tc>
          <w:tcPr>
            <w:tcW w:w="2034" w:type="pct"/>
            <w:vMerge/>
          </w:tcPr>
          <w:p w14:paraId="33B60540" w14:textId="77777777" w:rsidR="00C16CE2" w:rsidRPr="008A104C" w:rsidRDefault="00C16CE2">
            <w:pPr>
              <w:jc w:val="center"/>
              <w:rPr>
                <w:b/>
                <w:bCs/>
                <w:sz w:val="20"/>
              </w:rPr>
            </w:pPr>
          </w:p>
        </w:tc>
        <w:tc>
          <w:tcPr>
            <w:tcW w:w="2966" w:type="pct"/>
            <w:vMerge/>
          </w:tcPr>
          <w:p w14:paraId="68F43F17" w14:textId="77777777" w:rsidR="00C16CE2" w:rsidRPr="008A104C" w:rsidRDefault="00C16CE2">
            <w:pPr>
              <w:jc w:val="center"/>
              <w:rPr>
                <w:b/>
                <w:bCs/>
                <w:sz w:val="20"/>
              </w:rPr>
            </w:pPr>
          </w:p>
        </w:tc>
      </w:tr>
      <w:tr w:rsidR="00C16CE2" w:rsidRPr="008A104C" w14:paraId="53617684" w14:textId="77777777" w:rsidTr="00C16CE2">
        <w:trPr>
          <w:jc w:val="center"/>
        </w:trPr>
        <w:tc>
          <w:tcPr>
            <w:tcW w:w="2034" w:type="pct"/>
          </w:tcPr>
          <w:p w14:paraId="3F9CF604" w14:textId="77777777" w:rsidR="00C16CE2" w:rsidRPr="00F40ED7" w:rsidRDefault="00C16CE2">
            <w:pPr>
              <w:jc w:val="both"/>
              <w:rPr>
                <w:i/>
                <w:sz w:val="20"/>
              </w:rPr>
            </w:pPr>
            <w:r>
              <w:rPr>
                <w:sz w:val="20"/>
              </w:rPr>
              <w:t xml:space="preserve">In Personal Capacity, </w:t>
            </w:r>
            <w:r w:rsidRPr="00F40ED7">
              <w:rPr>
                <w:i/>
                <w:sz w:val="20"/>
              </w:rPr>
              <w:t>473, Vinayak Apartments, BHEL Housing Society, Plot No.  C</w:t>
            </w:r>
            <w:r>
              <w:rPr>
                <w:i/>
                <w:sz w:val="20"/>
              </w:rPr>
              <w:t>-</w:t>
            </w:r>
            <w:r w:rsidRPr="00F40ED7">
              <w:rPr>
                <w:i/>
                <w:sz w:val="20"/>
              </w:rPr>
              <w:t>58/19, Sector 62, Noida, Uttar Pradesh</w:t>
            </w:r>
            <w:r w:rsidRPr="00F40ED7">
              <w:rPr>
                <w:sz w:val="20"/>
              </w:rPr>
              <w:t xml:space="preserve"> </w:t>
            </w:r>
            <w:r>
              <w:rPr>
                <w:sz w:val="20"/>
              </w:rPr>
              <w:t xml:space="preserve">- </w:t>
            </w:r>
            <w:r w:rsidRPr="00F40ED7">
              <w:rPr>
                <w:i/>
                <w:sz w:val="20"/>
              </w:rPr>
              <w:t>201301</w:t>
            </w:r>
          </w:p>
          <w:p w14:paraId="0396BD97" w14:textId="77777777" w:rsidR="00C16CE2" w:rsidRPr="008A104C" w:rsidRDefault="00C16CE2">
            <w:pPr>
              <w:rPr>
                <w:sz w:val="20"/>
              </w:rPr>
            </w:pPr>
          </w:p>
        </w:tc>
        <w:tc>
          <w:tcPr>
            <w:tcW w:w="2966" w:type="pct"/>
          </w:tcPr>
          <w:p w14:paraId="48F3FDEE" w14:textId="77777777" w:rsidR="00C16CE2" w:rsidRPr="001D3D3E" w:rsidRDefault="00C16CE2">
            <w:pPr>
              <w:rPr>
                <w:smallCaps/>
                <w:sz w:val="20"/>
              </w:rPr>
            </w:pPr>
            <w:r w:rsidRPr="001D3D3E">
              <w:rPr>
                <w:smallCaps/>
                <w:sz w:val="20"/>
              </w:rPr>
              <w:t xml:space="preserve">Shri C. Pushpakaran </w:t>
            </w:r>
            <w:r w:rsidRPr="001D3D3E">
              <w:rPr>
                <w:b/>
                <w:bCs/>
                <w:smallCaps/>
                <w:sz w:val="20"/>
              </w:rPr>
              <w:t>(</w:t>
            </w:r>
            <w:r w:rsidRPr="001D3D3E">
              <w:rPr>
                <w:b/>
                <w:bCs/>
                <w:i/>
                <w:iCs/>
                <w:smallCaps/>
                <w:sz w:val="20"/>
              </w:rPr>
              <w:t>Chairperson</w:t>
            </w:r>
            <w:r w:rsidRPr="001D3D3E">
              <w:rPr>
                <w:b/>
                <w:bCs/>
                <w:smallCaps/>
                <w:sz w:val="20"/>
              </w:rPr>
              <w:t>)</w:t>
            </w:r>
          </w:p>
        </w:tc>
      </w:tr>
      <w:tr w:rsidR="00C16CE2" w:rsidRPr="008A104C" w14:paraId="4940A9C0" w14:textId="77777777" w:rsidTr="00C16CE2">
        <w:trPr>
          <w:trHeight w:val="712"/>
          <w:jc w:val="center"/>
        </w:trPr>
        <w:tc>
          <w:tcPr>
            <w:tcW w:w="2034" w:type="pct"/>
          </w:tcPr>
          <w:p w14:paraId="5C9A0F0B" w14:textId="5352ADA2" w:rsidR="00C16CE2" w:rsidRPr="008A104C" w:rsidRDefault="00C16CE2" w:rsidP="003C1689">
            <w:pPr>
              <w:jc w:val="both"/>
              <w:rPr>
                <w:sz w:val="20"/>
              </w:rPr>
            </w:pPr>
            <w:r w:rsidRPr="008A104C">
              <w:rPr>
                <w:sz w:val="20"/>
              </w:rPr>
              <w:t>AFCONS Infrastructure Limited,</w:t>
            </w:r>
            <w:r>
              <w:rPr>
                <w:sz w:val="20"/>
              </w:rPr>
              <w:t xml:space="preserve"> Mumbai</w:t>
            </w:r>
          </w:p>
          <w:p w14:paraId="1D3FFFF3" w14:textId="77777777" w:rsidR="00C16CE2" w:rsidRPr="008A104C" w:rsidRDefault="00C16CE2">
            <w:pPr>
              <w:rPr>
                <w:sz w:val="20"/>
              </w:rPr>
            </w:pPr>
          </w:p>
        </w:tc>
        <w:tc>
          <w:tcPr>
            <w:tcW w:w="2966" w:type="pct"/>
          </w:tcPr>
          <w:p w14:paraId="3B4AD6C8" w14:textId="77777777" w:rsidR="00C16CE2" w:rsidRPr="001D3D3E" w:rsidRDefault="00C16CE2">
            <w:pPr>
              <w:rPr>
                <w:smallCaps/>
                <w:sz w:val="20"/>
              </w:rPr>
            </w:pPr>
            <w:proofErr w:type="spellStart"/>
            <w:r w:rsidRPr="001D3D3E">
              <w:rPr>
                <w:smallCaps/>
                <w:sz w:val="20"/>
              </w:rPr>
              <w:t>Dr</w:t>
            </w:r>
            <w:proofErr w:type="spellEnd"/>
            <w:r w:rsidRPr="001D3D3E">
              <w:rPr>
                <w:smallCaps/>
                <w:sz w:val="20"/>
              </w:rPr>
              <w:t xml:space="preserve"> Sunil </w:t>
            </w:r>
            <w:proofErr w:type="spellStart"/>
            <w:r w:rsidRPr="001D3D3E">
              <w:rPr>
                <w:smallCaps/>
                <w:sz w:val="20"/>
              </w:rPr>
              <w:t>Basarkar</w:t>
            </w:r>
            <w:proofErr w:type="spellEnd"/>
          </w:p>
          <w:p w14:paraId="411E97C3" w14:textId="77777777" w:rsidR="00C16CE2" w:rsidRPr="001D3D3E" w:rsidRDefault="00C16CE2">
            <w:pPr>
              <w:rPr>
                <w:smallCaps/>
                <w:sz w:val="20"/>
              </w:rPr>
            </w:pPr>
            <w:r>
              <w:rPr>
                <w:smallCaps/>
                <w:sz w:val="20"/>
              </w:rPr>
              <w:t xml:space="preserve">  </w:t>
            </w:r>
            <w:r w:rsidRPr="001D3D3E">
              <w:rPr>
                <w:smallCaps/>
                <w:sz w:val="20"/>
              </w:rPr>
              <w:t>Dr Lakshmana Rao Mantri (</w:t>
            </w:r>
            <w:r w:rsidRPr="001D3D3E">
              <w:rPr>
                <w:i/>
                <w:smallCaps/>
                <w:sz w:val="20"/>
              </w:rPr>
              <w:t>Alternate</w:t>
            </w:r>
            <w:r>
              <w:rPr>
                <w:i/>
                <w:smallCaps/>
                <w:sz w:val="20"/>
              </w:rPr>
              <w:t>-</w:t>
            </w:r>
            <w:r w:rsidRPr="001D3D3E">
              <w:rPr>
                <w:i/>
                <w:smallCaps/>
                <w:sz w:val="20"/>
              </w:rPr>
              <w:t>I</w:t>
            </w:r>
            <w:r w:rsidRPr="001D3D3E">
              <w:rPr>
                <w:smallCaps/>
                <w:sz w:val="20"/>
              </w:rPr>
              <w:t>)</w:t>
            </w:r>
          </w:p>
          <w:p w14:paraId="4DB0FD43" w14:textId="77777777" w:rsidR="00C16CE2" w:rsidRPr="001D3D3E" w:rsidRDefault="00C16CE2">
            <w:pPr>
              <w:rPr>
                <w:smallCaps/>
                <w:sz w:val="20"/>
              </w:rPr>
            </w:pPr>
            <w:r>
              <w:rPr>
                <w:smallCaps/>
                <w:sz w:val="20"/>
              </w:rPr>
              <w:t xml:space="preserve">  </w:t>
            </w:r>
            <w:r w:rsidRPr="001D3D3E">
              <w:rPr>
                <w:smallCaps/>
                <w:sz w:val="20"/>
              </w:rPr>
              <w:t xml:space="preserve">Shri </w:t>
            </w:r>
            <w:proofErr w:type="spellStart"/>
            <w:r w:rsidRPr="001D3D3E">
              <w:rPr>
                <w:smallCaps/>
                <w:sz w:val="20"/>
              </w:rPr>
              <w:t>Budhmal</w:t>
            </w:r>
            <w:proofErr w:type="spellEnd"/>
            <w:r w:rsidRPr="001D3D3E">
              <w:rPr>
                <w:smallCaps/>
                <w:sz w:val="20"/>
              </w:rPr>
              <w:t xml:space="preserve"> Jain (</w:t>
            </w:r>
            <w:r w:rsidRPr="005A0EE2">
              <w:rPr>
                <w:i/>
                <w:smallCaps/>
                <w:sz w:val="20"/>
              </w:rPr>
              <w:t>Alternate-II</w:t>
            </w:r>
            <w:r w:rsidRPr="001D3D3E">
              <w:rPr>
                <w:smallCaps/>
                <w:sz w:val="20"/>
              </w:rPr>
              <w:t>)</w:t>
            </w:r>
          </w:p>
          <w:p w14:paraId="19F0E2FC" w14:textId="77777777" w:rsidR="00C16CE2" w:rsidRPr="008A104C" w:rsidRDefault="00C16CE2">
            <w:pPr>
              <w:rPr>
                <w:sz w:val="20"/>
              </w:rPr>
            </w:pPr>
          </w:p>
        </w:tc>
      </w:tr>
      <w:tr w:rsidR="00C16CE2" w:rsidRPr="008A104C" w14:paraId="0ACA75EE" w14:textId="77777777" w:rsidTr="00C16CE2">
        <w:trPr>
          <w:jc w:val="center"/>
        </w:trPr>
        <w:tc>
          <w:tcPr>
            <w:tcW w:w="2034" w:type="pct"/>
          </w:tcPr>
          <w:p w14:paraId="7CD65880" w14:textId="77777777" w:rsidR="00C16CE2" w:rsidRPr="008A104C" w:rsidRDefault="00C16CE2">
            <w:pPr>
              <w:rPr>
                <w:sz w:val="20"/>
              </w:rPr>
            </w:pPr>
            <w:r w:rsidRPr="008A104C">
              <w:rPr>
                <w:sz w:val="20"/>
              </w:rPr>
              <w:t>AIMIL Limited, New Delhi</w:t>
            </w:r>
          </w:p>
        </w:tc>
        <w:tc>
          <w:tcPr>
            <w:tcW w:w="2966" w:type="pct"/>
          </w:tcPr>
          <w:p w14:paraId="460E23A1" w14:textId="77777777" w:rsidR="00C16CE2" w:rsidRPr="001D3D3E" w:rsidRDefault="00C16CE2">
            <w:pPr>
              <w:rPr>
                <w:smallCaps/>
                <w:sz w:val="20"/>
              </w:rPr>
            </w:pPr>
            <w:r w:rsidRPr="001D3D3E">
              <w:rPr>
                <w:smallCaps/>
                <w:sz w:val="20"/>
              </w:rPr>
              <w:t xml:space="preserve">Shri </w:t>
            </w:r>
            <w:proofErr w:type="spellStart"/>
            <w:r w:rsidRPr="001D3D3E">
              <w:rPr>
                <w:smallCaps/>
                <w:sz w:val="20"/>
              </w:rPr>
              <w:t>Rohitash</w:t>
            </w:r>
            <w:proofErr w:type="spellEnd"/>
            <w:r w:rsidRPr="001D3D3E">
              <w:rPr>
                <w:smallCaps/>
                <w:sz w:val="20"/>
              </w:rPr>
              <w:t xml:space="preserve"> </w:t>
            </w:r>
            <w:proofErr w:type="spellStart"/>
            <w:r w:rsidRPr="001D3D3E">
              <w:rPr>
                <w:smallCaps/>
                <w:sz w:val="20"/>
              </w:rPr>
              <w:t>Barua</w:t>
            </w:r>
            <w:proofErr w:type="spellEnd"/>
            <w:r w:rsidRPr="001D3D3E">
              <w:rPr>
                <w:smallCaps/>
                <w:sz w:val="20"/>
              </w:rPr>
              <w:t xml:space="preserve">  </w:t>
            </w:r>
          </w:p>
          <w:p w14:paraId="2779BE84" w14:textId="77777777" w:rsidR="00C16CE2" w:rsidRPr="001D3D3E" w:rsidRDefault="00C16CE2">
            <w:pPr>
              <w:widowControl w:val="0"/>
              <w:tabs>
                <w:tab w:val="left" w:pos="4440"/>
                <w:tab w:val="left" w:pos="8910"/>
              </w:tabs>
              <w:autoSpaceDE w:val="0"/>
              <w:autoSpaceDN w:val="0"/>
              <w:adjustRightInd w:val="0"/>
              <w:rPr>
                <w:smallCaps/>
                <w:sz w:val="20"/>
              </w:rPr>
            </w:pPr>
            <w:r>
              <w:rPr>
                <w:smallCaps/>
                <w:sz w:val="20"/>
              </w:rPr>
              <w:t xml:space="preserve">  </w:t>
            </w:r>
            <w:proofErr w:type="spellStart"/>
            <w:r w:rsidRPr="001D3D3E">
              <w:rPr>
                <w:smallCaps/>
                <w:sz w:val="20"/>
              </w:rPr>
              <w:t>Smt</w:t>
            </w:r>
            <w:proofErr w:type="spellEnd"/>
            <w:r w:rsidRPr="001D3D3E">
              <w:rPr>
                <w:smallCaps/>
                <w:sz w:val="20"/>
              </w:rPr>
              <w:t xml:space="preserve"> </w:t>
            </w:r>
            <w:proofErr w:type="spellStart"/>
            <w:r w:rsidRPr="001D3D3E">
              <w:rPr>
                <w:smallCaps/>
                <w:sz w:val="20"/>
              </w:rPr>
              <w:t>Aarti</w:t>
            </w:r>
            <w:proofErr w:type="spellEnd"/>
            <w:r w:rsidRPr="001D3D3E">
              <w:rPr>
                <w:smallCaps/>
                <w:sz w:val="20"/>
              </w:rPr>
              <w:t xml:space="preserve"> Bhargava </w:t>
            </w:r>
            <w:r>
              <w:rPr>
                <w:smallCaps/>
                <w:sz w:val="20"/>
              </w:rPr>
              <w:t>(</w:t>
            </w:r>
            <w:r w:rsidRPr="001D3D3E">
              <w:rPr>
                <w:i/>
                <w:smallCaps/>
                <w:sz w:val="20"/>
              </w:rPr>
              <w:t>Alternate</w:t>
            </w:r>
            <w:r>
              <w:rPr>
                <w:i/>
                <w:smallCaps/>
                <w:sz w:val="20"/>
              </w:rPr>
              <w:t>-</w:t>
            </w:r>
            <w:r w:rsidRPr="001D3D3E">
              <w:rPr>
                <w:i/>
                <w:smallCaps/>
                <w:sz w:val="20"/>
              </w:rPr>
              <w:t>I</w:t>
            </w:r>
            <w:r w:rsidRPr="001D3D3E">
              <w:rPr>
                <w:smallCaps/>
                <w:sz w:val="20"/>
              </w:rPr>
              <w:t>)</w:t>
            </w:r>
          </w:p>
          <w:p w14:paraId="048E9E6E" w14:textId="77777777" w:rsidR="00C16CE2" w:rsidRPr="001D3D3E" w:rsidRDefault="00C16CE2">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Shri Anil Singh (</w:t>
            </w:r>
            <w:r w:rsidRPr="001D3D3E">
              <w:rPr>
                <w:i/>
                <w:smallCaps/>
                <w:sz w:val="20"/>
              </w:rPr>
              <w:t>Alternate</w:t>
            </w:r>
            <w:r>
              <w:rPr>
                <w:i/>
                <w:smallCaps/>
                <w:sz w:val="20"/>
              </w:rPr>
              <w:t>-</w:t>
            </w:r>
            <w:r w:rsidRPr="001D3D3E">
              <w:rPr>
                <w:i/>
                <w:smallCaps/>
                <w:sz w:val="20"/>
              </w:rPr>
              <w:t>II</w:t>
            </w:r>
            <w:r w:rsidRPr="001D3D3E">
              <w:rPr>
                <w:smallCaps/>
                <w:sz w:val="20"/>
              </w:rPr>
              <w:t>)</w:t>
            </w:r>
          </w:p>
          <w:p w14:paraId="6E609895" w14:textId="77777777" w:rsidR="00C16CE2" w:rsidRPr="008A104C" w:rsidRDefault="00C16CE2">
            <w:pPr>
              <w:widowControl w:val="0"/>
              <w:tabs>
                <w:tab w:val="left" w:pos="4440"/>
                <w:tab w:val="left" w:pos="8910"/>
              </w:tabs>
              <w:autoSpaceDE w:val="0"/>
              <w:autoSpaceDN w:val="0"/>
              <w:adjustRightInd w:val="0"/>
              <w:rPr>
                <w:sz w:val="20"/>
              </w:rPr>
            </w:pPr>
          </w:p>
        </w:tc>
      </w:tr>
      <w:tr w:rsidR="00C16CE2" w:rsidRPr="008A104C" w14:paraId="5A0CF35F" w14:textId="77777777" w:rsidTr="00C16CE2">
        <w:trPr>
          <w:jc w:val="center"/>
        </w:trPr>
        <w:tc>
          <w:tcPr>
            <w:tcW w:w="2034" w:type="pct"/>
          </w:tcPr>
          <w:p w14:paraId="15B1B4A3" w14:textId="49CE79C2" w:rsidR="00C16CE2" w:rsidRPr="008A104C" w:rsidRDefault="00C16CE2" w:rsidP="003C1689">
            <w:pPr>
              <w:jc w:val="both"/>
              <w:rPr>
                <w:sz w:val="20"/>
              </w:rPr>
            </w:pPr>
            <w:r w:rsidRPr="008A104C">
              <w:rPr>
                <w:sz w:val="20"/>
              </w:rPr>
              <w:t>Bharat Heavy Electricals Ltd,</w:t>
            </w:r>
            <w:r>
              <w:rPr>
                <w:sz w:val="20"/>
              </w:rPr>
              <w:t xml:space="preserve"> </w:t>
            </w:r>
            <w:r w:rsidRPr="008A104C">
              <w:rPr>
                <w:sz w:val="20"/>
              </w:rPr>
              <w:t>New Delhi</w:t>
            </w:r>
          </w:p>
        </w:tc>
        <w:tc>
          <w:tcPr>
            <w:tcW w:w="2966" w:type="pct"/>
          </w:tcPr>
          <w:p w14:paraId="5D6B87C3" w14:textId="77777777" w:rsidR="00C16CE2" w:rsidRPr="001D3D3E" w:rsidRDefault="00C16CE2">
            <w:pPr>
              <w:rPr>
                <w:smallCaps/>
                <w:sz w:val="20"/>
              </w:rPr>
            </w:pPr>
            <w:r w:rsidRPr="001D3D3E">
              <w:rPr>
                <w:smallCaps/>
                <w:sz w:val="20"/>
              </w:rPr>
              <w:t>Shri T. M. S. Rao</w:t>
            </w:r>
          </w:p>
          <w:p w14:paraId="014426AD" w14:textId="77777777" w:rsidR="00C16CE2" w:rsidRPr="001D3D3E" w:rsidRDefault="00C16CE2">
            <w:pPr>
              <w:rPr>
                <w:smallCaps/>
                <w:sz w:val="20"/>
              </w:rPr>
            </w:pPr>
            <w:r>
              <w:rPr>
                <w:smallCaps/>
                <w:sz w:val="20"/>
              </w:rPr>
              <w:t xml:space="preserve">  </w:t>
            </w:r>
            <w:r w:rsidRPr="001D3D3E">
              <w:rPr>
                <w:smallCaps/>
                <w:sz w:val="20"/>
              </w:rPr>
              <w:t>Shri Vikram S. (</w:t>
            </w:r>
            <w:r w:rsidRPr="001D3D3E">
              <w:rPr>
                <w:i/>
                <w:smallCaps/>
                <w:sz w:val="20"/>
              </w:rPr>
              <w:t>Young Professional</w:t>
            </w:r>
            <w:r w:rsidRPr="001D3D3E">
              <w:rPr>
                <w:smallCaps/>
                <w:sz w:val="20"/>
              </w:rPr>
              <w:t>)</w:t>
            </w:r>
          </w:p>
          <w:p w14:paraId="2E8C5E5D" w14:textId="77777777" w:rsidR="00C16CE2" w:rsidRPr="008A104C" w:rsidRDefault="00C16CE2">
            <w:pPr>
              <w:rPr>
                <w:sz w:val="20"/>
              </w:rPr>
            </w:pPr>
          </w:p>
        </w:tc>
      </w:tr>
      <w:tr w:rsidR="00C16CE2" w:rsidRPr="008A104C" w14:paraId="7CC2F1CF" w14:textId="77777777" w:rsidTr="00C16CE2">
        <w:trPr>
          <w:jc w:val="center"/>
        </w:trPr>
        <w:tc>
          <w:tcPr>
            <w:tcW w:w="2034" w:type="pct"/>
          </w:tcPr>
          <w:p w14:paraId="78A1A224" w14:textId="6CEF5ED3" w:rsidR="00C16CE2" w:rsidRPr="008A104C" w:rsidRDefault="00C16CE2" w:rsidP="003C1689">
            <w:pPr>
              <w:jc w:val="both"/>
              <w:rPr>
                <w:sz w:val="20"/>
              </w:rPr>
            </w:pPr>
            <w:r w:rsidRPr="008A104C">
              <w:rPr>
                <w:sz w:val="20"/>
              </w:rPr>
              <w:t>CEM Engineers and Consultants Pvt Ltd</w:t>
            </w:r>
            <w:r>
              <w:rPr>
                <w:sz w:val="20"/>
              </w:rPr>
              <w:t>,</w:t>
            </w:r>
            <w:r w:rsidRPr="008A104C">
              <w:rPr>
                <w:sz w:val="20"/>
              </w:rPr>
              <w:t xml:space="preserve"> Bhubaneswar</w:t>
            </w:r>
          </w:p>
          <w:p w14:paraId="6BD642F3" w14:textId="77777777" w:rsidR="00C16CE2" w:rsidRPr="008A104C" w:rsidRDefault="00C16CE2">
            <w:pPr>
              <w:rPr>
                <w:sz w:val="20"/>
              </w:rPr>
            </w:pPr>
          </w:p>
        </w:tc>
        <w:tc>
          <w:tcPr>
            <w:tcW w:w="2966" w:type="pct"/>
          </w:tcPr>
          <w:p w14:paraId="15D3587E" w14:textId="77777777" w:rsidR="00C16CE2" w:rsidRPr="001D3D3E" w:rsidRDefault="00C16CE2">
            <w:pPr>
              <w:rPr>
                <w:smallCaps/>
                <w:sz w:val="20"/>
              </w:rPr>
            </w:pPr>
            <w:r w:rsidRPr="001D3D3E">
              <w:rPr>
                <w:smallCaps/>
                <w:sz w:val="20"/>
              </w:rPr>
              <w:t>Shri Ashok Basa</w:t>
            </w:r>
          </w:p>
          <w:p w14:paraId="67F6A91F" w14:textId="77777777" w:rsidR="00C16CE2" w:rsidRPr="008A104C" w:rsidRDefault="00C16CE2">
            <w:pPr>
              <w:rPr>
                <w:sz w:val="20"/>
              </w:rPr>
            </w:pPr>
            <w:r>
              <w:rPr>
                <w:smallCaps/>
                <w:sz w:val="20"/>
              </w:rPr>
              <w:t xml:space="preserve">  </w:t>
            </w:r>
            <w:r w:rsidRPr="001D3D3E">
              <w:rPr>
                <w:smallCaps/>
                <w:sz w:val="20"/>
              </w:rPr>
              <w:t>Shri Dilip Basa (</w:t>
            </w:r>
            <w:r w:rsidRPr="001D3D3E">
              <w:rPr>
                <w:i/>
                <w:smallCaps/>
                <w:sz w:val="20"/>
              </w:rPr>
              <w:t>Alternate</w:t>
            </w:r>
            <w:r w:rsidRPr="001D3D3E">
              <w:rPr>
                <w:smallCaps/>
                <w:sz w:val="20"/>
              </w:rPr>
              <w:t>)</w:t>
            </w:r>
          </w:p>
        </w:tc>
      </w:tr>
      <w:tr w:rsidR="00C16CE2" w:rsidRPr="008A104C" w14:paraId="61EBC95F" w14:textId="77777777" w:rsidTr="00C16CE2">
        <w:trPr>
          <w:jc w:val="center"/>
        </w:trPr>
        <w:tc>
          <w:tcPr>
            <w:tcW w:w="2034" w:type="pct"/>
          </w:tcPr>
          <w:p w14:paraId="1D2E3516" w14:textId="1121DD1F" w:rsidR="00C16CE2" w:rsidRPr="008A104C" w:rsidRDefault="00C16CE2" w:rsidP="003C1689">
            <w:pPr>
              <w:jc w:val="both"/>
              <w:rPr>
                <w:sz w:val="20"/>
              </w:rPr>
            </w:pPr>
            <w:proofErr w:type="spellStart"/>
            <w:r w:rsidRPr="008A104C">
              <w:rPr>
                <w:sz w:val="20"/>
              </w:rPr>
              <w:t>Cengrs</w:t>
            </w:r>
            <w:proofErr w:type="spellEnd"/>
            <w:r w:rsidRPr="008A104C">
              <w:rPr>
                <w:sz w:val="20"/>
              </w:rPr>
              <w:t xml:space="preserve"> </w:t>
            </w:r>
            <w:proofErr w:type="spellStart"/>
            <w:r w:rsidRPr="008A104C">
              <w:rPr>
                <w:sz w:val="20"/>
              </w:rPr>
              <w:t>Geotechnica</w:t>
            </w:r>
            <w:proofErr w:type="spellEnd"/>
            <w:r w:rsidRPr="008A104C">
              <w:rPr>
                <w:sz w:val="20"/>
              </w:rPr>
              <w:t xml:space="preserve"> </w:t>
            </w:r>
            <w:proofErr w:type="spellStart"/>
            <w:r w:rsidRPr="008A104C">
              <w:rPr>
                <w:sz w:val="20"/>
              </w:rPr>
              <w:t>Pvt</w:t>
            </w:r>
            <w:proofErr w:type="spellEnd"/>
            <w:r w:rsidRPr="008A104C">
              <w:rPr>
                <w:sz w:val="20"/>
              </w:rPr>
              <w:t xml:space="preserve"> Ltd,</w:t>
            </w:r>
            <w:r>
              <w:rPr>
                <w:sz w:val="20"/>
              </w:rPr>
              <w:t xml:space="preserve"> </w:t>
            </w:r>
            <w:r w:rsidRPr="008A104C">
              <w:rPr>
                <w:sz w:val="20"/>
              </w:rPr>
              <w:t>Noida</w:t>
            </w:r>
          </w:p>
        </w:tc>
        <w:tc>
          <w:tcPr>
            <w:tcW w:w="2966" w:type="pct"/>
          </w:tcPr>
          <w:p w14:paraId="10B75C58" w14:textId="77777777" w:rsidR="00C16CE2" w:rsidRPr="00666FC0" w:rsidRDefault="00C16CE2">
            <w:pPr>
              <w:rPr>
                <w:smallCaps/>
                <w:sz w:val="20"/>
              </w:rPr>
            </w:pPr>
            <w:r w:rsidRPr="00666FC0">
              <w:rPr>
                <w:smallCaps/>
                <w:sz w:val="20"/>
              </w:rPr>
              <w:t>Shri Sanjay Gupta</w:t>
            </w:r>
          </w:p>
          <w:p w14:paraId="655E5D28" w14:textId="77777777" w:rsidR="00C16CE2" w:rsidRPr="00666FC0" w:rsidRDefault="00C16CE2">
            <w:pPr>
              <w:rPr>
                <w:smallCaps/>
                <w:sz w:val="20"/>
              </w:rPr>
            </w:pPr>
            <w:r>
              <w:rPr>
                <w:smallCaps/>
                <w:sz w:val="20"/>
              </w:rPr>
              <w:t xml:space="preserve">  </w:t>
            </w:r>
            <w:r w:rsidRPr="00666FC0">
              <w:rPr>
                <w:smallCaps/>
                <w:sz w:val="20"/>
              </w:rPr>
              <w:t>Shri Ravi Sundaram (</w:t>
            </w:r>
            <w:r w:rsidRPr="00666FC0">
              <w:rPr>
                <w:i/>
                <w:smallCaps/>
                <w:sz w:val="20"/>
              </w:rPr>
              <w:t>Alternate</w:t>
            </w:r>
            <w:r w:rsidRPr="00666FC0">
              <w:rPr>
                <w:smallCaps/>
                <w:sz w:val="20"/>
              </w:rPr>
              <w:t>)</w:t>
            </w:r>
          </w:p>
          <w:p w14:paraId="7028A26B" w14:textId="77777777" w:rsidR="00C16CE2" w:rsidRPr="00666FC0" w:rsidRDefault="00C16CE2">
            <w:pPr>
              <w:ind w:right="-130"/>
              <w:rPr>
                <w:smallCaps/>
                <w:sz w:val="20"/>
              </w:rPr>
            </w:pPr>
            <w:r>
              <w:rPr>
                <w:smallCaps/>
                <w:sz w:val="20"/>
              </w:rPr>
              <w:t xml:space="preserve">  </w:t>
            </w:r>
            <w:r w:rsidRPr="00666FC0">
              <w:rPr>
                <w:smallCaps/>
                <w:sz w:val="20"/>
              </w:rPr>
              <w:t>Shri Sorabh Gupta (</w:t>
            </w:r>
            <w:r w:rsidRPr="00666FC0">
              <w:rPr>
                <w:i/>
                <w:smallCaps/>
                <w:sz w:val="20"/>
              </w:rPr>
              <w:t>Young Professional</w:t>
            </w:r>
            <w:r w:rsidRPr="00666FC0">
              <w:rPr>
                <w:smallCaps/>
                <w:sz w:val="20"/>
              </w:rPr>
              <w:t>)</w:t>
            </w:r>
          </w:p>
        </w:tc>
      </w:tr>
      <w:tr w:rsidR="00C16CE2" w:rsidRPr="008A104C" w14:paraId="186D3020" w14:textId="77777777" w:rsidTr="00C16CE2">
        <w:trPr>
          <w:jc w:val="center"/>
        </w:trPr>
        <w:tc>
          <w:tcPr>
            <w:tcW w:w="2034" w:type="pct"/>
          </w:tcPr>
          <w:p w14:paraId="2A990D6D" w14:textId="2123F4C4" w:rsidR="00C16CE2" w:rsidRPr="008A104C" w:rsidRDefault="00C16CE2" w:rsidP="00A3657B">
            <w:pPr>
              <w:jc w:val="both"/>
              <w:rPr>
                <w:sz w:val="20"/>
              </w:rPr>
            </w:pPr>
            <w:r w:rsidRPr="008A104C">
              <w:rPr>
                <w:sz w:val="20"/>
              </w:rPr>
              <w:t xml:space="preserve">Central Board of Irrigation and </w:t>
            </w:r>
            <w:r>
              <w:rPr>
                <w:sz w:val="20"/>
              </w:rPr>
              <w:t xml:space="preserve">  </w:t>
            </w:r>
            <w:r w:rsidRPr="008A104C">
              <w:rPr>
                <w:sz w:val="20"/>
              </w:rPr>
              <w:t>Power, New Delhi</w:t>
            </w:r>
          </w:p>
          <w:p w14:paraId="4CA4C6A5" w14:textId="77777777" w:rsidR="00C16CE2" w:rsidRPr="008A104C" w:rsidRDefault="00C16CE2">
            <w:pPr>
              <w:rPr>
                <w:sz w:val="20"/>
              </w:rPr>
            </w:pPr>
          </w:p>
        </w:tc>
        <w:tc>
          <w:tcPr>
            <w:tcW w:w="2966" w:type="pct"/>
          </w:tcPr>
          <w:p w14:paraId="68657CAF" w14:textId="70ED0932" w:rsidR="00C16CE2" w:rsidRPr="00666FC0" w:rsidRDefault="00C16CE2">
            <w:pPr>
              <w:rPr>
                <w:smallCaps/>
                <w:sz w:val="20"/>
              </w:rPr>
            </w:pPr>
            <w:r w:rsidRPr="00666FC0">
              <w:rPr>
                <w:smallCaps/>
                <w:sz w:val="20"/>
              </w:rPr>
              <w:t>Director</w:t>
            </w:r>
          </w:p>
        </w:tc>
      </w:tr>
      <w:tr w:rsidR="00C16CE2" w:rsidRPr="008A104C" w14:paraId="193D18F5" w14:textId="77777777" w:rsidTr="00C16CE2">
        <w:trPr>
          <w:jc w:val="center"/>
        </w:trPr>
        <w:tc>
          <w:tcPr>
            <w:tcW w:w="2034" w:type="pct"/>
          </w:tcPr>
          <w:p w14:paraId="251FB6B8" w14:textId="4B8157C9" w:rsidR="00C16CE2" w:rsidRDefault="00C16CE2" w:rsidP="00A3657B">
            <w:pPr>
              <w:jc w:val="both"/>
              <w:rPr>
                <w:sz w:val="20"/>
              </w:rPr>
            </w:pPr>
            <w:r w:rsidRPr="008A104C">
              <w:rPr>
                <w:sz w:val="20"/>
              </w:rPr>
              <w:t>Central Electricity Authority,</w:t>
            </w:r>
            <w:r>
              <w:rPr>
                <w:sz w:val="20"/>
              </w:rPr>
              <w:t xml:space="preserve"> </w:t>
            </w:r>
          </w:p>
          <w:p w14:paraId="4CB185E3" w14:textId="5A8F1B16" w:rsidR="00C16CE2" w:rsidRPr="008A104C" w:rsidRDefault="00C16CE2">
            <w:pPr>
              <w:rPr>
                <w:sz w:val="20"/>
              </w:rPr>
            </w:pPr>
            <w:r>
              <w:rPr>
                <w:sz w:val="20"/>
              </w:rPr>
              <w:t xml:space="preserve"> </w:t>
            </w:r>
            <w:r w:rsidRPr="008A104C">
              <w:rPr>
                <w:sz w:val="20"/>
              </w:rPr>
              <w:t>New Delhi</w:t>
            </w:r>
          </w:p>
        </w:tc>
        <w:tc>
          <w:tcPr>
            <w:tcW w:w="2966" w:type="pct"/>
          </w:tcPr>
          <w:p w14:paraId="516A3586" w14:textId="5086B308" w:rsidR="00C16CE2" w:rsidRPr="00666FC0" w:rsidRDefault="00C16CE2">
            <w:pPr>
              <w:rPr>
                <w:smallCaps/>
                <w:sz w:val="20"/>
              </w:rPr>
            </w:pPr>
            <w:r w:rsidRPr="00666FC0">
              <w:rPr>
                <w:smallCaps/>
                <w:sz w:val="20"/>
              </w:rPr>
              <w:t xml:space="preserve">Shri Baleshwar Thakur </w:t>
            </w:r>
          </w:p>
          <w:p w14:paraId="72942A45" w14:textId="77777777" w:rsidR="00C16CE2" w:rsidRPr="00666FC0" w:rsidRDefault="00C16CE2">
            <w:pPr>
              <w:rPr>
                <w:smallCaps/>
                <w:sz w:val="20"/>
              </w:rPr>
            </w:pPr>
            <w:r>
              <w:rPr>
                <w:smallCaps/>
                <w:sz w:val="20"/>
              </w:rPr>
              <w:t xml:space="preserve">  </w:t>
            </w:r>
            <w:r w:rsidRPr="00666FC0">
              <w:rPr>
                <w:smallCaps/>
                <w:sz w:val="20"/>
              </w:rPr>
              <w:t xml:space="preserve">Shri Deepak Singh </w:t>
            </w:r>
            <w:proofErr w:type="spellStart"/>
            <w:r w:rsidRPr="00666FC0">
              <w:rPr>
                <w:smallCaps/>
                <w:sz w:val="20"/>
              </w:rPr>
              <w:t>Raghuvansi</w:t>
            </w:r>
            <w:proofErr w:type="spellEnd"/>
            <w:r w:rsidRPr="00666FC0">
              <w:rPr>
                <w:smallCaps/>
                <w:sz w:val="20"/>
              </w:rPr>
              <w:t xml:space="preserve"> (</w:t>
            </w:r>
            <w:r w:rsidRPr="00666FC0">
              <w:rPr>
                <w:i/>
                <w:smallCaps/>
                <w:sz w:val="20"/>
              </w:rPr>
              <w:t>Alternate</w:t>
            </w:r>
            <w:r w:rsidRPr="00666FC0">
              <w:rPr>
                <w:smallCaps/>
                <w:sz w:val="20"/>
              </w:rPr>
              <w:t>)</w:t>
            </w:r>
          </w:p>
          <w:p w14:paraId="39269C0B" w14:textId="77777777" w:rsidR="00C16CE2" w:rsidRPr="00666FC0" w:rsidRDefault="00C16CE2">
            <w:pPr>
              <w:rPr>
                <w:smallCaps/>
                <w:sz w:val="20"/>
              </w:rPr>
            </w:pPr>
          </w:p>
        </w:tc>
      </w:tr>
      <w:tr w:rsidR="00C16CE2" w:rsidRPr="008A104C" w14:paraId="1A0D9757" w14:textId="77777777" w:rsidTr="00C16CE2">
        <w:trPr>
          <w:jc w:val="center"/>
        </w:trPr>
        <w:tc>
          <w:tcPr>
            <w:tcW w:w="2034" w:type="pct"/>
          </w:tcPr>
          <w:p w14:paraId="2592B974" w14:textId="3F349A20" w:rsidR="00C16CE2" w:rsidRDefault="00C16CE2">
            <w:pPr>
              <w:rPr>
                <w:sz w:val="20"/>
              </w:rPr>
            </w:pPr>
            <w:r w:rsidRPr="008A104C">
              <w:rPr>
                <w:sz w:val="20"/>
              </w:rPr>
              <w:t>Central Public Works Department,</w:t>
            </w:r>
          </w:p>
          <w:p w14:paraId="08E153B0" w14:textId="3F0F0B63" w:rsidR="00C16CE2" w:rsidRPr="008A104C" w:rsidRDefault="00C16CE2">
            <w:pPr>
              <w:rPr>
                <w:sz w:val="20"/>
              </w:rPr>
            </w:pPr>
            <w:r>
              <w:rPr>
                <w:sz w:val="20"/>
              </w:rPr>
              <w:t xml:space="preserve"> </w:t>
            </w:r>
            <w:r w:rsidRPr="008A104C">
              <w:rPr>
                <w:sz w:val="20"/>
              </w:rPr>
              <w:t>New Delhi</w:t>
            </w:r>
          </w:p>
        </w:tc>
        <w:tc>
          <w:tcPr>
            <w:tcW w:w="2966" w:type="pct"/>
          </w:tcPr>
          <w:p w14:paraId="4754316C" w14:textId="77777777" w:rsidR="00C16CE2" w:rsidRPr="00666FC0" w:rsidRDefault="00C16CE2">
            <w:pPr>
              <w:rPr>
                <w:smallCaps/>
                <w:sz w:val="20"/>
              </w:rPr>
            </w:pPr>
            <w:r w:rsidRPr="00666FC0">
              <w:rPr>
                <w:smallCaps/>
                <w:sz w:val="20"/>
              </w:rPr>
              <w:t>Shri Nagendra Prasad</w:t>
            </w:r>
          </w:p>
          <w:p w14:paraId="03F8D5B4"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Amrendra</w:t>
            </w:r>
            <w:proofErr w:type="spellEnd"/>
            <w:r w:rsidRPr="00666FC0">
              <w:rPr>
                <w:smallCaps/>
                <w:sz w:val="20"/>
              </w:rPr>
              <w:t xml:space="preserve"> Kumar </w:t>
            </w:r>
            <w:proofErr w:type="spellStart"/>
            <w:r w:rsidRPr="00666FC0">
              <w:rPr>
                <w:smallCaps/>
                <w:sz w:val="20"/>
              </w:rPr>
              <w:t>Jalan</w:t>
            </w:r>
            <w:proofErr w:type="spellEnd"/>
            <w:r w:rsidRPr="00666FC0">
              <w:rPr>
                <w:smallCaps/>
                <w:sz w:val="20"/>
              </w:rPr>
              <w:t xml:space="preserve"> (</w:t>
            </w:r>
            <w:r w:rsidRPr="00666FC0">
              <w:rPr>
                <w:i/>
                <w:smallCaps/>
                <w:sz w:val="20"/>
              </w:rPr>
              <w:t>Alternate</w:t>
            </w:r>
            <w:r w:rsidRPr="00666FC0">
              <w:rPr>
                <w:smallCaps/>
                <w:sz w:val="20"/>
              </w:rPr>
              <w:t>)</w:t>
            </w:r>
          </w:p>
          <w:p w14:paraId="7C2B0938" w14:textId="77777777" w:rsidR="00C16CE2" w:rsidRPr="00666FC0" w:rsidRDefault="00C16CE2">
            <w:pPr>
              <w:rPr>
                <w:smallCaps/>
                <w:sz w:val="20"/>
              </w:rPr>
            </w:pPr>
          </w:p>
        </w:tc>
      </w:tr>
      <w:tr w:rsidR="00C16CE2" w:rsidRPr="008A104C" w14:paraId="29CC75C8" w14:textId="77777777" w:rsidTr="00C16CE2">
        <w:trPr>
          <w:jc w:val="center"/>
        </w:trPr>
        <w:tc>
          <w:tcPr>
            <w:tcW w:w="2034" w:type="pct"/>
          </w:tcPr>
          <w:p w14:paraId="6F58845D" w14:textId="77777777" w:rsidR="00C16CE2" w:rsidRDefault="00C16CE2">
            <w:pPr>
              <w:rPr>
                <w:sz w:val="20"/>
              </w:rPr>
            </w:pPr>
            <w:r w:rsidRPr="008A104C">
              <w:rPr>
                <w:sz w:val="20"/>
              </w:rPr>
              <w:t xml:space="preserve">Central Soil and Materials </w:t>
            </w:r>
          </w:p>
          <w:p w14:paraId="31DACA10" w14:textId="77777777" w:rsidR="00C16CE2" w:rsidRPr="008A104C" w:rsidRDefault="00C16CE2">
            <w:pPr>
              <w:rPr>
                <w:sz w:val="20"/>
              </w:rPr>
            </w:pPr>
            <w:r>
              <w:rPr>
                <w:sz w:val="20"/>
              </w:rPr>
              <w:t xml:space="preserve">  </w:t>
            </w:r>
            <w:r w:rsidRPr="008A104C">
              <w:rPr>
                <w:sz w:val="20"/>
              </w:rPr>
              <w:t>Research Station, New Delhi</w:t>
            </w:r>
          </w:p>
        </w:tc>
        <w:tc>
          <w:tcPr>
            <w:tcW w:w="2966" w:type="pct"/>
          </w:tcPr>
          <w:p w14:paraId="31869F68" w14:textId="77777777" w:rsidR="00C16CE2" w:rsidRPr="00666FC0" w:rsidRDefault="00C16CE2">
            <w:pPr>
              <w:rPr>
                <w:smallCaps/>
                <w:sz w:val="20"/>
              </w:rPr>
            </w:pPr>
            <w:r w:rsidRPr="00666FC0">
              <w:rPr>
                <w:smallCaps/>
                <w:sz w:val="20"/>
              </w:rPr>
              <w:t xml:space="preserve">Dr Manish Gupta </w:t>
            </w:r>
          </w:p>
          <w:p w14:paraId="149E1939" w14:textId="77777777" w:rsidR="00C16CE2" w:rsidRPr="00666FC0" w:rsidRDefault="00C16CE2">
            <w:pPr>
              <w:rPr>
                <w:smallCaps/>
                <w:sz w:val="20"/>
              </w:rPr>
            </w:pPr>
            <w:r>
              <w:rPr>
                <w:smallCaps/>
                <w:sz w:val="20"/>
              </w:rPr>
              <w:t xml:space="preserve">  </w:t>
            </w:r>
            <w:proofErr w:type="spellStart"/>
            <w:r w:rsidRPr="00666FC0">
              <w:rPr>
                <w:smallCaps/>
                <w:sz w:val="20"/>
              </w:rPr>
              <w:t>Ms</w:t>
            </w:r>
            <w:proofErr w:type="spellEnd"/>
            <w:r w:rsidRPr="00666FC0">
              <w:rPr>
                <w:smallCaps/>
                <w:sz w:val="20"/>
              </w:rPr>
              <w:t xml:space="preserve"> </w:t>
            </w:r>
            <w:proofErr w:type="spellStart"/>
            <w:r w:rsidRPr="00666FC0">
              <w:rPr>
                <w:smallCaps/>
                <w:sz w:val="20"/>
              </w:rPr>
              <w:t>Swapna</w:t>
            </w:r>
            <w:proofErr w:type="spellEnd"/>
            <w:r w:rsidRPr="00666FC0">
              <w:rPr>
                <w:smallCaps/>
                <w:sz w:val="20"/>
              </w:rPr>
              <w:t xml:space="preserve"> </w:t>
            </w:r>
            <w:proofErr w:type="spellStart"/>
            <w:r w:rsidRPr="00666FC0">
              <w:rPr>
                <w:smallCaps/>
                <w:sz w:val="20"/>
              </w:rPr>
              <w:t>Varma</w:t>
            </w:r>
            <w:proofErr w:type="spellEnd"/>
            <w:r w:rsidRPr="00666FC0">
              <w:rPr>
                <w:smallCaps/>
                <w:sz w:val="20"/>
              </w:rPr>
              <w:t xml:space="preserve"> (</w:t>
            </w:r>
            <w:r w:rsidRPr="00666FC0">
              <w:rPr>
                <w:i/>
                <w:smallCaps/>
                <w:sz w:val="20"/>
              </w:rPr>
              <w:t>Alternate</w:t>
            </w:r>
            <w:r w:rsidRPr="00666FC0">
              <w:rPr>
                <w:smallCaps/>
                <w:sz w:val="20"/>
              </w:rPr>
              <w:t>)</w:t>
            </w:r>
          </w:p>
          <w:p w14:paraId="103A5B47" w14:textId="77777777" w:rsidR="00C16CE2" w:rsidRPr="00666FC0" w:rsidRDefault="00C16CE2">
            <w:pPr>
              <w:rPr>
                <w:smallCaps/>
                <w:sz w:val="20"/>
              </w:rPr>
            </w:pPr>
          </w:p>
        </w:tc>
      </w:tr>
      <w:tr w:rsidR="00C16CE2" w:rsidRPr="008A104C" w14:paraId="49FC1E0B" w14:textId="77777777" w:rsidTr="00C16CE2">
        <w:trPr>
          <w:jc w:val="center"/>
        </w:trPr>
        <w:tc>
          <w:tcPr>
            <w:tcW w:w="2034" w:type="pct"/>
          </w:tcPr>
          <w:p w14:paraId="603C696A" w14:textId="77777777" w:rsidR="00C16CE2" w:rsidRDefault="00C16CE2">
            <w:pPr>
              <w:rPr>
                <w:sz w:val="20"/>
              </w:rPr>
            </w:pPr>
            <w:r w:rsidRPr="008A104C">
              <w:rPr>
                <w:sz w:val="20"/>
              </w:rPr>
              <w:t xml:space="preserve">CSIR-Central Building Research </w:t>
            </w:r>
          </w:p>
          <w:p w14:paraId="08A4FCED" w14:textId="77777777" w:rsidR="00C16CE2" w:rsidRPr="008A104C" w:rsidRDefault="00C16CE2">
            <w:pPr>
              <w:rPr>
                <w:sz w:val="20"/>
              </w:rPr>
            </w:pPr>
            <w:r>
              <w:rPr>
                <w:sz w:val="20"/>
              </w:rPr>
              <w:t xml:space="preserve">  </w:t>
            </w:r>
            <w:r w:rsidRPr="008A104C">
              <w:rPr>
                <w:sz w:val="20"/>
              </w:rPr>
              <w:t>Institute, Roorkee</w:t>
            </w:r>
          </w:p>
        </w:tc>
        <w:tc>
          <w:tcPr>
            <w:tcW w:w="2966" w:type="pct"/>
          </w:tcPr>
          <w:p w14:paraId="3C87B56A" w14:textId="77777777" w:rsidR="00C16CE2" w:rsidRPr="00666FC0" w:rsidRDefault="00C16CE2">
            <w:pPr>
              <w:rPr>
                <w:smallCaps/>
                <w:sz w:val="20"/>
              </w:rPr>
            </w:pPr>
            <w:r w:rsidRPr="00666FC0">
              <w:rPr>
                <w:smallCaps/>
                <w:sz w:val="20"/>
              </w:rPr>
              <w:t xml:space="preserve">Shri </w:t>
            </w:r>
            <w:proofErr w:type="spellStart"/>
            <w:r w:rsidRPr="00666FC0">
              <w:rPr>
                <w:smallCaps/>
                <w:sz w:val="20"/>
              </w:rPr>
              <w:t>Manojit</w:t>
            </w:r>
            <w:proofErr w:type="spellEnd"/>
            <w:r w:rsidRPr="00666FC0">
              <w:rPr>
                <w:smallCaps/>
                <w:sz w:val="20"/>
              </w:rPr>
              <w:t xml:space="preserve"> </w:t>
            </w:r>
            <w:proofErr w:type="spellStart"/>
            <w:r w:rsidRPr="00666FC0">
              <w:rPr>
                <w:smallCaps/>
                <w:sz w:val="20"/>
              </w:rPr>
              <w:t>Samanta</w:t>
            </w:r>
            <w:proofErr w:type="spellEnd"/>
          </w:p>
          <w:p w14:paraId="3D476884" w14:textId="77777777" w:rsidR="00C16CE2" w:rsidRPr="00666FC0" w:rsidRDefault="00C16CE2">
            <w:pPr>
              <w:rPr>
                <w:smallCaps/>
                <w:sz w:val="20"/>
              </w:rPr>
            </w:pPr>
            <w:r w:rsidRPr="00666FC0">
              <w:rPr>
                <w:smallCaps/>
                <w:sz w:val="20"/>
              </w:rPr>
              <w:t>Dr S. Ganesh Kumar (</w:t>
            </w:r>
            <w:r w:rsidRPr="00666FC0">
              <w:rPr>
                <w:i/>
                <w:smallCaps/>
                <w:sz w:val="20"/>
              </w:rPr>
              <w:t>Alternate</w:t>
            </w:r>
            <w:r w:rsidRPr="00666FC0">
              <w:rPr>
                <w:smallCaps/>
                <w:sz w:val="20"/>
              </w:rPr>
              <w:t>)</w:t>
            </w:r>
          </w:p>
          <w:p w14:paraId="778174F4" w14:textId="77777777" w:rsidR="00C16CE2" w:rsidRPr="00666FC0" w:rsidRDefault="00C16CE2">
            <w:pPr>
              <w:rPr>
                <w:smallCaps/>
                <w:sz w:val="20"/>
              </w:rPr>
            </w:pPr>
            <w:r w:rsidRPr="00666FC0">
              <w:rPr>
                <w:smallCaps/>
                <w:sz w:val="20"/>
              </w:rPr>
              <w:t>Shri Kaushik Pandit (</w:t>
            </w:r>
            <w:r w:rsidRPr="00666FC0">
              <w:rPr>
                <w:i/>
                <w:smallCaps/>
                <w:sz w:val="20"/>
              </w:rPr>
              <w:t>Young Professional</w:t>
            </w:r>
            <w:r w:rsidRPr="00666FC0">
              <w:rPr>
                <w:smallCaps/>
                <w:sz w:val="20"/>
              </w:rPr>
              <w:t>)</w:t>
            </w:r>
          </w:p>
          <w:p w14:paraId="3C70AF26" w14:textId="77777777" w:rsidR="00C16CE2" w:rsidRPr="00666FC0" w:rsidRDefault="00C16CE2">
            <w:pPr>
              <w:rPr>
                <w:smallCaps/>
                <w:sz w:val="20"/>
              </w:rPr>
            </w:pPr>
          </w:p>
        </w:tc>
      </w:tr>
      <w:tr w:rsidR="00C16CE2" w:rsidRPr="008A104C" w14:paraId="201634A2" w14:textId="77777777" w:rsidTr="00C16CE2">
        <w:trPr>
          <w:jc w:val="center"/>
        </w:trPr>
        <w:tc>
          <w:tcPr>
            <w:tcW w:w="2034" w:type="pct"/>
          </w:tcPr>
          <w:p w14:paraId="33501E4D" w14:textId="77777777" w:rsidR="00C16CE2" w:rsidRDefault="00C16CE2">
            <w:pPr>
              <w:ind w:right="-121"/>
              <w:rPr>
                <w:sz w:val="20"/>
              </w:rPr>
            </w:pPr>
            <w:r w:rsidRPr="008A104C">
              <w:rPr>
                <w:sz w:val="20"/>
              </w:rPr>
              <w:t xml:space="preserve">CSIR-Central Road Research </w:t>
            </w:r>
          </w:p>
          <w:p w14:paraId="23A73B34" w14:textId="77777777" w:rsidR="00C16CE2" w:rsidRPr="008A104C" w:rsidRDefault="00C16CE2">
            <w:pPr>
              <w:ind w:right="-121"/>
              <w:rPr>
                <w:sz w:val="20"/>
              </w:rPr>
            </w:pPr>
            <w:r>
              <w:rPr>
                <w:sz w:val="20"/>
              </w:rPr>
              <w:t xml:space="preserve">  </w:t>
            </w:r>
            <w:r w:rsidRPr="008A104C">
              <w:rPr>
                <w:sz w:val="20"/>
              </w:rPr>
              <w:t>Institute, New Delhi</w:t>
            </w:r>
          </w:p>
          <w:p w14:paraId="6196FB73" w14:textId="77777777" w:rsidR="00C16CE2" w:rsidRPr="008A104C" w:rsidRDefault="00C16CE2">
            <w:pPr>
              <w:ind w:right="-121"/>
              <w:rPr>
                <w:sz w:val="20"/>
              </w:rPr>
            </w:pPr>
          </w:p>
        </w:tc>
        <w:tc>
          <w:tcPr>
            <w:tcW w:w="2966" w:type="pct"/>
          </w:tcPr>
          <w:p w14:paraId="78396881" w14:textId="77777777" w:rsidR="00C16CE2" w:rsidRPr="00666FC0" w:rsidRDefault="00C16CE2">
            <w:pPr>
              <w:rPr>
                <w:smallCaps/>
                <w:sz w:val="20"/>
              </w:rPr>
            </w:pPr>
            <w:r w:rsidRPr="00666FC0">
              <w:rPr>
                <w:smallCaps/>
                <w:sz w:val="20"/>
              </w:rPr>
              <w:t>Dr Kanwar Singh</w:t>
            </w:r>
          </w:p>
          <w:p w14:paraId="4D6B151F" w14:textId="77777777" w:rsidR="00C16CE2" w:rsidRPr="00666FC0" w:rsidRDefault="00C16CE2">
            <w:pPr>
              <w:rPr>
                <w:smallCaps/>
                <w:sz w:val="20"/>
              </w:rPr>
            </w:pPr>
            <w:r>
              <w:rPr>
                <w:smallCaps/>
                <w:sz w:val="20"/>
              </w:rPr>
              <w:t xml:space="preserve">  </w:t>
            </w:r>
            <w:r w:rsidRPr="00666FC0">
              <w:rPr>
                <w:smallCaps/>
                <w:sz w:val="20"/>
              </w:rPr>
              <w:t>Dr P. S. Prasad (</w:t>
            </w:r>
            <w:r w:rsidRPr="00666FC0">
              <w:rPr>
                <w:i/>
                <w:smallCaps/>
                <w:sz w:val="20"/>
              </w:rPr>
              <w:t>Alternate</w:t>
            </w:r>
            <w:r w:rsidRPr="00666FC0">
              <w:rPr>
                <w:smallCaps/>
                <w:sz w:val="20"/>
              </w:rPr>
              <w:t>)</w:t>
            </w:r>
          </w:p>
        </w:tc>
      </w:tr>
      <w:tr w:rsidR="00C16CE2" w:rsidRPr="008A104C" w14:paraId="2CCF2996" w14:textId="77777777" w:rsidTr="00C16CE2">
        <w:trPr>
          <w:jc w:val="center"/>
        </w:trPr>
        <w:tc>
          <w:tcPr>
            <w:tcW w:w="2034" w:type="pct"/>
          </w:tcPr>
          <w:p w14:paraId="59AA4954" w14:textId="77777777" w:rsidR="00C16CE2" w:rsidRDefault="00C16CE2">
            <w:pPr>
              <w:rPr>
                <w:sz w:val="20"/>
              </w:rPr>
            </w:pPr>
            <w:r w:rsidRPr="008A104C">
              <w:rPr>
                <w:sz w:val="20"/>
              </w:rPr>
              <w:t xml:space="preserve">CSIR-Structural Engineering </w:t>
            </w:r>
          </w:p>
          <w:p w14:paraId="74CC03AA" w14:textId="77777777" w:rsidR="00C16CE2" w:rsidRPr="008A104C" w:rsidRDefault="00C16CE2">
            <w:pPr>
              <w:rPr>
                <w:sz w:val="20"/>
              </w:rPr>
            </w:pPr>
            <w:r>
              <w:rPr>
                <w:sz w:val="20"/>
              </w:rPr>
              <w:t xml:space="preserve">  </w:t>
            </w:r>
            <w:r w:rsidRPr="008A104C">
              <w:rPr>
                <w:sz w:val="20"/>
              </w:rPr>
              <w:t>Research Centre, Chennai</w:t>
            </w:r>
          </w:p>
        </w:tc>
        <w:tc>
          <w:tcPr>
            <w:tcW w:w="2966" w:type="pct"/>
          </w:tcPr>
          <w:p w14:paraId="51B57D07" w14:textId="77777777" w:rsidR="00C16CE2" w:rsidRPr="00666FC0" w:rsidRDefault="00C16CE2">
            <w:pPr>
              <w:rPr>
                <w:smallCaps/>
                <w:sz w:val="20"/>
              </w:rPr>
            </w:pPr>
            <w:r w:rsidRPr="00666FC0">
              <w:rPr>
                <w:smallCaps/>
                <w:sz w:val="20"/>
              </w:rPr>
              <w:t>Dr P. Kamatchi</w:t>
            </w:r>
          </w:p>
          <w:p w14:paraId="3A8A6184" w14:textId="77777777" w:rsidR="00C16CE2" w:rsidRPr="00666FC0" w:rsidRDefault="00C16CE2">
            <w:pPr>
              <w:rPr>
                <w:smallCaps/>
                <w:sz w:val="20"/>
              </w:rPr>
            </w:pPr>
            <w:r>
              <w:rPr>
                <w:smallCaps/>
                <w:sz w:val="20"/>
              </w:rPr>
              <w:t xml:space="preserve">  </w:t>
            </w:r>
            <w:proofErr w:type="spellStart"/>
            <w:r w:rsidRPr="00666FC0">
              <w:rPr>
                <w:smallCaps/>
                <w:sz w:val="20"/>
              </w:rPr>
              <w:t>Smt</w:t>
            </w:r>
            <w:proofErr w:type="spellEnd"/>
            <w:r w:rsidRPr="00666FC0">
              <w:rPr>
                <w:smallCaps/>
                <w:sz w:val="20"/>
              </w:rPr>
              <w:t xml:space="preserve"> R </w:t>
            </w:r>
            <w:proofErr w:type="spellStart"/>
            <w:r w:rsidRPr="00666FC0">
              <w:rPr>
                <w:smallCaps/>
                <w:sz w:val="20"/>
              </w:rPr>
              <w:t>Sreekala</w:t>
            </w:r>
            <w:proofErr w:type="spellEnd"/>
            <w:r w:rsidRPr="00666FC0">
              <w:rPr>
                <w:smallCaps/>
                <w:sz w:val="20"/>
              </w:rPr>
              <w:t xml:space="preserve"> (</w:t>
            </w:r>
            <w:r w:rsidRPr="00666FC0">
              <w:rPr>
                <w:i/>
                <w:smallCaps/>
                <w:sz w:val="20"/>
              </w:rPr>
              <w:t>Alternate</w:t>
            </w:r>
            <w:r w:rsidRPr="00666FC0">
              <w:rPr>
                <w:smallCaps/>
                <w:sz w:val="20"/>
              </w:rPr>
              <w:t>)</w:t>
            </w:r>
          </w:p>
          <w:p w14:paraId="69CBD4F9" w14:textId="77777777" w:rsidR="00C16CE2" w:rsidRPr="00666FC0" w:rsidRDefault="00C16CE2">
            <w:pPr>
              <w:rPr>
                <w:smallCaps/>
                <w:sz w:val="20"/>
              </w:rPr>
            </w:pPr>
            <w:r>
              <w:rPr>
                <w:smallCaps/>
                <w:sz w:val="20"/>
              </w:rPr>
              <w:t xml:space="preserve">  </w:t>
            </w:r>
            <w:r w:rsidRPr="00666FC0">
              <w:rPr>
                <w:smallCaps/>
                <w:sz w:val="20"/>
              </w:rPr>
              <w:t xml:space="preserve">Dr A. </w:t>
            </w:r>
            <w:proofErr w:type="spellStart"/>
            <w:r w:rsidRPr="00666FC0">
              <w:rPr>
                <w:smallCaps/>
                <w:sz w:val="20"/>
              </w:rPr>
              <w:t>Thirumalaiselvi</w:t>
            </w:r>
            <w:proofErr w:type="spellEnd"/>
            <w:r w:rsidRPr="00666FC0">
              <w:rPr>
                <w:smallCaps/>
                <w:sz w:val="20"/>
              </w:rPr>
              <w:t xml:space="preserve"> (</w:t>
            </w:r>
            <w:r w:rsidRPr="00666FC0">
              <w:rPr>
                <w:i/>
                <w:smallCaps/>
                <w:sz w:val="20"/>
              </w:rPr>
              <w:t>Young Professional</w:t>
            </w:r>
            <w:r w:rsidRPr="00666FC0">
              <w:rPr>
                <w:smallCaps/>
                <w:sz w:val="20"/>
              </w:rPr>
              <w:t>)</w:t>
            </w:r>
          </w:p>
          <w:p w14:paraId="4BB6545C" w14:textId="77777777" w:rsidR="00C16CE2" w:rsidRPr="00666FC0" w:rsidRDefault="00C16CE2">
            <w:pPr>
              <w:rPr>
                <w:smallCaps/>
                <w:sz w:val="20"/>
              </w:rPr>
            </w:pPr>
          </w:p>
        </w:tc>
      </w:tr>
      <w:tr w:rsidR="00C16CE2" w:rsidRPr="008A104C" w14:paraId="0D4C5252" w14:textId="77777777" w:rsidTr="00C16CE2">
        <w:trPr>
          <w:jc w:val="center"/>
        </w:trPr>
        <w:tc>
          <w:tcPr>
            <w:tcW w:w="2034" w:type="pct"/>
          </w:tcPr>
          <w:p w14:paraId="68FAAA16" w14:textId="77777777" w:rsidR="00C16CE2" w:rsidRPr="008A104C" w:rsidRDefault="00C16CE2">
            <w:pPr>
              <w:rPr>
                <w:sz w:val="20"/>
              </w:rPr>
            </w:pPr>
            <w:r w:rsidRPr="008A104C">
              <w:rPr>
                <w:sz w:val="20"/>
              </w:rPr>
              <w:t xml:space="preserve">D-CAD Technologies, </w:t>
            </w:r>
          </w:p>
          <w:p w14:paraId="735C0E31" w14:textId="77777777" w:rsidR="00C16CE2" w:rsidRPr="008A104C" w:rsidRDefault="00C16CE2">
            <w:pPr>
              <w:rPr>
                <w:sz w:val="20"/>
              </w:rPr>
            </w:pPr>
            <w:r>
              <w:rPr>
                <w:sz w:val="20"/>
              </w:rPr>
              <w:lastRenderedPageBreak/>
              <w:t xml:space="preserve">  </w:t>
            </w:r>
            <w:r w:rsidRPr="008A104C">
              <w:rPr>
                <w:sz w:val="20"/>
              </w:rPr>
              <w:t>New Delhi</w:t>
            </w:r>
          </w:p>
          <w:p w14:paraId="2D9965D6" w14:textId="77777777" w:rsidR="00C16CE2" w:rsidRPr="008A104C" w:rsidRDefault="00C16CE2">
            <w:pPr>
              <w:rPr>
                <w:sz w:val="20"/>
              </w:rPr>
            </w:pPr>
          </w:p>
        </w:tc>
        <w:tc>
          <w:tcPr>
            <w:tcW w:w="2966" w:type="pct"/>
          </w:tcPr>
          <w:p w14:paraId="70E49C47" w14:textId="127ECF83" w:rsidR="00C16CE2" w:rsidRPr="00666FC0" w:rsidRDefault="00C16CE2">
            <w:pPr>
              <w:rPr>
                <w:smallCaps/>
                <w:sz w:val="20"/>
              </w:rPr>
            </w:pPr>
            <w:r w:rsidRPr="00666FC0">
              <w:rPr>
                <w:smallCaps/>
                <w:sz w:val="20"/>
              </w:rPr>
              <w:lastRenderedPageBreak/>
              <w:t xml:space="preserve">Dr K. G. Bhatia </w:t>
            </w:r>
          </w:p>
        </w:tc>
      </w:tr>
      <w:tr w:rsidR="00C16CE2" w:rsidRPr="008A104C" w14:paraId="56D4D344" w14:textId="77777777" w:rsidTr="00C16CE2">
        <w:trPr>
          <w:jc w:val="center"/>
        </w:trPr>
        <w:tc>
          <w:tcPr>
            <w:tcW w:w="2034" w:type="pct"/>
          </w:tcPr>
          <w:p w14:paraId="229C3171" w14:textId="77777777" w:rsidR="00C16CE2" w:rsidRDefault="00C16CE2">
            <w:pPr>
              <w:rPr>
                <w:sz w:val="20"/>
              </w:rPr>
            </w:pPr>
            <w:r w:rsidRPr="008A104C">
              <w:rPr>
                <w:sz w:val="20"/>
              </w:rPr>
              <w:lastRenderedPageBreak/>
              <w:t xml:space="preserve">Delhi Development Authority, </w:t>
            </w:r>
          </w:p>
          <w:p w14:paraId="2A5702FF" w14:textId="77777777" w:rsidR="00C16CE2" w:rsidRDefault="00C16CE2">
            <w:pPr>
              <w:rPr>
                <w:sz w:val="20"/>
              </w:rPr>
            </w:pPr>
            <w:r>
              <w:rPr>
                <w:sz w:val="20"/>
              </w:rPr>
              <w:t xml:space="preserve">  </w:t>
            </w:r>
            <w:r w:rsidRPr="008A104C">
              <w:rPr>
                <w:sz w:val="20"/>
              </w:rPr>
              <w:t>New Delhi</w:t>
            </w:r>
          </w:p>
          <w:p w14:paraId="27B710EB" w14:textId="44810D37" w:rsidR="00C16CE2" w:rsidRPr="008A104C" w:rsidRDefault="00C16CE2">
            <w:pPr>
              <w:rPr>
                <w:sz w:val="20"/>
              </w:rPr>
            </w:pPr>
          </w:p>
        </w:tc>
        <w:tc>
          <w:tcPr>
            <w:tcW w:w="2966" w:type="pct"/>
          </w:tcPr>
          <w:p w14:paraId="3510D2D3" w14:textId="77777777" w:rsidR="00C16CE2" w:rsidRPr="00666FC0" w:rsidRDefault="00C16CE2">
            <w:pPr>
              <w:rPr>
                <w:smallCaps/>
                <w:sz w:val="20"/>
              </w:rPr>
            </w:pPr>
            <w:r w:rsidRPr="00666FC0">
              <w:rPr>
                <w:smallCaps/>
                <w:sz w:val="20"/>
              </w:rPr>
              <w:t>Shri Arun Kumar</w:t>
            </w:r>
          </w:p>
          <w:p w14:paraId="6174BF1E"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Harindar</w:t>
            </w:r>
            <w:proofErr w:type="spellEnd"/>
            <w:r w:rsidRPr="00666FC0">
              <w:rPr>
                <w:smallCaps/>
                <w:sz w:val="20"/>
              </w:rPr>
              <w:t xml:space="preserve"> Pal (</w:t>
            </w:r>
            <w:r w:rsidRPr="00666FC0">
              <w:rPr>
                <w:i/>
                <w:smallCaps/>
                <w:sz w:val="20"/>
              </w:rPr>
              <w:t>Alternate</w:t>
            </w:r>
            <w:r w:rsidRPr="00666FC0">
              <w:rPr>
                <w:smallCaps/>
                <w:sz w:val="20"/>
              </w:rPr>
              <w:t>)</w:t>
            </w:r>
          </w:p>
        </w:tc>
      </w:tr>
      <w:tr w:rsidR="00C16CE2" w:rsidRPr="008A104C" w14:paraId="540D00C3" w14:textId="77777777" w:rsidTr="00C16CE2">
        <w:trPr>
          <w:jc w:val="center"/>
        </w:trPr>
        <w:tc>
          <w:tcPr>
            <w:tcW w:w="2034" w:type="pct"/>
          </w:tcPr>
          <w:p w14:paraId="16D75EF0" w14:textId="77777777" w:rsidR="00C16CE2" w:rsidRDefault="00C16CE2">
            <w:pPr>
              <w:tabs>
                <w:tab w:val="left" w:pos="2705"/>
              </w:tabs>
              <w:rPr>
                <w:sz w:val="20"/>
              </w:rPr>
            </w:pPr>
            <w:r w:rsidRPr="008A104C">
              <w:rPr>
                <w:sz w:val="20"/>
              </w:rPr>
              <w:t xml:space="preserve">Delhi Technological University, </w:t>
            </w:r>
          </w:p>
          <w:p w14:paraId="5F61EDF5" w14:textId="77777777" w:rsidR="00C16CE2" w:rsidRPr="008A104C" w:rsidRDefault="00C16CE2">
            <w:pPr>
              <w:tabs>
                <w:tab w:val="left" w:pos="2705"/>
              </w:tabs>
              <w:rPr>
                <w:sz w:val="20"/>
              </w:rPr>
            </w:pPr>
            <w:r>
              <w:rPr>
                <w:sz w:val="20"/>
              </w:rPr>
              <w:t xml:space="preserve">  </w:t>
            </w:r>
            <w:r w:rsidRPr="008A104C">
              <w:rPr>
                <w:sz w:val="20"/>
              </w:rPr>
              <w:t>New Delhi</w:t>
            </w:r>
          </w:p>
          <w:p w14:paraId="4AF2C8DD" w14:textId="77777777" w:rsidR="00C16CE2" w:rsidRPr="008A104C" w:rsidRDefault="00C16CE2">
            <w:pPr>
              <w:rPr>
                <w:sz w:val="20"/>
              </w:rPr>
            </w:pPr>
          </w:p>
        </w:tc>
        <w:tc>
          <w:tcPr>
            <w:tcW w:w="2966" w:type="pct"/>
          </w:tcPr>
          <w:p w14:paraId="5F109F99" w14:textId="77777777" w:rsidR="00C16CE2" w:rsidRPr="00666FC0" w:rsidRDefault="00C16CE2">
            <w:pPr>
              <w:rPr>
                <w:smallCaps/>
                <w:sz w:val="20"/>
              </w:rPr>
            </w:pPr>
            <w:r w:rsidRPr="00666FC0">
              <w:rPr>
                <w:smallCaps/>
                <w:sz w:val="20"/>
              </w:rPr>
              <w:t>Prof</w:t>
            </w:r>
            <w:r>
              <w:rPr>
                <w:smallCaps/>
                <w:sz w:val="20"/>
              </w:rPr>
              <w:t>.</w:t>
            </w:r>
            <w:r w:rsidRPr="00666FC0">
              <w:rPr>
                <w:smallCaps/>
                <w:sz w:val="20"/>
              </w:rPr>
              <w:t xml:space="preserve"> Ashok Kumar Gupta                      </w:t>
            </w:r>
          </w:p>
          <w:p w14:paraId="1BC79E34" w14:textId="77777777" w:rsidR="00C16CE2" w:rsidRPr="00666FC0" w:rsidRDefault="00C16CE2">
            <w:pPr>
              <w:rPr>
                <w:smallCaps/>
                <w:sz w:val="20"/>
              </w:rPr>
            </w:pPr>
          </w:p>
        </w:tc>
      </w:tr>
      <w:tr w:rsidR="00C16CE2" w:rsidRPr="008A104C" w14:paraId="030BE8EC" w14:textId="77777777" w:rsidTr="00C16CE2">
        <w:trPr>
          <w:trHeight w:val="953"/>
          <w:jc w:val="center"/>
        </w:trPr>
        <w:tc>
          <w:tcPr>
            <w:tcW w:w="2034" w:type="pct"/>
          </w:tcPr>
          <w:p w14:paraId="52EE053D" w14:textId="77777777" w:rsidR="00C16CE2" w:rsidRDefault="00C16CE2">
            <w:pPr>
              <w:rPr>
                <w:sz w:val="20"/>
              </w:rPr>
            </w:pPr>
            <w:r w:rsidRPr="008A104C">
              <w:rPr>
                <w:sz w:val="20"/>
              </w:rPr>
              <w:t xml:space="preserve">Engineers India Limited, </w:t>
            </w:r>
            <w:r>
              <w:rPr>
                <w:sz w:val="20"/>
              </w:rPr>
              <w:t xml:space="preserve">             </w:t>
            </w:r>
          </w:p>
          <w:p w14:paraId="104BDE4A" w14:textId="77777777" w:rsidR="00C16CE2" w:rsidRPr="008A104C" w:rsidRDefault="00C16CE2">
            <w:pPr>
              <w:rPr>
                <w:sz w:val="20"/>
              </w:rPr>
            </w:pPr>
            <w:r>
              <w:rPr>
                <w:sz w:val="20"/>
              </w:rPr>
              <w:t xml:space="preserve">  </w:t>
            </w:r>
            <w:r w:rsidRPr="008A104C">
              <w:rPr>
                <w:sz w:val="20"/>
              </w:rPr>
              <w:t>New Delhi</w:t>
            </w:r>
          </w:p>
        </w:tc>
        <w:tc>
          <w:tcPr>
            <w:tcW w:w="2966" w:type="pct"/>
          </w:tcPr>
          <w:p w14:paraId="499B6A4A" w14:textId="77777777" w:rsidR="00C16CE2" w:rsidRPr="00666FC0" w:rsidRDefault="00C16CE2">
            <w:pPr>
              <w:rPr>
                <w:smallCaps/>
                <w:sz w:val="20"/>
              </w:rPr>
            </w:pPr>
            <w:r w:rsidRPr="00666FC0">
              <w:rPr>
                <w:smallCaps/>
                <w:sz w:val="20"/>
              </w:rPr>
              <w:t>Shri V. K. Panwar</w:t>
            </w:r>
          </w:p>
          <w:p w14:paraId="6A497591" w14:textId="77777777" w:rsidR="00C16CE2" w:rsidRPr="00666FC0" w:rsidRDefault="00C16CE2">
            <w:pPr>
              <w:rPr>
                <w:smallCaps/>
                <w:sz w:val="20"/>
              </w:rPr>
            </w:pPr>
            <w:r>
              <w:rPr>
                <w:smallCaps/>
                <w:sz w:val="20"/>
              </w:rPr>
              <w:t xml:space="preserve">  </w:t>
            </w:r>
            <w:r w:rsidRPr="00666FC0">
              <w:rPr>
                <w:smallCaps/>
                <w:sz w:val="20"/>
              </w:rPr>
              <w:t>Shri Sampat Raj (Alternate-I)</w:t>
            </w:r>
          </w:p>
          <w:p w14:paraId="1F302FF8" w14:textId="77777777" w:rsidR="00C16CE2" w:rsidRPr="00666FC0" w:rsidRDefault="00C16CE2">
            <w:pPr>
              <w:rPr>
                <w:smallCaps/>
                <w:sz w:val="20"/>
              </w:rPr>
            </w:pPr>
            <w:r>
              <w:rPr>
                <w:smallCaps/>
                <w:sz w:val="20"/>
              </w:rPr>
              <w:t xml:space="preserve">  </w:t>
            </w:r>
            <w:r w:rsidRPr="00666FC0">
              <w:rPr>
                <w:smallCaps/>
                <w:sz w:val="20"/>
              </w:rPr>
              <w:t xml:space="preserve">Shri Anil </w:t>
            </w:r>
            <w:proofErr w:type="spellStart"/>
            <w:r w:rsidRPr="00666FC0">
              <w:rPr>
                <w:smallCaps/>
                <w:sz w:val="20"/>
              </w:rPr>
              <w:t>Banoth</w:t>
            </w:r>
            <w:proofErr w:type="spellEnd"/>
            <w:r w:rsidRPr="00666FC0">
              <w:rPr>
                <w:smallCaps/>
                <w:sz w:val="20"/>
              </w:rPr>
              <w:t xml:space="preserve"> (</w:t>
            </w:r>
            <w:r w:rsidRPr="00666FC0">
              <w:rPr>
                <w:i/>
                <w:smallCaps/>
                <w:sz w:val="20"/>
              </w:rPr>
              <w:t>Young Professional</w:t>
            </w:r>
            <w:r w:rsidRPr="00666FC0">
              <w:rPr>
                <w:smallCaps/>
                <w:sz w:val="20"/>
              </w:rPr>
              <w:t>)</w:t>
            </w:r>
          </w:p>
          <w:p w14:paraId="16ACECFA" w14:textId="77777777" w:rsidR="00C16CE2" w:rsidRPr="00666FC0" w:rsidRDefault="00C16CE2">
            <w:pPr>
              <w:rPr>
                <w:smallCaps/>
                <w:sz w:val="20"/>
              </w:rPr>
            </w:pPr>
          </w:p>
        </w:tc>
      </w:tr>
      <w:tr w:rsidR="00C16CE2" w:rsidRPr="008A104C" w14:paraId="243D0987" w14:textId="77777777" w:rsidTr="00C16CE2">
        <w:trPr>
          <w:jc w:val="center"/>
        </w:trPr>
        <w:tc>
          <w:tcPr>
            <w:tcW w:w="2034" w:type="pct"/>
          </w:tcPr>
          <w:p w14:paraId="6586F4B8" w14:textId="77777777" w:rsidR="00C16CE2" w:rsidRPr="008A104C" w:rsidRDefault="00C16CE2">
            <w:pPr>
              <w:rPr>
                <w:sz w:val="20"/>
              </w:rPr>
            </w:pPr>
            <w:r w:rsidRPr="008A104C">
              <w:rPr>
                <w:sz w:val="20"/>
              </w:rPr>
              <w:t>Geodynamics Ltd, Vadodara</w:t>
            </w:r>
          </w:p>
        </w:tc>
        <w:tc>
          <w:tcPr>
            <w:tcW w:w="2966" w:type="pct"/>
          </w:tcPr>
          <w:p w14:paraId="05672943" w14:textId="77777777" w:rsidR="00C16CE2" w:rsidRPr="00666FC0" w:rsidRDefault="00C16CE2">
            <w:pPr>
              <w:rPr>
                <w:smallCaps/>
                <w:sz w:val="20"/>
              </w:rPr>
            </w:pPr>
            <w:r w:rsidRPr="00666FC0">
              <w:rPr>
                <w:smallCaps/>
                <w:sz w:val="20"/>
              </w:rPr>
              <w:t xml:space="preserve">Dr Ravikiran Vaidya            </w:t>
            </w:r>
          </w:p>
          <w:p w14:paraId="61A6B0D3" w14:textId="77777777" w:rsidR="00C16CE2" w:rsidRPr="00666FC0" w:rsidRDefault="00C16CE2">
            <w:pPr>
              <w:rPr>
                <w:smallCaps/>
                <w:sz w:val="20"/>
              </w:rPr>
            </w:pPr>
            <w:r w:rsidRPr="00666FC0">
              <w:rPr>
                <w:smallCaps/>
                <w:sz w:val="20"/>
              </w:rPr>
              <w:t>Shri Sujan Kulkarni (</w:t>
            </w:r>
            <w:r w:rsidRPr="00666FC0">
              <w:rPr>
                <w:i/>
                <w:smallCaps/>
                <w:sz w:val="20"/>
              </w:rPr>
              <w:t>Alternate</w:t>
            </w:r>
            <w:r w:rsidRPr="00666FC0">
              <w:rPr>
                <w:smallCaps/>
                <w:sz w:val="20"/>
              </w:rPr>
              <w:t>)</w:t>
            </w:r>
          </w:p>
          <w:p w14:paraId="52DA856A" w14:textId="77777777" w:rsidR="00C16CE2" w:rsidRPr="00666FC0" w:rsidRDefault="00C16CE2">
            <w:pPr>
              <w:rPr>
                <w:smallCaps/>
                <w:sz w:val="20"/>
              </w:rPr>
            </w:pPr>
          </w:p>
        </w:tc>
      </w:tr>
      <w:tr w:rsidR="00C16CE2" w:rsidRPr="008A104C" w14:paraId="237149C8" w14:textId="77777777" w:rsidTr="00C16CE2">
        <w:trPr>
          <w:jc w:val="center"/>
        </w:trPr>
        <w:tc>
          <w:tcPr>
            <w:tcW w:w="2034" w:type="pct"/>
          </w:tcPr>
          <w:p w14:paraId="16FEA455" w14:textId="77777777" w:rsidR="00C16CE2" w:rsidRDefault="00C16CE2">
            <w:pPr>
              <w:rPr>
                <w:sz w:val="20"/>
              </w:rPr>
            </w:pPr>
            <w:r w:rsidRPr="008A104C">
              <w:rPr>
                <w:sz w:val="20"/>
              </w:rPr>
              <w:t xml:space="preserve">Geological Survey of India, </w:t>
            </w:r>
            <w:r>
              <w:rPr>
                <w:sz w:val="20"/>
              </w:rPr>
              <w:t xml:space="preserve"> </w:t>
            </w:r>
          </w:p>
          <w:p w14:paraId="41F30BFF" w14:textId="77777777" w:rsidR="00C16CE2" w:rsidRPr="008A104C" w:rsidRDefault="00C16CE2">
            <w:pPr>
              <w:rPr>
                <w:sz w:val="20"/>
              </w:rPr>
            </w:pPr>
            <w:r>
              <w:rPr>
                <w:sz w:val="20"/>
              </w:rPr>
              <w:t xml:space="preserve">  </w:t>
            </w:r>
            <w:r w:rsidRPr="008A104C">
              <w:rPr>
                <w:sz w:val="20"/>
              </w:rPr>
              <w:t>Kolkata</w:t>
            </w:r>
            <w:r w:rsidRPr="008A104C">
              <w:rPr>
                <w:sz w:val="20"/>
              </w:rPr>
              <w:tab/>
            </w:r>
          </w:p>
        </w:tc>
        <w:tc>
          <w:tcPr>
            <w:tcW w:w="2966" w:type="pct"/>
          </w:tcPr>
          <w:p w14:paraId="24201B8B" w14:textId="77777777" w:rsidR="00C16CE2" w:rsidRPr="00666FC0" w:rsidRDefault="00C16CE2">
            <w:pPr>
              <w:rPr>
                <w:smallCaps/>
                <w:sz w:val="20"/>
              </w:rPr>
            </w:pPr>
            <w:r w:rsidRPr="00666FC0">
              <w:rPr>
                <w:smallCaps/>
                <w:sz w:val="20"/>
              </w:rPr>
              <w:t>Dr Timir Baran Ghosal</w:t>
            </w:r>
          </w:p>
          <w:p w14:paraId="7ECD582B"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Prashant</w:t>
            </w:r>
            <w:proofErr w:type="spellEnd"/>
            <w:r w:rsidRPr="00666FC0">
              <w:rPr>
                <w:smallCaps/>
                <w:sz w:val="20"/>
              </w:rPr>
              <w:t xml:space="preserve"> </w:t>
            </w:r>
            <w:proofErr w:type="spellStart"/>
            <w:r w:rsidRPr="00666FC0">
              <w:rPr>
                <w:smallCaps/>
                <w:sz w:val="20"/>
              </w:rPr>
              <w:t>Tukaram</w:t>
            </w:r>
            <w:proofErr w:type="spellEnd"/>
            <w:r w:rsidRPr="00666FC0">
              <w:rPr>
                <w:smallCaps/>
                <w:sz w:val="20"/>
              </w:rPr>
              <w:t xml:space="preserve"> </w:t>
            </w:r>
            <w:proofErr w:type="spellStart"/>
            <w:r w:rsidRPr="00666FC0">
              <w:rPr>
                <w:smallCaps/>
                <w:sz w:val="20"/>
              </w:rPr>
              <w:t>Ilamkar</w:t>
            </w:r>
            <w:proofErr w:type="spellEnd"/>
            <w:r w:rsidRPr="00666FC0">
              <w:rPr>
                <w:smallCaps/>
                <w:sz w:val="20"/>
              </w:rPr>
              <w:t xml:space="preserve"> (</w:t>
            </w:r>
            <w:r w:rsidRPr="00666FC0">
              <w:rPr>
                <w:i/>
                <w:smallCaps/>
                <w:sz w:val="20"/>
              </w:rPr>
              <w:t>Alternate</w:t>
            </w:r>
            <w:r w:rsidRPr="00666FC0">
              <w:rPr>
                <w:smallCaps/>
                <w:sz w:val="20"/>
              </w:rPr>
              <w:t>)</w:t>
            </w:r>
          </w:p>
          <w:p w14:paraId="26BC5E10" w14:textId="77777777" w:rsidR="00C16CE2" w:rsidRPr="00666FC0" w:rsidRDefault="00C16CE2">
            <w:pPr>
              <w:rPr>
                <w:smallCaps/>
                <w:sz w:val="20"/>
              </w:rPr>
            </w:pPr>
          </w:p>
        </w:tc>
      </w:tr>
      <w:tr w:rsidR="00C16CE2" w:rsidRPr="008A104C" w14:paraId="2E9B2F9A" w14:textId="77777777" w:rsidTr="00C16CE2">
        <w:trPr>
          <w:jc w:val="center"/>
        </w:trPr>
        <w:tc>
          <w:tcPr>
            <w:tcW w:w="2034" w:type="pct"/>
          </w:tcPr>
          <w:p w14:paraId="3E30C8AB" w14:textId="77777777" w:rsidR="00C16CE2" w:rsidRDefault="00C16CE2">
            <w:pPr>
              <w:rPr>
                <w:sz w:val="20"/>
              </w:rPr>
            </w:pPr>
            <w:r w:rsidRPr="008A104C">
              <w:rPr>
                <w:sz w:val="20"/>
              </w:rPr>
              <w:t xml:space="preserve">Ground Engineering Limited, </w:t>
            </w:r>
            <w:r>
              <w:rPr>
                <w:sz w:val="20"/>
              </w:rPr>
              <w:t xml:space="preserve">  </w:t>
            </w:r>
          </w:p>
          <w:p w14:paraId="708F246E" w14:textId="77777777" w:rsidR="00C16CE2" w:rsidRPr="008A104C" w:rsidRDefault="00C16CE2">
            <w:pPr>
              <w:rPr>
                <w:sz w:val="20"/>
              </w:rPr>
            </w:pPr>
            <w:r>
              <w:rPr>
                <w:sz w:val="20"/>
              </w:rPr>
              <w:t xml:space="preserve">  </w:t>
            </w:r>
            <w:r w:rsidRPr="008A104C">
              <w:rPr>
                <w:sz w:val="20"/>
              </w:rPr>
              <w:t>New Delhi</w:t>
            </w:r>
          </w:p>
        </w:tc>
        <w:tc>
          <w:tcPr>
            <w:tcW w:w="2966" w:type="pct"/>
          </w:tcPr>
          <w:p w14:paraId="3E7587C6" w14:textId="77777777" w:rsidR="00C16CE2" w:rsidRPr="00666FC0" w:rsidRDefault="00C16CE2">
            <w:pPr>
              <w:rPr>
                <w:smallCaps/>
                <w:sz w:val="20"/>
              </w:rPr>
            </w:pPr>
            <w:r w:rsidRPr="00666FC0">
              <w:rPr>
                <w:smallCaps/>
                <w:sz w:val="20"/>
              </w:rPr>
              <w:t xml:space="preserve">Shri Ashok Kumar Jain                         </w:t>
            </w:r>
          </w:p>
          <w:p w14:paraId="3DE67B7D" w14:textId="77777777" w:rsidR="00C16CE2" w:rsidRPr="00666FC0" w:rsidRDefault="00C16CE2">
            <w:pPr>
              <w:rPr>
                <w:smallCaps/>
                <w:sz w:val="20"/>
              </w:rPr>
            </w:pPr>
            <w:r>
              <w:rPr>
                <w:smallCaps/>
                <w:sz w:val="20"/>
              </w:rPr>
              <w:t xml:space="preserve">  </w:t>
            </w:r>
            <w:r w:rsidRPr="00666FC0">
              <w:rPr>
                <w:smallCaps/>
                <w:sz w:val="20"/>
              </w:rPr>
              <w:t>Shri Neeraj Kumar Jain (</w:t>
            </w:r>
            <w:r w:rsidRPr="00666FC0">
              <w:rPr>
                <w:i/>
                <w:smallCaps/>
                <w:sz w:val="20"/>
              </w:rPr>
              <w:t>Alternate</w:t>
            </w:r>
            <w:r w:rsidRPr="00666FC0">
              <w:rPr>
                <w:smallCaps/>
                <w:sz w:val="20"/>
              </w:rPr>
              <w:t>)</w:t>
            </w:r>
          </w:p>
          <w:p w14:paraId="4E1C4BF7" w14:textId="77777777" w:rsidR="00C16CE2" w:rsidRPr="00666FC0" w:rsidRDefault="00C16CE2">
            <w:pPr>
              <w:rPr>
                <w:smallCaps/>
                <w:sz w:val="20"/>
              </w:rPr>
            </w:pPr>
          </w:p>
        </w:tc>
      </w:tr>
      <w:tr w:rsidR="00C16CE2" w:rsidRPr="008A104C" w14:paraId="0EA019BD" w14:textId="77777777" w:rsidTr="00C16CE2">
        <w:trPr>
          <w:jc w:val="center"/>
        </w:trPr>
        <w:tc>
          <w:tcPr>
            <w:tcW w:w="2034" w:type="pct"/>
          </w:tcPr>
          <w:p w14:paraId="0680D5BD" w14:textId="77777777" w:rsidR="00C16CE2" w:rsidRDefault="00C16CE2">
            <w:pPr>
              <w:rPr>
                <w:sz w:val="20"/>
              </w:rPr>
            </w:pPr>
            <w:r w:rsidRPr="008A104C">
              <w:rPr>
                <w:sz w:val="20"/>
              </w:rPr>
              <w:t xml:space="preserve">Hindustan Construction Company </w:t>
            </w:r>
          </w:p>
          <w:p w14:paraId="17946DF5" w14:textId="77777777" w:rsidR="00C16CE2" w:rsidRPr="008A104C" w:rsidRDefault="00C16CE2">
            <w:pPr>
              <w:rPr>
                <w:sz w:val="20"/>
              </w:rPr>
            </w:pPr>
            <w:r>
              <w:rPr>
                <w:sz w:val="20"/>
              </w:rPr>
              <w:t xml:space="preserve">  </w:t>
            </w:r>
            <w:r w:rsidRPr="008A104C">
              <w:rPr>
                <w:sz w:val="20"/>
              </w:rPr>
              <w:t>Limited, Mumbai</w:t>
            </w:r>
          </w:p>
          <w:p w14:paraId="344B0F9E" w14:textId="77777777" w:rsidR="00C16CE2" w:rsidRPr="008A104C" w:rsidRDefault="00C16CE2">
            <w:pPr>
              <w:rPr>
                <w:sz w:val="20"/>
              </w:rPr>
            </w:pPr>
          </w:p>
        </w:tc>
        <w:tc>
          <w:tcPr>
            <w:tcW w:w="2966" w:type="pct"/>
          </w:tcPr>
          <w:p w14:paraId="3EA30268" w14:textId="76176077" w:rsidR="00C16CE2" w:rsidRPr="00666FC0" w:rsidRDefault="00C16CE2">
            <w:pPr>
              <w:rPr>
                <w:b/>
                <w:bCs/>
                <w:smallCaps/>
                <w:sz w:val="20"/>
              </w:rPr>
            </w:pPr>
            <w:r>
              <w:rPr>
                <w:b/>
                <w:bCs/>
                <w:smallCaps/>
                <w:sz w:val="20"/>
              </w:rPr>
              <w:t xml:space="preserve">Representative </w:t>
            </w:r>
          </w:p>
        </w:tc>
      </w:tr>
      <w:tr w:rsidR="00C16CE2" w:rsidRPr="008A104C" w14:paraId="27B15AEF" w14:textId="77777777" w:rsidTr="00C16CE2">
        <w:trPr>
          <w:jc w:val="center"/>
        </w:trPr>
        <w:tc>
          <w:tcPr>
            <w:tcW w:w="2034" w:type="pct"/>
          </w:tcPr>
          <w:p w14:paraId="66A0ECE4" w14:textId="77777777" w:rsidR="00C16CE2" w:rsidRDefault="00C16CE2">
            <w:pPr>
              <w:rPr>
                <w:sz w:val="20"/>
              </w:rPr>
            </w:pPr>
            <w:r w:rsidRPr="008A104C">
              <w:rPr>
                <w:sz w:val="20"/>
              </w:rPr>
              <w:t xml:space="preserve">Indian Geotechnical Society, </w:t>
            </w:r>
            <w:r>
              <w:rPr>
                <w:sz w:val="20"/>
              </w:rPr>
              <w:t xml:space="preserve">            </w:t>
            </w:r>
          </w:p>
          <w:p w14:paraId="46ACD8B8" w14:textId="77777777" w:rsidR="00C16CE2" w:rsidRPr="008A104C" w:rsidRDefault="00C16CE2">
            <w:pPr>
              <w:rPr>
                <w:sz w:val="20"/>
              </w:rPr>
            </w:pPr>
            <w:r>
              <w:rPr>
                <w:sz w:val="20"/>
              </w:rPr>
              <w:t xml:space="preserve">  </w:t>
            </w:r>
            <w:r w:rsidRPr="008A104C">
              <w:rPr>
                <w:sz w:val="20"/>
              </w:rPr>
              <w:t>New Delhi</w:t>
            </w:r>
          </w:p>
          <w:p w14:paraId="7002E847" w14:textId="77777777" w:rsidR="00C16CE2" w:rsidRPr="008A104C" w:rsidRDefault="00C16CE2">
            <w:pPr>
              <w:rPr>
                <w:sz w:val="20"/>
              </w:rPr>
            </w:pPr>
          </w:p>
        </w:tc>
        <w:tc>
          <w:tcPr>
            <w:tcW w:w="2966" w:type="pct"/>
          </w:tcPr>
          <w:p w14:paraId="3A95D90A" w14:textId="77777777" w:rsidR="00C16CE2" w:rsidRPr="00666FC0" w:rsidRDefault="00C16CE2">
            <w:pPr>
              <w:rPr>
                <w:smallCaps/>
                <w:sz w:val="20"/>
              </w:rPr>
            </w:pPr>
            <w:r w:rsidRPr="00666FC0">
              <w:rPr>
                <w:smallCaps/>
                <w:sz w:val="20"/>
              </w:rPr>
              <w:t>Prof H. N. Ramesh</w:t>
            </w:r>
          </w:p>
          <w:p w14:paraId="21B4282E" w14:textId="77777777" w:rsidR="00C16CE2" w:rsidRPr="00666FC0" w:rsidRDefault="00C16CE2">
            <w:pPr>
              <w:rPr>
                <w:smallCaps/>
                <w:sz w:val="20"/>
              </w:rPr>
            </w:pPr>
            <w:r>
              <w:rPr>
                <w:smallCaps/>
                <w:sz w:val="20"/>
              </w:rPr>
              <w:t xml:space="preserve">  </w:t>
            </w:r>
            <w:r w:rsidRPr="00666FC0">
              <w:rPr>
                <w:smallCaps/>
                <w:sz w:val="20"/>
              </w:rPr>
              <w:t>Dr Anil Joseph (</w:t>
            </w:r>
            <w:r w:rsidRPr="00666FC0">
              <w:rPr>
                <w:i/>
                <w:smallCaps/>
                <w:sz w:val="20"/>
              </w:rPr>
              <w:t>Alternate</w:t>
            </w:r>
            <w:r w:rsidRPr="00666FC0">
              <w:rPr>
                <w:smallCaps/>
                <w:sz w:val="20"/>
              </w:rPr>
              <w:t>)</w:t>
            </w:r>
          </w:p>
          <w:p w14:paraId="1776347F" w14:textId="77777777" w:rsidR="00C16CE2" w:rsidRPr="00666FC0" w:rsidRDefault="00C16CE2">
            <w:pPr>
              <w:rPr>
                <w:smallCaps/>
                <w:sz w:val="20"/>
              </w:rPr>
            </w:pPr>
            <w:r>
              <w:rPr>
                <w:smallCaps/>
                <w:sz w:val="20"/>
              </w:rPr>
              <w:t xml:space="preserve">  </w:t>
            </w:r>
            <w:r w:rsidRPr="00666FC0">
              <w:rPr>
                <w:smallCaps/>
                <w:sz w:val="20"/>
              </w:rPr>
              <w:t>Prof D. Neelima Satyam (</w:t>
            </w:r>
            <w:r w:rsidRPr="00666FC0">
              <w:rPr>
                <w:i/>
                <w:smallCaps/>
                <w:sz w:val="20"/>
              </w:rPr>
              <w:t>Alternate-II</w:t>
            </w:r>
            <w:r w:rsidRPr="00666FC0">
              <w:rPr>
                <w:smallCaps/>
                <w:sz w:val="20"/>
              </w:rPr>
              <w:t>)</w:t>
            </w:r>
          </w:p>
          <w:p w14:paraId="2CC8A010" w14:textId="77777777" w:rsidR="00C16CE2" w:rsidRPr="00666FC0" w:rsidRDefault="00C16CE2">
            <w:pPr>
              <w:rPr>
                <w:smallCaps/>
                <w:sz w:val="20"/>
              </w:rPr>
            </w:pPr>
          </w:p>
        </w:tc>
      </w:tr>
      <w:tr w:rsidR="00C16CE2" w:rsidRPr="008A104C" w14:paraId="74F25139" w14:textId="77777777" w:rsidTr="00C16CE2">
        <w:trPr>
          <w:jc w:val="center"/>
        </w:trPr>
        <w:tc>
          <w:tcPr>
            <w:tcW w:w="2034" w:type="pct"/>
          </w:tcPr>
          <w:p w14:paraId="70FBE2E1" w14:textId="77777777" w:rsidR="00C16CE2" w:rsidRDefault="00C16CE2">
            <w:pPr>
              <w:rPr>
                <w:sz w:val="20"/>
              </w:rPr>
            </w:pPr>
            <w:r w:rsidRPr="008A104C">
              <w:rPr>
                <w:sz w:val="20"/>
              </w:rPr>
              <w:t xml:space="preserve">Indian Institute of Science, </w:t>
            </w:r>
          </w:p>
          <w:p w14:paraId="0A3BD517" w14:textId="77777777" w:rsidR="00C16CE2" w:rsidRPr="008A104C" w:rsidRDefault="00C16CE2">
            <w:pPr>
              <w:rPr>
                <w:sz w:val="20"/>
              </w:rPr>
            </w:pPr>
            <w:r>
              <w:rPr>
                <w:sz w:val="20"/>
              </w:rPr>
              <w:t xml:space="preserve">  </w:t>
            </w:r>
            <w:r w:rsidRPr="008A104C">
              <w:rPr>
                <w:sz w:val="20"/>
              </w:rPr>
              <w:t>Bengaluru</w:t>
            </w:r>
          </w:p>
        </w:tc>
        <w:tc>
          <w:tcPr>
            <w:tcW w:w="2966" w:type="pct"/>
          </w:tcPr>
          <w:p w14:paraId="346A96DE" w14:textId="77777777" w:rsidR="00C16CE2" w:rsidRPr="00666FC0" w:rsidRDefault="00C16CE2">
            <w:pPr>
              <w:rPr>
                <w:smallCaps/>
                <w:sz w:val="20"/>
              </w:rPr>
            </w:pPr>
            <w:r w:rsidRPr="00666FC0">
              <w:rPr>
                <w:smallCaps/>
                <w:sz w:val="20"/>
              </w:rPr>
              <w:t xml:space="preserve">Prof </w:t>
            </w:r>
            <w:proofErr w:type="spellStart"/>
            <w:r w:rsidRPr="00666FC0">
              <w:rPr>
                <w:smallCaps/>
                <w:sz w:val="20"/>
              </w:rPr>
              <w:t>Jyant</w:t>
            </w:r>
            <w:proofErr w:type="spellEnd"/>
            <w:r w:rsidRPr="00666FC0">
              <w:rPr>
                <w:smallCaps/>
                <w:sz w:val="20"/>
              </w:rPr>
              <w:t xml:space="preserve"> Kumar</w:t>
            </w:r>
          </w:p>
          <w:p w14:paraId="782A8F5F" w14:textId="77777777" w:rsidR="00C16CE2" w:rsidRPr="00666FC0" w:rsidRDefault="00C16CE2">
            <w:pPr>
              <w:rPr>
                <w:smallCaps/>
                <w:sz w:val="20"/>
              </w:rPr>
            </w:pPr>
            <w:r w:rsidRPr="00666FC0">
              <w:rPr>
                <w:smallCaps/>
                <w:sz w:val="20"/>
              </w:rPr>
              <w:t>Prof G. Madhavi Latha (</w:t>
            </w:r>
            <w:r w:rsidRPr="005A0EE2">
              <w:rPr>
                <w:i/>
                <w:smallCaps/>
                <w:sz w:val="20"/>
              </w:rPr>
              <w:t>Alternate</w:t>
            </w:r>
            <w:r w:rsidRPr="00666FC0">
              <w:rPr>
                <w:smallCaps/>
                <w:sz w:val="20"/>
              </w:rPr>
              <w:t>)</w:t>
            </w:r>
          </w:p>
          <w:p w14:paraId="13CB2FB8" w14:textId="77777777" w:rsidR="00C16CE2" w:rsidRPr="00666FC0" w:rsidRDefault="00C16CE2">
            <w:pPr>
              <w:rPr>
                <w:smallCaps/>
                <w:sz w:val="20"/>
              </w:rPr>
            </w:pPr>
          </w:p>
        </w:tc>
      </w:tr>
      <w:tr w:rsidR="00C16CE2" w:rsidRPr="008A104C" w14:paraId="38E7B84B" w14:textId="77777777" w:rsidTr="00C16CE2">
        <w:trPr>
          <w:jc w:val="center"/>
        </w:trPr>
        <w:tc>
          <w:tcPr>
            <w:tcW w:w="2034" w:type="pct"/>
          </w:tcPr>
          <w:p w14:paraId="4C878C37" w14:textId="77777777" w:rsidR="00C16CE2" w:rsidRDefault="00C16CE2">
            <w:pPr>
              <w:rPr>
                <w:sz w:val="20"/>
              </w:rPr>
            </w:pPr>
            <w:r w:rsidRPr="008A104C">
              <w:rPr>
                <w:sz w:val="20"/>
              </w:rPr>
              <w:t xml:space="preserve">Indian Institute of Technology </w:t>
            </w:r>
          </w:p>
          <w:p w14:paraId="071AF40C" w14:textId="77777777" w:rsidR="00C16CE2" w:rsidRPr="008A104C" w:rsidRDefault="00C16CE2">
            <w:pPr>
              <w:jc w:val="both"/>
              <w:rPr>
                <w:sz w:val="20"/>
              </w:rPr>
            </w:pPr>
            <w:r>
              <w:rPr>
                <w:sz w:val="20"/>
              </w:rPr>
              <w:t xml:space="preserve">  </w:t>
            </w:r>
            <w:r w:rsidRPr="008A104C">
              <w:rPr>
                <w:sz w:val="20"/>
              </w:rPr>
              <w:t>Delhi, New Delhi</w:t>
            </w:r>
            <w:r w:rsidRPr="008A104C">
              <w:rPr>
                <w:sz w:val="20"/>
              </w:rPr>
              <w:tab/>
            </w:r>
          </w:p>
          <w:p w14:paraId="30113093" w14:textId="77777777" w:rsidR="00C16CE2" w:rsidRPr="008A104C" w:rsidRDefault="00C16CE2">
            <w:pPr>
              <w:rPr>
                <w:sz w:val="20"/>
              </w:rPr>
            </w:pPr>
          </w:p>
        </w:tc>
        <w:tc>
          <w:tcPr>
            <w:tcW w:w="2966" w:type="pct"/>
          </w:tcPr>
          <w:p w14:paraId="1E81446E" w14:textId="77777777" w:rsidR="00C16CE2" w:rsidRPr="00666FC0" w:rsidRDefault="00C16CE2">
            <w:pPr>
              <w:rPr>
                <w:smallCaps/>
                <w:sz w:val="20"/>
              </w:rPr>
            </w:pPr>
            <w:r w:rsidRPr="00666FC0">
              <w:rPr>
                <w:smallCaps/>
                <w:sz w:val="20"/>
              </w:rPr>
              <w:t>Dr G. V. Ramana</w:t>
            </w:r>
          </w:p>
          <w:p w14:paraId="602AFF4F" w14:textId="77777777" w:rsidR="00C16CE2" w:rsidRPr="00666FC0" w:rsidRDefault="00C16CE2">
            <w:pPr>
              <w:rPr>
                <w:smallCaps/>
                <w:sz w:val="20"/>
              </w:rPr>
            </w:pPr>
            <w:r>
              <w:rPr>
                <w:smallCaps/>
                <w:sz w:val="20"/>
              </w:rPr>
              <w:t xml:space="preserve">  </w:t>
            </w:r>
            <w:r w:rsidRPr="00666FC0">
              <w:rPr>
                <w:smallCaps/>
                <w:sz w:val="20"/>
              </w:rPr>
              <w:t>Dr J.</w:t>
            </w:r>
            <w:r>
              <w:rPr>
                <w:smallCaps/>
                <w:sz w:val="20"/>
              </w:rPr>
              <w:t xml:space="preserve"> </w:t>
            </w:r>
            <w:r w:rsidRPr="00666FC0">
              <w:rPr>
                <w:smallCaps/>
                <w:sz w:val="20"/>
              </w:rPr>
              <w:t>T. Shahu (Alternate-I)</w:t>
            </w:r>
          </w:p>
          <w:p w14:paraId="6C91613F" w14:textId="77777777" w:rsidR="00C16CE2" w:rsidRPr="00666FC0" w:rsidRDefault="00C16CE2">
            <w:pPr>
              <w:ind w:right="-130"/>
              <w:rPr>
                <w:smallCaps/>
                <w:sz w:val="20"/>
              </w:rPr>
            </w:pPr>
            <w:r>
              <w:rPr>
                <w:smallCaps/>
                <w:sz w:val="20"/>
              </w:rPr>
              <w:t xml:space="preserve">  </w:t>
            </w:r>
            <w:proofErr w:type="spellStart"/>
            <w:r w:rsidRPr="00666FC0">
              <w:rPr>
                <w:smallCaps/>
                <w:sz w:val="20"/>
              </w:rPr>
              <w:t>Dr</w:t>
            </w:r>
            <w:proofErr w:type="spellEnd"/>
            <w:r w:rsidRPr="00666FC0">
              <w:rPr>
                <w:smallCaps/>
                <w:sz w:val="20"/>
              </w:rPr>
              <w:t xml:space="preserve"> </w:t>
            </w:r>
            <w:proofErr w:type="spellStart"/>
            <w:r w:rsidRPr="00666FC0">
              <w:rPr>
                <w:smallCaps/>
                <w:sz w:val="20"/>
              </w:rPr>
              <w:t>Prashanth</w:t>
            </w:r>
            <w:proofErr w:type="spellEnd"/>
            <w:r w:rsidRPr="00666FC0">
              <w:rPr>
                <w:smallCaps/>
                <w:sz w:val="20"/>
              </w:rPr>
              <w:t xml:space="preserve"> </w:t>
            </w:r>
            <w:proofErr w:type="spellStart"/>
            <w:r w:rsidRPr="00666FC0">
              <w:rPr>
                <w:smallCaps/>
                <w:sz w:val="20"/>
              </w:rPr>
              <w:t>Vangla</w:t>
            </w:r>
            <w:proofErr w:type="spellEnd"/>
            <w:r w:rsidRPr="00666FC0">
              <w:rPr>
                <w:smallCaps/>
                <w:sz w:val="20"/>
              </w:rPr>
              <w:t xml:space="preserve"> (</w:t>
            </w:r>
            <w:r w:rsidRPr="00666FC0">
              <w:rPr>
                <w:i/>
                <w:smallCaps/>
                <w:sz w:val="20"/>
              </w:rPr>
              <w:t>Young Professional</w:t>
            </w:r>
            <w:r w:rsidRPr="00666FC0">
              <w:rPr>
                <w:smallCaps/>
                <w:sz w:val="20"/>
              </w:rPr>
              <w:t>)</w:t>
            </w:r>
          </w:p>
          <w:p w14:paraId="204CAF24" w14:textId="77777777" w:rsidR="00C16CE2" w:rsidRPr="00666FC0" w:rsidRDefault="00C16CE2">
            <w:pPr>
              <w:ind w:right="-130"/>
              <w:rPr>
                <w:smallCaps/>
                <w:sz w:val="20"/>
              </w:rPr>
            </w:pPr>
          </w:p>
        </w:tc>
      </w:tr>
      <w:tr w:rsidR="00C16CE2" w:rsidRPr="008A104C" w14:paraId="7A63C35E" w14:textId="77777777" w:rsidTr="00C16CE2">
        <w:trPr>
          <w:jc w:val="center"/>
        </w:trPr>
        <w:tc>
          <w:tcPr>
            <w:tcW w:w="2034" w:type="pct"/>
          </w:tcPr>
          <w:p w14:paraId="0D1666C8" w14:textId="77777777" w:rsidR="00C16CE2" w:rsidRDefault="00C16CE2">
            <w:pPr>
              <w:ind w:right="-121"/>
              <w:rPr>
                <w:sz w:val="20"/>
              </w:rPr>
            </w:pPr>
            <w:r w:rsidRPr="008A104C">
              <w:rPr>
                <w:sz w:val="20"/>
              </w:rPr>
              <w:t xml:space="preserve">Indian Institute of Technology </w:t>
            </w:r>
          </w:p>
          <w:p w14:paraId="2F71C7D8" w14:textId="77777777" w:rsidR="00C16CE2" w:rsidRPr="008A104C" w:rsidRDefault="00C16CE2">
            <w:pPr>
              <w:ind w:right="-121"/>
              <w:rPr>
                <w:sz w:val="20"/>
              </w:rPr>
            </w:pPr>
            <w:r>
              <w:rPr>
                <w:sz w:val="20"/>
              </w:rPr>
              <w:t xml:space="preserve">  </w:t>
            </w:r>
            <w:r w:rsidRPr="008A104C">
              <w:rPr>
                <w:sz w:val="20"/>
              </w:rPr>
              <w:t>Kanpur, Kanpur</w:t>
            </w:r>
          </w:p>
          <w:p w14:paraId="3B0C845B" w14:textId="77777777" w:rsidR="00C16CE2" w:rsidRPr="008A104C" w:rsidRDefault="00C16CE2">
            <w:pPr>
              <w:ind w:right="-121"/>
              <w:rPr>
                <w:sz w:val="20"/>
              </w:rPr>
            </w:pPr>
            <w:r w:rsidRPr="008A104C">
              <w:rPr>
                <w:sz w:val="20"/>
              </w:rPr>
              <w:tab/>
            </w:r>
          </w:p>
        </w:tc>
        <w:tc>
          <w:tcPr>
            <w:tcW w:w="2966" w:type="pct"/>
          </w:tcPr>
          <w:p w14:paraId="6A3E7D8F" w14:textId="77777777" w:rsidR="00C16CE2" w:rsidRPr="00666FC0" w:rsidRDefault="00C16CE2">
            <w:pPr>
              <w:rPr>
                <w:smallCaps/>
                <w:sz w:val="20"/>
              </w:rPr>
            </w:pPr>
            <w:r w:rsidRPr="00666FC0">
              <w:rPr>
                <w:smallCaps/>
                <w:sz w:val="20"/>
              </w:rPr>
              <w:t>Prof Priyanka Ghosh</w:t>
            </w:r>
          </w:p>
        </w:tc>
      </w:tr>
      <w:tr w:rsidR="00C16CE2" w:rsidRPr="008A104C" w14:paraId="1CEE789D" w14:textId="77777777" w:rsidTr="00C16CE2">
        <w:trPr>
          <w:jc w:val="center"/>
        </w:trPr>
        <w:tc>
          <w:tcPr>
            <w:tcW w:w="2034" w:type="pct"/>
          </w:tcPr>
          <w:p w14:paraId="348C1283" w14:textId="77777777" w:rsidR="00C16CE2" w:rsidRDefault="00C16CE2">
            <w:pPr>
              <w:jc w:val="both"/>
              <w:rPr>
                <w:sz w:val="20"/>
              </w:rPr>
            </w:pPr>
            <w:r w:rsidRPr="008A104C">
              <w:rPr>
                <w:sz w:val="20"/>
              </w:rPr>
              <w:t xml:space="preserve">Indian Institute of Technology </w:t>
            </w:r>
          </w:p>
          <w:p w14:paraId="7CAEF192" w14:textId="77777777" w:rsidR="00C16CE2" w:rsidRPr="008A104C" w:rsidRDefault="00C16CE2">
            <w:pPr>
              <w:rPr>
                <w:sz w:val="20"/>
              </w:rPr>
            </w:pPr>
            <w:r>
              <w:rPr>
                <w:sz w:val="20"/>
              </w:rPr>
              <w:t xml:space="preserve">  </w:t>
            </w:r>
            <w:r w:rsidRPr="008A104C">
              <w:rPr>
                <w:sz w:val="20"/>
              </w:rPr>
              <w:t>Madras, Chennai</w:t>
            </w:r>
          </w:p>
        </w:tc>
        <w:tc>
          <w:tcPr>
            <w:tcW w:w="2966" w:type="pct"/>
          </w:tcPr>
          <w:p w14:paraId="5E7660E7" w14:textId="77777777" w:rsidR="00C16CE2" w:rsidRPr="00666FC0" w:rsidRDefault="00C16CE2">
            <w:pPr>
              <w:rPr>
                <w:smallCaps/>
                <w:sz w:val="20"/>
              </w:rPr>
            </w:pPr>
            <w:r w:rsidRPr="00666FC0">
              <w:rPr>
                <w:smallCaps/>
                <w:sz w:val="20"/>
              </w:rPr>
              <w:t xml:space="preserve">Prof </w:t>
            </w:r>
            <w:proofErr w:type="spellStart"/>
            <w:r w:rsidRPr="00666FC0">
              <w:rPr>
                <w:smallCaps/>
                <w:sz w:val="20"/>
              </w:rPr>
              <w:t>Subhadeep</w:t>
            </w:r>
            <w:proofErr w:type="spellEnd"/>
            <w:r w:rsidRPr="00666FC0">
              <w:rPr>
                <w:smallCaps/>
                <w:sz w:val="20"/>
              </w:rPr>
              <w:t xml:space="preserve"> Banerjee</w:t>
            </w:r>
          </w:p>
          <w:p w14:paraId="7E706949" w14:textId="77777777" w:rsidR="00C16CE2" w:rsidRPr="00666FC0" w:rsidRDefault="00C16CE2">
            <w:pPr>
              <w:rPr>
                <w:smallCaps/>
                <w:sz w:val="20"/>
              </w:rPr>
            </w:pPr>
            <w:r>
              <w:rPr>
                <w:smallCaps/>
                <w:sz w:val="20"/>
              </w:rPr>
              <w:t xml:space="preserve">  </w:t>
            </w:r>
            <w:r w:rsidRPr="00666FC0">
              <w:rPr>
                <w:smallCaps/>
                <w:sz w:val="20"/>
              </w:rPr>
              <w:t>Prof Ramesh K Kandasami (</w:t>
            </w:r>
            <w:r w:rsidRPr="00666FC0">
              <w:rPr>
                <w:i/>
                <w:smallCaps/>
                <w:sz w:val="20"/>
              </w:rPr>
              <w:t>Alternate</w:t>
            </w:r>
            <w:r w:rsidRPr="00666FC0">
              <w:rPr>
                <w:smallCaps/>
                <w:sz w:val="20"/>
              </w:rPr>
              <w:t>)</w:t>
            </w:r>
          </w:p>
          <w:p w14:paraId="398420E3" w14:textId="77777777" w:rsidR="00C16CE2" w:rsidRPr="00666FC0" w:rsidRDefault="00C16CE2">
            <w:pPr>
              <w:rPr>
                <w:smallCaps/>
                <w:sz w:val="20"/>
              </w:rPr>
            </w:pPr>
          </w:p>
        </w:tc>
      </w:tr>
      <w:tr w:rsidR="00C16CE2" w:rsidRPr="008A104C" w14:paraId="308DF1CF" w14:textId="77777777" w:rsidTr="00C16CE2">
        <w:trPr>
          <w:jc w:val="center"/>
        </w:trPr>
        <w:tc>
          <w:tcPr>
            <w:tcW w:w="2034" w:type="pct"/>
          </w:tcPr>
          <w:p w14:paraId="259FDE6D" w14:textId="77777777" w:rsidR="00C16CE2" w:rsidRDefault="00C16CE2">
            <w:pPr>
              <w:rPr>
                <w:sz w:val="20"/>
              </w:rPr>
            </w:pPr>
            <w:r w:rsidRPr="008A104C">
              <w:rPr>
                <w:sz w:val="20"/>
              </w:rPr>
              <w:t xml:space="preserve">Indian Institute of Technology </w:t>
            </w:r>
          </w:p>
          <w:p w14:paraId="0124D3B8" w14:textId="77777777" w:rsidR="00C16CE2" w:rsidRPr="008A104C" w:rsidRDefault="00C16CE2">
            <w:pPr>
              <w:rPr>
                <w:sz w:val="20"/>
              </w:rPr>
            </w:pPr>
            <w:r>
              <w:rPr>
                <w:sz w:val="20"/>
              </w:rPr>
              <w:t xml:space="preserve">  </w:t>
            </w:r>
            <w:r w:rsidRPr="008A104C">
              <w:rPr>
                <w:sz w:val="20"/>
              </w:rPr>
              <w:t>Bombay, Mumbai</w:t>
            </w:r>
          </w:p>
          <w:p w14:paraId="7CDADE55" w14:textId="77777777" w:rsidR="00C16CE2" w:rsidRPr="008A104C" w:rsidRDefault="00C16CE2">
            <w:pPr>
              <w:rPr>
                <w:sz w:val="20"/>
              </w:rPr>
            </w:pPr>
          </w:p>
        </w:tc>
        <w:tc>
          <w:tcPr>
            <w:tcW w:w="2966" w:type="pct"/>
          </w:tcPr>
          <w:p w14:paraId="73904E53" w14:textId="77777777" w:rsidR="00C16CE2" w:rsidRPr="00666FC0" w:rsidRDefault="00C16CE2">
            <w:pPr>
              <w:rPr>
                <w:smallCaps/>
                <w:sz w:val="20"/>
              </w:rPr>
            </w:pPr>
            <w:r w:rsidRPr="00666FC0">
              <w:rPr>
                <w:smallCaps/>
                <w:sz w:val="20"/>
              </w:rPr>
              <w:t>Prof Deepankar Choudhury</w:t>
            </w:r>
          </w:p>
          <w:p w14:paraId="0219BDAB" w14:textId="77777777" w:rsidR="00C16CE2" w:rsidRPr="00666FC0" w:rsidRDefault="00C16CE2">
            <w:pPr>
              <w:rPr>
                <w:smallCaps/>
                <w:sz w:val="20"/>
              </w:rPr>
            </w:pPr>
            <w:r>
              <w:rPr>
                <w:smallCaps/>
                <w:sz w:val="20"/>
              </w:rPr>
              <w:t xml:space="preserve">  </w:t>
            </w:r>
            <w:r w:rsidRPr="00666FC0">
              <w:rPr>
                <w:smallCaps/>
                <w:sz w:val="20"/>
              </w:rPr>
              <w:t>Prof Dasaka Murty (</w:t>
            </w:r>
            <w:r w:rsidRPr="00666FC0">
              <w:rPr>
                <w:i/>
                <w:smallCaps/>
                <w:sz w:val="20"/>
              </w:rPr>
              <w:t>Alternate</w:t>
            </w:r>
            <w:r w:rsidRPr="00666FC0">
              <w:rPr>
                <w:smallCaps/>
                <w:sz w:val="20"/>
              </w:rPr>
              <w:t>)</w:t>
            </w:r>
          </w:p>
        </w:tc>
      </w:tr>
      <w:tr w:rsidR="00C16CE2" w:rsidRPr="008A104C" w14:paraId="0DDA144F" w14:textId="77777777" w:rsidTr="00C16CE2">
        <w:trPr>
          <w:jc w:val="center"/>
        </w:trPr>
        <w:tc>
          <w:tcPr>
            <w:tcW w:w="2034" w:type="pct"/>
          </w:tcPr>
          <w:p w14:paraId="34585CC0" w14:textId="77777777" w:rsidR="00C16CE2" w:rsidRDefault="00C16CE2">
            <w:pPr>
              <w:rPr>
                <w:sz w:val="20"/>
              </w:rPr>
            </w:pPr>
            <w:r w:rsidRPr="008A104C">
              <w:rPr>
                <w:sz w:val="20"/>
              </w:rPr>
              <w:t xml:space="preserve">Indian Institute of Technology </w:t>
            </w:r>
          </w:p>
          <w:p w14:paraId="3CEB0DB0" w14:textId="77777777" w:rsidR="00C16CE2" w:rsidRPr="008A104C" w:rsidRDefault="00C16CE2">
            <w:pPr>
              <w:rPr>
                <w:sz w:val="20"/>
              </w:rPr>
            </w:pPr>
            <w:r>
              <w:rPr>
                <w:sz w:val="20"/>
              </w:rPr>
              <w:t xml:space="preserve">  </w:t>
            </w:r>
            <w:r w:rsidRPr="008A104C">
              <w:rPr>
                <w:sz w:val="20"/>
              </w:rPr>
              <w:t>Roorkee, Roorkee</w:t>
            </w:r>
          </w:p>
          <w:p w14:paraId="2078EDE9" w14:textId="77777777" w:rsidR="00C16CE2" w:rsidRPr="008A104C" w:rsidRDefault="00C16CE2">
            <w:pPr>
              <w:rPr>
                <w:sz w:val="20"/>
              </w:rPr>
            </w:pPr>
          </w:p>
        </w:tc>
        <w:tc>
          <w:tcPr>
            <w:tcW w:w="2966" w:type="pct"/>
          </w:tcPr>
          <w:p w14:paraId="5A4BB65F" w14:textId="77777777" w:rsidR="00C16CE2" w:rsidRPr="00666FC0" w:rsidRDefault="00C16CE2">
            <w:pPr>
              <w:rPr>
                <w:smallCaps/>
                <w:sz w:val="20"/>
              </w:rPr>
            </w:pPr>
            <w:r w:rsidRPr="00666FC0">
              <w:rPr>
                <w:smallCaps/>
                <w:sz w:val="20"/>
              </w:rPr>
              <w:t>Dr Mahendra Singh</w:t>
            </w:r>
          </w:p>
          <w:p w14:paraId="25A0333B" w14:textId="77777777" w:rsidR="00C16CE2" w:rsidRPr="00666FC0" w:rsidRDefault="00C16CE2">
            <w:pPr>
              <w:rPr>
                <w:smallCaps/>
                <w:sz w:val="20"/>
              </w:rPr>
            </w:pPr>
            <w:r>
              <w:rPr>
                <w:smallCaps/>
                <w:sz w:val="20"/>
              </w:rPr>
              <w:t xml:space="preserve">  </w:t>
            </w:r>
            <w:r w:rsidRPr="00666FC0">
              <w:rPr>
                <w:smallCaps/>
                <w:sz w:val="20"/>
              </w:rPr>
              <w:t>Dr Vishwas A. Sawant (</w:t>
            </w:r>
            <w:r w:rsidRPr="00666FC0">
              <w:rPr>
                <w:i/>
                <w:smallCaps/>
                <w:sz w:val="20"/>
              </w:rPr>
              <w:t>Alternate</w:t>
            </w:r>
            <w:r w:rsidRPr="00666FC0">
              <w:rPr>
                <w:smallCaps/>
                <w:sz w:val="20"/>
              </w:rPr>
              <w:t>)</w:t>
            </w:r>
          </w:p>
        </w:tc>
      </w:tr>
      <w:tr w:rsidR="00C16CE2" w:rsidRPr="008A104C" w14:paraId="6454584E" w14:textId="77777777" w:rsidTr="00C16CE2">
        <w:trPr>
          <w:jc w:val="center"/>
        </w:trPr>
        <w:tc>
          <w:tcPr>
            <w:tcW w:w="2034" w:type="pct"/>
          </w:tcPr>
          <w:p w14:paraId="67E9DE50" w14:textId="267BB1FC" w:rsidR="00C16CE2" w:rsidRPr="008A104C" w:rsidRDefault="00C16CE2">
            <w:pPr>
              <w:rPr>
                <w:sz w:val="20"/>
              </w:rPr>
            </w:pPr>
            <w:r w:rsidRPr="008A104C">
              <w:rPr>
                <w:sz w:val="20"/>
              </w:rPr>
              <w:t>Indian Road Congress, New Delhi</w:t>
            </w:r>
          </w:p>
          <w:p w14:paraId="1202A3A5" w14:textId="77777777" w:rsidR="00C16CE2" w:rsidRPr="008A104C" w:rsidRDefault="00C16CE2">
            <w:pPr>
              <w:rPr>
                <w:sz w:val="20"/>
              </w:rPr>
            </w:pPr>
          </w:p>
        </w:tc>
        <w:tc>
          <w:tcPr>
            <w:tcW w:w="2966" w:type="pct"/>
          </w:tcPr>
          <w:p w14:paraId="0A4CAFBC" w14:textId="77777777" w:rsidR="00C16CE2" w:rsidRPr="00666FC0" w:rsidRDefault="00C16CE2">
            <w:pPr>
              <w:rPr>
                <w:smallCaps/>
                <w:sz w:val="20"/>
              </w:rPr>
            </w:pPr>
            <w:r w:rsidRPr="00666FC0">
              <w:rPr>
                <w:smallCaps/>
                <w:sz w:val="20"/>
              </w:rPr>
              <w:t xml:space="preserve">Secretary General                                   </w:t>
            </w:r>
          </w:p>
          <w:p w14:paraId="3AFE7B04" w14:textId="77777777" w:rsidR="00C16CE2" w:rsidRDefault="00C16CE2">
            <w:pPr>
              <w:rPr>
                <w:smallCaps/>
                <w:sz w:val="20"/>
              </w:rPr>
            </w:pPr>
            <w:r>
              <w:rPr>
                <w:smallCaps/>
                <w:sz w:val="20"/>
              </w:rPr>
              <w:t xml:space="preserve">  </w:t>
            </w:r>
            <w:r w:rsidRPr="00666FC0">
              <w:rPr>
                <w:smallCaps/>
                <w:sz w:val="20"/>
              </w:rPr>
              <w:t>Director (T) (</w:t>
            </w:r>
            <w:r w:rsidRPr="00666FC0">
              <w:rPr>
                <w:i/>
                <w:smallCaps/>
                <w:sz w:val="20"/>
              </w:rPr>
              <w:t>Alternate</w:t>
            </w:r>
            <w:r w:rsidRPr="00666FC0">
              <w:rPr>
                <w:smallCaps/>
                <w:sz w:val="20"/>
              </w:rPr>
              <w:t>)</w:t>
            </w:r>
          </w:p>
          <w:p w14:paraId="4FC21960" w14:textId="77777777" w:rsidR="00C16CE2" w:rsidRPr="00666FC0" w:rsidRDefault="00C16CE2">
            <w:pPr>
              <w:rPr>
                <w:smallCaps/>
                <w:sz w:val="20"/>
              </w:rPr>
            </w:pPr>
          </w:p>
        </w:tc>
      </w:tr>
      <w:tr w:rsidR="00C16CE2" w:rsidRPr="008A104C" w14:paraId="11FB8B65" w14:textId="77777777" w:rsidTr="00C16CE2">
        <w:trPr>
          <w:trHeight w:val="611"/>
          <w:jc w:val="center"/>
        </w:trPr>
        <w:tc>
          <w:tcPr>
            <w:tcW w:w="2034" w:type="pct"/>
          </w:tcPr>
          <w:p w14:paraId="4F1A36EF" w14:textId="77777777" w:rsidR="00C16CE2" w:rsidRDefault="00C16CE2">
            <w:pPr>
              <w:rPr>
                <w:sz w:val="20"/>
              </w:rPr>
            </w:pPr>
            <w:r w:rsidRPr="008A104C">
              <w:rPr>
                <w:sz w:val="20"/>
              </w:rPr>
              <w:t xml:space="preserve">Indian Society of Earthquake </w:t>
            </w:r>
          </w:p>
          <w:p w14:paraId="3BBA5E05" w14:textId="77777777" w:rsidR="00C16CE2" w:rsidRPr="008A104C" w:rsidRDefault="00C16CE2">
            <w:pPr>
              <w:rPr>
                <w:sz w:val="20"/>
              </w:rPr>
            </w:pPr>
            <w:r>
              <w:rPr>
                <w:sz w:val="20"/>
              </w:rPr>
              <w:t xml:space="preserve">  </w:t>
            </w:r>
            <w:r w:rsidRPr="008A104C">
              <w:rPr>
                <w:sz w:val="20"/>
              </w:rPr>
              <w:t>Technology, Roorkee</w:t>
            </w:r>
          </w:p>
          <w:p w14:paraId="77B5AE92" w14:textId="77777777" w:rsidR="00C16CE2" w:rsidRPr="008A104C" w:rsidRDefault="00C16CE2">
            <w:pPr>
              <w:rPr>
                <w:sz w:val="20"/>
              </w:rPr>
            </w:pPr>
          </w:p>
        </w:tc>
        <w:tc>
          <w:tcPr>
            <w:tcW w:w="2966" w:type="pct"/>
          </w:tcPr>
          <w:p w14:paraId="0FF6FF31" w14:textId="77777777" w:rsidR="00C16CE2" w:rsidRPr="00666FC0" w:rsidRDefault="00C16CE2">
            <w:pPr>
              <w:rPr>
                <w:smallCaps/>
                <w:sz w:val="20"/>
              </w:rPr>
            </w:pPr>
            <w:r w:rsidRPr="00666FC0">
              <w:rPr>
                <w:smallCaps/>
                <w:sz w:val="20"/>
              </w:rPr>
              <w:t>Prof B. K. Maheswari</w:t>
            </w:r>
          </w:p>
          <w:p w14:paraId="11A8C0DD" w14:textId="77777777" w:rsidR="00C16CE2" w:rsidRPr="00666FC0" w:rsidRDefault="00C16CE2">
            <w:pPr>
              <w:ind w:right="-62"/>
              <w:rPr>
                <w:smallCaps/>
                <w:sz w:val="20"/>
              </w:rPr>
            </w:pPr>
            <w:r>
              <w:rPr>
                <w:smallCaps/>
                <w:sz w:val="20"/>
              </w:rPr>
              <w:t xml:space="preserve">  </w:t>
            </w:r>
            <w:r w:rsidRPr="00666FC0">
              <w:rPr>
                <w:smallCaps/>
                <w:sz w:val="20"/>
              </w:rPr>
              <w:t xml:space="preserve">Prof Vasant A. </w:t>
            </w:r>
            <w:proofErr w:type="spellStart"/>
            <w:r w:rsidRPr="00666FC0">
              <w:rPr>
                <w:smallCaps/>
                <w:sz w:val="20"/>
              </w:rPr>
              <w:t>Matsagar</w:t>
            </w:r>
            <w:proofErr w:type="spellEnd"/>
            <w:r w:rsidRPr="00666FC0">
              <w:rPr>
                <w:smallCaps/>
                <w:sz w:val="20"/>
              </w:rPr>
              <w:t xml:space="preserve"> (</w:t>
            </w:r>
            <w:r w:rsidRPr="00666FC0">
              <w:rPr>
                <w:i/>
                <w:smallCaps/>
                <w:sz w:val="20"/>
              </w:rPr>
              <w:t>Alternate</w:t>
            </w:r>
            <w:r w:rsidRPr="00666FC0">
              <w:rPr>
                <w:smallCaps/>
                <w:sz w:val="20"/>
              </w:rPr>
              <w:t>)</w:t>
            </w:r>
          </w:p>
        </w:tc>
      </w:tr>
      <w:tr w:rsidR="00C16CE2" w:rsidRPr="008A104C" w14:paraId="25D9E4F1" w14:textId="77777777" w:rsidTr="00C16CE2">
        <w:trPr>
          <w:jc w:val="center"/>
        </w:trPr>
        <w:tc>
          <w:tcPr>
            <w:tcW w:w="2034" w:type="pct"/>
          </w:tcPr>
          <w:p w14:paraId="2112CD46" w14:textId="77777777" w:rsidR="00C16CE2" w:rsidRPr="008A104C" w:rsidRDefault="00C16CE2">
            <w:pPr>
              <w:rPr>
                <w:sz w:val="20"/>
              </w:rPr>
            </w:pPr>
            <w:r w:rsidRPr="008A104C">
              <w:rPr>
                <w:sz w:val="20"/>
              </w:rPr>
              <w:t>ITD Cementation India Ltd, Kolkata</w:t>
            </w:r>
          </w:p>
        </w:tc>
        <w:tc>
          <w:tcPr>
            <w:tcW w:w="2966" w:type="pct"/>
          </w:tcPr>
          <w:p w14:paraId="6959CB2C" w14:textId="77777777" w:rsidR="00C16CE2" w:rsidRPr="00666FC0" w:rsidRDefault="00C16CE2">
            <w:pPr>
              <w:rPr>
                <w:smallCaps/>
                <w:sz w:val="20"/>
              </w:rPr>
            </w:pPr>
            <w:r w:rsidRPr="00666FC0">
              <w:rPr>
                <w:smallCaps/>
                <w:sz w:val="20"/>
              </w:rPr>
              <w:t xml:space="preserve">Shri Manish Kumar                                  </w:t>
            </w:r>
          </w:p>
          <w:p w14:paraId="34D44189" w14:textId="77777777" w:rsidR="00C16CE2" w:rsidRDefault="00C16CE2">
            <w:pPr>
              <w:rPr>
                <w:smallCaps/>
                <w:sz w:val="20"/>
              </w:rPr>
            </w:pPr>
            <w:r>
              <w:rPr>
                <w:smallCaps/>
                <w:sz w:val="20"/>
              </w:rPr>
              <w:t xml:space="preserve">  </w:t>
            </w:r>
            <w:r w:rsidRPr="00666FC0">
              <w:rPr>
                <w:smallCaps/>
                <w:sz w:val="20"/>
              </w:rPr>
              <w:t>Shri Aminul Islam (</w:t>
            </w:r>
            <w:r w:rsidRPr="00666FC0">
              <w:rPr>
                <w:i/>
                <w:smallCaps/>
                <w:sz w:val="20"/>
              </w:rPr>
              <w:t>Alternate</w:t>
            </w:r>
            <w:r w:rsidRPr="00666FC0">
              <w:rPr>
                <w:smallCaps/>
                <w:sz w:val="20"/>
              </w:rPr>
              <w:t>)</w:t>
            </w:r>
          </w:p>
          <w:p w14:paraId="143DE72A" w14:textId="77777777" w:rsidR="00C16CE2" w:rsidRPr="00666FC0" w:rsidRDefault="00C16CE2">
            <w:pPr>
              <w:rPr>
                <w:smallCaps/>
                <w:sz w:val="20"/>
              </w:rPr>
            </w:pPr>
          </w:p>
        </w:tc>
      </w:tr>
      <w:tr w:rsidR="00C16CE2" w:rsidRPr="008A104C" w14:paraId="65827197" w14:textId="77777777" w:rsidTr="00C16CE2">
        <w:trPr>
          <w:jc w:val="center"/>
        </w:trPr>
        <w:tc>
          <w:tcPr>
            <w:tcW w:w="2034" w:type="pct"/>
          </w:tcPr>
          <w:p w14:paraId="6D26647A" w14:textId="77777777" w:rsidR="00C16CE2" w:rsidRPr="008A104C" w:rsidRDefault="00C16CE2">
            <w:pPr>
              <w:rPr>
                <w:sz w:val="20"/>
              </w:rPr>
            </w:pPr>
            <w:proofErr w:type="spellStart"/>
            <w:r w:rsidRPr="008A104C">
              <w:rPr>
                <w:sz w:val="20"/>
              </w:rPr>
              <w:t>Jadhavpur</w:t>
            </w:r>
            <w:proofErr w:type="spellEnd"/>
            <w:r w:rsidRPr="008A104C">
              <w:rPr>
                <w:sz w:val="20"/>
              </w:rPr>
              <w:t xml:space="preserve"> University, Kolkata                       </w:t>
            </w:r>
          </w:p>
        </w:tc>
        <w:tc>
          <w:tcPr>
            <w:tcW w:w="2966" w:type="pct"/>
          </w:tcPr>
          <w:p w14:paraId="74E99F4B" w14:textId="77777777" w:rsidR="00C16CE2" w:rsidRPr="00666FC0" w:rsidRDefault="00C16CE2">
            <w:pPr>
              <w:rPr>
                <w:smallCaps/>
                <w:sz w:val="20"/>
              </w:rPr>
            </w:pPr>
            <w:r w:rsidRPr="00666FC0">
              <w:rPr>
                <w:smallCaps/>
                <w:sz w:val="20"/>
              </w:rPr>
              <w:t xml:space="preserve">Prof </w:t>
            </w:r>
            <w:proofErr w:type="spellStart"/>
            <w:r w:rsidRPr="00666FC0">
              <w:rPr>
                <w:smallCaps/>
                <w:sz w:val="20"/>
              </w:rPr>
              <w:t>Sibapriya</w:t>
            </w:r>
            <w:proofErr w:type="spellEnd"/>
            <w:r w:rsidRPr="00666FC0">
              <w:rPr>
                <w:smallCaps/>
                <w:sz w:val="20"/>
              </w:rPr>
              <w:t xml:space="preserve"> Mukherjee                        </w:t>
            </w:r>
          </w:p>
          <w:p w14:paraId="34A7E324" w14:textId="77777777" w:rsidR="00C16CE2" w:rsidRDefault="00C16CE2">
            <w:pPr>
              <w:rPr>
                <w:smallCaps/>
                <w:sz w:val="20"/>
              </w:rPr>
            </w:pPr>
            <w:r>
              <w:rPr>
                <w:smallCaps/>
                <w:sz w:val="20"/>
              </w:rPr>
              <w:lastRenderedPageBreak/>
              <w:t xml:space="preserve">  </w:t>
            </w:r>
            <w:r w:rsidRPr="00666FC0">
              <w:rPr>
                <w:smallCaps/>
                <w:sz w:val="20"/>
              </w:rPr>
              <w:t xml:space="preserve">Prof </w:t>
            </w:r>
            <w:proofErr w:type="spellStart"/>
            <w:r w:rsidRPr="00666FC0">
              <w:rPr>
                <w:smallCaps/>
                <w:sz w:val="20"/>
              </w:rPr>
              <w:t>Ramendu</w:t>
            </w:r>
            <w:proofErr w:type="spellEnd"/>
            <w:r w:rsidRPr="00666FC0">
              <w:rPr>
                <w:smallCaps/>
                <w:sz w:val="20"/>
              </w:rPr>
              <w:t xml:space="preserve"> </w:t>
            </w:r>
            <w:proofErr w:type="spellStart"/>
            <w:r w:rsidRPr="00666FC0">
              <w:rPr>
                <w:smallCaps/>
                <w:sz w:val="20"/>
              </w:rPr>
              <w:t>Bikas</w:t>
            </w:r>
            <w:proofErr w:type="spellEnd"/>
            <w:r w:rsidRPr="00666FC0">
              <w:rPr>
                <w:smallCaps/>
                <w:sz w:val="20"/>
              </w:rPr>
              <w:t xml:space="preserve"> </w:t>
            </w:r>
            <w:proofErr w:type="spellStart"/>
            <w:r w:rsidRPr="00666FC0">
              <w:rPr>
                <w:smallCaps/>
                <w:sz w:val="20"/>
              </w:rPr>
              <w:t>Sahu</w:t>
            </w:r>
            <w:proofErr w:type="spellEnd"/>
            <w:r w:rsidRPr="00666FC0">
              <w:rPr>
                <w:smallCaps/>
                <w:sz w:val="20"/>
              </w:rPr>
              <w:t xml:space="preserve"> (</w:t>
            </w:r>
            <w:r w:rsidRPr="00666FC0">
              <w:rPr>
                <w:i/>
                <w:smallCaps/>
                <w:sz w:val="20"/>
              </w:rPr>
              <w:t>Alternate</w:t>
            </w:r>
            <w:r w:rsidRPr="00666FC0">
              <w:rPr>
                <w:smallCaps/>
                <w:sz w:val="20"/>
              </w:rPr>
              <w:t>)</w:t>
            </w:r>
          </w:p>
          <w:p w14:paraId="6FF6AE1D" w14:textId="626EFBB9" w:rsidR="00C16CE2" w:rsidRPr="00666FC0" w:rsidRDefault="00C16CE2">
            <w:pPr>
              <w:rPr>
                <w:smallCaps/>
                <w:sz w:val="20"/>
              </w:rPr>
            </w:pPr>
          </w:p>
        </w:tc>
      </w:tr>
      <w:tr w:rsidR="00C16CE2" w:rsidRPr="008A104C" w14:paraId="0289F323" w14:textId="77777777" w:rsidTr="00C16CE2">
        <w:trPr>
          <w:jc w:val="center"/>
        </w:trPr>
        <w:tc>
          <w:tcPr>
            <w:tcW w:w="2034" w:type="pct"/>
          </w:tcPr>
          <w:p w14:paraId="14618EA0" w14:textId="77777777" w:rsidR="00C16CE2" w:rsidRDefault="00C16CE2" w:rsidP="000079E7">
            <w:pPr>
              <w:rPr>
                <w:sz w:val="20"/>
              </w:rPr>
            </w:pPr>
            <w:r w:rsidRPr="008A104C">
              <w:rPr>
                <w:sz w:val="20"/>
              </w:rPr>
              <w:lastRenderedPageBreak/>
              <w:t>Keller Ground Engineering Pvt Ltd,</w:t>
            </w:r>
            <w:r>
              <w:rPr>
                <w:sz w:val="20"/>
              </w:rPr>
              <w:t xml:space="preserve"> </w:t>
            </w:r>
            <w:r w:rsidRPr="008A104C">
              <w:rPr>
                <w:sz w:val="20"/>
              </w:rPr>
              <w:t>Chennai</w:t>
            </w:r>
          </w:p>
          <w:p w14:paraId="2C9BA233" w14:textId="7DA95EDF" w:rsidR="00C16CE2" w:rsidRPr="008A104C" w:rsidRDefault="00C16CE2" w:rsidP="000079E7">
            <w:pPr>
              <w:rPr>
                <w:sz w:val="20"/>
              </w:rPr>
            </w:pPr>
          </w:p>
        </w:tc>
        <w:tc>
          <w:tcPr>
            <w:tcW w:w="2966" w:type="pct"/>
          </w:tcPr>
          <w:p w14:paraId="69AA3FDD" w14:textId="77777777" w:rsidR="00C16CE2" w:rsidRPr="00666FC0" w:rsidRDefault="00C16CE2">
            <w:pPr>
              <w:rPr>
                <w:smallCaps/>
                <w:sz w:val="20"/>
              </w:rPr>
            </w:pPr>
            <w:r w:rsidRPr="00666FC0">
              <w:rPr>
                <w:smallCaps/>
                <w:sz w:val="20"/>
              </w:rPr>
              <w:t>Shri V. V. S.  Ramadas</w:t>
            </w:r>
          </w:p>
          <w:p w14:paraId="7802126E" w14:textId="70BDABBA" w:rsidR="00C16CE2" w:rsidRPr="00666FC0" w:rsidRDefault="00C16CE2">
            <w:pPr>
              <w:rPr>
                <w:smallCaps/>
                <w:sz w:val="20"/>
              </w:rPr>
            </w:pPr>
            <w:r>
              <w:rPr>
                <w:smallCaps/>
                <w:sz w:val="20"/>
              </w:rPr>
              <w:t xml:space="preserve">  </w:t>
            </w:r>
            <w:r w:rsidRPr="00666FC0">
              <w:rPr>
                <w:smallCaps/>
                <w:sz w:val="20"/>
              </w:rPr>
              <w:t>Shri Madan Kumar Annam (</w:t>
            </w:r>
            <w:r w:rsidRPr="00666FC0">
              <w:rPr>
                <w:i/>
                <w:smallCaps/>
                <w:sz w:val="20"/>
              </w:rPr>
              <w:t>Alternate</w:t>
            </w:r>
            <w:r w:rsidRPr="00666FC0">
              <w:rPr>
                <w:smallCaps/>
                <w:sz w:val="20"/>
              </w:rPr>
              <w:t>)</w:t>
            </w:r>
          </w:p>
        </w:tc>
      </w:tr>
      <w:tr w:rsidR="00C16CE2" w:rsidRPr="008A104C" w14:paraId="657E80F2" w14:textId="77777777" w:rsidTr="00C16CE2">
        <w:trPr>
          <w:jc w:val="center"/>
        </w:trPr>
        <w:tc>
          <w:tcPr>
            <w:tcW w:w="2034" w:type="pct"/>
          </w:tcPr>
          <w:p w14:paraId="6CDD17CE" w14:textId="428AF8D6" w:rsidR="00C16CE2" w:rsidRPr="008A104C" w:rsidRDefault="00D67F12" w:rsidP="000079E7">
            <w:pPr>
              <w:rPr>
                <w:sz w:val="20"/>
              </w:rPr>
            </w:pPr>
            <w:hyperlink r:id="rId16" w:history="1">
              <w:r w:rsidR="00C16CE2" w:rsidRPr="008A104C">
                <w:rPr>
                  <w:sz w:val="20"/>
                </w:rPr>
                <w:t xml:space="preserve">L&amp;T </w:t>
              </w:r>
              <w:proofErr w:type="spellStart"/>
              <w:r w:rsidR="00C16CE2" w:rsidRPr="008A104C">
                <w:rPr>
                  <w:sz w:val="20"/>
                </w:rPr>
                <w:t>GeoStructure</w:t>
              </w:r>
              <w:proofErr w:type="spellEnd"/>
              <w:r w:rsidR="00C16CE2" w:rsidRPr="008A104C">
                <w:rPr>
                  <w:sz w:val="20"/>
                </w:rPr>
                <w:t xml:space="preserve"> Private Limited,</w:t>
              </w:r>
              <w:r w:rsidR="00C16CE2">
                <w:rPr>
                  <w:sz w:val="20"/>
                </w:rPr>
                <w:t xml:space="preserve"> </w:t>
              </w:r>
              <w:r w:rsidR="00C16CE2" w:rsidRPr="008A104C">
                <w:rPr>
                  <w:sz w:val="20"/>
                </w:rPr>
                <w:t>Chennai</w:t>
              </w:r>
            </w:hyperlink>
          </w:p>
        </w:tc>
        <w:tc>
          <w:tcPr>
            <w:tcW w:w="2966" w:type="pct"/>
          </w:tcPr>
          <w:p w14:paraId="78E71C4A" w14:textId="77777777" w:rsidR="00C16CE2" w:rsidRPr="00666FC0" w:rsidRDefault="00C16CE2">
            <w:pPr>
              <w:rPr>
                <w:smallCaps/>
                <w:sz w:val="20"/>
              </w:rPr>
            </w:pPr>
            <w:r w:rsidRPr="00666FC0">
              <w:rPr>
                <w:smallCaps/>
                <w:sz w:val="20"/>
              </w:rPr>
              <w:t>Shri M. Kumaran</w:t>
            </w:r>
          </w:p>
          <w:p w14:paraId="553536CC" w14:textId="77777777" w:rsidR="00C16CE2" w:rsidRPr="00666FC0" w:rsidRDefault="00C16CE2">
            <w:pPr>
              <w:rPr>
                <w:smallCaps/>
                <w:sz w:val="20"/>
              </w:rPr>
            </w:pPr>
            <w:r w:rsidRPr="00666FC0">
              <w:rPr>
                <w:smallCaps/>
                <w:sz w:val="20"/>
              </w:rPr>
              <w:t>Shri A. Vetriselvan (</w:t>
            </w:r>
            <w:r w:rsidRPr="00666FC0">
              <w:rPr>
                <w:i/>
                <w:smallCaps/>
                <w:sz w:val="20"/>
              </w:rPr>
              <w:t>Alternate</w:t>
            </w:r>
            <w:r w:rsidRPr="00666FC0">
              <w:rPr>
                <w:smallCaps/>
                <w:sz w:val="20"/>
              </w:rPr>
              <w:t>)</w:t>
            </w:r>
          </w:p>
          <w:p w14:paraId="758409F2" w14:textId="77777777" w:rsidR="00C16CE2" w:rsidRPr="00666FC0" w:rsidRDefault="00C16CE2">
            <w:pPr>
              <w:rPr>
                <w:smallCaps/>
                <w:sz w:val="20"/>
              </w:rPr>
            </w:pPr>
          </w:p>
        </w:tc>
      </w:tr>
      <w:tr w:rsidR="00C16CE2" w:rsidRPr="008A104C" w14:paraId="0C5BB56D" w14:textId="77777777" w:rsidTr="00C16CE2">
        <w:trPr>
          <w:jc w:val="center"/>
        </w:trPr>
        <w:tc>
          <w:tcPr>
            <w:tcW w:w="2034" w:type="pct"/>
          </w:tcPr>
          <w:p w14:paraId="60D60516" w14:textId="77777777" w:rsidR="00C16CE2" w:rsidRDefault="00C16CE2">
            <w:pPr>
              <w:rPr>
                <w:sz w:val="20"/>
              </w:rPr>
            </w:pPr>
            <w:r w:rsidRPr="008A104C">
              <w:rPr>
                <w:sz w:val="20"/>
              </w:rPr>
              <w:t xml:space="preserve">Military Engineer Services, </w:t>
            </w:r>
          </w:p>
          <w:p w14:paraId="0D8E06DF" w14:textId="77777777" w:rsidR="00C16CE2" w:rsidRDefault="00C16CE2">
            <w:pPr>
              <w:rPr>
                <w:sz w:val="20"/>
              </w:rPr>
            </w:pPr>
            <w:r>
              <w:rPr>
                <w:sz w:val="20"/>
              </w:rPr>
              <w:t xml:space="preserve">  </w:t>
            </w:r>
            <w:r w:rsidRPr="008A104C">
              <w:rPr>
                <w:sz w:val="20"/>
              </w:rPr>
              <w:t xml:space="preserve">Engineer-in-Chief's Branch, </w:t>
            </w:r>
          </w:p>
          <w:p w14:paraId="1CAA3F61" w14:textId="58039D40" w:rsidR="00C16CE2" w:rsidRPr="008A104C" w:rsidRDefault="00C16CE2">
            <w:pPr>
              <w:rPr>
                <w:sz w:val="20"/>
              </w:rPr>
            </w:pPr>
            <w:r>
              <w:rPr>
                <w:sz w:val="20"/>
              </w:rPr>
              <w:t xml:space="preserve">  </w:t>
            </w:r>
            <w:r w:rsidRPr="008A104C">
              <w:rPr>
                <w:sz w:val="20"/>
              </w:rPr>
              <w:t>Integrated HQ of MoD (Army),</w:t>
            </w:r>
            <w:r>
              <w:rPr>
                <w:sz w:val="20"/>
              </w:rPr>
              <w:br/>
              <w:t xml:space="preserve">  </w:t>
            </w:r>
            <w:r w:rsidRPr="008A104C">
              <w:rPr>
                <w:sz w:val="20"/>
              </w:rPr>
              <w:t>New Delhi</w:t>
            </w:r>
          </w:p>
          <w:p w14:paraId="4A4E1FB7" w14:textId="77777777" w:rsidR="00C16CE2" w:rsidRPr="008A104C" w:rsidRDefault="00C16CE2">
            <w:pPr>
              <w:rPr>
                <w:sz w:val="20"/>
              </w:rPr>
            </w:pPr>
          </w:p>
        </w:tc>
        <w:tc>
          <w:tcPr>
            <w:tcW w:w="2966" w:type="pct"/>
          </w:tcPr>
          <w:p w14:paraId="32238127" w14:textId="77777777" w:rsidR="00C16CE2" w:rsidRPr="00666FC0" w:rsidRDefault="00C16CE2">
            <w:pPr>
              <w:rPr>
                <w:smallCaps/>
                <w:sz w:val="20"/>
              </w:rPr>
            </w:pPr>
            <w:r w:rsidRPr="00666FC0">
              <w:rPr>
                <w:smallCaps/>
                <w:sz w:val="20"/>
              </w:rPr>
              <w:t>Shri Manoj Bapna</w:t>
            </w:r>
          </w:p>
          <w:p w14:paraId="171E8E8F" w14:textId="77777777" w:rsidR="00C16CE2" w:rsidRPr="00666FC0" w:rsidRDefault="00C16CE2">
            <w:pPr>
              <w:rPr>
                <w:smallCaps/>
                <w:sz w:val="20"/>
              </w:rPr>
            </w:pPr>
            <w:r w:rsidRPr="00666FC0">
              <w:rPr>
                <w:smallCaps/>
                <w:sz w:val="20"/>
              </w:rPr>
              <w:t>Shri Ajay Kumar Sinha (</w:t>
            </w:r>
            <w:r w:rsidRPr="00480D78">
              <w:rPr>
                <w:i/>
                <w:smallCaps/>
                <w:sz w:val="20"/>
              </w:rPr>
              <w:t>Alternate</w:t>
            </w:r>
            <w:r w:rsidRPr="00666FC0">
              <w:rPr>
                <w:smallCaps/>
                <w:sz w:val="20"/>
              </w:rPr>
              <w:t>)</w:t>
            </w:r>
          </w:p>
          <w:p w14:paraId="0A4FD22E" w14:textId="77777777" w:rsidR="00C16CE2" w:rsidRPr="00666FC0" w:rsidRDefault="00C16CE2">
            <w:pPr>
              <w:rPr>
                <w:smallCaps/>
                <w:sz w:val="20"/>
                <w:highlight w:val="green"/>
              </w:rPr>
            </w:pPr>
          </w:p>
          <w:p w14:paraId="333ED41A" w14:textId="77777777" w:rsidR="00C16CE2" w:rsidRPr="00666FC0" w:rsidRDefault="00C16CE2">
            <w:pPr>
              <w:rPr>
                <w:smallCaps/>
                <w:sz w:val="20"/>
                <w:highlight w:val="green"/>
              </w:rPr>
            </w:pPr>
          </w:p>
        </w:tc>
      </w:tr>
      <w:tr w:rsidR="00C16CE2" w:rsidRPr="008A104C" w14:paraId="45E6C29F" w14:textId="77777777" w:rsidTr="00C16CE2">
        <w:trPr>
          <w:jc w:val="center"/>
        </w:trPr>
        <w:tc>
          <w:tcPr>
            <w:tcW w:w="2034" w:type="pct"/>
          </w:tcPr>
          <w:p w14:paraId="38A2406B" w14:textId="77777777" w:rsidR="00C16CE2" w:rsidRPr="008A104C" w:rsidRDefault="00C16CE2">
            <w:pPr>
              <w:rPr>
                <w:sz w:val="20"/>
              </w:rPr>
            </w:pPr>
            <w:r w:rsidRPr="008A104C">
              <w:rPr>
                <w:sz w:val="20"/>
              </w:rPr>
              <w:t>MECON Limited, Ranchi</w:t>
            </w:r>
          </w:p>
          <w:p w14:paraId="438E1E84" w14:textId="77777777" w:rsidR="00C16CE2" w:rsidRPr="008A104C" w:rsidRDefault="00C16CE2">
            <w:pPr>
              <w:rPr>
                <w:sz w:val="20"/>
              </w:rPr>
            </w:pPr>
          </w:p>
        </w:tc>
        <w:tc>
          <w:tcPr>
            <w:tcW w:w="2966" w:type="pct"/>
          </w:tcPr>
          <w:p w14:paraId="3E357908" w14:textId="77777777" w:rsidR="00C16CE2" w:rsidRPr="00666FC0" w:rsidRDefault="00C16CE2">
            <w:pPr>
              <w:rPr>
                <w:smallCaps/>
                <w:sz w:val="20"/>
              </w:rPr>
            </w:pPr>
            <w:r w:rsidRPr="00666FC0">
              <w:rPr>
                <w:smallCaps/>
                <w:sz w:val="20"/>
              </w:rPr>
              <w:t>Shri Shankar Ray</w:t>
            </w:r>
          </w:p>
          <w:p w14:paraId="247101E6" w14:textId="77777777" w:rsidR="00C16CE2" w:rsidRPr="00666FC0" w:rsidRDefault="00C16CE2">
            <w:pPr>
              <w:rPr>
                <w:smallCaps/>
                <w:sz w:val="20"/>
              </w:rPr>
            </w:pPr>
            <w:r>
              <w:rPr>
                <w:smallCaps/>
                <w:sz w:val="20"/>
              </w:rPr>
              <w:t xml:space="preserve">  </w:t>
            </w:r>
            <w:r w:rsidRPr="00666FC0">
              <w:rPr>
                <w:smallCaps/>
                <w:sz w:val="20"/>
              </w:rPr>
              <w:t>Shri Ayush Srivastava (</w:t>
            </w:r>
            <w:r w:rsidRPr="00480D78">
              <w:rPr>
                <w:i/>
                <w:smallCaps/>
                <w:sz w:val="20"/>
              </w:rPr>
              <w:t>Alternate</w:t>
            </w:r>
            <w:r w:rsidRPr="00666FC0">
              <w:rPr>
                <w:smallCaps/>
                <w:sz w:val="20"/>
              </w:rPr>
              <w:t>)</w:t>
            </w:r>
          </w:p>
          <w:p w14:paraId="1E628DCD" w14:textId="77777777" w:rsidR="00C16CE2" w:rsidRPr="00666FC0" w:rsidRDefault="00C16CE2">
            <w:pPr>
              <w:rPr>
                <w:smallCaps/>
                <w:sz w:val="20"/>
              </w:rPr>
            </w:pPr>
          </w:p>
        </w:tc>
      </w:tr>
      <w:tr w:rsidR="00C16CE2" w:rsidRPr="008A104C" w14:paraId="43822FE3" w14:textId="77777777" w:rsidTr="00C16CE2">
        <w:trPr>
          <w:jc w:val="center"/>
        </w:trPr>
        <w:tc>
          <w:tcPr>
            <w:tcW w:w="2034" w:type="pct"/>
          </w:tcPr>
          <w:p w14:paraId="64EC435E" w14:textId="77777777" w:rsidR="00C16CE2" w:rsidRDefault="00C16CE2">
            <w:pPr>
              <w:rPr>
                <w:sz w:val="20"/>
              </w:rPr>
            </w:pPr>
            <w:r w:rsidRPr="008A104C">
              <w:rPr>
                <w:sz w:val="20"/>
              </w:rPr>
              <w:t xml:space="preserve">Ministry of Ports, Shipping and </w:t>
            </w:r>
          </w:p>
          <w:p w14:paraId="56E15CA4" w14:textId="77777777" w:rsidR="00C16CE2" w:rsidRPr="008A104C" w:rsidRDefault="00C16CE2">
            <w:pPr>
              <w:rPr>
                <w:sz w:val="20"/>
              </w:rPr>
            </w:pPr>
            <w:r>
              <w:rPr>
                <w:sz w:val="20"/>
              </w:rPr>
              <w:t xml:space="preserve">  </w:t>
            </w:r>
            <w:r w:rsidRPr="008A104C">
              <w:rPr>
                <w:sz w:val="20"/>
              </w:rPr>
              <w:t>Waterways, New Delhi</w:t>
            </w:r>
          </w:p>
        </w:tc>
        <w:tc>
          <w:tcPr>
            <w:tcW w:w="2966" w:type="pct"/>
          </w:tcPr>
          <w:p w14:paraId="1EABE436" w14:textId="77777777" w:rsidR="00C16CE2" w:rsidRPr="00666FC0" w:rsidRDefault="00C16CE2">
            <w:pPr>
              <w:rPr>
                <w:smallCaps/>
                <w:sz w:val="20"/>
              </w:rPr>
            </w:pPr>
            <w:r w:rsidRPr="00666FC0">
              <w:rPr>
                <w:smallCaps/>
                <w:sz w:val="20"/>
              </w:rPr>
              <w:t>Shri H. N. Aswath</w:t>
            </w:r>
          </w:p>
          <w:p w14:paraId="435E9CEC" w14:textId="77777777" w:rsidR="00C16CE2" w:rsidRPr="00666FC0" w:rsidRDefault="00C16CE2">
            <w:pPr>
              <w:rPr>
                <w:smallCaps/>
                <w:sz w:val="20"/>
              </w:rPr>
            </w:pPr>
            <w:r>
              <w:rPr>
                <w:smallCaps/>
                <w:sz w:val="20"/>
              </w:rPr>
              <w:t xml:space="preserve">  </w:t>
            </w:r>
            <w:r w:rsidRPr="00666FC0">
              <w:rPr>
                <w:smallCaps/>
                <w:sz w:val="20"/>
              </w:rPr>
              <w:t>Shri Anil Pruthi (</w:t>
            </w:r>
            <w:r w:rsidRPr="00480D78">
              <w:rPr>
                <w:i/>
                <w:smallCaps/>
                <w:sz w:val="20"/>
              </w:rPr>
              <w:t>Alternate</w:t>
            </w:r>
            <w:r w:rsidRPr="00666FC0">
              <w:rPr>
                <w:smallCaps/>
                <w:sz w:val="20"/>
              </w:rPr>
              <w:t>)</w:t>
            </w:r>
          </w:p>
          <w:p w14:paraId="1FB6D125" w14:textId="77777777" w:rsidR="00C16CE2" w:rsidRPr="00666FC0" w:rsidRDefault="00C16CE2">
            <w:pPr>
              <w:rPr>
                <w:smallCaps/>
                <w:sz w:val="20"/>
              </w:rPr>
            </w:pPr>
          </w:p>
        </w:tc>
      </w:tr>
      <w:tr w:rsidR="00C16CE2" w:rsidRPr="008A104C" w14:paraId="1E33AADD" w14:textId="77777777" w:rsidTr="00C16CE2">
        <w:trPr>
          <w:jc w:val="center"/>
        </w:trPr>
        <w:tc>
          <w:tcPr>
            <w:tcW w:w="2034" w:type="pct"/>
          </w:tcPr>
          <w:p w14:paraId="215E7398" w14:textId="77777777" w:rsidR="00C16CE2" w:rsidRPr="008A104C" w:rsidRDefault="00C16CE2">
            <w:pPr>
              <w:rPr>
                <w:sz w:val="20"/>
              </w:rPr>
            </w:pPr>
            <w:r w:rsidRPr="008A104C">
              <w:rPr>
                <w:sz w:val="20"/>
              </w:rPr>
              <w:t>Mumbai Port Trust, Mumbai</w:t>
            </w:r>
          </w:p>
        </w:tc>
        <w:tc>
          <w:tcPr>
            <w:tcW w:w="2966" w:type="pct"/>
          </w:tcPr>
          <w:p w14:paraId="3F854A16" w14:textId="77777777" w:rsidR="00C16CE2" w:rsidRPr="00666FC0" w:rsidRDefault="00C16CE2">
            <w:pPr>
              <w:rPr>
                <w:smallCaps/>
                <w:sz w:val="20"/>
              </w:rPr>
            </w:pPr>
            <w:r w:rsidRPr="00666FC0">
              <w:rPr>
                <w:smallCaps/>
                <w:sz w:val="20"/>
              </w:rPr>
              <w:t>Dy Chief Engineer (Design)</w:t>
            </w:r>
          </w:p>
          <w:p w14:paraId="77780CD9" w14:textId="77777777" w:rsidR="00C16CE2" w:rsidRPr="00666FC0" w:rsidRDefault="00C16CE2">
            <w:pPr>
              <w:rPr>
                <w:smallCaps/>
                <w:sz w:val="20"/>
              </w:rPr>
            </w:pPr>
            <w:r>
              <w:rPr>
                <w:smallCaps/>
                <w:sz w:val="20"/>
              </w:rPr>
              <w:t xml:space="preserve">  </w:t>
            </w:r>
            <w:r w:rsidRPr="00666FC0">
              <w:rPr>
                <w:smallCaps/>
                <w:sz w:val="20"/>
              </w:rPr>
              <w:t>Superintending Engineer (Design)</w:t>
            </w:r>
            <w:r>
              <w:rPr>
                <w:smallCaps/>
                <w:sz w:val="20"/>
              </w:rPr>
              <w:t xml:space="preserve">  </w:t>
            </w:r>
            <w:r w:rsidRPr="00666FC0">
              <w:rPr>
                <w:smallCaps/>
                <w:sz w:val="20"/>
              </w:rPr>
              <w:t>(</w:t>
            </w:r>
            <w:r w:rsidRPr="001122D7">
              <w:rPr>
                <w:i/>
                <w:smallCaps/>
                <w:sz w:val="20"/>
              </w:rPr>
              <w:t>Alternate</w:t>
            </w:r>
            <w:r w:rsidRPr="00666FC0">
              <w:rPr>
                <w:smallCaps/>
                <w:sz w:val="20"/>
              </w:rPr>
              <w:t>)</w:t>
            </w:r>
          </w:p>
          <w:p w14:paraId="5391DF63" w14:textId="77777777" w:rsidR="00C16CE2" w:rsidRPr="00666FC0" w:rsidRDefault="00C16CE2">
            <w:pPr>
              <w:rPr>
                <w:smallCaps/>
                <w:sz w:val="20"/>
              </w:rPr>
            </w:pPr>
          </w:p>
        </w:tc>
      </w:tr>
      <w:tr w:rsidR="00C16CE2" w:rsidRPr="008A104C" w14:paraId="0DBCDAC1" w14:textId="77777777" w:rsidTr="00C16CE2">
        <w:trPr>
          <w:jc w:val="center"/>
        </w:trPr>
        <w:tc>
          <w:tcPr>
            <w:tcW w:w="2034" w:type="pct"/>
          </w:tcPr>
          <w:p w14:paraId="7BF82E34" w14:textId="77777777" w:rsidR="00C16CE2" w:rsidRDefault="00C16CE2">
            <w:pPr>
              <w:rPr>
                <w:sz w:val="20"/>
              </w:rPr>
            </w:pPr>
            <w:proofErr w:type="spellStart"/>
            <w:r w:rsidRPr="008A104C">
              <w:rPr>
                <w:sz w:val="20"/>
              </w:rPr>
              <w:t>Nagadi</w:t>
            </w:r>
            <w:proofErr w:type="spellEnd"/>
            <w:r w:rsidRPr="008A104C">
              <w:rPr>
                <w:sz w:val="20"/>
              </w:rPr>
              <w:t xml:space="preserve"> Consultants </w:t>
            </w:r>
            <w:proofErr w:type="spellStart"/>
            <w:r w:rsidRPr="008A104C">
              <w:rPr>
                <w:sz w:val="20"/>
              </w:rPr>
              <w:t>Pvt</w:t>
            </w:r>
            <w:proofErr w:type="spellEnd"/>
            <w:r w:rsidRPr="008A104C">
              <w:rPr>
                <w:sz w:val="20"/>
              </w:rPr>
              <w:t xml:space="preserve"> Limited, </w:t>
            </w:r>
          </w:p>
          <w:p w14:paraId="7B117421" w14:textId="77777777" w:rsidR="00C16CE2" w:rsidRPr="008A104C" w:rsidRDefault="00C16CE2">
            <w:pPr>
              <w:rPr>
                <w:sz w:val="20"/>
              </w:rPr>
            </w:pPr>
            <w:r>
              <w:rPr>
                <w:sz w:val="20"/>
              </w:rPr>
              <w:t xml:space="preserve">  </w:t>
            </w:r>
            <w:r w:rsidRPr="008A104C">
              <w:rPr>
                <w:sz w:val="20"/>
              </w:rPr>
              <w:t>New Delhi</w:t>
            </w:r>
          </w:p>
          <w:p w14:paraId="67A0FDE9" w14:textId="77777777" w:rsidR="00C16CE2" w:rsidRPr="008A104C" w:rsidRDefault="00C16CE2">
            <w:pPr>
              <w:rPr>
                <w:sz w:val="20"/>
              </w:rPr>
            </w:pPr>
          </w:p>
        </w:tc>
        <w:tc>
          <w:tcPr>
            <w:tcW w:w="2966" w:type="pct"/>
          </w:tcPr>
          <w:p w14:paraId="2639D173" w14:textId="77777777" w:rsidR="00C16CE2" w:rsidRPr="00666FC0" w:rsidRDefault="00C16CE2">
            <w:pPr>
              <w:rPr>
                <w:smallCaps/>
                <w:sz w:val="20"/>
              </w:rPr>
            </w:pPr>
            <w:r w:rsidRPr="00666FC0">
              <w:rPr>
                <w:smallCaps/>
                <w:sz w:val="20"/>
              </w:rPr>
              <w:t xml:space="preserve">Dr V. V. S. Rao                              </w:t>
            </w:r>
          </w:p>
          <w:p w14:paraId="132501A5" w14:textId="77777777" w:rsidR="00C16CE2" w:rsidRPr="00666FC0" w:rsidRDefault="00C16CE2">
            <w:pPr>
              <w:rPr>
                <w:smallCaps/>
                <w:sz w:val="20"/>
              </w:rPr>
            </w:pPr>
            <w:r>
              <w:rPr>
                <w:smallCaps/>
                <w:sz w:val="20"/>
              </w:rPr>
              <w:t xml:space="preserve">  </w:t>
            </w:r>
            <w:r w:rsidRPr="00666FC0">
              <w:rPr>
                <w:smallCaps/>
                <w:sz w:val="20"/>
              </w:rPr>
              <w:t>Shri N. Santosh Rao (</w:t>
            </w:r>
            <w:r w:rsidRPr="001122D7">
              <w:rPr>
                <w:i/>
                <w:smallCaps/>
                <w:sz w:val="20"/>
              </w:rPr>
              <w:t>Alternate</w:t>
            </w:r>
            <w:r w:rsidRPr="00666FC0">
              <w:rPr>
                <w:smallCaps/>
                <w:sz w:val="20"/>
              </w:rPr>
              <w:t>)</w:t>
            </w:r>
          </w:p>
        </w:tc>
      </w:tr>
      <w:tr w:rsidR="00C16CE2" w:rsidRPr="008A104C" w14:paraId="24FC5E5E" w14:textId="77777777" w:rsidTr="00C16CE2">
        <w:trPr>
          <w:jc w:val="center"/>
        </w:trPr>
        <w:tc>
          <w:tcPr>
            <w:tcW w:w="2034" w:type="pct"/>
          </w:tcPr>
          <w:p w14:paraId="054BA60E" w14:textId="77777777" w:rsidR="00C16CE2" w:rsidRDefault="00C16CE2">
            <w:pPr>
              <w:rPr>
                <w:sz w:val="20"/>
              </w:rPr>
            </w:pPr>
            <w:r w:rsidRPr="008A104C">
              <w:rPr>
                <w:sz w:val="20"/>
              </w:rPr>
              <w:t xml:space="preserve">National Capital Region Transport </w:t>
            </w:r>
          </w:p>
          <w:p w14:paraId="422E13E5" w14:textId="77777777" w:rsidR="00C16CE2" w:rsidRPr="008A104C" w:rsidRDefault="00C16CE2">
            <w:pPr>
              <w:rPr>
                <w:sz w:val="20"/>
              </w:rPr>
            </w:pPr>
            <w:r>
              <w:rPr>
                <w:sz w:val="20"/>
              </w:rPr>
              <w:t xml:space="preserve">  </w:t>
            </w:r>
            <w:r w:rsidRPr="008A104C">
              <w:rPr>
                <w:sz w:val="20"/>
              </w:rPr>
              <w:t>Corporation, New Delhi</w:t>
            </w:r>
          </w:p>
          <w:p w14:paraId="7CBE037E" w14:textId="77777777" w:rsidR="00C16CE2" w:rsidRPr="008A104C" w:rsidRDefault="00C16CE2">
            <w:pPr>
              <w:rPr>
                <w:sz w:val="20"/>
              </w:rPr>
            </w:pPr>
          </w:p>
        </w:tc>
        <w:tc>
          <w:tcPr>
            <w:tcW w:w="2966" w:type="pct"/>
          </w:tcPr>
          <w:p w14:paraId="2098E7AB" w14:textId="1E459AA3" w:rsidR="00C16CE2" w:rsidRPr="00666FC0" w:rsidRDefault="00C16CE2">
            <w:pPr>
              <w:rPr>
                <w:b/>
                <w:bCs/>
                <w:smallCaps/>
                <w:sz w:val="20"/>
              </w:rPr>
            </w:pPr>
            <w:r w:rsidRPr="00666FC0">
              <w:rPr>
                <w:smallCaps/>
                <w:sz w:val="20"/>
              </w:rPr>
              <w:t>Shri Jitender Kumar</w:t>
            </w:r>
            <w:r>
              <w:rPr>
                <w:b/>
                <w:bCs/>
                <w:smallCaps/>
                <w:sz w:val="20"/>
              </w:rPr>
              <w:t xml:space="preserve"> </w:t>
            </w:r>
          </w:p>
        </w:tc>
      </w:tr>
      <w:tr w:rsidR="00C16CE2" w:rsidRPr="008A104C" w14:paraId="5D8869D6" w14:textId="77777777" w:rsidTr="00C16CE2">
        <w:trPr>
          <w:jc w:val="center"/>
        </w:trPr>
        <w:tc>
          <w:tcPr>
            <w:tcW w:w="2034" w:type="pct"/>
          </w:tcPr>
          <w:p w14:paraId="6FDF09A4" w14:textId="77777777" w:rsidR="00C16CE2" w:rsidRDefault="00C16CE2">
            <w:pPr>
              <w:rPr>
                <w:sz w:val="20"/>
              </w:rPr>
            </w:pPr>
            <w:r w:rsidRPr="008A104C">
              <w:rPr>
                <w:sz w:val="20"/>
              </w:rPr>
              <w:t xml:space="preserve">National High Speed Rail </w:t>
            </w:r>
          </w:p>
          <w:p w14:paraId="5A81D290" w14:textId="77777777" w:rsidR="00C16CE2" w:rsidRPr="008A104C" w:rsidRDefault="00C16CE2">
            <w:pPr>
              <w:rPr>
                <w:sz w:val="20"/>
              </w:rPr>
            </w:pPr>
            <w:r>
              <w:rPr>
                <w:sz w:val="20"/>
              </w:rPr>
              <w:t xml:space="preserve">  </w:t>
            </w:r>
            <w:r w:rsidRPr="008A104C">
              <w:rPr>
                <w:sz w:val="20"/>
              </w:rPr>
              <w:t>Corporation Ltd, Mumbai</w:t>
            </w:r>
          </w:p>
          <w:p w14:paraId="4177B89A" w14:textId="77777777" w:rsidR="00C16CE2" w:rsidRPr="008A104C" w:rsidRDefault="00C16CE2">
            <w:pPr>
              <w:rPr>
                <w:sz w:val="20"/>
              </w:rPr>
            </w:pPr>
          </w:p>
        </w:tc>
        <w:tc>
          <w:tcPr>
            <w:tcW w:w="2966" w:type="pct"/>
          </w:tcPr>
          <w:p w14:paraId="28F1C111" w14:textId="1EB287B2" w:rsidR="00C16CE2" w:rsidRPr="00666FC0" w:rsidRDefault="00C16CE2">
            <w:pPr>
              <w:rPr>
                <w:b/>
                <w:bCs/>
                <w:smallCaps/>
                <w:sz w:val="20"/>
              </w:rPr>
            </w:pPr>
            <w:r>
              <w:rPr>
                <w:b/>
                <w:bCs/>
                <w:smallCaps/>
                <w:sz w:val="20"/>
              </w:rPr>
              <w:t xml:space="preserve">Representative </w:t>
            </w:r>
          </w:p>
        </w:tc>
      </w:tr>
      <w:tr w:rsidR="00C16CE2" w:rsidRPr="008A104C" w14:paraId="4803F250" w14:textId="77777777" w:rsidTr="00C16CE2">
        <w:trPr>
          <w:jc w:val="center"/>
        </w:trPr>
        <w:tc>
          <w:tcPr>
            <w:tcW w:w="2034" w:type="pct"/>
          </w:tcPr>
          <w:p w14:paraId="264E63C1" w14:textId="77777777" w:rsidR="00C16CE2" w:rsidRPr="008A104C" w:rsidRDefault="00C16CE2">
            <w:pPr>
              <w:rPr>
                <w:sz w:val="20"/>
              </w:rPr>
            </w:pPr>
            <w:r w:rsidRPr="008A104C">
              <w:rPr>
                <w:sz w:val="20"/>
              </w:rPr>
              <w:t>National Institute of Disaster</w:t>
            </w:r>
          </w:p>
          <w:p w14:paraId="2855A68D" w14:textId="77777777" w:rsidR="00C16CE2" w:rsidRPr="008A104C" w:rsidRDefault="00C16CE2">
            <w:pPr>
              <w:rPr>
                <w:sz w:val="20"/>
              </w:rPr>
            </w:pPr>
            <w:r>
              <w:rPr>
                <w:sz w:val="20"/>
              </w:rPr>
              <w:t xml:space="preserve">  </w:t>
            </w:r>
            <w:r w:rsidRPr="008A104C">
              <w:rPr>
                <w:sz w:val="20"/>
              </w:rPr>
              <w:t>Management, New Delhi</w:t>
            </w:r>
          </w:p>
        </w:tc>
        <w:tc>
          <w:tcPr>
            <w:tcW w:w="2966" w:type="pct"/>
          </w:tcPr>
          <w:p w14:paraId="78E334FA" w14:textId="77777777" w:rsidR="00C16CE2" w:rsidRPr="00666FC0" w:rsidRDefault="00C16CE2">
            <w:pPr>
              <w:rPr>
                <w:bCs/>
                <w:smallCaps/>
                <w:sz w:val="20"/>
              </w:rPr>
            </w:pPr>
            <w:r w:rsidRPr="00666FC0">
              <w:rPr>
                <w:bCs/>
                <w:smallCaps/>
                <w:sz w:val="20"/>
              </w:rPr>
              <w:t>Dr Chandan Ghosh</w:t>
            </w:r>
          </w:p>
          <w:p w14:paraId="3F745F25" w14:textId="77777777" w:rsidR="00C16CE2" w:rsidRPr="00666FC0" w:rsidRDefault="00C16CE2">
            <w:pPr>
              <w:rPr>
                <w:bCs/>
                <w:smallCaps/>
                <w:sz w:val="20"/>
              </w:rPr>
            </w:pPr>
            <w:r>
              <w:rPr>
                <w:bCs/>
                <w:smallCaps/>
                <w:sz w:val="20"/>
              </w:rPr>
              <w:t xml:space="preserve">  </w:t>
            </w:r>
            <w:r w:rsidRPr="00666FC0">
              <w:rPr>
                <w:bCs/>
                <w:smallCaps/>
                <w:sz w:val="20"/>
              </w:rPr>
              <w:t>Dr Amir Ali Khan (</w:t>
            </w:r>
            <w:r w:rsidRPr="001122D7">
              <w:rPr>
                <w:bCs/>
                <w:i/>
                <w:smallCaps/>
                <w:sz w:val="20"/>
              </w:rPr>
              <w:t>Alternate</w:t>
            </w:r>
            <w:r w:rsidRPr="00666FC0">
              <w:rPr>
                <w:bCs/>
                <w:smallCaps/>
                <w:sz w:val="20"/>
              </w:rPr>
              <w:t>)</w:t>
            </w:r>
          </w:p>
          <w:p w14:paraId="6E72DFE3" w14:textId="77777777" w:rsidR="00C16CE2" w:rsidRPr="00666FC0" w:rsidRDefault="00C16CE2">
            <w:pPr>
              <w:rPr>
                <w:bCs/>
                <w:smallCaps/>
                <w:sz w:val="20"/>
              </w:rPr>
            </w:pPr>
          </w:p>
        </w:tc>
      </w:tr>
      <w:tr w:rsidR="00C16CE2" w:rsidRPr="008A104C" w14:paraId="1ED8A7AA" w14:textId="77777777" w:rsidTr="00C16CE2">
        <w:trPr>
          <w:jc w:val="center"/>
        </w:trPr>
        <w:tc>
          <w:tcPr>
            <w:tcW w:w="2034" w:type="pct"/>
          </w:tcPr>
          <w:p w14:paraId="25DEAE0A" w14:textId="3BB5E064" w:rsidR="00C16CE2" w:rsidRPr="008A104C" w:rsidRDefault="00C16CE2">
            <w:pPr>
              <w:rPr>
                <w:sz w:val="20"/>
              </w:rPr>
            </w:pPr>
            <w:r w:rsidRPr="008A104C">
              <w:rPr>
                <w:sz w:val="20"/>
              </w:rPr>
              <w:t>NTPC Limited, Noida</w:t>
            </w:r>
          </w:p>
          <w:p w14:paraId="6AC783EE" w14:textId="77777777" w:rsidR="00C16CE2" w:rsidRPr="008A104C" w:rsidRDefault="00C16CE2">
            <w:pPr>
              <w:rPr>
                <w:sz w:val="20"/>
              </w:rPr>
            </w:pPr>
          </w:p>
        </w:tc>
        <w:tc>
          <w:tcPr>
            <w:tcW w:w="2966" w:type="pct"/>
          </w:tcPr>
          <w:p w14:paraId="135BD4B8" w14:textId="385F8374" w:rsidR="00C16CE2" w:rsidRPr="00666FC0" w:rsidRDefault="00C16CE2">
            <w:pPr>
              <w:rPr>
                <w:smallCaps/>
                <w:sz w:val="20"/>
              </w:rPr>
            </w:pPr>
            <w:r w:rsidRPr="00666FC0">
              <w:rPr>
                <w:smallCaps/>
                <w:sz w:val="20"/>
              </w:rPr>
              <w:t>Shri Mohit Jhalani</w:t>
            </w:r>
          </w:p>
          <w:p w14:paraId="44FC51BD" w14:textId="77777777" w:rsidR="00C16CE2" w:rsidRPr="00666FC0" w:rsidRDefault="00C16CE2">
            <w:pPr>
              <w:rPr>
                <w:smallCaps/>
                <w:sz w:val="20"/>
              </w:rPr>
            </w:pPr>
          </w:p>
        </w:tc>
      </w:tr>
      <w:tr w:rsidR="00C16CE2" w:rsidRPr="008A104C" w14:paraId="501C8358" w14:textId="77777777" w:rsidTr="00C16CE2">
        <w:trPr>
          <w:jc w:val="center"/>
        </w:trPr>
        <w:tc>
          <w:tcPr>
            <w:tcW w:w="2034" w:type="pct"/>
          </w:tcPr>
          <w:p w14:paraId="67B4BFB5" w14:textId="77777777" w:rsidR="00C16CE2" w:rsidRDefault="00C16CE2">
            <w:pPr>
              <w:rPr>
                <w:sz w:val="20"/>
              </w:rPr>
            </w:pPr>
            <w:r w:rsidRPr="008A104C">
              <w:rPr>
                <w:sz w:val="20"/>
              </w:rPr>
              <w:t xml:space="preserve">Power Grid Corporation of India </w:t>
            </w:r>
          </w:p>
          <w:p w14:paraId="1C2B7193" w14:textId="77777777" w:rsidR="00C16CE2" w:rsidRPr="008A104C" w:rsidRDefault="00C16CE2">
            <w:pPr>
              <w:rPr>
                <w:sz w:val="20"/>
              </w:rPr>
            </w:pPr>
            <w:r>
              <w:rPr>
                <w:sz w:val="20"/>
              </w:rPr>
              <w:t xml:space="preserve">  </w:t>
            </w:r>
            <w:r w:rsidRPr="008A104C">
              <w:rPr>
                <w:sz w:val="20"/>
              </w:rPr>
              <w:t>Limited, Gurugram</w:t>
            </w:r>
          </w:p>
          <w:p w14:paraId="49B0E0AE" w14:textId="77777777" w:rsidR="00C16CE2" w:rsidRPr="008A104C" w:rsidRDefault="00C16CE2">
            <w:pPr>
              <w:rPr>
                <w:sz w:val="20"/>
              </w:rPr>
            </w:pPr>
          </w:p>
        </w:tc>
        <w:tc>
          <w:tcPr>
            <w:tcW w:w="2966" w:type="pct"/>
          </w:tcPr>
          <w:p w14:paraId="21A8499B" w14:textId="0ADE8C8D" w:rsidR="00C16CE2" w:rsidRPr="00666FC0" w:rsidRDefault="00C16CE2">
            <w:pPr>
              <w:rPr>
                <w:smallCaps/>
                <w:sz w:val="20"/>
              </w:rPr>
            </w:pPr>
            <w:r>
              <w:rPr>
                <w:b/>
                <w:bCs/>
                <w:smallCaps/>
                <w:sz w:val="20"/>
              </w:rPr>
              <w:t>Representative</w:t>
            </w:r>
          </w:p>
        </w:tc>
      </w:tr>
      <w:tr w:rsidR="00C16CE2" w:rsidRPr="008A104C" w14:paraId="5B9CC39A" w14:textId="77777777" w:rsidTr="00C16CE2">
        <w:trPr>
          <w:jc w:val="center"/>
        </w:trPr>
        <w:tc>
          <w:tcPr>
            <w:tcW w:w="2034" w:type="pct"/>
          </w:tcPr>
          <w:p w14:paraId="00A97B88" w14:textId="77777777" w:rsidR="00C16CE2" w:rsidRDefault="00C16CE2">
            <w:pPr>
              <w:rPr>
                <w:sz w:val="20"/>
              </w:rPr>
            </w:pPr>
            <w:r w:rsidRPr="008A104C">
              <w:rPr>
                <w:sz w:val="20"/>
              </w:rPr>
              <w:t xml:space="preserve">Research Designs and Standards </w:t>
            </w:r>
          </w:p>
          <w:p w14:paraId="00F4BE7E" w14:textId="77777777" w:rsidR="00C16CE2" w:rsidRDefault="00C16CE2">
            <w:pPr>
              <w:rPr>
                <w:sz w:val="20"/>
              </w:rPr>
            </w:pPr>
            <w:r>
              <w:rPr>
                <w:sz w:val="20"/>
              </w:rPr>
              <w:t xml:space="preserve">  </w:t>
            </w:r>
            <w:r w:rsidRPr="008A104C">
              <w:rPr>
                <w:sz w:val="20"/>
              </w:rPr>
              <w:t xml:space="preserve">Organization (Ministry of </w:t>
            </w:r>
          </w:p>
          <w:p w14:paraId="483C9016" w14:textId="77777777" w:rsidR="00C16CE2" w:rsidRPr="008A104C" w:rsidRDefault="00C16CE2">
            <w:pPr>
              <w:rPr>
                <w:sz w:val="20"/>
              </w:rPr>
            </w:pPr>
            <w:r>
              <w:rPr>
                <w:sz w:val="20"/>
              </w:rPr>
              <w:t xml:space="preserve">  </w:t>
            </w:r>
            <w:r w:rsidRPr="008A104C">
              <w:rPr>
                <w:sz w:val="20"/>
              </w:rPr>
              <w:t>Railways), Lucknow</w:t>
            </w:r>
          </w:p>
          <w:p w14:paraId="567076B1" w14:textId="77777777" w:rsidR="00C16CE2" w:rsidRPr="008A104C" w:rsidRDefault="00C16CE2">
            <w:pPr>
              <w:rPr>
                <w:sz w:val="20"/>
              </w:rPr>
            </w:pPr>
          </w:p>
        </w:tc>
        <w:tc>
          <w:tcPr>
            <w:tcW w:w="2966" w:type="pct"/>
          </w:tcPr>
          <w:p w14:paraId="33863599" w14:textId="4B6E33C5" w:rsidR="00C16CE2" w:rsidRPr="00666FC0" w:rsidRDefault="00C16CE2">
            <w:pPr>
              <w:rPr>
                <w:smallCaps/>
                <w:sz w:val="20"/>
              </w:rPr>
            </w:pPr>
            <w:r w:rsidRPr="00666FC0">
              <w:rPr>
                <w:smallCaps/>
                <w:sz w:val="20"/>
              </w:rPr>
              <w:t xml:space="preserve">Shri Sameer Singh </w:t>
            </w:r>
          </w:p>
          <w:p w14:paraId="3EC30B7E" w14:textId="77777777" w:rsidR="00C16CE2" w:rsidRPr="00666FC0" w:rsidRDefault="00C16CE2">
            <w:pPr>
              <w:rPr>
                <w:smallCaps/>
                <w:sz w:val="20"/>
              </w:rPr>
            </w:pPr>
            <w:r>
              <w:rPr>
                <w:smallCaps/>
                <w:sz w:val="20"/>
              </w:rPr>
              <w:t xml:space="preserve">  </w:t>
            </w:r>
            <w:r w:rsidRPr="00666FC0">
              <w:rPr>
                <w:smallCaps/>
                <w:sz w:val="20"/>
              </w:rPr>
              <w:t>Shri S. K. Ojha (</w:t>
            </w:r>
            <w:r w:rsidRPr="001122D7">
              <w:rPr>
                <w:i/>
                <w:smallCaps/>
                <w:sz w:val="20"/>
              </w:rPr>
              <w:t>Alternate</w:t>
            </w:r>
            <w:r w:rsidRPr="00666FC0">
              <w:rPr>
                <w:smallCaps/>
                <w:sz w:val="20"/>
              </w:rPr>
              <w:t>)</w:t>
            </w:r>
          </w:p>
        </w:tc>
      </w:tr>
      <w:tr w:rsidR="00C16CE2" w:rsidRPr="008A104C" w14:paraId="370BE443" w14:textId="77777777" w:rsidTr="00C16CE2">
        <w:trPr>
          <w:jc w:val="center"/>
        </w:trPr>
        <w:tc>
          <w:tcPr>
            <w:tcW w:w="2034" w:type="pct"/>
          </w:tcPr>
          <w:p w14:paraId="76CD9E05" w14:textId="77777777" w:rsidR="00C16CE2" w:rsidRPr="008A104C" w:rsidRDefault="00C16CE2">
            <w:pPr>
              <w:rPr>
                <w:sz w:val="20"/>
              </w:rPr>
            </w:pPr>
            <w:r w:rsidRPr="008A104C">
              <w:rPr>
                <w:sz w:val="20"/>
              </w:rPr>
              <w:t>RITES Limited, Gurugram</w:t>
            </w:r>
          </w:p>
        </w:tc>
        <w:tc>
          <w:tcPr>
            <w:tcW w:w="2966" w:type="pct"/>
          </w:tcPr>
          <w:p w14:paraId="49342100" w14:textId="77777777" w:rsidR="00C16CE2" w:rsidRPr="00666FC0" w:rsidRDefault="00C16CE2">
            <w:pPr>
              <w:rPr>
                <w:smallCaps/>
                <w:sz w:val="20"/>
              </w:rPr>
            </w:pPr>
            <w:r w:rsidRPr="00666FC0">
              <w:rPr>
                <w:smallCaps/>
                <w:sz w:val="20"/>
              </w:rPr>
              <w:t>Shri Koshy Vaidyan</w:t>
            </w:r>
          </w:p>
          <w:p w14:paraId="6FE2C827" w14:textId="77777777" w:rsidR="00C16CE2" w:rsidRPr="00666FC0" w:rsidRDefault="00C16CE2">
            <w:pPr>
              <w:rPr>
                <w:smallCaps/>
                <w:sz w:val="20"/>
              </w:rPr>
            </w:pPr>
            <w:r>
              <w:rPr>
                <w:smallCaps/>
                <w:sz w:val="20"/>
              </w:rPr>
              <w:t xml:space="preserve">  </w:t>
            </w:r>
            <w:r w:rsidRPr="00666FC0">
              <w:rPr>
                <w:smallCaps/>
                <w:sz w:val="20"/>
              </w:rPr>
              <w:t>Shri Sumeet Mahajan (</w:t>
            </w:r>
            <w:r w:rsidRPr="001122D7">
              <w:rPr>
                <w:i/>
                <w:smallCaps/>
                <w:sz w:val="20"/>
              </w:rPr>
              <w:t>Alternate</w:t>
            </w:r>
            <w:r w:rsidRPr="00666FC0">
              <w:rPr>
                <w:smallCaps/>
                <w:sz w:val="20"/>
              </w:rPr>
              <w:t>)</w:t>
            </w:r>
          </w:p>
          <w:p w14:paraId="6A25611F" w14:textId="77777777" w:rsidR="00C16CE2" w:rsidRPr="00666FC0" w:rsidRDefault="00C16CE2">
            <w:pPr>
              <w:rPr>
                <w:smallCaps/>
                <w:sz w:val="20"/>
              </w:rPr>
            </w:pPr>
          </w:p>
        </w:tc>
      </w:tr>
      <w:tr w:rsidR="00C16CE2" w:rsidRPr="008A104C" w14:paraId="5CC4B065" w14:textId="77777777" w:rsidTr="00C16CE2">
        <w:trPr>
          <w:jc w:val="center"/>
        </w:trPr>
        <w:tc>
          <w:tcPr>
            <w:tcW w:w="2034" w:type="pct"/>
          </w:tcPr>
          <w:p w14:paraId="74BE24AE" w14:textId="77777777" w:rsidR="00C16CE2" w:rsidRPr="008A104C" w:rsidRDefault="00C16CE2">
            <w:pPr>
              <w:rPr>
                <w:sz w:val="20"/>
              </w:rPr>
            </w:pPr>
            <w:r w:rsidRPr="008A104C">
              <w:rPr>
                <w:sz w:val="20"/>
              </w:rPr>
              <w:t>Safe Enterprises, Mumbai</w:t>
            </w:r>
          </w:p>
        </w:tc>
        <w:tc>
          <w:tcPr>
            <w:tcW w:w="2966" w:type="pct"/>
          </w:tcPr>
          <w:p w14:paraId="3D9224CB" w14:textId="77777777" w:rsidR="00C16CE2" w:rsidRPr="00666FC0" w:rsidRDefault="00C16CE2">
            <w:pPr>
              <w:rPr>
                <w:smallCaps/>
                <w:sz w:val="20"/>
              </w:rPr>
            </w:pPr>
            <w:r w:rsidRPr="00666FC0">
              <w:rPr>
                <w:smallCaps/>
                <w:sz w:val="20"/>
              </w:rPr>
              <w:t xml:space="preserve">Shri Vikram Singh Rao                              </w:t>
            </w:r>
          </w:p>
          <w:p w14:paraId="2A9A43B5"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Suryaveer</w:t>
            </w:r>
            <w:proofErr w:type="spellEnd"/>
            <w:r w:rsidRPr="00666FC0">
              <w:rPr>
                <w:smallCaps/>
                <w:sz w:val="20"/>
              </w:rPr>
              <w:t xml:space="preserve"> Singh Rao (</w:t>
            </w:r>
            <w:r w:rsidRPr="001122D7">
              <w:rPr>
                <w:i/>
                <w:smallCaps/>
                <w:sz w:val="20"/>
              </w:rPr>
              <w:t>Alternate</w:t>
            </w:r>
            <w:r w:rsidRPr="00666FC0">
              <w:rPr>
                <w:smallCaps/>
                <w:sz w:val="20"/>
              </w:rPr>
              <w:t>)</w:t>
            </w:r>
          </w:p>
          <w:p w14:paraId="39C1D993" w14:textId="77777777" w:rsidR="00C16CE2" w:rsidRPr="00666FC0" w:rsidRDefault="00C16CE2">
            <w:pPr>
              <w:rPr>
                <w:smallCaps/>
                <w:sz w:val="20"/>
              </w:rPr>
            </w:pPr>
          </w:p>
        </w:tc>
      </w:tr>
      <w:tr w:rsidR="00C16CE2" w:rsidRPr="008A104C" w14:paraId="42B83B9B" w14:textId="77777777" w:rsidTr="00C16CE2">
        <w:trPr>
          <w:jc w:val="center"/>
        </w:trPr>
        <w:tc>
          <w:tcPr>
            <w:tcW w:w="2034" w:type="pct"/>
          </w:tcPr>
          <w:p w14:paraId="7BA12614" w14:textId="77777777" w:rsidR="00C16CE2" w:rsidRPr="008A104C" w:rsidRDefault="00C16CE2">
            <w:pPr>
              <w:rPr>
                <w:sz w:val="20"/>
              </w:rPr>
            </w:pPr>
            <w:r w:rsidRPr="008A104C">
              <w:rPr>
                <w:sz w:val="20"/>
              </w:rPr>
              <w:t>STUP Consultants Pvt Ltd, Mumbai</w:t>
            </w:r>
          </w:p>
          <w:p w14:paraId="703ECAFE" w14:textId="77777777" w:rsidR="00C16CE2" w:rsidRPr="008A104C" w:rsidRDefault="00C16CE2">
            <w:pPr>
              <w:rPr>
                <w:sz w:val="20"/>
              </w:rPr>
            </w:pPr>
          </w:p>
        </w:tc>
        <w:tc>
          <w:tcPr>
            <w:tcW w:w="2966" w:type="pct"/>
          </w:tcPr>
          <w:p w14:paraId="33FE7613" w14:textId="77777777" w:rsidR="00C16CE2" w:rsidRPr="00666FC0" w:rsidRDefault="00C16CE2">
            <w:pPr>
              <w:rPr>
                <w:bCs/>
                <w:smallCaps/>
                <w:sz w:val="20"/>
              </w:rPr>
            </w:pPr>
            <w:r w:rsidRPr="00666FC0">
              <w:rPr>
                <w:bCs/>
                <w:smallCaps/>
                <w:sz w:val="20"/>
              </w:rPr>
              <w:t>Shri Anirban Sengupta</w:t>
            </w:r>
          </w:p>
          <w:p w14:paraId="44047DDC" w14:textId="77777777" w:rsidR="00C16CE2" w:rsidRPr="00666FC0" w:rsidRDefault="00C16CE2">
            <w:pPr>
              <w:rPr>
                <w:smallCaps/>
                <w:sz w:val="20"/>
              </w:rPr>
            </w:pPr>
            <w:r>
              <w:rPr>
                <w:smallCaps/>
                <w:sz w:val="20"/>
              </w:rPr>
              <w:t xml:space="preserve">  </w:t>
            </w:r>
            <w:r w:rsidRPr="00666FC0">
              <w:rPr>
                <w:smallCaps/>
                <w:sz w:val="20"/>
              </w:rPr>
              <w:t>Shri Yogesh Waingankar (</w:t>
            </w:r>
            <w:r w:rsidRPr="001122D7">
              <w:rPr>
                <w:i/>
                <w:smallCaps/>
                <w:sz w:val="20"/>
              </w:rPr>
              <w:t>Alternate</w:t>
            </w:r>
            <w:r w:rsidRPr="00666FC0">
              <w:rPr>
                <w:smallCaps/>
                <w:sz w:val="20"/>
              </w:rPr>
              <w:t>)</w:t>
            </w:r>
          </w:p>
          <w:p w14:paraId="7B5D3B48" w14:textId="77777777" w:rsidR="00C16CE2" w:rsidRPr="00666FC0" w:rsidRDefault="00C16CE2">
            <w:pPr>
              <w:rPr>
                <w:smallCaps/>
                <w:sz w:val="20"/>
              </w:rPr>
            </w:pPr>
          </w:p>
        </w:tc>
      </w:tr>
      <w:tr w:rsidR="00C16CE2" w:rsidRPr="008A104C" w14:paraId="3A3AFD74" w14:textId="77777777" w:rsidTr="00C16CE2">
        <w:trPr>
          <w:jc w:val="center"/>
        </w:trPr>
        <w:tc>
          <w:tcPr>
            <w:tcW w:w="2034" w:type="pct"/>
          </w:tcPr>
          <w:p w14:paraId="78A20A5E" w14:textId="4BD90DA3" w:rsidR="00C16CE2" w:rsidRPr="008A104C" w:rsidRDefault="00C16CE2" w:rsidP="00CA10E9">
            <w:pPr>
              <w:rPr>
                <w:sz w:val="20"/>
              </w:rPr>
            </w:pPr>
            <w:r w:rsidRPr="008A104C">
              <w:rPr>
                <w:sz w:val="20"/>
              </w:rPr>
              <w:t>Tata Consulting Engineers Limited,</w:t>
            </w:r>
            <w:r>
              <w:rPr>
                <w:sz w:val="20"/>
              </w:rPr>
              <w:t xml:space="preserve"> </w:t>
            </w:r>
            <w:r w:rsidRPr="008A104C">
              <w:rPr>
                <w:sz w:val="20"/>
              </w:rPr>
              <w:t>Mumbai</w:t>
            </w:r>
          </w:p>
        </w:tc>
        <w:tc>
          <w:tcPr>
            <w:tcW w:w="2966" w:type="pct"/>
          </w:tcPr>
          <w:p w14:paraId="7B74B414" w14:textId="77777777" w:rsidR="00C16CE2" w:rsidRPr="00666FC0" w:rsidRDefault="00C16CE2">
            <w:pPr>
              <w:rPr>
                <w:smallCaps/>
                <w:sz w:val="20"/>
              </w:rPr>
            </w:pPr>
            <w:r w:rsidRPr="00666FC0">
              <w:rPr>
                <w:smallCaps/>
                <w:sz w:val="20"/>
              </w:rPr>
              <w:t xml:space="preserve">Shri Sanjeev Gupta                                   </w:t>
            </w:r>
          </w:p>
          <w:p w14:paraId="472D4DE3" w14:textId="77777777" w:rsidR="00C16CE2" w:rsidRPr="00666FC0" w:rsidRDefault="00C16CE2">
            <w:pPr>
              <w:rPr>
                <w:smallCaps/>
                <w:sz w:val="20"/>
              </w:rPr>
            </w:pPr>
            <w:r>
              <w:rPr>
                <w:smallCaps/>
                <w:sz w:val="20"/>
              </w:rPr>
              <w:t xml:space="preserve">  </w:t>
            </w:r>
            <w:r w:rsidRPr="00666FC0">
              <w:rPr>
                <w:smallCaps/>
                <w:sz w:val="20"/>
              </w:rPr>
              <w:t>Shri B. N. Nagaraj (</w:t>
            </w:r>
            <w:r w:rsidRPr="001122D7">
              <w:rPr>
                <w:i/>
                <w:smallCaps/>
                <w:sz w:val="20"/>
              </w:rPr>
              <w:t>Alternate</w:t>
            </w:r>
            <w:r w:rsidRPr="00666FC0">
              <w:rPr>
                <w:smallCaps/>
                <w:sz w:val="20"/>
              </w:rPr>
              <w:t>)</w:t>
            </w:r>
          </w:p>
          <w:p w14:paraId="3011E996" w14:textId="77777777" w:rsidR="00C16CE2" w:rsidRPr="00666FC0" w:rsidRDefault="00C16CE2">
            <w:pPr>
              <w:rPr>
                <w:smallCaps/>
                <w:sz w:val="20"/>
              </w:rPr>
            </w:pPr>
          </w:p>
        </w:tc>
      </w:tr>
      <w:tr w:rsidR="00C16CE2" w:rsidRPr="008A104C" w14:paraId="40FABC3C" w14:textId="77777777" w:rsidTr="00C16CE2">
        <w:trPr>
          <w:jc w:val="center"/>
        </w:trPr>
        <w:tc>
          <w:tcPr>
            <w:tcW w:w="2034" w:type="pct"/>
          </w:tcPr>
          <w:p w14:paraId="78C1D198" w14:textId="77777777" w:rsidR="00C16CE2" w:rsidRDefault="00C16CE2">
            <w:pPr>
              <w:rPr>
                <w:sz w:val="20"/>
              </w:rPr>
            </w:pPr>
            <w:r w:rsidRPr="008A104C">
              <w:rPr>
                <w:sz w:val="20"/>
              </w:rPr>
              <w:t xml:space="preserve">Telangana State Research </w:t>
            </w:r>
          </w:p>
          <w:p w14:paraId="3E92BD6A" w14:textId="77777777" w:rsidR="00C16CE2" w:rsidRPr="008A104C" w:rsidRDefault="00C16CE2">
            <w:pPr>
              <w:rPr>
                <w:sz w:val="20"/>
              </w:rPr>
            </w:pPr>
            <w:r>
              <w:rPr>
                <w:sz w:val="20"/>
              </w:rPr>
              <w:t xml:space="preserve">  </w:t>
            </w:r>
            <w:r w:rsidRPr="008A104C">
              <w:rPr>
                <w:sz w:val="20"/>
              </w:rPr>
              <w:t>Laboratories, Hyderabad</w:t>
            </w:r>
          </w:p>
          <w:p w14:paraId="1E795577" w14:textId="77777777" w:rsidR="00C16CE2" w:rsidRPr="008A104C" w:rsidRDefault="00C16CE2">
            <w:pPr>
              <w:rPr>
                <w:sz w:val="20"/>
              </w:rPr>
            </w:pPr>
          </w:p>
        </w:tc>
        <w:tc>
          <w:tcPr>
            <w:tcW w:w="2966" w:type="pct"/>
          </w:tcPr>
          <w:p w14:paraId="2FD0746C" w14:textId="77777777" w:rsidR="00C16CE2" w:rsidRPr="00666FC0" w:rsidRDefault="00C16CE2">
            <w:pPr>
              <w:rPr>
                <w:smallCaps/>
                <w:sz w:val="20"/>
              </w:rPr>
            </w:pPr>
            <w:r w:rsidRPr="00666FC0">
              <w:rPr>
                <w:smallCaps/>
                <w:sz w:val="20"/>
              </w:rPr>
              <w:lastRenderedPageBreak/>
              <w:t>Shri A. G. Manoj Kumar</w:t>
            </w:r>
          </w:p>
          <w:p w14:paraId="6B0F23EE"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Ashirwadam</w:t>
            </w:r>
            <w:proofErr w:type="spellEnd"/>
            <w:r w:rsidRPr="00666FC0">
              <w:rPr>
                <w:smallCaps/>
                <w:sz w:val="20"/>
              </w:rPr>
              <w:t xml:space="preserve"> </w:t>
            </w:r>
            <w:proofErr w:type="spellStart"/>
            <w:r w:rsidRPr="00666FC0">
              <w:rPr>
                <w:smallCaps/>
                <w:sz w:val="20"/>
              </w:rPr>
              <w:t>Jakkula</w:t>
            </w:r>
            <w:proofErr w:type="spellEnd"/>
            <w:r w:rsidRPr="00666FC0">
              <w:rPr>
                <w:smallCaps/>
                <w:sz w:val="20"/>
              </w:rPr>
              <w:t xml:space="preserve"> (</w:t>
            </w:r>
            <w:r w:rsidRPr="00810CCF">
              <w:rPr>
                <w:i/>
                <w:smallCaps/>
                <w:sz w:val="20"/>
              </w:rPr>
              <w:t>Alternate-I</w:t>
            </w:r>
            <w:r w:rsidRPr="00666FC0">
              <w:rPr>
                <w:smallCaps/>
                <w:sz w:val="20"/>
              </w:rPr>
              <w:t>)</w:t>
            </w:r>
          </w:p>
          <w:p w14:paraId="3EE2535A" w14:textId="77777777" w:rsidR="00C16CE2" w:rsidRDefault="00C16CE2">
            <w:pPr>
              <w:rPr>
                <w:smallCaps/>
                <w:sz w:val="20"/>
              </w:rPr>
            </w:pPr>
            <w:r>
              <w:rPr>
                <w:smallCaps/>
                <w:sz w:val="20"/>
              </w:rPr>
              <w:lastRenderedPageBreak/>
              <w:t xml:space="preserve">  </w:t>
            </w:r>
            <w:proofErr w:type="spellStart"/>
            <w:r>
              <w:rPr>
                <w:smallCaps/>
                <w:sz w:val="20"/>
              </w:rPr>
              <w:t>Smt</w:t>
            </w:r>
            <w:proofErr w:type="spellEnd"/>
            <w:r>
              <w:rPr>
                <w:smallCaps/>
                <w:sz w:val="20"/>
              </w:rPr>
              <w:t xml:space="preserve"> M. Manjula (</w:t>
            </w:r>
            <w:r w:rsidRPr="00810CCF">
              <w:rPr>
                <w:i/>
                <w:smallCaps/>
                <w:sz w:val="20"/>
              </w:rPr>
              <w:t>Alternate-II</w:t>
            </w:r>
            <w:r w:rsidRPr="00666FC0">
              <w:rPr>
                <w:smallCaps/>
                <w:sz w:val="20"/>
              </w:rPr>
              <w:t xml:space="preserve">) </w:t>
            </w:r>
          </w:p>
          <w:p w14:paraId="0BA48122" w14:textId="77777777" w:rsidR="00C16CE2" w:rsidRPr="00666FC0" w:rsidRDefault="00C16CE2">
            <w:pPr>
              <w:rPr>
                <w:smallCaps/>
                <w:sz w:val="20"/>
              </w:rPr>
            </w:pPr>
          </w:p>
        </w:tc>
      </w:tr>
      <w:tr w:rsidR="00C16CE2" w:rsidRPr="008A104C" w14:paraId="577565E1" w14:textId="77777777" w:rsidTr="00C16CE2">
        <w:trPr>
          <w:jc w:val="center"/>
        </w:trPr>
        <w:tc>
          <w:tcPr>
            <w:tcW w:w="2034" w:type="pct"/>
          </w:tcPr>
          <w:p w14:paraId="14B0C103" w14:textId="77777777" w:rsidR="00C16CE2" w:rsidRDefault="00C16CE2">
            <w:pPr>
              <w:rPr>
                <w:sz w:val="20"/>
              </w:rPr>
            </w:pPr>
            <w:r w:rsidRPr="008A104C">
              <w:rPr>
                <w:sz w:val="20"/>
              </w:rPr>
              <w:lastRenderedPageBreak/>
              <w:t xml:space="preserve">The Pressure Piling Co (I) Pvt </w:t>
            </w:r>
          </w:p>
          <w:p w14:paraId="5BE94C42" w14:textId="77777777" w:rsidR="00C16CE2" w:rsidRPr="008A104C" w:rsidRDefault="00C16CE2">
            <w:pPr>
              <w:rPr>
                <w:sz w:val="20"/>
              </w:rPr>
            </w:pPr>
            <w:r>
              <w:rPr>
                <w:sz w:val="20"/>
              </w:rPr>
              <w:t xml:space="preserve">  </w:t>
            </w:r>
            <w:r w:rsidRPr="008A104C">
              <w:rPr>
                <w:sz w:val="20"/>
              </w:rPr>
              <w:t>Limited, Mumbai</w:t>
            </w:r>
          </w:p>
        </w:tc>
        <w:tc>
          <w:tcPr>
            <w:tcW w:w="2966" w:type="pct"/>
          </w:tcPr>
          <w:p w14:paraId="201F5459" w14:textId="57A379CD" w:rsidR="00C16CE2" w:rsidRPr="00666FC0" w:rsidRDefault="00C16CE2">
            <w:pPr>
              <w:rPr>
                <w:smallCaps/>
                <w:sz w:val="20"/>
              </w:rPr>
            </w:pPr>
            <w:r w:rsidRPr="00666FC0">
              <w:rPr>
                <w:smallCaps/>
                <w:sz w:val="20"/>
              </w:rPr>
              <w:t xml:space="preserve">Shri V. C. Deshpande </w:t>
            </w:r>
          </w:p>
          <w:p w14:paraId="6CF3A209" w14:textId="77777777" w:rsidR="00C16CE2" w:rsidRPr="00666FC0" w:rsidRDefault="00C16CE2">
            <w:pPr>
              <w:rPr>
                <w:smallCaps/>
                <w:sz w:val="20"/>
              </w:rPr>
            </w:pPr>
            <w:r>
              <w:rPr>
                <w:smallCaps/>
                <w:sz w:val="20"/>
              </w:rPr>
              <w:t xml:space="preserve">  </w:t>
            </w:r>
            <w:r w:rsidRPr="00666FC0">
              <w:rPr>
                <w:smallCaps/>
                <w:sz w:val="20"/>
              </w:rPr>
              <w:t>Shri Pushkar V. Deshpande (</w:t>
            </w:r>
            <w:r w:rsidRPr="00810CCF">
              <w:rPr>
                <w:i/>
                <w:smallCaps/>
                <w:sz w:val="20"/>
              </w:rPr>
              <w:t>Alternate</w:t>
            </w:r>
            <w:r w:rsidRPr="00666FC0">
              <w:rPr>
                <w:smallCaps/>
                <w:sz w:val="20"/>
              </w:rPr>
              <w:t>)</w:t>
            </w:r>
          </w:p>
          <w:p w14:paraId="599C2CF4" w14:textId="77777777" w:rsidR="00C16CE2" w:rsidRPr="00666FC0" w:rsidRDefault="00C16CE2">
            <w:pPr>
              <w:rPr>
                <w:smallCaps/>
                <w:sz w:val="20"/>
              </w:rPr>
            </w:pPr>
          </w:p>
        </w:tc>
      </w:tr>
      <w:tr w:rsidR="00C16CE2" w:rsidRPr="008A104C" w14:paraId="1EF519F0" w14:textId="77777777" w:rsidTr="00C16CE2">
        <w:trPr>
          <w:jc w:val="center"/>
        </w:trPr>
        <w:tc>
          <w:tcPr>
            <w:tcW w:w="2034" w:type="pct"/>
          </w:tcPr>
          <w:p w14:paraId="183C8353" w14:textId="77777777" w:rsidR="00C16CE2" w:rsidRDefault="00C16CE2">
            <w:pPr>
              <w:rPr>
                <w:sz w:val="20"/>
              </w:rPr>
            </w:pPr>
            <w:r w:rsidRPr="008A104C">
              <w:rPr>
                <w:sz w:val="20"/>
              </w:rPr>
              <w:t xml:space="preserve">Unique </w:t>
            </w:r>
            <w:proofErr w:type="spellStart"/>
            <w:r w:rsidRPr="008A104C">
              <w:rPr>
                <w:sz w:val="20"/>
              </w:rPr>
              <w:t>Geocivil</w:t>
            </w:r>
            <w:proofErr w:type="spellEnd"/>
            <w:r w:rsidRPr="008A104C">
              <w:rPr>
                <w:sz w:val="20"/>
              </w:rPr>
              <w:t xml:space="preserve"> Services </w:t>
            </w:r>
            <w:proofErr w:type="spellStart"/>
            <w:r w:rsidRPr="008A104C">
              <w:rPr>
                <w:sz w:val="20"/>
              </w:rPr>
              <w:t>Pvt</w:t>
            </w:r>
            <w:proofErr w:type="spellEnd"/>
            <w:r w:rsidRPr="008A104C">
              <w:rPr>
                <w:sz w:val="20"/>
              </w:rPr>
              <w:t xml:space="preserve"> Ltd, </w:t>
            </w:r>
          </w:p>
          <w:p w14:paraId="6486D261" w14:textId="77777777" w:rsidR="00C16CE2" w:rsidRPr="008A104C" w:rsidRDefault="00C16CE2">
            <w:pPr>
              <w:rPr>
                <w:sz w:val="20"/>
              </w:rPr>
            </w:pPr>
            <w:r>
              <w:rPr>
                <w:sz w:val="20"/>
              </w:rPr>
              <w:t xml:space="preserve">  </w:t>
            </w:r>
            <w:r w:rsidRPr="008A104C">
              <w:rPr>
                <w:sz w:val="20"/>
              </w:rPr>
              <w:t>Surat</w:t>
            </w:r>
          </w:p>
          <w:p w14:paraId="2341BB2A" w14:textId="77777777" w:rsidR="00C16CE2" w:rsidRPr="008A104C" w:rsidRDefault="00C16CE2">
            <w:pPr>
              <w:rPr>
                <w:sz w:val="20"/>
              </w:rPr>
            </w:pPr>
          </w:p>
        </w:tc>
        <w:tc>
          <w:tcPr>
            <w:tcW w:w="2966" w:type="pct"/>
          </w:tcPr>
          <w:p w14:paraId="2BB611A0" w14:textId="77777777" w:rsidR="00C16CE2" w:rsidRPr="00666FC0" w:rsidRDefault="00C16CE2">
            <w:pPr>
              <w:rPr>
                <w:smallCaps/>
                <w:sz w:val="20"/>
              </w:rPr>
            </w:pPr>
            <w:r w:rsidRPr="00666FC0">
              <w:rPr>
                <w:smallCaps/>
                <w:sz w:val="20"/>
              </w:rPr>
              <w:t>Shri Nehal H. Desai</w:t>
            </w:r>
          </w:p>
          <w:p w14:paraId="02CEF907" w14:textId="77777777" w:rsidR="00C16CE2" w:rsidRPr="00666FC0" w:rsidRDefault="00C16CE2">
            <w:pPr>
              <w:rPr>
                <w:smallCaps/>
                <w:sz w:val="20"/>
              </w:rPr>
            </w:pPr>
            <w:r>
              <w:rPr>
                <w:smallCaps/>
                <w:sz w:val="20"/>
              </w:rPr>
              <w:t xml:space="preserve">  </w:t>
            </w:r>
            <w:r w:rsidRPr="00666FC0">
              <w:rPr>
                <w:smallCaps/>
                <w:sz w:val="20"/>
              </w:rPr>
              <w:t>Shri Hitesh H. Desai (</w:t>
            </w:r>
            <w:r w:rsidRPr="00810CCF">
              <w:rPr>
                <w:i/>
                <w:smallCaps/>
                <w:sz w:val="20"/>
              </w:rPr>
              <w:t>Alternate</w:t>
            </w:r>
            <w:r>
              <w:rPr>
                <w:i/>
                <w:smallCaps/>
                <w:sz w:val="20"/>
              </w:rPr>
              <w:t>-</w:t>
            </w:r>
            <w:r w:rsidRPr="00810CCF">
              <w:rPr>
                <w:i/>
                <w:smallCaps/>
                <w:sz w:val="20"/>
              </w:rPr>
              <w:t>I</w:t>
            </w:r>
            <w:r w:rsidRPr="00666FC0">
              <w:rPr>
                <w:smallCaps/>
                <w:sz w:val="20"/>
              </w:rPr>
              <w:t>)</w:t>
            </w:r>
          </w:p>
          <w:p w14:paraId="5934231C" w14:textId="77777777" w:rsidR="00C16CE2" w:rsidRPr="00666FC0" w:rsidRDefault="00C16CE2">
            <w:pPr>
              <w:rPr>
                <w:smallCaps/>
                <w:sz w:val="20"/>
              </w:rPr>
            </w:pPr>
            <w:r>
              <w:rPr>
                <w:smallCaps/>
                <w:sz w:val="20"/>
              </w:rPr>
              <w:t xml:space="preserve">  </w:t>
            </w:r>
            <w:r w:rsidRPr="00666FC0">
              <w:rPr>
                <w:smallCaps/>
                <w:sz w:val="20"/>
              </w:rPr>
              <w:t>Shri Dhruval D. Shah (</w:t>
            </w:r>
            <w:r w:rsidRPr="00810CCF">
              <w:rPr>
                <w:i/>
                <w:smallCaps/>
                <w:sz w:val="20"/>
              </w:rPr>
              <w:t>Alternate</w:t>
            </w:r>
            <w:r>
              <w:rPr>
                <w:i/>
                <w:smallCaps/>
                <w:sz w:val="20"/>
              </w:rPr>
              <w:t>-</w:t>
            </w:r>
            <w:r w:rsidRPr="00810CCF">
              <w:rPr>
                <w:i/>
                <w:smallCaps/>
                <w:sz w:val="20"/>
              </w:rPr>
              <w:t>II</w:t>
            </w:r>
            <w:r w:rsidRPr="00666FC0">
              <w:rPr>
                <w:smallCaps/>
                <w:sz w:val="20"/>
              </w:rPr>
              <w:t>)</w:t>
            </w:r>
          </w:p>
          <w:p w14:paraId="4033D166" w14:textId="77777777" w:rsidR="00C16CE2" w:rsidRPr="00666FC0" w:rsidRDefault="00C16CE2">
            <w:pPr>
              <w:rPr>
                <w:smallCaps/>
                <w:sz w:val="20"/>
              </w:rPr>
            </w:pPr>
          </w:p>
        </w:tc>
      </w:tr>
      <w:tr w:rsidR="00C16CE2" w:rsidRPr="008A104C" w14:paraId="5614DD8C" w14:textId="77777777" w:rsidTr="00C16CE2">
        <w:trPr>
          <w:jc w:val="center"/>
        </w:trPr>
        <w:tc>
          <w:tcPr>
            <w:tcW w:w="2034" w:type="pct"/>
          </w:tcPr>
          <w:p w14:paraId="3AB4D4CE" w14:textId="77777777" w:rsidR="00C16CE2" w:rsidRDefault="00C16CE2">
            <w:pPr>
              <w:rPr>
                <w:i/>
                <w:iCs/>
                <w:sz w:val="20"/>
                <w:shd w:val="clear" w:color="auto" w:fill="FEFEFC"/>
              </w:rPr>
            </w:pPr>
            <w:r w:rsidRPr="008A104C">
              <w:rPr>
                <w:sz w:val="20"/>
                <w:shd w:val="clear" w:color="auto" w:fill="FEFEFC"/>
              </w:rPr>
              <w:t xml:space="preserve">In Personal Capacity, </w:t>
            </w:r>
            <w:r w:rsidRPr="006C2C78">
              <w:rPr>
                <w:i/>
                <w:iCs/>
                <w:sz w:val="20"/>
                <w:shd w:val="clear" w:color="auto" w:fill="FEFEFC"/>
              </w:rPr>
              <w:t xml:space="preserve">1-B, </w:t>
            </w:r>
            <w:proofErr w:type="spellStart"/>
            <w:r w:rsidRPr="006C2C78">
              <w:rPr>
                <w:i/>
                <w:iCs/>
                <w:sz w:val="20"/>
                <w:shd w:val="clear" w:color="auto" w:fill="FEFEFC"/>
              </w:rPr>
              <w:t>Villakkupattam</w:t>
            </w:r>
            <w:proofErr w:type="spellEnd"/>
            <w:r w:rsidRPr="006C2C78">
              <w:rPr>
                <w:i/>
                <w:iCs/>
                <w:sz w:val="20"/>
                <w:shd w:val="clear" w:color="auto" w:fill="FEFEFC"/>
              </w:rPr>
              <w:t xml:space="preserve"> Palace, First Floor, 48, New </w:t>
            </w:r>
            <w:proofErr w:type="spellStart"/>
            <w:r w:rsidRPr="006C2C78">
              <w:rPr>
                <w:i/>
                <w:iCs/>
                <w:sz w:val="20"/>
                <w:shd w:val="clear" w:color="auto" w:fill="FEFEFC"/>
              </w:rPr>
              <w:t>Avadi</w:t>
            </w:r>
            <w:proofErr w:type="spellEnd"/>
            <w:r w:rsidRPr="006C2C78">
              <w:rPr>
                <w:i/>
                <w:iCs/>
                <w:sz w:val="20"/>
                <w:shd w:val="clear" w:color="auto" w:fill="FEFEFC"/>
              </w:rPr>
              <w:t xml:space="preserve"> Road, </w:t>
            </w:r>
            <w:proofErr w:type="spellStart"/>
            <w:r w:rsidRPr="006C2C78">
              <w:rPr>
                <w:i/>
                <w:iCs/>
                <w:sz w:val="20"/>
                <w:shd w:val="clear" w:color="auto" w:fill="FEFEFC"/>
              </w:rPr>
              <w:t>Kilpauk</w:t>
            </w:r>
            <w:proofErr w:type="spellEnd"/>
            <w:r w:rsidRPr="006C2C78">
              <w:rPr>
                <w:i/>
                <w:iCs/>
                <w:sz w:val="20"/>
                <w:shd w:val="clear" w:color="auto" w:fill="FEFEFC"/>
              </w:rPr>
              <w:t>, Chennai 600010</w:t>
            </w:r>
          </w:p>
          <w:p w14:paraId="1EB08607" w14:textId="24E51E8F" w:rsidR="00C16CE2" w:rsidRPr="008A104C" w:rsidRDefault="00C16CE2">
            <w:pPr>
              <w:rPr>
                <w:sz w:val="20"/>
              </w:rPr>
            </w:pPr>
          </w:p>
        </w:tc>
        <w:tc>
          <w:tcPr>
            <w:tcW w:w="2966" w:type="pct"/>
          </w:tcPr>
          <w:p w14:paraId="75126E3E" w14:textId="77777777" w:rsidR="00C16CE2" w:rsidRDefault="00C16CE2">
            <w:pPr>
              <w:rPr>
                <w:smallCaps/>
                <w:sz w:val="20"/>
                <w:shd w:val="clear" w:color="auto" w:fill="FEFEFC"/>
              </w:rPr>
            </w:pPr>
            <w:r w:rsidRPr="00666FC0">
              <w:rPr>
                <w:smallCaps/>
                <w:sz w:val="20"/>
                <w:shd w:val="clear" w:color="auto" w:fill="FEFEFC"/>
              </w:rPr>
              <w:t>Dr V. Balakumar</w:t>
            </w:r>
          </w:p>
          <w:p w14:paraId="5F1C2719" w14:textId="77777777" w:rsidR="00C16CE2" w:rsidRPr="00666FC0" w:rsidRDefault="00C16CE2">
            <w:pPr>
              <w:rPr>
                <w:smallCaps/>
                <w:sz w:val="20"/>
              </w:rPr>
            </w:pPr>
          </w:p>
        </w:tc>
      </w:tr>
      <w:tr w:rsidR="00C16CE2" w:rsidRPr="008A104C" w14:paraId="5C97ED06" w14:textId="77777777" w:rsidTr="00C16CE2">
        <w:trPr>
          <w:jc w:val="center"/>
        </w:trPr>
        <w:tc>
          <w:tcPr>
            <w:tcW w:w="2034" w:type="pct"/>
          </w:tcPr>
          <w:p w14:paraId="4500CC2F" w14:textId="4316BC0F" w:rsidR="00C16CE2" w:rsidRPr="008A104C" w:rsidRDefault="00C16CE2">
            <w:pPr>
              <w:rPr>
                <w:sz w:val="20"/>
                <w:shd w:val="clear" w:color="auto" w:fill="FEFEFC"/>
              </w:rPr>
            </w:pPr>
            <w:r>
              <w:rPr>
                <w:sz w:val="20"/>
                <w:shd w:val="clear" w:color="auto" w:fill="FEFEFC"/>
              </w:rPr>
              <w:t>BIS Directorate General</w:t>
            </w:r>
          </w:p>
        </w:tc>
        <w:tc>
          <w:tcPr>
            <w:tcW w:w="2966" w:type="pct"/>
          </w:tcPr>
          <w:p w14:paraId="25B2A337" w14:textId="1BC4D8D7" w:rsidR="00C16CE2" w:rsidRDefault="00C16CE2" w:rsidP="001637A2">
            <w:pPr>
              <w:jc w:val="both"/>
              <w:rPr>
                <w:smallCaps/>
                <w:sz w:val="20"/>
                <w:shd w:val="clear" w:color="auto" w:fill="FEFEFC"/>
              </w:rPr>
            </w:pPr>
            <w:r>
              <w:rPr>
                <w:smallCaps/>
                <w:sz w:val="20"/>
                <w:shd w:val="clear" w:color="auto" w:fill="FEFEFC"/>
              </w:rPr>
              <w:t>Shri Dwaipayan Bhadra, Scientist ‘E’/  Director and Head (Civil Engineering) [Representing Director General (</w:t>
            </w:r>
            <w:r w:rsidRPr="0081208B">
              <w:rPr>
                <w:i/>
                <w:iCs/>
                <w:sz w:val="20"/>
                <w:shd w:val="clear" w:color="auto" w:fill="FEFEFC"/>
              </w:rPr>
              <w:t>Ex-officio</w:t>
            </w:r>
            <w:r>
              <w:rPr>
                <w:smallCaps/>
                <w:sz w:val="20"/>
                <w:shd w:val="clear" w:color="auto" w:fill="FEFEFC"/>
              </w:rPr>
              <w:t>)]</w:t>
            </w:r>
          </w:p>
          <w:p w14:paraId="4AA5FAEB" w14:textId="0DF171FF" w:rsidR="00C16CE2" w:rsidRPr="00666FC0" w:rsidRDefault="00C16CE2" w:rsidP="001637A2">
            <w:pPr>
              <w:jc w:val="both"/>
              <w:rPr>
                <w:smallCaps/>
                <w:sz w:val="20"/>
                <w:shd w:val="clear" w:color="auto" w:fill="FEFEFC"/>
              </w:rPr>
            </w:pPr>
          </w:p>
        </w:tc>
      </w:tr>
      <w:tr w:rsidR="001C5D4A" w:rsidRPr="008A104C" w14:paraId="3FEC58E7" w14:textId="77777777" w:rsidTr="001C5D4A">
        <w:trPr>
          <w:jc w:val="center"/>
        </w:trPr>
        <w:tc>
          <w:tcPr>
            <w:tcW w:w="5000" w:type="pct"/>
            <w:gridSpan w:val="2"/>
          </w:tcPr>
          <w:p w14:paraId="5D89CA21" w14:textId="77777777" w:rsidR="001C5D4A" w:rsidRPr="00040450" w:rsidRDefault="001C5D4A" w:rsidP="001C5D4A">
            <w:pPr>
              <w:jc w:val="center"/>
              <w:rPr>
                <w:i/>
                <w:iCs/>
                <w:sz w:val="20"/>
                <w:shd w:val="clear" w:color="auto" w:fill="FEFEFC"/>
              </w:rPr>
            </w:pPr>
            <w:r w:rsidRPr="00040450">
              <w:rPr>
                <w:i/>
                <w:iCs/>
                <w:sz w:val="20"/>
                <w:shd w:val="clear" w:color="auto" w:fill="FEFEFC"/>
              </w:rPr>
              <w:t>Member Secretary</w:t>
            </w:r>
          </w:p>
          <w:p w14:paraId="0A1C3027" w14:textId="77777777" w:rsidR="001C5D4A" w:rsidRPr="00040450" w:rsidRDefault="001C5D4A" w:rsidP="001C5D4A">
            <w:pPr>
              <w:jc w:val="center"/>
              <w:rPr>
                <w:sz w:val="20"/>
                <w:shd w:val="clear" w:color="auto" w:fill="FEFEFC"/>
              </w:rPr>
            </w:pPr>
          </w:p>
          <w:p w14:paraId="76700BAD" w14:textId="77777777" w:rsidR="001C5D4A" w:rsidRPr="00040450" w:rsidRDefault="001C5D4A" w:rsidP="001C5D4A">
            <w:pPr>
              <w:jc w:val="center"/>
              <w:rPr>
                <w:smallCaps/>
                <w:sz w:val="20"/>
                <w:shd w:val="clear" w:color="auto" w:fill="FEFEFC"/>
              </w:rPr>
            </w:pPr>
            <w:r w:rsidRPr="00040450">
              <w:rPr>
                <w:smallCaps/>
                <w:sz w:val="20"/>
                <w:shd w:val="clear" w:color="auto" w:fill="FEFEFC"/>
              </w:rPr>
              <w:t>Shri Dheeraj Damachya</w:t>
            </w:r>
          </w:p>
          <w:p w14:paraId="437CDEF0" w14:textId="77777777" w:rsidR="001C5D4A" w:rsidRPr="00040450" w:rsidRDefault="001C5D4A" w:rsidP="001C5D4A">
            <w:pPr>
              <w:jc w:val="center"/>
              <w:rPr>
                <w:smallCaps/>
                <w:sz w:val="20"/>
                <w:shd w:val="clear" w:color="auto" w:fill="FEFEFC"/>
              </w:rPr>
            </w:pPr>
            <w:r w:rsidRPr="00040450">
              <w:rPr>
                <w:smallCaps/>
                <w:sz w:val="20"/>
                <w:shd w:val="clear" w:color="auto" w:fill="FEFEFC"/>
              </w:rPr>
              <w:t xml:space="preserve">Scientist ‘B’ / Assistant Director </w:t>
            </w:r>
          </w:p>
          <w:p w14:paraId="28817707" w14:textId="77777777" w:rsidR="001C5D4A" w:rsidRDefault="001C5D4A" w:rsidP="001C5D4A">
            <w:pPr>
              <w:jc w:val="center"/>
              <w:rPr>
                <w:smallCaps/>
                <w:sz w:val="20"/>
                <w:shd w:val="clear" w:color="auto" w:fill="FEFEFC"/>
                <w:lang w:bidi="ar-SA"/>
              </w:rPr>
            </w:pPr>
            <w:r w:rsidRPr="00040450">
              <w:rPr>
                <w:smallCaps/>
                <w:sz w:val="20"/>
                <w:shd w:val="clear" w:color="auto" w:fill="FEFEFC"/>
                <w:lang w:bidi="ar-SA"/>
              </w:rPr>
              <w:t>(Civil Engineering), BIS</w:t>
            </w:r>
          </w:p>
          <w:p w14:paraId="26EBD237" w14:textId="77777777" w:rsidR="001C5D4A" w:rsidRDefault="001C5D4A" w:rsidP="001637A2">
            <w:pPr>
              <w:jc w:val="both"/>
              <w:rPr>
                <w:smallCaps/>
                <w:sz w:val="20"/>
                <w:shd w:val="clear" w:color="auto" w:fill="FEFEFC"/>
              </w:rPr>
            </w:pPr>
          </w:p>
        </w:tc>
      </w:tr>
    </w:tbl>
    <w:p w14:paraId="79841A2C" w14:textId="77777777" w:rsidR="000079E7" w:rsidRPr="008A104C" w:rsidRDefault="000079E7" w:rsidP="000079E7">
      <w:pPr>
        <w:widowControl w:val="0"/>
        <w:tabs>
          <w:tab w:val="left" w:pos="90"/>
        </w:tabs>
        <w:autoSpaceDE w:val="0"/>
        <w:autoSpaceDN w:val="0"/>
        <w:adjustRightInd w:val="0"/>
        <w:jc w:val="both"/>
        <w:rPr>
          <w:rFonts w:ascii="Arial" w:hAnsi="Arial" w:cs="Arial"/>
          <w:b/>
          <w:bCs/>
          <w:sz w:val="20"/>
          <w:szCs w:val="20"/>
          <w:highlight w:val="green"/>
        </w:rPr>
      </w:pPr>
    </w:p>
    <w:p w14:paraId="5BED13C7" w14:textId="77777777" w:rsidR="000079E7" w:rsidRPr="008A104C" w:rsidRDefault="000079E7" w:rsidP="000079E7">
      <w:pPr>
        <w:widowControl w:val="0"/>
        <w:tabs>
          <w:tab w:val="left" w:pos="90"/>
        </w:tabs>
        <w:autoSpaceDE w:val="0"/>
        <w:autoSpaceDN w:val="0"/>
        <w:adjustRightInd w:val="0"/>
        <w:jc w:val="both"/>
        <w:rPr>
          <w:rFonts w:ascii="Arial" w:hAnsi="Arial" w:cs="Arial"/>
          <w:b/>
          <w:bCs/>
          <w:sz w:val="20"/>
          <w:szCs w:val="20"/>
          <w:highlight w:val="green"/>
        </w:rPr>
      </w:pPr>
    </w:p>
    <w:p w14:paraId="311C94A2"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307ECE70"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0BC27263"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3DAAEF52"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61ABEED5"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1BF65D9D"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557209A7"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12E93FA9"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068FF496" w14:textId="77777777" w:rsidR="000079E7" w:rsidRPr="000F7887" w:rsidRDefault="000079E7" w:rsidP="001D6B1B">
      <w:pPr>
        <w:autoSpaceDE w:val="0"/>
        <w:autoSpaceDN w:val="0"/>
        <w:adjustRightInd w:val="0"/>
        <w:spacing w:after="0" w:line="240" w:lineRule="auto"/>
        <w:jc w:val="both"/>
        <w:rPr>
          <w:rFonts w:ascii="Arial" w:hAnsi="Arial" w:cs="Arial"/>
          <w:sz w:val="20"/>
          <w:szCs w:val="24"/>
        </w:rPr>
      </w:pPr>
    </w:p>
    <w:p w14:paraId="4EA096FB" w14:textId="77777777" w:rsidR="00311BA5" w:rsidRPr="008C4A14" w:rsidRDefault="00311BA5" w:rsidP="00311BA5">
      <w:pPr>
        <w:spacing w:after="0" w:line="240" w:lineRule="auto"/>
        <w:rPr>
          <w:rFonts w:ascii="Arial" w:hAnsi="Arial" w:cs="Arial"/>
          <w:sz w:val="24"/>
          <w:szCs w:val="24"/>
        </w:rPr>
      </w:pPr>
    </w:p>
    <w:sectPr w:rsidR="00311BA5" w:rsidRPr="008C4A14" w:rsidSect="007377C7">
      <w:pgSz w:w="11906" w:h="16838"/>
      <w:pgMar w:top="1440" w:right="1440" w:bottom="1440" w:left="1440" w:header="612" w:footer="249"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4D8CE" w14:textId="77777777" w:rsidR="00D67F12" w:rsidRDefault="00D67F12">
      <w:pPr>
        <w:spacing w:after="0" w:line="240" w:lineRule="auto"/>
      </w:pPr>
      <w:r>
        <w:separator/>
      </w:r>
    </w:p>
  </w:endnote>
  <w:endnote w:type="continuationSeparator" w:id="0">
    <w:p w14:paraId="6EE3F282" w14:textId="77777777" w:rsidR="00D67F12" w:rsidRDefault="00D67F12">
      <w:pPr>
        <w:spacing w:after="0" w:line="240" w:lineRule="auto"/>
      </w:pPr>
      <w:r>
        <w:continuationSeparator/>
      </w:r>
    </w:p>
  </w:endnote>
  <w:endnote w:type="continuationNotice" w:id="1">
    <w:p w14:paraId="31A3CC11" w14:textId="77777777" w:rsidR="00D67F12" w:rsidRDefault="00D6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956"/>
      <w:docPartObj>
        <w:docPartGallery w:val="Page Numbers (Bottom of Page)"/>
        <w:docPartUnique/>
      </w:docPartObj>
    </w:sdtPr>
    <w:sdtEndPr/>
    <w:sdtContent>
      <w:p w14:paraId="4EA09716" w14:textId="77777777" w:rsidR="009A479E" w:rsidRDefault="009A479E">
        <w:pPr>
          <w:pStyle w:val="Footer"/>
          <w:jc w:val="center"/>
        </w:pPr>
        <w:r>
          <w:t>1</w:t>
        </w:r>
      </w:p>
    </w:sdtContent>
  </w:sdt>
  <w:p w14:paraId="4EA09717" w14:textId="77777777" w:rsidR="009A479E" w:rsidRDefault="009A479E">
    <w:pPr>
      <w:spacing w:after="0"/>
      <w:ind w:left="35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2C6D0" w14:textId="77777777" w:rsidR="00D67F12" w:rsidRDefault="00D67F12">
      <w:pPr>
        <w:spacing w:after="0" w:line="240" w:lineRule="auto"/>
      </w:pPr>
      <w:r>
        <w:separator/>
      </w:r>
    </w:p>
  </w:footnote>
  <w:footnote w:type="continuationSeparator" w:id="0">
    <w:p w14:paraId="0C25AB45" w14:textId="77777777" w:rsidR="00D67F12" w:rsidRDefault="00D67F12">
      <w:pPr>
        <w:spacing w:after="0" w:line="240" w:lineRule="auto"/>
      </w:pPr>
      <w:r>
        <w:continuationSeparator/>
      </w:r>
    </w:p>
  </w:footnote>
  <w:footnote w:type="continuationNotice" w:id="1">
    <w:p w14:paraId="4CFF3D75" w14:textId="77777777" w:rsidR="00D67F12" w:rsidRDefault="00D67F1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2C1E"/>
    <w:multiLevelType w:val="hybridMultilevel"/>
    <w:tmpl w:val="569CF11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5A681099"/>
    <w:multiLevelType w:val="hybridMultilevel"/>
    <w:tmpl w:val="12A835EA"/>
    <w:lvl w:ilvl="0" w:tplc="E088578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1722724"/>
    <w:multiLevelType w:val="hybridMultilevel"/>
    <w:tmpl w:val="CBB8F8F2"/>
    <w:lvl w:ilvl="0" w:tplc="F8C0875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ACF615B"/>
    <w:multiLevelType w:val="hybridMultilevel"/>
    <w:tmpl w:val="8F24F882"/>
    <w:lvl w:ilvl="0" w:tplc="0CBCDA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4"/>
  </w:num>
  <w:num w:numId="5">
    <w:abstractNumId w:val="10"/>
  </w:num>
  <w:num w:numId="6">
    <w:abstractNumId w:val="2"/>
  </w:num>
  <w:num w:numId="7">
    <w:abstractNumId w:val="9"/>
  </w:num>
  <w:num w:numId="8">
    <w:abstractNumId w:val="7"/>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5B44B5"/>
    <w:rsid w:val="000079E7"/>
    <w:rsid w:val="000171BB"/>
    <w:rsid w:val="000326A3"/>
    <w:rsid w:val="00032E9B"/>
    <w:rsid w:val="00035735"/>
    <w:rsid w:val="0004027A"/>
    <w:rsid w:val="000440B3"/>
    <w:rsid w:val="00045461"/>
    <w:rsid w:val="00061C14"/>
    <w:rsid w:val="000652FC"/>
    <w:rsid w:val="00065E21"/>
    <w:rsid w:val="00073ADA"/>
    <w:rsid w:val="000843A5"/>
    <w:rsid w:val="00087822"/>
    <w:rsid w:val="000B5143"/>
    <w:rsid w:val="000B6DA5"/>
    <w:rsid w:val="000D0E29"/>
    <w:rsid w:val="000D1120"/>
    <w:rsid w:val="000E6087"/>
    <w:rsid w:val="000E67D9"/>
    <w:rsid w:val="000E794C"/>
    <w:rsid w:val="000F05BA"/>
    <w:rsid w:val="000F4C8A"/>
    <w:rsid w:val="000F6E4E"/>
    <w:rsid w:val="00100328"/>
    <w:rsid w:val="00123964"/>
    <w:rsid w:val="00125537"/>
    <w:rsid w:val="00131220"/>
    <w:rsid w:val="00141929"/>
    <w:rsid w:val="0015507A"/>
    <w:rsid w:val="001637A2"/>
    <w:rsid w:val="00167DBC"/>
    <w:rsid w:val="0018620E"/>
    <w:rsid w:val="001A10F2"/>
    <w:rsid w:val="001A5D76"/>
    <w:rsid w:val="001B18E1"/>
    <w:rsid w:val="001B7892"/>
    <w:rsid w:val="001C03B8"/>
    <w:rsid w:val="001C4931"/>
    <w:rsid w:val="001C5D4A"/>
    <w:rsid w:val="001C6332"/>
    <w:rsid w:val="001D6B1B"/>
    <w:rsid w:val="001E11D0"/>
    <w:rsid w:val="00210AB7"/>
    <w:rsid w:val="00210F65"/>
    <w:rsid w:val="00212714"/>
    <w:rsid w:val="00215424"/>
    <w:rsid w:val="0022205C"/>
    <w:rsid w:val="002229BF"/>
    <w:rsid w:val="002320F3"/>
    <w:rsid w:val="00237F68"/>
    <w:rsid w:val="00243B87"/>
    <w:rsid w:val="00245832"/>
    <w:rsid w:val="00256C38"/>
    <w:rsid w:val="00276827"/>
    <w:rsid w:val="00286719"/>
    <w:rsid w:val="002A128D"/>
    <w:rsid w:val="002A3EE3"/>
    <w:rsid w:val="002B6A66"/>
    <w:rsid w:val="002C62AD"/>
    <w:rsid w:val="002C7F7F"/>
    <w:rsid w:val="002D0DA7"/>
    <w:rsid w:val="002D185C"/>
    <w:rsid w:val="002F15D7"/>
    <w:rsid w:val="002F533F"/>
    <w:rsid w:val="00300EFD"/>
    <w:rsid w:val="003043F5"/>
    <w:rsid w:val="00311BA5"/>
    <w:rsid w:val="00316309"/>
    <w:rsid w:val="00326291"/>
    <w:rsid w:val="00335A56"/>
    <w:rsid w:val="00341F14"/>
    <w:rsid w:val="00343D20"/>
    <w:rsid w:val="0034677C"/>
    <w:rsid w:val="00361321"/>
    <w:rsid w:val="003646C1"/>
    <w:rsid w:val="00367E2F"/>
    <w:rsid w:val="003703AE"/>
    <w:rsid w:val="00373C0F"/>
    <w:rsid w:val="00397174"/>
    <w:rsid w:val="00397A7B"/>
    <w:rsid w:val="003A0981"/>
    <w:rsid w:val="003A0E0E"/>
    <w:rsid w:val="003B1A5F"/>
    <w:rsid w:val="003B3EDA"/>
    <w:rsid w:val="003C1689"/>
    <w:rsid w:val="003C1F7E"/>
    <w:rsid w:val="003D2091"/>
    <w:rsid w:val="003D3033"/>
    <w:rsid w:val="003D346F"/>
    <w:rsid w:val="003D5224"/>
    <w:rsid w:val="003D6EB9"/>
    <w:rsid w:val="003F100B"/>
    <w:rsid w:val="003F27A5"/>
    <w:rsid w:val="00402582"/>
    <w:rsid w:val="004067A1"/>
    <w:rsid w:val="00412C8F"/>
    <w:rsid w:val="00414AEB"/>
    <w:rsid w:val="00414DBB"/>
    <w:rsid w:val="00420F1B"/>
    <w:rsid w:val="00427762"/>
    <w:rsid w:val="00432A81"/>
    <w:rsid w:val="00434CCB"/>
    <w:rsid w:val="004364D2"/>
    <w:rsid w:val="004450F4"/>
    <w:rsid w:val="004621B1"/>
    <w:rsid w:val="0046502A"/>
    <w:rsid w:val="00471F9F"/>
    <w:rsid w:val="004773F1"/>
    <w:rsid w:val="00480646"/>
    <w:rsid w:val="004929F4"/>
    <w:rsid w:val="004B047E"/>
    <w:rsid w:val="004B3552"/>
    <w:rsid w:val="004C6A90"/>
    <w:rsid w:val="004D143F"/>
    <w:rsid w:val="004E1389"/>
    <w:rsid w:val="004E47CF"/>
    <w:rsid w:val="00502393"/>
    <w:rsid w:val="00503440"/>
    <w:rsid w:val="00503526"/>
    <w:rsid w:val="005178CC"/>
    <w:rsid w:val="00521ECF"/>
    <w:rsid w:val="0052567B"/>
    <w:rsid w:val="00530A11"/>
    <w:rsid w:val="005355D4"/>
    <w:rsid w:val="00535B7D"/>
    <w:rsid w:val="005404C7"/>
    <w:rsid w:val="00543E40"/>
    <w:rsid w:val="00550700"/>
    <w:rsid w:val="00552BC1"/>
    <w:rsid w:val="00555238"/>
    <w:rsid w:val="005572DC"/>
    <w:rsid w:val="005672C4"/>
    <w:rsid w:val="00570F1B"/>
    <w:rsid w:val="00583280"/>
    <w:rsid w:val="00595D73"/>
    <w:rsid w:val="00597593"/>
    <w:rsid w:val="005A7648"/>
    <w:rsid w:val="005B2452"/>
    <w:rsid w:val="005B44B5"/>
    <w:rsid w:val="005B6564"/>
    <w:rsid w:val="005C2C68"/>
    <w:rsid w:val="005C3C05"/>
    <w:rsid w:val="005C6A8C"/>
    <w:rsid w:val="005D4C98"/>
    <w:rsid w:val="005D52AF"/>
    <w:rsid w:val="005E2F2C"/>
    <w:rsid w:val="005E3C36"/>
    <w:rsid w:val="005E4E69"/>
    <w:rsid w:val="005E6E79"/>
    <w:rsid w:val="005F2F13"/>
    <w:rsid w:val="006021A2"/>
    <w:rsid w:val="00602212"/>
    <w:rsid w:val="00605D9F"/>
    <w:rsid w:val="0061220A"/>
    <w:rsid w:val="00612FC2"/>
    <w:rsid w:val="00620359"/>
    <w:rsid w:val="00624549"/>
    <w:rsid w:val="00646400"/>
    <w:rsid w:val="00662A57"/>
    <w:rsid w:val="006808F5"/>
    <w:rsid w:val="006A102E"/>
    <w:rsid w:val="006A51BE"/>
    <w:rsid w:val="006B11D1"/>
    <w:rsid w:val="006B51A3"/>
    <w:rsid w:val="006B6A47"/>
    <w:rsid w:val="006C141F"/>
    <w:rsid w:val="006C1F65"/>
    <w:rsid w:val="006C2C78"/>
    <w:rsid w:val="006D2686"/>
    <w:rsid w:val="006D77DD"/>
    <w:rsid w:val="006F18B2"/>
    <w:rsid w:val="00702010"/>
    <w:rsid w:val="007036B0"/>
    <w:rsid w:val="00704455"/>
    <w:rsid w:val="00704C8F"/>
    <w:rsid w:val="00712CB3"/>
    <w:rsid w:val="007130D0"/>
    <w:rsid w:val="00723CF9"/>
    <w:rsid w:val="007329E8"/>
    <w:rsid w:val="0073623C"/>
    <w:rsid w:val="007377C7"/>
    <w:rsid w:val="0074179C"/>
    <w:rsid w:val="00746EF9"/>
    <w:rsid w:val="0075518A"/>
    <w:rsid w:val="0076619B"/>
    <w:rsid w:val="00766A26"/>
    <w:rsid w:val="00772724"/>
    <w:rsid w:val="007801DF"/>
    <w:rsid w:val="007838BB"/>
    <w:rsid w:val="00796AC5"/>
    <w:rsid w:val="007A49F0"/>
    <w:rsid w:val="007B4B67"/>
    <w:rsid w:val="007C499F"/>
    <w:rsid w:val="007C4D34"/>
    <w:rsid w:val="007C5DBB"/>
    <w:rsid w:val="007C6206"/>
    <w:rsid w:val="007E7934"/>
    <w:rsid w:val="007F3D00"/>
    <w:rsid w:val="0080056B"/>
    <w:rsid w:val="0080387D"/>
    <w:rsid w:val="0081208B"/>
    <w:rsid w:val="00814841"/>
    <w:rsid w:val="0082463A"/>
    <w:rsid w:val="008275B5"/>
    <w:rsid w:val="00832571"/>
    <w:rsid w:val="00834074"/>
    <w:rsid w:val="00837BEF"/>
    <w:rsid w:val="008412B7"/>
    <w:rsid w:val="00841341"/>
    <w:rsid w:val="00841D5F"/>
    <w:rsid w:val="00845F3E"/>
    <w:rsid w:val="0084668E"/>
    <w:rsid w:val="00847D8D"/>
    <w:rsid w:val="00852C97"/>
    <w:rsid w:val="00864CF4"/>
    <w:rsid w:val="00864FEF"/>
    <w:rsid w:val="008864DE"/>
    <w:rsid w:val="00891EAD"/>
    <w:rsid w:val="008927A7"/>
    <w:rsid w:val="00895C8C"/>
    <w:rsid w:val="00897C31"/>
    <w:rsid w:val="008A42B2"/>
    <w:rsid w:val="008B3480"/>
    <w:rsid w:val="008B55F5"/>
    <w:rsid w:val="008B73F4"/>
    <w:rsid w:val="008C044F"/>
    <w:rsid w:val="008D36F3"/>
    <w:rsid w:val="008D724D"/>
    <w:rsid w:val="008D7BB1"/>
    <w:rsid w:val="008E2EF5"/>
    <w:rsid w:val="00900918"/>
    <w:rsid w:val="00902C45"/>
    <w:rsid w:val="00902C80"/>
    <w:rsid w:val="00943014"/>
    <w:rsid w:val="00944219"/>
    <w:rsid w:val="009447AC"/>
    <w:rsid w:val="00963E96"/>
    <w:rsid w:val="0096541A"/>
    <w:rsid w:val="00982276"/>
    <w:rsid w:val="009860A3"/>
    <w:rsid w:val="009949B8"/>
    <w:rsid w:val="009A30E4"/>
    <w:rsid w:val="009A479E"/>
    <w:rsid w:val="009A547B"/>
    <w:rsid w:val="009B5FBB"/>
    <w:rsid w:val="009B6CBE"/>
    <w:rsid w:val="009C3F23"/>
    <w:rsid w:val="009C4598"/>
    <w:rsid w:val="009D061D"/>
    <w:rsid w:val="009D0FB0"/>
    <w:rsid w:val="009D20C5"/>
    <w:rsid w:val="009D4B06"/>
    <w:rsid w:val="009D4DCD"/>
    <w:rsid w:val="009D6D6A"/>
    <w:rsid w:val="00A01B3F"/>
    <w:rsid w:val="00A01BA9"/>
    <w:rsid w:val="00A100FD"/>
    <w:rsid w:val="00A354E4"/>
    <w:rsid w:val="00A36234"/>
    <w:rsid w:val="00A3657B"/>
    <w:rsid w:val="00A54723"/>
    <w:rsid w:val="00A555F4"/>
    <w:rsid w:val="00A57C75"/>
    <w:rsid w:val="00A66F35"/>
    <w:rsid w:val="00A7689F"/>
    <w:rsid w:val="00AB0DD0"/>
    <w:rsid w:val="00AB546F"/>
    <w:rsid w:val="00AC0304"/>
    <w:rsid w:val="00AD0A8E"/>
    <w:rsid w:val="00AD1299"/>
    <w:rsid w:val="00AD1547"/>
    <w:rsid w:val="00AD4C4A"/>
    <w:rsid w:val="00AE464D"/>
    <w:rsid w:val="00AE63DE"/>
    <w:rsid w:val="00AE6901"/>
    <w:rsid w:val="00AF717C"/>
    <w:rsid w:val="00B05AD0"/>
    <w:rsid w:val="00B0683B"/>
    <w:rsid w:val="00B30437"/>
    <w:rsid w:val="00B459EE"/>
    <w:rsid w:val="00B5664F"/>
    <w:rsid w:val="00B63018"/>
    <w:rsid w:val="00B75C11"/>
    <w:rsid w:val="00B83C5E"/>
    <w:rsid w:val="00B93171"/>
    <w:rsid w:val="00B93E58"/>
    <w:rsid w:val="00B9510B"/>
    <w:rsid w:val="00BA3575"/>
    <w:rsid w:val="00BB021E"/>
    <w:rsid w:val="00BB3BD5"/>
    <w:rsid w:val="00BC55BE"/>
    <w:rsid w:val="00BD2D02"/>
    <w:rsid w:val="00BD418F"/>
    <w:rsid w:val="00BE36D2"/>
    <w:rsid w:val="00BF7A5F"/>
    <w:rsid w:val="00C038F4"/>
    <w:rsid w:val="00C0759D"/>
    <w:rsid w:val="00C16CE2"/>
    <w:rsid w:val="00C3531F"/>
    <w:rsid w:val="00C37CE8"/>
    <w:rsid w:val="00C436B4"/>
    <w:rsid w:val="00C553E8"/>
    <w:rsid w:val="00C66602"/>
    <w:rsid w:val="00C67F5A"/>
    <w:rsid w:val="00C74305"/>
    <w:rsid w:val="00C84343"/>
    <w:rsid w:val="00C84812"/>
    <w:rsid w:val="00C851AF"/>
    <w:rsid w:val="00C909D6"/>
    <w:rsid w:val="00C94BB9"/>
    <w:rsid w:val="00C968A4"/>
    <w:rsid w:val="00CA06BB"/>
    <w:rsid w:val="00CA10E9"/>
    <w:rsid w:val="00CA1A67"/>
    <w:rsid w:val="00CB6C0D"/>
    <w:rsid w:val="00CB6E91"/>
    <w:rsid w:val="00CC6065"/>
    <w:rsid w:val="00CD468F"/>
    <w:rsid w:val="00CE0E23"/>
    <w:rsid w:val="00CE3504"/>
    <w:rsid w:val="00CE3CDF"/>
    <w:rsid w:val="00CE4311"/>
    <w:rsid w:val="00CE4890"/>
    <w:rsid w:val="00D03E25"/>
    <w:rsid w:val="00D05EFF"/>
    <w:rsid w:val="00D10422"/>
    <w:rsid w:val="00D13493"/>
    <w:rsid w:val="00D14340"/>
    <w:rsid w:val="00D17DDA"/>
    <w:rsid w:val="00D226EE"/>
    <w:rsid w:val="00D4042F"/>
    <w:rsid w:val="00D5264F"/>
    <w:rsid w:val="00D54CB4"/>
    <w:rsid w:val="00D60CC7"/>
    <w:rsid w:val="00D62AA9"/>
    <w:rsid w:val="00D6381D"/>
    <w:rsid w:val="00D63C3F"/>
    <w:rsid w:val="00D63EDC"/>
    <w:rsid w:val="00D67F12"/>
    <w:rsid w:val="00D7089D"/>
    <w:rsid w:val="00D717C6"/>
    <w:rsid w:val="00D723BE"/>
    <w:rsid w:val="00D75F97"/>
    <w:rsid w:val="00D76C79"/>
    <w:rsid w:val="00D81CFF"/>
    <w:rsid w:val="00D91331"/>
    <w:rsid w:val="00DA0050"/>
    <w:rsid w:val="00DA0658"/>
    <w:rsid w:val="00DA4996"/>
    <w:rsid w:val="00DA7086"/>
    <w:rsid w:val="00DB3003"/>
    <w:rsid w:val="00DB6030"/>
    <w:rsid w:val="00DC0F99"/>
    <w:rsid w:val="00DF04D4"/>
    <w:rsid w:val="00DF3A73"/>
    <w:rsid w:val="00DF584E"/>
    <w:rsid w:val="00E06168"/>
    <w:rsid w:val="00E2408F"/>
    <w:rsid w:val="00E32790"/>
    <w:rsid w:val="00E34337"/>
    <w:rsid w:val="00E35DF6"/>
    <w:rsid w:val="00E40DDE"/>
    <w:rsid w:val="00E41945"/>
    <w:rsid w:val="00E71C29"/>
    <w:rsid w:val="00E773B5"/>
    <w:rsid w:val="00E800B0"/>
    <w:rsid w:val="00E83E01"/>
    <w:rsid w:val="00E9094C"/>
    <w:rsid w:val="00E90F00"/>
    <w:rsid w:val="00E93F1A"/>
    <w:rsid w:val="00E966FB"/>
    <w:rsid w:val="00EA0A40"/>
    <w:rsid w:val="00EA2735"/>
    <w:rsid w:val="00EA71C4"/>
    <w:rsid w:val="00EB410E"/>
    <w:rsid w:val="00EC1C82"/>
    <w:rsid w:val="00EC703F"/>
    <w:rsid w:val="00EC789B"/>
    <w:rsid w:val="00ED6D8D"/>
    <w:rsid w:val="00EE1E66"/>
    <w:rsid w:val="00EE4AB9"/>
    <w:rsid w:val="00EF3D01"/>
    <w:rsid w:val="00F0526E"/>
    <w:rsid w:val="00F06868"/>
    <w:rsid w:val="00F172C6"/>
    <w:rsid w:val="00F3241B"/>
    <w:rsid w:val="00F36DFC"/>
    <w:rsid w:val="00F44036"/>
    <w:rsid w:val="00F46B9F"/>
    <w:rsid w:val="00F46C94"/>
    <w:rsid w:val="00F56CDC"/>
    <w:rsid w:val="00F65681"/>
    <w:rsid w:val="00F70237"/>
    <w:rsid w:val="00F730AE"/>
    <w:rsid w:val="00F7516A"/>
    <w:rsid w:val="00F75417"/>
    <w:rsid w:val="00F84BAF"/>
    <w:rsid w:val="00FA484C"/>
    <w:rsid w:val="00FB150F"/>
    <w:rsid w:val="00FC0096"/>
    <w:rsid w:val="00FC3657"/>
    <w:rsid w:val="00FC41BB"/>
    <w:rsid w:val="00FC5CA9"/>
    <w:rsid w:val="00FC7CDB"/>
    <w:rsid w:val="00FD016E"/>
    <w:rsid w:val="00FD392D"/>
    <w:rsid w:val="00FD7658"/>
    <w:rsid w:val="00FE0A82"/>
    <w:rsid w:val="00FE1CFB"/>
    <w:rsid w:val="00FE7ABE"/>
    <w:rsid w:val="00FF0F6D"/>
    <w:rsid w:val="00FF1C00"/>
    <w:rsid w:val="00FF73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Line 17"/>
        <o:r id="V:Rule2" type="connector" idref="#Line 18"/>
        <o:r id="V:Rule3" type="connector" idref="#Line 19"/>
        <o:r id="V:Rule4" type="connector" idref="#Line 9"/>
        <o:r id="V:Rule5" type="connector" idref="#Line 10"/>
        <o:r id="V:Rule6" type="connector" idref="#Line 11"/>
      </o:rules>
    </o:shapelayout>
  </w:shapeDefaults>
  <w:decimalSymbol w:val="."/>
  <w:listSeparator w:val=","/>
  <w14:docId w14:val="4EA094B5"/>
  <w15:docId w15:val="{B0B2A0F1-2CAC-40C7-AA53-48C1B387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4CCB"/>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F46B9F"/>
    <w:rPr>
      <w:sz w:val="16"/>
      <w:szCs w:val="16"/>
    </w:rPr>
  </w:style>
  <w:style w:type="paragraph" w:styleId="CommentText">
    <w:name w:val="annotation text"/>
    <w:basedOn w:val="Normal"/>
    <w:link w:val="CommentTextChar"/>
    <w:uiPriority w:val="99"/>
    <w:unhideWhenUsed/>
    <w:rsid w:val="00F46B9F"/>
    <w:pPr>
      <w:spacing w:line="240" w:lineRule="auto"/>
    </w:pPr>
    <w:rPr>
      <w:sz w:val="20"/>
      <w:szCs w:val="20"/>
    </w:rPr>
  </w:style>
  <w:style w:type="character" w:customStyle="1" w:styleId="CommentTextChar">
    <w:name w:val="Comment Text Char"/>
    <w:basedOn w:val="DefaultParagraphFont"/>
    <w:link w:val="CommentText"/>
    <w:uiPriority w:val="99"/>
    <w:rsid w:val="00F46B9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6B9F"/>
    <w:rPr>
      <w:b/>
      <w:bCs/>
    </w:rPr>
  </w:style>
  <w:style w:type="character" w:customStyle="1" w:styleId="CommentSubjectChar">
    <w:name w:val="Comment Subject Char"/>
    <w:basedOn w:val="CommentTextChar"/>
    <w:link w:val="CommentSubject"/>
    <w:uiPriority w:val="99"/>
    <w:semiHidden/>
    <w:rsid w:val="00F46B9F"/>
    <w:rPr>
      <w:rFonts w:ascii="Times New Roman" w:eastAsia="Times New Roman" w:hAnsi="Times New Roman" w:cs="Times New Roman"/>
      <w:b/>
      <w:bCs/>
      <w:color w:val="000000"/>
      <w:sz w:val="20"/>
      <w:szCs w:val="20"/>
    </w:rPr>
  </w:style>
  <w:style w:type="paragraph" w:styleId="Header">
    <w:name w:val="header"/>
    <w:aliases w:val=" Char,Char Char Char Char Char Char Char Char Char Char Char Char Char Char Char Char Char Char Char Char"/>
    <w:basedOn w:val="Normal"/>
    <w:link w:val="HeaderChar"/>
    <w:uiPriority w:val="99"/>
    <w:unhideWhenUsed/>
    <w:rsid w:val="000F6E4E"/>
    <w:pPr>
      <w:tabs>
        <w:tab w:val="center" w:pos="4513"/>
        <w:tab w:val="right" w:pos="9026"/>
      </w:tabs>
      <w:spacing w:after="0" w:line="240" w:lineRule="auto"/>
    </w:pPr>
  </w:style>
  <w:style w:type="character" w:customStyle="1" w:styleId="HeaderChar">
    <w:name w:val="Header Char"/>
    <w:aliases w:val=" Char Char,Char Char Char Char Char Char Char Char Char Char Char Char Char Char Char Char Char Char Char Char Char"/>
    <w:basedOn w:val="DefaultParagraphFont"/>
    <w:link w:val="Header"/>
    <w:uiPriority w:val="99"/>
    <w:rsid w:val="000F6E4E"/>
    <w:rPr>
      <w:rFonts w:ascii="Times New Roman" w:eastAsia="Times New Roman" w:hAnsi="Times New Roman" w:cs="Times New Roman"/>
      <w:color w:val="000000"/>
    </w:rPr>
  </w:style>
  <w:style w:type="paragraph" w:styleId="Revision">
    <w:name w:val="Revision"/>
    <w:hidden/>
    <w:uiPriority w:val="99"/>
    <w:semiHidden/>
    <w:rsid w:val="0015507A"/>
    <w:pPr>
      <w:spacing w:after="0" w:line="240" w:lineRule="auto"/>
    </w:pPr>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A54723"/>
    <w:rPr>
      <w:color w:val="0000FF"/>
      <w:u w:val="single"/>
    </w:rPr>
  </w:style>
  <w:style w:type="character" w:styleId="Hyperlink">
    <w:name w:val="Hyperlink"/>
    <w:basedOn w:val="DefaultParagraphFont"/>
    <w:uiPriority w:val="99"/>
    <w:unhideWhenUsed/>
    <w:rsid w:val="00A54723"/>
    <w:rPr>
      <w:color w:val="0563C1" w:themeColor="hyperlink"/>
      <w:u w:val="single"/>
    </w:rPr>
  </w:style>
  <w:style w:type="character" w:customStyle="1" w:styleId="PlainTextChar">
    <w:name w:val="Plain Text Char"/>
    <w:aliases w:val="Char Char"/>
    <w:basedOn w:val="DefaultParagraphFont"/>
    <w:link w:val="PlainText"/>
    <w:locked/>
    <w:rsid w:val="004773F1"/>
    <w:rPr>
      <w:rFonts w:ascii="Courier New" w:eastAsia="Times New Roman" w:hAnsi="Courier New" w:cs="Times New Roman"/>
      <w:sz w:val="20"/>
    </w:rPr>
  </w:style>
  <w:style w:type="paragraph" w:styleId="PlainText">
    <w:name w:val="Plain Text"/>
    <w:aliases w:val="Char"/>
    <w:basedOn w:val="Normal"/>
    <w:link w:val="PlainTextChar"/>
    <w:unhideWhenUsed/>
    <w:rsid w:val="004773F1"/>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4773F1"/>
    <w:rPr>
      <w:rFonts w:ascii="Consolas" w:eastAsia="Times New Roman"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2238">
      <w:bodyDiv w:val="1"/>
      <w:marLeft w:val="0"/>
      <w:marRight w:val="0"/>
      <w:marTop w:val="0"/>
      <w:marBottom w:val="0"/>
      <w:divBdr>
        <w:top w:val="none" w:sz="0" w:space="0" w:color="auto"/>
        <w:left w:val="none" w:sz="0" w:space="0" w:color="auto"/>
        <w:bottom w:val="none" w:sz="0" w:space="0" w:color="auto"/>
        <w:right w:val="none" w:sz="0" w:space="0" w:color="auto"/>
      </w:divBdr>
    </w:div>
    <w:div w:id="802649498">
      <w:bodyDiv w:val="1"/>
      <w:marLeft w:val="0"/>
      <w:marRight w:val="0"/>
      <w:marTop w:val="0"/>
      <w:marBottom w:val="0"/>
      <w:divBdr>
        <w:top w:val="none" w:sz="0" w:space="0" w:color="auto"/>
        <w:left w:val="none" w:sz="0" w:space="0" w:color="auto"/>
        <w:bottom w:val="none" w:sz="0" w:space="0" w:color="auto"/>
        <w:right w:val="none" w:sz="0" w:space="0" w:color="auto"/>
      </w:divBdr>
    </w:div>
    <w:div w:id="1321468456">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 w:id="1830056177">
      <w:bodyDiv w:val="1"/>
      <w:marLeft w:val="0"/>
      <w:marRight w:val="0"/>
      <w:marTop w:val="0"/>
      <w:marBottom w:val="0"/>
      <w:divBdr>
        <w:top w:val="none" w:sz="0" w:space="0" w:color="auto"/>
        <w:left w:val="none" w:sz="0" w:space="0" w:color="auto"/>
        <w:bottom w:val="none" w:sz="0" w:space="0" w:color="auto"/>
        <w:right w:val="none" w:sz="0" w:space="0" w:color="auto"/>
      </w:divBdr>
    </w:div>
    <w:div w:id="2047023436">
      <w:bodyDiv w:val="1"/>
      <w:marLeft w:val="0"/>
      <w:marRight w:val="0"/>
      <w:marTop w:val="0"/>
      <w:marBottom w:val="0"/>
      <w:divBdr>
        <w:top w:val="none" w:sz="0" w:space="0" w:color="auto"/>
        <w:left w:val="none" w:sz="0" w:space="0" w:color="auto"/>
        <w:bottom w:val="none" w:sz="0" w:space="0" w:color="auto"/>
        <w:right w:val="none" w:sz="0" w:space="0" w:color="auto"/>
      </w:divBdr>
    </w:div>
    <w:div w:id="209088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7191-B7B8-4DE3-A1FB-92EEA89B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14</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cp:lastModifiedBy>CED</cp:lastModifiedBy>
  <cp:revision>584</cp:revision>
  <cp:lastPrinted>2022-10-14T16:56:00Z</cp:lastPrinted>
  <dcterms:created xsi:type="dcterms:W3CDTF">2022-08-22T19:45:00Z</dcterms:created>
  <dcterms:modified xsi:type="dcterms:W3CDTF">2024-10-28T10:58:00Z</dcterms:modified>
</cp:coreProperties>
</file>