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A29BE" w14:textId="77777777" w:rsidR="00095CCC" w:rsidRDefault="008D5FBF">
      <w:pPr>
        <w:spacing w:before="40"/>
        <w:ind w:left="3152"/>
        <w:rPr>
          <w:rFonts w:ascii="Noto Sans Devanagari" w:eastAsia="Noto Sans Devanagari" w:hAnsi="Noto Sans Devanagari" w:cs="Noto Sans Devanagari"/>
          <w:b/>
          <w:bCs/>
          <w:sz w:val="44"/>
          <w:szCs w:val="44"/>
        </w:rPr>
      </w:pPr>
      <w:r>
        <w:rPr>
          <w:rFonts w:ascii="Noto Sans Devanagari" w:eastAsia="Noto Sans Devanagari" w:hAnsi="Noto Sans Devanagari" w:cs="Noto Sans Devanagari"/>
          <w:b/>
          <w:bCs/>
          <w:w w:val="70"/>
          <w:sz w:val="44"/>
          <w:szCs w:val="44"/>
        </w:rPr>
        <w:t>भारतीय</w:t>
      </w:r>
      <w:r>
        <w:rPr>
          <w:rFonts w:ascii="Noto Sans Devanagari" w:eastAsia="Noto Sans Devanagari" w:hAnsi="Noto Sans Devanagari" w:cs="Noto Sans Devanagari"/>
          <w:b/>
          <w:bCs/>
          <w:spacing w:val="1"/>
          <w:sz w:val="44"/>
          <w:szCs w:val="44"/>
        </w:rPr>
        <w:t xml:space="preserve"> </w:t>
      </w:r>
      <w:r>
        <w:rPr>
          <w:rFonts w:ascii="Noto Sans Devanagari" w:eastAsia="Noto Sans Devanagari" w:hAnsi="Noto Sans Devanagari" w:cs="Noto Sans Devanagari"/>
          <w:b/>
          <w:bCs/>
          <w:spacing w:val="-4"/>
          <w:w w:val="80"/>
          <w:sz w:val="44"/>
          <w:szCs w:val="44"/>
        </w:rPr>
        <w:t>मानक</w:t>
      </w:r>
    </w:p>
    <w:p w14:paraId="0F6036BE" w14:textId="77777777" w:rsidR="00095CCC" w:rsidRDefault="008D5FBF">
      <w:pPr>
        <w:ind w:left="3152"/>
        <w:rPr>
          <w:rFonts w:ascii="Arial"/>
          <w:b/>
          <w:i/>
          <w:sz w:val="28"/>
        </w:rPr>
      </w:pPr>
      <w:r>
        <w:rPr>
          <w:rFonts w:ascii="Arial"/>
          <w:b/>
          <w:i/>
          <w:sz w:val="28"/>
        </w:rPr>
        <w:t>Indian</w:t>
      </w:r>
      <w:r>
        <w:rPr>
          <w:rFonts w:ascii="Arial"/>
          <w:b/>
          <w:i/>
          <w:spacing w:val="-5"/>
          <w:sz w:val="28"/>
        </w:rPr>
        <w:t xml:space="preserve"> </w:t>
      </w:r>
      <w:r>
        <w:rPr>
          <w:rFonts w:ascii="Arial"/>
          <w:b/>
          <w:i/>
          <w:spacing w:val="-2"/>
          <w:sz w:val="28"/>
        </w:rPr>
        <w:t>Standard</w:t>
      </w:r>
    </w:p>
    <w:p w14:paraId="7920CCE5" w14:textId="77777777" w:rsidR="00095CCC" w:rsidRDefault="008D5FBF">
      <w:pPr>
        <w:pStyle w:val="Heading2"/>
        <w:spacing w:before="161"/>
      </w:pPr>
      <w:r>
        <w:rPr>
          <w:b w:val="0"/>
        </w:rPr>
        <w:br w:type="column"/>
      </w:r>
      <w:r>
        <w:lastRenderedPageBreak/>
        <w:t>IS</w:t>
      </w:r>
      <w:r>
        <w:rPr>
          <w:spacing w:val="-5"/>
        </w:rPr>
        <w:t xml:space="preserve"> </w:t>
      </w:r>
      <w:r>
        <w:t>8084</w:t>
      </w:r>
      <w:r>
        <w:rPr>
          <w:spacing w:val="-2"/>
        </w:rPr>
        <w:t xml:space="preserve"> </w:t>
      </w:r>
      <w:r>
        <w:t>:</w:t>
      </w:r>
      <w:r>
        <w:rPr>
          <w:spacing w:val="1"/>
        </w:rPr>
        <w:t xml:space="preserve"> </w:t>
      </w:r>
      <w:r>
        <w:rPr>
          <w:spacing w:val="-4"/>
        </w:rPr>
        <w:t>2024</w:t>
      </w:r>
    </w:p>
    <w:p w14:paraId="7A615E08" w14:textId="77777777" w:rsidR="00095CCC" w:rsidRDefault="00095CCC">
      <w:pPr>
        <w:sectPr w:rsidR="00095CCC">
          <w:footerReference w:type="default" r:id="rId7"/>
          <w:type w:val="continuous"/>
          <w:pgSz w:w="11910" w:h="16840"/>
          <w:pgMar w:top="920" w:right="600" w:bottom="280" w:left="1680" w:header="0" w:footer="0" w:gutter="0"/>
          <w:pgNumType w:start="1"/>
          <w:cols w:num="2" w:space="720" w:equalWidth="0">
            <w:col w:w="5269" w:space="40"/>
            <w:col w:w="4321"/>
          </w:cols>
        </w:sectPr>
      </w:pPr>
    </w:p>
    <w:p w14:paraId="04614807" w14:textId="77777777" w:rsidR="00095CCC" w:rsidRDefault="00095CCC">
      <w:pPr>
        <w:pStyle w:val="BodyText"/>
        <w:spacing w:before="2"/>
        <w:rPr>
          <w:rFonts w:ascii="Arial"/>
          <w:b/>
          <w:sz w:val="16"/>
        </w:rPr>
      </w:pPr>
    </w:p>
    <w:p w14:paraId="2314F668" w14:textId="77777777" w:rsidR="00095CCC" w:rsidRDefault="008D5FBF">
      <w:pPr>
        <w:pStyle w:val="BodyText"/>
        <w:spacing w:line="124" w:lineRule="exact"/>
        <w:ind w:left="3098"/>
        <w:rPr>
          <w:rFonts w:ascii="Arial"/>
          <w:sz w:val="12"/>
        </w:rPr>
      </w:pPr>
      <w:r>
        <w:rPr>
          <w:rFonts w:ascii="Arial"/>
          <w:noProof/>
          <w:position w:val="-1"/>
          <w:sz w:val="12"/>
        </w:rPr>
        <mc:AlternateContent>
          <mc:Choice Requires="wpg">
            <w:drawing>
              <wp:inline distT="0" distB="0" distL="0" distR="0" wp14:anchorId="3A260D72" wp14:editId="60DEA242">
                <wp:extent cx="4032250" cy="78740"/>
                <wp:effectExtent l="9525" t="0" r="0" b="698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0" cy="78740"/>
                          <a:chOff x="0" y="0"/>
                          <a:chExt cx="4032250" cy="78740"/>
                        </a:xfrm>
                      </wpg:grpSpPr>
                      <wps:wsp>
                        <wps:cNvPr id="2" name="Graphic 2"/>
                        <wps:cNvSpPr/>
                        <wps:spPr>
                          <a:xfrm>
                            <a:off x="0" y="5844"/>
                            <a:ext cx="4032250" cy="1270"/>
                          </a:xfrm>
                          <a:custGeom>
                            <a:avLst/>
                            <a:gdLst/>
                            <a:ahLst/>
                            <a:cxnLst/>
                            <a:rect l="l" t="t" r="r" b="b"/>
                            <a:pathLst>
                              <a:path w="4032250">
                                <a:moveTo>
                                  <a:pt x="0" y="0"/>
                                </a:moveTo>
                                <a:lnTo>
                                  <a:pt x="4032250" y="0"/>
                                </a:lnTo>
                              </a:path>
                            </a:pathLst>
                          </a:custGeom>
                          <a:ln w="11689">
                            <a:solidFill>
                              <a:srgbClr val="221F1F"/>
                            </a:solidFill>
                            <a:prstDash val="solid"/>
                          </a:ln>
                        </wps:spPr>
                        <wps:bodyPr wrap="square" lIns="0" tIns="0" rIns="0" bIns="0" rtlCol="0">
                          <a:prstTxWarp prst="textNoShape">
                            <a:avLst/>
                          </a:prstTxWarp>
                          <a:noAutofit/>
                        </wps:bodyPr>
                      </wps:wsp>
                      <wps:wsp>
                        <wps:cNvPr id="3" name="Graphic 3"/>
                        <wps:cNvSpPr/>
                        <wps:spPr>
                          <a:xfrm>
                            <a:off x="0" y="27104"/>
                            <a:ext cx="4032250" cy="1270"/>
                          </a:xfrm>
                          <a:custGeom>
                            <a:avLst/>
                            <a:gdLst/>
                            <a:ahLst/>
                            <a:cxnLst/>
                            <a:rect l="l" t="t" r="r" b="b"/>
                            <a:pathLst>
                              <a:path w="4032250">
                                <a:moveTo>
                                  <a:pt x="0" y="0"/>
                                </a:moveTo>
                                <a:lnTo>
                                  <a:pt x="4032250" y="0"/>
                                </a:lnTo>
                              </a:path>
                            </a:pathLst>
                          </a:custGeom>
                          <a:ln w="10771">
                            <a:solidFill>
                              <a:srgbClr val="221F1F"/>
                            </a:solidFill>
                            <a:prstDash val="solid"/>
                          </a:ln>
                        </wps:spPr>
                        <wps:bodyPr wrap="square" lIns="0" tIns="0" rIns="0" bIns="0" rtlCol="0">
                          <a:prstTxWarp prst="textNoShape">
                            <a:avLst/>
                          </a:prstTxWarp>
                          <a:noAutofit/>
                        </wps:bodyPr>
                      </wps:wsp>
                      <wps:wsp>
                        <wps:cNvPr id="4" name="Graphic 4"/>
                        <wps:cNvSpPr/>
                        <wps:spPr>
                          <a:xfrm>
                            <a:off x="0" y="73027"/>
                            <a:ext cx="4032250" cy="1270"/>
                          </a:xfrm>
                          <a:custGeom>
                            <a:avLst/>
                            <a:gdLst/>
                            <a:ahLst/>
                            <a:cxnLst/>
                            <a:rect l="l" t="t" r="r" b="b"/>
                            <a:pathLst>
                              <a:path w="4032250">
                                <a:moveTo>
                                  <a:pt x="0" y="0"/>
                                </a:moveTo>
                                <a:lnTo>
                                  <a:pt x="4032250" y="0"/>
                                </a:lnTo>
                              </a:path>
                            </a:pathLst>
                          </a:custGeom>
                          <a:ln w="11343">
                            <a:solidFill>
                              <a:srgbClr val="221F1F"/>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A2B633" id="Group 1" o:spid="_x0000_s1026" style="width:317.5pt;height:6.2pt;mso-position-horizontal-relative:char;mso-position-vertical-relative:line" coordsize="4032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">
                <v:shape id="Graphic 2" o:spid="_x0000_s1027" style="position:absolute;top:58;width:40322;height:13;visibility:visible;mso-wrap-style:square;v-text-anchor:top" coordsize="4032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" path="m,l4032250,e" filled="f" strokecolor="#221f1f" strokeweight=".32469mm">
                  <v:path arrowok="t"/>
                </v:shape>
                <v:shape id="Graphic 3" o:spid="_x0000_s1028" style="position:absolute;top:271;width:40322;height:12;visibility:visible;mso-wrap-style:square;v-text-anchor:top" coordsize="4032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" path="m,l4032250,e" filled="f" strokecolor="#221f1f" strokeweight=".29919mm">
                  <v:path arrowok="t"/>
                </v:shape>
                <v:shape id="Graphic 4" o:spid="_x0000_s1029" style="position:absolute;top:730;width:40322;height:12;visibility:visible;mso-wrap-style:square;v-text-anchor:top" coordsize="4032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" path="m,l4032250,e" filled="f" strokecolor="#221f1f" strokeweight=".31508mm">
                  <v:path arrowok="t"/>
                </v:shape>
                <w10:anchorlock/>
              </v:group>
            </w:pict>
          </mc:Fallback>
        </mc:AlternateContent>
      </w:r>
    </w:p>
    <w:p w14:paraId="66C50D5D" w14:textId="507E1253" w:rsidR="005E4A2D" w:rsidRDefault="005E4A2D">
      <w:pPr>
        <w:spacing w:before="217"/>
        <w:ind w:left="3121" w:right="34"/>
        <w:jc w:val="center"/>
        <w:rPr>
          <w:rFonts w:ascii="FreeSans" w:eastAsia="FreeSans" w:hAnsi="FreeSans" w:cs="FreeSans"/>
          <w:color w:val="212121"/>
          <w:spacing w:val="-20"/>
          <w:sz w:val="40"/>
          <w:szCs w:val="40"/>
        </w:rPr>
      </w:pPr>
      <w:r w:rsidRPr="005E4A2D">
        <w:rPr>
          <w:rFonts w:ascii="Kokila" w:hAnsi="Kokila" w:cs="Kokila"/>
          <w:b/>
          <w:bCs/>
          <w:sz w:val="40"/>
          <w:szCs w:val="40"/>
        </w:rPr>
        <w:t xml:space="preserve">1 </w:t>
      </w:r>
      <w:r w:rsidRPr="005E4A2D">
        <w:rPr>
          <w:rFonts w:ascii="Kokila" w:hAnsi="Kokila" w:cs="Kokila"/>
          <w:b/>
          <w:bCs/>
          <w:sz w:val="40"/>
          <w:szCs w:val="40"/>
          <w:cs/>
          <w:lang w:bidi="hi-IN"/>
        </w:rPr>
        <w:t xml:space="preserve">केवी से ऊपर और </w:t>
      </w:r>
      <w:r w:rsidRPr="005E4A2D">
        <w:rPr>
          <w:rFonts w:ascii="Kokila" w:hAnsi="Kokila" w:cs="Kokila"/>
          <w:b/>
          <w:bCs/>
          <w:sz w:val="40"/>
          <w:szCs w:val="40"/>
        </w:rPr>
        <w:t xml:space="preserve">36 </w:t>
      </w:r>
      <w:r w:rsidRPr="005E4A2D">
        <w:rPr>
          <w:rFonts w:ascii="Kokila" w:hAnsi="Kokila" w:cs="Kokila"/>
          <w:b/>
          <w:bCs/>
          <w:sz w:val="40"/>
          <w:szCs w:val="40"/>
          <w:cs/>
          <w:lang w:bidi="hi-IN"/>
        </w:rPr>
        <w:t xml:space="preserve">केवी सहित एसी वोल्टेज के लिए </w:t>
      </w:r>
      <w:r w:rsidRPr="005E4A2D">
        <w:rPr>
          <w:rFonts w:ascii="Kokila" w:hAnsi="Kokila" w:cs="Kokila" w:hint="cs"/>
          <w:b/>
          <w:bCs/>
          <w:sz w:val="40"/>
          <w:szCs w:val="40"/>
          <w:cs/>
          <w:lang w:bidi="hi-IN"/>
        </w:rPr>
        <w:t>इंटरकनेक्टिंग</w:t>
      </w:r>
      <w:r w:rsidRPr="005E4A2D">
        <w:rPr>
          <w:b/>
          <w:bCs/>
          <w:sz w:val="40"/>
          <w:szCs w:val="40"/>
          <w:cs/>
          <w:lang w:bidi="hi-IN"/>
        </w:rPr>
        <w:t xml:space="preserve"> </w:t>
      </w:r>
      <w:r w:rsidRPr="005E4A2D">
        <w:rPr>
          <w:rFonts w:ascii="Kokila" w:hAnsi="Kokila" w:cs="Kokila" w:hint="cs"/>
          <w:b/>
          <w:bCs/>
          <w:sz w:val="40"/>
          <w:szCs w:val="40"/>
          <w:cs/>
          <w:lang w:bidi="hi-IN"/>
        </w:rPr>
        <w:t>बस</w:t>
      </w:r>
      <w:r w:rsidRPr="005E4A2D">
        <w:rPr>
          <w:b/>
          <w:bCs/>
          <w:sz w:val="40"/>
          <w:szCs w:val="40"/>
          <w:cs/>
          <w:lang w:bidi="hi-IN"/>
        </w:rPr>
        <w:t>-</w:t>
      </w:r>
      <w:r w:rsidRPr="005E4A2D">
        <w:rPr>
          <w:rFonts w:ascii="Kokila" w:hAnsi="Kokila" w:cs="Kokila" w:hint="cs"/>
          <w:b/>
          <w:bCs/>
          <w:sz w:val="40"/>
          <w:szCs w:val="40"/>
          <w:cs/>
          <w:lang w:bidi="hi-IN"/>
        </w:rPr>
        <w:t>बार</w:t>
      </w:r>
      <w:r w:rsidRPr="005E4A2D">
        <w:rPr>
          <w:b/>
          <w:bCs/>
          <w:sz w:val="40"/>
          <w:szCs w:val="40"/>
          <w:cs/>
          <w:lang w:bidi="hi-IN"/>
        </w:rPr>
        <w:t xml:space="preserve"> </w:t>
      </w:r>
      <w:r w:rsidRPr="005E4A2D">
        <w:rPr>
          <w:rFonts w:ascii="Kokila" w:hAnsi="Kokila" w:cs="Kokila" w:hint="cs"/>
          <w:b/>
          <w:bCs/>
          <w:sz w:val="40"/>
          <w:szCs w:val="40"/>
          <w:cs/>
          <w:lang w:bidi="hi-IN"/>
        </w:rPr>
        <w:t>की</w:t>
      </w:r>
      <w:r w:rsidRPr="005E4A2D">
        <w:rPr>
          <w:b/>
          <w:bCs/>
          <w:sz w:val="40"/>
          <w:szCs w:val="40"/>
          <w:cs/>
          <w:lang w:bidi="hi-IN"/>
        </w:rPr>
        <w:t xml:space="preserve"> </w:t>
      </w:r>
      <w:r w:rsidRPr="005E4A2D">
        <w:rPr>
          <w:rFonts w:ascii="Kokila" w:hAnsi="Kokila" w:cs="Kokila" w:hint="cs"/>
          <w:b/>
          <w:bCs/>
          <w:sz w:val="40"/>
          <w:szCs w:val="40"/>
          <w:cs/>
          <w:lang w:bidi="hi-IN"/>
        </w:rPr>
        <w:t>विशिष्टता</w:t>
      </w:r>
    </w:p>
    <w:p w14:paraId="4C34D2B4" w14:textId="3729B27B" w:rsidR="00095CCC" w:rsidRPr="005E4A2D" w:rsidRDefault="005E4A2D">
      <w:pPr>
        <w:spacing w:before="217"/>
        <w:ind w:left="3121" w:right="34"/>
        <w:jc w:val="center"/>
        <w:rPr>
          <w:rFonts w:ascii="Kokila" w:eastAsia="FreeSans" w:hAnsi="Kokila" w:cs="Kokila"/>
          <w:i/>
          <w:iCs/>
          <w:sz w:val="44"/>
          <w:szCs w:val="44"/>
        </w:rPr>
      </w:pPr>
      <w:r w:rsidRPr="005E4A2D">
        <w:rPr>
          <w:rFonts w:ascii="Kokila" w:eastAsia="FreeSans" w:hAnsi="Kokila" w:cs="Kokila"/>
          <w:i/>
          <w:iCs/>
          <w:color w:val="212121"/>
          <w:spacing w:val="-2"/>
          <w:w w:val="70"/>
          <w:sz w:val="44"/>
          <w:szCs w:val="44"/>
        </w:rPr>
        <w:t>( पहला</w:t>
      </w:r>
      <w:r w:rsidRPr="005E4A2D">
        <w:rPr>
          <w:rFonts w:ascii="Kokila" w:eastAsia="FreeSans" w:hAnsi="Kokila" w:cs="Kokila"/>
          <w:i/>
          <w:iCs/>
          <w:color w:val="212121"/>
          <w:spacing w:val="-17"/>
          <w:sz w:val="44"/>
          <w:szCs w:val="44"/>
        </w:rPr>
        <w:t xml:space="preserve"> </w:t>
      </w:r>
      <w:r w:rsidRPr="005E4A2D">
        <w:rPr>
          <w:rFonts w:ascii="Kokila" w:eastAsia="FreeSans" w:hAnsi="Kokila" w:cs="Kokila"/>
          <w:i/>
          <w:iCs/>
          <w:color w:val="212121"/>
          <w:spacing w:val="-2"/>
          <w:w w:val="70"/>
          <w:sz w:val="44"/>
          <w:szCs w:val="44"/>
        </w:rPr>
        <w:t>प</w:t>
      </w:r>
      <w:r w:rsidRPr="005E4A2D">
        <w:rPr>
          <w:rFonts w:ascii="Kokila" w:eastAsia="FreeSans" w:hAnsi="Kokila" w:cs="Kokila"/>
          <w:i/>
          <w:iCs/>
          <w:color w:val="212121"/>
          <w:spacing w:val="-2"/>
          <w:w w:val="70"/>
          <w:position w:val="-2"/>
          <w:sz w:val="44"/>
          <w:szCs w:val="44"/>
        </w:rPr>
        <w:t>ु</w:t>
      </w:r>
      <w:r w:rsidRPr="005E4A2D">
        <w:rPr>
          <w:rFonts w:ascii="Kokila" w:eastAsia="FreeSans" w:hAnsi="Kokila" w:cs="Kokila"/>
          <w:i/>
          <w:iCs/>
          <w:color w:val="212121"/>
          <w:spacing w:val="-2"/>
          <w:w w:val="70"/>
          <w:sz w:val="44"/>
          <w:szCs w:val="44"/>
        </w:rPr>
        <w:t>नरीक्षण</w:t>
      </w:r>
      <w:r w:rsidRPr="005E4A2D">
        <w:rPr>
          <w:rFonts w:ascii="Kokila" w:eastAsia="FreeSans" w:hAnsi="Kokila" w:cs="Kokila"/>
          <w:i/>
          <w:iCs/>
          <w:color w:val="212121"/>
          <w:spacing w:val="-18"/>
          <w:sz w:val="44"/>
          <w:szCs w:val="44"/>
        </w:rPr>
        <w:t xml:space="preserve"> </w:t>
      </w:r>
      <w:r w:rsidRPr="005E4A2D">
        <w:rPr>
          <w:rFonts w:ascii="Kokila" w:eastAsia="FreeSans" w:hAnsi="Kokila" w:cs="Kokila"/>
          <w:i/>
          <w:iCs/>
          <w:color w:val="212121"/>
          <w:spacing w:val="-10"/>
          <w:w w:val="70"/>
          <w:sz w:val="44"/>
          <w:szCs w:val="44"/>
        </w:rPr>
        <w:t>)</w:t>
      </w:r>
    </w:p>
    <w:p w14:paraId="21842480" w14:textId="77777777" w:rsidR="00095CCC" w:rsidRDefault="00095CCC">
      <w:pPr>
        <w:pStyle w:val="BodyText"/>
        <w:spacing w:before="131"/>
        <w:rPr>
          <w:rFonts w:ascii="FreeSans"/>
          <w:sz w:val="40"/>
        </w:rPr>
      </w:pPr>
    </w:p>
    <w:p w14:paraId="6579058F" w14:textId="77777777" w:rsidR="00095CCC" w:rsidRDefault="008D5FBF">
      <w:pPr>
        <w:ind w:left="3087" w:right="81"/>
        <w:jc w:val="center"/>
        <w:rPr>
          <w:rFonts w:ascii="Arial"/>
          <w:b/>
          <w:sz w:val="36"/>
        </w:rPr>
      </w:pPr>
      <w:r>
        <w:rPr>
          <w:rFonts w:ascii="Arial"/>
          <w:b/>
          <w:spacing w:val="-2"/>
          <w:sz w:val="36"/>
        </w:rPr>
        <w:t>Interconnecting</w:t>
      </w:r>
    </w:p>
    <w:p w14:paraId="6ED72E97" w14:textId="77777777" w:rsidR="00095CCC" w:rsidRDefault="008D5FBF">
      <w:pPr>
        <w:spacing w:before="54" w:line="271" w:lineRule="auto"/>
        <w:ind w:left="3487" w:right="479"/>
        <w:jc w:val="center"/>
        <w:rPr>
          <w:rFonts w:ascii="Arial" w:hAnsi="Arial"/>
          <w:b/>
          <w:sz w:val="36"/>
        </w:rPr>
      </w:pPr>
      <w:r>
        <w:rPr>
          <w:rFonts w:ascii="Arial" w:hAnsi="Arial"/>
          <w:b/>
          <w:sz w:val="36"/>
        </w:rPr>
        <w:t>Bus-Bars for a.c. Voltage above 1 kV</w:t>
      </w:r>
      <w:r>
        <w:rPr>
          <w:rFonts w:ascii="Arial" w:hAnsi="Arial"/>
          <w:b/>
          <w:spacing w:val="-2"/>
          <w:sz w:val="36"/>
        </w:rPr>
        <w:t xml:space="preserve"> </w:t>
      </w:r>
      <w:r>
        <w:rPr>
          <w:rFonts w:ascii="Arial" w:hAnsi="Arial"/>
          <w:b/>
          <w:sz w:val="36"/>
        </w:rPr>
        <w:t>up</w:t>
      </w:r>
      <w:r>
        <w:rPr>
          <w:rFonts w:ascii="Arial" w:hAnsi="Arial"/>
          <w:b/>
          <w:spacing w:val="1"/>
          <w:sz w:val="36"/>
        </w:rPr>
        <w:t xml:space="preserve"> </w:t>
      </w:r>
      <w:r>
        <w:rPr>
          <w:rFonts w:ascii="Arial" w:hAnsi="Arial"/>
          <w:b/>
          <w:sz w:val="36"/>
        </w:rPr>
        <w:t>to</w:t>
      </w:r>
      <w:r>
        <w:rPr>
          <w:rFonts w:ascii="Arial" w:hAnsi="Arial"/>
          <w:b/>
          <w:spacing w:val="-2"/>
          <w:sz w:val="36"/>
        </w:rPr>
        <w:t xml:space="preserve"> </w:t>
      </w:r>
      <w:r>
        <w:rPr>
          <w:rFonts w:ascii="Arial" w:hAnsi="Arial"/>
          <w:b/>
          <w:sz w:val="36"/>
        </w:rPr>
        <w:t>and</w:t>
      </w:r>
      <w:r>
        <w:rPr>
          <w:rFonts w:ascii="Arial" w:hAnsi="Arial"/>
          <w:b/>
          <w:spacing w:val="-1"/>
          <w:sz w:val="36"/>
        </w:rPr>
        <w:t xml:space="preserve"> </w:t>
      </w:r>
      <w:r>
        <w:rPr>
          <w:rFonts w:ascii="Arial" w:hAnsi="Arial"/>
          <w:b/>
          <w:sz w:val="36"/>
        </w:rPr>
        <w:t>Including 36</w:t>
      </w:r>
      <w:r>
        <w:rPr>
          <w:rFonts w:ascii="Arial" w:hAnsi="Arial"/>
          <w:b/>
          <w:spacing w:val="-3"/>
          <w:sz w:val="36"/>
        </w:rPr>
        <w:t xml:space="preserve"> </w:t>
      </w:r>
      <w:r>
        <w:rPr>
          <w:rFonts w:ascii="Arial" w:hAnsi="Arial"/>
          <w:b/>
          <w:sz w:val="36"/>
        </w:rPr>
        <w:t>kV</w:t>
      </w:r>
      <w:r>
        <w:rPr>
          <w:rFonts w:ascii="Arial" w:hAnsi="Arial"/>
          <w:b/>
          <w:spacing w:val="2"/>
          <w:sz w:val="36"/>
        </w:rPr>
        <w:t xml:space="preserve"> </w:t>
      </w:r>
      <w:r>
        <w:rPr>
          <w:rFonts w:ascii="Arial" w:hAnsi="Arial"/>
          <w:b/>
          <w:spacing w:val="-10"/>
          <w:sz w:val="36"/>
        </w:rPr>
        <w:t>—</w:t>
      </w:r>
    </w:p>
    <w:p w14:paraId="5023496C" w14:textId="77777777" w:rsidR="00095CCC" w:rsidRDefault="008D5FBF">
      <w:pPr>
        <w:spacing w:before="1"/>
        <w:ind w:left="3087" w:right="81"/>
        <w:jc w:val="center"/>
        <w:rPr>
          <w:rFonts w:ascii="Arial"/>
          <w:b/>
          <w:sz w:val="36"/>
        </w:rPr>
      </w:pPr>
      <w:r>
        <w:rPr>
          <w:rFonts w:ascii="Arial"/>
          <w:b/>
          <w:spacing w:val="-2"/>
          <w:sz w:val="36"/>
        </w:rPr>
        <w:t>Specification</w:t>
      </w:r>
    </w:p>
    <w:p w14:paraId="74C483BB" w14:textId="77777777" w:rsidR="00095CCC" w:rsidRDefault="008D5FBF">
      <w:pPr>
        <w:spacing w:before="351"/>
        <w:ind w:left="5364"/>
        <w:rPr>
          <w:rFonts w:ascii="Arial"/>
          <w:i/>
          <w:sz w:val="28"/>
        </w:rPr>
      </w:pPr>
      <w:r>
        <w:rPr>
          <w:rFonts w:ascii="Arial"/>
          <w:i/>
          <w:sz w:val="28"/>
        </w:rPr>
        <w:t>(</w:t>
      </w:r>
      <w:r>
        <w:rPr>
          <w:rFonts w:ascii="Arial"/>
          <w:i/>
          <w:spacing w:val="-1"/>
          <w:sz w:val="28"/>
        </w:rPr>
        <w:t xml:space="preserve"> </w:t>
      </w:r>
      <w:r>
        <w:rPr>
          <w:rFonts w:ascii="Arial"/>
          <w:i/>
          <w:sz w:val="28"/>
        </w:rPr>
        <w:t>First Revision</w:t>
      </w:r>
      <w:r>
        <w:rPr>
          <w:rFonts w:ascii="Arial"/>
          <w:i/>
          <w:spacing w:val="2"/>
          <w:sz w:val="28"/>
        </w:rPr>
        <w:t xml:space="preserve"> </w:t>
      </w:r>
      <w:r>
        <w:rPr>
          <w:rFonts w:ascii="Arial"/>
          <w:i/>
          <w:spacing w:val="-10"/>
          <w:sz w:val="28"/>
        </w:rPr>
        <w:t>)</w:t>
      </w:r>
    </w:p>
    <w:p w14:paraId="31FE926C" w14:textId="77777777" w:rsidR="00095CCC" w:rsidRDefault="00095CCC">
      <w:pPr>
        <w:pStyle w:val="BodyText"/>
        <w:rPr>
          <w:rFonts w:ascii="Arial"/>
          <w:i/>
          <w:sz w:val="28"/>
        </w:rPr>
      </w:pPr>
    </w:p>
    <w:p w14:paraId="0E440BE2" w14:textId="77777777" w:rsidR="00095CCC" w:rsidRDefault="00095CCC">
      <w:pPr>
        <w:pStyle w:val="BodyText"/>
        <w:rPr>
          <w:rFonts w:ascii="Arial"/>
          <w:i/>
          <w:sz w:val="28"/>
        </w:rPr>
      </w:pPr>
    </w:p>
    <w:p w14:paraId="63889DFD" w14:textId="77777777" w:rsidR="00095CCC" w:rsidRDefault="00095CCC">
      <w:pPr>
        <w:pStyle w:val="BodyText"/>
        <w:rPr>
          <w:rFonts w:ascii="Arial"/>
          <w:i/>
          <w:sz w:val="28"/>
        </w:rPr>
      </w:pPr>
    </w:p>
    <w:p w14:paraId="0B21D84B" w14:textId="77777777" w:rsidR="00095CCC" w:rsidRDefault="00095CCC">
      <w:pPr>
        <w:pStyle w:val="BodyText"/>
        <w:rPr>
          <w:rFonts w:ascii="Arial"/>
          <w:i/>
          <w:sz w:val="28"/>
        </w:rPr>
      </w:pPr>
    </w:p>
    <w:p w14:paraId="2C735F82" w14:textId="77777777" w:rsidR="00095CCC" w:rsidRDefault="00095CCC">
      <w:pPr>
        <w:pStyle w:val="BodyText"/>
        <w:rPr>
          <w:rFonts w:ascii="Arial"/>
          <w:i/>
          <w:sz w:val="28"/>
        </w:rPr>
      </w:pPr>
    </w:p>
    <w:p w14:paraId="450F4646" w14:textId="77777777" w:rsidR="00095CCC" w:rsidRDefault="00095CCC">
      <w:pPr>
        <w:pStyle w:val="BodyText"/>
        <w:rPr>
          <w:rFonts w:ascii="Arial"/>
          <w:i/>
          <w:sz w:val="28"/>
        </w:rPr>
      </w:pPr>
    </w:p>
    <w:p w14:paraId="7607C258" w14:textId="77777777" w:rsidR="00095CCC" w:rsidRDefault="00095CCC">
      <w:pPr>
        <w:pStyle w:val="BodyText"/>
        <w:spacing w:before="78"/>
        <w:rPr>
          <w:rFonts w:ascii="Arial"/>
          <w:i/>
          <w:sz w:val="28"/>
        </w:rPr>
      </w:pPr>
    </w:p>
    <w:p w14:paraId="22B79EC9" w14:textId="77777777" w:rsidR="00095CCC" w:rsidRDefault="008D5FBF">
      <w:pPr>
        <w:ind w:left="3087" w:right="77"/>
        <w:jc w:val="center"/>
        <w:rPr>
          <w:rFonts w:ascii="Arial"/>
          <w:sz w:val="24"/>
        </w:rPr>
      </w:pPr>
      <w:r>
        <w:rPr>
          <w:rFonts w:ascii="Arial"/>
          <w:sz w:val="24"/>
        </w:rPr>
        <w:t>ICS</w:t>
      </w:r>
      <w:r>
        <w:rPr>
          <w:rFonts w:ascii="Arial"/>
          <w:spacing w:val="1"/>
          <w:sz w:val="24"/>
        </w:rPr>
        <w:t xml:space="preserve"> </w:t>
      </w:r>
      <w:r>
        <w:rPr>
          <w:rFonts w:ascii="Arial"/>
          <w:spacing w:val="-2"/>
          <w:sz w:val="24"/>
        </w:rPr>
        <w:t>29.130.10</w:t>
      </w:r>
    </w:p>
    <w:p w14:paraId="79533F63" w14:textId="77777777" w:rsidR="00095CCC" w:rsidRDefault="00095CCC">
      <w:pPr>
        <w:pStyle w:val="BodyText"/>
        <w:rPr>
          <w:rFonts w:ascii="Arial"/>
          <w:sz w:val="24"/>
        </w:rPr>
      </w:pPr>
    </w:p>
    <w:p w14:paraId="09B3A5EA" w14:textId="77777777" w:rsidR="00095CCC" w:rsidRDefault="00095CCC">
      <w:pPr>
        <w:pStyle w:val="BodyText"/>
        <w:rPr>
          <w:rFonts w:ascii="Arial"/>
          <w:sz w:val="24"/>
        </w:rPr>
      </w:pPr>
    </w:p>
    <w:p w14:paraId="4BF0B9AE" w14:textId="77777777" w:rsidR="00095CCC" w:rsidRDefault="00095CCC">
      <w:pPr>
        <w:pStyle w:val="BodyText"/>
        <w:rPr>
          <w:rFonts w:ascii="Arial"/>
          <w:sz w:val="24"/>
        </w:rPr>
      </w:pPr>
    </w:p>
    <w:p w14:paraId="6D102079" w14:textId="77777777" w:rsidR="00095CCC" w:rsidRDefault="00095CCC">
      <w:pPr>
        <w:pStyle w:val="BodyText"/>
        <w:rPr>
          <w:rFonts w:ascii="Arial"/>
          <w:sz w:val="24"/>
        </w:rPr>
      </w:pPr>
    </w:p>
    <w:p w14:paraId="1EBAC11D" w14:textId="77777777" w:rsidR="00095CCC" w:rsidRDefault="00095CCC">
      <w:pPr>
        <w:pStyle w:val="BodyText"/>
        <w:spacing w:before="3"/>
        <w:rPr>
          <w:rFonts w:ascii="Arial"/>
          <w:sz w:val="24"/>
        </w:rPr>
      </w:pPr>
    </w:p>
    <w:p w14:paraId="7D8F3273" w14:textId="77777777" w:rsidR="00095CCC" w:rsidRDefault="008D5FBF">
      <w:pPr>
        <w:ind w:left="3087" w:right="78"/>
        <w:jc w:val="center"/>
        <w:rPr>
          <w:rFonts w:ascii="Arial" w:hAnsi="Arial"/>
          <w:sz w:val="24"/>
        </w:rPr>
      </w:pPr>
      <w:r>
        <w:rPr>
          <w:rFonts w:ascii="Symbol" w:hAnsi="Symbol"/>
          <w:sz w:val="24"/>
        </w:rPr>
        <w:t></w:t>
      </w:r>
      <w:r>
        <w:rPr>
          <w:spacing w:val="7"/>
          <w:sz w:val="24"/>
        </w:rPr>
        <w:t xml:space="preserve"> </w:t>
      </w:r>
      <w:r>
        <w:rPr>
          <w:rFonts w:ascii="Arial" w:hAnsi="Arial"/>
          <w:sz w:val="24"/>
        </w:rPr>
        <w:t>BIS</w:t>
      </w:r>
      <w:r>
        <w:rPr>
          <w:rFonts w:ascii="Arial" w:hAnsi="Arial"/>
          <w:spacing w:val="-1"/>
          <w:sz w:val="24"/>
        </w:rPr>
        <w:t xml:space="preserve"> </w:t>
      </w:r>
      <w:r>
        <w:rPr>
          <w:rFonts w:ascii="Arial" w:hAnsi="Arial"/>
          <w:spacing w:val="-4"/>
          <w:sz w:val="24"/>
        </w:rPr>
        <w:t>2024</w:t>
      </w:r>
    </w:p>
    <w:p w14:paraId="798F5977" w14:textId="77777777" w:rsidR="00095CCC" w:rsidRDefault="008D5FBF">
      <w:pPr>
        <w:pStyle w:val="BodyText"/>
        <w:spacing w:before="34"/>
        <w:rPr>
          <w:rFonts w:ascii="Arial"/>
        </w:rPr>
      </w:pPr>
      <w:r>
        <w:rPr>
          <w:noProof/>
        </w:rPr>
        <mc:AlternateContent>
          <mc:Choice Requires="wpg">
            <w:drawing>
              <wp:anchor distT="0" distB="0" distL="0" distR="0" simplePos="0" relativeHeight="487588352" behindDoc="1" locked="0" layoutInCell="1" allowOverlap="1" wp14:anchorId="5803A1A1" wp14:editId="1E5C8DA9">
                <wp:simplePos x="0" y="0"/>
                <wp:positionH relativeFrom="page">
                  <wp:posOffset>3063239</wp:posOffset>
                </wp:positionH>
                <wp:positionV relativeFrom="paragraph">
                  <wp:posOffset>183708</wp:posOffset>
                </wp:positionV>
                <wp:extent cx="4029710" cy="4953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9710" cy="49530"/>
                          <a:chOff x="0" y="0"/>
                          <a:chExt cx="4029710" cy="49530"/>
                        </a:xfrm>
                      </wpg:grpSpPr>
                      <wps:wsp>
                        <wps:cNvPr id="6" name="Graphic 6"/>
                        <wps:cNvSpPr/>
                        <wps:spPr>
                          <a:xfrm>
                            <a:off x="0" y="3394"/>
                            <a:ext cx="4029710" cy="1270"/>
                          </a:xfrm>
                          <a:custGeom>
                            <a:avLst/>
                            <a:gdLst/>
                            <a:ahLst/>
                            <a:cxnLst/>
                            <a:rect l="l" t="t" r="r" b="b"/>
                            <a:pathLst>
                              <a:path w="4029710">
                                <a:moveTo>
                                  <a:pt x="0" y="0"/>
                                </a:moveTo>
                                <a:lnTo>
                                  <a:pt x="4029710" y="0"/>
                                </a:lnTo>
                              </a:path>
                            </a:pathLst>
                          </a:custGeom>
                          <a:ln w="6788">
                            <a:solidFill>
                              <a:srgbClr val="221F1F"/>
                            </a:solidFill>
                            <a:prstDash val="solid"/>
                          </a:ln>
                        </wps:spPr>
                        <wps:bodyPr wrap="square" lIns="0" tIns="0" rIns="0" bIns="0" rtlCol="0">
                          <a:prstTxWarp prst="textNoShape">
                            <a:avLst/>
                          </a:prstTxWarp>
                          <a:noAutofit/>
                        </wps:bodyPr>
                      </wps:wsp>
                      <wps:wsp>
                        <wps:cNvPr id="7" name="Graphic 7"/>
                        <wps:cNvSpPr/>
                        <wps:spPr>
                          <a:xfrm>
                            <a:off x="0" y="16780"/>
                            <a:ext cx="4029710" cy="1270"/>
                          </a:xfrm>
                          <a:custGeom>
                            <a:avLst/>
                            <a:gdLst/>
                            <a:ahLst/>
                            <a:cxnLst/>
                            <a:rect l="l" t="t" r="r" b="b"/>
                            <a:pathLst>
                              <a:path w="4029710">
                                <a:moveTo>
                                  <a:pt x="0" y="0"/>
                                </a:moveTo>
                                <a:lnTo>
                                  <a:pt x="4029710" y="0"/>
                                </a:lnTo>
                              </a:path>
                            </a:pathLst>
                          </a:custGeom>
                          <a:ln w="8450">
                            <a:solidFill>
                              <a:srgbClr val="221F1F"/>
                            </a:solidFill>
                            <a:prstDash val="solid"/>
                          </a:ln>
                        </wps:spPr>
                        <wps:bodyPr wrap="square" lIns="0" tIns="0" rIns="0" bIns="0" rtlCol="0">
                          <a:prstTxWarp prst="textNoShape">
                            <a:avLst/>
                          </a:prstTxWarp>
                          <a:noAutofit/>
                        </wps:bodyPr>
                      </wps:wsp>
                      <wps:wsp>
                        <wps:cNvPr id="8" name="Graphic 8"/>
                        <wps:cNvSpPr/>
                        <wps:spPr>
                          <a:xfrm>
                            <a:off x="0" y="45279"/>
                            <a:ext cx="4029710" cy="1270"/>
                          </a:xfrm>
                          <a:custGeom>
                            <a:avLst/>
                            <a:gdLst/>
                            <a:ahLst/>
                            <a:cxnLst/>
                            <a:rect l="l" t="t" r="r" b="b"/>
                            <a:pathLst>
                              <a:path w="4029710">
                                <a:moveTo>
                                  <a:pt x="0" y="0"/>
                                </a:moveTo>
                                <a:lnTo>
                                  <a:pt x="4029710" y="0"/>
                                </a:lnTo>
                              </a:path>
                            </a:pathLst>
                          </a:custGeom>
                          <a:ln w="8415">
                            <a:solidFill>
                              <a:srgbClr val="221F1F"/>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82C00B" id="Group 5" o:spid="_x0000_s1026" style="position:absolute;margin-left:241.2pt;margin-top:14.45pt;width:317.3pt;height:3.9pt;z-index:-15728128;mso-wrap-distance-left:0;mso-wrap-distance-right:0;mso-position-horizontal-relative:page" coordsize="4029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">
                <v:shape id="Graphic 6" o:spid="_x0000_s1027" style="position:absolute;top:33;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" path="m,l4029710,e" filled="f" strokecolor="#221f1f" strokeweight=".18856mm">
                  <v:path arrowok="t"/>
                </v:shape>
                <v:shape id="Graphic 7" o:spid="_x0000_s1028" style="position:absolute;top:167;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" path="m,l4029710,e" filled="f" strokecolor="#221f1f" strokeweight=".23472mm">
                  <v:path arrowok="t"/>
                </v:shape>
                <v:shape id="Graphic 8" o:spid="_x0000_s1029" style="position:absolute;top:452;width:40297;height:13;visibility:visible;mso-wrap-style:square;v-text-anchor:top" coordsize="4029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" path="m,l4029710,e" filled="f" strokecolor="#221f1f" strokeweight=".23375mm">
                  <v:path arrowok="t"/>
                </v:shape>
                <w10:wrap type="topAndBottom" anchorx="page"/>
              </v:group>
            </w:pict>
          </mc:Fallback>
        </mc:AlternateContent>
      </w:r>
    </w:p>
    <w:p w14:paraId="1E1D8B80" w14:textId="77777777" w:rsidR="00557C2B" w:rsidRPr="006824E3" w:rsidRDefault="008D5FBF" w:rsidP="00557C2B">
      <w:pPr>
        <w:ind w:left="4860"/>
        <w:jc w:val="center"/>
        <w:rPr>
          <w:rFonts w:ascii="Arial" w:hAnsi="Arial" w:cs="Arial"/>
          <w:b/>
          <w:bCs/>
          <w:caps/>
          <w:sz w:val="32"/>
          <w:szCs w:val="32"/>
        </w:rPr>
      </w:pPr>
      <w:r>
        <w:rPr>
          <w:rFonts w:ascii="Arial" w:hAnsi="Arial" w:cs="Arial"/>
          <w:sz w:val="36"/>
          <w:szCs w:val="36"/>
          <w:lang w:val="en-IN"/>
        </w:rPr>
        <w:object w:dxaOrig="1440" w:dyaOrig="1440" w14:anchorId="5D7C8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487593472;mso-wrap-edited:f;mso-width-percent:0;mso-height-percent:0;mso-width-percent:0;mso-height-percent:0" o:allowincell="f">
            <v:imagedata r:id="rId8" o:title=""/>
          </v:shape>
          <o:OLEObject Type="Embed" ProgID="MSPhotoEd.3" ShapeID="_x0000_s1026" DrawAspect="Content" ObjectID="_1783167884" r:id="rId9"/>
        </w:object>
      </w:r>
      <w:r w:rsidR="00557C2B" w:rsidRPr="006824E3">
        <w:rPr>
          <w:rFonts w:ascii="Nirmala UI" w:hAnsi="Nirmala UI" w:cs="Nirmala UI" w:hint="cs"/>
          <w:caps/>
          <w:sz w:val="36"/>
          <w:szCs w:val="36"/>
          <w:cs/>
          <w:lang w:bidi="hi-IN"/>
        </w:rPr>
        <w:t>भारतीय</w:t>
      </w:r>
      <w:r w:rsidR="00557C2B" w:rsidRPr="006824E3">
        <w:rPr>
          <w:rFonts w:ascii="Arial" w:hAnsi="Arial" w:cs="Arial"/>
          <w:caps/>
          <w:sz w:val="36"/>
          <w:szCs w:val="36"/>
          <w:rtl/>
          <w:cs/>
        </w:rPr>
        <w:t xml:space="preserve"> </w:t>
      </w:r>
      <w:r w:rsidR="00557C2B" w:rsidRPr="006824E3">
        <w:rPr>
          <w:rFonts w:ascii="Nirmala UI" w:hAnsi="Nirmala UI" w:cs="Nirmala UI" w:hint="cs"/>
          <w:caps/>
          <w:sz w:val="36"/>
          <w:szCs w:val="36"/>
          <w:cs/>
          <w:lang w:bidi="hi-IN"/>
        </w:rPr>
        <w:t>मानक</w:t>
      </w:r>
      <w:r w:rsidR="00557C2B" w:rsidRPr="006824E3">
        <w:rPr>
          <w:rFonts w:ascii="Arial" w:hAnsi="Arial" w:cs="Arial"/>
          <w:caps/>
          <w:sz w:val="36"/>
          <w:szCs w:val="36"/>
          <w:rtl/>
          <w:cs/>
        </w:rPr>
        <w:t xml:space="preserve"> </w:t>
      </w:r>
      <w:r w:rsidR="00557C2B" w:rsidRPr="006824E3">
        <w:rPr>
          <w:rFonts w:ascii="Nirmala UI" w:hAnsi="Nirmala UI" w:cs="Nirmala UI" w:hint="cs"/>
          <w:caps/>
          <w:sz w:val="36"/>
          <w:szCs w:val="36"/>
          <w:cs/>
          <w:lang w:bidi="hi-IN"/>
        </w:rPr>
        <w:t>ब्यूरो</w:t>
      </w:r>
    </w:p>
    <w:p w14:paraId="6E7D5EA7" w14:textId="77777777" w:rsidR="00557C2B" w:rsidRPr="006824E3" w:rsidRDefault="00557C2B" w:rsidP="00557C2B">
      <w:pPr>
        <w:adjustRightInd w:val="0"/>
        <w:ind w:left="4860"/>
        <w:jc w:val="center"/>
        <w:rPr>
          <w:rFonts w:ascii="Arial" w:hAnsi="Arial" w:cs="Arial"/>
          <w:bCs/>
          <w:color w:val="231F20"/>
          <w:spacing w:val="22"/>
        </w:rPr>
      </w:pPr>
      <w:r w:rsidRPr="006824E3">
        <w:rPr>
          <w:rFonts w:ascii="Arial" w:hAnsi="Arial" w:cs="Arial"/>
          <w:bCs/>
          <w:color w:val="231F20"/>
          <w:spacing w:val="22"/>
        </w:rPr>
        <w:t>BUREAU OF INDIAN STANDARDS</w:t>
      </w:r>
    </w:p>
    <w:p w14:paraId="5AA50C80" w14:textId="77777777" w:rsidR="00557C2B" w:rsidRPr="006824E3" w:rsidRDefault="00557C2B" w:rsidP="00557C2B">
      <w:pPr>
        <w:ind w:left="4860"/>
        <w:jc w:val="center"/>
        <w:rPr>
          <w:rFonts w:ascii="Arial" w:hAnsi="Arial" w:cs="Arial"/>
          <w:b/>
          <w:bCs/>
          <w:color w:val="231F20"/>
          <w:spacing w:val="22"/>
          <w:sz w:val="44"/>
          <w:szCs w:val="44"/>
        </w:rPr>
      </w:pPr>
      <w:r w:rsidRPr="006824E3">
        <w:rPr>
          <w:rFonts w:ascii="Nirmala UI" w:hAnsi="Nirmala UI" w:cs="Nirmala UI" w:hint="cs"/>
          <w:caps/>
          <w:sz w:val="32"/>
          <w:szCs w:val="32"/>
          <w:cs/>
          <w:lang w:bidi="hi-IN"/>
        </w:rPr>
        <w:t>मानक</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भवन</w:t>
      </w:r>
      <w:r w:rsidRPr="006824E3">
        <w:rPr>
          <w:rFonts w:ascii="Arial" w:hAnsi="Arial" w:cs="Arial"/>
          <w:caps/>
          <w:sz w:val="32"/>
          <w:szCs w:val="32"/>
        </w:rPr>
        <w:t xml:space="preserve">, 9 </w:t>
      </w:r>
      <w:r w:rsidRPr="006824E3">
        <w:rPr>
          <w:rFonts w:ascii="Nirmala UI" w:hAnsi="Nirmala UI" w:cs="Nirmala UI" w:hint="cs"/>
          <w:caps/>
          <w:sz w:val="32"/>
          <w:szCs w:val="32"/>
          <w:cs/>
          <w:lang w:bidi="hi-IN"/>
        </w:rPr>
        <w:t>बहादुर</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शाह</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ज़फर</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मार्ग</w:t>
      </w:r>
      <w:r w:rsidRPr="006824E3">
        <w:rPr>
          <w:rFonts w:ascii="Arial" w:hAnsi="Arial" w:cs="Arial"/>
          <w:caps/>
          <w:sz w:val="32"/>
          <w:szCs w:val="32"/>
        </w:rPr>
        <w:t xml:space="preserve">, </w:t>
      </w:r>
      <w:r w:rsidRPr="006824E3">
        <w:rPr>
          <w:rFonts w:ascii="Nirmala UI" w:hAnsi="Nirmala UI" w:cs="Nirmala UI" w:hint="cs"/>
          <w:caps/>
          <w:sz w:val="32"/>
          <w:szCs w:val="32"/>
          <w:cs/>
          <w:lang w:bidi="hi-IN"/>
        </w:rPr>
        <w:t>नई</w:t>
      </w:r>
      <w:r w:rsidRPr="006824E3">
        <w:rPr>
          <w:rFonts w:ascii="Arial" w:hAnsi="Arial" w:cs="Arial"/>
          <w:caps/>
          <w:sz w:val="32"/>
          <w:szCs w:val="32"/>
          <w:rtl/>
          <w:cs/>
        </w:rPr>
        <w:t xml:space="preserve"> </w:t>
      </w:r>
      <w:r w:rsidRPr="006824E3">
        <w:rPr>
          <w:rFonts w:ascii="Nirmala UI" w:hAnsi="Nirmala UI" w:cs="Nirmala UI" w:hint="cs"/>
          <w:caps/>
          <w:sz w:val="32"/>
          <w:szCs w:val="32"/>
          <w:cs/>
          <w:lang w:bidi="hi-IN"/>
        </w:rPr>
        <w:t>दिल्ली</w:t>
      </w:r>
      <w:r w:rsidRPr="006824E3">
        <w:rPr>
          <w:rFonts w:ascii="Arial" w:hAnsi="Arial" w:cs="Arial"/>
          <w:caps/>
          <w:sz w:val="44"/>
          <w:szCs w:val="44"/>
          <w:rtl/>
          <w:cs/>
        </w:rPr>
        <w:t xml:space="preserve"> </w:t>
      </w:r>
      <w:r w:rsidRPr="006824E3">
        <w:rPr>
          <w:rFonts w:ascii="Arial" w:hAnsi="Arial" w:cs="Arial"/>
          <w:caps/>
          <w:sz w:val="32"/>
          <w:szCs w:val="32"/>
          <w:rtl/>
          <w:cs/>
        </w:rPr>
        <w:t>-</w:t>
      </w:r>
      <w:r w:rsidRPr="006824E3">
        <w:rPr>
          <w:rFonts w:ascii="Arial" w:hAnsi="Arial" w:cs="Arial"/>
          <w:caps/>
          <w:sz w:val="32"/>
          <w:szCs w:val="32"/>
          <w:rtl/>
        </w:rPr>
        <w:t xml:space="preserve"> </w:t>
      </w:r>
      <w:r w:rsidRPr="006824E3">
        <w:rPr>
          <w:rFonts w:ascii="Arial" w:hAnsi="Arial" w:cs="Arial"/>
          <w:bCs/>
          <w:caps/>
          <w:sz w:val="32"/>
          <w:szCs w:val="32"/>
        </w:rPr>
        <w:t>110002</w:t>
      </w:r>
    </w:p>
    <w:p w14:paraId="08DD70A2" w14:textId="77777777" w:rsidR="00557C2B" w:rsidRPr="006824E3" w:rsidRDefault="00557C2B" w:rsidP="00557C2B">
      <w:pPr>
        <w:tabs>
          <w:tab w:val="left" w:pos="3119"/>
          <w:tab w:val="left" w:pos="3828"/>
          <w:tab w:val="left" w:pos="4253"/>
        </w:tabs>
        <w:adjustRightInd w:val="0"/>
        <w:ind w:left="4860"/>
        <w:jc w:val="center"/>
        <w:rPr>
          <w:rFonts w:ascii="Arial" w:hAnsi="Arial" w:cs="Arial"/>
          <w:color w:val="231F20"/>
          <w:sz w:val="20"/>
        </w:rPr>
      </w:pPr>
      <w:r w:rsidRPr="006824E3">
        <w:rPr>
          <w:rFonts w:ascii="Arial" w:hAnsi="Arial" w:cs="Arial"/>
          <w:color w:val="231F20"/>
          <w:sz w:val="20"/>
        </w:rPr>
        <w:t>MANAK BHAVAN, 9 BAHADUR SHAH ZAFAR MARG</w:t>
      </w:r>
    </w:p>
    <w:p w14:paraId="32369A12" w14:textId="77777777" w:rsidR="00557C2B" w:rsidRPr="006824E3" w:rsidRDefault="00557C2B" w:rsidP="00557C2B">
      <w:pPr>
        <w:tabs>
          <w:tab w:val="left" w:pos="3119"/>
          <w:tab w:val="left" w:pos="3828"/>
          <w:tab w:val="left" w:pos="4253"/>
        </w:tabs>
        <w:adjustRightInd w:val="0"/>
        <w:ind w:left="4860"/>
        <w:jc w:val="center"/>
        <w:rPr>
          <w:rFonts w:ascii="Arial" w:hAnsi="Arial" w:cs="Arial"/>
          <w:color w:val="231F20"/>
          <w:sz w:val="20"/>
        </w:rPr>
      </w:pPr>
      <w:r w:rsidRPr="006824E3">
        <w:rPr>
          <w:rFonts w:ascii="Arial" w:hAnsi="Arial" w:cs="Arial"/>
          <w:color w:val="231F20"/>
          <w:sz w:val="20"/>
        </w:rPr>
        <w:t>NEW DELHI - 110002</w:t>
      </w:r>
    </w:p>
    <w:p w14:paraId="73C16640" w14:textId="77777777" w:rsidR="00557C2B" w:rsidRPr="006824E3" w:rsidRDefault="00557C2B" w:rsidP="00557C2B">
      <w:pPr>
        <w:ind w:left="4860"/>
        <w:jc w:val="center"/>
        <w:rPr>
          <w:rFonts w:ascii="Arial" w:hAnsi="Arial" w:cs="Arial"/>
          <w:sz w:val="20"/>
        </w:rPr>
      </w:pPr>
      <w:r w:rsidRPr="006824E3">
        <w:rPr>
          <w:rFonts w:ascii="Arial" w:eastAsiaTheme="minorHAnsi" w:hAnsi="Arial" w:cs="Arial"/>
          <w:color w:val="0000FF"/>
          <w:u w:val="single"/>
        </w:rPr>
        <w:t>www.bis.gov.in</w:t>
      </w:r>
      <w:r w:rsidRPr="006824E3">
        <w:rPr>
          <w:rFonts w:ascii="Arial" w:hAnsi="Arial" w:cs="Arial"/>
          <w:sz w:val="20"/>
        </w:rPr>
        <w:t xml:space="preserve">     </w:t>
      </w:r>
      <w:r w:rsidRPr="006824E3">
        <w:rPr>
          <w:rFonts w:ascii="Arial" w:eastAsiaTheme="minorHAnsi" w:hAnsi="Arial" w:cs="Arial"/>
          <w:color w:val="0000FF"/>
          <w:u w:val="single"/>
        </w:rPr>
        <w:t>www.standardsbis.in</w:t>
      </w:r>
    </w:p>
    <w:p w14:paraId="492E6B55" w14:textId="77777777" w:rsidR="00095CCC" w:rsidRDefault="008D5FBF">
      <w:pPr>
        <w:pStyle w:val="Heading2"/>
        <w:tabs>
          <w:tab w:val="left" w:pos="7937"/>
        </w:tabs>
        <w:spacing w:before="264"/>
        <w:ind w:left="3128"/>
      </w:pPr>
      <w:r>
        <w:t>March</w:t>
      </w:r>
      <w:r>
        <w:rPr>
          <w:spacing w:val="-1"/>
        </w:rPr>
        <w:t xml:space="preserve"> </w:t>
      </w:r>
      <w:r>
        <w:rPr>
          <w:spacing w:val="-4"/>
        </w:rPr>
        <w:t>2024</w:t>
      </w:r>
      <w:r>
        <w:tab/>
        <w:t>Price</w:t>
      </w:r>
      <w:r>
        <w:rPr>
          <w:spacing w:val="-2"/>
        </w:rPr>
        <w:t xml:space="preserve"> </w:t>
      </w:r>
      <w:r>
        <w:t xml:space="preserve">Group </w:t>
      </w:r>
      <w:r>
        <w:rPr>
          <w:spacing w:val="-10"/>
        </w:rPr>
        <w:t>8</w:t>
      </w:r>
    </w:p>
    <w:p w14:paraId="14D874BF" w14:textId="77777777" w:rsidR="00095CCC" w:rsidRDefault="00095CCC">
      <w:pPr>
        <w:sectPr w:rsidR="00095CCC">
          <w:type w:val="continuous"/>
          <w:pgSz w:w="11910" w:h="16840"/>
          <w:pgMar w:top="920" w:right="600" w:bottom="280" w:left="1680" w:header="0" w:footer="0" w:gutter="0"/>
          <w:cols w:space="720"/>
        </w:sectPr>
      </w:pPr>
    </w:p>
    <w:p w14:paraId="4F038732" w14:textId="77777777" w:rsidR="00095CCC" w:rsidRDefault="008D5FBF">
      <w:pPr>
        <w:pStyle w:val="BodyText"/>
        <w:spacing w:before="75"/>
        <w:ind w:left="600"/>
        <w:jc w:val="both"/>
      </w:pPr>
      <w:r>
        <w:lastRenderedPageBreak/>
        <w:t>High</w:t>
      </w:r>
      <w:r>
        <w:rPr>
          <w:spacing w:val="-6"/>
        </w:rPr>
        <w:t xml:space="preserve"> </w:t>
      </w:r>
      <w:r>
        <w:t>Voltage</w:t>
      </w:r>
      <w:r>
        <w:rPr>
          <w:spacing w:val="-7"/>
        </w:rPr>
        <w:t xml:space="preserve"> </w:t>
      </w:r>
      <w:r>
        <w:t>Switchgear</w:t>
      </w:r>
      <w:r>
        <w:rPr>
          <w:spacing w:val="1"/>
        </w:rPr>
        <w:t xml:space="preserve"> </w:t>
      </w:r>
      <w:r>
        <w:t>and</w:t>
      </w:r>
      <w:r>
        <w:rPr>
          <w:spacing w:val="-7"/>
        </w:rPr>
        <w:t xml:space="preserve"> </w:t>
      </w:r>
      <w:r>
        <w:t>Controlgear,</w:t>
      </w:r>
      <w:r>
        <w:rPr>
          <w:spacing w:val="-5"/>
        </w:rPr>
        <w:t xml:space="preserve"> </w:t>
      </w:r>
      <w:r>
        <w:t>ETD</w:t>
      </w:r>
      <w:r>
        <w:rPr>
          <w:spacing w:val="-8"/>
        </w:rPr>
        <w:t xml:space="preserve"> </w:t>
      </w:r>
      <w:r>
        <w:rPr>
          <w:spacing w:val="-5"/>
        </w:rPr>
        <w:t>08</w:t>
      </w:r>
    </w:p>
    <w:p w14:paraId="556671C3" w14:textId="77777777" w:rsidR="00095CCC" w:rsidRDefault="00095CCC">
      <w:pPr>
        <w:pStyle w:val="BodyText"/>
      </w:pPr>
    </w:p>
    <w:p w14:paraId="5627358F" w14:textId="77777777" w:rsidR="00095CCC" w:rsidRDefault="00095CCC">
      <w:pPr>
        <w:pStyle w:val="BodyText"/>
      </w:pPr>
    </w:p>
    <w:p w14:paraId="393E821F" w14:textId="77777777" w:rsidR="00095CCC" w:rsidRDefault="00095CCC">
      <w:pPr>
        <w:pStyle w:val="BodyText"/>
        <w:spacing w:before="229"/>
      </w:pPr>
    </w:p>
    <w:p w14:paraId="2E12AA91" w14:textId="77777777" w:rsidR="00095CCC" w:rsidRDefault="008D5FBF">
      <w:pPr>
        <w:pStyle w:val="BodyText"/>
        <w:spacing w:before="1"/>
        <w:ind w:left="600"/>
      </w:pPr>
      <w:bookmarkStart w:id="0" w:name="FOREWORD_"/>
      <w:bookmarkStart w:id="1" w:name="_bookmark0"/>
      <w:bookmarkEnd w:id="0"/>
      <w:bookmarkEnd w:id="1"/>
      <w:r>
        <w:rPr>
          <w:spacing w:val="-2"/>
        </w:rPr>
        <w:t>FOREWORD</w:t>
      </w:r>
    </w:p>
    <w:p w14:paraId="1D264535" w14:textId="77777777" w:rsidR="00095CCC" w:rsidRDefault="00095CCC">
      <w:pPr>
        <w:pStyle w:val="BodyText"/>
      </w:pPr>
    </w:p>
    <w:p w14:paraId="6039D57F" w14:textId="77777777" w:rsidR="00095CCC" w:rsidRDefault="008D5FBF">
      <w:pPr>
        <w:pStyle w:val="BodyText"/>
        <w:ind w:left="600" w:right="635"/>
        <w:jc w:val="both"/>
      </w:pPr>
      <w:r>
        <w:t>This Indian Standard (First Revision) has been adopted by the Bureau of Indian Standards, after the draft finalized by the Switchgear and Controlgear Sectional Committee had been approved by the Electrotechnical Division Council.</w:t>
      </w:r>
    </w:p>
    <w:p w14:paraId="25C061C6" w14:textId="77777777" w:rsidR="00095CCC" w:rsidRDefault="00095CCC">
      <w:pPr>
        <w:pStyle w:val="BodyText"/>
      </w:pPr>
    </w:p>
    <w:p w14:paraId="6073AD56" w14:textId="77777777" w:rsidR="00095CCC" w:rsidRDefault="008D5FBF">
      <w:pPr>
        <w:pStyle w:val="BodyText"/>
        <w:ind w:left="600" w:right="644"/>
        <w:jc w:val="both"/>
      </w:pPr>
      <w:r>
        <w:t>With large scale manufacture of busbars in this country, the need for specifying uniform requirements of such equipment</w:t>
      </w:r>
      <w:r>
        <w:rPr>
          <w:spacing w:val="-5"/>
        </w:rPr>
        <w:t xml:space="preserve"> </w:t>
      </w:r>
      <w:r>
        <w:t>was</w:t>
      </w:r>
      <w:r>
        <w:rPr>
          <w:spacing w:val="-7"/>
        </w:rPr>
        <w:t xml:space="preserve"> </w:t>
      </w:r>
      <w:r>
        <w:t>felt,</w:t>
      </w:r>
      <w:r>
        <w:rPr>
          <w:spacing w:val="-6"/>
        </w:rPr>
        <w:t xml:space="preserve"> </w:t>
      </w:r>
      <w:r>
        <w:t>particularly</w:t>
      </w:r>
      <w:r>
        <w:rPr>
          <w:spacing w:val="-10"/>
        </w:rPr>
        <w:t xml:space="preserve"> </w:t>
      </w:r>
      <w:r>
        <w:t>in</w:t>
      </w:r>
      <w:r>
        <w:rPr>
          <w:spacing w:val="-8"/>
        </w:rPr>
        <w:t xml:space="preserve"> </w:t>
      </w:r>
      <w:r>
        <w:t>view</w:t>
      </w:r>
      <w:r>
        <w:rPr>
          <w:spacing w:val="-9"/>
        </w:rPr>
        <w:t xml:space="preserve"> </w:t>
      </w:r>
      <w:r>
        <w:t>of</w:t>
      </w:r>
      <w:r>
        <w:rPr>
          <w:spacing w:val="-8"/>
        </w:rPr>
        <w:t xml:space="preserve"> </w:t>
      </w:r>
      <w:r>
        <w:t>different</w:t>
      </w:r>
      <w:r>
        <w:rPr>
          <w:spacing w:val="-7"/>
        </w:rPr>
        <w:t xml:space="preserve"> </w:t>
      </w:r>
      <w:r>
        <w:t>practices</w:t>
      </w:r>
      <w:r>
        <w:rPr>
          <w:spacing w:val="-5"/>
        </w:rPr>
        <w:t xml:space="preserve"> </w:t>
      </w:r>
      <w:r>
        <w:t>being</w:t>
      </w:r>
      <w:r>
        <w:rPr>
          <w:spacing w:val="-8"/>
        </w:rPr>
        <w:t xml:space="preserve"> </w:t>
      </w:r>
      <w:r>
        <w:t>followed</w:t>
      </w:r>
      <w:r>
        <w:rPr>
          <w:spacing w:val="-5"/>
        </w:rPr>
        <w:t xml:space="preserve"> </w:t>
      </w:r>
      <w:r>
        <w:t>by</w:t>
      </w:r>
      <w:r>
        <w:rPr>
          <w:spacing w:val="-10"/>
        </w:rPr>
        <w:t xml:space="preserve"> </w:t>
      </w:r>
      <w:r>
        <w:t>the</w:t>
      </w:r>
      <w:r>
        <w:rPr>
          <w:spacing w:val="-4"/>
        </w:rPr>
        <w:t xml:space="preserve"> </w:t>
      </w:r>
      <w:r>
        <w:t>manufacturers.</w:t>
      </w:r>
      <w:r>
        <w:rPr>
          <w:spacing w:val="-6"/>
        </w:rPr>
        <w:t xml:space="preserve"> </w:t>
      </w:r>
      <w:r>
        <w:t>This</w:t>
      </w:r>
      <w:r>
        <w:rPr>
          <w:spacing w:val="-7"/>
        </w:rPr>
        <w:t xml:space="preserve"> </w:t>
      </w:r>
      <w:r>
        <w:t>standard has, therefore, been prepared to meet this need and also to provide guidance to the manufacturers in this field.</w:t>
      </w:r>
    </w:p>
    <w:p w14:paraId="50CDB63A" w14:textId="77777777" w:rsidR="00095CCC" w:rsidRDefault="008D5FBF">
      <w:pPr>
        <w:pStyle w:val="BodyText"/>
        <w:spacing w:before="229"/>
        <w:ind w:left="600" w:right="638"/>
        <w:jc w:val="both"/>
      </w:pPr>
      <w:r>
        <w:t>This standard was first published in 1976. This revision has been undertaken to harmonize it with the latest developments that have taken place at international level.</w:t>
      </w:r>
    </w:p>
    <w:p w14:paraId="7ED49DD1" w14:textId="77777777" w:rsidR="00095CCC" w:rsidRDefault="00095CCC">
      <w:pPr>
        <w:pStyle w:val="BodyText"/>
        <w:spacing w:before="2"/>
      </w:pPr>
    </w:p>
    <w:p w14:paraId="3DB75775" w14:textId="77777777" w:rsidR="00095CCC" w:rsidRDefault="008D5FBF">
      <w:pPr>
        <w:pStyle w:val="BodyText"/>
        <w:ind w:left="600" w:right="639"/>
        <w:jc w:val="both"/>
      </w:pPr>
      <w:r>
        <w:t>In preparing this standard, assistance has been derived from B.S. 159 : 1992 ‘Busbars and bushar connections’, issued by the British Standards Institution.</w:t>
      </w:r>
    </w:p>
    <w:p w14:paraId="3DA2F926" w14:textId="77777777" w:rsidR="00095CCC" w:rsidRDefault="008D5FBF">
      <w:pPr>
        <w:pStyle w:val="BodyText"/>
        <w:spacing w:before="229"/>
        <w:ind w:left="600"/>
        <w:jc w:val="both"/>
      </w:pPr>
      <w:r>
        <w:t>The</w:t>
      </w:r>
      <w:r>
        <w:rPr>
          <w:spacing w:val="-5"/>
        </w:rPr>
        <w:t xml:space="preserve"> </w:t>
      </w:r>
      <w:r>
        <w:t>composition</w:t>
      </w:r>
      <w:r>
        <w:rPr>
          <w:spacing w:val="-6"/>
        </w:rPr>
        <w:t xml:space="preserve"> </w:t>
      </w:r>
      <w:r>
        <w:t>of</w:t>
      </w:r>
      <w:r>
        <w:rPr>
          <w:spacing w:val="-7"/>
        </w:rPr>
        <w:t xml:space="preserve"> </w:t>
      </w:r>
      <w:r>
        <w:t>the</w:t>
      </w:r>
      <w:r>
        <w:rPr>
          <w:spacing w:val="-3"/>
        </w:rPr>
        <w:t xml:space="preserve"> </w:t>
      </w:r>
      <w:r>
        <w:t>Committee</w:t>
      </w:r>
      <w:r>
        <w:rPr>
          <w:spacing w:val="-4"/>
        </w:rPr>
        <w:t xml:space="preserve"> </w:t>
      </w:r>
      <w:r>
        <w:t>responsible</w:t>
      </w:r>
      <w:r>
        <w:rPr>
          <w:spacing w:val="-5"/>
        </w:rPr>
        <w:t xml:space="preserve"> </w:t>
      </w:r>
      <w:r>
        <w:t>for</w:t>
      </w:r>
      <w:r>
        <w:rPr>
          <w:spacing w:val="-5"/>
        </w:rPr>
        <w:t xml:space="preserve"> </w:t>
      </w:r>
      <w:r>
        <w:t>the</w:t>
      </w:r>
      <w:r>
        <w:rPr>
          <w:spacing w:val="-5"/>
        </w:rPr>
        <w:t xml:space="preserve"> </w:t>
      </w:r>
      <w:r>
        <w:t>formulation</w:t>
      </w:r>
      <w:r>
        <w:rPr>
          <w:spacing w:val="-6"/>
        </w:rPr>
        <w:t xml:space="preserve"> </w:t>
      </w:r>
      <w:r>
        <w:t>of</w:t>
      </w:r>
      <w:r>
        <w:rPr>
          <w:spacing w:val="1"/>
        </w:rPr>
        <w:t xml:space="preserve"> </w:t>
      </w:r>
      <w:r>
        <w:t>the</w:t>
      </w:r>
      <w:r>
        <w:rPr>
          <w:spacing w:val="-5"/>
        </w:rPr>
        <w:t xml:space="preserve"> </w:t>
      </w:r>
      <w:r>
        <w:t>standard</w:t>
      </w:r>
      <w:r>
        <w:rPr>
          <w:spacing w:val="-4"/>
        </w:rPr>
        <w:t xml:space="preserve"> </w:t>
      </w:r>
      <w:r>
        <w:t>is</w:t>
      </w:r>
      <w:r>
        <w:rPr>
          <w:spacing w:val="-6"/>
        </w:rPr>
        <w:t xml:space="preserve"> </w:t>
      </w:r>
      <w:r>
        <w:t>given</w:t>
      </w:r>
      <w:r>
        <w:rPr>
          <w:spacing w:val="-3"/>
        </w:rPr>
        <w:t xml:space="preserve"> </w:t>
      </w:r>
      <w:r>
        <w:t>in</w:t>
      </w:r>
      <w:r>
        <w:rPr>
          <w:spacing w:val="-2"/>
        </w:rPr>
        <w:t xml:space="preserve"> </w:t>
      </w:r>
      <w:hyperlink w:anchor="_bookmark51" w:history="1">
        <w:r>
          <w:rPr>
            <w:color w:val="0000FF"/>
            <w:u w:val="single" w:color="0000FF"/>
          </w:rPr>
          <w:t>Annex</w:t>
        </w:r>
        <w:r>
          <w:rPr>
            <w:color w:val="0000FF"/>
            <w:spacing w:val="-5"/>
            <w:u w:val="single" w:color="0000FF"/>
          </w:rPr>
          <w:t xml:space="preserve"> F</w:t>
        </w:r>
      </w:hyperlink>
      <w:r>
        <w:rPr>
          <w:spacing w:val="-5"/>
        </w:rPr>
        <w:t>.</w:t>
      </w:r>
    </w:p>
    <w:p w14:paraId="303CF1E2" w14:textId="77777777" w:rsidR="00095CCC" w:rsidRDefault="00095CCC">
      <w:pPr>
        <w:pStyle w:val="BodyText"/>
      </w:pPr>
    </w:p>
    <w:p w14:paraId="2D184518" w14:textId="77777777" w:rsidR="00095CCC" w:rsidRDefault="008D5FBF">
      <w:pPr>
        <w:pStyle w:val="BodyText"/>
        <w:spacing w:before="1"/>
        <w:ind w:left="600" w:right="636"/>
        <w:jc w:val="both"/>
      </w:pPr>
      <w:r>
        <w:t>For the purpose of deciding whether a particular requirement of this standard is complied with, the final value, observed or calculated, expressing the result of a test, shall be rounded off in accordance with IS</w:t>
      </w:r>
      <w:r>
        <w:rPr>
          <w:spacing w:val="80"/>
        </w:rPr>
        <w:t xml:space="preserve"> </w:t>
      </w:r>
      <w:r>
        <w:t>2 : 2022 ‘Rules for rounding of numerical values (</w:t>
      </w:r>
      <w:r>
        <w:rPr>
          <w:i/>
        </w:rPr>
        <w:t>second revision</w:t>
      </w:r>
      <w:r>
        <w:t>). The number of significant places retained in the rounded off value should be the same as that of the specified value in this standard.</w:t>
      </w:r>
    </w:p>
    <w:p w14:paraId="171F62F7" w14:textId="77777777" w:rsidR="00095CCC" w:rsidRDefault="00095CCC">
      <w:pPr>
        <w:jc w:val="both"/>
        <w:sectPr w:rsidR="00095CCC">
          <w:pgSz w:w="11910" w:h="16840"/>
          <w:pgMar w:top="1340" w:right="800" w:bottom="280" w:left="840" w:header="0" w:footer="0" w:gutter="0"/>
          <w:cols w:space="720"/>
        </w:sectPr>
      </w:pPr>
    </w:p>
    <w:p w14:paraId="2A246EE1" w14:textId="77777777" w:rsidR="00095CCC" w:rsidRDefault="008D5FBF">
      <w:pPr>
        <w:spacing w:before="161"/>
        <w:ind w:left="712" w:right="755"/>
        <w:jc w:val="center"/>
        <w:rPr>
          <w:i/>
          <w:sz w:val="28"/>
        </w:rPr>
      </w:pPr>
      <w:r>
        <w:rPr>
          <w:i/>
          <w:sz w:val="28"/>
        </w:rPr>
        <w:lastRenderedPageBreak/>
        <w:t xml:space="preserve">Indian </w:t>
      </w:r>
      <w:r>
        <w:rPr>
          <w:i/>
          <w:spacing w:val="-2"/>
          <w:sz w:val="28"/>
        </w:rPr>
        <w:t>Standard</w:t>
      </w:r>
    </w:p>
    <w:p w14:paraId="52BE7CB6" w14:textId="77777777" w:rsidR="00095CCC" w:rsidRDefault="008D5FBF">
      <w:pPr>
        <w:pStyle w:val="Heading1"/>
        <w:spacing w:before="118"/>
        <w:ind w:right="754"/>
      </w:pPr>
      <w:r>
        <w:t>INTERCONNECTING</w:t>
      </w:r>
      <w:r>
        <w:rPr>
          <w:spacing w:val="-9"/>
        </w:rPr>
        <w:t xml:space="preserve"> </w:t>
      </w:r>
      <w:r>
        <w:t>BUSBARS</w:t>
      </w:r>
      <w:r>
        <w:rPr>
          <w:spacing w:val="-6"/>
        </w:rPr>
        <w:t xml:space="preserve"> </w:t>
      </w:r>
      <w:r>
        <w:t>FOR</w:t>
      </w:r>
      <w:r>
        <w:rPr>
          <w:spacing w:val="-6"/>
        </w:rPr>
        <w:t xml:space="preserve"> </w:t>
      </w:r>
      <w:r>
        <w:t>A.C.</w:t>
      </w:r>
      <w:r>
        <w:rPr>
          <w:spacing w:val="-7"/>
        </w:rPr>
        <w:t xml:space="preserve"> </w:t>
      </w:r>
      <w:r>
        <w:t>VOLTAGE</w:t>
      </w:r>
      <w:r>
        <w:rPr>
          <w:spacing w:val="-9"/>
        </w:rPr>
        <w:t xml:space="preserve"> </w:t>
      </w:r>
      <w:r>
        <w:t>ABOVE 1 kV UP TO AND INCLUDING 36 kV — SPECIFICATION</w:t>
      </w:r>
    </w:p>
    <w:p w14:paraId="70C33D30" w14:textId="77777777" w:rsidR="00095CCC" w:rsidRDefault="008D5FBF">
      <w:pPr>
        <w:spacing w:before="121"/>
        <w:ind w:left="716" w:right="754"/>
        <w:jc w:val="center"/>
        <w:rPr>
          <w:i/>
          <w:sz w:val="24"/>
        </w:rPr>
      </w:pPr>
      <w:r>
        <w:rPr>
          <w:i/>
          <w:sz w:val="24"/>
        </w:rPr>
        <w:t>(</w:t>
      </w:r>
      <w:r>
        <w:rPr>
          <w:i/>
          <w:spacing w:val="-4"/>
          <w:sz w:val="24"/>
        </w:rPr>
        <w:t xml:space="preserve"> </w:t>
      </w:r>
      <w:r>
        <w:rPr>
          <w:i/>
          <w:sz w:val="24"/>
        </w:rPr>
        <w:t xml:space="preserve">First Revision </w:t>
      </w:r>
      <w:r>
        <w:rPr>
          <w:i/>
          <w:spacing w:val="-10"/>
          <w:sz w:val="24"/>
        </w:rPr>
        <w:t>)</w:t>
      </w:r>
    </w:p>
    <w:p w14:paraId="0D0F49EF" w14:textId="77777777" w:rsidR="00095CCC" w:rsidRDefault="00095CCC">
      <w:pPr>
        <w:pStyle w:val="BodyText"/>
        <w:spacing w:before="2"/>
        <w:rPr>
          <w:i/>
          <w:sz w:val="16"/>
        </w:rPr>
      </w:pPr>
    </w:p>
    <w:p w14:paraId="1E941418" w14:textId="77777777" w:rsidR="00095CCC" w:rsidRDefault="00095CCC">
      <w:pPr>
        <w:rPr>
          <w:sz w:val="16"/>
        </w:rPr>
        <w:sectPr w:rsidR="00095CCC">
          <w:headerReference w:type="even" r:id="rId10"/>
          <w:headerReference w:type="default" r:id="rId11"/>
          <w:footerReference w:type="even" r:id="rId12"/>
          <w:footerReference w:type="default" r:id="rId13"/>
          <w:pgSz w:w="11910" w:h="16840"/>
          <w:pgMar w:top="1260" w:right="800" w:bottom="720" w:left="840" w:header="931" w:footer="521" w:gutter="0"/>
          <w:pgNumType w:start="1"/>
          <w:cols w:space="720"/>
        </w:sectPr>
      </w:pPr>
    </w:p>
    <w:p w14:paraId="31D38E06" w14:textId="77777777" w:rsidR="00095CCC" w:rsidRDefault="008D5FBF">
      <w:pPr>
        <w:pStyle w:val="Heading3"/>
        <w:numPr>
          <w:ilvl w:val="0"/>
          <w:numId w:val="13"/>
        </w:numPr>
        <w:tabs>
          <w:tab w:val="left" w:pos="750"/>
        </w:tabs>
        <w:spacing w:before="96"/>
        <w:ind w:left="750" w:hanging="150"/>
      </w:pPr>
      <w:bookmarkStart w:id="2" w:name="1_SCOPE_"/>
      <w:bookmarkEnd w:id="2"/>
      <w:r>
        <w:rPr>
          <w:spacing w:val="-2"/>
        </w:rPr>
        <w:lastRenderedPageBreak/>
        <w:t>SCOPE</w:t>
      </w:r>
    </w:p>
    <w:p w14:paraId="1BFC4397" w14:textId="77777777" w:rsidR="00095CCC" w:rsidRDefault="008D5FBF">
      <w:pPr>
        <w:pStyle w:val="ListParagraph"/>
        <w:numPr>
          <w:ilvl w:val="1"/>
          <w:numId w:val="13"/>
        </w:numPr>
        <w:tabs>
          <w:tab w:val="left" w:pos="978"/>
        </w:tabs>
        <w:spacing w:before="224"/>
        <w:ind w:right="38" w:firstLine="0"/>
        <w:jc w:val="both"/>
        <w:rPr>
          <w:sz w:val="20"/>
        </w:rPr>
      </w:pPr>
      <w:r>
        <w:rPr>
          <w:sz w:val="20"/>
        </w:rPr>
        <w:t>This standard relates to ac interconnecting busbars</w:t>
      </w:r>
      <w:r>
        <w:rPr>
          <w:spacing w:val="-2"/>
          <w:sz w:val="20"/>
        </w:rPr>
        <w:t xml:space="preserve"> </w:t>
      </w:r>
      <w:r>
        <w:rPr>
          <w:sz w:val="20"/>
        </w:rPr>
        <w:t>and</w:t>
      </w:r>
      <w:r>
        <w:rPr>
          <w:spacing w:val="-1"/>
          <w:sz w:val="20"/>
        </w:rPr>
        <w:t xml:space="preserve"> </w:t>
      </w:r>
      <w:r>
        <w:rPr>
          <w:sz w:val="20"/>
        </w:rPr>
        <w:t>bus</w:t>
      </w:r>
      <w:r>
        <w:rPr>
          <w:spacing w:val="-2"/>
          <w:sz w:val="20"/>
        </w:rPr>
        <w:t xml:space="preserve"> </w:t>
      </w:r>
      <w:r>
        <w:rPr>
          <w:sz w:val="20"/>
        </w:rPr>
        <w:t>ducts</w:t>
      </w:r>
      <w:r>
        <w:rPr>
          <w:spacing w:val="-2"/>
          <w:sz w:val="20"/>
        </w:rPr>
        <w:t xml:space="preserve"> </w:t>
      </w:r>
      <w:r>
        <w:rPr>
          <w:sz w:val="20"/>
        </w:rPr>
        <w:t>(other</w:t>
      </w:r>
      <w:r>
        <w:rPr>
          <w:spacing w:val="-1"/>
          <w:sz w:val="20"/>
        </w:rPr>
        <w:t xml:space="preserve"> </w:t>
      </w:r>
      <w:r>
        <w:rPr>
          <w:sz w:val="20"/>
        </w:rPr>
        <w:t>than</w:t>
      </w:r>
      <w:r>
        <w:rPr>
          <w:spacing w:val="-3"/>
          <w:sz w:val="20"/>
        </w:rPr>
        <w:t xml:space="preserve"> </w:t>
      </w:r>
      <w:r>
        <w:rPr>
          <w:sz w:val="20"/>
        </w:rPr>
        <w:t>by</w:t>
      </w:r>
      <w:r>
        <w:rPr>
          <w:spacing w:val="-5"/>
          <w:sz w:val="20"/>
        </w:rPr>
        <w:t xml:space="preserve"> </w:t>
      </w:r>
      <w:r>
        <w:rPr>
          <w:sz w:val="20"/>
        </w:rPr>
        <w:t>cables)</w:t>
      </w:r>
      <w:r>
        <w:rPr>
          <w:spacing w:val="-1"/>
          <w:sz w:val="20"/>
        </w:rPr>
        <w:t xml:space="preserve"> </w:t>
      </w:r>
      <w:r>
        <w:rPr>
          <w:sz w:val="20"/>
        </w:rPr>
        <w:t>having rated</w:t>
      </w:r>
      <w:r>
        <w:rPr>
          <w:spacing w:val="-8"/>
          <w:sz w:val="20"/>
        </w:rPr>
        <w:t xml:space="preserve"> </w:t>
      </w:r>
      <w:r>
        <w:rPr>
          <w:sz w:val="20"/>
        </w:rPr>
        <w:t>voltage</w:t>
      </w:r>
      <w:r>
        <w:rPr>
          <w:spacing w:val="-9"/>
          <w:sz w:val="20"/>
        </w:rPr>
        <w:t xml:space="preserve"> </w:t>
      </w:r>
      <w:r>
        <w:rPr>
          <w:sz w:val="20"/>
        </w:rPr>
        <w:t>above</w:t>
      </w:r>
      <w:r>
        <w:rPr>
          <w:spacing w:val="-9"/>
          <w:sz w:val="20"/>
        </w:rPr>
        <w:t xml:space="preserve"> </w:t>
      </w:r>
      <w:r>
        <w:rPr>
          <w:sz w:val="20"/>
        </w:rPr>
        <w:t>1</w:t>
      </w:r>
      <w:r>
        <w:rPr>
          <w:spacing w:val="-9"/>
          <w:sz w:val="20"/>
        </w:rPr>
        <w:t xml:space="preserve"> </w:t>
      </w:r>
      <w:r>
        <w:rPr>
          <w:sz w:val="20"/>
        </w:rPr>
        <w:t>kV</w:t>
      </w:r>
      <w:r>
        <w:rPr>
          <w:spacing w:val="-10"/>
          <w:sz w:val="20"/>
        </w:rPr>
        <w:t xml:space="preserve"> </w:t>
      </w:r>
      <w:r>
        <w:rPr>
          <w:sz w:val="20"/>
        </w:rPr>
        <w:t>up</w:t>
      </w:r>
      <w:r>
        <w:rPr>
          <w:spacing w:val="-9"/>
          <w:sz w:val="20"/>
        </w:rPr>
        <w:t xml:space="preserve"> </w:t>
      </w:r>
      <w:r>
        <w:rPr>
          <w:sz w:val="20"/>
        </w:rPr>
        <w:t>to</w:t>
      </w:r>
      <w:r>
        <w:rPr>
          <w:spacing w:val="-9"/>
          <w:sz w:val="20"/>
        </w:rPr>
        <w:t xml:space="preserve"> </w:t>
      </w:r>
      <w:r>
        <w:rPr>
          <w:sz w:val="20"/>
        </w:rPr>
        <w:t>and</w:t>
      </w:r>
      <w:r>
        <w:rPr>
          <w:spacing w:val="-9"/>
          <w:sz w:val="20"/>
        </w:rPr>
        <w:t xml:space="preserve"> </w:t>
      </w:r>
      <w:r>
        <w:rPr>
          <w:sz w:val="20"/>
        </w:rPr>
        <w:t>including</w:t>
      </w:r>
      <w:r>
        <w:rPr>
          <w:spacing w:val="-11"/>
          <w:sz w:val="20"/>
        </w:rPr>
        <w:t xml:space="preserve"> </w:t>
      </w:r>
      <w:r>
        <w:rPr>
          <w:sz w:val="20"/>
        </w:rPr>
        <w:t>36</w:t>
      </w:r>
      <w:r>
        <w:rPr>
          <w:spacing w:val="-9"/>
          <w:sz w:val="20"/>
        </w:rPr>
        <w:t xml:space="preserve"> </w:t>
      </w:r>
      <w:r>
        <w:rPr>
          <w:sz w:val="20"/>
        </w:rPr>
        <w:t>kV, open or enclosed type which are part of a.c. electrical power systems and used as external connections</w:t>
      </w:r>
      <w:r>
        <w:rPr>
          <w:spacing w:val="-8"/>
          <w:sz w:val="20"/>
        </w:rPr>
        <w:t xml:space="preserve"> </w:t>
      </w:r>
      <w:r>
        <w:rPr>
          <w:sz w:val="20"/>
        </w:rPr>
        <w:t>between</w:t>
      </w:r>
      <w:r>
        <w:rPr>
          <w:spacing w:val="-8"/>
          <w:sz w:val="20"/>
        </w:rPr>
        <w:t xml:space="preserve"> </w:t>
      </w:r>
      <w:r>
        <w:rPr>
          <w:sz w:val="20"/>
        </w:rPr>
        <w:t>terminals</w:t>
      </w:r>
      <w:r>
        <w:rPr>
          <w:spacing w:val="-8"/>
          <w:sz w:val="20"/>
        </w:rPr>
        <w:t xml:space="preserve"> </w:t>
      </w:r>
      <w:r>
        <w:rPr>
          <w:sz w:val="20"/>
        </w:rPr>
        <w:t>of</w:t>
      </w:r>
      <w:r>
        <w:rPr>
          <w:spacing w:val="-9"/>
          <w:sz w:val="20"/>
        </w:rPr>
        <w:t xml:space="preserve"> </w:t>
      </w:r>
      <w:r>
        <w:rPr>
          <w:sz w:val="20"/>
        </w:rPr>
        <w:t>equipment.</w:t>
      </w:r>
      <w:r>
        <w:rPr>
          <w:spacing w:val="-7"/>
          <w:sz w:val="20"/>
        </w:rPr>
        <w:t xml:space="preserve"> </w:t>
      </w:r>
      <w:r>
        <w:rPr>
          <w:sz w:val="20"/>
        </w:rPr>
        <w:t>These are composed of metals such as copper or aluminium with air, oil/compound, solid or semisolid</w:t>
      </w:r>
      <w:r>
        <w:rPr>
          <w:spacing w:val="-6"/>
          <w:sz w:val="20"/>
        </w:rPr>
        <w:t xml:space="preserve"> </w:t>
      </w:r>
      <w:r>
        <w:rPr>
          <w:sz w:val="20"/>
        </w:rPr>
        <w:t>materials</w:t>
      </w:r>
      <w:r>
        <w:rPr>
          <w:spacing w:val="-7"/>
          <w:sz w:val="20"/>
        </w:rPr>
        <w:t xml:space="preserve"> </w:t>
      </w:r>
      <w:r>
        <w:rPr>
          <w:sz w:val="20"/>
        </w:rPr>
        <w:t>as</w:t>
      </w:r>
      <w:r>
        <w:rPr>
          <w:spacing w:val="-9"/>
          <w:sz w:val="20"/>
        </w:rPr>
        <w:t xml:space="preserve"> </w:t>
      </w:r>
      <w:r>
        <w:rPr>
          <w:sz w:val="20"/>
        </w:rPr>
        <w:t>insulation.</w:t>
      </w:r>
      <w:r>
        <w:rPr>
          <w:spacing w:val="-8"/>
          <w:sz w:val="20"/>
        </w:rPr>
        <w:t xml:space="preserve"> </w:t>
      </w:r>
      <w:r>
        <w:rPr>
          <w:sz w:val="20"/>
        </w:rPr>
        <w:t>This</w:t>
      </w:r>
      <w:r>
        <w:rPr>
          <w:spacing w:val="-9"/>
          <w:sz w:val="20"/>
        </w:rPr>
        <w:t xml:space="preserve"> </w:t>
      </w:r>
      <w:r>
        <w:rPr>
          <w:sz w:val="20"/>
        </w:rPr>
        <w:t>standard</w:t>
      </w:r>
      <w:r>
        <w:rPr>
          <w:spacing w:val="-7"/>
          <w:sz w:val="20"/>
        </w:rPr>
        <w:t xml:space="preserve"> </w:t>
      </w:r>
      <w:r>
        <w:rPr>
          <w:sz w:val="20"/>
        </w:rPr>
        <w:t>also covers</w:t>
      </w:r>
      <w:r>
        <w:rPr>
          <w:spacing w:val="-2"/>
          <w:sz w:val="20"/>
        </w:rPr>
        <w:t xml:space="preserve"> </w:t>
      </w:r>
      <w:r>
        <w:rPr>
          <w:sz w:val="20"/>
        </w:rPr>
        <w:t>enclosures,</w:t>
      </w:r>
      <w:r>
        <w:rPr>
          <w:spacing w:val="-1"/>
          <w:sz w:val="20"/>
        </w:rPr>
        <w:t xml:space="preserve"> </w:t>
      </w:r>
      <w:r>
        <w:rPr>
          <w:sz w:val="20"/>
        </w:rPr>
        <w:t>support</w:t>
      </w:r>
      <w:r>
        <w:rPr>
          <w:spacing w:val="-1"/>
          <w:sz w:val="20"/>
        </w:rPr>
        <w:t xml:space="preserve"> </w:t>
      </w:r>
      <w:r>
        <w:rPr>
          <w:sz w:val="20"/>
        </w:rPr>
        <w:t>structure,</w:t>
      </w:r>
      <w:r>
        <w:rPr>
          <w:spacing w:val="-1"/>
          <w:sz w:val="20"/>
        </w:rPr>
        <w:t xml:space="preserve"> </w:t>
      </w:r>
      <w:r>
        <w:rPr>
          <w:sz w:val="20"/>
        </w:rPr>
        <w:t>etc,</w:t>
      </w:r>
      <w:r>
        <w:rPr>
          <w:spacing w:val="-1"/>
          <w:sz w:val="20"/>
        </w:rPr>
        <w:t xml:space="preserve"> </w:t>
      </w:r>
      <w:r>
        <w:rPr>
          <w:sz w:val="20"/>
        </w:rPr>
        <w:t>associated with busbars arrangement.</w:t>
      </w:r>
    </w:p>
    <w:p w14:paraId="37B9AF4E" w14:textId="77777777" w:rsidR="00095CCC" w:rsidRDefault="00095CCC">
      <w:pPr>
        <w:pStyle w:val="BodyText"/>
      </w:pPr>
    </w:p>
    <w:p w14:paraId="698706B2" w14:textId="77777777" w:rsidR="00095CCC" w:rsidRDefault="008D5FBF">
      <w:pPr>
        <w:pStyle w:val="ListParagraph"/>
        <w:numPr>
          <w:ilvl w:val="1"/>
          <w:numId w:val="13"/>
        </w:numPr>
        <w:tabs>
          <w:tab w:val="left" w:pos="916"/>
        </w:tabs>
        <w:spacing w:before="1"/>
        <w:ind w:right="43" w:firstLine="0"/>
        <w:jc w:val="both"/>
        <w:rPr>
          <w:sz w:val="20"/>
        </w:rPr>
      </w:pPr>
      <w:r>
        <w:rPr>
          <w:sz w:val="20"/>
        </w:rPr>
        <w:t>Insulators, bushings and cables, etc which may be used with busbar assemblies are not covered in this standard.</w:t>
      </w:r>
    </w:p>
    <w:p w14:paraId="7C18BFD0" w14:textId="77777777" w:rsidR="00095CCC" w:rsidRDefault="00095CCC">
      <w:pPr>
        <w:pStyle w:val="BodyText"/>
        <w:spacing w:before="1"/>
      </w:pPr>
    </w:p>
    <w:p w14:paraId="5C839701" w14:textId="77777777" w:rsidR="00095CCC" w:rsidRDefault="008D5FBF">
      <w:pPr>
        <w:pStyle w:val="ListParagraph"/>
        <w:numPr>
          <w:ilvl w:val="1"/>
          <w:numId w:val="13"/>
        </w:numPr>
        <w:tabs>
          <w:tab w:val="left" w:pos="928"/>
        </w:tabs>
        <w:ind w:right="42" w:firstLine="0"/>
        <w:jc w:val="both"/>
        <w:rPr>
          <w:sz w:val="20"/>
        </w:rPr>
      </w:pPr>
      <w:r>
        <w:rPr>
          <w:sz w:val="20"/>
        </w:rPr>
        <w:t>This standard does not cover busbars forming part of</w:t>
      </w:r>
      <w:r>
        <w:rPr>
          <w:spacing w:val="-1"/>
          <w:sz w:val="20"/>
        </w:rPr>
        <w:t xml:space="preserve"> </w:t>
      </w:r>
      <w:r>
        <w:rPr>
          <w:sz w:val="20"/>
        </w:rPr>
        <w:t>factory</w:t>
      </w:r>
      <w:r>
        <w:rPr>
          <w:spacing w:val="-2"/>
          <w:sz w:val="20"/>
        </w:rPr>
        <w:t xml:space="preserve"> </w:t>
      </w:r>
      <w:r>
        <w:rPr>
          <w:sz w:val="20"/>
        </w:rPr>
        <w:t>built switchgear assemblies and also busbars used in outdoor switch yards.</w:t>
      </w:r>
    </w:p>
    <w:p w14:paraId="3F44F8B9" w14:textId="77777777" w:rsidR="00095CCC" w:rsidRDefault="008D5FBF">
      <w:pPr>
        <w:pStyle w:val="ListParagraph"/>
        <w:numPr>
          <w:ilvl w:val="1"/>
          <w:numId w:val="13"/>
        </w:numPr>
        <w:tabs>
          <w:tab w:val="left" w:pos="938"/>
        </w:tabs>
        <w:spacing w:before="230"/>
        <w:ind w:right="39" w:firstLine="0"/>
        <w:jc w:val="both"/>
        <w:rPr>
          <w:sz w:val="20"/>
        </w:rPr>
      </w:pPr>
      <w:bookmarkStart w:id="3" w:name="_bookmark1"/>
      <w:bookmarkEnd w:id="3"/>
      <w:r>
        <w:rPr>
          <w:sz w:val="20"/>
        </w:rPr>
        <w:t>The service conditions for which the busbars conforming</w:t>
      </w:r>
      <w:r>
        <w:rPr>
          <w:spacing w:val="-9"/>
          <w:sz w:val="20"/>
        </w:rPr>
        <w:t xml:space="preserve"> </w:t>
      </w:r>
      <w:r>
        <w:rPr>
          <w:sz w:val="20"/>
        </w:rPr>
        <w:t>to</w:t>
      </w:r>
      <w:r>
        <w:rPr>
          <w:spacing w:val="-7"/>
          <w:sz w:val="20"/>
        </w:rPr>
        <w:t xml:space="preserve"> </w:t>
      </w:r>
      <w:r>
        <w:rPr>
          <w:sz w:val="20"/>
        </w:rPr>
        <w:t>this</w:t>
      </w:r>
      <w:r>
        <w:rPr>
          <w:spacing w:val="-6"/>
          <w:sz w:val="20"/>
        </w:rPr>
        <w:t xml:space="preserve"> </w:t>
      </w:r>
      <w:r>
        <w:rPr>
          <w:sz w:val="20"/>
        </w:rPr>
        <w:t>standard</w:t>
      </w:r>
      <w:r>
        <w:rPr>
          <w:spacing w:val="-4"/>
          <w:sz w:val="20"/>
        </w:rPr>
        <w:t xml:space="preserve"> </w:t>
      </w:r>
      <w:r>
        <w:rPr>
          <w:sz w:val="20"/>
        </w:rPr>
        <w:t>are</w:t>
      </w:r>
      <w:r>
        <w:rPr>
          <w:spacing w:val="-7"/>
          <w:sz w:val="20"/>
        </w:rPr>
        <w:t xml:space="preserve"> </w:t>
      </w:r>
      <w:r>
        <w:rPr>
          <w:sz w:val="20"/>
        </w:rPr>
        <w:t>suitable</w:t>
      </w:r>
      <w:r>
        <w:rPr>
          <w:spacing w:val="-7"/>
          <w:sz w:val="20"/>
        </w:rPr>
        <w:t xml:space="preserve"> </w:t>
      </w:r>
      <w:r>
        <w:rPr>
          <w:sz w:val="20"/>
        </w:rPr>
        <w:t>are</w:t>
      </w:r>
      <w:r>
        <w:rPr>
          <w:spacing w:val="-7"/>
          <w:sz w:val="20"/>
        </w:rPr>
        <w:t xml:space="preserve"> </w:t>
      </w:r>
      <w:r>
        <w:rPr>
          <w:sz w:val="20"/>
        </w:rPr>
        <w:t>given</w:t>
      </w:r>
      <w:r>
        <w:rPr>
          <w:spacing w:val="-9"/>
          <w:sz w:val="20"/>
        </w:rPr>
        <w:t xml:space="preserve"> </w:t>
      </w:r>
      <w:r>
        <w:rPr>
          <w:sz w:val="20"/>
        </w:rPr>
        <w:t xml:space="preserve">in </w:t>
      </w:r>
      <w:hyperlink w:anchor="_bookmark36" w:history="1">
        <w:r>
          <w:rPr>
            <w:color w:val="0000FF"/>
            <w:sz w:val="20"/>
            <w:u w:val="single" w:color="0000FF"/>
          </w:rPr>
          <w:t>Annex A</w:t>
        </w:r>
      </w:hyperlink>
      <w:r>
        <w:rPr>
          <w:sz w:val="20"/>
        </w:rPr>
        <w:t>.</w:t>
      </w:r>
    </w:p>
    <w:p w14:paraId="5406B89B" w14:textId="77777777" w:rsidR="00095CCC" w:rsidRDefault="00095CCC">
      <w:pPr>
        <w:pStyle w:val="BodyText"/>
        <w:spacing w:before="4"/>
      </w:pPr>
    </w:p>
    <w:p w14:paraId="20E505A0" w14:textId="77777777" w:rsidR="00095CCC" w:rsidRDefault="008D5FBF">
      <w:pPr>
        <w:pStyle w:val="Heading3"/>
        <w:numPr>
          <w:ilvl w:val="0"/>
          <w:numId w:val="13"/>
        </w:numPr>
        <w:tabs>
          <w:tab w:val="left" w:pos="750"/>
        </w:tabs>
        <w:ind w:left="750" w:hanging="150"/>
      </w:pPr>
      <w:bookmarkStart w:id="4" w:name="2_TERMINOLOGY_"/>
      <w:bookmarkEnd w:id="4"/>
      <w:r>
        <w:rPr>
          <w:spacing w:val="-2"/>
        </w:rPr>
        <w:t>TERMINOLOGY</w:t>
      </w:r>
    </w:p>
    <w:p w14:paraId="0D159382" w14:textId="77777777" w:rsidR="00095CCC" w:rsidRDefault="008D5FBF">
      <w:pPr>
        <w:pStyle w:val="BodyText"/>
        <w:spacing w:before="226"/>
        <w:ind w:left="600"/>
      </w:pP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this</w:t>
      </w:r>
      <w:r>
        <w:rPr>
          <w:spacing w:val="40"/>
        </w:rPr>
        <w:t xml:space="preserve"> </w:t>
      </w:r>
      <w:r>
        <w:t>standard,</w:t>
      </w:r>
      <w:r>
        <w:rPr>
          <w:spacing w:val="40"/>
        </w:rPr>
        <w:t xml:space="preserve"> </w:t>
      </w:r>
      <w:r>
        <w:t>the</w:t>
      </w:r>
      <w:r>
        <w:rPr>
          <w:spacing w:val="40"/>
        </w:rPr>
        <w:t xml:space="preserve"> </w:t>
      </w:r>
      <w:r>
        <w:t>following definitions shall apply.</w:t>
      </w:r>
    </w:p>
    <w:p w14:paraId="0FC8A78A" w14:textId="77777777" w:rsidR="00095CCC" w:rsidRDefault="008D5FBF">
      <w:pPr>
        <w:pStyle w:val="ListParagraph"/>
        <w:numPr>
          <w:ilvl w:val="1"/>
          <w:numId w:val="13"/>
        </w:numPr>
        <w:tabs>
          <w:tab w:val="left" w:pos="913"/>
        </w:tabs>
        <w:spacing w:before="229"/>
        <w:ind w:right="41" w:firstLine="0"/>
        <w:jc w:val="both"/>
        <w:rPr>
          <w:sz w:val="20"/>
        </w:rPr>
      </w:pPr>
      <w:r>
        <w:rPr>
          <w:b/>
          <w:sz w:val="20"/>
        </w:rPr>
        <w:t xml:space="preserve">Interconnecting Busbar </w:t>
      </w:r>
      <w:r>
        <w:rPr>
          <w:sz w:val="20"/>
        </w:rPr>
        <w:t>— A conductor other than cable, used for external interconnection between terminals of equipment.</w:t>
      </w:r>
    </w:p>
    <w:p w14:paraId="1FD00D49" w14:textId="77777777" w:rsidR="00095CCC" w:rsidRDefault="00095CCC">
      <w:pPr>
        <w:pStyle w:val="BodyText"/>
        <w:spacing w:before="1"/>
      </w:pPr>
    </w:p>
    <w:p w14:paraId="0B9A6D2F" w14:textId="77777777" w:rsidR="00095CCC" w:rsidRDefault="008D5FBF">
      <w:pPr>
        <w:pStyle w:val="ListParagraph"/>
        <w:numPr>
          <w:ilvl w:val="1"/>
          <w:numId w:val="13"/>
        </w:numPr>
        <w:tabs>
          <w:tab w:val="left" w:pos="910"/>
        </w:tabs>
        <w:spacing w:before="1"/>
        <w:ind w:right="45" w:firstLine="0"/>
        <w:jc w:val="both"/>
        <w:rPr>
          <w:sz w:val="20"/>
        </w:rPr>
      </w:pPr>
      <w:r>
        <w:rPr>
          <w:b/>
          <w:sz w:val="20"/>
        </w:rPr>
        <w:t xml:space="preserve">Open Busbar </w:t>
      </w:r>
      <w:r>
        <w:rPr>
          <w:sz w:val="20"/>
        </w:rPr>
        <w:t>— A busbar that is not provided with a protective enclosure.</w:t>
      </w:r>
    </w:p>
    <w:p w14:paraId="3E5B5860" w14:textId="77777777" w:rsidR="00095CCC" w:rsidRDefault="008D5FBF">
      <w:pPr>
        <w:pStyle w:val="ListParagraph"/>
        <w:numPr>
          <w:ilvl w:val="1"/>
          <w:numId w:val="13"/>
        </w:numPr>
        <w:tabs>
          <w:tab w:val="left" w:pos="978"/>
        </w:tabs>
        <w:spacing w:before="228"/>
        <w:ind w:right="41" w:firstLine="0"/>
        <w:jc w:val="both"/>
        <w:rPr>
          <w:sz w:val="20"/>
        </w:rPr>
      </w:pPr>
      <w:r>
        <w:rPr>
          <w:b/>
          <w:sz w:val="20"/>
        </w:rPr>
        <w:t xml:space="preserve">Air-Insulated Busbar </w:t>
      </w:r>
      <w:r>
        <w:rPr>
          <w:sz w:val="20"/>
        </w:rPr>
        <w:t>— A busbar which except at points of support is designed with air as principal dielectric. It may be covered with insulating material.</w:t>
      </w:r>
    </w:p>
    <w:p w14:paraId="515A2C79" w14:textId="77777777" w:rsidR="00095CCC" w:rsidRDefault="00095CCC">
      <w:pPr>
        <w:pStyle w:val="BodyText"/>
        <w:spacing w:before="1"/>
      </w:pPr>
    </w:p>
    <w:p w14:paraId="0B68F062" w14:textId="77777777" w:rsidR="00095CCC" w:rsidRDefault="008D5FBF">
      <w:pPr>
        <w:pStyle w:val="ListParagraph"/>
        <w:numPr>
          <w:ilvl w:val="1"/>
          <w:numId w:val="13"/>
        </w:numPr>
        <w:tabs>
          <w:tab w:val="left" w:pos="990"/>
        </w:tabs>
        <w:ind w:right="40" w:firstLine="0"/>
        <w:jc w:val="both"/>
        <w:rPr>
          <w:sz w:val="20"/>
        </w:rPr>
      </w:pPr>
      <w:r>
        <w:rPr>
          <w:b/>
          <w:sz w:val="20"/>
        </w:rPr>
        <w:t xml:space="preserve">Oil/Compound Immersed Busbar </w:t>
      </w:r>
      <w:r>
        <w:rPr>
          <w:sz w:val="20"/>
        </w:rPr>
        <w:t>— An enclosed busbar which is totally immersed in insulating oil/compound.</w:t>
      </w:r>
    </w:p>
    <w:p w14:paraId="53DA8B95" w14:textId="77777777" w:rsidR="00095CCC" w:rsidRDefault="00095CCC">
      <w:pPr>
        <w:pStyle w:val="BodyText"/>
        <w:spacing w:before="1"/>
      </w:pPr>
    </w:p>
    <w:p w14:paraId="0229C4E0" w14:textId="77777777" w:rsidR="00095CCC" w:rsidRDefault="008D5FBF">
      <w:pPr>
        <w:pStyle w:val="ListParagraph"/>
        <w:numPr>
          <w:ilvl w:val="1"/>
          <w:numId w:val="13"/>
        </w:numPr>
        <w:tabs>
          <w:tab w:val="left" w:pos="917"/>
        </w:tabs>
        <w:ind w:right="39" w:firstLine="0"/>
        <w:jc w:val="both"/>
        <w:rPr>
          <w:sz w:val="20"/>
        </w:rPr>
      </w:pPr>
      <w:r>
        <w:rPr>
          <w:b/>
          <w:sz w:val="20"/>
        </w:rPr>
        <w:t xml:space="preserve">Metal Enclosed Bus Duct </w:t>
      </w:r>
      <w:r>
        <w:rPr>
          <w:sz w:val="20"/>
        </w:rPr>
        <w:t>— An assembly of busbar with associated connections, joints and insulator supports within a grounded metal enclosure.</w:t>
      </w:r>
      <w:r>
        <w:rPr>
          <w:spacing w:val="46"/>
          <w:sz w:val="20"/>
        </w:rPr>
        <w:t xml:space="preserve"> </w:t>
      </w:r>
      <w:r>
        <w:rPr>
          <w:sz w:val="20"/>
        </w:rPr>
        <w:t>Metal</w:t>
      </w:r>
      <w:r>
        <w:rPr>
          <w:spacing w:val="45"/>
          <w:sz w:val="20"/>
        </w:rPr>
        <w:t xml:space="preserve"> </w:t>
      </w:r>
      <w:r>
        <w:rPr>
          <w:sz w:val="20"/>
        </w:rPr>
        <w:t>enclosed</w:t>
      </w:r>
      <w:r>
        <w:rPr>
          <w:spacing w:val="47"/>
          <w:sz w:val="20"/>
        </w:rPr>
        <w:t xml:space="preserve"> </w:t>
      </w:r>
      <w:r>
        <w:rPr>
          <w:sz w:val="20"/>
        </w:rPr>
        <w:t>bus</w:t>
      </w:r>
      <w:r>
        <w:rPr>
          <w:spacing w:val="45"/>
          <w:sz w:val="20"/>
        </w:rPr>
        <w:t xml:space="preserve"> </w:t>
      </w:r>
      <w:r>
        <w:rPr>
          <w:sz w:val="20"/>
        </w:rPr>
        <w:t>ducts</w:t>
      </w:r>
      <w:r>
        <w:rPr>
          <w:spacing w:val="45"/>
          <w:sz w:val="20"/>
        </w:rPr>
        <w:t xml:space="preserve"> </w:t>
      </w:r>
      <w:r>
        <w:rPr>
          <w:sz w:val="20"/>
        </w:rPr>
        <w:t>shall</w:t>
      </w:r>
      <w:r>
        <w:rPr>
          <w:spacing w:val="46"/>
          <w:sz w:val="20"/>
        </w:rPr>
        <w:t xml:space="preserve"> </w:t>
      </w:r>
      <w:r>
        <w:rPr>
          <w:sz w:val="20"/>
        </w:rPr>
        <w:t>be,</w:t>
      </w:r>
      <w:r>
        <w:rPr>
          <w:spacing w:val="46"/>
          <w:sz w:val="20"/>
        </w:rPr>
        <w:t xml:space="preserve"> </w:t>
      </w:r>
      <w:r>
        <w:rPr>
          <w:spacing w:val="-5"/>
          <w:sz w:val="20"/>
        </w:rPr>
        <w:t>in</w:t>
      </w:r>
    </w:p>
    <w:p w14:paraId="17726E83" w14:textId="77777777" w:rsidR="00095CCC" w:rsidRDefault="008D5FBF">
      <w:pPr>
        <w:pStyle w:val="BodyText"/>
        <w:spacing w:before="91"/>
        <w:ind w:left="600" w:right="218"/>
      </w:pPr>
      <w:r>
        <w:br w:type="column"/>
      </w:r>
      <w:r>
        <w:lastRenderedPageBreak/>
        <w:t>general, of three basic types that is, non-segregated phase, segregated phase and isolated phase.</w:t>
      </w:r>
    </w:p>
    <w:p w14:paraId="1C0666B8" w14:textId="77777777" w:rsidR="00095CCC" w:rsidRDefault="008D5FBF">
      <w:pPr>
        <w:pStyle w:val="ListParagraph"/>
        <w:numPr>
          <w:ilvl w:val="2"/>
          <w:numId w:val="13"/>
        </w:numPr>
        <w:tabs>
          <w:tab w:val="left" w:pos="1106"/>
        </w:tabs>
        <w:spacing w:before="229"/>
        <w:ind w:right="636" w:firstLine="0"/>
        <w:jc w:val="both"/>
        <w:rPr>
          <w:sz w:val="20"/>
        </w:rPr>
      </w:pPr>
      <w:r>
        <w:rPr>
          <w:i/>
          <w:sz w:val="20"/>
        </w:rPr>
        <w:t xml:space="preserve">Non-Segregated Phase Bus Duct — </w:t>
      </w:r>
      <w:r>
        <w:rPr>
          <w:sz w:val="20"/>
        </w:rPr>
        <w:t>Metal enclosed</w:t>
      </w:r>
      <w:r>
        <w:rPr>
          <w:spacing w:val="-3"/>
          <w:sz w:val="20"/>
        </w:rPr>
        <w:t xml:space="preserve"> </w:t>
      </w:r>
      <w:r>
        <w:rPr>
          <w:sz w:val="20"/>
        </w:rPr>
        <w:t>bus</w:t>
      </w:r>
      <w:r>
        <w:rPr>
          <w:spacing w:val="-3"/>
          <w:sz w:val="20"/>
        </w:rPr>
        <w:t xml:space="preserve"> </w:t>
      </w:r>
      <w:r>
        <w:rPr>
          <w:sz w:val="20"/>
        </w:rPr>
        <w:t>duct</w:t>
      </w:r>
      <w:r>
        <w:rPr>
          <w:spacing w:val="-3"/>
          <w:sz w:val="20"/>
        </w:rPr>
        <w:t xml:space="preserve"> </w:t>
      </w:r>
      <w:r>
        <w:rPr>
          <w:sz w:val="20"/>
        </w:rPr>
        <w:t>in</w:t>
      </w:r>
      <w:r>
        <w:rPr>
          <w:spacing w:val="-3"/>
          <w:sz w:val="20"/>
        </w:rPr>
        <w:t xml:space="preserve"> </w:t>
      </w:r>
      <w:r>
        <w:rPr>
          <w:sz w:val="20"/>
        </w:rPr>
        <w:t>which</w:t>
      </w:r>
      <w:r>
        <w:rPr>
          <w:spacing w:val="-4"/>
          <w:sz w:val="20"/>
        </w:rPr>
        <w:t xml:space="preserve"> </w:t>
      </w:r>
      <w:r>
        <w:rPr>
          <w:sz w:val="20"/>
        </w:rPr>
        <w:t>all</w:t>
      </w:r>
      <w:r>
        <w:rPr>
          <w:spacing w:val="-3"/>
          <w:sz w:val="20"/>
        </w:rPr>
        <w:t xml:space="preserve"> </w:t>
      </w:r>
      <w:r>
        <w:rPr>
          <w:sz w:val="20"/>
        </w:rPr>
        <w:t>the</w:t>
      </w:r>
      <w:r>
        <w:rPr>
          <w:spacing w:val="-3"/>
          <w:sz w:val="20"/>
        </w:rPr>
        <w:t xml:space="preserve"> </w:t>
      </w:r>
      <w:r>
        <w:rPr>
          <w:sz w:val="20"/>
        </w:rPr>
        <w:t>phase</w:t>
      </w:r>
      <w:r>
        <w:rPr>
          <w:spacing w:val="-3"/>
          <w:sz w:val="20"/>
        </w:rPr>
        <w:t xml:space="preserve"> </w:t>
      </w:r>
      <w:r>
        <w:rPr>
          <w:sz w:val="20"/>
        </w:rPr>
        <w:t>conductors are in a common metal enclosure without barrier between the phases.</w:t>
      </w:r>
    </w:p>
    <w:p w14:paraId="3C9F6421" w14:textId="77777777" w:rsidR="00095CCC" w:rsidRDefault="00095CCC">
      <w:pPr>
        <w:pStyle w:val="BodyText"/>
      </w:pPr>
    </w:p>
    <w:p w14:paraId="49D1242C" w14:textId="77777777" w:rsidR="00095CCC" w:rsidRDefault="008D5FBF">
      <w:pPr>
        <w:pStyle w:val="ListParagraph"/>
        <w:numPr>
          <w:ilvl w:val="2"/>
          <w:numId w:val="13"/>
        </w:numPr>
        <w:tabs>
          <w:tab w:val="left" w:pos="1047"/>
        </w:tabs>
        <w:spacing w:before="1"/>
        <w:ind w:right="639" w:firstLine="0"/>
        <w:jc w:val="both"/>
        <w:rPr>
          <w:sz w:val="20"/>
        </w:rPr>
      </w:pPr>
      <w:r>
        <w:rPr>
          <w:i/>
          <w:sz w:val="20"/>
        </w:rPr>
        <w:t>Segregated</w:t>
      </w:r>
      <w:r>
        <w:rPr>
          <w:i/>
          <w:spacing w:val="-8"/>
          <w:sz w:val="20"/>
        </w:rPr>
        <w:t xml:space="preserve"> </w:t>
      </w:r>
      <w:r>
        <w:rPr>
          <w:i/>
          <w:sz w:val="20"/>
        </w:rPr>
        <w:t>Phase</w:t>
      </w:r>
      <w:r>
        <w:rPr>
          <w:i/>
          <w:spacing w:val="-9"/>
          <w:sz w:val="20"/>
        </w:rPr>
        <w:t xml:space="preserve"> </w:t>
      </w:r>
      <w:r>
        <w:rPr>
          <w:i/>
          <w:sz w:val="20"/>
        </w:rPr>
        <w:t>Bus</w:t>
      </w:r>
      <w:r>
        <w:rPr>
          <w:i/>
          <w:spacing w:val="-10"/>
          <w:sz w:val="20"/>
        </w:rPr>
        <w:t xml:space="preserve"> </w:t>
      </w:r>
      <w:r>
        <w:rPr>
          <w:i/>
          <w:sz w:val="20"/>
        </w:rPr>
        <w:t>Duct</w:t>
      </w:r>
      <w:r>
        <w:rPr>
          <w:i/>
          <w:spacing w:val="-8"/>
          <w:sz w:val="20"/>
        </w:rPr>
        <w:t xml:space="preserve"> </w:t>
      </w:r>
      <w:r>
        <w:rPr>
          <w:i/>
          <w:sz w:val="20"/>
        </w:rPr>
        <w:t>—</w:t>
      </w:r>
      <w:r>
        <w:rPr>
          <w:i/>
          <w:spacing w:val="-9"/>
          <w:sz w:val="20"/>
        </w:rPr>
        <w:t xml:space="preserve"> </w:t>
      </w:r>
      <w:r>
        <w:rPr>
          <w:sz w:val="20"/>
        </w:rPr>
        <w:t>Metal</w:t>
      </w:r>
      <w:r>
        <w:rPr>
          <w:spacing w:val="-9"/>
          <w:sz w:val="20"/>
        </w:rPr>
        <w:t xml:space="preserve"> </w:t>
      </w:r>
      <w:r>
        <w:rPr>
          <w:sz w:val="20"/>
        </w:rPr>
        <w:t>enclosed bus ducts in which</w:t>
      </w:r>
      <w:r>
        <w:rPr>
          <w:spacing w:val="-1"/>
          <w:sz w:val="20"/>
        </w:rPr>
        <w:t xml:space="preserve"> </w:t>
      </w:r>
      <w:r>
        <w:rPr>
          <w:sz w:val="20"/>
        </w:rPr>
        <w:t>all the phase conductors are in</w:t>
      </w:r>
      <w:r>
        <w:rPr>
          <w:spacing w:val="-1"/>
          <w:sz w:val="20"/>
        </w:rPr>
        <w:t xml:space="preserve"> </w:t>
      </w:r>
      <w:r>
        <w:rPr>
          <w:sz w:val="20"/>
        </w:rPr>
        <w:t>a common metal enclosure but are segregated by metal/ insulation barrier between phases.</w:t>
      </w:r>
    </w:p>
    <w:p w14:paraId="7765922F" w14:textId="77777777" w:rsidR="00095CCC" w:rsidRDefault="00095CCC">
      <w:pPr>
        <w:pStyle w:val="BodyText"/>
        <w:spacing w:before="1"/>
      </w:pPr>
    </w:p>
    <w:p w14:paraId="0EA60BFD" w14:textId="77777777" w:rsidR="00095CCC" w:rsidRDefault="008D5FBF">
      <w:pPr>
        <w:pStyle w:val="ListParagraph"/>
        <w:numPr>
          <w:ilvl w:val="2"/>
          <w:numId w:val="13"/>
        </w:numPr>
        <w:tabs>
          <w:tab w:val="left" w:pos="1040"/>
        </w:tabs>
        <w:spacing w:before="1"/>
        <w:ind w:right="635" w:firstLine="0"/>
        <w:jc w:val="both"/>
        <w:rPr>
          <w:sz w:val="20"/>
        </w:rPr>
      </w:pPr>
      <w:r>
        <w:rPr>
          <w:i/>
          <w:sz w:val="20"/>
        </w:rPr>
        <w:t>Isolated</w:t>
      </w:r>
      <w:r>
        <w:rPr>
          <w:i/>
          <w:spacing w:val="-13"/>
          <w:sz w:val="20"/>
        </w:rPr>
        <w:t xml:space="preserve"> </w:t>
      </w:r>
      <w:r>
        <w:rPr>
          <w:i/>
          <w:sz w:val="20"/>
        </w:rPr>
        <w:t>Phase</w:t>
      </w:r>
      <w:r>
        <w:rPr>
          <w:i/>
          <w:spacing w:val="-12"/>
          <w:sz w:val="20"/>
        </w:rPr>
        <w:t xml:space="preserve"> </w:t>
      </w:r>
      <w:r>
        <w:rPr>
          <w:i/>
          <w:sz w:val="20"/>
        </w:rPr>
        <w:t>Bus</w:t>
      </w:r>
      <w:r>
        <w:rPr>
          <w:i/>
          <w:spacing w:val="-13"/>
          <w:sz w:val="20"/>
        </w:rPr>
        <w:t xml:space="preserve"> </w:t>
      </w:r>
      <w:r>
        <w:rPr>
          <w:i/>
          <w:sz w:val="20"/>
        </w:rPr>
        <w:t>Duct</w:t>
      </w:r>
      <w:r>
        <w:rPr>
          <w:i/>
          <w:spacing w:val="-12"/>
          <w:sz w:val="20"/>
        </w:rPr>
        <w:t xml:space="preserve"> </w:t>
      </w:r>
      <w:r>
        <w:rPr>
          <w:i/>
          <w:sz w:val="20"/>
        </w:rPr>
        <w:t>—</w:t>
      </w:r>
      <w:r>
        <w:rPr>
          <w:i/>
          <w:spacing w:val="-13"/>
          <w:sz w:val="20"/>
        </w:rPr>
        <w:t xml:space="preserve"> </w:t>
      </w:r>
      <w:r>
        <w:rPr>
          <w:sz w:val="20"/>
        </w:rPr>
        <w:t>Metal</w:t>
      </w:r>
      <w:r>
        <w:rPr>
          <w:spacing w:val="-12"/>
          <w:sz w:val="20"/>
        </w:rPr>
        <w:t xml:space="preserve"> </w:t>
      </w:r>
      <w:r>
        <w:rPr>
          <w:sz w:val="20"/>
        </w:rPr>
        <w:t>enclosed</w:t>
      </w:r>
      <w:r>
        <w:rPr>
          <w:spacing w:val="-13"/>
          <w:sz w:val="20"/>
        </w:rPr>
        <w:t xml:space="preserve"> </w:t>
      </w:r>
      <w:r>
        <w:rPr>
          <w:sz w:val="20"/>
        </w:rPr>
        <w:t>bus duct in which each phase conductor is enclosed by an individual metal housing and separated from adjacent</w:t>
      </w:r>
      <w:r>
        <w:rPr>
          <w:spacing w:val="-8"/>
          <w:sz w:val="20"/>
        </w:rPr>
        <w:t xml:space="preserve"> </w:t>
      </w:r>
      <w:r>
        <w:rPr>
          <w:sz w:val="20"/>
        </w:rPr>
        <w:t>conductor</w:t>
      </w:r>
      <w:r>
        <w:rPr>
          <w:spacing w:val="-7"/>
          <w:sz w:val="20"/>
        </w:rPr>
        <w:t xml:space="preserve"> </w:t>
      </w:r>
      <w:r>
        <w:rPr>
          <w:sz w:val="20"/>
        </w:rPr>
        <w:t>housing</w:t>
      </w:r>
      <w:r>
        <w:rPr>
          <w:spacing w:val="-9"/>
          <w:sz w:val="20"/>
        </w:rPr>
        <w:t xml:space="preserve"> </w:t>
      </w:r>
      <w:r>
        <w:rPr>
          <w:sz w:val="20"/>
        </w:rPr>
        <w:t>by</w:t>
      </w:r>
      <w:r>
        <w:rPr>
          <w:spacing w:val="-9"/>
          <w:sz w:val="20"/>
        </w:rPr>
        <w:t xml:space="preserve"> </w:t>
      </w:r>
      <w:r>
        <w:rPr>
          <w:sz w:val="20"/>
        </w:rPr>
        <w:t>an</w:t>
      </w:r>
      <w:r>
        <w:rPr>
          <w:spacing w:val="-8"/>
          <w:sz w:val="20"/>
        </w:rPr>
        <w:t xml:space="preserve"> </w:t>
      </w:r>
      <w:r>
        <w:rPr>
          <w:sz w:val="20"/>
        </w:rPr>
        <w:t>air</w:t>
      </w:r>
      <w:r>
        <w:rPr>
          <w:spacing w:val="-7"/>
          <w:sz w:val="20"/>
        </w:rPr>
        <w:t xml:space="preserve"> </w:t>
      </w:r>
      <w:r>
        <w:rPr>
          <w:sz w:val="20"/>
        </w:rPr>
        <w:t>space.</w:t>
      </w:r>
      <w:r>
        <w:rPr>
          <w:spacing w:val="-9"/>
          <w:sz w:val="20"/>
        </w:rPr>
        <w:t xml:space="preserve"> </w:t>
      </w:r>
      <w:r>
        <w:rPr>
          <w:sz w:val="20"/>
        </w:rPr>
        <w:t>Isolated phase bus ducts shall be of two basic types in general, that is, discontinuous and continuous.</w:t>
      </w:r>
    </w:p>
    <w:p w14:paraId="1326A694" w14:textId="77777777" w:rsidR="00095CCC" w:rsidRDefault="008D5FBF">
      <w:pPr>
        <w:pStyle w:val="ListParagraph"/>
        <w:numPr>
          <w:ilvl w:val="3"/>
          <w:numId w:val="13"/>
        </w:numPr>
        <w:tabs>
          <w:tab w:val="left" w:pos="1258"/>
        </w:tabs>
        <w:spacing w:before="228"/>
        <w:ind w:right="636" w:firstLine="0"/>
        <w:jc w:val="both"/>
        <w:rPr>
          <w:sz w:val="20"/>
        </w:rPr>
      </w:pPr>
      <w:r>
        <w:rPr>
          <w:i/>
          <w:sz w:val="20"/>
        </w:rPr>
        <w:t xml:space="preserve">Discontinuous isolated base bus duct — </w:t>
      </w:r>
      <w:r>
        <w:rPr>
          <w:sz w:val="20"/>
        </w:rPr>
        <w:t>Isolated</w:t>
      </w:r>
      <w:r>
        <w:rPr>
          <w:spacing w:val="-3"/>
          <w:sz w:val="20"/>
        </w:rPr>
        <w:t xml:space="preserve"> </w:t>
      </w:r>
      <w:r>
        <w:rPr>
          <w:sz w:val="20"/>
        </w:rPr>
        <w:t>phase</w:t>
      </w:r>
      <w:r>
        <w:rPr>
          <w:spacing w:val="-4"/>
          <w:sz w:val="20"/>
        </w:rPr>
        <w:t xml:space="preserve"> </w:t>
      </w:r>
      <w:r>
        <w:rPr>
          <w:sz w:val="20"/>
        </w:rPr>
        <w:t>bus</w:t>
      </w:r>
      <w:r>
        <w:rPr>
          <w:spacing w:val="-5"/>
          <w:sz w:val="20"/>
        </w:rPr>
        <w:t xml:space="preserve"> </w:t>
      </w:r>
      <w:r>
        <w:rPr>
          <w:sz w:val="20"/>
        </w:rPr>
        <w:t>duct system</w:t>
      </w:r>
      <w:r>
        <w:rPr>
          <w:spacing w:val="-6"/>
          <w:sz w:val="20"/>
        </w:rPr>
        <w:t xml:space="preserve"> </w:t>
      </w:r>
      <w:r>
        <w:rPr>
          <w:sz w:val="20"/>
        </w:rPr>
        <w:t>in</w:t>
      </w:r>
      <w:r>
        <w:rPr>
          <w:spacing w:val="-3"/>
          <w:sz w:val="20"/>
        </w:rPr>
        <w:t xml:space="preserve"> </w:t>
      </w:r>
      <w:r>
        <w:rPr>
          <w:sz w:val="20"/>
        </w:rPr>
        <w:t>which</w:t>
      </w:r>
      <w:r>
        <w:rPr>
          <w:spacing w:val="-5"/>
          <w:sz w:val="20"/>
        </w:rPr>
        <w:t xml:space="preserve"> </w:t>
      </w:r>
      <w:r>
        <w:rPr>
          <w:sz w:val="20"/>
        </w:rPr>
        <w:t>the</w:t>
      </w:r>
      <w:r>
        <w:rPr>
          <w:spacing w:val="-2"/>
          <w:sz w:val="20"/>
        </w:rPr>
        <w:t xml:space="preserve"> </w:t>
      </w:r>
      <w:r>
        <w:rPr>
          <w:sz w:val="20"/>
        </w:rPr>
        <w:t>various sections of bus duct are so interconnected and earthed that no path is provided for the induced circulating currents to flow from one phase enclosure to other phase enclosure,</w:t>
      </w:r>
    </w:p>
    <w:p w14:paraId="4CD1420C" w14:textId="77777777" w:rsidR="00095CCC" w:rsidRDefault="00095CCC">
      <w:pPr>
        <w:pStyle w:val="BodyText"/>
        <w:spacing w:before="1"/>
      </w:pPr>
    </w:p>
    <w:p w14:paraId="12DFAEBD" w14:textId="77777777" w:rsidR="00095CCC" w:rsidRDefault="008D5FBF">
      <w:pPr>
        <w:pStyle w:val="ListParagraph"/>
        <w:numPr>
          <w:ilvl w:val="3"/>
          <w:numId w:val="13"/>
        </w:numPr>
        <w:tabs>
          <w:tab w:val="left" w:pos="1279"/>
        </w:tabs>
        <w:ind w:right="636" w:firstLine="0"/>
        <w:jc w:val="both"/>
        <w:rPr>
          <w:sz w:val="20"/>
        </w:rPr>
      </w:pPr>
      <w:r>
        <w:rPr>
          <w:i/>
          <w:sz w:val="20"/>
        </w:rPr>
        <w:t xml:space="preserve">Continuous isolated phase bus duct — </w:t>
      </w:r>
      <w:r>
        <w:rPr>
          <w:sz w:val="20"/>
        </w:rPr>
        <w:t>Isolated</w:t>
      </w:r>
      <w:r>
        <w:rPr>
          <w:spacing w:val="-2"/>
          <w:sz w:val="20"/>
        </w:rPr>
        <w:t xml:space="preserve"> </w:t>
      </w:r>
      <w:r>
        <w:rPr>
          <w:sz w:val="20"/>
        </w:rPr>
        <w:t>phase</w:t>
      </w:r>
      <w:r>
        <w:rPr>
          <w:spacing w:val="-4"/>
          <w:sz w:val="20"/>
        </w:rPr>
        <w:t xml:space="preserve"> </w:t>
      </w:r>
      <w:r>
        <w:rPr>
          <w:sz w:val="20"/>
        </w:rPr>
        <w:t>bus</w:t>
      </w:r>
      <w:r>
        <w:rPr>
          <w:spacing w:val="-5"/>
          <w:sz w:val="20"/>
        </w:rPr>
        <w:t xml:space="preserve"> </w:t>
      </w:r>
      <w:r>
        <w:rPr>
          <w:sz w:val="20"/>
        </w:rPr>
        <w:t>duct</w:t>
      </w:r>
      <w:r>
        <w:rPr>
          <w:spacing w:val="-2"/>
          <w:sz w:val="20"/>
        </w:rPr>
        <w:t xml:space="preserve"> </w:t>
      </w:r>
      <w:r>
        <w:rPr>
          <w:sz w:val="20"/>
        </w:rPr>
        <w:t>system</w:t>
      </w:r>
      <w:r>
        <w:rPr>
          <w:spacing w:val="-6"/>
          <w:sz w:val="20"/>
        </w:rPr>
        <w:t xml:space="preserve"> </w:t>
      </w:r>
      <w:r>
        <w:rPr>
          <w:sz w:val="20"/>
        </w:rPr>
        <w:t>in</w:t>
      </w:r>
      <w:r>
        <w:rPr>
          <w:spacing w:val="-3"/>
          <w:sz w:val="20"/>
        </w:rPr>
        <w:t xml:space="preserve"> </w:t>
      </w:r>
      <w:r>
        <w:rPr>
          <w:sz w:val="20"/>
        </w:rPr>
        <w:t>which</w:t>
      </w:r>
      <w:r>
        <w:rPr>
          <w:spacing w:val="-5"/>
          <w:sz w:val="20"/>
        </w:rPr>
        <w:t xml:space="preserve"> </w:t>
      </w:r>
      <w:r>
        <w:rPr>
          <w:sz w:val="20"/>
        </w:rPr>
        <w:t>the</w:t>
      </w:r>
      <w:r>
        <w:rPr>
          <w:spacing w:val="-2"/>
          <w:sz w:val="20"/>
        </w:rPr>
        <w:t xml:space="preserve"> </w:t>
      </w:r>
      <w:r>
        <w:rPr>
          <w:sz w:val="20"/>
        </w:rPr>
        <w:t>various sections of bus duct are so interconnected that low resistance</w:t>
      </w:r>
      <w:r>
        <w:rPr>
          <w:spacing w:val="-5"/>
          <w:sz w:val="20"/>
        </w:rPr>
        <w:t xml:space="preserve"> </w:t>
      </w:r>
      <w:r>
        <w:rPr>
          <w:sz w:val="20"/>
        </w:rPr>
        <w:t>path</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induced</w:t>
      </w:r>
      <w:r>
        <w:rPr>
          <w:spacing w:val="-4"/>
          <w:sz w:val="20"/>
        </w:rPr>
        <w:t xml:space="preserve"> </w:t>
      </w:r>
      <w:r>
        <w:rPr>
          <w:sz w:val="20"/>
        </w:rPr>
        <w:t>circulating</w:t>
      </w:r>
      <w:r>
        <w:rPr>
          <w:spacing w:val="-4"/>
          <w:sz w:val="20"/>
        </w:rPr>
        <w:t xml:space="preserve"> </w:t>
      </w:r>
      <w:r>
        <w:rPr>
          <w:sz w:val="20"/>
        </w:rPr>
        <w:t>current</w:t>
      </w:r>
      <w:r>
        <w:rPr>
          <w:spacing w:val="-6"/>
          <w:sz w:val="20"/>
        </w:rPr>
        <w:t xml:space="preserve"> </w:t>
      </w:r>
      <w:r>
        <w:rPr>
          <w:sz w:val="20"/>
        </w:rPr>
        <w:t xml:space="preserve">is provided from one phase enclosure to other phase </w:t>
      </w:r>
      <w:r>
        <w:rPr>
          <w:spacing w:val="-2"/>
          <w:sz w:val="20"/>
        </w:rPr>
        <w:t>enclosure.</w:t>
      </w:r>
    </w:p>
    <w:p w14:paraId="2A3F3D1D" w14:textId="77777777" w:rsidR="00095CCC" w:rsidRDefault="00095CCC">
      <w:pPr>
        <w:pStyle w:val="BodyText"/>
      </w:pPr>
    </w:p>
    <w:p w14:paraId="57183AB4" w14:textId="77777777" w:rsidR="00095CCC" w:rsidRDefault="008D5FBF">
      <w:pPr>
        <w:pStyle w:val="ListParagraph"/>
        <w:numPr>
          <w:ilvl w:val="1"/>
          <w:numId w:val="13"/>
        </w:numPr>
        <w:tabs>
          <w:tab w:val="left" w:pos="939"/>
        </w:tabs>
        <w:ind w:right="637" w:firstLine="0"/>
        <w:jc w:val="both"/>
        <w:rPr>
          <w:sz w:val="20"/>
        </w:rPr>
      </w:pPr>
      <w:r>
        <w:rPr>
          <w:b/>
          <w:sz w:val="20"/>
        </w:rPr>
        <w:t xml:space="preserve">Rated Current </w:t>
      </w:r>
      <w:r>
        <w:rPr>
          <w:sz w:val="20"/>
        </w:rPr>
        <w:t>— The rms value of current which the busbar assembly shall be able to carry continuously under prescribed conditions.</w:t>
      </w:r>
    </w:p>
    <w:p w14:paraId="5790FBEF" w14:textId="77777777" w:rsidR="00095CCC" w:rsidRDefault="008D5FBF">
      <w:pPr>
        <w:pStyle w:val="ListParagraph"/>
        <w:numPr>
          <w:ilvl w:val="1"/>
          <w:numId w:val="13"/>
        </w:numPr>
        <w:tabs>
          <w:tab w:val="left" w:pos="961"/>
        </w:tabs>
        <w:spacing w:before="230"/>
        <w:ind w:right="643" w:firstLine="0"/>
        <w:jc w:val="both"/>
        <w:rPr>
          <w:sz w:val="20"/>
        </w:rPr>
      </w:pPr>
      <w:r>
        <w:rPr>
          <w:b/>
          <w:sz w:val="20"/>
        </w:rPr>
        <w:t xml:space="preserve">Rated Voltage </w:t>
      </w:r>
      <w:r>
        <w:rPr>
          <w:sz w:val="20"/>
        </w:rPr>
        <w:t xml:space="preserve">— Voltage assigned by the manufacturer to indicate the highest system rms voltage between phases for which the busbar in </w:t>
      </w:r>
      <w:r>
        <w:rPr>
          <w:spacing w:val="-2"/>
          <w:sz w:val="20"/>
        </w:rPr>
        <w:t>intended.</w:t>
      </w:r>
    </w:p>
    <w:p w14:paraId="701DD2EB" w14:textId="77777777" w:rsidR="00095CCC" w:rsidRDefault="00095CCC">
      <w:pPr>
        <w:pStyle w:val="BodyText"/>
      </w:pPr>
    </w:p>
    <w:p w14:paraId="43316C12" w14:textId="77777777" w:rsidR="00095CCC" w:rsidRDefault="008D5FBF">
      <w:pPr>
        <w:pStyle w:val="ListParagraph"/>
        <w:numPr>
          <w:ilvl w:val="1"/>
          <w:numId w:val="13"/>
        </w:numPr>
        <w:tabs>
          <w:tab w:val="left" w:pos="904"/>
        </w:tabs>
        <w:ind w:right="641" w:firstLine="0"/>
        <w:jc w:val="both"/>
        <w:rPr>
          <w:sz w:val="20"/>
        </w:rPr>
      </w:pPr>
      <w:r>
        <w:rPr>
          <w:b/>
          <w:sz w:val="20"/>
        </w:rPr>
        <w:t>Rated</w:t>
      </w:r>
      <w:r>
        <w:rPr>
          <w:b/>
          <w:spacing w:val="-5"/>
          <w:sz w:val="20"/>
        </w:rPr>
        <w:t xml:space="preserve"> </w:t>
      </w:r>
      <w:r>
        <w:rPr>
          <w:b/>
          <w:sz w:val="20"/>
        </w:rPr>
        <w:t>Frequency</w:t>
      </w:r>
      <w:r>
        <w:rPr>
          <w:b/>
          <w:spacing w:val="-2"/>
          <w:sz w:val="20"/>
        </w:rPr>
        <w:t xml:space="preserve"> </w:t>
      </w:r>
      <w:r>
        <w:rPr>
          <w:sz w:val="20"/>
        </w:rPr>
        <w:t>—</w:t>
      </w:r>
      <w:r>
        <w:rPr>
          <w:spacing w:val="-5"/>
          <w:sz w:val="20"/>
        </w:rPr>
        <w:t xml:space="preserve"> </w:t>
      </w:r>
      <w:r>
        <w:rPr>
          <w:sz w:val="20"/>
        </w:rPr>
        <w:t>The</w:t>
      </w:r>
      <w:r>
        <w:rPr>
          <w:spacing w:val="-4"/>
          <w:sz w:val="20"/>
        </w:rPr>
        <w:t xml:space="preserve"> </w:t>
      </w:r>
      <w:r>
        <w:rPr>
          <w:sz w:val="20"/>
        </w:rPr>
        <w:t>service</w:t>
      </w:r>
      <w:r>
        <w:rPr>
          <w:spacing w:val="-2"/>
          <w:sz w:val="20"/>
        </w:rPr>
        <w:t xml:space="preserve"> </w:t>
      </w:r>
      <w:r>
        <w:rPr>
          <w:sz w:val="20"/>
        </w:rPr>
        <w:t>frequency</w:t>
      </w:r>
      <w:r>
        <w:rPr>
          <w:spacing w:val="-6"/>
          <w:sz w:val="20"/>
        </w:rPr>
        <w:t xml:space="preserve"> </w:t>
      </w:r>
      <w:r>
        <w:rPr>
          <w:sz w:val="20"/>
        </w:rPr>
        <w:t>for which the busbar is designed.</w:t>
      </w:r>
    </w:p>
    <w:p w14:paraId="5A0BBB30" w14:textId="77777777" w:rsidR="00095CCC" w:rsidRDefault="00095CCC">
      <w:pPr>
        <w:pStyle w:val="BodyText"/>
        <w:spacing w:before="1"/>
      </w:pPr>
    </w:p>
    <w:p w14:paraId="0F1919AD" w14:textId="77777777" w:rsidR="00095CCC" w:rsidRDefault="008D5FBF">
      <w:pPr>
        <w:pStyle w:val="ListParagraph"/>
        <w:numPr>
          <w:ilvl w:val="1"/>
          <w:numId w:val="13"/>
        </w:numPr>
        <w:tabs>
          <w:tab w:val="left" w:pos="906"/>
        </w:tabs>
        <w:ind w:right="638" w:firstLine="0"/>
        <w:jc w:val="both"/>
        <w:rPr>
          <w:sz w:val="20"/>
        </w:rPr>
      </w:pPr>
      <w:r>
        <w:rPr>
          <w:b/>
          <w:sz w:val="20"/>
        </w:rPr>
        <w:t>Rated</w:t>
      </w:r>
      <w:r>
        <w:rPr>
          <w:b/>
          <w:spacing w:val="-3"/>
          <w:sz w:val="20"/>
        </w:rPr>
        <w:t xml:space="preserve"> </w:t>
      </w:r>
      <w:r>
        <w:rPr>
          <w:b/>
          <w:sz w:val="20"/>
        </w:rPr>
        <w:t>Insulation</w:t>
      </w:r>
      <w:r>
        <w:rPr>
          <w:b/>
          <w:spacing w:val="-3"/>
          <w:sz w:val="20"/>
        </w:rPr>
        <w:t xml:space="preserve"> </w:t>
      </w:r>
      <w:r>
        <w:rPr>
          <w:b/>
          <w:sz w:val="20"/>
        </w:rPr>
        <w:t xml:space="preserve">Level </w:t>
      </w:r>
      <w:r>
        <w:rPr>
          <w:sz w:val="20"/>
        </w:rPr>
        <w:t>—</w:t>
      </w:r>
      <w:r>
        <w:rPr>
          <w:spacing w:val="-2"/>
          <w:sz w:val="20"/>
        </w:rPr>
        <w:t xml:space="preserve"> </w:t>
      </w:r>
      <w:r>
        <w:rPr>
          <w:sz w:val="20"/>
        </w:rPr>
        <w:t>The</w:t>
      </w:r>
      <w:r>
        <w:rPr>
          <w:spacing w:val="-2"/>
          <w:sz w:val="20"/>
        </w:rPr>
        <w:t xml:space="preserve"> </w:t>
      </w:r>
      <w:r>
        <w:rPr>
          <w:sz w:val="20"/>
        </w:rPr>
        <w:t>combination</w:t>
      </w:r>
      <w:r>
        <w:rPr>
          <w:spacing w:val="-4"/>
          <w:sz w:val="20"/>
        </w:rPr>
        <w:t xml:space="preserve"> </w:t>
      </w:r>
      <w:r>
        <w:rPr>
          <w:sz w:val="20"/>
        </w:rPr>
        <w:t>of test voltage values (both power frequency and impulse)</w:t>
      </w:r>
      <w:r>
        <w:rPr>
          <w:spacing w:val="-10"/>
          <w:sz w:val="20"/>
        </w:rPr>
        <w:t xml:space="preserve"> </w:t>
      </w:r>
      <w:r>
        <w:rPr>
          <w:sz w:val="20"/>
        </w:rPr>
        <w:t>which</w:t>
      </w:r>
      <w:r>
        <w:rPr>
          <w:spacing w:val="-13"/>
          <w:sz w:val="20"/>
        </w:rPr>
        <w:t xml:space="preserve"> </w:t>
      </w:r>
      <w:r>
        <w:rPr>
          <w:sz w:val="20"/>
        </w:rPr>
        <w:t>characterize</w:t>
      </w:r>
      <w:r>
        <w:rPr>
          <w:spacing w:val="-11"/>
          <w:sz w:val="20"/>
        </w:rPr>
        <w:t xml:space="preserve"> </w:t>
      </w:r>
      <w:r>
        <w:rPr>
          <w:sz w:val="20"/>
        </w:rPr>
        <w:t>the</w:t>
      </w:r>
      <w:r>
        <w:rPr>
          <w:spacing w:val="-11"/>
          <w:sz w:val="20"/>
        </w:rPr>
        <w:t xml:space="preserve"> </w:t>
      </w:r>
      <w:r>
        <w:rPr>
          <w:sz w:val="20"/>
        </w:rPr>
        <w:t>insulation</w:t>
      </w:r>
      <w:r>
        <w:rPr>
          <w:spacing w:val="-13"/>
          <w:sz w:val="20"/>
        </w:rPr>
        <w:t xml:space="preserve"> </w:t>
      </w:r>
      <w:r>
        <w:rPr>
          <w:sz w:val="20"/>
        </w:rPr>
        <w:t>of</w:t>
      </w:r>
      <w:r>
        <w:rPr>
          <w:spacing w:val="-12"/>
          <w:sz w:val="20"/>
        </w:rPr>
        <w:t xml:space="preserve"> </w:t>
      </w:r>
      <w:r>
        <w:rPr>
          <w:sz w:val="20"/>
        </w:rPr>
        <w:t>busbar assemblies with regard to its capability of withstanding dielectric stresses.</w:t>
      </w:r>
    </w:p>
    <w:p w14:paraId="50FAB147" w14:textId="77777777" w:rsidR="00095CCC" w:rsidRDefault="00095CCC">
      <w:pPr>
        <w:jc w:val="both"/>
        <w:rPr>
          <w:sz w:val="20"/>
        </w:rPr>
        <w:sectPr w:rsidR="00095CCC">
          <w:type w:val="continuous"/>
          <w:pgSz w:w="11910" w:h="16840"/>
          <w:pgMar w:top="920" w:right="800" w:bottom="280" w:left="840" w:header="931" w:footer="521" w:gutter="0"/>
          <w:cols w:num="2" w:space="720" w:equalWidth="0">
            <w:col w:w="4795" w:space="78"/>
            <w:col w:w="5397"/>
          </w:cols>
        </w:sectPr>
      </w:pPr>
    </w:p>
    <w:p w14:paraId="3C6FC9CF" w14:textId="77777777" w:rsidR="00095CCC" w:rsidRDefault="008D5FBF">
      <w:pPr>
        <w:pStyle w:val="ListParagraph"/>
        <w:numPr>
          <w:ilvl w:val="1"/>
          <w:numId w:val="13"/>
        </w:numPr>
        <w:tabs>
          <w:tab w:val="left" w:pos="1001"/>
        </w:tabs>
        <w:spacing w:before="160"/>
        <w:ind w:right="38" w:firstLine="0"/>
        <w:jc w:val="both"/>
        <w:rPr>
          <w:sz w:val="20"/>
        </w:rPr>
      </w:pPr>
      <w:r>
        <w:rPr>
          <w:b/>
          <w:sz w:val="20"/>
        </w:rPr>
        <w:lastRenderedPageBreak/>
        <w:t>Rated</w:t>
      </w:r>
      <w:r>
        <w:rPr>
          <w:b/>
          <w:spacing w:val="-5"/>
          <w:sz w:val="20"/>
        </w:rPr>
        <w:t xml:space="preserve"> </w:t>
      </w:r>
      <w:r>
        <w:rPr>
          <w:b/>
          <w:sz w:val="20"/>
        </w:rPr>
        <w:t>Short</w:t>
      </w:r>
      <w:r>
        <w:rPr>
          <w:b/>
          <w:spacing w:val="-4"/>
          <w:sz w:val="20"/>
        </w:rPr>
        <w:t xml:space="preserve"> </w:t>
      </w:r>
      <w:r>
        <w:rPr>
          <w:b/>
          <w:sz w:val="20"/>
        </w:rPr>
        <w:t xml:space="preserve">Time Current </w:t>
      </w:r>
      <w:r>
        <w:rPr>
          <w:sz w:val="20"/>
        </w:rPr>
        <w:t>—</w:t>
      </w:r>
      <w:r>
        <w:rPr>
          <w:spacing w:val="-5"/>
          <w:sz w:val="20"/>
        </w:rPr>
        <w:t xml:space="preserve"> </w:t>
      </w:r>
      <w:r>
        <w:rPr>
          <w:sz w:val="20"/>
        </w:rPr>
        <w:t>The</w:t>
      </w:r>
      <w:r>
        <w:rPr>
          <w:spacing w:val="-5"/>
          <w:sz w:val="20"/>
        </w:rPr>
        <w:t xml:space="preserve"> </w:t>
      </w:r>
      <w:r>
        <w:rPr>
          <w:sz w:val="20"/>
        </w:rPr>
        <w:t>rms</w:t>
      </w:r>
      <w:r>
        <w:rPr>
          <w:spacing w:val="-1"/>
          <w:sz w:val="20"/>
        </w:rPr>
        <w:t xml:space="preserve"> </w:t>
      </w:r>
      <w:r>
        <w:rPr>
          <w:sz w:val="20"/>
        </w:rPr>
        <w:t>value of</w:t>
      </w:r>
      <w:r>
        <w:rPr>
          <w:spacing w:val="-11"/>
          <w:sz w:val="20"/>
        </w:rPr>
        <w:t xml:space="preserve"> </w:t>
      </w:r>
      <w:r>
        <w:rPr>
          <w:sz w:val="20"/>
        </w:rPr>
        <w:t>the</w:t>
      </w:r>
      <w:r>
        <w:rPr>
          <w:spacing w:val="-9"/>
          <w:sz w:val="20"/>
        </w:rPr>
        <w:t xml:space="preserve"> </w:t>
      </w:r>
      <w:r>
        <w:rPr>
          <w:sz w:val="20"/>
        </w:rPr>
        <w:t>current</w:t>
      </w:r>
      <w:r>
        <w:rPr>
          <w:spacing w:val="-9"/>
          <w:sz w:val="20"/>
        </w:rPr>
        <w:t xml:space="preserve"> </w:t>
      </w:r>
      <w:r>
        <w:rPr>
          <w:sz w:val="20"/>
        </w:rPr>
        <w:t>which</w:t>
      </w:r>
      <w:r>
        <w:rPr>
          <w:spacing w:val="-11"/>
          <w:sz w:val="20"/>
        </w:rPr>
        <w:t xml:space="preserve"> </w:t>
      </w:r>
      <w:r>
        <w:rPr>
          <w:sz w:val="20"/>
        </w:rPr>
        <w:t>the</w:t>
      </w:r>
      <w:r>
        <w:rPr>
          <w:spacing w:val="-9"/>
          <w:sz w:val="20"/>
        </w:rPr>
        <w:t xml:space="preserve"> </w:t>
      </w:r>
      <w:r>
        <w:rPr>
          <w:sz w:val="20"/>
        </w:rPr>
        <w:t>busbar</w:t>
      </w:r>
      <w:r>
        <w:rPr>
          <w:spacing w:val="-9"/>
          <w:sz w:val="20"/>
        </w:rPr>
        <w:t xml:space="preserve"> </w:t>
      </w:r>
      <w:r>
        <w:rPr>
          <w:sz w:val="20"/>
        </w:rPr>
        <w:t>shall</w:t>
      </w:r>
      <w:r>
        <w:rPr>
          <w:spacing w:val="-10"/>
          <w:sz w:val="20"/>
        </w:rPr>
        <w:t xml:space="preserve"> </w:t>
      </w:r>
      <w:r>
        <w:rPr>
          <w:sz w:val="20"/>
        </w:rPr>
        <w:t>be</w:t>
      </w:r>
      <w:r>
        <w:rPr>
          <w:spacing w:val="-9"/>
          <w:sz w:val="20"/>
        </w:rPr>
        <w:t xml:space="preserve"> </w:t>
      </w:r>
      <w:r>
        <w:rPr>
          <w:sz w:val="20"/>
        </w:rPr>
        <w:t>able</w:t>
      </w:r>
      <w:r>
        <w:rPr>
          <w:spacing w:val="-10"/>
          <w:sz w:val="20"/>
        </w:rPr>
        <w:t xml:space="preserve"> </w:t>
      </w:r>
      <w:r>
        <w:rPr>
          <w:sz w:val="20"/>
        </w:rPr>
        <w:t>to</w:t>
      </w:r>
      <w:r>
        <w:rPr>
          <w:spacing w:val="-9"/>
          <w:sz w:val="20"/>
        </w:rPr>
        <w:t xml:space="preserve"> </w:t>
      </w:r>
      <w:r>
        <w:rPr>
          <w:sz w:val="20"/>
        </w:rPr>
        <w:t>carry for one second under specified conditions.</w:t>
      </w:r>
    </w:p>
    <w:p w14:paraId="279DDBF3" w14:textId="77777777" w:rsidR="00095CCC" w:rsidRDefault="00095CCC">
      <w:pPr>
        <w:pStyle w:val="BodyText"/>
        <w:spacing w:before="5"/>
      </w:pPr>
    </w:p>
    <w:p w14:paraId="6E0BB345" w14:textId="77777777" w:rsidR="00095CCC" w:rsidRDefault="008D5FBF">
      <w:pPr>
        <w:pStyle w:val="Heading3"/>
        <w:numPr>
          <w:ilvl w:val="0"/>
          <w:numId w:val="13"/>
        </w:numPr>
        <w:tabs>
          <w:tab w:val="left" w:pos="750"/>
        </w:tabs>
        <w:ind w:left="750" w:hanging="150"/>
      </w:pPr>
      <w:bookmarkStart w:id="5" w:name="3_RATING_"/>
      <w:bookmarkEnd w:id="5"/>
      <w:r>
        <w:rPr>
          <w:spacing w:val="-2"/>
        </w:rPr>
        <w:t>RATING</w:t>
      </w:r>
    </w:p>
    <w:p w14:paraId="51E94E88" w14:textId="77777777" w:rsidR="00095CCC" w:rsidRDefault="008D5FBF">
      <w:pPr>
        <w:pStyle w:val="ListParagraph"/>
        <w:numPr>
          <w:ilvl w:val="1"/>
          <w:numId w:val="13"/>
        </w:numPr>
        <w:tabs>
          <w:tab w:val="left" w:pos="969"/>
        </w:tabs>
        <w:spacing w:before="226"/>
        <w:ind w:right="46" w:firstLine="0"/>
        <w:jc w:val="both"/>
        <w:rPr>
          <w:sz w:val="20"/>
        </w:rPr>
      </w:pPr>
      <w:r>
        <w:rPr>
          <w:sz w:val="20"/>
        </w:rPr>
        <w:t xml:space="preserve">The busbar shall be rated in terms of the </w:t>
      </w:r>
      <w:r>
        <w:rPr>
          <w:spacing w:val="-2"/>
          <w:sz w:val="20"/>
        </w:rPr>
        <w:t>following:</w:t>
      </w:r>
    </w:p>
    <w:p w14:paraId="7E76A9F8" w14:textId="77777777" w:rsidR="00095CCC" w:rsidRDefault="008D5FBF">
      <w:pPr>
        <w:pStyle w:val="ListParagraph"/>
        <w:numPr>
          <w:ilvl w:val="0"/>
          <w:numId w:val="12"/>
        </w:numPr>
        <w:tabs>
          <w:tab w:val="left" w:pos="1320"/>
        </w:tabs>
        <w:spacing w:before="121"/>
        <w:rPr>
          <w:sz w:val="20"/>
        </w:rPr>
      </w:pPr>
      <w:r>
        <w:rPr>
          <w:sz w:val="20"/>
        </w:rPr>
        <w:t>Number</w:t>
      </w:r>
      <w:r>
        <w:rPr>
          <w:spacing w:val="-4"/>
          <w:sz w:val="20"/>
        </w:rPr>
        <w:t xml:space="preserve"> </w:t>
      </w:r>
      <w:r>
        <w:rPr>
          <w:sz w:val="20"/>
        </w:rPr>
        <w:t>of</w:t>
      </w:r>
      <w:r>
        <w:rPr>
          <w:spacing w:val="-7"/>
          <w:sz w:val="20"/>
        </w:rPr>
        <w:t xml:space="preserve"> </w:t>
      </w:r>
      <w:r>
        <w:rPr>
          <w:spacing w:val="-2"/>
          <w:sz w:val="20"/>
        </w:rPr>
        <w:t>phases;</w:t>
      </w:r>
    </w:p>
    <w:p w14:paraId="296384E2" w14:textId="77777777" w:rsidR="00095CCC" w:rsidRDefault="008D5FBF">
      <w:pPr>
        <w:pStyle w:val="ListParagraph"/>
        <w:numPr>
          <w:ilvl w:val="0"/>
          <w:numId w:val="12"/>
        </w:numPr>
        <w:tabs>
          <w:tab w:val="left" w:pos="1318"/>
        </w:tabs>
        <w:spacing w:before="58"/>
        <w:ind w:left="1318" w:hanging="358"/>
        <w:rPr>
          <w:sz w:val="20"/>
        </w:rPr>
      </w:pPr>
      <w:r>
        <w:rPr>
          <w:sz w:val="20"/>
        </w:rPr>
        <w:t>Rated</w:t>
      </w:r>
      <w:r>
        <w:rPr>
          <w:spacing w:val="-5"/>
          <w:sz w:val="20"/>
        </w:rPr>
        <w:t xml:space="preserve"> </w:t>
      </w:r>
      <w:r>
        <w:rPr>
          <w:spacing w:val="-2"/>
          <w:sz w:val="20"/>
        </w:rPr>
        <w:t>voltage;</w:t>
      </w:r>
    </w:p>
    <w:p w14:paraId="69ED9A41" w14:textId="77777777" w:rsidR="00095CCC" w:rsidRDefault="008D5FBF">
      <w:pPr>
        <w:pStyle w:val="ListParagraph"/>
        <w:numPr>
          <w:ilvl w:val="0"/>
          <w:numId w:val="12"/>
        </w:numPr>
        <w:tabs>
          <w:tab w:val="left" w:pos="1320"/>
        </w:tabs>
        <w:spacing w:before="60"/>
        <w:rPr>
          <w:sz w:val="20"/>
        </w:rPr>
      </w:pPr>
      <w:r>
        <w:rPr>
          <w:sz w:val="20"/>
        </w:rPr>
        <w:t>Rated</w:t>
      </w:r>
      <w:r>
        <w:rPr>
          <w:spacing w:val="-4"/>
          <w:sz w:val="20"/>
        </w:rPr>
        <w:t xml:space="preserve"> </w:t>
      </w:r>
      <w:r>
        <w:rPr>
          <w:spacing w:val="-2"/>
          <w:sz w:val="20"/>
        </w:rPr>
        <w:t>current;</w:t>
      </w:r>
    </w:p>
    <w:p w14:paraId="5B43ACBE" w14:textId="77777777" w:rsidR="00095CCC" w:rsidRDefault="008D5FBF">
      <w:pPr>
        <w:pStyle w:val="ListParagraph"/>
        <w:numPr>
          <w:ilvl w:val="0"/>
          <w:numId w:val="12"/>
        </w:numPr>
        <w:tabs>
          <w:tab w:val="left" w:pos="1318"/>
        </w:tabs>
        <w:spacing w:before="61"/>
        <w:ind w:left="1318" w:hanging="358"/>
        <w:rPr>
          <w:sz w:val="20"/>
        </w:rPr>
      </w:pPr>
      <w:bookmarkStart w:id="6" w:name="_bookmark2"/>
      <w:bookmarkEnd w:id="6"/>
      <w:r>
        <w:rPr>
          <w:sz w:val="20"/>
        </w:rPr>
        <w:t>Rated</w:t>
      </w:r>
      <w:r>
        <w:rPr>
          <w:spacing w:val="-7"/>
          <w:sz w:val="20"/>
        </w:rPr>
        <w:t xml:space="preserve"> </w:t>
      </w:r>
      <w:r>
        <w:rPr>
          <w:sz w:val="20"/>
        </w:rPr>
        <w:t>frequency;</w:t>
      </w:r>
      <w:r>
        <w:rPr>
          <w:spacing w:val="-8"/>
          <w:sz w:val="20"/>
        </w:rPr>
        <w:t xml:space="preserve"> </w:t>
      </w:r>
      <w:r>
        <w:rPr>
          <w:spacing w:val="-5"/>
          <w:sz w:val="20"/>
        </w:rPr>
        <w:t>and</w:t>
      </w:r>
    </w:p>
    <w:p w14:paraId="4E46DBE6" w14:textId="77777777" w:rsidR="00095CCC" w:rsidRDefault="008D5FBF">
      <w:pPr>
        <w:pStyle w:val="ListParagraph"/>
        <w:numPr>
          <w:ilvl w:val="0"/>
          <w:numId w:val="12"/>
        </w:numPr>
        <w:tabs>
          <w:tab w:val="left" w:pos="1320"/>
        </w:tabs>
        <w:spacing w:before="60"/>
        <w:rPr>
          <w:sz w:val="20"/>
        </w:rPr>
      </w:pPr>
      <w:bookmarkStart w:id="7" w:name="_bookmark3"/>
      <w:bookmarkEnd w:id="7"/>
      <w:r>
        <w:rPr>
          <w:sz w:val="20"/>
        </w:rPr>
        <w:t>Rated</w:t>
      </w:r>
      <w:r>
        <w:rPr>
          <w:spacing w:val="-5"/>
          <w:sz w:val="20"/>
        </w:rPr>
        <w:t xml:space="preserve"> </w:t>
      </w:r>
      <w:r>
        <w:rPr>
          <w:sz w:val="20"/>
        </w:rPr>
        <w:t>short</w:t>
      </w:r>
      <w:r>
        <w:rPr>
          <w:spacing w:val="-6"/>
          <w:sz w:val="20"/>
        </w:rPr>
        <w:t xml:space="preserve"> </w:t>
      </w:r>
      <w:r>
        <w:rPr>
          <w:sz w:val="20"/>
        </w:rPr>
        <w:t>time</w:t>
      </w:r>
      <w:r>
        <w:rPr>
          <w:spacing w:val="-5"/>
          <w:sz w:val="20"/>
        </w:rPr>
        <w:t xml:space="preserve"> </w:t>
      </w:r>
      <w:r>
        <w:rPr>
          <w:spacing w:val="-2"/>
          <w:sz w:val="20"/>
        </w:rPr>
        <w:t>current.</w:t>
      </w:r>
    </w:p>
    <w:p w14:paraId="0F6EEF75" w14:textId="77777777" w:rsidR="00095CCC" w:rsidRDefault="00095CCC">
      <w:pPr>
        <w:pStyle w:val="BodyText"/>
        <w:spacing w:before="6"/>
      </w:pPr>
    </w:p>
    <w:p w14:paraId="2DE51A5F" w14:textId="77777777" w:rsidR="00095CCC" w:rsidRDefault="008D5FBF">
      <w:pPr>
        <w:pStyle w:val="Heading4"/>
        <w:numPr>
          <w:ilvl w:val="1"/>
          <w:numId w:val="13"/>
        </w:numPr>
        <w:tabs>
          <w:tab w:val="left" w:pos="901"/>
        </w:tabs>
        <w:ind w:left="901" w:hanging="301"/>
        <w:jc w:val="both"/>
      </w:pPr>
      <w:r>
        <w:t>Preferred</w:t>
      </w:r>
      <w:r>
        <w:rPr>
          <w:spacing w:val="-9"/>
        </w:rPr>
        <w:t xml:space="preserve"> </w:t>
      </w:r>
      <w:r>
        <w:t>Rated</w:t>
      </w:r>
      <w:r>
        <w:rPr>
          <w:spacing w:val="-7"/>
        </w:rPr>
        <w:t xml:space="preserve"> </w:t>
      </w:r>
      <w:r>
        <w:rPr>
          <w:spacing w:val="-2"/>
        </w:rPr>
        <w:t>Voltage</w:t>
      </w:r>
    </w:p>
    <w:p w14:paraId="49317133" w14:textId="77777777" w:rsidR="00095CCC" w:rsidRDefault="008D5FBF">
      <w:pPr>
        <w:pStyle w:val="BodyText"/>
        <w:spacing w:before="224"/>
        <w:ind w:left="600"/>
      </w:pPr>
      <w:r>
        <w:t>Rated</w:t>
      </w:r>
      <w:r>
        <w:rPr>
          <w:spacing w:val="-1"/>
        </w:rPr>
        <w:t xml:space="preserve"> </w:t>
      </w:r>
      <w:r>
        <w:t>voltage</w:t>
      </w:r>
      <w:r>
        <w:rPr>
          <w:spacing w:val="-3"/>
        </w:rPr>
        <w:t xml:space="preserve"> </w:t>
      </w:r>
      <w:r>
        <w:t>of</w:t>
      </w:r>
      <w:r>
        <w:rPr>
          <w:spacing w:val="-4"/>
        </w:rPr>
        <w:t xml:space="preserve"> </w:t>
      </w:r>
      <w:r>
        <w:t>busbars</w:t>
      </w:r>
      <w:r>
        <w:rPr>
          <w:spacing w:val="-3"/>
        </w:rPr>
        <w:t xml:space="preserve"> </w:t>
      </w:r>
      <w:r>
        <w:t>shall</w:t>
      </w:r>
      <w:r>
        <w:rPr>
          <w:spacing w:val="-1"/>
        </w:rPr>
        <w:t xml:space="preserve"> </w:t>
      </w:r>
      <w:r>
        <w:t>be</w:t>
      </w:r>
      <w:r>
        <w:rPr>
          <w:spacing w:val="-3"/>
        </w:rPr>
        <w:t xml:space="preserve"> </w:t>
      </w:r>
      <w:r>
        <w:t>one</w:t>
      </w:r>
      <w:r>
        <w:rPr>
          <w:spacing w:val="-3"/>
        </w:rPr>
        <w:t xml:space="preserve"> </w:t>
      </w:r>
      <w:r>
        <w:t>of</w:t>
      </w:r>
      <w:r>
        <w:rPr>
          <w:spacing w:val="-4"/>
        </w:rPr>
        <w:t xml:space="preserve"> </w:t>
      </w:r>
      <w:r>
        <w:t xml:space="preserve">the highest </w:t>
      </w:r>
      <w:bookmarkStart w:id="8" w:name="_bookmark4"/>
      <w:bookmarkEnd w:id="8"/>
      <w:r>
        <w:t xml:space="preserve">system voltages given in </w:t>
      </w:r>
      <w:hyperlink w:anchor="_bookmark6" w:history="1">
        <w:r>
          <w:rPr>
            <w:color w:val="0000FF"/>
            <w:u w:val="single" w:color="0000FF"/>
          </w:rPr>
          <w:t>Table 1</w:t>
        </w:r>
      </w:hyperlink>
      <w:r>
        <w:t>.</w:t>
      </w:r>
    </w:p>
    <w:p w14:paraId="08D07E55" w14:textId="77777777" w:rsidR="00095CCC" w:rsidRDefault="00095CCC">
      <w:pPr>
        <w:pStyle w:val="BodyText"/>
        <w:spacing w:before="6"/>
      </w:pPr>
    </w:p>
    <w:p w14:paraId="418B3D53" w14:textId="77777777" w:rsidR="00095CCC" w:rsidRDefault="008D5FBF">
      <w:pPr>
        <w:pStyle w:val="Heading4"/>
        <w:numPr>
          <w:ilvl w:val="1"/>
          <w:numId w:val="13"/>
        </w:numPr>
        <w:tabs>
          <w:tab w:val="left" w:pos="901"/>
        </w:tabs>
        <w:ind w:left="901" w:hanging="301"/>
        <w:jc w:val="both"/>
      </w:pPr>
      <w:bookmarkStart w:id="9" w:name="4_LIMITS_OF_TEMPERATURE-RISE_"/>
      <w:bookmarkStart w:id="10" w:name="_bookmark5"/>
      <w:bookmarkEnd w:id="9"/>
      <w:bookmarkEnd w:id="10"/>
      <w:r>
        <w:t>Preferred</w:t>
      </w:r>
      <w:r>
        <w:rPr>
          <w:spacing w:val="-8"/>
        </w:rPr>
        <w:t xml:space="preserve"> </w:t>
      </w:r>
      <w:r>
        <w:t>Rated</w:t>
      </w:r>
      <w:r>
        <w:rPr>
          <w:spacing w:val="-7"/>
        </w:rPr>
        <w:t xml:space="preserve"> </w:t>
      </w:r>
      <w:r>
        <w:t>Insulation</w:t>
      </w:r>
      <w:r>
        <w:rPr>
          <w:spacing w:val="-8"/>
        </w:rPr>
        <w:t xml:space="preserve"> </w:t>
      </w:r>
      <w:r>
        <w:rPr>
          <w:spacing w:val="-4"/>
        </w:rPr>
        <w:t>Level</w:t>
      </w:r>
    </w:p>
    <w:p w14:paraId="15BC66B5" w14:textId="77777777" w:rsidR="00095CCC" w:rsidRDefault="008D5FBF">
      <w:pPr>
        <w:pStyle w:val="BodyText"/>
        <w:spacing w:before="224"/>
        <w:ind w:left="600"/>
      </w:pPr>
      <w:r>
        <w:t>The</w:t>
      </w:r>
      <w:r>
        <w:rPr>
          <w:spacing w:val="40"/>
        </w:rPr>
        <w:t xml:space="preserve"> </w:t>
      </w:r>
      <w:r>
        <w:t>rated</w:t>
      </w:r>
      <w:r>
        <w:rPr>
          <w:spacing w:val="39"/>
        </w:rPr>
        <w:t xml:space="preserve"> </w:t>
      </w:r>
      <w:r>
        <w:t>insulation</w:t>
      </w:r>
      <w:r>
        <w:rPr>
          <w:spacing w:val="38"/>
        </w:rPr>
        <w:t xml:space="preserve"> </w:t>
      </w:r>
      <w:r>
        <w:t>level</w:t>
      </w:r>
      <w:r>
        <w:rPr>
          <w:spacing w:val="40"/>
        </w:rPr>
        <w:t xml:space="preserve"> </w:t>
      </w:r>
      <w:r>
        <w:t>shall</w:t>
      </w:r>
      <w:r>
        <w:rPr>
          <w:spacing w:val="39"/>
        </w:rPr>
        <w:t xml:space="preserve"> </w:t>
      </w:r>
      <w:r>
        <w:t>be</w:t>
      </w:r>
      <w:r>
        <w:rPr>
          <w:spacing w:val="40"/>
        </w:rPr>
        <w:t xml:space="preserve"> </w:t>
      </w:r>
      <w:r>
        <w:t>selected</w:t>
      </w:r>
      <w:r>
        <w:rPr>
          <w:spacing w:val="40"/>
        </w:rPr>
        <w:t xml:space="preserve"> </w:t>
      </w:r>
      <w:r>
        <w:t xml:space="preserve">from </w:t>
      </w:r>
      <w:hyperlink w:anchor="_bookmark6" w:history="1">
        <w:r>
          <w:rPr>
            <w:color w:val="0000FF"/>
            <w:u w:val="single" w:color="0000FF"/>
          </w:rPr>
          <w:t>Table 1</w:t>
        </w:r>
        <w:r>
          <w:t>.</w:t>
        </w:r>
      </w:hyperlink>
    </w:p>
    <w:p w14:paraId="77BCE127" w14:textId="77777777" w:rsidR="00095CCC" w:rsidRDefault="00095CCC">
      <w:pPr>
        <w:pStyle w:val="BodyText"/>
        <w:spacing w:before="6"/>
      </w:pPr>
    </w:p>
    <w:p w14:paraId="2416863D" w14:textId="77777777" w:rsidR="00095CCC" w:rsidRDefault="008D5FBF">
      <w:pPr>
        <w:pStyle w:val="Heading4"/>
        <w:numPr>
          <w:ilvl w:val="1"/>
          <w:numId w:val="13"/>
        </w:numPr>
        <w:tabs>
          <w:tab w:val="left" w:pos="901"/>
        </w:tabs>
        <w:ind w:left="901" w:hanging="301"/>
        <w:jc w:val="both"/>
      </w:pPr>
      <w:r>
        <w:t>Preferred</w:t>
      </w:r>
      <w:r>
        <w:rPr>
          <w:spacing w:val="-8"/>
        </w:rPr>
        <w:t xml:space="preserve"> </w:t>
      </w:r>
      <w:r>
        <w:t>Rated</w:t>
      </w:r>
      <w:r>
        <w:rPr>
          <w:spacing w:val="-6"/>
        </w:rPr>
        <w:t xml:space="preserve"> </w:t>
      </w:r>
      <w:r>
        <w:rPr>
          <w:spacing w:val="-2"/>
        </w:rPr>
        <w:t>Current</w:t>
      </w:r>
    </w:p>
    <w:p w14:paraId="0F288963" w14:textId="77777777" w:rsidR="00095CCC" w:rsidRDefault="008D5FBF">
      <w:pPr>
        <w:pStyle w:val="BodyText"/>
        <w:spacing w:before="115"/>
        <w:ind w:left="600"/>
      </w:pPr>
      <w:r>
        <w:t>These</w:t>
      </w:r>
      <w:r>
        <w:rPr>
          <w:spacing w:val="-5"/>
        </w:rPr>
        <w:t xml:space="preserve"> </w:t>
      </w:r>
      <w:r>
        <w:t>shall</w:t>
      </w:r>
      <w:r>
        <w:rPr>
          <w:spacing w:val="-5"/>
        </w:rPr>
        <w:t xml:space="preserve"> </w:t>
      </w:r>
      <w:r>
        <w:t>be</w:t>
      </w:r>
      <w:r>
        <w:rPr>
          <w:spacing w:val="-4"/>
        </w:rPr>
        <w:t xml:space="preserve"> </w:t>
      </w:r>
      <w:r>
        <w:t>selected</w:t>
      </w:r>
      <w:r>
        <w:rPr>
          <w:spacing w:val="-2"/>
        </w:rPr>
        <w:t xml:space="preserve"> </w:t>
      </w:r>
      <w:r>
        <w:t>from</w:t>
      </w:r>
      <w:r>
        <w:rPr>
          <w:spacing w:val="-8"/>
        </w:rPr>
        <w:t xml:space="preserve"> </w:t>
      </w:r>
      <w:r>
        <w:t>the</w:t>
      </w:r>
      <w:r>
        <w:rPr>
          <w:spacing w:val="-5"/>
        </w:rPr>
        <w:t xml:space="preserve"> </w:t>
      </w:r>
      <w:r>
        <w:t>following</w:t>
      </w:r>
      <w:r>
        <w:rPr>
          <w:spacing w:val="-5"/>
        </w:rPr>
        <w:t xml:space="preserve"> </w:t>
      </w:r>
      <w:r>
        <w:rPr>
          <w:spacing w:val="-2"/>
        </w:rPr>
        <w:t>standard</w:t>
      </w:r>
    </w:p>
    <w:p w14:paraId="212B496C" w14:textId="77777777" w:rsidR="00095CCC" w:rsidRDefault="008D5FBF">
      <w:pPr>
        <w:pStyle w:val="BodyText"/>
        <w:spacing w:before="160"/>
        <w:ind w:left="600"/>
        <w:jc w:val="both"/>
      </w:pPr>
      <w:r>
        <w:br w:type="column"/>
      </w:r>
      <w:r>
        <w:lastRenderedPageBreak/>
        <w:t>values</w:t>
      </w:r>
      <w:r>
        <w:rPr>
          <w:spacing w:val="-6"/>
        </w:rPr>
        <w:t xml:space="preserve"> </w:t>
      </w:r>
      <w:r>
        <w:t>(in</w:t>
      </w:r>
      <w:r>
        <w:rPr>
          <w:spacing w:val="-6"/>
        </w:rPr>
        <w:t xml:space="preserve"> </w:t>
      </w:r>
      <w:r>
        <w:rPr>
          <w:spacing w:val="-2"/>
        </w:rPr>
        <w:t>amperes):</w:t>
      </w:r>
    </w:p>
    <w:p w14:paraId="14AC7F64" w14:textId="77777777" w:rsidR="00095CCC" w:rsidRDefault="00095CCC">
      <w:pPr>
        <w:pStyle w:val="BodyText"/>
        <w:spacing w:before="2"/>
      </w:pPr>
    </w:p>
    <w:p w14:paraId="389FD9EC" w14:textId="77777777" w:rsidR="00095CCC" w:rsidRDefault="008D5FBF">
      <w:pPr>
        <w:pStyle w:val="BodyText"/>
        <w:spacing w:line="229" w:lineRule="exact"/>
        <w:ind w:left="600"/>
      </w:pPr>
      <w:r>
        <w:t>100,</w:t>
      </w:r>
      <w:r>
        <w:rPr>
          <w:spacing w:val="-4"/>
        </w:rPr>
        <w:t xml:space="preserve"> </w:t>
      </w:r>
      <w:r>
        <w:t>250,</w:t>
      </w:r>
      <w:r>
        <w:rPr>
          <w:spacing w:val="-4"/>
        </w:rPr>
        <w:t xml:space="preserve"> </w:t>
      </w:r>
      <w:r>
        <w:t>400,</w:t>
      </w:r>
      <w:r>
        <w:rPr>
          <w:spacing w:val="-1"/>
        </w:rPr>
        <w:t xml:space="preserve"> </w:t>
      </w:r>
      <w:r>
        <w:t>630,</w:t>
      </w:r>
      <w:r>
        <w:rPr>
          <w:spacing w:val="-4"/>
        </w:rPr>
        <w:t xml:space="preserve"> </w:t>
      </w:r>
      <w:r>
        <w:t>800,</w:t>
      </w:r>
      <w:r>
        <w:rPr>
          <w:spacing w:val="-3"/>
        </w:rPr>
        <w:t xml:space="preserve"> </w:t>
      </w:r>
      <w:r>
        <w:t>1</w:t>
      </w:r>
      <w:r>
        <w:rPr>
          <w:spacing w:val="3"/>
        </w:rPr>
        <w:t xml:space="preserve"> </w:t>
      </w:r>
      <w:r>
        <w:t>250,</w:t>
      </w:r>
      <w:r>
        <w:rPr>
          <w:spacing w:val="-2"/>
        </w:rPr>
        <w:t xml:space="preserve"> </w:t>
      </w:r>
      <w:r>
        <w:t>1 600,</w:t>
      </w:r>
      <w:r>
        <w:rPr>
          <w:spacing w:val="-2"/>
        </w:rPr>
        <w:t xml:space="preserve"> </w:t>
      </w:r>
      <w:r>
        <w:t>2</w:t>
      </w:r>
      <w:r>
        <w:rPr>
          <w:spacing w:val="-2"/>
        </w:rPr>
        <w:t xml:space="preserve"> </w:t>
      </w:r>
      <w:r>
        <w:t>000,</w:t>
      </w:r>
      <w:r>
        <w:rPr>
          <w:spacing w:val="-2"/>
        </w:rPr>
        <w:t xml:space="preserve"> </w:t>
      </w:r>
      <w:r>
        <w:t>3</w:t>
      </w:r>
      <w:r>
        <w:rPr>
          <w:spacing w:val="-2"/>
        </w:rPr>
        <w:t xml:space="preserve"> </w:t>
      </w:r>
      <w:r>
        <w:rPr>
          <w:spacing w:val="-4"/>
        </w:rPr>
        <w:t>150,</w:t>
      </w:r>
    </w:p>
    <w:p w14:paraId="67780E38" w14:textId="77777777" w:rsidR="00095CCC" w:rsidRDefault="008D5FBF">
      <w:pPr>
        <w:pStyle w:val="ListParagraph"/>
        <w:numPr>
          <w:ilvl w:val="0"/>
          <w:numId w:val="13"/>
        </w:numPr>
        <w:tabs>
          <w:tab w:val="left" w:pos="785"/>
        </w:tabs>
        <w:spacing w:line="228" w:lineRule="exact"/>
        <w:ind w:left="785" w:hanging="185"/>
        <w:rPr>
          <w:sz w:val="20"/>
        </w:rPr>
      </w:pPr>
      <w:r>
        <w:rPr>
          <w:sz w:val="20"/>
        </w:rPr>
        <w:t>000,</w:t>
      </w:r>
      <w:r>
        <w:rPr>
          <w:spacing w:val="32"/>
          <w:sz w:val="20"/>
        </w:rPr>
        <w:t xml:space="preserve"> </w:t>
      </w:r>
      <w:r>
        <w:rPr>
          <w:sz w:val="20"/>
        </w:rPr>
        <w:t>5</w:t>
      </w:r>
      <w:r>
        <w:rPr>
          <w:spacing w:val="33"/>
          <w:sz w:val="20"/>
        </w:rPr>
        <w:t xml:space="preserve"> </w:t>
      </w:r>
      <w:r>
        <w:rPr>
          <w:sz w:val="20"/>
        </w:rPr>
        <w:t>000,</w:t>
      </w:r>
      <w:r>
        <w:rPr>
          <w:spacing w:val="30"/>
          <w:sz w:val="20"/>
        </w:rPr>
        <w:t xml:space="preserve"> </w:t>
      </w:r>
      <w:r>
        <w:rPr>
          <w:sz w:val="20"/>
        </w:rPr>
        <w:t>6</w:t>
      </w:r>
      <w:r>
        <w:rPr>
          <w:spacing w:val="34"/>
          <w:sz w:val="20"/>
        </w:rPr>
        <w:t xml:space="preserve"> </w:t>
      </w:r>
      <w:r>
        <w:rPr>
          <w:sz w:val="20"/>
        </w:rPr>
        <w:t>300,</w:t>
      </w:r>
      <w:r>
        <w:rPr>
          <w:spacing w:val="31"/>
          <w:sz w:val="20"/>
        </w:rPr>
        <w:t xml:space="preserve"> </w:t>
      </w:r>
      <w:r>
        <w:rPr>
          <w:sz w:val="20"/>
        </w:rPr>
        <w:t>8</w:t>
      </w:r>
      <w:r>
        <w:rPr>
          <w:spacing w:val="34"/>
          <w:sz w:val="20"/>
        </w:rPr>
        <w:t xml:space="preserve"> </w:t>
      </w:r>
      <w:r>
        <w:rPr>
          <w:sz w:val="20"/>
        </w:rPr>
        <w:t>000,</w:t>
      </w:r>
      <w:r>
        <w:rPr>
          <w:spacing w:val="31"/>
          <w:sz w:val="20"/>
        </w:rPr>
        <w:t xml:space="preserve"> </w:t>
      </w:r>
      <w:r>
        <w:rPr>
          <w:sz w:val="20"/>
        </w:rPr>
        <w:t>10</w:t>
      </w:r>
      <w:r>
        <w:rPr>
          <w:spacing w:val="33"/>
          <w:sz w:val="20"/>
        </w:rPr>
        <w:t xml:space="preserve"> </w:t>
      </w:r>
      <w:r>
        <w:rPr>
          <w:sz w:val="20"/>
        </w:rPr>
        <w:t>000,</w:t>
      </w:r>
      <w:r>
        <w:rPr>
          <w:spacing w:val="30"/>
          <w:sz w:val="20"/>
        </w:rPr>
        <w:t xml:space="preserve"> </w:t>
      </w:r>
      <w:r>
        <w:rPr>
          <w:sz w:val="20"/>
        </w:rPr>
        <w:t>12</w:t>
      </w:r>
      <w:r>
        <w:rPr>
          <w:spacing w:val="35"/>
          <w:sz w:val="20"/>
        </w:rPr>
        <w:t xml:space="preserve"> </w:t>
      </w:r>
      <w:r>
        <w:rPr>
          <w:sz w:val="20"/>
        </w:rPr>
        <w:t>500</w:t>
      </w:r>
      <w:r>
        <w:rPr>
          <w:spacing w:val="33"/>
          <w:sz w:val="20"/>
        </w:rPr>
        <w:t xml:space="preserve"> </w:t>
      </w:r>
      <w:r>
        <w:rPr>
          <w:spacing w:val="-5"/>
          <w:sz w:val="20"/>
        </w:rPr>
        <w:t>and</w:t>
      </w:r>
    </w:p>
    <w:p w14:paraId="03C6723C" w14:textId="77777777" w:rsidR="00095CCC" w:rsidRDefault="008D5FBF">
      <w:pPr>
        <w:pStyle w:val="BodyText"/>
        <w:spacing w:line="229" w:lineRule="exact"/>
        <w:ind w:left="600"/>
      </w:pPr>
      <w:r>
        <w:t>15</w:t>
      </w:r>
      <w:r>
        <w:rPr>
          <w:spacing w:val="-3"/>
        </w:rPr>
        <w:t xml:space="preserve"> </w:t>
      </w:r>
      <w:r>
        <w:rPr>
          <w:spacing w:val="-4"/>
        </w:rPr>
        <w:t>000.</w:t>
      </w:r>
    </w:p>
    <w:p w14:paraId="6F190CE2" w14:textId="77777777" w:rsidR="00095CCC" w:rsidRDefault="00095CCC">
      <w:pPr>
        <w:pStyle w:val="BodyText"/>
        <w:spacing w:before="4"/>
      </w:pPr>
    </w:p>
    <w:p w14:paraId="2F1036EF" w14:textId="77777777" w:rsidR="00095CCC" w:rsidRDefault="008D5FBF">
      <w:pPr>
        <w:ind w:left="960" w:right="637"/>
        <w:jc w:val="both"/>
        <w:rPr>
          <w:sz w:val="16"/>
        </w:rPr>
      </w:pPr>
      <w:r>
        <w:rPr>
          <w:sz w:val="16"/>
        </w:rPr>
        <w:t>NOTE — In power stations for connecting high generator</w:t>
      </w:r>
      <w:r>
        <w:rPr>
          <w:spacing w:val="40"/>
          <w:sz w:val="16"/>
        </w:rPr>
        <w:t xml:space="preserve"> </w:t>
      </w:r>
      <w:r>
        <w:rPr>
          <w:sz w:val="16"/>
        </w:rPr>
        <w:t>units</w:t>
      </w:r>
      <w:r>
        <w:rPr>
          <w:spacing w:val="-8"/>
          <w:sz w:val="16"/>
        </w:rPr>
        <w:t xml:space="preserve"> </w:t>
      </w:r>
      <w:r>
        <w:rPr>
          <w:sz w:val="16"/>
        </w:rPr>
        <w:t>to</w:t>
      </w:r>
      <w:r>
        <w:rPr>
          <w:spacing w:val="-7"/>
          <w:sz w:val="16"/>
        </w:rPr>
        <w:t xml:space="preserve"> </w:t>
      </w:r>
      <w:r>
        <w:rPr>
          <w:sz w:val="16"/>
        </w:rPr>
        <w:t>step</w:t>
      </w:r>
      <w:r>
        <w:rPr>
          <w:spacing w:val="-5"/>
          <w:sz w:val="16"/>
        </w:rPr>
        <w:t xml:space="preserve"> </w:t>
      </w:r>
      <w:r>
        <w:rPr>
          <w:sz w:val="16"/>
        </w:rPr>
        <w:t>up</w:t>
      </w:r>
      <w:r>
        <w:rPr>
          <w:spacing w:val="-7"/>
          <w:sz w:val="16"/>
        </w:rPr>
        <w:t xml:space="preserve"> </w:t>
      </w:r>
      <w:r>
        <w:rPr>
          <w:sz w:val="16"/>
        </w:rPr>
        <w:t>transformers</w:t>
      </w:r>
      <w:r>
        <w:rPr>
          <w:spacing w:val="-6"/>
          <w:sz w:val="16"/>
        </w:rPr>
        <w:t xml:space="preserve"> </w:t>
      </w:r>
      <w:r>
        <w:rPr>
          <w:sz w:val="16"/>
        </w:rPr>
        <w:t>it</w:t>
      </w:r>
      <w:r>
        <w:rPr>
          <w:spacing w:val="-5"/>
          <w:sz w:val="16"/>
        </w:rPr>
        <w:t xml:space="preserve"> </w:t>
      </w:r>
      <w:r>
        <w:rPr>
          <w:sz w:val="16"/>
        </w:rPr>
        <w:t>is</w:t>
      </w:r>
      <w:r>
        <w:rPr>
          <w:spacing w:val="-8"/>
          <w:sz w:val="16"/>
        </w:rPr>
        <w:t xml:space="preserve"> </w:t>
      </w:r>
      <w:r>
        <w:rPr>
          <w:sz w:val="16"/>
        </w:rPr>
        <w:t>usual</w:t>
      </w:r>
      <w:r>
        <w:rPr>
          <w:spacing w:val="-9"/>
          <w:sz w:val="16"/>
        </w:rPr>
        <w:t xml:space="preserve"> </w:t>
      </w:r>
      <w:r>
        <w:rPr>
          <w:sz w:val="16"/>
        </w:rPr>
        <w:t>practice</w:t>
      </w:r>
      <w:r>
        <w:rPr>
          <w:spacing w:val="-7"/>
          <w:sz w:val="16"/>
        </w:rPr>
        <w:t xml:space="preserve"> </w:t>
      </w:r>
      <w:r>
        <w:rPr>
          <w:sz w:val="16"/>
        </w:rPr>
        <w:t>to</w:t>
      </w:r>
      <w:r>
        <w:rPr>
          <w:spacing w:val="-7"/>
          <w:sz w:val="16"/>
        </w:rPr>
        <w:t xml:space="preserve"> </w:t>
      </w:r>
      <w:r>
        <w:rPr>
          <w:sz w:val="16"/>
        </w:rPr>
        <w:t>use</w:t>
      </w:r>
      <w:r>
        <w:rPr>
          <w:spacing w:val="-7"/>
          <w:sz w:val="16"/>
        </w:rPr>
        <w:t xml:space="preserve"> </w:t>
      </w:r>
      <w:r>
        <w:rPr>
          <w:sz w:val="16"/>
        </w:rPr>
        <w:t>metal</w:t>
      </w:r>
      <w:r>
        <w:rPr>
          <w:spacing w:val="40"/>
          <w:sz w:val="16"/>
        </w:rPr>
        <w:t xml:space="preserve"> </w:t>
      </w:r>
      <w:r>
        <w:rPr>
          <w:sz w:val="16"/>
        </w:rPr>
        <w:t>enclosed</w:t>
      </w:r>
      <w:r>
        <w:rPr>
          <w:spacing w:val="-3"/>
          <w:sz w:val="16"/>
        </w:rPr>
        <w:t xml:space="preserve"> </w:t>
      </w:r>
      <w:r>
        <w:rPr>
          <w:sz w:val="16"/>
        </w:rPr>
        <w:t>busbars.</w:t>
      </w:r>
      <w:r>
        <w:rPr>
          <w:spacing w:val="-6"/>
          <w:sz w:val="16"/>
        </w:rPr>
        <w:t xml:space="preserve"> </w:t>
      </w:r>
      <w:r>
        <w:rPr>
          <w:sz w:val="16"/>
        </w:rPr>
        <w:t>In</w:t>
      </w:r>
      <w:r>
        <w:rPr>
          <w:spacing w:val="-3"/>
          <w:sz w:val="16"/>
        </w:rPr>
        <w:t xml:space="preserve"> </w:t>
      </w:r>
      <w:r>
        <w:rPr>
          <w:sz w:val="16"/>
        </w:rPr>
        <w:t>installations</w:t>
      </w:r>
      <w:r>
        <w:rPr>
          <w:spacing w:val="-6"/>
          <w:sz w:val="16"/>
        </w:rPr>
        <w:t xml:space="preserve"> </w:t>
      </w:r>
      <w:r>
        <w:rPr>
          <w:sz w:val="16"/>
        </w:rPr>
        <w:t>where</w:t>
      </w:r>
      <w:r>
        <w:rPr>
          <w:spacing w:val="-6"/>
          <w:sz w:val="16"/>
        </w:rPr>
        <w:t xml:space="preserve"> </w:t>
      </w:r>
      <w:r>
        <w:rPr>
          <w:sz w:val="16"/>
        </w:rPr>
        <w:t>main</w:t>
      </w:r>
      <w:r>
        <w:rPr>
          <w:spacing w:val="-5"/>
          <w:sz w:val="16"/>
        </w:rPr>
        <w:t xml:space="preserve"> </w:t>
      </w:r>
      <w:r>
        <w:rPr>
          <w:sz w:val="16"/>
        </w:rPr>
        <w:t>bus</w:t>
      </w:r>
      <w:r>
        <w:rPr>
          <w:spacing w:val="-6"/>
          <w:sz w:val="16"/>
        </w:rPr>
        <w:t xml:space="preserve"> </w:t>
      </w:r>
      <w:r>
        <w:rPr>
          <w:sz w:val="16"/>
        </w:rPr>
        <w:t>duct</w:t>
      </w:r>
      <w:r>
        <w:rPr>
          <w:spacing w:val="-5"/>
          <w:sz w:val="16"/>
        </w:rPr>
        <w:t xml:space="preserve"> </w:t>
      </w:r>
      <w:r>
        <w:rPr>
          <w:sz w:val="16"/>
        </w:rPr>
        <w:t>is</w:t>
      </w:r>
      <w:r>
        <w:rPr>
          <w:spacing w:val="-6"/>
          <w:sz w:val="16"/>
        </w:rPr>
        <w:t xml:space="preserve"> </w:t>
      </w:r>
      <w:r>
        <w:rPr>
          <w:sz w:val="16"/>
        </w:rPr>
        <w:t>of</w:t>
      </w:r>
      <w:r>
        <w:rPr>
          <w:spacing w:val="40"/>
          <w:sz w:val="16"/>
        </w:rPr>
        <w:t xml:space="preserve"> </w:t>
      </w:r>
      <w:r>
        <w:rPr>
          <w:sz w:val="16"/>
        </w:rPr>
        <w:t>a particular type, various low current tap-offs from these</w:t>
      </w:r>
      <w:r>
        <w:rPr>
          <w:spacing w:val="40"/>
          <w:sz w:val="16"/>
        </w:rPr>
        <w:t xml:space="preserve"> </w:t>
      </w:r>
      <w:r>
        <w:rPr>
          <w:sz w:val="16"/>
        </w:rPr>
        <w:t>shall be of similar type.</w:t>
      </w:r>
    </w:p>
    <w:p w14:paraId="1C1839FB" w14:textId="77777777" w:rsidR="00095CCC" w:rsidRDefault="00095CCC">
      <w:pPr>
        <w:pStyle w:val="BodyText"/>
        <w:spacing w:before="49"/>
        <w:rPr>
          <w:sz w:val="16"/>
        </w:rPr>
      </w:pPr>
    </w:p>
    <w:p w14:paraId="68750CC6" w14:textId="77777777" w:rsidR="00095CCC" w:rsidRDefault="008D5FBF">
      <w:pPr>
        <w:pStyle w:val="Heading4"/>
        <w:ind w:left="600" w:firstLine="0"/>
      </w:pPr>
      <w:r>
        <w:t>3.5</w:t>
      </w:r>
      <w:r>
        <w:rPr>
          <w:spacing w:val="-2"/>
        </w:rPr>
        <w:t xml:space="preserve"> </w:t>
      </w:r>
      <w:r>
        <w:t>Rated</w:t>
      </w:r>
      <w:r>
        <w:rPr>
          <w:spacing w:val="-3"/>
        </w:rPr>
        <w:t xml:space="preserve"> </w:t>
      </w:r>
      <w:r>
        <w:rPr>
          <w:spacing w:val="-2"/>
        </w:rPr>
        <w:t>Frequency</w:t>
      </w:r>
    </w:p>
    <w:p w14:paraId="6D7809C7" w14:textId="77777777" w:rsidR="00095CCC" w:rsidRDefault="008D5FBF">
      <w:pPr>
        <w:pStyle w:val="BodyText"/>
        <w:spacing w:before="206"/>
        <w:ind w:left="600" w:right="642"/>
        <w:jc w:val="both"/>
      </w:pPr>
      <w:r>
        <w:t>The busbar shall be designed for use on a supply frequency of 50 Hz.</w:t>
      </w:r>
    </w:p>
    <w:p w14:paraId="311C0F2E" w14:textId="77777777" w:rsidR="00095CCC" w:rsidRDefault="00095CCC">
      <w:pPr>
        <w:pStyle w:val="BodyText"/>
        <w:spacing w:before="25"/>
      </w:pPr>
    </w:p>
    <w:p w14:paraId="1C7F232B" w14:textId="77777777" w:rsidR="00095CCC" w:rsidRDefault="008D5FBF">
      <w:pPr>
        <w:pStyle w:val="Heading4"/>
        <w:ind w:left="600" w:firstLine="0"/>
      </w:pPr>
      <w:hyperlink w:anchor="_bookmark3" w:history="1">
        <w:r>
          <w:t>3.</w:t>
        </w:r>
      </w:hyperlink>
      <w:r>
        <w:t>6</w:t>
      </w:r>
      <w:r>
        <w:rPr>
          <w:spacing w:val="-4"/>
        </w:rPr>
        <w:t xml:space="preserve"> </w:t>
      </w:r>
      <w:r>
        <w:t>Rated</w:t>
      </w:r>
      <w:r>
        <w:rPr>
          <w:spacing w:val="-5"/>
        </w:rPr>
        <w:t xml:space="preserve"> </w:t>
      </w:r>
      <w:r>
        <w:t>Short</w:t>
      </w:r>
      <w:r>
        <w:rPr>
          <w:spacing w:val="-4"/>
        </w:rPr>
        <w:t xml:space="preserve"> </w:t>
      </w:r>
      <w:r>
        <w:t>Time</w:t>
      </w:r>
      <w:r>
        <w:rPr>
          <w:spacing w:val="-5"/>
        </w:rPr>
        <w:t xml:space="preserve"> </w:t>
      </w:r>
      <w:r>
        <w:rPr>
          <w:spacing w:val="-2"/>
        </w:rPr>
        <w:t>Current</w:t>
      </w:r>
    </w:p>
    <w:p w14:paraId="5474D8B9" w14:textId="77777777" w:rsidR="00095CCC" w:rsidRDefault="008D5FBF">
      <w:pPr>
        <w:pStyle w:val="BodyText"/>
        <w:spacing w:before="190"/>
        <w:ind w:left="600" w:right="639"/>
        <w:jc w:val="both"/>
      </w:pPr>
      <w:r>
        <w:t>The short time current rating of the busbar shall correspond to the fault level of the system and take into consideration the protective devices on the incoming side. The standard duration of short-time current shall be one second (</w:t>
      </w:r>
      <w:r>
        <w:rPr>
          <w:i/>
        </w:rPr>
        <w:t xml:space="preserve">see </w:t>
      </w:r>
      <w:hyperlink w:anchor="_bookmark47" w:history="1">
        <w:r>
          <w:rPr>
            <w:color w:val="0000FF"/>
            <w:u w:val="single" w:color="0000FF"/>
          </w:rPr>
          <w:t>Annex D</w:t>
        </w:r>
      </w:hyperlink>
      <w:r>
        <w:t>).</w:t>
      </w:r>
    </w:p>
    <w:p w14:paraId="21AB2293" w14:textId="77777777" w:rsidR="00095CCC" w:rsidRDefault="00095CCC">
      <w:pPr>
        <w:pStyle w:val="BodyText"/>
        <w:spacing w:before="40"/>
      </w:pPr>
    </w:p>
    <w:p w14:paraId="3D5A346C" w14:textId="77777777" w:rsidR="00095CCC" w:rsidRDefault="008D5FBF">
      <w:pPr>
        <w:pStyle w:val="Heading3"/>
        <w:numPr>
          <w:ilvl w:val="0"/>
          <w:numId w:val="11"/>
        </w:numPr>
        <w:tabs>
          <w:tab w:val="left" w:pos="750"/>
        </w:tabs>
        <w:spacing w:before="1"/>
        <w:ind w:left="750" w:hanging="150"/>
      </w:pPr>
      <w:r>
        <w:rPr>
          <w:spacing w:val="-2"/>
        </w:rPr>
        <w:t>LIMITS</w:t>
      </w:r>
      <w:r>
        <w:rPr>
          <w:spacing w:val="6"/>
        </w:rPr>
        <w:t xml:space="preserve"> </w:t>
      </w:r>
      <w:r>
        <w:rPr>
          <w:spacing w:val="-2"/>
        </w:rPr>
        <w:t>OF</w:t>
      </w:r>
      <w:r>
        <w:rPr>
          <w:spacing w:val="8"/>
        </w:rPr>
        <w:t xml:space="preserve"> </w:t>
      </w:r>
      <w:r>
        <w:rPr>
          <w:spacing w:val="-2"/>
        </w:rPr>
        <w:t>TEMPERATURE-</w:t>
      </w:r>
      <w:r>
        <w:rPr>
          <w:spacing w:val="-4"/>
        </w:rPr>
        <w:t>RISE</w:t>
      </w:r>
    </w:p>
    <w:p w14:paraId="4899F6F7" w14:textId="77777777" w:rsidR="00095CCC" w:rsidRDefault="008D5FBF">
      <w:pPr>
        <w:pStyle w:val="BodyText"/>
        <w:spacing w:before="223"/>
        <w:ind w:left="600" w:right="636"/>
        <w:jc w:val="both"/>
      </w:pPr>
      <w:r>
        <w:t xml:space="preserve">The temperature-rise limits shall be in accordance with </w:t>
      </w:r>
      <w:r>
        <w:rPr>
          <w:color w:val="0000FF"/>
          <w:u w:val="single" w:color="0000FF"/>
        </w:rPr>
        <w:t>T</w:t>
      </w:r>
      <w:hyperlink w:anchor="_bookmark8" w:history="1">
        <w:r>
          <w:rPr>
            <w:color w:val="0000FF"/>
            <w:u w:val="single" w:color="0000FF"/>
          </w:rPr>
          <w:t>able 2</w:t>
        </w:r>
      </w:hyperlink>
      <w:r>
        <w:t>.</w:t>
      </w:r>
    </w:p>
    <w:p w14:paraId="55A43281" w14:textId="77777777" w:rsidR="00095CCC" w:rsidRDefault="00095CCC">
      <w:pPr>
        <w:jc w:val="both"/>
        <w:sectPr w:rsidR="00095CCC">
          <w:pgSz w:w="11910" w:h="16840"/>
          <w:pgMar w:top="1260" w:right="800" w:bottom="720" w:left="840" w:header="931" w:footer="521" w:gutter="0"/>
          <w:cols w:num="2" w:space="720" w:equalWidth="0">
            <w:col w:w="4794" w:space="79"/>
            <w:col w:w="5397"/>
          </w:cols>
        </w:sectPr>
      </w:pPr>
    </w:p>
    <w:p w14:paraId="1732515D" w14:textId="77777777" w:rsidR="00095CCC" w:rsidRDefault="00095CCC">
      <w:pPr>
        <w:pStyle w:val="BodyText"/>
        <w:spacing w:before="3"/>
      </w:pPr>
    </w:p>
    <w:bookmarkStart w:id="11" w:name="Table_1_Rated_Insulation_Level_(for_Rate"/>
    <w:bookmarkStart w:id="12" w:name="_bookmark6"/>
    <w:bookmarkStart w:id="13" w:name="_bookmark7"/>
    <w:bookmarkEnd w:id="11"/>
    <w:bookmarkEnd w:id="12"/>
    <w:bookmarkEnd w:id="13"/>
    <w:p w14:paraId="00680FBE" w14:textId="77777777" w:rsidR="00095CCC" w:rsidRDefault="008D5FBF">
      <w:pPr>
        <w:pStyle w:val="Heading4"/>
        <w:spacing w:before="1"/>
        <w:ind w:left="712" w:right="754" w:firstLine="0"/>
        <w:jc w:val="center"/>
      </w:pPr>
      <w:r>
        <w:fldChar w:fldCharType="begin"/>
      </w:r>
      <w:r>
        <w:instrText>HYPERLINK \l "_bookmark7"</w:instrText>
      </w:r>
      <w:r>
        <w:fldChar w:fldCharType="separate"/>
      </w:r>
      <w:r>
        <w:t>Table</w:t>
      </w:r>
      <w:r>
        <w:fldChar w:fldCharType="end"/>
      </w:r>
      <w:r>
        <w:rPr>
          <w:spacing w:val="-6"/>
        </w:rPr>
        <w:t xml:space="preserve"> </w:t>
      </w:r>
      <w:r>
        <w:t>1</w:t>
      </w:r>
      <w:r>
        <w:rPr>
          <w:spacing w:val="-3"/>
        </w:rPr>
        <w:t xml:space="preserve"> </w:t>
      </w:r>
      <w:r>
        <w:t>Rated</w:t>
      </w:r>
      <w:r>
        <w:rPr>
          <w:spacing w:val="-4"/>
        </w:rPr>
        <w:t xml:space="preserve"> </w:t>
      </w:r>
      <w:r>
        <w:t>Insulation</w:t>
      </w:r>
      <w:r>
        <w:rPr>
          <w:spacing w:val="-5"/>
        </w:rPr>
        <w:t xml:space="preserve"> </w:t>
      </w:r>
      <w:r>
        <w:t>Level</w:t>
      </w:r>
      <w:r>
        <w:rPr>
          <w:spacing w:val="-4"/>
        </w:rPr>
        <w:t xml:space="preserve"> </w:t>
      </w:r>
      <w:r>
        <w:t>(for</w:t>
      </w:r>
      <w:r>
        <w:rPr>
          <w:spacing w:val="-4"/>
        </w:rPr>
        <w:t xml:space="preserve"> </w:t>
      </w:r>
      <w:r>
        <w:t>Rated</w:t>
      </w:r>
      <w:r>
        <w:rPr>
          <w:spacing w:val="-5"/>
        </w:rPr>
        <w:t xml:space="preserve"> </w:t>
      </w:r>
      <w:r>
        <w:t>Voltages</w:t>
      </w:r>
      <w:r>
        <w:rPr>
          <w:spacing w:val="-1"/>
        </w:rPr>
        <w:t xml:space="preserve"> </w:t>
      </w:r>
      <w:r>
        <w:t>above</w:t>
      </w:r>
      <w:r>
        <w:rPr>
          <w:spacing w:val="-3"/>
        </w:rPr>
        <w:t xml:space="preserve"> </w:t>
      </w:r>
      <w:r>
        <w:t>1</w:t>
      </w:r>
      <w:r>
        <w:rPr>
          <w:spacing w:val="-3"/>
        </w:rPr>
        <w:t xml:space="preserve"> </w:t>
      </w:r>
      <w:r>
        <w:rPr>
          <w:spacing w:val="-5"/>
        </w:rPr>
        <w:t>kV)</w:t>
      </w:r>
    </w:p>
    <w:p w14:paraId="33308CEB" w14:textId="77777777" w:rsidR="00095CCC" w:rsidRDefault="008D5FBF">
      <w:pPr>
        <w:spacing w:before="115"/>
        <w:ind w:left="3965"/>
        <w:rPr>
          <w:sz w:val="20"/>
        </w:rPr>
      </w:pPr>
      <w:r>
        <w:rPr>
          <w:sz w:val="20"/>
        </w:rPr>
        <w:t>(</w:t>
      </w:r>
      <w:r>
        <w:rPr>
          <w:i/>
          <w:sz w:val="20"/>
        </w:rPr>
        <w:t>Clauses</w:t>
      </w:r>
      <w:r>
        <w:rPr>
          <w:i/>
          <w:spacing w:val="-5"/>
          <w:sz w:val="20"/>
        </w:rPr>
        <w:t xml:space="preserve"> </w:t>
      </w:r>
      <w:hyperlink w:anchor="_bookmark2" w:history="1">
        <w:r>
          <w:rPr>
            <w:color w:val="0000FF"/>
            <w:sz w:val="20"/>
            <w:u w:val="single" w:color="0000FF"/>
          </w:rPr>
          <w:t>3.2</w:t>
        </w:r>
      </w:hyperlink>
      <w:r>
        <w:rPr>
          <w:sz w:val="20"/>
        </w:rPr>
        <w:t>,</w:t>
      </w:r>
      <w:r>
        <w:rPr>
          <w:spacing w:val="-3"/>
          <w:sz w:val="20"/>
        </w:rPr>
        <w:t xml:space="preserve"> </w:t>
      </w:r>
      <w:hyperlink w:anchor="_bookmark4" w:history="1">
        <w:r>
          <w:rPr>
            <w:color w:val="0000FF"/>
            <w:sz w:val="20"/>
            <w:u w:val="single" w:color="0000FF"/>
          </w:rPr>
          <w:t>3.3</w:t>
        </w:r>
      </w:hyperlink>
      <w:r>
        <w:rPr>
          <w:sz w:val="20"/>
        </w:rPr>
        <w:t>,</w:t>
      </w:r>
      <w:r>
        <w:rPr>
          <w:spacing w:val="-4"/>
          <w:sz w:val="20"/>
        </w:rPr>
        <w:t xml:space="preserve"> </w:t>
      </w:r>
      <w:hyperlink w:anchor="_bookmark23" w:history="1">
        <w:r>
          <w:rPr>
            <w:color w:val="0000FF"/>
            <w:sz w:val="20"/>
            <w:u w:val="single" w:color="0000FF"/>
          </w:rPr>
          <w:t>7.2.1.1</w:t>
        </w:r>
      </w:hyperlink>
      <w:r>
        <w:rPr>
          <w:color w:val="0000FF"/>
          <w:spacing w:val="-3"/>
          <w:sz w:val="20"/>
        </w:rPr>
        <w:t xml:space="preserve"> </w:t>
      </w:r>
      <w:r>
        <w:rPr>
          <w:i/>
          <w:sz w:val="20"/>
        </w:rPr>
        <w:t>and</w:t>
      </w:r>
      <w:r>
        <w:rPr>
          <w:i/>
          <w:spacing w:val="-5"/>
          <w:sz w:val="20"/>
        </w:rPr>
        <w:t xml:space="preserve"> </w:t>
      </w:r>
      <w:hyperlink w:anchor="_bookmark30" w:history="1">
        <w:r>
          <w:rPr>
            <w:color w:val="0000FF"/>
            <w:spacing w:val="-2"/>
            <w:sz w:val="20"/>
            <w:u w:val="single" w:color="0000FF"/>
          </w:rPr>
          <w:t>7.2.4.1</w:t>
        </w:r>
      </w:hyperlink>
      <w:r>
        <w:rPr>
          <w:spacing w:val="-2"/>
          <w:sz w:val="20"/>
        </w:rPr>
        <w:t>)</w:t>
      </w:r>
    </w:p>
    <w:p w14:paraId="689AE33E" w14:textId="77777777" w:rsidR="00095CCC" w:rsidRDefault="00095CCC">
      <w:pPr>
        <w:pStyle w:val="BodyText"/>
        <w:spacing w:before="8"/>
      </w:pPr>
    </w:p>
    <w:tbl>
      <w:tblPr>
        <w:tblW w:w="0" w:type="auto"/>
        <w:tblInd w:w="876" w:type="dxa"/>
        <w:tblLayout w:type="fixed"/>
        <w:tblCellMar>
          <w:left w:w="0" w:type="dxa"/>
          <w:right w:w="0" w:type="dxa"/>
        </w:tblCellMar>
        <w:tblLook w:val="01E0" w:firstRow="1" w:lastRow="1" w:firstColumn="1" w:lastColumn="1" w:noHBand="0" w:noVBand="0"/>
      </w:tblPr>
      <w:tblGrid>
        <w:gridCol w:w="1306"/>
        <w:gridCol w:w="2041"/>
        <w:gridCol w:w="1984"/>
        <w:gridCol w:w="1425"/>
        <w:gridCol w:w="1718"/>
      </w:tblGrid>
      <w:tr w:rsidR="00095CCC" w14:paraId="4731FC70" w14:textId="77777777">
        <w:trPr>
          <w:trHeight w:val="739"/>
        </w:trPr>
        <w:tc>
          <w:tcPr>
            <w:tcW w:w="1306" w:type="dxa"/>
            <w:tcBorders>
              <w:top w:val="single" w:sz="8" w:space="0" w:color="000000"/>
            </w:tcBorders>
          </w:tcPr>
          <w:p w14:paraId="190CC1E1" w14:textId="77777777" w:rsidR="00095CCC" w:rsidRDefault="008D5FBF">
            <w:pPr>
              <w:pStyle w:val="TableParagraph"/>
              <w:spacing w:before="0" w:line="228" w:lineRule="exact"/>
              <w:ind w:left="70" w:right="2"/>
              <w:jc w:val="center"/>
              <w:rPr>
                <w:b/>
                <w:sz w:val="20"/>
              </w:rPr>
            </w:pPr>
            <w:r>
              <w:rPr>
                <w:b/>
                <w:sz w:val="20"/>
              </w:rPr>
              <w:t>Sl</w:t>
            </w:r>
            <w:r>
              <w:rPr>
                <w:b/>
                <w:spacing w:val="-3"/>
                <w:sz w:val="20"/>
              </w:rPr>
              <w:t xml:space="preserve"> </w:t>
            </w:r>
            <w:r>
              <w:rPr>
                <w:b/>
                <w:spacing w:val="-5"/>
                <w:sz w:val="20"/>
              </w:rPr>
              <w:t>No.</w:t>
            </w:r>
          </w:p>
        </w:tc>
        <w:tc>
          <w:tcPr>
            <w:tcW w:w="2041" w:type="dxa"/>
            <w:tcBorders>
              <w:top w:val="single" w:sz="8" w:space="0" w:color="000000"/>
            </w:tcBorders>
          </w:tcPr>
          <w:p w14:paraId="19768DFC" w14:textId="77777777" w:rsidR="00095CCC" w:rsidRDefault="008D5FBF">
            <w:pPr>
              <w:pStyle w:val="TableParagraph"/>
              <w:spacing w:before="0"/>
              <w:ind w:left="364" w:right="216" w:hanging="1"/>
              <w:jc w:val="center"/>
              <w:rPr>
                <w:b/>
                <w:sz w:val="20"/>
              </w:rPr>
            </w:pPr>
            <w:r>
              <w:rPr>
                <w:b/>
                <w:sz w:val="20"/>
              </w:rPr>
              <w:t>Rated Voltage (Highest</w:t>
            </w:r>
            <w:r>
              <w:rPr>
                <w:b/>
                <w:spacing w:val="-13"/>
                <w:sz w:val="20"/>
              </w:rPr>
              <w:t xml:space="preserve"> </w:t>
            </w:r>
            <w:r>
              <w:rPr>
                <w:b/>
                <w:sz w:val="20"/>
              </w:rPr>
              <w:t xml:space="preserve">Systems </w:t>
            </w:r>
            <w:r>
              <w:rPr>
                <w:b/>
                <w:spacing w:val="-2"/>
                <w:sz w:val="20"/>
              </w:rPr>
              <w:t>Voltage)</w:t>
            </w:r>
          </w:p>
        </w:tc>
        <w:tc>
          <w:tcPr>
            <w:tcW w:w="1984" w:type="dxa"/>
            <w:tcBorders>
              <w:top w:val="single" w:sz="8" w:space="0" w:color="000000"/>
            </w:tcBorders>
          </w:tcPr>
          <w:p w14:paraId="7431CDB1" w14:textId="77777777" w:rsidR="00095CCC" w:rsidRDefault="008D5FBF">
            <w:pPr>
              <w:pStyle w:val="TableParagraph"/>
              <w:spacing w:before="0"/>
              <w:ind w:left="219" w:right="227"/>
              <w:jc w:val="center"/>
              <w:rPr>
                <w:b/>
                <w:sz w:val="20"/>
              </w:rPr>
            </w:pPr>
            <w:r>
              <w:rPr>
                <w:b/>
                <w:sz w:val="20"/>
              </w:rPr>
              <w:t>Standard</w:t>
            </w:r>
            <w:r>
              <w:rPr>
                <w:b/>
                <w:spacing w:val="-13"/>
                <w:sz w:val="20"/>
              </w:rPr>
              <w:t xml:space="preserve"> </w:t>
            </w:r>
            <w:r>
              <w:rPr>
                <w:b/>
                <w:sz w:val="20"/>
              </w:rPr>
              <w:t xml:space="preserve">Impulse </w:t>
            </w:r>
            <w:r>
              <w:rPr>
                <w:b/>
                <w:spacing w:val="-2"/>
                <w:sz w:val="20"/>
              </w:rPr>
              <w:t>Withstand</w:t>
            </w:r>
            <w:r>
              <w:rPr>
                <w:b/>
                <w:spacing w:val="40"/>
                <w:sz w:val="20"/>
              </w:rPr>
              <w:t xml:space="preserve"> </w:t>
            </w:r>
            <w:r>
              <w:rPr>
                <w:b/>
                <w:spacing w:val="-2"/>
                <w:sz w:val="20"/>
              </w:rPr>
              <w:t>Voltage</w:t>
            </w:r>
          </w:p>
        </w:tc>
        <w:tc>
          <w:tcPr>
            <w:tcW w:w="3143" w:type="dxa"/>
            <w:gridSpan w:val="2"/>
            <w:tcBorders>
              <w:top w:val="single" w:sz="8" w:space="0" w:color="000000"/>
            </w:tcBorders>
          </w:tcPr>
          <w:p w14:paraId="35ACF4A4" w14:textId="77777777" w:rsidR="00095CCC" w:rsidRDefault="008D5FBF">
            <w:pPr>
              <w:pStyle w:val="TableParagraph"/>
              <w:spacing w:before="0"/>
              <w:ind w:left="720" w:right="329" w:hanging="490"/>
              <w:rPr>
                <w:b/>
                <w:sz w:val="20"/>
              </w:rPr>
            </w:pPr>
            <w:r>
              <w:rPr>
                <w:noProof/>
              </w:rPr>
              <mc:AlternateContent>
                <mc:Choice Requires="wpg">
                  <w:drawing>
                    <wp:anchor distT="0" distB="0" distL="0" distR="0" simplePos="0" relativeHeight="486814208" behindDoc="1" locked="0" layoutInCell="1" allowOverlap="1" wp14:anchorId="4C468CAA" wp14:editId="3765B850">
                      <wp:simplePos x="0" y="0"/>
                      <wp:positionH relativeFrom="column">
                        <wp:posOffset>-1905</wp:posOffset>
                      </wp:positionH>
                      <wp:positionV relativeFrom="paragraph">
                        <wp:posOffset>341630</wp:posOffset>
                      </wp:positionV>
                      <wp:extent cx="1847850" cy="190500"/>
                      <wp:effectExtent l="0" t="0" r="19050"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190500"/>
                                <a:chOff x="0" y="0"/>
                                <a:chExt cx="1711960" cy="146685"/>
                              </a:xfrm>
                            </wpg:grpSpPr>
                            <wps:wsp>
                              <wps:cNvPr id="15" name="Graphic 15"/>
                              <wps:cNvSpPr/>
                              <wps:spPr>
                                <a:xfrm>
                                  <a:off x="3047" y="3047"/>
                                  <a:ext cx="1705610" cy="140335"/>
                                </a:xfrm>
                                <a:custGeom>
                                  <a:avLst/>
                                  <a:gdLst/>
                                  <a:ahLst/>
                                  <a:cxnLst/>
                                  <a:rect l="l" t="t" r="r" b="b"/>
                                  <a:pathLst>
                                    <a:path w="1705610" h="140335">
                                      <a:moveTo>
                                        <a:pt x="0" y="140208"/>
                                      </a:moveTo>
                                      <a:lnTo>
                                        <a:pt x="3008" y="112912"/>
                                      </a:lnTo>
                                      <a:lnTo>
                                        <a:pt x="11207" y="90630"/>
                                      </a:lnTo>
                                      <a:lnTo>
                                        <a:pt x="23360" y="75610"/>
                                      </a:lnTo>
                                      <a:lnTo>
                                        <a:pt x="38227" y="70104"/>
                                      </a:lnTo>
                                      <a:lnTo>
                                        <a:pt x="817372" y="70104"/>
                                      </a:lnTo>
                                      <a:lnTo>
                                        <a:pt x="832238" y="64597"/>
                                      </a:lnTo>
                                      <a:lnTo>
                                        <a:pt x="844391" y="49577"/>
                                      </a:lnTo>
                                      <a:lnTo>
                                        <a:pt x="852590" y="27295"/>
                                      </a:lnTo>
                                      <a:lnTo>
                                        <a:pt x="855599" y="0"/>
                                      </a:lnTo>
                                      <a:lnTo>
                                        <a:pt x="858609" y="27295"/>
                                      </a:lnTo>
                                      <a:lnTo>
                                        <a:pt x="866822" y="49577"/>
                                      </a:lnTo>
                                      <a:lnTo>
                                        <a:pt x="879012" y="64597"/>
                                      </a:lnTo>
                                      <a:lnTo>
                                        <a:pt x="893953" y="70104"/>
                                      </a:lnTo>
                                      <a:lnTo>
                                        <a:pt x="1667129" y="70104"/>
                                      </a:lnTo>
                                      <a:lnTo>
                                        <a:pt x="1681995" y="75610"/>
                                      </a:lnTo>
                                      <a:lnTo>
                                        <a:pt x="1694148" y="90630"/>
                                      </a:lnTo>
                                      <a:lnTo>
                                        <a:pt x="1702347" y="112912"/>
                                      </a:lnTo>
                                      <a:lnTo>
                                        <a:pt x="1705356" y="140208"/>
                                      </a:lnTo>
                                    </a:path>
                                  </a:pathLst>
                                </a:custGeom>
                                <a:ln w="609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0BC73C" id="Group 14" o:spid="_x0000_s1026" style="position:absolute;margin-left:-.15pt;margin-top:26.9pt;width:145.5pt;height:15pt;z-index:-16502272;mso-wrap-distance-left:0;mso-wrap-distance-right:0;mso-width-relative:margin;mso-height-relative:margin" coordsize="17119,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">
                      <v:shape id="Graphic 15" o:spid="_x0000_s1027" style="position:absolute;left:30;top:30;width:17056;height:1403;visibility:visible;mso-wrap-style:square;v-text-anchor:top" coordsize="170561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" path="m,140208l3008,112912,11207,90630,23360,75610,38227,70104r779145,l832238,64597,844391,49577r8199,-22282l855599,r3010,27295l866822,49577r12190,15020l893953,70104r773176,l1681995,75610r12153,15020l1702347,112912r3009,27296e" filled="f" strokeweight=".16931mm">
                        <v:path arrowok="t"/>
                      </v:shape>
                    </v:group>
                  </w:pict>
                </mc:Fallback>
              </mc:AlternateContent>
            </w:r>
            <w:r>
              <w:rPr>
                <w:b/>
                <w:sz w:val="20"/>
              </w:rPr>
              <w:t>One</w:t>
            </w:r>
            <w:r>
              <w:rPr>
                <w:b/>
                <w:spacing w:val="-13"/>
                <w:sz w:val="20"/>
              </w:rPr>
              <w:t xml:space="preserve"> </w:t>
            </w:r>
            <w:r>
              <w:rPr>
                <w:b/>
                <w:sz w:val="20"/>
              </w:rPr>
              <w:t>Minute</w:t>
            </w:r>
            <w:r>
              <w:rPr>
                <w:b/>
                <w:spacing w:val="-12"/>
                <w:sz w:val="20"/>
              </w:rPr>
              <w:t xml:space="preserve"> </w:t>
            </w:r>
            <w:r>
              <w:rPr>
                <w:b/>
                <w:sz w:val="20"/>
              </w:rPr>
              <w:t>Power</w:t>
            </w:r>
            <w:r>
              <w:rPr>
                <w:b/>
                <w:spacing w:val="-13"/>
                <w:sz w:val="20"/>
              </w:rPr>
              <w:t xml:space="preserve"> </w:t>
            </w:r>
            <w:r>
              <w:rPr>
                <w:b/>
                <w:sz w:val="20"/>
              </w:rPr>
              <w:t>Frequency Withstand Voltage</w:t>
            </w:r>
          </w:p>
        </w:tc>
      </w:tr>
      <w:tr w:rsidR="00095CCC" w14:paraId="7FC28071" w14:textId="77777777">
        <w:trPr>
          <w:trHeight w:val="1028"/>
        </w:trPr>
        <w:tc>
          <w:tcPr>
            <w:tcW w:w="1306" w:type="dxa"/>
          </w:tcPr>
          <w:p w14:paraId="63AE2BC1" w14:textId="77777777" w:rsidR="00095CCC" w:rsidRDefault="00095CCC">
            <w:pPr>
              <w:pStyle w:val="TableParagraph"/>
              <w:spacing w:before="0"/>
              <w:ind w:left="0"/>
              <w:rPr>
                <w:sz w:val="18"/>
              </w:rPr>
            </w:pPr>
          </w:p>
        </w:tc>
        <w:tc>
          <w:tcPr>
            <w:tcW w:w="2041" w:type="dxa"/>
          </w:tcPr>
          <w:p w14:paraId="2BD16780" w14:textId="77777777" w:rsidR="00095CCC" w:rsidRDefault="00095CCC">
            <w:pPr>
              <w:pStyle w:val="TableParagraph"/>
              <w:spacing w:before="0"/>
              <w:ind w:left="0"/>
              <w:rPr>
                <w:sz w:val="18"/>
              </w:rPr>
            </w:pPr>
          </w:p>
        </w:tc>
        <w:tc>
          <w:tcPr>
            <w:tcW w:w="1984" w:type="dxa"/>
          </w:tcPr>
          <w:p w14:paraId="1B7C71EB" w14:textId="77777777" w:rsidR="00095CCC" w:rsidRDefault="00095CCC">
            <w:pPr>
              <w:pStyle w:val="TableParagraph"/>
              <w:spacing w:before="0"/>
              <w:ind w:left="0"/>
              <w:rPr>
                <w:sz w:val="18"/>
              </w:rPr>
            </w:pPr>
          </w:p>
        </w:tc>
        <w:tc>
          <w:tcPr>
            <w:tcW w:w="1425" w:type="dxa"/>
          </w:tcPr>
          <w:p w14:paraId="102B04BD" w14:textId="77777777" w:rsidR="00095CCC" w:rsidRDefault="008D5FBF">
            <w:pPr>
              <w:pStyle w:val="TableParagraph"/>
              <w:spacing w:before="42"/>
              <w:ind w:left="1" w:right="161"/>
              <w:jc w:val="center"/>
              <w:rPr>
                <w:sz w:val="20"/>
              </w:rPr>
            </w:pPr>
            <w:r>
              <w:rPr>
                <w:sz w:val="20"/>
              </w:rPr>
              <w:t>Switchgear</w:t>
            </w:r>
            <w:r>
              <w:rPr>
                <w:spacing w:val="-13"/>
                <w:sz w:val="20"/>
              </w:rPr>
              <w:t xml:space="preserve"> </w:t>
            </w:r>
            <w:r>
              <w:rPr>
                <w:sz w:val="20"/>
              </w:rPr>
              <w:t xml:space="preserve">and </w:t>
            </w:r>
            <w:r>
              <w:rPr>
                <w:spacing w:val="-2"/>
                <w:sz w:val="20"/>
              </w:rPr>
              <w:t>Similar Equipment</w:t>
            </w:r>
          </w:p>
        </w:tc>
        <w:tc>
          <w:tcPr>
            <w:tcW w:w="1718" w:type="dxa"/>
          </w:tcPr>
          <w:p w14:paraId="5D617B42" w14:textId="77777777" w:rsidR="00095CCC" w:rsidRDefault="008D5FBF">
            <w:pPr>
              <w:pStyle w:val="TableParagraph"/>
              <w:spacing w:before="42"/>
              <w:ind w:left="88" w:right="144"/>
              <w:jc w:val="center"/>
              <w:rPr>
                <w:sz w:val="20"/>
              </w:rPr>
            </w:pPr>
            <w:r>
              <w:rPr>
                <w:sz w:val="20"/>
              </w:rPr>
              <w:t>Bus-Ducts</w:t>
            </w:r>
            <w:r>
              <w:rPr>
                <w:spacing w:val="-13"/>
                <w:sz w:val="20"/>
              </w:rPr>
              <w:t xml:space="preserve"> </w:t>
            </w:r>
            <w:r>
              <w:rPr>
                <w:sz w:val="20"/>
              </w:rPr>
              <w:t xml:space="preserve">Used for Generator </w:t>
            </w:r>
            <w:r>
              <w:rPr>
                <w:spacing w:val="-2"/>
                <w:sz w:val="20"/>
              </w:rPr>
              <w:t>Transformer Connections</w:t>
            </w:r>
          </w:p>
        </w:tc>
      </w:tr>
      <w:tr w:rsidR="00095CCC" w14:paraId="2A0B2120" w14:textId="77777777">
        <w:trPr>
          <w:trHeight w:val="379"/>
        </w:trPr>
        <w:tc>
          <w:tcPr>
            <w:tcW w:w="1306" w:type="dxa"/>
          </w:tcPr>
          <w:p w14:paraId="63C67DB6" w14:textId="77777777" w:rsidR="00095CCC" w:rsidRDefault="00095CCC">
            <w:pPr>
              <w:pStyle w:val="TableParagraph"/>
              <w:spacing w:before="0"/>
              <w:ind w:left="0"/>
              <w:rPr>
                <w:sz w:val="18"/>
              </w:rPr>
            </w:pPr>
          </w:p>
        </w:tc>
        <w:tc>
          <w:tcPr>
            <w:tcW w:w="2041" w:type="dxa"/>
          </w:tcPr>
          <w:p w14:paraId="50D1A953" w14:textId="77777777" w:rsidR="00095CCC" w:rsidRDefault="008D5FBF">
            <w:pPr>
              <w:pStyle w:val="TableParagraph"/>
              <w:spacing w:before="55"/>
              <w:ind w:left="148" w:right="7"/>
              <w:jc w:val="center"/>
              <w:rPr>
                <w:sz w:val="20"/>
              </w:rPr>
            </w:pPr>
            <w:r>
              <w:rPr>
                <w:sz w:val="20"/>
              </w:rPr>
              <w:t>kV</w:t>
            </w:r>
            <w:r>
              <w:rPr>
                <w:spacing w:val="-5"/>
                <w:sz w:val="20"/>
              </w:rPr>
              <w:t xml:space="preserve"> </w:t>
            </w:r>
            <w:r>
              <w:rPr>
                <w:spacing w:val="-2"/>
                <w:sz w:val="20"/>
              </w:rPr>
              <w:t>(rms)</w:t>
            </w:r>
          </w:p>
        </w:tc>
        <w:tc>
          <w:tcPr>
            <w:tcW w:w="1984" w:type="dxa"/>
          </w:tcPr>
          <w:p w14:paraId="1659B8CF" w14:textId="77777777" w:rsidR="00095CCC" w:rsidRDefault="008D5FBF">
            <w:pPr>
              <w:pStyle w:val="TableParagraph"/>
              <w:spacing w:before="55"/>
              <w:ind w:left="0" w:right="10"/>
              <w:jc w:val="center"/>
              <w:rPr>
                <w:sz w:val="20"/>
              </w:rPr>
            </w:pPr>
            <w:r>
              <w:rPr>
                <w:sz w:val="20"/>
              </w:rPr>
              <w:t>kV</w:t>
            </w:r>
            <w:r>
              <w:rPr>
                <w:spacing w:val="-5"/>
                <w:sz w:val="20"/>
              </w:rPr>
              <w:t xml:space="preserve"> </w:t>
            </w:r>
            <w:r>
              <w:rPr>
                <w:spacing w:val="-2"/>
                <w:sz w:val="20"/>
              </w:rPr>
              <w:t>(peak)</w:t>
            </w:r>
          </w:p>
        </w:tc>
        <w:tc>
          <w:tcPr>
            <w:tcW w:w="1425" w:type="dxa"/>
          </w:tcPr>
          <w:p w14:paraId="0B13A702" w14:textId="77777777" w:rsidR="00095CCC" w:rsidRDefault="008D5FBF">
            <w:pPr>
              <w:pStyle w:val="TableParagraph"/>
              <w:spacing w:before="55"/>
              <w:ind w:left="0" w:right="161"/>
              <w:jc w:val="center"/>
              <w:rPr>
                <w:sz w:val="20"/>
              </w:rPr>
            </w:pPr>
            <w:r>
              <w:rPr>
                <w:sz w:val="20"/>
              </w:rPr>
              <w:t>kV</w:t>
            </w:r>
            <w:r>
              <w:rPr>
                <w:spacing w:val="-5"/>
                <w:sz w:val="20"/>
              </w:rPr>
              <w:t xml:space="preserve"> </w:t>
            </w:r>
            <w:r>
              <w:rPr>
                <w:spacing w:val="-2"/>
                <w:sz w:val="20"/>
              </w:rPr>
              <w:t>(rms)</w:t>
            </w:r>
          </w:p>
        </w:tc>
        <w:tc>
          <w:tcPr>
            <w:tcW w:w="1718" w:type="dxa"/>
          </w:tcPr>
          <w:p w14:paraId="0BFAA7FC" w14:textId="77777777" w:rsidR="00095CCC" w:rsidRDefault="008D5FBF">
            <w:pPr>
              <w:pStyle w:val="TableParagraph"/>
              <w:spacing w:before="55"/>
              <w:ind w:left="88" w:right="146"/>
              <w:jc w:val="center"/>
              <w:rPr>
                <w:sz w:val="20"/>
              </w:rPr>
            </w:pPr>
            <w:r>
              <w:rPr>
                <w:sz w:val="20"/>
              </w:rPr>
              <w:t>kV</w:t>
            </w:r>
            <w:r>
              <w:rPr>
                <w:spacing w:val="-5"/>
                <w:sz w:val="20"/>
              </w:rPr>
              <w:t xml:space="preserve"> </w:t>
            </w:r>
            <w:r>
              <w:rPr>
                <w:spacing w:val="-2"/>
                <w:sz w:val="20"/>
              </w:rPr>
              <w:t>(rms)</w:t>
            </w:r>
          </w:p>
        </w:tc>
      </w:tr>
      <w:tr w:rsidR="00095CCC" w14:paraId="02B33922" w14:textId="77777777">
        <w:trPr>
          <w:trHeight w:val="381"/>
        </w:trPr>
        <w:tc>
          <w:tcPr>
            <w:tcW w:w="1306" w:type="dxa"/>
            <w:tcBorders>
              <w:bottom w:val="single" w:sz="4" w:space="0" w:color="000000"/>
            </w:tcBorders>
          </w:tcPr>
          <w:p w14:paraId="08029368" w14:textId="77777777" w:rsidR="00095CCC" w:rsidRDefault="008D5FBF">
            <w:pPr>
              <w:pStyle w:val="TableParagraph"/>
              <w:spacing w:before="84"/>
              <w:ind w:left="70"/>
              <w:jc w:val="center"/>
              <w:rPr>
                <w:sz w:val="20"/>
              </w:rPr>
            </w:pPr>
            <w:r>
              <w:rPr>
                <w:spacing w:val="-5"/>
                <w:sz w:val="20"/>
              </w:rPr>
              <w:t>(1)</w:t>
            </w:r>
          </w:p>
        </w:tc>
        <w:tc>
          <w:tcPr>
            <w:tcW w:w="2041" w:type="dxa"/>
            <w:tcBorders>
              <w:bottom w:val="single" w:sz="4" w:space="0" w:color="000000"/>
            </w:tcBorders>
          </w:tcPr>
          <w:p w14:paraId="65DDBAE5" w14:textId="77777777" w:rsidR="00095CCC" w:rsidRDefault="008D5FBF">
            <w:pPr>
              <w:pStyle w:val="TableParagraph"/>
              <w:spacing w:before="84"/>
              <w:ind w:left="148" w:right="2"/>
              <w:jc w:val="center"/>
              <w:rPr>
                <w:sz w:val="20"/>
              </w:rPr>
            </w:pPr>
            <w:r>
              <w:rPr>
                <w:spacing w:val="-5"/>
                <w:sz w:val="20"/>
              </w:rPr>
              <w:t>(2)</w:t>
            </w:r>
          </w:p>
        </w:tc>
        <w:tc>
          <w:tcPr>
            <w:tcW w:w="1984" w:type="dxa"/>
            <w:tcBorders>
              <w:bottom w:val="single" w:sz="4" w:space="0" w:color="000000"/>
            </w:tcBorders>
          </w:tcPr>
          <w:p w14:paraId="0657D34A" w14:textId="77777777" w:rsidR="00095CCC" w:rsidRDefault="008D5FBF">
            <w:pPr>
              <w:pStyle w:val="TableParagraph"/>
              <w:spacing w:before="84"/>
              <w:ind w:left="3" w:right="10"/>
              <w:jc w:val="center"/>
              <w:rPr>
                <w:sz w:val="20"/>
              </w:rPr>
            </w:pPr>
            <w:r>
              <w:rPr>
                <w:spacing w:val="-5"/>
                <w:sz w:val="20"/>
              </w:rPr>
              <w:t>(3)</w:t>
            </w:r>
          </w:p>
        </w:tc>
        <w:tc>
          <w:tcPr>
            <w:tcW w:w="1425" w:type="dxa"/>
            <w:tcBorders>
              <w:bottom w:val="single" w:sz="4" w:space="0" w:color="000000"/>
            </w:tcBorders>
          </w:tcPr>
          <w:p w14:paraId="7251672A" w14:textId="77777777" w:rsidR="00095CCC" w:rsidRDefault="008D5FBF">
            <w:pPr>
              <w:pStyle w:val="TableParagraph"/>
              <w:spacing w:before="84"/>
              <w:ind w:left="5" w:right="161"/>
              <w:jc w:val="center"/>
              <w:rPr>
                <w:sz w:val="20"/>
              </w:rPr>
            </w:pPr>
            <w:r>
              <w:rPr>
                <w:spacing w:val="-5"/>
                <w:sz w:val="20"/>
              </w:rPr>
              <w:t>(4)</w:t>
            </w:r>
          </w:p>
        </w:tc>
        <w:tc>
          <w:tcPr>
            <w:tcW w:w="1718" w:type="dxa"/>
            <w:tcBorders>
              <w:bottom w:val="single" w:sz="4" w:space="0" w:color="000000"/>
            </w:tcBorders>
          </w:tcPr>
          <w:p w14:paraId="37EFB9AF" w14:textId="77777777" w:rsidR="00095CCC" w:rsidRDefault="008D5FBF">
            <w:pPr>
              <w:pStyle w:val="TableParagraph"/>
              <w:spacing w:before="84"/>
              <w:ind w:left="91" w:right="144"/>
              <w:jc w:val="center"/>
              <w:rPr>
                <w:sz w:val="20"/>
              </w:rPr>
            </w:pPr>
            <w:r>
              <w:rPr>
                <w:spacing w:val="-5"/>
                <w:sz w:val="20"/>
              </w:rPr>
              <w:t>(5)</w:t>
            </w:r>
          </w:p>
        </w:tc>
      </w:tr>
      <w:tr w:rsidR="00095CCC" w14:paraId="113E0915" w14:textId="77777777">
        <w:trPr>
          <w:trHeight w:val="347"/>
        </w:trPr>
        <w:tc>
          <w:tcPr>
            <w:tcW w:w="1306" w:type="dxa"/>
            <w:tcBorders>
              <w:top w:val="single" w:sz="4" w:space="0" w:color="000000"/>
            </w:tcBorders>
          </w:tcPr>
          <w:p w14:paraId="30A37690" w14:textId="77777777" w:rsidR="00095CCC" w:rsidRDefault="008D5FBF">
            <w:pPr>
              <w:pStyle w:val="TableParagraph"/>
              <w:spacing w:before="53"/>
              <w:ind w:left="70" w:right="3"/>
              <w:jc w:val="center"/>
              <w:rPr>
                <w:sz w:val="20"/>
              </w:rPr>
            </w:pPr>
            <w:r>
              <w:rPr>
                <w:spacing w:val="-5"/>
                <w:sz w:val="20"/>
              </w:rPr>
              <w:t>i)</w:t>
            </w:r>
          </w:p>
        </w:tc>
        <w:tc>
          <w:tcPr>
            <w:tcW w:w="2041" w:type="dxa"/>
            <w:tcBorders>
              <w:top w:val="single" w:sz="4" w:space="0" w:color="000000"/>
            </w:tcBorders>
          </w:tcPr>
          <w:p w14:paraId="0A084869" w14:textId="77777777" w:rsidR="00095CCC" w:rsidRDefault="008D5FBF">
            <w:pPr>
              <w:pStyle w:val="TableParagraph"/>
              <w:spacing w:before="53"/>
              <w:ind w:left="148"/>
              <w:jc w:val="center"/>
              <w:rPr>
                <w:sz w:val="20"/>
              </w:rPr>
            </w:pPr>
            <w:r>
              <w:rPr>
                <w:spacing w:val="-5"/>
                <w:sz w:val="20"/>
              </w:rPr>
              <w:t>3.6</w:t>
            </w:r>
          </w:p>
        </w:tc>
        <w:tc>
          <w:tcPr>
            <w:tcW w:w="1984" w:type="dxa"/>
            <w:tcBorders>
              <w:top w:val="single" w:sz="4" w:space="0" w:color="000000"/>
            </w:tcBorders>
          </w:tcPr>
          <w:p w14:paraId="7ACEA34E" w14:textId="77777777" w:rsidR="00095CCC" w:rsidRDefault="008D5FBF">
            <w:pPr>
              <w:pStyle w:val="TableParagraph"/>
              <w:spacing w:before="53"/>
              <w:ind w:left="4" w:right="10"/>
              <w:jc w:val="center"/>
              <w:rPr>
                <w:sz w:val="20"/>
              </w:rPr>
            </w:pPr>
            <w:r>
              <w:rPr>
                <w:spacing w:val="-5"/>
                <w:sz w:val="20"/>
              </w:rPr>
              <w:t>40</w:t>
            </w:r>
          </w:p>
        </w:tc>
        <w:tc>
          <w:tcPr>
            <w:tcW w:w="1425" w:type="dxa"/>
            <w:tcBorders>
              <w:top w:val="single" w:sz="4" w:space="0" w:color="000000"/>
            </w:tcBorders>
          </w:tcPr>
          <w:p w14:paraId="645BEC42" w14:textId="77777777" w:rsidR="00095CCC" w:rsidRDefault="008D5FBF">
            <w:pPr>
              <w:pStyle w:val="TableParagraph"/>
              <w:spacing w:before="53"/>
              <w:ind w:left="6" w:right="161"/>
              <w:jc w:val="center"/>
              <w:rPr>
                <w:sz w:val="20"/>
              </w:rPr>
            </w:pPr>
            <w:r>
              <w:rPr>
                <w:spacing w:val="-5"/>
                <w:sz w:val="20"/>
              </w:rPr>
              <w:t>10</w:t>
            </w:r>
          </w:p>
        </w:tc>
        <w:tc>
          <w:tcPr>
            <w:tcW w:w="1718" w:type="dxa"/>
            <w:tcBorders>
              <w:top w:val="single" w:sz="4" w:space="0" w:color="000000"/>
            </w:tcBorders>
          </w:tcPr>
          <w:p w14:paraId="358382CF" w14:textId="77777777" w:rsidR="00095CCC" w:rsidRDefault="008D5FBF">
            <w:pPr>
              <w:pStyle w:val="TableParagraph"/>
              <w:spacing w:before="53"/>
              <w:ind w:left="92" w:right="144"/>
              <w:jc w:val="center"/>
              <w:rPr>
                <w:sz w:val="20"/>
              </w:rPr>
            </w:pPr>
            <w:r>
              <w:rPr>
                <w:spacing w:val="-5"/>
                <w:sz w:val="20"/>
              </w:rPr>
              <w:t>21</w:t>
            </w:r>
          </w:p>
        </w:tc>
      </w:tr>
      <w:tr w:rsidR="00095CCC" w14:paraId="6129B952" w14:textId="77777777">
        <w:trPr>
          <w:trHeight w:val="350"/>
        </w:trPr>
        <w:tc>
          <w:tcPr>
            <w:tcW w:w="1306" w:type="dxa"/>
          </w:tcPr>
          <w:p w14:paraId="13EF21DB" w14:textId="77777777" w:rsidR="00095CCC" w:rsidRDefault="008D5FBF">
            <w:pPr>
              <w:pStyle w:val="TableParagraph"/>
              <w:spacing w:before="55"/>
              <w:ind w:left="70"/>
              <w:jc w:val="center"/>
              <w:rPr>
                <w:sz w:val="20"/>
              </w:rPr>
            </w:pPr>
            <w:r>
              <w:rPr>
                <w:spacing w:val="-5"/>
                <w:sz w:val="20"/>
              </w:rPr>
              <w:t>ii)</w:t>
            </w:r>
          </w:p>
        </w:tc>
        <w:tc>
          <w:tcPr>
            <w:tcW w:w="2041" w:type="dxa"/>
          </w:tcPr>
          <w:p w14:paraId="57F27D03" w14:textId="77777777" w:rsidR="00095CCC" w:rsidRDefault="008D5FBF">
            <w:pPr>
              <w:pStyle w:val="TableParagraph"/>
              <w:spacing w:before="55"/>
              <w:ind w:left="148"/>
              <w:jc w:val="center"/>
              <w:rPr>
                <w:sz w:val="20"/>
              </w:rPr>
            </w:pPr>
            <w:r>
              <w:rPr>
                <w:spacing w:val="-5"/>
                <w:sz w:val="20"/>
              </w:rPr>
              <w:t>7.2</w:t>
            </w:r>
          </w:p>
        </w:tc>
        <w:tc>
          <w:tcPr>
            <w:tcW w:w="1984" w:type="dxa"/>
          </w:tcPr>
          <w:p w14:paraId="0CB2CD9C" w14:textId="77777777" w:rsidR="00095CCC" w:rsidRDefault="008D5FBF">
            <w:pPr>
              <w:pStyle w:val="TableParagraph"/>
              <w:spacing w:before="55"/>
              <w:ind w:left="4" w:right="10"/>
              <w:jc w:val="center"/>
              <w:rPr>
                <w:sz w:val="20"/>
              </w:rPr>
            </w:pPr>
            <w:r>
              <w:rPr>
                <w:spacing w:val="-5"/>
                <w:sz w:val="20"/>
              </w:rPr>
              <w:t>60</w:t>
            </w:r>
          </w:p>
        </w:tc>
        <w:tc>
          <w:tcPr>
            <w:tcW w:w="1425" w:type="dxa"/>
          </w:tcPr>
          <w:p w14:paraId="42869444" w14:textId="77777777" w:rsidR="00095CCC" w:rsidRDefault="008D5FBF">
            <w:pPr>
              <w:pStyle w:val="TableParagraph"/>
              <w:spacing w:before="55"/>
              <w:ind w:left="6" w:right="161"/>
              <w:jc w:val="center"/>
              <w:rPr>
                <w:sz w:val="20"/>
              </w:rPr>
            </w:pPr>
            <w:r>
              <w:rPr>
                <w:spacing w:val="-5"/>
                <w:sz w:val="20"/>
              </w:rPr>
              <w:t>20</w:t>
            </w:r>
          </w:p>
        </w:tc>
        <w:tc>
          <w:tcPr>
            <w:tcW w:w="1718" w:type="dxa"/>
          </w:tcPr>
          <w:p w14:paraId="3FF2D031" w14:textId="77777777" w:rsidR="00095CCC" w:rsidRDefault="008D5FBF">
            <w:pPr>
              <w:pStyle w:val="TableParagraph"/>
              <w:spacing w:before="55"/>
              <w:ind w:left="92" w:right="144"/>
              <w:jc w:val="center"/>
              <w:rPr>
                <w:sz w:val="20"/>
              </w:rPr>
            </w:pPr>
            <w:r>
              <w:rPr>
                <w:spacing w:val="-5"/>
                <w:sz w:val="20"/>
              </w:rPr>
              <w:t>27</w:t>
            </w:r>
          </w:p>
        </w:tc>
      </w:tr>
      <w:tr w:rsidR="00095CCC" w14:paraId="0270E01F" w14:textId="77777777">
        <w:trPr>
          <w:trHeight w:val="350"/>
        </w:trPr>
        <w:tc>
          <w:tcPr>
            <w:tcW w:w="1306" w:type="dxa"/>
          </w:tcPr>
          <w:p w14:paraId="18B7709C" w14:textId="77777777" w:rsidR="00095CCC" w:rsidRDefault="008D5FBF">
            <w:pPr>
              <w:pStyle w:val="TableParagraph"/>
              <w:spacing w:before="56"/>
              <w:ind w:left="70" w:right="3"/>
              <w:jc w:val="center"/>
              <w:rPr>
                <w:sz w:val="20"/>
              </w:rPr>
            </w:pPr>
            <w:r>
              <w:rPr>
                <w:spacing w:val="-4"/>
                <w:sz w:val="20"/>
              </w:rPr>
              <w:t>iii)</w:t>
            </w:r>
          </w:p>
        </w:tc>
        <w:tc>
          <w:tcPr>
            <w:tcW w:w="2041" w:type="dxa"/>
          </w:tcPr>
          <w:p w14:paraId="5067C0C6" w14:textId="77777777" w:rsidR="00095CCC" w:rsidRDefault="008D5FBF">
            <w:pPr>
              <w:pStyle w:val="TableParagraph"/>
              <w:spacing w:before="56"/>
              <w:ind w:left="148"/>
              <w:jc w:val="center"/>
              <w:rPr>
                <w:sz w:val="20"/>
              </w:rPr>
            </w:pPr>
            <w:r>
              <w:rPr>
                <w:spacing w:val="-4"/>
                <w:sz w:val="20"/>
              </w:rPr>
              <w:t>12.0</w:t>
            </w:r>
          </w:p>
        </w:tc>
        <w:tc>
          <w:tcPr>
            <w:tcW w:w="1984" w:type="dxa"/>
          </w:tcPr>
          <w:p w14:paraId="375B5D4C" w14:textId="77777777" w:rsidR="00095CCC" w:rsidRDefault="008D5FBF">
            <w:pPr>
              <w:pStyle w:val="TableParagraph"/>
              <w:spacing w:before="56"/>
              <w:ind w:left="4" w:right="10"/>
              <w:jc w:val="center"/>
              <w:rPr>
                <w:sz w:val="20"/>
              </w:rPr>
            </w:pPr>
            <w:r>
              <w:rPr>
                <w:spacing w:val="-5"/>
                <w:sz w:val="20"/>
              </w:rPr>
              <w:t>75</w:t>
            </w:r>
          </w:p>
        </w:tc>
        <w:tc>
          <w:tcPr>
            <w:tcW w:w="1425" w:type="dxa"/>
          </w:tcPr>
          <w:p w14:paraId="4716FFA1" w14:textId="77777777" w:rsidR="00095CCC" w:rsidRDefault="008D5FBF">
            <w:pPr>
              <w:pStyle w:val="TableParagraph"/>
              <w:spacing w:before="56"/>
              <w:ind w:left="6" w:right="161"/>
              <w:jc w:val="center"/>
              <w:rPr>
                <w:sz w:val="20"/>
              </w:rPr>
            </w:pPr>
            <w:r>
              <w:rPr>
                <w:spacing w:val="-5"/>
                <w:sz w:val="20"/>
              </w:rPr>
              <w:t>28</w:t>
            </w:r>
          </w:p>
        </w:tc>
        <w:tc>
          <w:tcPr>
            <w:tcW w:w="1718" w:type="dxa"/>
          </w:tcPr>
          <w:p w14:paraId="5859A737" w14:textId="77777777" w:rsidR="00095CCC" w:rsidRDefault="008D5FBF">
            <w:pPr>
              <w:pStyle w:val="TableParagraph"/>
              <w:spacing w:before="56"/>
              <w:ind w:left="92" w:right="144"/>
              <w:jc w:val="center"/>
              <w:rPr>
                <w:sz w:val="20"/>
              </w:rPr>
            </w:pPr>
            <w:r>
              <w:rPr>
                <w:spacing w:val="-5"/>
                <w:sz w:val="20"/>
              </w:rPr>
              <w:t>35</w:t>
            </w:r>
          </w:p>
        </w:tc>
      </w:tr>
      <w:tr w:rsidR="00095CCC" w14:paraId="07733945" w14:textId="77777777">
        <w:trPr>
          <w:trHeight w:val="350"/>
        </w:trPr>
        <w:tc>
          <w:tcPr>
            <w:tcW w:w="1306" w:type="dxa"/>
          </w:tcPr>
          <w:p w14:paraId="3F52B165" w14:textId="77777777" w:rsidR="00095CCC" w:rsidRDefault="008D5FBF">
            <w:pPr>
              <w:pStyle w:val="TableParagraph"/>
              <w:spacing w:before="55"/>
              <w:ind w:left="70" w:right="5"/>
              <w:jc w:val="center"/>
              <w:rPr>
                <w:sz w:val="20"/>
              </w:rPr>
            </w:pPr>
            <w:r>
              <w:rPr>
                <w:spacing w:val="-5"/>
                <w:sz w:val="20"/>
              </w:rPr>
              <w:t>iv)</w:t>
            </w:r>
          </w:p>
        </w:tc>
        <w:tc>
          <w:tcPr>
            <w:tcW w:w="2041" w:type="dxa"/>
          </w:tcPr>
          <w:p w14:paraId="626C4902" w14:textId="77777777" w:rsidR="00095CCC" w:rsidRDefault="008D5FBF">
            <w:pPr>
              <w:pStyle w:val="TableParagraph"/>
              <w:spacing w:before="55"/>
              <w:ind w:left="148"/>
              <w:jc w:val="center"/>
              <w:rPr>
                <w:sz w:val="20"/>
              </w:rPr>
            </w:pPr>
            <w:r>
              <w:rPr>
                <w:spacing w:val="-4"/>
                <w:sz w:val="20"/>
              </w:rPr>
              <w:t>24.0</w:t>
            </w:r>
          </w:p>
        </w:tc>
        <w:tc>
          <w:tcPr>
            <w:tcW w:w="1984" w:type="dxa"/>
          </w:tcPr>
          <w:p w14:paraId="6F39AFFC" w14:textId="77777777" w:rsidR="00095CCC" w:rsidRDefault="008D5FBF">
            <w:pPr>
              <w:pStyle w:val="TableParagraph"/>
              <w:spacing w:before="55"/>
              <w:ind w:left="4" w:right="10"/>
              <w:jc w:val="center"/>
              <w:rPr>
                <w:sz w:val="20"/>
              </w:rPr>
            </w:pPr>
            <w:r>
              <w:rPr>
                <w:spacing w:val="-5"/>
                <w:sz w:val="20"/>
              </w:rPr>
              <w:t>125</w:t>
            </w:r>
          </w:p>
        </w:tc>
        <w:tc>
          <w:tcPr>
            <w:tcW w:w="1425" w:type="dxa"/>
          </w:tcPr>
          <w:p w14:paraId="132143B8" w14:textId="77777777" w:rsidR="00095CCC" w:rsidRDefault="008D5FBF">
            <w:pPr>
              <w:pStyle w:val="TableParagraph"/>
              <w:spacing w:before="55"/>
              <w:ind w:left="6" w:right="161"/>
              <w:jc w:val="center"/>
              <w:rPr>
                <w:sz w:val="20"/>
              </w:rPr>
            </w:pPr>
            <w:r>
              <w:rPr>
                <w:spacing w:val="-5"/>
                <w:sz w:val="20"/>
              </w:rPr>
              <w:t>50</w:t>
            </w:r>
          </w:p>
        </w:tc>
        <w:tc>
          <w:tcPr>
            <w:tcW w:w="1718" w:type="dxa"/>
          </w:tcPr>
          <w:p w14:paraId="7E2FB658" w14:textId="77777777" w:rsidR="00095CCC" w:rsidRDefault="008D5FBF">
            <w:pPr>
              <w:pStyle w:val="TableParagraph"/>
              <w:spacing w:before="55"/>
              <w:ind w:left="92" w:right="144"/>
              <w:jc w:val="center"/>
              <w:rPr>
                <w:sz w:val="20"/>
              </w:rPr>
            </w:pPr>
            <w:r>
              <w:rPr>
                <w:spacing w:val="-5"/>
                <w:sz w:val="20"/>
              </w:rPr>
              <w:t>55</w:t>
            </w:r>
          </w:p>
        </w:tc>
      </w:tr>
      <w:tr w:rsidR="00095CCC" w14:paraId="1ED7FF74" w14:textId="77777777">
        <w:trPr>
          <w:trHeight w:val="378"/>
        </w:trPr>
        <w:tc>
          <w:tcPr>
            <w:tcW w:w="1306" w:type="dxa"/>
          </w:tcPr>
          <w:p w14:paraId="6A68C3BC" w14:textId="77777777" w:rsidR="00095CCC" w:rsidRDefault="008D5FBF">
            <w:pPr>
              <w:pStyle w:val="TableParagraph"/>
              <w:spacing w:before="55"/>
              <w:ind w:left="70" w:right="4"/>
              <w:jc w:val="center"/>
              <w:rPr>
                <w:sz w:val="20"/>
              </w:rPr>
            </w:pPr>
            <w:r>
              <w:rPr>
                <w:spacing w:val="-5"/>
                <w:sz w:val="20"/>
              </w:rPr>
              <w:t>v)</w:t>
            </w:r>
          </w:p>
        </w:tc>
        <w:tc>
          <w:tcPr>
            <w:tcW w:w="2041" w:type="dxa"/>
          </w:tcPr>
          <w:p w14:paraId="502A01ED" w14:textId="77777777" w:rsidR="00095CCC" w:rsidRDefault="008D5FBF">
            <w:pPr>
              <w:pStyle w:val="TableParagraph"/>
              <w:spacing w:before="55"/>
              <w:ind w:left="148"/>
              <w:jc w:val="center"/>
              <w:rPr>
                <w:sz w:val="20"/>
              </w:rPr>
            </w:pPr>
            <w:r>
              <w:rPr>
                <w:spacing w:val="-4"/>
                <w:sz w:val="20"/>
              </w:rPr>
              <w:t>36.0</w:t>
            </w:r>
          </w:p>
        </w:tc>
        <w:tc>
          <w:tcPr>
            <w:tcW w:w="1984" w:type="dxa"/>
          </w:tcPr>
          <w:p w14:paraId="7698B9E2" w14:textId="77777777" w:rsidR="00095CCC" w:rsidRDefault="008D5FBF">
            <w:pPr>
              <w:pStyle w:val="TableParagraph"/>
              <w:spacing w:before="55"/>
              <w:ind w:left="4" w:right="10"/>
              <w:jc w:val="center"/>
              <w:rPr>
                <w:sz w:val="20"/>
              </w:rPr>
            </w:pPr>
            <w:r>
              <w:rPr>
                <w:spacing w:val="-5"/>
                <w:sz w:val="20"/>
              </w:rPr>
              <w:t>170</w:t>
            </w:r>
          </w:p>
        </w:tc>
        <w:tc>
          <w:tcPr>
            <w:tcW w:w="1425" w:type="dxa"/>
          </w:tcPr>
          <w:p w14:paraId="5C201CAB" w14:textId="77777777" w:rsidR="00095CCC" w:rsidRDefault="008D5FBF">
            <w:pPr>
              <w:pStyle w:val="TableParagraph"/>
              <w:spacing w:before="55"/>
              <w:ind w:left="6" w:right="161"/>
              <w:jc w:val="center"/>
              <w:rPr>
                <w:sz w:val="20"/>
              </w:rPr>
            </w:pPr>
            <w:r>
              <w:rPr>
                <w:spacing w:val="-5"/>
                <w:sz w:val="20"/>
              </w:rPr>
              <w:t>70</w:t>
            </w:r>
          </w:p>
        </w:tc>
        <w:tc>
          <w:tcPr>
            <w:tcW w:w="1718" w:type="dxa"/>
          </w:tcPr>
          <w:p w14:paraId="56F8B8D7" w14:textId="77777777" w:rsidR="00095CCC" w:rsidRDefault="008D5FBF">
            <w:pPr>
              <w:pStyle w:val="TableParagraph"/>
              <w:spacing w:before="55"/>
              <w:ind w:left="92" w:right="144"/>
              <w:jc w:val="center"/>
              <w:rPr>
                <w:sz w:val="20"/>
              </w:rPr>
            </w:pPr>
            <w:r>
              <w:rPr>
                <w:spacing w:val="-5"/>
                <w:sz w:val="20"/>
              </w:rPr>
              <w:t>75</w:t>
            </w:r>
          </w:p>
        </w:tc>
      </w:tr>
      <w:tr w:rsidR="00095CCC" w14:paraId="1A2E4458" w14:textId="77777777">
        <w:trPr>
          <w:trHeight w:val="1865"/>
        </w:trPr>
        <w:tc>
          <w:tcPr>
            <w:tcW w:w="8474" w:type="dxa"/>
            <w:gridSpan w:val="5"/>
            <w:tcBorders>
              <w:bottom w:val="single" w:sz="8" w:space="0" w:color="000000"/>
            </w:tcBorders>
          </w:tcPr>
          <w:p w14:paraId="5F6FB578" w14:textId="77777777" w:rsidR="00095CCC" w:rsidRDefault="008D5FBF">
            <w:pPr>
              <w:pStyle w:val="TableParagraph"/>
              <w:spacing w:before="86"/>
              <w:ind w:left="482"/>
              <w:rPr>
                <w:sz w:val="16"/>
              </w:rPr>
            </w:pPr>
            <w:r>
              <w:rPr>
                <w:spacing w:val="-4"/>
                <w:sz w:val="16"/>
              </w:rPr>
              <w:t>NOTES</w:t>
            </w:r>
          </w:p>
          <w:p w14:paraId="5B919C80" w14:textId="77777777" w:rsidR="00095CCC" w:rsidRDefault="008D5FBF">
            <w:pPr>
              <w:pStyle w:val="TableParagraph"/>
              <w:numPr>
                <w:ilvl w:val="0"/>
                <w:numId w:val="10"/>
              </w:numPr>
              <w:tabs>
                <w:tab w:val="left" w:pos="601"/>
              </w:tabs>
              <w:spacing w:before="121"/>
              <w:ind w:right="105" w:firstLine="0"/>
              <w:jc w:val="both"/>
              <w:rPr>
                <w:sz w:val="16"/>
              </w:rPr>
            </w:pPr>
            <w:r>
              <w:rPr>
                <w:sz w:val="16"/>
              </w:rPr>
              <w:t>The</w:t>
            </w:r>
            <w:r>
              <w:rPr>
                <w:spacing w:val="-6"/>
                <w:sz w:val="16"/>
              </w:rPr>
              <w:t xml:space="preserve"> </w:t>
            </w:r>
            <w:r>
              <w:rPr>
                <w:sz w:val="16"/>
              </w:rPr>
              <w:t>values</w:t>
            </w:r>
            <w:r>
              <w:rPr>
                <w:spacing w:val="-4"/>
                <w:sz w:val="16"/>
              </w:rPr>
              <w:t xml:space="preserve"> </w:t>
            </w:r>
            <w:r>
              <w:rPr>
                <w:sz w:val="16"/>
              </w:rPr>
              <w:t>given</w:t>
            </w:r>
            <w:r>
              <w:rPr>
                <w:spacing w:val="-3"/>
                <w:sz w:val="16"/>
              </w:rPr>
              <w:t xml:space="preserve"> </w:t>
            </w:r>
            <w:r>
              <w:rPr>
                <w:sz w:val="16"/>
              </w:rPr>
              <w:t>in</w:t>
            </w:r>
            <w:r>
              <w:rPr>
                <w:spacing w:val="-2"/>
                <w:sz w:val="16"/>
              </w:rPr>
              <w:t xml:space="preserve"> </w:t>
            </w:r>
            <w:r>
              <w:rPr>
                <w:sz w:val="16"/>
              </w:rPr>
              <w:t>this</w:t>
            </w:r>
            <w:r>
              <w:rPr>
                <w:spacing w:val="-4"/>
                <w:sz w:val="16"/>
              </w:rPr>
              <w:t xml:space="preserve"> </w:t>
            </w:r>
            <w:r>
              <w:rPr>
                <w:sz w:val="16"/>
              </w:rPr>
              <w:t>table</w:t>
            </w:r>
            <w:r>
              <w:rPr>
                <w:spacing w:val="-6"/>
                <w:sz w:val="16"/>
              </w:rPr>
              <w:t xml:space="preserve"> </w:t>
            </w:r>
            <w:r>
              <w:rPr>
                <w:sz w:val="16"/>
              </w:rPr>
              <w:t>are</w:t>
            </w:r>
            <w:r>
              <w:rPr>
                <w:spacing w:val="-6"/>
                <w:sz w:val="16"/>
              </w:rPr>
              <w:t xml:space="preserve"> </w:t>
            </w:r>
            <w:r>
              <w:rPr>
                <w:sz w:val="16"/>
              </w:rPr>
              <w:t>based</w:t>
            </w:r>
            <w:r>
              <w:rPr>
                <w:spacing w:val="-3"/>
                <w:sz w:val="16"/>
              </w:rPr>
              <w:t xml:space="preserve"> </w:t>
            </w:r>
            <w:r>
              <w:rPr>
                <w:sz w:val="16"/>
              </w:rPr>
              <w:t>on</w:t>
            </w:r>
            <w:r>
              <w:rPr>
                <w:spacing w:val="-3"/>
                <w:sz w:val="16"/>
              </w:rPr>
              <w:t xml:space="preserve"> </w:t>
            </w:r>
            <w:r>
              <w:rPr>
                <w:sz w:val="16"/>
              </w:rPr>
              <w:t>an</w:t>
            </w:r>
            <w:r>
              <w:rPr>
                <w:spacing w:val="-6"/>
                <w:sz w:val="16"/>
              </w:rPr>
              <w:t xml:space="preserve"> </w:t>
            </w:r>
            <w:r>
              <w:rPr>
                <w:sz w:val="16"/>
              </w:rPr>
              <w:t>ambient</w:t>
            </w:r>
            <w:r>
              <w:rPr>
                <w:spacing w:val="-3"/>
                <w:sz w:val="16"/>
              </w:rPr>
              <w:t xml:space="preserve"> </w:t>
            </w:r>
            <w:r>
              <w:rPr>
                <w:sz w:val="16"/>
              </w:rPr>
              <w:t>temperature</w:t>
            </w:r>
            <w:r>
              <w:rPr>
                <w:spacing w:val="-6"/>
                <w:sz w:val="16"/>
              </w:rPr>
              <w:t xml:space="preserve"> </w:t>
            </w:r>
            <w:r>
              <w:rPr>
                <w:sz w:val="16"/>
              </w:rPr>
              <w:t>of</w:t>
            </w:r>
            <w:r>
              <w:rPr>
                <w:spacing w:val="-5"/>
                <w:sz w:val="16"/>
              </w:rPr>
              <w:t xml:space="preserve"> </w:t>
            </w:r>
            <w:r>
              <w:rPr>
                <w:sz w:val="16"/>
              </w:rPr>
              <w:t>20</w:t>
            </w:r>
            <w:r>
              <w:rPr>
                <w:spacing w:val="-3"/>
                <w:sz w:val="16"/>
              </w:rPr>
              <w:t xml:space="preserve"> </w:t>
            </w:r>
            <w:r>
              <w:rPr>
                <w:sz w:val="16"/>
              </w:rPr>
              <w:t>°C,</w:t>
            </w:r>
            <w:r>
              <w:rPr>
                <w:spacing w:val="-6"/>
                <w:sz w:val="16"/>
              </w:rPr>
              <w:t xml:space="preserve"> </w:t>
            </w:r>
            <w:r>
              <w:rPr>
                <w:sz w:val="16"/>
              </w:rPr>
              <w:t>pressure</w:t>
            </w:r>
            <w:r>
              <w:rPr>
                <w:spacing w:val="-6"/>
                <w:sz w:val="16"/>
              </w:rPr>
              <w:t xml:space="preserve"> </w:t>
            </w:r>
            <w:r>
              <w:rPr>
                <w:sz w:val="16"/>
              </w:rPr>
              <w:t>of</w:t>
            </w:r>
            <w:r>
              <w:rPr>
                <w:spacing w:val="-5"/>
                <w:sz w:val="16"/>
              </w:rPr>
              <w:t xml:space="preserve"> </w:t>
            </w:r>
            <w:r>
              <w:rPr>
                <w:sz w:val="16"/>
              </w:rPr>
              <w:t>760</w:t>
            </w:r>
            <w:r>
              <w:rPr>
                <w:spacing w:val="-3"/>
                <w:sz w:val="16"/>
              </w:rPr>
              <w:t xml:space="preserve"> </w:t>
            </w:r>
            <w:r>
              <w:rPr>
                <w:sz w:val="16"/>
              </w:rPr>
              <w:t>mm</w:t>
            </w:r>
            <w:r>
              <w:rPr>
                <w:spacing w:val="-7"/>
                <w:sz w:val="16"/>
              </w:rPr>
              <w:t xml:space="preserve"> </w:t>
            </w:r>
            <w:r>
              <w:rPr>
                <w:sz w:val="16"/>
              </w:rPr>
              <w:t>Hg</w:t>
            </w:r>
            <w:r>
              <w:rPr>
                <w:spacing w:val="-5"/>
                <w:sz w:val="16"/>
              </w:rPr>
              <w:t xml:space="preserve"> </w:t>
            </w:r>
            <w:r>
              <w:rPr>
                <w:sz w:val="16"/>
              </w:rPr>
              <w:t>at</w:t>
            </w:r>
            <w:r>
              <w:rPr>
                <w:spacing w:val="-6"/>
                <w:sz w:val="16"/>
              </w:rPr>
              <w:t xml:space="preserve"> </w:t>
            </w:r>
            <w:r>
              <w:rPr>
                <w:sz w:val="16"/>
              </w:rPr>
              <w:t>0</w:t>
            </w:r>
            <w:r>
              <w:rPr>
                <w:spacing w:val="-5"/>
                <w:sz w:val="16"/>
              </w:rPr>
              <w:t xml:space="preserve"> </w:t>
            </w:r>
            <w:r>
              <w:rPr>
                <w:sz w:val="16"/>
              </w:rPr>
              <w:t>°C</w:t>
            </w:r>
            <w:r>
              <w:rPr>
                <w:spacing w:val="-3"/>
                <w:sz w:val="16"/>
              </w:rPr>
              <w:t xml:space="preserve"> </w:t>
            </w:r>
            <w:r>
              <w:rPr>
                <w:sz w:val="16"/>
              </w:rPr>
              <w:t>and</w:t>
            </w:r>
            <w:r>
              <w:rPr>
                <w:spacing w:val="-5"/>
                <w:sz w:val="16"/>
              </w:rPr>
              <w:t xml:space="preserve"> </w:t>
            </w:r>
            <w:r>
              <w:rPr>
                <w:sz w:val="16"/>
              </w:rPr>
              <w:t>humidity</w:t>
            </w:r>
            <w:r>
              <w:rPr>
                <w:spacing w:val="40"/>
                <w:sz w:val="16"/>
              </w:rPr>
              <w:t xml:space="preserve"> </w:t>
            </w:r>
            <w:r>
              <w:rPr>
                <w:sz w:val="16"/>
              </w:rPr>
              <w:t>of 11 g of water per cubic metre. The values corresponding to the Indian Standard reference temperature of 27 °C when</w:t>
            </w:r>
            <w:r>
              <w:rPr>
                <w:spacing w:val="40"/>
                <w:sz w:val="16"/>
              </w:rPr>
              <w:t xml:space="preserve"> </w:t>
            </w:r>
            <w:r>
              <w:rPr>
                <w:sz w:val="16"/>
              </w:rPr>
              <w:t>available, will replace above values.</w:t>
            </w:r>
          </w:p>
          <w:p w14:paraId="7C2DC784" w14:textId="77777777" w:rsidR="00095CCC" w:rsidRDefault="008D5FBF">
            <w:pPr>
              <w:pStyle w:val="TableParagraph"/>
              <w:numPr>
                <w:ilvl w:val="0"/>
                <w:numId w:val="10"/>
              </w:numPr>
              <w:tabs>
                <w:tab w:val="left" w:pos="639"/>
              </w:tabs>
              <w:spacing w:before="60"/>
              <w:ind w:right="113" w:firstLine="0"/>
              <w:jc w:val="both"/>
              <w:rPr>
                <w:sz w:val="16"/>
              </w:rPr>
            </w:pPr>
            <w:r>
              <w:rPr>
                <w:sz w:val="16"/>
              </w:rPr>
              <w:t>A</w:t>
            </w:r>
            <w:r>
              <w:rPr>
                <w:spacing w:val="32"/>
                <w:sz w:val="16"/>
              </w:rPr>
              <w:t xml:space="preserve"> </w:t>
            </w:r>
            <w:r>
              <w:rPr>
                <w:sz w:val="16"/>
              </w:rPr>
              <w:t>standard</w:t>
            </w:r>
            <w:r>
              <w:rPr>
                <w:spacing w:val="34"/>
                <w:sz w:val="16"/>
              </w:rPr>
              <w:t xml:space="preserve"> </w:t>
            </w:r>
            <w:r>
              <w:rPr>
                <w:sz w:val="16"/>
              </w:rPr>
              <w:t>impulse</w:t>
            </w:r>
            <w:r>
              <w:rPr>
                <w:spacing w:val="34"/>
                <w:sz w:val="16"/>
              </w:rPr>
              <w:t xml:space="preserve"> </w:t>
            </w:r>
            <w:r>
              <w:rPr>
                <w:sz w:val="16"/>
              </w:rPr>
              <w:t>wave</w:t>
            </w:r>
            <w:r>
              <w:rPr>
                <w:spacing w:val="34"/>
                <w:sz w:val="16"/>
              </w:rPr>
              <w:t xml:space="preserve"> </w:t>
            </w:r>
            <w:r>
              <w:rPr>
                <w:sz w:val="16"/>
              </w:rPr>
              <w:t>is</w:t>
            </w:r>
            <w:r>
              <w:rPr>
                <w:spacing w:val="35"/>
                <w:sz w:val="16"/>
              </w:rPr>
              <w:t xml:space="preserve"> </w:t>
            </w:r>
            <w:r>
              <w:rPr>
                <w:sz w:val="16"/>
              </w:rPr>
              <w:t>one</w:t>
            </w:r>
            <w:r>
              <w:rPr>
                <w:spacing w:val="36"/>
                <w:sz w:val="16"/>
              </w:rPr>
              <w:t xml:space="preserve"> </w:t>
            </w:r>
            <w:r>
              <w:rPr>
                <w:sz w:val="16"/>
              </w:rPr>
              <w:t>with</w:t>
            </w:r>
            <w:r>
              <w:rPr>
                <w:spacing w:val="37"/>
                <w:sz w:val="16"/>
              </w:rPr>
              <w:t xml:space="preserve"> </w:t>
            </w:r>
            <w:r>
              <w:rPr>
                <w:sz w:val="16"/>
              </w:rPr>
              <w:t>wave</w:t>
            </w:r>
            <w:r>
              <w:rPr>
                <w:spacing w:val="34"/>
                <w:sz w:val="16"/>
              </w:rPr>
              <w:t xml:space="preserve"> </w:t>
            </w:r>
            <w:r>
              <w:rPr>
                <w:sz w:val="16"/>
              </w:rPr>
              <w:t>front</w:t>
            </w:r>
            <w:r>
              <w:rPr>
                <w:spacing w:val="36"/>
                <w:sz w:val="16"/>
              </w:rPr>
              <w:t xml:space="preserve"> </w:t>
            </w:r>
            <w:r>
              <w:rPr>
                <w:sz w:val="16"/>
              </w:rPr>
              <w:t>of</w:t>
            </w:r>
            <w:r>
              <w:rPr>
                <w:spacing w:val="35"/>
                <w:sz w:val="16"/>
              </w:rPr>
              <w:t xml:space="preserve"> </w:t>
            </w:r>
            <w:r>
              <w:rPr>
                <w:sz w:val="16"/>
              </w:rPr>
              <w:t>1.2</w:t>
            </w:r>
            <w:r>
              <w:rPr>
                <w:spacing w:val="37"/>
                <w:sz w:val="16"/>
              </w:rPr>
              <w:t xml:space="preserve"> </w:t>
            </w:r>
            <w:r>
              <w:rPr>
                <w:sz w:val="16"/>
              </w:rPr>
              <w:t>microseconds</w:t>
            </w:r>
            <w:r>
              <w:rPr>
                <w:spacing w:val="35"/>
                <w:sz w:val="16"/>
              </w:rPr>
              <w:t xml:space="preserve"> </w:t>
            </w:r>
            <w:r>
              <w:rPr>
                <w:sz w:val="16"/>
              </w:rPr>
              <w:t>and</w:t>
            </w:r>
            <w:r>
              <w:rPr>
                <w:spacing w:val="34"/>
                <w:sz w:val="16"/>
              </w:rPr>
              <w:t xml:space="preserve"> </w:t>
            </w:r>
            <w:r>
              <w:rPr>
                <w:sz w:val="16"/>
              </w:rPr>
              <w:t>a</w:t>
            </w:r>
            <w:r>
              <w:rPr>
                <w:spacing w:val="36"/>
                <w:sz w:val="16"/>
              </w:rPr>
              <w:t xml:space="preserve"> </w:t>
            </w:r>
            <w:r>
              <w:rPr>
                <w:sz w:val="16"/>
              </w:rPr>
              <w:t>time</w:t>
            </w:r>
            <w:r>
              <w:rPr>
                <w:spacing w:val="33"/>
                <w:sz w:val="16"/>
              </w:rPr>
              <w:t xml:space="preserve"> </w:t>
            </w:r>
            <w:r>
              <w:rPr>
                <w:sz w:val="16"/>
              </w:rPr>
              <w:t>of</w:t>
            </w:r>
            <w:r>
              <w:rPr>
                <w:spacing w:val="35"/>
                <w:sz w:val="16"/>
              </w:rPr>
              <w:t xml:space="preserve"> </w:t>
            </w:r>
            <w:r>
              <w:rPr>
                <w:sz w:val="16"/>
              </w:rPr>
              <w:t>half</w:t>
            </w:r>
            <w:r>
              <w:rPr>
                <w:spacing w:val="35"/>
                <w:sz w:val="16"/>
              </w:rPr>
              <w:t xml:space="preserve"> </w:t>
            </w:r>
            <w:r>
              <w:rPr>
                <w:sz w:val="16"/>
              </w:rPr>
              <w:t>value</w:t>
            </w:r>
            <w:r>
              <w:rPr>
                <w:spacing w:val="34"/>
                <w:sz w:val="16"/>
              </w:rPr>
              <w:t xml:space="preserve"> </w:t>
            </w:r>
            <w:r>
              <w:rPr>
                <w:sz w:val="16"/>
              </w:rPr>
              <w:t>of</w:t>
            </w:r>
            <w:r>
              <w:rPr>
                <w:spacing w:val="35"/>
                <w:sz w:val="16"/>
              </w:rPr>
              <w:t xml:space="preserve"> </w:t>
            </w:r>
            <w:r>
              <w:rPr>
                <w:sz w:val="16"/>
              </w:rPr>
              <w:t>wave</w:t>
            </w:r>
            <w:r>
              <w:rPr>
                <w:spacing w:val="34"/>
                <w:sz w:val="16"/>
              </w:rPr>
              <w:t xml:space="preserve"> </w:t>
            </w:r>
            <w:r>
              <w:rPr>
                <w:sz w:val="16"/>
              </w:rPr>
              <w:t>tail</w:t>
            </w:r>
            <w:r>
              <w:rPr>
                <w:spacing w:val="34"/>
                <w:sz w:val="16"/>
              </w:rPr>
              <w:t xml:space="preserve"> </w:t>
            </w:r>
            <w:r>
              <w:rPr>
                <w:sz w:val="16"/>
              </w:rPr>
              <w:t>of</w:t>
            </w:r>
            <w:r>
              <w:rPr>
                <w:spacing w:val="40"/>
                <w:sz w:val="16"/>
              </w:rPr>
              <w:t xml:space="preserve"> </w:t>
            </w:r>
            <w:r>
              <w:rPr>
                <w:sz w:val="16"/>
              </w:rPr>
              <w:t>50</w:t>
            </w:r>
            <w:r>
              <w:rPr>
                <w:spacing w:val="-3"/>
                <w:sz w:val="16"/>
              </w:rPr>
              <w:t xml:space="preserve"> </w:t>
            </w:r>
            <w:r>
              <w:rPr>
                <w:sz w:val="16"/>
              </w:rPr>
              <w:t>microseconds.</w:t>
            </w:r>
          </w:p>
          <w:p w14:paraId="034C1E2D" w14:textId="77777777" w:rsidR="00095CCC" w:rsidRDefault="008D5FBF">
            <w:pPr>
              <w:pStyle w:val="TableParagraph"/>
              <w:numPr>
                <w:ilvl w:val="0"/>
                <w:numId w:val="10"/>
              </w:numPr>
              <w:tabs>
                <w:tab w:val="left" w:pos="601"/>
              </w:tabs>
              <w:spacing w:before="59"/>
              <w:ind w:right="466" w:firstLine="0"/>
              <w:jc w:val="both"/>
              <w:rPr>
                <w:sz w:val="16"/>
              </w:rPr>
            </w:pPr>
            <w:r>
              <w:rPr>
                <w:sz w:val="16"/>
              </w:rPr>
              <w:t>For</w:t>
            </w:r>
            <w:r>
              <w:rPr>
                <w:spacing w:val="-3"/>
                <w:sz w:val="16"/>
              </w:rPr>
              <w:t xml:space="preserve"> </w:t>
            </w:r>
            <w:r>
              <w:rPr>
                <w:sz w:val="16"/>
              </w:rPr>
              <w:t>the</w:t>
            </w:r>
            <w:r>
              <w:rPr>
                <w:spacing w:val="-6"/>
                <w:sz w:val="16"/>
              </w:rPr>
              <w:t xml:space="preserve"> </w:t>
            </w:r>
            <w:r>
              <w:rPr>
                <w:sz w:val="16"/>
              </w:rPr>
              <w:t>purpose</w:t>
            </w:r>
            <w:r>
              <w:rPr>
                <w:spacing w:val="-4"/>
                <w:sz w:val="16"/>
              </w:rPr>
              <w:t xml:space="preserve"> </w:t>
            </w:r>
            <w:r>
              <w:rPr>
                <w:sz w:val="16"/>
              </w:rPr>
              <w:t>of</w:t>
            </w:r>
            <w:r>
              <w:rPr>
                <w:spacing w:val="-3"/>
                <w:sz w:val="16"/>
              </w:rPr>
              <w:t xml:space="preserve"> </w:t>
            </w:r>
            <w:r>
              <w:rPr>
                <w:sz w:val="16"/>
              </w:rPr>
              <w:t>site</w:t>
            </w:r>
            <w:r>
              <w:rPr>
                <w:spacing w:val="-4"/>
                <w:sz w:val="16"/>
              </w:rPr>
              <w:t xml:space="preserve"> </w:t>
            </w:r>
            <w:r>
              <w:rPr>
                <w:sz w:val="16"/>
              </w:rPr>
              <w:t>tests</w:t>
            </w:r>
            <w:r>
              <w:rPr>
                <w:spacing w:val="-5"/>
                <w:sz w:val="16"/>
              </w:rPr>
              <w:t xml:space="preserve"> </w:t>
            </w:r>
            <w:r>
              <w:rPr>
                <w:sz w:val="16"/>
              </w:rPr>
              <w:t>80</w:t>
            </w:r>
            <w:r>
              <w:rPr>
                <w:spacing w:val="-3"/>
                <w:sz w:val="16"/>
              </w:rPr>
              <w:t xml:space="preserve"> </w:t>
            </w:r>
            <w:r>
              <w:rPr>
                <w:sz w:val="16"/>
              </w:rPr>
              <w:t>percent</w:t>
            </w:r>
            <w:r>
              <w:rPr>
                <w:spacing w:val="-4"/>
                <w:sz w:val="16"/>
              </w:rPr>
              <w:t xml:space="preserve"> </w:t>
            </w:r>
            <w:r>
              <w:rPr>
                <w:sz w:val="16"/>
              </w:rPr>
              <w:t>of</w:t>
            </w:r>
            <w:r>
              <w:rPr>
                <w:spacing w:val="-3"/>
                <w:sz w:val="16"/>
              </w:rPr>
              <w:t xml:space="preserve"> </w:t>
            </w:r>
            <w:r>
              <w:rPr>
                <w:sz w:val="16"/>
              </w:rPr>
              <w:t>the</w:t>
            </w:r>
            <w:r>
              <w:rPr>
                <w:spacing w:val="-4"/>
                <w:sz w:val="16"/>
              </w:rPr>
              <w:t xml:space="preserve"> </w:t>
            </w:r>
            <w:r>
              <w:rPr>
                <w:sz w:val="16"/>
              </w:rPr>
              <w:t>voltage</w:t>
            </w:r>
            <w:r>
              <w:rPr>
                <w:spacing w:val="-4"/>
                <w:sz w:val="16"/>
              </w:rPr>
              <w:t xml:space="preserve"> </w:t>
            </w:r>
            <w:r>
              <w:rPr>
                <w:sz w:val="16"/>
              </w:rPr>
              <w:t>withstand</w:t>
            </w:r>
            <w:r>
              <w:rPr>
                <w:spacing w:val="-1"/>
                <w:sz w:val="16"/>
              </w:rPr>
              <w:t xml:space="preserve"> </w:t>
            </w:r>
            <w:r>
              <w:rPr>
                <w:sz w:val="16"/>
              </w:rPr>
              <w:t>values</w:t>
            </w:r>
            <w:r>
              <w:rPr>
                <w:spacing w:val="-2"/>
                <w:sz w:val="16"/>
              </w:rPr>
              <w:t xml:space="preserve"> </w:t>
            </w:r>
            <w:r>
              <w:rPr>
                <w:sz w:val="16"/>
              </w:rPr>
              <w:t>specified</w:t>
            </w:r>
            <w:r>
              <w:rPr>
                <w:spacing w:val="-3"/>
                <w:sz w:val="16"/>
              </w:rPr>
              <w:t xml:space="preserve"> </w:t>
            </w:r>
            <w:r>
              <w:rPr>
                <w:sz w:val="16"/>
              </w:rPr>
              <w:t>above</w:t>
            </w:r>
            <w:r>
              <w:rPr>
                <w:spacing w:val="-4"/>
                <w:sz w:val="16"/>
              </w:rPr>
              <w:t xml:space="preserve"> </w:t>
            </w:r>
            <w:r>
              <w:rPr>
                <w:sz w:val="16"/>
              </w:rPr>
              <w:t>may</w:t>
            </w:r>
            <w:r>
              <w:rPr>
                <w:spacing w:val="-5"/>
                <w:sz w:val="16"/>
              </w:rPr>
              <w:t xml:space="preserve"> </w:t>
            </w:r>
            <w:r>
              <w:rPr>
                <w:sz w:val="16"/>
              </w:rPr>
              <w:t>be</w:t>
            </w:r>
            <w:r>
              <w:rPr>
                <w:spacing w:val="-4"/>
                <w:sz w:val="16"/>
              </w:rPr>
              <w:t xml:space="preserve"> </w:t>
            </w:r>
            <w:r>
              <w:rPr>
                <w:sz w:val="16"/>
              </w:rPr>
              <w:t>used,</w:t>
            </w:r>
            <w:r>
              <w:rPr>
                <w:spacing w:val="-4"/>
                <w:sz w:val="16"/>
              </w:rPr>
              <w:t xml:space="preserve"> </w:t>
            </w:r>
            <w:r>
              <w:rPr>
                <w:sz w:val="16"/>
              </w:rPr>
              <w:t>the</w:t>
            </w:r>
            <w:r>
              <w:rPr>
                <w:spacing w:val="-6"/>
                <w:sz w:val="16"/>
              </w:rPr>
              <w:t xml:space="preserve"> </w:t>
            </w:r>
            <w:r>
              <w:rPr>
                <w:sz w:val="16"/>
              </w:rPr>
              <w:t>test</w:t>
            </w:r>
            <w:r>
              <w:rPr>
                <w:spacing w:val="-1"/>
                <w:sz w:val="16"/>
              </w:rPr>
              <w:t xml:space="preserve"> </w:t>
            </w:r>
            <w:r>
              <w:rPr>
                <w:sz w:val="16"/>
              </w:rPr>
              <w:t>voltage</w:t>
            </w:r>
            <w:r>
              <w:rPr>
                <w:spacing w:val="40"/>
                <w:sz w:val="16"/>
              </w:rPr>
              <w:t xml:space="preserve"> </w:t>
            </w:r>
            <w:r>
              <w:rPr>
                <w:sz w:val="16"/>
              </w:rPr>
              <w:t>being power frequency ac for 1 minute or dc for 15 min.</w:t>
            </w:r>
          </w:p>
        </w:tc>
      </w:tr>
    </w:tbl>
    <w:p w14:paraId="7C00ACF3" w14:textId="77777777" w:rsidR="00095CCC" w:rsidRDefault="00095CCC">
      <w:pPr>
        <w:jc w:val="both"/>
        <w:rPr>
          <w:sz w:val="16"/>
        </w:rPr>
        <w:sectPr w:rsidR="00095CCC">
          <w:type w:val="continuous"/>
          <w:pgSz w:w="11910" w:h="16840"/>
          <w:pgMar w:top="920" w:right="800" w:bottom="280" w:left="840" w:header="931" w:footer="521" w:gutter="0"/>
          <w:cols w:space="720"/>
        </w:sectPr>
      </w:pPr>
    </w:p>
    <w:bookmarkStart w:id="14" w:name="Table_2_Temperature-Rise_Limit"/>
    <w:bookmarkStart w:id="15" w:name="_bookmark8"/>
    <w:bookmarkStart w:id="16" w:name="_bookmark9"/>
    <w:bookmarkEnd w:id="14"/>
    <w:bookmarkEnd w:id="15"/>
    <w:bookmarkEnd w:id="16"/>
    <w:commentRangeStart w:id="17"/>
    <w:p w14:paraId="40F7D3F9" w14:textId="77777777" w:rsidR="00095CCC" w:rsidRDefault="008D5FBF">
      <w:pPr>
        <w:pStyle w:val="Heading4"/>
        <w:spacing w:before="165"/>
        <w:ind w:left="604" w:right="4" w:firstLine="0"/>
        <w:jc w:val="center"/>
      </w:pPr>
      <w:r>
        <w:lastRenderedPageBreak/>
        <w:fldChar w:fldCharType="begin"/>
      </w:r>
      <w:r>
        <w:instrText>HYPERLINK \l "_bookmark9"</w:instrText>
      </w:r>
      <w:r>
        <w:fldChar w:fldCharType="separate"/>
      </w:r>
      <w:r>
        <w:t>T</w:t>
      </w:r>
      <w:r>
        <w:fldChar w:fldCharType="end"/>
      </w:r>
      <w:hyperlink w:anchor="_bookmark8" w:history="1">
        <w:r>
          <w:t>a</w:t>
        </w:r>
      </w:hyperlink>
      <w:hyperlink w:anchor="_bookmark9" w:history="1">
        <w:r>
          <w:t>ble</w:t>
        </w:r>
        <w:r>
          <w:rPr>
            <w:spacing w:val="-7"/>
          </w:rPr>
          <w:t xml:space="preserve"> </w:t>
        </w:r>
        <w:r>
          <w:t>2</w:t>
        </w:r>
      </w:hyperlink>
      <w:r>
        <w:rPr>
          <w:spacing w:val="-7"/>
        </w:rPr>
        <w:t xml:space="preserve"> </w:t>
      </w:r>
      <w:r>
        <w:t>Temperature-Rise</w:t>
      </w:r>
      <w:r>
        <w:rPr>
          <w:spacing w:val="-2"/>
        </w:rPr>
        <w:t xml:space="preserve"> </w:t>
      </w:r>
      <w:r>
        <w:rPr>
          <w:spacing w:val="-4"/>
        </w:rPr>
        <w:t>Limit</w:t>
      </w:r>
    </w:p>
    <w:p w14:paraId="7E8BCE4C" w14:textId="77777777" w:rsidR="00095CCC" w:rsidRDefault="008D5FBF">
      <w:pPr>
        <w:spacing w:before="116"/>
        <w:ind w:left="604"/>
        <w:jc w:val="center"/>
        <w:rPr>
          <w:sz w:val="20"/>
        </w:rPr>
      </w:pPr>
      <w:r>
        <w:rPr>
          <w:sz w:val="20"/>
        </w:rPr>
        <w:t>(</w:t>
      </w:r>
      <w:r>
        <w:rPr>
          <w:i/>
          <w:sz w:val="20"/>
        </w:rPr>
        <w:t>Clauses</w:t>
      </w:r>
      <w:r>
        <w:rPr>
          <w:i/>
          <w:spacing w:val="-4"/>
          <w:sz w:val="20"/>
        </w:rPr>
        <w:t xml:space="preserve"> </w:t>
      </w:r>
      <w:hyperlink w:anchor="_bookmark5" w:history="1">
        <w:r>
          <w:rPr>
            <w:color w:val="0000FF"/>
            <w:sz w:val="20"/>
            <w:u w:val="single" w:color="0000FF"/>
          </w:rPr>
          <w:t>4</w:t>
        </w:r>
      </w:hyperlink>
      <w:r>
        <w:rPr>
          <w:sz w:val="20"/>
        </w:rPr>
        <w:t>,</w:t>
      </w:r>
      <w:r>
        <w:rPr>
          <w:spacing w:val="-3"/>
          <w:sz w:val="20"/>
        </w:rPr>
        <w:t xml:space="preserve"> </w:t>
      </w:r>
      <w:hyperlink w:anchor="_bookmark13" w:history="1">
        <w:r>
          <w:rPr>
            <w:color w:val="0000FF"/>
            <w:sz w:val="20"/>
            <w:u w:val="single" w:color="0000FF"/>
          </w:rPr>
          <w:t>5.4.2</w:t>
        </w:r>
      </w:hyperlink>
      <w:r>
        <w:rPr>
          <w:color w:val="0000FF"/>
          <w:spacing w:val="-3"/>
          <w:sz w:val="20"/>
        </w:rPr>
        <w:t xml:space="preserve"> </w:t>
      </w:r>
      <w:r>
        <w:rPr>
          <w:i/>
          <w:sz w:val="20"/>
        </w:rPr>
        <w:t>and</w:t>
      </w:r>
      <w:r>
        <w:rPr>
          <w:i/>
          <w:spacing w:val="-3"/>
          <w:sz w:val="20"/>
        </w:rPr>
        <w:t xml:space="preserve"> </w:t>
      </w:r>
      <w:hyperlink w:anchor="_bookmark25" w:history="1">
        <w:r>
          <w:rPr>
            <w:color w:val="0000FF"/>
            <w:spacing w:val="-2"/>
            <w:sz w:val="20"/>
            <w:u w:val="single" w:color="0000FF"/>
          </w:rPr>
          <w:t>7.2.2.4</w:t>
        </w:r>
      </w:hyperlink>
      <w:r>
        <w:rPr>
          <w:spacing w:val="-2"/>
          <w:sz w:val="20"/>
        </w:rPr>
        <w:t>)</w:t>
      </w:r>
    </w:p>
    <w:p w14:paraId="54762774" w14:textId="77777777" w:rsidR="00095CCC" w:rsidRDefault="00095CCC">
      <w:pPr>
        <w:pStyle w:val="BodyText"/>
        <w:spacing w:before="5"/>
      </w:pPr>
    </w:p>
    <w:tbl>
      <w:tblPr>
        <w:tblW w:w="0" w:type="auto"/>
        <w:tblInd w:w="600" w:type="dxa"/>
        <w:tblLayout w:type="fixed"/>
        <w:tblCellMar>
          <w:left w:w="0" w:type="dxa"/>
          <w:right w:w="0" w:type="dxa"/>
        </w:tblCellMar>
        <w:tblLook w:val="01E0" w:firstRow="1" w:lastRow="1" w:firstColumn="1" w:lastColumn="1" w:noHBand="0" w:noVBand="0"/>
      </w:tblPr>
      <w:tblGrid>
        <w:gridCol w:w="666"/>
        <w:gridCol w:w="2079"/>
        <w:gridCol w:w="1417"/>
      </w:tblGrid>
      <w:tr w:rsidR="00095CCC" w14:paraId="76C6B482" w14:textId="77777777">
        <w:trPr>
          <w:trHeight w:val="1409"/>
        </w:trPr>
        <w:tc>
          <w:tcPr>
            <w:tcW w:w="666" w:type="dxa"/>
            <w:tcBorders>
              <w:top w:val="single" w:sz="8" w:space="0" w:color="000000"/>
            </w:tcBorders>
          </w:tcPr>
          <w:p w14:paraId="53D47211" w14:textId="77777777" w:rsidR="00095CCC" w:rsidRDefault="008D5FBF">
            <w:pPr>
              <w:pStyle w:val="TableParagraph"/>
              <w:spacing w:before="0"/>
              <w:ind w:left="213" w:right="150" w:firstLine="64"/>
              <w:rPr>
                <w:b/>
                <w:sz w:val="20"/>
              </w:rPr>
            </w:pPr>
            <w:r>
              <w:rPr>
                <w:b/>
                <w:spacing w:val="-6"/>
                <w:sz w:val="20"/>
              </w:rPr>
              <w:t xml:space="preserve">Sl </w:t>
            </w:r>
            <w:r>
              <w:rPr>
                <w:b/>
                <w:spacing w:val="-4"/>
                <w:sz w:val="20"/>
              </w:rPr>
              <w:t>No.</w:t>
            </w:r>
          </w:p>
        </w:tc>
        <w:tc>
          <w:tcPr>
            <w:tcW w:w="2079" w:type="dxa"/>
            <w:tcBorders>
              <w:top w:val="single" w:sz="8" w:space="0" w:color="000000"/>
            </w:tcBorders>
          </w:tcPr>
          <w:p w14:paraId="1828E9B8" w14:textId="77777777" w:rsidR="00095CCC" w:rsidRDefault="008D5FBF">
            <w:pPr>
              <w:pStyle w:val="TableParagraph"/>
              <w:spacing w:before="0"/>
              <w:ind w:left="48" w:right="3"/>
              <w:jc w:val="center"/>
              <w:rPr>
                <w:b/>
                <w:sz w:val="20"/>
              </w:rPr>
            </w:pPr>
            <w:r>
              <w:rPr>
                <w:b/>
                <w:sz w:val="20"/>
              </w:rPr>
              <w:t>Description</w:t>
            </w:r>
            <w:r>
              <w:rPr>
                <w:b/>
                <w:spacing w:val="-7"/>
                <w:sz w:val="20"/>
              </w:rPr>
              <w:t xml:space="preserve"> </w:t>
            </w:r>
            <w:r>
              <w:rPr>
                <w:b/>
                <w:sz w:val="20"/>
              </w:rPr>
              <w:t>of</w:t>
            </w:r>
            <w:r>
              <w:rPr>
                <w:b/>
                <w:spacing w:val="-5"/>
                <w:sz w:val="20"/>
              </w:rPr>
              <w:t xml:space="preserve"> </w:t>
            </w:r>
            <w:r>
              <w:rPr>
                <w:b/>
                <w:spacing w:val="-4"/>
                <w:sz w:val="20"/>
              </w:rPr>
              <w:t>Parts</w:t>
            </w:r>
          </w:p>
        </w:tc>
        <w:tc>
          <w:tcPr>
            <w:tcW w:w="1417" w:type="dxa"/>
            <w:tcBorders>
              <w:top w:val="single" w:sz="8" w:space="0" w:color="000000"/>
            </w:tcBorders>
          </w:tcPr>
          <w:p w14:paraId="749AEEC3" w14:textId="30F28DDE" w:rsidR="00095CCC" w:rsidRDefault="008D5FBF">
            <w:pPr>
              <w:pStyle w:val="TableParagraph"/>
              <w:spacing w:before="0"/>
              <w:ind w:left="87" w:right="92"/>
              <w:jc w:val="center"/>
              <w:rPr>
                <w:sz w:val="20"/>
              </w:rPr>
            </w:pPr>
            <w:r>
              <w:rPr>
                <w:b/>
                <w:spacing w:val="-2"/>
                <w:sz w:val="20"/>
              </w:rPr>
              <w:t xml:space="preserve">Temperature- </w:t>
            </w:r>
            <w:r>
              <w:rPr>
                <w:b/>
                <w:sz w:val="20"/>
              </w:rPr>
              <w:t xml:space="preserve">Rise </w:t>
            </w:r>
            <w:r w:rsidR="00EF7D25">
              <w:rPr>
                <w:b/>
                <w:sz w:val="20"/>
              </w:rPr>
              <w:t>Limit</w:t>
            </w:r>
          </w:p>
        </w:tc>
      </w:tr>
      <w:tr w:rsidR="00095CCC" w14:paraId="49FA7781" w14:textId="77777777">
        <w:trPr>
          <w:trHeight w:val="322"/>
        </w:trPr>
        <w:tc>
          <w:tcPr>
            <w:tcW w:w="666" w:type="dxa"/>
            <w:tcBorders>
              <w:bottom w:val="single" w:sz="4" w:space="0" w:color="000000"/>
            </w:tcBorders>
          </w:tcPr>
          <w:p w14:paraId="4007E13A" w14:textId="77777777" w:rsidR="00095CCC" w:rsidRDefault="008D5FBF">
            <w:pPr>
              <w:pStyle w:val="TableParagraph"/>
              <w:spacing w:before="25"/>
              <w:ind w:left="0" w:right="185"/>
              <w:jc w:val="right"/>
              <w:rPr>
                <w:sz w:val="20"/>
              </w:rPr>
            </w:pPr>
            <w:r>
              <w:rPr>
                <w:spacing w:val="-5"/>
                <w:sz w:val="20"/>
              </w:rPr>
              <w:t>(1)</w:t>
            </w:r>
          </w:p>
        </w:tc>
        <w:tc>
          <w:tcPr>
            <w:tcW w:w="2079" w:type="dxa"/>
            <w:tcBorders>
              <w:bottom w:val="single" w:sz="4" w:space="0" w:color="000000"/>
            </w:tcBorders>
          </w:tcPr>
          <w:p w14:paraId="09584D9C" w14:textId="77777777" w:rsidR="00095CCC" w:rsidRDefault="008D5FBF">
            <w:pPr>
              <w:pStyle w:val="TableParagraph"/>
              <w:spacing w:before="25"/>
              <w:ind w:left="48"/>
              <w:jc w:val="center"/>
              <w:rPr>
                <w:sz w:val="20"/>
              </w:rPr>
            </w:pPr>
            <w:r>
              <w:rPr>
                <w:spacing w:val="-5"/>
                <w:sz w:val="20"/>
              </w:rPr>
              <w:t>(2)</w:t>
            </w:r>
          </w:p>
        </w:tc>
        <w:tc>
          <w:tcPr>
            <w:tcW w:w="1417" w:type="dxa"/>
            <w:tcBorders>
              <w:bottom w:val="single" w:sz="4" w:space="0" w:color="000000"/>
            </w:tcBorders>
          </w:tcPr>
          <w:p w14:paraId="1BA5FD7D" w14:textId="77777777" w:rsidR="00095CCC" w:rsidRDefault="008D5FBF">
            <w:pPr>
              <w:pStyle w:val="TableParagraph"/>
              <w:spacing w:before="25"/>
              <w:ind w:left="90" w:right="92"/>
              <w:jc w:val="center"/>
              <w:rPr>
                <w:sz w:val="20"/>
              </w:rPr>
            </w:pPr>
            <w:r>
              <w:rPr>
                <w:spacing w:val="-5"/>
                <w:sz w:val="20"/>
              </w:rPr>
              <w:t>(3)</w:t>
            </w:r>
          </w:p>
        </w:tc>
      </w:tr>
      <w:tr w:rsidR="00095CCC" w14:paraId="621569BD" w14:textId="77777777">
        <w:trPr>
          <w:trHeight w:val="806"/>
        </w:trPr>
        <w:tc>
          <w:tcPr>
            <w:tcW w:w="666" w:type="dxa"/>
            <w:tcBorders>
              <w:top w:val="single" w:sz="4" w:space="0" w:color="000000"/>
            </w:tcBorders>
          </w:tcPr>
          <w:p w14:paraId="28C77A90" w14:textId="77777777" w:rsidR="00095CCC" w:rsidRDefault="008D5FBF">
            <w:pPr>
              <w:pStyle w:val="TableParagraph"/>
              <w:spacing w:before="53"/>
              <w:ind w:left="0" w:right="189"/>
              <w:jc w:val="right"/>
              <w:rPr>
                <w:sz w:val="20"/>
              </w:rPr>
            </w:pPr>
            <w:r>
              <w:rPr>
                <w:spacing w:val="-5"/>
                <w:sz w:val="20"/>
              </w:rPr>
              <w:t>i)</w:t>
            </w:r>
          </w:p>
        </w:tc>
        <w:tc>
          <w:tcPr>
            <w:tcW w:w="2079" w:type="dxa"/>
            <w:tcBorders>
              <w:top w:val="single" w:sz="4" w:space="0" w:color="000000"/>
            </w:tcBorders>
          </w:tcPr>
          <w:p w14:paraId="07B5B2F8" w14:textId="77777777" w:rsidR="00095CCC" w:rsidRDefault="008D5FBF">
            <w:pPr>
              <w:pStyle w:val="TableParagraph"/>
              <w:tabs>
                <w:tab w:val="left" w:pos="1678"/>
              </w:tabs>
              <w:spacing w:before="53"/>
              <w:ind w:left="157" w:right="107"/>
              <w:jc w:val="both"/>
              <w:rPr>
                <w:sz w:val="20"/>
              </w:rPr>
            </w:pPr>
            <w:r>
              <w:rPr>
                <w:spacing w:val="-2"/>
                <w:sz w:val="20"/>
              </w:rPr>
              <w:t>Busbars</w:t>
            </w:r>
            <w:r>
              <w:rPr>
                <w:sz w:val="20"/>
              </w:rPr>
              <w:tab/>
            </w:r>
            <w:r>
              <w:rPr>
                <w:spacing w:val="-4"/>
                <w:sz w:val="20"/>
              </w:rPr>
              <w:t xml:space="preserve">and </w:t>
            </w:r>
            <w:r>
              <w:rPr>
                <w:sz w:val="20"/>
              </w:rPr>
              <w:t>conductors of copper and aluminium</w:t>
            </w:r>
          </w:p>
        </w:tc>
        <w:tc>
          <w:tcPr>
            <w:tcW w:w="1417" w:type="dxa"/>
            <w:tcBorders>
              <w:top w:val="single" w:sz="4" w:space="0" w:color="000000"/>
            </w:tcBorders>
          </w:tcPr>
          <w:p w14:paraId="609F8099" w14:textId="148F83D4" w:rsidR="00095CCC" w:rsidRDefault="00EF7D25">
            <w:pPr>
              <w:pStyle w:val="TableParagraph"/>
              <w:spacing w:before="53"/>
              <w:ind w:left="92" w:right="92"/>
              <w:jc w:val="center"/>
              <w:rPr>
                <w:sz w:val="20"/>
                <w:szCs w:val="20"/>
              </w:rPr>
            </w:pPr>
            <w:r>
              <w:rPr>
                <w:b/>
                <w:spacing w:val="-2"/>
                <w:sz w:val="20"/>
              </w:rPr>
              <w:t xml:space="preserve">Temperature- </w:t>
            </w:r>
            <w:r>
              <w:rPr>
                <w:b/>
                <w:sz w:val="20"/>
              </w:rPr>
              <w:t xml:space="preserve">Rise Over </w:t>
            </w:r>
            <w:r>
              <w:rPr>
                <w:b/>
                <w:spacing w:val="-2"/>
                <w:sz w:val="20"/>
              </w:rPr>
              <w:t xml:space="preserve">Reference Ambient Temperature </w:t>
            </w:r>
            <w:r>
              <w:rPr>
                <w:b/>
                <w:sz w:val="20"/>
              </w:rPr>
              <w:t>of 40 °C</w:t>
            </w:r>
            <w:r>
              <w:rPr>
                <w:sz w:val="20"/>
              </w:rPr>
              <w:t>*</w:t>
            </w:r>
          </w:p>
        </w:tc>
      </w:tr>
      <w:tr w:rsidR="00095CCC" w14:paraId="082656F3" w14:textId="77777777">
        <w:trPr>
          <w:trHeight w:val="1565"/>
        </w:trPr>
        <w:tc>
          <w:tcPr>
            <w:tcW w:w="666" w:type="dxa"/>
            <w:tcBorders>
              <w:bottom w:val="single" w:sz="8" w:space="0" w:color="000000"/>
            </w:tcBorders>
          </w:tcPr>
          <w:p w14:paraId="6A8650AC" w14:textId="77777777" w:rsidR="00095CCC" w:rsidRDefault="008D5FBF">
            <w:pPr>
              <w:pStyle w:val="TableParagraph"/>
              <w:spacing w:before="55"/>
              <w:ind w:left="0" w:right="189"/>
              <w:jc w:val="right"/>
              <w:rPr>
                <w:sz w:val="20"/>
              </w:rPr>
            </w:pPr>
            <w:r>
              <w:rPr>
                <w:spacing w:val="-5"/>
                <w:sz w:val="20"/>
              </w:rPr>
              <w:t>ii)</w:t>
            </w:r>
          </w:p>
        </w:tc>
        <w:tc>
          <w:tcPr>
            <w:tcW w:w="2079" w:type="dxa"/>
            <w:tcBorders>
              <w:bottom w:val="single" w:sz="8" w:space="0" w:color="000000"/>
            </w:tcBorders>
          </w:tcPr>
          <w:p w14:paraId="3DD1CE98" w14:textId="77777777" w:rsidR="00095CCC" w:rsidRDefault="008D5FBF">
            <w:pPr>
              <w:pStyle w:val="TableParagraph"/>
              <w:tabs>
                <w:tab w:val="left" w:pos="1322"/>
              </w:tabs>
              <w:spacing w:before="55"/>
              <w:ind w:left="157" w:right="111"/>
              <w:rPr>
                <w:sz w:val="20"/>
              </w:rPr>
            </w:pPr>
            <w:r>
              <w:rPr>
                <w:spacing w:val="-2"/>
                <w:sz w:val="20"/>
              </w:rPr>
              <w:t>Accessible</w:t>
            </w:r>
            <w:r>
              <w:rPr>
                <w:sz w:val="20"/>
              </w:rPr>
              <w:tab/>
            </w:r>
            <w:r>
              <w:rPr>
                <w:spacing w:val="-2"/>
                <w:sz w:val="20"/>
              </w:rPr>
              <w:t xml:space="preserve">external </w:t>
            </w:r>
            <w:r>
              <w:rPr>
                <w:sz w:val="20"/>
              </w:rPr>
              <w:t>enclosures</w:t>
            </w:r>
            <w:r>
              <w:rPr>
                <w:spacing w:val="-9"/>
                <w:sz w:val="20"/>
              </w:rPr>
              <w:t xml:space="preserve"> </w:t>
            </w:r>
            <w:r>
              <w:rPr>
                <w:sz w:val="20"/>
              </w:rPr>
              <w:t>and</w:t>
            </w:r>
            <w:r>
              <w:rPr>
                <w:spacing w:val="-6"/>
                <w:sz w:val="20"/>
              </w:rPr>
              <w:t xml:space="preserve"> </w:t>
            </w:r>
            <w:r>
              <w:rPr>
                <w:spacing w:val="-2"/>
                <w:sz w:val="20"/>
              </w:rPr>
              <w:t>covers:</w:t>
            </w:r>
          </w:p>
          <w:p w14:paraId="34EF7D94" w14:textId="77777777" w:rsidR="00095CCC" w:rsidRDefault="008D5FBF">
            <w:pPr>
              <w:pStyle w:val="TableParagraph"/>
              <w:numPr>
                <w:ilvl w:val="0"/>
                <w:numId w:val="9"/>
              </w:numPr>
              <w:tabs>
                <w:tab w:val="left" w:pos="877"/>
              </w:tabs>
              <w:spacing w:before="62"/>
              <w:ind w:right="547"/>
              <w:rPr>
                <w:sz w:val="20"/>
              </w:rPr>
            </w:pPr>
            <w:r>
              <w:rPr>
                <w:spacing w:val="-2"/>
                <w:sz w:val="20"/>
              </w:rPr>
              <w:t>Metal surfaces</w:t>
            </w:r>
          </w:p>
          <w:p w14:paraId="62B160DE" w14:textId="77777777" w:rsidR="00095CCC" w:rsidRDefault="008D5FBF">
            <w:pPr>
              <w:pStyle w:val="TableParagraph"/>
              <w:numPr>
                <w:ilvl w:val="0"/>
                <w:numId w:val="9"/>
              </w:numPr>
              <w:tabs>
                <w:tab w:val="left" w:pos="875"/>
              </w:tabs>
              <w:spacing w:before="1" w:line="229" w:lineRule="exact"/>
              <w:ind w:left="875" w:hanging="358"/>
              <w:rPr>
                <w:sz w:val="20"/>
              </w:rPr>
            </w:pPr>
            <w:r>
              <w:rPr>
                <w:spacing w:val="-2"/>
                <w:sz w:val="20"/>
              </w:rPr>
              <w:t>Insulating</w:t>
            </w:r>
          </w:p>
          <w:p w14:paraId="49DE1723" w14:textId="77777777" w:rsidR="00095CCC" w:rsidRDefault="008D5FBF">
            <w:pPr>
              <w:pStyle w:val="TableParagraph"/>
              <w:spacing w:before="0" w:line="229" w:lineRule="exact"/>
              <w:ind w:left="877"/>
              <w:rPr>
                <w:sz w:val="20"/>
              </w:rPr>
            </w:pPr>
            <w:r>
              <w:rPr>
                <w:spacing w:val="-2"/>
                <w:sz w:val="20"/>
              </w:rPr>
              <w:t>surfaces</w:t>
            </w:r>
          </w:p>
        </w:tc>
        <w:tc>
          <w:tcPr>
            <w:tcW w:w="1417" w:type="dxa"/>
            <w:tcBorders>
              <w:bottom w:val="single" w:sz="8" w:space="0" w:color="000000"/>
            </w:tcBorders>
          </w:tcPr>
          <w:p w14:paraId="682A8888" w14:textId="77777777" w:rsidR="00095CCC" w:rsidRDefault="00095CCC">
            <w:pPr>
              <w:pStyle w:val="TableParagraph"/>
              <w:spacing w:before="0"/>
              <w:ind w:left="0"/>
              <w:rPr>
                <w:sz w:val="20"/>
              </w:rPr>
            </w:pPr>
          </w:p>
          <w:p w14:paraId="42C4BC0C" w14:textId="77777777" w:rsidR="00095CCC" w:rsidRDefault="00095CCC">
            <w:pPr>
              <w:pStyle w:val="TableParagraph"/>
              <w:spacing w:before="177"/>
              <w:ind w:left="0"/>
              <w:rPr>
                <w:sz w:val="20"/>
              </w:rPr>
            </w:pPr>
          </w:p>
          <w:p w14:paraId="106EEEC1" w14:textId="77777777" w:rsidR="00095CCC" w:rsidRDefault="008D5FBF">
            <w:pPr>
              <w:pStyle w:val="TableParagraph"/>
              <w:spacing w:before="0"/>
              <w:ind w:left="87" w:right="92"/>
              <w:jc w:val="center"/>
              <w:rPr>
                <w:sz w:val="20"/>
              </w:rPr>
            </w:pPr>
            <w:r>
              <w:rPr>
                <w:sz w:val="20"/>
              </w:rPr>
              <w:t xml:space="preserve">30 </w:t>
            </w:r>
            <w:r>
              <w:rPr>
                <w:spacing w:val="-5"/>
                <w:sz w:val="20"/>
              </w:rPr>
              <w:t>°C†</w:t>
            </w:r>
          </w:p>
          <w:p w14:paraId="0ACA2627" w14:textId="77777777" w:rsidR="00095CCC" w:rsidRDefault="008D5FBF">
            <w:pPr>
              <w:pStyle w:val="TableParagraph"/>
              <w:spacing w:before="60"/>
              <w:ind w:left="89" w:right="92"/>
              <w:jc w:val="center"/>
              <w:rPr>
                <w:sz w:val="20"/>
              </w:rPr>
            </w:pPr>
            <w:r>
              <w:rPr>
                <w:sz w:val="20"/>
              </w:rPr>
              <w:t xml:space="preserve">40 </w:t>
            </w:r>
            <w:r>
              <w:rPr>
                <w:spacing w:val="-5"/>
                <w:sz w:val="20"/>
              </w:rPr>
              <w:t>°C</w:t>
            </w:r>
          </w:p>
        </w:tc>
      </w:tr>
    </w:tbl>
    <w:commentRangeEnd w:id="17"/>
    <w:p w14:paraId="41E26545" w14:textId="77777777" w:rsidR="00095CCC" w:rsidRDefault="008D5FBF">
      <w:pPr>
        <w:pStyle w:val="Heading3"/>
        <w:numPr>
          <w:ilvl w:val="0"/>
          <w:numId w:val="11"/>
        </w:numPr>
        <w:tabs>
          <w:tab w:val="left" w:pos="716"/>
        </w:tabs>
        <w:spacing w:before="184"/>
        <w:ind w:left="716" w:hanging="150"/>
        <w:jc w:val="both"/>
      </w:pPr>
      <w:r>
        <w:rPr>
          <w:rStyle w:val="CommentReference"/>
          <w:b w:val="0"/>
          <w:bCs w:val="0"/>
        </w:rPr>
        <w:commentReference w:id="17"/>
      </w:r>
      <w:r>
        <w:rPr>
          <w:spacing w:val="-2"/>
        </w:rPr>
        <w:t>CONSTRUCTION</w:t>
      </w:r>
    </w:p>
    <w:p w14:paraId="2553DC5D" w14:textId="77777777" w:rsidR="00095CCC" w:rsidRDefault="008D5FBF">
      <w:pPr>
        <w:pStyle w:val="BodyText"/>
        <w:spacing w:before="164"/>
        <w:ind w:left="546" w:right="54"/>
        <w:jc w:val="both"/>
      </w:pPr>
      <w:bookmarkStart w:id="18" w:name="_bookmark10"/>
      <w:bookmarkEnd w:id="18"/>
      <w:r>
        <w:t xml:space="preserve">General construction of various types of metal enclosed busbars is outlined below for the purpose of reference of manufacturers and users in </w:t>
      </w:r>
      <w:r>
        <w:rPr>
          <w:spacing w:val="-2"/>
        </w:rPr>
        <w:t>particular.</w:t>
      </w:r>
    </w:p>
    <w:p w14:paraId="1D399C87" w14:textId="77777777" w:rsidR="00095CCC" w:rsidRDefault="008D5FBF">
      <w:pPr>
        <w:pStyle w:val="Heading4"/>
        <w:numPr>
          <w:ilvl w:val="1"/>
          <w:numId w:val="11"/>
        </w:numPr>
        <w:tabs>
          <w:tab w:val="left" w:pos="860"/>
        </w:tabs>
        <w:spacing w:before="137"/>
        <w:ind w:left="860" w:hanging="302"/>
      </w:pPr>
      <w:r>
        <w:t>Non-segregated</w:t>
      </w:r>
      <w:r>
        <w:rPr>
          <w:spacing w:val="-9"/>
        </w:rPr>
        <w:t xml:space="preserve"> </w:t>
      </w:r>
      <w:r>
        <w:t>Phase</w:t>
      </w:r>
      <w:r>
        <w:rPr>
          <w:spacing w:val="-8"/>
        </w:rPr>
        <w:t xml:space="preserve"> </w:t>
      </w:r>
      <w:r>
        <w:t>Bus</w:t>
      </w:r>
      <w:r>
        <w:rPr>
          <w:spacing w:val="-9"/>
        </w:rPr>
        <w:t xml:space="preserve"> </w:t>
      </w:r>
      <w:r>
        <w:rPr>
          <w:spacing w:val="-4"/>
        </w:rPr>
        <w:t>Duct</w:t>
      </w:r>
    </w:p>
    <w:p w14:paraId="4636981F" w14:textId="77777777" w:rsidR="00095CCC" w:rsidRDefault="008D5FBF">
      <w:pPr>
        <w:pStyle w:val="BodyText"/>
        <w:spacing w:before="227"/>
        <w:ind w:left="558" w:right="38"/>
        <w:jc w:val="both"/>
      </w:pPr>
      <w:r>
        <w:t>This consists of three phase busbars running in a common metal enclosure made of steel or aluminium. The enclosure provides safety for the operating personnel and reduces chances of faults.</w:t>
      </w:r>
    </w:p>
    <w:p w14:paraId="3776B621" w14:textId="77777777" w:rsidR="00095CCC" w:rsidRDefault="008D5FBF">
      <w:pPr>
        <w:pStyle w:val="BodyText"/>
        <w:spacing w:before="217" w:line="249" w:lineRule="auto"/>
        <w:ind w:left="546" w:right="181"/>
        <w:jc w:val="both"/>
      </w:pPr>
      <w:r>
        <w:br w:type="column"/>
      </w:r>
      <w:r>
        <w:lastRenderedPageBreak/>
        <w:t>The bus duct shall be factory assembled or site fabricated if facilities are available. The enclosure</w:t>
      </w:r>
      <w:r>
        <w:rPr>
          <w:spacing w:val="40"/>
        </w:rPr>
        <w:t xml:space="preserve"> </w:t>
      </w:r>
      <w:r>
        <w:t xml:space="preserve">is effectively grounded. This type of bus duct is illustrated in </w:t>
      </w:r>
      <w:hyperlink w:anchor="_bookmark11" w:history="1">
        <w:r>
          <w:rPr>
            <w:color w:val="0000FF"/>
            <w:u w:val="single" w:color="0000FF"/>
          </w:rPr>
          <w:t>Fig. 1</w:t>
        </w:r>
      </w:hyperlink>
      <w:r>
        <w:t>.</w:t>
      </w:r>
    </w:p>
    <w:p w14:paraId="6035D3CC" w14:textId="77777777" w:rsidR="00095CCC" w:rsidRDefault="008D5FBF">
      <w:pPr>
        <w:pStyle w:val="Heading4"/>
        <w:numPr>
          <w:ilvl w:val="1"/>
          <w:numId w:val="11"/>
        </w:numPr>
        <w:tabs>
          <w:tab w:val="left" w:pos="872"/>
        </w:tabs>
        <w:spacing w:before="210"/>
        <w:ind w:left="872" w:hanging="301"/>
      </w:pPr>
      <w:r>
        <w:t>Segregated</w:t>
      </w:r>
      <w:r>
        <w:rPr>
          <w:spacing w:val="-6"/>
        </w:rPr>
        <w:t xml:space="preserve"> </w:t>
      </w:r>
      <w:r>
        <w:t>Phase</w:t>
      </w:r>
      <w:r>
        <w:rPr>
          <w:spacing w:val="-6"/>
        </w:rPr>
        <w:t xml:space="preserve"> </w:t>
      </w:r>
      <w:r>
        <w:t>Bus</w:t>
      </w:r>
      <w:r>
        <w:rPr>
          <w:spacing w:val="-7"/>
        </w:rPr>
        <w:t xml:space="preserve"> </w:t>
      </w:r>
      <w:r>
        <w:rPr>
          <w:spacing w:val="-4"/>
        </w:rPr>
        <w:t>Duct</w:t>
      </w:r>
    </w:p>
    <w:p w14:paraId="0C0B21B6" w14:textId="77777777" w:rsidR="00095CCC" w:rsidRDefault="008D5FBF">
      <w:pPr>
        <w:pStyle w:val="BodyText"/>
        <w:spacing w:before="166"/>
        <w:ind w:left="551" w:right="195"/>
        <w:jc w:val="both"/>
      </w:pPr>
      <w:r>
        <w:t>This</w:t>
      </w:r>
      <w:r>
        <w:rPr>
          <w:spacing w:val="-13"/>
        </w:rPr>
        <w:t xml:space="preserve"> </w:t>
      </w:r>
      <w:r>
        <w:t>type</w:t>
      </w:r>
      <w:r>
        <w:rPr>
          <w:spacing w:val="-12"/>
        </w:rPr>
        <w:t xml:space="preserve"> </w:t>
      </w:r>
      <w:r>
        <w:t>is</w:t>
      </w:r>
      <w:r>
        <w:rPr>
          <w:spacing w:val="-13"/>
        </w:rPr>
        <w:t xml:space="preserve"> </w:t>
      </w:r>
      <w:r>
        <w:t>similar</w:t>
      </w:r>
      <w:r>
        <w:rPr>
          <w:spacing w:val="-12"/>
        </w:rPr>
        <w:t xml:space="preserve"> </w:t>
      </w:r>
      <w:r>
        <w:t>to</w:t>
      </w:r>
      <w:r>
        <w:rPr>
          <w:spacing w:val="-13"/>
        </w:rPr>
        <w:t xml:space="preserve"> </w:t>
      </w:r>
      <w:r>
        <w:t>non-segregated</w:t>
      </w:r>
      <w:r>
        <w:rPr>
          <w:spacing w:val="-12"/>
        </w:rPr>
        <w:t xml:space="preserve"> </w:t>
      </w:r>
      <w:r>
        <w:t>phase</w:t>
      </w:r>
      <w:r>
        <w:rPr>
          <w:spacing w:val="-13"/>
        </w:rPr>
        <w:t xml:space="preserve"> </w:t>
      </w:r>
      <w:r>
        <w:t>bus</w:t>
      </w:r>
      <w:r>
        <w:rPr>
          <w:spacing w:val="-12"/>
        </w:rPr>
        <w:t xml:space="preserve"> </w:t>
      </w:r>
      <w:r>
        <w:t>duct except</w:t>
      </w:r>
      <w:r>
        <w:rPr>
          <w:spacing w:val="-3"/>
        </w:rPr>
        <w:t xml:space="preserve"> </w:t>
      </w:r>
      <w:r>
        <w:t>that</w:t>
      </w:r>
      <w:r>
        <w:rPr>
          <w:spacing w:val="-1"/>
        </w:rPr>
        <w:t xml:space="preserve"> </w:t>
      </w:r>
      <w:r>
        <w:t>metal</w:t>
      </w:r>
      <w:r>
        <w:rPr>
          <w:spacing w:val="-3"/>
        </w:rPr>
        <w:t xml:space="preserve"> </w:t>
      </w:r>
      <w:r>
        <w:t>or</w:t>
      </w:r>
      <w:r>
        <w:rPr>
          <w:spacing w:val="-2"/>
        </w:rPr>
        <w:t xml:space="preserve"> </w:t>
      </w:r>
      <w:r>
        <w:t>insulation</w:t>
      </w:r>
      <w:r>
        <w:rPr>
          <w:spacing w:val="-2"/>
        </w:rPr>
        <w:t xml:space="preserve"> </w:t>
      </w:r>
      <w:r>
        <w:t>barriers</w:t>
      </w:r>
      <w:r>
        <w:rPr>
          <w:spacing w:val="-3"/>
        </w:rPr>
        <w:t xml:space="preserve"> </w:t>
      </w:r>
      <w:r>
        <w:t>are</w:t>
      </w:r>
      <w:r>
        <w:rPr>
          <w:spacing w:val="-5"/>
        </w:rPr>
        <w:t xml:space="preserve"> </w:t>
      </w:r>
      <w:r>
        <w:t>provided between phase conductors to reduce chances of phase to phase faults. This type of design is illustrated</w:t>
      </w:r>
      <w:r>
        <w:rPr>
          <w:spacing w:val="-11"/>
        </w:rPr>
        <w:t xml:space="preserve"> </w:t>
      </w:r>
      <w:r>
        <w:t>in</w:t>
      </w:r>
      <w:r>
        <w:rPr>
          <w:spacing w:val="-12"/>
        </w:rPr>
        <w:t xml:space="preserve"> </w:t>
      </w:r>
      <w:hyperlink w:anchor="_bookmark15" w:history="1">
        <w:r>
          <w:rPr>
            <w:color w:val="0000FF"/>
            <w:u w:val="single" w:color="0000FF"/>
          </w:rPr>
          <w:t>Fig.</w:t>
        </w:r>
        <w:r>
          <w:rPr>
            <w:color w:val="0000FF"/>
            <w:spacing w:val="-11"/>
            <w:u w:val="single" w:color="0000FF"/>
          </w:rPr>
          <w:t xml:space="preserve"> </w:t>
        </w:r>
        <w:r>
          <w:rPr>
            <w:color w:val="0000FF"/>
            <w:u w:val="single" w:color="0000FF"/>
          </w:rPr>
          <w:t>2</w:t>
        </w:r>
      </w:hyperlink>
      <w:r>
        <w:t>.</w:t>
      </w:r>
      <w:r>
        <w:rPr>
          <w:spacing w:val="-11"/>
        </w:rPr>
        <w:t xml:space="preserve"> </w:t>
      </w:r>
      <w:r>
        <w:t>The</w:t>
      </w:r>
      <w:r>
        <w:rPr>
          <w:spacing w:val="-11"/>
        </w:rPr>
        <w:t xml:space="preserve"> </w:t>
      </w:r>
      <w:r>
        <w:t>metal</w:t>
      </w:r>
      <w:r>
        <w:rPr>
          <w:spacing w:val="-8"/>
        </w:rPr>
        <w:t xml:space="preserve"> </w:t>
      </w:r>
      <w:r>
        <w:t>barriers</w:t>
      </w:r>
      <w:r>
        <w:rPr>
          <w:spacing w:val="-12"/>
        </w:rPr>
        <w:t xml:space="preserve"> </w:t>
      </w:r>
      <w:r>
        <w:t>are</w:t>
      </w:r>
      <w:r>
        <w:rPr>
          <w:spacing w:val="-13"/>
        </w:rPr>
        <w:t xml:space="preserve"> </w:t>
      </w:r>
      <w:r>
        <w:rPr>
          <w:spacing w:val="-2"/>
        </w:rPr>
        <w:t>preferred.</w:t>
      </w:r>
    </w:p>
    <w:p w14:paraId="22190C79" w14:textId="77777777" w:rsidR="00095CCC" w:rsidRDefault="00095CCC">
      <w:pPr>
        <w:pStyle w:val="BodyText"/>
        <w:spacing w:before="25"/>
      </w:pPr>
    </w:p>
    <w:p w14:paraId="36005121" w14:textId="77777777" w:rsidR="00095CCC" w:rsidRDefault="008D5FBF">
      <w:pPr>
        <w:pStyle w:val="Heading4"/>
        <w:numPr>
          <w:ilvl w:val="1"/>
          <w:numId w:val="11"/>
        </w:numPr>
        <w:tabs>
          <w:tab w:val="left" w:pos="872"/>
        </w:tabs>
        <w:ind w:left="872" w:hanging="301"/>
      </w:pPr>
      <w:r>
        <w:t>Isolated</w:t>
      </w:r>
      <w:r>
        <w:rPr>
          <w:spacing w:val="-8"/>
        </w:rPr>
        <w:t xml:space="preserve"> </w:t>
      </w:r>
      <w:r>
        <w:t>Phase</w:t>
      </w:r>
      <w:r>
        <w:rPr>
          <w:spacing w:val="-5"/>
        </w:rPr>
        <w:t xml:space="preserve"> </w:t>
      </w:r>
      <w:r>
        <w:t>Bus</w:t>
      </w:r>
      <w:r>
        <w:rPr>
          <w:spacing w:val="-6"/>
        </w:rPr>
        <w:t xml:space="preserve"> </w:t>
      </w:r>
      <w:r>
        <w:rPr>
          <w:spacing w:val="-4"/>
        </w:rPr>
        <w:t>Duct</w:t>
      </w:r>
    </w:p>
    <w:p w14:paraId="45352A4B" w14:textId="77777777" w:rsidR="00095CCC" w:rsidRDefault="008D5FBF">
      <w:pPr>
        <w:pStyle w:val="BodyText"/>
        <w:spacing w:before="206" w:line="237" w:lineRule="auto"/>
        <w:ind w:left="571" w:right="176"/>
        <w:jc w:val="both"/>
      </w:pPr>
      <w:r>
        <w:t>In</w:t>
      </w:r>
      <w:r>
        <w:rPr>
          <w:spacing w:val="-1"/>
        </w:rPr>
        <w:t xml:space="preserve"> </w:t>
      </w:r>
      <w:r>
        <w:t>this construction</w:t>
      </w:r>
      <w:r>
        <w:rPr>
          <w:spacing w:val="-1"/>
        </w:rPr>
        <w:t xml:space="preserve"> </w:t>
      </w:r>
      <w:r>
        <w:t>each</w:t>
      </w:r>
      <w:r>
        <w:rPr>
          <w:spacing w:val="-1"/>
        </w:rPr>
        <w:t xml:space="preserve"> </w:t>
      </w:r>
      <w:r>
        <w:t>phase conductor is housed in a separate non-magnetic enclosure. The bus duct is</w:t>
      </w:r>
      <w:r>
        <w:rPr>
          <w:spacing w:val="-2"/>
        </w:rPr>
        <w:t xml:space="preserve"> </w:t>
      </w:r>
      <w:r>
        <w:t>made</w:t>
      </w:r>
      <w:r>
        <w:rPr>
          <w:spacing w:val="-4"/>
        </w:rPr>
        <w:t xml:space="preserve"> </w:t>
      </w:r>
      <w:r>
        <w:t>of</w:t>
      </w:r>
      <w:r>
        <w:rPr>
          <w:spacing w:val="-5"/>
        </w:rPr>
        <w:t xml:space="preserve"> </w:t>
      </w:r>
      <w:r>
        <w:t>sections</w:t>
      </w:r>
      <w:r>
        <w:rPr>
          <w:spacing w:val="-2"/>
        </w:rPr>
        <w:t xml:space="preserve"> </w:t>
      </w:r>
      <w:r>
        <w:t>which</w:t>
      </w:r>
      <w:r>
        <w:rPr>
          <w:spacing w:val="-5"/>
        </w:rPr>
        <w:t xml:space="preserve"> </w:t>
      </w:r>
      <w:r>
        <w:t>are</w:t>
      </w:r>
      <w:r>
        <w:rPr>
          <w:spacing w:val="-6"/>
        </w:rPr>
        <w:t xml:space="preserve"> </w:t>
      </w:r>
      <w:r>
        <w:t>assembled</w:t>
      </w:r>
      <w:r>
        <w:rPr>
          <w:spacing w:val="-3"/>
        </w:rPr>
        <w:t xml:space="preserve"> </w:t>
      </w:r>
      <w:r>
        <w:t>together</w:t>
      </w:r>
      <w:r>
        <w:rPr>
          <w:spacing w:val="-3"/>
        </w:rPr>
        <w:t xml:space="preserve"> </w:t>
      </w:r>
      <w:r>
        <w:t>at site</w:t>
      </w:r>
      <w:r>
        <w:rPr>
          <w:spacing w:val="-4"/>
        </w:rPr>
        <w:t xml:space="preserve"> </w:t>
      </w:r>
      <w:r>
        <w:t>to</w:t>
      </w:r>
      <w:r>
        <w:rPr>
          <w:spacing w:val="-3"/>
        </w:rPr>
        <w:t xml:space="preserve"> </w:t>
      </w:r>
      <w:r>
        <w:t>make</w:t>
      </w:r>
      <w:r>
        <w:rPr>
          <w:spacing w:val="-4"/>
        </w:rPr>
        <w:t xml:space="preserve"> </w:t>
      </w:r>
      <w:r>
        <w:t>complete</w:t>
      </w:r>
      <w:r>
        <w:rPr>
          <w:spacing w:val="-4"/>
        </w:rPr>
        <w:t xml:space="preserve"> </w:t>
      </w:r>
      <w:r>
        <w:t>assembly.</w:t>
      </w:r>
      <w:r>
        <w:rPr>
          <w:spacing w:val="-4"/>
        </w:rPr>
        <w:t xml:space="preserve"> </w:t>
      </w:r>
      <w:r>
        <w:t>The</w:t>
      </w:r>
      <w:r>
        <w:rPr>
          <w:spacing w:val="-4"/>
        </w:rPr>
        <w:t xml:space="preserve"> </w:t>
      </w:r>
      <w:r>
        <w:t>enclosures</w:t>
      </w:r>
      <w:r>
        <w:rPr>
          <w:spacing w:val="-4"/>
        </w:rPr>
        <w:t xml:space="preserve"> </w:t>
      </w:r>
      <w:r>
        <w:t>are generally</w:t>
      </w:r>
      <w:r>
        <w:rPr>
          <w:spacing w:val="-13"/>
        </w:rPr>
        <w:t xml:space="preserve"> </w:t>
      </w:r>
      <w:r>
        <w:t>round</w:t>
      </w:r>
      <w:r>
        <w:rPr>
          <w:spacing w:val="-12"/>
        </w:rPr>
        <w:t xml:space="preserve"> </w:t>
      </w:r>
      <w:r>
        <w:t>or</w:t>
      </w:r>
      <w:r>
        <w:rPr>
          <w:spacing w:val="-13"/>
        </w:rPr>
        <w:t xml:space="preserve"> </w:t>
      </w:r>
      <w:r>
        <w:t>square</w:t>
      </w:r>
      <w:r>
        <w:rPr>
          <w:spacing w:val="-12"/>
        </w:rPr>
        <w:t xml:space="preserve"> </w:t>
      </w:r>
      <w:r>
        <w:t>in</w:t>
      </w:r>
      <w:r>
        <w:rPr>
          <w:spacing w:val="-13"/>
        </w:rPr>
        <w:t xml:space="preserve"> </w:t>
      </w:r>
      <w:r>
        <w:t>shape</w:t>
      </w:r>
      <w:r>
        <w:rPr>
          <w:spacing w:val="-12"/>
        </w:rPr>
        <w:t xml:space="preserve"> </w:t>
      </w:r>
      <w:r>
        <w:t>and</w:t>
      </w:r>
      <w:r>
        <w:rPr>
          <w:spacing w:val="-13"/>
        </w:rPr>
        <w:t xml:space="preserve"> </w:t>
      </w:r>
      <w:r>
        <w:t>are</w:t>
      </w:r>
      <w:r>
        <w:rPr>
          <w:spacing w:val="-12"/>
        </w:rPr>
        <w:t xml:space="preserve"> </w:t>
      </w:r>
      <w:r>
        <w:t>of</w:t>
      </w:r>
      <w:r>
        <w:rPr>
          <w:spacing w:val="-13"/>
        </w:rPr>
        <w:t xml:space="preserve"> </w:t>
      </w:r>
      <w:r>
        <w:t>welded construction. The enclosures of all phases are usually supported on a common steel structure.</w:t>
      </w:r>
    </w:p>
    <w:p w14:paraId="23A447C7" w14:textId="77777777" w:rsidR="00095CCC" w:rsidRDefault="00095CCC">
      <w:pPr>
        <w:pStyle w:val="BodyText"/>
        <w:spacing w:before="42"/>
      </w:pPr>
      <w:bookmarkStart w:id="19" w:name="_GoBack"/>
      <w:bookmarkEnd w:id="19"/>
    </w:p>
    <w:p w14:paraId="70627089" w14:textId="77777777" w:rsidR="00095CCC" w:rsidRDefault="008D5FBF">
      <w:pPr>
        <w:pStyle w:val="ListParagraph"/>
        <w:numPr>
          <w:ilvl w:val="2"/>
          <w:numId w:val="11"/>
        </w:numPr>
        <w:tabs>
          <w:tab w:val="left" w:pos="1045"/>
        </w:tabs>
        <w:spacing w:line="271" w:lineRule="auto"/>
        <w:ind w:right="175" w:firstLine="0"/>
        <w:jc w:val="both"/>
        <w:rPr>
          <w:sz w:val="20"/>
        </w:rPr>
      </w:pPr>
      <w:r>
        <w:rPr>
          <w:sz w:val="20"/>
        </w:rPr>
        <w:t>In discontinuous type designs the enclosures and structures are so interconnected and grounded that effective grounding is achieved without forming closed circuit for induced circulating currents; suitable insulation is provided between enclosure joints wherever necessary to avoid these currents. Metal and insulation</w:t>
      </w:r>
      <w:r>
        <w:rPr>
          <w:spacing w:val="40"/>
          <w:sz w:val="20"/>
        </w:rPr>
        <w:t xml:space="preserve"> </w:t>
      </w:r>
      <w:r>
        <w:rPr>
          <w:sz w:val="20"/>
        </w:rPr>
        <w:t>braces are</w:t>
      </w:r>
      <w:r>
        <w:rPr>
          <w:spacing w:val="40"/>
          <w:sz w:val="20"/>
        </w:rPr>
        <w:t xml:space="preserve"> </w:t>
      </w:r>
      <w:r>
        <w:rPr>
          <w:sz w:val="20"/>
        </w:rPr>
        <w:t>provided between enclosures to take care of short circuit forces,</w:t>
      </w:r>
      <w:r>
        <w:rPr>
          <w:spacing w:val="40"/>
          <w:sz w:val="20"/>
        </w:rPr>
        <w:t xml:space="preserve"> </w:t>
      </w:r>
      <w:r>
        <w:rPr>
          <w:sz w:val="20"/>
        </w:rPr>
        <w:t>etc.</w:t>
      </w:r>
      <w:r>
        <w:rPr>
          <w:spacing w:val="40"/>
          <w:sz w:val="20"/>
        </w:rPr>
        <w:t xml:space="preserve"> </w:t>
      </w:r>
      <w:r>
        <w:rPr>
          <w:sz w:val="20"/>
        </w:rPr>
        <w:t>This</w:t>
      </w:r>
      <w:r>
        <w:rPr>
          <w:spacing w:val="40"/>
          <w:sz w:val="20"/>
        </w:rPr>
        <w:t xml:space="preserve"> </w:t>
      </w:r>
      <w:r>
        <w:rPr>
          <w:sz w:val="20"/>
        </w:rPr>
        <w:t>type</w:t>
      </w:r>
      <w:r>
        <w:rPr>
          <w:spacing w:val="40"/>
          <w:sz w:val="20"/>
        </w:rPr>
        <w:t xml:space="preserve"> </w:t>
      </w:r>
      <w:r>
        <w:rPr>
          <w:sz w:val="20"/>
        </w:rPr>
        <w:t>of</w:t>
      </w:r>
      <w:r>
        <w:rPr>
          <w:spacing w:val="40"/>
          <w:sz w:val="20"/>
        </w:rPr>
        <w:t xml:space="preserve"> </w:t>
      </w:r>
      <w:r>
        <w:rPr>
          <w:sz w:val="20"/>
        </w:rPr>
        <w:t>design</w:t>
      </w:r>
      <w:r>
        <w:rPr>
          <w:spacing w:val="40"/>
          <w:sz w:val="20"/>
        </w:rPr>
        <w:t xml:space="preserve"> </w:t>
      </w:r>
      <w:r>
        <w:rPr>
          <w:sz w:val="20"/>
        </w:rPr>
        <w:t>is</w:t>
      </w:r>
      <w:r>
        <w:rPr>
          <w:spacing w:val="40"/>
          <w:sz w:val="20"/>
        </w:rPr>
        <w:t xml:space="preserve"> </w:t>
      </w:r>
      <w:r>
        <w:rPr>
          <w:sz w:val="20"/>
        </w:rPr>
        <w:t>illustrated</w:t>
      </w:r>
      <w:r>
        <w:rPr>
          <w:spacing w:val="40"/>
          <w:sz w:val="20"/>
        </w:rPr>
        <w:t xml:space="preserve"> </w:t>
      </w:r>
      <w:r>
        <w:rPr>
          <w:sz w:val="20"/>
        </w:rPr>
        <w:t xml:space="preserve">in </w:t>
      </w:r>
      <w:hyperlink w:anchor="_bookmark16" w:history="1">
        <w:r>
          <w:rPr>
            <w:color w:val="0000FF"/>
            <w:sz w:val="20"/>
            <w:u w:val="single" w:color="0000FF"/>
          </w:rPr>
          <w:t>Fig. 3</w:t>
        </w:r>
        <w:r>
          <w:rPr>
            <w:sz w:val="20"/>
          </w:rPr>
          <w:t>.</w:t>
        </w:r>
      </w:hyperlink>
    </w:p>
    <w:p w14:paraId="0B843068" w14:textId="77777777" w:rsidR="00095CCC" w:rsidRDefault="00095CCC">
      <w:pPr>
        <w:spacing w:line="271" w:lineRule="auto"/>
        <w:jc w:val="both"/>
        <w:rPr>
          <w:sz w:val="20"/>
        </w:rPr>
        <w:sectPr w:rsidR="00095CCC">
          <w:headerReference w:type="even" r:id="rId16"/>
          <w:headerReference w:type="default" r:id="rId17"/>
          <w:footerReference w:type="even" r:id="rId18"/>
          <w:footerReference w:type="default" r:id="rId19"/>
          <w:pgSz w:w="11910" w:h="16840"/>
          <w:pgMar w:top="1260" w:right="800" w:bottom="560" w:left="840" w:header="931" w:footer="379" w:gutter="0"/>
          <w:pgNumType w:start="3"/>
          <w:cols w:num="2" w:space="720" w:equalWidth="0">
            <w:col w:w="4751" w:space="613"/>
            <w:col w:w="4906"/>
          </w:cols>
        </w:sectPr>
      </w:pPr>
    </w:p>
    <w:p w14:paraId="6941CA57" w14:textId="77777777" w:rsidR="00095CCC" w:rsidRDefault="00095CCC">
      <w:pPr>
        <w:pStyle w:val="BodyText"/>
        <w:spacing w:before="149"/>
      </w:pPr>
    </w:p>
    <w:p w14:paraId="1BFC4D2A" w14:textId="77777777" w:rsidR="00095CCC" w:rsidRDefault="008D5FBF">
      <w:pPr>
        <w:pStyle w:val="BodyText"/>
        <w:ind w:left="1728"/>
      </w:pPr>
      <w:r>
        <w:rPr>
          <w:noProof/>
        </w:rPr>
        <w:drawing>
          <wp:inline distT="0" distB="0" distL="0" distR="0" wp14:anchorId="16BFBFA2" wp14:editId="55277142">
            <wp:extent cx="4573003" cy="228314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4573003" cy="2283142"/>
                    </a:xfrm>
                    <a:prstGeom prst="rect">
                      <a:avLst/>
                    </a:prstGeom>
                  </pic:spPr>
                </pic:pic>
              </a:graphicData>
            </a:graphic>
          </wp:inline>
        </w:drawing>
      </w:r>
    </w:p>
    <w:p w14:paraId="39290AC4" w14:textId="77777777" w:rsidR="00095CCC" w:rsidRDefault="00095CCC">
      <w:pPr>
        <w:pStyle w:val="BodyText"/>
        <w:spacing w:before="123"/>
      </w:pPr>
    </w:p>
    <w:p w14:paraId="768ED81E" w14:textId="77777777" w:rsidR="00095CCC" w:rsidRDefault="00095CCC">
      <w:pPr>
        <w:sectPr w:rsidR="00095CCC">
          <w:type w:val="continuous"/>
          <w:pgSz w:w="11910" w:h="16840"/>
          <w:pgMar w:top="920" w:right="800" w:bottom="280" w:left="840" w:header="931" w:footer="379" w:gutter="0"/>
          <w:cols w:space="720"/>
        </w:sectPr>
      </w:pPr>
    </w:p>
    <w:p w14:paraId="6105EBB6" w14:textId="77777777" w:rsidR="00095CCC" w:rsidRDefault="00095CCC">
      <w:pPr>
        <w:pStyle w:val="BodyText"/>
        <w:spacing w:before="171"/>
      </w:pPr>
    </w:p>
    <w:p w14:paraId="3B3085DA" w14:textId="77777777" w:rsidR="00095CCC" w:rsidRDefault="008D5FBF">
      <w:pPr>
        <w:pStyle w:val="BodyText"/>
        <w:spacing w:line="20" w:lineRule="exact"/>
        <w:ind w:left="438" w:right="-44"/>
        <w:rPr>
          <w:sz w:val="2"/>
        </w:rPr>
      </w:pPr>
      <w:r>
        <w:rPr>
          <w:noProof/>
          <w:sz w:val="2"/>
        </w:rPr>
        <mc:AlternateContent>
          <mc:Choice Requires="wpg">
            <w:drawing>
              <wp:inline distT="0" distB="0" distL="0" distR="0" wp14:anchorId="6530CEC9" wp14:editId="1C79DEBF">
                <wp:extent cx="551815" cy="5080"/>
                <wp:effectExtent l="9525" t="0" r="634" b="444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 cy="5080"/>
                          <a:chOff x="0" y="0"/>
                          <a:chExt cx="551815" cy="5080"/>
                        </a:xfrm>
                      </wpg:grpSpPr>
                      <wps:wsp>
                        <wps:cNvPr id="22" name="Graphic 22"/>
                        <wps:cNvSpPr/>
                        <wps:spPr>
                          <a:xfrm>
                            <a:off x="0" y="2240"/>
                            <a:ext cx="551815" cy="1270"/>
                          </a:xfrm>
                          <a:custGeom>
                            <a:avLst/>
                            <a:gdLst/>
                            <a:ahLst/>
                            <a:cxnLst/>
                            <a:rect l="l" t="t" r="r" b="b"/>
                            <a:pathLst>
                              <a:path w="551815">
                                <a:moveTo>
                                  <a:pt x="0" y="0"/>
                                </a:moveTo>
                                <a:lnTo>
                                  <a:pt x="551713" y="0"/>
                                </a:lnTo>
                              </a:path>
                            </a:pathLst>
                          </a:custGeom>
                          <a:ln w="4480">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29BC8" id="Group 21" o:spid="_x0000_s1026" style="width:43.45pt;height:.4pt;mso-position-horizontal-relative:char;mso-position-vertical-relative:line" coordsize="55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">
                <v:shape id="Graphic 22" o:spid="_x0000_s1027" style="position:absolute;top:22;width:5518;height:13;visibility:visible;mso-wrap-style:square;v-text-anchor:top" coordsize="551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" path="m,l551713,e" filled="f" strokeweight=".1244mm">
                  <v:path arrowok="t"/>
                </v:shape>
                <w10:anchorlock/>
              </v:group>
            </w:pict>
          </mc:Fallback>
        </mc:AlternateContent>
      </w:r>
    </w:p>
    <w:p w14:paraId="4F8BC2C7" w14:textId="77777777" w:rsidR="00095CCC" w:rsidRDefault="008D5FBF">
      <w:pPr>
        <w:ind w:left="504"/>
        <w:rPr>
          <w:sz w:val="16"/>
        </w:rPr>
      </w:pPr>
      <w:bookmarkStart w:id="20" w:name="FIG._1_TYPICAL_NON-SEGREGATED_PHASE_BUS_"/>
      <w:bookmarkStart w:id="21" w:name="_bookmark11"/>
      <w:bookmarkStart w:id="22" w:name="_bookmark12"/>
      <w:bookmarkEnd w:id="20"/>
      <w:bookmarkEnd w:id="21"/>
      <w:bookmarkEnd w:id="22"/>
      <w:r>
        <w:rPr>
          <w:sz w:val="16"/>
        </w:rPr>
        <w:t>*Limited</w:t>
      </w:r>
      <w:r>
        <w:rPr>
          <w:spacing w:val="-10"/>
          <w:sz w:val="16"/>
        </w:rPr>
        <w:t xml:space="preserve"> </w:t>
      </w:r>
      <w:r>
        <w:rPr>
          <w:spacing w:val="-5"/>
          <w:sz w:val="16"/>
        </w:rPr>
        <w:t>by:</w:t>
      </w:r>
    </w:p>
    <w:p w14:paraId="3FBC2A2E" w14:textId="77777777" w:rsidR="00095CCC" w:rsidRDefault="008D5FBF">
      <w:pPr>
        <w:pStyle w:val="BodyText"/>
        <w:spacing w:before="91"/>
        <w:ind w:left="1527"/>
      </w:pPr>
      <w:r>
        <w:br w:type="column"/>
      </w:r>
      <w:hyperlink w:anchor="_bookmark14" w:history="1">
        <w:r>
          <w:rPr>
            <w:smallCaps/>
          </w:rPr>
          <w:t>Fig.</w:t>
        </w:r>
        <w:r>
          <w:rPr>
            <w:smallCaps/>
            <w:spacing w:val="-10"/>
          </w:rPr>
          <w:t xml:space="preserve"> </w:t>
        </w:r>
        <w:r>
          <w:rPr>
            <w:smallCaps/>
          </w:rPr>
          <w:t>1</w:t>
        </w:r>
      </w:hyperlink>
      <w:r>
        <w:rPr>
          <w:smallCaps/>
          <w:spacing w:val="-11"/>
        </w:rPr>
        <w:t xml:space="preserve"> </w:t>
      </w:r>
      <w:r>
        <w:rPr>
          <w:smallCaps/>
        </w:rPr>
        <w:t>Typical</w:t>
      </w:r>
      <w:r>
        <w:rPr>
          <w:smallCaps/>
          <w:spacing w:val="-10"/>
        </w:rPr>
        <w:t xml:space="preserve"> </w:t>
      </w:r>
      <w:r>
        <w:rPr>
          <w:smallCaps/>
        </w:rPr>
        <w:t>Non-Segregated</w:t>
      </w:r>
      <w:r>
        <w:rPr>
          <w:smallCaps/>
          <w:spacing w:val="-8"/>
        </w:rPr>
        <w:t xml:space="preserve"> </w:t>
      </w:r>
      <w:r>
        <w:rPr>
          <w:smallCaps/>
        </w:rPr>
        <w:t>Phase</w:t>
      </w:r>
      <w:r>
        <w:rPr>
          <w:smallCaps/>
          <w:spacing w:val="-5"/>
        </w:rPr>
        <w:t xml:space="preserve"> </w:t>
      </w:r>
      <w:r>
        <w:rPr>
          <w:smallCaps/>
        </w:rPr>
        <w:t>Bus</w:t>
      </w:r>
      <w:r>
        <w:rPr>
          <w:smallCaps/>
          <w:spacing w:val="-5"/>
        </w:rPr>
        <w:t xml:space="preserve"> </w:t>
      </w:r>
      <w:r>
        <w:rPr>
          <w:smallCaps/>
          <w:spacing w:val="-4"/>
        </w:rPr>
        <w:t>Duct</w:t>
      </w:r>
    </w:p>
    <w:p w14:paraId="30AAF10B" w14:textId="77777777" w:rsidR="00095CCC" w:rsidRDefault="00095CCC">
      <w:pPr>
        <w:sectPr w:rsidR="00095CCC">
          <w:type w:val="continuous"/>
          <w:pgSz w:w="11910" w:h="16840"/>
          <w:pgMar w:top="920" w:right="800" w:bottom="280" w:left="840" w:header="931" w:footer="379" w:gutter="0"/>
          <w:cols w:num="2" w:space="720" w:equalWidth="0">
            <w:col w:w="1333" w:space="40"/>
            <w:col w:w="8897"/>
          </w:cols>
        </w:sectPr>
      </w:pPr>
    </w:p>
    <w:p w14:paraId="28EDEDAB" w14:textId="77777777" w:rsidR="00095CCC" w:rsidRDefault="008D5FBF">
      <w:pPr>
        <w:pStyle w:val="ListParagraph"/>
        <w:numPr>
          <w:ilvl w:val="3"/>
          <w:numId w:val="11"/>
        </w:numPr>
        <w:tabs>
          <w:tab w:val="left" w:pos="1224"/>
        </w:tabs>
        <w:spacing w:before="22"/>
        <w:ind w:left="1224"/>
        <w:rPr>
          <w:sz w:val="16"/>
        </w:rPr>
      </w:pPr>
      <w:r>
        <w:rPr>
          <w:sz w:val="16"/>
        </w:rPr>
        <w:lastRenderedPageBreak/>
        <w:t>mechanical</w:t>
      </w:r>
      <w:r>
        <w:rPr>
          <w:spacing w:val="-7"/>
          <w:sz w:val="16"/>
        </w:rPr>
        <w:t xml:space="preserve"> </w:t>
      </w:r>
      <w:r>
        <w:rPr>
          <w:sz w:val="16"/>
        </w:rPr>
        <w:t>strength</w:t>
      </w:r>
      <w:r>
        <w:rPr>
          <w:spacing w:val="-6"/>
          <w:sz w:val="16"/>
        </w:rPr>
        <w:t xml:space="preserve"> </w:t>
      </w:r>
      <w:r>
        <w:rPr>
          <w:sz w:val="16"/>
        </w:rPr>
        <w:t>of</w:t>
      </w:r>
      <w:r>
        <w:rPr>
          <w:spacing w:val="-8"/>
          <w:sz w:val="16"/>
        </w:rPr>
        <w:t xml:space="preserve"> </w:t>
      </w:r>
      <w:r>
        <w:rPr>
          <w:sz w:val="16"/>
        </w:rPr>
        <w:t>conducting</w:t>
      </w:r>
      <w:r>
        <w:rPr>
          <w:spacing w:val="-7"/>
          <w:sz w:val="16"/>
        </w:rPr>
        <w:t xml:space="preserve"> </w:t>
      </w:r>
      <w:r>
        <w:rPr>
          <w:spacing w:val="-2"/>
          <w:sz w:val="16"/>
        </w:rPr>
        <w:t>material;</w:t>
      </w:r>
    </w:p>
    <w:p w14:paraId="4AC37537" w14:textId="77777777" w:rsidR="00095CCC" w:rsidRDefault="008D5FBF">
      <w:pPr>
        <w:pStyle w:val="ListParagraph"/>
        <w:numPr>
          <w:ilvl w:val="3"/>
          <w:numId w:val="11"/>
        </w:numPr>
        <w:tabs>
          <w:tab w:val="left" w:pos="1224"/>
        </w:tabs>
        <w:spacing w:before="38"/>
        <w:ind w:left="1224"/>
        <w:rPr>
          <w:sz w:val="16"/>
        </w:rPr>
      </w:pPr>
      <w:r>
        <w:rPr>
          <w:sz w:val="16"/>
        </w:rPr>
        <w:t>possible</w:t>
      </w:r>
      <w:r>
        <w:rPr>
          <w:spacing w:val="-7"/>
          <w:sz w:val="16"/>
        </w:rPr>
        <w:t xml:space="preserve"> </w:t>
      </w:r>
      <w:r>
        <w:rPr>
          <w:sz w:val="16"/>
        </w:rPr>
        <w:t>effect</w:t>
      </w:r>
      <w:r>
        <w:rPr>
          <w:spacing w:val="-5"/>
          <w:sz w:val="16"/>
        </w:rPr>
        <w:t xml:space="preserve"> </w:t>
      </w:r>
      <w:r>
        <w:rPr>
          <w:sz w:val="16"/>
        </w:rPr>
        <w:t>on</w:t>
      </w:r>
      <w:r>
        <w:rPr>
          <w:spacing w:val="-4"/>
          <w:sz w:val="16"/>
        </w:rPr>
        <w:t xml:space="preserve"> </w:t>
      </w:r>
      <w:r>
        <w:rPr>
          <w:sz w:val="16"/>
        </w:rPr>
        <w:t>adjacent</w:t>
      </w:r>
      <w:r>
        <w:rPr>
          <w:spacing w:val="-4"/>
          <w:sz w:val="16"/>
        </w:rPr>
        <w:t xml:space="preserve"> </w:t>
      </w:r>
      <w:r>
        <w:rPr>
          <w:spacing w:val="-2"/>
          <w:sz w:val="16"/>
        </w:rPr>
        <w:t>equipment;</w:t>
      </w:r>
    </w:p>
    <w:p w14:paraId="47748C62" w14:textId="77777777" w:rsidR="00095CCC" w:rsidRDefault="008D5FBF">
      <w:pPr>
        <w:pStyle w:val="ListParagraph"/>
        <w:numPr>
          <w:ilvl w:val="3"/>
          <w:numId w:val="11"/>
        </w:numPr>
        <w:tabs>
          <w:tab w:val="left" w:pos="1190"/>
        </w:tabs>
        <w:spacing w:before="37"/>
        <w:ind w:left="1190" w:right="6000" w:hanging="340"/>
        <w:rPr>
          <w:sz w:val="16"/>
        </w:rPr>
      </w:pPr>
      <w:r>
        <w:rPr>
          <w:sz w:val="16"/>
        </w:rPr>
        <w:t>permissible temperature</w:t>
      </w:r>
      <w:r>
        <w:rPr>
          <w:spacing w:val="15"/>
          <w:sz w:val="16"/>
        </w:rPr>
        <w:t xml:space="preserve"> </w:t>
      </w:r>
      <w:r>
        <w:rPr>
          <w:sz w:val="16"/>
        </w:rPr>
        <w:t>limit</w:t>
      </w:r>
      <w:r>
        <w:rPr>
          <w:spacing w:val="16"/>
          <w:sz w:val="16"/>
        </w:rPr>
        <w:t xml:space="preserve"> </w:t>
      </w:r>
      <w:r>
        <w:rPr>
          <w:sz w:val="16"/>
        </w:rPr>
        <w:t>of the insulating</w:t>
      </w:r>
      <w:r>
        <w:rPr>
          <w:spacing w:val="40"/>
          <w:sz w:val="16"/>
        </w:rPr>
        <w:t xml:space="preserve"> </w:t>
      </w:r>
      <w:r>
        <w:rPr>
          <w:sz w:val="16"/>
        </w:rPr>
        <w:t>materials in contact with the conductor; and</w:t>
      </w:r>
    </w:p>
    <w:p w14:paraId="5D3A576D" w14:textId="77777777" w:rsidR="00095CCC" w:rsidRDefault="008D5FBF">
      <w:pPr>
        <w:pStyle w:val="ListParagraph"/>
        <w:numPr>
          <w:ilvl w:val="3"/>
          <w:numId w:val="11"/>
        </w:numPr>
        <w:tabs>
          <w:tab w:val="left" w:pos="1190"/>
        </w:tabs>
        <w:spacing w:before="39"/>
        <w:ind w:left="1190" w:right="6001" w:hanging="340"/>
        <w:rPr>
          <w:sz w:val="16"/>
        </w:rPr>
      </w:pPr>
      <w:r>
        <w:rPr>
          <w:sz w:val="16"/>
        </w:rPr>
        <w:t>the</w:t>
      </w:r>
      <w:r>
        <w:rPr>
          <w:spacing w:val="-8"/>
          <w:sz w:val="16"/>
        </w:rPr>
        <w:t xml:space="preserve"> </w:t>
      </w:r>
      <w:r>
        <w:rPr>
          <w:sz w:val="16"/>
        </w:rPr>
        <w:t>effect</w:t>
      </w:r>
      <w:r>
        <w:rPr>
          <w:spacing w:val="-6"/>
          <w:sz w:val="16"/>
        </w:rPr>
        <w:t xml:space="preserve"> </w:t>
      </w:r>
      <w:r>
        <w:rPr>
          <w:sz w:val="16"/>
        </w:rPr>
        <w:t>of</w:t>
      </w:r>
      <w:r>
        <w:rPr>
          <w:spacing w:val="-9"/>
          <w:sz w:val="16"/>
        </w:rPr>
        <w:t xml:space="preserve"> </w:t>
      </w:r>
      <w:r>
        <w:rPr>
          <w:sz w:val="16"/>
        </w:rPr>
        <w:t>the</w:t>
      </w:r>
      <w:r>
        <w:rPr>
          <w:spacing w:val="-8"/>
          <w:sz w:val="16"/>
        </w:rPr>
        <w:t xml:space="preserve"> </w:t>
      </w:r>
      <w:r>
        <w:rPr>
          <w:sz w:val="16"/>
        </w:rPr>
        <w:t>temperatu</w:t>
      </w:r>
      <w:hyperlink w:anchor="_bookmark12" w:history="1">
        <w:r>
          <w:rPr>
            <w:sz w:val="16"/>
          </w:rPr>
          <w:t>re</w:t>
        </w:r>
        <w:r>
          <w:rPr>
            <w:spacing w:val="-8"/>
            <w:sz w:val="16"/>
          </w:rPr>
          <w:t xml:space="preserve"> </w:t>
        </w:r>
        <w:r>
          <w:rPr>
            <w:sz w:val="16"/>
          </w:rPr>
          <w:t>of</w:t>
        </w:r>
        <w:r>
          <w:rPr>
            <w:spacing w:val="-9"/>
            <w:sz w:val="16"/>
          </w:rPr>
          <w:t xml:space="preserve"> </w:t>
        </w:r>
        <w:r>
          <w:rPr>
            <w:sz w:val="16"/>
          </w:rPr>
          <w:t>the</w:t>
        </w:r>
      </w:hyperlink>
      <w:r>
        <w:rPr>
          <w:spacing w:val="-8"/>
          <w:sz w:val="16"/>
        </w:rPr>
        <w:t xml:space="preserve"> </w:t>
      </w:r>
      <w:r>
        <w:rPr>
          <w:sz w:val="16"/>
        </w:rPr>
        <w:t>conductor</w:t>
      </w:r>
      <w:r>
        <w:rPr>
          <w:spacing w:val="-8"/>
          <w:sz w:val="16"/>
        </w:rPr>
        <w:t xml:space="preserve"> </w:t>
      </w:r>
      <w:r>
        <w:rPr>
          <w:sz w:val="16"/>
        </w:rPr>
        <w:t>on</w:t>
      </w:r>
      <w:r>
        <w:rPr>
          <w:spacing w:val="40"/>
          <w:sz w:val="16"/>
        </w:rPr>
        <w:t xml:space="preserve"> </w:t>
      </w:r>
      <w:r>
        <w:rPr>
          <w:sz w:val="16"/>
        </w:rPr>
        <w:lastRenderedPageBreak/>
        <w:t>the apparatus connected to it.</w:t>
      </w:r>
    </w:p>
    <w:p w14:paraId="2238E9E9" w14:textId="77777777" w:rsidR="00095CCC" w:rsidRDefault="008D5FBF">
      <w:pPr>
        <w:spacing w:before="76"/>
        <w:ind w:left="478" w:right="190"/>
        <w:rPr>
          <w:sz w:val="16"/>
        </w:rPr>
      </w:pPr>
      <w:r>
        <w:rPr>
          <w:sz w:val="16"/>
        </w:rPr>
        <w:t>†Unless</w:t>
      </w:r>
      <w:r>
        <w:rPr>
          <w:spacing w:val="40"/>
          <w:sz w:val="16"/>
        </w:rPr>
        <w:t xml:space="preserve"> </w:t>
      </w:r>
      <w:r>
        <w:rPr>
          <w:sz w:val="16"/>
        </w:rPr>
        <w:t>otherwise</w:t>
      </w:r>
      <w:r>
        <w:rPr>
          <w:spacing w:val="40"/>
          <w:sz w:val="16"/>
        </w:rPr>
        <w:t xml:space="preserve"> </w:t>
      </w:r>
      <w:r>
        <w:rPr>
          <w:sz w:val="16"/>
        </w:rPr>
        <w:t>specified</w:t>
      </w:r>
      <w:r>
        <w:rPr>
          <w:spacing w:val="40"/>
          <w:sz w:val="16"/>
        </w:rPr>
        <w:t xml:space="preserve"> </w:t>
      </w:r>
      <w:r>
        <w:rPr>
          <w:sz w:val="16"/>
        </w:rPr>
        <w:t>in</w:t>
      </w:r>
      <w:r>
        <w:rPr>
          <w:spacing w:val="40"/>
          <w:sz w:val="16"/>
        </w:rPr>
        <w:t xml:space="preserve"> </w:t>
      </w:r>
      <w:r>
        <w:rPr>
          <w:sz w:val="16"/>
        </w:rPr>
        <w:t>the</w:t>
      </w:r>
      <w:r>
        <w:rPr>
          <w:spacing w:val="40"/>
          <w:sz w:val="16"/>
        </w:rPr>
        <w:t xml:space="preserve"> </w:t>
      </w:r>
      <w:r>
        <w:rPr>
          <w:sz w:val="16"/>
        </w:rPr>
        <w:t>case</w:t>
      </w:r>
      <w:r>
        <w:rPr>
          <w:spacing w:val="40"/>
          <w:sz w:val="16"/>
        </w:rPr>
        <w:t xml:space="preserve"> </w:t>
      </w:r>
      <w:r>
        <w:rPr>
          <w:sz w:val="16"/>
        </w:rPr>
        <w:t>of</w:t>
      </w:r>
      <w:r>
        <w:rPr>
          <w:spacing w:val="40"/>
          <w:sz w:val="16"/>
        </w:rPr>
        <w:t xml:space="preserve"> </w:t>
      </w:r>
      <w:r>
        <w:rPr>
          <w:sz w:val="16"/>
        </w:rPr>
        <w:t>covers</w:t>
      </w:r>
      <w:r>
        <w:rPr>
          <w:spacing w:val="40"/>
          <w:sz w:val="16"/>
        </w:rPr>
        <w:t xml:space="preserve"> </w:t>
      </w:r>
      <w:r>
        <w:rPr>
          <w:sz w:val="16"/>
        </w:rPr>
        <w:t>and</w:t>
      </w:r>
      <w:r>
        <w:rPr>
          <w:spacing w:val="40"/>
          <w:sz w:val="16"/>
        </w:rPr>
        <w:t xml:space="preserve"> </w:t>
      </w:r>
      <w:r>
        <w:rPr>
          <w:sz w:val="16"/>
        </w:rPr>
        <w:t>enclosures</w:t>
      </w:r>
      <w:r>
        <w:rPr>
          <w:spacing w:val="40"/>
          <w:sz w:val="16"/>
        </w:rPr>
        <w:t xml:space="preserve"> </w:t>
      </w:r>
      <w:r>
        <w:rPr>
          <w:sz w:val="16"/>
        </w:rPr>
        <w:t>which</w:t>
      </w:r>
      <w:r>
        <w:rPr>
          <w:spacing w:val="40"/>
          <w:sz w:val="16"/>
        </w:rPr>
        <w:t xml:space="preserve"> </w:t>
      </w:r>
      <w:r>
        <w:rPr>
          <w:sz w:val="16"/>
        </w:rPr>
        <w:t>are</w:t>
      </w:r>
      <w:r>
        <w:rPr>
          <w:spacing w:val="40"/>
          <w:sz w:val="16"/>
        </w:rPr>
        <w:t xml:space="preserve"> </w:t>
      </w:r>
      <w:r>
        <w:rPr>
          <w:sz w:val="16"/>
        </w:rPr>
        <w:t>accessible</w:t>
      </w:r>
      <w:r>
        <w:rPr>
          <w:spacing w:val="40"/>
          <w:sz w:val="16"/>
        </w:rPr>
        <w:t xml:space="preserve"> </w:t>
      </w:r>
      <w:r>
        <w:rPr>
          <w:sz w:val="16"/>
        </w:rPr>
        <w:t>but</w:t>
      </w:r>
      <w:r>
        <w:rPr>
          <w:spacing w:val="40"/>
          <w:sz w:val="16"/>
        </w:rPr>
        <w:t xml:space="preserve"> </w:t>
      </w:r>
      <w:r>
        <w:rPr>
          <w:sz w:val="16"/>
        </w:rPr>
        <w:t>need</w:t>
      </w:r>
      <w:r>
        <w:rPr>
          <w:spacing w:val="40"/>
          <w:sz w:val="16"/>
        </w:rPr>
        <w:t xml:space="preserve"> </w:t>
      </w:r>
      <w:r>
        <w:rPr>
          <w:sz w:val="16"/>
        </w:rPr>
        <w:t>not</w:t>
      </w:r>
      <w:r>
        <w:rPr>
          <w:spacing w:val="40"/>
          <w:sz w:val="16"/>
        </w:rPr>
        <w:t xml:space="preserve"> </w:t>
      </w:r>
      <w:r>
        <w:rPr>
          <w:sz w:val="16"/>
        </w:rPr>
        <w:t>be</w:t>
      </w:r>
      <w:r>
        <w:rPr>
          <w:spacing w:val="40"/>
          <w:sz w:val="16"/>
        </w:rPr>
        <w:t xml:space="preserve"> </w:t>
      </w:r>
      <w:r>
        <w:rPr>
          <w:sz w:val="16"/>
        </w:rPr>
        <w:t>touched</w:t>
      </w:r>
      <w:r>
        <w:rPr>
          <w:spacing w:val="40"/>
          <w:sz w:val="16"/>
        </w:rPr>
        <w:t xml:space="preserve"> </w:t>
      </w:r>
      <w:r>
        <w:rPr>
          <w:sz w:val="16"/>
        </w:rPr>
        <w:t>during</w:t>
      </w:r>
      <w:r>
        <w:rPr>
          <w:spacing w:val="40"/>
          <w:sz w:val="16"/>
        </w:rPr>
        <w:t xml:space="preserve"> </w:t>
      </w:r>
      <w:r>
        <w:rPr>
          <w:sz w:val="16"/>
        </w:rPr>
        <w:t>normal</w:t>
      </w:r>
      <w:r>
        <w:rPr>
          <w:spacing w:val="40"/>
          <w:sz w:val="16"/>
        </w:rPr>
        <w:t xml:space="preserve"> </w:t>
      </w:r>
      <w:r>
        <w:rPr>
          <w:sz w:val="16"/>
        </w:rPr>
        <w:t>operation,</w:t>
      </w:r>
      <w:r>
        <w:rPr>
          <w:spacing w:val="40"/>
          <w:sz w:val="16"/>
        </w:rPr>
        <w:t xml:space="preserve"> </w:t>
      </w:r>
      <w:r>
        <w:rPr>
          <w:sz w:val="16"/>
        </w:rPr>
        <w:t>temperature-rise limits, increased by 10 °C are permissible.</w:t>
      </w:r>
    </w:p>
    <w:p w14:paraId="7C72460A" w14:textId="77777777" w:rsidR="00095CCC" w:rsidRDefault="00095CCC">
      <w:pPr>
        <w:rPr>
          <w:sz w:val="16"/>
        </w:rPr>
        <w:sectPr w:rsidR="00095CCC">
          <w:type w:val="continuous"/>
          <w:pgSz w:w="11910" w:h="16840"/>
          <w:pgMar w:top="920" w:right="800" w:bottom="280" w:left="840" w:header="931" w:footer="379" w:gutter="0"/>
          <w:cols w:space="720"/>
        </w:sectPr>
      </w:pPr>
    </w:p>
    <w:p w14:paraId="46F5E8E4" w14:textId="77777777" w:rsidR="00095CCC" w:rsidRDefault="008D5FBF">
      <w:pPr>
        <w:pStyle w:val="ListParagraph"/>
        <w:numPr>
          <w:ilvl w:val="2"/>
          <w:numId w:val="11"/>
        </w:numPr>
        <w:tabs>
          <w:tab w:val="left" w:pos="1017"/>
        </w:tabs>
        <w:spacing w:before="177"/>
        <w:ind w:left="548" w:right="38" w:firstLine="0"/>
        <w:jc w:val="both"/>
        <w:rPr>
          <w:sz w:val="20"/>
        </w:rPr>
      </w:pPr>
      <w:r>
        <w:rPr>
          <w:sz w:val="20"/>
        </w:rPr>
        <w:lastRenderedPageBreak/>
        <w:t xml:space="preserve">In continuous type designs, phase enclosures </w:t>
      </w:r>
      <w:bookmarkStart w:id="23" w:name="_bookmark13"/>
      <w:bookmarkStart w:id="24" w:name="_bookmark14"/>
      <w:bookmarkEnd w:id="23"/>
      <w:bookmarkEnd w:id="24"/>
      <w:r>
        <w:rPr>
          <w:sz w:val="20"/>
        </w:rPr>
        <w:t>are effectively welded or connected at the two ends to other phase enclosures to form a low resistance path adequate to carry current of the same order as the</w:t>
      </w:r>
      <w:r>
        <w:rPr>
          <w:spacing w:val="-9"/>
          <w:sz w:val="20"/>
        </w:rPr>
        <w:t xml:space="preserve"> </w:t>
      </w:r>
      <w:r>
        <w:rPr>
          <w:sz w:val="20"/>
        </w:rPr>
        <w:t>busbar</w:t>
      </w:r>
      <w:r>
        <w:rPr>
          <w:spacing w:val="-9"/>
          <w:sz w:val="20"/>
        </w:rPr>
        <w:t xml:space="preserve"> </w:t>
      </w:r>
      <w:r>
        <w:rPr>
          <w:sz w:val="20"/>
        </w:rPr>
        <w:t>unless</w:t>
      </w:r>
      <w:r>
        <w:rPr>
          <w:spacing w:val="-10"/>
          <w:sz w:val="20"/>
        </w:rPr>
        <w:t xml:space="preserve"> </w:t>
      </w:r>
      <w:r>
        <w:rPr>
          <w:sz w:val="20"/>
        </w:rPr>
        <w:t>the</w:t>
      </w:r>
      <w:r>
        <w:rPr>
          <w:spacing w:val="-10"/>
          <w:sz w:val="20"/>
        </w:rPr>
        <w:t xml:space="preserve"> </w:t>
      </w:r>
      <w:r>
        <w:rPr>
          <w:sz w:val="20"/>
        </w:rPr>
        <w:t>circulating</w:t>
      </w:r>
      <w:r>
        <w:rPr>
          <w:spacing w:val="-11"/>
          <w:sz w:val="20"/>
        </w:rPr>
        <w:t xml:space="preserve"> </w:t>
      </w:r>
      <w:r>
        <w:rPr>
          <w:sz w:val="20"/>
        </w:rPr>
        <w:t>currents</w:t>
      </w:r>
      <w:r>
        <w:rPr>
          <w:spacing w:val="-10"/>
          <w:sz w:val="20"/>
        </w:rPr>
        <w:t xml:space="preserve"> </w:t>
      </w:r>
      <w:r>
        <w:rPr>
          <w:sz w:val="20"/>
        </w:rPr>
        <w:t>are</w:t>
      </w:r>
      <w:r>
        <w:rPr>
          <w:spacing w:val="-9"/>
          <w:sz w:val="20"/>
        </w:rPr>
        <w:t xml:space="preserve"> </w:t>
      </w:r>
      <w:r>
        <w:rPr>
          <w:sz w:val="20"/>
        </w:rPr>
        <w:t>limited by</w:t>
      </w:r>
      <w:r>
        <w:rPr>
          <w:spacing w:val="-2"/>
          <w:sz w:val="20"/>
        </w:rPr>
        <w:t xml:space="preserve"> </w:t>
      </w:r>
      <w:r>
        <w:rPr>
          <w:sz w:val="20"/>
        </w:rPr>
        <w:t xml:space="preserve">some suitable means such as the use of reactors. This design may not require insulation at enclosure joints. This type of design is illustrated in </w:t>
      </w:r>
      <w:hyperlink w:anchor="_bookmark18" w:history="1">
        <w:r>
          <w:rPr>
            <w:color w:val="0000FF"/>
            <w:sz w:val="20"/>
            <w:u w:val="single" w:color="0000FF"/>
          </w:rPr>
          <w:t>Fig. 4</w:t>
        </w:r>
      </w:hyperlink>
      <w:r>
        <w:rPr>
          <w:sz w:val="20"/>
        </w:rPr>
        <w:t>.</w:t>
      </w:r>
    </w:p>
    <w:p w14:paraId="62F44506" w14:textId="77777777" w:rsidR="00095CCC" w:rsidRDefault="008D5FBF">
      <w:pPr>
        <w:pStyle w:val="Heading4"/>
        <w:numPr>
          <w:ilvl w:val="1"/>
          <w:numId w:val="11"/>
        </w:numPr>
        <w:tabs>
          <w:tab w:val="left" w:pos="831"/>
        </w:tabs>
        <w:spacing w:before="226"/>
        <w:ind w:left="831" w:hanging="301"/>
        <w:jc w:val="both"/>
      </w:pPr>
      <w:r>
        <w:rPr>
          <w:spacing w:val="-2"/>
        </w:rPr>
        <w:t>Conductors</w:t>
      </w:r>
    </w:p>
    <w:p w14:paraId="5008DAFC" w14:textId="77777777" w:rsidR="00095CCC" w:rsidRDefault="008D5FBF">
      <w:pPr>
        <w:pStyle w:val="BodyText"/>
        <w:spacing w:before="186"/>
        <w:ind w:left="530" w:right="60"/>
        <w:jc w:val="both"/>
      </w:pPr>
      <w:r>
        <w:t xml:space="preserve">Conductors suitable for busbars and busbar connections are specified in the following Indian </w:t>
      </w:r>
      <w:r>
        <w:rPr>
          <w:spacing w:val="-2"/>
        </w:rPr>
        <w:t>Standards:</w:t>
      </w:r>
    </w:p>
    <w:p w14:paraId="7EC5CD49" w14:textId="77777777" w:rsidR="00095CCC" w:rsidRDefault="008D5FBF">
      <w:pPr>
        <w:pStyle w:val="ListParagraph"/>
        <w:numPr>
          <w:ilvl w:val="2"/>
          <w:numId w:val="11"/>
        </w:numPr>
        <w:tabs>
          <w:tab w:val="left" w:pos="981"/>
        </w:tabs>
        <w:spacing w:before="190"/>
        <w:ind w:left="981" w:hanging="451"/>
        <w:jc w:val="both"/>
        <w:rPr>
          <w:i/>
          <w:sz w:val="20"/>
        </w:rPr>
      </w:pPr>
      <w:r>
        <w:rPr>
          <w:i/>
          <w:sz w:val="20"/>
        </w:rPr>
        <w:t>Copper</w:t>
      </w:r>
      <w:r>
        <w:rPr>
          <w:i/>
          <w:spacing w:val="-8"/>
          <w:sz w:val="20"/>
        </w:rPr>
        <w:t xml:space="preserve"> </w:t>
      </w:r>
      <w:r>
        <w:rPr>
          <w:i/>
          <w:spacing w:val="-2"/>
          <w:sz w:val="20"/>
        </w:rPr>
        <w:t>Conductors</w:t>
      </w:r>
    </w:p>
    <w:p w14:paraId="05615E43" w14:textId="77777777" w:rsidR="00095CCC" w:rsidRDefault="008D5FBF">
      <w:pPr>
        <w:pStyle w:val="ListParagraph"/>
        <w:numPr>
          <w:ilvl w:val="3"/>
          <w:numId w:val="11"/>
        </w:numPr>
        <w:tabs>
          <w:tab w:val="left" w:pos="1248"/>
          <w:tab w:val="left" w:pos="1250"/>
        </w:tabs>
        <w:spacing w:before="120"/>
        <w:ind w:left="1250" w:right="54"/>
        <w:jc w:val="both"/>
        <w:rPr>
          <w:sz w:val="20"/>
        </w:rPr>
      </w:pPr>
      <w:r>
        <w:rPr>
          <w:sz w:val="20"/>
        </w:rPr>
        <w:t>IS 613 : 2000 ‘Copper rods and bars for electrical</w:t>
      </w:r>
      <w:r>
        <w:rPr>
          <w:spacing w:val="40"/>
          <w:sz w:val="20"/>
        </w:rPr>
        <w:t xml:space="preserve"> </w:t>
      </w:r>
      <w:r>
        <w:rPr>
          <w:sz w:val="20"/>
        </w:rPr>
        <w:t>purposes</w:t>
      </w:r>
      <w:r>
        <w:rPr>
          <w:spacing w:val="40"/>
          <w:sz w:val="20"/>
        </w:rPr>
        <w:t xml:space="preserve"> </w:t>
      </w:r>
      <w:r>
        <w:rPr>
          <w:sz w:val="20"/>
        </w:rPr>
        <w:t>—</w:t>
      </w:r>
      <w:r>
        <w:rPr>
          <w:spacing w:val="40"/>
          <w:sz w:val="20"/>
        </w:rPr>
        <w:t xml:space="preserve"> </w:t>
      </w:r>
      <w:r>
        <w:rPr>
          <w:sz w:val="20"/>
        </w:rPr>
        <w:t>Specification</w:t>
      </w:r>
      <w:r>
        <w:rPr>
          <w:spacing w:val="40"/>
          <w:sz w:val="20"/>
        </w:rPr>
        <w:t xml:space="preserve"> </w:t>
      </w:r>
      <w:r>
        <w:rPr>
          <w:sz w:val="20"/>
        </w:rPr>
        <w:t>(</w:t>
      </w:r>
      <w:r>
        <w:rPr>
          <w:i/>
          <w:sz w:val="20"/>
        </w:rPr>
        <w:t>third revision</w:t>
      </w:r>
      <w:r>
        <w:rPr>
          <w:sz w:val="20"/>
        </w:rPr>
        <w:t>)’; and</w:t>
      </w:r>
    </w:p>
    <w:p w14:paraId="0369E3D2" w14:textId="77777777" w:rsidR="00095CCC" w:rsidRDefault="00095CCC">
      <w:pPr>
        <w:pStyle w:val="BodyText"/>
        <w:spacing w:before="12"/>
      </w:pPr>
    </w:p>
    <w:p w14:paraId="10559A9A" w14:textId="77777777" w:rsidR="00095CCC" w:rsidRDefault="008D5FBF">
      <w:pPr>
        <w:pStyle w:val="ListParagraph"/>
        <w:numPr>
          <w:ilvl w:val="3"/>
          <w:numId w:val="11"/>
        </w:numPr>
        <w:tabs>
          <w:tab w:val="left" w:pos="1251"/>
          <w:tab w:val="left" w:pos="1253"/>
        </w:tabs>
        <w:ind w:left="1253" w:right="56"/>
        <w:jc w:val="both"/>
        <w:rPr>
          <w:sz w:val="20"/>
        </w:rPr>
      </w:pPr>
      <w:r>
        <w:rPr>
          <w:sz w:val="20"/>
        </w:rPr>
        <w:t>IS 1897 : 2008 ‘Copper strip for electrical purposes</w:t>
      </w:r>
      <w:r>
        <w:rPr>
          <w:spacing w:val="-13"/>
          <w:sz w:val="20"/>
        </w:rPr>
        <w:t xml:space="preserve"> </w:t>
      </w:r>
      <w:r>
        <w:rPr>
          <w:sz w:val="20"/>
        </w:rPr>
        <w:t>—</w:t>
      </w:r>
      <w:r>
        <w:rPr>
          <w:spacing w:val="-12"/>
          <w:sz w:val="20"/>
        </w:rPr>
        <w:t xml:space="preserve"> </w:t>
      </w:r>
      <w:r>
        <w:rPr>
          <w:sz w:val="20"/>
        </w:rPr>
        <w:t>Specification</w:t>
      </w:r>
      <w:r>
        <w:rPr>
          <w:spacing w:val="-13"/>
          <w:sz w:val="20"/>
        </w:rPr>
        <w:t xml:space="preserve"> </w:t>
      </w:r>
      <w:r>
        <w:rPr>
          <w:sz w:val="20"/>
        </w:rPr>
        <w:t>(</w:t>
      </w:r>
      <w:r>
        <w:rPr>
          <w:i/>
          <w:sz w:val="20"/>
        </w:rPr>
        <w:t>third</w:t>
      </w:r>
      <w:r>
        <w:rPr>
          <w:i/>
          <w:spacing w:val="-12"/>
          <w:sz w:val="20"/>
        </w:rPr>
        <w:t xml:space="preserve"> </w:t>
      </w:r>
      <w:r>
        <w:rPr>
          <w:i/>
          <w:sz w:val="20"/>
        </w:rPr>
        <w:t>revision</w:t>
      </w:r>
      <w:r>
        <w:rPr>
          <w:sz w:val="20"/>
        </w:rPr>
        <w:t>)’.</w:t>
      </w:r>
    </w:p>
    <w:p w14:paraId="3F18B8F9" w14:textId="77777777" w:rsidR="00095CCC" w:rsidRDefault="00095CCC">
      <w:pPr>
        <w:pStyle w:val="BodyText"/>
        <w:spacing w:before="34"/>
      </w:pPr>
    </w:p>
    <w:p w14:paraId="327CF6AF" w14:textId="77777777" w:rsidR="00095CCC" w:rsidRDefault="008D5FBF">
      <w:pPr>
        <w:pStyle w:val="ListParagraph"/>
        <w:numPr>
          <w:ilvl w:val="2"/>
          <w:numId w:val="11"/>
        </w:numPr>
        <w:tabs>
          <w:tab w:val="left" w:pos="948"/>
        </w:tabs>
        <w:ind w:left="948" w:hanging="450"/>
        <w:jc w:val="both"/>
        <w:rPr>
          <w:i/>
          <w:sz w:val="20"/>
        </w:rPr>
      </w:pPr>
      <w:r>
        <w:rPr>
          <w:i/>
          <w:sz w:val="20"/>
        </w:rPr>
        <w:t>Aluminium</w:t>
      </w:r>
      <w:r>
        <w:rPr>
          <w:i/>
          <w:spacing w:val="-8"/>
          <w:sz w:val="20"/>
        </w:rPr>
        <w:t xml:space="preserve"> </w:t>
      </w:r>
      <w:r>
        <w:rPr>
          <w:i/>
          <w:spacing w:val="-2"/>
          <w:sz w:val="20"/>
        </w:rPr>
        <w:t>Conductors</w:t>
      </w:r>
    </w:p>
    <w:p w14:paraId="7F106353" w14:textId="77777777" w:rsidR="00095CCC" w:rsidRDefault="00095CCC">
      <w:pPr>
        <w:pStyle w:val="BodyText"/>
        <w:spacing w:before="1"/>
        <w:rPr>
          <w:i/>
        </w:rPr>
      </w:pPr>
    </w:p>
    <w:p w14:paraId="32BF597E" w14:textId="77777777" w:rsidR="00095CCC" w:rsidRDefault="008D5FBF">
      <w:pPr>
        <w:pStyle w:val="ListParagraph"/>
        <w:numPr>
          <w:ilvl w:val="3"/>
          <w:numId w:val="11"/>
        </w:numPr>
        <w:tabs>
          <w:tab w:val="left" w:pos="1216"/>
          <w:tab w:val="left" w:pos="1218"/>
        </w:tabs>
        <w:ind w:left="1218" w:right="86"/>
        <w:jc w:val="both"/>
        <w:rPr>
          <w:sz w:val="20"/>
        </w:rPr>
      </w:pPr>
      <w:r>
        <w:rPr>
          <w:sz w:val="20"/>
        </w:rPr>
        <w:t>IS 398 : 1996 ‘Aluminium conductors for overhead transmission purposes — Specification: Part 1 Aluminium stranded conductors (</w:t>
      </w:r>
      <w:r>
        <w:rPr>
          <w:i/>
          <w:sz w:val="20"/>
        </w:rPr>
        <w:t>third revision</w:t>
      </w:r>
      <w:r>
        <w:rPr>
          <w:sz w:val="20"/>
        </w:rPr>
        <w:t>)’;</w:t>
      </w:r>
    </w:p>
    <w:p w14:paraId="71D917CE" w14:textId="77777777" w:rsidR="00095CCC" w:rsidRDefault="00095CCC">
      <w:pPr>
        <w:pStyle w:val="BodyText"/>
      </w:pPr>
    </w:p>
    <w:p w14:paraId="30731C4B" w14:textId="77777777" w:rsidR="00095CCC" w:rsidRDefault="008D5FBF">
      <w:pPr>
        <w:pStyle w:val="ListParagraph"/>
        <w:numPr>
          <w:ilvl w:val="3"/>
          <w:numId w:val="11"/>
        </w:numPr>
        <w:tabs>
          <w:tab w:val="left" w:pos="1216"/>
          <w:tab w:val="left" w:pos="1218"/>
        </w:tabs>
        <w:ind w:left="1218" w:right="41"/>
        <w:jc w:val="both"/>
        <w:rPr>
          <w:sz w:val="20"/>
        </w:rPr>
      </w:pPr>
      <w:r>
        <w:rPr>
          <w:sz w:val="20"/>
        </w:rPr>
        <w:t xml:space="preserve">IS 2067 : 1975 ‘Wrought aluminium wire for electrical purposes — Specification </w:t>
      </w:r>
      <w:bookmarkStart w:id="25" w:name="FIG._2_TYPICAL_SEGREGATED_PHASE_BUS_DUCT"/>
      <w:bookmarkEnd w:id="25"/>
      <w:r>
        <w:rPr>
          <w:sz w:val="20"/>
        </w:rPr>
        <w:t>(</w:t>
      </w:r>
      <w:r>
        <w:rPr>
          <w:i/>
          <w:sz w:val="20"/>
        </w:rPr>
        <w:t>fourth revision</w:t>
      </w:r>
      <w:r>
        <w:rPr>
          <w:sz w:val="20"/>
        </w:rPr>
        <w:t>)’;</w:t>
      </w:r>
    </w:p>
    <w:p w14:paraId="4B1136CC" w14:textId="77777777" w:rsidR="00095CCC" w:rsidRDefault="008D5FBF">
      <w:pPr>
        <w:pStyle w:val="ListParagraph"/>
        <w:numPr>
          <w:ilvl w:val="3"/>
          <w:numId w:val="11"/>
        </w:numPr>
        <w:tabs>
          <w:tab w:val="left" w:pos="1216"/>
          <w:tab w:val="left" w:pos="1218"/>
        </w:tabs>
        <w:spacing w:before="213"/>
        <w:ind w:left="1218" w:right="555"/>
        <w:jc w:val="both"/>
        <w:rPr>
          <w:sz w:val="20"/>
        </w:rPr>
      </w:pPr>
      <w:r>
        <w:br w:type="column"/>
      </w:r>
      <w:r>
        <w:rPr>
          <w:sz w:val="20"/>
        </w:rPr>
        <w:lastRenderedPageBreak/>
        <w:t>IS 4026 : 2023 ‘Aluminium ingots billets and wire bars EC grade’;</w:t>
      </w:r>
    </w:p>
    <w:p w14:paraId="6E7009DF" w14:textId="77777777" w:rsidR="00095CCC" w:rsidRDefault="008D5FBF">
      <w:pPr>
        <w:pStyle w:val="ListParagraph"/>
        <w:numPr>
          <w:ilvl w:val="3"/>
          <w:numId w:val="11"/>
        </w:numPr>
        <w:tabs>
          <w:tab w:val="left" w:pos="1216"/>
          <w:tab w:val="left" w:pos="1218"/>
        </w:tabs>
        <w:spacing w:before="229"/>
        <w:ind w:left="1218" w:right="554"/>
        <w:jc w:val="both"/>
        <w:rPr>
          <w:sz w:val="20"/>
        </w:rPr>
      </w:pPr>
      <w:r>
        <w:rPr>
          <w:sz w:val="20"/>
        </w:rPr>
        <w:t>IS 5082 : 1998 ‘Wrought aluminium and aluminium</w:t>
      </w:r>
      <w:r>
        <w:rPr>
          <w:spacing w:val="-13"/>
          <w:sz w:val="20"/>
        </w:rPr>
        <w:t xml:space="preserve"> </w:t>
      </w:r>
      <w:r>
        <w:rPr>
          <w:sz w:val="20"/>
        </w:rPr>
        <w:t>alloy</w:t>
      </w:r>
      <w:r>
        <w:rPr>
          <w:spacing w:val="-12"/>
          <w:sz w:val="20"/>
        </w:rPr>
        <w:t xml:space="preserve"> </w:t>
      </w:r>
      <w:r>
        <w:rPr>
          <w:sz w:val="20"/>
        </w:rPr>
        <w:t>bars,</w:t>
      </w:r>
      <w:r>
        <w:rPr>
          <w:spacing w:val="-13"/>
          <w:sz w:val="20"/>
        </w:rPr>
        <w:t xml:space="preserve"> </w:t>
      </w:r>
      <w:r>
        <w:rPr>
          <w:sz w:val="20"/>
        </w:rPr>
        <w:t>rods,</w:t>
      </w:r>
      <w:r>
        <w:rPr>
          <w:spacing w:val="-12"/>
          <w:sz w:val="20"/>
        </w:rPr>
        <w:t xml:space="preserve"> </w:t>
      </w:r>
      <w:r>
        <w:rPr>
          <w:sz w:val="20"/>
        </w:rPr>
        <w:t>tubes,</w:t>
      </w:r>
      <w:r>
        <w:rPr>
          <w:spacing w:val="-13"/>
          <w:sz w:val="20"/>
        </w:rPr>
        <w:t xml:space="preserve"> </w:t>
      </w:r>
      <w:r>
        <w:rPr>
          <w:sz w:val="20"/>
        </w:rPr>
        <w:t>sections, plates</w:t>
      </w:r>
      <w:r>
        <w:rPr>
          <w:spacing w:val="-7"/>
          <w:sz w:val="20"/>
        </w:rPr>
        <w:t xml:space="preserve"> </w:t>
      </w:r>
      <w:r>
        <w:rPr>
          <w:sz w:val="20"/>
        </w:rPr>
        <w:t>and</w:t>
      </w:r>
      <w:r>
        <w:rPr>
          <w:spacing w:val="-6"/>
          <w:sz w:val="20"/>
        </w:rPr>
        <w:t xml:space="preserve"> </w:t>
      </w:r>
      <w:r>
        <w:rPr>
          <w:sz w:val="20"/>
        </w:rPr>
        <w:t>sheets</w:t>
      </w:r>
      <w:r>
        <w:rPr>
          <w:spacing w:val="-8"/>
          <w:sz w:val="20"/>
        </w:rPr>
        <w:t xml:space="preserve"> </w:t>
      </w:r>
      <w:r>
        <w:rPr>
          <w:sz w:val="20"/>
        </w:rPr>
        <w:t>for</w:t>
      </w:r>
      <w:r>
        <w:rPr>
          <w:spacing w:val="-6"/>
          <w:sz w:val="20"/>
        </w:rPr>
        <w:t xml:space="preserve"> </w:t>
      </w:r>
      <w:r>
        <w:rPr>
          <w:sz w:val="20"/>
        </w:rPr>
        <w:t>electrical</w:t>
      </w:r>
      <w:r>
        <w:rPr>
          <w:spacing w:val="-7"/>
          <w:sz w:val="20"/>
        </w:rPr>
        <w:t xml:space="preserve"> </w:t>
      </w:r>
      <w:r>
        <w:rPr>
          <w:sz w:val="20"/>
        </w:rPr>
        <w:t>applications (</w:t>
      </w:r>
      <w:r>
        <w:rPr>
          <w:i/>
          <w:sz w:val="20"/>
        </w:rPr>
        <w:t>second revision</w:t>
      </w:r>
      <w:r>
        <w:rPr>
          <w:sz w:val="20"/>
        </w:rPr>
        <w:t>)’; and</w:t>
      </w:r>
    </w:p>
    <w:p w14:paraId="5B37A114" w14:textId="77777777" w:rsidR="00095CCC" w:rsidRDefault="00095CCC">
      <w:pPr>
        <w:pStyle w:val="BodyText"/>
        <w:spacing w:before="20"/>
      </w:pPr>
    </w:p>
    <w:p w14:paraId="002B59DB" w14:textId="77777777" w:rsidR="00095CCC" w:rsidRDefault="008D5FBF">
      <w:pPr>
        <w:pStyle w:val="ListParagraph"/>
        <w:numPr>
          <w:ilvl w:val="3"/>
          <w:numId w:val="11"/>
        </w:numPr>
        <w:tabs>
          <w:tab w:val="left" w:pos="1216"/>
          <w:tab w:val="left" w:pos="1218"/>
        </w:tabs>
        <w:ind w:left="1218" w:right="502"/>
        <w:jc w:val="both"/>
        <w:rPr>
          <w:sz w:val="20"/>
        </w:rPr>
      </w:pPr>
      <w:r>
        <w:rPr>
          <w:sz w:val="20"/>
        </w:rPr>
        <w:t>IS 5484 : 2023 ‘EC grade aluminium rod produced by continuous casting and</w:t>
      </w:r>
      <w:r>
        <w:rPr>
          <w:spacing w:val="80"/>
          <w:sz w:val="20"/>
        </w:rPr>
        <w:t xml:space="preserve"> </w:t>
      </w:r>
      <w:r>
        <w:rPr>
          <w:sz w:val="20"/>
        </w:rPr>
        <w:t>rolling — Specification’.</w:t>
      </w:r>
    </w:p>
    <w:p w14:paraId="1A22D504" w14:textId="77777777" w:rsidR="00095CCC" w:rsidRDefault="008D5FBF">
      <w:pPr>
        <w:pStyle w:val="BodyText"/>
        <w:spacing w:before="229"/>
        <w:ind w:left="498" w:right="549"/>
        <w:jc w:val="both"/>
      </w:pPr>
      <w:r>
        <w:t>Conductor jointing shall be done as given in</w:t>
      </w:r>
      <w:r>
        <w:rPr>
          <w:spacing w:val="80"/>
        </w:rPr>
        <w:t xml:space="preserve"> </w:t>
      </w:r>
      <w:hyperlink w:anchor="_bookmark38" w:history="1">
        <w:r>
          <w:rPr>
            <w:color w:val="0000FF"/>
            <w:u w:val="single" w:color="0000FF"/>
          </w:rPr>
          <w:t>Annex</w:t>
        </w:r>
      </w:hyperlink>
      <w:r>
        <w:rPr>
          <w:color w:val="0000FF"/>
          <w:spacing w:val="40"/>
          <w:u w:val="single" w:color="0000FF"/>
        </w:rPr>
        <w:t xml:space="preserve"> </w:t>
      </w:r>
      <w:r>
        <w:rPr>
          <w:color w:val="0000FF"/>
          <w:u w:val="single" w:color="0000FF"/>
        </w:rPr>
        <w:t>B</w:t>
      </w:r>
      <w:r>
        <w:t>.</w:t>
      </w:r>
      <w:r>
        <w:rPr>
          <w:spacing w:val="40"/>
        </w:rPr>
        <w:t xml:space="preserve"> </w:t>
      </w:r>
      <w:r>
        <w:t>Joints</w:t>
      </w:r>
      <w:r>
        <w:rPr>
          <w:spacing w:val="40"/>
        </w:rPr>
        <w:t xml:space="preserve"> </w:t>
      </w:r>
      <w:r>
        <w:t>shall</w:t>
      </w:r>
      <w:r>
        <w:rPr>
          <w:spacing w:val="40"/>
        </w:rPr>
        <w:t xml:space="preserve"> </w:t>
      </w:r>
      <w:r>
        <w:t>be</w:t>
      </w:r>
      <w:r>
        <w:rPr>
          <w:spacing w:val="40"/>
        </w:rPr>
        <w:t xml:space="preserve"> </w:t>
      </w:r>
      <w:r>
        <w:t>such</w:t>
      </w:r>
      <w:r>
        <w:rPr>
          <w:spacing w:val="40"/>
        </w:rPr>
        <w:t xml:space="preserve"> </w:t>
      </w:r>
      <w:r>
        <w:t>that</w:t>
      </w:r>
      <w:r>
        <w:rPr>
          <w:spacing w:val="40"/>
        </w:rPr>
        <w:t xml:space="preserve"> </w:t>
      </w:r>
      <w:r>
        <w:t xml:space="preserve">the temperature-rise shall not exceed that </w:t>
      </w:r>
      <w:hyperlink w:anchor="_bookmark9" w:history="1">
        <w:r>
          <w:t>specified</w:t>
        </w:r>
      </w:hyperlink>
      <w:r>
        <w:t xml:space="preserve"> in </w:t>
      </w:r>
      <w:r>
        <w:rPr>
          <w:color w:val="0000FF"/>
          <w:u w:val="single" w:color="0000FF"/>
        </w:rPr>
        <w:t>Table 2</w:t>
      </w:r>
      <w:r>
        <w:rPr>
          <w:color w:val="0000FF"/>
        </w:rPr>
        <w:t xml:space="preserve"> </w:t>
      </w:r>
      <w:r>
        <w:t>and shall be so constructed or treated as to prevent deterioration in service and maintain the conductivity</w:t>
      </w:r>
      <w:r>
        <w:rPr>
          <w:spacing w:val="-4"/>
        </w:rPr>
        <w:t xml:space="preserve"> </w:t>
      </w:r>
      <w:r>
        <w:t>of</w:t>
      </w:r>
      <w:r>
        <w:rPr>
          <w:spacing w:val="-4"/>
        </w:rPr>
        <w:t xml:space="preserve"> </w:t>
      </w:r>
      <w:r>
        <w:t>the</w:t>
      </w:r>
      <w:r>
        <w:rPr>
          <w:spacing w:val="-4"/>
        </w:rPr>
        <w:t xml:space="preserve"> </w:t>
      </w:r>
      <w:r>
        <w:t>joint.</w:t>
      </w:r>
      <w:r>
        <w:rPr>
          <w:spacing w:val="-4"/>
        </w:rPr>
        <w:t xml:space="preserve"> </w:t>
      </w:r>
      <w:r>
        <w:t>Provision</w:t>
      </w:r>
      <w:r>
        <w:rPr>
          <w:spacing w:val="-4"/>
        </w:rPr>
        <w:t xml:space="preserve"> </w:t>
      </w:r>
      <w:r>
        <w:t>shall</w:t>
      </w:r>
      <w:r>
        <w:rPr>
          <w:spacing w:val="-4"/>
        </w:rPr>
        <w:t xml:space="preserve"> </w:t>
      </w:r>
      <w:r>
        <w:t>be</w:t>
      </w:r>
      <w:r>
        <w:rPr>
          <w:spacing w:val="-4"/>
        </w:rPr>
        <w:t xml:space="preserve"> </w:t>
      </w:r>
      <w:r>
        <w:t>made</w:t>
      </w:r>
      <w:r>
        <w:rPr>
          <w:spacing w:val="-4"/>
        </w:rPr>
        <w:t xml:space="preserve"> </w:t>
      </w:r>
      <w:r>
        <w:t>in joints between copper and aluminium conductors for prevention of electrolytic action, either by exclusion of moisture or use of suitable bimetallic connector or its equivalent.</w:t>
      </w:r>
    </w:p>
    <w:p w14:paraId="4552C59C" w14:textId="77777777" w:rsidR="00095CCC" w:rsidRDefault="00095CCC">
      <w:pPr>
        <w:pStyle w:val="BodyText"/>
        <w:spacing w:before="47"/>
      </w:pPr>
    </w:p>
    <w:p w14:paraId="1373BAA3" w14:textId="77777777" w:rsidR="00095CCC" w:rsidRDefault="008D5FBF">
      <w:pPr>
        <w:pStyle w:val="Heading4"/>
        <w:numPr>
          <w:ilvl w:val="1"/>
          <w:numId w:val="11"/>
        </w:numPr>
        <w:tabs>
          <w:tab w:val="left" w:pos="799"/>
        </w:tabs>
        <w:ind w:left="799" w:hanging="301"/>
      </w:pPr>
      <w:r>
        <w:rPr>
          <w:spacing w:val="-2"/>
        </w:rPr>
        <w:t>Enclosure</w:t>
      </w:r>
    </w:p>
    <w:p w14:paraId="59CBB769" w14:textId="77777777" w:rsidR="00095CCC" w:rsidRDefault="008D5FBF">
      <w:pPr>
        <w:pStyle w:val="ListParagraph"/>
        <w:numPr>
          <w:ilvl w:val="2"/>
          <w:numId w:val="11"/>
        </w:numPr>
        <w:tabs>
          <w:tab w:val="left" w:pos="948"/>
        </w:tabs>
        <w:spacing w:before="224"/>
        <w:ind w:left="948" w:hanging="450"/>
        <w:rPr>
          <w:i/>
          <w:sz w:val="20"/>
        </w:rPr>
      </w:pPr>
      <w:r>
        <w:rPr>
          <w:i/>
          <w:sz w:val="20"/>
        </w:rPr>
        <w:t>Enclosure</w:t>
      </w:r>
      <w:r>
        <w:rPr>
          <w:i/>
          <w:spacing w:val="-8"/>
          <w:sz w:val="20"/>
        </w:rPr>
        <w:t xml:space="preserve"> </w:t>
      </w:r>
      <w:r>
        <w:rPr>
          <w:i/>
          <w:spacing w:val="-2"/>
          <w:sz w:val="20"/>
        </w:rPr>
        <w:t>Material</w:t>
      </w:r>
    </w:p>
    <w:p w14:paraId="774819D2" w14:textId="77777777" w:rsidR="00095CCC" w:rsidRDefault="00095CCC">
      <w:pPr>
        <w:pStyle w:val="BodyText"/>
        <w:spacing w:before="1"/>
        <w:rPr>
          <w:i/>
        </w:rPr>
      </w:pPr>
    </w:p>
    <w:p w14:paraId="241395F6" w14:textId="77777777" w:rsidR="00095CCC" w:rsidRDefault="008D5FBF">
      <w:pPr>
        <w:pStyle w:val="BodyText"/>
        <w:ind w:left="498" w:right="554"/>
        <w:jc w:val="both"/>
      </w:pPr>
      <w:r>
        <w:t>The material for enclosure of isolated types of busbar shall be non-magnetic.</w:t>
      </w:r>
    </w:p>
    <w:p w14:paraId="1E6CBDD5" w14:textId="77777777" w:rsidR="00095CCC" w:rsidRDefault="00095CCC">
      <w:pPr>
        <w:jc w:val="both"/>
        <w:sectPr w:rsidR="00095CCC">
          <w:pgSz w:w="11910" w:h="16840"/>
          <w:pgMar w:top="1260" w:right="800" w:bottom="720" w:left="840" w:header="931" w:footer="521" w:gutter="0"/>
          <w:cols w:num="2" w:space="720" w:equalWidth="0">
            <w:col w:w="4741" w:space="321"/>
            <w:col w:w="5208"/>
          </w:cols>
        </w:sectPr>
      </w:pPr>
    </w:p>
    <w:p w14:paraId="4CBB6873" w14:textId="77777777" w:rsidR="00095CCC" w:rsidRDefault="00095CCC">
      <w:pPr>
        <w:pStyle w:val="BodyText"/>
      </w:pPr>
    </w:p>
    <w:p w14:paraId="4CA2D5F9" w14:textId="77777777" w:rsidR="00095CCC" w:rsidRDefault="00095CCC">
      <w:pPr>
        <w:pStyle w:val="BodyText"/>
        <w:spacing w:before="101" w:after="1"/>
      </w:pPr>
    </w:p>
    <w:p w14:paraId="1DF79544" w14:textId="77777777" w:rsidR="00095CCC" w:rsidRDefault="008D5FBF">
      <w:pPr>
        <w:pStyle w:val="BodyText"/>
        <w:ind w:left="3412"/>
      </w:pPr>
      <w:r>
        <w:rPr>
          <w:noProof/>
        </w:rPr>
        <w:drawing>
          <wp:inline distT="0" distB="0" distL="0" distR="0" wp14:anchorId="0A63042E" wp14:editId="13A4146F">
            <wp:extent cx="2489204" cy="292150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2489204" cy="2921508"/>
                    </a:xfrm>
                    <a:prstGeom prst="rect">
                      <a:avLst/>
                    </a:prstGeom>
                  </pic:spPr>
                </pic:pic>
              </a:graphicData>
            </a:graphic>
          </wp:inline>
        </w:drawing>
      </w:r>
    </w:p>
    <w:p w14:paraId="3E260315" w14:textId="77777777" w:rsidR="00095CCC" w:rsidRDefault="00095CCC">
      <w:pPr>
        <w:pStyle w:val="BodyText"/>
        <w:spacing w:before="153"/>
        <w:rPr>
          <w:sz w:val="16"/>
        </w:rPr>
      </w:pPr>
    </w:p>
    <w:bookmarkStart w:id="26" w:name="_bookmark15"/>
    <w:bookmarkEnd w:id="26"/>
    <w:p w14:paraId="53510B01" w14:textId="77777777" w:rsidR="00095CCC" w:rsidRDefault="008D5FBF">
      <w:pPr>
        <w:spacing w:before="1"/>
        <w:ind w:left="3478"/>
        <w:rPr>
          <w:sz w:val="16"/>
        </w:rPr>
      </w:pPr>
      <w:r>
        <w:fldChar w:fldCharType="begin"/>
      </w:r>
      <w:r>
        <w:instrText>HYPERLINK \l "_bookmark15"</w:instrText>
      </w:r>
      <w:r>
        <w:fldChar w:fldCharType="separate"/>
      </w:r>
      <w:r>
        <w:rPr>
          <w:sz w:val="20"/>
        </w:rPr>
        <w:t>F</w:t>
      </w:r>
      <w:r>
        <w:rPr>
          <w:sz w:val="16"/>
        </w:rPr>
        <w:t>IG</w:t>
      </w:r>
      <w:r>
        <w:rPr>
          <w:sz w:val="20"/>
        </w:rPr>
        <w:t>.</w:t>
      </w:r>
      <w:r>
        <w:rPr>
          <w:spacing w:val="-13"/>
          <w:sz w:val="20"/>
        </w:rPr>
        <w:t xml:space="preserve"> </w:t>
      </w:r>
      <w:r>
        <w:rPr>
          <w:sz w:val="20"/>
        </w:rPr>
        <w:t>2</w:t>
      </w:r>
      <w:r>
        <w:rPr>
          <w:sz w:val="20"/>
        </w:rPr>
        <w:fldChar w:fldCharType="end"/>
      </w:r>
      <w:r>
        <w:rPr>
          <w:spacing w:val="-12"/>
          <w:sz w:val="20"/>
        </w:rPr>
        <w:t xml:space="preserve"> </w:t>
      </w:r>
      <w:r>
        <w:rPr>
          <w:sz w:val="20"/>
        </w:rPr>
        <w:t>T</w:t>
      </w:r>
      <w:r>
        <w:rPr>
          <w:sz w:val="16"/>
        </w:rPr>
        <w:t>YPICAL</w:t>
      </w:r>
      <w:r>
        <w:rPr>
          <w:spacing w:val="-10"/>
          <w:sz w:val="16"/>
        </w:rPr>
        <w:t xml:space="preserve"> </w:t>
      </w:r>
      <w:r>
        <w:rPr>
          <w:sz w:val="20"/>
        </w:rPr>
        <w:t>S</w:t>
      </w:r>
      <w:r>
        <w:rPr>
          <w:sz w:val="16"/>
        </w:rPr>
        <w:t>EGREGATED</w:t>
      </w:r>
      <w:r>
        <w:rPr>
          <w:spacing w:val="-2"/>
          <w:sz w:val="16"/>
        </w:rPr>
        <w:t xml:space="preserve"> </w:t>
      </w:r>
      <w:r>
        <w:rPr>
          <w:sz w:val="20"/>
        </w:rPr>
        <w:t>P</w:t>
      </w:r>
      <w:r>
        <w:rPr>
          <w:sz w:val="16"/>
        </w:rPr>
        <w:t>HASE</w:t>
      </w:r>
      <w:r>
        <w:rPr>
          <w:spacing w:val="-4"/>
          <w:sz w:val="16"/>
        </w:rPr>
        <w:t xml:space="preserve"> </w:t>
      </w:r>
      <w:r>
        <w:rPr>
          <w:sz w:val="20"/>
        </w:rPr>
        <w:t>B</w:t>
      </w:r>
      <w:r>
        <w:rPr>
          <w:sz w:val="16"/>
        </w:rPr>
        <w:t>US</w:t>
      </w:r>
      <w:r>
        <w:rPr>
          <w:spacing w:val="-4"/>
          <w:sz w:val="16"/>
        </w:rPr>
        <w:t xml:space="preserve"> </w:t>
      </w:r>
      <w:r>
        <w:rPr>
          <w:spacing w:val="-4"/>
          <w:sz w:val="20"/>
        </w:rPr>
        <w:t>D</w:t>
      </w:r>
      <w:r>
        <w:rPr>
          <w:spacing w:val="-4"/>
          <w:sz w:val="16"/>
        </w:rPr>
        <w:t>UCT</w:t>
      </w:r>
    </w:p>
    <w:p w14:paraId="671FFF0D" w14:textId="77777777" w:rsidR="00095CCC" w:rsidRDefault="00095CCC">
      <w:pPr>
        <w:rPr>
          <w:sz w:val="16"/>
        </w:rPr>
        <w:sectPr w:rsidR="00095CCC">
          <w:type w:val="continuous"/>
          <w:pgSz w:w="11910" w:h="16840"/>
          <w:pgMar w:top="920" w:right="800" w:bottom="280" w:left="840" w:header="931" w:footer="521" w:gutter="0"/>
          <w:cols w:space="720"/>
        </w:sectPr>
      </w:pPr>
    </w:p>
    <w:p w14:paraId="51887FD2" w14:textId="77777777" w:rsidR="00095CCC" w:rsidRDefault="00095CCC">
      <w:pPr>
        <w:pStyle w:val="BodyText"/>
        <w:spacing w:before="162"/>
      </w:pPr>
    </w:p>
    <w:p w14:paraId="7C9C7CEB" w14:textId="77777777" w:rsidR="00095CCC" w:rsidRDefault="008D5FBF">
      <w:pPr>
        <w:pStyle w:val="BodyText"/>
        <w:ind w:left="840"/>
      </w:pPr>
      <w:r>
        <w:rPr>
          <w:noProof/>
        </w:rPr>
        <w:drawing>
          <wp:inline distT="0" distB="0" distL="0" distR="0" wp14:anchorId="18B090E3" wp14:editId="48B30E89">
            <wp:extent cx="5305431" cy="46672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5305431" cy="4667250"/>
                    </a:xfrm>
                    <a:prstGeom prst="rect">
                      <a:avLst/>
                    </a:prstGeom>
                  </pic:spPr>
                </pic:pic>
              </a:graphicData>
            </a:graphic>
          </wp:inline>
        </w:drawing>
      </w:r>
    </w:p>
    <w:p w14:paraId="1A713736" w14:textId="77777777" w:rsidR="00095CCC" w:rsidRDefault="008D5FBF">
      <w:pPr>
        <w:pStyle w:val="BodyText"/>
        <w:spacing w:before="136"/>
      </w:pPr>
      <w:r>
        <w:rPr>
          <w:noProof/>
        </w:rPr>
        <w:drawing>
          <wp:anchor distT="0" distB="0" distL="0" distR="0" simplePos="0" relativeHeight="487590400" behindDoc="1" locked="0" layoutInCell="1" allowOverlap="1" wp14:anchorId="18416ED8" wp14:editId="21461C7A">
            <wp:simplePos x="0" y="0"/>
            <wp:positionH relativeFrom="page">
              <wp:posOffset>1409665</wp:posOffset>
            </wp:positionH>
            <wp:positionV relativeFrom="paragraph">
              <wp:posOffset>248173</wp:posOffset>
            </wp:positionV>
            <wp:extent cx="4996192" cy="223837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4996192" cy="2238375"/>
                    </a:xfrm>
                    <a:prstGeom prst="rect">
                      <a:avLst/>
                    </a:prstGeom>
                  </pic:spPr>
                </pic:pic>
              </a:graphicData>
            </a:graphic>
          </wp:anchor>
        </w:drawing>
      </w:r>
    </w:p>
    <w:p w14:paraId="045FE591" w14:textId="77777777" w:rsidR="00095CCC" w:rsidRDefault="00095CCC">
      <w:pPr>
        <w:pStyle w:val="BodyText"/>
        <w:rPr>
          <w:sz w:val="16"/>
        </w:rPr>
      </w:pPr>
    </w:p>
    <w:p w14:paraId="6DF6A212" w14:textId="77777777" w:rsidR="00095CCC" w:rsidRDefault="00095CCC">
      <w:pPr>
        <w:pStyle w:val="BodyText"/>
        <w:spacing w:before="124"/>
        <w:rPr>
          <w:sz w:val="16"/>
        </w:rPr>
      </w:pPr>
    </w:p>
    <w:bookmarkStart w:id="27" w:name="FIG._3_TYPICAL_DISCONTINUOUS_TYPE_ISOLAT"/>
    <w:bookmarkStart w:id="28" w:name="_bookmark16"/>
    <w:bookmarkStart w:id="29" w:name="_bookmark17"/>
    <w:bookmarkEnd w:id="27"/>
    <w:bookmarkEnd w:id="28"/>
    <w:bookmarkEnd w:id="29"/>
    <w:p w14:paraId="29B487CC" w14:textId="77777777" w:rsidR="00095CCC" w:rsidRDefault="008D5FBF">
      <w:pPr>
        <w:ind w:left="275"/>
        <w:jc w:val="center"/>
        <w:rPr>
          <w:sz w:val="16"/>
        </w:rPr>
      </w:pPr>
      <w:r>
        <w:fldChar w:fldCharType="begin"/>
      </w:r>
      <w:r>
        <w:instrText>HYPERLINK \l "_bookmark16"</w:instrText>
      </w:r>
      <w:r>
        <w:fldChar w:fldCharType="separate"/>
      </w:r>
      <w:r>
        <w:rPr>
          <w:sz w:val="20"/>
        </w:rPr>
        <w:t>F</w:t>
      </w:r>
      <w:r>
        <w:rPr>
          <w:sz w:val="16"/>
        </w:rPr>
        <w:t>IG</w:t>
      </w:r>
      <w:r>
        <w:rPr>
          <w:sz w:val="20"/>
        </w:rPr>
        <w:t>.</w:t>
      </w:r>
      <w:r>
        <w:rPr>
          <w:sz w:val="20"/>
        </w:rPr>
        <w:fldChar w:fldCharType="end"/>
      </w:r>
      <w:r>
        <w:rPr>
          <w:spacing w:val="18"/>
          <w:sz w:val="20"/>
        </w:rPr>
        <w:t xml:space="preserve"> </w:t>
      </w:r>
      <w:r>
        <w:rPr>
          <w:sz w:val="20"/>
        </w:rPr>
        <w:t>3</w:t>
      </w:r>
      <w:r>
        <w:rPr>
          <w:spacing w:val="18"/>
          <w:sz w:val="20"/>
        </w:rPr>
        <w:t xml:space="preserve"> </w:t>
      </w:r>
      <w:r>
        <w:rPr>
          <w:sz w:val="20"/>
        </w:rPr>
        <w:t>T</w:t>
      </w:r>
      <w:r>
        <w:rPr>
          <w:sz w:val="16"/>
        </w:rPr>
        <w:t>YPICAL</w:t>
      </w:r>
      <w:r>
        <w:rPr>
          <w:spacing w:val="22"/>
          <w:sz w:val="16"/>
        </w:rPr>
        <w:t xml:space="preserve"> </w:t>
      </w:r>
      <w:r>
        <w:rPr>
          <w:sz w:val="20"/>
        </w:rPr>
        <w:t>D</w:t>
      </w:r>
      <w:r>
        <w:rPr>
          <w:sz w:val="16"/>
        </w:rPr>
        <w:t>ISCONTINUOUS</w:t>
      </w:r>
      <w:r>
        <w:rPr>
          <w:spacing w:val="29"/>
          <w:sz w:val="16"/>
        </w:rPr>
        <w:t xml:space="preserve"> </w:t>
      </w:r>
      <w:r>
        <w:rPr>
          <w:sz w:val="20"/>
        </w:rPr>
        <w:t>T</w:t>
      </w:r>
      <w:r>
        <w:rPr>
          <w:sz w:val="16"/>
        </w:rPr>
        <w:t>YPE</w:t>
      </w:r>
      <w:r>
        <w:rPr>
          <w:spacing w:val="28"/>
          <w:sz w:val="16"/>
        </w:rPr>
        <w:t xml:space="preserve"> </w:t>
      </w:r>
      <w:r>
        <w:rPr>
          <w:sz w:val="20"/>
        </w:rPr>
        <w:t>I</w:t>
      </w:r>
      <w:r>
        <w:rPr>
          <w:sz w:val="16"/>
        </w:rPr>
        <w:t>SOLATED</w:t>
      </w:r>
      <w:r>
        <w:rPr>
          <w:spacing w:val="27"/>
          <w:sz w:val="16"/>
        </w:rPr>
        <w:t xml:space="preserve"> </w:t>
      </w:r>
      <w:r>
        <w:rPr>
          <w:sz w:val="20"/>
        </w:rPr>
        <w:t>P</w:t>
      </w:r>
      <w:r>
        <w:rPr>
          <w:sz w:val="16"/>
        </w:rPr>
        <w:t>HASE</w:t>
      </w:r>
      <w:r>
        <w:rPr>
          <w:spacing w:val="31"/>
          <w:sz w:val="16"/>
        </w:rPr>
        <w:t xml:space="preserve"> </w:t>
      </w:r>
      <w:r>
        <w:rPr>
          <w:sz w:val="20"/>
        </w:rPr>
        <w:t>B</w:t>
      </w:r>
      <w:r>
        <w:rPr>
          <w:sz w:val="16"/>
        </w:rPr>
        <w:t>US</w:t>
      </w:r>
      <w:r>
        <w:rPr>
          <w:spacing w:val="26"/>
          <w:sz w:val="16"/>
        </w:rPr>
        <w:t xml:space="preserve"> </w:t>
      </w:r>
      <w:r>
        <w:rPr>
          <w:spacing w:val="-4"/>
          <w:sz w:val="20"/>
        </w:rPr>
        <w:t>D</w:t>
      </w:r>
      <w:r>
        <w:rPr>
          <w:spacing w:val="-4"/>
          <w:sz w:val="16"/>
        </w:rPr>
        <w:t>UCT</w:t>
      </w:r>
    </w:p>
    <w:p w14:paraId="0DCA6F4F" w14:textId="77777777" w:rsidR="00095CCC" w:rsidRDefault="00095CCC">
      <w:pPr>
        <w:jc w:val="center"/>
        <w:rPr>
          <w:sz w:val="16"/>
        </w:rPr>
        <w:sectPr w:rsidR="00095CCC">
          <w:headerReference w:type="even" r:id="rId24"/>
          <w:headerReference w:type="default" r:id="rId25"/>
          <w:footerReference w:type="even" r:id="rId26"/>
          <w:footerReference w:type="default" r:id="rId27"/>
          <w:pgSz w:w="11910" w:h="16840"/>
          <w:pgMar w:top="1260" w:right="800" w:bottom="720" w:left="840" w:header="931" w:footer="521" w:gutter="0"/>
          <w:pgNumType w:start="5"/>
          <w:cols w:space="720"/>
        </w:sectPr>
      </w:pPr>
    </w:p>
    <w:p w14:paraId="2A1CE724" w14:textId="77777777" w:rsidR="00095CCC" w:rsidRDefault="00095CCC">
      <w:pPr>
        <w:pStyle w:val="BodyText"/>
        <w:spacing w:before="146"/>
      </w:pPr>
    </w:p>
    <w:p w14:paraId="31DC27D2" w14:textId="77777777" w:rsidR="00095CCC" w:rsidRDefault="008D5FBF">
      <w:pPr>
        <w:pStyle w:val="BodyText"/>
        <w:ind w:left="690"/>
      </w:pPr>
      <w:r>
        <w:rPr>
          <w:noProof/>
        </w:rPr>
        <w:drawing>
          <wp:inline distT="0" distB="0" distL="0" distR="0" wp14:anchorId="19BF3D27" wp14:editId="5899C9EC">
            <wp:extent cx="5504992" cy="618591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8" cstate="print"/>
                    <a:stretch>
                      <a:fillRect/>
                    </a:stretch>
                  </pic:blipFill>
                  <pic:spPr>
                    <a:xfrm>
                      <a:off x="0" y="0"/>
                      <a:ext cx="5504992" cy="6185916"/>
                    </a:xfrm>
                    <a:prstGeom prst="rect">
                      <a:avLst/>
                    </a:prstGeom>
                  </pic:spPr>
                </pic:pic>
              </a:graphicData>
            </a:graphic>
          </wp:inline>
        </w:drawing>
      </w:r>
    </w:p>
    <w:p w14:paraId="65F071A9" w14:textId="77777777" w:rsidR="00095CCC" w:rsidRDefault="00095CCC">
      <w:pPr>
        <w:pStyle w:val="BodyText"/>
        <w:rPr>
          <w:sz w:val="16"/>
        </w:rPr>
      </w:pPr>
    </w:p>
    <w:p w14:paraId="54456072" w14:textId="77777777" w:rsidR="00095CCC" w:rsidRDefault="00095CCC">
      <w:pPr>
        <w:pStyle w:val="BodyText"/>
        <w:spacing w:before="31"/>
        <w:rPr>
          <w:sz w:val="16"/>
        </w:rPr>
      </w:pPr>
    </w:p>
    <w:bookmarkStart w:id="30" w:name="FIG._4_TYPICAL_ARRANGEMENT_OF_CONTXNUOUS"/>
    <w:bookmarkStart w:id="31" w:name="_bookmark18"/>
    <w:bookmarkStart w:id="32" w:name="_bookmark19"/>
    <w:bookmarkEnd w:id="30"/>
    <w:bookmarkEnd w:id="31"/>
    <w:bookmarkEnd w:id="32"/>
    <w:p w14:paraId="0491DF84" w14:textId="77777777" w:rsidR="00095CCC" w:rsidRDefault="008D5FBF">
      <w:pPr>
        <w:ind w:left="721" w:right="754"/>
        <w:jc w:val="center"/>
        <w:rPr>
          <w:sz w:val="16"/>
        </w:rPr>
      </w:pPr>
      <w:r>
        <w:fldChar w:fldCharType="begin"/>
      </w:r>
      <w:r>
        <w:instrText>HYPERLINK \l "_bookmark19"</w:instrText>
      </w:r>
      <w:r>
        <w:fldChar w:fldCharType="separate"/>
      </w:r>
      <w:r>
        <w:rPr>
          <w:sz w:val="20"/>
        </w:rPr>
        <w:t>F</w:t>
      </w:r>
      <w:r>
        <w:rPr>
          <w:sz w:val="20"/>
        </w:rPr>
        <w:fldChar w:fldCharType="end"/>
      </w:r>
      <w:hyperlink w:anchor="_bookmark19" w:history="1">
        <w:r>
          <w:rPr>
            <w:sz w:val="16"/>
          </w:rPr>
          <w:t>IG</w:t>
        </w:r>
        <w:r>
          <w:rPr>
            <w:sz w:val="20"/>
          </w:rPr>
          <w:t>.</w:t>
        </w:r>
      </w:hyperlink>
      <w:r>
        <w:rPr>
          <w:spacing w:val="-13"/>
          <w:sz w:val="20"/>
        </w:rPr>
        <w:t xml:space="preserve"> </w:t>
      </w:r>
      <w:hyperlink w:anchor="_bookmark19" w:history="1">
        <w:r>
          <w:rPr>
            <w:sz w:val="20"/>
          </w:rPr>
          <w:t>4</w:t>
        </w:r>
      </w:hyperlink>
      <w:r>
        <w:rPr>
          <w:spacing w:val="-12"/>
          <w:sz w:val="20"/>
        </w:rPr>
        <w:t xml:space="preserve"> </w:t>
      </w:r>
      <w:r>
        <w:rPr>
          <w:sz w:val="20"/>
        </w:rPr>
        <w:t>T</w:t>
      </w:r>
      <w:r>
        <w:rPr>
          <w:sz w:val="16"/>
        </w:rPr>
        <w:t>YPICAL</w:t>
      </w:r>
      <w:r>
        <w:rPr>
          <w:spacing w:val="-7"/>
          <w:sz w:val="16"/>
        </w:rPr>
        <w:t xml:space="preserve"> </w:t>
      </w:r>
      <w:r>
        <w:rPr>
          <w:sz w:val="20"/>
        </w:rPr>
        <w:t>A</w:t>
      </w:r>
      <w:r>
        <w:rPr>
          <w:sz w:val="16"/>
        </w:rPr>
        <w:t>RRANGEMENT</w:t>
      </w:r>
      <w:r>
        <w:rPr>
          <w:spacing w:val="-6"/>
          <w:sz w:val="16"/>
        </w:rPr>
        <w:t xml:space="preserve"> </w:t>
      </w:r>
      <w:r>
        <w:rPr>
          <w:sz w:val="16"/>
        </w:rPr>
        <w:t>OF</w:t>
      </w:r>
      <w:r>
        <w:rPr>
          <w:spacing w:val="-6"/>
          <w:sz w:val="16"/>
        </w:rPr>
        <w:t xml:space="preserve"> </w:t>
      </w:r>
      <w:r>
        <w:rPr>
          <w:sz w:val="20"/>
        </w:rPr>
        <w:t>C</w:t>
      </w:r>
      <w:r>
        <w:rPr>
          <w:sz w:val="16"/>
        </w:rPr>
        <w:t>ONTXNUOUS</w:t>
      </w:r>
      <w:r>
        <w:rPr>
          <w:spacing w:val="-4"/>
          <w:sz w:val="16"/>
        </w:rPr>
        <w:t xml:space="preserve"> </w:t>
      </w:r>
      <w:r>
        <w:rPr>
          <w:sz w:val="20"/>
        </w:rPr>
        <w:t>T</w:t>
      </w:r>
      <w:r>
        <w:rPr>
          <w:sz w:val="16"/>
        </w:rPr>
        <w:t>YPE</w:t>
      </w:r>
      <w:r>
        <w:rPr>
          <w:spacing w:val="-4"/>
          <w:sz w:val="16"/>
        </w:rPr>
        <w:t xml:space="preserve"> </w:t>
      </w:r>
      <w:r>
        <w:rPr>
          <w:sz w:val="16"/>
        </w:rPr>
        <w:t>OF</w:t>
      </w:r>
      <w:r>
        <w:rPr>
          <w:spacing w:val="-6"/>
          <w:sz w:val="16"/>
        </w:rPr>
        <w:t xml:space="preserve"> </w:t>
      </w:r>
      <w:r>
        <w:rPr>
          <w:sz w:val="20"/>
        </w:rPr>
        <w:t>I</w:t>
      </w:r>
      <w:r>
        <w:rPr>
          <w:sz w:val="16"/>
        </w:rPr>
        <w:t>SOLATED</w:t>
      </w:r>
      <w:r>
        <w:rPr>
          <w:spacing w:val="-4"/>
          <w:sz w:val="16"/>
        </w:rPr>
        <w:t xml:space="preserve"> </w:t>
      </w:r>
      <w:r>
        <w:rPr>
          <w:sz w:val="20"/>
        </w:rPr>
        <w:t>P</w:t>
      </w:r>
      <w:r>
        <w:rPr>
          <w:sz w:val="16"/>
        </w:rPr>
        <w:t>HASE</w:t>
      </w:r>
      <w:r>
        <w:rPr>
          <w:spacing w:val="-3"/>
          <w:sz w:val="16"/>
        </w:rPr>
        <w:t xml:space="preserve"> </w:t>
      </w:r>
      <w:r>
        <w:rPr>
          <w:sz w:val="20"/>
        </w:rPr>
        <w:t>B</w:t>
      </w:r>
      <w:r>
        <w:rPr>
          <w:sz w:val="16"/>
        </w:rPr>
        <w:t>US</w:t>
      </w:r>
      <w:r>
        <w:rPr>
          <w:spacing w:val="-4"/>
          <w:sz w:val="16"/>
        </w:rPr>
        <w:t xml:space="preserve"> </w:t>
      </w:r>
      <w:r>
        <w:rPr>
          <w:spacing w:val="-4"/>
          <w:sz w:val="20"/>
        </w:rPr>
        <w:t>D</w:t>
      </w:r>
      <w:r>
        <w:rPr>
          <w:spacing w:val="-4"/>
          <w:sz w:val="16"/>
        </w:rPr>
        <w:t>UCT</w:t>
      </w:r>
    </w:p>
    <w:p w14:paraId="6B388638" w14:textId="77777777" w:rsidR="00095CCC" w:rsidRDefault="00095CCC">
      <w:pPr>
        <w:pStyle w:val="BodyText"/>
        <w:spacing w:before="139"/>
      </w:pPr>
    </w:p>
    <w:p w14:paraId="7282062E" w14:textId="77777777" w:rsidR="00095CCC" w:rsidRDefault="00095CCC">
      <w:pPr>
        <w:sectPr w:rsidR="00095CCC">
          <w:pgSz w:w="11910" w:h="16840"/>
          <w:pgMar w:top="1260" w:right="800" w:bottom="720" w:left="840" w:header="931" w:footer="521" w:gutter="0"/>
          <w:cols w:space="720"/>
        </w:sectPr>
      </w:pPr>
    </w:p>
    <w:p w14:paraId="01340C06" w14:textId="77777777" w:rsidR="00095CCC" w:rsidRDefault="008D5FBF">
      <w:pPr>
        <w:pStyle w:val="ListParagraph"/>
        <w:numPr>
          <w:ilvl w:val="2"/>
          <w:numId w:val="11"/>
        </w:numPr>
        <w:tabs>
          <w:tab w:val="left" w:pos="1052"/>
        </w:tabs>
        <w:spacing w:before="91"/>
        <w:ind w:left="1052" w:hanging="452"/>
        <w:rPr>
          <w:i/>
          <w:sz w:val="20"/>
        </w:rPr>
      </w:pPr>
      <w:r>
        <w:rPr>
          <w:i/>
          <w:spacing w:val="-2"/>
          <w:sz w:val="20"/>
        </w:rPr>
        <w:lastRenderedPageBreak/>
        <w:t>Construction</w:t>
      </w:r>
    </w:p>
    <w:p w14:paraId="44BDF8A7" w14:textId="77777777" w:rsidR="00095CCC" w:rsidRDefault="00095CCC">
      <w:pPr>
        <w:pStyle w:val="BodyText"/>
        <w:rPr>
          <w:i/>
        </w:rPr>
      </w:pPr>
    </w:p>
    <w:p w14:paraId="46F8FA88" w14:textId="77777777" w:rsidR="00095CCC" w:rsidRDefault="008D5FBF">
      <w:pPr>
        <w:pStyle w:val="BodyText"/>
        <w:ind w:left="600" w:right="38"/>
        <w:jc w:val="both"/>
      </w:pPr>
      <w:r>
        <w:t>The enclosure for voltage more than 1 000 V are under consideration; till such time the purchasers may</w:t>
      </w:r>
      <w:r>
        <w:rPr>
          <w:spacing w:val="-5"/>
        </w:rPr>
        <w:t xml:space="preserve"> </w:t>
      </w:r>
      <w:r>
        <w:t>select</w:t>
      </w:r>
      <w:r>
        <w:rPr>
          <w:spacing w:val="-2"/>
        </w:rPr>
        <w:t xml:space="preserve"> </w:t>
      </w:r>
      <w:r>
        <w:t>one</w:t>
      </w:r>
      <w:r>
        <w:rPr>
          <w:spacing w:val="-2"/>
        </w:rPr>
        <w:t xml:space="preserve"> </w:t>
      </w:r>
      <w:r>
        <w:t>of</w:t>
      </w:r>
      <w:r>
        <w:rPr>
          <w:spacing w:val="-3"/>
        </w:rPr>
        <w:t xml:space="preserve"> </w:t>
      </w:r>
      <w:r>
        <w:t>the</w:t>
      </w:r>
      <w:r>
        <w:rPr>
          <w:spacing w:val="-2"/>
        </w:rPr>
        <w:t xml:space="preserve"> </w:t>
      </w:r>
      <w:r>
        <w:t>degrees</w:t>
      </w:r>
      <w:r>
        <w:rPr>
          <w:spacing w:val="-1"/>
        </w:rPr>
        <w:t xml:space="preserve"> </w:t>
      </w:r>
      <w:r>
        <w:t>of</w:t>
      </w:r>
      <w:r>
        <w:rPr>
          <w:spacing w:val="-3"/>
        </w:rPr>
        <w:t xml:space="preserve"> </w:t>
      </w:r>
      <w:r>
        <w:t>protection</w:t>
      </w:r>
      <w:r>
        <w:rPr>
          <w:spacing w:val="-3"/>
        </w:rPr>
        <w:t xml:space="preserve"> </w:t>
      </w:r>
      <w:r>
        <w:t>given</w:t>
      </w:r>
      <w:r>
        <w:rPr>
          <w:spacing w:val="-3"/>
        </w:rPr>
        <w:t xml:space="preserve"> </w:t>
      </w:r>
      <w:r>
        <w:t>in IS/IEC 60947-1.</w:t>
      </w:r>
    </w:p>
    <w:p w14:paraId="58B00CDF" w14:textId="77777777" w:rsidR="00095CCC" w:rsidRDefault="00095CCC">
      <w:pPr>
        <w:pStyle w:val="BodyText"/>
        <w:spacing w:before="5"/>
      </w:pPr>
    </w:p>
    <w:p w14:paraId="74EA9C34" w14:textId="77777777" w:rsidR="00095CCC" w:rsidRDefault="008D5FBF">
      <w:pPr>
        <w:pStyle w:val="Heading4"/>
        <w:numPr>
          <w:ilvl w:val="1"/>
          <w:numId w:val="11"/>
        </w:numPr>
        <w:tabs>
          <w:tab w:val="left" w:pos="901"/>
        </w:tabs>
        <w:ind w:left="901" w:hanging="301"/>
      </w:pPr>
      <w:r>
        <w:t>Thermal</w:t>
      </w:r>
      <w:r>
        <w:rPr>
          <w:spacing w:val="-10"/>
        </w:rPr>
        <w:t xml:space="preserve"> </w:t>
      </w:r>
      <w:r>
        <w:rPr>
          <w:spacing w:val="-2"/>
        </w:rPr>
        <w:t>Expansion</w:t>
      </w:r>
    </w:p>
    <w:p w14:paraId="677764E2" w14:textId="77777777" w:rsidR="00095CCC" w:rsidRDefault="008D5FBF">
      <w:pPr>
        <w:pStyle w:val="BodyText"/>
        <w:spacing w:before="224"/>
        <w:ind w:left="600" w:right="42"/>
        <w:jc w:val="both"/>
      </w:pPr>
      <w:r>
        <w:t>Provision shall be made, where necessary, to allow for</w:t>
      </w:r>
      <w:r>
        <w:rPr>
          <w:spacing w:val="75"/>
          <w:w w:val="150"/>
        </w:rPr>
        <w:t xml:space="preserve"> </w:t>
      </w:r>
      <w:r>
        <w:t>longitudinal</w:t>
      </w:r>
      <w:r>
        <w:rPr>
          <w:spacing w:val="74"/>
          <w:w w:val="150"/>
        </w:rPr>
        <w:t xml:space="preserve"> </w:t>
      </w:r>
      <w:r>
        <w:t>expansion</w:t>
      </w:r>
      <w:r>
        <w:rPr>
          <w:spacing w:val="76"/>
          <w:w w:val="150"/>
        </w:rPr>
        <w:t xml:space="preserve"> </w:t>
      </w:r>
      <w:r>
        <w:t>and</w:t>
      </w:r>
      <w:r>
        <w:rPr>
          <w:spacing w:val="76"/>
          <w:w w:val="150"/>
        </w:rPr>
        <w:t xml:space="preserve"> </w:t>
      </w:r>
      <w:r>
        <w:t>contraction</w:t>
      </w:r>
      <w:r>
        <w:rPr>
          <w:spacing w:val="74"/>
          <w:w w:val="150"/>
        </w:rPr>
        <w:t xml:space="preserve"> </w:t>
      </w:r>
      <w:r>
        <w:rPr>
          <w:spacing w:val="-5"/>
        </w:rPr>
        <w:t>of</w:t>
      </w:r>
    </w:p>
    <w:p w14:paraId="6A6624D1" w14:textId="77777777" w:rsidR="00095CCC" w:rsidRDefault="008D5FBF">
      <w:pPr>
        <w:pStyle w:val="BodyText"/>
        <w:spacing w:before="91"/>
        <w:ind w:left="600" w:right="645"/>
        <w:jc w:val="both"/>
      </w:pPr>
      <w:r>
        <w:br w:type="column"/>
      </w:r>
      <w:r>
        <w:lastRenderedPageBreak/>
        <w:t xml:space="preserve">busbars and bus enclosures, caused by temperature </w:t>
      </w:r>
      <w:r>
        <w:rPr>
          <w:spacing w:val="-2"/>
        </w:rPr>
        <w:t>variation.</w:t>
      </w:r>
    </w:p>
    <w:p w14:paraId="6B9F4349" w14:textId="77777777" w:rsidR="00095CCC" w:rsidRDefault="00095CCC">
      <w:pPr>
        <w:pStyle w:val="BodyText"/>
        <w:spacing w:before="5"/>
      </w:pPr>
    </w:p>
    <w:p w14:paraId="57E52DCC" w14:textId="77777777" w:rsidR="00095CCC" w:rsidRDefault="008D5FBF">
      <w:pPr>
        <w:pStyle w:val="Heading4"/>
        <w:numPr>
          <w:ilvl w:val="1"/>
          <w:numId w:val="11"/>
        </w:numPr>
        <w:tabs>
          <w:tab w:val="left" w:pos="901"/>
        </w:tabs>
        <w:spacing w:before="1"/>
        <w:ind w:left="901" w:hanging="301"/>
      </w:pPr>
      <w:r>
        <w:t>Grounding</w:t>
      </w:r>
      <w:r>
        <w:rPr>
          <w:spacing w:val="-6"/>
        </w:rPr>
        <w:t xml:space="preserve"> </w:t>
      </w:r>
      <w:r>
        <w:t>of</w:t>
      </w:r>
      <w:r>
        <w:rPr>
          <w:spacing w:val="-5"/>
        </w:rPr>
        <w:t xml:space="preserve"> </w:t>
      </w:r>
      <w:r>
        <w:t>Isolated</w:t>
      </w:r>
      <w:r>
        <w:rPr>
          <w:spacing w:val="-5"/>
        </w:rPr>
        <w:t xml:space="preserve"> </w:t>
      </w:r>
      <w:r>
        <w:t>Phase</w:t>
      </w:r>
      <w:r>
        <w:rPr>
          <w:spacing w:val="-5"/>
        </w:rPr>
        <w:t xml:space="preserve"> </w:t>
      </w:r>
      <w:r>
        <w:t>Bus</w:t>
      </w:r>
      <w:r>
        <w:rPr>
          <w:spacing w:val="-6"/>
        </w:rPr>
        <w:t xml:space="preserve"> </w:t>
      </w:r>
      <w:r>
        <w:rPr>
          <w:spacing w:val="-4"/>
        </w:rPr>
        <w:t>Duct</w:t>
      </w:r>
    </w:p>
    <w:p w14:paraId="0E1AC2B4" w14:textId="77777777" w:rsidR="00095CCC" w:rsidRDefault="008D5FBF">
      <w:pPr>
        <w:pStyle w:val="BodyText"/>
        <w:spacing w:before="223"/>
        <w:ind w:left="600" w:right="639"/>
        <w:jc w:val="both"/>
      </w:pPr>
      <w:r>
        <w:t>A</w:t>
      </w:r>
      <w:r>
        <w:rPr>
          <w:spacing w:val="-10"/>
        </w:rPr>
        <w:t xml:space="preserve"> </w:t>
      </w:r>
      <w:r>
        <w:t>continuous</w:t>
      </w:r>
      <w:r>
        <w:rPr>
          <w:spacing w:val="-9"/>
        </w:rPr>
        <w:t xml:space="preserve"> </w:t>
      </w:r>
      <w:r>
        <w:t>ground</w:t>
      </w:r>
      <w:r>
        <w:rPr>
          <w:spacing w:val="-7"/>
        </w:rPr>
        <w:t xml:space="preserve"> </w:t>
      </w:r>
      <w:r>
        <w:t>conductor</w:t>
      </w:r>
      <w:r>
        <w:rPr>
          <w:spacing w:val="-8"/>
        </w:rPr>
        <w:t xml:space="preserve"> </w:t>
      </w:r>
      <w:r>
        <w:t>shall</w:t>
      </w:r>
      <w:r>
        <w:rPr>
          <w:spacing w:val="-8"/>
        </w:rPr>
        <w:t xml:space="preserve"> </w:t>
      </w:r>
      <w:r>
        <w:t>be</w:t>
      </w:r>
      <w:r>
        <w:rPr>
          <w:spacing w:val="-8"/>
        </w:rPr>
        <w:t xml:space="preserve"> </w:t>
      </w:r>
      <w:r>
        <w:t>provided</w:t>
      </w:r>
      <w:r>
        <w:rPr>
          <w:spacing w:val="-7"/>
        </w:rPr>
        <w:t xml:space="preserve"> </w:t>
      </w:r>
      <w:r>
        <w:t>in parallel</w:t>
      </w:r>
      <w:r>
        <w:rPr>
          <w:spacing w:val="-6"/>
        </w:rPr>
        <w:t xml:space="preserve"> </w:t>
      </w:r>
      <w:r>
        <w:t>with</w:t>
      </w:r>
      <w:r>
        <w:rPr>
          <w:spacing w:val="-9"/>
        </w:rPr>
        <w:t xml:space="preserve"> </w:t>
      </w:r>
      <w:r>
        <w:t>the</w:t>
      </w:r>
      <w:r>
        <w:rPr>
          <w:spacing w:val="-8"/>
        </w:rPr>
        <w:t xml:space="preserve"> </w:t>
      </w:r>
      <w:r>
        <w:t>isolated</w:t>
      </w:r>
      <w:r>
        <w:rPr>
          <w:spacing w:val="-7"/>
        </w:rPr>
        <w:t xml:space="preserve"> </w:t>
      </w:r>
      <w:r>
        <w:t>phase</w:t>
      </w:r>
      <w:r>
        <w:rPr>
          <w:spacing w:val="-8"/>
        </w:rPr>
        <w:t xml:space="preserve"> </w:t>
      </w:r>
      <w:r>
        <w:t>bus</w:t>
      </w:r>
      <w:r>
        <w:rPr>
          <w:spacing w:val="-8"/>
        </w:rPr>
        <w:t xml:space="preserve"> </w:t>
      </w:r>
      <w:r>
        <w:t>to</w:t>
      </w:r>
      <w:r>
        <w:rPr>
          <w:spacing w:val="-8"/>
        </w:rPr>
        <w:t xml:space="preserve"> </w:t>
      </w:r>
      <w:r>
        <w:t>ensure</w:t>
      </w:r>
      <w:r>
        <w:rPr>
          <w:spacing w:val="-8"/>
        </w:rPr>
        <w:t xml:space="preserve"> </w:t>
      </w:r>
      <w:r>
        <w:t>that</w:t>
      </w:r>
      <w:r>
        <w:rPr>
          <w:spacing w:val="-8"/>
        </w:rPr>
        <w:t xml:space="preserve"> </w:t>
      </w:r>
      <w:r>
        <w:t>all enclosures are grounded. The ground bus may take the form of a separate bar or wire (copper or aluminium),</w:t>
      </w:r>
      <w:r>
        <w:rPr>
          <w:spacing w:val="-5"/>
        </w:rPr>
        <w:t xml:space="preserve"> </w:t>
      </w:r>
      <w:r>
        <w:t>it</w:t>
      </w:r>
      <w:r>
        <w:rPr>
          <w:spacing w:val="-3"/>
        </w:rPr>
        <w:t xml:space="preserve"> </w:t>
      </w:r>
      <w:r>
        <w:t>may</w:t>
      </w:r>
      <w:r>
        <w:rPr>
          <w:spacing w:val="-8"/>
        </w:rPr>
        <w:t xml:space="preserve"> </w:t>
      </w:r>
      <w:r>
        <w:t>be</w:t>
      </w:r>
      <w:r>
        <w:rPr>
          <w:spacing w:val="-5"/>
        </w:rPr>
        <w:t xml:space="preserve"> </w:t>
      </w:r>
      <w:r>
        <w:t>the</w:t>
      </w:r>
      <w:r>
        <w:rPr>
          <w:spacing w:val="-5"/>
        </w:rPr>
        <w:t xml:space="preserve"> </w:t>
      </w:r>
      <w:r>
        <w:t>enclosure</w:t>
      </w:r>
      <w:r>
        <w:rPr>
          <w:spacing w:val="-5"/>
        </w:rPr>
        <w:t xml:space="preserve"> </w:t>
      </w:r>
      <w:r>
        <w:t>itself,</w:t>
      </w:r>
      <w:r>
        <w:rPr>
          <w:spacing w:val="-5"/>
        </w:rPr>
        <w:t xml:space="preserve"> </w:t>
      </w:r>
      <w:r>
        <w:t>or</w:t>
      </w:r>
      <w:r>
        <w:rPr>
          <w:spacing w:val="-5"/>
        </w:rPr>
        <w:t xml:space="preserve"> </w:t>
      </w:r>
      <w:r>
        <w:t>it</w:t>
      </w:r>
      <w:r>
        <w:rPr>
          <w:spacing w:val="-6"/>
        </w:rPr>
        <w:t xml:space="preserve"> </w:t>
      </w:r>
      <w:r>
        <w:t xml:space="preserve">may </w:t>
      </w:r>
      <w:r>
        <w:rPr>
          <w:spacing w:val="-2"/>
        </w:rPr>
        <w:t>be</w:t>
      </w:r>
      <w:r>
        <w:rPr>
          <w:spacing w:val="-3"/>
        </w:rPr>
        <w:t xml:space="preserve"> </w:t>
      </w:r>
      <w:r>
        <w:rPr>
          <w:spacing w:val="-2"/>
        </w:rPr>
        <w:t>the supporting</w:t>
      </w:r>
      <w:r>
        <w:rPr>
          <w:spacing w:val="-3"/>
        </w:rPr>
        <w:t xml:space="preserve"> </w:t>
      </w:r>
      <w:r>
        <w:rPr>
          <w:spacing w:val="-2"/>
        </w:rPr>
        <w:t>structure,</w:t>
      </w:r>
      <w:r>
        <w:rPr>
          <w:spacing w:val="-1"/>
        </w:rPr>
        <w:t xml:space="preserve"> </w:t>
      </w:r>
      <w:r>
        <w:rPr>
          <w:spacing w:val="-2"/>
        </w:rPr>
        <w:t>if a continuous</w:t>
      </w:r>
      <w:r>
        <w:rPr>
          <w:spacing w:val="-3"/>
        </w:rPr>
        <w:t xml:space="preserve"> </w:t>
      </w:r>
      <w:r>
        <w:rPr>
          <w:spacing w:val="-2"/>
        </w:rPr>
        <w:t>electrical</w:t>
      </w:r>
    </w:p>
    <w:p w14:paraId="33AC33D4" w14:textId="77777777" w:rsidR="00095CCC" w:rsidRDefault="00095CCC">
      <w:pPr>
        <w:jc w:val="both"/>
        <w:sectPr w:rsidR="00095CCC">
          <w:type w:val="continuous"/>
          <w:pgSz w:w="11910" w:h="16840"/>
          <w:pgMar w:top="920" w:right="800" w:bottom="280" w:left="840" w:header="931" w:footer="521" w:gutter="0"/>
          <w:cols w:num="2" w:space="720" w:equalWidth="0">
            <w:col w:w="4794" w:space="78"/>
            <w:col w:w="5398"/>
          </w:cols>
        </w:sectPr>
      </w:pPr>
    </w:p>
    <w:p w14:paraId="704D2DF2" w14:textId="77777777" w:rsidR="00095CCC" w:rsidRDefault="008D5FBF">
      <w:pPr>
        <w:pStyle w:val="BodyText"/>
        <w:spacing w:before="160"/>
        <w:ind w:left="600" w:right="47"/>
        <w:jc w:val="both"/>
      </w:pPr>
      <w:r>
        <w:lastRenderedPageBreak/>
        <w:t>path can be provided suitable for the same rated short time current as the main bus conductors.</w:t>
      </w:r>
    </w:p>
    <w:p w14:paraId="5BE88643" w14:textId="77777777" w:rsidR="00095CCC" w:rsidRDefault="00095CCC">
      <w:pPr>
        <w:pStyle w:val="BodyText"/>
      </w:pPr>
    </w:p>
    <w:p w14:paraId="0273A12B" w14:textId="77777777" w:rsidR="00095CCC" w:rsidRDefault="008D5FBF">
      <w:pPr>
        <w:pStyle w:val="BodyText"/>
        <w:ind w:left="600" w:right="45"/>
        <w:jc w:val="both"/>
      </w:pPr>
      <w:bookmarkStart w:id="33" w:name="6_MARKING_"/>
      <w:bookmarkEnd w:id="33"/>
      <w:r>
        <w:t>The</w:t>
      </w:r>
      <w:r>
        <w:rPr>
          <w:spacing w:val="-11"/>
        </w:rPr>
        <w:t xml:space="preserve"> </w:t>
      </w:r>
      <w:r>
        <w:t>ground</w:t>
      </w:r>
      <w:r>
        <w:rPr>
          <w:spacing w:val="-10"/>
        </w:rPr>
        <w:t xml:space="preserve"> </w:t>
      </w:r>
      <w:r>
        <w:t>conductor</w:t>
      </w:r>
      <w:r>
        <w:rPr>
          <w:spacing w:val="-10"/>
        </w:rPr>
        <w:t xml:space="preserve"> </w:t>
      </w:r>
      <w:r>
        <w:t>shall</w:t>
      </w:r>
      <w:r>
        <w:rPr>
          <w:spacing w:val="-11"/>
        </w:rPr>
        <w:t xml:space="preserve"> </w:t>
      </w:r>
      <w:r>
        <w:t>preferably</w:t>
      </w:r>
      <w:r>
        <w:rPr>
          <w:spacing w:val="-13"/>
        </w:rPr>
        <w:t xml:space="preserve"> </w:t>
      </w:r>
      <w:r>
        <w:t>be</w:t>
      </w:r>
      <w:r>
        <w:rPr>
          <w:spacing w:val="-10"/>
        </w:rPr>
        <w:t xml:space="preserve"> </w:t>
      </w:r>
      <w:r>
        <w:t>connected to the station ground at one point only, although more connection points are satisfactory if induced current loops have been avoided. Induced voltages across</w:t>
      </w:r>
      <w:r>
        <w:rPr>
          <w:spacing w:val="-8"/>
        </w:rPr>
        <w:t xml:space="preserve"> </w:t>
      </w:r>
      <w:r>
        <w:t>insulated</w:t>
      </w:r>
      <w:r>
        <w:rPr>
          <w:spacing w:val="-6"/>
        </w:rPr>
        <w:t xml:space="preserve"> </w:t>
      </w:r>
      <w:r>
        <w:t>joints</w:t>
      </w:r>
      <w:r>
        <w:rPr>
          <w:spacing w:val="-8"/>
        </w:rPr>
        <w:t xml:space="preserve"> </w:t>
      </w:r>
      <w:r>
        <w:t>in</w:t>
      </w:r>
      <w:r>
        <w:rPr>
          <w:spacing w:val="-9"/>
        </w:rPr>
        <w:t xml:space="preserve"> </w:t>
      </w:r>
      <w:r>
        <w:t>the</w:t>
      </w:r>
      <w:r>
        <w:rPr>
          <w:spacing w:val="-7"/>
        </w:rPr>
        <w:t xml:space="preserve"> </w:t>
      </w:r>
      <w:r>
        <w:t>housing</w:t>
      </w:r>
      <w:r>
        <w:rPr>
          <w:spacing w:val="-6"/>
        </w:rPr>
        <w:t xml:space="preserve"> </w:t>
      </w:r>
      <w:r>
        <w:t>should</w:t>
      </w:r>
      <w:r>
        <w:rPr>
          <w:spacing w:val="-7"/>
        </w:rPr>
        <w:t xml:space="preserve"> </w:t>
      </w:r>
      <w:r>
        <w:t>be</w:t>
      </w:r>
      <w:r>
        <w:rPr>
          <w:spacing w:val="-7"/>
        </w:rPr>
        <w:t xml:space="preserve"> </w:t>
      </w:r>
      <w:r>
        <w:t>kept as low as possible and preferably below two volts during rated current operations.</w:t>
      </w:r>
    </w:p>
    <w:p w14:paraId="28FAA685" w14:textId="77777777" w:rsidR="00095CCC" w:rsidRDefault="00095CCC">
      <w:pPr>
        <w:pStyle w:val="BodyText"/>
        <w:spacing w:before="5"/>
      </w:pPr>
    </w:p>
    <w:p w14:paraId="32D30321" w14:textId="77777777" w:rsidR="00095CCC" w:rsidRDefault="008D5FBF">
      <w:pPr>
        <w:pStyle w:val="Heading4"/>
        <w:numPr>
          <w:ilvl w:val="1"/>
          <w:numId w:val="11"/>
        </w:numPr>
        <w:tabs>
          <w:tab w:val="left" w:pos="901"/>
        </w:tabs>
        <w:spacing w:before="1"/>
        <w:ind w:left="901" w:hanging="301"/>
      </w:pPr>
      <w:r>
        <w:t>Supporting</w:t>
      </w:r>
      <w:r>
        <w:rPr>
          <w:spacing w:val="-10"/>
        </w:rPr>
        <w:t xml:space="preserve"> </w:t>
      </w:r>
      <w:r>
        <w:rPr>
          <w:spacing w:val="-2"/>
        </w:rPr>
        <w:t>Structure</w:t>
      </w:r>
    </w:p>
    <w:p w14:paraId="642BC60E" w14:textId="77777777" w:rsidR="00095CCC" w:rsidRDefault="008D5FBF">
      <w:pPr>
        <w:pStyle w:val="BodyText"/>
        <w:spacing w:before="226"/>
        <w:ind w:left="600" w:right="47"/>
        <w:jc w:val="both"/>
      </w:pPr>
      <w:r>
        <w:t>The supporting structure for the bus duct shall be strong enough to cater for the various static and dynamic loadings, such as weight of the bus duct, short circuit forces, wind load, seismic forces, etc.</w:t>
      </w:r>
    </w:p>
    <w:p w14:paraId="7E59E258" w14:textId="77777777" w:rsidR="00095CCC" w:rsidRDefault="00095CCC">
      <w:pPr>
        <w:pStyle w:val="BodyText"/>
        <w:spacing w:before="1"/>
      </w:pPr>
    </w:p>
    <w:p w14:paraId="594D5350" w14:textId="77777777" w:rsidR="00095CCC" w:rsidRDefault="008D5FBF">
      <w:pPr>
        <w:ind w:left="960" w:right="38"/>
        <w:jc w:val="both"/>
        <w:rPr>
          <w:sz w:val="16"/>
        </w:rPr>
      </w:pPr>
      <w:r>
        <w:rPr>
          <w:sz w:val="16"/>
        </w:rPr>
        <w:t>NOTE — For high current installations like isolated phase</w:t>
      </w:r>
      <w:r>
        <w:rPr>
          <w:spacing w:val="40"/>
          <w:sz w:val="16"/>
        </w:rPr>
        <w:t xml:space="preserve"> </w:t>
      </w:r>
      <w:r>
        <w:rPr>
          <w:sz w:val="16"/>
        </w:rPr>
        <w:t>bus ducts, considerations shall be given to the problem of</w:t>
      </w:r>
      <w:r>
        <w:rPr>
          <w:spacing w:val="40"/>
          <w:sz w:val="16"/>
        </w:rPr>
        <w:t xml:space="preserve"> </w:t>
      </w:r>
      <w:r>
        <w:rPr>
          <w:sz w:val="16"/>
        </w:rPr>
        <w:t>induced magnetic heating and circulating current in the</w:t>
      </w:r>
      <w:r>
        <w:rPr>
          <w:spacing w:val="40"/>
          <w:sz w:val="16"/>
        </w:rPr>
        <w:t xml:space="preserve"> </w:t>
      </w:r>
      <w:r>
        <w:rPr>
          <w:sz w:val="16"/>
        </w:rPr>
        <w:t>structure. Suitable insulated gaps in the steel work to</w:t>
      </w:r>
      <w:r>
        <w:rPr>
          <w:spacing w:val="40"/>
          <w:sz w:val="16"/>
        </w:rPr>
        <w:t xml:space="preserve"> </w:t>
      </w:r>
      <w:r>
        <w:rPr>
          <w:sz w:val="16"/>
        </w:rPr>
        <w:t>eliminate</w:t>
      </w:r>
      <w:r>
        <w:rPr>
          <w:spacing w:val="-6"/>
          <w:sz w:val="16"/>
        </w:rPr>
        <w:t xml:space="preserve"> </w:t>
      </w:r>
      <w:r>
        <w:rPr>
          <w:sz w:val="16"/>
        </w:rPr>
        <w:t>closed</w:t>
      </w:r>
      <w:r>
        <w:rPr>
          <w:spacing w:val="-3"/>
          <w:sz w:val="16"/>
        </w:rPr>
        <w:t xml:space="preserve"> </w:t>
      </w:r>
      <w:r>
        <w:rPr>
          <w:sz w:val="16"/>
        </w:rPr>
        <w:t>loops</w:t>
      </w:r>
      <w:r>
        <w:rPr>
          <w:spacing w:val="-4"/>
          <w:sz w:val="16"/>
        </w:rPr>
        <w:t xml:space="preserve"> </w:t>
      </w:r>
      <w:r>
        <w:rPr>
          <w:sz w:val="16"/>
        </w:rPr>
        <w:t>and</w:t>
      </w:r>
      <w:r>
        <w:rPr>
          <w:spacing w:val="-3"/>
          <w:sz w:val="16"/>
        </w:rPr>
        <w:t xml:space="preserve"> </w:t>
      </w:r>
      <w:r>
        <w:rPr>
          <w:sz w:val="16"/>
        </w:rPr>
        <w:t>short</w:t>
      </w:r>
      <w:r>
        <w:rPr>
          <w:spacing w:val="-5"/>
          <w:sz w:val="16"/>
        </w:rPr>
        <w:t xml:space="preserve"> </w:t>
      </w:r>
      <w:r>
        <w:rPr>
          <w:sz w:val="16"/>
        </w:rPr>
        <w:t>circuiting</w:t>
      </w:r>
      <w:r>
        <w:rPr>
          <w:spacing w:val="-5"/>
          <w:sz w:val="16"/>
        </w:rPr>
        <w:t xml:space="preserve"> </w:t>
      </w:r>
      <w:r>
        <w:rPr>
          <w:sz w:val="16"/>
        </w:rPr>
        <w:t>band</w:t>
      </w:r>
      <w:r>
        <w:rPr>
          <w:spacing w:val="-3"/>
          <w:sz w:val="16"/>
        </w:rPr>
        <w:t xml:space="preserve"> </w:t>
      </w:r>
      <w:r>
        <w:rPr>
          <w:sz w:val="16"/>
        </w:rPr>
        <w:t>around</w:t>
      </w:r>
      <w:r>
        <w:rPr>
          <w:spacing w:val="-3"/>
          <w:sz w:val="16"/>
        </w:rPr>
        <w:t xml:space="preserve"> </w:t>
      </w:r>
      <w:r>
        <w:rPr>
          <w:sz w:val="16"/>
        </w:rPr>
        <w:t>the</w:t>
      </w:r>
      <w:r>
        <w:rPr>
          <w:spacing w:val="40"/>
          <w:sz w:val="16"/>
        </w:rPr>
        <w:t xml:space="preserve"> </w:t>
      </w:r>
      <w:r>
        <w:rPr>
          <w:sz w:val="16"/>
        </w:rPr>
        <w:t>steel members aid in solving the problem. This problem is</w:t>
      </w:r>
      <w:r>
        <w:rPr>
          <w:spacing w:val="40"/>
          <w:sz w:val="16"/>
        </w:rPr>
        <w:t xml:space="preserve"> </w:t>
      </w:r>
      <w:r>
        <w:rPr>
          <w:sz w:val="16"/>
        </w:rPr>
        <w:t>prominent in discontinuous type designs and the necessity</w:t>
      </w:r>
      <w:r>
        <w:rPr>
          <w:spacing w:val="40"/>
          <w:sz w:val="16"/>
        </w:rPr>
        <w:t xml:space="preserve"> </w:t>
      </w:r>
      <w:r>
        <w:rPr>
          <w:sz w:val="16"/>
        </w:rPr>
        <w:t>of incorporating short circuiting bands is recommended</w:t>
      </w:r>
      <w:r>
        <w:rPr>
          <w:spacing w:val="40"/>
          <w:sz w:val="16"/>
        </w:rPr>
        <w:t xml:space="preserve"> </w:t>
      </w:r>
      <w:r>
        <w:rPr>
          <w:sz w:val="16"/>
        </w:rPr>
        <w:t>beyond 4 500 amperes ratings.</w:t>
      </w:r>
    </w:p>
    <w:p w14:paraId="0681FBF5" w14:textId="77777777" w:rsidR="00095CCC" w:rsidRDefault="00095CCC">
      <w:pPr>
        <w:pStyle w:val="BodyText"/>
        <w:spacing w:before="10"/>
        <w:rPr>
          <w:sz w:val="16"/>
        </w:rPr>
      </w:pPr>
    </w:p>
    <w:p w14:paraId="43AB9BF4" w14:textId="77777777" w:rsidR="00095CCC" w:rsidRDefault="008D5FBF">
      <w:pPr>
        <w:pStyle w:val="Heading4"/>
        <w:numPr>
          <w:ilvl w:val="1"/>
          <w:numId w:val="11"/>
        </w:numPr>
        <w:tabs>
          <w:tab w:val="left" w:pos="901"/>
        </w:tabs>
        <w:ind w:left="901" w:hanging="301"/>
      </w:pPr>
      <w:r>
        <w:rPr>
          <w:spacing w:val="-2"/>
        </w:rPr>
        <w:t>Ventilation</w:t>
      </w:r>
    </w:p>
    <w:p w14:paraId="298AB117" w14:textId="77777777" w:rsidR="00095CCC" w:rsidRDefault="008D5FBF">
      <w:pPr>
        <w:pStyle w:val="BodyText"/>
        <w:spacing w:before="224"/>
        <w:ind w:left="600" w:right="43"/>
        <w:jc w:val="both"/>
      </w:pPr>
      <w:r>
        <w:t>The bus ducts shall be normally natural cooled. Forced</w:t>
      </w:r>
      <w:r>
        <w:rPr>
          <w:spacing w:val="80"/>
          <w:w w:val="150"/>
        </w:rPr>
        <w:t xml:space="preserve"> </w:t>
      </w:r>
      <w:r>
        <w:t>cooling</w:t>
      </w:r>
      <w:r>
        <w:rPr>
          <w:spacing w:val="80"/>
          <w:w w:val="150"/>
        </w:rPr>
        <w:t xml:space="preserve"> </w:t>
      </w:r>
      <w:r>
        <w:t>may</w:t>
      </w:r>
      <w:r>
        <w:rPr>
          <w:spacing w:val="80"/>
          <w:w w:val="150"/>
        </w:rPr>
        <w:t xml:space="preserve"> </w:t>
      </w:r>
      <w:r>
        <w:t>be</w:t>
      </w:r>
      <w:r>
        <w:rPr>
          <w:spacing w:val="80"/>
          <w:w w:val="150"/>
        </w:rPr>
        <w:t xml:space="preserve"> </w:t>
      </w:r>
      <w:r>
        <w:t>considered</w:t>
      </w:r>
      <w:r>
        <w:rPr>
          <w:spacing w:val="80"/>
          <w:w w:val="150"/>
        </w:rPr>
        <w:t xml:space="preserve"> </w:t>
      </w:r>
      <w:r>
        <w:t>beyond</w:t>
      </w:r>
      <w:r>
        <w:rPr>
          <w:spacing w:val="40"/>
        </w:rPr>
        <w:t xml:space="preserve"> </w:t>
      </w:r>
      <w:r>
        <w:t>10 000 amperes ratings.</w:t>
      </w:r>
    </w:p>
    <w:p w14:paraId="48B883D7" w14:textId="77777777" w:rsidR="00095CCC" w:rsidRDefault="00095CCC">
      <w:pPr>
        <w:pStyle w:val="BodyText"/>
        <w:spacing w:before="2"/>
      </w:pPr>
    </w:p>
    <w:p w14:paraId="69A6A9B1" w14:textId="77777777" w:rsidR="00095CCC" w:rsidRDefault="008D5FBF">
      <w:pPr>
        <w:pStyle w:val="BodyText"/>
        <w:ind w:left="600" w:right="41"/>
        <w:jc w:val="both"/>
      </w:pPr>
      <w:r>
        <w:t xml:space="preserve">For enclosed busbars, provision shall be made to prevent accumulation of condensation of moisture. This may be done by providing heaters, dry air </w:t>
      </w:r>
      <w:bookmarkStart w:id="34" w:name="7_TESTS_"/>
      <w:bookmarkEnd w:id="34"/>
      <w:r>
        <w:t>circulation, pressurization, ventilation through breathers or filtered drains where necessary. When filtered</w:t>
      </w:r>
      <w:r>
        <w:rPr>
          <w:spacing w:val="-4"/>
        </w:rPr>
        <w:t xml:space="preserve"> </w:t>
      </w:r>
      <w:r>
        <w:t>drains</w:t>
      </w:r>
      <w:r>
        <w:rPr>
          <w:spacing w:val="-6"/>
        </w:rPr>
        <w:t xml:space="preserve"> </w:t>
      </w:r>
      <w:r>
        <w:t>are</w:t>
      </w:r>
      <w:r>
        <w:rPr>
          <w:spacing w:val="-5"/>
        </w:rPr>
        <w:t xml:space="preserve"> </w:t>
      </w:r>
      <w:r>
        <w:t>provided</w:t>
      </w:r>
      <w:r>
        <w:rPr>
          <w:spacing w:val="-4"/>
        </w:rPr>
        <w:t xml:space="preserve"> </w:t>
      </w:r>
      <w:r>
        <w:t>they</w:t>
      </w:r>
      <w:r>
        <w:rPr>
          <w:spacing w:val="-9"/>
        </w:rPr>
        <w:t xml:space="preserve"> </w:t>
      </w:r>
      <w:r>
        <w:t>should</w:t>
      </w:r>
      <w:r>
        <w:rPr>
          <w:spacing w:val="-4"/>
        </w:rPr>
        <w:t xml:space="preserve"> </w:t>
      </w:r>
      <w:r>
        <w:t>be</w:t>
      </w:r>
      <w:r>
        <w:rPr>
          <w:spacing w:val="-5"/>
        </w:rPr>
        <w:t xml:space="preserve"> </w:t>
      </w:r>
      <w:r>
        <w:t>provided at the low point in vertical sections to prevent accumulation of condensation.</w:t>
      </w:r>
    </w:p>
    <w:p w14:paraId="39C8DC4B" w14:textId="77777777" w:rsidR="00095CCC" w:rsidRDefault="008D5FBF">
      <w:pPr>
        <w:pStyle w:val="Heading4"/>
        <w:numPr>
          <w:ilvl w:val="1"/>
          <w:numId w:val="11"/>
        </w:numPr>
        <w:tabs>
          <w:tab w:val="left" w:pos="1001"/>
        </w:tabs>
        <w:spacing w:before="194"/>
        <w:ind w:left="1001" w:hanging="401"/>
      </w:pPr>
      <w:r>
        <w:rPr>
          <w:spacing w:val="-2"/>
        </w:rPr>
        <w:t>Terminations</w:t>
      </w:r>
    </w:p>
    <w:p w14:paraId="69B7FFC9" w14:textId="77777777" w:rsidR="00095CCC" w:rsidRDefault="008D5FBF">
      <w:pPr>
        <w:pStyle w:val="BodyText"/>
        <w:spacing w:before="226"/>
        <w:ind w:left="600" w:right="40"/>
        <w:jc w:val="both"/>
      </w:pPr>
      <w:r>
        <w:t>For terminating the bus conductors at the generator and transformer terminals suitable flexible connections made of</w:t>
      </w:r>
      <w:r>
        <w:rPr>
          <w:spacing w:val="-1"/>
        </w:rPr>
        <w:t xml:space="preserve"> </w:t>
      </w:r>
      <w:r>
        <w:t>braids or multiple laminations shall</w:t>
      </w:r>
      <w:r>
        <w:rPr>
          <w:spacing w:val="-1"/>
        </w:rPr>
        <w:t xml:space="preserve"> </w:t>
      </w:r>
      <w:r>
        <w:t>be</w:t>
      </w:r>
      <w:r>
        <w:rPr>
          <w:spacing w:val="-3"/>
        </w:rPr>
        <w:t xml:space="preserve"> </w:t>
      </w:r>
      <w:r>
        <w:t>used.</w:t>
      </w:r>
      <w:r>
        <w:rPr>
          <w:spacing w:val="-3"/>
        </w:rPr>
        <w:t xml:space="preserve"> </w:t>
      </w:r>
      <w:r>
        <w:t>Termination</w:t>
      </w:r>
      <w:r>
        <w:rPr>
          <w:spacing w:val="-4"/>
        </w:rPr>
        <w:t xml:space="preserve"> </w:t>
      </w:r>
      <w:r>
        <w:t>at generator may</w:t>
      </w:r>
      <w:r>
        <w:rPr>
          <w:spacing w:val="-6"/>
        </w:rPr>
        <w:t xml:space="preserve"> </w:t>
      </w:r>
      <w:r>
        <w:t>require seal</w:t>
      </w:r>
      <w:r>
        <w:rPr>
          <w:spacing w:val="-13"/>
        </w:rPr>
        <w:t xml:space="preserve"> </w:t>
      </w:r>
      <w:r>
        <w:t>off</w:t>
      </w:r>
      <w:r>
        <w:rPr>
          <w:spacing w:val="-12"/>
        </w:rPr>
        <w:t xml:space="preserve"> </w:t>
      </w:r>
      <w:r>
        <w:t>bushings</w:t>
      </w:r>
      <w:r>
        <w:rPr>
          <w:spacing w:val="-13"/>
        </w:rPr>
        <w:t xml:space="preserve"> </w:t>
      </w:r>
      <w:r>
        <w:t>or</w:t>
      </w:r>
      <w:r>
        <w:rPr>
          <w:spacing w:val="-12"/>
        </w:rPr>
        <w:t xml:space="preserve"> </w:t>
      </w:r>
      <w:r>
        <w:t>baffles</w:t>
      </w:r>
      <w:r>
        <w:rPr>
          <w:spacing w:val="-13"/>
        </w:rPr>
        <w:t xml:space="preserve"> </w:t>
      </w:r>
      <w:r>
        <w:t>with</w:t>
      </w:r>
      <w:r>
        <w:rPr>
          <w:spacing w:val="-12"/>
        </w:rPr>
        <w:t xml:space="preserve"> </w:t>
      </w:r>
      <w:r>
        <w:t>provision</w:t>
      </w:r>
      <w:r>
        <w:rPr>
          <w:spacing w:val="-13"/>
        </w:rPr>
        <w:t xml:space="preserve"> </w:t>
      </w:r>
      <w:r>
        <w:t>for</w:t>
      </w:r>
      <w:r>
        <w:rPr>
          <w:spacing w:val="-12"/>
        </w:rPr>
        <w:t xml:space="preserve"> </w:t>
      </w:r>
      <w:r>
        <w:t>escape to</w:t>
      </w:r>
      <w:r>
        <w:rPr>
          <w:spacing w:val="-7"/>
        </w:rPr>
        <w:t xml:space="preserve"> </w:t>
      </w:r>
      <w:r>
        <w:t>atmosphere</w:t>
      </w:r>
      <w:r>
        <w:rPr>
          <w:spacing w:val="-7"/>
        </w:rPr>
        <w:t xml:space="preserve"> </w:t>
      </w:r>
      <w:r>
        <w:t>of</w:t>
      </w:r>
      <w:r>
        <w:rPr>
          <w:spacing w:val="-9"/>
        </w:rPr>
        <w:t xml:space="preserve"> </w:t>
      </w:r>
      <w:r>
        <w:t>hydrogen</w:t>
      </w:r>
      <w:r>
        <w:rPr>
          <w:spacing w:val="-9"/>
        </w:rPr>
        <w:t xml:space="preserve"> </w:t>
      </w:r>
      <w:r>
        <w:t>from</w:t>
      </w:r>
      <w:r>
        <w:rPr>
          <w:spacing w:val="-10"/>
        </w:rPr>
        <w:t xml:space="preserve"> </w:t>
      </w:r>
      <w:r>
        <w:t>possible</w:t>
      </w:r>
      <w:r>
        <w:rPr>
          <w:spacing w:val="-7"/>
        </w:rPr>
        <w:t xml:space="preserve"> </w:t>
      </w:r>
      <w:r>
        <w:t>leaks</w:t>
      </w:r>
      <w:r>
        <w:rPr>
          <w:spacing w:val="-8"/>
        </w:rPr>
        <w:t xml:space="preserve"> </w:t>
      </w:r>
      <w:r>
        <w:t>in</w:t>
      </w:r>
      <w:r>
        <w:rPr>
          <w:spacing w:val="-9"/>
        </w:rPr>
        <w:t xml:space="preserve"> </w:t>
      </w:r>
      <w:r>
        <w:t>or around the generator bushing.</w:t>
      </w:r>
    </w:p>
    <w:p w14:paraId="52DCBA5B" w14:textId="77777777" w:rsidR="00095CCC" w:rsidRDefault="008D5FBF">
      <w:pPr>
        <w:pStyle w:val="ListParagraph"/>
        <w:numPr>
          <w:ilvl w:val="1"/>
          <w:numId w:val="11"/>
        </w:numPr>
        <w:tabs>
          <w:tab w:val="left" w:pos="1026"/>
        </w:tabs>
        <w:spacing w:before="169"/>
        <w:ind w:left="600" w:right="44" w:firstLine="0"/>
        <w:jc w:val="both"/>
        <w:rPr>
          <w:sz w:val="20"/>
        </w:rPr>
      </w:pPr>
      <w:r>
        <w:rPr>
          <w:sz w:val="20"/>
        </w:rPr>
        <w:t>When specified by the purchaser the busbars may</w:t>
      </w:r>
      <w:r>
        <w:rPr>
          <w:spacing w:val="-1"/>
          <w:sz w:val="20"/>
        </w:rPr>
        <w:t xml:space="preserve"> </w:t>
      </w:r>
      <w:r>
        <w:rPr>
          <w:sz w:val="20"/>
        </w:rPr>
        <w:t>be provided with isolating shorting links. If so provided,</w:t>
      </w:r>
      <w:r>
        <w:rPr>
          <w:spacing w:val="-9"/>
          <w:sz w:val="20"/>
        </w:rPr>
        <w:t xml:space="preserve"> </w:t>
      </w:r>
      <w:r>
        <w:rPr>
          <w:sz w:val="20"/>
        </w:rPr>
        <w:t>they</w:t>
      </w:r>
      <w:r>
        <w:rPr>
          <w:spacing w:val="-12"/>
          <w:sz w:val="20"/>
        </w:rPr>
        <w:t xml:space="preserve"> </w:t>
      </w:r>
      <w:r>
        <w:rPr>
          <w:sz w:val="20"/>
        </w:rPr>
        <w:t>should</w:t>
      </w:r>
      <w:r>
        <w:rPr>
          <w:spacing w:val="-9"/>
          <w:sz w:val="20"/>
        </w:rPr>
        <w:t xml:space="preserve"> </w:t>
      </w:r>
      <w:r>
        <w:rPr>
          <w:sz w:val="20"/>
        </w:rPr>
        <w:t>be</w:t>
      </w:r>
      <w:r>
        <w:rPr>
          <w:spacing w:val="-9"/>
          <w:sz w:val="20"/>
        </w:rPr>
        <w:t xml:space="preserve"> </w:t>
      </w:r>
      <w:r>
        <w:rPr>
          <w:sz w:val="20"/>
        </w:rPr>
        <w:t>located</w:t>
      </w:r>
      <w:r>
        <w:rPr>
          <w:spacing w:val="-8"/>
          <w:sz w:val="20"/>
        </w:rPr>
        <w:t xml:space="preserve"> </w:t>
      </w:r>
      <w:r>
        <w:rPr>
          <w:sz w:val="20"/>
        </w:rPr>
        <w:t>at</w:t>
      </w:r>
      <w:r>
        <w:rPr>
          <w:spacing w:val="-9"/>
          <w:sz w:val="20"/>
        </w:rPr>
        <w:t xml:space="preserve"> </w:t>
      </w:r>
      <w:r>
        <w:rPr>
          <w:sz w:val="20"/>
        </w:rPr>
        <w:t>easily</w:t>
      </w:r>
      <w:r>
        <w:rPr>
          <w:spacing w:val="-12"/>
          <w:sz w:val="20"/>
        </w:rPr>
        <w:t xml:space="preserve"> </w:t>
      </w:r>
      <w:r>
        <w:rPr>
          <w:sz w:val="20"/>
        </w:rPr>
        <w:t xml:space="preserve">accessible </w:t>
      </w:r>
      <w:r>
        <w:rPr>
          <w:spacing w:val="-2"/>
          <w:sz w:val="20"/>
        </w:rPr>
        <w:t>position.</w:t>
      </w:r>
    </w:p>
    <w:p w14:paraId="78E603F4" w14:textId="77777777" w:rsidR="00095CCC" w:rsidRDefault="008D5FBF">
      <w:pPr>
        <w:pStyle w:val="Heading4"/>
        <w:numPr>
          <w:ilvl w:val="1"/>
          <w:numId w:val="11"/>
        </w:numPr>
        <w:tabs>
          <w:tab w:val="left" w:pos="1001"/>
        </w:tabs>
        <w:spacing w:before="194"/>
        <w:ind w:left="1001" w:hanging="401"/>
        <w:jc w:val="both"/>
      </w:pPr>
      <w:r>
        <w:t>Secondary</w:t>
      </w:r>
      <w:r>
        <w:rPr>
          <w:spacing w:val="-7"/>
        </w:rPr>
        <w:t xml:space="preserve"> </w:t>
      </w:r>
      <w:r>
        <w:rPr>
          <w:spacing w:val="-2"/>
        </w:rPr>
        <w:t>Wiring</w:t>
      </w:r>
    </w:p>
    <w:p w14:paraId="2B32B21C" w14:textId="77777777" w:rsidR="00095CCC" w:rsidRDefault="008D5FBF">
      <w:pPr>
        <w:pStyle w:val="BodyText"/>
        <w:spacing w:before="226"/>
        <w:ind w:left="600" w:right="44"/>
        <w:jc w:val="both"/>
      </w:pPr>
      <w:r>
        <w:t>Secondary</w:t>
      </w:r>
      <w:r>
        <w:rPr>
          <w:spacing w:val="-3"/>
        </w:rPr>
        <w:t xml:space="preserve"> </w:t>
      </w:r>
      <w:r>
        <w:t>control devices and their wiring shall be isolated</w:t>
      </w:r>
      <w:r>
        <w:rPr>
          <w:spacing w:val="-1"/>
        </w:rPr>
        <w:t xml:space="preserve"> </w:t>
      </w:r>
      <w:r>
        <w:t>by</w:t>
      </w:r>
      <w:r>
        <w:rPr>
          <w:spacing w:val="-3"/>
        </w:rPr>
        <w:t xml:space="preserve"> </w:t>
      </w:r>
      <w:r>
        <w:t>suitable</w:t>
      </w:r>
      <w:r>
        <w:rPr>
          <w:spacing w:val="-2"/>
        </w:rPr>
        <w:t xml:space="preserve"> </w:t>
      </w:r>
      <w:r>
        <w:t>barriers</w:t>
      </w:r>
      <w:r>
        <w:rPr>
          <w:spacing w:val="-2"/>
        </w:rPr>
        <w:t xml:space="preserve"> </w:t>
      </w:r>
      <w:r>
        <w:t>from</w:t>
      </w:r>
      <w:r>
        <w:rPr>
          <w:spacing w:val="-6"/>
        </w:rPr>
        <w:t xml:space="preserve"> </w:t>
      </w:r>
      <w:r>
        <w:t>all</w:t>
      </w:r>
      <w:r>
        <w:rPr>
          <w:spacing w:val="-2"/>
        </w:rPr>
        <w:t xml:space="preserve"> </w:t>
      </w:r>
      <w:r>
        <w:t>primary</w:t>
      </w:r>
      <w:r>
        <w:rPr>
          <w:spacing w:val="-4"/>
        </w:rPr>
        <w:t xml:space="preserve"> </w:t>
      </w:r>
      <w:r>
        <w:rPr>
          <w:spacing w:val="-2"/>
        </w:rPr>
        <w:t>circuit</w:t>
      </w:r>
    </w:p>
    <w:p w14:paraId="52E7A96C" w14:textId="77777777" w:rsidR="00095CCC" w:rsidRDefault="008D5FBF">
      <w:pPr>
        <w:pStyle w:val="BodyText"/>
        <w:spacing w:before="160"/>
        <w:ind w:left="600" w:right="642"/>
        <w:jc w:val="both"/>
      </w:pPr>
      <w:r>
        <w:br w:type="column"/>
      </w:r>
      <w:r>
        <w:lastRenderedPageBreak/>
        <w:t>elements</w:t>
      </w:r>
      <w:r>
        <w:rPr>
          <w:spacing w:val="-13"/>
        </w:rPr>
        <w:t xml:space="preserve"> </w:t>
      </w:r>
      <w:r>
        <w:t>with</w:t>
      </w:r>
      <w:r>
        <w:rPr>
          <w:spacing w:val="-12"/>
        </w:rPr>
        <w:t xml:space="preserve"> </w:t>
      </w:r>
      <w:r>
        <w:t>the</w:t>
      </w:r>
      <w:r>
        <w:rPr>
          <w:spacing w:val="-13"/>
        </w:rPr>
        <w:t xml:space="preserve"> </w:t>
      </w:r>
      <w:r>
        <w:t>exceptions</w:t>
      </w:r>
      <w:r>
        <w:rPr>
          <w:spacing w:val="-12"/>
        </w:rPr>
        <w:t xml:space="preserve"> </w:t>
      </w:r>
      <w:r>
        <w:t>of</w:t>
      </w:r>
      <w:r>
        <w:rPr>
          <w:spacing w:val="-13"/>
        </w:rPr>
        <w:t xml:space="preserve"> </w:t>
      </w:r>
      <w:r>
        <w:t>short</w:t>
      </w:r>
      <w:r>
        <w:rPr>
          <w:spacing w:val="-12"/>
        </w:rPr>
        <w:t xml:space="preserve"> </w:t>
      </w:r>
      <w:r>
        <w:t>lengths</w:t>
      </w:r>
      <w:r>
        <w:rPr>
          <w:spacing w:val="-13"/>
        </w:rPr>
        <w:t xml:space="preserve"> </w:t>
      </w:r>
      <w:r>
        <w:t>of</w:t>
      </w:r>
      <w:r>
        <w:rPr>
          <w:spacing w:val="-12"/>
        </w:rPr>
        <w:t xml:space="preserve"> </w:t>
      </w:r>
      <w:r>
        <w:t>wire at instrument transformer terminals.</w:t>
      </w:r>
    </w:p>
    <w:p w14:paraId="1C5B787E" w14:textId="77777777" w:rsidR="00095CCC" w:rsidRDefault="00095CCC">
      <w:pPr>
        <w:pStyle w:val="BodyText"/>
        <w:spacing w:before="4"/>
      </w:pPr>
    </w:p>
    <w:p w14:paraId="7C2A2E98" w14:textId="77777777" w:rsidR="00095CCC" w:rsidRDefault="008D5FBF">
      <w:pPr>
        <w:pStyle w:val="Heading3"/>
        <w:numPr>
          <w:ilvl w:val="0"/>
          <w:numId w:val="11"/>
        </w:numPr>
        <w:tabs>
          <w:tab w:val="left" w:pos="748"/>
        </w:tabs>
        <w:spacing w:before="1"/>
        <w:ind w:left="748" w:hanging="148"/>
        <w:jc w:val="both"/>
      </w:pPr>
      <w:r>
        <w:rPr>
          <w:spacing w:val="-2"/>
        </w:rPr>
        <w:t>MARKING</w:t>
      </w:r>
    </w:p>
    <w:p w14:paraId="794A7F97" w14:textId="77777777" w:rsidR="00095CCC" w:rsidRDefault="008D5FBF">
      <w:pPr>
        <w:pStyle w:val="BodyText"/>
        <w:spacing w:before="226"/>
        <w:ind w:left="600" w:right="638"/>
        <w:jc w:val="both"/>
      </w:pPr>
      <w:r>
        <w:t>Each busbar or bus duct shall be provided with a name plate or plates carrying the following data, marked in a durable manner and located in a place such</w:t>
      </w:r>
      <w:r>
        <w:rPr>
          <w:spacing w:val="-2"/>
        </w:rPr>
        <w:t xml:space="preserve"> </w:t>
      </w:r>
      <w:r>
        <w:t>that</w:t>
      </w:r>
      <w:r>
        <w:rPr>
          <w:spacing w:val="-1"/>
        </w:rPr>
        <w:t xml:space="preserve"> </w:t>
      </w:r>
      <w:r>
        <w:t>it is visible</w:t>
      </w:r>
      <w:r>
        <w:rPr>
          <w:spacing w:val="-1"/>
        </w:rPr>
        <w:t xml:space="preserve"> </w:t>
      </w:r>
      <w:r>
        <w:t>and legible when</w:t>
      </w:r>
      <w:r>
        <w:rPr>
          <w:spacing w:val="-2"/>
        </w:rPr>
        <w:t xml:space="preserve"> </w:t>
      </w:r>
      <w:r>
        <w:t>the</w:t>
      </w:r>
      <w:r>
        <w:rPr>
          <w:spacing w:val="-1"/>
        </w:rPr>
        <w:t xml:space="preserve"> </w:t>
      </w:r>
      <w:r>
        <w:t xml:space="preserve">busbar is </w:t>
      </w:r>
      <w:r>
        <w:rPr>
          <w:spacing w:val="-2"/>
        </w:rPr>
        <w:t>installed:</w:t>
      </w:r>
    </w:p>
    <w:p w14:paraId="3A0DC628" w14:textId="77777777" w:rsidR="00095CCC" w:rsidRDefault="008D5FBF">
      <w:pPr>
        <w:pStyle w:val="ListParagraph"/>
        <w:numPr>
          <w:ilvl w:val="0"/>
          <w:numId w:val="8"/>
        </w:numPr>
        <w:tabs>
          <w:tab w:val="left" w:pos="1320"/>
        </w:tabs>
        <w:spacing w:before="119"/>
        <w:rPr>
          <w:sz w:val="20"/>
        </w:rPr>
      </w:pPr>
      <w:r>
        <w:rPr>
          <w:sz w:val="20"/>
        </w:rPr>
        <w:t>Reference</w:t>
      </w:r>
      <w:r>
        <w:rPr>
          <w:spacing w:val="-5"/>
          <w:sz w:val="20"/>
        </w:rPr>
        <w:t xml:space="preserve"> </w:t>
      </w:r>
      <w:r>
        <w:rPr>
          <w:sz w:val="20"/>
        </w:rPr>
        <w:t>to</w:t>
      </w:r>
      <w:r>
        <w:rPr>
          <w:spacing w:val="-3"/>
          <w:sz w:val="20"/>
        </w:rPr>
        <w:t xml:space="preserve"> </w:t>
      </w:r>
      <w:r>
        <w:rPr>
          <w:sz w:val="20"/>
        </w:rPr>
        <w:t>this</w:t>
      </w:r>
      <w:r>
        <w:rPr>
          <w:spacing w:val="-5"/>
          <w:sz w:val="20"/>
        </w:rPr>
        <w:t xml:space="preserve"> </w:t>
      </w:r>
      <w:r>
        <w:rPr>
          <w:sz w:val="20"/>
        </w:rPr>
        <w:t>standard,</w:t>
      </w:r>
      <w:r>
        <w:rPr>
          <w:spacing w:val="-5"/>
          <w:sz w:val="20"/>
        </w:rPr>
        <w:t xml:space="preserve"> </w:t>
      </w:r>
      <w:r>
        <w:rPr>
          <w:sz w:val="20"/>
        </w:rPr>
        <w:t>Ref</w:t>
      </w:r>
      <w:r>
        <w:rPr>
          <w:spacing w:val="-5"/>
          <w:sz w:val="20"/>
        </w:rPr>
        <w:t xml:space="preserve"> </w:t>
      </w:r>
      <w:r>
        <w:rPr>
          <w:sz w:val="20"/>
        </w:rPr>
        <w:t>IS</w:t>
      </w:r>
      <w:r>
        <w:rPr>
          <w:spacing w:val="-5"/>
          <w:sz w:val="20"/>
        </w:rPr>
        <w:t xml:space="preserve"> </w:t>
      </w:r>
      <w:r>
        <w:rPr>
          <w:spacing w:val="-2"/>
          <w:sz w:val="20"/>
        </w:rPr>
        <w:t>8084;</w:t>
      </w:r>
    </w:p>
    <w:p w14:paraId="3D77C193" w14:textId="77777777" w:rsidR="00095CCC" w:rsidRDefault="008D5FBF">
      <w:pPr>
        <w:pStyle w:val="ListParagraph"/>
        <w:numPr>
          <w:ilvl w:val="0"/>
          <w:numId w:val="8"/>
        </w:numPr>
        <w:tabs>
          <w:tab w:val="left" w:pos="1318"/>
        </w:tabs>
        <w:spacing w:before="61"/>
        <w:ind w:left="1318" w:hanging="358"/>
        <w:rPr>
          <w:sz w:val="20"/>
        </w:rPr>
      </w:pPr>
      <w:r>
        <w:rPr>
          <w:sz w:val="20"/>
        </w:rPr>
        <w:t>Manufacturer’s</w:t>
      </w:r>
      <w:r>
        <w:rPr>
          <w:spacing w:val="-9"/>
          <w:sz w:val="20"/>
        </w:rPr>
        <w:t xml:space="preserve"> </w:t>
      </w:r>
      <w:r>
        <w:rPr>
          <w:sz w:val="20"/>
        </w:rPr>
        <w:t>name</w:t>
      </w:r>
      <w:r>
        <w:rPr>
          <w:spacing w:val="-8"/>
          <w:sz w:val="20"/>
        </w:rPr>
        <w:t xml:space="preserve"> </w:t>
      </w:r>
      <w:r>
        <w:rPr>
          <w:sz w:val="20"/>
        </w:rPr>
        <w:t>or</w:t>
      </w:r>
      <w:r>
        <w:rPr>
          <w:spacing w:val="-7"/>
          <w:sz w:val="20"/>
        </w:rPr>
        <w:t xml:space="preserve"> </w:t>
      </w:r>
      <w:r>
        <w:rPr>
          <w:sz w:val="20"/>
        </w:rPr>
        <w:t>trade-</w:t>
      </w:r>
      <w:r>
        <w:rPr>
          <w:spacing w:val="-4"/>
          <w:sz w:val="20"/>
        </w:rPr>
        <w:t>mark;</w:t>
      </w:r>
    </w:p>
    <w:p w14:paraId="364A0476" w14:textId="77777777" w:rsidR="00095CCC" w:rsidRDefault="008D5FBF">
      <w:pPr>
        <w:pStyle w:val="ListParagraph"/>
        <w:numPr>
          <w:ilvl w:val="0"/>
          <w:numId w:val="8"/>
        </w:numPr>
        <w:tabs>
          <w:tab w:val="left" w:pos="1320"/>
        </w:tabs>
        <w:spacing w:before="60"/>
        <w:rPr>
          <w:sz w:val="20"/>
        </w:rPr>
      </w:pPr>
      <w:r>
        <w:rPr>
          <w:sz w:val="20"/>
        </w:rPr>
        <w:t>Type</w:t>
      </w:r>
      <w:r>
        <w:rPr>
          <w:spacing w:val="-5"/>
          <w:sz w:val="20"/>
        </w:rPr>
        <w:t xml:space="preserve"> </w:t>
      </w:r>
      <w:r>
        <w:rPr>
          <w:sz w:val="20"/>
        </w:rPr>
        <w:t>designation</w:t>
      </w:r>
      <w:r>
        <w:rPr>
          <w:spacing w:val="-6"/>
          <w:sz w:val="20"/>
        </w:rPr>
        <w:t xml:space="preserve"> </w:t>
      </w:r>
      <w:r>
        <w:rPr>
          <w:sz w:val="20"/>
        </w:rPr>
        <w:t>or</w:t>
      </w:r>
      <w:r>
        <w:rPr>
          <w:spacing w:val="-4"/>
          <w:sz w:val="20"/>
        </w:rPr>
        <w:t xml:space="preserve"> </w:t>
      </w:r>
      <w:r>
        <w:rPr>
          <w:sz w:val="20"/>
        </w:rPr>
        <w:t>serial</w:t>
      </w:r>
      <w:r>
        <w:rPr>
          <w:spacing w:val="-5"/>
          <w:sz w:val="20"/>
        </w:rPr>
        <w:t xml:space="preserve"> </w:t>
      </w:r>
      <w:r>
        <w:rPr>
          <w:spacing w:val="-2"/>
          <w:sz w:val="20"/>
        </w:rPr>
        <w:t>number;</w:t>
      </w:r>
    </w:p>
    <w:p w14:paraId="5099F776" w14:textId="77777777" w:rsidR="00095CCC" w:rsidRDefault="008D5FBF">
      <w:pPr>
        <w:pStyle w:val="ListParagraph"/>
        <w:numPr>
          <w:ilvl w:val="0"/>
          <w:numId w:val="8"/>
        </w:numPr>
        <w:tabs>
          <w:tab w:val="left" w:pos="1318"/>
        </w:tabs>
        <w:spacing w:before="61"/>
        <w:ind w:left="1318" w:hanging="358"/>
        <w:rPr>
          <w:sz w:val="20"/>
        </w:rPr>
      </w:pPr>
      <w:r>
        <w:rPr>
          <w:sz w:val="20"/>
        </w:rPr>
        <w:t>Rated</w:t>
      </w:r>
      <w:r>
        <w:rPr>
          <w:spacing w:val="-5"/>
          <w:sz w:val="20"/>
        </w:rPr>
        <w:t xml:space="preserve"> </w:t>
      </w:r>
      <w:r>
        <w:rPr>
          <w:spacing w:val="-2"/>
          <w:sz w:val="20"/>
        </w:rPr>
        <w:t>voltage;</w:t>
      </w:r>
    </w:p>
    <w:p w14:paraId="3DB7467B" w14:textId="77777777" w:rsidR="00095CCC" w:rsidRDefault="008D5FBF">
      <w:pPr>
        <w:pStyle w:val="ListParagraph"/>
        <w:numPr>
          <w:ilvl w:val="0"/>
          <w:numId w:val="8"/>
        </w:numPr>
        <w:tabs>
          <w:tab w:val="left" w:pos="1320"/>
        </w:tabs>
        <w:spacing w:before="60"/>
        <w:rPr>
          <w:sz w:val="20"/>
        </w:rPr>
      </w:pPr>
      <w:r>
        <w:rPr>
          <w:sz w:val="20"/>
        </w:rPr>
        <w:t>Rated</w:t>
      </w:r>
      <w:r>
        <w:rPr>
          <w:spacing w:val="-5"/>
          <w:sz w:val="20"/>
        </w:rPr>
        <w:t xml:space="preserve"> </w:t>
      </w:r>
      <w:r>
        <w:rPr>
          <w:spacing w:val="-2"/>
          <w:sz w:val="20"/>
        </w:rPr>
        <w:t>frequency;</w:t>
      </w:r>
    </w:p>
    <w:p w14:paraId="3B17A3A4" w14:textId="77777777" w:rsidR="00095CCC" w:rsidRDefault="008D5FBF">
      <w:pPr>
        <w:pStyle w:val="ListParagraph"/>
        <w:numPr>
          <w:ilvl w:val="0"/>
          <w:numId w:val="8"/>
        </w:numPr>
        <w:tabs>
          <w:tab w:val="left" w:pos="1320"/>
        </w:tabs>
        <w:spacing w:before="59"/>
        <w:rPr>
          <w:sz w:val="20"/>
        </w:rPr>
      </w:pPr>
      <w:r>
        <w:rPr>
          <w:sz w:val="20"/>
        </w:rPr>
        <w:t>Rated</w:t>
      </w:r>
      <w:r>
        <w:rPr>
          <w:spacing w:val="-5"/>
          <w:sz w:val="20"/>
        </w:rPr>
        <w:t xml:space="preserve"> </w:t>
      </w:r>
      <w:r>
        <w:rPr>
          <w:spacing w:val="-2"/>
          <w:sz w:val="20"/>
        </w:rPr>
        <w:t>current;</w:t>
      </w:r>
    </w:p>
    <w:p w14:paraId="14EDA4F2" w14:textId="77777777" w:rsidR="00095CCC" w:rsidRDefault="008D5FBF">
      <w:pPr>
        <w:pStyle w:val="ListParagraph"/>
        <w:numPr>
          <w:ilvl w:val="0"/>
          <w:numId w:val="8"/>
        </w:numPr>
        <w:tabs>
          <w:tab w:val="left" w:pos="1318"/>
        </w:tabs>
        <w:spacing w:before="60"/>
        <w:ind w:left="1318" w:hanging="358"/>
        <w:rPr>
          <w:sz w:val="20"/>
        </w:rPr>
      </w:pPr>
      <w:r>
        <w:rPr>
          <w:sz w:val="20"/>
        </w:rPr>
        <w:t>Rated</w:t>
      </w:r>
      <w:r>
        <w:rPr>
          <w:spacing w:val="-5"/>
          <w:sz w:val="20"/>
        </w:rPr>
        <w:t xml:space="preserve"> </w:t>
      </w:r>
      <w:r>
        <w:rPr>
          <w:sz w:val="20"/>
        </w:rPr>
        <w:t>short</w:t>
      </w:r>
      <w:r>
        <w:rPr>
          <w:spacing w:val="-6"/>
          <w:sz w:val="20"/>
        </w:rPr>
        <w:t xml:space="preserve"> </w:t>
      </w:r>
      <w:r>
        <w:rPr>
          <w:sz w:val="20"/>
        </w:rPr>
        <w:t>time</w:t>
      </w:r>
      <w:r>
        <w:rPr>
          <w:spacing w:val="-5"/>
          <w:sz w:val="20"/>
        </w:rPr>
        <w:t xml:space="preserve"> </w:t>
      </w:r>
      <w:r>
        <w:rPr>
          <w:spacing w:val="-2"/>
          <w:sz w:val="20"/>
        </w:rPr>
        <w:t>current;</w:t>
      </w:r>
    </w:p>
    <w:p w14:paraId="7BDD8DA2" w14:textId="77777777" w:rsidR="00095CCC" w:rsidRDefault="008D5FBF">
      <w:pPr>
        <w:pStyle w:val="ListParagraph"/>
        <w:numPr>
          <w:ilvl w:val="0"/>
          <w:numId w:val="8"/>
        </w:numPr>
        <w:tabs>
          <w:tab w:val="left" w:pos="1318"/>
        </w:tabs>
        <w:spacing w:before="60"/>
        <w:ind w:left="1318" w:hanging="358"/>
        <w:rPr>
          <w:sz w:val="20"/>
        </w:rPr>
      </w:pPr>
      <w:r>
        <w:rPr>
          <w:sz w:val="20"/>
        </w:rPr>
        <w:t>Number</w:t>
      </w:r>
      <w:r>
        <w:rPr>
          <w:spacing w:val="-4"/>
          <w:sz w:val="20"/>
        </w:rPr>
        <w:t xml:space="preserve"> </w:t>
      </w:r>
      <w:r>
        <w:rPr>
          <w:sz w:val="20"/>
        </w:rPr>
        <w:t>of</w:t>
      </w:r>
      <w:r>
        <w:rPr>
          <w:spacing w:val="-6"/>
          <w:sz w:val="20"/>
        </w:rPr>
        <w:t xml:space="preserve"> </w:t>
      </w:r>
      <w:r>
        <w:rPr>
          <w:sz w:val="20"/>
        </w:rPr>
        <w:t>phases;</w:t>
      </w:r>
      <w:r>
        <w:rPr>
          <w:spacing w:val="-6"/>
          <w:sz w:val="20"/>
        </w:rPr>
        <w:t xml:space="preserve"> </w:t>
      </w:r>
      <w:r>
        <w:rPr>
          <w:spacing w:val="-5"/>
          <w:sz w:val="20"/>
        </w:rPr>
        <w:t>and</w:t>
      </w:r>
    </w:p>
    <w:p w14:paraId="7D8F891E" w14:textId="77777777" w:rsidR="00095CCC" w:rsidRDefault="008D5FBF">
      <w:pPr>
        <w:pStyle w:val="BodyText"/>
        <w:tabs>
          <w:tab w:val="left" w:pos="1320"/>
        </w:tabs>
        <w:spacing w:before="61"/>
        <w:ind w:left="960"/>
      </w:pPr>
      <w:r>
        <w:rPr>
          <w:spacing w:val="-5"/>
        </w:rPr>
        <w:t>j)</w:t>
      </w:r>
      <w:r>
        <w:tab/>
        <w:t>Country</w:t>
      </w:r>
      <w:r>
        <w:rPr>
          <w:spacing w:val="-8"/>
        </w:rPr>
        <w:t xml:space="preserve"> </w:t>
      </w:r>
      <w:r>
        <w:t>of</w:t>
      </w:r>
      <w:r>
        <w:rPr>
          <w:spacing w:val="-5"/>
        </w:rPr>
        <w:t xml:space="preserve"> </w:t>
      </w:r>
      <w:r>
        <w:rPr>
          <w:spacing w:val="-2"/>
        </w:rPr>
        <w:t>origin.</w:t>
      </w:r>
    </w:p>
    <w:p w14:paraId="068C3B1D" w14:textId="77777777" w:rsidR="00095CCC" w:rsidRDefault="00095CCC">
      <w:pPr>
        <w:pStyle w:val="BodyText"/>
      </w:pPr>
    </w:p>
    <w:p w14:paraId="4CC47AB6" w14:textId="77777777" w:rsidR="00095CCC" w:rsidRDefault="008D5FBF">
      <w:pPr>
        <w:pStyle w:val="BodyText"/>
        <w:spacing w:before="1"/>
        <w:ind w:left="600" w:right="639"/>
        <w:jc w:val="both"/>
      </w:pPr>
      <w:r>
        <w:t>Busbars may also be marked with the ISI Certification Mark.</w:t>
      </w:r>
    </w:p>
    <w:p w14:paraId="28A47448" w14:textId="77777777" w:rsidR="00095CCC" w:rsidRDefault="00095CCC">
      <w:pPr>
        <w:pStyle w:val="BodyText"/>
      </w:pPr>
    </w:p>
    <w:p w14:paraId="480DB1AB" w14:textId="77777777" w:rsidR="00095CCC" w:rsidRDefault="008D5FBF">
      <w:pPr>
        <w:ind w:left="960" w:right="637"/>
        <w:jc w:val="both"/>
        <w:rPr>
          <w:sz w:val="16"/>
        </w:rPr>
      </w:pPr>
      <w:r>
        <w:rPr>
          <w:sz w:val="16"/>
        </w:rPr>
        <w:t>NOTE</w:t>
      </w:r>
      <w:r>
        <w:rPr>
          <w:spacing w:val="-7"/>
          <w:sz w:val="16"/>
        </w:rPr>
        <w:t xml:space="preserve"> </w:t>
      </w:r>
      <w:r>
        <w:rPr>
          <w:sz w:val="16"/>
        </w:rPr>
        <w:t>—</w:t>
      </w:r>
      <w:r>
        <w:rPr>
          <w:spacing w:val="-7"/>
          <w:sz w:val="16"/>
        </w:rPr>
        <w:t xml:space="preserve"> </w:t>
      </w:r>
      <w:r>
        <w:rPr>
          <w:sz w:val="16"/>
        </w:rPr>
        <w:t>The</w:t>
      </w:r>
      <w:r>
        <w:rPr>
          <w:spacing w:val="-8"/>
          <w:sz w:val="16"/>
        </w:rPr>
        <w:t xml:space="preserve"> </w:t>
      </w:r>
      <w:r>
        <w:rPr>
          <w:sz w:val="16"/>
        </w:rPr>
        <w:t>use</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ISI</w:t>
      </w:r>
      <w:r>
        <w:rPr>
          <w:spacing w:val="-10"/>
          <w:sz w:val="16"/>
        </w:rPr>
        <w:t xml:space="preserve"> </w:t>
      </w:r>
      <w:r>
        <w:rPr>
          <w:sz w:val="16"/>
        </w:rPr>
        <w:t>Certification</w:t>
      </w:r>
      <w:r>
        <w:rPr>
          <w:spacing w:val="-7"/>
          <w:sz w:val="16"/>
        </w:rPr>
        <w:t xml:space="preserve"> </w:t>
      </w:r>
      <w:r>
        <w:rPr>
          <w:sz w:val="16"/>
        </w:rPr>
        <w:t>Mark</w:t>
      </w:r>
      <w:r>
        <w:rPr>
          <w:spacing w:val="-8"/>
          <w:sz w:val="16"/>
        </w:rPr>
        <w:t xml:space="preserve"> </w:t>
      </w:r>
      <w:r>
        <w:rPr>
          <w:sz w:val="16"/>
        </w:rPr>
        <w:t>is</w:t>
      </w:r>
      <w:r>
        <w:rPr>
          <w:spacing w:val="-8"/>
          <w:sz w:val="16"/>
        </w:rPr>
        <w:t xml:space="preserve"> </w:t>
      </w:r>
      <w:r>
        <w:rPr>
          <w:sz w:val="16"/>
        </w:rPr>
        <w:t>governed</w:t>
      </w:r>
      <w:r>
        <w:rPr>
          <w:spacing w:val="40"/>
          <w:sz w:val="16"/>
        </w:rPr>
        <w:t xml:space="preserve"> </w:t>
      </w:r>
      <w:r>
        <w:rPr>
          <w:sz w:val="16"/>
        </w:rPr>
        <w:t>by the provisions of the Indian Standards Institution</w:t>
      </w:r>
      <w:r>
        <w:rPr>
          <w:spacing w:val="40"/>
          <w:sz w:val="16"/>
        </w:rPr>
        <w:t xml:space="preserve"> </w:t>
      </w:r>
      <w:r>
        <w:rPr>
          <w:sz w:val="16"/>
        </w:rPr>
        <w:t>(Certification Marks) Act and the Rules and Regulations</w:t>
      </w:r>
      <w:r>
        <w:rPr>
          <w:spacing w:val="40"/>
          <w:sz w:val="16"/>
        </w:rPr>
        <w:t xml:space="preserve"> </w:t>
      </w:r>
      <w:r>
        <w:rPr>
          <w:sz w:val="16"/>
        </w:rPr>
        <w:t>made</w:t>
      </w:r>
      <w:r>
        <w:rPr>
          <w:spacing w:val="-5"/>
          <w:sz w:val="16"/>
        </w:rPr>
        <w:t xml:space="preserve"> </w:t>
      </w:r>
      <w:r>
        <w:rPr>
          <w:sz w:val="16"/>
        </w:rPr>
        <w:t>there</w:t>
      </w:r>
      <w:r>
        <w:rPr>
          <w:spacing w:val="-5"/>
          <w:sz w:val="16"/>
        </w:rPr>
        <w:t xml:space="preserve"> </w:t>
      </w:r>
      <w:r>
        <w:rPr>
          <w:sz w:val="16"/>
        </w:rPr>
        <w:t>under.</w:t>
      </w:r>
      <w:r>
        <w:rPr>
          <w:spacing w:val="-2"/>
          <w:sz w:val="16"/>
        </w:rPr>
        <w:t xml:space="preserve"> </w:t>
      </w:r>
      <w:r>
        <w:rPr>
          <w:sz w:val="16"/>
        </w:rPr>
        <w:t>The</w:t>
      </w:r>
      <w:r>
        <w:rPr>
          <w:spacing w:val="-2"/>
          <w:sz w:val="16"/>
        </w:rPr>
        <w:t xml:space="preserve"> </w:t>
      </w:r>
      <w:r>
        <w:rPr>
          <w:sz w:val="16"/>
        </w:rPr>
        <w:t>ISI</w:t>
      </w:r>
      <w:r>
        <w:rPr>
          <w:spacing w:val="-5"/>
          <w:sz w:val="16"/>
        </w:rPr>
        <w:t xml:space="preserve"> </w:t>
      </w:r>
      <w:r>
        <w:rPr>
          <w:sz w:val="16"/>
        </w:rPr>
        <w:t>Mark</w:t>
      </w:r>
      <w:r>
        <w:rPr>
          <w:spacing w:val="-2"/>
          <w:sz w:val="16"/>
        </w:rPr>
        <w:t xml:space="preserve"> </w:t>
      </w:r>
      <w:r>
        <w:rPr>
          <w:sz w:val="16"/>
        </w:rPr>
        <w:t>on</w:t>
      </w:r>
      <w:r>
        <w:rPr>
          <w:spacing w:val="-4"/>
          <w:sz w:val="16"/>
        </w:rPr>
        <w:t xml:space="preserve"> </w:t>
      </w:r>
      <w:r>
        <w:rPr>
          <w:sz w:val="16"/>
        </w:rPr>
        <w:t>products</w:t>
      </w:r>
      <w:r>
        <w:rPr>
          <w:spacing w:val="-5"/>
          <w:sz w:val="16"/>
        </w:rPr>
        <w:t xml:space="preserve"> </w:t>
      </w:r>
      <w:r>
        <w:rPr>
          <w:sz w:val="16"/>
        </w:rPr>
        <w:t>covered</w:t>
      </w:r>
      <w:r>
        <w:rPr>
          <w:spacing w:val="-2"/>
          <w:sz w:val="16"/>
        </w:rPr>
        <w:t xml:space="preserve"> </w:t>
      </w:r>
      <w:r>
        <w:rPr>
          <w:sz w:val="16"/>
        </w:rPr>
        <w:t>by</w:t>
      </w:r>
      <w:r>
        <w:rPr>
          <w:spacing w:val="-5"/>
          <w:sz w:val="16"/>
        </w:rPr>
        <w:t xml:space="preserve"> </w:t>
      </w:r>
      <w:r>
        <w:rPr>
          <w:sz w:val="16"/>
        </w:rPr>
        <w:t>an</w:t>
      </w:r>
      <w:r>
        <w:rPr>
          <w:spacing w:val="40"/>
          <w:sz w:val="16"/>
        </w:rPr>
        <w:t xml:space="preserve"> </w:t>
      </w:r>
      <w:r>
        <w:rPr>
          <w:sz w:val="16"/>
        </w:rPr>
        <w:t>Indian Standard conveys the</w:t>
      </w:r>
      <w:r>
        <w:rPr>
          <w:spacing w:val="-1"/>
          <w:sz w:val="16"/>
        </w:rPr>
        <w:t xml:space="preserve"> </w:t>
      </w:r>
      <w:r>
        <w:rPr>
          <w:sz w:val="16"/>
        </w:rPr>
        <w:t>assurance</w:t>
      </w:r>
      <w:r>
        <w:rPr>
          <w:spacing w:val="-1"/>
          <w:sz w:val="16"/>
        </w:rPr>
        <w:t xml:space="preserve"> </w:t>
      </w:r>
      <w:r>
        <w:rPr>
          <w:sz w:val="16"/>
        </w:rPr>
        <w:t>that they</w:t>
      </w:r>
      <w:r>
        <w:rPr>
          <w:spacing w:val="-3"/>
          <w:sz w:val="16"/>
        </w:rPr>
        <w:t xml:space="preserve"> </w:t>
      </w:r>
      <w:r>
        <w:rPr>
          <w:sz w:val="16"/>
        </w:rPr>
        <w:t>have</w:t>
      </w:r>
      <w:r>
        <w:rPr>
          <w:spacing w:val="-1"/>
          <w:sz w:val="16"/>
        </w:rPr>
        <w:t xml:space="preserve"> </w:t>
      </w:r>
      <w:r>
        <w:rPr>
          <w:sz w:val="16"/>
        </w:rPr>
        <w:t>been</w:t>
      </w:r>
      <w:r>
        <w:rPr>
          <w:spacing w:val="40"/>
          <w:sz w:val="16"/>
        </w:rPr>
        <w:t xml:space="preserve"> </w:t>
      </w:r>
      <w:r>
        <w:rPr>
          <w:sz w:val="16"/>
        </w:rPr>
        <w:t>produced to comply with the requirements of that standard</w:t>
      </w:r>
      <w:r>
        <w:rPr>
          <w:spacing w:val="40"/>
          <w:sz w:val="16"/>
        </w:rPr>
        <w:t xml:space="preserve"> </w:t>
      </w:r>
      <w:r>
        <w:rPr>
          <w:sz w:val="16"/>
        </w:rPr>
        <w:t>under a well-defined system of inspection, testing and</w:t>
      </w:r>
      <w:r>
        <w:rPr>
          <w:spacing w:val="40"/>
          <w:sz w:val="16"/>
        </w:rPr>
        <w:t xml:space="preserve"> </w:t>
      </w:r>
      <w:r>
        <w:rPr>
          <w:sz w:val="16"/>
        </w:rPr>
        <w:t>quality</w:t>
      </w:r>
      <w:r>
        <w:rPr>
          <w:spacing w:val="-2"/>
          <w:sz w:val="16"/>
        </w:rPr>
        <w:t xml:space="preserve"> </w:t>
      </w:r>
      <w:r>
        <w:rPr>
          <w:sz w:val="16"/>
        </w:rPr>
        <w:t>control which is</w:t>
      </w:r>
      <w:r>
        <w:rPr>
          <w:spacing w:val="-1"/>
          <w:sz w:val="16"/>
        </w:rPr>
        <w:t xml:space="preserve"> </w:t>
      </w:r>
      <w:r>
        <w:rPr>
          <w:sz w:val="16"/>
        </w:rPr>
        <w:t>devised and supervised by ISI</w:t>
      </w:r>
      <w:r>
        <w:rPr>
          <w:spacing w:val="-1"/>
          <w:sz w:val="16"/>
        </w:rPr>
        <w:t xml:space="preserve"> </w:t>
      </w:r>
      <w:r>
        <w:rPr>
          <w:sz w:val="16"/>
        </w:rPr>
        <w:t>and</w:t>
      </w:r>
      <w:r>
        <w:rPr>
          <w:spacing w:val="40"/>
          <w:sz w:val="16"/>
        </w:rPr>
        <w:t xml:space="preserve"> </w:t>
      </w:r>
      <w:r>
        <w:rPr>
          <w:sz w:val="16"/>
        </w:rPr>
        <w:t>operated by the producer. ISI marked products are also</w:t>
      </w:r>
      <w:r>
        <w:rPr>
          <w:spacing w:val="40"/>
          <w:sz w:val="16"/>
        </w:rPr>
        <w:t xml:space="preserve"> </w:t>
      </w:r>
      <w:r>
        <w:rPr>
          <w:sz w:val="16"/>
        </w:rPr>
        <w:t>continuously</w:t>
      </w:r>
      <w:r>
        <w:rPr>
          <w:spacing w:val="-10"/>
          <w:sz w:val="16"/>
        </w:rPr>
        <w:t xml:space="preserve"> </w:t>
      </w:r>
      <w:r>
        <w:rPr>
          <w:sz w:val="16"/>
        </w:rPr>
        <w:t>checked</w:t>
      </w:r>
      <w:r>
        <w:rPr>
          <w:spacing w:val="-10"/>
          <w:sz w:val="16"/>
        </w:rPr>
        <w:t xml:space="preserve"> </w:t>
      </w:r>
      <w:r>
        <w:rPr>
          <w:sz w:val="16"/>
        </w:rPr>
        <w:t>by</w:t>
      </w:r>
      <w:r>
        <w:rPr>
          <w:spacing w:val="-9"/>
          <w:sz w:val="16"/>
        </w:rPr>
        <w:t xml:space="preserve"> </w:t>
      </w:r>
      <w:r>
        <w:rPr>
          <w:sz w:val="16"/>
        </w:rPr>
        <w:t>ISI</w:t>
      </w:r>
      <w:r>
        <w:rPr>
          <w:spacing w:val="-9"/>
          <w:sz w:val="16"/>
        </w:rPr>
        <w:t xml:space="preserve"> </w:t>
      </w:r>
      <w:r>
        <w:rPr>
          <w:sz w:val="16"/>
        </w:rPr>
        <w:t>for</w:t>
      </w:r>
      <w:r>
        <w:rPr>
          <w:spacing w:val="-8"/>
          <w:sz w:val="16"/>
        </w:rPr>
        <w:t xml:space="preserve"> </w:t>
      </w:r>
      <w:r>
        <w:rPr>
          <w:sz w:val="16"/>
        </w:rPr>
        <w:t>conformity</w:t>
      </w:r>
      <w:r>
        <w:rPr>
          <w:spacing w:val="-10"/>
          <w:sz w:val="16"/>
        </w:rPr>
        <w:t xml:space="preserve"> </w:t>
      </w:r>
      <w:r>
        <w:rPr>
          <w:sz w:val="16"/>
        </w:rPr>
        <w:t>to</w:t>
      </w:r>
      <w:r>
        <w:rPr>
          <w:spacing w:val="-9"/>
          <w:sz w:val="16"/>
        </w:rPr>
        <w:t xml:space="preserve"> </w:t>
      </w:r>
      <w:r>
        <w:rPr>
          <w:sz w:val="16"/>
        </w:rPr>
        <w:t>that</w:t>
      </w:r>
      <w:r>
        <w:rPr>
          <w:spacing w:val="-9"/>
          <w:sz w:val="16"/>
        </w:rPr>
        <w:t xml:space="preserve"> </w:t>
      </w:r>
      <w:r>
        <w:rPr>
          <w:sz w:val="16"/>
        </w:rPr>
        <w:t>standard</w:t>
      </w:r>
      <w:r>
        <w:rPr>
          <w:spacing w:val="40"/>
          <w:sz w:val="16"/>
        </w:rPr>
        <w:t xml:space="preserve"> </w:t>
      </w:r>
      <w:r>
        <w:rPr>
          <w:sz w:val="16"/>
        </w:rPr>
        <w:t>as a further safeguard. Details of conditions</w:t>
      </w:r>
      <w:r>
        <w:rPr>
          <w:spacing w:val="-1"/>
          <w:sz w:val="16"/>
        </w:rPr>
        <w:t xml:space="preserve"> </w:t>
      </w:r>
      <w:r>
        <w:rPr>
          <w:sz w:val="16"/>
        </w:rPr>
        <w:t>under which a</w:t>
      </w:r>
      <w:r>
        <w:rPr>
          <w:spacing w:val="40"/>
          <w:sz w:val="16"/>
        </w:rPr>
        <w:t xml:space="preserve"> </w:t>
      </w:r>
      <w:r>
        <w:rPr>
          <w:sz w:val="16"/>
        </w:rPr>
        <w:t>licence for the use of the ISI Certification Mark may be</w:t>
      </w:r>
      <w:r>
        <w:rPr>
          <w:spacing w:val="40"/>
          <w:sz w:val="16"/>
        </w:rPr>
        <w:t xml:space="preserve"> </w:t>
      </w:r>
      <w:r>
        <w:rPr>
          <w:sz w:val="16"/>
        </w:rPr>
        <w:t>granted to manufacturers or processors, may be obtained</w:t>
      </w:r>
      <w:r>
        <w:rPr>
          <w:spacing w:val="40"/>
          <w:sz w:val="16"/>
        </w:rPr>
        <w:t xml:space="preserve"> </w:t>
      </w:r>
      <w:r>
        <w:rPr>
          <w:sz w:val="16"/>
        </w:rPr>
        <w:t>from the Indian Standards Institution.</w:t>
      </w:r>
    </w:p>
    <w:p w14:paraId="5065B9D9" w14:textId="77777777" w:rsidR="00095CCC" w:rsidRDefault="00095CCC">
      <w:pPr>
        <w:pStyle w:val="BodyText"/>
        <w:spacing w:before="49"/>
        <w:rPr>
          <w:sz w:val="16"/>
        </w:rPr>
      </w:pPr>
    </w:p>
    <w:p w14:paraId="699793AB" w14:textId="77777777" w:rsidR="00095CCC" w:rsidRDefault="008D5FBF">
      <w:pPr>
        <w:pStyle w:val="Heading3"/>
        <w:numPr>
          <w:ilvl w:val="0"/>
          <w:numId w:val="11"/>
        </w:numPr>
        <w:tabs>
          <w:tab w:val="left" w:pos="750"/>
        </w:tabs>
        <w:spacing w:before="1"/>
        <w:ind w:left="750" w:hanging="150"/>
        <w:jc w:val="both"/>
      </w:pPr>
      <w:r>
        <w:rPr>
          <w:spacing w:val="-2"/>
        </w:rPr>
        <w:t>TESTS</w:t>
      </w:r>
    </w:p>
    <w:p w14:paraId="7708FF27" w14:textId="77777777" w:rsidR="00095CCC" w:rsidRDefault="00095CCC">
      <w:pPr>
        <w:pStyle w:val="BodyText"/>
        <w:rPr>
          <w:b/>
        </w:rPr>
      </w:pPr>
    </w:p>
    <w:p w14:paraId="2F317AEC" w14:textId="77777777" w:rsidR="00095CCC" w:rsidRDefault="008D5FBF">
      <w:pPr>
        <w:pStyle w:val="Heading4"/>
        <w:numPr>
          <w:ilvl w:val="1"/>
          <w:numId w:val="11"/>
        </w:numPr>
        <w:tabs>
          <w:tab w:val="left" w:pos="901"/>
        </w:tabs>
        <w:ind w:left="901" w:hanging="301"/>
      </w:pPr>
      <w:r>
        <w:t>Classification</w:t>
      </w:r>
      <w:r>
        <w:rPr>
          <w:spacing w:val="-6"/>
        </w:rPr>
        <w:t xml:space="preserve"> </w:t>
      </w:r>
      <w:r>
        <w:t>of</w:t>
      </w:r>
      <w:r>
        <w:rPr>
          <w:spacing w:val="-5"/>
        </w:rPr>
        <w:t xml:space="preserve"> </w:t>
      </w:r>
      <w:r>
        <w:rPr>
          <w:spacing w:val="-2"/>
        </w:rPr>
        <w:t>Tests</w:t>
      </w:r>
    </w:p>
    <w:p w14:paraId="18457E0A" w14:textId="77777777" w:rsidR="00095CCC" w:rsidRDefault="008D5FBF">
      <w:pPr>
        <w:pStyle w:val="ListParagraph"/>
        <w:numPr>
          <w:ilvl w:val="2"/>
          <w:numId w:val="11"/>
        </w:numPr>
        <w:tabs>
          <w:tab w:val="left" w:pos="1051"/>
        </w:tabs>
        <w:spacing w:before="224"/>
        <w:ind w:left="1051" w:hanging="451"/>
        <w:rPr>
          <w:i/>
          <w:sz w:val="20"/>
        </w:rPr>
      </w:pPr>
      <w:r>
        <w:rPr>
          <w:i/>
          <w:sz w:val="20"/>
        </w:rPr>
        <w:t>Type</w:t>
      </w:r>
      <w:r>
        <w:rPr>
          <w:i/>
          <w:spacing w:val="-5"/>
          <w:sz w:val="20"/>
        </w:rPr>
        <w:t xml:space="preserve"> </w:t>
      </w:r>
      <w:r>
        <w:rPr>
          <w:i/>
          <w:spacing w:val="-2"/>
          <w:sz w:val="20"/>
        </w:rPr>
        <w:t>Tests</w:t>
      </w:r>
    </w:p>
    <w:p w14:paraId="3D00F1FE" w14:textId="77777777" w:rsidR="00095CCC" w:rsidRDefault="00095CCC">
      <w:pPr>
        <w:pStyle w:val="BodyText"/>
        <w:spacing w:before="1"/>
        <w:rPr>
          <w:i/>
        </w:rPr>
      </w:pPr>
    </w:p>
    <w:p w14:paraId="68506521" w14:textId="77777777" w:rsidR="00095CCC" w:rsidRDefault="008D5FBF">
      <w:pPr>
        <w:pStyle w:val="BodyText"/>
        <w:ind w:left="600"/>
        <w:jc w:val="both"/>
      </w:pPr>
      <w:r>
        <w:t>The</w:t>
      </w:r>
      <w:r>
        <w:rPr>
          <w:spacing w:val="-7"/>
        </w:rPr>
        <w:t xml:space="preserve"> </w:t>
      </w:r>
      <w:r>
        <w:t>following</w:t>
      </w:r>
      <w:r>
        <w:rPr>
          <w:spacing w:val="-5"/>
        </w:rPr>
        <w:t xml:space="preserve"> </w:t>
      </w:r>
      <w:r>
        <w:t>shall</w:t>
      </w:r>
      <w:r>
        <w:rPr>
          <w:spacing w:val="-8"/>
        </w:rPr>
        <w:t xml:space="preserve"> </w:t>
      </w:r>
      <w:r>
        <w:t>constitute</w:t>
      </w:r>
      <w:r>
        <w:rPr>
          <w:spacing w:val="-6"/>
        </w:rPr>
        <w:t xml:space="preserve"> </w:t>
      </w:r>
      <w:r>
        <w:t>type</w:t>
      </w:r>
      <w:r>
        <w:rPr>
          <w:spacing w:val="-6"/>
        </w:rPr>
        <w:t xml:space="preserve"> </w:t>
      </w:r>
      <w:r>
        <w:rPr>
          <w:spacing w:val="-2"/>
        </w:rPr>
        <w:t>tests:</w:t>
      </w:r>
    </w:p>
    <w:p w14:paraId="6F44843E" w14:textId="77777777" w:rsidR="00095CCC" w:rsidRDefault="008D5FBF">
      <w:pPr>
        <w:pStyle w:val="ListParagraph"/>
        <w:numPr>
          <w:ilvl w:val="3"/>
          <w:numId w:val="11"/>
        </w:numPr>
        <w:tabs>
          <w:tab w:val="left" w:pos="1320"/>
        </w:tabs>
        <w:spacing w:before="180"/>
        <w:rPr>
          <w:sz w:val="20"/>
        </w:rPr>
      </w:pPr>
      <w:r>
        <w:rPr>
          <w:sz w:val="20"/>
        </w:rPr>
        <w:t>Impulse</w:t>
      </w:r>
      <w:r>
        <w:rPr>
          <w:spacing w:val="-5"/>
          <w:sz w:val="20"/>
        </w:rPr>
        <w:t xml:space="preserve"> </w:t>
      </w:r>
      <w:r>
        <w:rPr>
          <w:sz w:val="20"/>
        </w:rPr>
        <w:t>voltage</w:t>
      </w:r>
      <w:r>
        <w:rPr>
          <w:spacing w:val="-5"/>
          <w:sz w:val="20"/>
        </w:rPr>
        <w:t xml:space="preserve"> </w:t>
      </w:r>
      <w:r>
        <w:rPr>
          <w:sz w:val="20"/>
        </w:rPr>
        <w:t>test</w:t>
      </w:r>
      <w:r>
        <w:rPr>
          <w:spacing w:val="-6"/>
          <w:sz w:val="20"/>
        </w:rPr>
        <w:t xml:space="preserve"> </w:t>
      </w:r>
      <w:r>
        <w:rPr>
          <w:sz w:val="20"/>
        </w:rPr>
        <w:t>(</w:t>
      </w:r>
      <w:r>
        <w:rPr>
          <w:i/>
          <w:sz w:val="20"/>
        </w:rPr>
        <w:t>see</w:t>
      </w:r>
      <w:r>
        <w:rPr>
          <w:i/>
          <w:spacing w:val="-5"/>
          <w:sz w:val="20"/>
        </w:rPr>
        <w:t xml:space="preserve"> </w:t>
      </w:r>
      <w:hyperlink w:anchor="_bookmark22" w:history="1">
        <w:r>
          <w:rPr>
            <w:b/>
            <w:color w:val="0000FF"/>
            <w:spacing w:val="-2"/>
            <w:sz w:val="20"/>
            <w:u w:val="single" w:color="0000FF"/>
          </w:rPr>
          <w:t>7.2.1</w:t>
        </w:r>
      </w:hyperlink>
      <w:r>
        <w:rPr>
          <w:spacing w:val="-2"/>
          <w:sz w:val="20"/>
        </w:rPr>
        <w:t>);</w:t>
      </w:r>
    </w:p>
    <w:p w14:paraId="329235E3" w14:textId="77777777" w:rsidR="00095CCC" w:rsidRDefault="008D5FBF">
      <w:pPr>
        <w:pStyle w:val="ListParagraph"/>
        <w:numPr>
          <w:ilvl w:val="3"/>
          <w:numId w:val="11"/>
        </w:numPr>
        <w:tabs>
          <w:tab w:val="left" w:pos="1318"/>
        </w:tabs>
        <w:spacing w:before="81"/>
        <w:ind w:left="1318" w:hanging="358"/>
        <w:rPr>
          <w:sz w:val="20"/>
        </w:rPr>
      </w:pPr>
      <w:r>
        <w:rPr>
          <w:sz w:val="20"/>
        </w:rPr>
        <w:t>Temperature-rise</w:t>
      </w:r>
      <w:r>
        <w:rPr>
          <w:spacing w:val="-7"/>
          <w:sz w:val="20"/>
        </w:rPr>
        <w:t xml:space="preserve"> </w:t>
      </w:r>
      <w:r>
        <w:rPr>
          <w:sz w:val="20"/>
        </w:rPr>
        <w:t>test</w:t>
      </w:r>
      <w:r>
        <w:rPr>
          <w:spacing w:val="-8"/>
          <w:sz w:val="20"/>
        </w:rPr>
        <w:t xml:space="preserve"> </w:t>
      </w:r>
      <w:r>
        <w:rPr>
          <w:sz w:val="20"/>
        </w:rPr>
        <w:t>(</w:t>
      </w:r>
      <w:r>
        <w:rPr>
          <w:i/>
          <w:sz w:val="20"/>
        </w:rPr>
        <w:t>see</w:t>
      </w:r>
      <w:r>
        <w:rPr>
          <w:i/>
          <w:spacing w:val="-6"/>
          <w:sz w:val="20"/>
        </w:rPr>
        <w:t xml:space="preserve"> </w:t>
      </w:r>
      <w:hyperlink w:anchor="_bookmark20" w:history="1">
        <w:r>
          <w:rPr>
            <w:b/>
            <w:color w:val="0000FF"/>
            <w:spacing w:val="-2"/>
            <w:sz w:val="20"/>
            <w:u w:val="single" w:color="0000FF"/>
          </w:rPr>
          <w:t>7.2.2</w:t>
        </w:r>
      </w:hyperlink>
      <w:r>
        <w:rPr>
          <w:spacing w:val="-2"/>
          <w:sz w:val="20"/>
        </w:rPr>
        <w:t>);</w:t>
      </w:r>
    </w:p>
    <w:p w14:paraId="2E2A0694" w14:textId="77777777" w:rsidR="00095CCC" w:rsidRDefault="008D5FBF">
      <w:pPr>
        <w:pStyle w:val="ListParagraph"/>
        <w:numPr>
          <w:ilvl w:val="3"/>
          <w:numId w:val="11"/>
        </w:numPr>
        <w:tabs>
          <w:tab w:val="left" w:pos="1320"/>
        </w:tabs>
        <w:spacing w:before="78"/>
        <w:rPr>
          <w:sz w:val="20"/>
        </w:rPr>
      </w:pPr>
      <w:r>
        <w:rPr>
          <w:sz w:val="20"/>
        </w:rPr>
        <w:t>Short</w:t>
      </w:r>
      <w:r>
        <w:rPr>
          <w:spacing w:val="-5"/>
          <w:sz w:val="20"/>
        </w:rPr>
        <w:t xml:space="preserve"> </w:t>
      </w:r>
      <w:r>
        <w:rPr>
          <w:sz w:val="20"/>
        </w:rPr>
        <w:t>time</w:t>
      </w:r>
      <w:r>
        <w:rPr>
          <w:spacing w:val="-4"/>
          <w:sz w:val="20"/>
        </w:rPr>
        <w:t xml:space="preserve"> </w:t>
      </w:r>
      <w:r>
        <w:rPr>
          <w:sz w:val="20"/>
        </w:rPr>
        <w:t>current</w:t>
      </w:r>
      <w:r>
        <w:rPr>
          <w:spacing w:val="-4"/>
          <w:sz w:val="20"/>
        </w:rPr>
        <w:t xml:space="preserve"> </w:t>
      </w:r>
      <w:r>
        <w:rPr>
          <w:sz w:val="20"/>
        </w:rPr>
        <w:t>test</w:t>
      </w:r>
      <w:r>
        <w:rPr>
          <w:spacing w:val="-5"/>
          <w:sz w:val="20"/>
        </w:rPr>
        <w:t xml:space="preserve"> </w:t>
      </w:r>
      <w:r>
        <w:rPr>
          <w:sz w:val="20"/>
        </w:rPr>
        <w:t>(</w:t>
      </w:r>
      <w:r>
        <w:rPr>
          <w:i/>
          <w:sz w:val="20"/>
        </w:rPr>
        <w:t>see</w:t>
      </w:r>
      <w:r>
        <w:rPr>
          <w:i/>
          <w:spacing w:val="-4"/>
          <w:sz w:val="20"/>
        </w:rPr>
        <w:t xml:space="preserve"> </w:t>
      </w:r>
      <w:hyperlink w:anchor="_bookmark26" w:history="1">
        <w:r>
          <w:rPr>
            <w:b/>
            <w:color w:val="0000FF"/>
            <w:sz w:val="20"/>
            <w:u w:val="single" w:color="0000FF"/>
          </w:rPr>
          <w:t>7.2.3</w:t>
        </w:r>
      </w:hyperlink>
      <w:r>
        <w:rPr>
          <w:sz w:val="20"/>
        </w:rPr>
        <w:t>);</w:t>
      </w:r>
      <w:r>
        <w:rPr>
          <w:spacing w:val="-3"/>
          <w:sz w:val="20"/>
        </w:rPr>
        <w:t xml:space="preserve"> </w:t>
      </w:r>
      <w:r>
        <w:rPr>
          <w:spacing w:val="-5"/>
          <w:sz w:val="20"/>
        </w:rPr>
        <w:t>and</w:t>
      </w:r>
    </w:p>
    <w:p w14:paraId="1D4B2FB0" w14:textId="77777777" w:rsidR="00095CCC" w:rsidRDefault="008D5FBF">
      <w:pPr>
        <w:pStyle w:val="ListParagraph"/>
        <w:numPr>
          <w:ilvl w:val="3"/>
          <w:numId w:val="11"/>
        </w:numPr>
        <w:tabs>
          <w:tab w:val="left" w:pos="1318"/>
          <w:tab w:val="left" w:pos="1320"/>
        </w:tabs>
        <w:spacing w:before="81"/>
        <w:ind w:right="644"/>
        <w:rPr>
          <w:sz w:val="20"/>
        </w:rPr>
      </w:pPr>
      <w:r>
        <w:rPr>
          <w:sz w:val="20"/>
        </w:rPr>
        <w:t>Power</w:t>
      </w:r>
      <w:r>
        <w:rPr>
          <w:spacing w:val="40"/>
          <w:sz w:val="20"/>
        </w:rPr>
        <w:t xml:space="preserve"> </w:t>
      </w:r>
      <w:r>
        <w:rPr>
          <w:sz w:val="20"/>
        </w:rPr>
        <w:t>frequency</w:t>
      </w:r>
      <w:r>
        <w:rPr>
          <w:spacing w:val="40"/>
          <w:sz w:val="20"/>
        </w:rPr>
        <w:t xml:space="preserve"> </w:t>
      </w:r>
      <w:r>
        <w:rPr>
          <w:sz w:val="20"/>
        </w:rPr>
        <w:t>voltage</w:t>
      </w:r>
      <w:r>
        <w:rPr>
          <w:spacing w:val="40"/>
          <w:sz w:val="20"/>
        </w:rPr>
        <w:t xml:space="preserve"> </w:t>
      </w:r>
      <w:r>
        <w:rPr>
          <w:sz w:val="20"/>
        </w:rPr>
        <w:t>withstand</w:t>
      </w:r>
      <w:r>
        <w:rPr>
          <w:spacing w:val="40"/>
          <w:sz w:val="20"/>
        </w:rPr>
        <w:t xml:space="preserve"> </w:t>
      </w:r>
      <w:r>
        <w:rPr>
          <w:sz w:val="20"/>
        </w:rPr>
        <w:t>test (</w:t>
      </w:r>
      <w:r>
        <w:rPr>
          <w:i/>
          <w:sz w:val="20"/>
        </w:rPr>
        <w:t xml:space="preserve">see </w:t>
      </w:r>
      <w:hyperlink w:anchor="_bookmark31" w:history="1">
        <w:r>
          <w:rPr>
            <w:b/>
            <w:color w:val="0000FF"/>
            <w:sz w:val="20"/>
            <w:u w:val="single" w:color="0000FF"/>
          </w:rPr>
          <w:t>7.2.4</w:t>
        </w:r>
      </w:hyperlink>
      <w:r>
        <w:rPr>
          <w:sz w:val="20"/>
        </w:rPr>
        <w:t>).</w:t>
      </w:r>
    </w:p>
    <w:p w14:paraId="68713732" w14:textId="77777777" w:rsidR="00095CCC" w:rsidRDefault="00095CCC">
      <w:pPr>
        <w:pStyle w:val="BodyText"/>
        <w:spacing w:before="21"/>
      </w:pPr>
    </w:p>
    <w:p w14:paraId="5A5F6536" w14:textId="77777777" w:rsidR="00095CCC" w:rsidRDefault="008D5FBF">
      <w:pPr>
        <w:pStyle w:val="ListParagraph"/>
        <w:numPr>
          <w:ilvl w:val="2"/>
          <w:numId w:val="11"/>
        </w:numPr>
        <w:tabs>
          <w:tab w:val="left" w:pos="1049"/>
        </w:tabs>
        <w:ind w:left="1049" w:hanging="449"/>
        <w:rPr>
          <w:i/>
          <w:sz w:val="20"/>
        </w:rPr>
      </w:pPr>
      <w:r>
        <w:rPr>
          <w:i/>
          <w:sz w:val="20"/>
        </w:rPr>
        <w:t>Routine</w:t>
      </w:r>
      <w:r>
        <w:rPr>
          <w:i/>
          <w:spacing w:val="-5"/>
          <w:sz w:val="20"/>
        </w:rPr>
        <w:t xml:space="preserve"> </w:t>
      </w:r>
      <w:r>
        <w:rPr>
          <w:i/>
          <w:spacing w:val="-4"/>
          <w:sz w:val="20"/>
        </w:rPr>
        <w:t>Test</w:t>
      </w:r>
    </w:p>
    <w:p w14:paraId="18BA9F9D" w14:textId="77777777" w:rsidR="00095CCC" w:rsidRDefault="00095CCC">
      <w:pPr>
        <w:pStyle w:val="BodyText"/>
        <w:spacing w:before="18"/>
        <w:rPr>
          <w:i/>
        </w:rPr>
      </w:pPr>
    </w:p>
    <w:p w14:paraId="4A89F917" w14:textId="77777777" w:rsidR="00095CCC" w:rsidRDefault="008D5FBF">
      <w:pPr>
        <w:pStyle w:val="BodyText"/>
        <w:ind w:left="600"/>
        <w:jc w:val="both"/>
      </w:pPr>
      <w:r>
        <w:t>The</w:t>
      </w:r>
      <w:r>
        <w:rPr>
          <w:spacing w:val="-8"/>
        </w:rPr>
        <w:t xml:space="preserve"> </w:t>
      </w:r>
      <w:r>
        <w:t>following</w:t>
      </w:r>
      <w:r>
        <w:rPr>
          <w:spacing w:val="-6"/>
        </w:rPr>
        <w:t xml:space="preserve"> </w:t>
      </w:r>
      <w:r>
        <w:t>shall</w:t>
      </w:r>
      <w:r>
        <w:rPr>
          <w:spacing w:val="-8"/>
        </w:rPr>
        <w:t xml:space="preserve"> </w:t>
      </w:r>
      <w:r>
        <w:t>constitute</w:t>
      </w:r>
      <w:r>
        <w:rPr>
          <w:spacing w:val="-7"/>
        </w:rPr>
        <w:t xml:space="preserve"> </w:t>
      </w:r>
      <w:r>
        <w:t>routine</w:t>
      </w:r>
      <w:r>
        <w:rPr>
          <w:spacing w:val="-8"/>
        </w:rPr>
        <w:t xml:space="preserve"> </w:t>
      </w:r>
      <w:r>
        <w:rPr>
          <w:spacing w:val="-4"/>
        </w:rPr>
        <w:t>test:</w:t>
      </w:r>
    </w:p>
    <w:p w14:paraId="2A25C3E5" w14:textId="77777777" w:rsidR="00095CCC" w:rsidRDefault="008D5FBF">
      <w:pPr>
        <w:pStyle w:val="ListParagraph"/>
        <w:numPr>
          <w:ilvl w:val="3"/>
          <w:numId w:val="11"/>
        </w:numPr>
        <w:tabs>
          <w:tab w:val="left" w:pos="1320"/>
        </w:tabs>
        <w:spacing w:before="141"/>
        <w:ind w:right="643"/>
        <w:rPr>
          <w:sz w:val="20"/>
        </w:rPr>
      </w:pPr>
      <w:r>
        <w:rPr>
          <w:sz w:val="20"/>
        </w:rPr>
        <w:t>Power</w:t>
      </w:r>
      <w:r>
        <w:rPr>
          <w:spacing w:val="40"/>
          <w:sz w:val="20"/>
        </w:rPr>
        <w:t xml:space="preserve"> </w:t>
      </w:r>
      <w:r>
        <w:rPr>
          <w:sz w:val="20"/>
        </w:rPr>
        <w:t>frequency</w:t>
      </w:r>
      <w:r>
        <w:rPr>
          <w:spacing w:val="40"/>
          <w:sz w:val="20"/>
        </w:rPr>
        <w:t xml:space="preserve"> </w:t>
      </w:r>
      <w:r>
        <w:rPr>
          <w:sz w:val="20"/>
        </w:rPr>
        <w:t>voltage</w:t>
      </w:r>
      <w:r>
        <w:rPr>
          <w:spacing w:val="40"/>
          <w:sz w:val="20"/>
        </w:rPr>
        <w:t xml:space="preserve"> </w:t>
      </w:r>
      <w:r>
        <w:rPr>
          <w:sz w:val="20"/>
        </w:rPr>
        <w:t>withstand</w:t>
      </w:r>
      <w:r>
        <w:rPr>
          <w:spacing w:val="40"/>
          <w:sz w:val="20"/>
        </w:rPr>
        <w:t xml:space="preserve"> </w:t>
      </w:r>
      <w:r>
        <w:rPr>
          <w:sz w:val="20"/>
        </w:rPr>
        <w:t>test (</w:t>
      </w:r>
      <w:r>
        <w:rPr>
          <w:i/>
          <w:sz w:val="20"/>
        </w:rPr>
        <w:t xml:space="preserve">see </w:t>
      </w:r>
      <w:hyperlink w:anchor="_bookmark29" w:history="1">
        <w:r>
          <w:rPr>
            <w:b/>
            <w:color w:val="0000FF"/>
            <w:sz w:val="20"/>
            <w:u w:val="single" w:color="0000FF"/>
          </w:rPr>
          <w:t>7.2.4</w:t>
        </w:r>
      </w:hyperlink>
      <w:r>
        <w:rPr>
          <w:sz w:val="20"/>
        </w:rPr>
        <w:t>).</w:t>
      </w:r>
    </w:p>
    <w:p w14:paraId="05D8E82F" w14:textId="77777777" w:rsidR="00095CCC" w:rsidRDefault="00095CCC">
      <w:pPr>
        <w:rPr>
          <w:sz w:val="20"/>
        </w:rPr>
        <w:sectPr w:rsidR="00095CCC">
          <w:pgSz w:w="11910" w:h="16840"/>
          <w:pgMar w:top="1260" w:right="800" w:bottom="720" w:left="840" w:header="931" w:footer="521" w:gutter="0"/>
          <w:cols w:num="2" w:space="720" w:equalWidth="0">
            <w:col w:w="4797" w:space="76"/>
            <w:col w:w="5397"/>
          </w:cols>
        </w:sectPr>
      </w:pPr>
    </w:p>
    <w:p w14:paraId="6D500B31" w14:textId="77777777" w:rsidR="00095CCC" w:rsidRDefault="008D5FBF">
      <w:pPr>
        <w:pStyle w:val="ListParagraph"/>
        <w:numPr>
          <w:ilvl w:val="2"/>
          <w:numId w:val="11"/>
        </w:numPr>
        <w:tabs>
          <w:tab w:val="left" w:pos="1051"/>
        </w:tabs>
        <w:spacing w:before="140"/>
        <w:ind w:left="1051" w:hanging="451"/>
        <w:rPr>
          <w:i/>
          <w:sz w:val="20"/>
        </w:rPr>
      </w:pPr>
      <w:r>
        <w:rPr>
          <w:i/>
          <w:sz w:val="20"/>
        </w:rPr>
        <w:lastRenderedPageBreak/>
        <w:t>Site</w:t>
      </w:r>
      <w:r>
        <w:rPr>
          <w:i/>
          <w:spacing w:val="-2"/>
          <w:sz w:val="20"/>
        </w:rPr>
        <w:t xml:space="preserve"> </w:t>
      </w:r>
      <w:r>
        <w:rPr>
          <w:i/>
          <w:spacing w:val="-4"/>
          <w:sz w:val="20"/>
        </w:rPr>
        <w:t>Test</w:t>
      </w:r>
    </w:p>
    <w:p w14:paraId="32CA58E1" w14:textId="77777777" w:rsidR="00095CCC" w:rsidRDefault="00095CCC">
      <w:pPr>
        <w:pStyle w:val="BodyText"/>
        <w:spacing w:before="2"/>
        <w:rPr>
          <w:i/>
        </w:rPr>
      </w:pPr>
    </w:p>
    <w:p w14:paraId="17C06FCE" w14:textId="77777777" w:rsidR="00095CCC" w:rsidRDefault="008D5FBF">
      <w:pPr>
        <w:pStyle w:val="BodyText"/>
        <w:ind w:left="600" w:right="53"/>
        <w:jc w:val="both"/>
      </w:pPr>
      <w:r>
        <w:t>The following site tests shall be carried out after installation of busbar at site:</w:t>
      </w:r>
    </w:p>
    <w:p w14:paraId="4C8DF0ED" w14:textId="77777777" w:rsidR="00095CCC" w:rsidRDefault="008D5FBF">
      <w:pPr>
        <w:pStyle w:val="ListParagraph"/>
        <w:numPr>
          <w:ilvl w:val="3"/>
          <w:numId w:val="11"/>
        </w:numPr>
        <w:tabs>
          <w:tab w:val="left" w:pos="1320"/>
        </w:tabs>
        <w:spacing w:before="118"/>
        <w:ind w:right="49"/>
        <w:rPr>
          <w:sz w:val="20"/>
        </w:rPr>
      </w:pPr>
      <w:bookmarkStart w:id="35" w:name="_bookmark20"/>
      <w:bookmarkStart w:id="36" w:name="_bookmark21"/>
      <w:bookmarkEnd w:id="35"/>
      <w:bookmarkEnd w:id="36"/>
      <w:r>
        <w:rPr>
          <w:sz w:val="20"/>
        </w:rPr>
        <w:t>Power</w:t>
      </w:r>
      <w:r>
        <w:rPr>
          <w:spacing w:val="40"/>
          <w:sz w:val="20"/>
        </w:rPr>
        <w:t xml:space="preserve"> </w:t>
      </w:r>
      <w:r>
        <w:rPr>
          <w:sz w:val="20"/>
        </w:rPr>
        <w:t>frequency</w:t>
      </w:r>
      <w:r>
        <w:rPr>
          <w:spacing w:val="40"/>
          <w:sz w:val="20"/>
        </w:rPr>
        <w:t xml:space="preserve"> </w:t>
      </w:r>
      <w:r>
        <w:rPr>
          <w:sz w:val="20"/>
        </w:rPr>
        <w:t>voltage</w:t>
      </w:r>
      <w:r>
        <w:rPr>
          <w:spacing w:val="40"/>
          <w:sz w:val="20"/>
        </w:rPr>
        <w:t xml:space="preserve"> </w:t>
      </w:r>
      <w:r>
        <w:rPr>
          <w:sz w:val="20"/>
        </w:rPr>
        <w:t>withstand</w:t>
      </w:r>
      <w:r>
        <w:rPr>
          <w:spacing w:val="40"/>
          <w:sz w:val="20"/>
        </w:rPr>
        <w:t xml:space="preserve"> </w:t>
      </w:r>
      <w:r>
        <w:rPr>
          <w:sz w:val="20"/>
        </w:rPr>
        <w:t>test (</w:t>
      </w:r>
      <w:r>
        <w:rPr>
          <w:i/>
          <w:sz w:val="20"/>
        </w:rPr>
        <w:t xml:space="preserve">see </w:t>
      </w:r>
      <w:hyperlink w:anchor="_bookmark27" w:history="1">
        <w:r>
          <w:rPr>
            <w:b/>
            <w:color w:val="0000FF"/>
            <w:sz w:val="20"/>
            <w:u w:val="single" w:color="0000FF"/>
          </w:rPr>
          <w:t>7.2.4</w:t>
        </w:r>
        <w:r>
          <w:rPr>
            <w:sz w:val="20"/>
          </w:rPr>
          <w:t>)</w:t>
        </w:r>
      </w:hyperlink>
      <w:r>
        <w:rPr>
          <w:sz w:val="20"/>
        </w:rPr>
        <w:t>; and</w:t>
      </w:r>
    </w:p>
    <w:p w14:paraId="7C608BAF" w14:textId="77777777" w:rsidR="00095CCC" w:rsidRDefault="008D5FBF">
      <w:pPr>
        <w:pStyle w:val="ListParagraph"/>
        <w:numPr>
          <w:ilvl w:val="3"/>
          <w:numId w:val="11"/>
        </w:numPr>
        <w:tabs>
          <w:tab w:val="left" w:pos="1318"/>
          <w:tab w:val="left" w:pos="1320"/>
        </w:tabs>
        <w:spacing w:before="61"/>
        <w:ind w:right="51"/>
        <w:rPr>
          <w:sz w:val="20"/>
        </w:rPr>
      </w:pPr>
      <w:r>
        <w:rPr>
          <w:sz w:val="20"/>
        </w:rPr>
        <w:t>Insulation</w:t>
      </w:r>
      <w:r>
        <w:rPr>
          <w:spacing w:val="80"/>
          <w:sz w:val="20"/>
        </w:rPr>
        <w:t xml:space="preserve"> </w:t>
      </w:r>
      <w:r>
        <w:rPr>
          <w:sz w:val="20"/>
        </w:rPr>
        <w:t>resistance</w:t>
      </w:r>
      <w:r>
        <w:rPr>
          <w:spacing w:val="80"/>
          <w:sz w:val="20"/>
        </w:rPr>
        <w:t xml:space="preserve"> </w:t>
      </w:r>
      <w:r>
        <w:rPr>
          <w:sz w:val="20"/>
        </w:rPr>
        <w:t>test</w:t>
      </w:r>
      <w:r>
        <w:rPr>
          <w:spacing w:val="80"/>
          <w:sz w:val="20"/>
        </w:rPr>
        <w:t xml:space="preserve"> </w:t>
      </w:r>
      <w:r>
        <w:rPr>
          <w:sz w:val="20"/>
        </w:rPr>
        <w:t>for</w:t>
      </w:r>
      <w:r>
        <w:rPr>
          <w:spacing w:val="80"/>
          <w:sz w:val="20"/>
        </w:rPr>
        <w:t xml:space="preserve"> </w:t>
      </w:r>
      <w:r>
        <w:rPr>
          <w:sz w:val="20"/>
        </w:rPr>
        <w:t>enclosure circuit (</w:t>
      </w:r>
      <w:r>
        <w:rPr>
          <w:i/>
          <w:sz w:val="20"/>
        </w:rPr>
        <w:t xml:space="preserve">see </w:t>
      </w:r>
      <w:hyperlink w:anchor="_bookmark34" w:history="1">
        <w:r>
          <w:rPr>
            <w:b/>
            <w:color w:val="0000FF"/>
            <w:sz w:val="20"/>
            <w:u w:val="single" w:color="0000FF"/>
          </w:rPr>
          <w:t>7.4.2</w:t>
        </w:r>
      </w:hyperlink>
      <w:r>
        <w:rPr>
          <w:sz w:val="20"/>
        </w:rPr>
        <w:t>).</w:t>
      </w:r>
    </w:p>
    <w:p w14:paraId="1EDBC5BE" w14:textId="77777777" w:rsidR="00095CCC" w:rsidRDefault="00095CCC">
      <w:pPr>
        <w:pStyle w:val="BodyText"/>
        <w:spacing w:before="3"/>
      </w:pPr>
    </w:p>
    <w:p w14:paraId="703DC597" w14:textId="77777777" w:rsidR="00095CCC" w:rsidRDefault="008D5FBF">
      <w:pPr>
        <w:pStyle w:val="Heading4"/>
        <w:numPr>
          <w:ilvl w:val="1"/>
          <w:numId w:val="11"/>
        </w:numPr>
        <w:tabs>
          <w:tab w:val="left" w:pos="901"/>
        </w:tabs>
        <w:spacing w:before="1"/>
        <w:ind w:left="901" w:hanging="301"/>
      </w:pPr>
      <w:bookmarkStart w:id="37" w:name="7.2_Type_Test_"/>
      <w:bookmarkEnd w:id="37"/>
      <w:r>
        <w:t>Type</w:t>
      </w:r>
      <w:r>
        <w:rPr>
          <w:spacing w:val="-5"/>
        </w:rPr>
        <w:t xml:space="preserve"> </w:t>
      </w:r>
      <w:r>
        <w:rPr>
          <w:spacing w:val="-4"/>
        </w:rPr>
        <w:t>Test</w:t>
      </w:r>
    </w:p>
    <w:p w14:paraId="0CD21B35" w14:textId="77777777" w:rsidR="00095CCC" w:rsidRDefault="008D5FBF">
      <w:pPr>
        <w:pStyle w:val="ListParagraph"/>
        <w:numPr>
          <w:ilvl w:val="2"/>
          <w:numId w:val="7"/>
        </w:numPr>
        <w:tabs>
          <w:tab w:val="left" w:pos="1051"/>
        </w:tabs>
        <w:spacing w:before="226"/>
        <w:ind w:left="1051" w:hanging="451"/>
        <w:rPr>
          <w:i/>
          <w:sz w:val="20"/>
        </w:rPr>
      </w:pPr>
      <w:r>
        <w:rPr>
          <w:i/>
          <w:spacing w:val="-2"/>
          <w:sz w:val="20"/>
        </w:rPr>
        <w:t>General</w:t>
      </w:r>
    </w:p>
    <w:p w14:paraId="736A82B6" w14:textId="77777777" w:rsidR="00095CCC" w:rsidRDefault="00095CCC">
      <w:pPr>
        <w:pStyle w:val="BodyText"/>
        <w:rPr>
          <w:i/>
        </w:rPr>
      </w:pPr>
    </w:p>
    <w:p w14:paraId="582584BD" w14:textId="77777777" w:rsidR="00095CCC" w:rsidRDefault="008D5FBF">
      <w:pPr>
        <w:pStyle w:val="BodyText"/>
        <w:spacing w:before="1"/>
        <w:ind w:left="600" w:right="48"/>
        <w:jc w:val="both"/>
      </w:pPr>
      <w:r>
        <w:t>Because of the variety of types, rating and possible combinations, it is impracticable to do type test on all</w:t>
      </w:r>
      <w:r>
        <w:rPr>
          <w:spacing w:val="-13"/>
        </w:rPr>
        <w:t xml:space="preserve"> </w:t>
      </w:r>
      <w:r>
        <w:t>arrangements</w:t>
      </w:r>
      <w:r>
        <w:rPr>
          <w:spacing w:val="-12"/>
        </w:rPr>
        <w:t xml:space="preserve"> </w:t>
      </w:r>
      <w:r>
        <w:t>of</w:t>
      </w:r>
      <w:r>
        <w:rPr>
          <w:spacing w:val="-13"/>
        </w:rPr>
        <w:t xml:space="preserve"> </w:t>
      </w:r>
      <w:r>
        <w:t>busbars.</w:t>
      </w:r>
      <w:r>
        <w:rPr>
          <w:spacing w:val="-12"/>
        </w:rPr>
        <w:t xml:space="preserve"> </w:t>
      </w:r>
      <w:r>
        <w:t>The</w:t>
      </w:r>
      <w:r>
        <w:rPr>
          <w:spacing w:val="-13"/>
        </w:rPr>
        <w:t xml:space="preserve"> </w:t>
      </w:r>
      <w:r>
        <w:t>performance</w:t>
      </w:r>
      <w:r>
        <w:rPr>
          <w:spacing w:val="-12"/>
        </w:rPr>
        <w:t xml:space="preserve"> </w:t>
      </w:r>
      <w:r>
        <w:t>of</w:t>
      </w:r>
      <w:r>
        <w:rPr>
          <w:spacing w:val="-13"/>
        </w:rPr>
        <w:t xml:space="preserve"> </w:t>
      </w:r>
      <w:r>
        <w:t xml:space="preserve">any arrangement may be substantiated by test data and experience on comparable arrangements and such data shall be considered as evidence of compliance with the requirements of this standard. In the absence of the test data the purchaser may require the type test to be made but should in such case </w:t>
      </w:r>
      <w:bookmarkStart w:id="38" w:name="_bookmark22"/>
      <w:bookmarkEnd w:id="38"/>
      <w:r>
        <w:t>specify this in his enquiry or order.</w:t>
      </w:r>
    </w:p>
    <w:p w14:paraId="326233FB" w14:textId="77777777" w:rsidR="00095CCC" w:rsidRDefault="00095CCC">
      <w:pPr>
        <w:pStyle w:val="BodyText"/>
      </w:pPr>
    </w:p>
    <w:p w14:paraId="7C70FE8B" w14:textId="77777777" w:rsidR="00095CCC" w:rsidRDefault="008D5FBF">
      <w:pPr>
        <w:pStyle w:val="ListParagraph"/>
        <w:numPr>
          <w:ilvl w:val="2"/>
          <w:numId w:val="7"/>
        </w:numPr>
        <w:tabs>
          <w:tab w:val="left" w:pos="1049"/>
        </w:tabs>
        <w:ind w:left="1049" w:hanging="449"/>
        <w:rPr>
          <w:i/>
          <w:sz w:val="20"/>
        </w:rPr>
      </w:pPr>
      <w:r>
        <w:rPr>
          <w:i/>
          <w:sz w:val="20"/>
        </w:rPr>
        <w:t>Impulse</w:t>
      </w:r>
      <w:r>
        <w:rPr>
          <w:i/>
          <w:spacing w:val="-5"/>
          <w:sz w:val="20"/>
        </w:rPr>
        <w:t xml:space="preserve"> </w:t>
      </w:r>
      <w:r>
        <w:rPr>
          <w:i/>
          <w:sz w:val="20"/>
        </w:rPr>
        <w:t>Voltage</w:t>
      </w:r>
      <w:r>
        <w:rPr>
          <w:i/>
          <w:spacing w:val="-5"/>
          <w:sz w:val="20"/>
        </w:rPr>
        <w:t xml:space="preserve"> </w:t>
      </w:r>
      <w:r>
        <w:rPr>
          <w:i/>
          <w:spacing w:val="-4"/>
          <w:sz w:val="20"/>
        </w:rPr>
        <w:t>Test</w:t>
      </w:r>
    </w:p>
    <w:p w14:paraId="15E21CF3" w14:textId="24458B1B" w:rsidR="00095CCC" w:rsidRDefault="008D5FBF">
      <w:pPr>
        <w:pStyle w:val="ListParagraph"/>
        <w:numPr>
          <w:ilvl w:val="3"/>
          <w:numId w:val="7"/>
        </w:numPr>
        <w:tabs>
          <w:tab w:val="left" w:pos="1250"/>
        </w:tabs>
        <w:spacing w:before="228"/>
        <w:ind w:firstLine="0"/>
        <w:jc w:val="both"/>
        <w:rPr>
          <w:sz w:val="20"/>
        </w:rPr>
      </w:pPr>
      <w:bookmarkStart w:id="39" w:name="_bookmark23"/>
      <w:bookmarkEnd w:id="39"/>
      <w:commentRangeStart w:id="40"/>
      <w:r>
        <w:rPr>
          <w:sz w:val="20"/>
        </w:rPr>
        <w:t>The busbar shall be subjected to impulse voltage</w:t>
      </w:r>
      <w:r>
        <w:rPr>
          <w:spacing w:val="59"/>
          <w:sz w:val="20"/>
        </w:rPr>
        <w:t xml:space="preserve">  </w:t>
      </w:r>
      <w:r>
        <w:rPr>
          <w:sz w:val="20"/>
        </w:rPr>
        <w:t>dry</w:t>
      </w:r>
      <w:r>
        <w:rPr>
          <w:spacing w:val="59"/>
          <w:sz w:val="20"/>
        </w:rPr>
        <w:t xml:space="preserve">  </w:t>
      </w:r>
      <w:r>
        <w:rPr>
          <w:sz w:val="20"/>
        </w:rPr>
        <w:t>tests</w:t>
      </w:r>
      <w:r>
        <w:rPr>
          <w:spacing w:val="59"/>
          <w:sz w:val="20"/>
        </w:rPr>
        <w:t xml:space="preserve">  </w:t>
      </w:r>
      <w:r>
        <w:rPr>
          <w:sz w:val="20"/>
        </w:rPr>
        <w:t>with</w:t>
      </w:r>
      <w:r>
        <w:rPr>
          <w:spacing w:val="60"/>
          <w:sz w:val="20"/>
        </w:rPr>
        <w:t xml:space="preserve">  </w:t>
      </w:r>
      <w:r>
        <w:rPr>
          <w:sz w:val="20"/>
        </w:rPr>
        <w:t>1</w:t>
      </w:r>
      <w:r w:rsidR="00EF7D25">
        <w:rPr>
          <w:sz w:val="20"/>
        </w:rPr>
        <w:t>.2/50</w:t>
      </w:r>
      <w:r>
        <w:rPr>
          <w:spacing w:val="61"/>
          <w:sz w:val="20"/>
        </w:rPr>
        <w:t xml:space="preserve">  </w:t>
      </w:r>
      <w:r>
        <w:rPr>
          <w:sz w:val="20"/>
        </w:rPr>
        <w:t>microsecond</w:t>
      </w:r>
      <w:r>
        <w:rPr>
          <w:spacing w:val="59"/>
          <w:sz w:val="20"/>
        </w:rPr>
        <w:t xml:space="preserve">  </w:t>
      </w:r>
    </w:p>
    <w:p w14:paraId="1E7D52E6" w14:textId="403DF80A" w:rsidR="00095CCC" w:rsidRDefault="008D5FBF">
      <w:pPr>
        <w:pStyle w:val="BodyText"/>
        <w:spacing w:before="1"/>
        <w:ind w:left="600"/>
        <w:jc w:val="both"/>
      </w:pPr>
      <w:r>
        <w:t>impulses</w:t>
      </w:r>
      <w:r>
        <w:rPr>
          <w:spacing w:val="40"/>
        </w:rPr>
        <w:t xml:space="preserve"> </w:t>
      </w:r>
      <w:r>
        <w:t>in</w:t>
      </w:r>
      <w:r>
        <w:rPr>
          <w:spacing w:val="40"/>
        </w:rPr>
        <w:t xml:space="preserve"> </w:t>
      </w:r>
      <w:r>
        <w:t>accordance</w:t>
      </w:r>
      <w:r>
        <w:rPr>
          <w:spacing w:val="40"/>
        </w:rPr>
        <w:t xml:space="preserve"> </w:t>
      </w:r>
      <w:r>
        <w:t xml:space="preserve">with </w:t>
      </w:r>
      <w:bookmarkStart w:id="41" w:name="_bookmark24"/>
      <w:bookmarkEnd w:id="41"/>
      <w:r>
        <w:t>IS 2071 (Part 1)</w:t>
      </w:r>
      <w:r>
        <w:rPr>
          <w:spacing w:val="40"/>
        </w:rPr>
        <w:t xml:space="preserve"> </w:t>
      </w:r>
      <w:r>
        <w:t xml:space="preserve">and the appropriate test voltage specified in </w:t>
      </w:r>
      <w:hyperlink w:anchor="_bookmark7" w:history="1">
        <w:r>
          <w:rPr>
            <w:color w:val="0000FF"/>
            <w:u w:val="single" w:color="0000FF"/>
          </w:rPr>
          <w:t>Table 1</w:t>
        </w:r>
      </w:hyperlink>
      <w:r>
        <w:t>.</w:t>
      </w:r>
      <w:commentRangeEnd w:id="40"/>
      <w:r>
        <w:rPr>
          <w:rStyle w:val="CommentReference"/>
        </w:rPr>
        <w:commentReference w:id="40"/>
      </w:r>
    </w:p>
    <w:p w14:paraId="48E1F302" w14:textId="77777777" w:rsidR="00095CCC" w:rsidRDefault="00095CCC">
      <w:pPr>
        <w:pStyle w:val="BodyText"/>
      </w:pPr>
    </w:p>
    <w:p w14:paraId="1F346912" w14:textId="77777777" w:rsidR="00095CCC" w:rsidRDefault="008D5FBF">
      <w:pPr>
        <w:pStyle w:val="ListParagraph"/>
        <w:numPr>
          <w:ilvl w:val="3"/>
          <w:numId w:val="7"/>
        </w:numPr>
        <w:tabs>
          <w:tab w:val="left" w:pos="1192"/>
        </w:tabs>
        <w:ind w:right="49" w:firstLine="0"/>
        <w:jc w:val="both"/>
        <w:rPr>
          <w:sz w:val="20"/>
        </w:rPr>
      </w:pPr>
      <w:r>
        <w:rPr>
          <w:sz w:val="20"/>
        </w:rPr>
        <w:t>The</w:t>
      </w:r>
      <w:r>
        <w:rPr>
          <w:spacing w:val="-10"/>
          <w:sz w:val="20"/>
        </w:rPr>
        <w:t xml:space="preserve"> </w:t>
      </w:r>
      <w:r>
        <w:rPr>
          <w:sz w:val="20"/>
        </w:rPr>
        <w:t>shape</w:t>
      </w:r>
      <w:r>
        <w:rPr>
          <w:spacing w:val="-10"/>
          <w:sz w:val="20"/>
        </w:rPr>
        <w:t xml:space="preserve"> </w:t>
      </w:r>
      <w:r>
        <w:rPr>
          <w:sz w:val="20"/>
        </w:rPr>
        <w:t>of</w:t>
      </w:r>
      <w:r>
        <w:rPr>
          <w:spacing w:val="-11"/>
          <w:sz w:val="20"/>
        </w:rPr>
        <w:t xml:space="preserve"> </w:t>
      </w:r>
      <w:r>
        <w:rPr>
          <w:sz w:val="20"/>
        </w:rPr>
        <w:t>the</w:t>
      </w:r>
      <w:r>
        <w:rPr>
          <w:spacing w:val="-10"/>
          <w:sz w:val="20"/>
        </w:rPr>
        <w:t xml:space="preserve"> </w:t>
      </w:r>
      <w:r>
        <w:rPr>
          <w:sz w:val="20"/>
        </w:rPr>
        <w:t>test</w:t>
      </w:r>
      <w:r>
        <w:rPr>
          <w:spacing w:val="-11"/>
          <w:sz w:val="20"/>
        </w:rPr>
        <w:t xml:space="preserve"> </w:t>
      </w:r>
      <w:r>
        <w:rPr>
          <w:sz w:val="20"/>
        </w:rPr>
        <w:t>voltage</w:t>
      </w:r>
      <w:r>
        <w:rPr>
          <w:spacing w:val="-10"/>
          <w:sz w:val="20"/>
        </w:rPr>
        <w:t xml:space="preserve"> </w:t>
      </w:r>
      <w:r>
        <w:rPr>
          <w:sz w:val="20"/>
        </w:rPr>
        <w:t>applied</w:t>
      </w:r>
      <w:r>
        <w:rPr>
          <w:spacing w:val="-10"/>
          <w:sz w:val="20"/>
        </w:rPr>
        <w:t xml:space="preserve"> </w:t>
      </w:r>
      <w:r>
        <w:rPr>
          <w:sz w:val="20"/>
        </w:rPr>
        <w:t>shall</w:t>
      </w:r>
      <w:r>
        <w:rPr>
          <w:spacing w:val="-11"/>
          <w:sz w:val="20"/>
        </w:rPr>
        <w:t xml:space="preserve"> </w:t>
      </w:r>
      <w:r>
        <w:rPr>
          <w:sz w:val="20"/>
        </w:rPr>
        <w:t xml:space="preserve">be </w:t>
      </w:r>
      <w:bookmarkStart w:id="42" w:name="_bookmark25"/>
      <w:bookmarkEnd w:id="42"/>
      <w:r>
        <w:rPr>
          <w:sz w:val="20"/>
        </w:rPr>
        <w:t>that of the standard impulse wave in accordance with the definition accuracy in IS 2071 (Part 1).</w:t>
      </w:r>
    </w:p>
    <w:p w14:paraId="38AFAD1C" w14:textId="77777777" w:rsidR="00095CCC" w:rsidRDefault="00095CCC">
      <w:pPr>
        <w:pStyle w:val="BodyText"/>
        <w:spacing w:before="1"/>
      </w:pPr>
    </w:p>
    <w:p w14:paraId="4690CF48" w14:textId="77777777" w:rsidR="00095CCC" w:rsidRDefault="008D5FBF">
      <w:pPr>
        <w:pStyle w:val="ListParagraph"/>
        <w:numPr>
          <w:ilvl w:val="3"/>
          <w:numId w:val="7"/>
        </w:numPr>
        <w:tabs>
          <w:tab w:val="left" w:pos="1219"/>
        </w:tabs>
        <w:spacing w:before="1"/>
        <w:ind w:right="48" w:firstLine="0"/>
        <w:jc w:val="both"/>
        <w:rPr>
          <w:sz w:val="20"/>
        </w:rPr>
      </w:pPr>
      <w:r>
        <w:rPr>
          <w:sz w:val="20"/>
        </w:rPr>
        <w:t>During the test, the earthed terminal of the impulse</w:t>
      </w:r>
      <w:r>
        <w:rPr>
          <w:spacing w:val="-11"/>
          <w:sz w:val="20"/>
        </w:rPr>
        <w:t xml:space="preserve"> </w:t>
      </w:r>
      <w:r>
        <w:rPr>
          <w:sz w:val="20"/>
        </w:rPr>
        <w:t>generator</w:t>
      </w:r>
      <w:r>
        <w:rPr>
          <w:spacing w:val="-10"/>
          <w:sz w:val="20"/>
        </w:rPr>
        <w:t xml:space="preserve"> </w:t>
      </w:r>
      <w:r>
        <w:rPr>
          <w:sz w:val="20"/>
        </w:rPr>
        <w:t>shall</w:t>
      </w:r>
      <w:r>
        <w:rPr>
          <w:spacing w:val="-12"/>
          <w:sz w:val="20"/>
        </w:rPr>
        <w:t xml:space="preserve"> </w:t>
      </w:r>
      <w:r>
        <w:rPr>
          <w:sz w:val="20"/>
        </w:rPr>
        <w:t>be</w:t>
      </w:r>
      <w:r>
        <w:rPr>
          <w:spacing w:val="-11"/>
          <w:sz w:val="20"/>
        </w:rPr>
        <w:t xml:space="preserve"> </w:t>
      </w:r>
      <w:r>
        <w:rPr>
          <w:sz w:val="20"/>
        </w:rPr>
        <w:t>connected</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frame</w:t>
      </w:r>
      <w:r>
        <w:rPr>
          <w:spacing w:val="-11"/>
          <w:sz w:val="20"/>
        </w:rPr>
        <w:t xml:space="preserve"> </w:t>
      </w:r>
      <w:r>
        <w:rPr>
          <w:sz w:val="20"/>
        </w:rPr>
        <w:t xml:space="preserve">of </w:t>
      </w:r>
      <w:r>
        <w:rPr>
          <w:spacing w:val="-4"/>
          <w:sz w:val="20"/>
        </w:rPr>
        <w:t>the</w:t>
      </w:r>
    </w:p>
    <w:p w14:paraId="3C6CDB44" w14:textId="77777777" w:rsidR="00095CCC" w:rsidRDefault="008D5FBF">
      <w:pPr>
        <w:pStyle w:val="BodyText"/>
        <w:spacing w:line="229" w:lineRule="exact"/>
        <w:ind w:left="600"/>
      </w:pPr>
      <w:bookmarkStart w:id="43" w:name="_bookmark26"/>
      <w:bookmarkEnd w:id="43"/>
      <w:r>
        <w:rPr>
          <w:spacing w:val="-2"/>
        </w:rPr>
        <w:t>busbar.</w:t>
      </w:r>
    </w:p>
    <w:p w14:paraId="37249EF0" w14:textId="77777777" w:rsidR="00095CCC" w:rsidRDefault="008D5FBF">
      <w:pPr>
        <w:pStyle w:val="ListParagraph"/>
        <w:numPr>
          <w:ilvl w:val="3"/>
          <w:numId w:val="7"/>
        </w:numPr>
        <w:tabs>
          <w:tab w:val="left" w:pos="1267"/>
        </w:tabs>
        <w:spacing w:before="190"/>
        <w:ind w:right="48" w:firstLine="0"/>
        <w:jc w:val="both"/>
        <w:rPr>
          <w:sz w:val="20"/>
        </w:rPr>
      </w:pPr>
      <w:r>
        <w:rPr>
          <w:sz w:val="20"/>
        </w:rPr>
        <w:t>Five consecutive impulse voltage waves shall</w:t>
      </w:r>
      <w:r>
        <w:rPr>
          <w:spacing w:val="-1"/>
          <w:sz w:val="20"/>
        </w:rPr>
        <w:t xml:space="preserve"> </w:t>
      </w:r>
      <w:r>
        <w:rPr>
          <w:sz w:val="20"/>
        </w:rPr>
        <w:t>be applied. If</w:t>
      </w:r>
      <w:r>
        <w:rPr>
          <w:spacing w:val="-2"/>
          <w:sz w:val="20"/>
        </w:rPr>
        <w:t xml:space="preserve"> </w:t>
      </w:r>
      <w:r>
        <w:rPr>
          <w:sz w:val="20"/>
        </w:rPr>
        <w:t>a flashover or puncture does</w:t>
      </w:r>
      <w:r>
        <w:rPr>
          <w:spacing w:val="-1"/>
          <w:sz w:val="20"/>
        </w:rPr>
        <w:t xml:space="preserve"> </w:t>
      </w:r>
      <w:r>
        <w:rPr>
          <w:sz w:val="20"/>
        </w:rPr>
        <w:t>not occur,</w:t>
      </w:r>
      <w:r>
        <w:rPr>
          <w:spacing w:val="-8"/>
          <w:sz w:val="20"/>
        </w:rPr>
        <w:t xml:space="preserve"> </w:t>
      </w:r>
      <w:r>
        <w:rPr>
          <w:sz w:val="20"/>
        </w:rPr>
        <w:t>the</w:t>
      </w:r>
      <w:r>
        <w:rPr>
          <w:spacing w:val="-8"/>
          <w:sz w:val="20"/>
        </w:rPr>
        <w:t xml:space="preserve"> </w:t>
      </w:r>
      <w:r>
        <w:rPr>
          <w:sz w:val="20"/>
        </w:rPr>
        <w:t>busbar</w:t>
      </w:r>
      <w:r>
        <w:rPr>
          <w:spacing w:val="-7"/>
          <w:sz w:val="20"/>
        </w:rPr>
        <w:t xml:space="preserve"> </w:t>
      </w:r>
      <w:r>
        <w:rPr>
          <w:sz w:val="20"/>
        </w:rPr>
        <w:t>shall</w:t>
      </w:r>
      <w:r>
        <w:rPr>
          <w:spacing w:val="-7"/>
          <w:sz w:val="20"/>
        </w:rPr>
        <w:t xml:space="preserve"> </w:t>
      </w:r>
      <w:r>
        <w:rPr>
          <w:sz w:val="20"/>
        </w:rPr>
        <w:t>be</w:t>
      </w:r>
      <w:r>
        <w:rPr>
          <w:spacing w:val="-8"/>
          <w:sz w:val="20"/>
        </w:rPr>
        <w:t xml:space="preserve"> </w:t>
      </w:r>
      <w:r>
        <w:rPr>
          <w:sz w:val="20"/>
        </w:rPr>
        <w:t>considered</w:t>
      </w:r>
      <w:r>
        <w:rPr>
          <w:spacing w:val="-7"/>
          <w:sz w:val="20"/>
        </w:rPr>
        <w:t xml:space="preserve"> </w:t>
      </w:r>
      <w:r>
        <w:rPr>
          <w:sz w:val="20"/>
        </w:rPr>
        <w:t>to</w:t>
      </w:r>
      <w:r>
        <w:rPr>
          <w:spacing w:val="-6"/>
          <w:sz w:val="20"/>
        </w:rPr>
        <w:t xml:space="preserve"> </w:t>
      </w:r>
      <w:r>
        <w:rPr>
          <w:sz w:val="20"/>
        </w:rPr>
        <w:t>have</w:t>
      </w:r>
      <w:r>
        <w:rPr>
          <w:spacing w:val="-8"/>
          <w:sz w:val="20"/>
        </w:rPr>
        <w:t xml:space="preserve"> </w:t>
      </w:r>
      <w:r>
        <w:rPr>
          <w:sz w:val="20"/>
        </w:rPr>
        <w:t xml:space="preserve">passed the test. If puncture occurs, or if two or more flashovers occur, the busbar shall be considered to </w:t>
      </w:r>
      <w:r>
        <w:rPr>
          <w:spacing w:val="-2"/>
          <w:sz w:val="20"/>
        </w:rPr>
        <w:t>have</w:t>
      </w:r>
      <w:r>
        <w:rPr>
          <w:spacing w:val="-4"/>
          <w:sz w:val="20"/>
        </w:rPr>
        <w:t xml:space="preserve"> </w:t>
      </w:r>
      <w:r>
        <w:rPr>
          <w:spacing w:val="-2"/>
          <w:sz w:val="20"/>
        </w:rPr>
        <w:t>failed</w:t>
      </w:r>
      <w:r>
        <w:rPr>
          <w:spacing w:val="-6"/>
          <w:sz w:val="20"/>
        </w:rPr>
        <w:t xml:space="preserve"> </w:t>
      </w:r>
      <w:r>
        <w:rPr>
          <w:spacing w:val="-2"/>
          <w:sz w:val="20"/>
        </w:rPr>
        <w:t>the</w:t>
      </w:r>
      <w:r>
        <w:rPr>
          <w:spacing w:val="-7"/>
          <w:sz w:val="20"/>
        </w:rPr>
        <w:t xml:space="preserve"> </w:t>
      </w:r>
      <w:r>
        <w:rPr>
          <w:spacing w:val="-2"/>
          <w:sz w:val="20"/>
        </w:rPr>
        <w:t>test.</w:t>
      </w:r>
      <w:r>
        <w:rPr>
          <w:spacing w:val="-7"/>
          <w:sz w:val="20"/>
        </w:rPr>
        <w:t xml:space="preserve"> </w:t>
      </w:r>
      <w:r>
        <w:rPr>
          <w:spacing w:val="-2"/>
          <w:sz w:val="20"/>
        </w:rPr>
        <w:t>If</w:t>
      </w:r>
      <w:r>
        <w:rPr>
          <w:spacing w:val="-9"/>
          <w:sz w:val="20"/>
        </w:rPr>
        <w:t xml:space="preserve"> </w:t>
      </w:r>
      <w:r>
        <w:rPr>
          <w:spacing w:val="-2"/>
          <w:sz w:val="20"/>
        </w:rPr>
        <w:t>only</w:t>
      </w:r>
      <w:r>
        <w:rPr>
          <w:spacing w:val="-8"/>
          <w:sz w:val="20"/>
        </w:rPr>
        <w:t xml:space="preserve"> </w:t>
      </w:r>
      <w:r>
        <w:rPr>
          <w:spacing w:val="-2"/>
          <w:sz w:val="20"/>
        </w:rPr>
        <w:t>one</w:t>
      </w:r>
      <w:r>
        <w:rPr>
          <w:spacing w:val="-4"/>
          <w:sz w:val="20"/>
        </w:rPr>
        <w:t xml:space="preserve"> </w:t>
      </w:r>
      <w:r>
        <w:rPr>
          <w:spacing w:val="-2"/>
          <w:sz w:val="20"/>
        </w:rPr>
        <w:t>flashover</w:t>
      </w:r>
      <w:r>
        <w:rPr>
          <w:spacing w:val="-4"/>
          <w:sz w:val="20"/>
        </w:rPr>
        <w:t xml:space="preserve"> </w:t>
      </w:r>
      <w:r>
        <w:rPr>
          <w:spacing w:val="-2"/>
          <w:sz w:val="20"/>
        </w:rPr>
        <w:t>takes</w:t>
      </w:r>
      <w:r>
        <w:rPr>
          <w:spacing w:val="-7"/>
          <w:sz w:val="20"/>
        </w:rPr>
        <w:t xml:space="preserve"> </w:t>
      </w:r>
      <w:r>
        <w:rPr>
          <w:spacing w:val="-2"/>
          <w:sz w:val="20"/>
        </w:rPr>
        <w:t xml:space="preserve">place, </w:t>
      </w:r>
      <w:r>
        <w:rPr>
          <w:sz w:val="20"/>
        </w:rPr>
        <w:t>10 additional impulses shall be applied and only if flashover</w:t>
      </w:r>
      <w:r>
        <w:rPr>
          <w:spacing w:val="-9"/>
          <w:sz w:val="20"/>
        </w:rPr>
        <w:t xml:space="preserve"> </w:t>
      </w:r>
      <w:r>
        <w:rPr>
          <w:sz w:val="20"/>
        </w:rPr>
        <w:t>or</w:t>
      </w:r>
      <w:r>
        <w:rPr>
          <w:spacing w:val="-8"/>
          <w:sz w:val="20"/>
        </w:rPr>
        <w:t xml:space="preserve"> </w:t>
      </w:r>
      <w:r>
        <w:rPr>
          <w:sz w:val="20"/>
        </w:rPr>
        <w:t>puncture</w:t>
      </w:r>
      <w:r>
        <w:rPr>
          <w:spacing w:val="-9"/>
          <w:sz w:val="20"/>
        </w:rPr>
        <w:t xml:space="preserve"> </w:t>
      </w:r>
      <w:r>
        <w:rPr>
          <w:sz w:val="20"/>
        </w:rPr>
        <w:t>does</w:t>
      </w:r>
      <w:r>
        <w:rPr>
          <w:spacing w:val="-10"/>
          <w:sz w:val="20"/>
        </w:rPr>
        <w:t xml:space="preserve"> </w:t>
      </w:r>
      <w:r>
        <w:rPr>
          <w:sz w:val="20"/>
        </w:rPr>
        <w:t>not</w:t>
      </w:r>
      <w:r>
        <w:rPr>
          <w:spacing w:val="-8"/>
          <w:sz w:val="20"/>
        </w:rPr>
        <w:t xml:space="preserve"> </w:t>
      </w:r>
      <w:r>
        <w:rPr>
          <w:sz w:val="20"/>
        </w:rPr>
        <w:t>occur</w:t>
      </w:r>
      <w:r>
        <w:rPr>
          <w:spacing w:val="-9"/>
          <w:sz w:val="20"/>
        </w:rPr>
        <w:t xml:space="preserve"> </w:t>
      </w:r>
      <w:r>
        <w:rPr>
          <w:sz w:val="20"/>
        </w:rPr>
        <w:t>on</w:t>
      </w:r>
      <w:r>
        <w:rPr>
          <w:spacing w:val="-10"/>
          <w:sz w:val="20"/>
        </w:rPr>
        <w:t xml:space="preserve"> </w:t>
      </w:r>
      <w:r>
        <w:rPr>
          <w:sz w:val="20"/>
        </w:rPr>
        <w:t>any</w:t>
      </w:r>
      <w:r>
        <w:rPr>
          <w:spacing w:val="-11"/>
          <w:sz w:val="20"/>
        </w:rPr>
        <w:t xml:space="preserve"> </w:t>
      </w:r>
      <w:r>
        <w:rPr>
          <w:sz w:val="20"/>
        </w:rPr>
        <w:t>of</w:t>
      </w:r>
      <w:r>
        <w:rPr>
          <w:spacing w:val="-10"/>
          <w:sz w:val="20"/>
        </w:rPr>
        <w:t xml:space="preserve"> </w:t>
      </w:r>
      <w:r>
        <w:rPr>
          <w:sz w:val="20"/>
        </w:rPr>
        <w:t>these additional applications the busbar shall be considered to have passed the test successfully.</w:t>
      </w:r>
    </w:p>
    <w:p w14:paraId="12F231DC" w14:textId="77777777" w:rsidR="00095CCC" w:rsidRDefault="008D5FBF">
      <w:pPr>
        <w:pStyle w:val="ListParagraph"/>
        <w:numPr>
          <w:ilvl w:val="3"/>
          <w:numId w:val="7"/>
        </w:numPr>
        <w:tabs>
          <w:tab w:val="left" w:pos="1219"/>
        </w:tabs>
        <w:spacing w:before="191"/>
        <w:ind w:right="49" w:firstLine="0"/>
        <w:jc w:val="both"/>
        <w:rPr>
          <w:sz w:val="20"/>
        </w:rPr>
      </w:pPr>
      <w:r>
        <w:rPr>
          <w:sz w:val="20"/>
        </w:rPr>
        <w:t xml:space="preserve">The busbar shall be capable of passing the specified tests with voltages of both positive and </w:t>
      </w:r>
      <w:r>
        <w:rPr>
          <w:spacing w:val="-2"/>
          <w:sz w:val="20"/>
        </w:rPr>
        <w:t>negative</w:t>
      </w:r>
      <w:r>
        <w:rPr>
          <w:spacing w:val="-6"/>
          <w:sz w:val="20"/>
        </w:rPr>
        <w:t xml:space="preserve"> </w:t>
      </w:r>
      <w:r>
        <w:rPr>
          <w:spacing w:val="-2"/>
          <w:sz w:val="20"/>
        </w:rPr>
        <w:t>polarity.</w:t>
      </w:r>
      <w:r>
        <w:rPr>
          <w:spacing w:val="-5"/>
          <w:sz w:val="20"/>
        </w:rPr>
        <w:t xml:space="preserve"> </w:t>
      </w:r>
      <w:r>
        <w:rPr>
          <w:spacing w:val="-2"/>
          <w:sz w:val="20"/>
        </w:rPr>
        <w:t>However,</w:t>
      </w:r>
      <w:r>
        <w:rPr>
          <w:spacing w:val="-3"/>
          <w:sz w:val="20"/>
        </w:rPr>
        <w:t xml:space="preserve"> </w:t>
      </w:r>
      <w:r>
        <w:rPr>
          <w:spacing w:val="-2"/>
          <w:sz w:val="20"/>
        </w:rPr>
        <w:t>when</w:t>
      </w:r>
      <w:r>
        <w:rPr>
          <w:spacing w:val="-7"/>
          <w:sz w:val="20"/>
        </w:rPr>
        <w:t xml:space="preserve"> </w:t>
      </w:r>
      <w:r>
        <w:rPr>
          <w:spacing w:val="-2"/>
          <w:sz w:val="20"/>
        </w:rPr>
        <w:t>it</w:t>
      </w:r>
      <w:r>
        <w:rPr>
          <w:spacing w:val="-6"/>
          <w:sz w:val="20"/>
        </w:rPr>
        <w:t xml:space="preserve"> </w:t>
      </w:r>
      <w:r>
        <w:rPr>
          <w:spacing w:val="-2"/>
          <w:sz w:val="20"/>
        </w:rPr>
        <w:t>is</w:t>
      </w:r>
      <w:r>
        <w:rPr>
          <w:spacing w:val="-7"/>
          <w:sz w:val="20"/>
        </w:rPr>
        <w:t xml:space="preserve"> </w:t>
      </w:r>
      <w:r>
        <w:rPr>
          <w:spacing w:val="-2"/>
          <w:sz w:val="20"/>
        </w:rPr>
        <w:t xml:space="preserve">evident which </w:t>
      </w:r>
      <w:r>
        <w:rPr>
          <w:sz w:val="20"/>
        </w:rPr>
        <w:t>polarity will give the lower break down voltage, it shall suffice to test with that polarity.</w:t>
      </w:r>
    </w:p>
    <w:p w14:paraId="706F8223" w14:textId="77777777" w:rsidR="00095CCC" w:rsidRDefault="00095CCC">
      <w:pPr>
        <w:pStyle w:val="BodyText"/>
        <w:spacing w:before="12"/>
      </w:pPr>
    </w:p>
    <w:p w14:paraId="00E061EB" w14:textId="77777777" w:rsidR="00095CCC" w:rsidRDefault="008D5FBF">
      <w:pPr>
        <w:pStyle w:val="ListParagraph"/>
        <w:numPr>
          <w:ilvl w:val="3"/>
          <w:numId w:val="7"/>
        </w:numPr>
        <w:tabs>
          <w:tab w:val="left" w:pos="1243"/>
        </w:tabs>
        <w:ind w:left="1243" w:hanging="600"/>
        <w:jc w:val="both"/>
        <w:rPr>
          <w:sz w:val="20"/>
        </w:rPr>
      </w:pPr>
      <w:r>
        <w:rPr>
          <w:sz w:val="20"/>
        </w:rPr>
        <w:t>The</w:t>
      </w:r>
      <w:r>
        <w:rPr>
          <w:spacing w:val="1"/>
          <w:sz w:val="20"/>
        </w:rPr>
        <w:t xml:space="preserve"> </w:t>
      </w:r>
      <w:r>
        <w:rPr>
          <w:sz w:val="20"/>
        </w:rPr>
        <w:t>peak</w:t>
      </w:r>
      <w:r>
        <w:rPr>
          <w:spacing w:val="1"/>
          <w:sz w:val="20"/>
        </w:rPr>
        <w:t xml:space="preserve"> </w:t>
      </w:r>
      <w:r>
        <w:rPr>
          <w:sz w:val="20"/>
        </w:rPr>
        <w:t>value</w:t>
      </w:r>
      <w:r>
        <w:rPr>
          <w:spacing w:val="1"/>
          <w:sz w:val="20"/>
        </w:rPr>
        <w:t xml:space="preserve"> </w:t>
      </w:r>
      <w:r>
        <w:rPr>
          <w:sz w:val="20"/>
        </w:rPr>
        <w:t>and</w:t>
      </w:r>
      <w:r>
        <w:rPr>
          <w:spacing w:val="1"/>
          <w:sz w:val="20"/>
        </w:rPr>
        <w:t xml:space="preserve"> </w:t>
      </w:r>
      <w:r>
        <w:rPr>
          <w:sz w:val="20"/>
        </w:rPr>
        <w:t>the</w:t>
      </w:r>
      <w:r>
        <w:rPr>
          <w:spacing w:val="53"/>
          <w:sz w:val="20"/>
        </w:rPr>
        <w:t xml:space="preserve"> </w:t>
      </w:r>
      <w:r>
        <w:rPr>
          <w:sz w:val="20"/>
        </w:rPr>
        <w:t>wave-shape</w:t>
      </w:r>
      <w:r>
        <w:rPr>
          <w:spacing w:val="1"/>
          <w:sz w:val="20"/>
        </w:rPr>
        <w:t xml:space="preserve"> </w:t>
      </w:r>
      <w:r>
        <w:rPr>
          <w:sz w:val="20"/>
        </w:rPr>
        <w:t>of</w:t>
      </w:r>
      <w:r>
        <w:rPr>
          <w:spacing w:val="54"/>
          <w:sz w:val="20"/>
        </w:rPr>
        <w:t xml:space="preserve"> </w:t>
      </w:r>
      <w:r>
        <w:rPr>
          <w:spacing w:val="-5"/>
          <w:sz w:val="20"/>
        </w:rPr>
        <w:t>the</w:t>
      </w:r>
    </w:p>
    <w:p w14:paraId="3B1928BF" w14:textId="77777777" w:rsidR="00095CCC" w:rsidRDefault="008D5FBF">
      <w:pPr>
        <w:pStyle w:val="BodyText"/>
        <w:spacing w:before="160"/>
        <w:ind w:left="600" w:right="640"/>
        <w:jc w:val="both"/>
      </w:pPr>
      <w:r>
        <w:br w:type="column"/>
      </w:r>
      <w:r>
        <w:lastRenderedPageBreak/>
        <w:t>test voltage shall be recorded for all tests by means of a cathode-ray oscillograph with a calibrated voltage divider.</w:t>
      </w:r>
    </w:p>
    <w:p w14:paraId="4F3CFFF4" w14:textId="77777777" w:rsidR="00095CCC" w:rsidRDefault="00095CCC">
      <w:pPr>
        <w:pStyle w:val="BodyText"/>
        <w:spacing w:before="70"/>
      </w:pPr>
    </w:p>
    <w:p w14:paraId="72340D67" w14:textId="77777777" w:rsidR="00095CCC" w:rsidRDefault="008D5FBF">
      <w:pPr>
        <w:pStyle w:val="ListParagraph"/>
        <w:numPr>
          <w:ilvl w:val="2"/>
          <w:numId w:val="7"/>
        </w:numPr>
        <w:tabs>
          <w:tab w:val="left" w:pos="1051"/>
        </w:tabs>
        <w:spacing w:before="1"/>
        <w:ind w:left="1051" w:hanging="451"/>
        <w:jc w:val="both"/>
        <w:rPr>
          <w:i/>
          <w:sz w:val="20"/>
        </w:rPr>
      </w:pPr>
      <w:r>
        <w:rPr>
          <w:i/>
          <w:spacing w:val="-2"/>
          <w:sz w:val="20"/>
        </w:rPr>
        <w:t>Temperature-Rise</w:t>
      </w:r>
      <w:r>
        <w:rPr>
          <w:i/>
          <w:spacing w:val="16"/>
          <w:sz w:val="20"/>
        </w:rPr>
        <w:t xml:space="preserve"> </w:t>
      </w:r>
      <w:r>
        <w:rPr>
          <w:i/>
          <w:spacing w:val="-4"/>
          <w:sz w:val="20"/>
        </w:rPr>
        <w:t>Test</w:t>
      </w:r>
    </w:p>
    <w:p w14:paraId="51F3197C" w14:textId="77777777" w:rsidR="00095CCC" w:rsidRDefault="00095CCC">
      <w:pPr>
        <w:pStyle w:val="BodyText"/>
        <w:rPr>
          <w:i/>
        </w:rPr>
      </w:pPr>
    </w:p>
    <w:p w14:paraId="762587A1" w14:textId="77777777" w:rsidR="00095CCC" w:rsidRDefault="008D5FBF">
      <w:pPr>
        <w:pStyle w:val="ListParagraph"/>
        <w:numPr>
          <w:ilvl w:val="3"/>
          <w:numId w:val="7"/>
        </w:numPr>
        <w:tabs>
          <w:tab w:val="left" w:pos="1236"/>
        </w:tabs>
        <w:ind w:right="641" w:firstLine="0"/>
        <w:jc w:val="both"/>
        <w:rPr>
          <w:sz w:val="20"/>
        </w:rPr>
      </w:pPr>
      <w:r>
        <w:rPr>
          <w:sz w:val="20"/>
        </w:rPr>
        <w:t>The test shall be made with the specified nature of supply (a.c. or d.c.) and if ac at a frequency of 40 Hz to 60 Hz.</w:t>
      </w:r>
    </w:p>
    <w:p w14:paraId="18D126AC" w14:textId="77777777" w:rsidR="00095CCC" w:rsidRDefault="008D5FBF">
      <w:pPr>
        <w:pStyle w:val="ListParagraph"/>
        <w:numPr>
          <w:ilvl w:val="3"/>
          <w:numId w:val="7"/>
        </w:numPr>
        <w:tabs>
          <w:tab w:val="left" w:pos="1221"/>
        </w:tabs>
        <w:spacing w:before="230"/>
        <w:ind w:left="1221" w:hanging="621"/>
        <w:jc w:val="both"/>
        <w:rPr>
          <w:sz w:val="20"/>
        </w:rPr>
      </w:pPr>
      <w:r>
        <w:rPr>
          <w:sz w:val="20"/>
        </w:rPr>
        <w:t>The</w:t>
      </w:r>
      <w:r>
        <w:rPr>
          <w:spacing w:val="20"/>
          <w:sz w:val="20"/>
        </w:rPr>
        <w:t xml:space="preserve"> </w:t>
      </w:r>
      <w:r>
        <w:rPr>
          <w:sz w:val="20"/>
        </w:rPr>
        <w:t>test</w:t>
      </w:r>
      <w:r>
        <w:rPr>
          <w:spacing w:val="20"/>
          <w:sz w:val="20"/>
        </w:rPr>
        <w:t xml:space="preserve"> </w:t>
      </w:r>
      <w:r>
        <w:rPr>
          <w:sz w:val="20"/>
        </w:rPr>
        <w:t>assembly</w:t>
      </w:r>
      <w:r>
        <w:rPr>
          <w:spacing w:val="19"/>
          <w:sz w:val="20"/>
        </w:rPr>
        <w:t xml:space="preserve"> </w:t>
      </w:r>
      <w:r>
        <w:rPr>
          <w:sz w:val="20"/>
        </w:rPr>
        <w:t>shall</w:t>
      </w:r>
      <w:r>
        <w:rPr>
          <w:spacing w:val="20"/>
          <w:sz w:val="20"/>
        </w:rPr>
        <w:t xml:space="preserve"> </w:t>
      </w:r>
      <w:r>
        <w:rPr>
          <w:sz w:val="20"/>
        </w:rPr>
        <w:t>be</w:t>
      </w:r>
      <w:r>
        <w:rPr>
          <w:spacing w:val="21"/>
          <w:sz w:val="20"/>
        </w:rPr>
        <w:t xml:space="preserve"> </w:t>
      </w:r>
      <w:r>
        <w:rPr>
          <w:sz w:val="20"/>
        </w:rPr>
        <w:t>3</w:t>
      </w:r>
      <w:r>
        <w:rPr>
          <w:spacing w:val="21"/>
          <w:sz w:val="20"/>
        </w:rPr>
        <w:t xml:space="preserve"> </w:t>
      </w:r>
      <w:r>
        <w:rPr>
          <w:sz w:val="20"/>
        </w:rPr>
        <w:t>phase</w:t>
      </w:r>
      <w:r>
        <w:rPr>
          <w:spacing w:val="21"/>
          <w:sz w:val="20"/>
        </w:rPr>
        <w:t xml:space="preserve"> </w:t>
      </w:r>
      <w:r>
        <w:rPr>
          <w:sz w:val="20"/>
        </w:rPr>
        <w:t>unit</w:t>
      </w:r>
      <w:r>
        <w:rPr>
          <w:spacing w:val="20"/>
          <w:sz w:val="20"/>
        </w:rPr>
        <w:t xml:space="preserve"> </w:t>
      </w:r>
      <w:r>
        <w:rPr>
          <w:spacing w:val="-5"/>
          <w:sz w:val="20"/>
        </w:rPr>
        <w:t>or</w:t>
      </w:r>
    </w:p>
    <w:p w14:paraId="2AC55FA4" w14:textId="77777777" w:rsidR="00095CCC" w:rsidRDefault="008D5FBF">
      <w:pPr>
        <w:pStyle w:val="BodyText"/>
        <w:ind w:left="600" w:right="640"/>
        <w:jc w:val="both"/>
      </w:pPr>
      <w:r>
        <w:t>1 phase unit, as applicable, having a minimum length</w:t>
      </w:r>
      <w:r>
        <w:rPr>
          <w:spacing w:val="-13"/>
        </w:rPr>
        <w:t xml:space="preserve"> </w:t>
      </w:r>
      <w:r>
        <w:t>of</w:t>
      </w:r>
      <w:r>
        <w:rPr>
          <w:spacing w:val="-12"/>
        </w:rPr>
        <w:t xml:space="preserve"> </w:t>
      </w:r>
      <w:r>
        <w:t>5</w:t>
      </w:r>
      <w:r>
        <w:rPr>
          <w:spacing w:val="-12"/>
        </w:rPr>
        <w:t xml:space="preserve"> </w:t>
      </w:r>
      <w:r>
        <w:t>m.</w:t>
      </w:r>
      <w:r>
        <w:rPr>
          <w:spacing w:val="-11"/>
        </w:rPr>
        <w:t xml:space="preserve"> </w:t>
      </w:r>
      <w:r>
        <w:t>It</w:t>
      </w:r>
      <w:r>
        <w:rPr>
          <w:spacing w:val="-12"/>
        </w:rPr>
        <w:t xml:space="preserve"> </w:t>
      </w:r>
      <w:r>
        <w:t>shall</w:t>
      </w:r>
      <w:r>
        <w:rPr>
          <w:spacing w:val="-10"/>
        </w:rPr>
        <w:t xml:space="preserve"> </w:t>
      </w:r>
      <w:r>
        <w:t>have</w:t>
      </w:r>
      <w:r>
        <w:rPr>
          <w:spacing w:val="-12"/>
        </w:rPr>
        <w:t xml:space="preserve"> </w:t>
      </w:r>
      <w:r>
        <w:t>at</w:t>
      </w:r>
      <w:r>
        <w:rPr>
          <w:spacing w:val="-12"/>
        </w:rPr>
        <w:t xml:space="preserve"> </w:t>
      </w:r>
      <w:r>
        <w:t>least</w:t>
      </w:r>
      <w:r>
        <w:rPr>
          <w:spacing w:val="-13"/>
        </w:rPr>
        <w:t xml:space="preserve"> </w:t>
      </w:r>
      <w:r>
        <w:t>1</w:t>
      </w:r>
      <w:r>
        <w:rPr>
          <w:spacing w:val="-12"/>
        </w:rPr>
        <w:t xml:space="preserve"> </w:t>
      </w:r>
      <w:r>
        <w:t>joint</w:t>
      </w:r>
      <w:r>
        <w:rPr>
          <w:spacing w:val="-12"/>
        </w:rPr>
        <w:t xml:space="preserve"> </w:t>
      </w:r>
      <w:r>
        <w:t xml:space="preserve">(conductor and enclosure) per phase, bolted, clamped or welded. Supply leads shall be of proper size to prevent heat interchange. Ends of the bus shall be </w:t>
      </w:r>
      <w:r>
        <w:rPr>
          <w:spacing w:val="-2"/>
        </w:rPr>
        <w:t>sealed.</w:t>
      </w:r>
    </w:p>
    <w:p w14:paraId="70F2D12B" w14:textId="77777777" w:rsidR="00095CCC" w:rsidRDefault="00095CCC">
      <w:pPr>
        <w:pStyle w:val="BodyText"/>
        <w:spacing w:before="1"/>
      </w:pPr>
    </w:p>
    <w:p w14:paraId="2E4F6079" w14:textId="77777777" w:rsidR="00095CCC" w:rsidRDefault="008D5FBF">
      <w:pPr>
        <w:pStyle w:val="BodyText"/>
        <w:ind w:left="600" w:right="637"/>
        <w:jc w:val="both"/>
      </w:pPr>
      <w:r>
        <w:t>Test current shall flow through all phases, the current</w:t>
      </w:r>
      <w:r>
        <w:rPr>
          <w:spacing w:val="-13"/>
        </w:rPr>
        <w:t xml:space="preserve"> </w:t>
      </w:r>
      <w:r>
        <w:t>in</w:t>
      </w:r>
      <w:r>
        <w:rPr>
          <w:spacing w:val="-12"/>
        </w:rPr>
        <w:t xml:space="preserve"> </w:t>
      </w:r>
      <w:r>
        <w:t>each</w:t>
      </w:r>
      <w:r>
        <w:rPr>
          <w:spacing w:val="-13"/>
        </w:rPr>
        <w:t xml:space="preserve"> </w:t>
      </w:r>
      <w:r>
        <w:t>phase</w:t>
      </w:r>
      <w:r>
        <w:rPr>
          <w:spacing w:val="-10"/>
        </w:rPr>
        <w:t xml:space="preserve"> </w:t>
      </w:r>
      <w:r>
        <w:t>within</w:t>
      </w:r>
      <w:r>
        <w:rPr>
          <w:spacing w:val="-12"/>
        </w:rPr>
        <w:t xml:space="preserve"> </w:t>
      </w:r>
      <w:r>
        <w:t>2</w:t>
      </w:r>
      <w:r>
        <w:rPr>
          <w:spacing w:val="-11"/>
        </w:rPr>
        <w:t xml:space="preserve"> </w:t>
      </w:r>
      <w:r>
        <w:t>percent</w:t>
      </w:r>
      <w:r>
        <w:rPr>
          <w:spacing w:val="-12"/>
        </w:rPr>
        <w:t xml:space="preserve"> </w:t>
      </w:r>
      <w:r>
        <w:t>of</w:t>
      </w:r>
      <w:r>
        <w:rPr>
          <w:spacing w:val="-13"/>
        </w:rPr>
        <w:t xml:space="preserve"> </w:t>
      </w:r>
      <w:r>
        <w:t>the</w:t>
      </w:r>
      <w:r>
        <w:rPr>
          <w:spacing w:val="-12"/>
        </w:rPr>
        <w:t xml:space="preserve"> </w:t>
      </w:r>
      <w:r>
        <w:t>specific test current value. The test current shall be applied continuously</w:t>
      </w:r>
      <w:r>
        <w:rPr>
          <w:spacing w:val="-4"/>
        </w:rPr>
        <w:t xml:space="preserve"> </w:t>
      </w:r>
      <w:r>
        <w:t>until</w:t>
      </w:r>
      <w:r>
        <w:rPr>
          <w:spacing w:val="-3"/>
        </w:rPr>
        <w:t xml:space="preserve"> </w:t>
      </w:r>
      <w:r>
        <w:t>the</w:t>
      </w:r>
      <w:r>
        <w:rPr>
          <w:spacing w:val="-3"/>
        </w:rPr>
        <w:t xml:space="preserve"> </w:t>
      </w:r>
      <w:r>
        <w:t>temperature</w:t>
      </w:r>
      <w:r>
        <w:rPr>
          <w:spacing w:val="-3"/>
        </w:rPr>
        <w:t xml:space="preserve"> </w:t>
      </w:r>
      <w:r>
        <w:t>of</w:t>
      </w:r>
      <w:r>
        <w:rPr>
          <w:spacing w:val="-4"/>
        </w:rPr>
        <w:t xml:space="preserve"> </w:t>
      </w:r>
      <w:r>
        <w:t>all</w:t>
      </w:r>
      <w:r>
        <w:rPr>
          <w:spacing w:val="-3"/>
        </w:rPr>
        <w:t xml:space="preserve"> </w:t>
      </w:r>
      <w:r>
        <w:t>the</w:t>
      </w:r>
      <w:r>
        <w:rPr>
          <w:spacing w:val="-3"/>
        </w:rPr>
        <w:t xml:space="preserve"> </w:t>
      </w:r>
      <w:r>
        <w:t>bus</w:t>
      </w:r>
      <w:r>
        <w:rPr>
          <w:spacing w:val="-3"/>
        </w:rPr>
        <w:t xml:space="preserve"> </w:t>
      </w:r>
      <w:r>
        <w:t>bar parts and supports are substantially constant (three successive readings at not less than 30 minutes intervals</w:t>
      </w:r>
      <w:r>
        <w:rPr>
          <w:spacing w:val="-4"/>
        </w:rPr>
        <w:t xml:space="preserve"> </w:t>
      </w:r>
      <w:r>
        <w:t>shall</w:t>
      </w:r>
      <w:r>
        <w:rPr>
          <w:spacing w:val="-3"/>
        </w:rPr>
        <w:t xml:space="preserve"> </w:t>
      </w:r>
      <w:r>
        <w:t>show</w:t>
      </w:r>
      <w:r>
        <w:rPr>
          <w:spacing w:val="-5"/>
        </w:rPr>
        <w:t xml:space="preserve"> </w:t>
      </w:r>
      <w:r>
        <w:t>a maximum</w:t>
      </w:r>
      <w:r>
        <w:rPr>
          <w:spacing w:val="-4"/>
        </w:rPr>
        <w:t xml:space="preserve"> </w:t>
      </w:r>
      <w:r>
        <w:t>variation</w:t>
      </w:r>
      <w:r>
        <w:rPr>
          <w:spacing w:val="-4"/>
        </w:rPr>
        <w:t xml:space="preserve"> </w:t>
      </w:r>
      <w:r>
        <w:t>of</w:t>
      </w:r>
      <w:r>
        <w:rPr>
          <w:spacing w:val="-4"/>
        </w:rPr>
        <w:t xml:space="preserve"> </w:t>
      </w:r>
      <w:r>
        <w:t>±</w:t>
      </w:r>
      <w:r>
        <w:rPr>
          <w:spacing w:val="-2"/>
        </w:rPr>
        <w:t xml:space="preserve"> </w:t>
      </w:r>
      <w:r>
        <w:t>1 °C in hottest spot temperature).</w:t>
      </w:r>
    </w:p>
    <w:p w14:paraId="3634D38E" w14:textId="77777777" w:rsidR="00095CCC" w:rsidRDefault="008D5FBF">
      <w:pPr>
        <w:pStyle w:val="BodyText"/>
        <w:spacing w:before="229"/>
        <w:ind w:left="600" w:right="643"/>
        <w:jc w:val="both"/>
      </w:pPr>
      <w:r>
        <w:t>The test shall be conducted in a room reasonably free of drought. The bus arrangement shall be around 60 cm from the floor.</w:t>
      </w:r>
    </w:p>
    <w:p w14:paraId="23A4C102" w14:textId="77777777" w:rsidR="00095CCC" w:rsidRDefault="00095CCC">
      <w:pPr>
        <w:pStyle w:val="BodyText"/>
      </w:pPr>
    </w:p>
    <w:p w14:paraId="028D3C14" w14:textId="77777777" w:rsidR="00095CCC" w:rsidRDefault="008D5FBF">
      <w:pPr>
        <w:pStyle w:val="ListParagraph"/>
        <w:numPr>
          <w:ilvl w:val="3"/>
          <w:numId w:val="7"/>
        </w:numPr>
        <w:tabs>
          <w:tab w:val="left" w:pos="1197"/>
        </w:tabs>
        <w:ind w:right="641" w:firstLine="0"/>
        <w:jc w:val="both"/>
        <w:rPr>
          <w:sz w:val="20"/>
        </w:rPr>
      </w:pPr>
      <w:r>
        <w:rPr>
          <w:sz w:val="20"/>
        </w:rPr>
        <w:t>The</w:t>
      </w:r>
      <w:r>
        <w:rPr>
          <w:spacing w:val="-10"/>
          <w:sz w:val="20"/>
        </w:rPr>
        <w:t xml:space="preserve"> </w:t>
      </w:r>
      <w:r>
        <w:rPr>
          <w:sz w:val="20"/>
        </w:rPr>
        <w:t>recommended</w:t>
      </w:r>
      <w:r>
        <w:rPr>
          <w:spacing w:val="-8"/>
          <w:sz w:val="20"/>
        </w:rPr>
        <w:t xml:space="preserve"> </w:t>
      </w:r>
      <w:r>
        <w:rPr>
          <w:sz w:val="20"/>
        </w:rPr>
        <w:t>methods</w:t>
      </w:r>
      <w:r>
        <w:rPr>
          <w:spacing w:val="-11"/>
          <w:sz w:val="20"/>
        </w:rPr>
        <w:t xml:space="preserve"> </w:t>
      </w:r>
      <w:r>
        <w:rPr>
          <w:sz w:val="20"/>
        </w:rPr>
        <w:t>of</w:t>
      </w:r>
      <w:r>
        <w:rPr>
          <w:spacing w:val="-9"/>
          <w:sz w:val="20"/>
        </w:rPr>
        <w:t xml:space="preserve"> </w:t>
      </w:r>
      <w:r>
        <w:rPr>
          <w:sz w:val="20"/>
        </w:rPr>
        <w:t>measurement of</w:t>
      </w:r>
      <w:r>
        <w:rPr>
          <w:spacing w:val="-13"/>
          <w:sz w:val="20"/>
        </w:rPr>
        <w:t xml:space="preserve"> </w:t>
      </w:r>
      <w:r>
        <w:rPr>
          <w:sz w:val="20"/>
        </w:rPr>
        <w:t>temperature</w:t>
      </w:r>
      <w:r>
        <w:rPr>
          <w:spacing w:val="-10"/>
          <w:sz w:val="20"/>
        </w:rPr>
        <w:t xml:space="preserve"> </w:t>
      </w:r>
      <w:r>
        <w:rPr>
          <w:sz w:val="20"/>
        </w:rPr>
        <w:t>and</w:t>
      </w:r>
      <w:r>
        <w:rPr>
          <w:spacing w:val="-11"/>
          <w:sz w:val="20"/>
        </w:rPr>
        <w:t xml:space="preserve"> </w:t>
      </w:r>
      <w:r>
        <w:rPr>
          <w:sz w:val="20"/>
        </w:rPr>
        <w:t>precautions</w:t>
      </w:r>
      <w:r>
        <w:rPr>
          <w:spacing w:val="-12"/>
          <w:sz w:val="20"/>
        </w:rPr>
        <w:t xml:space="preserve"> </w:t>
      </w:r>
      <w:r>
        <w:rPr>
          <w:sz w:val="20"/>
        </w:rPr>
        <w:t>to</w:t>
      </w:r>
      <w:r>
        <w:rPr>
          <w:spacing w:val="-11"/>
          <w:sz w:val="20"/>
        </w:rPr>
        <w:t xml:space="preserve"> </w:t>
      </w:r>
      <w:r>
        <w:rPr>
          <w:sz w:val="20"/>
        </w:rPr>
        <w:t>be</w:t>
      </w:r>
      <w:r>
        <w:rPr>
          <w:spacing w:val="-13"/>
          <w:sz w:val="20"/>
        </w:rPr>
        <w:t xml:space="preserve"> </w:t>
      </w:r>
      <w:r>
        <w:rPr>
          <w:sz w:val="20"/>
        </w:rPr>
        <w:t>observed</w:t>
      </w:r>
      <w:r>
        <w:rPr>
          <w:spacing w:val="-10"/>
          <w:sz w:val="20"/>
        </w:rPr>
        <w:t xml:space="preserve"> </w:t>
      </w:r>
      <w:r>
        <w:rPr>
          <w:sz w:val="20"/>
        </w:rPr>
        <w:t xml:space="preserve">while carrying on the temperature-rise measurement are given in </w:t>
      </w:r>
      <w:hyperlink w:anchor="_bookmark40" w:history="1">
        <w:r>
          <w:rPr>
            <w:color w:val="0000FF"/>
            <w:sz w:val="20"/>
            <w:u w:val="single" w:color="0000FF"/>
          </w:rPr>
          <w:t>Annex C</w:t>
        </w:r>
      </w:hyperlink>
      <w:r>
        <w:rPr>
          <w:sz w:val="20"/>
        </w:rPr>
        <w:t>.</w:t>
      </w:r>
    </w:p>
    <w:p w14:paraId="7F467047" w14:textId="77777777" w:rsidR="00095CCC" w:rsidRDefault="00095CCC">
      <w:pPr>
        <w:pStyle w:val="BodyText"/>
        <w:spacing w:before="2"/>
      </w:pPr>
    </w:p>
    <w:p w14:paraId="4C4E49A8" w14:textId="77777777" w:rsidR="00095CCC" w:rsidRDefault="008D5FBF">
      <w:pPr>
        <w:pStyle w:val="ListParagraph"/>
        <w:numPr>
          <w:ilvl w:val="3"/>
          <w:numId w:val="7"/>
        </w:numPr>
        <w:tabs>
          <w:tab w:val="left" w:pos="1212"/>
        </w:tabs>
        <w:ind w:right="639" w:firstLine="0"/>
        <w:jc w:val="both"/>
        <w:rPr>
          <w:sz w:val="20"/>
        </w:rPr>
      </w:pPr>
      <w:r>
        <w:rPr>
          <w:sz w:val="20"/>
        </w:rPr>
        <w:t xml:space="preserve">At the end of the tests, the temperature-rise of the different parts of the main circuit shall not exceed the values specified in </w:t>
      </w:r>
      <w:hyperlink w:anchor="_bookmark9" w:history="1">
        <w:r>
          <w:rPr>
            <w:color w:val="0000FF"/>
            <w:sz w:val="20"/>
            <w:u w:val="single" w:color="0000FF"/>
          </w:rPr>
          <w:t>Table 2</w:t>
        </w:r>
      </w:hyperlink>
      <w:r>
        <w:rPr>
          <w:sz w:val="20"/>
        </w:rPr>
        <w:t>.</w:t>
      </w:r>
    </w:p>
    <w:p w14:paraId="726C9828" w14:textId="77777777" w:rsidR="00095CCC" w:rsidRDefault="00095CCC">
      <w:pPr>
        <w:pStyle w:val="BodyText"/>
        <w:spacing w:before="59"/>
      </w:pPr>
    </w:p>
    <w:p w14:paraId="4B162679" w14:textId="77777777" w:rsidR="00095CCC" w:rsidRDefault="008D5FBF">
      <w:pPr>
        <w:pStyle w:val="ListParagraph"/>
        <w:numPr>
          <w:ilvl w:val="2"/>
          <w:numId w:val="7"/>
        </w:numPr>
        <w:tabs>
          <w:tab w:val="left" w:pos="1049"/>
        </w:tabs>
        <w:ind w:left="1049" w:hanging="449"/>
        <w:jc w:val="both"/>
        <w:rPr>
          <w:i/>
          <w:sz w:val="20"/>
        </w:rPr>
      </w:pPr>
      <w:r>
        <w:rPr>
          <w:i/>
          <w:sz w:val="20"/>
        </w:rPr>
        <w:t>Short</w:t>
      </w:r>
      <w:r>
        <w:rPr>
          <w:i/>
          <w:spacing w:val="-6"/>
          <w:sz w:val="20"/>
        </w:rPr>
        <w:t xml:space="preserve"> </w:t>
      </w:r>
      <w:r>
        <w:rPr>
          <w:i/>
          <w:sz w:val="20"/>
        </w:rPr>
        <w:t>Time</w:t>
      </w:r>
      <w:r>
        <w:rPr>
          <w:i/>
          <w:spacing w:val="-5"/>
          <w:sz w:val="20"/>
        </w:rPr>
        <w:t xml:space="preserve"> </w:t>
      </w:r>
      <w:r>
        <w:rPr>
          <w:i/>
          <w:sz w:val="20"/>
        </w:rPr>
        <w:t>Current</w:t>
      </w:r>
      <w:r>
        <w:rPr>
          <w:i/>
          <w:spacing w:val="-5"/>
          <w:sz w:val="20"/>
        </w:rPr>
        <w:t xml:space="preserve"> </w:t>
      </w:r>
      <w:r>
        <w:rPr>
          <w:i/>
          <w:spacing w:val="-4"/>
          <w:sz w:val="20"/>
        </w:rPr>
        <w:t>Test</w:t>
      </w:r>
    </w:p>
    <w:p w14:paraId="2BCED82F" w14:textId="77777777" w:rsidR="00095CCC" w:rsidRDefault="00095CCC">
      <w:pPr>
        <w:pStyle w:val="BodyText"/>
        <w:spacing w:before="38"/>
        <w:rPr>
          <w:i/>
        </w:rPr>
      </w:pPr>
    </w:p>
    <w:p w14:paraId="39484FF4" w14:textId="77777777" w:rsidR="00095CCC" w:rsidRDefault="008D5FBF">
      <w:pPr>
        <w:pStyle w:val="ListParagraph"/>
        <w:numPr>
          <w:ilvl w:val="3"/>
          <w:numId w:val="7"/>
        </w:numPr>
        <w:tabs>
          <w:tab w:val="left" w:pos="1255"/>
        </w:tabs>
        <w:spacing w:before="1" w:line="249" w:lineRule="auto"/>
        <w:ind w:right="637" w:firstLine="0"/>
        <w:jc w:val="both"/>
        <w:rPr>
          <w:sz w:val="20"/>
        </w:rPr>
      </w:pPr>
      <w:r>
        <w:rPr>
          <w:sz w:val="20"/>
        </w:rPr>
        <w:t>The tests shall be made as necessary to determine the thermal and mechanical adequacy of buses and connections. Short time tests of metal enclosed bus shall be made with a three-phase section having a minimum length of 5 m. The power supply may be three-phase or single-phase.</w:t>
      </w:r>
      <w:r>
        <w:rPr>
          <w:spacing w:val="40"/>
          <w:sz w:val="20"/>
        </w:rPr>
        <w:t xml:space="preserve"> </w:t>
      </w:r>
      <w:r>
        <w:rPr>
          <w:sz w:val="20"/>
        </w:rPr>
        <w:t>If three-phase, these conductors shall be connected together at one end, while the other ends are connected to the power source. If single-phase power is used, the circuit shall be arranged so that current flow is through two adjacent phase conductors. The force due to a three-phase fault is approximately 86.6 percent of that due to a single- phase fault for the same current. Therefore, for single-phase</w:t>
      </w:r>
      <w:r>
        <w:rPr>
          <w:spacing w:val="-5"/>
          <w:sz w:val="20"/>
        </w:rPr>
        <w:t xml:space="preserve"> </w:t>
      </w:r>
      <w:r>
        <w:rPr>
          <w:sz w:val="20"/>
        </w:rPr>
        <w:t>testing,</w:t>
      </w:r>
      <w:r>
        <w:rPr>
          <w:spacing w:val="-5"/>
          <w:sz w:val="20"/>
        </w:rPr>
        <w:t xml:space="preserve"> </w:t>
      </w:r>
      <w:r>
        <w:rPr>
          <w:sz w:val="20"/>
        </w:rPr>
        <w:t>the</w:t>
      </w:r>
      <w:r>
        <w:rPr>
          <w:spacing w:val="-5"/>
          <w:sz w:val="20"/>
        </w:rPr>
        <w:t xml:space="preserve"> </w:t>
      </w:r>
      <w:r>
        <w:rPr>
          <w:sz w:val="20"/>
        </w:rPr>
        <w:t>current</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7.0</w:t>
      </w:r>
      <w:r>
        <w:rPr>
          <w:spacing w:val="-5"/>
          <w:sz w:val="20"/>
        </w:rPr>
        <w:t xml:space="preserve"> </w:t>
      </w:r>
      <w:r>
        <w:rPr>
          <w:sz w:val="20"/>
        </w:rPr>
        <w:t>percent below the current for three-phase testing.</w:t>
      </w:r>
    </w:p>
    <w:p w14:paraId="2630050E" w14:textId="77777777" w:rsidR="00095CCC" w:rsidRDefault="00095CCC">
      <w:pPr>
        <w:spacing w:line="249" w:lineRule="auto"/>
        <w:jc w:val="both"/>
        <w:rPr>
          <w:sz w:val="20"/>
        </w:rPr>
        <w:sectPr w:rsidR="00095CCC">
          <w:pgSz w:w="11910" w:h="16840"/>
          <w:pgMar w:top="1260" w:right="800" w:bottom="720" w:left="840" w:header="931" w:footer="521" w:gutter="0"/>
          <w:cols w:num="2" w:space="720" w:equalWidth="0">
            <w:col w:w="4803" w:space="70"/>
            <w:col w:w="5397"/>
          </w:cols>
        </w:sectPr>
      </w:pPr>
    </w:p>
    <w:p w14:paraId="1B3EB385" w14:textId="77777777" w:rsidR="00095CCC" w:rsidRDefault="008D5FBF">
      <w:pPr>
        <w:pStyle w:val="ListParagraph"/>
        <w:numPr>
          <w:ilvl w:val="3"/>
          <w:numId w:val="7"/>
        </w:numPr>
        <w:tabs>
          <w:tab w:val="left" w:pos="1197"/>
        </w:tabs>
        <w:spacing w:before="160"/>
        <w:ind w:right="41" w:firstLine="0"/>
        <w:jc w:val="both"/>
        <w:rPr>
          <w:sz w:val="20"/>
        </w:rPr>
      </w:pPr>
      <w:bookmarkStart w:id="44" w:name="_bookmark28"/>
      <w:bookmarkEnd w:id="44"/>
      <w:r>
        <w:rPr>
          <w:sz w:val="20"/>
        </w:rPr>
        <w:lastRenderedPageBreak/>
        <w:t>The</w:t>
      </w:r>
      <w:r>
        <w:rPr>
          <w:spacing w:val="-8"/>
          <w:sz w:val="20"/>
        </w:rPr>
        <w:t xml:space="preserve"> </w:t>
      </w:r>
      <w:r>
        <w:rPr>
          <w:sz w:val="20"/>
        </w:rPr>
        <w:t>test</w:t>
      </w:r>
      <w:r>
        <w:rPr>
          <w:spacing w:val="-4"/>
          <w:sz w:val="20"/>
        </w:rPr>
        <w:t xml:space="preserve"> </w:t>
      </w:r>
      <w:r>
        <w:rPr>
          <w:sz w:val="20"/>
        </w:rPr>
        <w:t>may</w:t>
      </w:r>
      <w:r>
        <w:rPr>
          <w:spacing w:val="-2"/>
          <w:sz w:val="20"/>
        </w:rPr>
        <w:t xml:space="preserve"> </w:t>
      </w:r>
      <w:r>
        <w:rPr>
          <w:sz w:val="20"/>
        </w:rPr>
        <w:t>be</w:t>
      </w:r>
      <w:r>
        <w:rPr>
          <w:spacing w:val="-8"/>
          <w:sz w:val="20"/>
        </w:rPr>
        <w:t xml:space="preserve"> </w:t>
      </w:r>
      <w:r>
        <w:rPr>
          <w:sz w:val="20"/>
        </w:rPr>
        <w:t>done</w:t>
      </w:r>
      <w:r>
        <w:rPr>
          <w:spacing w:val="-6"/>
          <w:sz w:val="20"/>
        </w:rPr>
        <w:t xml:space="preserve"> </w:t>
      </w:r>
      <w:r>
        <w:rPr>
          <w:sz w:val="20"/>
        </w:rPr>
        <w:t>at</w:t>
      </w:r>
      <w:r>
        <w:rPr>
          <w:spacing w:val="-6"/>
          <w:sz w:val="20"/>
        </w:rPr>
        <w:t xml:space="preserve"> </w:t>
      </w:r>
      <w:r>
        <w:rPr>
          <w:sz w:val="20"/>
        </w:rPr>
        <w:t>any</w:t>
      </w:r>
      <w:r>
        <w:rPr>
          <w:spacing w:val="-5"/>
          <w:sz w:val="20"/>
        </w:rPr>
        <w:t xml:space="preserve"> </w:t>
      </w:r>
      <w:r>
        <w:rPr>
          <w:sz w:val="20"/>
        </w:rPr>
        <w:t>suitable</w:t>
      </w:r>
      <w:r>
        <w:rPr>
          <w:spacing w:val="-4"/>
          <w:sz w:val="20"/>
        </w:rPr>
        <w:t xml:space="preserve"> </w:t>
      </w:r>
      <w:r>
        <w:rPr>
          <w:sz w:val="20"/>
        </w:rPr>
        <w:t xml:space="preserve">voltage with busbars at any convenient temperature. The short time current shall be applied for one second </w:t>
      </w:r>
      <w:bookmarkStart w:id="45" w:name="_bookmark27"/>
      <w:bookmarkEnd w:id="45"/>
      <w:r>
        <w:rPr>
          <w:sz w:val="20"/>
        </w:rPr>
        <w:t xml:space="preserve">and its rms value shall be determined from the oscillogram as indicated in </w:t>
      </w:r>
      <w:hyperlink w:anchor="_bookmark47" w:history="1">
        <w:r>
          <w:rPr>
            <w:color w:val="0000FF"/>
            <w:sz w:val="20"/>
            <w:u w:val="single" w:color="0000FF"/>
          </w:rPr>
          <w:t>Annex D</w:t>
        </w:r>
      </w:hyperlink>
      <w:r>
        <w:rPr>
          <w:sz w:val="20"/>
        </w:rPr>
        <w:t>. The highest peak</w:t>
      </w:r>
      <w:r>
        <w:rPr>
          <w:spacing w:val="-6"/>
          <w:sz w:val="20"/>
        </w:rPr>
        <w:t xml:space="preserve"> </w:t>
      </w:r>
      <w:r>
        <w:rPr>
          <w:sz w:val="20"/>
        </w:rPr>
        <w:t>value</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major</w:t>
      </w:r>
      <w:r>
        <w:rPr>
          <w:spacing w:val="-5"/>
          <w:sz w:val="20"/>
        </w:rPr>
        <w:t xml:space="preserve"> </w:t>
      </w:r>
      <w:r>
        <w:rPr>
          <w:sz w:val="20"/>
        </w:rPr>
        <w:t>current</w:t>
      </w:r>
      <w:r>
        <w:rPr>
          <w:spacing w:val="-6"/>
          <w:sz w:val="20"/>
        </w:rPr>
        <w:t xml:space="preserve"> </w:t>
      </w:r>
      <w:r>
        <w:rPr>
          <w:sz w:val="20"/>
        </w:rPr>
        <w:t>loop during</w:t>
      </w:r>
      <w:r>
        <w:rPr>
          <w:spacing w:val="-6"/>
          <w:sz w:val="20"/>
        </w:rPr>
        <w:t xml:space="preserve"> </w:t>
      </w:r>
      <w:r>
        <w:rPr>
          <w:sz w:val="20"/>
        </w:rPr>
        <w:t>the</w:t>
      </w:r>
      <w:r>
        <w:rPr>
          <w:spacing w:val="-3"/>
          <w:sz w:val="20"/>
        </w:rPr>
        <w:t xml:space="preserve"> </w:t>
      </w:r>
      <w:r>
        <w:rPr>
          <w:sz w:val="20"/>
        </w:rPr>
        <w:t>first cycle</w:t>
      </w:r>
      <w:r>
        <w:rPr>
          <w:spacing w:val="79"/>
          <w:sz w:val="20"/>
        </w:rPr>
        <w:t xml:space="preserve">  </w:t>
      </w:r>
      <w:r>
        <w:rPr>
          <w:sz w:val="20"/>
        </w:rPr>
        <w:t>of</w:t>
      </w:r>
      <w:r>
        <w:rPr>
          <w:spacing w:val="78"/>
          <w:sz w:val="20"/>
        </w:rPr>
        <w:t xml:space="preserve">  </w:t>
      </w:r>
      <w:r>
        <w:rPr>
          <w:sz w:val="20"/>
        </w:rPr>
        <w:t>test</w:t>
      </w:r>
      <w:r>
        <w:rPr>
          <w:spacing w:val="78"/>
          <w:sz w:val="20"/>
        </w:rPr>
        <w:t xml:space="preserve">  </w:t>
      </w:r>
      <w:r>
        <w:rPr>
          <w:sz w:val="20"/>
        </w:rPr>
        <w:t>shall</w:t>
      </w:r>
      <w:r>
        <w:rPr>
          <w:spacing w:val="79"/>
          <w:sz w:val="20"/>
        </w:rPr>
        <w:t xml:space="preserve">  </w:t>
      </w:r>
      <w:r>
        <w:rPr>
          <w:sz w:val="20"/>
        </w:rPr>
        <w:t>not</w:t>
      </w:r>
      <w:r>
        <w:rPr>
          <w:spacing w:val="79"/>
          <w:sz w:val="20"/>
        </w:rPr>
        <w:t xml:space="preserve">  </w:t>
      </w:r>
      <w:r>
        <w:rPr>
          <w:sz w:val="20"/>
        </w:rPr>
        <w:t>be</w:t>
      </w:r>
      <w:r>
        <w:rPr>
          <w:spacing w:val="78"/>
          <w:sz w:val="20"/>
        </w:rPr>
        <w:t xml:space="preserve">  </w:t>
      </w:r>
      <w:r>
        <w:rPr>
          <w:sz w:val="20"/>
        </w:rPr>
        <w:t>less</w:t>
      </w:r>
      <w:r>
        <w:rPr>
          <w:spacing w:val="79"/>
          <w:sz w:val="20"/>
        </w:rPr>
        <w:t xml:space="preserve">  </w:t>
      </w:r>
      <w:r>
        <w:rPr>
          <w:spacing w:val="-4"/>
          <w:sz w:val="20"/>
        </w:rPr>
        <w:t>than</w:t>
      </w:r>
    </w:p>
    <w:p w14:paraId="4F79A917" w14:textId="0C0ED835" w:rsidR="00095CCC" w:rsidRDefault="008D5FBF">
      <w:pPr>
        <w:pStyle w:val="BodyText"/>
        <w:spacing w:before="1"/>
        <w:ind w:left="600"/>
        <w:jc w:val="both"/>
      </w:pPr>
      <w:commentRangeStart w:id="46"/>
      <w:r>
        <w:t>2.5</w:t>
      </w:r>
      <w:r>
        <w:rPr>
          <w:spacing w:val="-4"/>
        </w:rPr>
        <w:t xml:space="preserve"> </w:t>
      </w:r>
      <w:r>
        <w:t>times</w:t>
      </w:r>
      <w:r>
        <w:rPr>
          <w:spacing w:val="-6"/>
        </w:rPr>
        <w:t xml:space="preserve"> </w:t>
      </w:r>
      <w:r>
        <w:t>the</w:t>
      </w:r>
      <w:r>
        <w:rPr>
          <w:spacing w:val="-4"/>
        </w:rPr>
        <w:t xml:space="preserve"> </w:t>
      </w:r>
      <w:commentRangeEnd w:id="46"/>
      <w:r>
        <w:rPr>
          <w:rStyle w:val="CommentReference"/>
        </w:rPr>
        <w:commentReference w:id="46"/>
      </w:r>
      <w:r>
        <w:t>rated</w:t>
      </w:r>
      <w:r>
        <w:rPr>
          <w:spacing w:val="-4"/>
        </w:rPr>
        <w:t xml:space="preserve"> </w:t>
      </w:r>
      <w:r>
        <w:t>short</w:t>
      </w:r>
      <w:r>
        <w:rPr>
          <w:spacing w:val="-3"/>
        </w:rPr>
        <w:t xml:space="preserve"> </w:t>
      </w:r>
      <w:r>
        <w:t>time</w:t>
      </w:r>
      <w:r>
        <w:rPr>
          <w:spacing w:val="-2"/>
        </w:rPr>
        <w:t xml:space="preserve"> current.</w:t>
      </w:r>
    </w:p>
    <w:p w14:paraId="0958C4E7" w14:textId="77777777" w:rsidR="00095CCC" w:rsidRDefault="008D5FBF">
      <w:pPr>
        <w:pStyle w:val="ListParagraph"/>
        <w:numPr>
          <w:ilvl w:val="3"/>
          <w:numId w:val="7"/>
        </w:numPr>
        <w:tabs>
          <w:tab w:val="left" w:pos="1197"/>
        </w:tabs>
        <w:spacing w:before="229"/>
        <w:ind w:right="38" w:firstLine="0"/>
        <w:jc w:val="both"/>
        <w:rPr>
          <w:sz w:val="20"/>
        </w:rPr>
      </w:pPr>
      <w:r>
        <w:rPr>
          <w:sz w:val="20"/>
        </w:rPr>
        <w:t>The</w:t>
      </w:r>
      <w:r>
        <w:rPr>
          <w:spacing w:val="-5"/>
          <w:sz w:val="20"/>
        </w:rPr>
        <w:t xml:space="preserve"> </w:t>
      </w:r>
      <w:r>
        <w:rPr>
          <w:sz w:val="20"/>
        </w:rPr>
        <w:t>short</w:t>
      </w:r>
      <w:r>
        <w:rPr>
          <w:spacing w:val="-6"/>
          <w:sz w:val="20"/>
        </w:rPr>
        <w:t xml:space="preserve"> </w:t>
      </w:r>
      <w:r>
        <w:rPr>
          <w:sz w:val="20"/>
        </w:rPr>
        <w:t>time</w:t>
      </w:r>
      <w:r>
        <w:rPr>
          <w:spacing w:val="-5"/>
          <w:sz w:val="20"/>
        </w:rPr>
        <w:t xml:space="preserve"> </w:t>
      </w:r>
      <w:r>
        <w:rPr>
          <w:sz w:val="20"/>
        </w:rPr>
        <w:t>current</w:t>
      </w:r>
      <w:r>
        <w:rPr>
          <w:spacing w:val="-3"/>
          <w:sz w:val="20"/>
        </w:rPr>
        <w:t xml:space="preserve"> </w:t>
      </w:r>
      <w:r>
        <w:rPr>
          <w:sz w:val="20"/>
        </w:rPr>
        <w:t>shall</w:t>
      </w:r>
      <w:r>
        <w:rPr>
          <w:spacing w:val="-3"/>
          <w:sz w:val="20"/>
        </w:rPr>
        <w:t xml:space="preserve"> </w:t>
      </w:r>
      <w:r>
        <w:rPr>
          <w:sz w:val="20"/>
        </w:rPr>
        <w:t>not</w:t>
      </w:r>
      <w:r>
        <w:rPr>
          <w:spacing w:val="-6"/>
          <w:sz w:val="20"/>
        </w:rPr>
        <w:t xml:space="preserve"> </w:t>
      </w:r>
      <w:r>
        <w:rPr>
          <w:sz w:val="20"/>
        </w:rPr>
        <w:t>produce</w:t>
      </w:r>
      <w:r>
        <w:rPr>
          <w:spacing w:val="-5"/>
          <w:sz w:val="20"/>
        </w:rPr>
        <w:t xml:space="preserve"> </w:t>
      </w:r>
      <w:r>
        <w:rPr>
          <w:sz w:val="20"/>
        </w:rPr>
        <w:t xml:space="preserve">any mechanical damage, permanent distortion or </w:t>
      </w:r>
      <w:bookmarkStart w:id="47" w:name="7.3_Routine_Test_"/>
      <w:bookmarkEnd w:id="47"/>
      <w:r>
        <w:rPr>
          <w:sz w:val="20"/>
        </w:rPr>
        <w:t>burning of part and shall not cause a temperature- rise</w:t>
      </w:r>
      <w:r>
        <w:rPr>
          <w:spacing w:val="-1"/>
          <w:sz w:val="20"/>
        </w:rPr>
        <w:t xml:space="preserve"> </w:t>
      </w:r>
      <w:r>
        <w:rPr>
          <w:sz w:val="20"/>
        </w:rPr>
        <w:t>that</w:t>
      </w:r>
      <w:r>
        <w:rPr>
          <w:spacing w:val="-1"/>
          <w:sz w:val="20"/>
        </w:rPr>
        <w:t xml:space="preserve"> </w:t>
      </w:r>
      <w:r>
        <w:rPr>
          <w:sz w:val="20"/>
        </w:rPr>
        <w:t>added to maximum</w:t>
      </w:r>
      <w:r>
        <w:rPr>
          <w:spacing w:val="-1"/>
          <w:sz w:val="20"/>
        </w:rPr>
        <w:t xml:space="preserve"> </w:t>
      </w:r>
      <w:r>
        <w:rPr>
          <w:sz w:val="20"/>
        </w:rPr>
        <w:t>temperature</w:t>
      </w:r>
      <w:r>
        <w:rPr>
          <w:spacing w:val="-1"/>
          <w:sz w:val="20"/>
        </w:rPr>
        <w:t xml:space="preserve"> </w:t>
      </w:r>
      <w:r>
        <w:rPr>
          <w:sz w:val="20"/>
        </w:rPr>
        <w:t xml:space="preserve">attained at the rated current would damage the insulation of </w:t>
      </w:r>
      <w:bookmarkStart w:id="48" w:name="_bookmark29"/>
      <w:bookmarkEnd w:id="48"/>
      <w:r>
        <w:rPr>
          <w:sz w:val="20"/>
        </w:rPr>
        <w:t>current carrying parts.</w:t>
      </w:r>
    </w:p>
    <w:p w14:paraId="2D869AD3" w14:textId="77777777" w:rsidR="00095CCC" w:rsidRDefault="00095CCC">
      <w:pPr>
        <w:pStyle w:val="BodyText"/>
        <w:spacing w:before="1"/>
      </w:pPr>
    </w:p>
    <w:p w14:paraId="1FEE6061" w14:textId="77777777" w:rsidR="00095CCC" w:rsidRDefault="008D5FBF">
      <w:pPr>
        <w:pStyle w:val="ListParagraph"/>
        <w:numPr>
          <w:ilvl w:val="3"/>
          <w:numId w:val="7"/>
        </w:numPr>
        <w:tabs>
          <w:tab w:val="left" w:pos="1255"/>
        </w:tabs>
        <w:ind w:right="39" w:firstLine="0"/>
        <w:jc w:val="both"/>
        <w:rPr>
          <w:sz w:val="20"/>
        </w:rPr>
      </w:pPr>
      <w:r>
        <w:rPr>
          <w:sz w:val="20"/>
        </w:rPr>
        <w:t xml:space="preserve">After the test, the busbars shall be in a </w:t>
      </w:r>
      <w:bookmarkStart w:id="49" w:name="_bookmark31"/>
      <w:bookmarkStart w:id="50" w:name="_bookmark32"/>
      <w:bookmarkStart w:id="51" w:name="_bookmark33"/>
      <w:bookmarkEnd w:id="49"/>
      <w:bookmarkEnd w:id="50"/>
      <w:bookmarkEnd w:id="51"/>
      <w:r>
        <w:rPr>
          <w:sz w:val="20"/>
        </w:rPr>
        <w:t>condition</w:t>
      </w:r>
      <w:r>
        <w:rPr>
          <w:spacing w:val="-13"/>
          <w:sz w:val="20"/>
        </w:rPr>
        <w:t xml:space="preserve"> </w:t>
      </w:r>
      <w:r>
        <w:rPr>
          <w:sz w:val="20"/>
        </w:rPr>
        <w:t>to</w:t>
      </w:r>
      <w:r>
        <w:rPr>
          <w:spacing w:val="-12"/>
          <w:sz w:val="20"/>
        </w:rPr>
        <w:t xml:space="preserve"> </w:t>
      </w:r>
      <w:r>
        <w:rPr>
          <w:sz w:val="20"/>
        </w:rPr>
        <w:t>comply</w:t>
      </w:r>
      <w:r>
        <w:rPr>
          <w:spacing w:val="-13"/>
          <w:sz w:val="20"/>
        </w:rPr>
        <w:t xml:space="preserve"> </w:t>
      </w:r>
      <w:r>
        <w:rPr>
          <w:sz w:val="20"/>
        </w:rPr>
        <w:t>with</w:t>
      </w:r>
      <w:r>
        <w:rPr>
          <w:spacing w:val="-12"/>
          <w:sz w:val="20"/>
        </w:rPr>
        <w:t xml:space="preserve"> </w:t>
      </w:r>
      <w:r>
        <w:rPr>
          <w:sz w:val="20"/>
        </w:rPr>
        <w:t>their</w:t>
      </w:r>
      <w:r>
        <w:rPr>
          <w:spacing w:val="-13"/>
          <w:sz w:val="20"/>
        </w:rPr>
        <w:t xml:space="preserve"> </w:t>
      </w:r>
      <w:r>
        <w:rPr>
          <w:sz w:val="20"/>
        </w:rPr>
        <w:t>ratings</w:t>
      </w:r>
      <w:r>
        <w:rPr>
          <w:spacing w:val="-12"/>
          <w:sz w:val="20"/>
        </w:rPr>
        <w:t xml:space="preserve"> </w:t>
      </w:r>
      <w:r>
        <w:rPr>
          <w:sz w:val="20"/>
        </w:rPr>
        <w:t>as</w:t>
      </w:r>
      <w:r>
        <w:rPr>
          <w:spacing w:val="-13"/>
          <w:sz w:val="20"/>
        </w:rPr>
        <w:t xml:space="preserve"> </w:t>
      </w:r>
      <w:r>
        <w:rPr>
          <w:sz w:val="20"/>
        </w:rPr>
        <w:t>specified</w:t>
      </w:r>
      <w:r>
        <w:rPr>
          <w:spacing w:val="-12"/>
          <w:sz w:val="20"/>
        </w:rPr>
        <w:t xml:space="preserve"> </w:t>
      </w:r>
      <w:r>
        <w:rPr>
          <w:sz w:val="20"/>
        </w:rPr>
        <w:t xml:space="preserve">in </w:t>
      </w:r>
      <w:bookmarkStart w:id="52" w:name="7.4_Site_Test_"/>
      <w:bookmarkStart w:id="53" w:name="_bookmark30"/>
      <w:bookmarkEnd w:id="52"/>
      <w:bookmarkEnd w:id="53"/>
      <w:r>
        <w:rPr>
          <w:b/>
          <w:sz w:val="20"/>
        </w:rPr>
        <w:t xml:space="preserve">3 </w:t>
      </w:r>
      <w:r>
        <w:rPr>
          <w:sz w:val="20"/>
        </w:rPr>
        <w:t>when they are again at the ambient temperature.</w:t>
      </w:r>
    </w:p>
    <w:p w14:paraId="16F426E8" w14:textId="77777777" w:rsidR="00095CCC" w:rsidRDefault="00095CCC">
      <w:pPr>
        <w:pStyle w:val="BodyText"/>
        <w:spacing w:before="1"/>
      </w:pPr>
    </w:p>
    <w:p w14:paraId="2F855891" w14:textId="77777777" w:rsidR="00095CCC" w:rsidRDefault="008D5FBF">
      <w:pPr>
        <w:pStyle w:val="ListParagraph"/>
        <w:numPr>
          <w:ilvl w:val="2"/>
          <w:numId w:val="7"/>
        </w:numPr>
        <w:tabs>
          <w:tab w:val="left" w:pos="1049"/>
        </w:tabs>
        <w:spacing w:before="1"/>
        <w:ind w:left="1049" w:hanging="449"/>
        <w:jc w:val="both"/>
        <w:rPr>
          <w:i/>
          <w:sz w:val="20"/>
        </w:rPr>
      </w:pPr>
      <w:r>
        <w:rPr>
          <w:i/>
          <w:sz w:val="20"/>
        </w:rPr>
        <w:t>Power</w:t>
      </w:r>
      <w:r>
        <w:rPr>
          <w:i/>
          <w:spacing w:val="-9"/>
          <w:sz w:val="20"/>
        </w:rPr>
        <w:t xml:space="preserve"> </w:t>
      </w:r>
      <w:r>
        <w:rPr>
          <w:i/>
          <w:sz w:val="20"/>
        </w:rPr>
        <w:t>Frequency</w:t>
      </w:r>
      <w:r>
        <w:rPr>
          <w:i/>
          <w:spacing w:val="-7"/>
          <w:sz w:val="20"/>
        </w:rPr>
        <w:t xml:space="preserve"> </w:t>
      </w:r>
      <w:r>
        <w:rPr>
          <w:i/>
          <w:sz w:val="20"/>
        </w:rPr>
        <w:t>Voltage</w:t>
      </w:r>
      <w:r>
        <w:rPr>
          <w:i/>
          <w:spacing w:val="-7"/>
          <w:sz w:val="20"/>
        </w:rPr>
        <w:t xml:space="preserve"> </w:t>
      </w:r>
      <w:r>
        <w:rPr>
          <w:i/>
          <w:sz w:val="20"/>
        </w:rPr>
        <w:t>Withstand</w:t>
      </w:r>
      <w:r>
        <w:rPr>
          <w:i/>
          <w:spacing w:val="-7"/>
          <w:sz w:val="20"/>
        </w:rPr>
        <w:t xml:space="preserve"> </w:t>
      </w:r>
      <w:r>
        <w:rPr>
          <w:i/>
          <w:spacing w:val="-4"/>
          <w:sz w:val="20"/>
        </w:rPr>
        <w:t>Test</w:t>
      </w:r>
    </w:p>
    <w:p w14:paraId="29A374B0" w14:textId="77777777" w:rsidR="00095CCC" w:rsidRDefault="008D5FBF">
      <w:pPr>
        <w:pStyle w:val="ListParagraph"/>
        <w:numPr>
          <w:ilvl w:val="3"/>
          <w:numId w:val="7"/>
        </w:numPr>
        <w:tabs>
          <w:tab w:val="left" w:pos="1199"/>
        </w:tabs>
        <w:spacing w:before="228"/>
        <w:ind w:right="42" w:firstLine="0"/>
        <w:jc w:val="both"/>
        <w:rPr>
          <w:sz w:val="20"/>
        </w:rPr>
      </w:pPr>
      <w:r>
        <w:rPr>
          <w:sz w:val="20"/>
        </w:rPr>
        <w:t>Where</w:t>
      </w:r>
      <w:r>
        <w:rPr>
          <w:spacing w:val="-9"/>
          <w:sz w:val="20"/>
        </w:rPr>
        <w:t xml:space="preserve"> </w:t>
      </w:r>
      <w:r>
        <w:rPr>
          <w:sz w:val="20"/>
        </w:rPr>
        <w:t>practicable,</w:t>
      </w:r>
      <w:r>
        <w:rPr>
          <w:spacing w:val="-9"/>
          <w:sz w:val="20"/>
        </w:rPr>
        <w:t xml:space="preserve"> </w:t>
      </w:r>
      <w:r>
        <w:rPr>
          <w:sz w:val="20"/>
        </w:rPr>
        <w:t>power</w:t>
      </w:r>
      <w:r>
        <w:rPr>
          <w:spacing w:val="-7"/>
          <w:sz w:val="20"/>
        </w:rPr>
        <w:t xml:space="preserve"> </w:t>
      </w:r>
      <w:r>
        <w:rPr>
          <w:sz w:val="20"/>
        </w:rPr>
        <w:t>frequency</w:t>
      </w:r>
      <w:r>
        <w:rPr>
          <w:spacing w:val="-10"/>
          <w:sz w:val="20"/>
        </w:rPr>
        <w:t xml:space="preserve"> </w:t>
      </w:r>
      <w:r>
        <w:rPr>
          <w:sz w:val="20"/>
        </w:rPr>
        <w:t>voltage test shall be applied to busbars and busbar connections</w:t>
      </w:r>
      <w:r>
        <w:rPr>
          <w:spacing w:val="-5"/>
          <w:sz w:val="20"/>
        </w:rPr>
        <w:t xml:space="preserve"> </w:t>
      </w:r>
      <w:r>
        <w:rPr>
          <w:sz w:val="20"/>
        </w:rPr>
        <w:t>completely</w:t>
      </w:r>
      <w:r>
        <w:rPr>
          <w:spacing w:val="-8"/>
          <w:sz w:val="20"/>
        </w:rPr>
        <w:t xml:space="preserve"> </w:t>
      </w:r>
      <w:r>
        <w:rPr>
          <w:sz w:val="20"/>
        </w:rPr>
        <w:t>assembled</w:t>
      </w:r>
      <w:r>
        <w:rPr>
          <w:spacing w:val="-4"/>
          <w:sz w:val="20"/>
        </w:rPr>
        <w:t xml:space="preserve"> </w:t>
      </w:r>
      <w:r>
        <w:rPr>
          <w:sz w:val="20"/>
        </w:rPr>
        <w:t>with</w:t>
      </w:r>
      <w:r>
        <w:rPr>
          <w:spacing w:val="-6"/>
          <w:sz w:val="20"/>
        </w:rPr>
        <w:t xml:space="preserve"> </w:t>
      </w:r>
      <w:r>
        <w:rPr>
          <w:sz w:val="20"/>
        </w:rPr>
        <w:t>all</w:t>
      </w:r>
      <w:r>
        <w:rPr>
          <w:spacing w:val="-5"/>
          <w:sz w:val="20"/>
        </w:rPr>
        <w:t xml:space="preserve"> </w:t>
      </w:r>
      <w:r>
        <w:rPr>
          <w:sz w:val="20"/>
        </w:rPr>
        <w:t>joints</w:t>
      </w:r>
      <w:r>
        <w:rPr>
          <w:spacing w:val="-6"/>
          <w:sz w:val="20"/>
        </w:rPr>
        <w:t xml:space="preserve"> </w:t>
      </w:r>
      <w:r>
        <w:rPr>
          <w:sz w:val="20"/>
        </w:rPr>
        <w:t xml:space="preserve">as in service or where the insulation of joints between busbars may be completed only after erection on site, to individual sections of busbars with suitable </w:t>
      </w:r>
      <w:bookmarkStart w:id="54" w:name="_bookmark34"/>
      <w:bookmarkEnd w:id="54"/>
      <w:r>
        <w:rPr>
          <w:sz w:val="20"/>
        </w:rPr>
        <w:t xml:space="preserve">temporary insulation applied to exposed connections. The rms test voltage shall be as given in </w:t>
      </w:r>
      <w:hyperlink w:anchor="_bookmark7" w:history="1">
        <w:r>
          <w:rPr>
            <w:color w:val="0000FF"/>
            <w:sz w:val="20"/>
            <w:u w:val="single" w:color="0000FF"/>
          </w:rPr>
          <w:t>Table 1</w:t>
        </w:r>
      </w:hyperlink>
      <w:r>
        <w:rPr>
          <w:sz w:val="20"/>
        </w:rPr>
        <w:t>.</w:t>
      </w:r>
    </w:p>
    <w:p w14:paraId="7EC05EBF" w14:textId="77777777" w:rsidR="00095CCC" w:rsidRDefault="008D5FBF">
      <w:pPr>
        <w:pStyle w:val="ListParagraph"/>
        <w:numPr>
          <w:ilvl w:val="3"/>
          <w:numId w:val="7"/>
        </w:numPr>
        <w:tabs>
          <w:tab w:val="left" w:pos="1235"/>
        </w:tabs>
        <w:spacing w:before="150"/>
        <w:ind w:right="41" w:firstLine="0"/>
        <w:jc w:val="both"/>
        <w:rPr>
          <w:sz w:val="20"/>
        </w:rPr>
      </w:pPr>
      <w:r>
        <w:rPr>
          <w:sz w:val="20"/>
        </w:rPr>
        <w:t>The test voltage shall be applied between each phase and earth in turn with the remaining phases earthed. The test voltage shall be</w:t>
      </w:r>
      <w:r>
        <w:rPr>
          <w:spacing w:val="40"/>
          <w:sz w:val="20"/>
        </w:rPr>
        <w:t xml:space="preserve"> </w:t>
      </w:r>
      <w:r>
        <w:rPr>
          <w:sz w:val="20"/>
        </w:rPr>
        <w:t>alternating,</w:t>
      </w:r>
      <w:r>
        <w:rPr>
          <w:spacing w:val="80"/>
          <w:sz w:val="20"/>
        </w:rPr>
        <w:t xml:space="preserve"> </w:t>
      </w:r>
      <w:r>
        <w:rPr>
          <w:sz w:val="20"/>
        </w:rPr>
        <w:t>of</w:t>
      </w:r>
      <w:r>
        <w:rPr>
          <w:spacing w:val="40"/>
          <w:sz w:val="20"/>
        </w:rPr>
        <w:t xml:space="preserve"> </w:t>
      </w:r>
      <w:r>
        <w:rPr>
          <w:sz w:val="20"/>
        </w:rPr>
        <w:t>any frequency</w:t>
      </w:r>
      <w:r>
        <w:rPr>
          <w:spacing w:val="80"/>
          <w:sz w:val="20"/>
        </w:rPr>
        <w:t xml:space="preserve"> </w:t>
      </w:r>
      <w:r>
        <w:rPr>
          <w:sz w:val="20"/>
        </w:rPr>
        <w:t>between</w:t>
      </w:r>
      <w:r>
        <w:rPr>
          <w:spacing w:val="80"/>
          <w:sz w:val="20"/>
        </w:rPr>
        <w:t xml:space="preserve"> </w:t>
      </w:r>
      <w:r>
        <w:rPr>
          <w:sz w:val="20"/>
        </w:rPr>
        <w:t>25</w:t>
      </w:r>
      <w:r>
        <w:rPr>
          <w:spacing w:val="80"/>
          <w:sz w:val="20"/>
        </w:rPr>
        <w:t xml:space="preserve"> </w:t>
      </w:r>
      <w:r>
        <w:rPr>
          <w:sz w:val="20"/>
        </w:rPr>
        <w:t>Hz and</w:t>
      </w:r>
      <w:r>
        <w:rPr>
          <w:spacing w:val="40"/>
          <w:sz w:val="20"/>
        </w:rPr>
        <w:t xml:space="preserve"> </w:t>
      </w:r>
      <w:r>
        <w:rPr>
          <w:sz w:val="20"/>
        </w:rPr>
        <w:t>100</w:t>
      </w:r>
      <w:r>
        <w:rPr>
          <w:spacing w:val="40"/>
          <w:sz w:val="20"/>
        </w:rPr>
        <w:t xml:space="preserve"> </w:t>
      </w:r>
      <w:r>
        <w:rPr>
          <w:sz w:val="20"/>
        </w:rPr>
        <w:t>Hz</w:t>
      </w:r>
      <w:r>
        <w:rPr>
          <w:spacing w:val="40"/>
          <w:sz w:val="20"/>
        </w:rPr>
        <w:t xml:space="preserve"> </w:t>
      </w:r>
      <w:r>
        <w:rPr>
          <w:sz w:val="20"/>
        </w:rPr>
        <w:t>and approximately of sine-wave</w:t>
      </w:r>
      <w:r>
        <w:rPr>
          <w:spacing w:val="80"/>
          <w:sz w:val="20"/>
        </w:rPr>
        <w:t xml:space="preserve"> </w:t>
      </w:r>
      <w:bookmarkStart w:id="55" w:name="8_INFORMATION_TO_BE_SUPPLIED_TO_THE_MANU"/>
      <w:bookmarkStart w:id="56" w:name="_bookmark35"/>
      <w:bookmarkEnd w:id="55"/>
      <w:bookmarkEnd w:id="56"/>
      <w:r>
        <w:rPr>
          <w:spacing w:val="-2"/>
          <w:sz w:val="20"/>
        </w:rPr>
        <w:t>form.</w:t>
      </w:r>
    </w:p>
    <w:p w14:paraId="34FFCB49" w14:textId="77777777" w:rsidR="00095CCC" w:rsidRDefault="008D5FBF">
      <w:pPr>
        <w:pStyle w:val="ListParagraph"/>
        <w:numPr>
          <w:ilvl w:val="3"/>
          <w:numId w:val="7"/>
        </w:numPr>
        <w:tabs>
          <w:tab w:val="left" w:pos="1190"/>
        </w:tabs>
        <w:spacing w:before="190"/>
        <w:ind w:right="42" w:firstLine="0"/>
        <w:jc w:val="both"/>
        <w:rPr>
          <w:sz w:val="20"/>
        </w:rPr>
      </w:pPr>
      <w:r>
        <w:rPr>
          <w:sz w:val="20"/>
        </w:rPr>
        <w:t>The</w:t>
      </w:r>
      <w:r>
        <w:rPr>
          <w:spacing w:val="-13"/>
          <w:sz w:val="20"/>
        </w:rPr>
        <w:t xml:space="preserve"> </w:t>
      </w:r>
      <w:r>
        <w:rPr>
          <w:sz w:val="20"/>
        </w:rPr>
        <w:t>voltage</w:t>
      </w:r>
      <w:r>
        <w:rPr>
          <w:spacing w:val="-12"/>
          <w:sz w:val="20"/>
        </w:rPr>
        <w:t xml:space="preserve"> </w:t>
      </w:r>
      <w:r>
        <w:rPr>
          <w:sz w:val="20"/>
        </w:rPr>
        <w:t>shall</w:t>
      </w:r>
      <w:r>
        <w:rPr>
          <w:spacing w:val="-13"/>
          <w:sz w:val="20"/>
        </w:rPr>
        <w:t xml:space="preserve"> </w:t>
      </w:r>
      <w:r>
        <w:rPr>
          <w:sz w:val="20"/>
        </w:rPr>
        <w:t>be</w:t>
      </w:r>
      <w:r>
        <w:rPr>
          <w:spacing w:val="-12"/>
          <w:sz w:val="20"/>
        </w:rPr>
        <w:t xml:space="preserve"> </w:t>
      </w:r>
      <w:r>
        <w:rPr>
          <w:sz w:val="20"/>
        </w:rPr>
        <w:t>increased</w:t>
      </w:r>
      <w:r>
        <w:rPr>
          <w:spacing w:val="-13"/>
          <w:sz w:val="20"/>
        </w:rPr>
        <w:t xml:space="preserve"> </w:t>
      </w:r>
      <w:r>
        <w:rPr>
          <w:sz w:val="20"/>
        </w:rPr>
        <w:t>from</w:t>
      </w:r>
      <w:r>
        <w:rPr>
          <w:spacing w:val="-12"/>
          <w:sz w:val="20"/>
        </w:rPr>
        <w:t xml:space="preserve"> </w:t>
      </w:r>
      <w:r>
        <w:rPr>
          <w:sz w:val="20"/>
        </w:rPr>
        <w:t>its</w:t>
      </w:r>
      <w:r>
        <w:rPr>
          <w:spacing w:val="-13"/>
          <w:sz w:val="20"/>
        </w:rPr>
        <w:t xml:space="preserve"> </w:t>
      </w:r>
      <w:r>
        <w:rPr>
          <w:sz w:val="20"/>
        </w:rPr>
        <w:t>initial value</w:t>
      </w:r>
      <w:r>
        <w:rPr>
          <w:spacing w:val="-2"/>
          <w:sz w:val="20"/>
        </w:rPr>
        <w:t xml:space="preserve"> </w:t>
      </w:r>
      <w:r>
        <w:rPr>
          <w:sz w:val="20"/>
        </w:rPr>
        <w:t>as</w:t>
      </w:r>
      <w:r>
        <w:rPr>
          <w:spacing w:val="-3"/>
          <w:sz w:val="20"/>
        </w:rPr>
        <w:t xml:space="preserve"> </w:t>
      </w:r>
      <w:r>
        <w:rPr>
          <w:sz w:val="20"/>
        </w:rPr>
        <w:t>rapidly</w:t>
      </w:r>
      <w:r>
        <w:rPr>
          <w:spacing w:val="-6"/>
          <w:sz w:val="20"/>
        </w:rPr>
        <w:t xml:space="preserve"> </w:t>
      </w:r>
      <w:r>
        <w:rPr>
          <w:sz w:val="20"/>
        </w:rPr>
        <w:t>as</w:t>
      </w:r>
      <w:r>
        <w:rPr>
          <w:spacing w:val="-3"/>
          <w:sz w:val="20"/>
        </w:rPr>
        <w:t xml:space="preserve"> </w:t>
      </w:r>
      <w:r>
        <w:rPr>
          <w:sz w:val="20"/>
        </w:rPr>
        <w:t>is</w:t>
      </w:r>
      <w:r>
        <w:rPr>
          <w:spacing w:val="-4"/>
          <w:sz w:val="20"/>
        </w:rPr>
        <w:t xml:space="preserve"> </w:t>
      </w:r>
      <w:r>
        <w:rPr>
          <w:sz w:val="20"/>
        </w:rPr>
        <w:t>consistent</w:t>
      </w:r>
      <w:r>
        <w:rPr>
          <w:spacing w:val="-1"/>
          <w:sz w:val="20"/>
        </w:rPr>
        <w:t xml:space="preserve"> </w:t>
      </w:r>
      <w:r>
        <w:rPr>
          <w:sz w:val="20"/>
        </w:rPr>
        <w:t>with</w:t>
      </w:r>
      <w:r>
        <w:rPr>
          <w:spacing w:val="-4"/>
          <w:sz w:val="20"/>
        </w:rPr>
        <w:t xml:space="preserve"> </w:t>
      </w:r>
      <w:r>
        <w:rPr>
          <w:sz w:val="20"/>
        </w:rPr>
        <w:t>its</w:t>
      </w:r>
      <w:r>
        <w:rPr>
          <w:spacing w:val="-4"/>
          <w:sz w:val="20"/>
        </w:rPr>
        <w:t xml:space="preserve"> </w:t>
      </w:r>
      <w:r>
        <w:rPr>
          <w:sz w:val="20"/>
        </w:rPr>
        <w:t>value</w:t>
      </w:r>
      <w:r>
        <w:rPr>
          <w:spacing w:val="-3"/>
          <w:sz w:val="20"/>
        </w:rPr>
        <w:t xml:space="preserve"> </w:t>
      </w:r>
      <w:r>
        <w:rPr>
          <w:sz w:val="20"/>
        </w:rPr>
        <w:t>being indicated</w:t>
      </w:r>
      <w:r>
        <w:rPr>
          <w:spacing w:val="-3"/>
          <w:sz w:val="20"/>
        </w:rPr>
        <w:t xml:space="preserve"> </w:t>
      </w:r>
      <w:r>
        <w:rPr>
          <w:sz w:val="20"/>
        </w:rPr>
        <w:t>by</w:t>
      </w:r>
      <w:r>
        <w:rPr>
          <w:spacing w:val="-7"/>
          <w:sz w:val="20"/>
        </w:rPr>
        <w:t xml:space="preserve"> </w:t>
      </w:r>
      <w:r>
        <w:rPr>
          <w:sz w:val="20"/>
        </w:rPr>
        <w:t>the</w:t>
      </w:r>
      <w:r>
        <w:rPr>
          <w:spacing w:val="-1"/>
          <w:sz w:val="20"/>
        </w:rPr>
        <w:t xml:space="preserve"> </w:t>
      </w:r>
      <w:r>
        <w:rPr>
          <w:sz w:val="20"/>
        </w:rPr>
        <w:t>measuring</w:t>
      </w:r>
      <w:r>
        <w:rPr>
          <w:spacing w:val="-5"/>
          <w:sz w:val="20"/>
        </w:rPr>
        <w:t xml:space="preserve"> </w:t>
      </w:r>
      <w:r>
        <w:rPr>
          <w:sz w:val="20"/>
        </w:rPr>
        <w:t>instrument.</w:t>
      </w:r>
      <w:r>
        <w:rPr>
          <w:spacing w:val="-4"/>
          <w:sz w:val="20"/>
        </w:rPr>
        <w:t xml:space="preserve"> </w:t>
      </w:r>
      <w:r>
        <w:rPr>
          <w:sz w:val="20"/>
        </w:rPr>
        <w:t>The</w:t>
      </w:r>
      <w:r>
        <w:rPr>
          <w:spacing w:val="-1"/>
          <w:sz w:val="20"/>
        </w:rPr>
        <w:t xml:space="preserve"> </w:t>
      </w:r>
      <w:r>
        <w:rPr>
          <w:sz w:val="20"/>
        </w:rPr>
        <w:t>full</w:t>
      </w:r>
      <w:r>
        <w:rPr>
          <w:spacing w:val="-2"/>
          <w:sz w:val="20"/>
        </w:rPr>
        <w:t xml:space="preserve"> </w:t>
      </w:r>
      <w:r>
        <w:rPr>
          <w:sz w:val="20"/>
        </w:rPr>
        <w:t>test voltage shall then be maintained for one minute. During the test, one pole of the testing transformer shall be connected to earth and to the frame of the busbar enclosure.</w:t>
      </w:r>
    </w:p>
    <w:p w14:paraId="542679C6" w14:textId="77777777" w:rsidR="00095CCC" w:rsidRDefault="008D5FBF">
      <w:pPr>
        <w:pStyle w:val="ListParagraph"/>
        <w:numPr>
          <w:ilvl w:val="3"/>
          <w:numId w:val="7"/>
        </w:numPr>
        <w:tabs>
          <w:tab w:val="left" w:pos="1205"/>
        </w:tabs>
        <w:spacing w:before="160" w:line="249" w:lineRule="auto"/>
        <w:ind w:right="642" w:firstLine="0"/>
        <w:jc w:val="both"/>
        <w:rPr>
          <w:sz w:val="20"/>
        </w:rPr>
      </w:pPr>
      <w:r>
        <w:br w:type="column"/>
      </w:r>
      <w:r>
        <w:rPr>
          <w:sz w:val="20"/>
        </w:rPr>
        <w:lastRenderedPageBreak/>
        <w:t>When</w:t>
      </w:r>
      <w:r>
        <w:rPr>
          <w:spacing w:val="-1"/>
          <w:sz w:val="20"/>
        </w:rPr>
        <w:t xml:space="preserve"> </w:t>
      </w:r>
      <w:r>
        <w:rPr>
          <w:sz w:val="20"/>
        </w:rPr>
        <w:t>the</w:t>
      </w:r>
      <w:r>
        <w:rPr>
          <w:spacing w:val="-1"/>
          <w:sz w:val="20"/>
        </w:rPr>
        <w:t xml:space="preserve"> </w:t>
      </w:r>
      <w:r>
        <w:rPr>
          <w:sz w:val="20"/>
        </w:rPr>
        <w:t>insulation</w:t>
      </w:r>
      <w:r>
        <w:rPr>
          <w:spacing w:val="-1"/>
          <w:sz w:val="20"/>
        </w:rPr>
        <w:t xml:space="preserve"> </w:t>
      </w:r>
      <w:r>
        <w:rPr>
          <w:sz w:val="20"/>
        </w:rPr>
        <w:t>is</w:t>
      </w:r>
      <w:r>
        <w:rPr>
          <w:spacing w:val="-1"/>
          <w:sz w:val="20"/>
        </w:rPr>
        <w:t xml:space="preserve"> </w:t>
      </w:r>
      <w:r>
        <w:rPr>
          <w:sz w:val="20"/>
        </w:rPr>
        <w:t>entirely</w:t>
      </w:r>
      <w:r>
        <w:rPr>
          <w:spacing w:val="-1"/>
          <w:sz w:val="20"/>
        </w:rPr>
        <w:t xml:space="preserve"> </w:t>
      </w:r>
      <w:r>
        <w:rPr>
          <w:sz w:val="20"/>
        </w:rPr>
        <w:t>of</w:t>
      </w:r>
      <w:r>
        <w:rPr>
          <w:spacing w:val="-1"/>
          <w:sz w:val="20"/>
        </w:rPr>
        <w:t xml:space="preserve"> </w:t>
      </w:r>
      <w:r>
        <w:rPr>
          <w:sz w:val="20"/>
        </w:rPr>
        <w:t>porcelain, a test at ordinary temperature shall be regarded as equivalent to one at the maximum temperature that may be reached in service, but if the insulation includes</w:t>
      </w:r>
      <w:r>
        <w:rPr>
          <w:spacing w:val="-1"/>
          <w:sz w:val="20"/>
        </w:rPr>
        <w:t xml:space="preserve"> </w:t>
      </w:r>
      <w:r>
        <w:rPr>
          <w:sz w:val="20"/>
        </w:rPr>
        <w:t>materials</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porcelain</w:t>
      </w:r>
      <w:r>
        <w:rPr>
          <w:spacing w:val="-1"/>
          <w:sz w:val="20"/>
        </w:rPr>
        <w:t xml:space="preserve"> </w:t>
      </w:r>
      <w:r>
        <w:rPr>
          <w:sz w:val="20"/>
        </w:rPr>
        <w:t>the</w:t>
      </w:r>
      <w:r>
        <w:rPr>
          <w:spacing w:val="-1"/>
          <w:sz w:val="20"/>
        </w:rPr>
        <w:t xml:space="preserve"> </w:t>
      </w:r>
      <w:r>
        <w:rPr>
          <w:sz w:val="20"/>
        </w:rPr>
        <w:t>test</w:t>
      </w:r>
      <w:r>
        <w:rPr>
          <w:spacing w:val="-1"/>
          <w:sz w:val="20"/>
        </w:rPr>
        <w:t xml:space="preserve"> </w:t>
      </w:r>
      <w:r>
        <w:rPr>
          <w:sz w:val="20"/>
        </w:rPr>
        <w:t xml:space="preserve">may be made at ordinary temperature provided that the manufacturer satisfies the purchaser by means of a type test that representative individual sections of the insulation will withstand the test voltage at the maximum temperature that may be reached in </w:t>
      </w:r>
      <w:r>
        <w:rPr>
          <w:spacing w:val="-2"/>
          <w:sz w:val="20"/>
        </w:rPr>
        <w:t>service.</w:t>
      </w:r>
    </w:p>
    <w:p w14:paraId="631A7AFE" w14:textId="77777777" w:rsidR="00095CCC" w:rsidRDefault="00095CCC">
      <w:pPr>
        <w:pStyle w:val="BodyText"/>
        <w:spacing w:before="65"/>
      </w:pPr>
    </w:p>
    <w:p w14:paraId="09ED48DB" w14:textId="77777777" w:rsidR="00095CCC" w:rsidRDefault="008D5FBF">
      <w:pPr>
        <w:pStyle w:val="Heading4"/>
        <w:numPr>
          <w:ilvl w:val="1"/>
          <w:numId w:val="11"/>
        </w:numPr>
        <w:tabs>
          <w:tab w:val="left" w:pos="901"/>
        </w:tabs>
        <w:ind w:left="901" w:hanging="301"/>
      </w:pPr>
      <w:r>
        <w:t>Routine</w:t>
      </w:r>
      <w:r>
        <w:rPr>
          <w:spacing w:val="-6"/>
        </w:rPr>
        <w:t xml:space="preserve"> </w:t>
      </w:r>
      <w:r>
        <w:rPr>
          <w:spacing w:val="-4"/>
        </w:rPr>
        <w:t>Test</w:t>
      </w:r>
    </w:p>
    <w:p w14:paraId="6F10A038" w14:textId="77777777" w:rsidR="00095CCC" w:rsidRDefault="008D5FBF">
      <w:pPr>
        <w:pStyle w:val="ListParagraph"/>
        <w:numPr>
          <w:ilvl w:val="2"/>
          <w:numId w:val="11"/>
        </w:numPr>
        <w:tabs>
          <w:tab w:val="left" w:pos="1049"/>
        </w:tabs>
        <w:spacing w:before="226"/>
        <w:ind w:left="1049" w:hanging="449"/>
        <w:rPr>
          <w:i/>
          <w:sz w:val="20"/>
        </w:rPr>
      </w:pPr>
      <w:r>
        <w:rPr>
          <w:i/>
          <w:sz w:val="20"/>
        </w:rPr>
        <w:t>Power</w:t>
      </w:r>
      <w:r>
        <w:rPr>
          <w:i/>
          <w:spacing w:val="-8"/>
          <w:sz w:val="20"/>
        </w:rPr>
        <w:t xml:space="preserve"> </w:t>
      </w:r>
      <w:r>
        <w:rPr>
          <w:i/>
          <w:sz w:val="20"/>
        </w:rPr>
        <w:t>Frequency</w:t>
      </w:r>
      <w:r>
        <w:rPr>
          <w:i/>
          <w:spacing w:val="-7"/>
          <w:sz w:val="20"/>
        </w:rPr>
        <w:t xml:space="preserve"> </w:t>
      </w:r>
      <w:r>
        <w:rPr>
          <w:i/>
          <w:sz w:val="20"/>
        </w:rPr>
        <w:t>Voltage</w:t>
      </w:r>
      <w:r>
        <w:rPr>
          <w:i/>
          <w:spacing w:val="-7"/>
          <w:sz w:val="20"/>
        </w:rPr>
        <w:t xml:space="preserve"> </w:t>
      </w:r>
      <w:r>
        <w:rPr>
          <w:i/>
          <w:sz w:val="20"/>
        </w:rPr>
        <w:t>Withstand</w:t>
      </w:r>
      <w:r>
        <w:rPr>
          <w:i/>
          <w:spacing w:val="-7"/>
          <w:sz w:val="20"/>
        </w:rPr>
        <w:t xml:space="preserve"> </w:t>
      </w:r>
      <w:r>
        <w:rPr>
          <w:i/>
          <w:spacing w:val="-4"/>
          <w:sz w:val="20"/>
        </w:rPr>
        <w:t>Test</w:t>
      </w:r>
    </w:p>
    <w:p w14:paraId="6BDF7A0E" w14:textId="77777777" w:rsidR="00095CCC" w:rsidRDefault="008D5FBF">
      <w:pPr>
        <w:pStyle w:val="BodyText"/>
        <w:spacing w:before="229"/>
        <w:ind w:left="600" w:right="641"/>
        <w:jc w:val="both"/>
      </w:pPr>
      <w:r>
        <w:t>This test shall be carried out at the manufacturers’ premises on various forms of representative sections.</w:t>
      </w:r>
      <w:r>
        <w:rPr>
          <w:spacing w:val="-6"/>
        </w:rPr>
        <w:t xml:space="preserve"> </w:t>
      </w:r>
      <w:r>
        <w:t>This</w:t>
      </w:r>
      <w:r>
        <w:rPr>
          <w:spacing w:val="-7"/>
        </w:rPr>
        <w:t xml:space="preserve"> </w:t>
      </w:r>
      <w:r>
        <w:t>test</w:t>
      </w:r>
      <w:r>
        <w:rPr>
          <w:spacing w:val="-7"/>
        </w:rPr>
        <w:t xml:space="preserve"> </w:t>
      </w:r>
      <w:r>
        <w:t>shall</w:t>
      </w:r>
      <w:r>
        <w:rPr>
          <w:spacing w:val="-6"/>
        </w:rPr>
        <w:t xml:space="preserve"> </w:t>
      </w:r>
      <w:r>
        <w:t>be</w:t>
      </w:r>
      <w:r>
        <w:rPr>
          <w:spacing w:val="-6"/>
        </w:rPr>
        <w:t xml:space="preserve"> </w:t>
      </w:r>
      <w:r>
        <w:t>carried</w:t>
      </w:r>
      <w:r>
        <w:rPr>
          <w:spacing w:val="-5"/>
        </w:rPr>
        <w:t xml:space="preserve"> </w:t>
      </w:r>
      <w:r>
        <w:t>out</w:t>
      </w:r>
      <w:r>
        <w:rPr>
          <w:spacing w:val="-7"/>
        </w:rPr>
        <w:t xml:space="preserve"> </w:t>
      </w:r>
      <w:r>
        <w:t>in</w:t>
      </w:r>
      <w:r>
        <w:rPr>
          <w:spacing w:val="-7"/>
        </w:rPr>
        <w:t xml:space="preserve"> </w:t>
      </w:r>
      <w:r>
        <w:t xml:space="preserve">accordance with </w:t>
      </w:r>
      <w:hyperlink w:anchor="_bookmark32" w:history="1">
        <w:r>
          <w:rPr>
            <w:b/>
            <w:color w:val="0000FF"/>
            <w:u w:val="single" w:color="0000FF"/>
          </w:rPr>
          <w:t>7.2.4</w:t>
        </w:r>
      </w:hyperlink>
      <w:r>
        <w:t>.</w:t>
      </w:r>
    </w:p>
    <w:p w14:paraId="775A52B5" w14:textId="77777777" w:rsidR="00095CCC" w:rsidRDefault="00095CCC">
      <w:pPr>
        <w:pStyle w:val="BodyText"/>
        <w:spacing w:before="44"/>
      </w:pPr>
    </w:p>
    <w:p w14:paraId="5F23F20C" w14:textId="77777777" w:rsidR="00095CCC" w:rsidRDefault="008D5FBF">
      <w:pPr>
        <w:pStyle w:val="Heading4"/>
        <w:numPr>
          <w:ilvl w:val="1"/>
          <w:numId w:val="11"/>
        </w:numPr>
        <w:tabs>
          <w:tab w:val="left" w:pos="901"/>
        </w:tabs>
        <w:ind w:left="901" w:hanging="301"/>
      </w:pPr>
      <w:r>
        <w:t>Site</w:t>
      </w:r>
      <w:r>
        <w:rPr>
          <w:spacing w:val="-4"/>
        </w:rPr>
        <w:t xml:space="preserve"> Test</w:t>
      </w:r>
    </w:p>
    <w:p w14:paraId="01099FCA" w14:textId="77777777" w:rsidR="00095CCC" w:rsidRDefault="008D5FBF">
      <w:pPr>
        <w:pStyle w:val="ListParagraph"/>
        <w:numPr>
          <w:ilvl w:val="2"/>
          <w:numId w:val="11"/>
        </w:numPr>
        <w:tabs>
          <w:tab w:val="left" w:pos="1049"/>
        </w:tabs>
        <w:spacing w:before="226"/>
        <w:ind w:left="1049" w:hanging="449"/>
        <w:rPr>
          <w:i/>
          <w:sz w:val="20"/>
        </w:rPr>
      </w:pPr>
      <w:r>
        <w:rPr>
          <w:i/>
          <w:sz w:val="20"/>
        </w:rPr>
        <w:t>Power</w:t>
      </w:r>
      <w:r>
        <w:rPr>
          <w:i/>
          <w:spacing w:val="-9"/>
          <w:sz w:val="20"/>
        </w:rPr>
        <w:t xml:space="preserve"> </w:t>
      </w:r>
      <w:r>
        <w:rPr>
          <w:i/>
          <w:sz w:val="20"/>
        </w:rPr>
        <w:t>Frequency</w:t>
      </w:r>
      <w:r>
        <w:rPr>
          <w:i/>
          <w:spacing w:val="-7"/>
          <w:sz w:val="20"/>
        </w:rPr>
        <w:t xml:space="preserve"> </w:t>
      </w:r>
      <w:r>
        <w:rPr>
          <w:i/>
          <w:sz w:val="20"/>
        </w:rPr>
        <w:t>Voltage</w:t>
      </w:r>
      <w:r>
        <w:rPr>
          <w:i/>
          <w:spacing w:val="-7"/>
          <w:sz w:val="20"/>
        </w:rPr>
        <w:t xml:space="preserve"> </w:t>
      </w:r>
      <w:r>
        <w:rPr>
          <w:i/>
          <w:sz w:val="20"/>
        </w:rPr>
        <w:t>Withstand</w:t>
      </w:r>
      <w:r>
        <w:rPr>
          <w:i/>
          <w:spacing w:val="-7"/>
          <w:sz w:val="20"/>
        </w:rPr>
        <w:t xml:space="preserve"> </w:t>
      </w:r>
      <w:r>
        <w:rPr>
          <w:i/>
          <w:spacing w:val="-4"/>
          <w:sz w:val="20"/>
        </w:rPr>
        <w:t>Test</w:t>
      </w:r>
    </w:p>
    <w:p w14:paraId="6943AB4C" w14:textId="77777777" w:rsidR="00095CCC" w:rsidRDefault="00095CCC">
      <w:pPr>
        <w:pStyle w:val="BodyText"/>
        <w:spacing w:before="21"/>
        <w:rPr>
          <w:i/>
        </w:rPr>
      </w:pPr>
    </w:p>
    <w:p w14:paraId="640F752D" w14:textId="77777777" w:rsidR="00095CCC" w:rsidRDefault="008D5FBF">
      <w:pPr>
        <w:pStyle w:val="BodyText"/>
        <w:ind w:left="600" w:right="645"/>
        <w:jc w:val="both"/>
      </w:pPr>
      <w:r>
        <w:t>For those busbars which are assembled at site the voltage test should be done as agreed between the manufacturer and the purchaser.</w:t>
      </w:r>
    </w:p>
    <w:p w14:paraId="400F1A3C" w14:textId="77777777" w:rsidR="00095CCC" w:rsidRDefault="00095CCC">
      <w:pPr>
        <w:pStyle w:val="BodyText"/>
        <w:spacing w:before="19"/>
      </w:pPr>
    </w:p>
    <w:p w14:paraId="1E6E564D" w14:textId="77777777" w:rsidR="00095CCC" w:rsidRDefault="008D5FBF">
      <w:pPr>
        <w:pStyle w:val="ListParagraph"/>
        <w:numPr>
          <w:ilvl w:val="2"/>
          <w:numId w:val="11"/>
        </w:numPr>
        <w:tabs>
          <w:tab w:val="left" w:pos="1142"/>
        </w:tabs>
        <w:ind w:left="600" w:right="643" w:firstLine="0"/>
        <w:rPr>
          <w:i/>
          <w:sz w:val="20"/>
        </w:rPr>
      </w:pPr>
      <w:r>
        <w:rPr>
          <w:i/>
          <w:sz w:val="20"/>
        </w:rPr>
        <w:t>Insulation</w:t>
      </w:r>
      <w:r>
        <w:rPr>
          <w:i/>
          <w:spacing w:val="80"/>
          <w:sz w:val="20"/>
        </w:rPr>
        <w:t xml:space="preserve"> </w:t>
      </w:r>
      <w:r>
        <w:rPr>
          <w:i/>
          <w:sz w:val="20"/>
        </w:rPr>
        <w:t>Resistance</w:t>
      </w:r>
      <w:r>
        <w:rPr>
          <w:i/>
          <w:spacing w:val="80"/>
          <w:sz w:val="20"/>
        </w:rPr>
        <w:t xml:space="preserve"> </w:t>
      </w:r>
      <w:r>
        <w:rPr>
          <w:i/>
          <w:sz w:val="20"/>
        </w:rPr>
        <w:t>Test</w:t>
      </w:r>
      <w:r>
        <w:rPr>
          <w:i/>
          <w:spacing w:val="80"/>
          <w:sz w:val="20"/>
        </w:rPr>
        <w:t xml:space="preserve"> </w:t>
      </w:r>
      <w:r>
        <w:rPr>
          <w:i/>
          <w:sz w:val="20"/>
        </w:rPr>
        <w:t>for</w:t>
      </w:r>
      <w:r>
        <w:rPr>
          <w:i/>
          <w:spacing w:val="80"/>
          <w:sz w:val="20"/>
        </w:rPr>
        <w:t xml:space="preserve"> </w:t>
      </w:r>
      <w:r>
        <w:rPr>
          <w:i/>
          <w:sz w:val="20"/>
        </w:rPr>
        <w:t xml:space="preserve">Enclosure </w:t>
      </w:r>
      <w:r>
        <w:rPr>
          <w:i/>
          <w:spacing w:val="-2"/>
          <w:sz w:val="20"/>
        </w:rPr>
        <w:t>Circuit</w:t>
      </w:r>
    </w:p>
    <w:p w14:paraId="09F18E09" w14:textId="77777777" w:rsidR="00095CCC" w:rsidRDefault="00095CCC">
      <w:pPr>
        <w:pStyle w:val="BodyText"/>
        <w:spacing w:before="19"/>
        <w:rPr>
          <w:i/>
        </w:rPr>
      </w:pPr>
    </w:p>
    <w:p w14:paraId="12E29C61" w14:textId="77777777" w:rsidR="00095CCC" w:rsidRDefault="008D5FBF">
      <w:pPr>
        <w:pStyle w:val="BodyText"/>
        <w:spacing w:before="1"/>
        <w:ind w:left="600" w:right="640"/>
        <w:jc w:val="both"/>
      </w:pPr>
      <w:r>
        <w:t>This test is applicable to discontinuous type of isolated phase bus duct only, where insulation is provided</w:t>
      </w:r>
      <w:r>
        <w:rPr>
          <w:spacing w:val="-4"/>
        </w:rPr>
        <w:t xml:space="preserve"> </w:t>
      </w:r>
      <w:r>
        <w:t>in</w:t>
      </w:r>
      <w:r>
        <w:rPr>
          <w:spacing w:val="-7"/>
        </w:rPr>
        <w:t xml:space="preserve"> </w:t>
      </w:r>
      <w:r>
        <w:t>the</w:t>
      </w:r>
      <w:r>
        <w:rPr>
          <w:spacing w:val="-5"/>
        </w:rPr>
        <w:t xml:space="preserve"> </w:t>
      </w:r>
      <w:r>
        <w:t>enclosure</w:t>
      </w:r>
      <w:r>
        <w:rPr>
          <w:spacing w:val="-5"/>
        </w:rPr>
        <w:t xml:space="preserve"> </w:t>
      </w:r>
      <w:r>
        <w:t>circuit.</w:t>
      </w:r>
      <w:r>
        <w:rPr>
          <w:spacing w:val="-2"/>
        </w:rPr>
        <w:t xml:space="preserve"> </w:t>
      </w:r>
      <w:r>
        <w:t>This</w:t>
      </w:r>
      <w:r>
        <w:rPr>
          <w:spacing w:val="-4"/>
        </w:rPr>
        <w:t xml:space="preserve"> </w:t>
      </w:r>
      <w:r>
        <w:t>shall</w:t>
      </w:r>
      <w:r>
        <w:rPr>
          <w:spacing w:val="-3"/>
        </w:rPr>
        <w:t xml:space="preserve"> </w:t>
      </w:r>
      <w:r>
        <w:t>be</w:t>
      </w:r>
      <w:r>
        <w:rPr>
          <w:spacing w:val="-5"/>
        </w:rPr>
        <w:t xml:space="preserve"> </w:t>
      </w:r>
      <w:r>
        <w:t>done by a 1 000 V megger.</w:t>
      </w:r>
    </w:p>
    <w:p w14:paraId="1A95F60E" w14:textId="77777777" w:rsidR="00095CCC" w:rsidRDefault="00095CCC">
      <w:pPr>
        <w:pStyle w:val="BodyText"/>
        <w:spacing w:before="66"/>
      </w:pPr>
    </w:p>
    <w:p w14:paraId="060D2F23" w14:textId="77777777" w:rsidR="00095CCC" w:rsidRDefault="008D5FBF">
      <w:pPr>
        <w:pStyle w:val="Heading3"/>
        <w:numPr>
          <w:ilvl w:val="0"/>
          <w:numId w:val="11"/>
        </w:numPr>
        <w:tabs>
          <w:tab w:val="left" w:pos="753"/>
        </w:tabs>
        <w:spacing w:before="1"/>
        <w:ind w:left="600" w:right="642" w:firstLine="0"/>
        <w:jc w:val="both"/>
      </w:pPr>
      <w:r>
        <w:t>INFORMATION</w:t>
      </w:r>
      <w:r>
        <w:rPr>
          <w:spacing w:val="-7"/>
        </w:rPr>
        <w:t xml:space="preserve"> </w:t>
      </w:r>
      <w:r>
        <w:t>TO</w:t>
      </w:r>
      <w:r>
        <w:rPr>
          <w:spacing w:val="-6"/>
        </w:rPr>
        <w:t xml:space="preserve"> </w:t>
      </w:r>
      <w:r>
        <w:t>BE</w:t>
      </w:r>
      <w:r>
        <w:rPr>
          <w:spacing w:val="-9"/>
        </w:rPr>
        <w:t xml:space="preserve"> </w:t>
      </w:r>
      <w:r>
        <w:t>SUPPLIED</w:t>
      </w:r>
      <w:r>
        <w:rPr>
          <w:spacing w:val="-7"/>
        </w:rPr>
        <w:t xml:space="preserve"> </w:t>
      </w:r>
      <w:r>
        <w:t>TO</w:t>
      </w:r>
      <w:r>
        <w:rPr>
          <w:spacing w:val="-6"/>
        </w:rPr>
        <w:t xml:space="preserve"> </w:t>
      </w:r>
      <w:r>
        <w:t>THE MANUFACTURER WITH ENQUIRY</w:t>
      </w:r>
    </w:p>
    <w:p w14:paraId="42D60018" w14:textId="77777777" w:rsidR="00095CCC" w:rsidRDefault="00095CCC">
      <w:pPr>
        <w:pStyle w:val="BodyText"/>
        <w:spacing w:before="53"/>
        <w:rPr>
          <w:b/>
        </w:rPr>
      </w:pPr>
    </w:p>
    <w:p w14:paraId="26CE8345" w14:textId="77777777" w:rsidR="00095CCC" w:rsidRDefault="008D5FBF">
      <w:pPr>
        <w:pStyle w:val="BodyText"/>
        <w:spacing w:before="1"/>
        <w:ind w:left="600" w:right="640"/>
        <w:jc w:val="both"/>
      </w:pPr>
      <w:r>
        <w:t xml:space="preserve">The information regarding particulars given in </w:t>
      </w:r>
      <w:hyperlink w:anchor="_bookmark50" w:history="1">
        <w:r>
          <w:rPr>
            <w:color w:val="0000FF"/>
            <w:u w:val="single" w:color="0000FF"/>
          </w:rPr>
          <w:t>Annex E</w:t>
        </w:r>
      </w:hyperlink>
      <w:r>
        <w:rPr>
          <w:color w:val="0000FF"/>
        </w:rPr>
        <w:t xml:space="preserve"> </w:t>
      </w:r>
      <w:r>
        <w:t>shall be provided by the purchaser, if required by the supplier.</w:t>
      </w:r>
    </w:p>
    <w:p w14:paraId="5B8EACC8" w14:textId="77777777" w:rsidR="00095CCC" w:rsidRDefault="00095CCC">
      <w:pPr>
        <w:jc w:val="both"/>
        <w:sectPr w:rsidR="00095CCC">
          <w:pgSz w:w="11910" w:h="16840"/>
          <w:pgMar w:top="1260" w:right="800" w:bottom="720" w:left="840" w:header="931" w:footer="521" w:gutter="0"/>
          <w:cols w:num="2" w:space="720" w:equalWidth="0">
            <w:col w:w="4795" w:space="78"/>
            <w:col w:w="5397"/>
          </w:cols>
        </w:sectPr>
      </w:pPr>
    </w:p>
    <w:p w14:paraId="0B874FC6" w14:textId="77777777" w:rsidR="00095CCC" w:rsidRDefault="00095CCC">
      <w:pPr>
        <w:pStyle w:val="BodyText"/>
      </w:pPr>
    </w:p>
    <w:p w14:paraId="610C0D9C" w14:textId="77777777" w:rsidR="00095CCC" w:rsidRDefault="00095CCC">
      <w:pPr>
        <w:pStyle w:val="BodyText"/>
        <w:spacing w:before="166"/>
      </w:pPr>
    </w:p>
    <w:bookmarkStart w:id="57" w:name="ANNEX_A_SERVICE_CONDITIONS"/>
    <w:bookmarkStart w:id="58" w:name="_bookmark36"/>
    <w:bookmarkStart w:id="59" w:name="_bookmark37"/>
    <w:bookmarkEnd w:id="57"/>
    <w:bookmarkEnd w:id="58"/>
    <w:bookmarkEnd w:id="59"/>
    <w:p w14:paraId="2672F9BB" w14:textId="77777777" w:rsidR="00095CCC" w:rsidRDefault="008D5FBF">
      <w:pPr>
        <w:pStyle w:val="Heading3"/>
        <w:spacing w:before="1"/>
        <w:ind w:left="715" w:right="754"/>
        <w:jc w:val="center"/>
      </w:pPr>
      <w:r>
        <w:fldChar w:fldCharType="begin"/>
      </w:r>
      <w:r>
        <w:instrText>HYPERLINK \l "_bookmark37"</w:instrText>
      </w:r>
      <w:r>
        <w:fldChar w:fldCharType="separate"/>
      </w:r>
      <w:r>
        <w:t>ANNE</w:t>
      </w:r>
      <w:r>
        <w:fldChar w:fldCharType="end"/>
      </w:r>
      <w:hyperlink w:anchor="_bookmark36" w:history="1">
        <w:r>
          <w:t>X</w:t>
        </w:r>
        <w:r>
          <w:rPr>
            <w:spacing w:val="-8"/>
          </w:rPr>
          <w:t xml:space="preserve"> </w:t>
        </w:r>
        <w:r>
          <w:rPr>
            <w:spacing w:val="-10"/>
          </w:rPr>
          <w:t>A</w:t>
        </w:r>
      </w:hyperlink>
    </w:p>
    <w:p w14:paraId="23E34F88" w14:textId="77777777" w:rsidR="00095CCC" w:rsidRDefault="008D5FBF">
      <w:pPr>
        <w:spacing w:before="119"/>
        <w:ind w:left="715" w:right="754"/>
        <w:jc w:val="center"/>
        <w:rPr>
          <w:sz w:val="20"/>
        </w:rPr>
      </w:pPr>
      <w:r>
        <w:rPr>
          <w:sz w:val="20"/>
        </w:rPr>
        <w:t>[</w:t>
      </w:r>
      <w:r>
        <w:rPr>
          <w:i/>
          <w:sz w:val="20"/>
        </w:rPr>
        <w:t>Clauses</w:t>
      </w:r>
      <w:r>
        <w:rPr>
          <w:i/>
          <w:spacing w:val="-5"/>
          <w:sz w:val="20"/>
        </w:rPr>
        <w:t xml:space="preserve"> </w:t>
      </w:r>
      <w:hyperlink w:anchor="_bookmark1" w:history="1">
        <w:r>
          <w:rPr>
            <w:color w:val="0000FF"/>
            <w:sz w:val="20"/>
            <w:u w:val="single" w:color="0000FF"/>
          </w:rPr>
          <w:t>1.4</w:t>
        </w:r>
      </w:hyperlink>
      <w:r>
        <w:rPr>
          <w:color w:val="0000FF"/>
          <w:spacing w:val="-3"/>
          <w:sz w:val="20"/>
        </w:rPr>
        <w:t xml:space="preserve"> </w:t>
      </w:r>
      <w:r>
        <w:rPr>
          <w:i/>
          <w:sz w:val="20"/>
        </w:rPr>
        <w:t>and</w:t>
      </w:r>
      <w:r>
        <w:rPr>
          <w:i/>
          <w:spacing w:val="-6"/>
          <w:sz w:val="20"/>
        </w:rPr>
        <w:t xml:space="preserve"> </w:t>
      </w:r>
      <w:r>
        <w:rPr>
          <w:color w:val="0000FF"/>
          <w:sz w:val="20"/>
          <w:u w:val="single" w:color="0000FF"/>
        </w:rPr>
        <w:t>C</w:t>
      </w:r>
      <w:hyperlink w:anchor="_bookmark43" w:history="1">
        <w:r>
          <w:rPr>
            <w:color w:val="0000FF"/>
            <w:sz w:val="20"/>
            <w:u w:val="single" w:color="0000FF"/>
          </w:rPr>
          <w:t>-1.1</w:t>
        </w:r>
        <w:r>
          <w:rPr>
            <w:color w:val="0000FF"/>
            <w:spacing w:val="-3"/>
            <w:sz w:val="20"/>
            <w:u w:val="single" w:color="0000FF"/>
          </w:rPr>
          <w:t xml:space="preserve"> </w:t>
        </w:r>
        <w:r>
          <w:rPr>
            <w:color w:val="0000FF"/>
            <w:spacing w:val="-4"/>
            <w:sz w:val="20"/>
            <w:u w:val="single" w:color="0000FF"/>
          </w:rPr>
          <w:t>(e)]</w:t>
        </w:r>
      </w:hyperlink>
    </w:p>
    <w:p w14:paraId="626ECAA7" w14:textId="77777777" w:rsidR="00095CCC" w:rsidRDefault="008D5FBF">
      <w:pPr>
        <w:pStyle w:val="Heading3"/>
        <w:spacing w:before="119"/>
        <w:ind w:left="716" w:right="754"/>
        <w:jc w:val="center"/>
      </w:pPr>
      <w:r>
        <w:t>SERVICE</w:t>
      </w:r>
      <w:r>
        <w:rPr>
          <w:spacing w:val="-9"/>
        </w:rPr>
        <w:t xml:space="preserve"> </w:t>
      </w:r>
      <w:r>
        <w:rPr>
          <w:spacing w:val="-2"/>
        </w:rPr>
        <w:t>CONDITIONS</w:t>
      </w:r>
    </w:p>
    <w:p w14:paraId="4F6155FD" w14:textId="77777777" w:rsidR="00095CCC" w:rsidRDefault="00095CCC">
      <w:pPr>
        <w:pStyle w:val="BodyText"/>
        <w:spacing w:before="134"/>
        <w:rPr>
          <w:b/>
        </w:rPr>
      </w:pPr>
    </w:p>
    <w:p w14:paraId="642CA546" w14:textId="77777777" w:rsidR="00095CCC" w:rsidRDefault="00095CCC">
      <w:pPr>
        <w:sectPr w:rsidR="00095CCC">
          <w:pgSz w:w="11910" w:h="16840"/>
          <w:pgMar w:top="1260" w:right="800" w:bottom="720" w:left="840" w:header="931" w:footer="521" w:gutter="0"/>
          <w:cols w:space="720"/>
        </w:sectPr>
      </w:pPr>
    </w:p>
    <w:p w14:paraId="1FCD4A85" w14:textId="77777777" w:rsidR="00095CCC" w:rsidRDefault="008D5FBF">
      <w:pPr>
        <w:pStyle w:val="ListParagraph"/>
        <w:numPr>
          <w:ilvl w:val="1"/>
          <w:numId w:val="6"/>
        </w:numPr>
        <w:tabs>
          <w:tab w:val="left" w:pos="1015"/>
        </w:tabs>
        <w:spacing w:before="92"/>
        <w:ind w:right="42" w:firstLine="0"/>
        <w:rPr>
          <w:sz w:val="20"/>
        </w:rPr>
      </w:pPr>
      <w:r>
        <w:rPr>
          <w:sz w:val="20"/>
        </w:rPr>
        <w:lastRenderedPageBreak/>
        <w:t>This</w:t>
      </w:r>
      <w:r>
        <w:rPr>
          <w:spacing w:val="40"/>
          <w:sz w:val="20"/>
        </w:rPr>
        <w:t xml:space="preserve"> </w:t>
      </w:r>
      <w:r>
        <w:rPr>
          <w:sz w:val="20"/>
        </w:rPr>
        <w:t>standard</w:t>
      </w:r>
      <w:r>
        <w:rPr>
          <w:spacing w:val="40"/>
          <w:sz w:val="20"/>
        </w:rPr>
        <w:t xml:space="preserve"> </w:t>
      </w:r>
      <w:r>
        <w:rPr>
          <w:sz w:val="20"/>
        </w:rPr>
        <w:t>applies</w:t>
      </w:r>
      <w:r>
        <w:rPr>
          <w:spacing w:val="40"/>
          <w:sz w:val="20"/>
        </w:rPr>
        <w:t xml:space="preserve"> </w:t>
      </w:r>
      <w:r>
        <w:rPr>
          <w:sz w:val="20"/>
        </w:rPr>
        <w:t>to</w:t>
      </w:r>
      <w:r>
        <w:rPr>
          <w:spacing w:val="40"/>
          <w:sz w:val="20"/>
        </w:rPr>
        <w:t xml:space="preserve"> </w:t>
      </w:r>
      <w:r>
        <w:rPr>
          <w:sz w:val="20"/>
        </w:rPr>
        <w:t>busbars</w:t>
      </w:r>
      <w:r>
        <w:rPr>
          <w:spacing w:val="40"/>
          <w:sz w:val="20"/>
        </w:rPr>
        <w:t xml:space="preserve"> </w:t>
      </w:r>
      <w:r>
        <w:rPr>
          <w:sz w:val="20"/>
        </w:rPr>
        <w:t>which</w:t>
      </w:r>
      <w:r>
        <w:rPr>
          <w:spacing w:val="40"/>
          <w:sz w:val="20"/>
        </w:rPr>
        <w:t xml:space="preserve"> </w:t>
      </w:r>
      <w:r>
        <w:rPr>
          <w:sz w:val="20"/>
        </w:rPr>
        <w:t>are designed</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used</w:t>
      </w:r>
      <w:r>
        <w:rPr>
          <w:spacing w:val="-3"/>
          <w:sz w:val="20"/>
        </w:rPr>
        <w:t xml:space="preserve"> </w:t>
      </w:r>
      <w:r>
        <w:rPr>
          <w:sz w:val="20"/>
        </w:rPr>
        <w:t>under</w:t>
      </w:r>
      <w:r>
        <w:rPr>
          <w:spacing w:val="-3"/>
          <w:sz w:val="20"/>
        </w:rPr>
        <w:t xml:space="preserve"> </w:t>
      </w:r>
      <w:r>
        <w:rPr>
          <w:sz w:val="20"/>
        </w:rPr>
        <w:t>the</w:t>
      </w:r>
      <w:r>
        <w:rPr>
          <w:spacing w:val="-2"/>
          <w:sz w:val="20"/>
        </w:rPr>
        <w:t xml:space="preserve"> </w:t>
      </w:r>
      <w:r>
        <w:rPr>
          <w:sz w:val="20"/>
        </w:rPr>
        <w:t>following</w:t>
      </w:r>
      <w:r>
        <w:rPr>
          <w:spacing w:val="-5"/>
          <w:sz w:val="20"/>
        </w:rPr>
        <w:t xml:space="preserve"> </w:t>
      </w:r>
      <w:r>
        <w:rPr>
          <w:sz w:val="20"/>
        </w:rPr>
        <w:t>conditions.</w:t>
      </w:r>
    </w:p>
    <w:p w14:paraId="21B08CDC" w14:textId="77777777" w:rsidR="00095CCC" w:rsidRDefault="00095CCC">
      <w:pPr>
        <w:pStyle w:val="BodyText"/>
        <w:spacing w:before="4"/>
      </w:pPr>
    </w:p>
    <w:p w14:paraId="0D18A4C6" w14:textId="77777777" w:rsidR="00095CCC" w:rsidRDefault="008D5FBF">
      <w:pPr>
        <w:pStyle w:val="Heading3"/>
        <w:numPr>
          <w:ilvl w:val="1"/>
          <w:numId w:val="6"/>
        </w:numPr>
        <w:tabs>
          <w:tab w:val="left" w:pos="960"/>
        </w:tabs>
        <w:ind w:left="960" w:hanging="360"/>
      </w:pPr>
      <w:r>
        <w:rPr>
          <w:spacing w:val="-2"/>
        </w:rPr>
        <w:t>TEMPERATURE</w:t>
      </w:r>
    </w:p>
    <w:p w14:paraId="0575F309" w14:textId="77777777" w:rsidR="00095CCC" w:rsidRDefault="008D5FBF">
      <w:pPr>
        <w:pStyle w:val="BodyText"/>
        <w:spacing w:before="226"/>
        <w:ind w:left="600"/>
      </w:pPr>
      <w:r>
        <w:rPr>
          <w:b/>
        </w:rPr>
        <w:t>A-1.1</w:t>
      </w:r>
      <w:r>
        <w:rPr>
          <w:b/>
          <w:spacing w:val="-5"/>
        </w:rPr>
        <w:t xml:space="preserve"> </w:t>
      </w:r>
      <w:r>
        <w:t>Ambient</w:t>
      </w:r>
      <w:r>
        <w:rPr>
          <w:spacing w:val="-6"/>
        </w:rPr>
        <w:t xml:space="preserve"> </w:t>
      </w:r>
      <w:r>
        <w:t>temperatures</w:t>
      </w:r>
      <w:r>
        <w:rPr>
          <w:spacing w:val="-6"/>
        </w:rPr>
        <w:t xml:space="preserve"> </w:t>
      </w:r>
      <w:r>
        <w:t>are</w:t>
      </w:r>
      <w:r>
        <w:rPr>
          <w:spacing w:val="-5"/>
        </w:rPr>
        <w:t xml:space="preserve"> </w:t>
      </w:r>
      <w:r>
        <w:t>as</w:t>
      </w:r>
      <w:r>
        <w:rPr>
          <w:spacing w:val="-6"/>
        </w:rPr>
        <w:t xml:space="preserve"> </w:t>
      </w:r>
      <w:r>
        <w:rPr>
          <w:spacing w:val="-2"/>
        </w:rPr>
        <w:t>follows:</w:t>
      </w:r>
    </w:p>
    <w:p w14:paraId="18F94F1A" w14:textId="77777777" w:rsidR="00095CCC" w:rsidRDefault="008D5FBF">
      <w:pPr>
        <w:pStyle w:val="ListParagraph"/>
        <w:numPr>
          <w:ilvl w:val="2"/>
          <w:numId w:val="6"/>
        </w:numPr>
        <w:tabs>
          <w:tab w:val="left" w:pos="1320"/>
        </w:tabs>
        <w:spacing w:before="121"/>
        <w:rPr>
          <w:sz w:val="20"/>
        </w:rPr>
      </w:pPr>
      <w:r>
        <w:rPr>
          <w:sz w:val="20"/>
        </w:rPr>
        <w:t>Maximum</w:t>
      </w:r>
      <w:r>
        <w:rPr>
          <w:spacing w:val="-8"/>
          <w:sz w:val="20"/>
        </w:rPr>
        <w:t xml:space="preserve"> </w:t>
      </w:r>
      <w:r>
        <w:rPr>
          <w:sz w:val="20"/>
        </w:rPr>
        <w:t>ambient</w:t>
      </w:r>
      <w:r>
        <w:rPr>
          <w:spacing w:val="-7"/>
          <w:sz w:val="20"/>
        </w:rPr>
        <w:t xml:space="preserve"> </w:t>
      </w:r>
      <w:r>
        <w:rPr>
          <w:sz w:val="20"/>
        </w:rPr>
        <w:t>temperature</w:t>
      </w:r>
      <w:r>
        <w:rPr>
          <w:spacing w:val="-6"/>
          <w:sz w:val="20"/>
        </w:rPr>
        <w:t xml:space="preserve"> </w:t>
      </w:r>
      <w:r>
        <w:rPr>
          <w:sz w:val="20"/>
        </w:rPr>
        <w:t>45</w:t>
      </w:r>
      <w:r>
        <w:rPr>
          <w:spacing w:val="-2"/>
          <w:sz w:val="20"/>
        </w:rPr>
        <w:t xml:space="preserve"> </w:t>
      </w:r>
      <w:r>
        <w:rPr>
          <w:spacing w:val="-5"/>
          <w:sz w:val="20"/>
        </w:rPr>
        <w:t>°C;</w:t>
      </w:r>
    </w:p>
    <w:p w14:paraId="2F5C6014" w14:textId="77777777" w:rsidR="00095CCC" w:rsidRDefault="008D5FBF">
      <w:pPr>
        <w:pStyle w:val="ListParagraph"/>
        <w:numPr>
          <w:ilvl w:val="2"/>
          <w:numId w:val="6"/>
        </w:numPr>
        <w:tabs>
          <w:tab w:val="left" w:pos="1318"/>
          <w:tab w:val="left" w:pos="1320"/>
        </w:tabs>
        <w:spacing w:before="61"/>
        <w:ind w:right="44"/>
        <w:rPr>
          <w:sz w:val="20"/>
        </w:rPr>
      </w:pPr>
      <w:r>
        <w:rPr>
          <w:sz w:val="20"/>
        </w:rPr>
        <w:t>Maximum</w:t>
      </w:r>
      <w:r>
        <w:rPr>
          <w:spacing w:val="80"/>
          <w:sz w:val="20"/>
        </w:rPr>
        <w:t xml:space="preserve"> </w:t>
      </w:r>
      <w:r>
        <w:rPr>
          <w:sz w:val="20"/>
        </w:rPr>
        <w:t>daily</w:t>
      </w:r>
      <w:r>
        <w:rPr>
          <w:spacing w:val="80"/>
          <w:sz w:val="20"/>
        </w:rPr>
        <w:t xml:space="preserve"> </w:t>
      </w:r>
      <w:r>
        <w:rPr>
          <w:sz w:val="20"/>
        </w:rPr>
        <w:t>average</w:t>
      </w:r>
      <w:r>
        <w:rPr>
          <w:spacing w:val="80"/>
          <w:sz w:val="20"/>
        </w:rPr>
        <w:t xml:space="preserve"> </w:t>
      </w:r>
      <w:r>
        <w:rPr>
          <w:sz w:val="20"/>
        </w:rPr>
        <w:t>ambient</w:t>
      </w:r>
      <w:r>
        <w:rPr>
          <w:spacing w:val="80"/>
          <w:sz w:val="20"/>
        </w:rPr>
        <w:t xml:space="preserve"> </w:t>
      </w:r>
      <w:r>
        <w:rPr>
          <w:sz w:val="20"/>
        </w:rPr>
        <w:t>air temperature 35 °C; and</w:t>
      </w:r>
    </w:p>
    <w:p w14:paraId="05DEAB9F" w14:textId="77777777" w:rsidR="00095CCC" w:rsidRDefault="008D5FBF">
      <w:pPr>
        <w:pStyle w:val="ListParagraph"/>
        <w:numPr>
          <w:ilvl w:val="2"/>
          <w:numId w:val="6"/>
        </w:numPr>
        <w:tabs>
          <w:tab w:val="left" w:pos="1320"/>
        </w:tabs>
        <w:spacing w:before="58"/>
        <w:ind w:right="41"/>
        <w:rPr>
          <w:sz w:val="20"/>
        </w:rPr>
      </w:pPr>
      <w:r>
        <w:rPr>
          <w:sz w:val="20"/>
        </w:rPr>
        <w:t>Maximum</w:t>
      </w:r>
      <w:r>
        <w:rPr>
          <w:spacing w:val="80"/>
          <w:sz w:val="20"/>
        </w:rPr>
        <w:t xml:space="preserve"> </w:t>
      </w:r>
      <w:r>
        <w:rPr>
          <w:sz w:val="20"/>
        </w:rPr>
        <w:t>yearly</w:t>
      </w:r>
      <w:r>
        <w:rPr>
          <w:spacing w:val="80"/>
          <w:sz w:val="20"/>
        </w:rPr>
        <w:t xml:space="preserve"> </w:t>
      </w:r>
      <w:r>
        <w:rPr>
          <w:sz w:val="20"/>
        </w:rPr>
        <w:t>average</w:t>
      </w:r>
      <w:r>
        <w:rPr>
          <w:spacing w:val="80"/>
          <w:sz w:val="20"/>
        </w:rPr>
        <w:t xml:space="preserve"> </w:t>
      </w:r>
      <w:r>
        <w:rPr>
          <w:sz w:val="20"/>
        </w:rPr>
        <w:t>ambient</w:t>
      </w:r>
      <w:r>
        <w:rPr>
          <w:spacing w:val="80"/>
          <w:sz w:val="20"/>
        </w:rPr>
        <w:t xml:space="preserve"> </w:t>
      </w:r>
      <w:r>
        <w:rPr>
          <w:sz w:val="20"/>
        </w:rPr>
        <w:t>air temperature 30 °C.</w:t>
      </w:r>
    </w:p>
    <w:p w14:paraId="4A6AA9C2" w14:textId="77777777" w:rsidR="00095CCC" w:rsidRDefault="00095CCC">
      <w:pPr>
        <w:pStyle w:val="BodyText"/>
        <w:spacing w:before="6"/>
      </w:pPr>
    </w:p>
    <w:p w14:paraId="78FF5DC0" w14:textId="77777777" w:rsidR="00095CCC" w:rsidRDefault="008D5FBF">
      <w:pPr>
        <w:pStyle w:val="Heading3"/>
        <w:numPr>
          <w:ilvl w:val="1"/>
          <w:numId w:val="6"/>
        </w:numPr>
        <w:tabs>
          <w:tab w:val="left" w:pos="960"/>
        </w:tabs>
        <w:ind w:left="960" w:hanging="360"/>
      </w:pPr>
      <w:r>
        <w:rPr>
          <w:spacing w:val="-2"/>
        </w:rPr>
        <w:t>ALTITUDE</w:t>
      </w:r>
    </w:p>
    <w:p w14:paraId="77BC8CA0" w14:textId="77777777" w:rsidR="00095CCC" w:rsidRDefault="008D5FBF">
      <w:pPr>
        <w:pStyle w:val="BodyText"/>
        <w:spacing w:before="224"/>
        <w:ind w:left="600"/>
      </w:pPr>
      <w:r>
        <w:t>The</w:t>
      </w:r>
      <w:r>
        <w:rPr>
          <w:spacing w:val="40"/>
        </w:rPr>
        <w:t xml:space="preserve"> </w:t>
      </w:r>
      <w:r>
        <w:t>altitude</w:t>
      </w:r>
      <w:r>
        <w:rPr>
          <w:spacing w:val="40"/>
        </w:rPr>
        <w:t xml:space="preserve"> </w:t>
      </w:r>
      <w:r>
        <w:t>of</w:t>
      </w:r>
      <w:r>
        <w:rPr>
          <w:spacing w:val="40"/>
        </w:rPr>
        <w:t xml:space="preserve"> </w:t>
      </w:r>
      <w:r>
        <w:t>the</w:t>
      </w:r>
      <w:r>
        <w:rPr>
          <w:spacing w:val="40"/>
        </w:rPr>
        <w:t xml:space="preserve"> </w:t>
      </w:r>
      <w:r>
        <w:t>site</w:t>
      </w:r>
      <w:r>
        <w:rPr>
          <w:spacing w:val="40"/>
        </w:rPr>
        <w:t xml:space="preserve"> </w:t>
      </w:r>
      <w:r>
        <w:t>of</w:t>
      </w:r>
      <w:r>
        <w:rPr>
          <w:spacing w:val="40"/>
        </w:rPr>
        <w:t xml:space="preserve"> </w:t>
      </w:r>
      <w:r>
        <w:t>installation</w:t>
      </w:r>
      <w:r>
        <w:rPr>
          <w:spacing w:val="40"/>
        </w:rPr>
        <w:t xml:space="preserve"> </w:t>
      </w:r>
      <w:r>
        <w:t>does</w:t>
      </w:r>
      <w:r>
        <w:rPr>
          <w:spacing w:val="40"/>
        </w:rPr>
        <w:t xml:space="preserve"> </w:t>
      </w:r>
      <w:r>
        <w:t>not exceed 2 000 m.</w:t>
      </w:r>
    </w:p>
    <w:p w14:paraId="176BDC53" w14:textId="77777777" w:rsidR="00095CCC" w:rsidRDefault="008D5FBF">
      <w:pPr>
        <w:spacing w:before="122"/>
        <w:ind w:left="960"/>
        <w:rPr>
          <w:sz w:val="16"/>
        </w:rPr>
      </w:pPr>
      <w:r>
        <w:rPr>
          <w:sz w:val="16"/>
        </w:rPr>
        <w:t>NOTE</w:t>
      </w:r>
      <w:r>
        <w:rPr>
          <w:spacing w:val="-4"/>
          <w:sz w:val="16"/>
        </w:rPr>
        <w:t xml:space="preserve"> </w:t>
      </w:r>
      <w:r>
        <w:rPr>
          <w:sz w:val="16"/>
        </w:rPr>
        <w:t>—</w:t>
      </w:r>
      <w:r>
        <w:rPr>
          <w:spacing w:val="-4"/>
          <w:sz w:val="16"/>
        </w:rPr>
        <w:t xml:space="preserve"> </w:t>
      </w:r>
      <w:r>
        <w:rPr>
          <w:sz w:val="16"/>
        </w:rPr>
        <w:t>For</w:t>
      </w:r>
      <w:r>
        <w:rPr>
          <w:spacing w:val="-5"/>
          <w:sz w:val="16"/>
        </w:rPr>
        <w:t xml:space="preserve"> </w:t>
      </w:r>
      <w:r>
        <w:rPr>
          <w:sz w:val="16"/>
        </w:rPr>
        <w:t>installations</w:t>
      </w:r>
      <w:r>
        <w:rPr>
          <w:spacing w:val="-6"/>
          <w:sz w:val="16"/>
        </w:rPr>
        <w:t xml:space="preserve"> </w:t>
      </w:r>
      <w:r>
        <w:rPr>
          <w:sz w:val="16"/>
        </w:rPr>
        <w:t>at</w:t>
      </w:r>
      <w:r>
        <w:rPr>
          <w:spacing w:val="-6"/>
          <w:sz w:val="16"/>
        </w:rPr>
        <w:t xml:space="preserve"> </w:t>
      </w:r>
      <w:r>
        <w:rPr>
          <w:sz w:val="16"/>
        </w:rPr>
        <w:t>higher</w:t>
      </w:r>
      <w:r>
        <w:rPr>
          <w:spacing w:val="-7"/>
          <w:sz w:val="16"/>
        </w:rPr>
        <w:t xml:space="preserve"> </w:t>
      </w:r>
      <w:r>
        <w:rPr>
          <w:sz w:val="16"/>
        </w:rPr>
        <w:t>altitude,</w:t>
      </w:r>
      <w:r>
        <w:rPr>
          <w:spacing w:val="-6"/>
          <w:sz w:val="16"/>
        </w:rPr>
        <w:t xml:space="preserve"> </w:t>
      </w:r>
      <w:r>
        <w:rPr>
          <w:sz w:val="16"/>
        </w:rPr>
        <w:t>it</w:t>
      </w:r>
      <w:r>
        <w:rPr>
          <w:spacing w:val="-7"/>
          <w:sz w:val="16"/>
        </w:rPr>
        <w:t xml:space="preserve"> </w:t>
      </w:r>
      <w:r>
        <w:rPr>
          <w:sz w:val="16"/>
        </w:rPr>
        <w:t>is</w:t>
      </w:r>
      <w:r>
        <w:rPr>
          <w:spacing w:val="-6"/>
          <w:sz w:val="16"/>
        </w:rPr>
        <w:t xml:space="preserve"> </w:t>
      </w:r>
      <w:r>
        <w:rPr>
          <w:spacing w:val="-2"/>
          <w:sz w:val="16"/>
        </w:rPr>
        <w:t>necessary</w:t>
      </w:r>
    </w:p>
    <w:p w14:paraId="1FF01BEB" w14:textId="77777777" w:rsidR="00095CCC" w:rsidRDefault="008D5FBF">
      <w:pPr>
        <w:spacing w:before="94"/>
        <w:ind w:left="960" w:right="631"/>
        <w:rPr>
          <w:sz w:val="16"/>
        </w:rPr>
      </w:pPr>
      <w:r>
        <w:br w:type="column"/>
      </w:r>
      <w:r>
        <w:rPr>
          <w:sz w:val="16"/>
        </w:rPr>
        <w:lastRenderedPageBreak/>
        <w:t>to take into account the reduction of the dielectric strength</w:t>
      </w:r>
      <w:r>
        <w:rPr>
          <w:spacing w:val="40"/>
          <w:sz w:val="16"/>
        </w:rPr>
        <w:t xml:space="preserve"> </w:t>
      </w:r>
      <w:r>
        <w:rPr>
          <w:sz w:val="16"/>
        </w:rPr>
        <w:t>and</w:t>
      </w:r>
      <w:r>
        <w:rPr>
          <w:spacing w:val="39"/>
          <w:sz w:val="16"/>
        </w:rPr>
        <w:t xml:space="preserve"> </w:t>
      </w:r>
      <w:r>
        <w:rPr>
          <w:sz w:val="16"/>
        </w:rPr>
        <w:t>of</w:t>
      </w:r>
      <w:r>
        <w:rPr>
          <w:spacing w:val="37"/>
          <w:sz w:val="16"/>
        </w:rPr>
        <w:t xml:space="preserve"> </w:t>
      </w:r>
      <w:r>
        <w:rPr>
          <w:sz w:val="16"/>
        </w:rPr>
        <w:t>the</w:t>
      </w:r>
      <w:r>
        <w:rPr>
          <w:spacing w:val="36"/>
          <w:sz w:val="16"/>
        </w:rPr>
        <w:t xml:space="preserve"> </w:t>
      </w:r>
      <w:r>
        <w:rPr>
          <w:sz w:val="16"/>
        </w:rPr>
        <w:t>cooling</w:t>
      </w:r>
      <w:r>
        <w:rPr>
          <w:spacing w:val="37"/>
          <w:sz w:val="16"/>
        </w:rPr>
        <w:t xml:space="preserve"> </w:t>
      </w:r>
      <w:r>
        <w:rPr>
          <w:sz w:val="16"/>
        </w:rPr>
        <w:t>effect</w:t>
      </w:r>
      <w:r>
        <w:rPr>
          <w:spacing w:val="39"/>
          <w:sz w:val="16"/>
        </w:rPr>
        <w:t xml:space="preserve"> </w:t>
      </w:r>
      <w:r>
        <w:rPr>
          <w:sz w:val="16"/>
        </w:rPr>
        <w:t>of</w:t>
      </w:r>
      <w:r>
        <w:rPr>
          <w:spacing w:val="37"/>
          <w:sz w:val="16"/>
        </w:rPr>
        <w:t xml:space="preserve"> </w:t>
      </w:r>
      <w:r>
        <w:rPr>
          <w:sz w:val="16"/>
        </w:rPr>
        <w:t>the</w:t>
      </w:r>
      <w:r>
        <w:rPr>
          <w:spacing w:val="36"/>
          <w:sz w:val="16"/>
        </w:rPr>
        <w:t xml:space="preserve"> </w:t>
      </w:r>
      <w:r>
        <w:rPr>
          <w:sz w:val="16"/>
        </w:rPr>
        <w:t>air.</w:t>
      </w:r>
      <w:r>
        <w:rPr>
          <w:spacing w:val="38"/>
          <w:sz w:val="16"/>
        </w:rPr>
        <w:t xml:space="preserve"> </w:t>
      </w:r>
      <w:r>
        <w:rPr>
          <w:sz w:val="16"/>
        </w:rPr>
        <w:t>Busbars</w:t>
      </w:r>
      <w:r>
        <w:rPr>
          <w:spacing w:val="38"/>
          <w:sz w:val="16"/>
        </w:rPr>
        <w:t xml:space="preserve"> </w:t>
      </w:r>
      <w:r>
        <w:rPr>
          <w:sz w:val="16"/>
        </w:rPr>
        <w:t>and</w:t>
      </w:r>
      <w:r>
        <w:rPr>
          <w:spacing w:val="37"/>
          <w:sz w:val="16"/>
        </w:rPr>
        <w:t xml:space="preserve"> </w:t>
      </w:r>
      <w:r>
        <w:rPr>
          <w:sz w:val="16"/>
        </w:rPr>
        <w:t>their</w:t>
      </w:r>
      <w:r>
        <w:rPr>
          <w:spacing w:val="40"/>
          <w:sz w:val="16"/>
        </w:rPr>
        <w:t xml:space="preserve"> </w:t>
      </w:r>
      <w:r>
        <w:rPr>
          <w:sz w:val="16"/>
        </w:rPr>
        <w:t>enclosures so used shall be designed or used according to</w:t>
      </w:r>
      <w:r>
        <w:rPr>
          <w:spacing w:val="40"/>
          <w:sz w:val="16"/>
        </w:rPr>
        <w:t xml:space="preserve"> </w:t>
      </w:r>
      <w:r>
        <w:rPr>
          <w:sz w:val="16"/>
        </w:rPr>
        <w:t>an agreement between manufacturer and user. Information</w:t>
      </w:r>
      <w:r>
        <w:rPr>
          <w:spacing w:val="40"/>
          <w:sz w:val="16"/>
        </w:rPr>
        <w:t xml:space="preserve"> </w:t>
      </w:r>
      <w:r>
        <w:rPr>
          <w:sz w:val="16"/>
        </w:rPr>
        <w:t>given in the manufacturer’s catalogue may constitute such</w:t>
      </w:r>
      <w:r>
        <w:rPr>
          <w:spacing w:val="40"/>
          <w:sz w:val="16"/>
        </w:rPr>
        <w:t xml:space="preserve"> </w:t>
      </w:r>
      <w:r>
        <w:rPr>
          <w:sz w:val="16"/>
        </w:rPr>
        <w:t>an</w:t>
      </w:r>
      <w:r>
        <w:rPr>
          <w:spacing w:val="-3"/>
          <w:sz w:val="16"/>
        </w:rPr>
        <w:t xml:space="preserve"> </w:t>
      </w:r>
      <w:r>
        <w:rPr>
          <w:sz w:val="16"/>
        </w:rPr>
        <w:t>agreement.</w:t>
      </w:r>
    </w:p>
    <w:p w14:paraId="596BCFF3" w14:textId="77777777" w:rsidR="00095CCC" w:rsidRDefault="00095CCC">
      <w:pPr>
        <w:pStyle w:val="BodyText"/>
        <w:spacing w:before="50"/>
        <w:rPr>
          <w:sz w:val="16"/>
        </w:rPr>
      </w:pPr>
    </w:p>
    <w:p w14:paraId="1815855B" w14:textId="77777777" w:rsidR="00095CCC" w:rsidRDefault="008D5FBF">
      <w:pPr>
        <w:pStyle w:val="Heading3"/>
        <w:numPr>
          <w:ilvl w:val="1"/>
          <w:numId w:val="6"/>
        </w:numPr>
        <w:tabs>
          <w:tab w:val="left" w:pos="960"/>
        </w:tabs>
        <w:ind w:left="960" w:hanging="360"/>
      </w:pPr>
      <w:r>
        <w:rPr>
          <w:spacing w:val="-2"/>
        </w:rPr>
        <w:t>ATMOSPHERIC</w:t>
      </w:r>
      <w:r>
        <w:rPr>
          <w:spacing w:val="7"/>
        </w:rPr>
        <w:t xml:space="preserve"> </w:t>
      </w:r>
      <w:r>
        <w:rPr>
          <w:spacing w:val="-2"/>
        </w:rPr>
        <w:t>CONDITIONS</w:t>
      </w:r>
    </w:p>
    <w:p w14:paraId="0CA9B300" w14:textId="77777777" w:rsidR="00095CCC" w:rsidRDefault="008D5FBF">
      <w:pPr>
        <w:pStyle w:val="BodyText"/>
        <w:spacing w:before="224"/>
        <w:ind w:left="600"/>
      </w:pPr>
      <w:r>
        <w:rPr>
          <w:b/>
        </w:rPr>
        <w:t>A-3.1</w:t>
      </w:r>
      <w:r>
        <w:rPr>
          <w:b/>
          <w:spacing w:val="-4"/>
        </w:rPr>
        <w:t xml:space="preserve"> </w:t>
      </w:r>
      <w:r>
        <w:t>Atmosphere</w:t>
      </w:r>
      <w:r>
        <w:rPr>
          <w:spacing w:val="-4"/>
        </w:rPr>
        <w:t xml:space="preserve"> </w:t>
      </w:r>
      <w:r>
        <w:t>which</w:t>
      </w:r>
      <w:r>
        <w:rPr>
          <w:spacing w:val="-7"/>
        </w:rPr>
        <w:t xml:space="preserve"> </w:t>
      </w:r>
      <w:r>
        <w:t>is</w:t>
      </w:r>
      <w:r>
        <w:rPr>
          <w:spacing w:val="-4"/>
        </w:rPr>
        <w:t xml:space="preserve"> </w:t>
      </w:r>
      <w:r>
        <w:t>not</w:t>
      </w:r>
      <w:r>
        <w:rPr>
          <w:spacing w:val="-7"/>
        </w:rPr>
        <w:t xml:space="preserve"> </w:t>
      </w:r>
      <w:r>
        <w:t>heavily</w:t>
      </w:r>
      <w:r>
        <w:rPr>
          <w:spacing w:val="-7"/>
        </w:rPr>
        <w:t xml:space="preserve"> </w:t>
      </w:r>
      <w:r>
        <w:rPr>
          <w:spacing w:val="-2"/>
        </w:rPr>
        <w:t>polluted.</w:t>
      </w:r>
    </w:p>
    <w:p w14:paraId="6544D0A7" w14:textId="77777777" w:rsidR="00095CCC" w:rsidRDefault="00095CCC">
      <w:pPr>
        <w:pStyle w:val="BodyText"/>
        <w:spacing w:before="1"/>
      </w:pPr>
    </w:p>
    <w:p w14:paraId="1C0585B7" w14:textId="77777777" w:rsidR="00095CCC" w:rsidRDefault="008D5FBF">
      <w:pPr>
        <w:pStyle w:val="BodyText"/>
        <w:ind w:left="600" w:right="218"/>
      </w:pPr>
      <w:r>
        <w:rPr>
          <w:b/>
        </w:rPr>
        <w:t>A-3.2</w:t>
      </w:r>
      <w:r>
        <w:rPr>
          <w:b/>
          <w:spacing w:val="40"/>
        </w:rPr>
        <w:t xml:space="preserve"> </w:t>
      </w:r>
      <w:r>
        <w:t>Atmospheric</w:t>
      </w:r>
      <w:r>
        <w:rPr>
          <w:spacing w:val="40"/>
        </w:rPr>
        <w:t xml:space="preserve"> </w:t>
      </w:r>
      <w:r>
        <w:t>climate</w:t>
      </w:r>
      <w:r>
        <w:rPr>
          <w:spacing w:val="40"/>
        </w:rPr>
        <w:t xml:space="preserve"> </w:t>
      </w:r>
      <w:r>
        <w:t>not</w:t>
      </w:r>
      <w:r>
        <w:rPr>
          <w:spacing w:val="40"/>
        </w:rPr>
        <w:t xml:space="preserve"> </w:t>
      </w:r>
      <w:r>
        <w:t>conducive</w:t>
      </w:r>
      <w:r>
        <w:rPr>
          <w:spacing w:val="40"/>
        </w:rPr>
        <w:t xml:space="preserve"> </w:t>
      </w:r>
      <w:r>
        <w:t>to</w:t>
      </w:r>
      <w:r>
        <w:rPr>
          <w:spacing w:val="40"/>
        </w:rPr>
        <w:t xml:space="preserve"> </w:t>
      </w:r>
      <w:r>
        <w:t>the growth of fungi and condensation of moisture.</w:t>
      </w:r>
    </w:p>
    <w:p w14:paraId="1AE7784D" w14:textId="77777777" w:rsidR="00095CCC" w:rsidRDefault="00095CCC">
      <w:pPr>
        <w:pStyle w:val="BodyText"/>
        <w:spacing w:before="3"/>
      </w:pPr>
    </w:p>
    <w:p w14:paraId="3CFEEC01" w14:textId="77777777" w:rsidR="00095CCC" w:rsidRDefault="008D5FBF">
      <w:pPr>
        <w:pStyle w:val="Heading3"/>
        <w:numPr>
          <w:ilvl w:val="1"/>
          <w:numId w:val="6"/>
        </w:numPr>
        <w:tabs>
          <w:tab w:val="left" w:pos="960"/>
        </w:tabs>
        <w:ind w:left="960" w:hanging="360"/>
      </w:pPr>
      <w:r>
        <w:t>CONDITION</w:t>
      </w:r>
      <w:r>
        <w:rPr>
          <w:spacing w:val="-9"/>
        </w:rPr>
        <w:t xml:space="preserve"> </w:t>
      </w:r>
      <w:r>
        <w:t>OF</w:t>
      </w:r>
      <w:r>
        <w:rPr>
          <w:spacing w:val="-8"/>
        </w:rPr>
        <w:t xml:space="preserve"> </w:t>
      </w:r>
      <w:r>
        <w:rPr>
          <w:spacing w:val="-2"/>
        </w:rPr>
        <w:t>INSTALLATION</w:t>
      </w:r>
    </w:p>
    <w:p w14:paraId="1AB0A786" w14:textId="77777777" w:rsidR="00095CCC" w:rsidRDefault="008D5FBF">
      <w:pPr>
        <w:pStyle w:val="BodyText"/>
        <w:spacing w:before="226"/>
        <w:ind w:left="600" w:right="218"/>
      </w:pPr>
      <w:r>
        <w:t>The</w:t>
      </w:r>
      <w:r>
        <w:rPr>
          <w:spacing w:val="-13"/>
        </w:rPr>
        <w:t xml:space="preserve"> </w:t>
      </w:r>
      <w:r>
        <w:t>busbars</w:t>
      </w:r>
      <w:r>
        <w:rPr>
          <w:spacing w:val="-12"/>
        </w:rPr>
        <w:t xml:space="preserve"> </w:t>
      </w:r>
      <w:r>
        <w:t>and</w:t>
      </w:r>
      <w:r>
        <w:rPr>
          <w:spacing w:val="-13"/>
        </w:rPr>
        <w:t xml:space="preserve"> </w:t>
      </w:r>
      <w:r>
        <w:t>their</w:t>
      </w:r>
      <w:r>
        <w:rPr>
          <w:spacing w:val="-12"/>
        </w:rPr>
        <w:t xml:space="preserve"> </w:t>
      </w:r>
      <w:r>
        <w:t>enclosures</w:t>
      </w:r>
      <w:r>
        <w:rPr>
          <w:spacing w:val="-13"/>
        </w:rPr>
        <w:t xml:space="preserve"> </w:t>
      </w:r>
      <w:r>
        <w:t>shall</w:t>
      </w:r>
      <w:r>
        <w:rPr>
          <w:spacing w:val="-12"/>
        </w:rPr>
        <w:t xml:space="preserve"> </w:t>
      </w:r>
      <w:r>
        <w:t>be</w:t>
      </w:r>
      <w:r>
        <w:rPr>
          <w:spacing w:val="-13"/>
        </w:rPr>
        <w:t xml:space="preserve"> </w:t>
      </w:r>
      <w:r>
        <w:t>installed</w:t>
      </w:r>
      <w:r>
        <w:rPr>
          <w:spacing w:val="-12"/>
        </w:rPr>
        <w:t xml:space="preserve"> </w:t>
      </w:r>
      <w:r>
        <w:t>in accordance with the manufacturer’s instructions.</w:t>
      </w:r>
    </w:p>
    <w:p w14:paraId="06178C43" w14:textId="77777777" w:rsidR="00095CCC" w:rsidRDefault="00095CCC">
      <w:pPr>
        <w:sectPr w:rsidR="00095CCC">
          <w:type w:val="continuous"/>
          <w:pgSz w:w="11910" w:h="16840"/>
          <w:pgMar w:top="920" w:right="800" w:bottom="280" w:left="840" w:header="931" w:footer="521" w:gutter="0"/>
          <w:cols w:num="2" w:space="720" w:equalWidth="0">
            <w:col w:w="4795" w:space="78"/>
            <w:col w:w="5397"/>
          </w:cols>
        </w:sectPr>
      </w:pPr>
    </w:p>
    <w:p w14:paraId="506C8BE1" w14:textId="77777777" w:rsidR="00095CCC" w:rsidRDefault="00095CCC">
      <w:pPr>
        <w:pStyle w:val="BodyText"/>
      </w:pPr>
    </w:p>
    <w:p w14:paraId="6F3F10A6" w14:textId="77777777" w:rsidR="00095CCC" w:rsidRDefault="00095CCC">
      <w:pPr>
        <w:pStyle w:val="BodyText"/>
      </w:pPr>
    </w:p>
    <w:p w14:paraId="616EAF4E" w14:textId="77777777" w:rsidR="00095CCC" w:rsidRDefault="00095CCC">
      <w:pPr>
        <w:pStyle w:val="BodyText"/>
        <w:spacing w:before="3"/>
      </w:pPr>
    </w:p>
    <w:bookmarkStart w:id="60" w:name="ANNEX_B_CONDUCTOR_JOINTS_"/>
    <w:bookmarkStart w:id="61" w:name="_bookmark38"/>
    <w:bookmarkEnd w:id="60"/>
    <w:bookmarkEnd w:id="61"/>
    <w:p w14:paraId="6E483F0A" w14:textId="77777777" w:rsidR="00095CCC" w:rsidRDefault="008D5FBF">
      <w:pPr>
        <w:pStyle w:val="Heading3"/>
        <w:ind w:left="714" w:right="754"/>
        <w:jc w:val="center"/>
      </w:pPr>
      <w:r>
        <w:fldChar w:fldCharType="begin"/>
      </w:r>
      <w:r>
        <w:instrText>HYPERLINK \l "_bookmark38"</w:instrText>
      </w:r>
      <w:r>
        <w:fldChar w:fldCharType="separate"/>
      </w:r>
      <w:r>
        <w:t>ANNEX</w:t>
      </w:r>
      <w:r>
        <w:fldChar w:fldCharType="end"/>
      </w:r>
      <w:r>
        <w:rPr>
          <w:spacing w:val="-9"/>
        </w:rPr>
        <w:t xml:space="preserve"> </w:t>
      </w:r>
      <w:hyperlink w:anchor="_bookmark38" w:history="1">
        <w:r>
          <w:rPr>
            <w:spacing w:val="-10"/>
          </w:rPr>
          <w:t>B</w:t>
        </w:r>
      </w:hyperlink>
    </w:p>
    <w:p w14:paraId="64A75E90" w14:textId="77777777" w:rsidR="00095CCC" w:rsidRDefault="008D5FBF">
      <w:pPr>
        <w:spacing w:before="116"/>
        <w:ind w:left="720" w:right="754"/>
        <w:jc w:val="center"/>
        <w:rPr>
          <w:sz w:val="20"/>
        </w:rPr>
      </w:pPr>
      <w:r>
        <w:rPr>
          <w:sz w:val="20"/>
        </w:rPr>
        <w:t>(</w:t>
      </w:r>
      <w:r>
        <w:rPr>
          <w:i/>
          <w:color w:val="0000FF"/>
          <w:sz w:val="20"/>
          <w:u w:val="single" w:color="0000FF"/>
        </w:rPr>
        <w:t>C</w:t>
      </w:r>
      <w:hyperlink w:anchor="_bookmark13" w:history="1">
        <w:r>
          <w:rPr>
            <w:i/>
            <w:color w:val="0000FF"/>
            <w:sz w:val="20"/>
            <w:u w:val="single" w:color="0000FF"/>
          </w:rPr>
          <w:t>lause</w:t>
        </w:r>
        <w:r>
          <w:rPr>
            <w:i/>
            <w:color w:val="0000FF"/>
            <w:spacing w:val="-7"/>
            <w:sz w:val="20"/>
            <w:u w:val="single" w:color="0000FF"/>
          </w:rPr>
          <w:t xml:space="preserve"> </w:t>
        </w:r>
        <w:r>
          <w:rPr>
            <w:color w:val="0000FF"/>
            <w:spacing w:val="-2"/>
            <w:sz w:val="20"/>
            <w:u w:val="single" w:color="0000FF"/>
          </w:rPr>
          <w:t>5.4.2</w:t>
        </w:r>
      </w:hyperlink>
      <w:r>
        <w:rPr>
          <w:spacing w:val="-2"/>
          <w:sz w:val="20"/>
        </w:rPr>
        <w:t>)</w:t>
      </w:r>
    </w:p>
    <w:p w14:paraId="03E3A4F0" w14:textId="77777777" w:rsidR="00095CCC" w:rsidRDefault="008D5FBF">
      <w:pPr>
        <w:pStyle w:val="Heading3"/>
        <w:spacing w:before="125"/>
        <w:ind w:left="713" w:right="754"/>
        <w:jc w:val="center"/>
      </w:pPr>
      <w:bookmarkStart w:id="62" w:name="_bookmark39"/>
      <w:bookmarkEnd w:id="62"/>
      <w:r>
        <w:rPr>
          <w:spacing w:val="-2"/>
        </w:rPr>
        <w:t>CONDUCTOR</w:t>
      </w:r>
      <w:r>
        <w:rPr>
          <w:spacing w:val="4"/>
        </w:rPr>
        <w:t xml:space="preserve"> </w:t>
      </w:r>
      <w:r>
        <w:rPr>
          <w:spacing w:val="-2"/>
        </w:rPr>
        <w:t>JOINTS</w:t>
      </w:r>
    </w:p>
    <w:p w14:paraId="4F3B50DF" w14:textId="77777777" w:rsidR="00095CCC" w:rsidRDefault="00095CCC">
      <w:pPr>
        <w:pStyle w:val="BodyText"/>
        <w:spacing w:before="6"/>
        <w:rPr>
          <w:b/>
          <w:sz w:val="11"/>
        </w:rPr>
      </w:pPr>
    </w:p>
    <w:p w14:paraId="319A5201" w14:textId="77777777" w:rsidR="00095CCC" w:rsidRDefault="00095CCC">
      <w:pPr>
        <w:rPr>
          <w:sz w:val="11"/>
        </w:rPr>
        <w:sectPr w:rsidR="00095CCC">
          <w:type w:val="continuous"/>
          <w:pgSz w:w="11910" w:h="16840"/>
          <w:pgMar w:top="920" w:right="800" w:bottom="280" w:left="840" w:header="931" w:footer="521" w:gutter="0"/>
          <w:cols w:space="720"/>
        </w:sectPr>
      </w:pPr>
    </w:p>
    <w:p w14:paraId="0848C5C9" w14:textId="77777777" w:rsidR="00095CCC" w:rsidRDefault="008D5FBF">
      <w:pPr>
        <w:pStyle w:val="ListParagraph"/>
        <w:numPr>
          <w:ilvl w:val="1"/>
          <w:numId w:val="5"/>
        </w:numPr>
        <w:tabs>
          <w:tab w:val="left" w:pos="938"/>
        </w:tabs>
        <w:spacing w:before="96"/>
        <w:ind w:right="38" w:firstLine="0"/>
        <w:jc w:val="both"/>
        <w:rPr>
          <w:b/>
          <w:sz w:val="20"/>
        </w:rPr>
      </w:pPr>
      <w:r>
        <w:rPr>
          <w:b/>
          <w:spacing w:val="-2"/>
          <w:sz w:val="20"/>
        </w:rPr>
        <w:lastRenderedPageBreak/>
        <w:t>JOINTING</w:t>
      </w:r>
      <w:r>
        <w:rPr>
          <w:b/>
          <w:spacing w:val="-8"/>
          <w:sz w:val="20"/>
        </w:rPr>
        <w:t xml:space="preserve"> </w:t>
      </w:r>
      <w:r>
        <w:rPr>
          <w:b/>
          <w:spacing w:val="-2"/>
          <w:sz w:val="20"/>
        </w:rPr>
        <w:t>PRACTICE</w:t>
      </w:r>
      <w:r>
        <w:rPr>
          <w:b/>
          <w:spacing w:val="-4"/>
          <w:sz w:val="20"/>
        </w:rPr>
        <w:t xml:space="preserve"> </w:t>
      </w:r>
      <w:r>
        <w:rPr>
          <w:b/>
          <w:spacing w:val="-2"/>
          <w:sz w:val="20"/>
        </w:rPr>
        <w:t>FOR</w:t>
      </w:r>
      <w:r>
        <w:rPr>
          <w:b/>
          <w:spacing w:val="-7"/>
          <w:sz w:val="20"/>
        </w:rPr>
        <w:t xml:space="preserve"> </w:t>
      </w:r>
      <w:r>
        <w:rPr>
          <w:b/>
          <w:spacing w:val="-2"/>
          <w:sz w:val="20"/>
        </w:rPr>
        <w:t xml:space="preserve">ALUMINIUM </w:t>
      </w:r>
      <w:r>
        <w:rPr>
          <w:b/>
          <w:sz w:val="20"/>
        </w:rPr>
        <w:t>TO ALUMINIUM AND ALUMINIUM TO COPPER CONNECTION</w:t>
      </w:r>
    </w:p>
    <w:p w14:paraId="6AD86631" w14:textId="77777777" w:rsidR="00095CCC" w:rsidRDefault="00095CCC">
      <w:pPr>
        <w:pStyle w:val="BodyText"/>
        <w:spacing w:before="2"/>
        <w:rPr>
          <w:b/>
        </w:rPr>
      </w:pPr>
    </w:p>
    <w:p w14:paraId="0AD54C28" w14:textId="77777777" w:rsidR="00095CCC" w:rsidRDefault="008D5FBF">
      <w:pPr>
        <w:pStyle w:val="Heading4"/>
        <w:ind w:left="600" w:firstLine="0"/>
        <w:jc w:val="both"/>
      </w:pPr>
      <w:r>
        <w:t>B-1.1</w:t>
      </w:r>
      <w:r>
        <w:rPr>
          <w:spacing w:val="-5"/>
        </w:rPr>
        <w:t xml:space="preserve"> </w:t>
      </w:r>
      <w:r>
        <w:t>Contact</w:t>
      </w:r>
      <w:r>
        <w:rPr>
          <w:spacing w:val="-5"/>
        </w:rPr>
        <w:t xml:space="preserve"> </w:t>
      </w:r>
      <w:r>
        <w:rPr>
          <w:spacing w:val="-2"/>
        </w:rPr>
        <w:t>Pressure</w:t>
      </w:r>
    </w:p>
    <w:p w14:paraId="33D752CE" w14:textId="77777777" w:rsidR="00095CCC" w:rsidRDefault="008D5FBF">
      <w:pPr>
        <w:pStyle w:val="BodyText"/>
        <w:spacing w:before="223"/>
        <w:ind w:left="600" w:right="38"/>
        <w:jc w:val="both"/>
      </w:pPr>
      <w:r>
        <w:t>Sufficient contact pressure should be maintained to ensure low</w:t>
      </w:r>
      <w:r>
        <w:rPr>
          <w:spacing w:val="-3"/>
        </w:rPr>
        <w:t xml:space="preserve"> </w:t>
      </w:r>
      <w:r>
        <w:t xml:space="preserve">contact resistance, but not so great as to </w:t>
      </w:r>
      <w:r>
        <w:rPr>
          <w:spacing w:val="-2"/>
        </w:rPr>
        <w:t>cause</w:t>
      </w:r>
      <w:r>
        <w:rPr>
          <w:spacing w:val="-7"/>
        </w:rPr>
        <w:t xml:space="preserve"> </w:t>
      </w:r>
      <w:r>
        <w:rPr>
          <w:spacing w:val="-2"/>
        </w:rPr>
        <w:t>relaxation</w:t>
      </w:r>
      <w:r>
        <w:rPr>
          <w:spacing w:val="-8"/>
        </w:rPr>
        <w:t xml:space="preserve"> </w:t>
      </w:r>
      <w:r>
        <w:rPr>
          <w:spacing w:val="-2"/>
        </w:rPr>
        <w:t>of</w:t>
      </w:r>
      <w:r>
        <w:rPr>
          <w:spacing w:val="-9"/>
        </w:rPr>
        <w:t xml:space="preserve"> </w:t>
      </w:r>
      <w:r>
        <w:rPr>
          <w:spacing w:val="-2"/>
        </w:rPr>
        <w:t>the</w:t>
      </w:r>
      <w:r>
        <w:rPr>
          <w:spacing w:val="-6"/>
        </w:rPr>
        <w:t xml:space="preserve"> </w:t>
      </w:r>
      <w:r>
        <w:rPr>
          <w:spacing w:val="-2"/>
        </w:rPr>
        <w:t>joint</w:t>
      </w:r>
      <w:r>
        <w:rPr>
          <w:spacing w:val="-6"/>
        </w:rPr>
        <w:t xml:space="preserve"> </w:t>
      </w:r>
      <w:r>
        <w:rPr>
          <w:spacing w:val="-2"/>
        </w:rPr>
        <w:t>by</w:t>
      </w:r>
      <w:r>
        <w:rPr>
          <w:spacing w:val="-11"/>
        </w:rPr>
        <w:t xml:space="preserve"> </w:t>
      </w:r>
      <w:r>
        <w:rPr>
          <w:spacing w:val="-2"/>
        </w:rPr>
        <w:t>cold</w:t>
      </w:r>
      <w:r>
        <w:rPr>
          <w:spacing w:val="-5"/>
        </w:rPr>
        <w:t xml:space="preserve"> </w:t>
      </w:r>
      <w:r>
        <w:rPr>
          <w:spacing w:val="-2"/>
        </w:rPr>
        <w:t>flow.</w:t>
      </w:r>
      <w:r>
        <w:rPr>
          <w:spacing w:val="-6"/>
        </w:rPr>
        <w:t xml:space="preserve"> </w:t>
      </w:r>
      <w:r>
        <w:rPr>
          <w:spacing w:val="-2"/>
        </w:rPr>
        <w:t>The</w:t>
      </w:r>
      <w:r>
        <w:rPr>
          <w:spacing w:val="-6"/>
        </w:rPr>
        <w:t xml:space="preserve"> </w:t>
      </w:r>
      <w:r>
        <w:rPr>
          <w:spacing w:val="-2"/>
        </w:rPr>
        <w:t xml:space="preserve">design </w:t>
      </w:r>
      <w:r>
        <w:t>of the joint should be such that the pressure is maintained</w:t>
      </w:r>
      <w:r>
        <w:rPr>
          <w:spacing w:val="-1"/>
        </w:rPr>
        <w:t xml:space="preserve"> </w:t>
      </w:r>
      <w:r>
        <w:t>within</w:t>
      </w:r>
      <w:r>
        <w:rPr>
          <w:spacing w:val="-5"/>
        </w:rPr>
        <w:t xml:space="preserve"> </w:t>
      </w:r>
      <w:r>
        <w:t>this</w:t>
      </w:r>
      <w:r>
        <w:rPr>
          <w:spacing w:val="-5"/>
        </w:rPr>
        <w:t xml:space="preserve"> </w:t>
      </w:r>
      <w:r>
        <w:t>range</w:t>
      </w:r>
      <w:r>
        <w:rPr>
          <w:spacing w:val="-4"/>
        </w:rPr>
        <w:t xml:space="preserve"> </w:t>
      </w:r>
      <w:r>
        <w:t>under</w:t>
      </w:r>
      <w:r>
        <w:rPr>
          <w:spacing w:val="-3"/>
        </w:rPr>
        <w:t xml:space="preserve"> </w:t>
      </w:r>
      <w:r>
        <w:t>all</w:t>
      </w:r>
      <w:r>
        <w:rPr>
          <w:spacing w:val="-4"/>
        </w:rPr>
        <w:t xml:space="preserve"> </w:t>
      </w:r>
      <w:r>
        <w:t>conditions</w:t>
      </w:r>
      <w:r>
        <w:rPr>
          <w:spacing w:val="-4"/>
        </w:rPr>
        <w:t xml:space="preserve"> </w:t>
      </w:r>
      <w:r>
        <w:t>of service. To avoid excessive local pressure, the contact</w:t>
      </w:r>
      <w:r>
        <w:rPr>
          <w:spacing w:val="-5"/>
        </w:rPr>
        <w:t xml:space="preserve"> </w:t>
      </w:r>
      <w:r>
        <w:t>pressure</w:t>
      </w:r>
      <w:r>
        <w:rPr>
          <w:spacing w:val="-5"/>
        </w:rPr>
        <w:t xml:space="preserve"> </w:t>
      </w:r>
      <w:r>
        <w:t>should</w:t>
      </w:r>
      <w:r>
        <w:rPr>
          <w:spacing w:val="-4"/>
        </w:rPr>
        <w:t xml:space="preserve"> </w:t>
      </w:r>
      <w:r>
        <w:t>be</w:t>
      </w:r>
      <w:r>
        <w:rPr>
          <w:spacing w:val="-5"/>
        </w:rPr>
        <w:t xml:space="preserve"> </w:t>
      </w:r>
      <w:r>
        <w:t>evenly</w:t>
      </w:r>
      <w:r>
        <w:rPr>
          <w:spacing w:val="-6"/>
        </w:rPr>
        <w:t xml:space="preserve"> </w:t>
      </w:r>
      <w:r>
        <w:t>distributed</w:t>
      </w:r>
      <w:r>
        <w:rPr>
          <w:spacing w:val="-4"/>
        </w:rPr>
        <w:t xml:space="preserve"> </w:t>
      </w:r>
      <w:r>
        <w:t>by</w:t>
      </w:r>
      <w:r>
        <w:rPr>
          <w:spacing w:val="-6"/>
        </w:rPr>
        <w:t xml:space="preserve"> </w:t>
      </w:r>
      <w:r>
        <w:t>the use of pressure plates or washers of adequate area and thickness.</w:t>
      </w:r>
    </w:p>
    <w:p w14:paraId="66906C1F" w14:textId="77777777" w:rsidR="00095CCC" w:rsidRDefault="00095CCC">
      <w:pPr>
        <w:pStyle w:val="BodyText"/>
        <w:spacing w:before="7"/>
      </w:pPr>
    </w:p>
    <w:p w14:paraId="4D90BF72" w14:textId="77777777" w:rsidR="00095CCC" w:rsidRDefault="008D5FBF">
      <w:pPr>
        <w:pStyle w:val="Heading3"/>
        <w:numPr>
          <w:ilvl w:val="1"/>
          <w:numId w:val="5"/>
        </w:numPr>
        <w:tabs>
          <w:tab w:val="left" w:pos="950"/>
        </w:tabs>
        <w:spacing w:before="1"/>
        <w:ind w:left="950" w:hanging="350"/>
        <w:jc w:val="both"/>
      </w:pPr>
      <w:r>
        <w:t>REMOVING</w:t>
      </w:r>
      <w:r>
        <w:rPr>
          <w:spacing w:val="-9"/>
        </w:rPr>
        <w:t xml:space="preserve"> </w:t>
      </w:r>
      <w:r>
        <w:t>THE</w:t>
      </w:r>
      <w:r>
        <w:rPr>
          <w:spacing w:val="-8"/>
        </w:rPr>
        <w:t xml:space="preserve"> </w:t>
      </w:r>
      <w:r>
        <w:t>OXIDE</w:t>
      </w:r>
      <w:r>
        <w:rPr>
          <w:spacing w:val="-8"/>
        </w:rPr>
        <w:t xml:space="preserve"> </w:t>
      </w:r>
      <w:r>
        <w:rPr>
          <w:spacing w:val="-4"/>
        </w:rPr>
        <w:t>FILM</w:t>
      </w:r>
    </w:p>
    <w:p w14:paraId="450D5E9E" w14:textId="77777777" w:rsidR="00095CCC" w:rsidRDefault="008D5FBF">
      <w:pPr>
        <w:pStyle w:val="BodyText"/>
        <w:spacing w:before="223"/>
        <w:ind w:left="600" w:right="39"/>
        <w:jc w:val="both"/>
      </w:pPr>
      <w:hyperlink w:anchor="_bookmark42" w:history="1">
        <w:r>
          <w:rPr>
            <w:b/>
          </w:rPr>
          <w:t>B-2.1</w:t>
        </w:r>
      </w:hyperlink>
      <w:r>
        <w:rPr>
          <w:b/>
        </w:rPr>
        <w:t xml:space="preserve"> </w:t>
      </w:r>
      <w:r>
        <w:t>Satisfactory methods of removing the oxide film include draw filing, light machining or very vigorous</w:t>
      </w:r>
      <w:r>
        <w:rPr>
          <w:spacing w:val="-7"/>
        </w:rPr>
        <w:t xml:space="preserve"> </w:t>
      </w:r>
      <w:r>
        <w:t>scratch</w:t>
      </w:r>
      <w:r>
        <w:rPr>
          <w:spacing w:val="-7"/>
        </w:rPr>
        <w:t xml:space="preserve"> </w:t>
      </w:r>
      <w:r>
        <w:t>brushing</w:t>
      </w:r>
      <w:r>
        <w:rPr>
          <w:spacing w:val="-7"/>
        </w:rPr>
        <w:t xml:space="preserve"> </w:t>
      </w:r>
      <w:r>
        <w:t>under</w:t>
      </w:r>
      <w:r>
        <w:rPr>
          <w:spacing w:val="-6"/>
        </w:rPr>
        <w:t xml:space="preserve"> </w:t>
      </w:r>
      <w:r>
        <w:t>neutral</w:t>
      </w:r>
      <w:r>
        <w:rPr>
          <w:spacing w:val="-5"/>
        </w:rPr>
        <w:t xml:space="preserve"> </w:t>
      </w:r>
      <w:r>
        <w:t>grease.</w:t>
      </w:r>
      <w:r>
        <w:rPr>
          <w:spacing w:val="-6"/>
        </w:rPr>
        <w:t xml:space="preserve"> </w:t>
      </w:r>
      <w:r>
        <w:t>The scratch brushes should not have been previously used on other metals.</w:t>
      </w:r>
    </w:p>
    <w:p w14:paraId="2CF3A3F3" w14:textId="77777777" w:rsidR="00095CCC" w:rsidRDefault="008D5FBF">
      <w:pPr>
        <w:pStyle w:val="BodyText"/>
        <w:spacing w:before="91"/>
        <w:ind w:left="600" w:right="637"/>
        <w:jc w:val="both"/>
      </w:pPr>
      <w:r>
        <w:br w:type="column"/>
      </w:r>
      <w:hyperlink w:anchor="_bookmark39" w:history="1">
        <w:r>
          <w:rPr>
            <w:b/>
          </w:rPr>
          <w:t>B-2.2</w:t>
        </w:r>
      </w:hyperlink>
      <w:r>
        <w:rPr>
          <w:b/>
        </w:rPr>
        <w:t xml:space="preserve"> </w:t>
      </w:r>
      <w:r>
        <w:t>Special jointing compounds that fulfill the same purpose and eliminate the need for any abrasive action are also available.</w:t>
      </w:r>
    </w:p>
    <w:p w14:paraId="19E55EDF" w14:textId="77777777" w:rsidR="00095CCC" w:rsidRDefault="00095CCC">
      <w:pPr>
        <w:pStyle w:val="BodyText"/>
        <w:spacing w:before="2"/>
      </w:pPr>
    </w:p>
    <w:p w14:paraId="0F755054" w14:textId="77777777" w:rsidR="00095CCC" w:rsidRDefault="008D5FBF">
      <w:pPr>
        <w:pStyle w:val="BodyText"/>
        <w:ind w:left="600" w:right="637"/>
        <w:jc w:val="both"/>
      </w:pPr>
      <w:r>
        <w:rPr>
          <w:b/>
        </w:rPr>
        <w:t xml:space="preserve">B-2.3 </w:t>
      </w:r>
      <w:r>
        <w:t xml:space="preserve">One of the procedures of </w:t>
      </w:r>
      <w:hyperlink w:anchor="_bookmark41" w:history="1">
        <w:r>
          <w:rPr>
            <w:b/>
            <w:color w:val="0000FF"/>
            <w:u w:val="single" w:color="0000FF"/>
          </w:rPr>
          <w:t>B-2.1</w:t>
        </w:r>
      </w:hyperlink>
      <w:r>
        <w:rPr>
          <w:b/>
          <w:color w:val="0000FF"/>
        </w:rPr>
        <w:t xml:space="preserve"> </w:t>
      </w:r>
      <w:r>
        <w:t xml:space="preserve">and </w:t>
      </w:r>
      <w:hyperlink w:anchor="_bookmark39" w:history="1">
        <w:r>
          <w:rPr>
            <w:b/>
            <w:color w:val="0000FF"/>
            <w:u w:val="single" w:color="0000FF"/>
          </w:rPr>
          <w:t>B-2.2</w:t>
        </w:r>
      </w:hyperlink>
      <w:r>
        <w:rPr>
          <w:b/>
          <w:color w:val="0000FF"/>
        </w:rPr>
        <w:t xml:space="preserve"> </w:t>
      </w:r>
      <w:r>
        <w:t>should always be applied when a joint is reassembled after being broken down.</w:t>
      </w:r>
    </w:p>
    <w:p w14:paraId="22976CA7" w14:textId="77777777" w:rsidR="00095CCC" w:rsidRDefault="00095CCC">
      <w:pPr>
        <w:pStyle w:val="BodyText"/>
        <w:spacing w:before="4"/>
      </w:pPr>
    </w:p>
    <w:p w14:paraId="262FF6BF" w14:textId="77777777" w:rsidR="00095CCC" w:rsidRDefault="008D5FBF">
      <w:pPr>
        <w:pStyle w:val="Heading3"/>
        <w:numPr>
          <w:ilvl w:val="1"/>
          <w:numId w:val="5"/>
        </w:numPr>
        <w:tabs>
          <w:tab w:val="left" w:pos="950"/>
        </w:tabs>
        <w:ind w:left="950" w:hanging="350"/>
        <w:jc w:val="both"/>
      </w:pPr>
      <w:r>
        <w:rPr>
          <w:spacing w:val="-2"/>
        </w:rPr>
        <w:t>JOINTS</w:t>
      </w:r>
    </w:p>
    <w:p w14:paraId="1919BA15" w14:textId="77777777" w:rsidR="00095CCC" w:rsidRDefault="008D5FBF">
      <w:pPr>
        <w:pStyle w:val="BodyText"/>
        <w:spacing w:before="226"/>
        <w:ind w:left="600" w:right="640"/>
        <w:jc w:val="both"/>
      </w:pPr>
      <w:r>
        <w:rPr>
          <w:b/>
        </w:rPr>
        <w:t xml:space="preserve">B-3.1 </w:t>
      </w:r>
      <w:r>
        <w:t>Excellent permanent connections in aluminium bars may be made by fusion welding. Inert</w:t>
      </w:r>
      <w:r>
        <w:rPr>
          <w:spacing w:val="-13"/>
        </w:rPr>
        <w:t xml:space="preserve"> </w:t>
      </w:r>
      <w:r>
        <w:t>gas</w:t>
      </w:r>
      <w:r>
        <w:rPr>
          <w:spacing w:val="-12"/>
        </w:rPr>
        <w:t xml:space="preserve"> </w:t>
      </w:r>
      <w:r>
        <w:t>metal</w:t>
      </w:r>
      <w:r>
        <w:rPr>
          <w:spacing w:val="-13"/>
        </w:rPr>
        <w:t xml:space="preserve"> </w:t>
      </w:r>
      <w:r>
        <w:t>or</w:t>
      </w:r>
      <w:r>
        <w:rPr>
          <w:spacing w:val="-12"/>
        </w:rPr>
        <w:t xml:space="preserve"> </w:t>
      </w:r>
      <w:r>
        <w:t>tungsten</w:t>
      </w:r>
      <w:r>
        <w:rPr>
          <w:spacing w:val="-13"/>
        </w:rPr>
        <w:t xml:space="preserve"> </w:t>
      </w:r>
      <w:r>
        <w:t>arc</w:t>
      </w:r>
      <w:r>
        <w:rPr>
          <w:spacing w:val="-12"/>
        </w:rPr>
        <w:t xml:space="preserve"> </w:t>
      </w:r>
      <w:r>
        <w:t>welding</w:t>
      </w:r>
      <w:r>
        <w:rPr>
          <w:spacing w:val="-13"/>
        </w:rPr>
        <w:t xml:space="preserve"> </w:t>
      </w:r>
      <w:r>
        <w:t>processes</w:t>
      </w:r>
      <w:r>
        <w:rPr>
          <w:spacing w:val="-12"/>
        </w:rPr>
        <w:t xml:space="preserve"> </w:t>
      </w:r>
      <w:r>
        <w:t xml:space="preserve">are </w:t>
      </w:r>
      <w:r>
        <w:rPr>
          <w:spacing w:val="-2"/>
        </w:rPr>
        <w:t>recommended.</w:t>
      </w:r>
    </w:p>
    <w:p w14:paraId="0B04700E" w14:textId="77777777" w:rsidR="00095CCC" w:rsidRDefault="00095CCC">
      <w:pPr>
        <w:pStyle w:val="BodyText"/>
      </w:pPr>
    </w:p>
    <w:p w14:paraId="444B73F2" w14:textId="77777777" w:rsidR="00095CCC" w:rsidRDefault="008D5FBF">
      <w:pPr>
        <w:pStyle w:val="BodyText"/>
        <w:ind w:left="600" w:right="641"/>
        <w:jc w:val="both"/>
      </w:pPr>
      <w:r>
        <w:rPr>
          <w:b/>
        </w:rPr>
        <w:t xml:space="preserve">B-3.2 </w:t>
      </w:r>
      <w:r>
        <w:t>Aluminium-copper connections are designed on the same principles as aluminium connections and surface preparation is the same. The copper surface may be tinned if desired.</w:t>
      </w:r>
    </w:p>
    <w:p w14:paraId="1DABE0DC" w14:textId="77777777" w:rsidR="00095CCC" w:rsidRDefault="008D5FBF">
      <w:pPr>
        <w:pStyle w:val="BodyText"/>
        <w:spacing w:before="190"/>
        <w:ind w:left="600" w:right="640"/>
        <w:jc w:val="both"/>
      </w:pPr>
      <w:r>
        <w:rPr>
          <w:b/>
        </w:rPr>
        <w:t xml:space="preserve">B-3.3 </w:t>
      </w:r>
      <w:r>
        <w:t>Bimetallic joints located outdoors, particularly</w:t>
      </w:r>
      <w:r>
        <w:rPr>
          <w:spacing w:val="-10"/>
        </w:rPr>
        <w:t xml:space="preserve"> </w:t>
      </w:r>
      <w:r>
        <w:t>in</w:t>
      </w:r>
      <w:r>
        <w:rPr>
          <w:spacing w:val="-9"/>
        </w:rPr>
        <w:t xml:space="preserve"> </w:t>
      </w:r>
      <w:r>
        <w:t>industrial</w:t>
      </w:r>
      <w:r>
        <w:rPr>
          <w:spacing w:val="-7"/>
        </w:rPr>
        <w:t xml:space="preserve"> </w:t>
      </w:r>
      <w:r>
        <w:t>or</w:t>
      </w:r>
      <w:r>
        <w:rPr>
          <w:spacing w:val="-7"/>
        </w:rPr>
        <w:t xml:space="preserve"> </w:t>
      </w:r>
      <w:r>
        <w:t>marine</w:t>
      </w:r>
      <w:r>
        <w:rPr>
          <w:spacing w:val="-7"/>
        </w:rPr>
        <w:t xml:space="preserve"> </w:t>
      </w:r>
      <w:r>
        <w:t>locations,</w:t>
      </w:r>
      <w:r>
        <w:rPr>
          <w:spacing w:val="-7"/>
        </w:rPr>
        <w:t xml:space="preserve"> </w:t>
      </w:r>
      <w:r>
        <w:t>should be protected from the effects of electrolytic action.</w:t>
      </w:r>
    </w:p>
    <w:p w14:paraId="65DE1882" w14:textId="77777777" w:rsidR="00095CCC" w:rsidRDefault="00095CCC">
      <w:pPr>
        <w:jc w:val="both"/>
        <w:sectPr w:rsidR="00095CCC">
          <w:type w:val="continuous"/>
          <w:pgSz w:w="11910" w:h="16840"/>
          <w:pgMar w:top="920" w:right="800" w:bottom="280" w:left="840" w:header="931" w:footer="521" w:gutter="0"/>
          <w:cols w:num="2" w:space="720" w:equalWidth="0">
            <w:col w:w="4793" w:space="80"/>
            <w:col w:w="5397"/>
          </w:cols>
        </w:sectPr>
      </w:pPr>
    </w:p>
    <w:p w14:paraId="145F2319" w14:textId="77777777" w:rsidR="00095CCC" w:rsidRDefault="00095CCC">
      <w:pPr>
        <w:pStyle w:val="BodyText"/>
      </w:pPr>
    </w:p>
    <w:p w14:paraId="20D230D4" w14:textId="77777777" w:rsidR="00095CCC" w:rsidRDefault="00095CCC">
      <w:pPr>
        <w:pStyle w:val="BodyText"/>
        <w:spacing w:before="166"/>
      </w:pPr>
    </w:p>
    <w:bookmarkStart w:id="63" w:name="ANNEX_C_TEMPERATURE–RISE_MEASUREMENTS"/>
    <w:bookmarkStart w:id="64" w:name="_bookmark40"/>
    <w:bookmarkStart w:id="65" w:name="_bookmark41"/>
    <w:bookmarkStart w:id="66" w:name="_bookmark42"/>
    <w:bookmarkEnd w:id="63"/>
    <w:bookmarkEnd w:id="64"/>
    <w:bookmarkEnd w:id="65"/>
    <w:bookmarkEnd w:id="66"/>
    <w:p w14:paraId="3AA7F814" w14:textId="77777777" w:rsidR="00095CCC" w:rsidRDefault="008D5FBF">
      <w:pPr>
        <w:pStyle w:val="Heading3"/>
        <w:spacing w:before="1"/>
        <w:ind w:left="716" w:right="754"/>
        <w:jc w:val="center"/>
      </w:pPr>
      <w:r>
        <w:fldChar w:fldCharType="begin"/>
      </w:r>
      <w:r>
        <w:instrText>HYPERLINK \l "_bookmark40"</w:instrText>
      </w:r>
      <w:r>
        <w:fldChar w:fldCharType="separate"/>
      </w:r>
      <w:r>
        <w:t>ANNEX</w:t>
      </w:r>
      <w:r>
        <w:rPr>
          <w:spacing w:val="-9"/>
        </w:rPr>
        <w:t xml:space="preserve"> </w:t>
      </w:r>
      <w:r>
        <w:rPr>
          <w:spacing w:val="-10"/>
        </w:rPr>
        <w:t>C</w:t>
      </w:r>
      <w:r>
        <w:rPr>
          <w:spacing w:val="-10"/>
        </w:rPr>
        <w:fldChar w:fldCharType="end"/>
      </w:r>
    </w:p>
    <w:p w14:paraId="58E4E08B" w14:textId="77777777" w:rsidR="00095CCC" w:rsidRDefault="008D5FBF">
      <w:pPr>
        <w:spacing w:before="113"/>
        <w:ind w:left="720" w:right="754"/>
        <w:jc w:val="center"/>
        <w:rPr>
          <w:sz w:val="20"/>
        </w:rPr>
      </w:pPr>
      <w:r>
        <w:rPr>
          <w:sz w:val="20"/>
        </w:rPr>
        <w:t>(</w:t>
      </w:r>
      <w:r>
        <w:rPr>
          <w:i/>
          <w:color w:val="0000FF"/>
          <w:sz w:val="20"/>
          <w:u w:val="single" w:color="0000FF"/>
        </w:rPr>
        <w:t>C</w:t>
      </w:r>
      <w:hyperlink w:anchor="_bookmark24" w:history="1">
        <w:r>
          <w:rPr>
            <w:i/>
            <w:color w:val="0000FF"/>
            <w:sz w:val="20"/>
            <w:u w:val="single" w:color="0000FF"/>
          </w:rPr>
          <w:t>lause</w:t>
        </w:r>
        <w:r>
          <w:rPr>
            <w:i/>
            <w:color w:val="0000FF"/>
            <w:spacing w:val="-7"/>
            <w:sz w:val="20"/>
            <w:u w:val="single" w:color="0000FF"/>
          </w:rPr>
          <w:t xml:space="preserve"> </w:t>
        </w:r>
        <w:r>
          <w:rPr>
            <w:color w:val="0000FF"/>
            <w:spacing w:val="-2"/>
            <w:sz w:val="20"/>
            <w:u w:val="single" w:color="0000FF"/>
          </w:rPr>
          <w:t>7.2.2.3</w:t>
        </w:r>
      </w:hyperlink>
      <w:r>
        <w:rPr>
          <w:spacing w:val="-2"/>
          <w:sz w:val="20"/>
        </w:rPr>
        <w:t>)</w:t>
      </w:r>
    </w:p>
    <w:p w14:paraId="5F87270F" w14:textId="77777777" w:rsidR="00095CCC" w:rsidRDefault="008D5FBF">
      <w:pPr>
        <w:pStyle w:val="Heading3"/>
        <w:spacing w:before="125"/>
        <w:ind w:left="714" w:right="754"/>
        <w:jc w:val="center"/>
      </w:pPr>
      <w:bookmarkStart w:id="67" w:name="_bookmark43"/>
      <w:bookmarkEnd w:id="67"/>
      <w:r>
        <w:rPr>
          <w:spacing w:val="-2"/>
        </w:rPr>
        <w:t>TEMPERATURE–RISE</w:t>
      </w:r>
      <w:r>
        <w:rPr>
          <w:spacing w:val="11"/>
        </w:rPr>
        <w:t xml:space="preserve"> </w:t>
      </w:r>
      <w:r>
        <w:rPr>
          <w:spacing w:val="-2"/>
        </w:rPr>
        <w:t>MEASUREMENTS</w:t>
      </w:r>
    </w:p>
    <w:p w14:paraId="5EF2603C" w14:textId="77777777" w:rsidR="00095CCC" w:rsidRDefault="00095CCC">
      <w:pPr>
        <w:pStyle w:val="BodyText"/>
        <w:spacing w:before="9"/>
        <w:rPr>
          <w:b/>
          <w:sz w:val="11"/>
        </w:rPr>
      </w:pPr>
    </w:p>
    <w:p w14:paraId="1362CC52" w14:textId="77777777" w:rsidR="00095CCC" w:rsidRDefault="00095CCC">
      <w:pPr>
        <w:rPr>
          <w:sz w:val="11"/>
        </w:rPr>
        <w:sectPr w:rsidR="00095CCC">
          <w:pgSz w:w="11910" w:h="16840"/>
          <w:pgMar w:top="1260" w:right="800" w:bottom="720" w:left="840" w:header="931" w:footer="521" w:gutter="0"/>
          <w:cols w:space="720"/>
        </w:sectPr>
      </w:pPr>
    </w:p>
    <w:p w14:paraId="50451631" w14:textId="77777777" w:rsidR="00095CCC" w:rsidRDefault="008D5FBF">
      <w:pPr>
        <w:pStyle w:val="ListParagraph"/>
        <w:numPr>
          <w:ilvl w:val="1"/>
          <w:numId w:val="4"/>
        </w:numPr>
        <w:tabs>
          <w:tab w:val="left" w:pos="960"/>
        </w:tabs>
        <w:spacing w:before="95"/>
        <w:ind w:left="960" w:hanging="360"/>
        <w:jc w:val="both"/>
        <w:rPr>
          <w:b/>
          <w:sz w:val="20"/>
        </w:rPr>
      </w:pPr>
      <w:r>
        <w:rPr>
          <w:b/>
          <w:spacing w:val="-2"/>
          <w:sz w:val="20"/>
        </w:rPr>
        <w:lastRenderedPageBreak/>
        <w:t>GENERAL</w:t>
      </w:r>
    </w:p>
    <w:p w14:paraId="05713CAE" w14:textId="77777777" w:rsidR="00095CCC" w:rsidRDefault="008D5FBF">
      <w:pPr>
        <w:pStyle w:val="BodyText"/>
        <w:spacing w:before="226"/>
        <w:ind w:left="600" w:right="38"/>
        <w:jc w:val="both"/>
      </w:pPr>
      <w:hyperlink w:anchor="_bookmark43" w:history="1">
        <w:r>
          <w:rPr>
            <w:b/>
          </w:rPr>
          <w:t>C-1.1</w:t>
        </w:r>
      </w:hyperlink>
      <w:r>
        <w:rPr>
          <w:b/>
        </w:rPr>
        <w:t xml:space="preserve"> </w:t>
      </w:r>
      <w:r>
        <w:t>While assessing the temperature-rise of busbar the following factors will be considered:</w:t>
      </w:r>
    </w:p>
    <w:p w14:paraId="6431A1BF" w14:textId="77777777" w:rsidR="00095CCC" w:rsidRDefault="008D5FBF">
      <w:pPr>
        <w:pStyle w:val="ListParagraph"/>
        <w:numPr>
          <w:ilvl w:val="2"/>
          <w:numId w:val="4"/>
        </w:numPr>
        <w:tabs>
          <w:tab w:val="left" w:pos="1320"/>
        </w:tabs>
        <w:spacing w:before="119"/>
        <w:ind w:right="41"/>
        <w:rPr>
          <w:sz w:val="20"/>
        </w:rPr>
      </w:pPr>
      <w:r>
        <w:rPr>
          <w:sz w:val="20"/>
        </w:rPr>
        <w:t>Allowance</w:t>
      </w:r>
      <w:r>
        <w:rPr>
          <w:spacing w:val="30"/>
          <w:sz w:val="20"/>
        </w:rPr>
        <w:t xml:space="preserve"> </w:t>
      </w:r>
      <w:r>
        <w:rPr>
          <w:sz w:val="20"/>
        </w:rPr>
        <w:t>for</w:t>
      </w:r>
      <w:r>
        <w:rPr>
          <w:spacing w:val="28"/>
          <w:sz w:val="20"/>
        </w:rPr>
        <w:t xml:space="preserve"> </w:t>
      </w:r>
      <w:r>
        <w:rPr>
          <w:sz w:val="20"/>
        </w:rPr>
        <w:t>temperature</w:t>
      </w:r>
      <w:r>
        <w:rPr>
          <w:spacing w:val="28"/>
          <w:sz w:val="20"/>
        </w:rPr>
        <w:t xml:space="preserve"> </w:t>
      </w:r>
      <w:r>
        <w:rPr>
          <w:sz w:val="20"/>
        </w:rPr>
        <w:t>coefficient</w:t>
      </w:r>
      <w:r>
        <w:rPr>
          <w:spacing w:val="28"/>
          <w:sz w:val="20"/>
        </w:rPr>
        <w:t xml:space="preserve"> </w:t>
      </w:r>
      <w:r>
        <w:rPr>
          <w:sz w:val="20"/>
        </w:rPr>
        <w:t xml:space="preserve">of </w:t>
      </w:r>
      <w:r>
        <w:rPr>
          <w:spacing w:val="-2"/>
          <w:sz w:val="20"/>
        </w:rPr>
        <w:t>resistance;</w:t>
      </w:r>
    </w:p>
    <w:p w14:paraId="5F17019D" w14:textId="77777777" w:rsidR="00095CCC" w:rsidRDefault="008D5FBF">
      <w:pPr>
        <w:pStyle w:val="ListParagraph"/>
        <w:numPr>
          <w:ilvl w:val="2"/>
          <w:numId w:val="4"/>
        </w:numPr>
        <w:tabs>
          <w:tab w:val="left" w:pos="1318"/>
        </w:tabs>
        <w:spacing w:before="61"/>
        <w:ind w:left="1318" w:hanging="358"/>
        <w:rPr>
          <w:sz w:val="20"/>
        </w:rPr>
      </w:pPr>
      <w:bookmarkStart w:id="68" w:name="_bookmark44"/>
      <w:bookmarkEnd w:id="68"/>
      <w:r>
        <w:rPr>
          <w:sz w:val="20"/>
        </w:rPr>
        <w:t>Skin</w:t>
      </w:r>
      <w:r>
        <w:rPr>
          <w:spacing w:val="-6"/>
          <w:sz w:val="20"/>
        </w:rPr>
        <w:t xml:space="preserve"> </w:t>
      </w:r>
      <w:r>
        <w:rPr>
          <w:sz w:val="20"/>
        </w:rPr>
        <w:t>effect</w:t>
      </w:r>
      <w:r>
        <w:rPr>
          <w:spacing w:val="-6"/>
          <w:sz w:val="20"/>
        </w:rPr>
        <w:t xml:space="preserve"> </w:t>
      </w:r>
      <w:r>
        <w:rPr>
          <w:spacing w:val="-2"/>
          <w:sz w:val="20"/>
        </w:rPr>
        <w:t>ratio;</w:t>
      </w:r>
    </w:p>
    <w:p w14:paraId="10A5CD16" w14:textId="77777777" w:rsidR="00095CCC" w:rsidRDefault="008D5FBF">
      <w:pPr>
        <w:pStyle w:val="ListParagraph"/>
        <w:numPr>
          <w:ilvl w:val="2"/>
          <w:numId w:val="4"/>
        </w:numPr>
        <w:tabs>
          <w:tab w:val="left" w:pos="1320"/>
        </w:tabs>
        <w:spacing w:before="60"/>
        <w:rPr>
          <w:sz w:val="20"/>
        </w:rPr>
      </w:pPr>
      <w:r>
        <w:rPr>
          <w:sz w:val="20"/>
        </w:rPr>
        <w:t>Proximity</w:t>
      </w:r>
      <w:r>
        <w:rPr>
          <w:spacing w:val="-11"/>
          <w:sz w:val="20"/>
        </w:rPr>
        <w:t xml:space="preserve"> </w:t>
      </w:r>
      <w:r>
        <w:rPr>
          <w:sz w:val="20"/>
        </w:rPr>
        <w:t>effect</w:t>
      </w:r>
      <w:r>
        <w:rPr>
          <w:spacing w:val="-8"/>
          <w:sz w:val="20"/>
        </w:rPr>
        <w:t xml:space="preserve"> </w:t>
      </w:r>
      <w:r>
        <w:rPr>
          <w:spacing w:val="-2"/>
          <w:sz w:val="20"/>
        </w:rPr>
        <w:t>ratio;</w:t>
      </w:r>
    </w:p>
    <w:p w14:paraId="43B991CB" w14:textId="77777777" w:rsidR="00095CCC" w:rsidRDefault="008D5FBF">
      <w:pPr>
        <w:pStyle w:val="ListParagraph"/>
        <w:numPr>
          <w:ilvl w:val="2"/>
          <w:numId w:val="4"/>
        </w:numPr>
        <w:tabs>
          <w:tab w:val="left" w:pos="1318"/>
        </w:tabs>
        <w:spacing w:before="61"/>
        <w:ind w:left="1318" w:hanging="358"/>
        <w:rPr>
          <w:sz w:val="20"/>
        </w:rPr>
      </w:pPr>
      <w:r>
        <w:rPr>
          <w:sz w:val="20"/>
        </w:rPr>
        <w:t>Effect</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presence</w:t>
      </w:r>
      <w:r>
        <w:rPr>
          <w:spacing w:val="-4"/>
          <w:sz w:val="20"/>
        </w:rPr>
        <w:t xml:space="preserve"> </w:t>
      </w:r>
      <w:r>
        <w:rPr>
          <w:sz w:val="20"/>
        </w:rPr>
        <w:t>of</w:t>
      </w:r>
      <w:r>
        <w:rPr>
          <w:spacing w:val="-6"/>
          <w:sz w:val="20"/>
        </w:rPr>
        <w:t xml:space="preserve"> </w:t>
      </w:r>
      <w:r>
        <w:rPr>
          <w:sz w:val="20"/>
        </w:rPr>
        <w:t>enclosure;</w:t>
      </w:r>
      <w:r>
        <w:rPr>
          <w:spacing w:val="-4"/>
          <w:sz w:val="20"/>
        </w:rPr>
        <w:t xml:space="preserve"> </w:t>
      </w:r>
      <w:r>
        <w:rPr>
          <w:spacing w:val="-5"/>
          <w:sz w:val="20"/>
        </w:rPr>
        <w:t>and</w:t>
      </w:r>
    </w:p>
    <w:p w14:paraId="411AF98E" w14:textId="77777777" w:rsidR="00095CCC" w:rsidRDefault="008D5FBF">
      <w:pPr>
        <w:pStyle w:val="ListParagraph"/>
        <w:numPr>
          <w:ilvl w:val="2"/>
          <w:numId w:val="4"/>
        </w:numPr>
        <w:tabs>
          <w:tab w:val="left" w:pos="1320"/>
        </w:tabs>
        <w:spacing w:before="58"/>
        <w:rPr>
          <w:sz w:val="20"/>
        </w:rPr>
      </w:pPr>
      <w:r>
        <w:rPr>
          <w:sz w:val="20"/>
        </w:rPr>
        <w:t>Service</w:t>
      </w:r>
      <w:r>
        <w:rPr>
          <w:spacing w:val="-6"/>
          <w:sz w:val="20"/>
        </w:rPr>
        <w:t xml:space="preserve"> </w:t>
      </w:r>
      <w:r>
        <w:rPr>
          <w:sz w:val="20"/>
        </w:rPr>
        <w:t>conditions</w:t>
      </w:r>
      <w:r>
        <w:rPr>
          <w:spacing w:val="-7"/>
          <w:sz w:val="20"/>
        </w:rPr>
        <w:t xml:space="preserve"> </w:t>
      </w:r>
      <w:r>
        <w:rPr>
          <w:sz w:val="20"/>
        </w:rPr>
        <w:t>(</w:t>
      </w:r>
      <w:r>
        <w:rPr>
          <w:i/>
          <w:sz w:val="20"/>
        </w:rPr>
        <w:t>see</w:t>
      </w:r>
      <w:r>
        <w:rPr>
          <w:i/>
          <w:spacing w:val="-3"/>
          <w:sz w:val="20"/>
        </w:rPr>
        <w:t xml:space="preserve"> </w:t>
      </w:r>
      <w:hyperlink w:anchor="_bookmark37" w:history="1">
        <w:r>
          <w:rPr>
            <w:color w:val="0000FF"/>
            <w:sz w:val="20"/>
            <w:u w:val="single" w:color="0000FF"/>
          </w:rPr>
          <w:t>Annex</w:t>
        </w:r>
        <w:r>
          <w:rPr>
            <w:color w:val="0000FF"/>
            <w:spacing w:val="-5"/>
            <w:sz w:val="20"/>
            <w:u w:val="single" w:color="0000FF"/>
          </w:rPr>
          <w:t xml:space="preserve"> A</w:t>
        </w:r>
      </w:hyperlink>
      <w:r>
        <w:rPr>
          <w:spacing w:val="-5"/>
          <w:sz w:val="20"/>
        </w:rPr>
        <w:t>).</w:t>
      </w:r>
    </w:p>
    <w:p w14:paraId="42E48A23" w14:textId="77777777" w:rsidR="00095CCC" w:rsidRDefault="00095CCC">
      <w:pPr>
        <w:pStyle w:val="BodyText"/>
        <w:spacing w:before="1"/>
      </w:pPr>
    </w:p>
    <w:p w14:paraId="54943A7A" w14:textId="77777777" w:rsidR="00095CCC" w:rsidRDefault="008D5FBF">
      <w:pPr>
        <w:pStyle w:val="BodyText"/>
        <w:ind w:left="600" w:right="43"/>
        <w:jc w:val="both"/>
      </w:pPr>
      <w:r>
        <w:rPr>
          <w:b/>
        </w:rPr>
        <w:t xml:space="preserve">C-1.2 </w:t>
      </w:r>
      <w:r>
        <w:t>The following methods of measuring temperature are recognized:</w:t>
      </w:r>
    </w:p>
    <w:p w14:paraId="55944B63" w14:textId="77777777" w:rsidR="00095CCC" w:rsidRDefault="008D5FBF">
      <w:pPr>
        <w:pStyle w:val="ListParagraph"/>
        <w:numPr>
          <w:ilvl w:val="0"/>
          <w:numId w:val="3"/>
        </w:numPr>
        <w:tabs>
          <w:tab w:val="left" w:pos="1320"/>
        </w:tabs>
        <w:spacing w:before="121"/>
        <w:rPr>
          <w:sz w:val="20"/>
        </w:rPr>
      </w:pPr>
      <w:r>
        <w:rPr>
          <w:sz w:val="20"/>
        </w:rPr>
        <w:t>Thermometer</w:t>
      </w:r>
      <w:r>
        <w:rPr>
          <w:spacing w:val="-7"/>
          <w:sz w:val="20"/>
        </w:rPr>
        <w:t xml:space="preserve"> </w:t>
      </w:r>
      <w:r>
        <w:rPr>
          <w:sz w:val="20"/>
        </w:rPr>
        <w:t>method;</w:t>
      </w:r>
      <w:r>
        <w:rPr>
          <w:spacing w:val="-10"/>
          <w:sz w:val="20"/>
        </w:rPr>
        <w:t xml:space="preserve"> </w:t>
      </w:r>
      <w:r>
        <w:rPr>
          <w:spacing w:val="-5"/>
          <w:sz w:val="20"/>
        </w:rPr>
        <w:t>and</w:t>
      </w:r>
    </w:p>
    <w:p w14:paraId="351CF27A" w14:textId="77777777" w:rsidR="00095CCC" w:rsidRDefault="008D5FBF">
      <w:pPr>
        <w:pStyle w:val="ListParagraph"/>
        <w:numPr>
          <w:ilvl w:val="0"/>
          <w:numId w:val="3"/>
        </w:numPr>
        <w:tabs>
          <w:tab w:val="left" w:pos="1318"/>
        </w:tabs>
        <w:spacing w:before="60"/>
        <w:ind w:left="1318" w:hanging="358"/>
        <w:rPr>
          <w:sz w:val="20"/>
        </w:rPr>
      </w:pPr>
      <w:r>
        <w:rPr>
          <w:sz w:val="20"/>
        </w:rPr>
        <w:t>Thermocouple</w:t>
      </w:r>
      <w:r>
        <w:rPr>
          <w:spacing w:val="-12"/>
          <w:sz w:val="20"/>
        </w:rPr>
        <w:t xml:space="preserve"> </w:t>
      </w:r>
      <w:r>
        <w:rPr>
          <w:spacing w:val="-2"/>
          <w:sz w:val="20"/>
        </w:rPr>
        <w:t>method.</w:t>
      </w:r>
    </w:p>
    <w:p w14:paraId="328F002C" w14:textId="77777777" w:rsidR="00095CCC" w:rsidRDefault="008D5FBF">
      <w:pPr>
        <w:pStyle w:val="BodyText"/>
        <w:spacing w:before="229"/>
        <w:ind w:left="600" w:right="40"/>
        <w:jc w:val="both"/>
      </w:pPr>
      <w:r>
        <w:rPr>
          <w:b/>
        </w:rPr>
        <w:t>C-1.3</w:t>
      </w:r>
      <w:r>
        <w:rPr>
          <w:b/>
          <w:spacing w:val="-2"/>
        </w:rPr>
        <w:t xml:space="preserve"> </w:t>
      </w:r>
      <w:r>
        <w:t>In</w:t>
      </w:r>
      <w:r>
        <w:rPr>
          <w:spacing w:val="-4"/>
        </w:rPr>
        <w:t xml:space="preserve"> </w:t>
      </w:r>
      <w:r>
        <w:t>order</w:t>
      </w:r>
      <w:r>
        <w:rPr>
          <w:spacing w:val="-3"/>
        </w:rPr>
        <w:t xml:space="preserve"> </w:t>
      </w:r>
      <w:r>
        <w:t>that</w:t>
      </w:r>
      <w:r>
        <w:rPr>
          <w:spacing w:val="-4"/>
        </w:rPr>
        <w:t xml:space="preserve"> </w:t>
      </w:r>
      <w:r>
        <w:t>the</w:t>
      </w:r>
      <w:r>
        <w:rPr>
          <w:spacing w:val="-1"/>
        </w:rPr>
        <w:t xml:space="preserve"> </w:t>
      </w:r>
      <w:r>
        <w:t>measurement</w:t>
      </w:r>
      <w:r>
        <w:rPr>
          <w:spacing w:val="-4"/>
        </w:rPr>
        <w:t xml:space="preserve"> </w:t>
      </w:r>
      <w:r>
        <w:t>of</w:t>
      </w:r>
      <w:r>
        <w:rPr>
          <w:spacing w:val="-4"/>
        </w:rPr>
        <w:t xml:space="preserve"> </w:t>
      </w:r>
      <w:r>
        <w:t xml:space="preserve">temperature may produce consistent results, certain precautions </w:t>
      </w:r>
      <w:bookmarkStart w:id="69" w:name="_bookmark45"/>
      <w:bookmarkEnd w:id="69"/>
      <w:r>
        <w:t xml:space="preserve">should be observed. These are specified in </w:t>
      </w:r>
      <w:hyperlink w:anchor="_bookmark45" w:history="1">
        <w:r>
          <w:rPr>
            <w:b/>
            <w:color w:val="0000FF"/>
            <w:u w:val="single" w:color="0000FF"/>
          </w:rPr>
          <w:t>C-2</w:t>
        </w:r>
      </w:hyperlink>
      <w:r>
        <w:rPr>
          <w:b/>
          <w:color w:val="0000FF"/>
        </w:rPr>
        <w:t xml:space="preserve"> </w:t>
      </w:r>
      <w:r>
        <w:t xml:space="preserve">to </w:t>
      </w:r>
      <w:hyperlink w:anchor="_bookmark44" w:history="1">
        <w:r>
          <w:rPr>
            <w:b/>
            <w:color w:val="0000FF"/>
            <w:spacing w:val="-4"/>
            <w:u w:val="single" w:color="0000FF"/>
          </w:rPr>
          <w:t>C-3</w:t>
        </w:r>
      </w:hyperlink>
      <w:r>
        <w:rPr>
          <w:spacing w:val="-4"/>
        </w:rPr>
        <w:t>.</w:t>
      </w:r>
    </w:p>
    <w:p w14:paraId="33066742" w14:textId="77777777" w:rsidR="00095CCC" w:rsidRDefault="00095CCC">
      <w:pPr>
        <w:pStyle w:val="BodyText"/>
        <w:spacing w:before="4"/>
      </w:pPr>
    </w:p>
    <w:p w14:paraId="17B42F90" w14:textId="77777777" w:rsidR="00095CCC" w:rsidRDefault="008D5FBF">
      <w:pPr>
        <w:pStyle w:val="Heading3"/>
        <w:numPr>
          <w:ilvl w:val="1"/>
          <w:numId w:val="4"/>
        </w:numPr>
        <w:tabs>
          <w:tab w:val="left" w:pos="960"/>
        </w:tabs>
        <w:ind w:left="960" w:hanging="360"/>
        <w:jc w:val="both"/>
      </w:pPr>
      <w:r>
        <w:rPr>
          <w:spacing w:val="-2"/>
        </w:rPr>
        <w:t>THERMOMETER</w:t>
      </w:r>
      <w:r>
        <w:rPr>
          <w:spacing w:val="4"/>
        </w:rPr>
        <w:t xml:space="preserve"> </w:t>
      </w:r>
      <w:r>
        <w:rPr>
          <w:spacing w:val="-2"/>
        </w:rPr>
        <w:t>METHOD</w:t>
      </w:r>
    </w:p>
    <w:p w14:paraId="76915FF5" w14:textId="77777777" w:rsidR="00095CCC" w:rsidRDefault="008D5FBF">
      <w:pPr>
        <w:pStyle w:val="BodyText"/>
        <w:spacing w:before="226"/>
        <w:ind w:left="600" w:right="44"/>
        <w:jc w:val="both"/>
      </w:pPr>
      <w:r>
        <w:rPr>
          <w:b/>
        </w:rPr>
        <w:t xml:space="preserve">C-2.1 </w:t>
      </w:r>
      <w:r>
        <w:t xml:space="preserve">The thermometer may be bulb thermometer containing mercury or alcohol or resistance </w:t>
      </w:r>
      <w:r>
        <w:rPr>
          <w:spacing w:val="-2"/>
        </w:rPr>
        <w:t>thermometer.</w:t>
      </w:r>
    </w:p>
    <w:p w14:paraId="421B2022" w14:textId="77777777" w:rsidR="00095CCC" w:rsidRDefault="00095CCC">
      <w:pPr>
        <w:pStyle w:val="BodyText"/>
      </w:pPr>
    </w:p>
    <w:p w14:paraId="25AC8202" w14:textId="77777777" w:rsidR="00095CCC" w:rsidRDefault="008D5FBF">
      <w:pPr>
        <w:pStyle w:val="BodyText"/>
        <w:ind w:left="600" w:right="40"/>
        <w:jc w:val="both"/>
      </w:pPr>
      <w:r>
        <w:rPr>
          <w:b/>
        </w:rPr>
        <w:t xml:space="preserve">C-2.2 </w:t>
      </w:r>
      <w:r>
        <w:t xml:space="preserve">When bulb thermometers are used in places </w:t>
      </w:r>
      <w:r>
        <w:rPr>
          <w:spacing w:val="-2"/>
        </w:rPr>
        <w:t>where</w:t>
      </w:r>
      <w:r>
        <w:rPr>
          <w:spacing w:val="-7"/>
        </w:rPr>
        <w:t xml:space="preserve"> </w:t>
      </w:r>
      <w:r>
        <w:rPr>
          <w:spacing w:val="-2"/>
        </w:rPr>
        <w:t>there</w:t>
      </w:r>
      <w:r>
        <w:rPr>
          <w:spacing w:val="-7"/>
        </w:rPr>
        <w:t xml:space="preserve"> </w:t>
      </w:r>
      <w:r>
        <w:rPr>
          <w:spacing w:val="-2"/>
        </w:rPr>
        <w:t>is</w:t>
      </w:r>
      <w:r>
        <w:rPr>
          <w:spacing w:val="-8"/>
        </w:rPr>
        <w:t xml:space="preserve"> </w:t>
      </w:r>
      <w:r>
        <w:rPr>
          <w:spacing w:val="-2"/>
        </w:rPr>
        <w:t>any</w:t>
      </w:r>
      <w:r>
        <w:rPr>
          <w:spacing w:val="-8"/>
        </w:rPr>
        <w:t xml:space="preserve"> </w:t>
      </w:r>
      <w:r>
        <w:rPr>
          <w:spacing w:val="-2"/>
        </w:rPr>
        <w:t>varying</w:t>
      </w:r>
      <w:r>
        <w:rPr>
          <w:spacing w:val="-8"/>
        </w:rPr>
        <w:t xml:space="preserve"> </w:t>
      </w:r>
      <w:r>
        <w:rPr>
          <w:spacing w:val="-2"/>
        </w:rPr>
        <w:t>or</w:t>
      </w:r>
      <w:r>
        <w:rPr>
          <w:spacing w:val="-5"/>
        </w:rPr>
        <w:t xml:space="preserve"> </w:t>
      </w:r>
      <w:r>
        <w:rPr>
          <w:spacing w:val="-2"/>
        </w:rPr>
        <w:t>moving</w:t>
      </w:r>
      <w:r>
        <w:rPr>
          <w:spacing w:val="-5"/>
        </w:rPr>
        <w:t xml:space="preserve"> </w:t>
      </w:r>
      <w:r>
        <w:rPr>
          <w:spacing w:val="-2"/>
        </w:rPr>
        <w:t>magnetic</w:t>
      </w:r>
      <w:r>
        <w:rPr>
          <w:spacing w:val="-3"/>
        </w:rPr>
        <w:t xml:space="preserve"> </w:t>
      </w:r>
      <w:r>
        <w:rPr>
          <w:spacing w:val="-2"/>
        </w:rPr>
        <w:t xml:space="preserve">field, </w:t>
      </w:r>
      <w:bookmarkStart w:id="70" w:name="_bookmark46"/>
      <w:bookmarkEnd w:id="70"/>
      <w:r>
        <w:t>those containing alcohol should be employed in preference to those containing mercury.</w:t>
      </w:r>
    </w:p>
    <w:p w14:paraId="66044F68" w14:textId="77777777" w:rsidR="00095CCC" w:rsidRDefault="008D5FBF">
      <w:pPr>
        <w:pStyle w:val="BodyText"/>
        <w:spacing w:before="229"/>
        <w:ind w:left="600" w:right="42"/>
        <w:jc w:val="both"/>
      </w:pPr>
      <w:hyperlink w:anchor="_bookmark46" w:history="1">
        <w:r>
          <w:rPr>
            <w:b/>
          </w:rPr>
          <w:t>C-2.3</w:t>
        </w:r>
      </w:hyperlink>
      <w:r>
        <w:rPr>
          <w:b/>
          <w:spacing w:val="-2"/>
        </w:rPr>
        <w:t xml:space="preserve"> </w:t>
      </w:r>
      <w:r>
        <w:t>When</w:t>
      </w:r>
      <w:r>
        <w:rPr>
          <w:spacing w:val="-4"/>
        </w:rPr>
        <w:t xml:space="preserve"> </w:t>
      </w:r>
      <w:r>
        <w:t>a</w:t>
      </w:r>
      <w:r>
        <w:rPr>
          <w:spacing w:val="-3"/>
        </w:rPr>
        <w:t xml:space="preserve"> </w:t>
      </w:r>
      <w:r>
        <w:t>bulb</w:t>
      </w:r>
      <w:r>
        <w:rPr>
          <w:spacing w:val="-2"/>
        </w:rPr>
        <w:t xml:space="preserve"> </w:t>
      </w:r>
      <w:r>
        <w:t>thermometer</w:t>
      </w:r>
      <w:r>
        <w:rPr>
          <w:spacing w:val="-2"/>
        </w:rPr>
        <w:t xml:space="preserve"> </w:t>
      </w:r>
      <w:r>
        <w:t>is</w:t>
      </w:r>
      <w:r>
        <w:rPr>
          <w:spacing w:val="-2"/>
        </w:rPr>
        <w:t xml:space="preserve"> </w:t>
      </w:r>
      <w:r>
        <w:t>used</w:t>
      </w:r>
      <w:r>
        <w:rPr>
          <w:spacing w:val="-2"/>
        </w:rPr>
        <w:t xml:space="preserve"> </w:t>
      </w:r>
      <w:r>
        <w:t>to</w:t>
      </w:r>
      <w:r>
        <w:rPr>
          <w:spacing w:val="-1"/>
        </w:rPr>
        <w:t xml:space="preserve"> </w:t>
      </w:r>
      <w:r>
        <w:t>measure the</w:t>
      </w:r>
      <w:r>
        <w:rPr>
          <w:spacing w:val="-9"/>
        </w:rPr>
        <w:t xml:space="preserve"> </w:t>
      </w:r>
      <w:r>
        <w:t>temperature</w:t>
      </w:r>
      <w:r>
        <w:rPr>
          <w:spacing w:val="-9"/>
        </w:rPr>
        <w:t xml:space="preserve"> </w:t>
      </w:r>
      <w:r>
        <w:t>of</w:t>
      </w:r>
      <w:r>
        <w:rPr>
          <w:spacing w:val="-11"/>
        </w:rPr>
        <w:t xml:space="preserve"> </w:t>
      </w:r>
      <w:r>
        <w:t>a</w:t>
      </w:r>
      <w:r>
        <w:rPr>
          <w:spacing w:val="-7"/>
        </w:rPr>
        <w:t xml:space="preserve"> </w:t>
      </w:r>
      <w:r>
        <w:t>surface</w:t>
      </w:r>
      <w:r>
        <w:rPr>
          <w:spacing w:val="-9"/>
        </w:rPr>
        <w:t xml:space="preserve"> </w:t>
      </w:r>
      <w:r>
        <w:t>of</w:t>
      </w:r>
      <w:r>
        <w:rPr>
          <w:spacing w:val="-9"/>
        </w:rPr>
        <w:t xml:space="preserve"> </w:t>
      </w:r>
      <w:r>
        <w:t>a</w:t>
      </w:r>
      <w:r>
        <w:rPr>
          <w:spacing w:val="-9"/>
        </w:rPr>
        <w:t xml:space="preserve"> </w:t>
      </w:r>
      <w:r>
        <w:t>conductor,</w:t>
      </w:r>
      <w:r>
        <w:rPr>
          <w:spacing w:val="-9"/>
        </w:rPr>
        <w:t xml:space="preserve"> </w:t>
      </w:r>
      <w:r>
        <w:t>the</w:t>
      </w:r>
      <w:r>
        <w:rPr>
          <w:spacing w:val="-9"/>
        </w:rPr>
        <w:t xml:space="preserve"> </w:t>
      </w:r>
      <w:r>
        <w:t>bulb should</w:t>
      </w:r>
      <w:r>
        <w:rPr>
          <w:spacing w:val="-13"/>
        </w:rPr>
        <w:t xml:space="preserve"> </w:t>
      </w:r>
      <w:r>
        <w:t>be</w:t>
      </w:r>
      <w:r>
        <w:rPr>
          <w:spacing w:val="-12"/>
        </w:rPr>
        <w:t xml:space="preserve"> </w:t>
      </w:r>
      <w:r>
        <w:t>surrounded</w:t>
      </w:r>
      <w:r>
        <w:rPr>
          <w:spacing w:val="-13"/>
        </w:rPr>
        <w:t xml:space="preserve"> </w:t>
      </w:r>
      <w:r>
        <w:t>by</w:t>
      </w:r>
      <w:r>
        <w:rPr>
          <w:spacing w:val="-12"/>
        </w:rPr>
        <w:t xml:space="preserve"> </w:t>
      </w:r>
      <w:r>
        <w:t>a</w:t>
      </w:r>
      <w:r>
        <w:rPr>
          <w:spacing w:val="-13"/>
        </w:rPr>
        <w:t xml:space="preserve"> </w:t>
      </w:r>
      <w:r>
        <w:t>single</w:t>
      </w:r>
      <w:r>
        <w:rPr>
          <w:spacing w:val="-12"/>
        </w:rPr>
        <w:t xml:space="preserve"> </w:t>
      </w:r>
      <w:r>
        <w:t>wrapping</w:t>
      </w:r>
      <w:r>
        <w:rPr>
          <w:spacing w:val="-13"/>
        </w:rPr>
        <w:t xml:space="preserve"> </w:t>
      </w:r>
      <w:r>
        <w:t>of</w:t>
      </w:r>
      <w:r>
        <w:rPr>
          <w:spacing w:val="-12"/>
        </w:rPr>
        <w:t xml:space="preserve"> </w:t>
      </w:r>
      <w:r>
        <w:t>tin</w:t>
      </w:r>
      <w:r>
        <w:rPr>
          <w:spacing w:val="-13"/>
        </w:rPr>
        <w:t xml:space="preserve"> </w:t>
      </w:r>
      <w:r>
        <w:t>foil of</w:t>
      </w:r>
      <w:r>
        <w:rPr>
          <w:spacing w:val="6"/>
        </w:rPr>
        <w:t xml:space="preserve"> </w:t>
      </w:r>
      <w:r>
        <w:t>thickness</w:t>
      </w:r>
      <w:r>
        <w:rPr>
          <w:spacing w:val="9"/>
        </w:rPr>
        <w:t xml:space="preserve"> </w:t>
      </w:r>
      <w:r>
        <w:t>not</w:t>
      </w:r>
      <w:r>
        <w:rPr>
          <w:spacing w:val="8"/>
        </w:rPr>
        <w:t xml:space="preserve"> </w:t>
      </w:r>
      <w:r>
        <w:t>less</w:t>
      </w:r>
      <w:r>
        <w:rPr>
          <w:spacing w:val="7"/>
        </w:rPr>
        <w:t xml:space="preserve"> </w:t>
      </w:r>
      <w:r>
        <w:t>than</w:t>
      </w:r>
      <w:r>
        <w:rPr>
          <w:spacing w:val="6"/>
        </w:rPr>
        <w:t xml:space="preserve"> </w:t>
      </w:r>
      <w:r>
        <w:t>0.025</w:t>
      </w:r>
      <w:r>
        <w:rPr>
          <w:spacing w:val="10"/>
        </w:rPr>
        <w:t xml:space="preserve"> </w:t>
      </w:r>
      <w:r>
        <w:t>mm.</w:t>
      </w:r>
      <w:r>
        <w:rPr>
          <w:spacing w:val="8"/>
        </w:rPr>
        <w:t xml:space="preserve"> </w:t>
      </w:r>
      <w:r>
        <w:t>The</w:t>
      </w:r>
      <w:r>
        <w:rPr>
          <w:spacing w:val="10"/>
        </w:rPr>
        <w:t xml:space="preserve"> </w:t>
      </w:r>
      <w:r>
        <w:t>foil</w:t>
      </w:r>
      <w:r>
        <w:rPr>
          <w:spacing w:val="7"/>
        </w:rPr>
        <w:t xml:space="preserve"> </w:t>
      </w:r>
      <w:r>
        <w:rPr>
          <w:spacing w:val="-2"/>
        </w:rPr>
        <w:t>shall</w:t>
      </w:r>
    </w:p>
    <w:p w14:paraId="4E6729F6" w14:textId="77777777" w:rsidR="00095CCC" w:rsidRDefault="008D5FBF">
      <w:pPr>
        <w:pStyle w:val="BodyText"/>
        <w:spacing w:before="90"/>
        <w:ind w:left="600" w:right="642"/>
        <w:jc w:val="both"/>
      </w:pPr>
      <w:r>
        <w:br w:type="column"/>
      </w:r>
      <w:r>
        <w:lastRenderedPageBreak/>
        <w:t>be turned up at the end to form complete covering for</w:t>
      </w:r>
      <w:r>
        <w:rPr>
          <w:spacing w:val="-13"/>
        </w:rPr>
        <w:t xml:space="preserve"> </w:t>
      </w:r>
      <w:r>
        <w:t>the</w:t>
      </w:r>
      <w:r>
        <w:rPr>
          <w:spacing w:val="-12"/>
        </w:rPr>
        <w:t xml:space="preserve"> </w:t>
      </w:r>
      <w:r>
        <w:t>bulb</w:t>
      </w:r>
      <w:r>
        <w:rPr>
          <w:spacing w:val="-12"/>
        </w:rPr>
        <w:t xml:space="preserve"> </w:t>
      </w:r>
      <w:r>
        <w:t>and</w:t>
      </w:r>
      <w:r>
        <w:rPr>
          <w:spacing w:val="-11"/>
        </w:rPr>
        <w:t xml:space="preserve"> </w:t>
      </w:r>
      <w:r>
        <w:t>shall</w:t>
      </w:r>
      <w:r>
        <w:rPr>
          <w:spacing w:val="-12"/>
        </w:rPr>
        <w:t xml:space="preserve"> </w:t>
      </w:r>
      <w:r>
        <w:t>then</w:t>
      </w:r>
      <w:r>
        <w:rPr>
          <w:spacing w:val="-13"/>
        </w:rPr>
        <w:t xml:space="preserve"> </w:t>
      </w:r>
      <w:r>
        <w:t>be</w:t>
      </w:r>
      <w:r>
        <w:rPr>
          <w:spacing w:val="-12"/>
        </w:rPr>
        <w:t xml:space="preserve"> </w:t>
      </w:r>
      <w:r>
        <w:t>secured</w:t>
      </w:r>
      <w:r>
        <w:rPr>
          <w:spacing w:val="-12"/>
        </w:rPr>
        <w:t xml:space="preserve"> </w:t>
      </w:r>
      <w:r>
        <w:t>in</w:t>
      </w:r>
      <w:r>
        <w:rPr>
          <w:spacing w:val="-13"/>
        </w:rPr>
        <w:t xml:space="preserve"> </w:t>
      </w:r>
      <w:r>
        <w:t>contact</w:t>
      </w:r>
      <w:r>
        <w:rPr>
          <w:spacing w:val="-9"/>
        </w:rPr>
        <w:t xml:space="preserve"> </w:t>
      </w:r>
      <w:r>
        <w:t>with the surface under test. The exposed part of the wrapped bulb shall be completely covered with a pad of insulating material without unduly</w:t>
      </w:r>
      <w:r>
        <w:rPr>
          <w:spacing w:val="-1"/>
        </w:rPr>
        <w:t xml:space="preserve"> </w:t>
      </w:r>
      <w:r>
        <w:t>shielding the test surface from normal cooling.</w:t>
      </w:r>
    </w:p>
    <w:p w14:paraId="66C1B2C2" w14:textId="77777777" w:rsidR="00095CCC" w:rsidRDefault="00095CCC">
      <w:pPr>
        <w:pStyle w:val="BodyText"/>
        <w:spacing w:before="6"/>
      </w:pPr>
    </w:p>
    <w:p w14:paraId="2FF3A800" w14:textId="77777777" w:rsidR="00095CCC" w:rsidRDefault="008D5FBF">
      <w:pPr>
        <w:pStyle w:val="Heading3"/>
        <w:numPr>
          <w:ilvl w:val="1"/>
          <w:numId w:val="4"/>
        </w:numPr>
        <w:tabs>
          <w:tab w:val="left" w:pos="960"/>
        </w:tabs>
        <w:ind w:left="960" w:hanging="360"/>
        <w:jc w:val="both"/>
      </w:pPr>
      <w:r>
        <w:rPr>
          <w:spacing w:val="-2"/>
        </w:rPr>
        <w:t>THERMOCOUPLE</w:t>
      </w:r>
      <w:r>
        <w:rPr>
          <w:spacing w:val="6"/>
        </w:rPr>
        <w:t xml:space="preserve"> </w:t>
      </w:r>
      <w:r>
        <w:rPr>
          <w:spacing w:val="-2"/>
        </w:rPr>
        <w:t>METHOD</w:t>
      </w:r>
    </w:p>
    <w:p w14:paraId="3180D494" w14:textId="77777777" w:rsidR="00095CCC" w:rsidRDefault="008D5FBF">
      <w:pPr>
        <w:pStyle w:val="BodyText"/>
        <w:spacing w:before="224"/>
        <w:ind w:left="600" w:right="642"/>
        <w:jc w:val="both"/>
      </w:pPr>
      <w:r>
        <w:rPr>
          <w:b/>
        </w:rPr>
        <w:t xml:space="preserve">C-3.1 </w:t>
      </w:r>
      <w:r>
        <w:t>The two conductors between which the thermoelectric effect is produced shall be soldered or welded at both the hot and cold junctions.</w:t>
      </w:r>
    </w:p>
    <w:p w14:paraId="3667FDAB" w14:textId="77777777" w:rsidR="00095CCC" w:rsidRDefault="00095CCC">
      <w:pPr>
        <w:pStyle w:val="BodyText"/>
        <w:spacing w:before="2"/>
      </w:pPr>
    </w:p>
    <w:p w14:paraId="4E7B6309" w14:textId="77777777" w:rsidR="00095CCC" w:rsidRDefault="008D5FBF">
      <w:pPr>
        <w:pStyle w:val="BodyText"/>
        <w:ind w:left="600" w:right="638"/>
        <w:jc w:val="both"/>
      </w:pPr>
      <w:r>
        <w:rPr>
          <w:b/>
        </w:rPr>
        <w:t xml:space="preserve">C-3.2 </w:t>
      </w:r>
      <w:r>
        <w:t>When applied to the surface of live conductors, the hot junction is covered with insulation and shall be wrapped with tin-foil as described</w:t>
      </w:r>
      <w:r>
        <w:rPr>
          <w:spacing w:val="-9"/>
        </w:rPr>
        <w:t xml:space="preserve"> </w:t>
      </w:r>
      <w:r>
        <w:t>for</w:t>
      </w:r>
      <w:r>
        <w:rPr>
          <w:spacing w:val="-10"/>
        </w:rPr>
        <w:t xml:space="preserve"> </w:t>
      </w:r>
      <w:r>
        <w:t>bulb</w:t>
      </w:r>
      <w:r>
        <w:rPr>
          <w:spacing w:val="-10"/>
        </w:rPr>
        <w:t xml:space="preserve"> </w:t>
      </w:r>
      <w:r>
        <w:t>thermometers.</w:t>
      </w:r>
      <w:r>
        <w:rPr>
          <w:spacing w:val="-10"/>
        </w:rPr>
        <w:t xml:space="preserve"> </w:t>
      </w:r>
      <w:r>
        <w:t>The</w:t>
      </w:r>
      <w:r>
        <w:rPr>
          <w:spacing w:val="-10"/>
        </w:rPr>
        <w:t xml:space="preserve"> </w:t>
      </w:r>
      <w:r>
        <w:t>thermocouple circuit</w:t>
      </w:r>
      <w:r>
        <w:rPr>
          <w:spacing w:val="-8"/>
        </w:rPr>
        <w:t xml:space="preserve"> </w:t>
      </w:r>
      <w:r>
        <w:t>should</w:t>
      </w:r>
      <w:r>
        <w:rPr>
          <w:spacing w:val="-6"/>
        </w:rPr>
        <w:t xml:space="preserve"> </w:t>
      </w:r>
      <w:r>
        <w:t>be</w:t>
      </w:r>
      <w:r>
        <w:rPr>
          <w:spacing w:val="-7"/>
        </w:rPr>
        <w:t xml:space="preserve"> </w:t>
      </w:r>
      <w:r>
        <w:t>earthed</w:t>
      </w:r>
      <w:r>
        <w:rPr>
          <w:spacing w:val="-6"/>
        </w:rPr>
        <w:t xml:space="preserve"> </w:t>
      </w:r>
      <w:r>
        <w:t>to</w:t>
      </w:r>
      <w:r>
        <w:rPr>
          <w:spacing w:val="-6"/>
        </w:rPr>
        <w:t xml:space="preserve"> </w:t>
      </w:r>
      <w:r>
        <w:t>minimize</w:t>
      </w:r>
      <w:r>
        <w:rPr>
          <w:spacing w:val="-7"/>
        </w:rPr>
        <w:t xml:space="preserve"> </w:t>
      </w:r>
      <w:r>
        <w:t>the</w:t>
      </w:r>
      <w:r>
        <w:rPr>
          <w:spacing w:val="-7"/>
        </w:rPr>
        <w:t xml:space="preserve"> </w:t>
      </w:r>
      <w:r>
        <w:t>possibility of capacitive currents.</w:t>
      </w:r>
    </w:p>
    <w:p w14:paraId="6E9328E8" w14:textId="77777777" w:rsidR="00095CCC" w:rsidRDefault="008D5FBF">
      <w:pPr>
        <w:pStyle w:val="BodyText"/>
        <w:spacing w:before="228"/>
        <w:ind w:left="600" w:right="641"/>
        <w:jc w:val="both"/>
      </w:pPr>
      <w:r>
        <w:rPr>
          <w:b/>
        </w:rPr>
        <w:t>C-3.3</w:t>
      </w:r>
      <w:r>
        <w:rPr>
          <w:b/>
          <w:spacing w:val="-8"/>
        </w:rPr>
        <w:t xml:space="preserve"> </w:t>
      </w:r>
      <w:r>
        <w:t>The</w:t>
      </w:r>
      <w:r>
        <w:rPr>
          <w:spacing w:val="-8"/>
        </w:rPr>
        <w:t xml:space="preserve"> </w:t>
      </w:r>
      <w:r>
        <w:t>protecting</w:t>
      </w:r>
      <w:r>
        <w:rPr>
          <w:spacing w:val="-8"/>
        </w:rPr>
        <w:t xml:space="preserve"> </w:t>
      </w:r>
      <w:r>
        <w:t>pad</w:t>
      </w:r>
      <w:r>
        <w:rPr>
          <w:spacing w:val="-8"/>
        </w:rPr>
        <w:t xml:space="preserve"> </w:t>
      </w:r>
      <w:r>
        <w:t>of</w:t>
      </w:r>
      <w:r>
        <w:rPr>
          <w:spacing w:val="-8"/>
        </w:rPr>
        <w:t xml:space="preserve"> </w:t>
      </w:r>
      <w:r>
        <w:t>heat</w:t>
      </w:r>
      <w:r>
        <w:rPr>
          <w:spacing w:val="-8"/>
        </w:rPr>
        <w:t xml:space="preserve"> </w:t>
      </w:r>
      <w:r>
        <w:t>insulating</w:t>
      </w:r>
      <w:r>
        <w:rPr>
          <w:spacing w:val="-8"/>
        </w:rPr>
        <w:t xml:space="preserve"> </w:t>
      </w:r>
      <w:r>
        <w:t xml:space="preserve">material specified in </w:t>
      </w:r>
      <w:hyperlink w:anchor="_bookmark46" w:history="1">
        <w:r>
          <w:rPr>
            <w:b/>
            <w:color w:val="0000FF"/>
            <w:u w:val="single" w:color="0000FF"/>
          </w:rPr>
          <w:t>C-2.3</w:t>
        </w:r>
      </w:hyperlink>
      <w:r>
        <w:rPr>
          <w:b/>
          <w:color w:val="0000FF"/>
        </w:rPr>
        <w:t xml:space="preserve"> </w:t>
      </w:r>
      <w:r>
        <w:t>shall be employed whether junction is insulated or not.</w:t>
      </w:r>
    </w:p>
    <w:p w14:paraId="1E9547EA" w14:textId="77777777" w:rsidR="00095CCC" w:rsidRDefault="00095CCC">
      <w:pPr>
        <w:pStyle w:val="BodyText"/>
        <w:spacing w:before="1"/>
      </w:pPr>
    </w:p>
    <w:p w14:paraId="5FF4AAC1" w14:textId="77777777" w:rsidR="00095CCC" w:rsidRDefault="008D5FBF">
      <w:pPr>
        <w:pStyle w:val="BodyText"/>
        <w:spacing w:before="1"/>
        <w:ind w:left="600" w:right="642"/>
        <w:jc w:val="both"/>
      </w:pPr>
      <w:r>
        <w:rPr>
          <w:b/>
        </w:rPr>
        <w:t xml:space="preserve">C-3.4 </w:t>
      </w:r>
      <w:r>
        <w:t xml:space="preserve">The cold junction shall be immersed in oil preferably contained in a vacuum flask, the </w:t>
      </w:r>
      <w:r>
        <w:rPr>
          <w:spacing w:val="-2"/>
        </w:rPr>
        <w:t>temperature</w:t>
      </w:r>
      <w:r>
        <w:rPr>
          <w:spacing w:val="-4"/>
        </w:rPr>
        <w:t xml:space="preserve"> </w:t>
      </w:r>
      <w:r>
        <w:rPr>
          <w:spacing w:val="-2"/>
        </w:rPr>
        <w:t>of</w:t>
      </w:r>
      <w:r>
        <w:rPr>
          <w:spacing w:val="-4"/>
        </w:rPr>
        <w:t xml:space="preserve"> </w:t>
      </w:r>
      <w:r>
        <w:rPr>
          <w:spacing w:val="-2"/>
        </w:rPr>
        <w:t>which</w:t>
      </w:r>
      <w:r>
        <w:rPr>
          <w:spacing w:val="-7"/>
        </w:rPr>
        <w:t xml:space="preserve"> </w:t>
      </w:r>
      <w:r>
        <w:rPr>
          <w:spacing w:val="-2"/>
        </w:rPr>
        <w:t>is measured</w:t>
      </w:r>
      <w:r>
        <w:rPr>
          <w:spacing w:val="-3"/>
        </w:rPr>
        <w:t xml:space="preserve"> </w:t>
      </w:r>
      <w:r>
        <w:rPr>
          <w:spacing w:val="-2"/>
        </w:rPr>
        <w:t>by</w:t>
      </w:r>
      <w:r>
        <w:rPr>
          <w:spacing w:val="-9"/>
        </w:rPr>
        <w:t xml:space="preserve"> </w:t>
      </w:r>
      <w:r>
        <w:rPr>
          <w:spacing w:val="-2"/>
        </w:rPr>
        <w:t>a</w:t>
      </w:r>
      <w:r>
        <w:rPr>
          <w:spacing w:val="-3"/>
        </w:rPr>
        <w:t xml:space="preserve"> </w:t>
      </w:r>
      <w:r>
        <w:rPr>
          <w:spacing w:val="-2"/>
        </w:rPr>
        <w:t>thermometer.</w:t>
      </w:r>
    </w:p>
    <w:p w14:paraId="4847AAA5" w14:textId="77777777" w:rsidR="00095CCC" w:rsidRDefault="00095CCC">
      <w:pPr>
        <w:pStyle w:val="BodyText"/>
        <w:spacing w:before="4"/>
      </w:pPr>
    </w:p>
    <w:p w14:paraId="006A5170" w14:textId="77777777" w:rsidR="00095CCC" w:rsidRDefault="008D5FBF">
      <w:pPr>
        <w:pStyle w:val="Heading3"/>
        <w:numPr>
          <w:ilvl w:val="1"/>
          <w:numId w:val="4"/>
        </w:numPr>
        <w:tabs>
          <w:tab w:val="left" w:pos="1243"/>
        </w:tabs>
        <w:ind w:left="600" w:right="642" w:firstLine="0"/>
        <w:jc w:val="both"/>
      </w:pPr>
      <w:r>
        <w:t xml:space="preserve">MEASUREMENT OF AMBIENT </w:t>
      </w:r>
      <w:r>
        <w:rPr>
          <w:spacing w:val="-2"/>
        </w:rPr>
        <w:t>TEMPERATURE</w:t>
      </w:r>
    </w:p>
    <w:p w14:paraId="09C2F2D5" w14:textId="4917A39E" w:rsidR="00095CCC" w:rsidRDefault="008D5FBF">
      <w:pPr>
        <w:pStyle w:val="BodyText"/>
        <w:spacing w:before="226"/>
        <w:ind w:left="600" w:right="636"/>
        <w:jc w:val="both"/>
      </w:pPr>
      <w:r>
        <w:t>The temperature of surrounding air shall be measured by</w:t>
      </w:r>
      <w:r>
        <w:rPr>
          <w:spacing w:val="-3"/>
        </w:rPr>
        <w:t xml:space="preserve"> </w:t>
      </w:r>
      <w:r>
        <w:t>means</w:t>
      </w:r>
      <w:r>
        <w:rPr>
          <w:spacing w:val="-2"/>
        </w:rPr>
        <w:t xml:space="preserve"> </w:t>
      </w:r>
      <w:r>
        <w:t>of</w:t>
      </w:r>
      <w:r>
        <w:rPr>
          <w:spacing w:val="-3"/>
        </w:rPr>
        <w:t xml:space="preserve"> </w:t>
      </w:r>
      <w:r>
        <w:t>at</w:t>
      </w:r>
      <w:r>
        <w:rPr>
          <w:spacing w:val="-2"/>
        </w:rPr>
        <w:t xml:space="preserve"> </w:t>
      </w:r>
      <w:r>
        <w:t>least two</w:t>
      </w:r>
      <w:r>
        <w:rPr>
          <w:spacing w:val="-1"/>
        </w:rPr>
        <w:t xml:space="preserve"> </w:t>
      </w:r>
      <w:r>
        <w:t>thermometers</w:t>
      </w:r>
      <w:r>
        <w:rPr>
          <w:spacing w:val="-2"/>
        </w:rPr>
        <w:t xml:space="preserve"> </w:t>
      </w:r>
      <w:r>
        <w:t xml:space="preserve">so placed as to take account of the maximum and minimum ambient temperature and mean reading shall be used for calculations. </w:t>
      </w:r>
      <w:commentRangeStart w:id="71"/>
      <w:r>
        <w:t>Each thermometer shall be immersed in oil contained in 2 bottle of about half litre capacity completely filled.</w:t>
      </w:r>
      <w:commentRangeEnd w:id="71"/>
      <w:r>
        <w:rPr>
          <w:rStyle w:val="CommentReference"/>
        </w:rPr>
        <w:commentReference w:id="71"/>
      </w:r>
    </w:p>
    <w:p w14:paraId="16EA9140" w14:textId="77777777" w:rsidR="00095CCC" w:rsidRDefault="00095CCC">
      <w:pPr>
        <w:jc w:val="both"/>
        <w:sectPr w:rsidR="00095CCC">
          <w:type w:val="continuous"/>
          <w:pgSz w:w="11910" w:h="16840"/>
          <w:pgMar w:top="920" w:right="800" w:bottom="280" w:left="840" w:header="931" w:footer="521" w:gutter="0"/>
          <w:cols w:num="2" w:space="720" w:equalWidth="0">
            <w:col w:w="4794" w:space="79"/>
            <w:col w:w="5397"/>
          </w:cols>
        </w:sectPr>
      </w:pPr>
    </w:p>
    <w:bookmarkStart w:id="72" w:name="ANNEX_D_DETERMINATION_OF_THE_EQUIVALENT_"/>
    <w:bookmarkStart w:id="73" w:name="_bookmark47"/>
    <w:bookmarkEnd w:id="72"/>
    <w:bookmarkEnd w:id="73"/>
    <w:p w14:paraId="3FD3083F" w14:textId="77777777" w:rsidR="00095CCC" w:rsidRDefault="008D5FBF">
      <w:pPr>
        <w:pStyle w:val="Heading3"/>
        <w:spacing w:before="165"/>
        <w:ind w:left="718" w:right="754"/>
        <w:jc w:val="center"/>
      </w:pPr>
      <w:r>
        <w:lastRenderedPageBreak/>
        <w:fldChar w:fldCharType="begin"/>
      </w:r>
      <w:r>
        <w:instrText>HYPERLINK \l "_bookmark47"</w:instrText>
      </w:r>
      <w:r>
        <w:fldChar w:fldCharType="separate"/>
      </w:r>
      <w:r>
        <w:t>ANNEX</w:t>
      </w:r>
      <w:r>
        <w:fldChar w:fldCharType="end"/>
      </w:r>
      <w:r>
        <w:rPr>
          <w:spacing w:val="-6"/>
        </w:rPr>
        <w:t xml:space="preserve"> </w:t>
      </w:r>
      <w:hyperlink w:anchor="_bookmark47" w:history="1">
        <w:r>
          <w:rPr>
            <w:spacing w:val="-10"/>
          </w:rPr>
          <w:t>D</w:t>
        </w:r>
      </w:hyperlink>
    </w:p>
    <w:p w14:paraId="1DF03FBA" w14:textId="77777777" w:rsidR="00095CCC" w:rsidRDefault="008D5FBF">
      <w:pPr>
        <w:spacing w:before="116"/>
        <w:ind w:left="718" w:right="754"/>
        <w:jc w:val="center"/>
        <w:rPr>
          <w:sz w:val="20"/>
        </w:rPr>
      </w:pPr>
      <w:r>
        <w:rPr>
          <w:sz w:val="20"/>
        </w:rPr>
        <w:t>(</w:t>
      </w:r>
      <w:r>
        <w:rPr>
          <w:i/>
          <w:sz w:val="20"/>
        </w:rPr>
        <w:t>Clauses</w:t>
      </w:r>
      <w:r>
        <w:rPr>
          <w:i/>
          <w:spacing w:val="-5"/>
          <w:sz w:val="20"/>
        </w:rPr>
        <w:t xml:space="preserve"> </w:t>
      </w:r>
      <w:hyperlink w:anchor="_bookmark3" w:history="1">
        <w:r>
          <w:rPr>
            <w:color w:val="0000FF"/>
            <w:sz w:val="20"/>
            <w:u w:val="single" w:color="0000FF"/>
          </w:rPr>
          <w:t>3.6</w:t>
        </w:r>
      </w:hyperlink>
      <w:r>
        <w:rPr>
          <w:color w:val="0000FF"/>
          <w:spacing w:val="-2"/>
          <w:sz w:val="20"/>
        </w:rPr>
        <w:t xml:space="preserve"> </w:t>
      </w:r>
      <w:r>
        <w:rPr>
          <w:i/>
          <w:sz w:val="20"/>
        </w:rPr>
        <w:t>and</w:t>
      </w:r>
      <w:r>
        <w:rPr>
          <w:i/>
          <w:spacing w:val="-4"/>
          <w:sz w:val="20"/>
        </w:rPr>
        <w:t xml:space="preserve"> </w:t>
      </w:r>
      <w:hyperlink w:anchor="_bookmark28" w:history="1">
        <w:r>
          <w:rPr>
            <w:color w:val="0000FF"/>
            <w:spacing w:val="-2"/>
            <w:sz w:val="20"/>
            <w:u w:val="single" w:color="0000FF"/>
          </w:rPr>
          <w:t>7.2.3.2</w:t>
        </w:r>
      </w:hyperlink>
      <w:r>
        <w:rPr>
          <w:spacing w:val="-2"/>
          <w:sz w:val="20"/>
        </w:rPr>
        <w:t>)</w:t>
      </w:r>
    </w:p>
    <w:p w14:paraId="24C994D8" w14:textId="77777777" w:rsidR="00095CCC" w:rsidRDefault="008D5FBF">
      <w:pPr>
        <w:pStyle w:val="Heading4"/>
        <w:spacing w:before="126"/>
        <w:ind w:left="654" w:right="690" w:firstLine="0"/>
        <w:jc w:val="center"/>
      </w:pPr>
      <w:r>
        <w:t>DETERMINATION</w:t>
      </w:r>
      <w:r>
        <w:rPr>
          <w:spacing w:val="-3"/>
        </w:rPr>
        <w:t xml:space="preserve"> </w:t>
      </w:r>
      <w:r>
        <w:t>OF</w:t>
      </w:r>
      <w:r>
        <w:rPr>
          <w:spacing w:val="-3"/>
        </w:rPr>
        <w:t xml:space="preserve"> </w:t>
      </w:r>
      <w:r>
        <w:t>THE</w:t>
      </w:r>
      <w:r>
        <w:rPr>
          <w:spacing w:val="-4"/>
        </w:rPr>
        <w:t xml:space="preserve"> </w:t>
      </w:r>
      <w:r>
        <w:t>EQUIVALENT</w:t>
      </w:r>
      <w:r>
        <w:rPr>
          <w:spacing w:val="-4"/>
        </w:rPr>
        <w:t xml:space="preserve"> </w:t>
      </w:r>
      <w:r>
        <w:t>rms</w:t>
      </w:r>
      <w:r>
        <w:rPr>
          <w:spacing w:val="-4"/>
        </w:rPr>
        <w:t xml:space="preserve"> </w:t>
      </w:r>
      <w:r>
        <w:t>VALUE</w:t>
      </w:r>
      <w:r>
        <w:rPr>
          <w:spacing w:val="-4"/>
        </w:rPr>
        <w:t xml:space="preserve"> </w:t>
      </w:r>
      <w:r>
        <w:t>OF</w:t>
      </w:r>
      <w:r>
        <w:rPr>
          <w:spacing w:val="-3"/>
        </w:rPr>
        <w:t xml:space="preserve"> </w:t>
      </w:r>
      <w:r>
        <w:t>A</w:t>
      </w:r>
      <w:r>
        <w:rPr>
          <w:spacing w:val="-3"/>
        </w:rPr>
        <w:t xml:space="preserve"> </w:t>
      </w:r>
      <w:r>
        <w:t>SHORT-TIME</w:t>
      </w:r>
      <w:r>
        <w:rPr>
          <w:spacing w:val="-4"/>
        </w:rPr>
        <w:t xml:space="preserve"> </w:t>
      </w:r>
      <w:r>
        <w:t>CURRENT</w:t>
      </w:r>
      <w:r>
        <w:rPr>
          <w:spacing w:val="-4"/>
        </w:rPr>
        <w:t xml:space="preserve"> </w:t>
      </w:r>
      <w:r>
        <w:t>DURING A SHORT CIRCUIT OF A GIVEN DURATION</w:t>
      </w:r>
    </w:p>
    <w:p w14:paraId="645FE6E0" w14:textId="77777777" w:rsidR="00095CCC" w:rsidRDefault="00095CCC">
      <w:pPr>
        <w:pStyle w:val="BodyText"/>
        <w:spacing w:before="133"/>
        <w:rPr>
          <w:b/>
        </w:rPr>
      </w:pPr>
    </w:p>
    <w:p w14:paraId="4E29195C" w14:textId="77777777" w:rsidR="00095CCC" w:rsidRDefault="00095CCC">
      <w:pPr>
        <w:sectPr w:rsidR="00095CCC">
          <w:pgSz w:w="11910" w:h="16840"/>
          <w:pgMar w:top="1260" w:right="800" w:bottom="720" w:left="840" w:header="931" w:footer="521" w:gutter="0"/>
          <w:cols w:space="720"/>
        </w:sectPr>
      </w:pPr>
    </w:p>
    <w:p w14:paraId="19BEAD2D" w14:textId="77777777" w:rsidR="00095CCC" w:rsidRDefault="008D5FBF">
      <w:pPr>
        <w:pStyle w:val="ListParagraph"/>
        <w:numPr>
          <w:ilvl w:val="1"/>
          <w:numId w:val="2"/>
        </w:numPr>
        <w:tabs>
          <w:tab w:val="left" w:pos="975"/>
        </w:tabs>
        <w:spacing w:before="91"/>
        <w:ind w:right="38" w:firstLine="0"/>
        <w:jc w:val="both"/>
        <w:rPr>
          <w:sz w:val="20"/>
        </w:rPr>
      </w:pPr>
      <w:r>
        <w:rPr>
          <w:sz w:val="20"/>
        </w:rPr>
        <w:lastRenderedPageBreak/>
        <w:t xml:space="preserve">The oscillogram in </w:t>
      </w:r>
      <w:hyperlink w:anchor="_bookmark48" w:history="1">
        <w:r>
          <w:rPr>
            <w:color w:val="0000FF"/>
            <w:sz w:val="20"/>
            <w:u w:val="single" w:color="0000FF"/>
          </w:rPr>
          <w:t>Fig. 5</w:t>
        </w:r>
      </w:hyperlink>
      <w:r>
        <w:rPr>
          <w:color w:val="0000FF"/>
          <w:sz w:val="20"/>
        </w:rPr>
        <w:t xml:space="preserve"> </w:t>
      </w:r>
      <w:r>
        <w:rPr>
          <w:sz w:val="20"/>
        </w:rPr>
        <w:t>indicates by way of example the current that has passed through the busbar during a short circuit. The rms value of the current</w:t>
      </w:r>
      <w:r>
        <w:rPr>
          <w:spacing w:val="-13"/>
          <w:sz w:val="20"/>
        </w:rPr>
        <w:t xml:space="preserve"> </w:t>
      </w:r>
      <w:r>
        <w:rPr>
          <w:sz w:val="20"/>
        </w:rPr>
        <w:t>during</w:t>
      </w:r>
      <w:r>
        <w:rPr>
          <w:spacing w:val="-12"/>
          <w:sz w:val="20"/>
        </w:rPr>
        <w:t xml:space="preserve"> </w:t>
      </w:r>
      <w:r>
        <w:rPr>
          <w:sz w:val="20"/>
        </w:rPr>
        <w:t>the</w:t>
      </w:r>
      <w:r>
        <w:rPr>
          <w:spacing w:val="-13"/>
          <w:sz w:val="20"/>
        </w:rPr>
        <w:t xml:space="preserve"> </w:t>
      </w:r>
      <w:r>
        <w:rPr>
          <w:sz w:val="20"/>
        </w:rPr>
        <w:t>time</w:t>
      </w:r>
      <w:r>
        <w:rPr>
          <w:spacing w:val="-12"/>
          <w:sz w:val="20"/>
        </w:rPr>
        <w:t xml:space="preserve"> </w:t>
      </w:r>
      <w:r>
        <w:rPr>
          <w:sz w:val="20"/>
        </w:rPr>
        <w:t>interval</w:t>
      </w:r>
      <w:r>
        <w:rPr>
          <w:spacing w:val="-13"/>
          <w:sz w:val="20"/>
        </w:rPr>
        <w:t xml:space="preserve"> </w:t>
      </w:r>
      <w:r>
        <w:rPr>
          <w:sz w:val="20"/>
        </w:rPr>
        <w:t>0</w:t>
      </w:r>
      <w:r>
        <w:rPr>
          <w:spacing w:val="-12"/>
          <w:sz w:val="20"/>
        </w:rPr>
        <w:t xml:space="preserve"> </w:t>
      </w:r>
      <w:r>
        <w:rPr>
          <w:sz w:val="20"/>
        </w:rPr>
        <w:t>to</w:t>
      </w:r>
      <w:r>
        <w:rPr>
          <w:spacing w:val="-13"/>
          <w:sz w:val="20"/>
        </w:rPr>
        <w:t xml:space="preserve"> </w:t>
      </w:r>
      <w:r>
        <w:rPr>
          <w:sz w:val="20"/>
        </w:rPr>
        <w:t>T</w:t>
      </w:r>
      <w:r>
        <w:rPr>
          <w:spacing w:val="-12"/>
          <w:sz w:val="20"/>
        </w:rPr>
        <w:t xml:space="preserve"> </w:t>
      </w:r>
      <w:r>
        <w:rPr>
          <w:sz w:val="20"/>
        </w:rPr>
        <w:t>of</w:t>
      </w:r>
      <w:r>
        <w:rPr>
          <w:spacing w:val="-13"/>
          <w:sz w:val="20"/>
        </w:rPr>
        <w:t xml:space="preserve"> </w:t>
      </w:r>
      <w:r>
        <w:rPr>
          <w:sz w:val="20"/>
        </w:rPr>
        <w:t>such</w:t>
      </w:r>
      <w:r>
        <w:rPr>
          <w:spacing w:val="-12"/>
          <w:sz w:val="20"/>
        </w:rPr>
        <w:t xml:space="preserve"> </w:t>
      </w:r>
      <w:r>
        <w:rPr>
          <w:sz w:val="20"/>
        </w:rPr>
        <w:t>a</w:t>
      </w:r>
      <w:r>
        <w:rPr>
          <w:spacing w:val="-13"/>
          <w:sz w:val="20"/>
        </w:rPr>
        <w:t xml:space="preserve"> </w:t>
      </w:r>
      <w:r>
        <w:rPr>
          <w:sz w:val="20"/>
        </w:rPr>
        <w:t>wave is given by the formula:</w:t>
      </w:r>
    </w:p>
    <w:p w14:paraId="43064727" w14:textId="77777777" w:rsidR="00095CCC" w:rsidRDefault="008D5FBF">
      <w:pPr>
        <w:tabs>
          <w:tab w:val="left" w:pos="2510"/>
          <w:tab w:val="left" w:pos="2924"/>
        </w:tabs>
        <w:spacing w:before="224" w:line="183" w:lineRule="exact"/>
        <w:ind w:left="1860"/>
        <w:rPr>
          <w:rFonts w:ascii="DejaVu Serif Condensed" w:eastAsia="DejaVu Serif Condensed" w:hAnsi="DejaVu Serif Condensed"/>
          <w:sz w:val="20"/>
        </w:rPr>
      </w:pPr>
      <w:r>
        <w:rPr>
          <w:noProof/>
        </w:rPr>
        <mc:AlternateContent>
          <mc:Choice Requires="wps">
            <w:drawing>
              <wp:anchor distT="0" distB="0" distL="0" distR="0" simplePos="0" relativeHeight="15733248" behindDoc="0" locked="0" layoutInCell="1" allowOverlap="1" wp14:anchorId="1EE44AE3" wp14:editId="3719AC60">
                <wp:simplePos x="0" y="0"/>
                <wp:positionH relativeFrom="page">
                  <wp:posOffset>2465832</wp:posOffset>
                </wp:positionH>
                <wp:positionV relativeFrom="paragraph">
                  <wp:posOffset>164023</wp:posOffset>
                </wp:positionV>
                <wp:extent cx="77152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1270"/>
                        </a:xfrm>
                        <a:custGeom>
                          <a:avLst/>
                          <a:gdLst/>
                          <a:ahLst/>
                          <a:cxnLst/>
                          <a:rect l="l" t="t" r="r" b="b"/>
                          <a:pathLst>
                            <a:path w="771525">
                              <a:moveTo>
                                <a:pt x="0" y="0"/>
                              </a:moveTo>
                              <a:lnTo>
                                <a:pt x="77152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4BD11" id="Graphic 31" o:spid="_x0000_s1026" style="position:absolute;margin-left:194.15pt;margin-top:12.9pt;width:60.7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771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" path="m,l771525,e" filled="f" strokeweight=".72pt">
                <v:path arrowok="t"/>
                <w10:wrap anchorx="page"/>
              </v:shape>
            </w:pict>
          </mc:Fallback>
        </mc:AlternateContent>
      </w:r>
      <w:r>
        <w:rPr>
          <w:rFonts w:ascii="DejaVu Serif Condensed" w:eastAsia="DejaVu Serif Condensed" w:hAnsi="DejaVu Serif Condensed"/>
          <w:spacing w:val="-10"/>
          <w:position w:val="1"/>
          <w:sz w:val="20"/>
        </w:rPr>
        <w:t>𝐼</w:t>
      </w:r>
      <w:r>
        <w:rPr>
          <w:rFonts w:ascii="DejaVu Serif Condensed" w:eastAsia="DejaVu Serif Condensed" w:hAnsi="DejaVu Serif Condensed"/>
          <w:position w:val="1"/>
          <w:sz w:val="20"/>
        </w:rPr>
        <w:tab/>
      </w:r>
      <w:r>
        <w:rPr>
          <w:spacing w:val="-10"/>
          <w:position w:val="1"/>
          <w:sz w:val="20"/>
        </w:rPr>
        <w:t>=</w:t>
      </w:r>
      <w:r>
        <w:rPr>
          <w:position w:val="1"/>
          <w:sz w:val="20"/>
        </w:rPr>
        <w:tab/>
      </w:r>
      <w:r>
        <w:rPr>
          <w:position w:val="1"/>
          <w:sz w:val="24"/>
        </w:rPr>
        <w:t>√</w:t>
      </w:r>
      <w:r>
        <w:rPr>
          <w:spacing w:val="8"/>
          <w:position w:val="1"/>
          <w:sz w:val="24"/>
        </w:rPr>
        <w:t xml:space="preserve"> </w:t>
      </w:r>
      <w:r>
        <w:rPr>
          <w:rFonts w:ascii="DejaVu Serif Condensed" w:eastAsia="DejaVu Serif Condensed" w:hAnsi="DejaVu Serif Condensed"/>
          <w:position w:val="1"/>
          <w:sz w:val="24"/>
          <w:vertAlign w:val="superscript"/>
        </w:rPr>
        <w:t>1</w:t>
      </w:r>
      <w:r>
        <w:rPr>
          <w:rFonts w:ascii="DejaVu Serif Condensed" w:eastAsia="DejaVu Serif Condensed" w:hAnsi="DejaVu Serif Condensed"/>
          <w:spacing w:val="-27"/>
          <w:position w:val="1"/>
          <w:sz w:val="24"/>
        </w:rPr>
        <w:t xml:space="preserve"> </w:t>
      </w:r>
      <w:r>
        <w:rPr>
          <w:rFonts w:ascii="DejaVu Serif Condensed" w:eastAsia="DejaVu Serif Condensed" w:hAnsi="DejaVu Serif Condensed"/>
          <w:sz w:val="20"/>
        </w:rPr>
        <w:t>∫</w:t>
      </w:r>
      <w:r>
        <w:rPr>
          <w:rFonts w:ascii="DejaVu Serif Condensed" w:eastAsia="DejaVu Serif Condensed" w:hAnsi="DejaVu Serif Condensed"/>
          <w:position w:val="13"/>
          <w:sz w:val="14"/>
        </w:rPr>
        <w:t>𝑇</w:t>
      </w:r>
      <w:r>
        <w:rPr>
          <w:rFonts w:ascii="DejaVu Serif Condensed" w:eastAsia="DejaVu Serif Condensed" w:hAnsi="DejaVu Serif Condensed"/>
          <w:spacing w:val="3"/>
          <w:position w:val="13"/>
          <w:sz w:val="14"/>
        </w:rPr>
        <w:t xml:space="preserve"> </w:t>
      </w:r>
      <w:r>
        <w:rPr>
          <w:rFonts w:ascii="DejaVu Serif Condensed" w:eastAsia="DejaVu Serif Condensed" w:hAnsi="DejaVu Serif Condensed"/>
          <w:position w:val="1"/>
          <w:sz w:val="20"/>
        </w:rPr>
        <w:t>𝑖</w:t>
      </w:r>
      <w:r>
        <w:rPr>
          <w:rFonts w:ascii="DejaVu Serif Condensed" w:eastAsia="DejaVu Serif Condensed" w:hAnsi="DejaVu Serif Condensed"/>
          <w:position w:val="1"/>
          <w:sz w:val="20"/>
          <w:vertAlign w:val="superscript"/>
        </w:rPr>
        <w:t>2</w:t>
      </w:r>
      <w:r>
        <w:rPr>
          <w:rFonts w:ascii="DejaVu Serif Condensed" w:eastAsia="DejaVu Serif Condensed" w:hAnsi="DejaVu Serif Condensed"/>
          <w:position w:val="1"/>
          <w:sz w:val="20"/>
        </w:rPr>
        <w:t xml:space="preserve"> </w:t>
      </w:r>
      <w:r>
        <w:rPr>
          <w:rFonts w:ascii="DejaVu Serif Condensed" w:eastAsia="DejaVu Serif Condensed" w:hAnsi="DejaVu Serif Condensed"/>
          <w:spacing w:val="-5"/>
          <w:position w:val="1"/>
          <w:sz w:val="20"/>
        </w:rPr>
        <w:t>𝑑𝑡</w:t>
      </w:r>
    </w:p>
    <w:p w14:paraId="62E478A9" w14:textId="77777777" w:rsidR="00095CCC" w:rsidRDefault="008D5FBF">
      <w:pPr>
        <w:pStyle w:val="BodyText"/>
        <w:spacing w:line="20" w:lineRule="exact"/>
        <w:ind w:left="3113"/>
        <w:rPr>
          <w:rFonts w:ascii="DejaVu Serif Condensed"/>
          <w:sz w:val="2"/>
        </w:rPr>
      </w:pPr>
      <w:r>
        <w:rPr>
          <w:rFonts w:ascii="DejaVu Serif Condensed"/>
          <w:noProof/>
          <w:sz w:val="2"/>
        </w:rPr>
        <mc:AlternateContent>
          <mc:Choice Requires="wpg">
            <w:drawing>
              <wp:inline distT="0" distB="0" distL="0" distR="0" wp14:anchorId="6EF6A468" wp14:editId="070E1934">
                <wp:extent cx="58419" cy="76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9" cy="7620"/>
                          <a:chOff x="0" y="0"/>
                          <a:chExt cx="58419" cy="7620"/>
                        </a:xfrm>
                      </wpg:grpSpPr>
                      <wps:wsp>
                        <wps:cNvPr id="33" name="Graphic 33"/>
                        <wps:cNvSpPr/>
                        <wps:spPr>
                          <a:xfrm>
                            <a:off x="0" y="0"/>
                            <a:ext cx="58419" cy="7620"/>
                          </a:xfrm>
                          <a:custGeom>
                            <a:avLst/>
                            <a:gdLst/>
                            <a:ahLst/>
                            <a:cxnLst/>
                            <a:rect l="l" t="t" r="r" b="b"/>
                            <a:pathLst>
                              <a:path w="58419" h="7620">
                                <a:moveTo>
                                  <a:pt x="57912" y="0"/>
                                </a:moveTo>
                                <a:lnTo>
                                  <a:pt x="0" y="0"/>
                                </a:lnTo>
                                <a:lnTo>
                                  <a:pt x="0" y="7620"/>
                                </a:lnTo>
                                <a:lnTo>
                                  <a:pt x="57912" y="7620"/>
                                </a:lnTo>
                                <a:lnTo>
                                  <a:pt x="579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746AAF" id="Group 32" o:spid="_x0000_s1026" style="width:4.6pt;height:.6pt;mso-position-horizontal-relative:char;mso-position-vertical-relative:line" coordsize="5841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">
                <v:shape id="Graphic 33" o:spid="_x0000_s1027" style="position:absolute;width:58419;height:7620;visibility:visible;mso-wrap-style:square;v-text-anchor:top" coordsize="5841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" path="m57912,l,,,7620r57912,l57912,xe" fillcolor="black" stroked="f">
                  <v:path arrowok="t"/>
                </v:shape>
                <w10:anchorlock/>
              </v:group>
            </w:pict>
          </mc:Fallback>
        </mc:AlternateContent>
      </w:r>
    </w:p>
    <w:p w14:paraId="71F5CEE6" w14:textId="77777777" w:rsidR="00095CCC" w:rsidRDefault="008D5FBF">
      <w:pPr>
        <w:pStyle w:val="BodyText"/>
        <w:spacing w:before="93" w:line="237" w:lineRule="auto"/>
        <w:ind w:left="600" w:right="631"/>
      </w:pPr>
      <w:r>
        <w:br w:type="column"/>
      </w:r>
      <w:r>
        <w:lastRenderedPageBreak/>
        <w:t>Let the time interval OT be divided into ten equal parts</w:t>
      </w:r>
      <w:r>
        <w:rPr>
          <w:spacing w:val="-5"/>
        </w:rPr>
        <w:t xml:space="preserve"> </w:t>
      </w:r>
      <w:r>
        <w:t>and</w:t>
      </w:r>
      <w:r>
        <w:rPr>
          <w:spacing w:val="-3"/>
        </w:rPr>
        <w:t xml:space="preserve"> </w:t>
      </w:r>
      <w:r>
        <w:t>determine</w:t>
      </w:r>
      <w:r>
        <w:rPr>
          <w:spacing w:val="-2"/>
        </w:rPr>
        <w:t xml:space="preserve"> </w:t>
      </w:r>
      <w:r>
        <w:t>for</w:t>
      </w:r>
      <w:r>
        <w:rPr>
          <w:spacing w:val="-4"/>
        </w:rPr>
        <w:t xml:space="preserve"> </w:t>
      </w:r>
      <w:r>
        <w:t>the</w:t>
      </w:r>
      <w:r>
        <w:rPr>
          <w:spacing w:val="-4"/>
        </w:rPr>
        <w:t xml:space="preserve"> </w:t>
      </w:r>
      <w:r>
        <w:t>instants</w:t>
      </w:r>
      <w:r>
        <w:rPr>
          <w:spacing w:val="-5"/>
        </w:rPr>
        <w:t xml:space="preserve"> </w:t>
      </w:r>
      <w:r>
        <w:t>0,</w:t>
      </w:r>
      <w:r>
        <w:rPr>
          <w:spacing w:val="-4"/>
        </w:rPr>
        <w:t xml:space="preserve"> </w:t>
      </w:r>
      <w:r>
        <w:t>1,</w:t>
      </w:r>
      <w:r>
        <w:rPr>
          <w:spacing w:val="-4"/>
        </w:rPr>
        <w:t xml:space="preserve"> </w:t>
      </w:r>
      <w:r>
        <w:t>2,</w:t>
      </w:r>
      <w:r>
        <w:rPr>
          <w:spacing w:val="-4"/>
        </w:rPr>
        <w:t xml:space="preserve"> </w:t>
      </w:r>
      <w:r>
        <w:t>3,</w:t>
      </w:r>
      <w:r>
        <w:rPr>
          <w:spacing w:val="-4"/>
        </w:rPr>
        <w:t xml:space="preserve"> </w:t>
      </w:r>
      <w:r>
        <w:t>etc,</w:t>
      </w:r>
      <w:r>
        <w:rPr>
          <w:spacing w:val="-5"/>
        </w:rPr>
        <w:t xml:space="preserve"> </w:t>
      </w:r>
      <w:r>
        <w:t xml:space="preserve">9, </w:t>
      </w:r>
      <w:r>
        <w:rPr>
          <w:position w:val="2"/>
        </w:rPr>
        <w:t>10 the rms values I</w:t>
      </w:r>
      <w:r>
        <w:rPr>
          <w:sz w:val="13"/>
        </w:rPr>
        <w:t>0</w:t>
      </w:r>
      <w:r>
        <w:rPr>
          <w:position w:val="2"/>
        </w:rPr>
        <w:t>, I</w:t>
      </w:r>
      <w:r>
        <w:rPr>
          <w:sz w:val="13"/>
        </w:rPr>
        <w:t>1</w:t>
      </w:r>
      <w:r>
        <w:rPr>
          <w:position w:val="2"/>
        </w:rPr>
        <w:t>, I</w:t>
      </w:r>
      <w:r>
        <w:rPr>
          <w:sz w:val="13"/>
        </w:rPr>
        <w:t>2</w:t>
      </w:r>
      <w:r>
        <w:rPr>
          <w:position w:val="2"/>
        </w:rPr>
        <w:t>, etc I</w:t>
      </w:r>
      <w:r>
        <w:rPr>
          <w:sz w:val="13"/>
        </w:rPr>
        <w:t>9</w:t>
      </w:r>
      <w:r>
        <w:rPr>
          <w:position w:val="2"/>
        </w:rPr>
        <w:t>, I</w:t>
      </w:r>
      <w:r>
        <w:rPr>
          <w:sz w:val="13"/>
        </w:rPr>
        <w:t xml:space="preserve">10 </w:t>
      </w:r>
      <w:r>
        <w:rPr>
          <w:position w:val="2"/>
        </w:rPr>
        <w:t xml:space="preserve">of the </w:t>
      </w:r>
      <w:r>
        <w:t>asymmetrical current from the formula:</w:t>
      </w:r>
    </w:p>
    <w:p w14:paraId="7E0F2FC8" w14:textId="77777777" w:rsidR="00095CCC" w:rsidRDefault="008D5FBF">
      <w:pPr>
        <w:pStyle w:val="BodyText"/>
        <w:rPr>
          <w:sz w:val="18"/>
        </w:rPr>
      </w:pPr>
      <w:r>
        <w:rPr>
          <w:noProof/>
        </w:rPr>
        <mc:AlternateContent>
          <mc:Choice Requires="wps">
            <w:drawing>
              <wp:anchor distT="0" distB="0" distL="0" distR="0" simplePos="0" relativeHeight="487591424" behindDoc="1" locked="0" layoutInCell="1" allowOverlap="1" wp14:anchorId="42E99743" wp14:editId="165CC819">
                <wp:simplePos x="0" y="0"/>
                <wp:positionH relativeFrom="page">
                  <wp:posOffset>5417820</wp:posOffset>
                </wp:positionH>
                <wp:positionV relativeFrom="paragraph">
                  <wp:posOffset>146955</wp:posOffset>
                </wp:positionV>
                <wp:extent cx="97155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270"/>
                        </a:xfrm>
                        <a:custGeom>
                          <a:avLst/>
                          <a:gdLst/>
                          <a:ahLst/>
                          <a:cxnLst/>
                          <a:rect l="l" t="t" r="r" b="b"/>
                          <a:pathLst>
                            <a:path w="971550">
                              <a:moveTo>
                                <a:pt x="0" y="0"/>
                              </a:moveTo>
                              <a:lnTo>
                                <a:pt x="9715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369B7" id="Graphic 34" o:spid="_x0000_s1026" style="position:absolute;margin-left:426.6pt;margin-top:11.55pt;width:7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97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" path="m,l971550,e" filled="f" strokeweight=".72pt">
                <v:path arrowok="t"/>
                <w10:wrap type="topAndBottom" anchorx="page"/>
              </v:shape>
            </w:pict>
          </mc:Fallback>
        </mc:AlternateContent>
      </w:r>
    </w:p>
    <w:p w14:paraId="27A910F5" w14:textId="77777777" w:rsidR="00095CCC" w:rsidRDefault="008D5FBF">
      <w:pPr>
        <w:spacing w:line="252" w:lineRule="exact"/>
        <w:ind w:left="2054"/>
        <w:rPr>
          <w:sz w:val="20"/>
        </w:rPr>
      </w:pPr>
      <w:r>
        <w:rPr>
          <w:rFonts w:ascii="DejaVu Serif Condensed" w:eastAsia="DejaVu Serif Condensed" w:hAnsi="DejaVu Serif Condensed"/>
          <w:position w:val="2"/>
          <w:sz w:val="20"/>
        </w:rPr>
        <w:t>𝐼</w:t>
      </w:r>
      <w:r>
        <w:rPr>
          <w:rFonts w:ascii="DejaVu Serif Condensed" w:eastAsia="DejaVu Serif Condensed" w:hAnsi="DejaVu Serif Condensed"/>
          <w:position w:val="2"/>
          <w:sz w:val="20"/>
          <w:vertAlign w:val="subscript"/>
        </w:rPr>
        <w:t>𝑎𝑠𝑦𝑚</w:t>
      </w:r>
      <w:r>
        <w:rPr>
          <w:rFonts w:ascii="DejaVu Serif Condensed" w:eastAsia="DejaVu Serif Condensed" w:hAnsi="DejaVu Serif Condensed"/>
          <w:spacing w:val="10"/>
          <w:position w:val="2"/>
          <w:sz w:val="20"/>
        </w:rPr>
        <w:t xml:space="preserve"> </w:t>
      </w:r>
      <w:r>
        <w:rPr>
          <w:position w:val="2"/>
          <w:sz w:val="20"/>
        </w:rPr>
        <w:t>=</w:t>
      </w:r>
      <w:r>
        <w:rPr>
          <w:spacing w:val="3"/>
          <w:position w:val="2"/>
          <w:sz w:val="20"/>
        </w:rPr>
        <w:t xml:space="preserve"> </w:t>
      </w:r>
      <w:r>
        <w:rPr>
          <w:position w:val="2"/>
          <w:sz w:val="20"/>
        </w:rPr>
        <w:t>√</w:t>
      </w:r>
      <w:r>
        <w:rPr>
          <w:spacing w:val="4"/>
          <w:position w:val="2"/>
          <w:sz w:val="20"/>
        </w:rPr>
        <w:t xml:space="preserve"> </w:t>
      </w:r>
      <w:r>
        <w:rPr>
          <w:position w:val="2"/>
          <w:sz w:val="20"/>
        </w:rPr>
        <w:t>(</w:t>
      </w:r>
      <w:r>
        <w:rPr>
          <w:i/>
          <w:position w:val="2"/>
          <w:sz w:val="20"/>
        </w:rPr>
        <w:t>I</w:t>
      </w:r>
      <w:r>
        <w:rPr>
          <w:sz w:val="13"/>
        </w:rPr>
        <w:t>sym</w:t>
      </w:r>
      <w:r>
        <w:rPr>
          <w:position w:val="2"/>
          <w:sz w:val="20"/>
        </w:rPr>
        <w:t>)</w:t>
      </w:r>
      <w:r>
        <w:rPr>
          <w:position w:val="2"/>
          <w:sz w:val="20"/>
          <w:vertAlign w:val="superscript"/>
        </w:rPr>
        <w:t>2</w:t>
      </w:r>
      <w:r>
        <w:rPr>
          <w:spacing w:val="3"/>
          <w:position w:val="2"/>
          <w:sz w:val="20"/>
        </w:rPr>
        <w:t xml:space="preserve"> </w:t>
      </w:r>
      <w:r>
        <w:rPr>
          <w:position w:val="2"/>
          <w:sz w:val="20"/>
        </w:rPr>
        <w:t>+</w:t>
      </w:r>
      <w:r>
        <w:rPr>
          <w:spacing w:val="3"/>
          <w:position w:val="2"/>
          <w:sz w:val="20"/>
        </w:rPr>
        <w:t xml:space="preserve"> </w:t>
      </w:r>
      <w:r>
        <w:rPr>
          <w:spacing w:val="-2"/>
          <w:position w:val="2"/>
          <w:sz w:val="20"/>
        </w:rPr>
        <w:t>(</w:t>
      </w:r>
      <w:r>
        <w:rPr>
          <w:i/>
          <w:spacing w:val="-2"/>
          <w:position w:val="2"/>
          <w:sz w:val="20"/>
        </w:rPr>
        <w:t>I</w:t>
      </w:r>
      <w:r>
        <w:rPr>
          <w:spacing w:val="-2"/>
          <w:sz w:val="13"/>
        </w:rPr>
        <w:t>DC</w:t>
      </w:r>
      <w:r>
        <w:rPr>
          <w:spacing w:val="-2"/>
          <w:position w:val="2"/>
          <w:sz w:val="20"/>
        </w:rPr>
        <w:t>)</w:t>
      </w:r>
      <w:r>
        <w:rPr>
          <w:spacing w:val="-2"/>
          <w:position w:val="2"/>
          <w:sz w:val="20"/>
          <w:vertAlign w:val="superscript"/>
        </w:rPr>
        <w:t>2</w:t>
      </w:r>
    </w:p>
    <w:p w14:paraId="1BFC3FE1" w14:textId="77777777" w:rsidR="00095CCC" w:rsidRDefault="008D5FBF">
      <w:pPr>
        <w:pStyle w:val="BodyText"/>
        <w:spacing w:line="149" w:lineRule="exact"/>
        <w:ind w:left="600"/>
      </w:pPr>
      <w:r>
        <w:rPr>
          <w:spacing w:val="-2"/>
        </w:rPr>
        <w:t>where</w:t>
      </w:r>
    </w:p>
    <w:p w14:paraId="372B490B" w14:textId="77777777" w:rsidR="00095CCC" w:rsidRDefault="00095CCC">
      <w:pPr>
        <w:spacing w:line="149" w:lineRule="exact"/>
        <w:sectPr w:rsidR="00095CCC">
          <w:type w:val="continuous"/>
          <w:pgSz w:w="11910" w:h="16840"/>
          <w:pgMar w:top="920" w:right="800" w:bottom="280" w:left="840" w:header="931" w:footer="521" w:gutter="0"/>
          <w:cols w:num="2" w:space="720" w:equalWidth="0">
            <w:col w:w="4791" w:space="82"/>
            <w:col w:w="5397"/>
          </w:cols>
        </w:sectPr>
      </w:pPr>
    </w:p>
    <w:p w14:paraId="129E0E94" w14:textId="77777777" w:rsidR="00095CCC" w:rsidRDefault="008D5FBF">
      <w:pPr>
        <w:pStyle w:val="BodyText"/>
        <w:spacing w:before="142"/>
        <w:ind w:left="600"/>
      </w:pPr>
      <w:r>
        <w:rPr>
          <w:spacing w:val="-2"/>
        </w:rPr>
        <w:lastRenderedPageBreak/>
        <w:t>where</w:t>
      </w:r>
    </w:p>
    <w:p w14:paraId="54A2069A" w14:textId="77777777" w:rsidR="00095CCC" w:rsidRDefault="008D5FBF">
      <w:pPr>
        <w:spacing w:line="122" w:lineRule="exact"/>
        <w:ind w:left="600"/>
        <w:rPr>
          <w:rFonts w:ascii="DejaVu Serif Condensed" w:eastAsia="DejaVu Serif Condensed"/>
          <w:sz w:val="14"/>
        </w:rPr>
      </w:pPr>
      <w:r>
        <w:br w:type="column"/>
      </w:r>
      <w:r>
        <w:rPr>
          <w:rFonts w:ascii="DejaVu Serif Condensed" w:eastAsia="DejaVu Serif Condensed"/>
          <w:spacing w:val="-5"/>
          <w:w w:val="110"/>
          <w:sz w:val="14"/>
        </w:rPr>
        <w:lastRenderedPageBreak/>
        <w:t>𝑟𝑚𝑠</w:t>
      </w:r>
    </w:p>
    <w:p w14:paraId="66E41CAE" w14:textId="77777777" w:rsidR="00095CCC" w:rsidRDefault="008D5FBF">
      <w:pPr>
        <w:spacing w:line="182" w:lineRule="exact"/>
        <w:ind w:left="600"/>
        <w:rPr>
          <w:rFonts w:ascii="DejaVu Serif Condensed" w:eastAsia="DejaVu Serif Condensed"/>
          <w:sz w:val="14"/>
        </w:rPr>
      </w:pPr>
      <w:r>
        <w:br w:type="column"/>
      </w:r>
      <w:r>
        <w:rPr>
          <w:rFonts w:ascii="DejaVu Serif Condensed" w:eastAsia="DejaVu Serif Condensed"/>
          <w:sz w:val="14"/>
        </w:rPr>
        <w:lastRenderedPageBreak/>
        <w:t>𝑇</w:t>
      </w:r>
      <w:r>
        <w:rPr>
          <w:rFonts w:ascii="DejaVu Serif Condensed" w:eastAsia="DejaVu Serif Condensed"/>
          <w:spacing w:val="72"/>
          <w:sz w:val="14"/>
        </w:rPr>
        <w:t xml:space="preserve"> </w:t>
      </w:r>
      <w:r>
        <w:rPr>
          <w:rFonts w:ascii="DejaVu Serif Condensed" w:eastAsia="DejaVu Serif Condensed"/>
          <w:spacing w:val="-10"/>
          <w:position w:val="2"/>
          <w:sz w:val="14"/>
        </w:rPr>
        <w:t>0</w:t>
      </w:r>
    </w:p>
    <w:p w14:paraId="582D3E23" w14:textId="77777777" w:rsidR="00095CCC" w:rsidRDefault="008D5FBF">
      <w:pPr>
        <w:spacing w:before="69"/>
        <w:ind w:left="600"/>
        <w:rPr>
          <w:rFonts w:ascii="DejaVu Serif Condensed" w:eastAsia="DejaVu Serif Condensed"/>
          <w:sz w:val="14"/>
        </w:rPr>
      </w:pPr>
      <w:r>
        <w:br w:type="column"/>
      </w:r>
      <w:r>
        <w:rPr>
          <w:rFonts w:ascii="DejaVu Serif Condensed" w:eastAsia="DejaVu Serif Condensed"/>
          <w:spacing w:val="-2"/>
          <w:w w:val="110"/>
          <w:position w:val="4"/>
          <w:sz w:val="20"/>
        </w:rPr>
        <w:lastRenderedPageBreak/>
        <w:t>𝐼</w:t>
      </w:r>
      <w:r>
        <w:rPr>
          <w:rFonts w:ascii="DejaVu Serif Condensed" w:eastAsia="DejaVu Serif Condensed"/>
          <w:spacing w:val="-2"/>
          <w:w w:val="110"/>
          <w:sz w:val="14"/>
        </w:rPr>
        <w:t>𝑎𝑠𝑦𝑚</w:t>
      </w:r>
    </w:p>
    <w:p w14:paraId="5AB5B960" w14:textId="77777777" w:rsidR="00095CCC" w:rsidRDefault="008D5FBF">
      <w:pPr>
        <w:pStyle w:val="BodyText"/>
        <w:spacing w:before="67"/>
        <w:ind w:left="57"/>
      </w:pPr>
      <w:r>
        <w:br w:type="column"/>
      </w:r>
      <w:r>
        <w:lastRenderedPageBreak/>
        <w:t>=</w:t>
      </w:r>
      <w:r>
        <w:rPr>
          <w:spacing w:val="13"/>
        </w:rPr>
        <w:t xml:space="preserve"> </w:t>
      </w:r>
      <w:r>
        <w:t>the</w:t>
      </w:r>
      <w:r>
        <w:rPr>
          <w:spacing w:val="14"/>
        </w:rPr>
        <w:t xml:space="preserve"> </w:t>
      </w:r>
      <w:r>
        <w:t>rms</w:t>
      </w:r>
      <w:r>
        <w:rPr>
          <w:spacing w:val="14"/>
        </w:rPr>
        <w:t xml:space="preserve"> </w:t>
      </w:r>
      <w:r>
        <w:t>value</w:t>
      </w:r>
      <w:r>
        <w:rPr>
          <w:spacing w:val="14"/>
        </w:rPr>
        <w:t xml:space="preserve"> </w:t>
      </w:r>
      <w:r>
        <w:t>of</w:t>
      </w:r>
      <w:r>
        <w:rPr>
          <w:spacing w:val="14"/>
        </w:rPr>
        <w:t xml:space="preserve"> </w:t>
      </w:r>
      <w:r>
        <w:t>ac</w:t>
      </w:r>
      <w:r>
        <w:rPr>
          <w:spacing w:val="14"/>
        </w:rPr>
        <w:t xml:space="preserve"> </w:t>
      </w:r>
      <w:r>
        <w:t>component</w:t>
      </w:r>
      <w:r>
        <w:rPr>
          <w:spacing w:val="14"/>
        </w:rPr>
        <w:t xml:space="preserve"> </w:t>
      </w:r>
      <w:r>
        <w:t>of</w:t>
      </w:r>
      <w:r>
        <w:rPr>
          <w:spacing w:val="14"/>
        </w:rPr>
        <w:t xml:space="preserve"> </w:t>
      </w:r>
      <w:r>
        <w:rPr>
          <w:spacing w:val="-5"/>
        </w:rPr>
        <w:t>the</w:t>
      </w:r>
    </w:p>
    <w:p w14:paraId="089590F6" w14:textId="77777777" w:rsidR="00095CCC" w:rsidRDefault="008D5FBF">
      <w:pPr>
        <w:pStyle w:val="BodyText"/>
        <w:spacing w:before="33" w:line="171" w:lineRule="exact"/>
        <w:ind w:left="255"/>
      </w:pPr>
      <w:r>
        <w:t xml:space="preserve">instant under consideration; </w:t>
      </w:r>
      <w:r>
        <w:rPr>
          <w:spacing w:val="-5"/>
        </w:rPr>
        <w:t>and</w:t>
      </w:r>
    </w:p>
    <w:p w14:paraId="6CE6F539" w14:textId="77777777" w:rsidR="00095CCC" w:rsidRDefault="00095CCC">
      <w:pPr>
        <w:spacing w:line="171" w:lineRule="exact"/>
        <w:sectPr w:rsidR="00095CCC">
          <w:type w:val="continuous"/>
          <w:pgSz w:w="11910" w:h="16840"/>
          <w:pgMar w:top="920" w:right="800" w:bottom="280" w:left="840" w:header="931" w:footer="521" w:gutter="0"/>
          <w:cols w:num="5" w:space="720" w:equalWidth="0">
            <w:col w:w="1127" w:space="195"/>
            <w:col w:w="912" w:space="279"/>
            <w:col w:w="921" w:space="1739"/>
            <w:col w:w="1049" w:space="39"/>
            <w:col w:w="4009"/>
          </w:cols>
        </w:sectPr>
      </w:pPr>
    </w:p>
    <w:p w14:paraId="735A6CF6" w14:textId="77777777" w:rsidR="00095CCC" w:rsidRDefault="008D5FBF">
      <w:pPr>
        <w:pStyle w:val="BodyText"/>
        <w:spacing w:line="221" w:lineRule="exact"/>
        <w:ind w:left="960"/>
      </w:pPr>
      <w:r>
        <w:rPr>
          <w:i/>
        </w:rPr>
        <w:lastRenderedPageBreak/>
        <w:t>T</w:t>
      </w:r>
      <w:r>
        <w:rPr>
          <w:i/>
          <w:spacing w:val="-3"/>
        </w:rPr>
        <w:t xml:space="preserve"> </w:t>
      </w:r>
      <w:r>
        <w:t>=</w:t>
      </w:r>
      <w:r>
        <w:rPr>
          <w:spacing w:val="-3"/>
        </w:rPr>
        <w:t xml:space="preserve"> </w:t>
      </w:r>
      <w:r>
        <w:t>duration</w:t>
      </w:r>
      <w:r>
        <w:rPr>
          <w:spacing w:val="-4"/>
        </w:rPr>
        <w:t xml:space="preserve"> </w:t>
      </w:r>
      <w:r>
        <w:t>of</w:t>
      </w:r>
      <w:r>
        <w:rPr>
          <w:spacing w:val="-5"/>
        </w:rPr>
        <w:t xml:space="preserve"> </w:t>
      </w:r>
      <w:r>
        <w:t>the</w:t>
      </w:r>
      <w:r>
        <w:rPr>
          <w:spacing w:val="-2"/>
        </w:rPr>
        <w:t xml:space="preserve"> </w:t>
      </w:r>
      <w:r>
        <w:t>current</w:t>
      </w:r>
      <w:r>
        <w:rPr>
          <w:spacing w:val="-4"/>
        </w:rPr>
        <w:t xml:space="preserve"> </w:t>
      </w:r>
      <w:r>
        <w:t>in</w:t>
      </w:r>
      <w:r>
        <w:rPr>
          <w:spacing w:val="-4"/>
        </w:rPr>
        <w:t xml:space="preserve"> </w:t>
      </w:r>
      <w:r>
        <w:t>seconds;</w:t>
      </w:r>
      <w:r>
        <w:rPr>
          <w:spacing w:val="-3"/>
        </w:rPr>
        <w:t xml:space="preserve"> </w:t>
      </w:r>
      <w:r>
        <w:rPr>
          <w:spacing w:val="-5"/>
        </w:rPr>
        <w:t>and</w:t>
      </w:r>
    </w:p>
    <w:p w14:paraId="6F1310E0" w14:textId="77777777" w:rsidR="00095CCC" w:rsidRDefault="008D5FBF">
      <w:pPr>
        <w:pStyle w:val="BodyText"/>
        <w:spacing w:before="62"/>
        <w:ind w:left="960"/>
      </w:pPr>
      <w:r>
        <w:rPr>
          <w:i/>
          <w:spacing w:val="-6"/>
        </w:rPr>
        <w:t>i</w:t>
      </w:r>
      <w:r>
        <w:rPr>
          <w:i/>
          <w:spacing w:val="-4"/>
        </w:rPr>
        <w:t xml:space="preserve"> </w:t>
      </w:r>
      <w:r>
        <w:rPr>
          <w:i/>
          <w:spacing w:val="-6"/>
        </w:rPr>
        <w:t>=</w:t>
      </w:r>
      <w:r>
        <w:rPr>
          <w:i/>
          <w:spacing w:val="43"/>
        </w:rPr>
        <w:t xml:space="preserve"> </w:t>
      </w:r>
      <w:r>
        <w:rPr>
          <w:spacing w:val="-6"/>
        </w:rPr>
        <w:t>instantaneous</w:t>
      </w:r>
      <w:r>
        <w:rPr>
          <w:spacing w:val="-10"/>
        </w:rPr>
        <w:t xml:space="preserve"> </w:t>
      </w:r>
      <w:r>
        <w:rPr>
          <w:spacing w:val="-6"/>
        </w:rPr>
        <w:t>value</w:t>
      </w:r>
      <w:r>
        <w:rPr>
          <w:spacing w:val="-5"/>
        </w:rPr>
        <w:t xml:space="preserve"> </w:t>
      </w:r>
      <w:r>
        <w:rPr>
          <w:spacing w:val="-6"/>
        </w:rPr>
        <w:t>of</w:t>
      </w:r>
      <w:r>
        <w:rPr>
          <w:spacing w:val="-8"/>
        </w:rPr>
        <w:t xml:space="preserve"> </w:t>
      </w:r>
      <w:r>
        <w:rPr>
          <w:spacing w:val="-6"/>
        </w:rPr>
        <w:t>the</w:t>
      </w:r>
      <w:r>
        <w:rPr>
          <w:spacing w:val="-4"/>
        </w:rPr>
        <w:t xml:space="preserve"> </w:t>
      </w:r>
      <w:r>
        <w:rPr>
          <w:spacing w:val="-6"/>
        </w:rPr>
        <w:t>current expressed</w:t>
      </w:r>
    </w:p>
    <w:p w14:paraId="497B56CA" w14:textId="77777777" w:rsidR="00095CCC" w:rsidRDefault="008D5FBF">
      <w:pPr>
        <w:pStyle w:val="BodyText"/>
        <w:spacing w:before="1"/>
        <w:ind w:left="1280"/>
      </w:pPr>
      <w:r>
        <w:t xml:space="preserve">in </w:t>
      </w:r>
      <w:r>
        <w:rPr>
          <w:spacing w:val="-2"/>
        </w:rPr>
        <w:t>amperes.</w:t>
      </w:r>
    </w:p>
    <w:p w14:paraId="1BBD4F23" w14:textId="77777777" w:rsidR="00095CCC" w:rsidRDefault="008D5FBF">
      <w:pPr>
        <w:pStyle w:val="ListParagraph"/>
        <w:numPr>
          <w:ilvl w:val="1"/>
          <w:numId w:val="2"/>
        </w:numPr>
        <w:tabs>
          <w:tab w:val="left" w:pos="953"/>
        </w:tabs>
        <w:spacing w:before="226"/>
        <w:ind w:right="38" w:firstLine="0"/>
        <w:jc w:val="both"/>
        <w:rPr>
          <w:sz w:val="20"/>
        </w:rPr>
      </w:pPr>
      <w:bookmarkStart w:id="74" w:name="_bookmark48"/>
      <w:bookmarkEnd w:id="74"/>
      <w:r>
        <w:rPr>
          <w:sz w:val="20"/>
        </w:rPr>
        <w:t>The</w:t>
      </w:r>
      <w:r>
        <w:rPr>
          <w:spacing w:val="-11"/>
          <w:sz w:val="20"/>
        </w:rPr>
        <w:t xml:space="preserve"> </w:t>
      </w:r>
      <w:r>
        <w:rPr>
          <w:sz w:val="20"/>
        </w:rPr>
        <w:t>times</w:t>
      </w:r>
      <w:r>
        <w:rPr>
          <w:spacing w:val="-9"/>
          <w:sz w:val="20"/>
        </w:rPr>
        <w:t xml:space="preserve"> </w:t>
      </w:r>
      <w:r>
        <w:rPr>
          <w:sz w:val="20"/>
        </w:rPr>
        <w:t>in</w:t>
      </w:r>
      <w:r>
        <w:rPr>
          <w:spacing w:val="-10"/>
          <w:sz w:val="20"/>
        </w:rPr>
        <w:t xml:space="preserve"> </w:t>
      </w:r>
      <w:hyperlink w:anchor="_bookmark49" w:history="1">
        <w:r>
          <w:rPr>
            <w:color w:val="0000FF"/>
            <w:sz w:val="20"/>
            <w:u w:val="single" w:color="0000FF"/>
          </w:rPr>
          <w:t>Fig.</w:t>
        </w:r>
        <w:r>
          <w:rPr>
            <w:color w:val="0000FF"/>
            <w:spacing w:val="-11"/>
            <w:sz w:val="20"/>
            <w:u w:val="single" w:color="0000FF"/>
          </w:rPr>
          <w:t xml:space="preserve"> </w:t>
        </w:r>
        <w:r>
          <w:rPr>
            <w:color w:val="0000FF"/>
            <w:sz w:val="20"/>
            <w:u w:val="single" w:color="0000FF"/>
          </w:rPr>
          <w:t>5</w:t>
        </w:r>
      </w:hyperlink>
      <w:r>
        <w:rPr>
          <w:color w:val="0000FF"/>
          <w:spacing w:val="-10"/>
          <w:sz w:val="20"/>
        </w:rPr>
        <w:t xml:space="preserve"> </w:t>
      </w:r>
      <w:r>
        <w:rPr>
          <w:sz w:val="20"/>
        </w:rPr>
        <w:t>are</w:t>
      </w:r>
      <w:r>
        <w:rPr>
          <w:spacing w:val="-11"/>
          <w:sz w:val="20"/>
        </w:rPr>
        <w:t xml:space="preserve"> </w:t>
      </w:r>
      <w:r>
        <w:rPr>
          <w:sz w:val="20"/>
        </w:rPr>
        <w:t>indicated</w:t>
      </w:r>
      <w:r>
        <w:rPr>
          <w:spacing w:val="-10"/>
          <w:sz w:val="20"/>
        </w:rPr>
        <w:t xml:space="preserve"> </w:t>
      </w:r>
      <w:r>
        <w:rPr>
          <w:sz w:val="20"/>
        </w:rPr>
        <w:t>as</w:t>
      </w:r>
      <w:r>
        <w:rPr>
          <w:spacing w:val="-12"/>
          <w:sz w:val="20"/>
        </w:rPr>
        <w:t xml:space="preserve"> </w:t>
      </w:r>
      <w:r>
        <w:rPr>
          <w:sz w:val="20"/>
        </w:rPr>
        <w:t>abscissae</w:t>
      </w:r>
      <w:r>
        <w:rPr>
          <w:spacing w:val="-11"/>
          <w:sz w:val="20"/>
        </w:rPr>
        <w:t xml:space="preserve"> </w:t>
      </w:r>
      <w:r>
        <w:rPr>
          <w:sz w:val="20"/>
        </w:rPr>
        <w:t>on the axis OX, and the current values as ordinates on the</w:t>
      </w:r>
      <w:r>
        <w:rPr>
          <w:spacing w:val="69"/>
          <w:sz w:val="20"/>
        </w:rPr>
        <w:t xml:space="preserve"> </w:t>
      </w:r>
      <w:r>
        <w:rPr>
          <w:sz w:val="20"/>
        </w:rPr>
        <w:t>axis</w:t>
      </w:r>
      <w:r>
        <w:rPr>
          <w:spacing w:val="70"/>
          <w:sz w:val="20"/>
        </w:rPr>
        <w:t xml:space="preserve"> </w:t>
      </w:r>
      <w:r>
        <w:rPr>
          <w:sz w:val="20"/>
        </w:rPr>
        <w:t>OY,</w:t>
      </w:r>
      <w:r>
        <w:rPr>
          <w:spacing w:val="69"/>
          <w:sz w:val="20"/>
        </w:rPr>
        <w:t xml:space="preserve"> </w:t>
      </w:r>
      <w:r>
        <w:rPr>
          <w:sz w:val="20"/>
        </w:rPr>
        <w:t>the</w:t>
      </w:r>
      <w:r>
        <w:rPr>
          <w:spacing w:val="71"/>
          <w:sz w:val="20"/>
        </w:rPr>
        <w:t xml:space="preserve"> </w:t>
      </w:r>
      <w:r>
        <w:rPr>
          <w:sz w:val="20"/>
        </w:rPr>
        <w:t>origin</w:t>
      </w:r>
      <w:r>
        <w:rPr>
          <w:spacing w:val="68"/>
          <w:sz w:val="20"/>
        </w:rPr>
        <w:t xml:space="preserve"> </w:t>
      </w:r>
      <w:r>
        <w:rPr>
          <w:sz w:val="20"/>
        </w:rPr>
        <w:t>O</w:t>
      </w:r>
      <w:r>
        <w:rPr>
          <w:spacing w:val="71"/>
          <w:sz w:val="20"/>
        </w:rPr>
        <w:t xml:space="preserve"> </w:t>
      </w:r>
      <w:r>
        <w:rPr>
          <w:sz w:val="20"/>
        </w:rPr>
        <w:t>of</w:t>
      </w:r>
      <w:r>
        <w:rPr>
          <w:spacing w:val="67"/>
          <w:sz w:val="20"/>
        </w:rPr>
        <w:t xml:space="preserve"> </w:t>
      </w:r>
      <w:r>
        <w:rPr>
          <w:sz w:val="20"/>
        </w:rPr>
        <w:t>the</w:t>
      </w:r>
      <w:r>
        <w:rPr>
          <w:spacing w:val="69"/>
          <w:sz w:val="20"/>
        </w:rPr>
        <w:t xml:space="preserve"> </w:t>
      </w:r>
      <w:r>
        <w:rPr>
          <w:sz w:val="20"/>
        </w:rPr>
        <w:t>co-</w:t>
      </w:r>
      <w:r>
        <w:rPr>
          <w:spacing w:val="-2"/>
          <w:sz w:val="20"/>
        </w:rPr>
        <w:t>ordinates</w:t>
      </w:r>
    </w:p>
    <w:p w14:paraId="4891BDB1" w14:textId="77777777" w:rsidR="00095CCC" w:rsidRDefault="008D5FBF">
      <w:pPr>
        <w:pStyle w:val="BodyText"/>
        <w:spacing w:before="108"/>
        <w:ind w:left="1051"/>
      </w:pPr>
      <w:r>
        <w:br w:type="column"/>
      </w:r>
      <w:r>
        <w:rPr>
          <w:i/>
          <w:position w:val="2"/>
        </w:rPr>
        <w:lastRenderedPageBreak/>
        <w:t>I</w:t>
      </w:r>
      <w:r>
        <w:rPr>
          <w:sz w:val="13"/>
        </w:rPr>
        <w:t>DC</w:t>
      </w:r>
      <w:r>
        <w:rPr>
          <w:spacing w:val="59"/>
          <w:sz w:val="13"/>
        </w:rPr>
        <w:t xml:space="preserve">  </w:t>
      </w:r>
      <w:r>
        <w:rPr>
          <w:position w:val="2"/>
        </w:rPr>
        <w:t>=</w:t>
      </w:r>
      <w:r>
        <w:rPr>
          <w:spacing w:val="20"/>
          <w:position w:val="2"/>
        </w:rPr>
        <w:t xml:space="preserve"> </w:t>
      </w:r>
      <w:r>
        <w:rPr>
          <w:position w:val="2"/>
        </w:rPr>
        <w:t>the</w:t>
      </w:r>
      <w:r>
        <w:rPr>
          <w:spacing w:val="19"/>
          <w:position w:val="2"/>
        </w:rPr>
        <w:t xml:space="preserve"> </w:t>
      </w:r>
      <w:r>
        <w:rPr>
          <w:position w:val="2"/>
        </w:rPr>
        <w:t>value</w:t>
      </w:r>
      <w:r>
        <w:rPr>
          <w:spacing w:val="20"/>
          <w:position w:val="2"/>
        </w:rPr>
        <w:t xml:space="preserve"> </w:t>
      </w:r>
      <w:r>
        <w:rPr>
          <w:position w:val="2"/>
        </w:rPr>
        <w:t>of</w:t>
      </w:r>
      <w:r>
        <w:rPr>
          <w:spacing w:val="17"/>
          <w:position w:val="2"/>
        </w:rPr>
        <w:t xml:space="preserve"> </w:t>
      </w:r>
      <w:r>
        <w:rPr>
          <w:position w:val="2"/>
        </w:rPr>
        <w:t>the</w:t>
      </w:r>
      <w:r>
        <w:rPr>
          <w:spacing w:val="22"/>
          <w:position w:val="2"/>
        </w:rPr>
        <w:t xml:space="preserve"> </w:t>
      </w:r>
      <w:r>
        <w:rPr>
          <w:position w:val="2"/>
        </w:rPr>
        <w:t>dc</w:t>
      </w:r>
      <w:r>
        <w:rPr>
          <w:spacing w:val="19"/>
          <w:position w:val="2"/>
        </w:rPr>
        <w:t xml:space="preserve"> </w:t>
      </w:r>
      <w:r>
        <w:rPr>
          <w:position w:val="2"/>
        </w:rPr>
        <w:t>component</w:t>
      </w:r>
      <w:r>
        <w:rPr>
          <w:spacing w:val="19"/>
          <w:position w:val="2"/>
        </w:rPr>
        <w:t xml:space="preserve"> </w:t>
      </w:r>
      <w:r>
        <w:rPr>
          <w:position w:val="2"/>
        </w:rPr>
        <w:t>of</w:t>
      </w:r>
      <w:r>
        <w:rPr>
          <w:spacing w:val="17"/>
          <w:position w:val="2"/>
        </w:rPr>
        <w:t xml:space="preserve"> </w:t>
      </w:r>
      <w:r>
        <w:rPr>
          <w:spacing w:val="-5"/>
          <w:position w:val="2"/>
        </w:rPr>
        <w:t>the</w:t>
      </w:r>
    </w:p>
    <w:p w14:paraId="1A271030" w14:textId="77777777" w:rsidR="00095CCC" w:rsidRDefault="008D5FBF">
      <w:pPr>
        <w:pStyle w:val="BodyText"/>
        <w:spacing w:before="23"/>
        <w:ind w:left="1665"/>
      </w:pPr>
      <w:r>
        <w:t xml:space="preserve">current at the same </w:t>
      </w:r>
      <w:r>
        <w:rPr>
          <w:spacing w:val="-2"/>
        </w:rPr>
        <w:t>instant.</w:t>
      </w:r>
    </w:p>
    <w:p w14:paraId="67A4AF97" w14:textId="77777777" w:rsidR="00095CCC" w:rsidRDefault="008D5FBF">
      <w:pPr>
        <w:pStyle w:val="BodyText"/>
        <w:spacing w:before="204" w:line="237" w:lineRule="auto"/>
        <w:ind w:left="600" w:right="641"/>
        <w:jc w:val="both"/>
      </w:pPr>
      <w:r>
        <w:t xml:space="preserve">The equivalent rms value of the current during the </w:t>
      </w:r>
      <w:r>
        <w:rPr>
          <w:position w:val="2"/>
        </w:rPr>
        <w:t xml:space="preserve">time of short circuit, </w:t>
      </w:r>
      <w:r>
        <w:rPr>
          <w:i/>
          <w:position w:val="2"/>
        </w:rPr>
        <w:t>I</w:t>
      </w:r>
      <w:r>
        <w:rPr>
          <w:sz w:val="13"/>
        </w:rPr>
        <w:t>average</w:t>
      </w:r>
      <w:r>
        <w:rPr>
          <w:position w:val="2"/>
        </w:rPr>
        <w:t xml:space="preserve">, is given with sufficient </w:t>
      </w:r>
      <w:r>
        <w:t>accuracy by the Simpson formula:</w:t>
      </w:r>
    </w:p>
    <w:p w14:paraId="33F12FDD" w14:textId="77777777" w:rsidR="00095CCC" w:rsidRDefault="00095CCC">
      <w:pPr>
        <w:spacing w:line="237" w:lineRule="auto"/>
        <w:jc w:val="both"/>
        <w:sectPr w:rsidR="00095CCC">
          <w:type w:val="continuous"/>
          <w:pgSz w:w="11910" w:h="16840"/>
          <w:pgMar w:top="920" w:right="800" w:bottom="280" w:left="840" w:header="931" w:footer="521" w:gutter="0"/>
          <w:cols w:num="2" w:space="720" w:equalWidth="0">
            <w:col w:w="4794" w:space="78"/>
            <w:col w:w="5398"/>
          </w:cols>
        </w:sectPr>
      </w:pPr>
    </w:p>
    <w:p w14:paraId="46C5FC5D" w14:textId="77777777" w:rsidR="00095CCC" w:rsidRDefault="008D5FBF">
      <w:pPr>
        <w:pStyle w:val="BodyText"/>
        <w:spacing w:before="1" w:line="206" w:lineRule="exact"/>
        <w:ind w:left="600"/>
      </w:pPr>
      <w:r>
        <w:lastRenderedPageBreak/>
        <w:t>representing</w:t>
      </w:r>
      <w:r>
        <w:rPr>
          <w:spacing w:val="16"/>
        </w:rPr>
        <w:t xml:space="preserve"> </w:t>
      </w:r>
      <w:r>
        <w:t>the</w:t>
      </w:r>
      <w:r>
        <w:rPr>
          <w:spacing w:val="18"/>
        </w:rPr>
        <w:t xml:space="preserve"> </w:t>
      </w:r>
      <w:r>
        <w:t>beginning</w:t>
      </w:r>
      <w:r>
        <w:rPr>
          <w:spacing w:val="17"/>
        </w:rPr>
        <w:t xml:space="preserve"> </w:t>
      </w:r>
      <w:r>
        <w:t>of</w:t>
      </w:r>
      <w:r>
        <w:rPr>
          <w:spacing w:val="16"/>
        </w:rPr>
        <w:t xml:space="preserve"> </w:t>
      </w:r>
      <w:r>
        <w:t>the</w:t>
      </w:r>
      <w:r>
        <w:rPr>
          <w:spacing w:val="18"/>
        </w:rPr>
        <w:t xml:space="preserve"> </w:t>
      </w:r>
      <w:r>
        <w:t>short</w:t>
      </w:r>
      <w:r>
        <w:rPr>
          <w:spacing w:val="19"/>
        </w:rPr>
        <w:t xml:space="preserve"> </w:t>
      </w:r>
      <w:r>
        <w:t>circuit</w:t>
      </w:r>
      <w:r>
        <w:rPr>
          <w:spacing w:val="17"/>
        </w:rPr>
        <w:t xml:space="preserve"> </w:t>
      </w:r>
      <w:r>
        <w:rPr>
          <w:spacing w:val="-5"/>
        </w:rPr>
        <w:t>and</w:t>
      </w:r>
    </w:p>
    <w:p w14:paraId="346F55C6" w14:textId="77777777" w:rsidR="00095CCC" w:rsidRDefault="008D5FBF">
      <w:pPr>
        <w:tabs>
          <w:tab w:val="left" w:pos="1243"/>
        </w:tabs>
        <w:spacing w:before="50" w:line="157" w:lineRule="exact"/>
        <w:ind w:left="600"/>
        <w:rPr>
          <w:rFonts w:ascii="DejaVu Serif Condensed" w:eastAsia="DejaVu Serif Condensed" w:hAnsi="DejaVu Serif Condensed"/>
          <w:sz w:val="24"/>
        </w:rPr>
      </w:pPr>
      <w:r>
        <w:br w:type="column"/>
      </w:r>
      <w:r>
        <w:rPr>
          <w:rFonts w:ascii="DejaVu Serif Condensed" w:eastAsia="DejaVu Serif Condensed" w:hAnsi="DejaVu Serif Condensed"/>
          <w:spacing w:val="-10"/>
          <w:sz w:val="20"/>
        </w:rPr>
        <w:lastRenderedPageBreak/>
        <w:t>𝐼</w:t>
      </w:r>
      <w:r>
        <w:rPr>
          <w:rFonts w:ascii="DejaVu Serif Condensed" w:eastAsia="DejaVu Serif Condensed" w:hAnsi="DejaVu Serif Condensed"/>
          <w:sz w:val="20"/>
        </w:rPr>
        <w:tab/>
      </w:r>
      <w:r>
        <w:rPr>
          <w:sz w:val="20"/>
        </w:rPr>
        <w:t>=</w:t>
      </w:r>
      <w:r>
        <w:rPr>
          <w:spacing w:val="69"/>
          <w:w w:val="150"/>
          <w:sz w:val="20"/>
        </w:rPr>
        <w:t xml:space="preserve"> </w:t>
      </w:r>
      <w:r>
        <w:rPr>
          <w:sz w:val="24"/>
        </w:rPr>
        <w:t>√</w:t>
      </w:r>
      <w:r>
        <w:rPr>
          <w:spacing w:val="-12"/>
          <w:sz w:val="24"/>
        </w:rPr>
        <w:t xml:space="preserve"> </w:t>
      </w:r>
      <w:r>
        <w:rPr>
          <w:rFonts w:ascii="DejaVu Serif Condensed" w:eastAsia="DejaVu Serif Condensed" w:hAnsi="DejaVu Serif Condensed"/>
          <w:spacing w:val="-24"/>
          <w:sz w:val="24"/>
          <w:vertAlign w:val="superscript"/>
        </w:rPr>
        <w:t>1</w:t>
      </w:r>
    </w:p>
    <w:p w14:paraId="2E3A6C8A" w14:textId="77777777" w:rsidR="00095CCC" w:rsidRDefault="008D5FBF">
      <w:pPr>
        <w:pStyle w:val="BodyText"/>
        <w:spacing w:before="18" w:line="189" w:lineRule="exact"/>
        <w:ind w:left="190"/>
        <w:rPr>
          <w:b/>
          <w:sz w:val="28"/>
        </w:rPr>
      </w:pPr>
      <w:r>
        <w:br w:type="column"/>
      </w:r>
      <w:r>
        <w:rPr>
          <w:position w:val="1"/>
        </w:rPr>
        <w:lastRenderedPageBreak/>
        <w:t>[</w:t>
      </w:r>
      <w:r>
        <w:rPr>
          <w:i/>
          <w:position w:val="1"/>
        </w:rPr>
        <w:t>I</w:t>
      </w:r>
      <w:r>
        <w:rPr>
          <w:rFonts w:ascii="DejaVu Serif Condensed" w:eastAsia="DejaVu Serif Condensed"/>
          <w:position w:val="1"/>
          <w:vertAlign w:val="superscript"/>
        </w:rPr>
        <w:t>2</w:t>
      </w:r>
      <w:r>
        <w:rPr>
          <w:rFonts w:ascii="DejaVu Serif Condensed" w:eastAsia="DejaVu Serif Condensed"/>
          <w:spacing w:val="-13"/>
          <w:position w:val="1"/>
        </w:rPr>
        <w:t xml:space="preserve"> </w:t>
      </w:r>
      <w:r>
        <w:rPr>
          <w:rFonts w:ascii="DejaVu Serif Condensed" w:eastAsia="DejaVu Serif Condensed"/>
          <w:position w:val="1"/>
        </w:rPr>
        <w:t>+</w:t>
      </w:r>
      <w:r>
        <w:rPr>
          <w:rFonts w:ascii="DejaVu Serif Condensed" w:eastAsia="DejaVu Serif Condensed"/>
          <w:spacing w:val="-11"/>
          <w:position w:val="1"/>
        </w:rPr>
        <w:t xml:space="preserve"> </w:t>
      </w:r>
      <w:r>
        <w:rPr>
          <w:rFonts w:ascii="DejaVu Serif Condensed" w:eastAsia="DejaVu Serif Condensed"/>
          <w:position w:val="1"/>
        </w:rPr>
        <w:t>4</w:t>
      </w:r>
      <w:r>
        <w:rPr>
          <w:rFonts w:ascii="DejaVu Serif Condensed" w:eastAsia="DejaVu Serif Condensed"/>
          <w:spacing w:val="37"/>
          <w:position w:val="1"/>
        </w:rPr>
        <w:t xml:space="preserve"> </w:t>
      </w:r>
      <w:r>
        <w:rPr>
          <w:rFonts w:ascii="DejaVu Serif Condensed" w:eastAsia="DejaVu Serif Condensed"/>
          <w:position w:val="1"/>
        </w:rPr>
        <w:t>(𝐼</w:t>
      </w:r>
      <w:r>
        <w:rPr>
          <w:rFonts w:ascii="DejaVu Serif Condensed" w:eastAsia="DejaVu Serif Condensed"/>
          <w:spacing w:val="-14"/>
          <w:position w:val="1"/>
        </w:rPr>
        <w:t xml:space="preserve"> </w:t>
      </w:r>
      <w:r>
        <w:rPr>
          <w:rFonts w:ascii="DejaVu Serif Condensed" w:eastAsia="DejaVu Serif Condensed"/>
          <w:position w:val="1"/>
          <w:vertAlign w:val="superscript"/>
        </w:rPr>
        <w:t>2</w:t>
      </w:r>
      <w:r>
        <w:rPr>
          <w:rFonts w:ascii="DejaVu Serif Condensed" w:eastAsia="DejaVu Serif Condensed"/>
          <w:spacing w:val="-13"/>
          <w:position w:val="1"/>
        </w:rPr>
        <w:t xml:space="preserve"> </w:t>
      </w:r>
      <w:r>
        <w:rPr>
          <w:rFonts w:ascii="DejaVu Serif Condensed" w:eastAsia="DejaVu Serif Condensed"/>
          <w:position w:val="1"/>
        </w:rPr>
        <w:t>+</w:t>
      </w:r>
      <w:r>
        <w:rPr>
          <w:rFonts w:ascii="DejaVu Serif Condensed" w:eastAsia="DejaVu Serif Condensed"/>
          <w:spacing w:val="-11"/>
          <w:position w:val="1"/>
        </w:rPr>
        <w:t xml:space="preserve"> </w:t>
      </w:r>
      <w:r>
        <w:rPr>
          <w:rFonts w:ascii="DejaVu Serif Condensed" w:eastAsia="DejaVu Serif Condensed"/>
          <w:position w:val="1"/>
        </w:rPr>
        <w:t>𝐼</w:t>
      </w:r>
      <w:r>
        <w:rPr>
          <w:rFonts w:ascii="DejaVu Serif Condensed" w:eastAsia="DejaVu Serif Condensed"/>
          <w:spacing w:val="-18"/>
          <w:position w:val="1"/>
        </w:rPr>
        <w:t xml:space="preserve"> </w:t>
      </w:r>
      <w:r>
        <w:rPr>
          <w:rFonts w:ascii="DejaVu Serif Condensed" w:eastAsia="DejaVu Serif Condensed"/>
          <w:position w:val="1"/>
          <w:vertAlign w:val="superscript"/>
        </w:rPr>
        <w:t>2</w:t>
      </w:r>
      <w:r>
        <w:rPr>
          <w:rFonts w:ascii="DejaVu Serif Condensed" w:eastAsia="DejaVu Serif Condensed"/>
          <w:spacing w:val="-12"/>
          <w:position w:val="1"/>
        </w:rPr>
        <w:t xml:space="preserve"> </w:t>
      </w:r>
      <w:r>
        <w:rPr>
          <w:rFonts w:ascii="DejaVu Serif Condensed" w:eastAsia="DejaVu Serif Condensed"/>
          <w:position w:val="1"/>
        </w:rPr>
        <w:t>+</w:t>
      </w:r>
      <w:r>
        <w:rPr>
          <w:rFonts w:ascii="DejaVu Serif Condensed" w:eastAsia="DejaVu Serif Condensed"/>
          <w:spacing w:val="32"/>
          <w:position w:val="1"/>
        </w:rPr>
        <w:t xml:space="preserve"> </w:t>
      </w:r>
      <w:r>
        <w:rPr>
          <w:rFonts w:ascii="DejaVu Serif Condensed" w:eastAsia="DejaVu Serif Condensed"/>
          <w:position w:val="1"/>
        </w:rPr>
        <w:t>𝐼</w:t>
      </w:r>
      <w:r>
        <w:rPr>
          <w:rFonts w:ascii="DejaVu Serif Condensed" w:eastAsia="DejaVu Serif Condensed"/>
          <w:spacing w:val="-17"/>
          <w:position w:val="1"/>
        </w:rPr>
        <w:t xml:space="preserve"> </w:t>
      </w:r>
      <w:r>
        <w:rPr>
          <w:rFonts w:ascii="DejaVu Serif Condensed" w:eastAsia="DejaVu Serif Condensed"/>
          <w:position w:val="1"/>
          <w:vertAlign w:val="superscript"/>
        </w:rPr>
        <w:t>2</w:t>
      </w:r>
      <w:r>
        <w:rPr>
          <w:rFonts w:ascii="DejaVu Serif Condensed" w:eastAsia="DejaVu Serif Condensed"/>
          <w:spacing w:val="-11"/>
          <w:position w:val="1"/>
        </w:rPr>
        <w:t xml:space="preserve"> </w:t>
      </w:r>
      <w:r>
        <w:rPr>
          <w:rFonts w:ascii="DejaVu Serif Condensed" w:eastAsia="DejaVu Serif Condensed"/>
          <w:position w:val="1"/>
        </w:rPr>
        <w:t>+</w:t>
      </w:r>
      <w:r>
        <w:rPr>
          <w:rFonts w:ascii="DejaVu Serif Condensed" w:eastAsia="DejaVu Serif Condensed"/>
          <w:spacing w:val="33"/>
          <w:position w:val="1"/>
        </w:rPr>
        <w:t xml:space="preserve"> </w:t>
      </w:r>
      <w:r>
        <w:rPr>
          <w:rFonts w:ascii="DejaVu Serif Condensed" w:eastAsia="DejaVu Serif Condensed"/>
          <w:position w:val="1"/>
        </w:rPr>
        <w:t>𝐼</w:t>
      </w:r>
      <w:r>
        <w:rPr>
          <w:rFonts w:ascii="DejaVu Serif Condensed" w:eastAsia="DejaVu Serif Condensed"/>
          <w:spacing w:val="-18"/>
          <w:position w:val="1"/>
        </w:rPr>
        <w:t xml:space="preserve"> </w:t>
      </w:r>
      <w:r>
        <w:rPr>
          <w:rFonts w:ascii="DejaVu Serif Condensed" w:eastAsia="DejaVu Serif Condensed"/>
          <w:position w:val="1"/>
          <w:vertAlign w:val="superscript"/>
        </w:rPr>
        <w:t>2</w:t>
      </w:r>
      <w:r>
        <w:rPr>
          <w:rFonts w:ascii="DejaVu Serif Condensed" w:eastAsia="DejaVu Serif Condensed"/>
          <w:spacing w:val="-12"/>
          <w:position w:val="1"/>
        </w:rPr>
        <w:t xml:space="preserve"> </w:t>
      </w:r>
      <w:r>
        <w:rPr>
          <w:rFonts w:ascii="DejaVu Serif Condensed" w:eastAsia="DejaVu Serif Condensed"/>
          <w:position w:val="1"/>
        </w:rPr>
        <w:t>+</w:t>
      </w:r>
      <w:r>
        <w:rPr>
          <w:rFonts w:ascii="DejaVu Serif Condensed" w:eastAsia="DejaVu Serif Condensed"/>
          <w:spacing w:val="-17"/>
          <w:position w:val="1"/>
        </w:rPr>
        <w:t xml:space="preserve"> </w:t>
      </w:r>
      <w:r>
        <w:rPr>
          <w:rFonts w:ascii="DejaVu Serif Condensed" w:eastAsia="DejaVu Serif Condensed"/>
        </w:rPr>
        <w:t>𝐼</w:t>
      </w:r>
      <w:r>
        <w:rPr>
          <w:rFonts w:ascii="DejaVu Serif Condensed" w:eastAsia="DejaVu Serif Condensed"/>
          <w:spacing w:val="-17"/>
        </w:rPr>
        <w:t xml:space="preserve"> </w:t>
      </w:r>
      <w:r>
        <w:rPr>
          <w:rFonts w:ascii="DejaVu Serif Condensed" w:eastAsia="DejaVu Serif Condensed"/>
          <w:vertAlign w:val="superscript"/>
        </w:rPr>
        <w:t>2</w:t>
      </w:r>
      <w:r>
        <w:rPr>
          <w:rFonts w:ascii="DejaVu Serif Condensed" w:eastAsia="DejaVu Serif Condensed"/>
          <w:spacing w:val="-44"/>
        </w:rPr>
        <w:t xml:space="preserve"> </w:t>
      </w:r>
      <w:r>
        <w:rPr>
          <w:b/>
          <w:spacing w:val="-10"/>
          <w:sz w:val="28"/>
        </w:rPr>
        <w:t>)</w:t>
      </w:r>
    </w:p>
    <w:p w14:paraId="1262BB49" w14:textId="77777777" w:rsidR="00095CCC" w:rsidRDefault="00095CCC">
      <w:pPr>
        <w:spacing w:line="189" w:lineRule="exact"/>
        <w:rPr>
          <w:sz w:val="28"/>
        </w:rPr>
        <w:sectPr w:rsidR="00095CCC">
          <w:type w:val="continuous"/>
          <w:pgSz w:w="11910" w:h="16840"/>
          <w:pgMar w:top="920" w:right="800" w:bottom="280" w:left="840" w:header="931" w:footer="521" w:gutter="0"/>
          <w:cols w:num="3" w:space="720" w:equalWidth="0">
            <w:col w:w="4787" w:space="42"/>
            <w:col w:w="1765" w:space="40"/>
            <w:col w:w="3636"/>
          </w:cols>
        </w:sectPr>
      </w:pPr>
    </w:p>
    <w:p w14:paraId="70B78821" w14:textId="77777777" w:rsidR="00095CCC" w:rsidRDefault="008D5FBF">
      <w:pPr>
        <w:pStyle w:val="BodyText"/>
        <w:spacing w:before="25"/>
        <w:ind w:left="600"/>
      </w:pPr>
      <w:r>
        <w:lastRenderedPageBreak/>
        <w:t>OT its</w:t>
      </w:r>
      <w:r>
        <w:rPr>
          <w:spacing w:val="-3"/>
        </w:rPr>
        <w:t xml:space="preserve"> </w:t>
      </w:r>
      <w:r>
        <w:rPr>
          <w:spacing w:val="-2"/>
        </w:rPr>
        <w:t>duration.</w:t>
      </w:r>
    </w:p>
    <w:p w14:paraId="4BEE450F" w14:textId="77777777" w:rsidR="00095CCC" w:rsidRDefault="008D5FBF">
      <w:pPr>
        <w:spacing w:line="142" w:lineRule="exact"/>
        <w:ind w:left="600"/>
        <w:rPr>
          <w:rFonts w:ascii="DejaVu Serif Condensed" w:eastAsia="DejaVu Serif Condensed"/>
          <w:sz w:val="14"/>
        </w:rPr>
      </w:pPr>
      <w:r>
        <w:br w:type="column"/>
      </w:r>
      <w:r>
        <w:rPr>
          <w:rFonts w:ascii="DejaVu Serif Condensed" w:eastAsia="DejaVu Serif Condensed"/>
          <w:spacing w:val="-2"/>
          <w:sz w:val="14"/>
        </w:rPr>
        <w:lastRenderedPageBreak/>
        <w:t>𝑎𝑣𝑒𝑟𝑎𝑔𝑒</w:t>
      </w:r>
    </w:p>
    <w:p w14:paraId="0EDC4005" w14:textId="77777777" w:rsidR="00095CCC" w:rsidRDefault="008D5FBF">
      <w:pPr>
        <w:spacing w:line="20" w:lineRule="exact"/>
        <w:ind w:left="486"/>
        <w:rPr>
          <w:rFonts w:ascii="DejaVu Serif Condensed"/>
          <w:sz w:val="2"/>
        </w:rPr>
      </w:pPr>
      <w:r>
        <w:br w:type="column"/>
      </w:r>
      <w:r>
        <w:rPr>
          <w:rFonts w:ascii="DejaVu Serif Condensed"/>
          <w:noProof/>
          <w:sz w:val="2"/>
        </w:rPr>
        <w:lastRenderedPageBreak/>
        <mc:AlternateContent>
          <mc:Choice Requires="wpg">
            <w:drawing>
              <wp:inline distT="0" distB="0" distL="0" distR="0" wp14:anchorId="007529FF" wp14:editId="29D8D6FB">
                <wp:extent cx="104139" cy="762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7620"/>
                          <a:chOff x="0" y="0"/>
                          <a:chExt cx="104139" cy="7620"/>
                        </a:xfrm>
                      </wpg:grpSpPr>
                      <wps:wsp>
                        <wps:cNvPr id="36" name="Graphic 36"/>
                        <wps:cNvSpPr/>
                        <wps:spPr>
                          <a:xfrm>
                            <a:off x="0" y="0"/>
                            <a:ext cx="104139" cy="7620"/>
                          </a:xfrm>
                          <a:custGeom>
                            <a:avLst/>
                            <a:gdLst/>
                            <a:ahLst/>
                            <a:cxnLst/>
                            <a:rect l="l" t="t" r="r" b="b"/>
                            <a:pathLst>
                              <a:path w="104139" h="7620">
                                <a:moveTo>
                                  <a:pt x="103632" y="0"/>
                                </a:moveTo>
                                <a:lnTo>
                                  <a:pt x="0" y="0"/>
                                </a:lnTo>
                                <a:lnTo>
                                  <a:pt x="0" y="7620"/>
                                </a:lnTo>
                                <a:lnTo>
                                  <a:pt x="103632" y="7620"/>
                                </a:lnTo>
                                <a:lnTo>
                                  <a:pt x="1036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2867BB" id="Group 35" o:spid="_x0000_s1026" style="width:8.2pt;height:.6pt;mso-position-horizontal-relative:char;mso-position-vertical-relative:line" coordsize="1041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">
                <v:shape id="Graphic 36" o:spid="_x0000_s1027" style="position:absolute;width:104139;height:7620;visibility:visible;mso-wrap-style:square;v-text-anchor:top" coordsize="10413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" path="m103632,l,,,7620r103632,l103632,xe" fillcolor="black" stroked="f">
                  <v:path arrowok="t"/>
                </v:shape>
                <w10:anchorlock/>
              </v:group>
            </w:pict>
          </mc:Fallback>
        </mc:AlternateContent>
      </w:r>
    </w:p>
    <w:p w14:paraId="3290C50D" w14:textId="77777777" w:rsidR="00095CCC" w:rsidRDefault="008D5FBF">
      <w:pPr>
        <w:tabs>
          <w:tab w:val="left" w:pos="881"/>
        </w:tabs>
        <w:ind w:left="486"/>
        <w:rPr>
          <w:rFonts w:ascii="DejaVu Serif Condensed"/>
          <w:sz w:val="14"/>
        </w:rPr>
      </w:pPr>
      <w:r>
        <w:rPr>
          <w:noProof/>
        </w:rPr>
        <mc:AlternateContent>
          <mc:Choice Requires="wps">
            <w:drawing>
              <wp:anchor distT="0" distB="0" distL="0" distR="0" simplePos="0" relativeHeight="486818304" behindDoc="1" locked="0" layoutInCell="1" allowOverlap="1" wp14:anchorId="7EBC2FA0" wp14:editId="147C0DAB">
                <wp:simplePos x="0" y="0"/>
                <wp:positionH relativeFrom="page">
                  <wp:posOffset>4641408</wp:posOffset>
                </wp:positionH>
                <wp:positionV relativeFrom="paragraph">
                  <wp:posOffset>-108037</wp:posOffset>
                </wp:positionV>
                <wp:extent cx="1982470"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350"/>
                        </a:xfrm>
                        <a:custGeom>
                          <a:avLst/>
                          <a:gdLst/>
                          <a:ahLst/>
                          <a:cxnLst/>
                          <a:rect l="l" t="t" r="r" b="b"/>
                          <a:pathLst>
                            <a:path w="1982470" h="6350">
                              <a:moveTo>
                                <a:pt x="0" y="6181"/>
                              </a:moveTo>
                              <a:lnTo>
                                <a:pt x="1982453" y="6181"/>
                              </a:lnTo>
                              <a:lnTo>
                                <a:pt x="1982453" y="0"/>
                              </a:lnTo>
                              <a:lnTo>
                                <a:pt x="0" y="0"/>
                              </a:lnTo>
                              <a:lnTo>
                                <a:pt x="0" y="618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B71FD" id="Graphic 37" o:spid="_x0000_s1026" style="position:absolute;margin-left:365.45pt;margin-top:-8.5pt;width:156.1pt;height:.5pt;z-index:-16498176;visibility:visible;mso-wrap-style:square;mso-wrap-distance-left:0;mso-wrap-distance-top:0;mso-wrap-distance-right:0;mso-wrap-distance-bottom:0;mso-position-horizontal:absolute;mso-position-horizontal-relative:page;mso-position-vertical:absolute;mso-position-vertical-relative:text;v-text-anchor:top" coordsize="1982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" path="m,6181r1982453,l1982453,,,,,6181xe" fillcolor="black" stroked="f">
                <v:path arrowok="t"/>
                <w10:wrap anchorx="page"/>
              </v:shape>
            </w:pict>
          </mc:Fallback>
        </mc:AlternateContent>
      </w:r>
      <w:r>
        <w:rPr>
          <w:rFonts w:ascii="DejaVu Serif Condensed"/>
          <w:spacing w:val="-5"/>
          <w:sz w:val="14"/>
        </w:rPr>
        <w:t>30</w:t>
      </w:r>
      <w:r>
        <w:rPr>
          <w:rFonts w:ascii="DejaVu Serif Condensed"/>
          <w:sz w:val="14"/>
        </w:rPr>
        <w:tab/>
      </w:r>
      <w:r>
        <w:rPr>
          <w:rFonts w:ascii="DejaVu Serif Condensed"/>
          <w:spacing w:val="-10"/>
          <w:sz w:val="14"/>
        </w:rPr>
        <w:t>0</w:t>
      </w:r>
    </w:p>
    <w:p w14:paraId="76E45744" w14:textId="77777777" w:rsidR="00095CCC" w:rsidRDefault="008D5FBF">
      <w:pPr>
        <w:tabs>
          <w:tab w:val="left" w:pos="1035"/>
          <w:tab w:val="left" w:pos="1512"/>
          <w:tab w:val="left" w:pos="1992"/>
          <w:tab w:val="left" w:pos="2424"/>
        </w:tabs>
        <w:spacing w:before="6"/>
        <w:ind w:left="600"/>
        <w:rPr>
          <w:rFonts w:ascii="DejaVu Serif Condensed"/>
          <w:sz w:val="14"/>
        </w:rPr>
      </w:pPr>
      <w:r>
        <w:br w:type="column"/>
      </w:r>
      <w:r>
        <w:rPr>
          <w:rFonts w:ascii="DejaVu Serif Condensed"/>
          <w:spacing w:val="-10"/>
          <w:position w:val="1"/>
          <w:sz w:val="14"/>
        </w:rPr>
        <w:lastRenderedPageBreak/>
        <w:t>1</w:t>
      </w:r>
      <w:r>
        <w:rPr>
          <w:rFonts w:ascii="DejaVu Serif Condensed"/>
          <w:position w:val="1"/>
          <w:sz w:val="14"/>
        </w:rPr>
        <w:tab/>
      </w:r>
      <w:r>
        <w:rPr>
          <w:rFonts w:ascii="DejaVu Serif Condensed"/>
          <w:spacing w:val="-10"/>
          <w:position w:val="1"/>
          <w:sz w:val="14"/>
        </w:rPr>
        <w:t>3</w:t>
      </w:r>
      <w:r>
        <w:rPr>
          <w:rFonts w:ascii="DejaVu Serif Condensed"/>
          <w:position w:val="1"/>
          <w:sz w:val="14"/>
        </w:rPr>
        <w:tab/>
      </w:r>
      <w:r>
        <w:rPr>
          <w:rFonts w:ascii="DejaVu Serif Condensed"/>
          <w:spacing w:val="-10"/>
          <w:position w:val="1"/>
          <w:sz w:val="14"/>
        </w:rPr>
        <w:t>5</w:t>
      </w:r>
      <w:r>
        <w:rPr>
          <w:rFonts w:ascii="DejaVu Serif Condensed"/>
          <w:position w:val="1"/>
          <w:sz w:val="14"/>
        </w:rPr>
        <w:tab/>
      </w:r>
      <w:r>
        <w:rPr>
          <w:rFonts w:ascii="DejaVu Serif Condensed"/>
          <w:spacing w:val="-10"/>
          <w:position w:val="1"/>
          <w:sz w:val="14"/>
        </w:rPr>
        <w:t>7</w:t>
      </w:r>
      <w:r>
        <w:rPr>
          <w:rFonts w:ascii="DejaVu Serif Condensed"/>
          <w:position w:val="1"/>
          <w:sz w:val="14"/>
        </w:rPr>
        <w:tab/>
      </w:r>
      <w:r>
        <w:rPr>
          <w:rFonts w:ascii="DejaVu Serif Condensed"/>
          <w:spacing w:val="-10"/>
          <w:sz w:val="14"/>
        </w:rPr>
        <w:t>9</w:t>
      </w:r>
    </w:p>
    <w:p w14:paraId="30F4B9D9" w14:textId="77777777" w:rsidR="00095CCC" w:rsidRDefault="00095CCC">
      <w:pPr>
        <w:rPr>
          <w:rFonts w:ascii="DejaVu Serif Condensed"/>
          <w:sz w:val="14"/>
        </w:rPr>
        <w:sectPr w:rsidR="00095CCC">
          <w:type w:val="continuous"/>
          <w:pgSz w:w="11910" w:h="16840"/>
          <w:pgMar w:top="920" w:right="800" w:bottom="280" w:left="840" w:header="931" w:footer="521" w:gutter="0"/>
          <w:cols w:num="4" w:space="720" w:equalWidth="0">
            <w:col w:w="1911" w:space="2989"/>
            <w:col w:w="1135" w:space="39"/>
            <w:col w:w="963" w:space="48"/>
            <w:col w:w="3185"/>
          </w:cols>
        </w:sectPr>
      </w:pPr>
    </w:p>
    <w:p w14:paraId="378A9445" w14:textId="77777777" w:rsidR="00095CCC" w:rsidRDefault="008D5FBF">
      <w:pPr>
        <w:pStyle w:val="BodyText"/>
        <w:spacing w:before="1" w:line="188" w:lineRule="exact"/>
        <w:ind w:left="6548"/>
        <w:rPr>
          <w:rFonts w:ascii="DejaVu Serif Condensed" w:eastAsia="DejaVu Serif Condensed"/>
        </w:rPr>
      </w:pPr>
      <w:r>
        <w:rPr>
          <w:position w:val="-1"/>
        </w:rPr>
        <w:lastRenderedPageBreak/>
        <w:t>+</w:t>
      </w:r>
      <w:r>
        <w:rPr>
          <w:spacing w:val="4"/>
          <w:position w:val="-1"/>
        </w:rPr>
        <w:t xml:space="preserve"> </w:t>
      </w:r>
      <w:r>
        <w:rPr>
          <w:position w:val="-1"/>
        </w:rPr>
        <w:t>2</w:t>
      </w:r>
      <w:r>
        <w:rPr>
          <w:spacing w:val="41"/>
          <w:position w:val="-1"/>
        </w:rPr>
        <w:t xml:space="preserve"> </w:t>
      </w:r>
      <w:r>
        <w:rPr>
          <w:rFonts w:ascii="DejaVu Serif Condensed" w:eastAsia="DejaVu Serif Condensed"/>
          <w:position w:val="-1"/>
        </w:rPr>
        <w:t>(𝐼</w:t>
      </w:r>
      <w:r>
        <w:rPr>
          <w:rFonts w:ascii="DejaVu Serif Condensed" w:eastAsia="DejaVu Serif Condensed"/>
          <w:spacing w:val="-12"/>
          <w:position w:val="-1"/>
        </w:rPr>
        <w:t xml:space="preserve"> </w:t>
      </w:r>
      <w:r>
        <w:rPr>
          <w:rFonts w:ascii="DejaVu Serif Condensed" w:eastAsia="DejaVu Serif Condensed"/>
          <w:position w:val="7"/>
          <w:sz w:val="14"/>
        </w:rPr>
        <w:t>2</w:t>
      </w:r>
      <w:r>
        <w:rPr>
          <w:rFonts w:ascii="DejaVu Serif Condensed" w:eastAsia="DejaVu Serif Condensed"/>
          <w:spacing w:val="77"/>
          <w:w w:val="150"/>
          <w:position w:val="7"/>
          <w:sz w:val="14"/>
        </w:rPr>
        <w:t xml:space="preserve"> </w:t>
      </w:r>
      <w:r>
        <w:rPr>
          <w:rFonts w:ascii="DejaVu Serif Condensed" w:eastAsia="DejaVu Serif Condensed"/>
        </w:rPr>
        <w:t>+</w:t>
      </w:r>
      <w:r>
        <w:rPr>
          <w:rFonts w:ascii="DejaVu Serif Condensed" w:eastAsia="DejaVu Serif Condensed"/>
          <w:spacing w:val="-10"/>
        </w:rPr>
        <w:t xml:space="preserve"> </w:t>
      </w:r>
      <w:r>
        <w:rPr>
          <w:rFonts w:ascii="DejaVu Serif Condensed" w:eastAsia="DejaVu Serif Condensed"/>
        </w:rPr>
        <w:t>𝐼</w:t>
      </w:r>
      <w:r>
        <w:rPr>
          <w:rFonts w:ascii="DejaVu Serif Condensed" w:eastAsia="DejaVu Serif Condensed"/>
          <w:spacing w:val="-16"/>
        </w:rPr>
        <w:t xml:space="preserve"> </w:t>
      </w:r>
      <w:r>
        <w:rPr>
          <w:rFonts w:ascii="DejaVu Serif Condensed" w:eastAsia="DejaVu Serif Condensed"/>
          <w:vertAlign w:val="superscript"/>
        </w:rPr>
        <w:t>2</w:t>
      </w:r>
      <w:r>
        <w:rPr>
          <w:rFonts w:ascii="DejaVu Serif Condensed" w:eastAsia="DejaVu Serif Condensed"/>
          <w:spacing w:val="-12"/>
        </w:rPr>
        <w:t xml:space="preserve"> </w:t>
      </w:r>
      <w:r>
        <w:rPr>
          <w:rFonts w:ascii="DejaVu Serif Condensed" w:eastAsia="DejaVu Serif Condensed"/>
        </w:rPr>
        <w:t>+</w:t>
      </w:r>
      <w:r>
        <w:rPr>
          <w:rFonts w:ascii="DejaVu Serif Condensed" w:eastAsia="DejaVu Serif Condensed"/>
          <w:spacing w:val="35"/>
        </w:rPr>
        <w:t xml:space="preserve"> </w:t>
      </w:r>
      <w:r>
        <w:rPr>
          <w:rFonts w:ascii="DejaVu Serif Condensed" w:eastAsia="DejaVu Serif Condensed"/>
        </w:rPr>
        <w:t>𝐼</w:t>
      </w:r>
      <w:r>
        <w:rPr>
          <w:rFonts w:ascii="DejaVu Serif Condensed" w:eastAsia="DejaVu Serif Condensed"/>
          <w:spacing w:val="-16"/>
        </w:rPr>
        <w:t xml:space="preserve"> </w:t>
      </w:r>
      <w:r>
        <w:rPr>
          <w:rFonts w:ascii="DejaVu Serif Condensed" w:eastAsia="DejaVu Serif Condensed"/>
          <w:vertAlign w:val="superscript"/>
        </w:rPr>
        <w:t>2</w:t>
      </w:r>
      <w:r>
        <w:rPr>
          <w:rFonts w:ascii="DejaVu Serif Condensed" w:eastAsia="DejaVu Serif Condensed"/>
          <w:spacing w:val="-8"/>
        </w:rPr>
        <w:t xml:space="preserve"> </w:t>
      </w:r>
      <w:r>
        <w:rPr>
          <w:rFonts w:ascii="DejaVu Serif Condensed" w:eastAsia="DejaVu Serif Condensed"/>
        </w:rPr>
        <w:t>+</w:t>
      </w:r>
      <w:r>
        <w:rPr>
          <w:rFonts w:ascii="DejaVu Serif Condensed" w:eastAsia="DejaVu Serif Condensed"/>
          <w:spacing w:val="34"/>
        </w:rPr>
        <w:t xml:space="preserve"> </w:t>
      </w:r>
      <w:r>
        <w:rPr>
          <w:rFonts w:ascii="DejaVu Serif Condensed" w:eastAsia="DejaVu Serif Condensed"/>
        </w:rPr>
        <w:t>𝐼</w:t>
      </w:r>
      <w:r>
        <w:rPr>
          <w:rFonts w:ascii="DejaVu Serif Condensed" w:eastAsia="DejaVu Serif Condensed"/>
          <w:spacing w:val="-16"/>
        </w:rPr>
        <w:t xml:space="preserve"> </w:t>
      </w:r>
      <w:r>
        <w:rPr>
          <w:rFonts w:ascii="DejaVu Serif Condensed" w:eastAsia="DejaVu Serif Condensed"/>
          <w:vertAlign w:val="superscript"/>
        </w:rPr>
        <w:t>2</w:t>
      </w:r>
      <w:r>
        <w:rPr>
          <w:rFonts w:ascii="DejaVu Serif Condensed" w:eastAsia="DejaVu Serif Condensed"/>
        </w:rPr>
        <w:t>)</w:t>
      </w:r>
      <w:r>
        <w:rPr>
          <w:rFonts w:ascii="DejaVu Serif Condensed" w:eastAsia="DejaVu Serif Condensed"/>
          <w:spacing w:val="33"/>
        </w:rPr>
        <w:t xml:space="preserve"> </w:t>
      </w:r>
      <w:r>
        <w:rPr>
          <w:rFonts w:ascii="DejaVu Serif Condensed" w:eastAsia="DejaVu Serif Condensed"/>
        </w:rPr>
        <w:t>+</w:t>
      </w:r>
      <w:r>
        <w:rPr>
          <w:rFonts w:ascii="DejaVu Serif Condensed" w:eastAsia="DejaVu Serif Condensed"/>
          <w:spacing w:val="35"/>
        </w:rPr>
        <w:t xml:space="preserve"> </w:t>
      </w:r>
      <w:r>
        <w:rPr>
          <w:rFonts w:ascii="DejaVu Serif Condensed" w:eastAsia="DejaVu Serif Condensed"/>
        </w:rPr>
        <w:t>𝐼</w:t>
      </w:r>
      <w:r>
        <w:rPr>
          <w:rFonts w:ascii="DejaVu Serif Condensed" w:eastAsia="DejaVu Serif Condensed"/>
          <w:spacing w:val="26"/>
        </w:rPr>
        <w:t xml:space="preserve"> </w:t>
      </w:r>
      <w:r>
        <w:rPr>
          <w:rFonts w:ascii="DejaVu Serif Condensed" w:eastAsia="DejaVu Serif Condensed"/>
          <w:vertAlign w:val="superscript"/>
        </w:rPr>
        <w:t>2</w:t>
      </w:r>
      <w:r>
        <w:rPr>
          <w:rFonts w:ascii="DejaVu Serif Condensed" w:eastAsia="DejaVu Serif Condensed"/>
          <w:spacing w:val="-14"/>
        </w:rPr>
        <w:t xml:space="preserve"> </w:t>
      </w:r>
      <w:r>
        <w:rPr>
          <w:rFonts w:ascii="DejaVu Serif Condensed" w:eastAsia="DejaVu Serif Condensed"/>
          <w:spacing w:val="-10"/>
        </w:rPr>
        <w:t>]</w:t>
      </w:r>
    </w:p>
    <w:p w14:paraId="5A66FE1F" w14:textId="77777777" w:rsidR="00095CCC" w:rsidRDefault="00095CCC">
      <w:pPr>
        <w:spacing w:line="188" w:lineRule="exact"/>
        <w:rPr>
          <w:rFonts w:ascii="DejaVu Serif Condensed" w:eastAsia="DejaVu Serif Condensed"/>
        </w:rPr>
        <w:sectPr w:rsidR="00095CCC">
          <w:type w:val="continuous"/>
          <w:pgSz w:w="11910" w:h="16840"/>
          <w:pgMar w:top="920" w:right="800" w:bottom="280" w:left="840" w:header="931" w:footer="521" w:gutter="0"/>
          <w:cols w:space="720"/>
        </w:sectPr>
      </w:pPr>
    </w:p>
    <w:p w14:paraId="3C2FCA0C" w14:textId="77777777" w:rsidR="00095CCC" w:rsidRDefault="008D5FBF">
      <w:pPr>
        <w:pStyle w:val="ListParagraph"/>
        <w:numPr>
          <w:ilvl w:val="1"/>
          <w:numId w:val="2"/>
        </w:numPr>
        <w:tabs>
          <w:tab w:val="left" w:pos="1015"/>
        </w:tabs>
        <w:spacing w:before="39"/>
        <w:ind w:left="605" w:right="38" w:firstLine="0"/>
        <w:rPr>
          <w:sz w:val="20"/>
        </w:rPr>
      </w:pPr>
      <w:bookmarkStart w:id="75" w:name="_bookmark49"/>
      <w:bookmarkEnd w:id="75"/>
      <w:r>
        <w:rPr>
          <w:sz w:val="20"/>
        </w:rPr>
        <w:lastRenderedPageBreak/>
        <w:t>The</w:t>
      </w:r>
      <w:r>
        <w:rPr>
          <w:spacing w:val="40"/>
          <w:sz w:val="20"/>
        </w:rPr>
        <w:t xml:space="preserve"> </w:t>
      </w:r>
      <w:r>
        <w:rPr>
          <w:sz w:val="20"/>
        </w:rPr>
        <w:t>equivalent</w:t>
      </w:r>
      <w:r>
        <w:rPr>
          <w:spacing w:val="40"/>
          <w:sz w:val="20"/>
        </w:rPr>
        <w:t xml:space="preserve"> </w:t>
      </w:r>
      <w:r>
        <w:rPr>
          <w:sz w:val="20"/>
        </w:rPr>
        <w:t>rms</w:t>
      </w:r>
      <w:r>
        <w:rPr>
          <w:spacing w:val="40"/>
          <w:sz w:val="20"/>
        </w:rPr>
        <w:t xml:space="preserve"> </w:t>
      </w:r>
      <w:r>
        <w:rPr>
          <w:sz w:val="20"/>
        </w:rPr>
        <w:t>value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current</w:t>
      </w:r>
      <w:r>
        <w:rPr>
          <w:spacing w:val="40"/>
          <w:sz w:val="20"/>
        </w:rPr>
        <w:t xml:space="preserve"> </w:t>
      </w:r>
      <w:r>
        <w:rPr>
          <w:sz w:val="20"/>
        </w:rPr>
        <w:t xml:space="preserve">is </w:t>
      </w:r>
      <w:bookmarkStart w:id="76" w:name="FIG._5_DETERMINATION_OF_EQUIVALENT_rms_V"/>
      <w:bookmarkEnd w:id="76"/>
      <w:r>
        <w:rPr>
          <w:sz w:val="20"/>
        </w:rPr>
        <w:t>determined as follows:</w:t>
      </w:r>
    </w:p>
    <w:p w14:paraId="1066FF96" w14:textId="77777777" w:rsidR="00095CCC" w:rsidRDefault="008D5FBF">
      <w:pPr>
        <w:tabs>
          <w:tab w:val="left" w:pos="1120"/>
          <w:tab w:val="left" w:pos="1597"/>
          <w:tab w:val="left" w:pos="2078"/>
          <w:tab w:val="left" w:pos="2690"/>
        </w:tabs>
        <w:spacing w:line="142" w:lineRule="exact"/>
        <w:ind w:left="605"/>
        <w:rPr>
          <w:rFonts w:ascii="DejaVu Serif Condensed"/>
          <w:sz w:val="14"/>
        </w:rPr>
      </w:pPr>
      <w:r>
        <w:br w:type="column"/>
      </w:r>
      <w:r>
        <w:rPr>
          <w:rFonts w:ascii="DejaVu Serif Condensed"/>
          <w:spacing w:val="-10"/>
          <w:sz w:val="14"/>
        </w:rPr>
        <w:lastRenderedPageBreak/>
        <w:t>2</w:t>
      </w:r>
      <w:r>
        <w:rPr>
          <w:rFonts w:ascii="DejaVu Serif Condensed"/>
          <w:sz w:val="14"/>
        </w:rPr>
        <w:tab/>
      </w:r>
      <w:r>
        <w:rPr>
          <w:rFonts w:ascii="DejaVu Serif Condensed"/>
          <w:spacing w:val="-10"/>
          <w:sz w:val="14"/>
        </w:rPr>
        <w:t>4</w:t>
      </w:r>
      <w:r>
        <w:rPr>
          <w:rFonts w:ascii="DejaVu Serif Condensed"/>
          <w:sz w:val="14"/>
        </w:rPr>
        <w:tab/>
      </w:r>
      <w:r>
        <w:rPr>
          <w:rFonts w:ascii="DejaVu Serif Condensed"/>
          <w:spacing w:val="-10"/>
          <w:sz w:val="14"/>
        </w:rPr>
        <w:t>6</w:t>
      </w:r>
      <w:r>
        <w:rPr>
          <w:rFonts w:ascii="DejaVu Serif Condensed"/>
          <w:sz w:val="14"/>
        </w:rPr>
        <w:tab/>
      </w:r>
      <w:r>
        <w:rPr>
          <w:rFonts w:ascii="DejaVu Serif Condensed"/>
          <w:spacing w:val="-10"/>
          <w:sz w:val="14"/>
        </w:rPr>
        <w:t>8</w:t>
      </w:r>
      <w:r>
        <w:rPr>
          <w:rFonts w:ascii="DejaVu Serif Condensed"/>
          <w:sz w:val="14"/>
        </w:rPr>
        <w:tab/>
      </w:r>
      <w:r>
        <w:rPr>
          <w:rFonts w:ascii="DejaVu Serif Condensed"/>
          <w:spacing w:val="-5"/>
          <w:sz w:val="14"/>
        </w:rPr>
        <w:t>10</w:t>
      </w:r>
    </w:p>
    <w:p w14:paraId="5A67CD12" w14:textId="77777777" w:rsidR="00095CCC" w:rsidRDefault="00095CCC">
      <w:pPr>
        <w:spacing w:line="142" w:lineRule="exact"/>
        <w:rPr>
          <w:rFonts w:ascii="DejaVu Serif Condensed"/>
          <w:sz w:val="14"/>
        </w:rPr>
        <w:sectPr w:rsidR="00095CCC">
          <w:type w:val="continuous"/>
          <w:pgSz w:w="11910" w:h="16840"/>
          <w:pgMar w:top="920" w:right="800" w:bottom="280" w:left="840" w:header="931" w:footer="521" w:gutter="0"/>
          <w:cols w:num="2" w:space="720" w:equalWidth="0">
            <w:col w:w="4753" w:space="1761"/>
            <w:col w:w="3756"/>
          </w:cols>
        </w:sectPr>
      </w:pPr>
    </w:p>
    <w:p w14:paraId="5B33127D" w14:textId="77777777" w:rsidR="00095CCC" w:rsidRDefault="00095CCC">
      <w:pPr>
        <w:pStyle w:val="BodyText"/>
        <w:rPr>
          <w:rFonts w:ascii="DejaVu Serif Condensed"/>
        </w:rPr>
      </w:pPr>
    </w:p>
    <w:p w14:paraId="51593547" w14:textId="77777777" w:rsidR="00095CCC" w:rsidRDefault="00095CCC">
      <w:pPr>
        <w:pStyle w:val="BodyText"/>
        <w:rPr>
          <w:rFonts w:ascii="DejaVu Serif Condensed"/>
        </w:rPr>
      </w:pPr>
    </w:p>
    <w:p w14:paraId="665DC5E6" w14:textId="77777777" w:rsidR="00095CCC" w:rsidRDefault="00095CCC">
      <w:pPr>
        <w:pStyle w:val="BodyText"/>
        <w:spacing w:before="81"/>
        <w:rPr>
          <w:rFonts w:ascii="DejaVu Serif Condensed"/>
        </w:rPr>
      </w:pPr>
    </w:p>
    <w:p w14:paraId="367DF1FB" w14:textId="77777777" w:rsidR="00095CCC" w:rsidRDefault="008D5FBF">
      <w:pPr>
        <w:pStyle w:val="BodyText"/>
        <w:ind w:left="1619"/>
        <w:rPr>
          <w:rFonts w:ascii="DejaVu Serif Condensed"/>
        </w:rPr>
      </w:pPr>
      <w:r>
        <w:rPr>
          <w:rFonts w:ascii="DejaVu Serif Condensed"/>
          <w:noProof/>
        </w:rPr>
        <w:drawing>
          <wp:inline distT="0" distB="0" distL="0" distR="0" wp14:anchorId="762510A4" wp14:editId="06FC5446">
            <wp:extent cx="4781835" cy="1928812"/>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9" cstate="print"/>
                    <a:stretch>
                      <a:fillRect/>
                    </a:stretch>
                  </pic:blipFill>
                  <pic:spPr>
                    <a:xfrm>
                      <a:off x="0" y="0"/>
                      <a:ext cx="4781835" cy="1928812"/>
                    </a:xfrm>
                    <a:prstGeom prst="rect">
                      <a:avLst/>
                    </a:prstGeom>
                  </pic:spPr>
                </pic:pic>
              </a:graphicData>
            </a:graphic>
          </wp:inline>
        </w:drawing>
      </w:r>
    </w:p>
    <w:p w14:paraId="18B8F377" w14:textId="77777777" w:rsidR="00095CCC" w:rsidRDefault="00095CCC">
      <w:pPr>
        <w:pStyle w:val="BodyText"/>
        <w:rPr>
          <w:rFonts w:ascii="DejaVu Serif Condensed"/>
        </w:rPr>
      </w:pPr>
    </w:p>
    <w:p w14:paraId="0A60E870" w14:textId="77777777" w:rsidR="00095CCC" w:rsidRDefault="00095CCC">
      <w:pPr>
        <w:pStyle w:val="BodyText"/>
        <w:spacing w:before="77"/>
        <w:rPr>
          <w:rFonts w:ascii="DejaVu Serif Condensed"/>
        </w:rPr>
      </w:pPr>
    </w:p>
    <w:p w14:paraId="42C1B9C0" w14:textId="77777777" w:rsidR="00095CCC" w:rsidRDefault="008D5FBF">
      <w:pPr>
        <w:ind w:left="600"/>
        <w:rPr>
          <w:i/>
          <w:sz w:val="20"/>
        </w:rPr>
      </w:pPr>
      <w:r>
        <w:rPr>
          <w:i/>
          <w:spacing w:val="-5"/>
          <w:sz w:val="20"/>
        </w:rPr>
        <w:t>Key</w:t>
      </w:r>
    </w:p>
    <w:p w14:paraId="1CFFC2E9" w14:textId="77777777" w:rsidR="00095CCC" w:rsidRDefault="008D5FBF">
      <w:pPr>
        <w:pStyle w:val="BodyText"/>
        <w:tabs>
          <w:tab w:val="left" w:pos="1157"/>
        </w:tabs>
        <w:spacing w:before="41"/>
        <w:ind w:left="600"/>
      </w:pPr>
      <w:r>
        <w:rPr>
          <w:i/>
          <w:spacing w:val="-5"/>
        </w:rPr>
        <w:t>OT</w:t>
      </w:r>
      <w:r>
        <w:rPr>
          <w:i/>
        </w:rPr>
        <w:tab/>
      </w:r>
      <w:r>
        <w:t>Duration</w:t>
      </w:r>
      <w:r>
        <w:rPr>
          <w:spacing w:val="-7"/>
        </w:rPr>
        <w:t xml:space="preserve"> </w:t>
      </w:r>
      <w:r>
        <w:t>of</w:t>
      </w:r>
      <w:r>
        <w:rPr>
          <w:spacing w:val="-6"/>
        </w:rPr>
        <w:t xml:space="preserve"> </w:t>
      </w:r>
      <w:r>
        <w:t>short</w:t>
      </w:r>
      <w:r>
        <w:rPr>
          <w:spacing w:val="-5"/>
        </w:rPr>
        <w:t xml:space="preserve"> </w:t>
      </w:r>
      <w:r>
        <w:rPr>
          <w:spacing w:val="-2"/>
        </w:rPr>
        <w:t>circuit</w:t>
      </w:r>
    </w:p>
    <w:p w14:paraId="1AE5150D" w14:textId="77777777" w:rsidR="00095CCC" w:rsidRDefault="008D5FBF">
      <w:pPr>
        <w:pStyle w:val="BodyText"/>
        <w:tabs>
          <w:tab w:val="left" w:pos="1128"/>
        </w:tabs>
        <w:spacing w:before="142" w:line="208" w:lineRule="auto"/>
        <w:ind w:left="600" w:right="7068"/>
      </w:pPr>
      <w:r>
        <w:rPr>
          <w:noProof/>
        </w:rPr>
        <w:drawing>
          <wp:anchor distT="0" distB="0" distL="0" distR="0" simplePos="0" relativeHeight="486817792" behindDoc="1" locked="0" layoutInCell="1" allowOverlap="1" wp14:anchorId="1939BC1A" wp14:editId="56F1ED89">
            <wp:simplePos x="0" y="0"/>
            <wp:positionH relativeFrom="page">
              <wp:posOffset>1098803</wp:posOffset>
            </wp:positionH>
            <wp:positionV relativeFrom="paragraph">
              <wp:posOffset>87028</wp:posOffset>
            </wp:positionV>
            <wp:extent cx="99059" cy="24688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0" cstate="print"/>
                    <a:stretch>
                      <a:fillRect/>
                    </a:stretch>
                  </pic:blipFill>
                  <pic:spPr>
                    <a:xfrm>
                      <a:off x="0" y="0"/>
                      <a:ext cx="99059" cy="246888"/>
                    </a:xfrm>
                    <a:prstGeom prst="rect">
                      <a:avLst/>
                    </a:prstGeom>
                  </pic:spPr>
                </pic:pic>
              </a:graphicData>
            </a:graphic>
          </wp:anchor>
        </w:drawing>
      </w:r>
      <w:r>
        <w:rPr>
          <w:spacing w:val="-6"/>
        </w:rPr>
        <w:t>AB</w:t>
      </w:r>
      <w:r>
        <w:tab/>
        <w:t>Envelope</w:t>
      </w:r>
      <w:r>
        <w:rPr>
          <w:spacing w:val="-13"/>
        </w:rPr>
        <w:t xml:space="preserve"> </w:t>
      </w:r>
      <w:r>
        <w:t>of</w:t>
      </w:r>
      <w:r>
        <w:rPr>
          <w:spacing w:val="-12"/>
        </w:rPr>
        <w:t xml:space="preserve"> </w:t>
      </w:r>
      <w:r>
        <w:t xml:space="preserve">current-wave </w:t>
      </w:r>
      <w:r>
        <w:rPr>
          <w:spacing w:val="-6"/>
        </w:rPr>
        <w:t>CD</w:t>
      </w:r>
    </w:p>
    <w:p w14:paraId="6165543C" w14:textId="77777777" w:rsidR="00095CCC" w:rsidRDefault="008D5FBF">
      <w:pPr>
        <w:pStyle w:val="BodyText"/>
        <w:spacing w:before="5"/>
        <w:ind w:left="635"/>
      </w:pPr>
      <w:r>
        <w:rPr>
          <w:i/>
          <w:position w:val="2"/>
        </w:rPr>
        <w:t>I</w:t>
      </w:r>
      <w:r>
        <w:rPr>
          <w:i/>
          <w:sz w:val="13"/>
        </w:rPr>
        <w:t>0</w:t>
      </w:r>
      <w:r>
        <w:rPr>
          <w:i/>
          <w:position w:val="2"/>
        </w:rPr>
        <w:t>,</w:t>
      </w:r>
      <w:r>
        <w:rPr>
          <w:i/>
          <w:spacing w:val="-4"/>
          <w:position w:val="2"/>
        </w:rPr>
        <w:t xml:space="preserve"> </w:t>
      </w:r>
      <w:r>
        <w:rPr>
          <w:i/>
          <w:position w:val="2"/>
        </w:rPr>
        <w:t>I</w:t>
      </w:r>
      <w:r>
        <w:rPr>
          <w:i/>
          <w:sz w:val="13"/>
        </w:rPr>
        <w:t>1</w:t>
      </w:r>
      <w:r>
        <w:rPr>
          <w:i/>
          <w:position w:val="2"/>
        </w:rPr>
        <w:t>,</w:t>
      </w:r>
      <w:r>
        <w:rPr>
          <w:i/>
          <w:spacing w:val="-2"/>
          <w:position w:val="2"/>
        </w:rPr>
        <w:t xml:space="preserve"> </w:t>
      </w:r>
      <w:r>
        <w:rPr>
          <w:i/>
          <w:position w:val="2"/>
        </w:rPr>
        <w:t>I</w:t>
      </w:r>
      <w:r>
        <w:rPr>
          <w:i/>
          <w:sz w:val="13"/>
        </w:rPr>
        <w:t>2</w:t>
      </w:r>
      <w:r>
        <w:rPr>
          <w:position w:val="2"/>
        </w:rPr>
        <w:t>,</w:t>
      </w:r>
      <w:r>
        <w:rPr>
          <w:spacing w:val="-4"/>
          <w:position w:val="2"/>
        </w:rPr>
        <w:t xml:space="preserve"> </w:t>
      </w:r>
      <w:r>
        <w:rPr>
          <w:position w:val="2"/>
        </w:rPr>
        <w:t>etc</w:t>
      </w:r>
      <w:r>
        <w:rPr>
          <w:spacing w:val="66"/>
          <w:w w:val="150"/>
          <w:position w:val="2"/>
        </w:rPr>
        <w:t xml:space="preserve"> </w:t>
      </w:r>
      <w:r>
        <w:rPr>
          <w:position w:val="2"/>
        </w:rPr>
        <w:t>rms</w:t>
      </w:r>
      <w:r>
        <w:rPr>
          <w:spacing w:val="-1"/>
          <w:position w:val="2"/>
        </w:rPr>
        <w:t xml:space="preserve"> </w:t>
      </w:r>
      <w:r>
        <w:rPr>
          <w:position w:val="2"/>
        </w:rPr>
        <w:t>value</w:t>
      </w:r>
      <w:r>
        <w:rPr>
          <w:spacing w:val="-3"/>
          <w:position w:val="2"/>
        </w:rPr>
        <w:t xml:space="preserve"> </w:t>
      </w:r>
      <w:r>
        <w:rPr>
          <w:position w:val="2"/>
        </w:rPr>
        <w:t>of</w:t>
      </w:r>
      <w:r>
        <w:rPr>
          <w:spacing w:val="-5"/>
          <w:position w:val="2"/>
        </w:rPr>
        <w:t xml:space="preserve"> </w:t>
      </w:r>
      <w:r>
        <w:rPr>
          <w:position w:val="2"/>
        </w:rPr>
        <w:t>asymmetrical</w:t>
      </w:r>
      <w:r>
        <w:rPr>
          <w:spacing w:val="-3"/>
          <w:position w:val="2"/>
        </w:rPr>
        <w:t xml:space="preserve"> </w:t>
      </w:r>
      <w:r>
        <w:rPr>
          <w:position w:val="2"/>
        </w:rPr>
        <w:t>current at</w:t>
      </w:r>
      <w:r>
        <w:rPr>
          <w:spacing w:val="-3"/>
          <w:position w:val="2"/>
        </w:rPr>
        <w:t xml:space="preserve"> </w:t>
      </w:r>
      <w:r>
        <w:rPr>
          <w:position w:val="2"/>
        </w:rPr>
        <w:t>each</w:t>
      </w:r>
      <w:r>
        <w:rPr>
          <w:spacing w:val="-4"/>
          <w:position w:val="2"/>
        </w:rPr>
        <w:t xml:space="preserve"> </w:t>
      </w:r>
      <w:r>
        <w:rPr>
          <w:spacing w:val="-2"/>
          <w:position w:val="2"/>
        </w:rPr>
        <w:t>instant</w:t>
      </w:r>
    </w:p>
    <w:p w14:paraId="075D6AB3" w14:textId="77777777" w:rsidR="00095CCC" w:rsidRDefault="00095CCC">
      <w:pPr>
        <w:pStyle w:val="BodyText"/>
        <w:spacing w:before="27"/>
      </w:pPr>
    </w:p>
    <w:p w14:paraId="25D313E5" w14:textId="77777777" w:rsidR="00095CCC" w:rsidRDefault="008D5FBF">
      <w:pPr>
        <w:ind w:left="2263"/>
        <w:rPr>
          <w:sz w:val="16"/>
        </w:rPr>
      </w:pPr>
      <w:hyperlink w:anchor="_bookmark49" w:history="1">
        <w:r>
          <w:rPr>
            <w:sz w:val="20"/>
          </w:rPr>
          <w:t>F</w:t>
        </w:r>
      </w:hyperlink>
      <w:hyperlink w:anchor="_bookmark48" w:history="1">
        <w:r>
          <w:rPr>
            <w:sz w:val="16"/>
          </w:rPr>
          <w:t>IG</w:t>
        </w:r>
        <w:r>
          <w:rPr>
            <w:sz w:val="20"/>
          </w:rPr>
          <w:t>.</w:t>
        </w:r>
        <w:r>
          <w:rPr>
            <w:spacing w:val="-13"/>
            <w:sz w:val="20"/>
          </w:rPr>
          <w:t xml:space="preserve"> </w:t>
        </w:r>
        <w:r>
          <w:rPr>
            <w:sz w:val="20"/>
          </w:rPr>
          <w:t>5</w:t>
        </w:r>
      </w:hyperlink>
      <w:r>
        <w:rPr>
          <w:spacing w:val="-12"/>
          <w:sz w:val="20"/>
        </w:rPr>
        <w:t xml:space="preserve"> </w:t>
      </w:r>
      <w:hyperlink w:anchor="_bookmark49" w:history="1">
        <w:r>
          <w:rPr>
            <w:sz w:val="20"/>
          </w:rPr>
          <w:t>D</w:t>
        </w:r>
      </w:hyperlink>
      <w:r>
        <w:rPr>
          <w:sz w:val="16"/>
        </w:rPr>
        <w:t>ETERMINATION</w:t>
      </w:r>
      <w:r>
        <w:rPr>
          <w:spacing w:val="-5"/>
          <w:sz w:val="16"/>
        </w:rPr>
        <w:t xml:space="preserve"> </w:t>
      </w:r>
      <w:r>
        <w:rPr>
          <w:sz w:val="16"/>
        </w:rPr>
        <w:t>OF</w:t>
      </w:r>
      <w:r>
        <w:rPr>
          <w:spacing w:val="-5"/>
          <w:sz w:val="16"/>
        </w:rPr>
        <w:t xml:space="preserve"> </w:t>
      </w:r>
      <w:r>
        <w:rPr>
          <w:sz w:val="20"/>
        </w:rPr>
        <w:t>E</w:t>
      </w:r>
      <w:r>
        <w:rPr>
          <w:sz w:val="16"/>
        </w:rPr>
        <w:t>QUIVALENT</w:t>
      </w:r>
      <w:r>
        <w:rPr>
          <w:spacing w:val="4"/>
          <w:sz w:val="16"/>
        </w:rPr>
        <w:t xml:space="preserve"> </w:t>
      </w:r>
      <w:r>
        <w:rPr>
          <w:sz w:val="20"/>
        </w:rPr>
        <w:t>rms</w:t>
      </w:r>
      <w:r>
        <w:rPr>
          <w:spacing w:val="-4"/>
          <w:sz w:val="20"/>
        </w:rPr>
        <w:t xml:space="preserve"> </w:t>
      </w:r>
      <w:r>
        <w:rPr>
          <w:sz w:val="20"/>
        </w:rPr>
        <w:t>V</w:t>
      </w:r>
      <w:r>
        <w:rPr>
          <w:sz w:val="16"/>
        </w:rPr>
        <w:t>ALUE</w:t>
      </w:r>
      <w:r>
        <w:rPr>
          <w:spacing w:val="-4"/>
          <w:sz w:val="16"/>
        </w:rPr>
        <w:t xml:space="preserve"> </w:t>
      </w:r>
      <w:r>
        <w:rPr>
          <w:sz w:val="16"/>
        </w:rPr>
        <w:t>OF</w:t>
      </w:r>
      <w:r>
        <w:rPr>
          <w:spacing w:val="-4"/>
          <w:sz w:val="16"/>
        </w:rPr>
        <w:t xml:space="preserve"> </w:t>
      </w:r>
      <w:r>
        <w:rPr>
          <w:sz w:val="16"/>
        </w:rPr>
        <w:t>A</w:t>
      </w:r>
      <w:r>
        <w:rPr>
          <w:spacing w:val="-6"/>
          <w:sz w:val="16"/>
        </w:rPr>
        <w:t xml:space="preserve"> </w:t>
      </w:r>
      <w:r>
        <w:rPr>
          <w:sz w:val="20"/>
        </w:rPr>
        <w:t>S</w:t>
      </w:r>
      <w:r>
        <w:rPr>
          <w:sz w:val="16"/>
        </w:rPr>
        <w:t>HORT</w:t>
      </w:r>
      <w:r>
        <w:rPr>
          <w:spacing w:val="-6"/>
          <w:sz w:val="16"/>
        </w:rPr>
        <w:t xml:space="preserve"> </w:t>
      </w:r>
      <w:r>
        <w:rPr>
          <w:sz w:val="20"/>
        </w:rPr>
        <w:t>T</w:t>
      </w:r>
      <w:r>
        <w:rPr>
          <w:sz w:val="16"/>
        </w:rPr>
        <w:t>IME</w:t>
      </w:r>
      <w:r>
        <w:rPr>
          <w:spacing w:val="-3"/>
          <w:sz w:val="16"/>
        </w:rPr>
        <w:t xml:space="preserve"> </w:t>
      </w:r>
      <w:r>
        <w:rPr>
          <w:spacing w:val="-2"/>
          <w:sz w:val="20"/>
        </w:rPr>
        <w:t>C</w:t>
      </w:r>
      <w:r>
        <w:rPr>
          <w:spacing w:val="-2"/>
          <w:sz w:val="16"/>
        </w:rPr>
        <w:t>URRENT</w:t>
      </w:r>
    </w:p>
    <w:p w14:paraId="2DAEFAE1" w14:textId="77777777" w:rsidR="00095CCC" w:rsidRDefault="00095CCC">
      <w:pPr>
        <w:rPr>
          <w:sz w:val="16"/>
        </w:rPr>
        <w:sectPr w:rsidR="00095CCC">
          <w:type w:val="continuous"/>
          <w:pgSz w:w="11910" w:h="16840"/>
          <w:pgMar w:top="920" w:right="800" w:bottom="280" w:left="840" w:header="931" w:footer="521" w:gutter="0"/>
          <w:cols w:space="720"/>
        </w:sectPr>
      </w:pPr>
    </w:p>
    <w:bookmarkStart w:id="77" w:name="ANNEX_E_INFORMATION_REQUIRED_WITH_ENQUIR"/>
    <w:bookmarkStart w:id="78" w:name="_bookmark50"/>
    <w:bookmarkEnd w:id="77"/>
    <w:bookmarkEnd w:id="78"/>
    <w:p w14:paraId="2CDB568B" w14:textId="77777777" w:rsidR="00095CCC" w:rsidRDefault="008D5FBF">
      <w:pPr>
        <w:pStyle w:val="Heading3"/>
        <w:spacing w:before="165"/>
        <w:ind w:left="717" w:right="754"/>
        <w:jc w:val="center"/>
      </w:pPr>
      <w:r>
        <w:lastRenderedPageBreak/>
        <w:fldChar w:fldCharType="begin"/>
      </w:r>
      <w:r>
        <w:instrText>HYPERLINK \l "_bookmark50"</w:instrText>
      </w:r>
      <w:r>
        <w:fldChar w:fldCharType="separate"/>
      </w:r>
      <w:r>
        <w:t>ANNEX</w:t>
      </w:r>
      <w:r>
        <w:rPr>
          <w:spacing w:val="-6"/>
        </w:rPr>
        <w:t xml:space="preserve"> </w:t>
      </w:r>
      <w:r>
        <w:rPr>
          <w:spacing w:val="-10"/>
        </w:rPr>
        <w:t>E</w:t>
      </w:r>
      <w:r>
        <w:rPr>
          <w:spacing w:val="-10"/>
        </w:rPr>
        <w:fldChar w:fldCharType="end"/>
      </w:r>
    </w:p>
    <w:p w14:paraId="7593CCF0" w14:textId="77777777" w:rsidR="00095CCC" w:rsidRDefault="008D5FBF">
      <w:pPr>
        <w:spacing w:before="116"/>
        <w:ind w:left="716" w:right="754"/>
        <w:jc w:val="center"/>
        <w:rPr>
          <w:sz w:val="20"/>
        </w:rPr>
      </w:pPr>
      <w:r>
        <w:rPr>
          <w:sz w:val="20"/>
        </w:rPr>
        <w:t>(</w:t>
      </w:r>
      <w:r>
        <w:rPr>
          <w:i/>
          <w:color w:val="0000FF"/>
          <w:sz w:val="20"/>
          <w:u w:val="single" w:color="0000FF"/>
        </w:rPr>
        <w:t>C</w:t>
      </w:r>
      <w:hyperlink w:anchor="_bookmark35" w:history="1">
        <w:r>
          <w:rPr>
            <w:i/>
            <w:color w:val="0000FF"/>
            <w:sz w:val="20"/>
            <w:u w:val="single" w:color="0000FF"/>
          </w:rPr>
          <w:t>lause</w:t>
        </w:r>
        <w:r>
          <w:rPr>
            <w:i/>
            <w:color w:val="0000FF"/>
            <w:spacing w:val="-7"/>
            <w:sz w:val="20"/>
            <w:u w:val="single" w:color="0000FF"/>
          </w:rPr>
          <w:t xml:space="preserve"> </w:t>
        </w:r>
        <w:r>
          <w:rPr>
            <w:color w:val="0000FF"/>
            <w:spacing w:val="-5"/>
            <w:sz w:val="20"/>
            <w:u w:val="single" w:color="0000FF"/>
          </w:rPr>
          <w:t>8</w:t>
        </w:r>
      </w:hyperlink>
      <w:r>
        <w:rPr>
          <w:spacing w:val="-5"/>
          <w:sz w:val="20"/>
        </w:rPr>
        <w:t>)</w:t>
      </w:r>
    </w:p>
    <w:p w14:paraId="422A071A" w14:textId="77777777" w:rsidR="00095CCC" w:rsidRDefault="008D5FBF">
      <w:pPr>
        <w:pStyle w:val="Heading3"/>
        <w:spacing w:before="126"/>
        <w:ind w:left="713" w:right="754"/>
        <w:jc w:val="center"/>
      </w:pPr>
      <w:r>
        <w:t>INFORMATION</w:t>
      </w:r>
      <w:r>
        <w:rPr>
          <w:spacing w:val="-9"/>
        </w:rPr>
        <w:t xml:space="preserve"> </w:t>
      </w:r>
      <w:r>
        <w:t>REQUIRED</w:t>
      </w:r>
      <w:r>
        <w:rPr>
          <w:spacing w:val="-8"/>
        </w:rPr>
        <w:t xml:space="preserve"> </w:t>
      </w:r>
      <w:r>
        <w:t>WITH</w:t>
      </w:r>
      <w:r>
        <w:rPr>
          <w:spacing w:val="-8"/>
        </w:rPr>
        <w:t xml:space="preserve"> </w:t>
      </w:r>
      <w:r>
        <w:t>ENQUIRY</w:t>
      </w:r>
      <w:r>
        <w:rPr>
          <w:spacing w:val="-8"/>
        </w:rPr>
        <w:t xml:space="preserve"> </w:t>
      </w:r>
      <w:r>
        <w:t>AND</w:t>
      </w:r>
      <w:r>
        <w:rPr>
          <w:spacing w:val="-9"/>
        </w:rPr>
        <w:t xml:space="preserve"> </w:t>
      </w:r>
      <w:r>
        <w:rPr>
          <w:spacing w:val="-2"/>
        </w:rPr>
        <w:t>ORDER</w:t>
      </w:r>
    </w:p>
    <w:p w14:paraId="615F4A48" w14:textId="77777777" w:rsidR="00095CCC" w:rsidRDefault="00095CCC">
      <w:pPr>
        <w:pStyle w:val="BodyText"/>
        <w:spacing w:before="6"/>
        <w:rPr>
          <w:b/>
          <w:sz w:val="11"/>
        </w:rPr>
      </w:pPr>
    </w:p>
    <w:p w14:paraId="1FB1A432" w14:textId="77777777" w:rsidR="00095CCC" w:rsidRDefault="00095CCC">
      <w:pPr>
        <w:rPr>
          <w:sz w:val="11"/>
        </w:rPr>
        <w:sectPr w:rsidR="00095CCC">
          <w:pgSz w:w="11910" w:h="16840"/>
          <w:pgMar w:top="1260" w:right="800" w:bottom="720" w:left="840" w:header="931" w:footer="521" w:gutter="0"/>
          <w:cols w:space="720"/>
        </w:sectPr>
      </w:pPr>
    </w:p>
    <w:p w14:paraId="7CF4C530" w14:textId="77777777" w:rsidR="00095CCC" w:rsidRDefault="008D5FBF">
      <w:pPr>
        <w:pStyle w:val="ListParagraph"/>
        <w:numPr>
          <w:ilvl w:val="1"/>
          <w:numId w:val="1"/>
        </w:numPr>
        <w:tabs>
          <w:tab w:val="left" w:pos="1037"/>
        </w:tabs>
        <w:spacing w:before="91"/>
        <w:ind w:right="38" w:firstLine="0"/>
        <w:jc w:val="both"/>
        <w:rPr>
          <w:sz w:val="20"/>
        </w:rPr>
      </w:pPr>
      <w:r>
        <w:rPr>
          <w:sz w:val="20"/>
        </w:rPr>
        <w:lastRenderedPageBreak/>
        <w:t>The purchaser shall supply the following information along with the description and drawings, while making an enquiry:</w:t>
      </w:r>
    </w:p>
    <w:p w14:paraId="553DB706" w14:textId="77777777" w:rsidR="00095CCC" w:rsidRDefault="008D5FBF">
      <w:pPr>
        <w:pStyle w:val="ListParagraph"/>
        <w:numPr>
          <w:ilvl w:val="2"/>
          <w:numId w:val="1"/>
        </w:numPr>
        <w:tabs>
          <w:tab w:val="left" w:pos="1320"/>
        </w:tabs>
        <w:spacing w:before="121"/>
        <w:jc w:val="left"/>
        <w:rPr>
          <w:i/>
          <w:sz w:val="20"/>
        </w:rPr>
      </w:pPr>
      <w:r>
        <w:rPr>
          <w:i/>
          <w:sz w:val="20"/>
        </w:rPr>
        <w:t>Type</w:t>
      </w:r>
      <w:r>
        <w:rPr>
          <w:i/>
          <w:spacing w:val="-2"/>
          <w:sz w:val="20"/>
        </w:rPr>
        <w:t xml:space="preserve"> </w:t>
      </w:r>
      <w:r>
        <w:rPr>
          <w:i/>
          <w:sz w:val="20"/>
        </w:rPr>
        <w:t>of</w:t>
      </w:r>
      <w:r>
        <w:rPr>
          <w:i/>
          <w:spacing w:val="-2"/>
          <w:sz w:val="20"/>
        </w:rPr>
        <w:t xml:space="preserve"> busbar</w:t>
      </w:r>
    </w:p>
    <w:p w14:paraId="3BA3534C" w14:textId="77777777" w:rsidR="00095CCC" w:rsidRDefault="008D5FBF">
      <w:pPr>
        <w:pStyle w:val="BodyText"/>
        <w:spacing w:before="120"/>
        <w:ind w:left="1010"/>
      </w:pPr>
      <w:r>
        <w:t>It</w:t>
      </w:r>
      <w:r>
        <w:rPr>
          <w:spacing w:val="-7"/>
        </w:rPr>
        <w:t xml:space="preserve"> </w:t>
      </w:r>
      <w:r>
        <w:t>shall</w:t>
      </w:r>
      <w:r>
        <w:rPr>
          <w:spacing w:val="-5"/>
        </w:rPr>
        <w:t xml:space="preserve"> </w:t>
      </w:r>
      <w:r>
        <w:t>be</w:t>
      </w:r>
      <w:r>
        <w:rPr>
          <w:spacing w:val="-5"/>
        </w:rPr>
        <w:t xml:space="preserve"> </w:t>
      </w:r>
      <w:r>
        <w:t>specified</w:t>
      </w:r>
      <w:r>
        <w:rPr>
          <w:spacing w:val="-2"/>
        </w:rPr>
        <w:t xml:space="preserve"> </w:t>
      </w:r>
      <w:r>
        <w:t>whether</w:t>
      </w:r>
      <w:r>
        <w:rPr>
          <w:spacing w:val="-4"/>
        </w:rPr>
        <w:t xml:space="preserve"> </w:t>
      </w:r>
      <w:r>
        <w:t>the</w:t>
      </w:r>
      <w:r>
        <w:rPr>
          <w:spacing w:val="-6"/>
        </w:rPr>
        <w:t xml:space="preserve"> </w:t>
      </w:r>
      <w:r>
        <w:t>busbar</w:t>
      </w:r>
      <w:r>
        <w:rPr>
          <w:spacing w:val="-4"/>
        </w:rPr>
        <w:t xml:space="preserve"> are:</w:t>
      </w:r>
    </w:p>
    <w:p w14:paraId="03BF5697" w14:textId="57E393CB" w:rsidR="00095CCC" w:rsidRDefault="008D5FBF">
      <w:pPr>
        <w:pStyle w:val="ListParagraph"/>
        <w:numPr>
          <w:ilvl w:val="3"/>
          <w:numId w:val="1"/>
        </w:numPr>
        <w:tabs>
          <w:tab w:val="left" w:pos="1678"/>
        </w:tabs>
        <w:spacing w:before="118"/>
        <w:ind w:left="1678" w:hanging="358"/>
        <w:rPr>
          <w:sz w:val="20"/>
        </w:rPr>
      </w:pPr>
      <w:commentRangeStart w:id="79"/>
      <w:r>
        <w:rPr>
          <w:sz w:val="20"/>
        </w:rPr>
        <w:t>Open</w:t>
      </w:r>
      <w:r>
        <w:rPr>
          <w:spacing w:val="-2"/>
          <w:sz w:val="20"/>
        </w:rPr>
        <w:t xml:space="preserve"> </w:t>
      </w:r>
      <w:r w:rsidR="00EF7D25">
        <w:rPr>
          <w:spacing w:val="-5"/>
          <w:sz w:val="20"/>
        </w:rPr>
        <w:t>Type</w:t>
      </w:r>
      <w:commentRangeEnd w:id="79"/>
      <w:r>
        <w:rPr>
          <w:rStyle w:val="CommentReference"/>
        </w:rPr>
        <w:commentReference w:id="79"/>
      </w:r>
      <w:r>
        <w:rPr>
          <w:spacing w:val="-5"/>
          <w:sz w:val="20"/>
        </w:rPr>
        <w:t>;</w:t>
      </w:r>
    </w:p>
    <w:p w14:paraId="5E69995F" w14:textId="77777777" w:rsidR="00095CCC" w:rsidRDefault="008D5FBF">
      <w:pPr>
        <w:pStyle w:val="ListParagraph"/>
        <w:numPr>
          <w:ilvl w:val="3"/>
          <w:numId w:val="1"/>
        </w:numPr>
        <w:tabs>
          <w:tab w:val="left" w:pos="1678"/>
          <w:tab w:val="left" w:pos="1680"/>
          <w:tab w:val="left" w:pos="3498"/>
          <w:tab w:val="left" w:pos="4400"/>
        </w:tabs>
        <w:spacing w:before="61"/>
        <w:ind w:right="38"/>
        <w:rPr>
          <w:sz w:val="20"/>
        </w:rPr>
      </w:pPr>
      <w:r>
        <w:rPr>
          <w:spacing w:val="-2"/>
          <w:sz w:val="20"/>
        </w:rPr>
        <w:t>Non-segregated</w:t>
      </w:r>
      <w:r>
        <w:rPr>
          <w:sz w:val="20"/>
        </w:rPr>
        <w:tab/>
      </w:r>
      <w:r>
        <w:rPr>
          <w:spacing w:val="-4"/>
          <w:sz w:val="20"/>
        </w:rPr>
        <w:t>type</w:t>
      </w:r>
      <w:r>
        <w:rPr>
          <w:sz w:val="20"/>
        </w:rPr>
        <w:tab/>
      </w:r>
      <w:r>
        <w:rPr>
          <w:spacing w:val="-4"/>
          <w:sz w:val="20"/>
        </w:rPr>
        <w:t xml:space="preserve">with </w:t>
      </w:r>
      <w:r>
        <w:rPr>
          <w:sz w:val="20"/>
        </w:rPr>
        <w:t>steel/aluminium trunking;</w:t>
      </w:r>
    </w:p>
    <w:p w14:paraId="142DCC66" w14:textId="79C16A10" w:rsidR="00095CCC" w:rsidRDefault="008D5FBF">
      <w:pPr>
        <w:pStyle w:val="ListParagraph"/>
        <w:numPr>
          <w:ilvl w:val="3"/>
          <w:numId w:val="1"/>
        </w:numPr>
        <w:tabs>
          <w:tab w:val="left" w:pos="1678"/>
        </w:tabs>
        <w:spacing w:before="61"/>
        <w:ind w:left="1678" w:hanging="358"/>
        <w:rPr>
          <w:sz w:val="20"/>
        </w:rPr>
      </w:pPr>
      <w:commentRangeStart w:id="80"/>
      <w:r>
        <w:rPr>
          <w:sz w:val="20"/>
        </w:rPr>
        <w:t>Segregated</w:t>
      </w:r>
      <w:r w:rsidR="00EF7D25">
        <w:rPr>
          <w:sz w:val="20"/>
        </w:rPr>
        <w:t xml:space="preserve"> type</w:t>
      </w:r>
      <w:r>
        <w:rPr>
          <w:spacing w:val="-6"/>
          <w:sz w:val="20"/>
        </w:rPr>
        <w:t xml:space="preserve"> </w:t>
      </w:r>
      <w:commentRangeEnd w:id="80"/>
      <w:r>
        <w:rPr>
          <w:rStyle w:val="CommentReference"/>
        </w:rPr>
        <w:commentReference w:id="80"/>
      </w:r>
      <w:r>
        <w:rPr>
          <w:sz w:val="20"/>
        </w:rPr>
        <w:t>with</w:t>
      </w:r>
      <w:r>
        <w:rPr>
          <w:spacing w:val="-9"/>
          <w:sz w:val="20"/>
        </w:rPr>
        <w:t xml:space="preserve"> </w:t>
      </w:r>
      <w:r>
        <w:rPr>
          <w:sz w:val="20"/>
        </w:rPr>
        <w:t>steel/aluminium;</w:t>
      </w:r>
      <w:r>
        <w:rPr>
          <w:spacing w:val="-7"/>
          <w:sz w:val="20"/>
        </w:rPr>
        <w:t xml:space="preserve"> </w:t>
      </w:r>
      <w:r>
        <w:rPr>
          <w:spacing w:val="-5"/>
          <w:sz w:val="20"/>
        </w:rPr>
        <w:t>and</w:t>
      </w:r>
    </w:p>
    <w:p w14:paraId="3C071456" w14:textId="77777777" w:rsidR="00095CCC" w:rsidRDefault="008D5FBF">
      <w:pPr>
        <w:pStyle w:val="ListParagraph"/>
        <w:numPr>
          <w:ilvl w:val="3"/>
          <w:numId w:val="1"/>
        </w:numPr>
        <w:tabs>
          <w:tab w:val="left" w:pos="1678"/>
        </w:tabs>
        <w:spacing w:before="61"/>
        <w:ind w:left="1678" w:hanging="358"/>
        <w:rPr>
          <w:sz w:val="20"/>
        </w:rPr>
      </w:pPr>
      <w:r>
        <w:rPr>
          <w:sz w:val="20"/>
        </w:rPr>
        <w:t>Isolated</w:t>
      </w:r>
      <w:r>
        <w:rPr>
          <w:spacing w:val="-5"/>
          <w:sz w:val="20"/>
        </w:rPr>
        <w:t xml:space="preserve"> </w:t>
      </w:r>
      <w:r>
        <w:rPr>
          <w:sz w:val="20"/>
        </w:rPr>
        <w:t>phase</w:t>
      </w:r>
      <w:r>
        <w:rPr>
          <w:spacing w:val="-6"/>
          <w:sz w:val="20"/>
        </w:rPr>
        <w:t xml:space="preserve"> </w:t>
      </w:r>
      <w:r>
        <w:rPr>
          <w:spacing w:val="-2"/>
          <w:sz w:val="20"/>
        </w:rPr>
        <w:t>type.</w:t>
      </w:r>
    </w:p>
    <w:p w14:paraId="76A3F251" w14:textId="77777777" w:rsidR="00095CCC" w:rsidRDefault="008D5FBF">
      <w:pPr>
        <w:pStyle w:val="ListParagraph"/>
        <w:numPr>
          <w:ilvl w:val="2"/>
          <w:numId w:val="1"/>
        </w:numPr>
        <w:tabs>
          <w:tab w:val="left" w:pos="1318"/>
        </w:tabs>
        <w:spacing w:before="228"/>
        <w:ind w:left="1318" w:hanging="358"/>
        <w:jc w:val="left"/>
        <w:rPr>
          <w:i/>
          <w:sz w:val="20"/>
        </w:rPr>
      </w:pPr>
      <w:r>
        <w:rPr>
          <w:i/>
          <w:sz w:val="20"/>
        </w:rPr>
        <w:t>Rating</w:t>
      </w:r>
      <w:r>
        <w:rPr>
          <w:i/>
          <w:spacing w:val="-2"/>
          <w:sz w:val="20"/>
        </w:rPr>
        <w:t xml:space="preserve"> </w:t>
      </w:r>
      <w:r>
        <w:rPr>
          <w:i/>
          <w:sz w:val="20"/>
        </w:rPr>
        <w:t>of</w:t>
      </w:r>
      <w:r>
        <w:rPr>
          <w:i/>
          <w:spacing w:val="-3"/>
          <w:sz w:val="20"/>
        </w:rPr>
        <w:t xml:space="preserve"> </w:t>
      </w:r>
      <w:r>
        <w:rPr>
          <w:i/>
          <w:sz w:val="20"/>
        </w:rPr>
        <w:t>busbars</w:t>
      </w:r>
      <w:r>
        <w:rPr>
          <w:i/>
          <w:spacing w:val="-3"/>
          <w:sz w:val="20"/>
        </w:rPr>
        <w:t xml:space="preserve"> </w:t>
      </w:r>
      <w:r>
        <w:rPr>
          <w:i/>
          <w:sz w:val="20"/>
        </w:rPr>
        <w:t>and</w:t>
      </w:r>
      <w:r>
        <w:rPr>
          <w:i/>
          <w:spacing w:val="-4"/>
          <w:sz w:val="20"/>
        </w:rPr>
        <w:t xml:space="preserve"> </w:t>
      </w:r>
      <w:r>
        <w:rPr>
          <w:i/>
          <w:sz w:val="20"/>
        </w:rPr>
        <w:t>tee</w:t>
      </w:r>
      <w:r>
        <w:rPr>
          <w:i/>
          <w:spacing w:val="-2"/>
          <w:sz w:val="20"/>
        </w:rPr>
        <w:t xml:space="preserve"> </w:t>
      </w:r>
      <w:r>
        <w:rPr>
          <w:i/>
          <w:spacing w:val="-4"/>
          <w:sz w:val="20"/>
        </w:rPr>
        <w:t>offs</w:t>
      </w:r>
    </w:p>
    <w:p w14:paraId="0A940DC8" w14:textId="77777777" w:rsidR="00095CCC" w:rsidRDefault="00095CCC">
      <w:pPr>
        <w:pStyle w:val="BodyText"/>
        <w:spacing w:before="1"/>
        <w:rPr>
          <w:i/>
        </w:rPr>
      </w:pPr>
    </w:p>
    <w:p w14:paraId="6CE16AF9" w14:textId="77777777" w:rsidR="00095CCC" w:rsidRDefault="008D5FBF">
      <w:pPr>
        <w:pStyle w:val="BodyText"/>
        <w:ind w:left="960"/>
      </w:pPr>
      <w:r>
        <w:t>The</w:t>
      </w:r>
      <w:r>
        <w:rPr>
          <w:spacing w:val="-5"/>
        </w:rPr>
        <w:t xml:space="preserve"> </w:t>
      </w:r>
      <w:r>
        <w:t>enquiry</w:t>
      </w:r>
      <w:r>
        <w:rPr>
          <w:spacing w:val="-8"/>
        </w:rPr>
        <w:t xml:space="preserve"> </w:t>
      </w:r>
      <w:r>
        <w:t>shall</w:t>
      </w:r>
      <w:r>
        <w:rPr>
          <w:spacing w:val="-5"/>
        </w:rPr>
        <w:t xml:space="preserve"> </w:t>
      </w:r>
      <w:r>
        <w:t>specify</w:t>
      </w:r>
      <w:r>
        <w:rPr>
          <w:spacing w:val="-5"/>
        </w:rPr>
        <w:t xml:space="preserve"> </w:t>
      </w:r>
      <w:r>
        <w:t>the</w:t>
      </w:r>
      <w:r>
        <w:rPr>
          <w:spacing w:val="-3"/>
        </w:rPr>
        <w:t xml:space="preserve"> </w:t>
      </w:r>
      <w:r>
        <w:rPr>
          <w:spacing w:val="-2"/>
        </w:rPr>
        <w:t>following:</w:t>
      </w:r>
    </w:p>
    <w:p w14:paraId="1ED1D0F0" w14:textId="77777777" w:rsidR="00095CCC" w:rsidRDefault="008D5FBF">
      <w:pPr>
        <w:pStyle w:val="ListParagraph"/>
        <w:numPr>
          <w:ilvl w:val="3"/>
          <w:numId w:val="1"/>
        </w:numPr>
        <w:tabs>
          <w:tab w:val="left" w:pos="1678"/>
        </w:tabs>
        <w:spacing w:before="120"/>
        <w:ind w:left="1678" w:hanging="358"/>
        <w:rPr>
          <w:sz w:val="20"/>
        </w:rPr>
      </w:pPr>
      <w:r>
        <w:rPr>
          <w:sz w:val="20"/>
        </w:rPr>
        <w:t>Number</w:t>
      </w:r>
      <w:r>
        <w:rPr>
          <w:spacing w:val="-4"/>
          <w:sz w:val="20"/>
        </w:rPr>
        <w:t xml:space="preserve"> </w:t>
      </w:r>
      <w:r>
        <w:rPr>
          <w:sz w:val="20"/>
        </w:rPr>
        <w:t>of</w:t>
      </w:r>
      <w:r>
        <w:rPr>
          <w:spacing w:val="-7"/>
          <w:sz w:val="20"/>
        </w:rPr>
        <w:t xml:space="preserve"> </w:t>
      </w:r>
      <w:r>
        <w:rPr>
          <w:spacing w:val="-2"/>
          <w:sz w:val="20"/>
        </w:rPr>
        <w:t>phases;</w:t>
      </w:r>
    </w:p>
    <w:p w14:paraId="7249520A" w14:textId="77777777" w:rsidR="00095CCC" w:rsidRDefault="008D5FBF">
      <w:pPr>
        <w:pStyle w:val="ListParagraph"/>
        <w:numPr>
          <w:ilvl w:val="3"/>
          <w:numId w:val="1"/>
        </w:numPr>
        <w:tabs>
          <w:tab w:val="left" w:pos="1678"/>
        </w:tabs>
        <w:spacing w:before="61"/>
        <w:ind w:left="1678" w:hanging="358"/>
        <w:rPr>
          <w:sz w:val="20"/>
        </w:rPr>
      </w:pPr>
      <w:r>
        <w:rPr>
          <w:sz w:val="20"/>
        </w:rPr>
        <w:t>Rated</w:t>
      </w:r>
      <w:r>
        <w:rPr>
          <w:spacing w:val="-5"/>
          <w:sz w:val="20"/>
        </w:rPr>
        <w:t xml:space="preserve"> </w:t>
      </w:r>
      <w:r>
        <w:rPr>
          <w:spacing w:val="-2"/>
          <w:sz w:val="20"/>
        </w:rPr>
        <w:t>voltage;</w:t>
      </w:r>
    </w:p>
    <w:p w14:paraId="01DD3516" w14:textId="77777777" w:rsidR="00095CCC" w:rsidRDefault="008D5FBF">
      <w:pPr>
        <w:pStyle w:val="ListParagraph"/>
        <w:numPr>
          <w:ilvl w:val="3"/>
          <w:numId w:val="1"/>
        </w:numPr>
        <w:tabs>
          <w:tab w:val="left" w:pos="1678"/>
        </w:tabs>
        <w:spacing w:before="60"/>
        <w:ind w:left="1678" w:hanging="358"/>
        <w:rPr>
          <w:sz w:val="20"/>
        </w:rPr>
      </w:pPr>
      <w:r>
        <w:rPr>
          <w:sz w:val="20"/>
        </w:rPr>
        <w:t>Rated</w:t>
      </w:r>
      <w:r>
        <w:rPr>
          <w:spacing w:val="-5"/>
          <w:sz w:val="20"/>
        </w:rPr>
        <w:t xml:space="preserve"> </w:t>
      </w:r>
      <w:r>
        <w:rPr>
          <w:spacing w:val="-2"/>
          <w:sz w:val="20"/>
        </w:rPr>
        <w:t>current;</w:t>
      </w:r>
    </w:p>
    <w:p w14:paraId="1E4A2C64" w14:textId="77777777" w:rsidR="00095CCC" w:rsidRDefault="008D5FBF">
      <w:pPr>
        <w:pStyle w:val="ListParagraph"/>
        <w:numPr>
          <w:ilvl w:val="3"/>
          <w:numId w:val="1"/>
        </w:numPr>
        <w:tabs>
          <w:tab w:val="left" w:pos="1678"/>
        </w:tabs>
        <w:spacing w:before="58"/>
        <w:ind w:left="1678" w:hanging="358"/>
        <w:rPr>
          <w:sz w:val="20"/>
        </w:rPr>
      </w:pPr>
      <w:r>
        <w:rPr>
          <w:sz w:val="20"/>
        </w:rPr>
        <w:t>Rated</w:t>
      </w:r>
      <w:r>
        <w:rPr>
          <w:spacing w:val="-7"/>
          <w:sz w:val="20"/>
        </w:rPr>
        <w:t xml:space="preserve"> </w:t>
      </w:r>
      <w:r>
        <w:rPr>
          <w:sz w:val="20"/>
        </w:rPr>
        <w:t>frequency;</w:t>
      </w:r>
      <w:r>
        <w:rPr>
          <w:spacing w:val="-8"/>
          <w:sz w:val="20"/>
        </w:rPr>
        <w:t xml:space="preserve"> </w:t>
      </w:r>
      <w:r>
        <w:rPr>
          <w:spacing w:val="-5"/>
          <w:sz w:val="20"/>
        </w:rPr>
        <w:t>and</w:t>
      </w:r>
    </w:p>
    <w:p w14:paraId="1E95AFEE" w14:textId="77777777" w:rsidR="00095CCC" w:rsidRDefault="008D5FBF">
      <w:pPr>
        <w:pStyle w:val="ListParagraph"/>
        <w:numPr>
          <w:ilvl w:val="3"/>
          <w:numId w:val="1"/>
        </w:numPr>
        <w:tabs>
          <w:tab w:val="left" w:pos="1678"/>
        </w:tabs>
        <w:spacing w:before="61"/>
        <w:ind w:left="1678" w:hanging="358"/>
        <w:rPr>
          <w:sz w:val="20"/>
        </w:rPr>
      </w:pPr>
      <w:r>
        <w:rPr>
          <w:sz w:val="20"/>
        </w:rPr>
        <w:t>Rated</w:t>
      </w:r>
      <w:r>
        <w:rPr>
          <w:spacing w:val="-5"/>
          <w:sz w:val="20"/>
        </w:rPr>
        <w:t xml:space="preserve"> </w:t>
      </w:r>
      <w:r>
        <w:rPr>
          <w:sz w:val="20"/>
        </w:rPr>
        <w:t>short</w:t>
      </w:r>
      <w:r>
        <w:rPr>
          <w:spacing w:val="-6"/>
          <w:sz w:val="20"/>
        </w:rPr>
        <w:t xml:space="preserve"> </w:t>
      </w:r>
      <w:r>
        <w:rPr>
          <w:sz w:val="20"/>
        </w:rPr>
        <w:t>time</w:t>
      </w:r>
      <w:r>
        <w:rPr>
          <w:spacing w:val="-5"/>
          <w:sz w:val="20"/>
        </w:rPr>
        <w:t xml:space="preserve"> </w:t>
      </w:r>
      <w:r>
        <w:rPr>
          <w:spacing w:val="-2"/>
          <w:sz w:val="20"/>
        </w:rPr>
        <w:t>current.</w:t>
      </w:r>
    </w:p>
    <w:p w14:paraId="6F8AFF65" w14:textId="77777777" w:rsidR="00095CCC" w:rsidRDefault="00095CCC">
      <w:pPr>
        <w:pStyle w:val="BodyText"/>
      </w:pPr>
    </w:p>
    <w:p w14:paraId="4274BFE6" w14:textId="77777777" w:rsidR="00095CCC" w:rsidRDefault="008D5FBF">
      <w:pPr>
        <w:pStyle w:val="ListParagraph"/>
        <w:numPr>
          <w:ilvl w:val="2"/>
          <w:numId w:val="1"/>
        </w:numPr>
        <w:tabs>
          <w:tab w:val="left" w:pos="1320"/>
        </w:tabs>
        <w:jc w:val="left"/>
        <w:rPr>
          <w:i/>
          <w:sz w:val="20"/>
        </w:rPr>
      </w:pPr>
      <w:r>
        <w:rPr>
          <w:i/>
          <w:sz w:val="20"/>
        </w:rPr>
        <w:t>Service</w:t>
      </w:r>
      <w:r>
        <w:rPr>
          <w:i/>
          <w:spacing w:val="-4"/>
          <w:sz w:val="20"/>
        </w:rPr>
        <w:t xml:space="preserve"> </w:t>
      </w:r>
      <w:r>
        <w:rPr>
          <w:i/>
          <w:spacing w:val="-2"/>
          <w:sz w:val="20"/>
        </w:rPr>
        <w:t>conditions</w:t>
      </w:r>
    </w:p>
    <w:p w14:paraId="13F2BE4A" w14:textId="77777777" w:rsidR="00095CCC" w:rsidRDefault="008D5FBF">
      <w:pPr>
        <w:pStyle w:val="BodyText"/>
        <w:spacing w:before="229"/>
        <w:ind w:left="1010"/>
      </w:pPr>
      <w:r>
        <w:t>The</w:t>
      </w:r>
      <w:r>
        <w:rPr>
          <w:spacing w:val="-5"/>
        </w:rPr>
        <w:t xml:space="preserve"> </w:t>
      </w:r>
      <w:r>
        <w:t>enquiry</w:t>
      </w:r>
      <w:r>
        <w:rPr>
          <w:spacing w:val="-8"/>
        </w:rPr>
        <w:t xml:space="preserve"> </w:t>
      </w:r>
      <w:r>
        <w:t>shall</w:t>
      </w:r>
      <w:r>
        <w:rPr>
          <w:spacing w:val="-5"/>
        </w:rPr>
        <w:t xml:space="preserve"> </w:t>
      </w:r>
      <w:r>
        <w:t>specify</w:t>
      </w:r>
      <w:r>
        <w:rPr>
          <w:spacing w:val="-5"/>
        </w:rPr>
        <w:t xml:space="preserve"> </w:t>
      </w:r>
      <w:r>
        <w:t>the</w:t>
      </w:r>
      <w:r>
        <w:rPr>
          <w:spacing w:val="-3"/>
        </w:rPr>
        <w:t xml:space="preserve"> </w:t>
      </w:r>
      <w:r>
        <w:rPr>
          <w:spacing w:val="-2"/>
        </w:rPr>
        <w:t>following:</w:t>
      </w:r>
    </w:p>
    <w:p w14:paraId="627AC74A" w14:textId="77777777" w:rsidR="00095CCC" w:rsidRDefault="008D5FBF">
      <w:pPr>
        <w:pStyle w:val="ListParagraph"/>
        <w:numPr>
          <w:ilvl w:val="3"/>
          <w:numId w:val="1"/>
        </w:numPr>
        <w:tabs>
          <w:tab w:val="left" w:pos="1678"/>
        </w:tabs>
        <w:spacing w:before="121"/>
        <w:ind w:left="1678" w:hanging="358"/>
        <w:rPr>
          <w:sz w:val="20"/>
        </w:rPr>
      </w:pPr>
      <w:r>
        <w:rPr>
          <w:sz w:val="20"/>
        </w:rPr>
        <w:t>Reference</w:t>
      </w:r>
      <w:r>
        <w:rPr>
          <w:spacing w:val="-9"/>
          <w:sz w:val="20"/>
        </w:rPr>
        <w:t xml:space="preserve"> </w:t>
      </w:r>
      <w:r>
        <w:rPr>
          <w:sz w:val="20"/>
        </w:rPr>
        <w:t>ambient</w:t>
      </w:r>
      <w:r>
        <w:rPr>
          <w:spacing w:val="-10"/>
          <w:sz w:val="20"/>
        </w:rPr>
        <w:t xml:space="preserve"> </w:t>
      </w:r>
      <w:r>
        <w:rPr>
          <w:spacing w:val="-2"/>
          <w:sz w:val="20"/>
        </w:rPr>
        <w:t>temperature;</w:t>
      </w:r>
    </w:p>
    <w:p w14:paraId="1B3C5ABF" w14:textId="77777777" w:rsidR="00095CCC" w:rsidRDefault="008D5FBF">
      <w:pPr>
        <w:pStyle w:val="ListParagraph"/>
        <w:numPr>
          <w:ilvl w:val="3"/>
          <w:numId w:val="1"/>
        </w:numPr>
        <w:tabs>
          <w:tab w:val="left" w:pos="1678"/>
        </w:tabs>
        <w:spacing w:before="60"/>
        <w:ind w:left="1678" w:hanging="358"/>
        <w:rPr>
          <w:sz w:val="20"/>
        </w:rPr>
      </w:pPr>
      <w:r>
        <w:rPr>
          <w:sz w:val="20"/>
        </w:rPr>
        <w:t>Altitude</w:t>
      </w:r>
      <w:r>
        <w:rPr>
          <w:spacing w:val="-6"/>
          <w:sz w:val="20"/>
        </w:rPr>
        <w:t xml:space="preserve"> </w:t>
      </w:r>
      <w:r>
        <w:rPr>
          <w:sz w:val="20"/>
        </w:rPr>
        <w:t>of</w:t>
      </w:r>
      <w:r>
        <w:rPr>
          <w:spacing w:val="-4"/>
          <w:sz w:val="20"/>
        </w:rPr>
        <w:t xml:space="preserve"> site;</w:t>
      </w:r>
    </w:p>
    <w:p w14:paraId="75720456" w14:textId="77777777" w:rsidR="00095CCC" w:rsidRDefault="008D5FBF">
      <w:pPr>
        <w:pStyle w:val="ListParagraph"/>
        <w:numPr>
          <w:ilvl w:val="3"/>
          <w:numId w:val="1"/>
        </w:numPr>
        <w:tabs>
          <w:tab w:val="left" w:pos="1678"/>
        </w:tabs>
        <w:spacing w:before="61"/>
        <w:ind w:left="1678" w:hanging="358"/>
        <w:rPr>
          <w:sz w:val="20"/>
        </w:rPr>
      </w:pPr>
      <w:r>
        <w:rPr>
          <w:sz w:val="20"/>
        </w:rPr>
        <w:t>System</w:t>
      </w:r>
      <w:r>
        <w:rPr>
          <w:spacing w:val="-9"/>
          <w:sz w:val="20"/>
        </w:rPr>
        <w:t xml:space="preserve"> </w:t>
      </w:r>
      <w:r>
        <w:rPr>
          <w:spacing w:val="-2"/>
          <w:sz w:val="20"/>
        </w:rPr>
        <w:t>earthing;</w:t>
      </w:r>
    </w:p>
    <w:p w14:paraId="321D44DD" w14:textId="77777777" w:rsidR="00095CCC" w:rsidRDefault="008D5FBF">
      <w:pPr>
        <w:pStyle w:val="ListParagraph"/>
        <w:numPr>
          <w:ilvl w:val="3"/>
          <w:numId w:val="1"/>
        </w:numPr>
        <w:tabs>
          <w:tab w:val="left" w:pos="1318"/>
          <w:tab w:val="left" w:pos="1320"/>
        </w:tabs>
        <w:spacing w:before="91"/>
        <w:ind w:left="1320" w:right="638"/>
        <w:rPr>
          <w:sz w:val="20"/>
        </w:rPr>
      </w:pPr>
      <w:r>
        <w:br w:type="column"/>
      </w:r>
      <w:r>
        <w:rPr>
          <w:sz w:val="20"/>
        </w:rPr>
        <w:lastRenderedPageBreak/>
        <w:t>Whether</w:t>
      </w:r>
      <w:r>
        <w:rPr>
          <w:spacing w:val="40"/>
          <w:sz w:val="20"/>
        </w:rPr>
        <w:t xml:space="preserve"> </w:t>
      </w:r>
      <w:r>
        <w:rPr>
          <w:sz w:val="20"/>
        </w:rPr>
        <w:t>the</w:t>
      </w:r>
      <w:r>
        <w:rPr>
          <w:spacing w:val="40"/>
          <w:sz w:val="20"/>
        </w:rPr>
        <w:t xml:space="preserve"> </w:t>
      </w:r>
      <w:r>
        <w:rPr>
          <w:sz w:val="20"/>
        </w:rPr>
        <w:t>busbars</w:t>
      </w:r>
      <w:r>
        <w:rPr>
          <w:spacing w:val="40"/>
          <w:sz w:val="20"/>
        </w:rPr>
        <w:t xml:space="preserve"> </w:t>
      </w:r>
      <w:r>
        <w:rPr>
          <w:sz w:val="20"/>
        </w:rPr>
        <w:t>are</w:t>
      </w:r>
      <w:r>
        <w:rPr>
          <w:spacing w:val="40"/>
          <w:sz w:val="20"/>
        </w:rPr>
        <w:t xml:space="preserve"> </w:t>
      </w:r>
      <w:r>
        <w:rPr>
          <w:sz w:val="20"/>
        </w:rPr>
        <w:t>electrically exposed or non-exposed; and</w:t>
      </w:r>
    </w:p>
    <w:p w14:paraId="27E7A23C" w14:textId="77777777" w:rsidR="00095CCC" w:rsidRDefault="008D5FBF">
      <w:pPr>
        <w:pStyle w:val="ListParagraph"/>
        <w:numPr>
          <w:ilvl w:val="3"/>
          <w:numId w:val="1"/>
        </w:numPr>
        <w:tabs>
          <w:tab w:val="left" w:pos="1318"/>
          <w:tab w:val="left" w:pos="1320"/>
        </w:tabs>
        <w:spacing w:before="60"/>
        <w:ind w:left="1320" w:right="640"/>
        <w:rPr>
          <w:sz w:val="20"/>
        </w:rPr>
      </w:pPr>
      <w:r>
        <w:rPr>
          <w:sz w:val="20"/>
        </w:rPr>
        <w:t>Other</w:t>
      </w:r>
      <w:r>
        <w:rPr>
          <w:spacing w:val="-13"/>
          <w:sz w:val="20"/>
        </w:rPr>
        <w:t xml:space="preserve"> </w:t>
      </w:r>
      <w:r>
        <w:rPr>
          <w:sz w:val="20"/>
        </w:rPr>
        <w:t>special</w:t>
      </w:r>
      <w:r>
        <w:rPr>
          <w:spacing w:val="-12"/>
          <w:sz w:val="20"/>
        </w:rPr>
        <w:t xml:space="preserve"> </w:t>
      </w:r>
      <w:r>
        <w:rPr>
          <w:sz w:val="20"/>
        </w:rPr>
        <w:t>conditions</w:t>
      </w:r>
      <w:r>
        <w:rPr>
          <w:spacing w:val="-13"/>
          <w:sz w:val="20"/>
        </w:rPr>
        <w:t xml:space="preserve"> </w:t>
      </w:r>
      <w:r>
        <w:rPr>
          <w:sz w:val="20"/>
        </w:rPr>
        <w:t>if</w:t>
      </w:r>
      <w:r>
        <w:rPr>
          <w:spacing w:val="-13"/>
          <w:sz w:val="20"/>
        </w:rPr>
        <w:t xml:space="preserve"> </w:t>
      </w:r>
      <w:r>
        <w:rPr>
          <w:sz w:val="20"/>
        </w:rPr>
        <w:t>any,</w:t>
      </w:r>
      <w:r>
        <w:rPr>
          <w:spacing w:val="-12"/>
          <w:sz w:val="20"/>
        </w:rPr>
        <w:t xml:space="preserve"> </w:t>
      </w:r>
      <w:r>
        <w:rPr>
          <w:sz w:val="20"/>
        </w:rPr>
        <w:t>such</w:t>
      </w:r>
      <w:r>
        <w:rPr>
          <w:spacing w:val="-13"/>
          <w:sz w:val="20"/>
        </w:rPr>
        <w:t xml:space="preserve"> </w:t>
      </w:r>
      <w:r>
        <w:rPr>
          <w:sz w:val="20"/>
        </w:rPr>
        <w:t>as exposure</w:t>
      </w:r>
      <w:r>
        <w:rPr>
          <w:spacing w:val="-6"/>
          <w:sz w:val="20"/>
        </w:rPr>
        <w:t xml:space="preserve"> </w:t>
      </w:r>
      <w:r>
        <w:rPr>
          <w:sz w:val="20"/>
        </w:rPr>
        <w:t>to</w:t>
      </w:r>
      <w:r>
        <w:rPr>
          <w:spacing w:val="-5"/>
          <w:sz w:val="20"/>
        </w:rPr>
        <w:t xml:space="preserve"> </w:t>
      </w:r>
      <w:r>
        <w:rPr>
          <w:sz w:val="20"/>
        </w:rPr>
        <w:t>corrosive,</w:t>
      </w:r>
      <w:r>
        <w:rPr>
          <w:spacing w:val="-5"/>
          <w:sz w:val="20"/>
        </w:rPr>
        <w:t xml:space="preserve"> </w:t>
      </w:r>
      <w:r>
        <w:rPr>
          <w:sz w:val="20"/>
        </w:rPr>
        <w:t>fumes,</w:t>
      </w:r>
      <w:r>
        <w:rPr>
          <w:spacing w:val="-6"/>
          <w:sz w:val="20"/>
        </w:rPr>
        <w:t xml:space="preserve"> </w:t>
      </w:r>
      <w:r>
        <w:rPr>
          <w:sz w:val="20"/>
        </w:rPr>
        <w:t>gas,</w:t>
      </w:r>
      <w:r>
        <w:rPr>
          <w:spacing w:val="-6"/>
          <w:sz w:val="20"/>
        </w:rPr>
        <w:t xml:space="preserve"> </w:t>
      </w:r>
      <w:r>
        <w:rPr>
          <w:sz w:val="20"/>
        </w:rPr>
        <w:t>etc.</w:t>
      </w:r>
    </w:p>
    <w:p w14:paraId="7C47AA5D" w14:textId="77777777" w:rsidR="00095CCC" w:rsidRDefault="008D5FBF">
      <w:pPr>
        <w:pStyle w:val="ListParagraph"/>
        <w:numPr>
          <w:ilvl w:val="2"/>
          <w:numId w:val="1"/>
        </w:numPr>
        <w:tabs>
          <w:tab w:val="left" w:pos="958"/>
        </w:tabs>
        <w:spacing w:before="229"/>
        <w:ind w:left="958" w:hanging="358"/>
        <w:jc w:val="left"/>
        <w:rPr>
          <w:i/>
          <w:sz w:val="20"/>
        </w:rPr>
      </w:pPr>
      <w:r>
        <w:rPr>
          <w:i/>
          <w:spacing w:val="-2"/>
          <w:sz w:val="20"/>
        </w:rPr>
        <w:t>Tests</w:t>
      </w:r>
    </w:p>
    <w:p w14:paraId="645FB86E" w14:textId="77777777" w:rsidR="00095CCC" w:rsidRDefault="00095CCC">
      <w:pPr>
        <w:pStyle w:val="BodyText"/>
        <w:spacing w:before="1"/>
        <w:rPr>
          <w:i/>
        </w:rPr>
      </w:pPr>
    </w:p>
    <w:p w14:paraId="47333D89" w14:textId="77777777" w:rsidR="00095CCC" w:rsidRDefault="008D5FBF">
      <w:pPr>
        <w:pStyle w:val="BodyText"/>
        <w:ind w:left="600" w:right="644"/>
      </w:pPr>
      <w:r>
        <w:t>Any</w:t>
      </w:r>
      <w:r>
        <w:rPr>
          <w:spacing w:val="-7"/>
        </w:rPr>
        <w:t xml:space="preserve"> </w:t>
      </w:r>
      <w:r>
        <w:t>special</w:t>
      </w:r>
      <w:r>
        <w:rPr>
          <w:spacing w:val="-4"/>
        </w:rPr>
        <w:t xml:space="preserve"> </w:t>
      </w:r>
      <w:r>
        <w:t>type</w:t>
      </w:r>
      <w:r>
        <w:rPr>
          <w:spacing w:val="-4"/>
        </w:rPr>
        <w:t xml:space="preserve"> </w:t>
      </w:r>
      <w:r>
        <w:t>tests</w:t>
      </w:r>
      <w:r>
        <w:rPr>
          <w:spacing w:val="-5"/>
        </w:rPr>
        <w:t xml:space="preserve"> </w:t>
      </w:r>
      <w:r>
        <w:t>required</w:t>
      </w:r>
      <w:r>
        <w:rPr>
          <w:spacing w:val="-3"/>
        </w:rPr>
        <w:t xml:space="preserve"> </w:t>
      </w:r>
      <w:r>
        <w:t>to</w:t>
      </w:r>
      <w:r>
        <w:rPr>
          <w:spacing w:val="-5"/>
        </w:rPr>
        <w:t xml:space="preserve"> </w:t>
      </w:r>
      <w:r>
        <w:t>be</w:t>
      </w:r>
      <w:r>
        <w:rPr>
          <w:spacing w:val="-4"/>
        </w:rPr>
        <w:t xml:space="preserve"> </w:t>
      </w:r>
      <w:r>
        <w:t>conducted for the busbars shall be specified.</w:t>
      </w:r>
    </w:p>
    <w:p w14:paraId="13CC87FD" w14:textId="77777777" w:rsidR="00095CCC" w:rsidRDefault="00095CCC">
      <w:pPr>
        <w:pStyle w:val="BodyText"/>
        <w:spacing w:before="1"/>
      </w:pPr>
    </w:p>
    <w:p w14:paraId="2889B8DF" w14:textId="77777777" w:rsidR="00095CCC" w:rsidRDefault="008D5FBF">
      <w:pPr>
        <w:pStyle w:val="ListParagraph"/>
        <w:numPr>
          <w:ilvl w:val="2"/>
          <w:numId w:val="1"/>
        </w:numPr>
        <w:tabs>
          <w:tab w:val="left" w:pos="960"/>
        </w:tabs>
        <w:ind w:left="960"/>
        <w:jc w:val="left"/>
        <w:rPr>
          <w:i/>
          <w:sz w:val="20"/>
        </w:rPr>
      </w:pPr>
      <w:r>
        <w:rPr>
          <w:i/>
          <w:sz w:val="20"/>
        </w:rPr>
        <w:t>Installation</w:t>
      </w:r>
      <w:r>
        <w:rPr>
          <w:i/>
          <w:spacing w:val="-9"/>
          <w:sz w:val="20"/>
        </w:rPr>
        <w:t xml:space="preserve"> </w:t>
      </w:r>
      <w:r>
        <w:rPr>
          <w:i/>
          <w:spacing w:val="-2"/>
          <w:sz w:val="20"/>
        </w:rPr>
        <w:t>Details</w:t>
      </w:r>
    </w:p>
    <w:p w14:paraId="4686132F" w14:textId="77777777" w:rsidR="00095CCC" w:rsidRDefault="008D5FBF">
      <w:pPr>
        <w:pStyle w:val="BodyText"/>
        <w:spacing w:before="119"/>
        <w:ind w:left="650"/>
      </w:pPr>
      <w:r>
        <w:t>The</w:t>
      </w:r>
      <w:r>
        <w:rPr>
          <w:spacing w:val="-5"/>
        </w:rPr>
        <w:t xml:space="preserve"> </w:t>
      </w:r>
      <w:r>
        <w:t>enquiry</w:t>
      </w:r>
      <w:r>
        <w:rPr>
          <w:spacing w:val="-8"/>
        </w:rPr>
        <w:t xml:space="preserve"> </w:t>
      </w:r>
      <w:r>
        <w:t>shall</w:t>
      </w:r>
      <w:r>
        <w:rPr>
          <w:spacing w:val="-5"/>
        </w:rPr>
        <w:t xml:space="preserve"> </w:t>
      </w:r>
      <w:r>
        <w:t>specify</w:t>
      </w:r>
      <w:r>
        <w:rPr>
          <w:spacing w:val="-5"/>
        </w:rPr>
        <w:t xml:space="preserve"> </w:t>
      </w:r>
      <w:r>
        <w:t>the</w:t>
      </w:r>
      <w:r>
        <w:rPr>
          <w:spacing w:val="-3"/>
        </w:rPr>
        <w:t xml:space="preserve"> </w:t>
      </w:r>
      <w:r>
        <w:rPr>
          <w:spacing w:val="-2"/>
        </w:rPr>
        <w:t>following:</w:t>
      </w:r>
    </w:p>
    <w:p w14:paraId="209AD98D" w14:textId="77777777" w:rsidR="00095CCC" w:rsidRDefault="008D5FBF">
      <w:pPr>
        <w:pStyle w:val="ListParagraph"/>
        <w:numPr>
          <w:ilvl w:val="3"/>
          <w:numId w:val="1"/>
        </w:numPr>
        <w:tabs>
          <w:tab w:val="left" w:pos="1318"/>
        </w:tabs>
        <w:spacing w:before="120"/>
        <w:ind w:left="1318" w:hanging="358"/>
        <w:rPr>
          <w:sz w:val="20"/>
        </w:rPr>
      </w:pPr>
      <w:r>
        <w:rPr>
          <w:sz w:val="20"/>
        </w:rPr>
        <w:t>The</w:t>
      </w:r>
      <w:r>
        <w:rPr>
          <w:spacing w:val="-4"/>
          <w:sz w:val="20"/>
        </w:rPr>
        <w:t xml:space="preserve"> </w:t>
      </w:r>
      <w:r>
        <w:rPr>
          <w:sz w:val="20"/>
        </w:rPr>
        <w:t>layout</w:t>
      </w:r>
      <w:r>
        <w:rPr>
          <w:spacing w:val="-5"/>
          <w:sz w:val="20"/>
        </w:rPr>
        <w:t xml:space="preserve"> </w:t>
      </w:r>
      <w:r>
        <w:rPr>
          <w:sz w:val="20"/>
        </w:rPr>
        <w:t>of</w:t>
      </w:r>
      <w:r>
        <w:rPr>
          <w:spacing w:val="-6"/>
          <w:sz w:val="20"/>
        </w:rPr>
        <w:t xml:space="preserve"> </w:t>
      </w:r>
      <w:r>
        <w:rPr>
          <w:spacing w:val="-2"/>
          <w:sz w:val="20"/>
        </w:rPr>
        <w:t>equipment,</w:t>
      </w:r>
    </w:p>
    <w:p w14:paraId="6F98CA24" w14:textId="77777777" w:rsidR="00095CCC" w:rsidRDefault="008D5FBF">
      <w:pPr>
        <w:pStyle w:val="ListParagraph"/>
        <w:numPr>
          <w:ilvl w:val="3"/>
          <w:numId w:val="1"/>
        </w:numPr>
        <w:tabs>
          <w:tab w:val="left" w:pos="1318"/>
          <w:tab w:val="left" w:pos="1320"/>
          <w:tab w:val="left" w:pos="2543"/>
          <w:tab w:val="left" w:pos="3303"/>
          <w:tab w:val="left" w:pos="3708"/>
          <w:tab w:val="left" w:pos="4145"/>
        </w:tabs>
        <w:spacing w:before="61"/>
        <w:ind w:left="1320" w:right="644"/>
        <w:rPr>
          <w:sz w:val="20"/>
        </w:rPr>
      </w:pPr>
      <w:r>
        <w:rPr>
          <w:spacing w:val="-2"/>
          <w:sz w:val="20"/>
        </w:rPr>
        <w:t>Termination</w:t>
      </w:r>
      <w:r>
        <w:rPr>
          <w:sz w:val="20"/>
        </w:rPr>
        <w:tab/>
      </w:r>
      <w:r>
        <w:rPr>
          <w:spacing w:val="-2"/>
          <w:sz w:val="20"/>
        </w:rPr>
        <w:t>details</w:t>
      </w:r>
      <w:r>
        <w:rPr>
          <w:sz w:val="20"/>
        </w:rPr>
        <w:tab/>
      </w:r>
      <w:r>
        <w:rPr>
          <w:spacing w:val="-6"/>
          <w:sz w:val="20"/>
        </w:rPr>
        <w:t>of</w:t>
      </w:r>
      <w:r>
        <w:rPr>
          <w:sz w:val="20"/>
        </w:rPr>
        <w:tab/>
      </w:r>
      <w:r>
        <w:rPr>
          <w:spacing w:val="-4"/>
          <w:sz w:val="20"/>
        </w:rPr>
        <w:t>all</w:t>
      </w:r>
      <w:r>
        <w:rPr>
          <w:sz w:val="20"/>
        </w:rPr>
        <w:tab/>
      </w:r>
      <w:r>
        <w:rPr>
          <w:spacing w:val="-4"/>
          <w:sz w:val="20"/>
        </w:rPr>
        <w:t xml:space="preserve">the </w:t>
      </w:r>
      <w:r>
        <w:rPr>
          <w:sz w:val="20"/>
        </w:rPr>
        <w:t>equipment to be connected,</w:t>
      </w:r>
    </w:p>
    <w:p w14:paraId="538FB1B3" w14:textId="77777777" w:rsidR="00095CCC" w:rsidRDefault="008D5FBF">
      <w:pPr>
        <w:pStyle w:val="ListParagraph"/>
        <w:numPr>
          <w:ilvl w:val="3"/>
          <w:numId w:val="1"/>
        </w:numPr>
        <w:tabs>
          <w:tab w:val="left" w:pos="1318"/>
          <w:tab w:val="left" w:pos="1320"/>
        </w:tabs>
        <w:spacing w:before="61"/>
        <w:ind w:left="1320" w:right="641"/>
        <w:rPr>
          <w:sz w:val="20"/>
        </w:rPr>
      </w:pPr>
      <w:r>
        <w:rPr>
          <w:sz w:val="20"/>
        </w:rPr>
        <w:t>Details</w:t>
      </w:r>
      <w:r>
        <w:rPr>
          <w:spacing w:val="40"/>
          <w:sz w:val="20"/>
        </w:rPr>
        <w:t xml:space="preserve"> </w:t>
      </w:r>
      <w:r>
        <w:rPr>
          <w:sz w:val="20"/>
        </w:rPr>
        <w:t>of</w:t>
      </w:r>
      <w:r>
        <w:rPr>
          <w:spacing w:val="40"/>
          <w:sz w:val="20"/>
        </w:rPr>
        <w:t xml:space="preserve"> </w:t>
      </w:r>
      <w:r>
        <w:rPr>
          <w:sz w:val="20"/>
        </w:rPr>
        <w:t>current</w:t>
      </w:r>
      <w:r>
        <w:rPr>
          <w:spacing w:val="40"/>
          <w:sz w:val="20"/>
        </w:rPr>
        <w:t xml:space="preserve"> </w:t>
      </w:r>
      <w:r>
        <w:rPr>
          <w:sz w:val="20"/>
        </w:rPr>
        <w:t>transformers</w:t>
      </w:r>
      <w:r>
        <w:rPr>
          <w:spacing w:val="40"/>
          <w:sz w:val="20"/>
        </w:rPr>
        <w:t xml:space="preserve"> </w:t>
      </w:r>
      <w:r>
        <w:rPr>
          <w:sz w:val="20"/>
        </w:rPr>
        <w:t>and Potential transformers,</w:t>
      </w:r>
    </w:p>
    <w:p w14:paraId="4AA10C26" w14:textId="77777777" w:rsidR="00095CCC" w:rsidRDefault="008D5FBF">
      <w:pPr>
        <w:pStyle w:val="ListParagraph"/>
        <w:numPr>
          <w:ilvl w:val="3"/>
          <w:numId w:val="1"/>
        </w:numPr>
        <w:tabs>
          <w:tab w:val="left" w:pos="1318"/>
          <w:tab w:val="left" w:pos="1320"/>
        </w:tabs>
        <w:spacing w:before="58"/>
        <w:ind w:left="1320" w:right="643"/>
        <w:rPr>
          <w:sz w:val="20"/>
        </w:rPr>
      </w:pPr>
      <w:r>
        <w:rPr>
          <w:sz w:val="20"/>
        </w:rPr>
        <w:t>Earthing</w:t>
      </w:r>
      <w:r>
        <w:rPr>
          <w:spacing w:val="40"/>
          <w:sz w:val="20"/>
        </w:rPr>
        <w:t xml:space="preserve"> </w:t>
      </w:r>
      <w:r>
        <w:rPr>
          <w:sz w:val="20"/>
        </w:rPr>
        <w:t>equipment</w:t>
      </w:r>
      <w:r>
        <w:rPr>
          <w:spacing w:val="40"/>
          <w:sz w:val="20"/>
        </w:rPr>
        <w:t xml:space="preserve"> </w:t>
      </w:r>
      <w:r>
        <w:rPr>
          <w:sz w:val="20"/>
        </w:rPr>
        <w:t>associated</w:t>
      </w:r>
      <w:r>
        <w:rPr>
          <w:spacing w:val="40"/>
          <w:sz w:val="20"/>
        </w:rPr>
        <w:t xml:space="preserve"> </w:t>
      </w:r>
      <w:r>
        <w:rPr>
          <w:sz w:val="20"/>
        </w:rPr>
        <w:t xml:space="preserve">with </w:t>
      </w:r>
      <w:r>
        <w:rPr>
          <w:spacing w:val="-2"/>
          <w:sz w:val="20"/>
        </w:rPr>
        <w:t>busbars,</w:t>
      </w:r>
    </w:p>
    <w:p w14:paraId="1F5BEBC4" w14:textId="77777777" w:rsidR="00095CCC" w:rsidRDefault="008D5FBF">
      <w:pPr>
        <w:pStyle w:val="ListParagraph"/>
        <w:numPr>
          <w:ilvl w:val="3"/>
          <w:numId w:val="1"/>
        </w:numPr>
        <w:tabs>
          <w:tab w:val="left" w:pos="1318"/>
          <w:tab w:val="left" w:pos="1320"/>
        </w:tabs>
        <w:spacing w:before="61"/>
        <w:ind w:left="1320" w:right="642"/>
        <w:rPr>
          <w:sz w:val="20"/>
        </w:rPr>
      </w:pPr>
      <w:r>
        <w:rPr>
          <w:sz w:val="20"/>
        </w:rPr>
        <w:t>The</w:t>
      </w:r>
      <w:r>
        <w:rPr>
          <w:spacing w:val="40"/>
          <w:sz w:val="20"/>
        </w:rPr>
        <w:t xml:space="preserve"> </w:t>
      </w:r>
      <w:r>
        <w:rPr>
          <w:sz w:val="20"/>
        </w:rPr>
        <w:t>details</w:t>
      </w:r>
      <w:r>
        <w:rPr>
          <w:spacing w:val="40"/>
          <w:sz w:val="20"/>
        </w:rPr>
        <w:t xml:space="preserve"> </w:t>
      </w:r>
      <w:r>
        <w:rPr>
          <w:sz w:val="20"/>
        </w:rPr>
        <w:t>of</w:t>
      </w:r>
      <w:r>
        <w:rPr>
          <w:spacing w:val="40"/>
          <w:sz w:val="20"/>
        </w:rPr>
        <w:t xml:space="preserve"> </w:t>
      </w:r>
      <w:r>
        <w:rPr>
          <w:sz w:val="20"/>
        </w:rPr>
        <w:t>civil</w:t>
      </w:r>
      <w:r>
        <w:rPr>
          <w:spacing w:val="40"/>
          <w:sz w:val="20"/>
        </w:rPr>
        <w:t xml:space="preserve"> </w:t>
      </w:r>
      <w:r>
        <w:rPr>
          <w:sz w:val="20"/>
        </w:rPr>
        <w:t>construction</w:t>
      </w:r>
      <w:r>
        <w:rPr>
          <w:spacing w:val="40"/>
          <w:sz w:val="20"/>
        </w:rPr>
        <w:t xml:space="preserve"> </w:t>
      </w:r>
      <w:r>
        <w:rPr>
          <w:sz w:val="20"/>
        </w:rPr>
        <w:t>for supporting the busbars, and</w:t>
      </w:r>
    </w:p>
    <w:p w14:paraId="24708F81" w14:textId="77777777" w:rsidR="00095CCC" w:rsidRDefault="008D5FBF">
      <w:pPr>
        <w:pStyle w:val="ListParagraph"/>
        <w:numPr>
          <w:ilvl w:val="3"/>
          <w:numId w:val="1"/>
        </w:numPr>
        <w:tabs>
          <w:tab w:val="left" w:pos="1318"/>
          <w:tab w:val="left" w:pos="1320"/>
        </w:tabs>
        <w:spacing w:before="61"/>
        <w:ind w:left="1320" w:right="644"/>
        <w:rPr>
          <w:sz w:val="20"/>
        </w:rPr>
      </w:pPr>
      <w:r>
        <w:rPr>
          <w:sz w:val="20"/>
        </w:rPr>
        <w:t>Requirements</w:t>
      </w:r>
      <w:r>
        <w:rPr>
          <w:spacing w:val="40"/>
          <w:sz w:val="20"/>
        </w:rPr>
        <w:t xml:space="preserve"> </w:t>
      </w:r>
      <w:r>
        <w:rPr>
          <w:sz w:val="20"/>
        </w:rPr>
        <w:t>for</w:t>
      </w:r>
      <w:r>
        <w:rPr>
          <w:spacing w:val="40"/>
          <w:sz w:val="20"/>
        </w:rPr>
        <w:t xml:space="preserve"> </w:t>
      </w:r>
      <w:r>
        <w:rPr>
          <w:sz w:val="20"/>
        </w:rPr>
        <w:t>sealing</w:t>
      </w:r>
      <w:r>
        <w:rPr>
          <w:spacing w:val="40"/>
          <w:sz w:val="20"/>
        </w:rPr>
        <w:t xml:space="preserve"> </w:t>
      </w:r>
      <w:r>
        <w:rPr>
          <w:sz w:val="20"/>
        </w:rPr>
        <w:t>at</w:t>
      </w:r>
      <w:r>
        <w:rPr>
          <w:spacing w:val="40"/>
          <w:sz w:val="20"/>
        </w:rPr>
        <w:t xml:space="preserve"> </w:t>
      </w:r>
      <w:r>
        <w:rPr>
          <w:sz w:val="20"/>
        </w:rPr>
        <w:t>various points of bus run.</w:t>
      </w:r>
    </w:p>
    <w:p w14:paraId="0D3DFE6A" w14:textId="77777777" w:rsidR="00095CCC" w:rsidRDefault="008D5FBF">
      <w:pPr>
        <w:pStyle w:val="ListParagraph"/>
        <w:numPr>
          <w:ilvl w:val="2"/>
          <w:numId w:val="1"/>
        </w:numPr>
        <w:tabs>
          <w:tab w:val="left" w:pos="960"/>
        </w:tabs>
        <w:spacing w:before="229"/>
        <w:ind w:left="960"/>
        <w:jc w:val="left"/>
        <w:rPr>
          <w:i/>
          <w:sz w:val="20"/>
        </w:rPr>
      </w:pPr>
      <w:r>
        <w:rPr>
          <w:i/>
          <w:sz w:val="20"/>
        </w:rPr>
        <w:t>Special</w:t>
      </w:r>
      <w:r>
        <w:rPr>
          <w:i/>
          <w:spacing w:val="-6"/>
          <w:sz w:val="20"/>
        </w:rPr>
        <w:t xml:space="preserve"> </w:t>
      </w:r>
      <w:r>
        <w:rPr>
          <w:i/>
          <w:sz w:val="20"/>
        </w:rPr>
        <w:t>Requirement,</w:t>
      </w:r>
      <w:r>
        <w:rPr>
          <w:i/>
          <w:spacing w:val="-4"/>
          <w:sz w:val="20"/>
        </w:rPr>
        <w:t xml:space="preserve"> </w:t>
      </w:r>
      <w:r>
        <w:rPr>
          <w:i/>
          <w:sz w:val="20"/>
        </w:rPr>
        <w:t>if</w:t>
      </w:r>
      <w:r>
        <w:rPr>
          <w:i/>
          <w:spacing w:val="-5"/>
          <w:sz w:val="20"/>
        </w:rPr>
        <w:t xml:space="preserve"> Any</w:t>
      </w:r>
    </w:p>
    <w:p w14:paraId="1E55E4FA" w14:textId="77777777" w:rsidR="00095CCC" w:rsidRDefault="008D5FBF">
      <w:pPr>
        <w:spacing w:before="122"/>
        <w:ind w:left="936" w:right="643"/>
        <w:jc w:val="both"/>
        <w:rPr>
          <w:sz w:val="16"/>
        </w:rPr>
      </w:pPr>
      <w:r>
        <w:rPr>
          <w:sz w:val="16"/>
        </w:rPr>
        <w:t>NOTE — For the execution of job, after placement</w:t>
      </w:r>
      <w:r>
        <w:rPr>
          <w:spacing w:val="80"/>
          <w:sz w:val="16"/>
        </w:rPr>
        <w:t xml:space="preserve"> </w:t>
      </w:r>
      <w:r>
        <w:rPr>
          <w:sz w:val="16"/>
        </w:rPr>
        <w:t>of</w:t>
      </w:r>
      <w:r>
        <w:rPr>
          <w:spacing w:val="-2"/>
          <w:sz w:val="16"/>
        </w:rPr>
        <w:t xml:space="preserve"> </w:t>
      </w:r>
      <w:r>
        <w:rPr>
          <w:sz w:val="16"/>
        </w:rPr>
        <w:t>order,</w:t>
      </w:r>
      <w:r>
        <w:rPr>
          <w:spacing w:val="-2"/>
          <w:sz w:val="16"/>
        </w:rPr>
        <w:t xml:space="preserve"> </w:t>
      </w:r>
      <w:r>
        <w:rPr>
          <w:sz w:val="16"/>
        </w:rPr>
        <w:t>the</w:t>
      </w:r>
      <w:r>
        <w:rPr>
          <w:spacing w:val="-2"/>
          <w:sz w:val="16"/>
        </w:rPr>
        <w:t xml:space="preserve"> </w:t>
      </w:r>
      <w:r>
        <w:rPr>
          <w:sz w:val="16"/>
        </w:rPr>
        <w:t>exact</w:t>
      </w:r>
      <w:r>
        <w:rPr>
          <w:spacing w:val="-2"/>
          <w:sz w:val="16"/>
        </w:rPr>
        <w:t xml:space="preserve"> </w:t>
      </w:r>
      <w:r>
        <w:rPr>
          <w:sz w:val="16"/>
        </w:rPr>
        <w:t>and</w:t>
      </w:r>
      <w:r>
        <w:rPr>
          <w:spacing w:val="-2"/>
          <w:sz w:val="16"/>
        </w:rPr>
        <w:t xml:space="preserve"> </w:t>
      </w:r>
      <w:r>
        <w:rPr>
          <w:sz w:val="16"/>
        </w:rPr>
        <w:t>final</w:t>
      </w:r>
      <w:r>
        <w:rPr>
          <w:spacing w:val="-2"/>
          <w:sz w:val="16"/>
        </w:rPr>
        <w:t xml:space="preserve"> </w:t>
      </w:r>
      <w:r>
        <w:rPr>
          <w:sz w:val="16"/>
        </w:rPr>
        <w:t>details</w:t>
      </w:r>
      <w:r>
        <w:rPr>
          <w:spacing w:val="-2"/>
          <w:sz w:val="16"/>
        </w:rPr>
        <w:t xml:space="preserve"> </w:t>
      </w:r>
      <w:r>
        <w:rPr>
          <w:sz w:val="16"/>
        </w:rPr>
        <w:t>required</w:t>
      </w:r>
      <w:r>
        <w:rPr>
          <w:spacing w:val="-2"/>
          <w:sz w:val="16"/>
        </w:rPr>
        <w:t xml:space="preserve"> </w:t>
      </w:r>
      <w:r>
        <w:rPr>
          <w:sz w:val="16"/>
        </w:rPr>
        <w:t>under</w:t>
      </w:r>
      <w:r>
        <w:rPr>
          <w:spacing w:val="-2"/>
          <w:sz w:val="16"/>
        </w:rPr>
        <w:t xml:space="preserve"> </w:t>
      </w:r>
      <w:r>
        <w:rPr>
          <w:sz w:val="16"/>
        </w:rPr>
        <w:t>(d)</w:t>
      </w:r>
      <w:r>
        <w:rPr>
          <w:spacing w:val="40"/>
          <w:sz w:val="16"/>
        </w:rPr>
        <w:t xml:space="preserve"> </w:t>
      </w:r>
      <w:r>
        <w:rPr>
          <w:sz w:val="16"/>
        </w:rPr>
        <w:t>shall be made available by the purchaser.</w:t>
      </w:r>
    </w:p>
    <w:p w14:paraId="603E14B3" w14:textId="77777777" w:rsidR="00095CCC" w:rsidRDefault="00095CCC">
      <w:pPr>
        <w:jc w:val="both"/>
        <w:rPr>
          <w:sz w:val="16"/>
        </w:rPr>
        <w:sectPr w:rsidR="00095CCC">
          <w:type w:val="continuous"/>
          <w:pgSz w:w="11910" w:h="16840"/>
          <w:pgMar w:top="920" w:right="800" w:bottom="280" w:left="840" w:header="931" w:footer="521" w:gutter="0"/>
          <w:cols w:num="2" w:space="720" w:equalWidth="0">
            <w:col w:w="4792" w:space="441"/>
            <w:col w:w="5037"/>
          </w:cols>
        </w:sectPr>
      </w:pPr>
    </w:p>
    <w:bookmarkStart w:id="81" w:name="ANNEX_F__COMMITTEE_COMPOSITION_"/>
    <w:bookmarkStart w:id="82" w:name="_bookmark51"/>
    <w:bookmarkEnd w:id="81"/>
    <w:bookmarkEnd w:id="82"/>
    <w:p w14:paraId="48ACF49D" w14:textId="77777777" w:rsidR="00095CCC" w:rsidRDefault="008D5FBF">
      <w:pPr>
        <w:pStyle w:val="Heading3"/>
        <w:spacing w:before="165"/>
        <w:ind w:left="715" w:right="754"/>
        <w:jc w:val="center"/>
      </w:pPr>
      <w:r>
        <w:lastRenderedPageBreak/>
        <w:fldChar w:fldCharType="begin"/>
      </w:r>
      <w:r>
        <w:instrText>HYPERLINK \l "_bookmark51"</w:instrText>
      </w:r>
      <w:r>
        <w:fldChar w:fldCharType="separate"/>
      </w:r>
      <w:r>
        <w:t>ANNEX</w:t>
      </w:r>
      <w:r>
        <w:rPr>
          <w:spacing w:val="-6"/>
        </w:rPr>
        <w:t xml:space="preserve"> </w:t>
      </w:r>
      <w:r>
        <w:rPr>
          <w:spacing w:val="-10"/>
        </w:rPr>
        <w:t>F</w:t>
      </w:r>
      <w:r>
        <w:rPr>
          <w:spacing w:val="-10"/>
        </w:rPr>
        <w:fldChar w:fldCharType="end"/>
      </w:r>
    </w:p>
    <w:p w14:paraId="2E30FFDB" w14:textId="77777777" w:rsidR="00095CCC" w:rsidRDefault="008D5FBF">
      <w:pPr>
        <w:spacing w:before="116"/>
        <w:ind w:left="718" w:right="754"/>
        <w:jc w:val="center"/>
        <w:rPr>
          <w:sz w:val="20"/>
        </w:rPr>
      </w:pPr>
      <w:r>
        <w:rPr>
          <w:spacing w:val="-2"/>
          <w:sz w:val="20"/>
        </w:rPr>
        <w:t>(</w:t>
      </w:r>
      <w:hyperlink w:anchor="_bookmark0" w:history="1">
        <w:r>
          <w:rPr>
            <w:i/>
            <w:color w:val="0000FF"/>
            <w:spacing w:val="-2"/>
            <w:sz w:val="20"/>
            <w:u w:val="single" w:color="0000FF"/>
          </w:rPr>
          <w:t>Foreword</w:t>
        </w:r>
      </w:hyperlink>
      <w:r>
        <w:rPr>
          <w:spacing w:val="-2"/>
          <w:sz w:val="20"/>
        </w:rPr>
        <w:t>)</w:t>
      </w:r>
    </w:p>
    <w:p w14:paraId="28D43FB7" w14:textId="77777777" w:rsidR="00095CCC" w:rsidRDefault="008D5FBF">
      <w:pPr>
        <w:pStyle w:val="Heading3"/>
        <w:spacing w:before="126"/>
        <w:ind w:left="717" w:right="754"/>
        <w:jc w:val="center"/>
      </w:pPr>
      <w:r>
        <w:rPr>
          <w:spacing w:val="-2"/>
        </w:rPr>
        <w:t>COMMITTEE</w:t>
      </w:r>
      <w:r>
        <w:rPr>
          <w:spacing w:val="5"/>
        </w:rPr>
        <w:t xml:space="preserve"> </w:t>
      </w:r>
      <w:r>
        <w:rPr>
          <w:spacing w:val="-2"/>
        </w:rPr>
        <w:t>COMPOSITION</w:t>
      </w:r>
    </w:p>
    <w:p w14:paraId="719D0A12" w14:textId="77777777" w:rsidR="00095CCC" w:rsidRDefault="008D5FBF">
      <w:pPr>
        <w:pStyle w:val="BodyText"/>
        <w:spacing w:before="113"/>
        <w:ind w:left="715" w:right="754"/>
        <w:jc w:val="center"/>
      </w:pPr>
      <w:r>
        <w:t>High</w:t>
      </w:r>
      <w:r>
        <w:rPr>
          <w:spacing w:val="-8"/>
        </w:rPr>
        <w:t xml:space="preserve"> </w:t>
      </w:r>
      <w:r>
        <w:t>Voltage</w:t>
      </w:r>
      <w:r>
        <w:rPr>
          <w:spacing w:val="-4"/>
        </w:rPr>
        <w:t xml:space="preserve"> </w:t>
      </w:r>
      <w:r>
        <w:t>Switchgear</w:t>
      </w:r>
      <w:r>
        <w:rPr>
          <w:spacing w:val="-6"/>
        </w:rPr>
        <w:t xml:space="preserve"> </w:t>
      </w:r>
      <w:r>
        <w:t>and</w:t>
      </w:r>
      <w:r>
        <w:rPr>
          <w:spacing w:val="-6"/>
        </w:rPr>
        <w:t xml:space="preserve"> </w:t>
      </w:r>
      <w:r>
        <w:t>Control</w:t>
      </w:r>
      <w:r>
        <w:rPr>
          <w:spacing w:val="-7"/>
        </w:rPr>
        <w:t xml:space="preserve"> </w:t>
      </w:r>
      <w:r>
        <w:t>Gear</w:t>
      </w:r>
      <w:r>
        <w:rPr>
          <w:spacing w:val="-2"/>
        </w:rPr>
        <w:t xml:space="preserve"> </w:t>
      </w:r>
      <w:r>
        <w:t>Sectional</w:t>
      </w:r>
      <w:r>
        <w:rPr>
          <w:spacing w:val="-4"/>
        </w:rPr>
        <w:t xml:space="preserve"> </w:t>
      </w:r>
      <w:r>
        <w:t>Committee,</w:t>
      </w:r>
      <w:r>
        <w:rPr>
          <w:spacing w:val="-6"/>
        </w:rPr>
        <w:t xml:space="preserve"> </w:t>
      </w:r>
      <w:r>
        <w:t>ETD</w:t>
      </w:r>
      <w:r>
        <w:rPr>
          <w:spacing w:val="-6"/>
        </w:rPr>
        <w:t xml:space="preserve"> </w:t>
      </w:r>
      <w:r>
        <w:rPr>
          <w:spacing w:val="-5"/>
        </w:rPr>
        <w:t>08</w:t>
      </w:r>
    </w:p>
    <w:p w14:paraId="30985664" w14:textId="77777777" w:rsidR="00095CCC" w:rsidRDefault="00095CCC">
      <w:pPr>
        <w:pStyle w:val="BodyText"/>
        <w:spacing w:before="10"/>
      </w:pPr>
    </w:p>
    <w:tbl>
      <w:tblPr>
        <w:tblW w:w="0" w:type="auto"/>
        <w:tblInd w:w="514" w:type="dxa"/>
        <w:tblLayout w:type="fixed"/>
        <w:tblCellMar>
          <w:left w:w="0" w:type="dxa"/>
          <w:right w:w="0" w:type="dxa"/>
        </w:tblCellMar>
        <w:tblLook w:val="01E0" w:firstRow="1" w:lastRow="1" w:firstColumn="1" w:lastColumn="1" w:noHBand="0" w:noVBand="0"/>
      </w:tblPr>
      <w:tblGrid>
        <w:gridCol w:w="5369"/>
        <w:gridCol w:w="4094"/>
      </w:tblGrid>
      <w:tr w:rsidR="00095CCC" w14:paraId="42CAA1AA" w14:textId="77777777">
        <w:trPr>
          <w:trHeight w:val="267"/>
        </w:trPr>
        <w:tc>
          <w:tcPr>
            <w:tcW w:w="5369" w:type="dxa"/>
          </w:tcPr>
          <w:p w14:paraId="5F370BEC" w14:textId="77777777" w:rsidR="00095CCC" w:rsidRDefault="008D5FBF">
            <w:pPr>
              <w:pStyle w:val="TableParagraph"/>
              <w:spacing w:before="0" w:line="221" w:lineRule="exact"/>
              <w:ind w:left="180"/>
              <w:jc w:val="center"/>
              <w:rPr>
                <w:i/>
                <w:sz w:val="20"/>
              </w:rPr>
            </w:pPr>
            <w:r>
              <w:rPr>
                <w:i/>
                <w:spacing w:val="-2"/>
                <w:sz w:val="20"/>
              </w:rPr>
              <w:t>Organization</w:t>
            </w:r>
          </w:p>
        </w:tc>
        <w:tc>
          <w:tcPr>
            <w:tcW w:w="4094" w:type="dxa"/>
          </w:tcPr>
          <w:p w14:paraId="5DD15584" w14:textId="77777777" w:rsidR="00095CCC" w:rsidRDefault="008D5FBF">
            <w:pPr>
              <w:pStyle w:val="TableParagraph"/>
              <w:spacing w:before="0" w:line="221" w:lineRule="exact"/>
              <w:ind w:left="1653"/>
              <w:rPr>
                <w:i/>
                <w:sz w:val="20"/>
              </w:rPr>
            </w:pPr>
            <w:r>
              <w:rPr>
                <w:i/>
                <w:spacing w:val="-2"/>
                <w:sz w:val="20"/>
              </w:rPr>
              <w:t>Representative(s)</w:t>
            </w:r>
          </w:p>
        </w:tc>
      </w:tr>
      <w:tr w:rsidR="00095CCC" w14:paraId="7A72752D" w14:textId="77777777">
        <w:trPr>
          <w:trHeight w:val="387"/>
        </w:trPr>
        <w:tc>
          <w:tcPr>
            <w:tcW w:w="5369" w:type="dxa"/>
          </w:tcPr>
          <w:p w14:paraId="72A8C222" w14:textId="77777777" w:rsidR="00095CCC" w:rsidRDefault="008D5FBF">
            <w:pPr>
              <w:pStyle w:val="TableParagraph"/>
              <w:spacing w:before="37"/>
              <w:rPr>
                <w:sz w:val="20"/>
              </w:rPr>
            </w:pPr>
            <w:r>
              <w:rPr>
                <w:sz w:val="20"/>
              </w:rPr>
              <w:t>Central</w:t>
            </w:r>
            <w:r>
              <w:rPr>
                <w:spacing w:val="-8"/>
                <w:sz w:val="20"/>
              </w:rPr>
              <w:t xml:space="preserve"> </w:t>
            </w:r>
            <w:r>
              <w:rPr>
                <w:sz w:val="20"/>
              </w:rPr>
              <w:t>Power</w:t>
            </w:r>
            <w:r>
              <w:rPr>
                <w:spacing w:val="-5"/>
                <w:sz w:val="20"/>
              </w:rPr>
              <w:t xml:space="preserve"> </w:t>
            </w:r>
            <w:r>
              <w:rPr>
                <w:sz w:val="20"/>
              </w:rPr>
              <w:t>Research</w:t>
            </w:r>
            <w:r>
              <w:rPr>
                <w:spacing w:val="-8"/>
                <w:sz w:val="20"/>
              </w:rPr>
              <w:t xml:space="preserve"> </w:t>
            </w:r>
            <w:r>
              <w:rPr>
                <w:sz w:val="20"/>
              </w:rPr>
              <w:t>Institute,</w:t>
            </w:r>
            <w:r>
              <w:rPr>
                <w:spacing w:val="-8"/>
                <w:sz w:val="20"/>
              </w:rPr>
              <w:t xml:space="preserve"> </w:t>
            </w:r>
            <w:r>
              <w:rPr>
                <w:spacing w:val="-2"/>
                <w:sz w:val="20"/>
              </w:rPr>
              <w:t>Bengaluru</w:t>
            </w:r>
          </w:p>
        </w:tc>
        <w:tc>
          <w:tcPr>
            <w:tcW w:w="4094" w:type="dxa"/>
          </w:tcPr>
          <w:p w14:paraId="4F2C8837" w14:textId="77777777" w:rsidR="00095CCC" w:rsidRDefault="008D5FBF">
            <w:pPr>
              <w:pStyle w:val="TableParagraph"/>
              <w:spacing w:before="37"/>
              <w:ind w:left="391"/>
              <w:rPr>
                <w:b/>
                <w:sz w:val="20"/>
              </w:rPr>
            </w:pPr>
            <w:r>
              <w:rPr>
                <w:smallCaps/>
                <w:sz w:val="20"/>
              </w:rPr>
              <w:t>Shri</w:t>
            </w:r>
            <w:r>
              <w:rPr>
                <w:smallCaps/>
                <w:spacing w:val="-10"/>
                <w:sz w:val="20"/>
              </w:rPr>
              <w:t xml:space="preserve"> </w:t>
            </w:r>
            <w:r>
              <w:rPr>
                <w:smallCaps/>
                <w:sz w:val="20"/>
              </w:rPr>
              <w:t>M.</w:t>
            </w:r>
            <w:r>
              <w:rPr>
                <w:smallCaps/>
                <w:spacing w:val="-10"/>
                <w:sz w:val="20"/>
              </w:rPr>
              <w:t xml:space="preserve"> </w:t>
            </w:r>
            <w:r>
              <w:rPr>
                <w:smallCaps/>
                <w:sz w:val="20"/>
              </w:rPr>
              <w:t>K.</w:t>
            </w:r>
            <w:r>
              <w:rPr>
                <w:smallCaps/>
                <w:spacing w:val="-10"/>
                <w:sz w:val="20"/>
              </w:rPr>
              <w:t xml:space="preserve"> </w:t>
            </w:r>
            <w:r>
              <w:rPr>
                <w:smallCaps/>
                <w:sz w:val="20"/>
              </w:rPr>
              <w:t>Wadhwani</w:t>
            </w:r>
            <w:r>
              <w:rPr>
                <w:smallCaps/>
                <w:spacing w:val="-9"/>
                <w:sz w:val="20"/>
              </w:rPr>
              <w:t xml:space="preserve"> </w:t>
            </w:r>
            <w:r>
              <w:rPr>
                <w:b/>
                <w:spacing w:val="-2"/>
                <w:sz w:val="20"/>
              </w:rPr>
              <w:t>(</w:t>
            </w:r>
            <w:r>
              <w:rPr>
                <w:b/>
                <w:i/>
                <w:spacing w:val="-2"/>
                <w:sz w:val="20"/>
              </w:rPr>
              <w:t>Chairperson</w:t>
            </w:r>
            <w:r>
              <w:rPr>
                <w:b/>
                <w:spacing w:val="-2"/>
                <w:sz w:val="20"/>
              </w:rPr>
              <w:t>)</w:t>
            </w:r>
          </w:p>
        </w:tc>
      </w:tr>
      <w:tr w:rsidR="00095CCC" w14:paraId="0C074DEA" w14:textId="77777777">
        <w:trPr>
          <w:trHeight w:val="460"/>
        </w:trPr>
        <w:tc>
          <w:tcPr>
            <w:tcW w:w="5369" w:type="dxa"/>
          </w:tcPr>
          <w:p w14:paraId="14063F54" w14:textId="77777777" w:rsidR="00095CCC" w:rsidRDefault="008D5FBF">
            <w:pPr>
              <w:pStyle w:val="TableParagraph"/>
              <w:rPr>
                <w:sz w:val="20"/>
              </w:rPr>
            </w:pPr>
            <w:r>
              <w:rPr>
                <w:sz w:val="20"/>
              </w:rPr>
              <w:t>ABB</w:t>
            </w:r>
            <w:r>
              <w:rPr>
                <w:spacing w:val="-6"/>
                <w:sz w:val="20"/>
              </w:rPr>
              <w:t xml:space="preserve"> </w:t>
            </w:r>
            <w:r>
              <w:rPr>
                <w:sz w:val="20"/>
              </w:rPr>
              <w:t>India</w:t>
            </w:r>
            <w:r>
              <w:rPr>
                <w:spacing w:val="-6"/>
                <w:sz w:val="20"/>
              </w:rPr>
              <w:t xml:space="preserve"> </w:t>
            </w:r>
            <w:r>
              <w:rPr>
                <w:sz w:val="20"/>
              </w:rPr>
              <w:t>Limited,</w:t>
            </w:r>
            <w:r>
              <w:rPr>
                <w:spacing w:val="-7"/>
                <w:sz w:val="20"/>
              </w:rPr>
              <w:t xml:space="preserve"> </w:t>
            </w:r>
            <w:r>
              <w:rPr>
                <w:spacing w:val="-2"/>
                <w:sz w:val="20"/>
              </w:rPr>
              <w:t>Bengaluru</w:t>
            </w:r>
          </w:p>
        </w:tc>
        <w:tc>
          <w:tcPr>
            <w:tcW w:w="4094" w:type="dxa"/>
          </w:tcPr>
          <w:p w14:paraId="4EB83648" w14:textId="77777777" w:rsidR="00095CCC" w:rsidRDefault="008D5FBF">
            <w:pPr>
              <w:pStyle w:val="TableParagraph"/>
              <w:ind w:left="391"/>
              <w:rPr>
                <w:sz w:val="20"/>
              </w:rPr>
            </w:pPr>
            <w:r>
              <w:rPr>
                <w:smallCaps/>
                <w:sz w:val="20"/>
              </w:rPr>
              <w:t>Shri</w:t>
            </w:r>
            <w:r>
              <w:rPr>
                <w:smallCaps/>
                <w:spacing w:val="-10"/>
                <w:sz w:val="20"/>
              </w:rPr>
              <w:t xml:space="preserve"> </w:t>
            </w:r>
            <w:r>
              <w:rPr>
                <w:smallCaps/>
                <w:sz w:val="20"/>
              </w:rPr>
              <w:t>V.</w:t>
            </w:r>
            <w:r>
              <w:rPr>
                <w:smallCaps/>
                <w:spacing w:val="-10"/>
                <w:sz w:val="20"/>
              </w:rPr>
              <w:t xml:space="preserve"> </w:t>
            </w:r>
            <w:r>
              <w:rPr>
                <w:smallCaps/>
                <w:sz w:val="20"/>
              </w:rPr>
              <w:t>Ramiesh</w:t>
            </w:r>
            <w:r>
              <w:rPr>
                <w:smallCaps/>
                <w:spacing w:val="-3"/>
                <w:sz w:val="20"/>
              </w:rPr>
              <w:t xml:space="preserve"> </w:t>
            </w:r>
            <w:r>
              <w:rPr>
                <w:smallCaps/>
                <w:spacing w:val="-2"/>
                <w:sz w:val="20"/>
              </w:rPr>
              <w:t>(</w:t>
            </w:r>
            <w:r>
              <w:rPr>
                <w:i/>
                <w:spacing w:val="-2"/>
                <w:sz w:val="20"/>
              </w:rPr>
              <w:t>Alternate</w:t>
            </w:r>
            <w:r>
              <w:rPr>
                <w:smallCaps/>
                <w:spacing w:val="-2"/>
                <w:sz w:val="20"/>
              </w:rPr>
              <w:t>)</w:t>
            </w:r>
          </w:p>
        </w:tc>
      </w:tr>
      <w:tr w:rsidR="00095CCC" w14:paraId="23148C8E" w14:textId="77777777">
        <w:trPr>
          <w:trHeight w:val="690"/>
        </w:trPr>
        <w:tc>
          <w:tcPr>
            <w:tcW w:w="5369" w:type="dxa"/>
          </w:tcPr>
          <w:p w14:paraId="0F44B0C0" w14:textId="77777777" w:rsidR="00095CCC" w:rsidRDefault="008D5FBF">
            <w:pPr>
              <w:pStyle w:val="TableParagraph"/>
              <w:rPr>
                <w:sz w:val="20"/>
              </w:rPr>
            </w:pPr>
            <w:r>
              <w:rPr>
                <w:sz w:val="20"/>
              </w:rPr>
              <w:t>Adani</w:t>
            </w:r>
            <w:r>
              <w:rPr>
                <w:spacing w:val="-8"/>
                <w:sz w:val="20"/>
              </w:rPr>
              <w:t xml:space="preserve"> </w:t>
            </w:r>
            <w:r>
              <w:rPr>
                <w:sz w:val="20"/>
              </w:rPr>
              <w:t>Power</w:t>
            </w:r>
            <w:r>
              <w:rPr>
                <w:spacing w:val="-6"/>
                <w:sz w:val="20"/>
              </w:rPr>
              <w:t xml:space="preserve"> </w:t>
            </w:r>
            <w:r>
              <w:rPr>
                <w:sz w:val="20"/>
              </w:rPr>
              <w:t>Limited,</w:t>
            </w:r>
            <w:r>
              <w:rPr>
                <w:spacing w:val="-4"/>
                <w:sz w:val="20"/>
              </w:rPr>
              <w:t xml:space="preserve"> </w:t>
            </w:r>
            <w:r>
              <w:rPr>
                <w:spacing w:val="-2"/>
                <w:sz w:val="20"/>
              </w:rPr>
              <w:t>Ahmedabad</w:t>
            </w:r>
          </w:p>
        </w:tc>
        <w:tc>
          <w:tcPr>
            <w:tcW w:w="4094" w:type="dxa"/>
          </w:tcPr>
          <w:p w14:paraId="593D65B4" w14:textId="77777777" w:rsidR="00095CCC" w:rsidRDefault="008D5FBF">
            <w:pPr>
              <w:pStyle w:val="TableParagraph"/>
              <w:ind w:left="391"/>
              <w:rPr>
                <w:sz w:val="20"/>
              </w:rPr>
            </w:pPr>
            <w:r>
              <w:rPr>
                <w:smallCaps/>
                <w:sz w:val="20"/>
              </w:rPr>
              <w:t>Shri</w:t>
            </w:r>
            <w:r>
              <w:rPr>
                <w:smallCaps/>
                <w:spacing w:val="-6"/>
                <w:sz w:val="20"/>
              </w:rPr>
              <w:t xml:space="preserve"> </w:t>
            </w:r>
            <w:r>
              <w:rPr>
                <w:smallCaps/>
                <w:sz w:val="20"/>
              </w:rPr>
              <w:t>Amit</w:t>
            </w:r>
            <w:r>
              <w:rPr>
                <w:smallCaps/>
                <w:spacing w:val="-5"/>
                <w:sz w:val="20"/>
              </w:rPr>
              <w:t xml:space="preserve"> </w:t>
            </w:r>
            <w:r>
              <w:rPr>
                <w:smallCaps/>
                <w:spacing w:val="-2"/>
                <w:sz w:val="20"/>
              </w:rPr>
              <w:t>Khamesra</w:t>
            </w:r>
          </w:p>
          <w:p w14:paraId="23738DD3" w14:textId="77777777" w:rsidR="00095CCC" w:rsidRDefault="008D5FBF">
            <w:pPr>
              <w:pStyle w:val="TableParagraph"/>
              <w:spacing w:before="0"/>
              <w:ind w:left="751"/>
              <w:rPr>
                <w:sz w:val="20"/>
              </w:rPr>
            </w:pPr>
            <w:r>
              <w:rPr>
                <w:smallCaps/>
                <w:sz w:val="20"/>
              </w:rPr>
              <w:t>Shri</w:t>
            </w:r>
            <w:r>
              <w:rPr>
                <w:smallCaps/>
                <w:spacing w:val="-7"/>
                <w:sz w:val="20"/>
              </w:rPr>
              <w:t xml:space="preserve"> </w:t>
            </w:r>
            <w:r>
              <w:rPr>
                <w:smallCaps/>
                <w:sz w:val="20"/>
              </w:rPr>
              <w:t>Pankaj</w:t>
            </w:r>
            <w:r>
              <w:rPr>
                <w:smallCaps/>
                <w:spacing w:val="-2"/>
                <w:sz w:val="20"/>
              </w:rPr>
              <w:t xml:space="preserve"> </w:t>
            </w:r>
            <w:r>
              <w:rPr>
                <w:smallCaps/>
                <w:sz w:val="20"/>
              </w:rPr>
              <w:t>Patel</w:t>
            </w:r>
            <w:r>
              <w:rPr>
                <w:smallCaps/>
                <w:spacing w:val="-5"/>
                <w:sz w:val="20"/>
              </w:rPr>
              <w:t xml:space="preserve"> </w:t>
            </w:r>
            <w:r>
              <w:rPr>
                <w:smallCaps/>
                <w:spacing w:val="-2"/>
                <w:sz w:val="20"/>
              </w:rPr>
              <w:t>(</w:t>
            </w:r>
            <w:r>
              <w:rPr>
                <w:i/>
                <w:spacing w:val="-2"/>
                <w:sz w:val="20"/>
              </w:rPr>
              <w:t>Alternate</w:t>
            </w:r>
            <w:r>
              <w:rPr>
                <w:smallCaps/>
                <w:spacing w:val="-2"/>
                <w:sz w:val="20"/>
              </w:rPr>
              <w:t>)</w:t>
            </w:r>
          </w:p>
        </w:tc>
      </w:tr>
      <w:tr w:rsidR="00095CCC" w14:paraId="3E91F5C7" w14:textId="77777777">
        <w:trPr>
          <w:trHeight w:val="919"/>
        </w:trPr>
        <w:tc>
          <w:tcPr>
            <w:tcW w:w="5369" w:type="dxa"/>
          </w:tcPr>
          <w:p w14:paraId="6660E033" w14:textId="77777777" w:rsidR="00095CCC" w:rsidRDefault="008D5FBF">
            <w:pPr>
              <w:pStyle w:val="TableParagraph"/>
              <w:spacing w:before="109"/>
              <w:rPr>
                <w:sz w:val="20"/>
              </w:rPr>
            </w:pPr>
            <w:r>
              <w:rPr>
                <w:sz w:val="20"/>
              </w:rPr>
              <w:t>Assam</w:t>
            </w:r>
            <w:r>
              <w:rPr>
                <w:spacing w:val="-8"/>
                <w:sz w:val="20"/>
              </w:rPr>
              <w:t xml:space="preserve"> </w:t>
            </w:r>
            <w:r>
              <w:rPr>
                <w:sz w:val="20"/>
              </w:rPr>
              <w:t>Electricity</w:t>
            </w:r>
            <w:r>
              <w:rPr>
                <w:spacing w:val="-7"/>
                <w:sz w:val="20"/>
              </w:rPr>
              <w:t xml:space="preserve"> </w:t>
            </w:r>
            <w:r>
              <w:rPr>
                <w:sz w:val="20"/>
              </w:rPr>
              <w:t>Grid</w:t>
            </w:r>
            <w:r>
              <w:rPr>
                <w:spacing w:val="-5"/>
                <w:sz w:val="20"/>
              </w:rPr>
              <w:t xml:space="preserve"> </w:t>
            </w:r>
            <w:r>
              <w:rPr>
                <w:sz w:val="20"/>
              </w:rPr>
              <w:t>Corporation</w:t>
            </w:r>
            <w:r>
              <w:rPr>
                <w:spacing w:val="-7"/>
                <w:sz w:val="20"/>
              </w:rPr>
              <w:t xml:space="preserve"> </w:t>
            </w:r>
            <w:r>
              <w:rPr>
                <w:sz w:val="20"/>
              </w:rPr>
              <w:t>Limited,</w:t>
            </w:r>
            <w:r>
              <w:rPr>
                <w:spacing w:val="-5"/>
                <w:sz w:val="20"/>
              </w:rPr>
              <w:t xml:space="preserve"> </w:t>
            </w:r>
            <w:r>
              <w:rPr>
                <w:spacing w:val="-2"/>
                <w:sz w:val="20"/>
              </w:rPr>
              <w:t>Guwahati</w:t>
            </w:r>
          </w:p>
        </w:tc>
        <w:tc>
          <w:tcPr>
            <w:tcW w:w="4094" w:type="dxa"/>
          </w:tcPr>
          <w:p w14:paraId="2D8602B5" w14:textId="77777777" w:rsidR="00095CCC" w:rsidRDefault="008D5FBF">
            <w:pPr>
              <w:pStyle w:val="TableParagraph"/>
              <w:spacing w:before="109"/>
              <w:ind w:left="391"/>
              <w:rPr>
                <w:sz w:val="20"/>
              </w:rPr>
            </w:pPr>
            <w:r>
              <w:rPr>
                <w:smallCaps/>
                <w:sz w:val="20"/>
              </w:rPr>
              <w:t>Shri</w:t>
            </w:r>
            <w:r>
              <w:rPr>
                <w:smallCaps/>
                <w:spacing w:val="-8"/>
                <w:sz w:val="20"/>
              </w:rPr>
              <w:t xml:space="preserve"> </w:t>
            </w:r>
            <w:r>
              <w:rPr>
                <w:smallCaps/>
                <w:sz w:val="20"/>
              </w:rPr>
              <w:t>Gunajit</w:t>
            </w:r>
            <w:r>
              <w:rPr>
                <w:smallCaps/>
                <w:spacing w:val="-4"/>
                <w:sz w:val="20"/>
              </w:rPr>
              <w:t xml:space="preserve"> </w:t>
            </w:r>
            <w:r>
              <w:rPr>
                <w:smallCaps/>
                <w:spacing w:val="-2"/>
                <w:sz w:val="20"/>
              </w:rPr>
              <w:t>Bhuyan</w:t>
            </w:r>
          </w:p>
          <w:p w14:paraId="0922AF1A" w14:textId="77777777" w:rsidR="00095CCC" w:rsidRDefault="008D5FBF">
            <w:pPr>
              <w:pStyle w:val="TableParagraph"/>
              <w:spacing w:before="1"/>
              <w:ind w:left="751"/>
              <w:rPr>
                <w:sz w:val="20"/>
              </w:rPr>
            </w:pPr>
            <w:r>
              <w:rPr>
                <w:smallCaps/>
                <w:sz w:val="20"/>
              </w:rPr>
              <w:t>Shri</w:t>
            </w:r>
            <w:r>
              <w:rPr>
                <w:smallCaps/>
                <w:spacing w:val="-8"/>
                <w:sz w:val="20"/>
              </w:rPr>
              <w:t xml:space="preserve"> </w:t>
            </w:r>
            <w:r>
              <w:rPr>
                <w:smallCaps/>
                <w:sz w:val="20"/>
              </w:rPr>
              <w:t>Ashutosh</w:t>
            </w:r>
            <w:r>
              <w:rPr>
                <w:smallCaps/>
                <w:spacing w:val="-4"/>
                <w:sz w:val="20"/>
              </w:rPr>
              <w:t xml:space="preserve"> </w:t>
            </w:r>
            <w:r>
              <w:rPr>
                <w:smallCaps/>
                <w:spacing w:val="-2"/>
                <w:sz w:val="20"/>
              </w:rPr>
              <w:t>Bhattachrejee</w:t>
            </w:r>
          </w:p>
          <w:p w14:paraId="12A427A7" w14:textId="77777777" w:rsidR="00095CCC" w:rsidRDefault="008D5FBF">
            <w:pPr>
              <w:pStyle w:val="TableParagraph"/>
              <w:spacing w:before="1"/>
              <w:ind w:left="751"/>
              <w:rPr>
                <w:sz w:val="20"/>
              </w:rPr>
            </w:pPr>
            <w:r>
              <w:rPr>
                <w:spacing w:val="-2"/>
                <w:sz w:val="20"/>
              </w:rPr>
              <w:t>(</w:t>
            </w:r>
            <w:r>
              <w:rPr>
                <w:i/>
                <w:spacing w:val="-2"/>
                <w:sz w:val="20"/>
              </w:rPr>
              <w:t>Alternate</w:t>
            </w:r>
            <w:r>
              <w:rPr>
                <w:spacing w:val="-2"/>
                <w:sz w:val="20"/>
              </w:rPr>
              <w:t>)</w:t>
            </w:r>
          </w:p>
        </w:tc>
      </w:tr>
      <w:tr w:rsidR="00095CCC" w14:paraId="5D42F5A5" w14:textId="77777777">
        <w:trPr>
          <w:trHeight w:val="920"/>
        </w:trPr>
        <w:tc>
          <w:tcPr>
            <w:tcW w:w="5369" w:type="dxa"/>
          </w:tcPr>
          <w:p w14:paraId="008EB168" w14:textId="77777777" w:rsidR="00095CCC" w:rsidRDefault="008D5FBF">
            <w:pPr>
              <w:pStyle w:val="TableParagraph"/>
              <w:spacing w:before="109"/>
              <w:rPr>
                <w:sz w:val="20"/>
              </w:rPr>
            </w:pPr>
            <w:r>
              <w:rPr>
                <w:sz w:val="20"/>
              </w:rPr>
              <w:t>Bharat</w:t>
            </w:r>
            <w:r>
              <w:rPr>
                <w:spacing w:val="-5"/>
                <w:sz w:val="20"/>
              </w:rPr>
              <w:t xml:space="preserve"> </w:t>
            </w:r>
            <w:r>
              <w:rPr>
                <w:sz w:val="20"/>
              </w:rPr>
              <w:t>Heavy</w:t>
            </w:r>
            <w:r>
              <w:rPr>
                <w:spacing w:val="-8"/>
                <w:sz w:val="20"/>
              </w:rPr>
              <w:t xml:space="preserve"> </w:t>
            </w:r>
            <w:r>
              <w:rPr>
                <w:sz w:val="20"/>
              </w:rPr>
              <w:t>Electrical</w:t>
            </w:r>
            <w:r>
              <w:rPr>
                <w:spacing w:val="-1"/>
                <w:sz w:val="20"/>
              </w:rPr>
              <w:t xml:space="preserve"> </w:t>
            </w:r>
            <w:r>
              <w:rPr>
                <w:sz w:val="20"/>
              </w:rPr>
              <w:t>Limited,</w:t>
            </w:r>
            <w:r>
              <w:rPr>
                <w:spacing w:val="-4"/>
                <w:sz w:val="20"/>
              </w:rPr>
              <w:t xml:space="preserve"> </w:t>
            </w:r>
            <w:r>
              <w:rPr>
                <w:sz w:val="20"/>
              </w:rPr>
              <w:t>New</w:t>
            </w:r>
            <w:r>
              <w:rPr>
                <w:spacing w:val="-9"/>
                <w:sz w:val="20"/>
              </w:rPr>
              <w:t xml:space="preserve"> </w:t>
            </w:r>
            <w:r>
              <w:rPr>
                <w:spacing w:val="-4"/>
                <w:sz w:val="20"/>
              </w:rPr>
              <w:t>Delhi</w:t>
            </w:r>
          </w:p>
        </w:tc>
        <w:tc>
          <w:tcPr>
            <w:tcW w:w="4094" w:type="dxa"/>
          </w:tcPr>
          <w:p w14:paraId="7D389BA6" w14:textId="77777777" w:rsidR="00095CCC" w:rsidRDefault="008D5FBF">
            <w:pPr>
              <w:pStyle w:val="TableParagraph"/>
              <w:spacing w:before="109"/>
              <w:ind w:left="391"/>
              <w:rPr>
                <w:sz w:val="20"/>
              </w:rPr>
            </w:pPr>
            <w:r>
              <w:rPr>
                <w:smallCaps/>
                <w:sz w:val="20"/>
              </w:rPr>
              <w:t>Shri</w:t>
            </w:r>
            <w:r>
              <w:rPr>
                <w:smallCaps/>
                <w:spacing w:val="-9"/>
                <w:sz w:val="20"/>
              </w:rPr>
              <w:t xml:space="preserve"> </w:t>
            </w:r>
            <w:r>
              <w:rPr>
                <w:smallCaps/>
                <w:sz w:val="20"/>
              </w:rPr>
              <w:t>M.</w:t>
            </w:r>
            <w:r>
              <w:rPr>
                <w:smallCaps/>
                <w:spacing w:val="-10"/>
                <w:sz w:val="20"/>
              </w:rPr>
              <w:t xml:space="preserve"> </w:t>
            </w:r>
            <w:r>
              <w:rPr>
                <w:smallCaps/>
                <w:sz w:val="20"/>
              </w:rPr>
              <w:t>Azam</w:t>
            </w:r>
            <w:r>
              <w:rPr>
                <w:smallCaps/>
                <w:spacing w:val="-3"/>
                <w:sz w:val="20"/>
              </w:rPr>
              <w:t xml:space="preserve"> </w:t>
            </w:r>
            <w:r>
              <w:rPr>
                <w:smallCaps/>
                <w:spacing w:val="-4"/>
                <w:sz w:val="20"/>
              </w:rPr>
              <w:t>Khan</w:t>
            </w:r>
          </w:p>
          <w:p w14:paraId="7FB82A56" w14:textId="77777777" w:rsidR="00095CCC" w:rsidRDefault="008D5FBF">
            <w:pPr>
              <w:pStyle w:val="TableParagraph"/>
              <w:spacing w:before="1"/>
              <w:ind w:left="751"/>
              <w:rPr>
                <w:sz w:val="20"/>
              </w:rPr>
            </w:pPr>
            <w:r>
              <w:rPr>
                <w:smallCaps/>
                <w:sz w:val="20"/>
              </w:rPr>
              <w:t>Shri</w:t>
            </w:r>
            <w:r>
              <w:rPr>
                <w:smallCaps/>
                <w:spacing w:val="-8"/>
                <w:sz w:val="20"/>
              </w:rPr>
              <w:t xml:space="preserve"> </w:t>
            </w:r>
            <w:r>
              <w:rPr>
                <w:smallCaps/>
                <w:sz w:val="20"/>
              </w:rPr>
              <w:t>Ravi</w:t>
            </w:r>
            <w:r>
              <w:rPr>
                <w:smallCaps/>
                <w:spacing w:val="-6"/>
                <w:sz w:val="20"/>
              </w:rPr>
              <w:t xml:space="preserve"> </w:t>
            </w:r>
            <w:r>
              <w:rPr>
                <w:smallCaps/>
                <w:sz w:val="20"/>
              </w:rPr>
              <w:t>Jatoth</w:t>
            </w:r>
            <w:r>
              <w:rPr>
                <w:smallCaps/>
                <w:spacing w:val="-4"/>
                <w:sz w:val="20"/>
              </w:rPr>
              <w:t xml:space="preserve"> </w:t>
            </w:r>
            <w:r>
              <w:rPr>
                <w:smallCaps/>
                <w:sz w:val="20"/>
              </w:rPr>
              <w:t>(</w:t>
            </w:r>
            <w:r>
              <w:rPr>
                <w:i/>
                <w:sz w:val="20"/>
              </w:rPr>
              <w:t>Alternate</w:t>
            </w:r>
            <w:r>
              <w:rPr>
                <w:i/>
                <w:spacing w:val="-12"/>
                <w:sz w:val="20"/>
              </w:rPr>
              <w:t xml:space="preserve"> </w:t>
            </w:r>
            <w:r>
              <w:rPr>
                <w:smallCaps/>
                <w:spacing w:val="-5"/>
                <w:sz w:val="20"/>
              </w:rPr>
              <w:t>I)</w:t>
            </w:r>
          </w:p>
          <w:p w14:paraId="573D145C" w14:textId="77777777" w:rsidR="00095CCC" w:rsidRDefault="008D5FBF">
            <w:pPr>
              <w:pStyle w:val="TableParagraph"/>
              <w:spacing w:before="0"/>
              <w:ind w:left="751"/>
              <w:rPr>
                <w:sz w:val="20"/>
              </w:rPr>
            </w:pPr>
            <w:r>
              <w:rPr>
                <w:smallCaps/>
                <w:sz w:val="20"/>
              </w:rPr>
              <w:t>Shri</w:t>
            </w:r>
            <w:r>
              <w:rPr>
                <w:smallCaps/>
                <w:spacing w:val="-10"/>
                <w:sz w:val="20"/>
              </w:rPr>
              <w:t xml:space="preserve"> </w:t>
            </w:r>
            <w:r>
              <w:rPr>
                <w:smallCaps/>
                <w:sz w:val="20"/>
              </w:rPr>
              <w:t>Akhilendra</w:t>
            </w:r>
            <w:r>
              <w:rPr>
                <w:smallCaps/>
                <w:spacing w:val="-8"/>
                <w:sz w:val="20"/>
              </w:rPr>
              <w:t xml:space="preserve"> </w:t>
            </w:r>
            <w:r>
              <w:rPr>
                <w:smallCaps/>
                <w:sz w:val="20"/>
              </w:rPr>
              <w:t>Kumar</w:t>
            </w:r>
            <w:r>
              <w:rPr>
                <w:smallCaps/>
                <w:spacing w:val="-5"/>
                <w:sz w:val="20"/>
              </w:rPr>
              <w:t xml:space="preserve"> </w:t>
            </w:r>
            <w:r>
              <w:rPr>
                <w:smallCaps/>
                <w:sz w:val="20"/>
              </w:rPr>
              <w:t>(</w:t>
            </w:r>
            <w:r>
              <w:rPr>
                <w:i/>
                <w:sz w:val="20"/>
              </w:rPr>
              <w:t>Alternate</w:t>
            </w:r>
            <w:r>
              <w:rPr>
                <w:i/>
                <w:spacing w:val="-13"/>
                <w:sz w:val="20"/>
              </w:rPr>
              <w:t xml:space="preserve"> </w:t>
            </w:r>
            <w:r>
              <w:rPr>
                <w:smallCaps/>
                <w:spacing w:val="-5"/>
                <w:sz w:val="20"/>
              </w:rPr>
              <w:t>II)</w:t>
            </w:r>
          </w:p>
        </w:tc>
      </w:tr>
      <w:tr w:rsidR="00095CCC" w14:paraId="269D3EEB" w14:textId="77777777">
        <w:trPr>
          <w:trHeight w:val="459"/>
        </w:trPr>
        <w:tc>
          <w:tcPr>
            <w:tcW w:w="5369" w:type="dxa"/>
          </w:tcPr>
          <w:p w14:paraId="6CD6AE2E" w14:textId="77777777" w:rsidR="00095CCC" w:rsidRDefault="008D5FBF">
            <w:pPr>
              <w:pStyle w:val="TableParagraph"/>
              <w:rPr>
                <w:sz w:val="20"/>
              </w:rPr>
            </w:pPr>
            <w:r>
              <w:rPr>
                <w:sz w:val="20"/>
              </w:rPr>
              <w:t>BSES</w:t>
            </w:r>
            <w:r>
              <w:rPr>
                <w:spacing w:val="-7"/>
                <w:sz w:val="20"/>
              </w:rPr>
              <w:t xml:space="preserve"> </w:t>
            </w:r>
            <w:r>
              <w:rPr>
                <w:sz w:val="20"/>
              </w:rPr>
              <w:t>Yamuna</w:t>
            </w:r>
            <w:r>
              <w:rPr>
                <w:spacing w:val="-6"/>
                <w:sz w:val="20"/>
              </w:rPr>
              <w:t xml:space="preserve"> </w:t>
            </w:r>
            <w:r>
              <w:rPr>
                <w:sz w:val="20"/>
              </w:rPr>
              <w:t>Power</w:t>
            </w:r>
            <w:r>
              <w:rPr>
                <w:spacing w:val="-3"/>
                <w:sz w:val="20"/>
              </w:rPr>
              <w:t xml:space="preserve"> </w:t>
            </w:r>
            <w:r>
              <w:rPr>
                <w:sz w:val="20"/>
              </w:rPr>
              <w:t>Limited,</w:t>
            </w:r>
            <w:r>
              <w:rPr>
                <w:spacing w:val="-6"/>
                <w:sz w:val="20"/>
              </w:rPr>
              <w:t xml:space="preserve"> </w:t>
            </w:r>
            <w:r>
              <w:rPr>
                <w:sz w:val="20"/>
              </w:rPr>
              <w:t>New</w:t>
            </w:r>
            <w:r>
              <w:rPr>
                <w:spacing w:val="-10"/>
                <w:sz w:val="20"/>
              </w:rPr>
              <w:t xml:space="preserve"> </w:t>
            </w:r>
            <w:r>
              <w:rPr>
                <w:spacing w:val="-4"/>
                <w:sz w:val="20"/>
              </w:rPr>
              <w:t>Delhi</w:t>
            </w:r>
          </w:p>
        </w:tc>
        <w:tc>
          <w:tcPr>
            <w:tcW w:w="4094" w:type="dxa"/>
          </w:tcPr>
          <w:p w14:paraId="02E5027E" w14:textId="77777777" w:rsidR="00095CCC" w:rsidRDefault="008D5FBF">
            <w:pPr>
              <w:pStyle w:val="TableParagraph"/>
              <w:ind w:left="391"/>
              <w:rPr>
                <w:sz w:val="20"/>
              </w:rPr>
            </w:pPr>
            <w:r>
              <w:rPr>
                <w:smallCaps/>
                <w:sz w:val="20"/>
              </w:rPr>
              <w:t>Shri</w:t>
            </w:r>
            <w:r>
              <w:rPr>
                <w:smallCaps/>
                <w:spacing w:val="-8"/>
                <w:sz w:val="20"/>
              </w:rPr>
              <w:t xml:space="preserve"> </w:t>
            </w:r>
            <w:r>
              <w:rPr>
                <w:smallCaps/>
                <w:sz w:val="20"/>
              </w:rPr>
              <w:t>Gaurav</w:t>
            </w:r>
            <w:r>
              <w:rPr>
                <w:smallCaps/>
                <w:spacing w:val="-3"/>
                <w:sz w:val="20"/>
              </w:rPr>
              <w:t xml:space="preserve"> </w:t>
            </w:r>
            <w:r>
              <w:rPr>
                <w:smallCaps/>
                <w:spacing w:val="-2"/>
                <w:sz w:val="20"/>
              </w:rPr>
              <w:t>Sharma</w:t>
            </w:r>
          </w:p>
        </w:tc>
      </w:tr>
      <w:tr w:rsidR="00095CCC" w14:paraId="132417AF" w14:textId="77777777">
        <w:trPr>
          <w:trHeight w:val="690"/>
        </w:trPr>
        <w:tc>
          <w:tcPr>
            <w:tcW w:w="5369" w:type="dxa"/>
          </w:tcPr>
          <w:p w14:paraId="7983781D" w14:textId="77777777" w:rsidR="00095CCC" w:rsidRDefault="008D5FBF">
            <w:pPr>
              <w:pStyle w:val="TableParagraph"/>
              <w:spacing w:before="109"/>
              <w:ind w:left="386" w:hanging="337"/>
              <w:rPr>
                <w:sz w:val="20"/>
              </w:rPr>
            </w:pPr>
            <w:r>
              <w:rPr>
                <w:sz w:val="20"/>
              </w:rPr>
              <w:t>Brihan</w:t>
            </w:r>
            <w:r>
              <w:rPr>
                <w:spacing w:val="-8"/>
                <w:sz w:val="20"/>
              </w:rPr>
              <w:t xml:space="preserve"> </w:t>
            </w:r>
            <w:r>
              <w:rPr>
                <w:sz w:val="20"/>
              </w:rPr>
              <w:t>Mumbai</w:t>
            </w:r>
            <w:r>
              <w:rPr>
                <w:spacing w:val="-7"/>
                <w:sz w:val="20"/>
              </w:rPr>
              <w:t xml:space="preserve"> </w:t>
            </w:r>
            <w:r>
              <w:rPr>
                <w:sz w:val="20"/>
              </w:rPr>
              <w:t>Electric</w:t>
            </w:r>
            <w:r>
              <w:rPr>
                <w:spacing w:val="-7"/>
                <w:sz w:val="20"/>
              </w:rPr>
              <w:t xml:space="preserve"> </w:t>
            </w:r>
            <w:r>
              <w:rPr>
                <w:sz w:val="20"/>
              </w:rPr>
              <w:t>Supply</w:t>
            </w:r>
            <w:r>
              <w:rPr>
                <w:spacing w:val="-11"/>
                <w:sz w:val="20"/>
              </w:rPr>
              <w:t xml:space="preserve"> </w:t>
            </w:r>
            <w:r>
              <w:rPr>
                <w:sz w:val="20"/>
              </w:rPr>
              <w:t>and</w:t>
            </w:r>
            <w:r>
              <w:rPr>
                <w:spacing w:val="-7"/>
                <w:sz w:val="20"/>
              </w:rPr>
              <w:t xml:space="preserve"> </w:t>
            </w:r>
            <w:r>
              <w:rPr>
                <w:sz w:val="20"/>
              </w:rPr>
              <w:t>Transport</w:t>
            </w:r>
            <w:r>
              <w:rPr>
                <w:spacing w:val="-8"/>
                <w:sz w:val="20"/>
              </w:rPr>
              <w:t xml:space="preserve"> </w:t>
            </w:r>
            <w:r>
              <w:rPr>
                <w:sz w:val="20"/>
              </w:rPr>
              <w:t xml:space="preserve">Undertaking, </w:t>
            </w:r>
            <w:r>
              <w:rPr>
                <w:spacing w:val="-2"/>
                <w:sz w:val="20"/>
              </w:rPr>
              <w:t>Mumbai</w:t>
            </w:r>
          </w:p>
        </w:tc>
        <w:tc>
          <w:tcPr>
            <w:tcW w:w="4094" w:type="dxa"/>
          </w:tcPr>
          <w:p w14:paraId="43A3F0F6" w14:textId="77777777" w:rsidR="00095CCC" w:rsidRDefault="008D5FBF">
            <w:pPr>
              <w:pStyle w:val="TableParagraph"/>
              <w:spacing w:before="109"/>
              <w:ind w:left="391"/>
              <w:rPr>
                <w:sz w:val="20"/>
              </w:rPr>
            </w:pPr>
            <w:r>
              <w:rPr>
                <w:smallCaps/>
                <w:sz w:val="20"/>
              </w:rPr>
              <w:t>Shri</w:t>
            </w:r>
            <w:r>
              <w:rPr>
                <w:smallCaps/>
                <w:spacing w:val="-8"/>
                <w:sz w:val="20"/>
              </w:rPr>
              <w:t xml:space="preserve"> </w:t>
            </w:r>
            <w:r>
              <w:rPr>
                <w:smallCaps/>
                <w:sz w:val="20"/>
              </w:rPr>
              <w:t>S.</w:t>
            </w:r>
            <w:r>
              <w:rPr>
                <w:smallCaps/>
                <w:spacing w:val="-10"/>
                <w:sz w:val="20"/>
              </w:rPr>
              <w:t xml:space="preserve"> </w:t>
            </w:r>
            <w:r>
              <w:rPr>
                <w:smallCaps/>
                <w:sz w:val="20"/>
              </w:rPr>
              <w:t>Y.</w:t>
            </w:r>
            <w:r>
              <w:rPr>
                <w:smallCaps/>
                <w:spacing w:val="-10"/>
                <w:sz w:val="20"/>
              </w:rPr>
              <w:t xml:space="preserve"> </w:t>
            </w:r>
            <w:r>
              <w:rPr>
                <w:smallCaps/>
                <w:spacing w:val="-2"/>
                <w:sz w:val="20"/>
              </w:rPr>
              <w:t>Gaikwad</w:t>
            </w:r>
          </w:p>
          <w:p w14:paraId="035FF419" w14:textId="77777777" w:rsidR="00095CCC" w:rsidRDefault="008D5FBF">
            <w:pPr>
              <w:pStyle w:val="TableParagraph"/>
              <w:spacing w:before="1"/>
              <w:ind w:left="751"/>
              <w:rPr>
                <w:sz w:val="20"/>
              </w:rPr>
            </w:pPr>
            <w:r>
              <w:rPr>
                <w:sz w:val="20"/>
              </w:rPr>
              <w:t>S</w:t>
            </w:r>
            <w:r>
              <w:rPr>
                <w:sz w:val="16"/>
              </w:rPr>
              <w:t>HRI</w:t>
            </w:r>
            <w:r>
              <w:rPr>
                <w:spacing w:val="-8"/>
                <w:sz w:val="16"/>
              </w:rPr>
              <w:t xml:space="preserve"> </w:t>
            </w:r>
            <w:r>
              <w:rPr>
                <w:sz w:val="20"/>
              </w:rPr>
              <w:t>D.</w:t>
            </w:r>
            <w:r>
              <w:rPr>
                <w:spacing w:val="-11"/>
                <w:sz w:val="20"/>
              </w:rPr>
              <w:t xml:space="preserve"> </w:t>
            </w:r>
            <w:r>
              <w:rPr>
                <w:sz w:val="20"/>
              </w:rPr>
              <w:t>N.</w:t>
            </w:r>
            <w:r>
              <w:rPr>
                <w:spacing w:val="-11"/>
                <w:sz w:val="20"/>
              </w:rPr>
              <w:t xml:space="preserve"> </w:t>
            </w:r>
            <w:r>
              <w:rPr>
                <w:sz w:val="20"/>
              </w:rPr>
              <w:t>P</w:t>
            </w:r>
            <w:r>
              <w:rPr>
                <w:sz w:val="16"/>
              </w:rPr>
              <w:t>AWAR</w:t>
            </w:r>
            <w:r>
              <w:rPr>
                <w:spacing w:val="-2"/>
                <w:sz w:val="16"/>
              </w:rPr>
              <w:t xml:space="preserve"> </w:t>
            </w:r>
            <w:r>
              <w:rPr>
                <w:spacing w:val="-2"/>
                <w:sz w:val="20"/>
              </w:rPr>
              <w:t>(</w:t>
            </w:r>
            <w:r>
              <w:rPr>
                <w:i/>
                <w:spacing w:val="-2"/>
                <w:sz w:val="20"/>
              </w:rPr>
              <w:t>Alternate</w:t>
            </w:r>
            <w:r>
              <w:rPr>
                <w:spacing w:val="-2"/>
                <w:sz w:val="20"/>
              </w:rPr>
              <w:t>)</w:t>
            </w:r>
          </w:p>
        </w:tc>
      </w:tr>
      <w:tr w:rsidR="00095CCC" w14:paraId="64D7176F" w14:textId="77777777">
        <w:trPr>
          <w:trHeight w:val="460"/>
        </w:trPr>
        <w:tc>
          <w:tcPr>
            <w:tcW w:w="5369" w:type="dxa"/>
          </w:tcPr>
          <w:p w14:paraId="6AAD5BAE" w14:textId="77777777" w:rsidR="00095CCC" w:rsidRDefault="008D5FBF">
            <w:pPr>
              <w:pStyle w:val="TableParagraph"/>
              <w:rPr>
                <w:sz w:val="20"/>
              </w:rPr>
            </w:pPr>
            <w:r>
              <w:rPr>
                <w:sz w:val="20"/>
              </w:rPr>
              <w:t>Calcutta</w:t>
            </w:r>
            <w:r>
              <w:rPr>
                <w:spacing w:val="-7"/>
                <w:sz w:val="20"/>
              </w:rPr>
              <w:t xml:space="preserve"> </w:t>
            </w:r>
            <w:r>
              <w:rPr>
                <w:sz w:val="20"/>
              </w:rPr>
              <w:t>Electric</w:t>
            </w:r>
            <w:r>
              <w:rPr>
                <w:spacing w:val="-6"/>
                <w:sz w:val="20"/>
              </w:rPr>
              <w:t xml:space="preserve"> </w:t>
            </w:r>
            <w:r>
              <w:rPr>
                <w:sz w:val="20"/>
              </w:rPr>
              <w:t>Supply</w:t>
            </w:r>
            <w:r>
              <w:rPr>
                <w:spacing w:val="-7"/>
                <w:sz w:val="20"/>
              </w:rPr>
              <w:t xml:space="preserve"> </w:t>
            </w:r>
            <w:r>
              <w:rPr>
                <w:sz w:val="20"/>
              </w:rPr>
              <w:t>Corporation</w:t>
            </w:r>
            <w:r>
              <w:rPr>
                <w:spacing w:val="-6"/>
                <w:sz w:val="20"/>
              </w:rPr>
              <w:t xml:space="preserve"> </w:t>
            </w:r>
            <w:r>
              <w:rPr>
                <w:sz w:val="20"/>
              </w:rPr>
              <w:t>Limited,</w:t>
            </w:r>
            <w:r>
              <w:rPr>
                <w:spacing w:val="-7"/>
                <w:sz w:val="20"/>
              </w:rPr>
              <w:t xml:space="preserve"> </w:t>
            </w:r>
            <w:r>
              <w:rPr>
                <w:spacing w:val="-2"/>
                <w:sz w:val="20"/>
              </w:rPr>
              <w:t>Kolkata</w:t>
            </w:r>
          </w:p>
        </w:tc>
        <w:tc>
          <w:tcPr>
            <w:tcW w:w="4094" w:type="dxa"/>
          </w:tcPr>
          <w:p w14:paraId="17A30A84" w14:textId="77777777" w:rsidR="00095CCC" w:rsidRDefault="008D5FBF">
            <w:pPr>
              <w:pStyle w:val="TableParagraph"/>
              <w:ind w:left="391"/>
              <w:rPr>
                <w:sz w:val="20"/>
              </w:rPr>
            </w:pPr>
            <w:r>
              <w:rPr>
                <w:smallCaps/>
                <w:sz w:val="20"/>
              </w:rPr>
              <w:t>Shri</w:t>
            </w:r>
            <w:r>
              <w:rPr>
                <w:smallCaps/>
                <w:spacing w:val="-8"/>
                <w:sz w:val="20"/>
              </w:rPr>
              <w:t xml:space="preserve"> </w:t>
            </w:r>
            <w:r>
              <w:rPr>
                <w:smallCaps/>
                <w:sz w:val="20"/>
              </w:rPr>
              <w:t>Koushik</w:t>
            </w:r>
            <w:r>
              <w:rPr>
                <w:smallCaps/>
                <w:spacing w:val="-3"/>
                <w:sz w:val="20"/>
              </w:rPr>
              <w:t xml:space="preserve"> </w:t>
            </w:r>
            <w:r>
              <w:rPr>
                <w:smallCaps/>
                <w:spacing w:val="-2"/>
                <w:sz w:val="20"/>
              </w:rPr>
              <w:t>Chowdhury</w:t>
            </w:r>
          </w:p>
        </w:tc>
      </w:tr>
      <w:tr w:rsidR="00095CCC" w14:paraId="234749FC" w14:textId="77777777">
        <w:trPr>
          <w:trHeight w:val="688"/>
        </w:trPr>
        <w:tc>
          <w:tcPr>
            <w:tcW w:w="5369" w:type="dxa"/>
          </w:tcPr>
          <w:p w14:paraId="2AAAE0FB" w14:textId="77777777" w:rsidR="00095CCC" w:rsidRDefault="008D5FBF">
            <w:pPr>
              <w:pStyle w:val="TableParagraph"/>
              <w:rPr>
                <w:sz w:val="20"/>
              </w:rPr>
            </w:pPr>
            <w:r>
              <w:rPr>
                <w:sz w:val="20"/>
              </w:rPr>
              <w:t>Central</w:t>
            </w:r>
            <w:r>
              <w:rPr>
                <w:spacing w:val="-5"/>
                <w:sz w:val="20"/>
              </w:rPr>
              <w:t xml:space="preserve"> </w:t>
            </w:r>
            <w:r>
              <w:rPr>
                <w:sz w:val="20"/>
              </w:rPr>
              <w:t>Board</w:t>
            </w:r>
            <w:r>
              <w:rPr>
                <w:spacing w:val="-3"/>
                <w:sz w:val="20"/>
              </w:rPr>
              <w:t xml:space="preserve"> </w:t>
            </w:r>
            <w:r>
              <w:rPr>
                <w:sz w:val="20"/>
              </w:rPr>
              <w:t>of</w:t>
            </w:r>
            <w:r>
              <w:rPr>
                <w:spacing w:val="-6"/>
                <w:sz w:val="20"/>
              </w:rPr>
              <w:t xml:space="preserve"> </w:t>
            </w:r>
            <w:r>
              <w:rPr>
                <w:sz w:val="20"/>
              </w:rPr>
              <w:t>Irrigation</w:t>
            </w:r>
            <w:r>
              <w:rPr>
                <w:spacing w:val="-6"/>
                <w:sz w:val="20"/>
              </w:rPr>
              <w:t xml:space="preserve"> </w:t>
            </w:r>
            <w:r>
              <w:rPr>
                <w:sz w:val="20"/>
              </w:rPr>
              <w:t>and</w:t>
            </w:r>
            <w:r>
              <w:rPr>
                <w:spacing w:val="-3"/>
                <w:sz w:val="20"/>
              </w:rPr>
              <w:t xml:space="preserve"> </w:t>
            </w:r>
            <w:r>
              <w:rPr>
                <w:sz w:val="20"/>
              </w:rPr>
              <w:t>Power,</w:t>
            </w:r>
            <w:r>
              <w:rPr>
                <w:spacing w:val="-5"/>
                <w:sz w:val="20"/>
              </w:rPr>
              <w:t xml:space="preserve"> </w:t>
            </w:r>
            <w:r>
              <w:rPr>
                <w:sz w:val="20"/>
              </w:rPr>
              <w:t>New</w:t>
            </w:r>
            <w:r>
              <w:rPr>
                <w:spacing w:val="-6"/>
                <w:sz w:val="20"/>
              </w:rPr>
              <w:t xml:space="preserve"> </w:t>
            </w:r>
            <w:r>
              <w:rPr>
                <w:spacing w:val="-2"/>
                <w:sz w:val="20"/>
              </w:rPr>
              <w:t>Delhi</w:t>
            </w:r>
          </w:p>
        </w:tc>
        <w:tc>
          <w:tcPr>
            <w:tcW w:w="4094" w:type="dxa"/>
          </w:tcPr>
          <w:p w14:paraId="7885C6FC" w14:textId="77777777" w:rsidR="00095CCC" w:rsidRDefault="008D5FBF">
            <w:pPr>
              <w:pStyle w:val="TableParagraph"/>
              <w:spacing w:line="229" w:lineRule="exact"/>
              <w:ind w:left="391"/>
              <w:rPr>
                <w:sz w:val="16"/>
              </w:rPr>
            </w:pPr>
            <w:r>
              <w:rPr>
                <w:sz w:val="20"/>
              </w:rPr>
              <w:t>S</w:t>
            </w:r>
            <w:r>
              <w:rPr>
                <w:sz w:val="16"/>
              </w:rPr>
              <w:t>HRI</w:t>
            </w:r>
            <w:r>
              <w:rPr>
                <w:spacing w:val="-5"/>
                <w:sz w:val="16"/>
              </w:rPr>
              <w:t xml:space="preserve"> </w:t>
            </w:r>
            <w:r>
              <w:rPr>
                <w:sz w:val="20"/>
              </w:rPr>
              <w:t>P.</w:t>
            </w:r>
            <w:r>
              <w:rPr>
                <w:spacing w:val="-9"/>
                <w:sz w:val="20"/>
              </w:rPr>
              <w:t xml:space="preserve"> </w:t>
            </w:r>
            <w:r>
              <w:rPr>
                <w:sz w:val="20"/>
              </w:rPr>
              <w:t>P.</w:t>
            </w:r>
            <w:r>
              <w:rPr>
                <w:spacing w:val="-12"/>
                <w:sz w:val="20"/>
              </w:rPr>
              <w:t xml:space="preserve"> </w:t>
            </w:r>
            <w:r>
              <w:rPr>
                <w:spacing w:val="-4"/>
                <w:sz w:val="20"/>
              </w:rPr>
              <w:t>W</w:t>
            </w:r>
            <w:r>
              <w:rPr>
                <w:spacing w:val="-4"/>
                <w:sz w:val="16"/>
              </w:rPr>
              <w:t>AHI</w:t>
            </w:r>
          </w:p>
          <w:p w14:paraId="3F2FAE87" w14:textId="77777777" w:rsidR="00095CCC" w:rsidRDefault="008D5FBF">
            <w:pPr>
              <w:pStyle w:val="TableParagraph"/>
              <w:spacing w:before="0" w:line="229" w:lineRule="exact"/>
              <w:ind w:left="751"/>
              <w:rPr>
                <w:sz w:val="20"/>
              </w:rPr>
            </w:pPr>
            <w:r>
              <w:rPr>
                <w:smallCaps/>
                <w:sz w:val="20"/>
              </w:rPr>
              <w:t>Shri</w:t>
            </w:r>
            <w:r>
              <w:rPr>
                <w:smallCaps/>
                <w:spacing w:val="-10"/>
                <w:sz w:val="20"/>
              </w:rPr>
              <w:t xml:space="preserve"> </w:t>
            </w:r>
            <w:r>
              <w:rPr>
                <w:smallCaps/>
                <w:sz w:val="20"/>
              </w:rPr>
              <w:t>Vishan</w:t>
            </w:r>
            <w:r>
              <w:rPr>
                <w:smallCaps/>
                <w:spacing w:val="-2"/>
                <w:sz w:val="20"/>
              </w:rPr>
              <w:t xml:space="preserve"> </w:t>
            </w:r>
            <w:r>
              <w:rPr>
                <w:smallCaps/>
                <w:sz w:val="20"/>
              </w:rPr>
              <w:t>Dutt</w:t>
            </w:r>
            <w:r>
              <w:rPr>
                <w:smallCaps/>
                <w:spacing w:val="-3"/>
                <w:sz w:val="20"/>
              </w:rPr>
              <w:t xml:space="preserve"> </w:t>
            </w:r>
            <w:r>
              <w:rPr>
                <w:smallCaps/>
                <w:spacing w:val="-2"/>
                <w:sz w:val="20"/>
              </w:rPr>
              <w:t>(</w:t>
            </w:r>
            <w:r>
              <w:rPr>
                <w:i/>
                <w:spacing w:val="-2"/>
                <w:sz w:val="20"/>
              </w:rPr>
              <w:t>Alternate</w:t>
            </w:r>
            <w:r>
              <w:rPr>
                <w:smallCaps/>
                <w:spacing w:val="-2"/>
                <w:sz w:val="20"/>
              </w:rPr>
              <w:t>)</w:t>
            </w:r>
          </w:p>
        </w:tc>
      </w:tr>
      <w:tr w:rsidR="00095CCC" w14:paraId="4A5F523E" w14:textId="77777777">
        <w:trPr>
          <w:trHeight w:val="690"/>
        </w:trPr>
        <w:tc>
          <w:tcPr>
            <w:tcW w:w="5369" w:type="dxa"/>
          </w:tcPr>
          <w:p w14:paraId="00EE1354" w14:textId="77777777" w:rsidR="00095CCC" w:rsidRDefault="008D5FBF">
            <w:pPr>
              <w:pStyle w:val="TableParagraph"/>
              <w:rPr>
                <w:sz w:val="20"/>
              </w:rPr>
            </w:pPr>
            <w:r>
              <w:rPr>
                <w:sz w:val="20"/>
              </w:rPr>
              <w:t>Central</w:t>
            </w:r>
            <w:r>
              <w:rPr>
                <w:spacing w:val="-7"/>
                <w:sz w:val="20"/>
              </w:rPr>
              <w:t xml:space="preserve"> </w:t>
            </w:r>
            <w:r>
              <w:rPr>
                <w:sz w:val="20"/>
              </w:rPr>
              <w:t>Electricity</w:t>
            </w:r>
            <w:r>
              <w:rPr>
                <w:spacing w:val="-7"/>
                <w:sz w:val="20"/>
              </w:rPr>
              <w:t xml:space="preserve"> </w:t>
            </w:r>
            <w:r>
              <w:rPr>
                <w:sz w:val="20"/>
              </w:rPr>
              <w:t>Authority,</w:t>
            </w:r>
            <w:r>
              <w:rPr>
                <w:spacing w:val="-4"/>
                <w:sz w:val="20"/>
              </w:rPr>
              <w:t xml:space="preserve"> </w:t>
            </w:r>
            <w:r>
              <w:rPr>
                <w:sz w:val="20"/>
              </w:rPr>
              <w:t>New</w:t>
            </w:r>
            <w:r>
              <w:rPr>
                <w:spacing w:val="-11"/>
                <w:sz w:val="20"/>
              </w:rPr>
              <w:t xml:space="preserve"> </w:t>
            </w:r>
            <w:r>
              <w:rPr>
                <w:spacing w:val="-4"/>
                <w:sz w:val="20"/>
              </w:rPr>
              <w:t>Delhi</w:t>
            </w:r>
          </w:p>
        </w:tc>
        <w:tc>
          <w:tcPr>
            <w:tcW w:w="4094" w:type="dxa"/>
          </w:tcPr>
          <w:p w14:paraId="48683BA2" w14:textId="77777777" w:rsidR="00095CCC" w:rsidRDefault="008D5FBF">
            <w:pPr>
              <w:pStyle w:val="TableParagraph"/>
              <w:ind w:left="391"/>
              <w:rPr>
                <w:sz w:val="20"/>
              </w:rPr>
            </w:pPr>
            <w:r>
              <w:rPr>
                <w:smallCaps/>
                <w:sz w:val="20"/>
              </w:rPr>
              <w:t>Shri</w:t>
            </w:r>
            <w:r>
              <w:rPr>
                <w:smallCaps/>
                <w:spacing w:val="-10"/>
                <w:sz w:val="20"/>
              </w:rPr>
              <w:t xml:space="preserve"> </w:t>
            </w:r>
            <w:r>
              <w:rPr>
                <w:smallCaps/>
                <w:sz w:val="20"/>
              </w:rPr>
              <w:t>Bhanwar</w:t>
            </w:r>
            <w:r>
              <w:rPr>
                <w:smallCaps/>
                <w:spacing w:val="-2"/>
                <w:sz w:val="20"/>
              </w:rPr>
              <w:t xml:space="preserve"> </w:t>
            </w:r>
            <w:r>
              <w:rPr>
                <w:smallCaps/>
                <w:sz w:val="20"/>
              </w:rPr>
              <w:t>Singh</w:t>
            </w:r>
            <w:r>
              <w:rPr>
                <w:smallCaps/>
                <w:spacing w:val="-5"/>
                <w:sz w:val="20"/>
              </w:rPr>
              <w:t xml:space="preserve"> </w:t>
            </w:r>
            <w:r>
              <w:rPr>
                <w:smallCaps/>
                <w:spacing w:val="-4"/>
                <w:sz w:val="20"/>
              </w:rPr>
              <w:t>Meena</w:t>
            </w:r>
          </w:p>
          <w:p w14:paraId="61C47F95" w14:textId="77777777" w:rsidR="00095CCC" w:rsidRDefault="008D5FBF">
            <w:pPr>
              <w:pStyle w:val="TableParagraph"/>
              <w:spacing w:before="0"/>
              <w:ind w:left="751"/>
              <w:rPr>
                <w:sz w:val="20"/>
              </w:rPr>
            </w:pPr>
            <w:r>
              <w:rPr>
                <w:smallCaps/>
                <w:sz w:val="20"/>
              </w:rPr>
              <w:t>Shri</w:t>
            </w:r>
            <w:r>
              <w:rPr>
                <w:smallCaps/>
                <w:spacing w:val="-8"/>
                <w:sz w:val="20"/>
              </w:rPr>
              <w:t xml:space="preserve"> </w:t>
            </w:r>
            <w:r>
              <w:rPr>
                <w:smallCaps/>
                <w:sz w:val="20"/>
              </w:rPr>
              <w:t>Pankaj</w:t>
            </w:r>
            <w:r>
              <w:rPr>
                <w:smallCaps/>
                <w:spacing w:val="-3"/>
                <w:sz w:val="20"/>
              </w:rPr>
              <w:t xml:space="preserve"> </w:t>
            </w:r>
            <w:r>
              <w:rPr>
                <w:smallCaps/>
                <w:sz w:val="20"/>
              </w:rPr>
              <w:t>Kumar</w:t>
            </w:r>
            <w:r>
              <w:rPr>
                <w:smallCaps/>
                <w:spacing w:val="-2"/>
                <w:sz w:val="20"/>
              </w:rPr>
              <w:t xml:space="preserve"> </w:t>
            </w:r>
            <w:r>
              <w:rPr>
                <w:smallCaps/>
                <w:sz w:val="20"/>
              </w:rPr>
              <w:t>Verma</w:t>
            </w:r>
            <w:r>
              <w:rPr>
                <w:smallCaps/>
                <w:spacing w:val="-6"/>
                <w:sz w:val="20"/>
              </w:rPr>
              <w:t xml:space="preserve"> </w:t>
            </w:r>
            <w:r>
              <w:rPr>
                <w:smallCaps/>
                <w:spacing w:val="-2"/>
                <w:sz w:val="20"/>
              </w:rPr>
              <w:t>(</w:t>
            </w:r>
            <w:r>
              <w:rPr>
                <w:i/>
                <w:spacing w:val="-2"/>
                <w:sz w:val="20"/>
              </w:rPr>
              <w:t>Alternate</w:t>
            </w:r>
            <w:r>
              <w:rPr>
                <w:smallCaps/>
                <w:spacing w:val="-2"/>
                <w:sz w:val="20"/>
              </w:rPr>
              <w:t>)</w:t>
            </w:r>
          </w:p>
        </w:tc>
      </w:tr>
      <w:tr w:rsidR="00095CCC" w14:paraId="7D677E70" w14:textId="77777777">
        <w:trPr>
          <w:trHeight w:val="690"/>
        </w:trPr>
        <w:tc>
          <w:tcPr>
            <w:tcW w:w="5369" w:type="dxa"/>
          </w:tcPr>
          <w:p w14:paraId="45E2E991" w14:textId="77777777" w:rsidR="00095CCC" w:rsidRDefault="008D5FBF">
            <w:pPr>
              <w:pStyle w:val="TableParagraph"/>
              <w:spacing w:before="109"/>
              <w:rPr>
                <w:sz w:val="20"/>
              </w:rPr>
            </w:pPr>
            <w:r>
              <w:rPr>
                <w:sz w:val="20"/>
              </w:rPr>
              <w:t>Central</w:t>
            </w:r>
            <w:r>
              <w:rPr>
                <w:spacing w:val="-8"/>
                <w:sz w:val="20"/>
              </w:rPr>
              <w:t xml:space="preserve"> </w:t>
            </w:r>
            <w:r>
              <w:rPr>
                <w:sz w:val="20"/>
              </w:rPr>
              <w:t>Power</w:t>
            </w:r>
            <w:r>
              <w:rPr>
                <w:spacing w:val="-5"/>
                <w:sz w:val="20"/>
              </w:rPr>
              <w:t xml:space="preserve"> </w:t>
            </w:r>
            <w:r>
              <w:rPr>
                <w:sz w:val="20"/>
              </w:rPr>
              <w:t>Research</w:t>
            </w:r>
            <w:r>
              <w:rPr>
                <w:spacing w:val="-8"/>
                <w:sz w:val="20"/>
              </w:rPr>
              <w:t xml:space="preserve"> </w:t>
            </w:r>
            <w:r>
              <w:rPr>
                <w:sz w:val="20"/>
              </w:rPr>
              <w:t>Institute,</w:t>
            </w:r>
            <w:r>
              <w:rPr>
                <w:spacing w:val="-8"/>
                <w:sz w:val="20"/>
              </w:rPr>
              <w:t xml:space="preserve"> </w:t>
            </w:r>
            <w:r>
              <w:rPr>
                <w:spacing w:val="-2"/>
                <w:sz w:val="20"/>
              </w:rPr>
              <w:t>Bengaluru</w:t>
            </w:r>
          </w:p>
        </w:tc>
        <w:tc>
          <w:tcPr>
            <w:tcW w:w="4094" w:type="dxa"/>
          </w:tcPr>
          <w:p w14:paraId="2D273FBC" w14:textId="77777777" w:rsidR="00095CCC" w:rsidRDefault="008D5FBF">
            <w:pPr>
              <w:pStyle w:val="TableParagraph"/>
              <w:spacing w:before="109"/>
              <w:ind w:left="391"/>
              <w:rPr>
                <w:sz w:val="20"/>
              </w:rPr>
            </w:pPr>
            <w:r>
              <w:rPr>
                <w:smallCaps/>
                <w:sz w:val="20"/>
              </w:rPr>
              <w:t>Shri</w:t>
            </w:r>
            <w:r>
              <w:rPr>
                <w:smallCaps/>
                <w:spacing w:val="-10"/>
                <w:sz w:val="20"/>
              </w:rPr>
              <w:t xml:space="preserve"> </w:t>
            </w:r>
            <w:r>
              <w:rPr>
                <w:smallCaps/>
                <w:sz w:val="20"/>
              </w:rPr>
              <w:t>S.</w:t>
            </w:r>
            <w:r>
              <w:rPr>
                <w:smallCaps/>
                <w:spacing w:val="-10"/>
                <w:sz w:val="20"/>
              </w:rPr>
              <w:t xml:space="preserve"> </w:t>
            </w:r>
            <w:r>
              <w:rPr>
                <w:smallCaps/>
                <w:sz w:val="20"/>
              </w:rPr>
              <w:t>Sudhakar</w:t>
            </w:r>
            <w:r>
              <w:rPr>
                <w:smallCaps/>
                <w:spacing w:val="-2"/>
                <w:sz w:val="20"/>
              </w:rPr>
              <w:t xml:space="preserve"> </w:t>
            </w:r>
            <w:r>
              <w:rPr>
                <w:smallCaps/>
                <w:sz w:val="20"/>
              </w:rPr>
              <w:t>Reddy</w:t>
            </w:r>
            <w:r>
              <w:rPr>
                <w:smallCaps/>
                <w:spacing w:val="-5"/>
                <w:sz w:val="20"/>
              </w:rPr>
              <w:t xml:space="preserve"> </w:t>
            </w:r>
            <w:r>
              <w:rPr>
                <w:smallCaps/>
                <w:spacing w:val="-2"/>
                <w:sz w:val="20"/>
              </w:rPr>
              <w:t>(</w:t>
            </w:r>
            <w:r>
              <w:rPr>
                <w:i/>
                <w:spacing w:val="-2"/>
                <w:sz w:val="20"/>
              </w:rPr>
              <w:t>Alternate</w:t>
            </w:r>
            <w:r>
              <w:rPr>
                <w:smallCaps/>
                <w:spacing w:val="-2"/>
                <w:sz w:val="20"/>
              </w:rPr>
              <w:t>)</w:t>
            </w:r>
          </w:p>
          <w:p w14:paraId="55C4E3E4" w14:textId="77777777" w:rsidR="00095CCC" w:rsidRDefault="008D5FBF">
            <w:pPr>
              <w:pStyle w:val="TableParagraph"/>
              <w:spacing w:before="1"/>
              <w:ind w:left="751"/>
              <w:rPr>
                <w:sz w:val="20"/>
              </w:rPr>
            </w:pPr>
            <w:r>
              <w:rPr>
                <w:smallCaps/>
                <w:sz w:val="20"/>
              </w:rPr>
              <w:t>Shri</w:t>
            </w:r>
            <w:r>
              <w:rPr>
                <w:smallCaps/>
                <w:spacing w:val="-10"/>
                <w:sz w:val="20"/>
              </w:rPr>
              <w:t xml:space="preserve"> </w:t>
            </w:r>
            <w:r>
              <w:rPr>
                <w:smallCaps/>
                <w:sz w:val="20"/>
              </w:rPr>
              <w:t>M.</w:t>
            </w:r>
            <w:r>
              <w:rPr>
                <w:smallCaps/>
                <w:spacing w:val="-10"/>
                <w:sz w:val="20"/>
              </w:rPr>
              <w:t xml:space="preserve"> </w:t>
            </w:r>
            <w:r>
              <w:rPr>
                <w:smallCaps/>
                <w:sz w:val="20"/>
              </w:rPr>
              <w:t>S.</w:t>
            </w:r>
            <w:r>
              <w:rPr>
                <w:smallCaps/>
                <w:spacing w:val="-10"/>
                <w:sz w:val="20"/>
              </w:rPr>
              <w:t xml:space="preserve"> </w:t>
            </w:r>
            <w:r>
              <w:rPr>
                <w:smallCaps/>
                <w:sz w:val="20"/>
              </w:rPr>
              <w:t>Takkher</w:t>
            </w:r>
            <w:r>
              <w:rPr>
                <w:smallCaps/>
                <w:spacing w:val="-2"/>
                <w:sz w:val="20"/>
              </w:rPr>
              <w:t xml:space="preserve"> (</w:t>
            </w:r>
            <w:r>
              <w:rPr>
                <w:i/>
                <w:spacing w:val="-2"/>
                <w:sz w:val="20"/>
              </w:rPr>
              <w:t>Alternate</w:t>
            </w:r>
            <w:r>
              <w:rPr>
                <w:smallCaps/>
                <w:spacing w:val="-2"/>
                <w:sz w:val="20"/>
              </w:rPr>
              <w:t>)</w:t>
            </w:r>
          </w:p>
        </w:tc>
      </w:tr>
      <w:tr w:rsidR="00095CCC" w14:paraId="5AF79CD8" w14:textId="77777777">
        <w:trPr>
          <w:trHeight w:val="920"/>
        </w:trPr>
        <w:tc>
          <w:tcPr>
            <w:tcW w:w="5369" w:type="dxa"/>
          </w:tcPr>
          <w:p w14:paraId="066A7C03" w14:textId="77777777" w:rsidR="00095CCC" w:rsidRDefault="008D5FBF">
            <w:pPr>
              <w:pStyle w:val="TableParagraph"/>
              <w:rPr>
                <w:sz w:val="20"/>
              </w:rPr>
            </w:pPr>
            <w:r>
              <w:rPr>
                <w:sz w:val="20"/>
              </w:rPr>
              <w:t>CG</w:t>
            </w:r>
            <w:r>
              <w:rPr>
                <w:spacing w:val="-7"/>
                <w:sz w:val="20"/>
              </w:rPr>
              <w:t xml:space="preserve"> </w:t>
            </w:r>
            <w:r>
              <w:rPr>
                <w:sz w:val="20"/>
              </w:rPr>
              <w:t>Power</w:t>
            </w:r>
            <w:r>
              <w:rPr>
                <w:spacing w:val="-5"/>
                <w:sz w:val="20"/>
              </w:rPr>
              <w:t xml:space="preserve"> </w:t>
            </w:r>
            <w:r>
              <w:rPr>
                <w:sz w:val="20"/>
              </w:rPr>
              <w:t>and</w:t>
            </w:r>
            <w:r>
              <w:rPr>
                <w:spacing w:val="-5"/>
                <w:sz w:val="20"/>
              </w:rPr>
              <w:t xml:space="preserve"> </w:t>
            </w:r>
            <w:r>
              <w:rPr>
                <w:sz w:val="20"/>
              </w:rPr>
              <w:t>Industrial</w:t>
            </w:r>
            <w:r>
              <w:rPr>
                <w:spacing w:val="-6"/>
                <w:sz w:val="20"/>
              </w:rPr>
              <w:t xml:space="preserve"> </w:t>
            </w:r>
            <w:r>
              <w:rPr>
                <w:sz w:val="20"/>
              </w:rPr>
              <w:t>Solutions,</w:t>
            </w:r>
            <w:r>
              <w:rPr>
                <w:spacing w:val="-6"/>
                <w:sz w:val="20"/>
              </w:rPr>
              <w:t xml:space="preserve"> </w:t>
            </w:r>
            <w:r>
              <w:rPr>
                <w:spacing w:val="-2"/>
                <w:sz w:val="20"/>
              </w:rPr>
              <w:t>Mumbai</w:t>
            </w:r>
          </w:p>
        </w:tc>
        <w:tc>
          <w:tcPr>
            <w:tcW w:w="4094" w:type="dxa"/>
          </w:tcPr>
          <w:p w14:paraId="3E24332A" w14:textId="77777777" w:rsidR="00095CCC" w:rsidRDefault="008D5FBF">
            <w:pPr>
              <w:pStyle w:val="TableParagraph"/>
              <w:ind w:left="391"/>
              <w:rPr>
                <w:sz w:val="20"/>
              </w:rPr>
            </w:pPr>
            <w:r>
              <w:rPr>
                <w:smallCaps/>
                <w:sz w:val="20"/>
              </w:rPr>
              <w:t>Shri</w:t>
            </w:r>
            <w:r>
              <w:rPr>
                <w:smallCaps/>
                <w:spacing w:val="-10"/>
                <w:sz w:val="20"/>
              </w:rPr>
              <w:t xml:space="preserve"> </w:t>
            </w:r>
            <w:r>
              <w:rPr>
                <w:smallCaps/>
                <w:sz w:val="20"/>
              </w:rPr>
              <w:t>Potnis</w:t>
            </w:r>
            <w:r>
              <w:rPr>
                <w:smallCaps/>
                <w:spacing w:val="-1"/>
                <w:sz w:val="20"/>
              </w:rPr>
              <w:t xml:space="preserve"> </w:t>
            </w:r>
            <w:r>
              <w:rPr>
                <w:smallCaps/>
                <w:sz w:val="20"/>
              </w:rPr>
              <w:t>S.</w:t>
            </w:r>
            <w:r>
              <w:rPr>
                <w:smallCaps/>
                <w:spacing w:val="-10"/>
                <w:sz w:val="20"/>
              </w:rPr>
              <w:t xml:space="preserve"> </w:t>
            </w:r>
            <w:r>
              <w:rPr>
                <w:smallCaps/>
                <w:spacing w:val="-5"/>
                <w:sz w:val="20"/>
              </w:rPr>
              <w:t>B.</w:t>
            </w:r>
          </w:p>
          <w:p w14:paraId="0DCBB551" w14:textId="77777777" w:rsidR="00095CCC" w:rsidRDefault="008D5FBF">
            <w:pPr>
              <w:pStyle w:val="TableParagraph"/>
              <w:spacing w:before="0"/>
              <w:ind w:left="751" w:right="638"/>
              <w:rPr>
                <w:sz w:val="20"/>
              </w:rPr>
            </w:pPr>
            <w:r>
              <w:rPr>
                <w:smallCaps/>
                <w:sz w:val="20"/>
              </w:rPr>
              <w:t>Shri S. S. Kale (</w:t>
            </w:r>
            <w:r>
              <w:rPr>
                <w:i/>
                <w:sz w:val="20"/>
              </w:rPr>
              <w:t xml:space="preserve">Alternate </w:t>
            </w:r>
            <w:r>
              <w:rPr>
                <w:smallCaps/>
                <w:sz w:val="20"/>
              </w:rPr>
              <w:t>I)</w:t>
            </w:r>
            <w:r>
              <w:rPr>
                <w:smallCaps/>
                <w:spacing w:val="40"/>
                <w:sz w:val="20"/>
              </w:rPr>
              <w:t xml:space="preserve"> </w:t>
            </w:r>
            <w:r>
              <w:rPr>
                <w:smallCaps/>
                <w:sz w:val="20"/>
              </w:rPr>
              <w:t>Shri</w:t>
            </w:r>
            <w:r>
              <w:rPr>
                <w:smallCaps/>
                <w:spacing w:val="-10"/>
                <w:sz w:val="20"/>
              </w:rPr>
              <w:t xml:space="preserve"> </w:t>
            </w:r>
            <w:r>
              <w:rPr>
                <w:smallCaps/>
                <w:sz w:val="20"/>
              </w:rPr>
              <w:t>Ajay</w:t>
            </w:r>
            <w:r>
              <w:rPr>
                <w:smallCaps/>
                <w:spacing w:val="-10"/>
                <w:sz w:val="20"/>
              </w:rPr>
              <w:t xml:space="preserve"> </w:t>
            </w:r>
            <w:r>
              <w:rPr>
                <w:smallCaps/>
                <w:sz w:val="20"/>
              </w:rPr>
              <w:t>Kahane</w:t>
            </w:r>
            <w:r>
              <w:rPr>
                <w:smallCaps/>
                <w:spacing w:val="-10"/>
                <w:sz w:val="20"/>
              </w:rPr>
              <w:t xml:space="preserve"> </w:t>
            </w:r>
            <w:r>
              <w:rPr>
                <w:smallCaps/>
                <w:sz w:val="20"/>
              </w:rPr>
              <w:t>(</w:t>
            </w:r>
            <w:r>
              <w:rPr>
                <w:i/>
                <w:sz w:val="20"/>
              </w:rPr>
              <w:t>Alternate</w:t>
            </w:r>
            <w:r>
              <w:rPr>
                <w:i/>
                <w:spacing w:val="-13"/>
                <w:sz w:val="20"/>
              </w:rPr>
              <w:t xml:space="preserve"> </w:t>
            </w:r>
            <w:r>
              <w:rPr>
                <w:smallCaps/>
                <w:sz w:val="20"/>
              </w:rPr>
              <w:t>II)</w:t>
            </w:r>
          </w:p>
        </w:tc>
      </w:tr>
      <w:tr w:rsidR="00095CCC" w14:paraId="6CC1587E" w14:textId="77777777">
        <w:trPr>
          <w:trHeight w:val="459"/>
        </w:trPr>
        <w:tc>
          <w:tcPr>
            <w:tcW w:w="5369" w:type="dxa"/>
          </w:tcPr>
          <w:p w14:paraId="6849020D" w14:textId="77777777" w:rsidR="00095CCC" w:rsidRDefault="008D5FBF">
            <w:pPr>
              <w:pStyle w:val="TableParagraph"/>
              <w:spacing w:before="109"/>
              <w:rPr>
                <w:sz w:val="20"/>
              </w:rPr>
            </w:pPr>
            <w:r>
              <w:rPr>
                <w:sz w:val="20"/>
              </w:rPr>
              <w:t>Delhi</w:t>
            </w:r>
            <w:r>
              <w:rPr>
                <w:spacing w:val="-8"/>
                <w:sz w:val="20"/>
              </w:rPr>
              <w:t xml:space="preserve"> </w:t>
            </w:r>
            <w:r>
              <w:rPr>
                <w:sz w:val="20"/>
              </w:rPr>
              <w:t>Transco</w:t>
            </w:r>
            <w:r>
              <w:rPr>
                <w:spacing w:val="-5"/>
                <w:sz w:val="20"/>
              </w:rPr>
              <w:t xml:space="preserve"> </w:t>
            </w:r>
            <w:r>
              <w:rPr>
                <w:sz w:val="20"/>
              </w:rPr>
              <w:t>Limited,</w:t>
            </w:r>
            <w:r>
              <w:rPr>
                <w:spacing w:val="-6"/>
                <w:sz w:val="20"/>
              </w:rPr>
              <w:t xml:space="preserve"> </w:t>
            </w:r>
            <w:r>
              <w:rPr>
                <w:spacing w:val="-4"/>
                <w:sz w:val="20"/>
              </w:rPr>
              <w:t>Delhi</w:t>
            </w:r>
          </w:p>
        </w:tc>
        <w:tc>
          <w:tcPr>
            <w:tcW w:w="4094" w:type="dxa"/>
          </w:tcPr>
          <w:p w14:paraId="53E0A907" w14:textId="77777777" w:rsidR="00095CCC" w:rsidRDefault="008D5FBF">
            <w:pPr>
              <w:pStyle w:val="TableParagraph"/>
              <w:spacing w:before="109"/>
              <w:ind w:left="391"/>
              <w:rPr>
                <w:sz w:val="20"/>
              </w:rPr>
            </w:pPr>
            <w:r>
              <w:rPr>
                <w:smallCaps/>
                <w:sz w:val="20"/>
              </w:rPr>
              <w:t>Shri</w:t>
            </w:r>
            <w:r>
              <w:rPr>
                <w:smallCaps/>
                <w:spacing w:val="-7"/>
                <w:sz w:val="20"/>
              </w:rPr>
              <w:t xml:space="preserve"> </w:t>
            </w:r>
            <w:r>
              <w:rPr>
                <w:smallCaps/>
                <w:sz w:val="20"/>
              </w:rPr>
              <w:t>Roop</w:t>
            </w:r>
            <w:r>
              <w:rPr>
                <w:smallCaps/>
                <w:spacing w:val="-1"/>
                <w:sz w:val="20"/>
              </w:rPr>
              <w:t xml:space="preserve"> </w:t>
            </w:r>
            <w:r>
              <w:rPr>
                <w:smallCaps/>
                <w:spacing w:val="-2"/>
                <w:sz w:val="20"/>
              </w:rPr>
              <w:t>Singh</w:t>
            </w:r>
          </w:p>
        </w:tc>
      </w:tr>
      <w:tr w:rsidR="00095CCC" w14:paraId="73CBF7DE" w14:textId="77777777">
        <w:trPr>
          <w:trHeight w:val="461"/>
        </w:trPr>
        <w:tc>
          <w:tcPr>
            <w:tcW w:w="5369" w:type="dxa"/>
          </w:tcPr>
          <w:p w14:paraId="506CC9A4" w14:textId="77777777" w:rsidR="00095CCC" w:rsidRDefault="008D5FBF">
            <w:pPr>
              <w:pStyle w:val="TableParagraph"/>
              <w:rPr>
                <w:sz w:val="20"/>
              </w:rPr>
            </w:pPr>
            <w:r>
              <w:rPr>
                <w:sz w:val="20"/>
              </w:rPr>
              <w:t>Eaton</w:t>
            </w:r>
            <w:r>
              <w:rPr>
                <w:spacing w:val="-9"/>
                <w:sz w:val="20"/>
              </w:rPr>
              <w:t xml:space="preserve"> </w:t>
            </w:r>
            <w:r>
              <w:rPr>
                <w:sz w:val="20"/>
              </w:rPr>
              <w:t>Technologies</w:t>
            </w:r>
            <w:r>
              <w:rPr>
                <w:spacing w:val="-9"/>
                <w:sz w:val="20"/>
              </w:rPr>
              <w:t xml:space="preserve"> </w:t>
            </w:r>
            <w:r>
              <w:rPr>
                <w:sz w:val="20"/>
              </w:rPr>
              <w:t>Private</w:t>
            </w:r>
            <w:r>
              <w:rPr>
                <w:spacing w:val="-5"/>
                <w:sz w:val="20"/>
              </w:rPr>
              <w:t xml:space="preserve"> </w:t>
            </w:r>
            <w:r>
              <w:rPr>
                <w:sz w:val="20"/>
              </w:rPr>
              <w:t>Limited,</w:t>
            </w:r>
            <w:r>
              <w:rPr>
                <w:spacing w:val="-7"/>
                <w:sz w:val="20"/>
              </w:rPr>
              <w:t xml:space="preserve"> </w:t>
            </w:r>
            <w:r>
              <w:rPr>
                <w:spacing w:val="-4"/>
                <w:sz w:val="20"/>
              </w:rPr>
              <w:t>Pune</w:t>
            </w:r>
          </w:p>
        </w:tc>
        <w:tc>
          <w:tcPr>
            <w:tcW w:w="4094" w:type="dxa"/>
          </w:tcPr>
          <w:p w14:paraId="788079C2" w14:textId="77777777" w:rsidR="00095CCC" w:rsidRDefault="008D5FBF">
            <w:pPr>
              <w:pStyle w:val="TableParagraph"/>
              <w:ind w:left="391"/>
              <w:rPr>
                <w:sz w:val="20"/>
              </w:rPr>
            </w:pPr>
            <w:r>
              <w:rPr>
                <w:smallCaps/>
                <w:sz w:val="20"/>
              </w:rPr>
              <w:t>Shri</w:t>
            </w:r>
            <w:r>
              <w:rPr>
                <w:smallCaps/>
                <w:spacing w:val="-9"/>
                <w:sz w:val="20"/>
              </w:rPr>
              <w:t xml:space="preserve"> </w:t>
            </w:r>
            <w:r>
              <w:rPr>
                <w:smallCaps/>
                <w:sz w:val="20"/>
              </w:rPr>
              <w:t>Hari</w:t>
            </w:r>
            <w:r>
              <w:rPr>
                <w:smallCaps/>
                <w:spacing w:val="-8"/>
                <w:sz w:val="20"/>
              </w:rPr>
              <w:t xml:space="preserve"> </w:t>
            </w:r>
            <w:r>
              <w:rPr>
                <w:smallCaps/>
                <w:sz w:val="20"/>
              </w:rPr>
              <w:t>Krishnan</w:t>
            </w:r>
            <w:r>
              <w:rPr>
                <w:smallCaps/>
                <w:spacing w:val="-4"/>
                <w:sz w:val="20"/>
              </w:rPr>
              <w:t xml:space="preserve"> </w:t>
            </w:r>
            <w:r>
              <w:rPr>
                <w:smallCaps/>
                <w:sz w:val="20"/>
              </w:rPr>
              <w:t>Sreenivasa</w:t>
            </w:r>
            <w:r>
              <w:rPr>
                <w:smallCaps/>
                <w:spacing w:val="-7"/>
                <w:sz w:val="20"/>
              </w:rPr>
              <w:t xml:space="preserve"> </w:t>
            </w:r>
            <w:r>
              <w:rPr>
                <w:smallCaps/>
                <w:spacing w:val="-2"/>
                <w:sz w:val="20"/>
              </w:rPr>
              <w:t>Varma</w:t>
            </w:r>
          </w:p>
        </w:tc>
      </w:tr>
      <w:tr w:rsidR="00095CCC" w14:paraId="55755CA8" w14:textId="77777777">
        <w:trPr>
          <w:trHeight w:val="689"/>
        </w:trPr>
        <w:tc>
          <w:tcPr>
            <w:tcW w:w="5369" w:type="dxa"/>
          </w:tcPr>
          <w:p w14:paraId="72F0EB2B" w14:textId="77777777" w:rsidR="00095CCC" w:rsidRDefault="008D5FBF">
            <w:pPr>
              <w:pStyle w:val="TableParagraph"/>
              <w:rPr>
                <w:sz w:val="20"/>
              </w:rPr>
            </w:pPr>
            <w:r>
              <w:rPr>
                <w:sz w:val="20"/>
              </w:rPr>
              <w:t>Electrical</w:t>
            </w:r>
            <w:r>
              <w:rPr>
                <w:spacing w:val="-9"/>
                <w:sz w:val="20"/>
              </w:rPr>
              <w:t xml:space="preserve"> </w:t>
            </w:r>
            <w:r>
              <w:rPr>
                <w:sz w:val="20"/>
              </w:rPr>
              <w:t>Research</w:t>
            </w:r>
            <w:r>
              <w:rPr>
                <w:spacing w:val="-9"/>
                <w:sz w:val="20"/>
              </w:rPr>
              <w:t xml:space="preserve"> </w:t>
            </w:r>
            <w:r>
              <w:rPr>
                <w:sz w:val="20"/>
              </w:rPr>
              <w:t>and</w:t>
            </w:r>
            <w:r>
              <w:rPr>
                <w:spacing w:val="-7"/>
                <w:sz w:val="20"/>
              </w:rPr>
              <w:t xml:space="preserve"> </w:t>
            </w:r>
            <w:r>
              <w:rPr>
                <w:sz w:val="20"/>
              </w:rPr>
              <w:t>Development</w:t>
            </w:r>
            <w:r>
              <w:rPr>
                <w:spacing w:val="-7"/>
                <w:sz w:val="20"/>
              </w:rPr>
              <w:t xml:space="preserve"> </w:t>
            </w:r>
            <w:r>
              <w:rPr>
                <w:sz w:val="20"/>
              </w:rPr>
              <w:t>Association,</w:t>
            </w:r>
            <w:r>
              <w:rPr>
                <w:spacing w:val="-8"/>
                <w:sz w:val="20"/>
              </w:rPr>
              <w:t xml:space="preserve"> </w:t>
            </w:r>
            <w:r>
              <w:rPr>
                <w:spacing w:val="-2"/>
                <w:sz w:val="20"/>
              </w:rPr>
              <w:t>Vadodara</w:t>
            </w:r>
          </w:p>
        </w:tc>
        <w:tc>
          <w:tcPr>
            <w:tcW w:w="4094" w:type="dxa"/>
          </w:tcPr>
          <w:p w14:paraId="1F7AC3A3" w14:textId="77777777" w:rsidR="00095CCC" w:rsidRDefault="008D5FBF">
            <w:pPr>
              <w:pStyle w:val="TableParagraph"/>
              <w:spacing w:line="229" w:lineRule="exact"/>
              <w:ind w:left="391"/>
              <w:rPr>
                <w:sz w:val="20"/>
              </w:rPr>
            </w:pPr>
            <w:r>
              <w:rPr>
                <w:smallCaps/>
                <w:sz w:val="20"/>
              </w:rPr>
              <w:t>Shri</w:t>
            </w:r>
            <w:r>
              <w:rPr>
                <w:smallCaps/>
                <w:spacing w:val="-8"/>
                <w:sz w:val="20"/>
              </w:rPr>
              <w:t xml:space="preserve"> </w:t>
            </w:r>
            <w:r>
              <w:rPr>
                <w:smallCaps/>
                <w:sz w:val="20"/>
              </w:rPr>
              <w:t>Tirtha</w:t>
            </w:r>
            <w:r>
              <w:rPr>
                <w:smallCaps/>
                <w:spacing w:val="-5"/>
                <w:sz w:val="20"/>
              </w:rPr>
              <w:t xml:space="preserve"> </w:t>
            </w:r>
            <w:r>
              <w:rPr>
                <w:smallCaps/>
                <w:spacing w:val="-2"/>
                <w:sz w:val="20"/>
              </w:rPr>
              <w:t>Vishwakarma</w:t>
            </w:r>
          </w:p>
          <w:p w14:paraId="43B01729" w14:textId="77777777" w:rsidR="00095CCC" w:rsidRDefault="008D5FBF">
            <w:pPr>
              <w:pStyle w:val="TableParagraph"/>
              <w:spacing w:before="0" w:line="229" w:lineRule="exact"/>
              <w:ind w:left="751"/>
              <w:rPr>
                <w:sz w:val="20"/>
              </w:rPr>
            </w:pPr>
            <w:r>
              <w:rPr>
                <w:smallCaps/>
                <w:sz w:val="20"/>
              </w:rPr>
              <w:t>Shri</w:t>
            </w:r>
            <w:r>
              <w:rPr>
                <w:smallCaps/>
                <w:spacing w:val="-10"/>
                <w:sz w:val="20"/>
              </w:rPr>
              <w:t xml:space="preserve"> </w:t>
            </w:r>
            <w:r>
              <w:rPr>
                <w:smallCaps/>
                <w:sz w:val="20"/>
              </w:rPr>
              <w:t>Y.</w:t>
            </w:r>
            <w:r>
              <w:rPr>
                <w:smallCaps/>
                <w:spacing w:val="-10"/>
                <w:sz w:val="20"/>
              </w:rPr>
              <w:t xml:space="preserve"> </w:t>
            </w:r>
            <w:r>
              <w:rPr>
                <w:smallCaps/>
                <w:sz w:val="20"/>
              </w:rPr>
              <w:t>I.</w:t>
            </w:r>
            <w:r>
              <w:rPr>
                <w:smallCaps/>
                <w:spacing w:val="-10"/>
                <w:sz w:val="20"/>
              </w:rPr>
              <w:t xml:space="preserve"> </w:t>
            </w:r>
            <w:r>
              <w:rPr>
                <w:smallCaps/>
                <w:sz w:val="20"/>
              </w:rPr>
              <w:t>Pathan</w:t>
            </w:r>
            <w:r>
              <w:rPr>
                <w:smallCaps/>
                <w:spacing w:val="-6"/>
                <w:sz w:val="20"/>
              </w:rPr>
              <w:t xml:space="preserve"> </w:t>
            </w:r>
            <w:r>
              <w:rPr>
                <w:smallCaps/>
                <w:spacing w:val="-2"/>
                <w:sz w:val="20"/>
              </w:rPr>
              <w:t>(</w:t>
            </w:r>
            <w:r>
              <w:rPr>
                <w:i/>
                <w:spacing w:val="-2"/>
                <w:sz w:val="20"/>
              </w:rPr>
              <w:t>Alternate</w:t>
            </w:r>
            <w:r>
              <w:rPr>
                <w:smallCaps/>
                <w:spacing w:val="-2"/>
                <w:sz w:val="20"/>
              </w:rPr>
              <w:t>)</w:t>
            </w:r>
          </w:p>
        </w:tc>
      </w:tr>
      <w:tr w:rsidR="00095CCC" w14:paraId="543E04A6" w14:textId="77777777">
        <w:trPr>
          <w:trHeight w:val="920"/>
        </w:trPr>
        <w:tc>
          <w:tcPr>
            <w:tcW w:w="5369" w:type="dxa"/>
          </w:tcPr>
          <w:p w14:paraId="12706DEE" w14:textId="77777777" w:rsidR="00095CCC" w:rsidRDefault="008D5FBF">
            <w:pPr>
              <w:pStyle w:val="TableParagraph"/>
              <w:rPr>
                <w:sz w:val="20"/>
              </w:rPr>
            </w:pPr>
            <w:r>
              <w:rPr>
                <w:sz w:val="20"/>
              </w:rPr>
              <w:t>Engineers</w:t>
            </w:r>
            <w:r>
              <w:rPr>
                <w:spacing w:val="-8"/>
                <w:sz w:val="20"/>
              </w:rPr>
              <w:t xml:space="preserve"> </w:t>
            </w:r>
            <w:r>
              <w:rPr>
                <w:sz w:val="20"/>
              </w:rPr>
              <w:t>India</w:t>
            </w:r>
            <w:r>
              <w:rPr>
                <w:spacing w:val="-5"/>
                <w:sz w:val="20"/>
              </w:rPr>
              <w:t xml:space="preserve"> </w:t>
            </w:r>
            <w:r>
              <w:rPr>
                <w:sz w:val="20"/>
              </w:rPr>
              <w:t>Limited,</w:t>
            </w:r>
            <w:r>
              <w:rPr>
                <w:spacing w:val="-7"/>
                <w:sz w:val="20"/>
              </w:rPr>
              <w:t xml:space="preserve"> </w:t>
            </w:r>
            <w:r>
              <w:rPr>
                <w:sz w:val="20"/>
              </w:rPr>
              <w:t>New</w:t>
            </w:r>
            <w:r>
              <w:rPr>
                <w:spacing w:val="-6"/>
                <w:sz w:val="20"/>
              </w:rPr>
              <w:t xml:space="preserve"> </w:t>
            </w:r>
            <w:r>
              <w:rPr>
                <w:spacing w:val="-2"/>
                <w:sz w:val="20"/>
              </w:rPr>
              <w:t>Delhi</w:t>
            </w:r>
          </w:p>
        </w:tc>
        <w:tc>
          <w:tcPr>
            <w:tcW w:w="4094" w:type="dxa"/>
          </w:tcPr>
          <w:p w14:paraId="7E35EF37" w14:textId="77777777" w:rsidR="00095CCC" w:rsidRDefault="008D5FBF">
            <w:pPr>
              <w:pStyle w:val="TableParagraph"/>
              <w:ind w:left="391"/>
              <w:rPr>
                <w:sz w:val="20"/>
              </w:rPr>
            </w:pPr>
            <w:r>
              <w:rPr>
                <w:smallCaps/>
                <w:sz w:val="20"/>
              </w:rPr>
              <w:t>Shri</w:t>
            </w:r>
            <w:r>
              <w:rPr>
                <w:smallCaps/>
                <w:spacing w:val="-8"/>
                <w:sz w:val="20"/>
              </w:rPr>
              <w:t xml:space="preserve"> </w:t>
            </w:r>
            <w:r>
              <w:rPr>
                <w:smallCaps/>
                <w:sz w:val="20"/>
              </w:rPr>
              <w:t>Harish</w:t>
            </w:r>
            <w:r>
              <w:rPr>
                <w:smallCaps/>
                <w:spacing w:val="-3"/>
                <w:sz w:val="20"/>
              </w:rPr>
              <w:t xml:space="preserve"> </w:t>
            </w:r>
            <w:r>
              <w:rPr>
                <w:smallCaps/>
                <w:spacing w:val="-4"/>
                <w:sz w:val="20"/>
              </w:rPr>
              <w:t>Kumar</w:t>
            </w:r>
          </w:p>
          <w:p w14:paraId="7627142D" w14:textId="77777777" w:rsidR="00095CCC" w:rsidRDefault="008D5FBF">
            <w:pPr>
              <w:pStyle w:val="TableParagraph"/>
              <w:spacing w:before="0"/>
              <w:ind w:left="751" w:right="253"/>
              <w:rPr>
                <w:sz w:val="20"/>
              </w:rPr>
            </w:pPr>
            <w:r>
              <w:rPr>
                <w:smallCaps/>
                <w:sz w:val="20"/>
              </w:rPr>
              <w:t>Shri</w:t>
            </w:r>
            <w:r>
              <w:rPr>
                <w:smallCaps/>
                <w:spacing w:val="-10"/>
                <w:sz w:val="20"/>
              </w:rPr>
              <w:t xml:space="preserve"> </w:t>
            </w:r>
            <w:r>
              <w:rPr>
                <w:smallCaps/>
                <w:sz w:val="20"/>
              </w:rPr>
              <w:t>Varun</w:t>
            </w:r>
            <w:r>
              <w:rPr>
                <w:smallCaps/>
                <w:spacing w:val="-10"/>
                <w:sz w:val="20"/>
              </w:rPr>
              <w:t xml:space="preserve"> </w:t>
            </w:r>
            <w:r>
              <w:rPr>
                <w:smallCaps/>
                <w:sz w:val="20"/>
              </w:rPr>
              <w:t>Bansal</w:t>
            </w:r>
            <w:r>
              <w:rPr>
                <w:smallCaps/>
                <w:spacing w:val="-10"/>
                <w:sz w:val="20"/>
              </w:rPr>
              <w:t xml:space="preserve"> </w:t>
            </w:r>
            <w:r>
              <w:rPr>
                <w:smallCaps/>
                <w:sz w:val="20"/>
              </w:rPr>
              <w:t>(</w:t>
            </w:r>
            <w:r>
              <w:rPr>
                <w:i/>
                <w:sz w:val="20"/>
              </w:rPr>
              <w:t>Alternate</w:t>
            </w:r>
            <w:r>
              <w:rPr>
                <w:i/>
                <w:spacing w:val="-13"/>
                <w:sz w:val="20"/>
              </w:rPr>
              <w:t xml:space="preserve"> </w:t>
            </w:r>
            <w:r>
              <w:rPr>
                <w:smallCaps/>
                <w:sz w:val="20"/>
              </w:rPr>
              <w:t>I)</w:t>
            </w:r>
            <w:r>
              <w:rPr>
                <w:smallCaps/>
                <w:spacing w:val="40"/>
                <w:sz w:val="20"/>
              </w:rPr>
              <w:t xml:space="preserve"> </w:t>
            </w:r>
            <w:r>
              <w:rPr>
                <w:smallCaps/>
                <w:sz w:val="20"/>
              </w:rPr>
              <w:t>Shri</w:t>
            </w:r>
            <w:r>
              <w:rPr>
                <w:smallCaps/>
                <w:spacing w:val="-9"/>
                <w:sz w:val="20"/>
              </w:rPr>
              <w:t xml:space="preserve"> </w:t>
            </w:r>
            <w:r>
              <w:rPr>
                <w:smallCaps/>
                <w:sz w:val="20"/>
              </w:rPr>
              <w:t>Manoj</w:t>
            </w:r>
            <w:r>
              <w:rPr>
                <w:smallCaps/>
                <w:spacing w:val="-3"/>
                <w:sz w:val="20"/>
              </w:rPr>
              <w:t xml:space="preserve"> </w:t>
            </w:r>
            <w:r>
              <w:rPr>
                <w:smallCaps/>
                <w:sz w:val="20"/>
              </w:rPr>
              <w:t>Meena</w:t>
            </w:r>
            <w:r>
              <w:rPr>
                <w:smallCaps/>
                <w:spacing w:val="-6"/>
                <w:sz w:val="20"/>
              </w:rPr>
              <w:t xml:space="preserve"> </w:t>
            </w:r>
            <w:r>
              <w:rPr>
                <w:smallCaps/>
                <w:sz w:val="20"/>
              </w:rPr>
              <w:t>(</w:t>
            </w:r>
            <w:r>
              <w:rPr>
                <w:i/>
                <w:sz w:val="20"/>
              </w:rPr>
              <w:t>Alternate</w:t>
            </w:r>
            <w:r>
              <w:rPr>
                <w:i/>
                <w:spacing w:val="-12"/>
                <w:sz w:val="20"/>
              </w:rPr>
              <w:t xml:space="preserve"> </w:t>
            </w:r>
            <w:r>
              <w:rPr>
                <w:smallCaps/>
                <w:spacing w:val="-5"/>
                <w:sz w:val="20"/>
              </w:rPr>
              <w:t>II)</w:t>
            </w:r>
          </w:p>
        </w:tc>
      </w:tr>
      <w:tr w:rsidR="00095CCC" w14:paraId="6E379FEB" w14:textId="77777777">
        <w:trPr>
          <w:trHeight w:val="459"/>
        </w:trPr>
        <w:tc>
          <w:tcPr>
            <w:tcW w:w="5369" w:type="dxa"/>
          </w:tcPr>
          <w:p w14:paraId="6A452959" w14:textId="77777777" w:rsidR="00095CCC" w:rsidRDefault="008D5FBF">
            <w:pPr>
              <w:pStyle w:val="TableParagraph"/>
              <w:spacing w:before="109"/>
              <w:rPr>
                <w:sz w:val="20"/>
              </w:rPr>
            </w:pPr>
            <w:r>
              <w:rPr>
                <w:sz w:val="20"/>
              </w:rPr>
              <w:t>GE</w:t>
            </w:r>
            <w:r>
              <w:rPr>
                <w:spacing w:val="-7"/>
                <w:sz w:val="20"/>
              </w:rPr>
              <w:t xml:space="preserve"> </w:t>
            </w:r>
            <w:r>
              <w:rPr>
                <w:sz w:val="20"/>
              </w:rPr>
              <w:t>India</w:t>
            </w:r>
            <w:r>
              <w:rPr>
                <w:spacing w:val="-7"/>
                <w:sz w:val="20"/>
              </w:rPr>
              <w:t xml:space="preserve"> </w:t>
            </w:r>
            <w:r>
              <w:rPr>
                <w:sz w:val="20"/>
              </w:rPr>
              <w:t>Industrial</w:t>
            </w:r>
            <w:r>
              <w:rPr>
                <w:spacing w:val="-7"/>
                <w:sz w:val="20"/>
              </w:rPr>
              <w:t xml:space="preserve"> </w:t>
            </w:r>
            <w:r>
              <w:rPr>
                <w:sz w:val="20"/>
              </w:rPr>
              <w:t>Private</w:t>
            </w:r>
            <w:r>
              <w:rPr>
                <w:spacing w:val="-4"/>
                <w:sz w:val="20"/>
              </w:rPr>
              <w:t xml:space="preserve"> </w:t>
            </w:r>
            <w:r>
              <w:rPr>
                <w:sz w:val="20"/>
              </w:rPr>
              <w:t>Limited,</w:t>
            </w:r>
            <w:r>
              <w:rPr>
                <w:spacing w:val="-6"/>
                <w:sz w:val="20"/>
              </w:rPr>
              <w:t xml:space="preserve"> </w:t>
            </w:r>
            <w:r>
              <w:rPr>
                <w:spacing w:val="-2"/>
                <w:sz w:val="20"/>
              </w:rPr>
              <w:t>Chennai</w:t>
            </w:r>
          </w:p>
        </w:tc>
        <w:tc>
          <w:tcPr>
            <w:tcW w:w="4094" w:type="dxa"/>
          </w:tcPr>
          <w:p w14:paraId="7A501B63" w14:textId="77777777" w:rsidR="00095CCC" w:rsidRDefault="008D5FBF">
            <w:pPr>
              <w:pStyle w:val="TableParagraph"/>
              <w:spacing w:before="109"/>
              <w:ind w:left="391"/>
              <w:rPr>
                <w:sz w:val="20"/>
              </w:rPr>
            </w:pPr>
            <w:r>
              <w:rPr>
                <w:smallCaps/>
                <w:sz w:val="20"/>
              </w:rPr>
              <w:t>Shri</w:t>
            </w:r>
            <w:r>
              <w:rPr>
                <w:smallCaps/>
                <w:spacing w:val="-7"/>
                <w:sz w:val="20"/>
              </w:rPr>
              <w:t xml:space="preserve"> </w:t>
            </w:r>
            <w:r>
              <w:rPr>
                <w:smallCaps/>
                <w:sz w:val="20"/>
              </w:rPr>
              <w:t>Madhu</w:t>
            </w:r>
            <w:r>
              <w:rPr>
                <w:smallCaps/>
                <w:spacing w:val="-2"/>
                <w:sz w:val="20"/>
              </w:rPr>
              <w:t xml:space="preserve"> </w:t>
            </w:r>
            <w:r>
              <w:rPr>
                <w:smallCaps/>
                <w:spacing w:val="-4"/>
                <w:sz w:val="20"/>
              </w:rPr>
              <w:t>Sudan</w:t>
            </w:r>
          </w:p>
        </w:tc>
      </w:tr>
      <w:tr w:rsidR="00095CCC" w14:paraId="63AE4A11" w14:textId="77777777">
        <w:trPr>
          <w:trHeight w:val="677"/>
        </w:trPr>
        <w:tc>
          <w:tcPr>
            <w:tcW w:w="5369" w:type="dxa"/>
          </w:tcPr>
          <w:p w14:paraId="66FEFD6B" w14:textId="77777777" w:rsidR="00095CCC" w:rsidRDefault="008D5FBF">
            <w:pPr>
              <w:pStyle w:val="TableParagraph"/>
              <w:rPr>
                <w:sz w:val="20"/>
              </w:rPr>
            </w:pPr>
            <w:r>
              <w:rPr>
                <w:sz w:val="20"/>
              </w:rPr>
              <w:t>Gujarat</w:t>
            </w:r>
            <w:r>
              <w:rPr>
                <w:spacing w:val="-8"/>
                <w:sz w:val="20"/>
              </w:rPr>
              <w:t xml:space="preserve"> </w:t>
            </w:r>
            <w:r>
              <w:rPr>
                <w:sz w:val="20"/>
              </w:rPr>
              <w:t>Energy</w:t>
            </w:r>
            <w:r>
              <w:rPr>
                <w:spacing w:val="-8"/>
                <w:sz w:val="20"/>
              </w:rPr>
              <w:t xml:space="preserve"> </w:t>
            </w:r>
            <w:r>
              <w:rPr>
                <w:sz w:val="20"/>
              </w:rPr>
              <w:t>Transmission</w:t>
            </w:r>
            <w:r>
              <w:rPr>
                <w:spacing w:val="-7"/>
                <w:sz w:val="20"/>
              </w:rPr>
              <w:t xml:space="preserve"> </w:t>
            </w:r>
            <w:r>
              <w:rPr>
                <w:sz w:val="20"/>
              </w:rPr>
              <w:t>Corporation</w:t>
            </w:r>
            <w:r>
              <w:rPr>
                <w:spacing w:val="-7"/>
                <w:sz w:val="20"/>
              </w:rPr>
              <w:t xml:space="preserve"> </w:t>
            </w:r>
            <w:r>
              <w:rPr>
                <w:sz w:val="20"/>
              </w:rPr>
              <w:t>Limited,</w:t>
            </w:r>
            <w:r>
              <w:rPr>
                <w:spacing w:val="-8"/>
                <w:sz w:val="20"/>
              </w:rPr>
              <w:t xml:space="preserve"> </w:t>
            </w:r>
            <w:r>
              <w:rPr>
                <w:spacing w:val="-2"/>
                <w:sz w:val="20"/>
              </w:rPr>
              <w:t>Vadodara</w:t>
            </w:r>
          </w:p>
        </w:tc>
        <w:tc>
          <w:tcPr>
            <w:tcW w:w="4094" w:type="dxa"/>
          </w:tcPr>
          <w:p w14:paraId="5F4CE63C" w14:textId="77777777" w:rsidR="00095CCC" w:rsidRDefault="008D5FBF">
            <w:pPr>
              <w:pStyle w:val="TableParagraph"/>
              <w:ind w:left="391"/>
              <w:rPr>
                <w:sz w:val="16"/>
              </w:rPr>
            </w:pPr>
            <w:r>
              <w:rPr>
                <w:sz w:val="20"/>
              </w:rPr>
              <w:t>S</w:t>
            </w:r>
            <w:r>
              <w:rPr>
                <w:sz w:val="16"/>
              </w:rPr>
              <w:t>HRI</w:t>
            </w:r>
            <w:r>
              <w:rPr>
                <w:spacing w:val="-6"/>
                <w:sz w:val="16"/>
              </w:rPr>
              <w:t xml:space="preserve"> </w:t>
            </w:r>
            <w:r>
              <w:rPr>
                <w:sz w:val="20"/>
              </w:rPr>
              <w:t>B.</w:t>
            </w:r>
            <w:r>
              <w:rPr>
                <w:spacing w:val="-9"/>
                <w:sz w:val="20"/>
              </w:rPr>
              <w:t xml:space="preserve"> </w:t>
            </w:r>
            <w:r>
              <w:rPr>
                <w:sz w:val="20"/>
              </w:rPr>
              <w:t>P.</w:t>
            </w:r>
            <w:r>
              <w:rPr>
                <w:spacing w:val="-9"/>
                <w:sz w:val="20"/>
              </w:rPr>
              <w:t xml:space="preserve"> </w:t>
            </w:r>
            <w:r>
              <w:rPr>
                <w:spacing w:val="-4"/>
                <w:sz w:val="20"/>
              </w:rPr>
              <w:t>S</w:t>
            </w:r>
            <w:r>
              <w:rPr>
                <w:spacing w:val="-4"/>
                <w:sz w:val="16"/>
              </w:rPr>
              <w:t>ONI</w:t>
            </w:r>
          </w:p>
          <w:p w14:paraId="24296902" w14:textId="77777777" w:rsidR="00095CCC" w:rsidRDefault="008D5FBF">
            <w:pPr>
              <w:pStyle w:val="TableParagraph"/>
              <w:spacing w:before="0"/>
              <w:ind w:left="751"/>
              <w:rPr>
                <w:sz w:val="20"/>
              </w:rPr>
            </w:pPr>
            <w:r>
              <w:rPr>
                <w:smallCaps/>
                <w:sz w:val="20"/>
              </w:rPr>
              <w:t>Shrimati</w:t>
            </w:r>
            <w:r>
              <w:rPr>
                <w:smallCaps/>
                <w:spacing w:val="-9"/>
                <w:sz w:val="20"/>
              </w:rPr>
              <w:t xml:space="preserve"> </w:t>
            </w:r>
            <w:r>
              <w:rPr>
                <w:smallCaps/>
                <w:sz w:val="20"/>
              </w:rPr>
              <w:t>Hardika</w:t>
            </w:r>
            <w:r>
              <w:rPr>
                <w:smallCaps/>
                <w:spacing w:val="-6"/>
                <w:sz w:val="20"/>
              </w:rPr>
              <w:t xml:space="preserve"> </w:t>
            </w:r>
            <w:r>
              <w:rPr>
                <w:smallCaps/>
                <w:sz w:val="20"/>
              </w:rPr>
              <w:t>Bhatt</w:t>
            </w:r>
            <w:r>
              <w:rPr>
                <w:smallCaps/>
                <w:spacing w:val="-5"/>
                <w:sz w:val="20"/>
              </w:rPr>
              <w:t xml:space="preserve"> </w:t>
            </w:r>
            <w:r>
              <w:rPr>
                <w:smallCaps/>
                <w:spacing w:val="-2"/>
                <w:sz w:val="20"/>
              </w:rPr>
              <w:t>(</w:t>
            </w:r>
            <w:r>
              <w:rPr>
                <w:i/>
                <w:spacing w:val="-2"/>
                <w:sz w:val="20"/>
              </w:rPr>
              <w:t>Alternate</w:t>
            </w:r>
            <w:r>
              <w:rPr>
                <w:smallCaps/>
                <w:spacing w:val="-2"/>
                <w:sz w:val="20"/>
              </w:rPr>
              <w:t>)</w:t>
            </w:r>
          </w:p>
        </w:tc>
      </w:tr>
      <w:tr w:rsidR="00095CCC" w14:paraId="462AB960" w14:textId="77777777">
        <w:trPr>
          <w:trHeight w:val="327"/>
        </w:trPr>
        <w:tc>
          <w:tcPr>
            <w:tcW w:w="5369" w:type="dxa"/>
          </w:tcPr>
          <w:p w14:paraId="305C4DEF" w14:textId="77777777" w:rsidR="00095CCC" w:rsidRDefault="008D5FBF">
            <w:pPr>
              <w:pStyle w:val="TableParagraph"/>
              <w:spacing w:before="97" w:line="210" w:lineRule="exact"/>
              <w:rPr>
                <w:sz w:val="20"/>
              </w:rPr>
            </w:pPr>
            <w:r>
              <w:rPr>
                <w:sz w:val="20"/>
              </w:rPr>
              <w:t>Haryana</w:t>
            </w:r>
            <w:r>
              <w:rPr>
                <w:spacing w:val="-6"/>
                <w:sz w:val="20"/>
              </w:rPr>
              <w:t xml:space="preserve"> </w:t>
            </w:r>
            <w:r>
              <w:rPr>
                <w:sz w:val="20"/>
              </w:rPr>
              <w:t>Vidyut</w:t>
            </w:r>
            <w:r>
              <w:rPr>
                <w:spacing w:val="-7"/>
                <w:sz w:val="20"/>
              </w:rPr>
              <w:t xml:space="preserve"> </w:t>
            </w:r>
            <w:r>
              <w:rPr>
                <w:sz w:val="20"/>
              </w:rPr>
              <w:t>Prasaran</w:t>
            </w:r>
            <w:r>
              <w:rPr>
                <w:spacing w:val="-6"/>
                <w:sz w:val="20"/>
              </w:rPr>
              <w:t xml:space="preserve"> </w:t>
            </w:r>
            <w:r>
              <w:rPr>
                <w:sz w:val="20"/>
              </w:rPr>
              <w:t>Nigam</w:t>
            </w:r>
            <w:r>
              <w:rPr>
                <w:spacing w:val="-7"/>
                <w:sz w:val="20"/>
              </w:rPr>
              <w:t xml:space="preserve"> </w:t>
            </w:r>
            <w:r>
              <w:rPr>
                <w:sz w:val="20"/>
              </w:rPr>
              <w:t>Limited,</w:t>
            </w:r>
            <w:r>
              <w:rPr>
                <w:spacing w:val="-6"/>
                <w:sz w:val="20"/>
              </w:rPr>
              <w:t xml:space="preserve"> </w:t>
            </w:r>
            <w:r>
              <w:rPr>
                <w:spacing w:val="-2"/>
                <w:sz w:val="20"/>
              </w:rPr>
              <w:t>Panchkula</w:t>
            </w:r>
          </w:p>
        </w:tc>
        <w:tc>
          <w:tcPr>
            <w:tcW w:w="4094" w:type="dxa"/>
          </w:tcPr>
          <w:p w14:paraId="6026A8E8" w14:textId="77777777" w:rsidR="00095CCC" w:rsidRDefault="008D5FBF">
            <w:pPr>
              <w:pStyle w:val="TableParagraph"/>
              <w:spacing w:before="97" w:line="210" w:lineRule="exact"/>
              <w:ind w:left="391"/>
              <w:rPr>
                <w:sz w:val="20"/>
              </w:rPr>
            </w:pPr>
            <w:r>
              <w:rPr>
                <w:smallCaps/>
                <w:sz w:val="20"/>
              </w:rPr>
              <w:t>Er</w:t>
            </w:r>
            <w:r>
              <w:rPr>
                <w:smallCaps/>
                <w:spacing w:val="-4"/>
                <w:sz w:val="20"/>
              </w:rPr>
              <w:t xml:space="preserve"> </w:t>
            </w:r>
            <w:r>
              <w:rPr>
                <w:smallCaps/>
                <w:sz w:val="20"/>
              </w:rPr>
              <w:t>Vikas</w:t>
            </w:r>
            <w:r>
              <w:rPr>
                <w:smallCaps/>
                <w:spacing w:val="-4"/>
                <w:sz w:val="20"/>
              </w:rPr>
              <w:t xml:space="preserve"> </w:t>
            </w:r>
            <w:r>
              <w:rPr>
                <w:smallCaps/>
                <w:spacing w:val="-2"/>
                <w:sz w:val="20"/>
              </w:rPr>
              <w:t>Malik</w:t>
            </w:r>
          </w:p>
        </w:tc>
      </w:tr>
    </w:tbl>
    <w:p w14:paraId="701683B2" w14:textId="77777777" w:rsidR="00095CCC" w:rsidRDefault="00095CCC">
      <w:pPr>
        <w:spacing w:line="210" w:lineRule="exact"/>
        <w:rPr>
          <w:sz w:val="20"/>
        </w:rPr>
        <w:sectPr w:rsidR="00095CCC">
          <w:pgSz w:w="11910" w:h="16840"/>
          <w:pgMar w:top="1260" w:right="800" w:bottom="1534" w:left="840" w:header="931" w:footer="521" w:gutter="0"/>
          <w:cols w:space="720"/>
        </w:sectPr>
      </w:pPr>
    </w:p>
    <w:tbl>
      <w:tblPr>
        <w:tblW w:w="0" w:type="auto"/>
        <w:tblInd w:w="470" w:type="dxa"/>
        <w:tblLayout w:type="fixed"/>
        <w:tblCellMar>
          <w:left w:w="0" w:type="dxa"/>
          <w:right w:w="0" w:type="dxa"/>
        </w:tblCellMar>
        <w:tblLook w:val="01E0" w:firstRow="1" w:lastRow="1" w:firstColumn="1" w:lastColumn="1" w:noHBand="0" w:noVBand="0"/>
      </w:tblPr>
      <w:tblGrid>
        <w:gridCol w:w="5609"/>
        <w:gridCol w:w="4087"/>
      </w:tblGrid>
      <w:tr w:rsidR="00095CCC" w14:paraId="74DA5C94" w14:textId="77777777">
        <w:trPr>
          <w:trHeight w:val="267"/>
        </w:trPr>
        <w:tc>
          <w:tcPr>
            <w:tcW w:w="5609" w:type="dxa"/>
          </w:tcPr>
          <w:p w14:paraId="2AC72C1E" w14:textId="77777777" w:rsidR="00095CCC" w:rsidRDefault="008D5FBF">
            <w:pPr>
              <w:pStyle w:val="TableParagraph"/>
              <w:spacing w:before="0" w:line="221" w:lineRule="exact"/>
              <w:ind w:left="0" w:right="57"/>
              <w:jc w:val="center"/>
              <w:rPr>
                <w:i/>
                <w:sz w:val="20"/>
              </w:rPr>
            </w:pPr>
            <w:r>
              <w:rPr>
                <w:i/>
                <w:spacing w:val="-2"/>
                <w:sz w:val="20"/>
              </w:rPr>
              <w:lastRenderedPageBreak/>
              <w:t>Organization</w:t>
            </w:r>
          </w:p>
        </w:tc>
        <w:tc>
          <w:tcPr>
            <w:tcW w:w="4087" w:type="dxa"/>
          </w:tcPr>
          <w:p w14:paraId="35F43678" w14:textId="77777777" w:rsidR="00095CCC" w:rsidRDefault="008D5FBF">
            <w:pPr>
              <w:pStyle w:val="TableParagraph"/>
              <w:spacing w:before="0" w:line="221" w:lineRule="exact"/>
              <w:ind w:left="1373"/>
              <w:rPr>
                <w:i/>
                <w:sz w:val="20"/>
              </w:rPr>
            </w:pPr>
            <w:r>
              <w:rPr>
                <w:i/>
                <w:spacing w:val="-2"/>
                <w:sz w:val="20"/>
              </w:rPr>
              <w:t>Representative(s)</w:t>
            </w:r>
          </w:p>
        </w:tc>
      </w:tr>
      <w:tr w:rsidR="00095CCC" w14:paraId="0126E78A" w14:textId="77777777">
        <w:trPr>
          <w:trHeight w:val="620"/>
        </w:trPr>
        <w:tc>
          <w:tcPr>
            <w:tcW w:w="5609" w:type="dxa"/>
          </w:tcPr>
          <w:p w14:paraId="781E8270" w14:textId="77777777" w:rsidR="00095CCC" w:rsidRDefault="008D5FBF">
            <w:pPr>
              <w:pStyle w:val="TableParagraph"/>
              <w:spacing w:before="38"/>
              <w:ind w:left="386" w:right="688" w:hanging="337"/>
              <w:rPr>
                <w:sz w:val="20"/>
              </w:rPr>
            </w:pPr>
            <w:r>
              <w:rPr>
                <w:sz w:val="20"/>
              </w:rPr>
              <w:t>Indian</w:t>
            </w:r>
            <w:r>
              <w:rPr>
                <w:spacing w:val="-10"/>
                <w:sz w:val="20"/>
              </w:rPr>
              <w:t xml:space="preserve"> </w:t>
            </w:r>
            <w:r>
              <w:rPr>
                <w:sz w:val="20"/>
              </w:rPr>
              <w:t>Electrical</w:t>
            </w:r>
            <w:r>
              <w:rPr>
                <w:spacing w:val="-9"/>
                <w:sz w:val="20"/>
              </w:rPr>
              <w:t xml:space="preserve"> </w:t>
            </w:r>
            <w:r>
              <w:rPr>
                <w:sz w:val="20"/>
              </w:rPr>
              <w:t>and</w:t>
            </w:r>
            <w:r>
              <w:rPr>
                <w:spacing w:val="-9"/>
                <w:sz w:val="20"/>
              </w:rPr>
              <w:t xml:space="preserve"> </w:t>
            </w:r>
            <w:r>
              <w:rPr>
                <w:sz w:val="20"/>
              </w:rPr>
              <w:t>Electronics</w:t>
            </w:r>
            <w:r>
              <w:rPr>
                <w:spacing w:val="-10"/>
                <w:sz w:val="20"/>
              </w:rPr>
              <w:t xml:space="preserve"> </w:t>
            </w:r>
            <w:r>
              <w:rPr>
                <w:sz w:val="20"/>
              </w:rPr>
              <w:t>Manufacturers</w:t>
            </w:r>
            <w:r>
              <w:rPr>
                <w:spacing w:val="-8"/>
                <w:sz w:val="20"/>
              </w:rPr>
              <w:t xml:space="preserve"> </w:t>
            </w:r>
            <w:r>
              <w:rPr>
                <w:sz w:val="20"/>
              </w:rPr>
              <w:t>Association, New</w:t>
            </w:r>
            <w:r>
              <w:rPr>
                <w:spacing w:val="-1"/>
                <w:sz w:val="20"/>
              </w:rPr>
              <w:t xml:space="preserve"> </w:t>
            </w:r>
            <w:r>
              <w:rPr>
                <w:sz w:val="20"/>
              </w:rPr>
              <w:t>Delhi</w:t>
            </w:r>
          </w:p>
        </w:tc>
        <w:tc>
          <w:tcPr>
            <w:tcW w:w="4087" w:type="dxa"/>
          </w:tcPr>
          <w:p w14:paraId="457EF973" w14:textId="77777777" w:rsidR="00095CCC" w:rsidRDefault="008D5FBF">
            <w:pPr>
              <w:pStyle w:val="TableParagraph"/>
              <w:spacing w:before="38"/>
              <w:ind w:left="111"/>
              <w:rPr>
                <w:sz w:val="20"/>
              </w:rPr>
            </w:pPr>
            <w:r>
              <w:rPr>
                <w:smallCaps/>
                <w:sz w:val="20"/>
              </w:rPr>
              <w:t>Shri</w:t>
            </w:r>
            <w:r>
              <w:rPr>
                <w:smallCaps/>
                <w:spacing w:val="-9"/>
                <w:sz w:val="20"/>
              </w:rPr>
              <w:t xml:space="preserve"> </w:t>
            </w:r>
            <w:r>
              <w:rPr>
                <w:smallCaps/>
                <w:sz w:val="20"/>
              </w:rPr>
              <w:t>Uttam</w:t>
            </w:r>
            <w:r>
              <w:rPr>
                <w:smallCaps/>
                <w:spacing w:val="-2"/>
                <w:sz w:val="20"/>
              </w:rPr>
              <w:t xml:space="preserve"> </w:t>
            </w:r>
            <w:r>
              <w:rPr>
                <w:smallCaps/>
                <w:spacing w:val="-4"/>
                <w:sz w:val="20"/>
              </w:rPr>
              <w:t>Kumar</w:t>
            </w:r>
          </w:p>
          <w:p w14:paraId="333486DF" w14:textId="77777777" w:rsidR="00095CCC" w:rsidRDefault="008D5FBF">
            <w:pPr>
              <w:pStyle w:val="TableParagraph"/>
              <w:spacing w:before="0"/>
              <w:ind w:left="471"/>
              <w:rPr>
                <w:sz w:val="20"/>
              </w:rPr>
            </w:pPr>
            <w:r>
              <w:rPr>
                <w:smallCaps/>
                <w:sz w:val="20"/>
              </w:rPr>
              <w:t>Shri</w:t>
            </w:r>
            <w:r>
              <w:rPr>
                <w:smallCaps/>
                <w:spacing w:val="-7"/>
                <w:sz w:val="20"/>
              </w:rPr>
              <w:t xml:space="preserve"> </w:t>
            </w:r>
            <w:r>
              <w:rPr>
                <w:smallCaps/>
                <w:sz w:val="20"/>
              </w:rPr>
              <w:t>Saad</w:t>
            </w:r>
            <w:r>
              <w:rPr>
                <w:smallCaps/>
                <w:spacing w:val="-3"/>
                <w:sz w:val="20"/>
              </w:rPr>
              <w:t xml:space="preserve"> </w:t>
            </w:r>
            <w:r>
              <w:rPr>
                <w:smallCaps/>
                <w:sz w:val="20"/>
              </w:rPr>
              <w:t>Faruqui</w:t>
            </w:r>
            <w:r>
              <w:rPr>
                <w:smallCaps/>
                <w:spacing w:val="-4"/>
                <w:sz w:val="20"/>
              </w:rPr>
              <w:t xml:space="preserve"> </w:t>
            </w:r>
            <w:r>
              <w:rPr>
                <w:smallCaps/>
                <w:spacing w:val="-2"/>
                <w:sz w:val="20"/>
              </w:rPr>
              <w:t>(</w:t>
            </w:r>
            <w:r>
              <w:rPr>
                <w:i/>
                <w:spacing w:val="-2"/>
                <w:sz w:val="20"/>
              </w:rPr>
              <w:t>Alternate</w:t>
            </w:r>
            <w:r>
              <w:rPr>
                <w:smallCaps/>
                <w:spacing w:val="-2"/>
                <w:sz w:val="20"/>
              </w:rPr>
              <w:t>)</w:t>
            </w:r>
          </w:p>
        </w:tc>
      </w:tr>
      <w:tr w:rsidR="00095CCC" w14:paraId="395506B4" w14:textId="77777777">
        <w:trPr>
          <w:trHeight w:val="461"/>
        </w:trPr>
        <w:tc>
          <w:tcPr>
            <w:tcW w:w="5609" w:type="dxa"/>
          </w:tcPr>
          <w:p w14:paraId="4C8D5A65" w14:textId="77777777" w:rsidR="00095CCC" w:rsidRDefault="008D5FBF">
            <w:pPr>
              <w:pStyle w:val="TableParagraph"/>
              <w:spacing w:before="113"/>
              <w:rPr>
                <w:sz w:val="20"/>
              </w:rPr>
            </w:pPr>
            <w:r>
              <w:rPr>
                <w:sz w:val="20"/>
              </w:rPr>
              <w:t>Indian</w:t>
            </w:r>
            <w:r>
              <w:rPr>
                <w:spacing w:val="-8"/>
                <w:sz w:val="20"/>
              </w:rPr>
              <w:t xml:space="preserve"> </w:t>
            </w:r>
            <w:r>
              <w:rPr>
                <w:sz w:val="20"/>
              </w:rPr>
              <w:t>Institute</w:t>
            </w:r>
            <w:r>
              <w:rPr>
                <w:spacing w:val="-7"/>
                <w:sz w:val="20"/>
              </w:rPr>
              <w:t xml:space="preserve"> </w:t>
            </w:r>
            <w:r>
              <w:rPr>
                <w:sz w:val="20"/>
              </w:rPr>
              <w:t>of</w:t>
            </w:r>
            <w:r>
              <w:rPr>
                <w:spacing w:val="-9"/>
                <w:sz w:val="20"/>
              </w:rPr>
              <w:t xml:space="preserve"> </w:t>
            </w:r>
            <w:r>
              <w:rPr>
                <w:sz w:val="20"/>
              </w:rPr>
              <w:t>Technology</w:t>
            </w:r>
            <w:r>
              <w:rPr>
                <w:spacing w:val="-6"/>
                <w:sz w:val="20"/>
              </w:rPr>
              <w:t xml:space="preserve"> </w:t>
            </w:r>
            <w:r>
              <w:rPr>
                <w:sz w:val="20"/>
              </w:rPr>
              <w:t>Bombay,</w:t>
            </w:r>
            <w:r>
              <w:rPr>
                <w:spacing w:val="-7"/>
                <w:sz w:val="20"/>
              </w:rPr>
              <w:t xml:space="preserve"> </w:t>
            </w:r>
            <w:r>
              <w:rPr>
                <w:spacing w:val="-2"/>
                <w:sz w:val="20"/>
              </w:rPr>
              <w:t>Mumbai</w:t>
            </w:r>
          </w:p>
        </w:tc>
        <w:tc>
          <w:tcPr>
            <w:tcW w:w="4087" w:type="dxa"/>
          </w:tcPr>
          <w:p w14:paraId="65D1B68C" w14:textId="77777777" w:rsidR="00095CCC" w:rsidRDefault="008D5FBF">
            <w:pPr>
              <w:pStyle w:val="TableParagraph"/>
              <w:spacing w:before="113"/>
              <w:ind w:left="111"/>
              <w:rPr>
                <w:sz w:val="20"/>
              </w:rPr>
            </w:pPr>
            <w:r>
              <w:rPr>
                <w:smallCaps/>
                <w:sz w:val="20"/>
              </w:rPr>
              <w:t>Shri</w:t>
            </w:r>
            <w:r>
              <w:rPr>
                <w:smallCaps/>
                <w:spacing w:val="-9"/>
                <w:sz w:val="20"/>
              </w:rPr>
              <w:t xml:space="preserve"> </w:t>
            </w:r>
            <w:r>
              <w:rPr>
                <w:smallCaps/>
                <w:sz w:val="20"/>
              </w:rPr>
              <w:t>Himanshu</w:t>
            </w:r>
            <w:r>
              <w:rPr>
                <w:smallCaps/>
                <w:spacing w:val="-3"/>
                <w:sz w:val="20"/>
              </w:rPr>
              <w:t xml:space="preserve"> </w:t>
            </w:r>
            <w:r>
              <w:rPr>
                <w:smallCaps/>
                <w:sz w:val="20"/>
              </w:rPr>
              <w:t>J.</w:t>
            </w:r>
            <w:r>
              <w:rPr>
                <w:smallCaps/>
                <w:spacing w:val="-10"/>
                <w:sz w:val="20"/>
              </w:rPr>
              <w:t xml:space="preserve"> </w:t>
            </w:r>
            <w:r>
              <w:rPr>
                <w:smallCaps/>
                <w:spacing w:val="-2"/>
                <w:sz w:val="20"/>
              </w:rPr>
              <w:t>Bahirat</w:t>
            </w:r>
          </w:p>
        </w:tc>
      </w:tr>
      <w:tr w:rsidR="00095CCC" w14:paraId="3092773C" w14:textId="77777777">
        <w:trPr>
          <w:trHeight w:val="459"/>
        </w:trPr>
        <w:tc>
          <w:tcPr>
            <w:tcW w:w="5609" w:type="dxa"/>
          </w:tcPr>
          <w:p w14:paraId="0DEF0C2C" w14:textId="77777777" w:rsidR="00095CCC" w:rsidRDefault="008D5FBF">
            <w:pPr>
              <w:pStyle w:val="TableParagraph"/>
              <w:spacing w:before="109"/>
              <w:rPr>
                <w:sz w:val="20"/>
              </w:rPr>
            </w:pPr>
            <w:r>
              <w:rPr>
                <w:sz w:val="20"/>
              </w:rPr>
              <w:t>Intertek</w:t>
            </w:r>
            <w:r>
              <w:rPr>
                <w:spacing w:val="-8"/>
                <w:sz w:val="20"/>
              </w:rPr>
              <w:t xml:space="preserve"> </w:t>
            </w:r>
            <w:r>
              <w:rPr>
                <w:sz w:val="20"/>
              </w:rPr>
              <w:t>India</w:t>
            </w:r>
            <w:r>
              <w:rPr>
                <w:spacing w:val="-7"/>
                <w:sz w:val="20"/>
              </w:rPr>
              <w:t xml:space="preserve"> </w:t>
            </w:r>
            <w:r>
              <w:rPr>
                <w:sz w:val="20"/>
              </w:rPr>
              <w:t>Private</w:t>
            </w:r>
            <w:r>
              <w:rPr>
                <w:spacing w:val="-4"/>
                <w:sz w:val="20"/>
              </w:rPr>
              <w:t xml:space="preserve"> </w:t>
            </w:r>
            <w:r>
              <w:rPr>
                <w:sz w:val="20"/>
              </w:rPr>
              <w:t>Limited,</w:t>
            </w:r>
            <w:r>
              <w:rPr>
                <w:spacing w:val="-5"/>
                <w:sz w:val="20"/>
              </w:rPr>
              <w:t xml:space="preserve"> </w:t>
            </w:r>
            <w:r>
              <w:rPr>
                <w:spacing w:val="-2"/>
                <w:sz w:val="20"/>
              </w:rPr>
              <w:t>Gurugram</w:t>
            </w:r>
          </w:p>
        </w:tc>
        <w:tc>
          <w:tcPr>
            <w:tcW w:w="4087" w:type="dxa"/>
          </w:tcPr>
          <w:p w14:paraId="26B2B33A" w14:textId="77777777" w:rsidR="00095CCC" w:rsidRDefault="008D5FBF">
            <w:pPr>
              <w:pStyle w:val="TableParagraph"/>
              <w:spacing w:before="109"/>
              <w:ind w:left="111"/>
              <w:rPr>
                <w:sz w:val="20"/>
              </w:rPr>
            </w:pPr>
            <w:r>
              <w:rPr>
                <w:smallCaps/>
                <w:sz w:val="20"/>
              </w:rPr>
              <w:t>Shri</w:t>
            </w:r>
            <w:r>
              <w:rPr>
                <w:smallCaps/>
                <w:spacing w:val="-7"/>
                <w:sz w:val="20"/>
              </w:rPr>
              <w:t xml:space="preserve"> </w:t>
            </w:r>
            <w:r>
              <w:rPr>
                <w:smallCaps/>
                <w:sz w:val="20"/>
              </w:rPr>
              <w:t>B.</w:t>
            </w:r>
            <w:r>
              <w:rPr>
                <w:smallCaps/>
                <w:spacing w:val="-9"/>
                <w:sz w:val="20"/>
              </w:rPr>
              <w:t xml:space="preserve"> </w:t>
            </w:r>
            <w:r>
              <w:rPr>
                <w:smallCaps/>
                <w:sz w:val="20"/>
              </w:rPr>
              <w:t>V.</w:t>
            </w:r>
            <w:r>
              <w:rPr>
                <w:smallCaps/>
                <w:spacing w:val="-10"/>
                <w:sz w:val="20"/>
              </w:rPr>
              <w:t xml:space="preserve"> </w:t>
            </w:r>
            <w:r>
              <w:rPr>
                <w:smallCaps/>
                <w:spacing w:val="-2"/>
                <w:sz w:val="20"/>
              </w:rPr>
              <w:t>Govindappa</w:t>
            </w:r>
          </w:p>
        </w:tc>
      </w:tr>
      <w:tr w:rsidR="00095CCC" w14:paraId="12A98D6F" w14:textId="77777777">
        <w:trPr>
          <w:trHeight w:val="920"/>
        </w:trPr>
        <w:tc>
          <w:tcPr>
            <w:tcW w:w="5609" w:type="dxa"/>
          </w:tcPr>
          <w:p w14:paraId="7DF5175A" w14:textId="77777777" w:rsidR="00095CCC" w:rsidRDefault="008D5FBF">
            <w:pPr>
              <w:pStyle w:val="TableParagraph"/>
              <w:rPr>
                <w:sz w:val="20"/>
              </w:rPr>
            </w:pPr>
            <w:r>
              <w:rPr>
                <w:sz w:val="20"/>
              </w:rPr>
              <w:t>Larsen</w:t>
            </w:r>
            <w:r>
              <w:rPr>
                <w:spacing w:val="-7"/>
                <w:sz w:val="20"/>
              </w:rPr>
              <w:t xml:space="preserve"> </w:t>
            </w:r>
            <w:r>
              <w:rPr>
                <w:sz w:val="20"/>
              </w:rPr>
              <w:t>and</w:t>
            </w:r>
            <w:r>
              <w:rPr>
                <w:spacing w:val="-5"/>
                <w:sz w:val="20"/>
              </w:rPr>
              <w:t xml:space="preserve"> </w:t>
            </w:r>
            <w:r>
              <w:rPr>
                <w:sz w:val="20"/>
              </w:rPr>
              <w:t>Toubro</w:t>
            </w:r>
            <w:r>
              <w:rPr>
                <w:spacing w:val="-5"/>
                <w:sz w:val="20"/>
              </w:rPr>
              <w:t xml:space="preserve"> </w:t>
            </w:r>
            <w:r>
              <w:rPr>
                <w:sz w:val="20"/>
              </w:rPr>
              <w:t>Limited,</w:t>
            </w:r>
            <w:r>
              <w:rPr>
                <w:spacing w:val="-6"/>
                <w:sz w:val="20"/>
              </w:rPr>
              <w:t xml:space="preserve"> </w:t>
            </w:r>
            <w:r>
              <w:rPr>
                <w:spacing w:val="-2"/>
                <w:sz w:val="20"/>
              </w:rPr>
              <w:t>Mumbai</w:t>
            </w:r>
          </w:p>
        </w:tc>
        <w:tc>
          <w:tcPr>
            <w:tcW w:w="4087" w:type="dxa"/>
          </w:tcPr>
          <w:p w14:paraId="3E8DE0BD" w14:textId="77777777" w:rsidR="00095CCC" w:rsidRDefault="008D5FBF">
            <w:pPr>
              <w:pStyle w:val="TableParagraph"/>
              <w:ind w:left="111"/>
              <w:rPr>
                <w:sz w:val="20"/>
              </w:rPr>
            </w:pPr>
            <w:r>
              <w:rPr>
                <w:smallCaps/>
                <w:sz w:val="20"/>
              </w:rPr>
              <w:t>Shri</w:t>
            </w:r>
            <w:r>
              <w:rPr>
                <w:smallCaps/>
                <w:spacing w:val="-8"/>
                <w:sz w:val="20"/>
              </w:rPr>
              <w:t xml:space="preserve"> </w:t>
            </w:r>
            <w:r>
              <w:rPr>
                <w:smallCaps/>
                <w:sz w:val="20"/>
              </w:rPr>
              <w:t>A.</w:t>
            </w:r>
            <w:r>
              <w:rPr>
                <w:smallCaps/>
                <w:spacing w:val="-10"/>
                <w:sz w:val="20"/>
              </w:rPr>
              <w:t xml:space="preserve"> </w:t>
            </w:r>
            <w:r>
              <w:rPr>
                <w:smallCaps/>
                <w:spacing w:val="-2"/>
                <w:sz w:val="20"/>
              </w:rPr>
              <w:t>Kalyanasundaram</w:t>
            </w:r>
          </w:p>
          <w:p w14:paraId="63F3950A" w14:textId="77777777" w:rsidR="00095CCC" w:rsidRDefault="008D5FBF">
            <w:pPr>
              <w:pStyle w:val="TableParagraph"/>
              <w:spacing w:before="0"/>
              <w:ind w:left="471" w:right="184"/>
              <w:rPr>
                <w:sz w:val="20"/>
              </w:rPr>
            </w:pPr>
            <w:r>
              <w:rPr>
                <w:smallCaps/>
                <w:sz w:val="20"/>
              </w:rPr>
              <w:t>Shri Pravin K. Chhaya (</w:t>
            </w:r>
            <w:r>
              <w:rPr>
                <w:i/>
                <w:sz w:val="20"/>
              </w:rPr>
              <w:t xml:space="preserve">Alternate </w:t>
            </w:r>
            <w:r>
              <w:rPr>
                <w:smallCaps/>
                <w:sz w:val="20"/>
              </w:rPr>
              <w:t>I)</w:t>
            </w:r>
            <w:r>
              <w:rPr>
                <w:smallCaps/>
                <w:spacing w:val="40"/>
                <w:sz w:val="20"/>
              </w:rPr>
              <w:t xml:space="preserve"> </w:t>
            </w:r>
            <w:r>
              <w:rPr>
                <w:smallCaps/>
                <w:sz w:val="20"/>
              </w:rPr>
              <w:t>Shri</w:t>
            </w:r>
            <w:r>
              <w:rPr>
                <w:smallCaps/>
                <w:spacing w:val="-10"/>
                <w:sz w:val="20"/>
              </w:rPr>
              <w:t xml:space="preserve"> </w:t>
            </w:r>
            <w:r>
              <w:rPr>
                <w:smallCaps/>
                <w:sz w:val="20"/>
              </w:rPr>
              <w:t>Mohd</w:t>
            </w:r>
            <w:r>
              <w:rPr>
                <w:smallCaps/>
                <w:spacing w:val="-10"/>
                <w:sz w:val="20"/>
              </w:rPr>
              <w:t xml:space="preserve"> </w:t>
            </w:r>
            <w:r>
              <w:rPr>
                <w:smallCaps/>
                <w:sz w:val="20"/>
              </w:rPr>
              <w:t>Shaney</w:t>
            </w:r>
            <w:r>
              <w:rPr>
                <w:smallCaps/>
                <w:spacing w:val="-8"/>
                <w:sz w:val="20"/>
              </w:rPr>
              <w:t xml:space="preserve"> </w:t>
            </w:r>
            <w:r>
              <w:rPr>
                <w:smallCaps/>
                <w:sz w:val="20"/>
              </w:rPr>
              <w:t>Alam</w:t>
            </w:r>
            <w:r>
              <w:rPr>
                <w:smallCaps/>
                <w:spacing w:val="-6"/>
                <w:sz w:val="20"/>
              </w:rPr>
              <w:t xml:space="preserve"> </w:t>
            </w:r>
            <w:r>
              <w:rPr>
                <w:smallCaps/>
                <w:sz w:val="20"/>
              </w:rPr>
              <w:t>(</w:t>
            </w:r>
            <w:r>
              <w:rPr>
                <w:i/>
                <w:sz w:val="20"/>
              </w:rPr>
              <w:t>Alternate</w:t>
            </w:r>
            <w:r>
              <w:rPr>
                <w:i/>
                <w:spacing w:val="-13"/>
                <w:sz w:val="20"/>
              </w:rPr>
              <w:t xml:space="preserve"> </w:t>
            </w:r>
            <w:r>
              <w:rPr>
                <w:smallCaps/>
                <w:sz w:val="20"/>
              </w:rPr>
              <w:t>II)</w:t>
            </w:r>
          </w:p>
        </w:tc>
      </w:tr>
      <w:tr w:rsidR="00095CCC" w14:paraId="7D8CD2D6" w14:textId="77777777">
        <w:trPr>
          <w:trHeight w:val="690"/>
        </w:trPr>
        <w:tc>
          <w:tcPr>
            <w:tcW w:w="5609" w:type="dxa"/>
          </w:tcPr>
          <w:p w14:paraId="0DA384EA" w14:textId="77777777" w:rsidR="00095CCC" w:rsidRDefault="008D5FBF">
            <w:pPr>
              <w:pStyle w:val="TableParagraph"/>
              <w:spacing w:before="109"/>
              <w:rPr>
                <w:sz w:val="20"/>
              </w:rPr>
            </w:pPr>
            <w:r>
              <w:rPr>
                <w:sz w:val="20"/>
              </w:rPr>
              <w:t>Madhya</w:t>
            </w:r>
            <w:r>
              <w:rPr>
                <w:spacing w:val="-8"/>
                <w:sz w:val="20"/>
              </w:rPr>
              <w:t xml:space="preserve"> </w:t>
            </w:r>
            <w:r>
              <w:rPr>
                <w:sz w:val="20"/>
              </w:rPr>
              <w:t>Pradesh</w:t>
            </w:r>
            <w:r>
              <w:rPr>
                <w:spacing w:val="-9"/>
                <w:sz w:val="20"/>
              </w:rPr>
              <w:t xml:space="preserve"> </w:t>
            </w:r>
            <w:r>
              <w:rPr>
                <w:sz w:val="20"/>
              </w:rPr>
              <w:t>Power</w:t>
            </w:r>
            <w:r>
              <w:rPr>
                <w:spacing w:val="-7"/>
                <w:sz w:val="20"/>
              </w:rPr>
              <w:t xml:space="preserve"> </w:t>
            </w:r>
            <w:r>
              <w:rPr>
                <w:sz w:val="20"/>
              </w:rPr>
              <w:t>Transmission</w:t>
            </w:r>
            <w:r>
              <w:rPr>
                <w:spacing w:val="-7"/>
                <w:sz w:val="20"/>
              </w:rPr>
              <w:t xml:space="preserve"> </w:t>
            </w:r>
            <w:r>
              <w:rPr>
                <w:sz w:val="20"/>
              </w:rPr>
              <w:t>Company</w:t>
            </w:r>
            <w:r>
              <w:rPr>
                <w:spacing w:val="-8"/>
                <w:sz w:val="20"/>
              </w:rPr>
              <w:t xml:space="preserve"> </w:t>
            </w:r>
            <w:r>
              <w:rPr>
                <w:sz w:val="20"/>
              </w:rPr>
              <w:t>Limited,</w:t>
            </w:r>
            <w:r>
              <w:rPr>
                <w:spacing w:val="-8"/>
                <w:sz w:val="20"/>
              </w:rPr>
              <w:t xml:space="preserve"> </w:t>
            </w:r>
            <w:r>
              <w:rPr>
                <w:spacing w:val="-2"/>
                <w:sz w:val="20"/>
              </w:rPr>
              <w:t>Jabalpur</w:t>
            </w:r>
          </w:p>
        </w:tc>
        <w:tc>
          <w:tcPr>
            <w:tcW w:w="4087" w:type="dxa"/>
          </w:tcPr>
          <w:p w14:paraId="552EB137" w14:textId="77777777" w:rsidR="00095CCC" w:rsidRDefault="008D5FBF">
            <w:pPr>
              <w:pStyle w:val="TableParagraph"/>
              <w:spacing w:before="109"/>
              <w:ind w:left="111"/>
              <w:rPr>
                <w:sz w:val="16"/>
              </w:rPr>
            </w:pPr>
            <w:r>
              <w:rPr>
                <w:sz w:val="20"/>
              </w:rPr>
              <w:t>E</w:t>
            </w:r>
            <w:r>
              <w:rPr>
                <w:sz w:val="16"/>
              </w:rPr>
              <w:t>R</w:t>
            </w:r>
            <w:r>
              <w:rPr>
                <w:spacing w:val="-3"/>
                <w:sz w:val="16"/>
              </w:rPr>
              <w:t xml:space="preserve"> </w:t>
            </w:r>
            <w:r>
              <w:rPr>
                <w:sz w:val="20"/>
              </w:rPr>
              <w:t>P.</w:t>
            </w:r>
            <w:r>
              <w:rPr>
                <w:spacing w:val="-10"/>
                <w:sz w:val="20"/>
              </w:rPr>
              <w:t xml:space="preserve"> </w:t>
            </w:r>
            <w:r>
              <w:rPr>
                <w:sz w:val="20"/>
              </w:rPr>
              <w:t>S.</w:t>
            </w:r>
            <w:r>
              <w:rPr>
                <w:spacing w:val="-10"/>
                <w:sz w:val="20"/>
              </w:rPr>
              <w:t xml:space="preserve"> </w:t>
            </w:r>
            <w:r>
              <w:rPr>
                <w:spacing w:val="-2"/>
                <w:sz w:val="20"/>
              </w:rPr>
              <w:t>R</w:t>
            </w:r>
            <w:r>
              <w:rPr>
                <w:spacing w:val="-2"/>
                <w:sz w:val="16"/>
              </w:rPr>
              <w:t>AGHAV</w:t>
            </w:r>
          </w:p>
          <w:p w14:paraId="7B516B43" w14:textId="77777777" w:rsidR="00095CCC" w:rsidRDefault="008D5FBF">
            <w:pPr>
              <w:pStyle w:val="TableParagraph"/>
              <w:spacing w:before="1"/>
              <w:ind w:left="471"/>
              <w:rPr>
                <w:sz w:val="20"/>
              </w:rPr>
            </w:pPr>
            <w:r>
              <w:rPr>
                <w:sz w:val="20"/>
              </w:rPr>
              <w:t>E</w:t>
            </w:r>
            <w:r>
              <w:rPr>
                <w:sz w:val="16"/>
              </w:rPr>
              <w:t>R</w:t>
            </w:r>
            <w:r>
              <w:rPr>
                <w:spacing w:val="-4"/>
                <w:sz w:val="16"/>
              </w:rPr>
              <w:t xml:space="preserve"> </w:t>
            </w:r>
            <w:r>
              <w:rPr>
                <w:sz w:val="20"/>
              </w:rPr>
              <w:t>R.</w:t>
            </w:r>
            <w:r>
              <w:rPr>
                <w:spacing w:val="-12"/>
                <w:sz w:val="20"/>
              </w:rPr>
              <w:t xml:space="preserve"> </w:t>
            </w:r>
            <w:r>
              <w:rPr>
                <w:sz w:val="20"/>
              </w:rPr>
              <w:t>K.</w:t>
            </w:r>
            <w:r>
              <w:rPr>
                <w:spacing w:val="-13"/>
                <w:sz w:val="20"/>
              </w:rPr>
              <w:t xml:space="preserve"> </w:t>
            </w:r>
            <w:r>
              <w:rPr>
                <w:sz w:val="20"/>
              </w:rPr>
              <w:t>A</w:t>
            </w:r>
            <w:r>
              <w:rPr>
                <w:sz w:val="16"/>
              </w:rPr>
              <w:t>GARWAL</w:t>
            </w:r>
            <w:r>
              <w:rPr>
                <w:spacing w:val="-6"/>
                <w:sz w:val="16"/>
              </w:rPr>
              <w:t xml:space="preserve"> </w:t>
            </w:r>
            <w:r>
              <w:rPr>
                <w:spacing w:val="-2"/>
                <w:sz w:val="20"/>
              </w:rPr>
              <w:t>(</w:t>
            </w:r>
            <w:r>
              <w:rPr>
                <w:i/>
                <w:spacing w:val="-2"/>
                <w:sz w:val="20"/>
              </w:rPr>
              <w:t>Alternate</w:t>
            </w:r>
            <w:r>
              <w:rPr>
                <w:spacing w:val="-2"/>
                <w:sz w:val="20"/>
              </w:rPr>
              <w:t>)</w:t>
            </w:r>
          </w:p>
        </w:tc>
      </w:tr>
      <w:tr w:rsidR="00095CCC" w14:paraId="671D6743" w14:textId="77777777">
        <w:trPr>
          <w:trHeight w:val="690"/>
        </w:trPr>
        <w:tc>
          <w:tcPr>
            <w:tcW w:w="5609" w:type="dxa"/>
          </w:tcPr>
          <w:p w14:paraId="1E81525B" w14:textId="77777777" w:rsidR="00095CCC" w:rsidRDefault="008D5FBF">
            <w:pPr>
              <w:pStyle w:val="TableParagraph"/>
              <w:rPr>
                <w:sz w:val="20"/>
              </w:rPr>
            </w:pPr>
            <w:r>
              <w:rPr>
                <w:sz w:val="20"/>
              </w:rPr>
              <w:t>National</w:t>
            </w:r>
            <w:r>
              <w:rPr>
                <w:spacing w:val="-9"/>
                <w:sz w:val="20"/>
              </w:rPr>
              <w:t xml:space="preserve"> </w:t>
            </w:r>
            <w:r>
              <w:rPr>
                <w:sz w:val="20"/>
              </w:rPr>
              <w:t>Hydroelectric</w:t>
            </w:r>
            <w:r>
              <w:rPr>
                <w:spacing w:val="-8"/>
                <w:sz w:val="20"/>
              </w:rPr>
              <w:t xml:space="preserve"> </w:t>
            </w:r>
            <w:r>
              <w:rPr>
                <w:sz w:val="20"/>
              </w:rPr>
              <w:t>Power</w:t>
            </w:r>
            <w:r>
              <w:rPr>
                <w:spacing w:val="-6"/>
                <w:sz w:val="20"/>
              </w:rPr>
              <w:t xml:space="preserve"> </w:t>
            </w:r>
            <w:r>
              <w:rPr>
                <w:sz w:val="20"/>
              </w:rPr>
              <w:t>Corporation,</w:t>
            </w:r>
            <w:r>
              <w:rPr>
                <w:spacing w:val="-9"/>
                <w:sz w:val="20"/>
              </w:rPr>
              <w:t xml:space="preserve"> </w:t>
            </w:r>
            <w:r>
              <w:rPr>
                <w:spacing w:val="-2"/>
                <w:sz w:val="20"/>
              </w:rPr>
              <w:t>Faridabad</w:t>
            </w:r>
          </w:p>
        </w:tc>
        <w:tc>
          <w:tcPr>
            <w:tcW w:w="4087" w:type="dxa"/>
          </w:tcPr>
          <w:p w14:paraId="62413536" w14:textId="77777777" w:rsidR="00095CCC" w:rsidRDefault="008D5FBF">
            <w:pPr>
              <w:pStyle w:val="TableParagraph"/>
              <w:ind w:left="111"/>
              <w:rPr>
                <w:sz w:val="20"/>
              </w:rPr>
            </w:pPr>
            <w:r>
              <w:rPr>
                <w:smallCaps/>
                <w:sz w:val="20"/>
              </w:rPr>
              <w:t>Shri</w:t>
            </w:r>
            <w:r>
              <w:rPr>
                <w:smallCaps/>
                <w:spacing w:val="-10"/>
                <w:sz w:val="20"/>
              </w:rPr>
              <w:t xml:space="preserve"> </w:t>
            </w:r>
            <w:r>
              <w:rPr>
                <w:smallCaps/>
                <w:sz w:val="20"/>
              </w:rPr>
              <w:t>Umesh</w:t>
            </w:r>
            <w:r>
              <w:rPr>
                <w:smallCaps/>
                <w:spacing w:val="-4"/>
                <w:sz w:val="20"/>
              </w:rPr>
              <w:t xml:space="preserve"> </w:t>
            </w:r>
            <w:r>
              <w:rPr>
                <w:smallCaps/>
                <w:sz w:val="20"/>
              </w:rPr>
              <w:t>Kumar</w:t>
            </w:r>
            <w:r>
              <w:rPr>
                <w:smallCaps/>
                <w:spacing w:val="-1"/>
                <w:sz w:val="20"/>
              </w:rPr>
              <w:t xml:space="preserve"> </w:t>
            </w:r>
            <w:r>
              <w:rPr>
                <w:smallCaps/>
                <w:spacing w:val="-4"/>
                <w:sz w:val="20"/>
              </w:rPr>
              <w:t>Nand</w:t>
            </w:r>
          </w:p>
          <w:p w14:paraId="7AA355BF" w14:textId="77777777" w:rsidR="00095CCC" w:rsidRDefault="008D5FBF">
            <w:pPr>
              <w:pStyle w:val="TableParagraph"/>
              <w:spacing w:before="1"/>
              <w:ind w:left="471"/>
              <w:rPr>
                <w:sz w:val="20"/>
              </w:rPr>
            </w:pPr>
            <w:r>
              <w:rPr>
                <w:smallCaps/>
                <w:sz w:val="20"/>
              </w:rPr>
              <w:t>Shri</w:t>
            </w:r>
            <w:r>
              <w:rPr>
                <w:smallCaps/>
                <w:spacing w:val="-9"/>
                <w:sz w:val="20"/>
              </w:rPr>
              <w:t xml:space="preserve"> </w:t>
            </w:r>
            <w:r>
              <w:rPr>
                <w:smallCaps/>
                <w:sz w:val="20"/>
              </w:rPr>
              <w:t>Vimlesh</w:t>
            </w:r>
            <w:r>
              <w:rPr>
                <w:smallCaps/>
                <w:spacing w:val="-4"/>
                <w:sz w:val="20"/>
              </w:rPr>
              <w:t xml:space="preserve"> </w:t>
            </w:r>
            <w:r>
              <w:rPr>
                <w:smallCaps/>
                <w:sz w:val="20"/>
              </w:rPr>
              <w:t>Kumar</w:t>
            </w:r>
            <w:r>
              <w:rPr>
                <w:smallCaps/>
                <w:spacing w:val="-2"/>
                <w:sz w:val="20"/>
              </w:rPr>
              <w:t xml:space="preserve"> </w:t>
            </w:r>
            <w:r>
              <w:rPr>
                <w:smallCaps/>
                <w:sz w:val="20"/>
              </w:rPr>
              <w:t>Pandey</w:t>
            </w:r>
            <w:r>
              <w:rPr>
                <w:smallCaps/>
                <w:spacing w:val="-4"/>
                <w:sz w:val="20"/>
              </w:rPr>
              <w:t xml:space="preserve"> </w:t>
            </w:r>
            <w:r>
              <w:rPr>
                <w:smallCaps/>
                <w:spacing w:val="-2"/>
                <w:sz w:val="20"/>
              </w:rPr>
              <w:t>(</w:t>
            </w:r>
            <w:r>
              <w:rPr>
                <w:i/>
                <w:spacing w:val="-2"/>
                <w:sz w:val="20"/>
              </w:rPr>
              <w:t>Alternate</w:t>
            </w:r>
            <w:r>
              <w:rPr>
                <w:smallCaps/>
                <w:spacing w:val="-2"/>
                <w:sz w:val="20"/>
              </w:rPr>
              <w:t>)</w:t>
            </w:r>
          </w:p>
        </w:tc>
      </w:tr>
      <w:tr w:rsidR="00095CCC" w14:paraId="77770074" w14:textId="77777777">
        <w:trPr>
          <w:trHeight w:val="690"/>
        </w:trPr>
        <w:tc>
          <w:tcPr>
            <w:tcW w:w="5609" w:type="dxa"/>
          </w:tcPr>
          <w:p w14:paraId="6E0F5E50" w14:textId="77777777" w:rsidR="00095CCC" w:rsidRDefault="008D5FBF">
            <w:pPr>
              <w:pStyle w:val="TableParagraph"/>
              <w:spacing w:before="109"/>
              <w:rPr>
                <w:sz w:val="20"/>
              </w:rPr>
            </w:pPr>
            <w:r>
              <w:rPr>
                <w:sz w:val="20"/>
              </w:rPr>
              <w:t>NTPC</w:t>
            </w:r>
            <w:r>
              <w:rPr>
                <w:spacing w:val="-6"/>
                <w:sz w:val="20"/>
              </w:rPr>
              <w:t xml:space="preserve"> </w:t>
            </w:r>
            <w:r>
              <w:rPr>
                <w:sz w:val="20"/>
              </w:rPr>
              <w:t>Limited,</w:t>
            </w:r>
            <w:r>
              <w:rPr>
                <w:spacing w:val="-5"/>
                <w:sz w:val="20"/>
              </w:rPr>
              <w:t xml:space="preserve"> </w:t>
            </w:r>
            <w:r>
              <w:rPr>
                <w:sz w:val="20"/>
              </w:rPr>
              <w:t>New</w:t>
            </w:r>
            <w:r>
              <w:rPr>
                <w:spacing w:val="-6"/>
                <w:sz w:val="20"/>
              </w:rPr>
              <w:t xml:space="preserve"> </w:t>
            </w:r>
            <w:r>
              <w:rPr>
                <w:spacing w:val="-4"/>
                <w:sz w:val="20"/>
              </w:rPr>
              <w:t>Delhi</w:t>
            </w:r>
          </w:p>
        </w:tc>
        <w:tc>
          <w:tcPr>
            <w:tcW w:w="4087" w:type="dxa"/>
          </w:tcPr>
          <w:p w14:paraId="5EA20F42" w14:textId="77777777" w:rsidR="00095CCC" w:rsidRDefault="008D5FBF">
            <w:pPr>
              <w:pStyle w:val="TableParagraph"/>
              <w:spacing w:before="109"/>
              <w:ind w:left="111"/>
              <w:rPr>
                <w:sz w:val="16"/>
              </w:rPr>
            </w:pPr>
            <w:r>
              <w:rPr>
                <w:sz w:val="20"/>
              </w:rPr>
              <w:t>S</w:t>
            </w:r>
            <w:r>
              <w:rPr>
                <w:sz w:val="16"/>
              </w:rPr>
              <w:t>HRI</w:t>
            </w:r>
            <w:r>
              <w:rPr>
                <w:spacing w:val="-7"/>
                <w:sz w:val="16"/>
              </w:rPr>
              <w:t xml:space="preserve"> </w:t>
            </w:r>
            <w:r>
              <w:rPr>
                <w:sz w:val="20"/>
              </w:rPr>
              <w:t>S.</w:t>
            </w:r>
            <w:r>
              <w:rPr>
                <w:spacing w:val="-11"/>
                <w:sz w:val="20"/>
              </w:rPr>
              <w:t xml:space="preserve"> </w:t>
            </w:r>
            <w:r>
              <w:rPr>
                <w:sz w:val="20"/>
              </w:rPr>
              <w:t>K.</w:t>
            </w:r>
            <w:r>
              <w:rPr>
                <w:spacing w:val="-10"/>
                <w:sz w:val="20"/>
              </w:rPr>
              <w:t xml:space="preserve"> </w:t>
            </w:r>
            <w:r>
              <w:rPr>
                <w:spacing w:val="-5"/>
                <w:sz w:val="20"/>
              </w:rPr>
              <w:t>L</w:t>
            </w:r>
            <w:r>
              <w:rPr>
                <w:spacing w:val="-5"/>
                <w:sz w:val="16"/>
              </w:rPr>
              <w:t>AL</w:t>
            </w:r>
          </w:p>
          <w:p w14:paraId="0A303BE9" w14:textId="77777777" w:rsidR="00095CCC" w:rsidRDefault="008D5FBF">
            <w:pPr>
              <w:pStyle w:val="TableParagraph"/>
              <w:spacing w:before="1"/>
              <w:ind w:left="471"/>
              <w:rPr>
                <w:sz w:val="20"/>
              </w:rPr>
            </w:pPr>
            <w:r>
              <w:rPr>
                <w:smallCaps/>
                <w:sz w:val="20"/>
              </w:rPr>
              <w:t>Shri</w:t>
            </w:r>
            <w:r>
              <w:rPr>
                <w:smallCaps/>
                <w:spacing w:val="-9"/>
                <w:sz w:val="20"/>
              </w:rPr>
              <w:t xml:space="preserve"> </w:t>
            </w:r>
            <w:r>
              <w:rPr>
                <w:smallCaps/>
                <w:sz w:val="20"/>
              </w:rPr>
              <w:t>Suneet</w:t>
            </w:r>
            <w:r>
              <w:rPr>
                <w:smallCaps/>
                <w:spacing w:val="-4"/>
                <w:sz w:val="20"/>
              </w:rPr>
              <w:t xml:space="preserve"> </w:t>
            </w:r>
            <w:r>
              <w:rPr>
                <w:smallCaps/>
                <w:sz w:val="20"/>
              </w:rPr>
              <w:t>Mehta</w:t>
            </w:r>
            <w:r>
              <w:rPr>
                <w:smallCaps/>
                <w:spacing w:val="-3"/>
                <w:sz w:val="20"/>
              </w:rPr>
              <w:t xml:space="preserve"> </w:t>
            </w:r>
            <w:r>
              <w:rPr>
                <w:smallCaps/>
                <w:spacing w:val="-2"/>
                <w:sz w:val="20"/>
              </w:rPr>
              <w:t>(</w:t>
            </w:r>
            <w:r>
              <w:rPr>
                <w:i/>
                <w:spacing w:val="-2"/>
                <w:sz w:val="20"/>
              </w:rPr>
              <w:t>Alternate</w:t>
            </w:r>
            <w:r>
              <w:rPr>
                <w:smallCaps/>
                <w:spacing w:val="-2"/>
                <w:sz w:val="20"/>
              </w:rPr>
              <w:t>)</w:t>
            </w:r>
          </w:p>
        </w:tc>
      </w:tr>
      <w:tr w:rsidR="00095CCC" w14:paraId="3845BA8A" w14:textId="77777777">
        <w:trPr>
          <w:trHeight w:val="690"/>
        </w:trPr>
        <w:tc>
          <w:tcPr>
            <w:tcW w:w="5609" w:type="dxa"/>
          </w:tcPr>
          <w:p w14:paraId="2B5965CB" w14:textId="77777777" w:rsidR="00095CCC" w:rsidRDefault="008D5FBF">
            <w:pPr>
              <w:pStyle w:val="TableParagraph"/>
              <w:rPr>
                <w:sz w:val="20"/>
              </w:rPr>
            </w:pPr>
            <w:r>
              <w:rPr>
                <w:sz w:val="20"/>
              </w:rPr>
              <w:t>Nuclear</w:t>
            </w:r>
            <w:r>
              <w:rPr>
                <w:spacing w:val="-6"/>
                <w:sz w:val="20"/>
              </w:rPr>
              <w:t xml:space="preserve"> </w:t>
            </w:r>
            <w:r>
              <w:rPr>
                <w:sz w:val="20"/>
              </w:rPr>
              <w:t>Power</w:t>
            </w:r>
            <w:r>
              <w:rPr>
                <w:spacing w:val="-5"/>
                <w:sz w:val="20"/>
              </w:rPr>
              <w:t xml:space="preserve"> </w:t>
            </w:r>
            <w:r>
              <w:rPr>
                <w:sz w:val="20"/>
              </w:rPr>
              <w:t>Corporation</w:t>
            </w:r>
            <w:r>
              <w:rPr>
                <w:spacing w:val="-6"/>
                <w:sz w:val="20"/>
              </w:rPr>
              <w:t xml:space="preserve"> </w:t>
            </w:r>
            <w:r>
              <w:rPr>
                <w:sz w:val="20"/>
              </w:rPr>
              <w:t>of</w:t>
            </w:r>
            <w:r>
              <w:rPr>
                <w:spacing w:val="-8"/>
                <w:sz w:val="20"/>
              </w:rPr>
              <w:t xml:space="preserve"> </w:t>
            </w:r>
            <w:r>
              <w:rPr>
                <w:sz w:val="20"/>
              </w:rPr>
              <w:t>India</w:t>
            </w:r>
            <w:r>
              <w:rPr>
                <w:spacing w:val="-6"/>
                <w:sz w:val="20"/>
              </w:rPr>
              <w:t xml:space="preserve"> </w:t>
            </w:r>
            <w:r>
              <w:rPr>
                <w:sz w:val="20"/>
              </w:rPr>
              <w:t>Limited,</w:t>
            </w:r>
            <w:r>
              <w:rPr>
                <w:spacing w:val="-5"/>
                <w:sz w:val="20"/>
              </w:rPr>
              <w:t xml:space="preserve"> </w:t>
            </w:r>
            <w:r>
              <w:rPr>
                <w:spacing w:val="-2"/>
                <w:sz w:val="20"/>
              </w:rPr>
              <w:t>Mumbai</w:t>
            </w:r>
          </w:p>
        </w:tc>
        <w:tc>
          <w:tcPr>
            <w:tcW w:w="4087" w:type="dxa"/>
          </w:tcPr>
          <w:p w14:paraId="1FA2D5C5" w14:textId="77777777" w:rsidR="00095CCC" w:rsidRDefault="008D5FBF">
            <w:pPr>
              <w:pStyle w:val="TableParagraph"/>
              <w:ind w:left="111"/>
              <w:rPr>
                <w:sz w:val="20"/>
              </w:rPr>
            </w:pPr>
            <w:r>
              <w:rPr>
                <w:smallCaps/>
                <w:sz w:val="20"/>
              </w:rPr>
              <w:t>Shri</w:t>
            </w:r>
            <w:r>
              <w:rPr>
                <w:smallCaps/>
                <w:spacing w:val="-9"/>
                <w:sz w:val="20"/>
              </w:rPr>
              <w:t xml:space="preserve"> </w:t>
            </w:r>
            <w:r>
              <w:rPr>
                <w:smallCaps/>
                <w:sz w:val="20"/>
              </w:rPr>
              <w:t>Jayanth</w:t>
            </w:r>
            <w:r>
              <w:rPr>
                <w:smallCaps/>
                <w:spacing w:val="-4"/>
                <w:sz w:val="20"/>
              </w:rPr>
              <w:t xml:space="preserve"> </w:t>
            </w:r>
            <w:r>
              <w:rPr>
                <w:smallCaps/>
                <w:sz w:val="20"/>
              </w:rPr>
              <w:t>Kumar</w:t>
            </w:r>
            <w:r>
              <w:rPr>
                <w:smallCaps/>
                <w:spacing w:val="-4"/>
                <w:sz w:val="20"/>
              </w:rPr>
              <w:t xml:space="preserve"> Boppa</w:t>
            </w:r>
          </w:p>
          <w:p w14:paraId="44EFA2CF" w14:textId="77777777" w:rsidR="00095CCC" w:rsidRDefault="008D5FBF">
            <w:pPr>
              <w:pStyle w:val="TableParagraph"/>
              <w:spacing w:before="0"/>
              <w:ind w:left="471"/>
              <w:rPr>
                <w:sz w:val="20"/>
              </w:rPr>
            </w:pPr>
            <w:r>
              <w:rPr>
                <w:smallCaps/>
                <w:sz w:val="20"/>
              </w:rPr>
              <w:t>Shri</w:t>
            </w:r>
            <w:r>
              <w:rPr>
                <w:smallCaps/>
                <w:spacing w:val="-8"/>
                <w:sz w:val="20"/>
              </w:rPr>
              <w:t xml:space="preserve"> </w:t>
            </w:r>
            <w:r>
              <w:rPr>
                <w:smallCaps/>
                <w:sz w:val="20"/>
              </w:rPr>
              <w:t>Robin</w:t>
            </w:r>
            <w:r>
              <w:rPr>
                <w:smallCaps/>
                <w:spacing w:val="-1"/>
                <w:sz w:val="20"/>
              </w:rPr>
              <w:t xml:space="preserve"> </w:t>
            </w:r>
            <w:r>
              <w:rPr>
                <w:smallCaps/>
                <w:sz w:val="20"/>
              </w:rPr>
              <w:t>Rana</w:t>
            </w:r>
            <w:r>
              <w:rPr>
                <w:smallCaps/>
                <w:spacing w:val="-5"/>
                <w:sz w:val="20"/>
              </w:rPr>
              <w:t xml:space="preserve"> </w:t>
            </w:r>
            <w:r>
              <w:rPr>
                <w:smallCaps/>
                <w:spacing w:val="-2"/>
                <w:sz w:val="20"/>
              </w:rPr>
              <w:t>(</w:t>
            </w:r>
            <w:r>
              <w:rPr>
                <w:i/>
                <w:spacing w:val="-2"/>
                <w:sz w:val="20"/>
              </w:rPr>
              <w:t>Alternate</w:t>
            </w:r>
            <w:r>
              <w:rPr>
                <w:smallCaps/>
                <w:spacing w:val="-2"/>
                <w:sz w:val="20"/>
              </w:rPr>
              <w:t>)</w:t>
            </w:r>
          </w:p>
        </w:tc>
      </w:tr>
      <w:tr w:rsidR="00095CCC" w14:paraId="2094D565" w14:textId="77777777">
        <w:trPr>
          <w:trHeight w:val="920"/>
        </w:trPr>
        <w:tc>
          <w:tcPr>
            <w:tcW w:w="5609" w:type="dxa"/>
          </w:tcPr>
          <w:p w14:paraId="661203B7" w14:textId="77777777" w:rsidR="00095CCC" w:rsidRDefault="008D5FBF">
            <w:pPr>
              <w:pStyle w:val="TableParagraph"/>
              <w:spacing w:before="109"/>
              <w:rPr>
                <w:sz w:val="20"/>
              </w:rPr>
            </w:pPr>
            <w:r>
              <w:rPr>
                <w:sz w:val="20"/>
              </w:rPr>
              <w:t>Power</w:t>
            </w:r>
            <w:r>
              <w:rPr>
                <w:spacing w:val="-4"/>
                <w:sz w:val="20"/>
              </w:rPr>
              <w:t xml:space="preserve"> </w:t>
            </w:r>
            <w:r>
              <w:rPr>
                <w:sz w:val="20"/>
              </w:rPr>
              <w:t>Grid</w:t>
            </w:r>
            <w:r>
              <w:rPr>
                <w:spacing w:val="-3"/>
                <w:sz w:val="20"/>
              </w:rPr>
              <w:t xml:space="preserve"> </w:t>
            </w:r>
            <w:r>
              <w:rPr>
                <w:sz w:val="20"/>
              </w:rPr>
              <w:t>Corporation</w:t>
            </w:r>
            <w:r>
              <w:rPr>
                <w:spacing w:val="-6"/>
                <w:sz w:val="20"/>
              </w:rPr>
              <w:t xml:space="preserve"> </w:t>
            </w:r>
            <w:r>
              <w:rPr>
                <w:sz w:val="20"/>
              </w:rPr>
              <w:t>of</w:t>
            </w:r>
            <w:r>
              <w:rPr>
                <w:spacing w:val="-6"/>
                <w:sz w:val="20"/>
              </w:rPr>
              <w:t xml:space="preserve"> </w:t>
            </w:r>
            <w:r>
              <w:rPr>
                <w:sz w:val="20"/>
              </w:rPr>
              <w:t>India,</w:t>
            </w:r>
            <w:r>
              <w:rPr>
                <w:spacing w:val="-4"/>
                <w:sz w:val="20"/>
              </w:rPr>
              <w:t xml:space="preserve"> </w:t>
            </w:r>
            <w:r>
              <w:rPr>
                <w:spacing w:val="-2"/>
                <w:sz w:val="20"/>
              </w:rPr>
              <w:t>Gurugram</w:t>
            </w:r>
          </w:p>
        </w:tc>
        <w:tc>
          <w:tcPr>
            <w:tcW w:w="4087" w:type="dxa"/>
          </w:tcPr>
          <w:p w14:paraId="5C257D8A" w14:textId="77777777" w:rsidR="00095CCC" w:rsidRDefault="008D5FBF">
            <w:pPr>
              <w:pStyle w:val="TableParagraph"/>
              <w:spacing w:before="109"/>
              <w:ind w:left="111"/>
              <w:rPr>
                <w:sz w:val="20"/>
              </w:rPr>
            </w:pPr>
            <w:r>
              <w:rPr>
                <w:smallCaps/>
                <w:sz w:val="20"/>
              </w:rPr>
              <w:t>Shri</w:t>
            </w:r>
            <w:r>
              <w:rPr>
                <w:smallCaps/>
                <w:spacing w:val="-6"/>
                <w:sz w:val="20"/>
              </w:rPr>
              <w:t xml:space="preserve"> </w:t>
            </w:r>
            <w:r>
              <w:rPr>
                <w:smallCaps/>
                <w:sz w:val="20"/>
              </w:rPr>
              <w:t>A.</w:t>
            </w:r>
            <w:r>
              <w:rPr>
                <w:smallCaps/>
                <w:spacing w:val="-10"/>
                <w:sz w:val="20"/>
              </w:rPr>
              <w:t xml:space="preserve"> </w:t>
            </w:r>
            <w:r>
              <w:rPr>
                <w:smallCaps/>
                <w:sz w:val="20"/>
              </w:rPr>
              <w:t>P.</w:t>
            </w:r>
            <w:r>
              <w:rPr>
                <w:smallCaps/>
                <w:spacing w:val="-10"/>
                <w:sz w:val="20"/>
              </w:rPr>
              <w:t xml:space="preserve"> </w:t>
            </w:r>
            <w:r>
              <w:rPr>
                <w:smallCaps/>
                <w:spacing w:val="-2"/>
                <w:sz w:val="20"/>
              </w:rPr>
              <w:t>Gangadharan</w:t>
            </w:r>
          </w:p>
          <w:p w14:paraId="254DECDA" w14:textId="77777777" w:rsidR="00095CCC" w:rsidRDefault="008D5FBF">
            <w:pPr>
              <w:pStyle w:val="TableParagraph"/>
              <w:spacing w:before="1"/>
              <w:ind w:left="471"/>
              <w:rPr>
                <w:sz w:val="20"/>
              </w:rPr>
            </w:pPr>
            <w:r>
              <w:rPr>
                <w:smallCaps/>
                <w:sz w:val="20"/>
              </w:rPr>
              <w:t>Shri</w:t>
            </w:r>
            <w:r>
              <w:rPr>
                <w:smallCaps/>
                <w:spacing w:val="-9"/>
                <w:sz w:val="20"/>
              </w:rPr>
              <w:t xml:space="preserve"> </w:t>
            </w:r>
            <w:r>
              <w:rPr>
                <w:smallCaps/>
                <w:sz w:val="20"/>
              </w:rPr>
              <w:t>Amandeep</w:t>
            </w:r>
            <w:r>
              <w:rPr>
                <w:smallCaps/>
                <w:spacing w:val="-5"/>
                <w:sz w:val="20"/>
              </w:rPr>
              <w:t xml:space="preserve"> </w:t>
            </w:r>
            <w:r>
              <w:rPr>
                <w:smallCaps/>
                <w:sz w:val="20"/>
              </w:rPr>
              <w:t>Singh</w:t>
            </w:r>
            <w:r>
              <w:rPr>
                <w:smallCaps/>
                <w:spacing w:val="-5"/>
                <w:sz w:val="20"/>
              </w:rPr>
              <w:t xml:space="preserve"> </w:t>
            </w:r>
            <w:r>
              <w:rPr>
                <w:smallCaps/>
                <w:sz w:val="20"/>
              </w:rPr>
              <w:t>(</w:t>
            </w:r>
            <w:r>
              <w:rPr>
                <w:i/>
                <w:sz w:val="20"/>
              </w:rPr>
              <w:t>Alternate</w:t>
            </w:r>
            <w:r>
              <w:rPr>
                <w:i/>
                <w:spacing w:val="-12"/>
                <w:sz w:val="20"/>
              </w:rPr>
              <w:t xml:space="preserve"> </w:t>
            </w:r>
            <w:r>
              <w:rPr>
                <w:smallCaps/>
                <w:spacing w:val="-5"/>
                <w:sz w:val="20"/>
              </w:rPr>
              <w:t>I)</w:t>
            </w:r>
          </w:p>
          <w:p w14:paraId="3984393E" w14:textId="77777777" w:rsidR="00095CCC" w:rsidRDefault="008D5FBF">
            <w:pPr>
              <w:pStyle w:val="TableParagraph"/>
              <w:spacing w:before="0"/>
              <w:ind w:left="471"/>
              <w:rPr>
                <w:sz w:val="20"/>
              </w:rPr>
            </w:pPr>
            <w:r>
              <w:rPr>
                <w:sz w:val="20"/>
              </w:rPr>
              <w:t>S</w:t>
            </w:r>
            <w:r>
              <w:rPr>
                <w:sz w:val="16"/>
              </w:rPr>
              <w:t>HRI</w:t>
            </w:r>
            <w:r>
              <w:rPr>
                <w:spacing w:val="-8"/>
                <w:sz w:val="16"/>
              </w:rPr>
              <w:t xml:space="preserve"> </w:t>
            </w:r>
            <w:r>
              <w:rPr>
                <w:sz w:val="20"/>
              </w:rPr>
              <w:t>R.</w:t>
            </w:r>
            <w:r>
              <w:rPr>
                <w:spacing w:val="-12"/>
                <w:sz w:val="20"/>
              </w:rPr>
              <w:t xml:space="preserve"> </w:t>
            </w:r>
            <w:r>
              <w:rPr>
                <w:sz w:val="20"/>
              </w:rPr>
              <w:t>K.</w:t>
            </w:r>
            <w:r>
              <w:rPr>
                <w:spacing w:val="-11"/>
                <w:sz w:val="20"/>
              </w:rPr>
              <w:t xml:space="preserve"> </w:t>
            </w:r>
            <w:r>
              <w:rPr>
                <w:sz w:val="20"/>
              </w:rPr>
              <w:t>T</w:t>
            </w:r>
            <w:r>
              <w:rPr>
                <w:sz w:val="16"/>
              </w:rPr>
              <w:t>YAGI</w:t>
            </w:r>
            <w:r>
              <w:rPr>
                <w:spacing w:val="-6"/>
                <w:sz w:val="16"/>
              </w:rPr>
              <w:t xml:space="preserve"> </w:t>
            </w:r>
            <w:r>
              <w:rPr>
                <w:sz w:val="20"/>
              </w:rPr>
              <w:t>(</w:t>
            </w:r>
            <w:r>
              <w:rPr>
                <w:i/>
                <w:sz w:val="20"/>
              </w:rPr>
              <w:t>Alternate</w:t>
            </w:r>
            <w:r>
              <w:rPr>
                <w:i/>
                <w:spacing w:val="-11"/>
                <w:sz w:val="20"/>
              </w:rPr>
              <w:t xml:space="preserve"> </w:t>
            </w:r>
            <w:r>
              <w:rPr>
                <w:spacing w:val="-5"/>
                <w:sz w:val="20"/>
              </w:rPr>
              <w:t>II)</w:t>
            </w:r>
          </w:p>
        </w:tc>
      </w:tr>
      <w:tr w:rsidR="00095CCC" w14:paraId="50219824" w14:textId="77777777">
        <w:trPr>
          <w:trHeight w:val="659"/>
        </w:trPr>
        <w:tc>
          <w:tcPr>
            <w:tcW w:w="5609" w:type="dxa"/>
          </w:tcPr>
          <w:p w14:paraId="08CB3D51" w14:textId="77777777" w:rsidR="00095CCC" w:rsidRDefault="008D5FBF">
            <w:pPr>
              <w:pStyle w:val="TableParagraph"/>
              <w:rPr>
                <w:sz w:val="20"/>
              </w:rPr>
            </w:pPr>
            <w:r>
              <w:rPr>
                <w:sz w:val="20"/>
              </w:rPr>
              <w:t>Rajasthan</w:t>
            </w:r>
            <w:r>
              <w:rPr>
                <w:spacing w:val="-7"/>
                <w:sz w:val="20"/>
              </w:rPr>
              <w:t xml:space="preserve"> </w:t>
            </w:r>
            <w:r>
              <w:rPr>
                <w:sz w:val="20"/>
              </w:rPr>
              <w:t>Rajya</w:t>
            </w:r>
            <w:r>
              <w:rPr>
                <w:spacing w:val="-5"/>
                <w:sz w:val="20"/>
              </w:rPr>
              <w:t xml:space="preserve"> </w:t>
            </w:r>
            <w:r>
              <w:rPr>
                <w:sz w:val="20"/>
              </w:rPr>
              <w:t>Vidyut</w:t>
            </w:r>
            <w:r>
              <w:rPr>
                <w:spacing w:val="-7"/>
                <w:sz w:val="20"/>
              </w:rPr>
              <w:t xml:space="preserve"> </w:t>
            </w:r>
            <w:r>
              <w:rPr>
                <w:sz w:val="20"/>
              </w:rPr>
              <w:t>Nigam</w:t>
            </w:r>
            <w:r>
              <w:rPr>
                <w:spacing w:val="-4"/>
                <w:sz w:val="20"/>
              </w:rPr>
              <w:t xml:space="preserve"> </w:t>
            </w:r>
            <w:r>
              <w:rPr>
                <w:sz w:val="20"/>
              </w:rPr>
              <w:t>Limited,</w:t>
            </w:r>
            <w:r>
              <w:rPr>
                <w:spacing w:val="-5"/>
                <w:sz w:val="20"/>
              </w:rPr>
              <w:t xml:space="preserve"> </w:t>
            </w:r>
            <w:r>
              <w:rPr>
                <w:sz w:val="20"/>
              </w:rPr>
              <w:t>New</w:t>
            </w:r>
            <w:r>
              <w:rPr>
                <w:spacing w:val="-8"/>
                <w:sz w:val="20"/>
              </w:rPr>
              <w:t xml:space="preserve"> </w:t>
            </w:r>
            <w:r>
              <w:rPr>
                <w:spacing w:val="-2"/>
                <w:sz w:val="20"/>
              </w:rPr>
              <w:t>Delhi</w:t>
            </w:r>
          </w:p>
        </w:tc>
        <w:tc>
          <w:tcPr>
            <w:tcW w:w="4087" w:type="dxa"/>
          </w:tcPr>
          <w:p w14:paraId="77FBF3AF" w14:textId="77777777" w:rsidR="00095CCC" w:rsidRDefault="008D5FBF">
            <w:pPr>
              <w:pStyle w:val="TableParagraph"/>
              <w:spacing w:line="229" w:lineRule="exact"/>
              <w:ind w:left="111"/>
              <w:rPr>
                <w:sz w:val="20"/>
              </w:rPr>
            </w:pPr>
            <w:r>
              <w:rPr>
                <w:smallCaps/>
                <w:sz w:val="20"/>
              </w:rPr>
              <w:t>Shri</w:t>
            </w:r>
            <w:r>
              <w:rPr>
                <w:smallCaps/>
                <w:spacing w:val="-6"/>
                <w:sz w:val="20"/>
              </w:rPr>
              <w:t xml:space="preserve"> </w:t>
            </w:r>
            <w:r>
              <w:rPr>
                <w:smallCaps/>
                <w:sz w:val="20"/>
              </w:rPr>
              <w:t>V.</w:t>
            </w:r>
            <w:r>
              <w:rPr>
                <w:smallCaps/>
                <w:spacing w:val="-10"/>
                <w:sz w:val="20"/>
              </w:rPr>
              <w:t xml:space="preserve"> </w:t>
            </w:r>
            <w:r>
              <w:rPr>
                <w:smallCaps/>
                <w:sz w:val="20"/>
              </w:rPr>
              <w:t>P.</w:t>
            </w:r>
            <w:r>
              <w:rPr>
                <w:smallCaps/>
                <w:spacing w:val="-9"/>
                <w:sz w:val="20"/>
              </w:rPr>
              <w:t xml:space="preserve"> </w:t>
            </w:r>
            <w:r>
              <w:rPr>
                <w:smallCaps/>
                <w:spacing w:val="-2"/>
                <w:sz w:val="20"/>
              </w:rPr>
              <w:t>Dhakar</w:t>
            </w:r>
          </w:p>
          <w:p w14:paraId="17C087AC" w14:textId="77777777" w:rsidR="00095CCC" w:rsidRDefault="008D5FBF">
            <w:pPr>
              <w:pStyle w:val="TableParagraph"/>
              <w:spacing w:before="0" w:line="229" w:lineRule="exact"/>
              <w:ind w:left="471"/>
              <w:rPr>
                <w:sz w:val="20"/>
              </w:rPr>
            </w:pPr>
            <w:r>
              <w:rPr>
                <w:smallCaps/>
                <w:sz w:val="20"/>
              </w:rPr>
              <w:t>Shri</w:t>
            </w:r>
            <w:r>
              <w:rPr>
                <w:smallCaps/>
                <w:spacing w:val="-10"/>
                <w:sz w:val="20"/>
              </w:rPr>
              <w:t xml:space="preserve"> </w:t>
            </w:r>
            <w:r>
              <w:rPr>
                <w:smallCaps/>
                <w:sz w:val="20"/>
              </w:rPr>
              <w:t>M.</w:t>
            </w:r>
            <w:r>
              <w:rPr>
                <w:smallCaps/>
                <w:spacing w:val="-10"/>
                <w:sz w:val="20"/>
              </w:rPr>
              <w:t xml:space="preserve"> </w:t>
            </w:r>
            <w:r>
              <w:rPr>
                <w:smallCaps/>
                <w:sz w:val="20"/>
              </w:rPr>
              <w:t>K.</w:t>
            </w:r>
            <w:r>
              <w:rPr>
                <w:smallCaps/>
                <w:spacing w:val="-10"/>
                <w:sz w:val="20"/>
              </w:rPr>
              <w:t xml:space="preserve"> </w:t>
            </w:r>
            <w:r>
              <w:rPr>
                <w:smallCaps/>
                <w:sz w:val="20"/>
              </w:rPr>
              <w:t>Jarwal</w:t>
            </w:r>
            <w:r>
              <w:rPr>
                <w:smallCaps/>
                <w:spacing w:val="-5"/>
                <w:sz w:val="20"/>
              </w:rPr>
              <w:t xml:space="preserve"> </w:t>
            </w:r>
            <w:r>
              <w:rPr>
                <w:smallCaps/>
                <w:spacing w:val="-2"/>
                <w:sz w:val="20"/>
              </w:rPr>
              <w:t>(</w:t>
            </w:r>
            <w:r>
              <w:rPr>
                <w:i/>
                <w:spacing w:val="-2"/>
                <w:sz w:val="20"/>
              </w:rPr>
              <w:t>Alternate</w:t>
            </w:r>
            <w:r>
              <w:rPr>
                <w:smallCaps/>
                <w:spacing w:val="-2"/>
                <w:sz w:val="20"/>
              </w:rPr>
              <w:t>)</w:t>
            </w:r>
          </w:p>
        </w:tc>
      </w:tr>
      <w:tr w:rsidR="00095CCC" w14:paraId="52C833FF" w14:textId="77777777">
        <w:trPr>
          <w:trHeight w:val="661"/>
        </w:trPr>
        <w:tc>
          <w:tcPr>
            <w:tcW w:w="5609" w:type="dxa"/>
          </w:tcPr>
          <w:p w14:paraId="33D681EF" w14:textId="77777777" w:rsidR="00095CCC" w:rsidRDefault="008D5FBF">
            <w:pPr>
              <w:pStyle w:val="TableParagraph"/>
              <w:spacing w:before="81"/>
              <w:rPr>
                <w:sz w:val="20"/>
              </w:rPr>
            </w:pPr>
            <w:r>
              <w:rPr>
                <w:sz w:val="20"/>
              </w:rPr>
              <w:t>Rural</w:t>
            </w:r>
            <w:r>
              <w:rPr>
                <w:spacing w:val="-7"/>
                <w:sz w:val="20"/>
              </w:rPr>
              <w:t xml:space="preserve"> </w:t>
            </w:r>
            <w:r>
              <w:rPr>
                <w:sz w:val="20"/>
              </w:rPr>
              <w:t>Electrification</w:t>
            </w:r>
            <w:r>
              <w:rPr>
                <w:spacing w:val="-7"/>
                <w:sz w:val="20"/>
              </w:rPr>
              <w:t xml:space="preserve"> </w:t>
            </w:r>
            <w:r>
              <w:rPr>
                <w:sz w:val="20"/>
              </w:rPr>
              <w:t>Corporation</w:t>
            </w:r>
            <w:r>
              <w:rPr>
                <w:spacing w:val="-7"/>
                <w:sz w:val="20"/>
              </w:rPr>
              <w:t xml:space="preserve"> </w:t>
            </w:r>
            <w:r>
              <w:rPr>
                <w:sz w:val="20"/>
              </w:rPr>
              <w:t>Limited,</w:t>
            </w:r>
            <w:r>
              <w:rPr>
                <w:spacing w:val="-7"/>
                <w:sz w:val="20"/>
              </w:rPr>
              <w:t xml:space="preserve"> </w:t>
            </w:r>
            <w:r>
              <w:rPr>
                <w:sz w:val="20"/>
              </w:rPr>
              <w:t>New</w:t>
            </w:r>
            <w:r>
              <w:rPr>
                <w:spacing w:val="-8"/>
                <w:sz w:val="20"/>
              </w:rPr>
              <w:t xml:space="preserve"> </w:t>
            </w:r>
            <w:r>
              <w:rPr>
                <w:spacing w:val="-4"/>
                <w:sz w:val="20"/>
              </w:rPr>
              <w:t>Delhi</w:t>
            </w:r>
          </w:p>
        </w:tc>
        <w:tc>
          <w:tcPr>
            <w:tcW w:w="4087" w:type="dxa"/>
          </w:tcPr>
          <w:p w14:paraId="47437408" w14:textId="77777777" w:rsidR="00095CCC" w:rsidRDefault="008D5FBF">
            <w:pPr>
              <w:pStyle w:val="TableParagraph"/>
              <w:spacing w:before="81"/>
              <w:ind w:left="111"/>
              <w:rPr>
                <w:sz w:val="20"/>
              </w:rPr>
            </w:pPr>
            <w:r>
              <w:rPr>
                <w:smallCaps/>
                <w:sz w:val="20"/>
              </w:rPr>
              <w:t>Shri</w:t>
            </w:r>
            <w:r>
              <w:rPr>
                <w:smallCaps/>
                <w:spacing w:val="-7"/>
                <w:sz w:val="20"/>
              </w:rPr>
              <w:t xml:space="preserve"> </w:t>
            </w:r>
            <w:r>
              <w:rPr>
                <w:smallCaps/>
                <w:sz w:val="20"/>
              </w:rPr>
              <w:t>Kumar</w:t>
            </w:r>
            <w:r>
              <w:rPr>
                <w:smallCaps/>
                <w:spacing w:val="-1"/>
                <w:sz w:val="20"/>
              </w:rPr>
              <w:t xml:space="preserve"> </w:t>
            </w:r>
            <w:r>
              <w:rPr>
                <w:smallCaps/>
                <w:spacing w:val="-2"/>
                <w:sz w:val="20"/>
              </w:rPr>
              <w:t>Dinesh</w:t>
            </w:r>
          </w:p>
          <w:p w14:paraId="01C73851" w14:textId="77777777" w:rsidR="00095CCC" w:rsidRDefault="008D5FBF">
            <w:pPr>
              <w:pStyle w:val="TableParagraph"/>
              <w:spacing w:before="0"/>
              <w:ind w:left="471"/>
              <w:rPr>
                <w:sz w:val="20"/>
              </w:rPr>
            </w:pPr>
            <w:r>
              <w:rPr>
                <w:smallCaps/>
                <w:sz w:val="20"/>
              </w:rPr>
              <w:t>Shri</w:t>
            </w:r>
            <w:r>
              <w:rPr>
                <w:smallCaps/>
                <w:spacing w:val="-10"/>
                <w:sz w:val="20"/>
              </w:rPr>
              <w:t xml:space="preserve"> </w:t>
            </w:r>
            <w:r>
              <w:rPr>
                <w:smallCaps/>
                <w:sz w:val="20"/>
              </w:rPr>
              <w:t>P.</w:t>
            </w:r>
            <w:r>
              <w:rPr>
                <w:smallCaps/>
                <w:spacing w:val="-10"/>
                <w:sz w:val="20"/>
              </w:rPr>
              <w:t xml:space="preserve"> </w:t>
            </w:r>
            <w:r>
              <w:rPr>
                <w:smallCaps/>
                <w:sz w:val="20"/>
              </w:rPr>
              <w:t>S.</w:t>
            </w:r>
            <w:r>
              <w:rPr>
                <w:smallCaps/>
                <w:spacing w:val="-10"/>
                <w:sz w:val="20"/>
              </w:rPr>
              <w:t xml:space="preserve"> </w:t>
            </w:r>
            <w:r>
              <w:rPr>
                <w:smallCaps/>
                <w:sz w:val="20"/>
              </w:rPr>
              <w:t>Hariharan</w:t>
            </w:r>
            <w:r>
              <w:rPr>
                <w:smallCaps/>
                <w:spacing w:val="-5"/>
                <w:sz w:val="20"/>
              </w:rPr>
              <w:t xml:space="preserve"> </w:t>
            </w:r>
            <w:r>
              <w:rPr>
                <w:smallCaps/>
                <w:spacing w:val="-2"/>
                <w:sz w:val="20"/>
              </w:rPr>
              <w:t>(</w:t>
            </w:r>
            <w:r>
              <w:rPr>
                <w:i/>
                <w:spacing w:val="-2"/>
                <w:sz w:val="20"/>
              </w:rPr>
              <w:t>Alternate</w:t>
            </w:r>
            <w:r>
              <w:rPr>
                <w:smallCaps/>
                <w:spacing w:val="-2"/>
                <w:sz w:val="20"/>
              </w:rPr>
              <w:t>)</w:t>
            </w:r>
          </w:p>
        </w:tc>
      </w:tr>
      <w:tr w:rsidR="00095CCC" w14:paraId="3AD3D89E" w14:textId="77777777">
        <w:trPr>
          <w:trHeight w:val="919"/>
        </w:trPr>
        <w:tc>
          <w:tcPr>
            <w:tcW w:w="5609" w:type="dxa"/>
          </w:tcPr>
          <w:p w14:paraId="657F9CCC" w14:textId="77777777" w:rsidR="00095CCC" w:rsidRDefault="008D5FBF">
            <w:pPr>
              <w:pStyle w:val="TableParagraph"/>
              <w:rPr>
                <w:sz w:val="20"/>
              </w:rPr>
            </w:pPr>
            <w:r>
              <w:rPr>
                <w:sz w:val="20"/>
              </w:rPr>
              <w:t>Schneider</w:t>
            </w:r>
            <w:r>
              <w:rPr>
                <w:spacing w:val="-6"/>
                <w:sz w:val="20"/>
              </w:rPr>
              <w:t xml:space="preserve"> </w:t>
            </w:r>
            <w:r>
              <w:rPr>
                <w:sz w:val="20"/>
              </w:rPr>
              <w:t>Electric</w:t>
            </w:r>
            <w:r>
              <w:rPr>
                <w:spacing w:val="-7"/>
                <w:sz w:val="20"/>
              </w:rPr>
              <w:t xml:space="preserve"> </w:t>
            </w:r>
            <w:r>
              <w:rPr>
                <w:sz w:val="20"/>
              </w:rPr>
              <w:t>India</w:t>
            </w:r>
            <w:r>
              <w:rPr>
                <w:spacing w:val="-6"/>
                <w:sz w:val="20"/>
              </w:rPr>
              <w:t xml:space="preserve"> </w:t>
            </w:r>
            <w:r>
              <w:rPr>
                <w:sz w:val="20"/>
              </w:rPr>
              <w:t>Private</w:t>
            </w:r>
            <w:r>
              <w:rPr>
                <w:spacing w:val="-7"/>
                <w:sz w:val="20"/>
              </w:rPr>
              <w:t xml:space="preserve"> </w:t>
            </w:r>
            <w:r>
              <w:rPr>
                <w:sz w:val="20"/>
              </w:rPr>
              <w:t>Limited,</w:t>
            </w:r>
            <w:r>
              <w:rPr>
                <w:spacing w:val="-6"/>
                <w:sz w:val="20"/>
              </w:rPr>
              <w:t xml:space="preserve"> </w:t>
            </w:r>
            <w:r>
              <w:rPr>
                <w:spacing w:val="-2"/>
                <w:sz w:val="20"/>
              </w:rPr>
              <w:t>Gurugram</w:t>
            </w:r>
          </w:p>
        </w:tc>
        <w:tc>
          <w:tcPr>
            <w:tcW w:w="4087" w:type="dxa"/>
          </w:tcPr>
          <w:p w14:paraId="6BAF22D0" w14:textId="77777777" w:rsidR="00095CCC" w:rsidRDefault="008D5FBF">
            <w:pPr>
              <w:pStyle w:val="TableParagraph"/>
              <w:spacing w:line="229" w:lineRule="exact"/>
              <w:ind w:left="111"/>
              <w:rPr>
                <w:sz w:val="20"/>
              </w:rPr>
            </w:pPr>
            <w:r>
              <w:rPr>
                <w:smallCaps/>
                <w:sz w:val="20"/>
              </w:rPr>
              <w:t>Shri</w:t>
            </w:r>
            <w:r>
              <w:rPr>
                <w:smallCaps/>
                <w:spacing w:val="-8"/>
                <w:sz w:val="20"/>
              </w:rPr>
              <w:t xml:space="preserve"> </w:t>
            </w:r>
            <w:r>
              <w:rPr>
                <w:smallCaps/>
                <w:sz w:val="20"/>
              </w:rPr>
              <w:t>Ambrish</w:t>
            </w:r>
            <w:r>
              <w:rPr>
                <w:smallCaps/>
                <w:spacing w:val="-5"/>
                <w:sz w:val="20"/>
              </w:rPr>
              <w:t xml:space="preserve"> </w:t>
            </w:r>
            <w:r>
              <w:rPr>
                <w:smallCaps/>
                <w:spacing w:val="-2"/>
                <w:sz w:val="20"/>
              </w:rPr>
              <w:t>Gandhi</w:t>
            </w:r>
          </w:p>
          <w:p w14:paraId="38D76433" w14:textId="77777777" w:rsidR="00095CCC" w:rsidRDefault="008D5FBF">
            <w:pPr>
              <w:pStyle w:val="TableParagraph"/>
              <w:spacing w:before="0" w:line="229" w:lineRule="exact"/>
              <w:ind w:left="471"/>
              <w:rPr>
                <w:sz w:val="20"/>
              </w:rPr>
            </w:pPr>
            <w:r>
              <w:rPr>
                <w:smallCaps/>
                <w:sz w:val="20"/>
              </w:rPr>
              <w:t>Shri</w:t>
            </w:r>
            <w:r>
              <w:rPr>
                <w:smallCaps/>
                <w:spacing w:val="-9"/>
                <w:sz w:val="20"/>
              </w:rPr>
              <w:t xml:space="preserve"> </w:t>
            </w:r>
            <w:r>
              <w:rPr>
                <w:smallCaps/>
                <w:sz w:val="20"/>
              </w:rPr>
              <w:t>Mainak</w:t>
            </w:r>
            <w:r>
              <w:rPr>
                <w:smallCaps/>
                <w:spacing w:val="-4"/>
                <w:sz w:val="20"/>
              </w:rPr>
              <w:t xml:space="preserve"> </w:t>
            </w:r>
            <w:r>
              <w:rPr>
                <w:smallCaps/>
                <w:sz w:val="20"/>
              </w:rPr>
              <w:t>Roy</w:t>
            </w:r>
            <w:r>
              <w:rPr>
                <w:smallCaps/>
                <w:spacing w:val="-4"/>
                <w:sz w:val="20"/>
              </w:rPr>
              <w:t xml:space="preserve"> </w:t>
            </w:r>
            <w:r>
              <w:rPr>
                <w:smallCaps/>
                <w:sz w:val="20"/>
              </w:rPr>
              <w:t>(</w:t>
            </w:r>
            <w:r>
              <w:rPr>
                <w:i/>
                <w:sz w:val="20"/>
              </w:rPr>
              <w:t>Alternate</w:t>
            </w:r>
            <w:r>
              <w:rPr>
                <w:i/>
                <w:spacing w:val="-13"/>
                <w:sz w:val="20"/>
              </w:rPr>
              <w:t xml:space="preserve"> </w:t>
            </w:r>
            <w:r>
              <w:rPr>
                <w:smallCaps/>
                <w:spacing w:val="-5"/>
                <w:sz w:val="20"/>
              </w:rPr>
              <w:t>I)</w:t>
            </w:r>
          </w:p>
          <w:p w14:paraId="3A2BBBE3" w14:textId="77777777" w:rsidR="00095CCC" w:rsidRDefault="008D5FBF">
            <w:pPr>
              <w:pStyle w:val="TableParagraph"/>
              <w:spacing w:before="0"/>
              <w:ind w:left="471"/>
              <w:rPr>
                <w:sz w:val="20"/>
              </w:rPr>
            </w:pPr>
            <w:r>
              <w:rPr>
                <w:smallCaps/>
                <w:sz w:val="20"/>
              </w:rPr>
              <w:t>Shri</w:t>
            </w:r>
            <w:r>
              <w:rPr>
                <w:smallCaps/>
                <w:spacing w:val="-10"/>
                <w:sz w:val="20"/>
              </w:rPr>
              <w:t xml:space="preserve"> </w:t>
            </w:r>
            <w:r>
              <w:rPr>
                <w:smallCaps/>
                <w:sz w:val="20"/>
              </w:rPr>
              <w:t>Nandeesh</w:t>
            </w:r>
            <w:r>
              <w:rPr>
                <w:smallCaps/>
                <w:spacing w:val="-5"/>
                <w:sz w:val="20"/>
              </w:rPr>
              <w:t xml:space="preserve"> </w:t>
            </w:r>
            <w:r>
              <w:rPr>
                <w:smallCaps/>
                <w:sz w:val="20"/>
              </w:rPr>
              <w:t>Kumar</w:t>
            </w:r>
            <w:r>
              <w:rPr>
                <w:smallCaps/>
                <w:spacing w:val="-2"/>
                <w:sz w:val="20"/>
              </w:rPr>
              <w:t xml:space="preserve"> </w:t>
            </w:r>
            <w:r>
              <w:rPr>
                <w:smallCaps/>
                <w:sz w:val="20"/>
              </w:rPr>
              <w:t>(</w:t>
            </w:r>
            <w:r>
              <w:rPr>
                <w:i/>
                <w:sz w:val="20"/>
              </w:rPr>
              <w:t>Alternate</w:t>
            </w:r>
            <w:r>
              <w:rPr>
                <w:i/>
                <w:spacing w:val="-13"/>
                <w:sz w:val="20"/>
              </w:rPr>
              <w:t xml:space="preserve"> </w:t>
            </w:r>
            <w:r>
              <w:rPr>
                <w:smallCaps/>
                <w:spacing w:val="-5"/>
                <w:sz w:val="20"/>
              </w:rPr>
              <w:t>II)</w:t>
            </w:r>
          </w:p>
        </w:tc>
      </w:tr>
      <w:tr w:rsidR="00095CCC" w14:paraId="68785618" w14:textId="77777777">
        <w:trPr>
          <w:trHeight w:val="689"/>
        </w:trPr>
        <w:tc>
          <w:tcPr>
            <w:tcW w:w="5609" w:type="dxa"/>
          </w:tcPr>
          <w:p w14:paraId="6C2A077A" w14:textId="77777777" w:rsidR="00095CCC" w:rsidRDefault="008D5FBF">
            <w:pPr>
              <w:pStyle w:val="TableParagraph"/>
              <w:rPr>
                <w:sz w:val="20"/>
              </w:rPr>
            </w:pPr>
            <w:r>
              <w:rPr>
                <w:sz w:val="20"/>
              </w:rPr>
              <w:t>Siemens</w:t>
            </w:r>
            <w:r>
              <w:rPr>
                <w:spacing w:val="-7"/>
                <w:sz w:val="20"/>
              </w:rPr>
              <w:t xml:space="preserve"> </w:t>
            </w:r>
            <w:r>
              <w:rPr>
                <w:sz w:val="20"/>
              </w:rPr>
              <w:t>Limited,</w:t>
            </w:r>
            <w:r>
              <w:rPr>
                <w:spacing w:val="-8"/>
                <w:sz w:val="20"/>
              </w:rPr>
              <w:t xml:space="preserve"> </w:t>
            </w:r>
            <w:r>
              <w:rPr>
                <w:spacing w:val="-2"/>
                <w:sz w:val="20"/>
              </w:rPr>
              <w:t>Mumbai</w:t>
            </w:r>
          </w:p>
        </w:tc>
        <w:tc>
          <w:tcPr>
            <w:tcW w:w="4087" w:type="dxa"/>
          </w:tcPr>
          <w:p w14:paraId="236DCA9C" w14:textId="77777777" w:rsidR="00095CCC" w:rsidRDefault="008D5FBF">
            <w:pPr>
              <w:pStyle w:val="TableParagraph"/>
              <w:ind w:left="111"/>
              <w:rPr>
                <w:sz w:val="20"/>
              </w:rPr>
            </w:pPr>
            <w:r>
              <w:rPr>
                <w:smallCaps/>
                <w:sz w:val="20"/>
              </w:rPr>
              <w:t>Shri</w:t>
            </w:r>
            <w:r>
              <w:rPr>
                <w:smallCaps/>
                <w:spacing w:val="-8"/>
                <w:sz w:val="20"/>
              </w:rPr>
              <w:t xml:space="preserve"> </w:t>
            </w:r>
            <w:r>
              <w:rPr>
                <w:smallCaps/>
                <w:sz w:val="20"/>
              </w:rPr>
              <w:t>Subodh</w:t>
            </w:r>
            <w:r>
              <w:rPr>
                <w:smallCaps/>
                <w:spacing w:val="-3"/>
                <w:sz w:val="20"/>
              </w:rPr>
              <w:t xml:space="preserve"> </w:t>
            </w:r>
            <w:r>
              <w:rPr>
                <w:smallCaps/>
                <w:spacing w:val="-4"/>
                <w:sz w:val="20"/>
              </w:rPr>
              <w:t>Kale</w:t>
            </w:r>
          </w:p>
          <w:p w14:paraId="46027CBE" w14:textId="77777777" w:rsidR="00095CCC" w:rsidRDefault="008D5FBF">
            <w:pPr>
              <w:pStyle w:val="TableParagraph"/>
              <w:spacing w:before="0"/>
              <w:ind w:left="471"/>
              <w:rPr>
                <w:sz w:val="20"/>
              </w:rPr>
            </w:pPr>
            <w:r>
              <w:rPr>
                <w:smallCaps/>
                <w:sz w:val="20"/>
              </w:rPr>
              <w:t>Shri</w:t>
            </w:r>
            <w:r>
              <w:rPr>
                <w:smallCaps/>
                <w:spacing w:val="-10"/>
                <w:sz w:val="20"/>
              </w:rPr>
              <w:t xml:space="preserve"> </w:t>
            </w:r>
            <w:r>
              <w:rPr>
                <w:smallCaps/>
                <w:sz w:val="20"/>
              </w:rPr>
              <w:t>Mahesh</w:t>
            </w:r>
            <w:r>
              <w:rPr>
                <w:smallCaps/>
                <w:spacing w:val="-7"/>
                <w:sz w:val="20"/>
              </w:rPr>
              <w:t xml:space="preserve"> </w:t>
            </w:r>
            <w:r>
              <w:rPr>
                <w:smallCaps/>
                <w:sz w:val="20"/>
              </w:rPr>
              <w:t>Sonawane</w:t>
            </w:r>
            <w:r>
              <w:rPr>
                <w:smallCaps/>
                <w:spacing w:val="-3"/>
                <w:sz w:val="20"/>
              </w:rPr>
              <w:t xml:space="preserve"> </w:t>
            </w:r>
            <w:r>
              <w:rPr>
                <w:smallCaps/>
                <w:sz w:val="20"/>
              </w:rPr>
              <w:t>(</w:t>
            </w:r>
            <w:r>
              <w:rPr>
                <w:i/>
                <w:sz w:val="20"/>
              </w:rPr>
              <w:t>Alternate</w:t>
            </w:r>
            <w:r>
              <w:rPr>
                <w:i/>
                <w:spacing w:val="-13"/>
                <w:sz w:val="20"/>
              </w:rPr>
              <w:t xml:space="preserve"> </w:t>
            </w:r>
            <w:r>
              <w:rPr>
                <w:smallCaps/>
                <w:spacing w:val="-5"/>
                <w:sz w:val="20"/>
              </w:rPr>
              <w:t>I)</w:t>
            </w:r>
          </w:p>
        </w:tc>
      </w:tr>
      <w:tr w:rsidR="00095CCC" w14:paraId="53623E06" w14:textId="77777777">
        <w:trPr>
          <w:trHeight w:val="690"/>
        </w:trPr>
        <w:tc>
          <w:tcPr>
            <w:tcW w:w="5609" w:type="dxa"/>
          </w:tcPr>
          <w:p w14:paraId="6B8BC516" w14:textId="77777777" w:rsidR="00095CCC" w:rsidRDefault="008D5FBF">
            <w:pPr>
              <w:pStyle w:val="TableParagraph"/>
              <w:spacing w:before="109"/>
              <w:rPr>
                <w:sz w:val="20"/>
              </w:rPr>
            </w:pPr>
            <w:r>
              <w:rPr>
                <w:sz w:val="20"/>
              </w:rPr>
              <w:t>Steel</w:t>
            </w:r>
            <w:r>
              <w:rPr>
                <w:spacing w:val="-4"/>
                <w:sz w:val="20"/>
              </w:rPr>
              <w:t xml:space="preserve"> </w:t>
            </w:r>
            <w:r>
              <w:rPr>
                <w:sz w:val="20"/>
              </w:rPr>
              <w:t>Authority</w:t>
            </w:r>
            <w:r>
              <w:rPr>
                <w:spacing w:val="-9"/>
                <w:sz w:val="20"/>
              </w:rPr>
              <w:t xml:space="preserve"> </w:t>
            </w:r>
            <w:r>
              <w:rPr>
                <w:sz w:val="20"/>
              </w:rPr>
              <w:t>of</w:t>
            </w:r>
            <w:r>
              <w:rPr>
                <w:spacing w:val="-8"/>
                <w:sz w:val="20"/>
              </w:rPr>
              <w:t xml:space="preserve"> </w:t>
            </w:r>
            <w:r>
              <w:rPr>
                <w:sz w:val="20"/>
              </w:rPr>
              <w:t>India</w:t>
            </w:r>
            <w:r>
              <w:rPr>
                <w:spacing w:val="-4"/>
                <w:sz w:val="20"/>
              </w:rPr>
              <w:t xml:space="preserve"> </w:t>
            </w:r>
            <w:r>
              <w:rPr>
                <w:sz w:val="20"/>
              </w:rPr>
              <w:t>Limited</w:t>
            </w:r>
            <w:r>
              <w:rPr>
                <w:spacing w:val="-4"/>
                <w:sz w:val="20"/>
              </w:rPr>
              <w:t xml:space="preserve"> </w:t>
            </w:r>
            <w:r>
              <w:rPr>
                <w:sz w:val="20"/>
              </w:rPr>
              <w:t>(SAIL),</w:t>
            </w:r>
            <w:r>
              <w:rPr>
                <w:spacing w:val="-6"/>
                <w:sz w:val="20"/>
              </w:rPr>
              <w:t xml:space="preserve"> </w:t>
            </w:r>
            <w:r>
              <w:rPr>
                <w:sz w:val="20"/>
              </w:rPr>
              <w:t>New</w:t>
            </w:r>
            <w:r>
              <w:rPr>
                <w:spacing w:val="-7"/>
                <w:sz w:val="20"/>
              </w:rPr>
              <w:t xml:space="preserve"> </w:t>
            </w:r>
            <w:r>
              <w:rPr>
                <w:spacing w:val="-4"/>
                <w:sz w:val="20"/>
              </w:rPr>
              <w:t>Delhi</w:t>
            </w:r>
          </w:p>
        </w:tc>
        <w:tc>
          <w:tcPr>
            <w:tcW w:w="4087" w:type="dxa"/>
          </w:tcPr>
          <w:p w14:paraId="6C14CC2F" w14:textId="77777777" w:rsidR="00095CCC" w:rsidRDefault="008D5FBF">
            <w:pPr>
              <w:pStyle w:val="TableParagraph"/>
              <w:spacing w:before="109"/>
              <w:ind w:left="111"/>
              <w:rPr>
                <w:sz w:val="20"/>
              </w:rPr>
            </w:pPr>
            <w:r>
              <w:rPr>
                <w:smallCaps/>
                <w:sz w:val="20"/>
              </w:rPr>
              <w:t>Shri</w:t>
            </w:r>
            <w:r>
              <w:rPr>
                <w:smallCaps/>
                <w:spacing w:val="-9"/>
                <w:sz w:val="20"/>
              </w:rPr>
              <w:t xml:space="preserve"> </w:t>
            </w:r>
            <w:r>
              <w:rPr>
                <w:smallCaps/>
                <w:sz w:val="20"/>
              </w:rPr>
              <w:t>Gulshan</w:t>
            </w:r>
            <w:r>
              <w:rPr>
                <w:smallCaps/>
                <w:spacing w:val="-4"/>
                <w:sz w:val="20"/>
              </w:rPr>
              <w:t xml:space="preserve"> Kumar</w:t>
            </w:r>
          </w:p>
          <w:p w14:paraId="74EA1631" w14:textId="77777777" w:rsidR="00095CCC" w:rsidRDefault="008D5FBF">
            <w:pPr>
              <w:pStyle w:val="TableParagraph"/>
              <w:spacing w:before="1"/>
              <w:ind w:left="471"/>
              <w:rPr>
                <w:sz w:val="20"/>
              </w:rPr>
            </w:pPr>
            <w:r>
              <w:rPr>
                <w:sz w:val="20"/>
              </w:rPr>
              <w:t>S</w:t>
            </w:r>
            <w:r>
              <w:rPr>
                <w:sz w:val="16"/>
              </w:rPr>
              <w:t>HRI</w:t>
            </w:r>
            <w:r>
              <w:rPr>
                <w:spacing w:val="-6"/>
                <w:sz w:val="16"/>
              </w:rPr>
              <w:t xml:space="preserve"> </w:t>
            </w:r>
            <w:r>
              <w:rPr>
                <w:sz w:val="20"/>
              </w:rPr>
              <w:t>V.</w:t>
            </w:r>
            <w:r>
              <w:rPr>
                <w:spacing w:val="-11"/>
                <w:sz w:val="20"/>
              </w:rPr>
              <w:t xml:space="preserve"> </w:t>
            </w:r>
            <w:r>
              <w:rPr>
                <w:sz w:val="20"/>
              </w:rPr>
              <w:t>K.</w:t>
            </w:r>
            <w:r>
              <w:rPr>
                <w:spacing w:val="-10"/>
                <w:sz w:val="20"/>
              </w:rPr>
              <w:t xml:space="preserve"> </w:t>
            </w:r>
            <w:r>
              <w:rPr>
                <w:sz w:val="20"/>
              </w:rPr>
              <w:t>P</w:t>
            </w:r>
            <w:r>
              <w:rPr>
                <w:sz w:val="16"/>
              </w:rPr>
              <w:t>AL</w:t>
            </w:r>
            <w:r>
              <w:rPr>
                <w:spacing w:val="-5"/>
                <w:sz w:val="16"/>
              </w:rPr>
              <w:t xml:space="preserve"> </w:t>
            </w:r>
            <w:r>
              <w:rPr>
                <w:spacing w:val="-2"/>
                <w:sz w:val="20"/>
              </w:rPr>
              <w:t>(</w:t>
            </w:r>
            <w:r>
              <w:rPr>
                <w:i/>
                <w:spacing w:val="-2"/>
                <w:sz w:val="20"/>
              </w:rPr>
              <w:t>Alternate</w:t>
            </w:r>
            <w:r>
              <w:rPr>
                <w:spacing w:val="-2"/>
                <w:sz w:val="20"/>
              </w:rPr>
              <w:t>)</w:t>
            </w:r>
          </w:p>
        </w:tc>
      </w:tr>
      <w:tr w:rsidR="00095CCC" w14:paraId="571BC661" w14:textId="77777777">
        <w:trPr>
          <w:trHeight w:val="690"/>
        </w:trPr>
        <w:tc>
          <w:tcPr>
            <w:tcW w:w="5609" w:type="dxa"/>
          </w:tcPr>
          <w:p w14:paraId="7AF25F7E" w14:textId="77777777" w:rsidR="00095CCC" w:rsidRDefault="008D5FBF">
            <w:pPr>
              <w:pStyle w:val="TableParagraph"/>
              <w:rPr>
                <w:sz w:val="20"/>
              </w:rPr>
            </w:pPr>
            <w:r>
              <w:rPr>
                <w:sz w:val="20"/>
              </w:rPr>
              <w:t>Stelmec</w:t>
            </w:r>
            <w:r>
              <w:rPr>
                <w:spacing w:val="-6"/>
                <w:sz w:val="20"/>
              </w:rPr>
              <w:t xml:space="preserve"> </w:t>
            </w:r>
            <w:r>
              <w:rPr>
                <w:sz w:val="20"/>
              </w:rPr>
              <w:t>Limited,</w:t>
            </w:r>
            <w:r>
              <w:rPr>
                <w:spacing w:val="-9"/>
                <w:sz w:val="20"/>
              </w:rPr>
              <w:t xml:space="preserve"> </w:t>
            </w:r>
            <w:r>
              <w:rPr>
                <w:spacing w:val="-2"/>
                <w:sz w:val="20"/>
              </w:rPr>
              <w:t>Mumbai</w:t>
            </w:r>
          </w:p>
        </w:tc>
        <w:tc>
          <w:tcPr>
            <w:tcW w:w="4087" w:type="dxa"/>
          </w:tcPr>
          <w:p w14:paraId="3F465385" w14:textId="77777777" w:rsidR="00095CCC" w:rsidRDefault="008D5FBF">
            <w:pPr>
              <w:pStyle w:val="TableParagraph"/>
              <w:ind w:left="111"/>
              <w:rPr>
                <w:sz w:val="20"/>
              </w:rPr>
            </w:pPr>
            <w:r>
              <w:rPr>
                <w:smallCaps/>
                <w:sz w:val="20"/>
              </w:rPr>
              <w:t>Shri</w:t>
            </w:r>
            <w:r>
              <w:rPr>
                <w:smallCaps/>
                <w:spacing w:val="-9"/>
                <w:sz w:val="20"/>
              </w:rPr>
              <w:t xml:space="preserve"> </w:t>
            </w:r>
            <w:r>
              <w:rPr>
                <w:smallCaps/>
                <w:sz w:val="20"/>
              </w:rPr>
              <w:t>Darshan</w:t>
            </w:r>
            <w:r>
              <w:rPr>
                <w:smallCaps/>
                <w:spacing w:val="-4"/>
                <w:sz w:val="20"/>
              </w:rPr>
              <w:t xml:space="preserve"> Shah</w:t>
            </w:r>
          </w:p>
          <w:p w14:paraId="07FEDAC7" w14:textId="77777777" w:rsidR="00095CCC" w:rsidRDefault="008D5FBF">
            <w:pPr>
              <w:pStyle w:val="TableParagraph"/>
              <w:spacing w:before="0"/>
              <w:ind w:left="471"/>
              <w:rPr>
                <w:sz w:val="20"/>
              </w:rPr>
            </w:pPr>
            <w:r>
              <w:rPr>
                <w:smallCaps/>
                <w:sz w:val="20"/>
              </w:rPr>
              <w:t>Shri</w:t>
            </w:r>
            <w:r>
              <w:rPr>
                <w:smallCaps/>
                <w:spacing w:val="-9"/>
                <w:sz w:val="20"/>
              </w:rPr>
              <w:t xml:space="preserve"> </w:t>
            </w:r>
            <w:r>
              <w:rPr>
                <w:smallCaps/>
                <w:sz w:val="20"/>
              </w:rPr>
              <w:t>Partha</w:t>
            </w:r>
            <w:r>
              <w:rPr>
                <w:smallCaps/>
                <w:spacing w:val="-6"/>
                <w:sz w:val="20"/>
              </w:rPr>
              <w:t xml:space="preserve"> </w:t>
            </w:r>
            <w:r>
              <w:rPr>
                <w:smallCaps/>
                <w:sz w:val="20"/>
              </w:rPr>
              <w:t>Pratim</w:t>
            </w:r>
            <w:r>
              <w:rPr>
                <w:smallCaps/>
                <w:spacing w:val="-2"/>
                <w:sz w:val="20"/>
              </w:rPr>
              <w:t xml:space="preserve"> </w:t>
            </w:r>
            <w:r>
              <w:rPr>
                <w:smallCaps/>
                <w:sz w:val="20"/>
              </w:rPr>
              <w:t>Ghosh</w:t>
            </w:r>
            <w:r>
              <w:rPr>
                <w:smallCaps/>
                <w:spacing w:val="-1"/>
                <w:sz w:val="20"/>
              </w:rPr>
              <w:t xml:space="preserve"> </w:t>
            </w:r>
            <w:r>
              <w:rPr>
                <w:smallCaps/>
                <w:spacing w:val="-2"/>
                <w:sz w:val="20"/>
              </w:rPr>
              <w:t>(</w:t>
            </w:r>
            <w:r>
              <w:rPr>
                <w:i/>
                <w:spacing w:val="-2"/>
                <w:sz w:val="20"/>
              </w:rPr>
              <w:t>Alternate</w:t>
            </w:r>
            <w:r>
              <w:rPr>
                <w:smallCaps/>
                <w:spacing w:val="-2"/>
                <w:sz w:val="20"/>
              </w:rPr>
              <w:t>)</w:t>
            </w:r>
          </w:p>
        </w:tc>
      </w:tr>
      <w:tr w:rsidR="00095CCC" w14:paraId="67C9D1FC" w14:textId="77777777">
        <w:trPr>
          <w:trHeight w:val="459"/>
        </w:trPr>
        <w:tc>
          <w:tcPr>
            <w:tcW w:w="5609" w:type="dxa"/>
          </w:tcPr>
          <w:p w14:paraId="5F965905" w14:textId="77777777" w:rsidR="00095CCC" w:rsidRDefault="008D5FBF">
            <w:pPr>
              <w:pStyle w:val="TableParagraph"/>
              <w:spacing w:before="110"/>
              <w:rPr>
                <w:sz w:val="20"/>
              </w:rPr>
            </w:pPr>
            <w:r>
              <w:rPr>
                <w:sz w:val="20"/>
              </w:rPr>
              <w:t>Tata</w:t>
            </w:r>
            <w:r>
              <w:rPr>
                <w:spacing w:val="-8"/>
                <w:sz w:val="20"/>
              </w:rPr>
              <w:t xml:space="preserve"> </w:t>
            </w:r>
            <w:r>
              <w:rPr>
                <w:sz w:val="20"/>
              </w:rPr>
              <w:t>Power</w:t>
            </w:r>
            <w:r>
              <w:rPr>
                <w:spacing w:val="-5"/>
                <w:sz w:val="20"/>
              </w:rPr>
              <w:t xml:space="preserve"> </w:t>
            </w:r>
            <w:r>
              <w:rPr>
                <w:sz w:val="20"/>
              </w:rPr>
              <w:t>Delhi</w:t>
            </w:r>
            <w:r>
              <w:rPr>
                <w:spacing w:val="-7"/>
                <w:sz w:val="20"/>
              </w:rPr>
              <w:t xml:space="preserve"> </w:t>
            </w:r>
            <w:r>
              <w:rPr>
                <w:sz w:val="20"/>
              </w:rPr>
              <w:t>Distribution</w:t>
            </w:r>
            <w:r>
              <w:rPr>
                <w:spacing w:val="-5"/>
                <w:sz w:val="20"/>
              </w:rPr>
              <w:t xml:space="preserve"> </w:t>
            </w:r>
            <w:r>
              <w:rPr>
                <w:sz w:val="20"/>
              </w:rPr>
              <w:t>Limited,</w:t>
            </w:r>
            <w:r>
              <w:rPr>
                <w:spacing w:val="-5"/>
                <w:sz w:val="20"/>
              </w:rPr>
              <w:t xml:space="preserve"> </w:t>
            </w:r>
            <w:r>
              <w:rPr>
                <w:sz w:val="20"/>
              </w:rPr>
              <w:t>New</w:t>
            </w:r>
            <w:r>
              <w:rPr>
                <w:spacing w:val="-8"/>
                <w:sz w:val="20"/>
              </w:rPr>
              <w:t xml:space="preserve"> </w:t>
            </w:r>
            <w:r>
              <w:rPr>
                <w:spacing w:val="-4"/>
                <w:sz w:val="20"/>
              </w:rPr>
              <w:t>Delhi</w:t>
            </w:r>
          </w:p>
        </w:tc>
        <w:tc>
          <w:tcPr>
            <w:tcW w:w="4087" w:type="dxa"/>
          </w:tcPr>
          <w:p w14:paraId="25E1F03B" w14:textId="77777777" w:rsidR="00095CCC" w:rsidRDefault="008D5FBF">
            <w:pPr>
              <w:pStyle w:val="TableParagraph"/>
              <w:spacing w:before="110"/>
              <w:ind w:left="111"/>
              <w:rPr>
                <w:sz w:val="20"/>
              </w:rPr>
            </w:pPr>
            <w:r>
              <w:rPr>
                <w:smallCaps/>
                <w:sz w:val="20"/>
              </w:rPr>
              <w:t>Shri</w:t>
            </w:r>
            <w:r>
              <w:rPr>
                <w:smallCaps/>
                <w:spacing w:val="-10"/>
                <w:sz w:val="20"/>
              </w:rPr>
              <w:t xml:space="preserve"> </w:t>
            </w:r>
            <w:r>
              <w:rPr>
                <w:smallCaps/>
                <w:sz w:val="20"/>
              </w:rPr>
              <w:t>Brajanath</w:t>
            </w:r>
            <w:r>
              <w:rPr>
                <w:smallCaps/>
                <w:spacing w:val="-5"/>
                <w:sz w:val="20"/>
              </w:rPr>
              <w:t xml:space="preserve"> Dey</w:t>
            </w:r>
          </w:p>
        </w:tc>
      </w:tr>
      <w:tr w:rsidR="00095CCC" w14:paraId="68FF689A" w14:textId="77777777">
        <w:trPr>
          <w:trHeight w:val="460"/>
        </w:trPr>
        <w:tc>
          <w:tcPr>
            <w:tcW w:w="5609" w:type="dxa"/>
          </w:tcPr>
          <w:p w14:paraId="4489A67C" w14:textId="77777777" w:rsidR="00095CCC" w:rsidRDefault="008D5FBF">
            <w:pPr>
              <w:pStyle w:val="TableParagraph"/>
              <w:rPr>
                <w:sz w:val="20"/>
              </w:rPr>
            </w:pPr>
            <w:r>
              <w:rPr>
                <w:sz w:val="20"/>
              </w:rPr>
              <w:t>Vensun</w:t>
            </w:r>
            <w:r>
              <w:rPr>
                <w:spacing w:val="-8"/>
                <w:sz w:val="20"/>
              </w:rPr>
              <w:t xml:space="preserve"> </w:t>
            </w:r>
            <w:r>
              <w:rPr>
                <w:sz w:val="20"/>
              </w:rPr>
              <w:t>Techno</w:t>
            </w:r>
            <w:r>
              <w:rPr>
                <w:spacing w:val="-6"/>
                <w:sz w:val="20"/>
              </w:rPr>
              <w:t xml:space="preserve"> </w:t>
            </w:r>
            <w:r>
              <w:rPr>
                <w:sz w:val="20"/>
              </w:rPr>
              <w:t>Links</w:t>
            </w:r>
            <w:r>
              <w:rPr>
                <w:spacing w:val="-7"/>
                <w:sz w:val="20"/>
              </w:rPr>
              <w:t xml:space="preserve"> </w:t>
            </w:r>
            <w:r>
              <w:rPr>
                <w:sz w:val="20"/>
              </w:rPr>
              <w:t>(Private)</w:t>
            </w:r>
            <w:r>
              <w:rPr>
                <w:spacing w:val="-6"/>
                <w:sz w:val="20"/>
              </w:rPr>
              <w:t xml:space="preserve"> </w:t>
            </w:r>
            <w:r>
              <w:rPr>
                <w:sz w:val="20"/>
              </w:rPr>
              <w:t>Limited,</w:t>
            </w:r>
            <w:r>
              <w:rPr>
                <w:spacing w:val="-7"/>
                <w:sz w:val="20"/>
              </w:rPr>
              <w:t xml:space="preserve"> </w:t>
            </w:r>
            <w:r>
              <w:rPr>
                <w:spacing w:val="-2"/>
                <w:sz w:val="20"/>
              </w:rPr>
              <w:t>Chennai</w:t>
            </w:r>
          </w:p>
        </w:tc>
        <w:tc>
          <w:tcPr>
            <w:tcW w:w="4087" w:type="dxa"/>
          </w:tcPr>
          <w:p w14:paraId="6FC4B923" w14:textId="77777777" w:rsidR="00095CCC" w:rsidRDefault="008D5FBF">
            <w:pPr>
              <w:pStyle w:val="TableParagraph"/>
              <w:ind w:left="111"/>
              <w:rPr>
                <w:sz w:val="20"/>
              </w:rPr>
            </w:pPr>
            <w:r>
              <w:rPr>
                <w:smallCaps/>
                <w:sz w:val="20"/>
              </w:rPr>
              <w:t>Shri</w:t>
            </w:r>
            <w:r>
              <w:rPr>
                <w:smallCaps/>
                <w:spacing w:val="-6"/>
                <w:sz w:val="20"/>
              </w:rPr>
              <w:t xml:space="preserve"> </w:t>
            </w:r>
            <w:r>
              <w:rPr>
                <w:smallCaps/>
                <w:sz w:val="20"/>
              </w:rPr>
              <w:t>J.</w:t>
            </w:r>
            <w:r>
              <w:rPr>
                <w:smallCaps/>
                <w:spacing w:val="-9"/>
                <w:sz w:val="20"/>
              </w:rPr>
              <w:t xml:space="preserve"> </w:t>
            </w:r>
            <w:r>
              <w:rPr>
                <w:smallCaps/>
                <w:spacing w:val="-2"/>
                <w:sz w:val="20"/>
              </w:rPr>
              <w:t>Mahendran</w:t>
            </w:r>
          </w:p>
        </w:tc>
      </w:tr>
      <w:tr w:rsidR="00095CCC" w14:paraId="1267C893" w14:textId="77777777">
        <w:trPr>
          <w:trHeight w:val="698"/>
        </w:trPr>
        <w:tc>
          <w:tcPr>
            <w:tcW w:w="5609" w:type="dxa"/>
          </w:tcPr>
          <w:p w14:paraId="295CC393" w14:textId="77777777" w:rsidR="00095CCC" w:rsidRDefault="008D5FBF">
            <w:pPr>
              <w:pStyle w:val="TableParagraph"/>
              <w:ind w:left="393" w:hanging="344"/>
              <w:rPr>
                <w:sz w:val="20"/>
              </w:rPr>
            </w:pPr>
            <w:r>
              <w:rPr>
                <w:spacing w:val="-2"/>
                <w:sz w:val="20"/>
              </w:rPr>
              <w:t>In Personal Capacity</w:t>
            </w:r>
            <w:r>
              <w:rPr>
                <w:spacing w:val="-4"/>
                <w:sz w:val="20"/>
              </w:rPr>
              <w:t xml:space="preserve"> </w:t>
            </w:r>
            <w:r>
              <w:rPr>
                <w:spacing w:val="-2"/>
                <w:sz w:val="20"/>
              </w:rPr>
              <w:t>(</w:t>
            </w:r>
            <w:r>
              <w:rPr>
                <w:i/>
                <w:spacing w:val="-2"/>
                <w:sz w:val="20"/>
              </w:rPr>
              <w:t>A-11/502, Samanvay</w:t>
            </w:r>
            <w:r>
              <w:rPr>
                <w:i/>
                <w:spacing w:val="-3"/>
                <w:sz w:val="20"/>
              </w:rPr>
              <w:t xml:space="preserve"> </w:t>
            </w:r>
            <w:r>
              <w:rPr>
                <w:i/>
                <w:spacing w:val="-2"/>
                <w:sz w:val="20"/>
              </w:rPr>
              <w:t>Saptarshi, near</w:t>
            </w:r>
            <w:r>
              <w:rPr>
                <w:i/>
                <w:spacing w:val="-4"/>
                <w:sz w:val="20"/>
              </w:rPr>
              <w:t xml:space="preserve"> </w:t>
            </w:r>
            <w:r>
              <w:rPr>
                <w:i/>
                <w:spacing w:val="-2"/>
                <w:sz w:val="20"/>
              </w:rPr>
              <w:t xml:space="preserve">Monalisa </w:t>
            </w:r>
            <w:r>
              <w:rPr>
                <w:i/>
                <w:sz w:val="20"/>
              </w:rPr>
              <w:t>business center, Manjalpur, Vadodara - 390011</w:t>
            </w:r>
            <w:r>
              <w:rPr>
                <w:sz w:val="20"/>
              </w:rPr>
              <w:t>)</w:t>
            </w:r>
          </w:p>
        </w:tc>
        <w:tc>
          <w:tcPr>
            <w:tcW w:w="4087" w:type="dxa"/>
          </w:tcPr>
          <w:p w14:paraId="66C799E5" w14:textId="77777777" w:rsidR="00095CCC" w:rsidRDefault="008D5FBF">
            <w:pPr>
              <w:pStyle w:val="TableParagraph"/>
              <w:ind w:left="111"/>
              <w:rPr>
                <w:sz w:val="16"/>
              </w:rPr>
            </w:pPr>
            <w:r>
              <w:rPr>
                <w:sz w:val="20"/>
              </w:rPr>
              <w:t>E</w:t>
            </w:r>
            <w:r>
              <w:rPr>
                <w:sz w:val="16"/>
              </w:rPr>
              <w:t>R</w:t>
            </w:r>
            <w:r>
              <w:rPr>
                <w:spacing w:val="-2"/>
                <w:sz w:val="16"/>
              </w:rPr>
              <w:t xml:space="preserve"> </w:t>
            </w:r>
            <w:r>
              <w:rPr>
                <w:sz w:val="20"/>
              </w:rPr>
              <w:t>Y.</w:t>
            </w:r>
            <w:r>
              <w:rPr>
                <w:spacing w:val="-11"/>
                <w:sz w:val="20"/>
              </w:rPr>
              <w:t xml:space="preserve"> </w:t>
            </w:r>
            <w:r>
              <w:rPr>
                <w:sz w:val="20"/>
              </w:rPr>
              <w:t>V.</w:t>
            </w:r>
            <w:r>
              <w:rPr>
                <w:spacing w:val="-13"/>
                <w:sz w:val="20"/>
              </w:rPr>
              <w:t xml:space="preserve"> </w:t>
            </w:r>
            <w:r>
              <w:rPr>
                <w:spacing w:val="-2"/>
                <w:sz w:val="20"/>
              </w:rPr>
              <w:t>J</w:t>
            </w:r>
            <w:r>
              <w:rPr>
                <w:spacing w:val="-2"/>
                <w:sz w:val="16"/>
              </w:rPr>
              <w:t>OSHI</w:t>
            </w:r>
          </w:p>
        </w:tc>
      </w:tr>
      <w:tr w:rsidR="00095CCC" w14:paraId="1DEB3572" w14:textId="77777777">
        <w:trPr>
          <w:trHeight w:val="1039"/>
        </w:trPr>
        <w:tc>
          <w:tcPr>
            <w:tcW w:w="5609" w:type="dxa"/>
          </w:tcPr>
          <w:p w14:paraId="328675D6" w14:textId="77777777" w:rsidR="00095CCC" w:rsidRDefault="008D5FBF">
            <w:pPr>
              <w:pStyle w:val="TableParagraph"/>
              <w:spacing w:before="120"/>
              <w:rPr>
                <w:sz w:val="20"/>
              </w:rPr>
            </w:pPr>
            <w:r>
              <w:rPr>
                <w:sz w:val="20"/>
              </w:rPr>
              <w:t>BIS</w:t>
            </w:r>
            <w:r>
              <w:rPr>
                <w:spacing w:val="-6"/>
                <w:sz w:val="20"/>
              </w:rPr>
              <w:t xml:space="preserve"> </w:t>
            </w:r>
            <w:r>
              <w:rPr>
                <w:sz w:val="20"/>
              </w:rPr>
              <w:t>Directorate</w:t>
            </w:r>
            <w:r>
              <w:rPr>
                <w:spacing w:val="-6"/>
                <w:sz w:val="20"/>
              </w:rPr>
              <w:t xml:space="preserve"> </w:t>
            </w:r>
            <w:r>
              <w:rPr>
                <w:spacing w:val="-2"/>
                <w:sz w:val="20"/>
              </w:rPr>
              <w:t>General</w:t>
            </w:r>
          </w:p>
        </w:tc>
        <w:tc>
          <w:tcPr>
            <w:tcW w:w="4087" w:type="dxa"/>
          </w:tcPr>
          <w:p w14:paraId="6B6362B0" w14:textId="77777777" w:rsidR="00095CCC" w:rsidRDefault="008D5FBF">
            <w:pPr>
              <w:pStyle w:val="TableParagraph"/>
              <w:tabs>
                <w:tab w:val="left" w:pos="1906"/>
                <w:tab w:val="left" w:pos="3262"/>
              </w:tabs>
              <w:spacing w:before="120"/>
              <w:ind w:left="111" w:right="47" w:hanging="1"/>
              <w:jc w:val="both"/>
              <w:rPr>
                <w:sz w:val="20"/>
              </w:rPr>
            </w:pPr>
            <w:r>
              <w:rPr>
                <w:smallCaps/>
                <w:sz w:val="20"/>
              </w:rPr>
              <w:t>Shri Asit Kumar Maharana, Scientist</w:t>
            </w:r>
            <w:r>
              <w:rPr>
                <w:smallCaps/>
                <w:spacing w:val="40"/>
                <w:sz w:val="20"/>
              </w:rPr>
              <w:t xml:space="preserve"> </w:t>
            </w:r>
            <w:r>
              <w:rPr>
                <w:smallCaps/>
                <w:sz w:val="20"/>
              </w:rPr>
              <w:t>‘E’/Director</w:t>
            </w:r>
            <w:r>
              <w:rPr>
                <w:smallCaps/>
                <w:spacing w:val="-1"/>
                <w:sz w:val="20"/>
              </w:rPr>
              <w:t xml:space="preserve"> </w:t>
            </w:r>
            <w:r>
              <w:rPr>
                <w:smallCaps/>
                <w:sz w:val="20"/>
              </w:rPr>
              <w:t>And</w:t>
            </w:r>
            <w:r>
              <w:rPr>
                <w:smallCaps/>
                <w:spacing w:val="-2"/>
                <w:sz w:val="20"/>
              </w:rPr>
              <w:t xml:space="preserve"> </w:t>
            </w:r>
            <w:r>
              <w:rPr>
                <w:smallCaps/>
                <w:sz w:val="20"/>
              </w:rPr>
              <w:t>Head</w:t>
            </w:r>
            <w:r>
              <w:rPr>
                <w:smallCaps/>
                <w:spacing w:val="-3"/>
                <w:sz w:val="20"/>
              </w:rPr>
              <w:t xml:space="preserve"> </w:t>
            </w:r>
            <w:r>
              <w:rPr>
                <w:smallCaps/>
                <w:sz w:val="20"/>
              </w:rPr>
              <w:t>(Electrotechnical)</w:t>
            </w:r>
            <w:r>
              <w:rPr>
                <w:smallCaps/>
                <w:spacing w:val="40"/>
                <w:sz w:val="20"/>
              </w:rPr>
              <w:t xml:space="preserve"> </w:t>
            </w:r>
            <w:r>
              <w:rPr>
                <w:smallCaps/>
                <w:spacing w:val="-2"/>
                <w:sz w:val="20"/>
              </w:rPr>
              <w:t>[Representing</w:t>
            </w:r>
            <w:r>
              <w:rPr>
                <w:smallCaps/>
                <w:sz w:val="20"/>
              </w:rPr>
              <w:tab/>
            </w:r>
            <w:r>
              <w:rPr>
                <w:smallCaps/>
                <w:spacing w:val="-2"/>
                <w:sz w:val="20"/>
              </w:rPr>
              <w:t>Director</w:t>
            </w:r>
            <w:r>
              <w:rPr>
                <w:smallCaps/>
                <w:sz w:val="20"/>
              </w:rPr>
              <w:tab/>
            </w:r>
            <w:r>
              <w:rPr>
                <w:smallCaps/>
                <w:spacing w:val="-2"/>
                <w:sz w:val="20"/>
              </w:rPr>
              <w:t>General</w:t>
            </w:r>
          </w:p>
          <w:p w14:paraId="5ECDF2DF" w14:textId="77777777" w:rsidR="00095CCC" w:rsidRDefault="008D5FBF">
            <w:pPr>
              <w:pStyle w:val="TableParagraph"/>
              <w:spacing w:before="0" w:line="209" w:lineRule="exact"/>
              <w:ind w:left="111"/>
              <w:rPr>
                <w:sz w:val="20"/>
              </w:rPr>
            </w:pPr>
            <w:r>
              <w:rPr>
                <w:spacing w:val="-2"/>
                <w:sz w:val="20"/>
              </w:rPr>
              <w:t>(</w:t>
            </w:r>
            <w:r>
              <w:rPr>
                <w:i/>
                <w:spacing w:val="-2"/>
                <w:sz w:val="20"/>
              </w:rPr>
              <w:t>Ex-officio</w:t>
            </w:r>
            <w:r>
              <w:rPr>
                <w:spacing w:val="-2"/>
                <w:sz w:val="20"/>
              </w:rPr>
              <w:t>)]</w:t>
            </w:r>
          </w:p>
        </w:tc>
      </w:tr>
    </w:tbl>
    <w:p w14:paraId="636E277C" w14:textId="77777777" w:rsidR="00095CCC" w:rsidRDefault="00095CCC">
      <w:pPr>
        <w:pStyle w:val="BodyText"/>
        <w:spacing w:before="170"/>
      </w:pPr>
    </w:p>
    <w:p w14:paraId="13EDAE6B" w14:textId="77777777" w:rsidR="00095CCC" w:rsidRDefault="008D5FBF">
      <w:pPr>
        <w:ind w:left="93"/>
        <w:jc w:val="center"/>
        <w:rPr>
          <w:i/>
          <w:sz w:val="20"/>
        </w:rPr>
      </w:pPr>
      <w:r>
        <w:rPr>
          <w:i/>
          <w:sz w:val="20"/>
        </w:rPr>
        <w:t>Member</w:t>
      </w:r>
      <w:r>
        <w:rPr>
          <w:i/>
          <w:spacing w:val="-7"/>
          <w:sz w:val="20"/>
        </w:rPr>
        <w:t xml:space="preserve"> </w:t>
      </w:r>
      <w:r>
        <w:rPr>
          <w:i/>
          <w:spacing w:val="-2"/>
          <w:sz w:val="20"/>
        </w:rPr>
        <w:t>Secretary</w:t>
      </w:r>
    </w:p>
    <w:p w14:paraId="204907B4" w14:textId="77777777" w:rsidR="00095CCC" w:rsidRDefault="008D5FBF">
      <w:pPr>
        <w:pStyle w:val="BodyText"/>
        <w:spacing w:before="49" w:line="290" w:lineRule="auto"/>
        <w:ind w:left="3701" w:right="3453" w:firstLine="642"/>
      </w:pPr>
      <w:r>
        <w:rPr>
          <w:smallCaps/>
        </w:rPr>
        <w:t>Shri Ashok Kumar</w:t>
      </w:r>
      <w:r>
        <w:rPr>
          <w:smallCaps/>
          <w:spacing w:val="40"/>
        </w:rPr>
        <w:t xml:space="preserve"> </w:t>
      </w:r>
      <w:r>
        <w:rPr>
          <w:smallCaps/>
        </w:rPr>
        <w:t>Scientist</w:t>
      </w:r>
      <w:r>
        <w:rPr>
          <w:smallCaps/>
          <w:spacing w:val="-10"/>
        </w:rPr>
        <w:t xml:space="preserve"> </w:t>
      </w:r>
      <w:r>
        <w:rPr>
          <w:smallCaps/>
        </w:rPr>
        <w:t>‘B’/Assistant</w:t>
      </w:r>
      <w:r>
        <w:rPr>
          <w:smallCaps/>
          <w:spacing w:val="-10"/>
        </w:rPr>
        <w:t xml:space="preserve"> </w:t>
      </w:r>
      <w:r>
        <w:rPr>
          <w:smallCaps/>
        </w:rPr>
        <w:t>Director</w:t>
      </w:r>
    </w:p>
    <w:p w14:paraId="5BD16C97" w14:textId="4722888E" w:rsidR="00095CCC" w:rsidRDefault="008D5FBF" w:rsidP="00E16CD9">
      <w:pPr>
        <w:pStyle w:val="BodyText"/>
        <w:spacing w:before="1"/>
        <w:ind w:left="4082"/>
        <w:sectPr w:rsidR="00095CCC">
          <w:type w:val="continuous"/>
          <w:pgSz w:w="11910" w:h="16840"/>
          <w:pgMar w:top="1260" w:right="800" w:bottom="640" w:left="840" w:header="931" w:footer="521" w:gutter="0"/>
          <w:cols w:space="720"/>
        </w:sectPr>
      </w:pPr>
      <w:r>
        <w:rPr>
          <w:smallCaps/>
          <w:spacing w:val="-2"/>
        </w:rPr>
        <w:t>(Electrotechnical),</w:t>
      </w:r>
      <w:r>
        <w:rPr>
          <w:smallCaps/>
          <w:spacing w:val="25"/>
        </w:rPr>
        <w:t xml:space="preserve"> </w:t>
      </w:r>
      <w:r>
        <w:rPr>
          <w:smallCaps/>
          <w:spacing w:val="-5"/>
        </w:rPr>
        <w:t>BI</w:t>
      </w:r>
      <w:r w:rsidR="003F0639">
        <w:rPr>
          <w:smallCaps/>
          <w:spacing w:val="-5"/>
        </w:rPr>
        <w:t>S</w:t>
      </w:r>
    </w:p>
    <w:p w14:paraId="0C3FC921" w14:textId="77777777" w:rsidR="00095CCC" w:rsidRDefault="00095CCC" w:rsidP="003C6B8D">
      <w:pPr>
        <w:pStyle w:val="BodyText"/>
      </w:pPr>
    </w:p>
    <w:sectPr w:rsidR="00095CCC" w:rsidSect="00E16CD9">
      <w:pgSz w:w="11910" w:h="16840"/>
      <w:pgMar w:top="1920" w:right="800" w:bottom="280" w:left="84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shok" w:date="2024-07-22T15:36:00Z" w:initials="P">
    <w:p w14:paraId="6D19B62A" w14:textId="78C091A7" w:rsidR="008D5FBF" w:rsidRDefault="008D5FBF">
      <w:pPr>
        <w:pStyle w:val="CommentText"/>
      </w:pPr>
      <w:r>
        <w:rPr>
          <w:rStyle w:val="CommentReference"/>
        </w:rPr>
        <w:annotationRef/>
      </w:r>
      <w:r>
        <w:t>Updated table:</w:t>
      </w:r>
    </w:p>
    <w:p w14:paraId="39D6E7F6" w14:textId="77777777" w:rsidR="008D5FBF" w:rsidRDefault="008D5FBF">
      <w:pPr>
        <w:pStyle w:val="CommentText"/>
      </w:pPr>
    </w:p>
    <w:p w14:paraId="44EAD1BA" w14:textId="77777777" w:rsidR="008D5FBF" w:rsidRDefault="008D5FBF" w:rsidP="008D5FBF">
      <w:pPr>
        <w:pStyle w:val="Heading4"/>
        <w:spacing w:before="165"/>
        <w:ind w:left="604" w:right="4" w:firstLine="0"/>
        <w:jc w:val="center"/>
      </w:pPr>
      <w:hyperlink w:anchor="_bookmark9" w:history="1">
        <w:r>
          <w:t>T</w:t>
        </w:r>
      </w:hyperlink>
      <w:hyperlink w:anchor="_bookmark8" w:history="1">
        <w:r>
          <w:t>a</w:t>
        </w:r>
      </w:hyperlink>
      <w:hyperlink w:anchor="_bookmark9" w:history="1">
        <w:r>
          <w:t>ble</w:t>
        </w:r>
        <w:r>
          <w:rPr>
            <w:spacing w:val="-7"/>
          </w:rPr>
          <w:t xml:space="preserve"> </w:t>
        </w:r>
        <w:r>
          <w:t>2</w:t>
        </w:r>
      </w:hyperlink>
      <w:r>
        <w:rPr>
          <w:spacing w:val="-7"/>
        </w:rPr>
        <w:t xml:space="preserve"> </w:t>
      </w:r>
      <w:r>
        <w:t>Temperature-Rise</w:t>
      </w:r>
      <w:r>
        <w:rPr>
          <w:spacing w:val="-2"/>
        </w:rPr>
        <w:t xml:space="preserve"> </w:t>
      </w:r>
      <w:r>
        <w:rPr>
          <w:spacing w:val="-4"/>
        </w:rPr>
        <w:t>Limit</w:t>
      </w:r>
    </w:p>
    <w:p w14:paraId="7F7C9DA4" w14:textId="77777777" w:rsidR="008D5FBF" w:rsidRDefault="008D5FBF" w:rsidP="008D5FBF">
      <w:pPr>
        <w:spacing w:before="116"/>
        <w:ind w:left="604"/>
        <w:jc w:val="center"/>
        <w:rPr>
          <w:sz w:val="20"/>
        </w:rPr>
      </w:pPr>
      <w:r>
        <w:rPr>
          <w:sz w:val="20"/>
        </w:rPr>
        <w:t>(</w:t>
      </w:r>
      <w:r>
        <w:rPr>
          <w:i/>
          <w:sz w:val="20"/>
        </w:rPr>
        <w:t>Clauses</w:t>
      </w:r>
      <w:r>
        <w:rPr>
          <w:i/>
          <w:spacing w:val="-4"/>
          <w:sz w:val="20"/>
        </w:rPr>
        <w:t xml:space="preserve"> </w:t>
      </w:r>
      <w:hyperlink w:anchor="_bookmark5" w:history="1">
        <w:r>
          <w:rPr>
            <w:color w:val="0000FF"/>
            <w:sz w:val="20"/>
            <w:u w:val="single" w:color="0000FF"/>
          </w:rPr>
          <w:t>4</w:t>
        </w:r>
      </w:hyperlink>
      <w:r>
        <w:rPr>
          <w:sz w:val="20"/>
        </w:rPr>
        <w:t>,</w:t>
      </w:r>
      <w:r>
        <w:rPr>
          <w:spacing w:val="-3"/>
          <w:sz w:val="20"/>
        </w:rPr>
        <w:t xml:space="preserve"> </w:t>
      </w:r>
      <w:hyperlink w:anchor="_bookmark13" w:history="1">
        <w:r>
          <w:rPr>
            <w:color w:val="0000FF"/>
            <w:sz w:val="20"/>
            <w:u w:val="single" w:color="0000FF"/>
          </w:rPr>
          <w:t>5.4.2</w:t>
        </w:r>
      </w:hyperlink>
      <w:r>
        <w:rPr>
          <w:color w:val="0000FF"/>
          <w:spacing w:val="-3"/>
          <w:sz w:val="20"/>
        </w:rPr>
        <w:t xml:space="preserve"> </w:t>
      </w:r>
      <w:r>
        <w:rPr>
          <w:i/>
          <w:sz w:val="20"/>
        </w:rPr>
        <w:t>and</w:t>
      </w:r>
      <w:r>
        <w:rPr>
          <w:i/>
          <w:spacing w:val="-3"/>
          <w:sz w:val="20"/>
        </w:rPr>
        <w:t xml:space="preserve"> </w:t>
      </w:r>
      <w:hyperlink w:anchor="_bookmark25" w:history="1">
        <w:r>
          <w:rPr>
            <w:color w:val="0000FF"/>
            <w:spacing w:val="-2"/>
            <w:sz w:val="20"/>
            <w:u w:val="single" w:color="0000FF"/>
          </w:rPr>
          <w:t>7.2.2.4</w:t>
        </w:r>
      </w:hyperlink>
      <w:r>
        <w:rPr>
          <w:spacing w:val="-2"/>
          <w:sz w:val="20"/>
        </w:rPr>
        <w:t>)</w:t>
      </w:r>
    </w:p>
    <w:p w14:paraId="6AB88AF2" w14:textId="77777777" w:rsidR="008D5FBF" w:rsidRDefault="008D5FBF" w:rsidP="008D5FBF">
      <w:pPr>
        <w:pStyle w:val="BodyText"/>
        <w:spacing w:before="5"/>
      </w:pPr>
    </w:p>
    <w:tbl>
      <w:tblPr>
        <w:tblW w:w="0" w:type="auto"/>
        <w:tblInd w:w="600" w:type="dxa"/>
        <w:tblLayout w:type="fixed"/>
        <w:tblCellMar>
          <w:left w:w="0" w:type="dxa"/>
          <w:right w:w="0" w:type="dxa"/>
        </w:tblCellMar>
        <w:tblLook w:val="01E0" w:firstRow="1" w:lastRow="1" w:firstColumn="1" w:lastColumn="1" w:noHBand="0" w:noVBand="0"/>
      </w:tblPr>
      <w:tblGrid>
        <w:gridCol w:w="666"/>
        <w:gridCol w:w="2079"/>
        <w:gridCol w:w="1417"/>
      </w:tblGrid>
      <w:tr w:rsidR="008D5FBF" w14:paraId="1EE4DC5D" w14:textId="77777777" w:rsidTr="008D5FBF">
        <w:trPr>
          <w:trHeight w:val="1409"/>
        </w:trPr>
        <w:tc>
          <w:tcPr>
            <w:tcW w:w="666" w:type="dxa"/>
            <w:tcBorders>
              <w:top w:val="single" w:sz="8" w:space="0" w:color="000000"/>
            </w:tcBorders>
          </w:tcPr>
          <w:p w14:paraId="44B7552F" w14:textId="77777777" w:rsidR="008D5FBF" w:rsidRDefault="008D5FBF" w:rsidP="008D5FBF">
            <w:pPr>
              <w:pStyle w:val="TableParagraph"/>
              <w:spacing w:before="0"/>
              <w:ind w:left="213" w:right="150" w:firstLine="64"/>
              <w:rPr>
                <w:b/>
                <w:sz w:val="20"/>
              </w:rPr>
            </w:pPr>
            <w:r>
              <w:rPr>
                <w:b/>
                <w:spacing w:val="-6"/>
                <w:sz w:val="20"/>
              </w:rPr>
              <w:t xml:space="preserve">Sl </w:t>
            </w:r>
            <w:r>
              <w:rPr>
                <w:b/>
                <w:spacing w:val="-4"/>
                <w:sz w:val="20"/>
              </w:rPr>
              <w:t>No.</w:t>
            </w:r>
          </w:p>
        </w:tc>
        <w:tc>
          <w:tcPr>
            <w:tcW w:w="2079" w:type="dxa"/>
            <w:tcBorders>
              <w:top w:val="single" w:sz="8" w:space="0" w:color="000000"/>
            </w:tcBorders>
          </w:tcPr>
          <w:p w14:paraId="484BBBCC" w14:textId="77777777" w:rsidR="008D5FBF" w:rsidRDefault="008D5FBF" w:rsidP="008D5FBF">
            <w:pPr>
              <w:pStyle w:val="TableParagraph"/>
              <w:spacing w:before="0"/>
              <w:ind w:left="48" w:right="3"/>
              <w:jc w:val="center"/>
              <w:rPr>
                <w:b/>
                <w:sz w:val="20"/>
              </w:rPr>
            </w:pPr>
            <w:r>
              <w:rPr>
                <w:b/>
                <w:sz w:val="20"/>
              </w:rPr>
              <w:t>Description</w:t>
            </w:r>
            <w:r>
              <w:rPr>
                <w:b/>
                <w:spacing w:val="-7"/>
                <w:sz w:val="20"/>
              </w:rPr>
              <w:t xml:space="preserve"> </w:t>
            </w:r>
            <w:r>
              <w:rPr>
                <w:b/>
                <w:sz w:val="20"/>
              </w:rPr>
              <w:t>of</w:t>
            </w:r>
            <w:r>
              <w:rPr>
                <w:b/>
                <w:spacing w:val="-5"/>
                <w:sz w:val="20"/>
              </w:rPr>
              <w:t xml:space="preserve"> </w:t>
            </w:r>
            <w:r>
              <w:rPr>
                <w:b/>
                <w:spacing w:val="-4"/>
                <w:sz w:val="20"/>
              </w:rPr>
              <w:t>Parts</w:t>
            </w:r>
          </w:p>
        </w:tc>
        <w:tc>
          <w:tcPr>
            <w:tcW w:w="1417" w:type="dxa"/>
            <w:tcBorders>
              <w:top w:val="single" w:sz="8" w:space="0" w:color="000000"/>
            </w:tcBorders>
          </w:tcPr>
          <w:p w14:paraId="1C706524" w14:textId="77777777" w:rsidR="008D5FBF" w:rsidRDefault="008D5FBF" w:rsidP="008D5FBF">
            <w:pPr>
              <w:pStyle w:val="TableParagraph"/>
              <w:spacing w:before="0"/>
              <w:ind w:left="87" w:right="92"/>
              <w:jc w:val="center"/>
              <w:rPr>
                <w:sz w:val="20"/>
              </w:rPr>
            </w:pPr>
            <w:r>
              <w:rPr>
                <w:b/>
                <w:spacing w:val="-2"/>
                <w:sz w:val="20"/>
              </w:rPr>
              <w:t xml:space="preserve">Temperature- </w:t>
            </w:r>
            <w:r>
              <w:rPr>
                <w:b/>
                <w:sz w:val="20"/>
              </w:rPr>
              <w:t>Rise Limit</w:t>
            </w:r>
          </w:p>
        </w:tc>
      </w:tr>
      <w:tr w:rsidR="008D5FBF" w14:paraId="2EA8273F" w14:textId="77777777" w:rsidTr="008D5FBF">
        <w:trPr>
          <w:trHeight w:val="322"/>
        </w:trPr>
        <w:tc>
          <w:tcPr>
            <w:tcW w:w="666" w:type="dxa"/>
            <w:tcBorders>
              <w:bottom w:val="single" w:sz="4" w:space="0" w:color="000000"/>
            </w:tcBorders>
          </w:tcPr>
          <w:p w14:paraId="4CE69DCC" w14:textId="77777777" w:rsidR="008D5FBF" w:rsidRDefault="008D5FBF" w:rsidP="008D5FBF">
            <w:pPr>
              <w:pStyle w:val="TableParagraph"/>
              <w:spacing w:before="25"/>
              <w:ind w:left="0" w:right="185"/>
              <w:jc w:val="right"/>
              <w:rPr>
                <w:sz w:val="20"/>
              </w:rPr>
            </w:pPr>
            <w:r>
              <w:rPr>
                <w:spacing w:val="-5"/>
                <w:sz w:val="20"/>
              </w:rPr>
              <w:t>(1)</w:t>
            </w:r>
          </w:p>
        </w:tc>
        <w:tc>
          <w:tcPr>
            <w:tcW w:w="2079" w:type="dxa"/>
            <w:tcBorders>
              <w:bottom w:val="single" w:sz="4" w:space="0" w:color="000000"/>
            </w:tcBorders>
          </w:tcPr>
          <w:p w14:paraId="464075EC" w14:textId="77777777" w:rsidR="008D5FBF" w:rsidRDefault="008D5FBF" w:rsidP="008D5FBF">
            <w:pPr>
              <w:pStyle w:val="TableParagraph"/>
              <w:spacing w:before="25"/>
              <w:ind w:left="48"/>
              <w:jc w:val="center"/>
              <w:rPr>
                <w:sz w:val="20"/>
              </w:rPr>
            </w:pPr>
            <w:r>
              <w:rPr>
                <w:spacing w:val="-5"/>
                <w:sz w:val="20"/>
              </w:rPr>
              <w:t>(2)</w:t>
            </w:r>
          </w:p>
        </w:tc>
        <w:tc>
          <w:tcPr>
            <w:tcW w:w="1417" w:type="dxa"/>
            <w:tcBorders>
              <w:bottom w:val="single" w:sz="4" w:space="0" w:color="000000"/>
            </w:tcBorders>
          </w:tcPr>
          <w:p w14:paraId="31F8BE45" w14:textId="77777777" w:rsidR="008D5FBF" w:rsidRDefault="008D5FBF" w:rsidP="008D5FBF">
            <w:pPr>
              <w:pStyle w:val="TableParagraph"/>
              <w:spacing w:before="25"/>
              <w:ind w:left="90" w:right="92"/>
              <w:jc w:val="center"/>
              <w:rPr>
                <w:sz w:val="20"/>
              </w:rPr>
            </w:pPr>
            <w:r>
              <w:rPr>
                <w:spacing w:val="-5"/>
                <w:sz w:val="20"/>
              </w:rPr>
              <w:t>(3)</w:t>
            </w:r>
          </w:p>
        </w:tc>
      </w:tr>
      <w:tr w:rsidR="008D5FBF" w14:paraId="0D70A5FD" w14:textId="77777777" w:rsidTr="008D5FBF">
        <w:trPr>
          <w:trHeight w:val="806"/>
        </w:trPr>
        <w:tc>
          <w:tcPr>
            <w:tcW w:w="666" w:type="dxa"/>
            <w:tcBorders>
              <w:top w:val="single" w:sz="4" w:space="0" w:color="000000"/>
            </w:tcBorders>
          </w:tcPr>
          <w:p w14:paraId="03F66EFC" w14:textId="77777777" w:rsidR="008D5FBF" w:rsidRDefault="008D5FBF" w:rsidP="008D5FBF">
            <w:pPr>
              <w:pStyle w:val="TableParagraph"/>
              <w:spacing w:before="53"/>
              <w:ind w:left="0" w:right="189"/>
              <w:jc w:val="right"/>
              <w:rPr>
                <w:sz w:val="20"/>
              </w:rPr>
            </w:pPr>
            <w:r>
              <w:rPr>
                <w:spacing w:val="-5"/>
                <w:sz w:val="20"/>
              </w:rPr>
              <w:t>i)</w:t>
            </w:r>
          </w:p>
        </w:tc>
        <w:tc>
          <w:tcPr>
            <w:tcW w:w="2079" w:type="dxa"/>
            <w:tcBorders>
              <w:top w:val="single" w:sz="4" w:space="0" w:color="000000"/>
            </w:tcBorders>
          </w:tcPr>
          <w:p w14:paraId="200C7DE2" w14:textId="77777777" w:rsidR="008D5FBF" w:rsidRDefault="008D5FBF" w:rsidP="008D5FBF">
            <w:pPr>
              <w:pStyle w:val="TableParagraph"/>
              <w:tabs>
                <w:tab w:val="left" w:pos="1678"/>
              </w:tabs>
              <w:spacing w:before="53"/>
              <w:ind w:left="157" w:right="107"/>
              <w:jc w:val="both"/>
              <w:rPr>
                <w:sz w:val="20"/>
              </w:rPr>
            </w:pPr>
            <w:r>
              <w:rPr>
                <w:spacing w:val="-2"/>
                <w:sz w:val="20"/>
              </w:rPr>
              <w:t>Busbars</w:t>
            </w:r>
            <w:r>
              <w:rPr>
                <w:sz w:val="20"/>
              </w:rPr>
              <w:tab/>
            </w:r>
            <w:r>
              <w:rPr>
                <w:spacing w:val="-4"/>
                <w:sz w:val="20"/>
              </w:rPr>
              <w:t xml:space="preserve">and </w:t>
            </w:r>
            <w:r>
              <w:rPr>
                <w:sz w:val="20"/>
              </w:rPr>
              <w:t>conductors of copper and aluminium</w:t>
            </w:r>
          </w:p>
        </w:tc>
        <w:tc>
          <w:tcPr>
            <w:tcW w:w="1417" w:type="dxa"/>
            <w:tcBorders>
              <w:top w:val="single" w:sz="4" w:space="0" w:color="000000"/>
            </w:tcBorders>
          </w:tcPr>
          <w:p w14:paraId="1A4613C1" w14:textId="77777777" w:rsidR="008D5FBF" w:rsidRDefault="008D5FBF" w:rsidP="008D5FBF">
            <w:pPr>
              <w:pStyle w:val="TableParagraph"/>
              <w:spacing w:before="53"/>
              <w:ind w:left="92" w:right="92"/>
              <w:jc w:val="center"/>
              <w:rPr>
                <w:sz w:val="20"/>
                <w:szCs w:val="20"/>
              </w:rPr>
            </w:pPr>
            <w:r>
              <w:rPr>
                <w:b/>
                <w:spacing w:val="-2"/>
                <w:sz w:val="20"/>
              </w:rPr>
              <w:t xml:space="preserve">Temperature- </w:t>
            </w:r>
            <w:r>
              <w:rPr>
                <w:b/>
                <w:sz w:val="20"/>
              </w:rPr>
              <w:t xml:space="preserve">Rise Over </w:t>
            </w:r>
            <w:r>
              <w:rPr>
                <w:b/>
                <w:spacing w:val="-2"/>
                <w:sz w:val="20"/>
              </w:rPr>
              <w:t xml:space="preserve">Reference Ambient Temperature </w:t>
            </w:r>
            <w:r>
              <w:rPr>
                <w:b/>
                <w:sz w:val="20"/>
              </w:rPr>
              <w:t>of 40 °C</w:t>
            </w:r>
            <w:r>
              <w:rPr>
                <w:sz w:val="20"/>
              </w:rPr>
              <w:t>*</w:t>
            </w:r>
          </w:p>
        </w:tc>
      </w:tr>
      <w:tr w:rsidR="008D5FBF" w14:paraId="4AABDE86" w14:textId="77777777" w:rsidTr="008D5FBF">
        <w:trPr>
          <w:trHeight w:val="1565"/>
        </w:trPr>
        <w:tc>
          <w:tcPr>
            <w:tcW w:w="666" w:type="dxa"/>
            <w:tcBorders>
              <w:bottom w:val="single" w:sz="8" w:space="0" w:color="000000"/>
            </w:tcBorders>
          </w:tcPr>
          <w:p w14:paraId="359C8A57" w14:textId="77777777" w:rsidR="008D5FBF" w:rsidRDefault="008D5FBF" w:rsidP="008D5FBF">
            <w:pPr>
              <w:pStyle w:val="TableParagraph"/>
              <w:spacing w:before="55"/>
              <w:ind w:left="0" w:right="189"/>
              <w:jc w:val="right"/>
              <w:rPr>
                <w:sz w:val="20"/>
              </w:rPr>
            </w:pPr>
            <w:r>
              <w:rPr>
                <w:spacing w:val="-5"/>
                <w:sz w:val="20"/>
              </w:rPr>
              <w:t>ii)</w:t>
            </w:r>
          </w:p>
        </w:tc>
        <w:tc>
          <w:tcPr>
            <w:tcW w:w="2079" w:type="dxa"/>
            <w:tcBorders>
              <w:bottom w:val="single" w:sz="8" w:space="0" w:color="000000"/>
            </w:tcBorders>
          </w:tcPr>
          <w:p w14:paraId="5174049F" w14:textId="77777777" w:rsidR="008D5FBF" w:rsidRDefault="008D5FBF" w:rsidP="008D5FBF">
            <w:pPr>
              <w:pStyle w:val="TableParagraph"/>
              <w:tabs>
                <w:tab w:val="left" w:pos="1322"/>
              </w:tabs>
              <w:spacing w:before="55"/>
              <w:ind w:left="157" w:right="111"/>
              <w:rPr>
                <w:sz w:val="20"/>
              </w:rPr>
            </w:pPr>
            <w:r>
              <w:rPr>
                <w:spacing w:val="-2"/>
                <w:sz w:val="20"/>
              </w:rPr>
              <w:t>Accessible</w:t>
            </w:r>
            <w:r>
              <w:rPr>
                <w:sz w:val="20"/>
              </w:rPr>
              <w:tab/>
            </w:r>
            <w:r>
              <w:rPr>
                <w:spacing w:val="-2"/>
                <w:sz w:val="20"/>
              </w:rPr>
              <w:t xml:space="preserve">external </w:t>
            </w:r>
            <w:r>
              <w:rPr>
                <w:sz w:val="20"/>
              </w:rPr>
              <w:t>enclosures</w:t>
            </w:r>
            <w:r>
              <w:rPr>
                <w:spacing w:val="-9"/>
                <w:sz w:val="20"/>
              </w:rPr>
              <w:t xml:space="preserve"> </w:t>
            </w:r>
            <w:r>
              <w:rPr>
                <w:sz w:val="20"/>
              </w:rPr>
              <w:t>and</w:t>
            </w:r>
            <w:r>
              <w:rPr>
                <w:spacing w:val="-6"/>
                <w:sz w:val="20"/>
              </w:rPr>
              <w:t xml:space="preserve"> </w:t>
            </w:r>
            <w:r>
              <w:rPr>
                <w:spacing w:val="-2"/>
                <w:sz w:val="20"/>
              </w:rPr>
              <w:t>covers:</w:t>
            </w:r>
          </w:p>
          <w:p w14:paraId="6AE21982" w14:textId="77777777" w:rsidR="008D5FBF" w:rsidRDefault="008D5FBF" w:rsidP="008D5FBF">
            <w:pPr>
              <w:pStyle w:val="TableParagraph"/>
              <w:numPr>
                <w:ilvl w:val="0"/>
                <w:numId w:val="9"/>
              </w:numPr>
              <w:tabs>
                <w:tab w:val="left" w:pos="877"/>
              </w:tabs>
              <w:spacing w:before="62"/>
              <w:ind w:right="547"/>
              <w:rPr>
                <w:sz w:val="20"/>
              </w:rPr>
            </w:pPr>
            <w:r>
              <w:rPr>
                <w:spacing w:val="-2"/>
                <w:sz w:val="20"/>
              </w:rPr>
              <w:t>Metal surfaces</w:t>
            </w:r>
          </w:p>
          <w:p w14:paraId="7EF97095" w14:textId="77777777" w:rsidR="008D5FBF" w:rsidRDefault="008D5FBF" w:rsidP="008D5FBF">
            <w:pPr>
              <w:pStyle w:val="TableParagraph"/>
              <w:numPr>
                <w:ilvl w:val="0"/>
                <w:numId w:val="9"/>
              </w:numPr>
              <w:tabs>
                <w:tab w:val="left" w:pos="875"/>
              </w:tabs>
              <w:spacing w:before="1" w:line="229" w:lineRule="exact"/>
              <w:ind w:left="875" w:hanging="358"/>
              <w:rPr>
                <w:sz w:val="20"/>
              </w:rPr>
            </w:pPr>
            <w:r>
              <w:rPr>
                <w:spacing w:val="-2"/>
                <w:sz w:val="20"/>
              </w:rPr>
              <w:t>Insulating</w:t>
            </w:r>
          </w:p>
          <w:p w14:paraId="4260F4BF" w14:textId="77777777" w:rsidR="008D5FBF" w:rsidRDefault="008D5FBF" w:rsidP="008D5FBF">
            <w:pPr>
              <w:pStyle w:val="TableParagraph"/>
              <w:spacing w:before="0" w:line="229" w:lineRule="exact"/>
              <w:ind w:left="877"/>
              <w:rPr>
                <w:sz w:val="20"/>
              </w:rPr>
            </w:pPr>
            <w:r>
              <w:rPr>
                <w:spacing w:val="-2"/>
                <w:sz w:val="20"/>
              </w:rPr>
              <w:t>surfaces</w:t>
            </w:r>
          </w:p>
        </w:tc>
        <w:tc>
          <w:tcPr>
            <w:tcW w:w="1417" w:type="dxa"/>
            <w:tcBorders>
              <w:bottom w:val="single" w:sz="8" w:space="0" w:color="000000"/>
            </w:tcBorders>
          </w:tcPr>
          <w:p w14:paraId="1C9A1D87" w14:textId="77777777" w:rsidR="008D5FBF" w:rsidRDefault="008D5FBF" w:rsidP="008D5FBF">
            <w:pPr>
              <w:pStyle w:val="TableParagraph"/>
              <w:spacing w:before="0"/>
              <w:ind w:left="0"/>
              <w:rPr>
                <w:sz w:val="20"/>
              </w:rPr>
            </w:pPr>
          </w:p>
          <w:p w14:paraId="5F6B8B39" w14:textId="77777777" w:rsidR="008D5FBF" w:rsidRDefault="008D5FBF" w:rsidP="008D5FBF">
            <w:pPr>
              <w:pStyle w:val="TableParagraph"/>
              <w:spacing w:before="177"/>
              <w:ind w:left="0"/>
              <w:rPr>
                <w:sz w:val="20"/>
              </w:rPr>
            </w:pPr>
          </w:p>
          <w:p w14:paraId="3BC8F8FA" w14:textId="77777777" w:rsidR="008D5FBF" w:rsidRDefault="008D5FBF" w:rsidP="008D5FBF">
            <w:pPr>
              <w:pStyle w:val="TableParagraph"/>
              <w:spacing w:before="0"/>
              <w:ind w:left="87" w:right="92"/>
              <w:jc w:val="center"/>
              <w:rPr>
                <w:sz w:val="20"/>
              </w:rPr>
            </w:pPr>
            <w:r>
              <w:rPr>
                <w:sz w:val="20"/>
              </w:rPr>
              <w:t xml:space="preserve">30 </w:t>
            </w:r>
            <w:r>
              <w:rPr>
                <w:spacing w:val="-5"/>
                <w:sz w:val="20"/>
              </w:rPr>
              <w:t>°C†</w:t>
            </w:r>
          </w:p>
          <w:p w14:paraId="28045E8C" w14:textId="77777777" w:rsidR="008D5FBF" w:rsidRDefault="008D5FBF" w:rsidP="008D5FBF">
            <w:pPr>
              <w:pStyle w:val="TableParagraph"/>
              <w:spacing w:before="60"/>
              <w:ind w:left="89" w:right="92"/>
              <w:jc w:val="center"/>
              <w:rPr>
                <w:sz w:val="20"/>
              </w:rPr>
            </w:pPr>
            <w:r>
              <w:rPr>
                <w:sz w:val="20"/>
              </w:rPr>
              <w:t xml:space="preserve">40 </w:t>
            </w:r>
            <w:r>
              <w:rPr>
                <w:spacing w:val="-5"/>
                <w:sz w:val="20"/>
              </w:rPr>
              <w:t>°C</w:t>
            </w:r>
          </w:p>
        </w:tc>
      </w:tr>
    </w:tbl>
    <w:p w14:paraId="0EA0ABC8" w14:textId="77777777" w:rsidR="008D5FBF" w:rsidRDefault="008D5FBF">
      <w:pPr>
        <w:pStyle w:val="CommentText"/>
      </w:pPr>
    </w:p>
  </w:comment>
  <w:comment w:id="40" w:author="ashok" w:date="2024-07-22T15:28:00Z" w:initials="P">
    <w:p w14:paraId="5F11645F" w14:textId="77777777" w:rsidR="008D5FBF" w:rsidRDefault="008D5FBF">
      <w:pPr>
        <w:pStyle w:val="CommentText"/>
      </w:pPr>
      <w:r>
        <w:rPr>
          <w:rStyle w:val="CommentReference"/>
        </w:rPr>
        <w:annotationRef/>
      </w:r>
      <w:r>
        <w:t xml:space="preserve">Existing text:  </w:t>
      </w:r>
    </w:p>
    <w:p w14:paraId="39448939" w14:textId="77777777" w:rsidR="008D5FBF" w:rsidRDefault="008D5FBF">
      <w:pPr>
        <w:pStyle w:val="CommentText"/>
      </w:pPr>
    </w:p>
    <w:p w14:paraId="0D9EB8DA" w14:textId="77777777" w:rsidR="008D5FBF" w:rsidRDefault="008D5FBF" w:rsidP="008D5FBF">
      <w:pPr>
        <w:widowControl/>
        <w:adjustRightInd w:val="0"/>
        <w:rPr>
          <w:rFonts w:eastAsiaTheme="minorHAnsi"/>
          <w:color w:val="000000"/>
          <w:sz w:val="20"/>
          <w:szCs w:val="20"/>
        </w:rPr>
      </w:pPr>
      <w:r>
        <w:rPr>
          <w:rFonts w:eastAsiaTheme="minorHAnsi"/>
          <w:b/>
          <w:bCs/>
          <w:color w:val="000000"/>
          <w:sz w:val="20"/>
          <w:szCs w:val="20"/>
        </w:rPr>
        <w:t xml:space="preserve">7.2.1.1 </w:t>
      </w:r>
      <w:r>
        <w:rPr>
          <w:rFonts w:eastAsiaTheme="minorHAnsi"/>
          <w:color w:val="000000"/>
          <w:sz w:val="20"/>
          <w:szCs w:val="20"/>
        </w:rPr>
        <w:t>The busbar shall be subjected to impulse</w:t>
      </w:r>
    </w:p>
    <w:p w14:paraId="1D263F84" w14:textId="77777777" w:rsidR="008D5FBF" w:rsidRDefault="008D5FBF" w:rsidP="008D5FBF">
      <w:pPr>
        <w:widowControl/>
        <w:adjustRightInd w:val="0"/>
        <w:rPr>
          <w:rFonts w:eastAsiaTheme="minorHAnsi"/>
          <w:color w:val="000000"/>
          <w:sz w:val="20"/>
          <w:szCs w:val="20"/>
        </w:rPr>
      </w:pPr>
      <w:r>
        <w:rPr>
          <w:rFonts w:eastAsiaTheme="minorHAnsi"/>
          <w:color w:val="000000"/>
          <w:sz w:val="20"/>
          <w:szCs w:val="20"/>
        </w:rPr>
        <w:t>voltage dry tests with 1 microsecond to</w:t>
      </w:r>
    </w:p>
    <w:p w14:paraId="5F5F66E5" w14:textId="77777777" w:rsidR="008D5FBF" w:rsidRDefault="008D5FBF" w:rsidP="008D5FBF">
      <w:pPr>
        <w:widowControl/>
        <w:adjustRightInd w:val="0"/>
        <w:rPr>
          <w:rFonts w:eastAsiaTheme="minorHAnsi"/>
          <w:color w:val="000000"/>
          <w:sz w:val="20"/>
          <w:szCs w:val="20"/>
        </w:rPr>
      </w:pPr>
      <w:r>
        <w:rPr>
          <w:rFonts w:eastAsiaTheme="minorHAnsi"/>
          <w:color w:val="000000"/>
          <w:sz w:val="20"/>
          <w:szCs w:val="20"/>
        </w:rPr>
        <w:t>2 150 microsecond impulses in accordance with</w:t>
      </w:r>
    </w:p>
    <w:p w14:paraId="69FB4504" w14:textId="77777777" w:rsidR="008D5FBF" w:rsidRDefault="008D5FBF" w:rsidP="008D5FBF">
      <w:pPr>
        <w:widowControl/>
        <w:adjustRightInd w:val="0"/>
        <w:rPr>
          <w:rFonts w:eastAsiaTheme="minorHAnsi"/>
          <w:color w:val="000000"/>
          <w:sz w:val="20"/>
          <w:szCs w:val="20"/>
        </w:rPr>
      </w:pPr>
      <w:r>
        <w:rPr>
          <w:rFonts w:eastAsiaTheme="minorHAnsi"/>
          <w:color w:val="000000"/>
          <w:sz w:val="20"/>
          <w:szCs w:val="20"/>
        </w:rPr>
        <w:t>IS 2071 (Part 1) and the appropriate test voltage</w:t>
      </w:r>
    </w:p>
    <w:p w14:paraId="26296AAA" w14:textId="77777777" w:rsidR="008D5FBF" w:rsidRDefault="008D5FBF" w:rsidP="008D5FBF">
      <w:pPr>
        <w:pStyle w:val="CommentText"/>
        <w:rPr>
          <w:rFonts w:eastAsiaTheme="minorHAnsi"/>
          <w:color w:val="000000"/>
        </w:rPr>
      </w:pPr>
      <w:r>
        <w:rPr>
          <w:rFonts w:eastAsiaTheme="minorHAnsi"/>
          <w:color w:val="000000"/>
        </w:rPr>
        <w:t xml:space="preserve">specified in </w:t>
      </w:r>
      <w:r>
        <w:rPr>
          <w:rFonts w:eastAsiaTheme="minorHAnsi"/>
          <w:color w:val="0000FF"/>
        </w:rPr>
        <w:t>Table 1</w:t>
      </w:r>
      <w:r>
        <w:rPr>
          <w:rFonts w:eastAsiaTheme="minorHAnsi"/>
          <w:color w:val="000000"/>
        </w:rPr>
        <w:t>.</w:t>
      </w:r>
    </w:p>
    <w:p w14:paraId="1DEDB934" w14:textId="77777777" w:rsidR="008D5FBF" w:rsidRDefault="008D5FBF" w:rsidP="008D5FBF">
      <w:pPr>
        <w:pStyle w:val="CommentText"/>
        <w:rPr>
          <w:rFonts w:eastAsiaTheme="minorHAnsi"/>
          <w:color w:val="000000"/>
        </w:rPr>
      </w:pPr>
    </w:p>
    <w:p w14:paraId="43E6B145" w14:textId="77777777" w:rsidR="008D5FBF" w:rsidRDefault="008D5FBF" w:rsidP="008D5FBF">
      <w:pPr>
        <w:pStyle w:val="CommentText"/>
        <w:rPr>
          <w:rFonts w:eastAsiaTheme="minorHAnsi"/>
          <w:color w:val="000000"/>
        </w:rPr>
      </w:pPr>
      <w:r>
        <w:rPr>
          <w:rFonts w:eastAsiaTheme="minorHAnsi"/>
          <w:color w:val="000000"/>
        </w:rPr>
        <w:t>Updated text:</w:t>
      </w:r>
    </w:p>
    <w:p w14:paraId="2CF98CF6" w14:textId="77777777" w:rsidR="008D5FBF" w:rsidRDefault="008D5FBF" w:rsidP="008D5FBF">
      <w:pPr>
        <w:pStyle w:val="CommentText"/>
        <w:rPr>
          <w:rFonts w:eastAsiaTheme="minorHAnsi"/>
          <w:color w:val="000000"/>
        </w:rPr>
      </w:pPr>
    </w:p>
    <w:p w14:paraId="5E3FE26C" w14:textId="77777777" w:rsidR="008D5FBF" w:rsidRDefault="008D5FBF" w:rsidP="008D5FBF">
      <w:pPr>
        <w:pStyle w:val="ListParagraph"/>
        <w:numPr>
          <w:ilvl w:val="3"/>
          <w:numId w:val="7"/>
        </w:numPr>
        <w:tabs>
          <w:tab w:val="left" w:pos="1250"/>
        </w:tabs>
        <w:spacing w:before="228"/>
        <w:ind w:firstLine="0"/>
        <w:jc w:val="both"/>
        <w:rPr>
          <w:sz w:val="20"/>
        </w:rPr>
      </w:pPr>
      <w:r>
        <w:rPr>
          <w:sz w:val="20"/>
        </w:rPr>
        <w:t>The busbar shall be subjected to impulse voltage</w:t>
      </w:r>
      <w:r>
        <w:rPr>
          <w:spacing w:val="59"/>
          <w:sz w:val="20"/>
        </w:rPr>
        <w:t xml:space="preserve">  </w:t>
      </w:r>
      <w:r>
        <w:rPr>
          <w:sz w:val="20"/>
        </w:rPr>
        <w:t>dry</w:t>
      </w:r>
      <w:r>
        <w:rPr>
          <w:spacing w:val="59"/>
          <w:sz w:val="20"/>
        </w:rPr>
        <w:t xml:space="preserve">  </w:t>
      </w:r>
      <w:r>
        <w:rPr>
          <w:sz w:val="20"/>
        </w:rPr>
        <w:t>tests</w:t>
      </w:r>
      <w:r>
        <w:rPr>
          <w:spacing w:val="59"/>
          <w:sz w:val="20"/>
        </w:rPr>
        <w:t xml:space="preserve">  </w:t>
      </w:r>
      <w:r>
        <w:rPr>
          <w:sz w:val="20"/>
        </w:rPr>
        <w:t>with</w:t>
      </w:r>
      <w:r>
        <w:rPr>
          <w:spacing w:val="60"/>
          <w:sz w:val="20"/>
        </w:rPr>
        <w:t xml:space="preserve">  </w:t>
      </w:r>
      <w:r>
        <w:rPr>
          <w:sz w:val="20"/>
        </w:rPr>
        <w:t>1.2/50</w:t>
      </w:r>
      <w:r>
        <w:rPr>
          <w:spacing w:val="61"/>
          <w:sz w:val="20"/>
        </w:rPr>
        <w:t xml:space="preserve">  </w:t>
      </w:r>
      <w:r>
        <w:rPr>
          <w:sz w:val="20"/>
        </w:rPr>
        <w:t>microsecond</w:t>
      </w:r>
      <w:r>
        <w:rPr>
          <w:spacing w:val="59"/>
          <w:sz w:val="20"/>
        </w:rPr>
        <w:t xml:space="preserve">  </w:t>
      </w:r>
    </w:p>
    <w:p w14:paraId="53DE4025" w14:textId="77777777" w:rsidR="008D5FBF" w:rsidRDefault="008D5FBF" w:rsidP="008D5FBF">
      <w:pPr>
        <w:pStyle w:val="BodyText"/>
        <w:spacing w:before="1"/>
        <w:ind w:left="600"/>
        <w:jc w:val="both"/>
      </w:pPr>
      <w:r>
        <w:t>impulses</w:t>
      </w:r>
      <w:r>
        <w:rPr>
          <w:spacing w:val="40"/>
        </w:rPr>
        <w:t xml:space="preserve"> </w:t>
      </w:r>
      <w:r>
        <w:t>in</w:t>
      </w:r>
      <w:r>
        <w:rPr>
          <w:spacing w:val="40"/>
        </w:rPr>
        <w:t xml:space="preserve"> </w:t>
      </w:r>
      <w:r>
        <w:t>accordance</w:t>
      </w:r>
      <w:r>
        <w:rPr>
          <w:spacing w:val="40"/>
        </w:rPr>
        <w:t xml:space="preserve"> </w:t>
      </w:r>
      <w:r>
        <w:t>with IS 2071 (Part 1)</w:t>
      </w:r>
      <w:r>
        <w:rPr>
          <w:spacing w:val="40"/>
        </w:rPr>
        <w:t xml:space="preserve"> </w:t>
      </w:r>
      <w:r>
        <w:t xml:space="preserve">and the appropriate test voltage specified in </w:t>
      </w:r>
      <w:hyperlink w:anchor="_bookmark7" w:history="1">
        <w:r>
          <w:rPr>
            <w:color w:val="0000FF"/>
            <w:u w:val="single" w:color="0000FF"/>
          </w:rPr>
          <w:t>Table 1</w:t>
        </w:r>
      </w:hyperlink>
      <w:r>
        <w:t>.</w:t>
      </w:r>
      <w:r>
        <w:rPr>
          <w:rStyle w:val="CommentReference"/>
        </w:rPr>
        <w:annotationRef/>
      </w:r>
    </w:p>
    <w:p w14:paraId="7CA1978C" w14:textId="77777777" w:rsidR="008D5FBF" w:rsidRDefault="008D5FBF" w:rsidP="008D5FBF">
      <w:pPr>
        <w:pStyle w:val="CommentText"/>
        <w:rPr>
          <w:rFonts w:eastAsiaTheme="minorHAnsi"/>
          <w:color w:val="000000"/>
        </w:rPr>
      </w:pPr>
    </w:p>
    <w:p w14:paraId="11D232BE" w14:textId="77777777" w:rsidR="008D5FBF" w:rsidRDefault="008D5FBF" w:rsidP="008D5FBF">
      <w:pPr>
        <w:pStyle w:val="CommentText"/>
        <w:rPr>
          <w:rFonts w:eastAsiaTheme="minorHAnsi"/>
          <w:color w:val="000000"/>
        </w:rPr>
      </w:pPr>
    </w:p>
    <w:p w14:paraId="737128C0" w14:textId="042B7272" w:rsidR="008D5FBF" w:rsidRDefault="008D5FBF" w:rsidP="008D5FBF">
      <w:pPr>
        <w:pStyle w:val="CommentText"/>
      </w:pPr>
    </w:p>
  </w:comment>
  <w:comment w:id="46" w:author="ashok" w:date="2024-07-22T15:35:00Z" w:initials="P">
    <w:p w14:paraId="351D7794" w14:textId="5338E7ED" w:rsidR="008D5FBF" w:rsidRDefault="008D5FBF">
      <w:pPr>
        <w:pStyle w:val="CommentText"/>
      </w:pPr>
      <w:r>
        <w:rPr>
          <w:rStyle w:val="CommentReference"/>
        </w:rPr>
        <w:annotationRef/>
      </w:r>
      <w:r>
        <w:t xml:space="preserve">Existing text: </w:t>
      </w:r>
      <w:r>
        <w:rPr>
          <w:rFonts w:eastAsiaTheme="minorHAnsi"/>
        </w:rPr>
        <w:t>2.55 times the</w:t>
      </w:r>
    </w:p>
    <w:p w14:paraId="2430C29C" w14:textId="4681454D" w:rsidR="008D5FBF" w:rsidRDefault="008D5FBF">
      <w:pPr>
        <w:pStyle w:val="CommentText"/>
      </w:pPr>
      <w:r>
        <w:t>Updated text: 2.5</w:t>
      </w:r>
      <w:r>
        <w:rPr>
          <w:spacing w:val="-4"/>
        </w:rPr>
        <w:t xml:space="preserve"> </w:t>
      </w:r>
      <w:r>
        <w:t>times</w:t>
      </w:r>
      <w:r>
        <w:rPr>
          <w:spacing w:val="-6"/>
        </w:rPr>
        <w:t xml:space="preserve"> </w:t>
      </w:r>
      <w:r>
        <w:t>the</w:t>
      </w:r>
    </w:p>
  </w:comment>
  <w:comment w:id="71" w:author="ashok" w:date="2024-07-22T15:30:00Z" w:initials="P">
    <w:p w14:paraId="203E0121" w14:textId="70259D03" w:rsidR="008D5FBF" w:rsidRDefault="008D5FBF">
      <w:pPr>
        <w:pStyle w:val="CommentText"/>
      </w:pPr>
      <w:r>
        <w:rPr>
          <w:rStyle w:val="CommentReference"/>
        </w:rPr>
        <w:annotationRef/>
      </w:r>
      <w:r>
        <w:t>Existing test:</w:t>
      </w:r>
    </w:p>
    <w:p w14:paraId="33B5DA36" w14:textId="77777777" w:rsidR="008D5FBF" w:rsidRDefault="008D5FBF">
      <w:pPr>
        <w:pStyle w:val="CommentText"/>
      </w:pPr>
    </w:p>
    <w:p w14:paraId="62811CC9" w14:textId="66682BBA" w:rsidR="008D5FBF" w:rsidRPr="008D5FBF" w:rsidRDefault="008D5FBF" w:rsidP="008D5FBF">
      <w:pPr>
        <w:widowControl/>
        <w:adjustRightInd w:val="0"/>
        <w:rPr>
          <w:rFonts w:eastAsiaTheme="minorHAnsi"/>
          <w:sz w:val="20"/>
          <w:szCs w:val="20"/>
        </w:rPr>
      </w:pPr>
      <w:r>
        <w:rPr>
          <w:rFonts w:eastAsiaTheme="minorHAnsi"/>
          <w:sz w:val="20"/>
          <w:szCs w:val="20"/>
        </w:rPr>
        <w:t>Each thermometer shall be immersed in oil contained in 2 ratio bottle of about half litre capacity completely filled.</w:t>
      </w:r>
    </w:p>
    <w:p w14:paraId="6A9BA569" w14:textId="77777777" w:rsidR="008D5FBF" w:rsidRDefault="008D5FBF">
      <w:pPr>
        <w:pStyle w:val="CommentText"/>
      </w:pPr>
    </w:p>
    <w:p w14:paraId="6E055D32" w14:textId="77777777" w:rsidR="008D5FBF" w:rsidRDefault="008D5FBF">
      <w:pPr>
        <w:pStyle w:val="CommentText"/>
      </w:pPr>
    </w:p>
    <w:p w14:paraId="38720161" w14:textId="05BE24EF" w:rsidR="008D5FBF" w:rsidRDefault="008D5FBF">
      <w:pPr>
        <w:pStyle w:val="CommentText"/>
      </w:pPr>
      <w:r>
        <w:t xml:space="preserve">Updated text: </w:t>
      </w:r>
    </w:p>
    <w:p w14:paraId="5C089B5E" w14:textId="41562108" w:rsidR="008D5FBF" w:rsidRDefault="008D5FBF">
      <w:pPr>
        <w:pStyle w:val="CommentText"/>
      </w:pPr>
      <w:r>
        <w:t>Each thermometer shall be immersed in oil contained in 2 bottle of about half litre capacity completely filled.</w:t>
      </w:r>
    </w:p>
  </w:comment>
  <w:comment w:id="79" w:author="ashok" w:date="2024-07-22T15:32:00Z" w:initials="P">
    <w:p w14:paraId="588B487F" w14:textId="2F4CCA62" w:rsidR="008D5FBF" w:rsidRDefault="008D5FBF">
      <w:pPr>
        <w:pStyle w:val="CommentText"/>
      </w:pPr>
      <w:r>
        <w:rPr>
          <w:rStyle w:val="CommentReference"/>
        </w:rPr>
        <w:annotationRef/>
      </w:r>
      <w:r>
        <w:t>Existing text:</w:t>
      </w:r>
    </w:p>
    <w:p w14:paraId="12EFD619" w14:textId="5479721D" w:rsidR="008D5FBF" w:rsidRDefault="008D5FBF">
      <w:pPr>
        <w:pStyle w:val="CommentText"/>
      </w:pPr>
      <w:r>
        <w:rPr>
          <w:rFonts w:eastAsiaTheme="minorHAnsi"/>
        </w:rPr>
        <w:t>Open we</w:t>
      </w:r>
    </w:p>
    <w:p w14:paraId="4487F848" w14:textId="77777777" w:rsidR="008D5FBF" w:rsidRDefault="008D5FBF">
      <w:pPr>
        <w:pStyle w:val="CommentText"/>
      </w:pPr>
    </w:p>
    <w:p w14:paraId="4C241EE4" w14:textId="72691643" w:rsidR="008D5FBF" w:rsidRDefault="008D5FBF">
      <w:pPr>
        <w:pStyle w:val="CommentText"/>
      </w:pPr>
      <w:r>
        <w:t>Updated text:</w:t>
      </w:r>
    </w:p>
    <w:p w14:paraId="3CADF095" w14:textId="38E8DDA1" w:rsidR="008D5FBF" w:rsidRDefault="008D5FBF">
      <w:pPr>
        <w:pStyle w:val="CommentText"/>
      </w:pPr>
      <w:r>
        <w:t>Open</w:t>
      </w:r>
      <w:r>
        <w:rPr>
          <w:spacing w:val="-2"/>
        </w:rPr>
        <w:t xml:space="preserve"> </w:t>
      </w:r>
      <w:r>
        <w:rPr>
          <w:spacing w:val="-5"/>
        </w:rPr>
        <w:t>Type</w:t>
      </w:r>
    </w:p>
  </w:comment>
  <w:comment w:id="80" w:author="ashok" w:date="2024-07-22T15:33:00Z" w:initials="P">
    <w:p w14:paraId="54CB7A41" w14:textId="2D3B5783" w:rsidR="008D5FBF" w:rsidRDefault="008D5FBF">
      <w:pPr>
        <w:pStyle w:val="CommentText"/>
      </w:pPr>
      <w:r>
        <w:rPr>
          <w:rStyle w:val="CommentReference"/>
        </w:rPr>
        <w:annotationRef/>
      </w:r>
      <w:r>
        <w:t xml:space="preserve">Existing text: </w:t>
      </w:r>
      <w:r>
        <w:rPr>
          <w:rFonts w:eastAsiaTheme="minorHAnsi"/>
        </w:rPr>
        <w:t>Segregated with</w:t>
      </w:r>
    </w:p>
    <w:p w14:paraId="4ACC54C2" w14:textId="5898F576" w:rsidR="008D5FBF" w:rsidRDefault="008D5FBF">
      <w:pPr>
        <w:pStyle w:val="CommentText"/>
      </w:pPr>
      <w:r>
        <w:t>Updated text: Segregated type with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0ABC8" w15:done="0"/>
  <w15:commentEx w15:paraId="737128C0" w15:done="0"/>
  <w15:commentEx w15:paraId="2430C29C" w15:done="0"/>
  <w15:commentEx w15:paraId="5C089B5E" w15:done="0"/>
  <w15:commentEx w15:paraId="3CADF095" w15:done="0"/>
  <w15:commentEx w15:paraId="4ACC54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BA85E" w14:textId="77777777" w:rsidR="001838AE" w:rsidRDefault="001838AE">
      <w:r>
        <w:separator/>
      </w:r>
    </w:p>
  </w:endnote>
  <w:endnote w:type="continuationSeparator" w:id="0">
    <w:p w14:paraId="02DCB4C7" w14:textId="77777777" w:rsidR="001838AE" w:rsidRDefault="0018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eSans">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Noto Sans Devanagari">
    <w:altName w:val="Vrinda"/>
    <w:charset w:val="00"/>
    <w:family w:val="swiss"/>
    <w:pitch w:val="variable"/>
    <w:sig w:usb0="00000003" w:usb1="00002046" w:usb2="00000000" w:usb3="00000000" w:csb0="000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DejaVu Serif Condensed">
    <w:altName w:val="Cambria"/>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F8343" w14:textId="77777777" w:rsidR="008D5FBF" w:rsidRDefault="008D5FBF">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083B0" w14:textId="77777777" w:rsidR="008D5FBF" w:rsidRDefault="008D5FBF">
    <w:pPr>
      <w:pStyle w:val="BodyText"/>
      <w:spacing w:line="14" w:lineRule="auto"/>
    </w:pPr>
    <w:r>
      <w:rPr>
        <w:noProof/>
      </w:rPr>
      <mc:AlternateContent>
        <mc:Choice Requires="wps">
          <w:drawing>
            <wp:anchor distT="0" distB="0" distL="0" distR="0" simplePos="0" relativeHeight="486814208" behindDoc="1" locked="0" layoutInCell="1" allowOverlap="1" wp14:anchorId="2B4E1253" wp14:editId="6D21B2F2">
              <wp:simplePos x="0" y="0"/>
              <wp:positionH relativeFrom="page">
                <wp:posOffset>3678682</wp:posOffset>
              </wp:positionH>
              <wp:positionV relativeFrom="page">
                <wp:posOffset>10221607</wp:posOffset>
              </wp:positionV>
              <wp:extent cx="215900" cy="1663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6310D96F" w14:textId="77777777" w:rsidR="008D5FBF" w:rsidRDefault="008D5FBF">
                          <w:pPr>
                            <w:pStyle w:val="BodyText"/>
                            <w:spacing w:before="11"/>
                            <w:ind w:left="60"/>
                          </w:pPr>
                          <w:r>
                            <w:rPr>
                              <w:spacing w:val="-5"/>
                            </w:rPr>
                            <w:fldChar w:fldCharType="begin"/>
                          </w:r>
                          <w:r>
                            <w:rPr>
                              <w:spacing w:val="-5"/>
                            </w:rPr>
                            <w:instrText xml:space="preserve"> PAGE </w:instrText>
                          </w:r>
                          <w:r>
                            <w:rPr>
                              <w:spacing w:val="-5"/>
                            </w:rPr>
                            <w:fldChar w:fldCharType="separate"/>
                          </w:r>
                          <w:r w:rsidR="003A0E94">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2B4E1253" id="_x0000_t202" coordsize="21600,21600" o:spt="202" path="m,l,21600r21600,l21600,xe">
              <v:stroke joinstyle="miter"/>
              <v:path gradientshapeok="t" o:connecttype="rect"/>
            </v:shapetype>
            <v:shape id="Textbox 13" o:spid="_x0000_s1028" type="#_x0000_t202" style="position:absolute;margin-left:289.65pt;margin-top:804.85pt;width:17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" filled="f" stroked="f">
              <v:path arrowok="t"/>
              <v:textbox inset="0,0,0,0">
                <w:txbxContent>
                  <w:p w14:paraId="6310D96F" w14:textId="77777777" w:rsidR="008D5FBF" w:rsidRDefault="008D5FBF">
                    <w:pPr>
                      <w:pStyle w:val="BodyText"/>
                      <w:spacing w:before="11"/>
                      <w:ind w:left="60"/>
                    </w:pPr>
                    <w:r>
                      <w:rPr>
                        <w:spacing w:val="-5"/>
                      </w:rPr>
                      <w:fldChar w:fldCharType="begin"/>
                    </w:r>
                    <w:r>
                      <w:rPr>
                        <w:spacing w:val="-5"/>
                      </w:rPr>
                      <w:instrText xml:space="preserve"> PAGE </w:instrText>
                    </w:r>
                    <w:r>
                      <w:rPr>
                        <w:spacing w:val="-5"/>
                      </w:rPr>
                      <w:fldChar w:fldCharType="separate"/>
                    </w:r>
                    <w:r w:rsidR="003A0E94">
                      <w:rPr>
                        <w:noProof/>
                        <w:spacing w:val="-5"/>
                      </w:rPr>
                      <w:t>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7AD20" w14:textId="77777777" w:rsidR="008D5FBF" w:rsidRDefault="008D5FBF">
    <w:pPr>
      <w:pStyle w:val="BodyText"/>
      <w:spacing w:line="14" w:lineRule="auto"/>
    </w:pPr>
    <w:r>
      <w:rPr>
        <w:noProof/>
      </w:rPr>
      <mc:AlternateContent>
        <mc:Choice Requires="wps">
          <w:drawing>
            <wp:anchor distT="0" distB="0" distL="0" distR="0" simplePos="0" relativeHeight="486813696" behindDoc="1" locked="0" layoutInCell="1" allowOverlap="1" wp14:anchorId="40DAE1FA" wp14:editId="281C1B99">
              <wp:simplePos x="0" y="0"/>
              <wp:positionH relativeFrom="page">
                <wp:posOffset>3735832</wp:posOffset>
              </wp:positionH>
              <wp:positionV relativeFrom="page">
                <wp:posOffset>10221607</wp:posOffset>
              </wp:positionV>
              <wp:extent cx="88900" cy="1663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6370"/>
                      </a:xfrm>
                      <a:prstGeom prst="rect">
                        <a:avLst/>
                      </a:prstGeom>
                    </wps:spPr>
                    <wps:txbx>
                      <w:txbxContent>
                        <w:p w14:paraId="4D6B2788" w14:textId="77777777" w:rsidR="008D5FBF" w:rsidRDefault="008D5FBF">
                          <w:pPr>
                            <w:pStyle w:val="BodyText"/>
                            <w:spacing w:before="11"/>
                            <w:ind w:left="20"/>
                          </w:pPr>
                          <w:r>
                            <w:rPr>
                              <w:spacing w:val="-10"/>
                            </w:rPr>
                            <w:t>1</w:t>
                          </w:r>
                        </w:p>
                      </w:txbxContent>
                    </wps:txbx>
                    <wps:bodyPr wrap="square" lIns="0" tIns="0" rIns="0" bIns="0" rtlCol="0">
                      <a:noAutofit/>
                    </wps:bodyPr>
                  </wps:wsp>
                </a:graphicData>
              </a:graphic>
            </wp:anchor>
          </w:drawing>
        </mc:Choice>
        <mc:Fallback>
          <w:pict>
            <v:shapetype w14:anchorId="40DAE1FA" id="_x0000_t202" coordsize="21600,21600" o:spt="202" path="m,l,21600r21600,l21600,xe">
              <v:stroke joinstyle="miter"/>
              <v:path gradientshapeok="t" o:connecttype="rect"/>
            </v:shapetype>
            <v:shape id="Textbox 12" o:spid="_x0000_s1029" type="#_x0000_t202" style="position:absolute;margin-left:294.15pt;margin-top:804.85pt;width:7pt;height:13.1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" filled="f" stroked="f">
              <v:path arrowok="t"/>
              <v:textbox inset="0,0,0,0">
                <w:txbxContent>
                  <w:p w14:paraId="4D6B2788" w14:textId="77777777" w:rsidR="008D5FBF" w:rsidRDefault="008D5FBF">
                    <w:pPr>
                      <w:pStyle w:val="BodyText"/>
                      <w:spacing w:before="11"/>
                      <w:ind w:left="20"/>
                    </w:pPr>
                    <w:r>
                      <w:rPr>
                        <w:spacing w:val="-10"/>
                      </w:rPr>
                      <w:t>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FE16" w14:textId="77777777" w:rsidR="008D5FBF" w:rsidRDefault="008D5FBF">
    <w:pPr>
      <w:pStyle w:val="BodyText"/>
      <w:spacing w:line="14" w:lineRule="auto"/>
    </w:pPr>
    <w:r>
      <w:rPr>
        <w:noProof/>
      </w:rPr>
      <mc:AlternateContent>
        <mc:Choice Requires="wps">
          <w:drawing>
            <wp:anchor distT="0" distB="0" distL="0" distR="0" simplePos="0" relativeHeight="486816256" behindDoc="1" locked="0" layoutInCell="1" allowOverlap="1" wp14:anchorId="6587530F" wp14:editId="138A4A7B">
              <wp:simplePos x="0" y="0"/>
              <wp:positionH relativeFrom="page">
                <wp:posOffset>3710432</wp:posOffset>
              </wp:positionH>
              <wp:positionV relativeFrom="page">
                <wp:posOffset>10221607</wp:posOffset>
              </wp:positionV>
              <wp:extent cx="152400" cy="1663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29704A38" w14:textId="77777777" w:rsidR="008D5FBF" w:rsidRDefault="008D5FBF">
                          <w:pPr>
                            <w:pStyle w:val="BodyText"/>
                            <w:spacing w:before="11"/>
                            <w:ind w:left="60"/>
                          </w:pPr>
                          <w:r>
                            <w:rPr>
                              <w:spacing w:val="-10"/>
                            </w:rPr>
                            <w:fldChar w:fldCharType="begin"/>
                          </w:r>
                          <w:r>
                            <w:rPr>
                              <w:spacing w:val="-10"/>
                            </w:rPr>
                            <w:instrText xml:space="preserve"> PAGE </w:instrText>
                          </w:r>
                          <w:r>
                            <w:rPr>
                              <w:spacing w:val="-10"/>
                            </w:rPr>
                            <w:fldChar w:fldCharType="separate"/>
                          </w:r>
                          <w:r w:rsidR="003A0E94">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587530F" id="_x0000_t202" coordsize="21600,21600" o:spt="202" path="m,l,21600r21600,l21600,xe">
              <v:stroke joinstyle="miter"/>
              <v:path gradientshapeok="t" o:connecttype="rect"/>
            </v:shapetype>
            <v:shape id="Textbox 19" o:spid="_x0000_s1032" type="#_x0000_t202" style="position:absolute;margin-left:292.15pt;margin-top:804.85pt;width:12pt;height:13.1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" filled="f" stroked="f">
              <v:path arrowok="t"/>
              <v:textbox inset="0,0,0,0">
                <w:txbxContent>
                  <w:p w14:paraId="29704A38" w14:textId="77777777" w:rsidR="008D5FBF" w:rsidRDefault="008D5FBF">
                    <w:pPr>
                      <w:pStyle w:val="BodyText"/>
                      <w:spacing w:before="11"/>
                      <w:ind w:left="60"/>
                    </w:pPr>
                    <w:r>
                      <w:rPr>
                        <w:spacing w:val="-10"/>
                      </w:rPr>
                      <w:fldChar w:fldCharType="begin"/>
                    </w:r>
                    <w:r>
                      <w:rPr>
                        <w:spacing w:val="-10"/>
                      </w:rPr>
                      <w:instrText xml:space="preserve"> PAGE </w:instrText>
                    </w:r>
                    <w:r>
                      <w:rPr>
                        <w:spacing w:val="-10"/>
                      </w:rPr>
                      <w:fldChar w:fldCharType="separate"/>
                    </w:r>
                    <w:r w:rsidR="003A0E94">
                      <w:rPr>
                        <w:noProof/>
                        <w:spacing w:val="-10"/>
                      </w:rPr>
                      <w:t>4</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F027" w14:textId="77777777" w:rsidR="008D5FBF" w:rsidRDefault="008D5FBF">
    <w:pPr>
      <w:pStyle w:val="BodyText"/>
      <w:spacing w:line="14" w:lineRule="auto"/>
    </w:pPr>
    <w:r>
      <w:rPr>
        <w:noProof/>
      </w:rPr>
      <mc:AlternateContent>
        <mc:Choice Requires="wps">
          <w:drawing>
            <wp:anchor distT="0" distB="0" distL="0" distR="0" simplePos="0" relativeHeight="486815744" behindDoc="1" locked="0" layoutInCell="1" allowOverlap="1" wp14:anchorId="3B5816F8" wp14:editId="3D75EA1B">
              <wp:simplePos x="0" y="0"/>
              <wp:positionH relativeFrom="page">
                <wp:posOffset>3742906</wp:posOffset>
              </wp:positionH>
              <wp:positionV relativeFrom="page">
                <wp:posOffset>10312285</wp:posOffset>
              </wp:positionV>
              <wp:extent cx="88900" cy="1663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6370"/>
                      </a:xfrm>
                      <a:prstGeom prst="rect">
                        <a:avLst/>
                      </a:prstGeom>
                    </wps:spPr>
                    <wps:txbx>
                      <w:txbxContent>
                        <w:p w14:paraId="20613B8A" w14:textId="77777777" w:rsidR="008D5FBF" w:rsidRDefault="008D5FBF">
                          <w:pPr>
                            <w:pStyle w:val="BodyText"/>
                            <w:spacing w:before="11"/>
                            <w:ind w:left="20"/>
                          </w:pPr>
                          <w:r>
                            <w:rPr>
                              <w:spacing w:val="-10"/>
                            </w:rPr>
                            <w:t>3</w:t>
                          </w:r>
                        </w:p>
                      </w:txbxContent>
                    </wps:txbx>
                    <wps:bodyPr wrap="square" lIns="0" tIns="0" rIns="0" bIns="0" rtlCol="0">
                      <a:noAutofit/>
                    </wps:bodyPr>
                  </wps:wsp>
                </a:graphicData>
              </a:graphic>
            </wp:anchor>
          </w:drawing>
        </mc:Choice>
        <mc:Fallback>
          <w:pict>
            <v:shapetype w14:anchorId="3B5816F8" id="_x0000_t202" coordsize="21600,21600" o:spt="202" path="m,l,21600r21600,l21600,xe">
              <v:stroke joinstyle="miter"/>
              <v:path gradientshapeok="t" o:connecttype="rect"/>
            </v:shapetype>
            <v:shape id="Textbox 18" o:spid="_x0000_s1033" type="#_x0000_t202" style="position:absolute;margin-left:294.7pt;margin-top:812pt;width:7pt;height:13.1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" filled="f" stroked="f">
              <v:path arrowok="t"/>
              <v:textbox inset="0,0,0,0">
                <w:txbxContent>
                  <w:p w14:paraId="20613B8A" w14:textId="77777777" w:rsidR="008D5FBF" w:rsidRDefault="008D5FBF">
                    <w:pPr>
                      <w:pStyle w:val="BodyText"/>
                      <w:spacing w:before="11"/>
                      <w:ind w:left="20"/>
                    </w:pPr>
                    <w:r>
                      <w:rPr>
                        <w:spacing w:val="-10"/>
                      </w:rPr>
                      <w:t>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2AE3" w14:textId="77777777" w:rsidR="008D5FBF" w:rsidRDefault="008D5FBF">
    <w:pPr>
      <w:pStyle w:val="BodyText"/>
      <w:spacing w:line="14" w:lineRule="auto"/>
    </w:pPr>
    <w:r>
      <w:rPr>
        <w:noProof/>
      </w:rPr>
      <mc:AlternateContent>
        <mc:Choice Requires="wps">
          <w:drawing>
            <wp:anchor distT="0" distB="0" distL="0" distR="0" simplePos="0" relativeHeight="486818304" behindDoc="1" locked="0" layoutInCell="1" allowOverlap="1" wp14:anchorId="6BB8910E" wp14:editId="22A1C76A">
              <wp:simplePos x="0" y="0"/>
              <wp:positionH relativeFrom="page">
                <wp:posOffset>3710432</wp:posOffset>
              </wp:positionH>
              <wp:positionV relativeFrom="page">
                <wp:posOffset>10221607</wp:posOffset>
              </wp:positionV>
              <wp:extent cx="152400" cy="1663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494E4364" w14:textId="77777777" w:rsidR="008D5FBF" w:rsidRDefault="008D5FBF">
                          <w:pPr>
                            <w:pStyle w:val="BodyText"/>
                            <w:spacing w:before="11"/>
                            <w:ind w:left="60"/>
                          </w:pPr>
                          <w:r>
                            <w:rPr>
                              <w:spacing w:val="-10"/>
                            </w:rPr>
                            <w:fldChar w:fldCharType="begin"/>
                          </w:r>
                          <w:r>
                            <w:rPr>
                              <w:spacing w:val="-10"/>
                            </w:rPr>
                            <w:instrText xml:space="preserve"> PAGE </w:instrText>
                          </w:r>
                          <w:r>
                            <w:rPr>
                              <w:spacing w:val="-10"/>
                            </w:rPr>
                            <w:fldChar w:fldCharType="separate"/>
                          </w:r>
                          <w:r w:rsidR="003A0E94">
                            <w:rPr>
                              <w:noProof/>
                              <w:spacing w:val="-10"/>
                            </w:rPr>
                            <w:t>16</w:t>
                          </w:r>
                          <w:r>
                            <w:rPr>
                              <w:spacing w:val="-10"/>
                            </w:rPr>
                            <w:fldChar w:fldCharType="end"/>
                          </w:r>
                        </w:p>
                      </w:txbxContent>
                    </wps:txbx>
                    <wps:bodyPr wrap="square" lIns="0" tIns="0" rIns="0" bIns="0" rtlCol="0">
                      <a:noAutofit/>
                    </wps:bodyPr>
                  </wps:wsp>
                </a:graphicData>
              </a:graphic>
            </wp:anchor>
          </w:drawing>
        </mc:Choice>
        <mc:Fallback>
          <w:pict>
            <v:shapetype w14:anchorId="6BB8910E" id="_x0000_t202" coordsize="21600,21600" o:spt="202" path="m,l,21600r21600,l21600,xe">
              <v:stroke joinstyle="miter"/>
              <v:path gradientshapeok="t" o:connecttype="rect"/>
            </v:shapetype>
            <v:shape id="Textbox 27" o:spid="_x0000_s1036" type="#_x0000_t202" style="position:absolute;margin-left:292.15pt;margin-top:804.85pt;width:12pt;height:13.1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" filled="f" stroked="f">
              <v:path arrowok="t"/>
              <v:textbox inset="0,0,0,0">
                <w:txbxContent>
                  <w:p w14:paraId="494E4364" w14:textId="77777777" w:rsidR="008D5FBF" w:rsidRDefault="008D5FBF">
                    <w:pPr>
                      <w:pStyle w:val="BodyText"/>
                      <w:spacing w:before="11"/>
                      <w:ind w:left="60"/>
                    </w:pPr>
                    <w:r>
                      <w:rPr>
                        <w:spacing w:val="-10"/>
                      </w:rPr>
                      <w:fldChar w:fldCharType="begin"/>
                    </w:r>
                    <w:r>
                      <w:rPr>
                        <w:spacing w:val="-10"/>
                      </w:rPr>
                      <w:instrText xml:space="preserve"> PAGE </w:instrText>
                    </w:r>
                    <w:r>
                      <w:rPr>
                        <w:spacing w:val="-10"/>
                      </w:rPr>
                      <w:fldChar w:fldCharType="separate"/>
                    </w:r>
                    <w:r w:rsidR="003A0E94">
                      <w:rPr>
                        <w:noProof/>
                        <w:spacing w:val="-10"/>
                      </w:rPr>
                      <w:t>16</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EB1E" w14:textId="77777777" w:rsidR="008D5FBF" w:rsidRDefault="008D5FBF">
    <w:pPr>
      <w:pStyle w:val="BodyText"/>
      <w:spacing w:line="14" w:lineRule="auto"/>
    </w:pPr>
    <w:r>
      <w:rPr>
        <w:noProof/>
      </w:rPr>
      <mc:AlternateContent>
        <mc:Choice Requires="wps">
          <w:drawing>
            <wp:anchor distT="0" distB="0" distL="0" distR="0" simplePos="0" relativeHeight="486817792" behindDoc="1" locked="0" layoutInCell="1" allowOverlap="1" wp14:anchorId="336BF4C4" wp14:editId="4F99D313">
              <wp:simplePos x="0" y="0"/>
              <wp:positionH relativeFrom="page">
                <wp:posOffset>3678682</wp:posOffset>
              </wp:positionH>
              <wp:positionV relativeFrom="page">
                <wp:posOffset>10221607</wp:posOffset>
              </wp:positionV>
              <wp:extent cx="215900" cy="1663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554D96D4" w14:textId="77777777" w:rsidR="008D5FBF" w:rsidRDefault="008D5FBF">
                          <w:pPr>
                            <w:pStyle w:val="BodyText"/>
                            <w:spacing w:before="11"/>
                            <w:ind w:left="60"/>
                          </w:pPr>
                          <w:r>
                            <w:rPr>
                              <w:spacing w:val="-5"/>
                            </w:rPr>
                            <w:fldChar w:fldCharType="begin"/>
                          </w:r>
                          <w:r>
                            <w:rPr>
                              <w:spacing w:val="-5"/>
                            </w:rPr>
                            <w:instrText xml:space="preserve"> PAGE </w:instrText>
                          </w:r>
                          <w:r>
                            <w:rPr>
                              <w:spacing w:val="-5"/>
                            </w:rPr>
                            <w:fldChar w:fldCharType="separate"/>
                          </w:r>
                          <w:r w:rsidR="003A0E94">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336BF4C4" id="_x0000_t202" coordsize="21600,21600" o:spt="202" path="m,l,21600r21600,l21600,xe">
              <v:stroke joinstyle="miter"/>
              <v:path gradientshapeok="t" o:connecttype="rect"/>
            </v:shapetype>
            <v:shape id="Textbox 26" o:spid="_x0000_s1037" type="#_x0000_t202" style="position:absolute;margin-left:289.65pt;margin-top:804.85pt;width:17pt;height:13.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" filled="f" stroked="f">
              <v:path arrowok="t"/>
              <v:textbox inset="0,0,0,0">
                <w:txbxContent>
                  <w:p w14:paraId="554D96D4" w14:textId="77777777" w:rsidR="008D5FBF" w:rsidRDefault="008D5FBF">
                    <w:pPr>
                      <w:pStyle w:val="BodyText"/>
                      <w:spacing w:before="11"/>
                      <w:ind w:left="60"/>
                    </w:pPr>
                    <w:r>
                      <w:rPr>
                        <w:spacing w:val="-5"/>
                      </w:rPr>
                      <w:fldChar w:fldCharType="begin"/>
                    </w:r>
                    <w:r>
                      <w:rPr>
                        <w:spacing w:val="-5"/>
                      </w:rPr>
                      <w:instrText xml:space="preserve"> PAGE </w:instrText>
                    </w:r>
                    <w:r>
                      <w:rPr>
                        <w:spacing w:val="-5"/>
                      </w:rPr>
                      <w:fldChar w:fldCharType="separate"/>
                    </w:r>
                    <w:r w:rsidR="003A0E94">
                      <w:rPr>
                        <w:noProof/>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D0ECA" w14:textId="77777777" w:rsidR="001838AE" w:rsidRDefault="001838AE">
      <w:r>
        <w:separator/>
      </w:r>
    </w:p>
  </w:footnote>
  <w:footnote w:type="continuationSeparator" w:id="0">
    <w:p w14:paraId="4DF8899C" w14:textId="77777777" w:rsidR="001838AE" w:rsidRDefault="0018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8583" w14:textId="77777777" w:rsidR="008D5FBF" w:rsidRDefault="008D5FBF">
    <w:pPr>
      <w:pStyle w:val="BodyText"/>
      <w:spacing w:line="14" w:lineRule="auto"/>
    </w:pPr>
    <w:r>
      <w:rPr>
        <w:noProof/>
      </w:rPr>
      <mc:AlternateContent>
        <mc:Choice Requires="wps">
          <w:drawing>
            <wp:anchor distT="0" distB="0" distL="0" distR="0" simplePos="0" relativeHeight="486813184" behindDoc="1" locked="0" layoutInCell="1" allowOverlap="1" wp14:anchorId="5C5D2D38" wp14:editId="7D9CA710">
              <wp:simplePos x="0" y="0"/>
              <wp:positionH relativeFrom="page">
                <wp:posOffset>901700</wp:posOffset>
              </wp:positionH>
              <wp:positionV relativeFrom="page">
                <wp:posOffset>578241</wp:posOffset>
              </wp:positionV>
              <wp:extent cx="791210" cy="1663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55DFAD3B"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wps:txbx>
                    <wps:bodyPr wrap="square" lIns="0" tIns="0" rIns="0" bIns="0" rtlCol="0">
                      <a:noAutofit/>
                    </wps:bodyPr>
                  </wps:wsp>
                </a:graphicData>
              </a:graphic>
            </wp:anchor>
          </w:drawing>
        </mc:Choice>
        <mc:Fallback>
          <w:pict>
            <v:shapetype w14:anchorId="5C5D2D38" id="_x0000_t202" coordsize="21600,21600" o:spt="202" path="m,l,21600r21600,l21600,xe">
              <v:stroke joinstyle="miter"/>
              <v:path gradientshapeok="t" o:connecttype="rect"/>
            </v:shapetype>
            <v:shape id="Textbox 11" o:spid="_x0000_s1026" type="#_x0000_t202" style="position:absolute;margin-left:71pt;margin-top:45.55pt;width:62.3pt;height:13.1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" filled="f" stroked="f">
              <v:path arrowok="t"/>
              <v:textbox inset="0,0,0,0">
                <w:txbxContent>
                  <w:p w14:paraId="55DFAD3B"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434C" w14:textId="77777777" w:rsidR="008D5FBF" w:rsidRDefault="008D5FBF">
    <w:pPr>
      <w:pStyle w:val="BodyText"/>
      <w:spacing w:line="14" w:lineRule="auto"/>
    </w:pPr>
    <w:r>
      <w:rPr>
        <w:noProof/>
      </w:rPr>
      <mc:AlternateContent>
        <mc:Choice Requires="wps">
          <w:drawing>
            <wp:anchor distT="0" distB="0" distL="0" distR="0" simplePos="0" relativeHeight="486812672" behindDoc="1" locked="0" layoutInCell="1" allowOverlap="1" wp14:anchorId="7DC21C53" wp14:editId="1AC5A4C0">
              <wp:simplePos x="0" y="0"/>
              <wp:positionH relativeFrom="page">
                <wp:posOffset>5867882</wp:posOffset>
              </wp:positionH>
              <wp:positionV relativeFrom="page">
                <wp:posOffset>578241</wp:posOffset>
              </wp:positionV>
              <wp:extent cx="791210" cy="1663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1E61B9C8"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wps:txbx>
                    <wps:bodyPr wrap="square" lIns="0" tIns="0" rIns="0" bIns="0" rtlCol="0">
                      <a:noAutofit/>
                    </wps:bodyPr>
                  </wps:wsp>
                </a:graphicData>
              </a:graphic>
            </wp:anchor>
          </w:drawing>
        </mc:Choice>
        <mc:Fallback>
          <w:pict>
            <v:shapetype w14:anchorId="7DC21C53" id="_x0000_t202" coordsize="21600,21600" o:spt="202" path="m,l,21600r21600,l21600,xe">
              <v:stroke joinstyle="miter"/>
              <v:path gradientshapeok="t" o:connecttype="rect"/>
            </v:shapetype>
            <v:shape id="Textbox 10" o:spid="_x0000_s1027" type="#_x0000_t202" style="position:absolute;margin-left:462.05pt;margin-top:45.55pt;width:62.3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" filled="f" stroked="f">
              <v:path arrowok="t"/>
              <v:textbox inset="0,0,0,0">
                <w:txbxContent>
                  <w:p w14:paraId="1E61B9C8"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74DF1" w14:textId="77777777" w:rsidR="008D5FBF" w:rsidRDefault="008D5FBF">
    <w:pPr>
      <w:pStyle w:val="BodyText"/>
      <w:spacing w:line="14" w:lineRule="auto"/>
    </w:pPr>
    <w:r>
      <w:rPr>
        <w:noProof/>
      </w:rPr>
      <mc:AlternateContent>
        <mc:Choice Requires="wps">
          <w:drawing>
            <wp:anchor distT="0" distB="0" distL="0" distR="0" simplePos="0" relativeHeight="486815232" behindDoc="1" locked="0" layoutInCell="1" allowOverlap="1" wp14:anchorId="595B8603" wp14:editId="2730FB3B">
              <wp:simplePos x="0" y="0"/>
              <wp:positionH relativeFrom="page">
                <wp:posOffset>901700</wp:posOffset>
              </wp:positionH>
              <wp:positionV relativeFrom="page">
                <wp:posOffset>578241</wp:posOffset>
              </wp:positionV>
              <wp:extent cx="791210" cy="1663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26B8D2EA"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wps:txbx>
                    <wps:bodyPr wrap="square" lIns="0" tIns="0" rIns="0" bIns="0" rtlCol="0">
                      <a:noAutofit/>
                    </wps:bodyPr>
                  </wps:wsp>
                </a:graphicData>
              </a:graphic>
            </wp:anchor>
          </w:drawing>
        </mc:Choice>
        <mc:Fallback>
          <w:pict>
            <v:shapetype w14:anchorId="595B8603" id="_x0000_t202" coordsize="21600,21600" o:spt="202" path="m,l,21600r21600,l21600,xe">
              <v:stroke joinstyle="miter"/>
              <v:path gradientshapeok="t" o:connecttype="rect"/>
            </v:shapetype>
            <v:shape id="Textbox 17" o:spid="_x0000_s1030" type="#_x0000_t202" style="position:absolute;margin-left:71pt;margin-top:45.55pt;width:62.3pt;height:13.1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" filled="f" stroked="f">
              <v:path arrowok="t"/>
              <v:textbox inset="0,0,0,0">
                <w:txbxContent>
                  <w:p w14:paraId="26B8D2EA"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0467C" w14:textId="77777777" w:rsidR="008D5FBF" w:rsidRDefault="008D5FBF">
    <w:pPr>
      <w:pStyle w:val="BodyText"/>
      <w:spacing w:line="14" w:lineRule="auto"/>
    </w:pPr>
    <w:r>
      <w:rPr>
        <w:noProof/>
      </w:rPr>
      <mc:AlternateContent>
        <mc:Choice Requires="wps">
          <w:drawing>
            <wp:anchor distT="0" distB="0" distL="0" distR="0" simplePos="0" relativeHeight="486814720" behindDoc="1" locked="0" layoutInCell="1" allowOverlap="1" wp14:anchorId="1D22CD9E" wp14:editId="5B36EF4D">
              <wp:simplePos x="0" y="0"/>
              <wp:positionH relativeFrom="page">
                <wp:posOffset>5867882</wp:posOffset>
              </wp:positionH>
              <wp:positionV relativeFrom="page">
                <wp:posOffset>578241</wp:posOffset>
              </wp:positionV>
              <wp:extent cx="791210" cy="1663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78410027"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wps:txbx>
                    <wps:bodyPr wrap="square" lIns="0" tIns="0" rIns="0" bIns="0" rtlCol="0">
                      <a:noAutofit/>
                    </wps:bodyPr>
                  </wps:wsp>
                </a:graphicData>
              </a:graphic>
            </wp:anchor>
          </w:drawing>
        </mc:Choice>
        <mc:Fallback>
          <w:pict>
            <v:shapetype w14:anchorId="1D22CD9E" id="_x0000_t202" coordsize="21600,21600" o:spt="202" path="m,l,21600r21600,l21600,xe">
              <v:stroke joinstyle="miter"/>
              <v:path gradientshapeok="t" o:connecttype="rect"/>
            </v:shapetype>
            <v:shape id="Textbox 16" o:spid="_x0000_s1031" type="#_x0000_t202" style="position:absolute;margin-left:462.05pt;margin-top:45.55pt;width:62.3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" filled="f" stroked="f">
              <v:path arrowok="t"/>
              <v:textbox inset="0,0,0,0">
                <w:txbxContent>
                  <w:p w14:paraId="78410027"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AD98" w14:textId="77777777" w:rsidR="008D5FBF" w:rsidRDefault="008D5FBF">
    <w:pPr>
      <w:pStyle w:val="BodyText"/>
      <w:spacing w:line="14" w:lineRule="auto"/>
    </w:pPr>
    <w:r>
      <w:rPr>
        <w:noProof/>
      </w:rPr>
      <mc:AlternateContent>
        <mc:Choice Requires="wps">
          <w:drawing>
            <wp:anchor distT="0" distB="0" distL="0" distR="0" simplePos="0" relativeHeight="486817280" behindDoc="1" locked="0" layoutInCell="1" allowOverlap="1" wp14:anchorId="6FA2E89E" wp14:editId="57C2FB4B">
              <wp:simplePos x="0" y="0"/>
              <wp:positionH relativeFrom="page">
                <wp:posOffset>901700</wp:posOffset>
              </wp:positionH>
              <wp:positionV relativeFrom="page">
                <wp:posOffset>578241</wp:posOffset>
              </wp:positionV>
              <wp:extent cx="791210" cy="1663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00C612D3" w14:textId="4D4BC340" w:rsidR="008D5FBF" w:rsidRDefault="008D5FBF">
                          <w:pPr>
                            <w:spacing w:before="11"/>
                            <w:ind w:left="20"/>
                            <w:rPr>
                              <w:b/>
                              <w:sz w:val="20"/>
                            </w:rPr>
                          </w:pPr>
                        </w:p>
                      </w:txbxContent>
                    </wps:txbx>
                    <wps:bodyPr wrap="square" lIns="0" tIns="0" rIns="0" bIns="0" rtlCol="0">
                      <a:noAutofit/>
                    </wps:bodyPr>
                  </wps:wsp>
                </a:graphicData>
              </a:graphic>
            </wp:anchor>
          </w:drawing>
        </mc:Choice>
        <mc:Fallback>
          <w:pict>
            <v:shapetype w14:anchorId="6FA2E89E" id="_x0000_t202" coordsize="21600,21600" o:spt="202" path="m,l,21600r21600,l21600,xe">
              <v:stroke joinstyle="miter"/>
              <v:path gradientshapeok="t" o:connecttype="rect"/>
            </v:shapetype>
            <v:shape id="Textbox 25" o:spid="_x0000_s1034" type="#_x0000_t202" style="position:absolute;margin-left:71pt;margin-top:45.55pt;width:62.3pt;height:13.1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" filled="f" stroked="f">
              <v:path arrowok="t"/>
              <v:textbox inset="0,0,0,0">
                <w:txbxContent>
                  <w:p w14:paraId="00C612D3" w14:textId="4D4BC340" w:rsidR="008D5FBF" w:rsidRDefault="008D5FBF">
                    <w:pPr>
                      <w:spacing w:before="11"/>
                      <w:ind w:left="20"/>
                      <w:rPr>
                        <w:b/>
                        <w:sz w:val="20"/>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E8C1" w14:textId="77777777" w:rsidR="008D5FBF" w:rsidRDefault="008D5FBF">
    <w:pPr>
      <w:pStyle w:val="BodyText"/>
      <w:spacing w:line="14" w:lineRule="auto"/>
    </w:pPr>
    <w:r>
      <w:rPr>
        <w:noProof/>
      </w:rPr>
      <mc:AlternateContent>
        <mc:Choice Requires="wps">
          <w:drawing>
            <wp:anchor distT="0" distB="0" distL="0" distR="0" simplePos="0" relativeHeight="486816768" behindDoc="1" locked="0" layoutInCell="1" allowOverlap="1" wp14:anchorId="6E2F5CDC" wp14:editId="2A0A645A">
              <wp:simplePos x="0" y="0"/>
              <wp:positionH relativeFrom="page">
                <wp:posOffset>5867882</wp:posOffset>
              </wp:positionH>
              <wp:positionV relativeFrom="page">
                <wp:posOffset>578241</wp:posOffset>
              </wp:positionV>
              <wp:extent cx="791210" cy="1663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166370"/>
                      </a:xfrm>
                      <a:prstGeom prst="rect">
                        <a:avLst/>
                      </a:prstGeom>
                    </wps:spPr>
                    <wps:txbx>
                      <w:txbxContent>
                        <w:p w14:paraId="3B2826A6"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wps:txbx>
                    <wps:bodyPr wrap="square" lIns="0" tIns="0" rIns="0" bIns="0" rtlCol="0">
                      <a:noAutofit/>
                    </wps:bodyPr>
                  </wps:wsp>
                </a:graphicData>
              </a:graphic>
            </wp:anchor>
          </w:drawing>
        </mc:Choice>
        <mc:Fallback>
          <w:pict>
            <v:shapetype w14:anchorId="6E2F5CDC" id="_x0000_t202" coordsize="21600,21600" o:spt="202" path="m,l,21600r21600,l21600,xe">
              <v:stroke joinstyle="miter"/>
              <v:path gradientshapeok="t" o:connecttype="rect"/>
            </v:shapetype>
            <v:shape id="Textbox 24" o:spid="_x0000_s1035" type="#_x0000_t202" style="position:absolute;margin-left:462.05pt;margin-top:45.55pt;width:62.3pt;height:13.1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" filled="f" stroked="f">
              <v:path arrowok="t"/>
              <v:textbox inset="0,0,0,0">
                <w:txbxContent>
                  <w:p w14:paraId="3B2826A6" w14:textId="77777777" w:rsidR="008D5FBF" w:rsidRDefault="008D5FBF">
                    <w:pPr>
                      <w:spacing w:before="11"/>
                      <w:ind w:left="20"/>
                      <w:rPr>
                        <w:b/>
                        <w:sz w:val="20"/>
                      </w:rPr>
                    </w:pPr>
                    <w:r>
                      <w:rPr>
                        <w:b/>
                        <w:sz w:val="20"/>
                      </w:rPr>
                      <w:t>IS</w:t>
                    </w:r>
                    <w:r>
                      <w:rPr>
                        <w:b/>
                        <w:spacing w:val="-2"/>
                        <w:sz w:val="20"/>
                      </w:rPr>
                      <w:t xml:space="preserve"> </w:t>
                    </w:r>
                    <w:r>
                      <w:rPr>
                        <w:b/>
                        <w:sz w:val="20"/>
                      </w:rPr>
                      <w:t xml:space="preserve">8084 : </w:t>
                    </w:r>
                    <w:r>
                      <w:rPr>
                        <w:b/>
                        <w:spacing w:val="-4"/>
                        <w:sz w:val="20"/>
                      </w:rPr>
                      <w:t>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13AA"/>
    <w:multiLevelType w:val="multilevel"/>
    <w:tmpl w:val="2CD404D4"/>
    <w:lvl w:ilvl="0">
      <w:start w:val="7"/>
      <w:numFmt w:val="decimal"/>
      <w:lvlText w:val="%1"/>
      <w:lvlJc w:val="left"/>
      <w:pPr>
        <w:ind w:left="1054" w:hanging="454"/>
        <w:jc w:val="left"/>
      </w:pPr>
      <w:rPr>
        <w:rFonts w:hint="default"/>
        <w:lang w:val="en-US" w:eastAsia="en-US" w:bidi="ar-SA"/>
      </w:rPr>
    </w:lvl>
    <w:lvl w:ilvl="1">
      <w:start w:val="2"/>
      <w:numFmt w:val="decimal"/>
      <w:lvlText w:val="%1.%2"/>
      <w:lvlJc w:val="left"/>
      <w:pPr>
        <w:ind w:left="1054" w:hanging="454"/>
        <w:jc w:val="left"/>
      </w:pPr>
      <w:rPr>
        <w:rFonts w:hint="default"/>
        <w:lang w:val="en-US" w:eastAsia="en-US" w:bidi="ar-SA"/>
      </w:rPr>
    </w:lvl>
    <w:lvl w:ilvl="2">
      <w:numFmt w:val="decimal"/>
      <w:lvlText w:val="%1.%2.%3"/>
      <w:lvlJc w:val="left"/>
      <w:pPr>
        <w:ind w:left="1054" w:hanging="454"/>
        <w:jc w:val="left"/>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600" w:hanging="652"/>
        <w:jc w:val="left"/>
      </w:pPr>
      <w:rPr>
        <w:rFonts w:ascii="Times New Roman" w:eastAsia="Times New Roman" w:hAnsi="Times New Roman" w:cs="Times New Roman" w:hint="default"/>
        <w:b/>
        <w:bCs/>
        <w:i w:val="0"/>
        <w:iCs w:val="0"/>
        <w:spacing w:val="0"/>
        <w:w w:val="99"/>
        <w:sz w:val="20"/>
        <w:szCs w:val="20"/>
        <w:lang w:val="en-US" w:eastAsia="en-US" w:bidi="ar-SA"/>
      </w:rPr>
    </w:lvl>
    <w:lvl w:ilvl="4">
      <w:numFmt w:val="bullet"/>
      <w:lvlText w:val="•"/>
      <w:lvlJc w:val="left"/>
      <w:pPr>
        <w:ind w:left="680" w:hanging="652"/>
      </w:pPr>
      <w:rPr>
        <w:rFonts w:hint="default"/>
        <w:lang w:val="en-US" w:eastAsia="en-US" w:bidi="ar-SA"/>
      </w:rPr>
    </w:lvl>
    <w:lvl w:ilvl="5">
      <w:numFmt w:val="bullet"/>
      <w:lvlText w:val="•"/>
      <w:lvlJc w:val="left"/>
      <w:pPr>
        <w:ind w:left="554" w:hanging="652"/>
      </w:pPr>
      <w:rPr>
        <w:rFonts w:hint="default"/>
        <w:lang w:val="en-US" w:eastAsia="en-US" w:bidi="ar-SA"/>
      </w:rPr>
    </w:lvl>
    <w:lvl w:ilvl="6">
      <w:numFmt w:val="bullet"/>
      <w:lvlText w:val="•"/>
      <w:lvlJc w:val="left"/>
      <w:pPr>
        <w:ind w:left="427" w:hanging="652"/>
      </w:pPr>
      <w:rPr>
        <w:rFonts w:hint="default"/>
        <w:lang w:val="en-US" w:eastAsia="en-US" w:bidi="ar-SA"/>
      </w:rPr>
    </w:lvl>
    <w:lvl w:ilvl="7">
      <w:numFmt w:val="bullet"/>
      <w:lvlText w:val="•"/>
      <w:lvlJc w:val="left"/>
      <w:pPr>
        <w:ind w:left="301" w:hanging="652"/>
      </w:pPr>
      <w:rPr>
        <w:rFonts w:hint="default"/>
        <w:lang w:val="en-US" w:eastAsia="en-US" w:bidi="ar-SA"/>
      </w:rPr>
    </w:lvl>
    <w:lvl w:ilvl="8">
      <w:numFmt w:val="bullet"/>
      <w:lvlText w:val="•"/>
      <w:lvlJc w:val="left"/>
      <w:pPr>
        <w:ind w:left="174" w:hanging="652"/>
      </w:pPr>
      <w:rPr>
        <w:rFonts w:hint="default"/>
        <w:lang w:val="en-US" w:eastAsia="en-US" w:bidi="ar-SA"/>
      </w:rPr>
    </w:lvl>
  </w:abstractNum>
  <w:abstractNum w:abstractNumId="1">
    <w:nsid w:val="166E240A"/>
    <w:multiLevelType w:val="multilevel"/>
    <w:tmpl w:val="76FC2E88"/>
    <w:lvl w:ilvl="0">
      <w:start w:val="3"/>
      <w:numFmt w:val="upperLetter"/>
      <w:lvlText w:val="%1"/>
      <w:lvlJc w:val="left"/>
      <w:pPr>
        <w:ind w:left="962" w:hanging="363"/>
        <w:jc w:val="left"/>
      </w:pPr>
      <w:rPr>
        <w:rFonts w:hint="default"/>
        <w:lang w:val="en-US" w:eastAsia="en-US" w:bidi="ar-SA"/>
      </w:rPr>
    </w:lvl>
    <w:lvl w:ilvl="1">
      <w:start w:val="1"/>
      <w:numFmt w:val="decimal"/>
      <w:lvlText w:val="%1-%2"/>
      <w:lvlJc w:val="left"/>
      <w:pPr>
        <w:ind w:left="962" w:hanging="363"/>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lowerLetter"/>
      <w:lvlText w:val="%3)"/>
      <w:lvlJc w:val="left"/>
      <w:pPr>
        <w:ind w:left="13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091" w:hanging="360"/>
      </w:pPr>
      <w:rPr>
        <w:rFonts w:hint="default"/>
        <w:lang w:val="en-US" w:eastAsia="en-US" w:bidi="ar-SA"/>
      </w:rPr>
    </w:lvl>
    <w:lvl w:ilvl="4">
      <w:numFmt w:val="bullet"/>
      <w:lvlText w:val="•"/>
      <w:lvlJc w:val="left"/>
      <w:pPr>
        <w:ind w:left="2477" w:hanging="360"/>
      </w:pPr>
      <w:rPr>
        <w:rFonts w:hint="default"/>
        <w:lang w:val="en-US" w:eastAsia="en-US" w:bidi="ar-SA"/>
      </w:rPr>
    </w:lvl>
    <w:lvl w:ilvl="5">
      <w:numFmt w:val="bullet"/>
      <w:lvlText w:val="•"/>
      <w:lvlJc w:val="left"/>
      <w:pPr>
        <w:ind w:left="2863" w:hanging="360"/>
      </w:pPr>
      <w:rPr>
        <w:rFonts w:hint="default"/>
        <w:lang w:val="en-US" w:eastAsia="en-US" w:bidi="ar-SA"/>
      </w:rPr>
    </w:lvl>
    <w:lvl w:ilvl="6">
      <w:numFmt w:val="bullet"/>
      <w:lvlText w:val="•"/>
      <w:lvlJc w:val="left"/>
      <w:pPr>
        <w:ind w:left="3249" w:hanging="360"/>
      </w:pPr>
      <w:rPr>
        <w:rFonts w:hint="default"/>
        <w:lang w:val="en-US" w:eastAsia="en-US" w:bidi="ar-SA"/>
      </w:rPr>
    </w:lvl>
    <w:lvl w:ilvl="7">
      <w:numFmt w:val="bullet"/>
      <w:lvlText w:val="•"/>
      <w:lvlJc w:val="left"/>
      <w:pPr>
        <w:ind w:left="3635" w:hanging="360"/>
      </w:pPr>
      <w:rPr>
        <w:rFonts w:hint="default"/>
        <w:lang w:val="en-US" w:eastAsia="en-US" w:bidi="ar-SA"/>
      </w:rPr>
    </w:lvl>
    <w:lvl w:ilvl="8">
      <w:numFmt w:val="bullet"/>
      <w:lvlText w:val="•"/>
      <w:lvlJc w:val="left"/>
      <w:pPr>
        <w:ind w:left="4021" w:hanging="360"/>
      </w:pPr>
      <w:rPr>
        <w:rFonts w:hint="default"/>
        <w:lang w:val="en-US" w:eastAsia="en-US" w:bidi="ar-SA"/>
      </w:rPr>
    </w:lvl>
  </w:abstractNum>
  <w:abstractNum w:abstractNumId="2">
    <w:nsid w:val="228C00F9"/>
    <w:multiLevelType w:val="multilevel"/>
    <w:tmpl w:val="DD92C53C"/>
    <w:lvl w:ilvl="0">
      <w:start w:val="4"/>
      <w:numFmt w:val="decimal"/>
      <w:lvlText w:val="%1"/>
      <w:lvlJc w:val="left"/>
      <w:pPr>
        <w:ind w:left="751" w:hanging="151"/>
        <w:jc w:val="lef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861" w:hanging="303"/>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571" w:hanging="475"/>
        <w:jc w:val="left"/>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jc w:val="left"/>
      </w:pPr>
      <w:rPr>
        <w:rFonts w:hint="default"/>
        <w:spacing w:val="0"/>
        <w:w w:val="99"/>
        <w:lang w:val="en-US" w:eastAsia="en-US" w:bidi="ar-SA"/>
      </w:rPr>
    </w:lvl>
    <w:lvl w:ilvl="4">
      <w:numFmt w:val="bullet"/>
      <w:lvlText w:val="•"/>
      <w:lvlJc w:val="left"/>
      <w:pPr>
        <w:ind w:left="960" w:hanging="360"/>
      </w:pPr>
      <w:rPr>
        <w:rFonts w:hint="default"/>
        <w:lang w:val="en-US" w:eastAsia="en-US" w:bidi="ar-SA"/>
      </w:rPr>
    </w:lvl>
    <w:lvl w:ilvl="5">
      <w:numFmt w:val="bullet"/>
      <w:lvlText w:val="•"/>
      <w:lvlJc w:val="left"/>
      <w:pPr>
        <w:ind w:left="980" w:hanging="360"/>
      </w:pPr>
      <w:rPr>
        <w:rFonts w:hint="default"/>
        <w:lang w:val="en-US" w:eastAsia="en-US" w:bidi="ar-SA"/>
      </w:rPr>
    </w:lvl>
    <w:lvl w:ilvl="6">
      <w:numFmt w:val="bullet"/>
      <w:lvlText w:val="•"/>
      <w:lvlJc w:val="left"/>
      <w:pPr>
        <w:ind w:left="1060" w:hanging="360"/>
      </w:pPr>
      <w:rPr>
        <w:rFonts w:hint="default"/>
        <w:lang w:val="en-US" w:eastAsia="en-US" w:bidi="ar-SA"/>
      </w:rPr>
    </w:lvl>
    <w:lvl w:ilvl="7">
      <w:numFmt w:val="bullet"/>
      <w:lvlText w:val="•"/>
      <w:lvlJc w:val="left"/>
      <w:pPr>
        <w:ind w:left="1220" w:hanging="360"/>
      </w:pPr>
      <w:rPr>
        <w:rFonts w:hint="default"/>
        <w:lang w:val="en-US" w:eastAsia="en-US" w:bidi="ar-SA"/>
      </w:rPr>
    </w:lvl>
    <w:lvl w:ilvl="8">
      <w:numFmt w:val="bullet"/>
      <w:lvlText w:val="•"/>
      <w:lvlJc w:val="left"/>
      <w:pPr>
        <w:ind w:left="1260" w:hanging="360"/>
      </w:pPr>
      <w:rPr>
        <w:rFonts w:hint="default"/>
        <w:lang w:val="en-US" w:eastAsia="en-US" w:bidi="ar-SA"/>
      </w:rPr>
    </w:lvl>
  </w:abstractNum>
  <w:abstractNum w:abstractNumId="3">
    <w:nsid w:val="38777E96"/>
    <w:multiLevelType w:val="hybridMultilevel"/>
    <w:tmpl w:val="19869848"/>
    <w:lvl w:ilvl="0" w:tplc="88E42136">
      <w:start w:val="1"/>
      <w:numFmt w:val="lowerLetter"/>
      <w:lvlText w:val="%1)"/>
      <w:lvlJc w:val="left"/>
      <w:pPr>
        <w:ind w:left="877"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7C2541E">
      <w:numFmt w:val="bullet"/>
      <w:lvlText w:val="•"/>
      <w:lvlJc w:val="left"/>
      <w:pPr>
        <w:ind w:left="999" w:hanging="360"/>
      </w:pPr>
      <w:rPr>
        <w:rFonts w:hint="default"/>
        <w:lang w:val="en-US" w:eastAsia="en-US" w:bidi="ar-SA"/>
      </w:rPr>
    </w:lvl>
    <w:lvl w:ilvl="2" w:tplc="677EDF8C">
      <w:numFmt w:val="bullet"/>
      <w:lvlText w:val="•"/>
      <w:lvlJc w:val="left"/>
      <w:pPr>
        <w:ind w:left="1119" w:hanging="360"/>
      </w:pPr>
      <w:rPr>
        <w:rFonts w:hint="default"/>
        <w:lang w:val="en-US" w:eastAsia="en-US" w:bidi="ar-SA"/>
      </w:rPr>
    </w:lvl>
    <w:lvl w:ilvl="3" w:tplc="810E8244">
      <w:numFmt w:val="bullet"/>
      <w:lvlText w:val="•"/>
      <w:lvlJc w:val="left"/>
      <w:pPr>
        <w:ind w:left="1239" w:hanging="360"/>
      </w:pPr>
      <w:rPr>
        <w:rFonts w:hint="default"/>
        <w:lang w:val="en-US" w:eastAsia="en-US" w:bidi="ar-SA"/>
      </w:rPr>
    </w:lvl>
    <w:lvl w:ilvl="4" w:tplc="FB58E65C">
      <w:numFmt w:val="bullet"/>
      <w:lvlText w:val="•"/>
      <w:lvlJc w:val="left"/>
      <w:pPr>
        <w:ind w:left="1359" w:hanging="360"/>
      </w:pPr>
      <w:rPr>
        <w:rFonts w:hint="default"/>
        <w:lang w:val="en-US" w:eastAsia="en-US" w:bidi="ar-SA"/>
      </w:rPr>
    </w:lvl>
    <w:lvl w:ilvl="5" w:tplc="F50A2DE4">
      <w:numFmt w:val="bullet"/>
      <w:lvlText w:val="•"/>
      <w:lvlJc w:val="left"/>
      <w:pPr>
        <w:ind w:left="1479" w:hanging="360"/>
      </w:pPr>
      <w:rPr>
        <w:rFonts w:hint="default"/>
        <w:lang w:val="en-US" w:eastAsia="en-US" w:bidi="ar-SA"/>
      </w:rPr>
    </w:lvl>
    <w:lvl w:ilvl="6" w:tplc="CCB27678">
      <w:numFmt w:val="bullet"/>
      <w:lvlText w:val="•"/>
      <w:lvlJc w:val="left"/>
      <w:pPr>
        <w:ind w:left="1599" w:hanging="360"/>
      </w:pPr>
      <w:rPr>
        <w:rFonts w:hint="default"/>
        <w:lang w:val="en-US" w:eastAsia="en-US" w:bidi="ar-SA"/>
      </w:rPr>
    </w:lvl>
    <w:lvl w:ilvl="7" w:tplc="4F5027DE">
      <w:numFmt w:val="bullet"/>
      <w:lvlText w:val="•"/>
      <w:lvlJc w:val="left"/>
      <w:pPr>
        <w:ind w:left="1719" w:hanging="360"/>
      </w:pPr>
      <w:rPr>
        <w:rFonts w:hint="default"/>
        <w:lang w:val="en-US" w:eastAsia="en-US" w:bidi="ar-SA"/>
      </w:rPr>
    </w:lvl>
    <w:lvl w:ilvl="8" w:tplc="E7543594">
      <w:numFmt w:val="bullet"/>
      <w:lvlText w:val="•"/>
      <w:lvlJc w:val="left"/>
      <w:pPr>
        <w:ind w:left="1839" w:hanging="360"/>
      </w:pPr>
      <w:rPr>
        <w:rFonts w:hint="default"/>
        <w:lang w:val="en-US" w:eastAsia="en-US" w:bidi="ar-SA"/>
      </w:rPr>
    </w:lvl>
  </w:abstractNum>
  <w:abstractNum w:abstractNumId="4">
    <w:nsid w:val="41076A25"/>
    <w:multiLevelType w:val="hybridMultilevel"/>
    <w:tmpl w:val="ABB60AC2"/>
    <w:lvl w:ilvl="0" w:tplc="F3CA0EDA">
      <w:start w:val="1"/>
      <w:numFmt w:val="lowerLetter"/>
      <w:lvlText w:val="%1)"/>
      <w:lvlJc w:val="left"/>
      <w:pPr>
        <w:ind w:left="13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CBA1F9C">
      <w:numFmt w:val="bullet"/>
      <w:lvlText w:val="•"/>
      <w:lvlJc w:val="left"/>
      <w:pPr>
        <w:ind w:left="1667" w:hanging="360"/>
      </w:pPr>
      <w:rPr>
        <w:rFonts w:hint="default"/>
        <w:lang w:val="en-US" w:eastAsia="en-US" w:bidi="ar-SA"/>
      </w:rPr>
    </w:lvl>
    <w:lvl w:ilvl="2" w:tplc="10CEFDCE">
      <w:numFmt w:val="bullet"/>
      <w:lvlText w:val="•"/>
      <w:lvlJc w:val="left"/>
      <w:pPr>
        <w:ind w:left="2014" w:hanging="360"/>
      </w:pPr>
      <w:rPr>
        <w:rFonts w:hint="default"/>
        <w:lang w:val="en-US" w:eastAsia="en-US" w:bidi="ar-SA"/>
      </w:rPr>
    </w:lvl>
    <w:lvl w:ilvl="3" w:tplc="68C02320">
      <w:numFmt w:val="bullet"/>
      <w:lvlText w:val="•"/>
      <w:lvlJc w:val="left"/>
      <w:pPr>
        <w:ind w:left="2362" w:hanging="360"/>
      </w:pPr>
      <w:rPr>
        <w:rFonts w:hint="default"/>
        <w:lang w:val="en-US" w:eastAsia="en-US" w:bidi="ar-SA"/>
      </w:rPr>
    </w:lvl>
    <w:lvl w:ilvl="4" w:tplc="EB80336E">
      <w:numFmt w:val="bullet"/>
      <w:lvlText w:val="•"/>
      <w:lvlJc w:val="left"/>
      <w:pPr>
        <w:ind w:left="2709" w:hanging="360"/>
      </w:pPr>
      <w:rPr>
        <w:rFonts w:hint="default"/>
        <w:lang w:val="en-US" w:eastAsia="en-US" w:bidi="ar-SA"/>
      </w:rPr>
    </w:lvl>
    <w:lvl w:ilvl="5" w:tplc="8422A472">
      <w:numFmt w:val="bullet"/>
      <w:lvlText w:val="•"/>
      <w:lvlJc w:val="left"/>
      <w:pPr>
        <w:ind w:left="3056" w:hanging="360"/>
      </w:pPr>
      <w:rPr>
        <w:rFonts w:hint="default"/>
        <w:lang w:val="en-US" w:eastAsia="en-US" w:bidi="ar-SA"/>
      </w:rPr>
    </w:lvl>
    <w:lvl w:ilvl="6" w:tplc="318E961A">
      <w:numFmt w:val="bullet"/>
      <w:lvlText w:val="•"/>
      <w:lvlJc w:val="left"/>
      <w:pPr>
        <w:ind w:left="3404" w:hanging="360"/>
      </w:pPr>
      <w:rPr>
        <w:rFonts w:hint="default"/>
        <w:lang w:val="en-US" w:eastAsia="en-US" w:bidi="ar-SA"/>
      </w:rPr>
    </w:lvl>
    <w:lvl w:ilvl="7" w:tplc="D2466B26">
      <w:numFmt w:val="bullet"/>
      <w:lvlText w:val="•"/>
      <w:lvlJc w:val="left"/>
      <w:pPr>
        <w:ind w:left="3751" w:hanging="360"/>
      </w:pPr>
      <w:rPr>
        <w:rFonts w:hint="default"/>
        <w:lang w:val="en-US" w:eastAsia="en-US" w:bidi="ar-SA"/>
      </w:rPr>
    </w:lvl>
    <w:lvl w:ilvl="8" w:tplc="0F661222">
      <w:numFmt w:val="bullet"/>
      <w:lvlText w:val="•"/>
      <w:lvlJc w:val="left"/>
      <w:pPr>
        <w:ind w:left="4098" w:hanging="360"/>
      </w:pPr>
      <w:rPr>
        <w:rFonts w:hint="default"/>
        <w:lang w:val="en-US" w:eastAsia="en-US" w:bidi="ar-SA"/>
      </w:rPr>
    </w:lvl>
  </w:abstractNum>
  <w:abstractNum w:abstractNumId="5">
    <w:nsid w:val="45B43B15"/>
    <w:multiLevelType w:val="multilevel"/>
    <w:tmpl w:val="84CE4C8E"/>
    <w:lvl w:ilvl="0">
      <w:start w:val="1"/>
      <w:numFmt w:val="decimal"/>
      <w:lvlText w:val="%1"/>
      <w:lvlJc w:val="left"/>
      <w:pPr>
        <w:ind w:left="751" w:hanging="151"/>
        <w:jc w:val="left"/>
      </w:pPr>
      <w:rPr>
        <w:rFonts w:hint="default"/>
        <w:spacing w:val="0"/>
        <w:w w:val="99"/>
        <w:lang w:val="en-US" w:eastAsia="en-US" w:bidi="ar-SA"/>
      </w:rPr>
    </w:lvl>
    <w:lvl w:ilvl="1">
      <w:start w:val="1"/>
      <w:numFmt w:val="decimal"/>
      <w:lvlText w:val="%1.%2"/>
      <w:lvlJc w:val="left"/>
      <w:pPr>
        <w:ind w:left="600" w:hanging="380"/>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600" w:hanging="509"/>
        <w:jc w:val="left"/>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decimal"/>
      <w:lvlText w:val="%1.%2.%3.%4"/>
      <w:lvlJc w:val="left"/>
      <w:pPr>
        <w:ind w:left="600" w:hanging="660"/>
        <w:jc w:val="left"/>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80" w:hanging="660"/>
      </w:pPr>
      <w:rPr>
        <w:rFonts w:hint="default"/>
        <w:lang w:val="en-US" w:eastAsia="en-US" w:bidi="ar-SA"/>
      </w:rPr>
    </w:lvl>
    <w:lvl w:ilvl="5">
      <w:numFmt w:val="bullet"/>
      <w:lvlText w:val="•"/>
      <w:lvlJc w:val="left"/>
      <w:pPr>
        <w:ind w:left="386" w:hanging="660"/>
      </w:pPr>
      <w:rPr>
        <w:rFonts w:hint="default"/>
        <w:lang w:val="en-US" w:eastAsia="en-US" w:bidi="ar-SA"/>
      </w:rPr>
    </w:lvl>
    <w:lvl w:ilvl="6">
      <w:numFmt w:val="bullet"/>
      <w:lvlText w:val="•"/>
      <w:lvlJc w:val="left"/>
      <w:pPr>
        <w:ind w:left="293" w:hanging="660"/>
      </w:pPr>
      <w:rPr>
        <w:rFonts w:hint="default"/>
        <w:lang w:val="en-US" w:eastAsia="en-US" w:bidi="ar-SA"/>
      </w:rPr>
    </w:lvl>
    <w:lvl w:ilvl="7">
      <w:numFmt w:val="bullet"/>
      <w:lvlText w:val="•"/>
      <w:lvlJc w:val="left"/>
      <w:pPr>
        <w:ind w:left="200" w:hanging="660"/>
      </w:pPr>
      <w:rPr>
        <w:rFonts w:hint="default"/>
        <w:lang w:val="en-US" w:eastAsia="en-US" w:bidi="ar-SA"/>
      </w:rPr>
    </w:lvl>
    <w:lvl w:ilvl="8">
      <w:numFmt w:val="bullet"/>
      <w:lvlText w:val="•"/>
      <w:lvlJc w:val="left"/>
      <w:pPr>
        <w:ind w:left="107" w:hanging="660"/>
      </w:pPr>
      <w:rPr>
        <w:rFonts w:hint="default"/>
        <w:lang w:val="en-US" w:eastAsia="en-US" w:bidi="ar-SA"/>
      </w:rPr>
    </w:lvl>
  </w:abstractNum>
  <w:abstractNum w:abstractNumId="6">
    <w:nsid w:val="47B10AFD"/>
    <w:multiLevelType w:val="hybridMultilevel"/>
    <w:tmpl w:val="7F58E0E2"/>
    <w:lvl w:ilvl="0" w:tplc="F9C2475C">
      <w:start w:val="1"/>
      <w:numFmt w:val="lowerLetter"/>
      <w:lvlText w:val="%1)"/>
      <w:lvlJc w:val="left"/>
      <w:pPr>
        <w:ind w:left="13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0BA03F6">
      <w:numFmt w:val="bullet"/>
      <w:lvlText w:val="•"/>
      <w:lvlJc w:val="left"/>
      <w:pPr>
        <w:ind w:left="1667" w:hanging="360"/>
      </w:pPr>
      <w:rPr>
        <w:rFonts w:hint="default"/>
        <w:lang w:val="en-US" w:eastAsia="en-US" w:bidi="ar-SA"/>
      </w:rPr>
    </w:lvl>
    <w:lvl w:ilvl="2" w:tplc="61A6B6F0">
      <w:numFmt w:val="bullet"/>
      <w:lvlText w:val="•"/>
      <w:lvlJc w:val="left"/>
      <w:pPr>
        <w:ind w:left="2014" w:hanging="360"/>
      </w:pPr>
      <w:rPr>
        <w:rFonts w:hint="default"/>
        <w:lang w:val="en-US" w:eastAsia="en-US" w:bidi="ar-SA"/>
      </w:rPr>
    </w:lvl>
    <w:lvl w:ilvl="3" w:tplc="91C81A06">
      <w:numFmt w:val="bullet"/>
      <w:lvlText w:val="•"/>
      <w:lvlJc w:val="left"/>
      <w:pPr>
        <w:ind w:left="2362" w:hanging="360"/>
      </w:pPr>
      <w:rPr>
        <w:rFonts w:hint="default"/>
        <w:lang w:val="en-US" w:eastAsia="en-US" w:bidi="ar-SA"/>
      </w:rPr>
    </w:lvl>
    <w:lvl w:ilvl="4" w:tplc="9C32A2C8">
      <w:numFmt w:val="bullet"/>
      <w:lvlText w:val="•"/>
      <w:lvlJc w:val="left"/>
      <w:pPr>
        <w:ind w:left="2709" w:hanging="360"/>
      </w:pPr>
      <w:rPr>
        <w:rFonts w:hint="default"/>
        <w:lang w:val="en-US" w:eastAsia="en-US" w:bidi="ar-SA"/>
      </w:rPr>
    </w:lvl>
    <w:lvl w:ilvl="5" w:tplc="7B5ACE06">
      <w:numFmt w:val="bullet"/>
      <w:lvlText w:val="•"/>
      <w:lvlJc w:val="left"/>
      <w:pPr>
        <w:ind w:left="3056" w:hanging="360"/>
      </w:pPr>
      <w:rPr>
        <w:rFonts w:hint="default"/>
        <w:lang w:val="en-US" w:eastAsia="en-US" w:bidi="ar-SA"/>
      </w:rPr>
    </w:lvl>
    <w:lvl w:ilvl="6" w:tplc="5DFAD40C">
      <w:numFmt w:val="bullet"/>
      <w:lvlText w:val="•"/>
      <w:lvlJc w:val="left"/>
      <w:pPr>
        <w:ind w:left="3404" w:hanging="360"/>
      </w:pPr>
      <w:rPr>
        <w:rFonts w:hint="default"/>
        <w:lang w:val="en-US" w:eastAsia="en-US" w:bidi="ar-SA"/>
      </w:rPr>
    </w:lvl>
    <w:lvl w:ilvl="7" w:tplc="7B7255C6">
      <w:numFmt w:val="bullet"/>
      <w:lvlText w:val="•"/>
      <w:lvlJc w:val="left"/>
      <w:pPr>
        <w:ind w:left="3751" w:hanging="360"/>
      </w:pPr>
      <w:rPr>
        <w:rFonts w:hint="default"/>
        <w:lang w:val="en-US" w:eastAsia="en-US" w:bidi="ar-SA"/>
      </w:rPr>
    </w:lvl>
    <w:lvl w:ilvl="8" w:tplc="19CC2E82">
      <w:numFmt w:val="bullet"/>
      <w:lvlText w:val="•"/>
      <w:lvlJc w:val="left"/>
      <w:pPr>
        <w:ind w:left="4099" w:hanging="360"/>
      </w:pPr>
      <w:rPr>
        <w:rFonts w:hint="default"/>
        <w:lang w:val="en-US" w:eastAsia="en-US" w:bidi="ar-SA"/>
      </w:rPr>
    </w:lvl>
  </w:abstractNum>
  <w:abstractNum w:abstractNumId="7">
    <w:nsid w:val="4D8E772B"/>
    <w:multiLevelType w:val="multilevel"/>
    <w:tmpl w:val="EC564508"/>
    <w:lvl w:ilvl="0">
      <w:start w:val="1"/>
      <w:numFmt w:val="upperLetter"/>
      <w:lvlText w:val="%1"/>
      <w:lvlJc w:val="left"/>
      <w:pPr>
        <w:ind w:left="600" w:hanging="418"/>
        <w:jc w:val="left"/>
      </w:pPr>
      <w:rPr>
        <w:rFonts w:hint="default"/>
        <w:lang w:val="en-US" w:eastAsia="en-US" w:bidi="ar-SA"/>
      </w:rPr>
    </w:lvl>
    <w:lvl w:ilvl="1">
      <w:numFmt w:val="decimal"/>
      <w:lvlText w:val="%1-%2"/>
      <w:lvlJc w:val="left"/>
      <w:pPr>
        <w:ind w:left="600" w:hanging="418"/>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lowerLetter"/>
      <w:lvlText w:val="%3)"/>
      <w:lvlJc w:val="left"/>
      <w:pPr>
        <w:ind w:left="13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092" w:hanging="360"/>
      </w:pPr>
      <w:rPr>
        <w:rFonts w:hint="default"/>
        <w:lang w:val="en-US" w:eastAsia="en-US" w:bidi="ar-SA"/>
      </w:rPr>
    </w:lvl>
    <w:lvl w:ilvl="4">
      <w:numFmt w:val="bullet"/>
      <w:lvlText w:val="•"/>
      <w:lvlJc w:val="left"/>
      <w:pPr>
        <w:ind w:left="2478" w:hanging="360"/>
      </w:pPr>
      <w:rPr>
        <w:rFonts w:hint="default"/>
        <w:lang w:val="en-US" w:eastAsia="en-US" w:bidi="ar-SA"/>
      </w:rPr>
    </w:lvl>
    <w:lvl w:ilvl="5">
      <w:numFmt w:val="bullet"/>
      <w:lvlText w:val="•"/>
      <w:lvlJc w:val="left"/>
      <w:pPr>
        <w:ind w:left="2864" w:hanging="360"/>
      </w:pPr>
      <w:rPr>
        <w:rFonts w:hint="default"/>
        <w:lang w:val="en-US" w:eastAsia="en-US" w:bidi="ar-SA"/>
      </w:rPr>
    </w:lvl>
    <w:lvl w:ilvl="6">
      <w:numFmt w:val="bullet"/>
      <w:lvlText w:val="•"/>
      <w:lvlJc w:val="left"/>
      <w:pPr>
        <w:ind w:left="3250" w:hanging="360"/>
      </w:pPr>
      <w:rPr>
        <w:rFonts w:hint="default"/>
        <w:lang w:val="en-US" w:eastAsia="en-US" w:bidi="ar-SA"/>
      </w:rPr>
    </w:lvl>
    <w:lvl w:ilvl="7">
      <w:numFmt w:val="bullet"/>
      <w:lvlText w:val="•"/>
      <w:lvlJc w:val="left"/>
      <w:pPr>
        <w:ind w:left="3636" w:hanging="360"/>
      </w:pPr>
      <w:rPr>
        <w:rFonts w:hint="default"/>
        <w:lang w:val="en-US" w:eastAsia="en-US" w:bidi="ar-SA"/>
      </w:rPr>
    </w:lvl>
    <w:lvl w:ilvl="8">
      <w:numFmt w:val="bullet"/>
      <w:lvlText w:val="•"/>
      <w:lvlJc w:val="left"/>
      <w:pPr>
        <w:ind w:left="4022" w:hanging="360"/>
      </w:pPr>
      <w:rPr>
        <w:rFonts w:hint="default"/>
        <w:lang w:val="en-US" w:eastAsia="en-US" w:bidi="ar-SA"/>
      </w:rPr>
    </w:lvl>
  </w:abstractNum>
  <w:abstractNum w:abstractNumId="8">
    <w:nsid w:val="51556350"/>
    <w:multiLevelType w:val="multilevel"/>
    <w:tmpl w:val="77C8B13A"/>
    <w:lvl w:ilvl="0">
      <w:start w:val="5"/>
      <w:numFmt w:val="upperLetter"/>
      <w:lvlText w:val="%1"/>
      <w:lvlJc w:val="left"/>
      <w:pPr>
        <w:ind w:left="600" w:hanging="440"/>
        <w:jc w:val="left"/>
      </w:pPr>
      <w:rPr>
        <w:rFonts w:hint="default"/>
        <w:lang w:val="en-US" w:eastAsia="en-US" w:bidi="ar-SA"/>
      </w:rPr>
    </w:lvl>
    <w:lvl w:ilvl="1">
      <w:start w:val="1"/>
      <w:numFmt w:val="decimal"/>
      <w:lvlText w:val="%1-%2"/>
      <w:lvlJc w:val="left"/>
      <w:pPr>
        <w:ind w:left="600" w:hanging="440"/>
        <w:jc w:val="left"/>
      </w:pPr>
      <w:rPr>
        <w:rFonts w:ascii="Times New Roman" w:eastAsia="Times New Roman" w:hAnsi="Times New Roman" w:cs="Times New Roman" w:hint="default"/>
        <w:b/>
        <w:bCs/>
        <w:i w:val="0"/>
        <w:iCs w:val="0"/>
        <w:spacing w:val="-1"/>
        <w:w w:val="99"/>
        <w:sz w:val="20"/>
        <w:szCs w:val="20"/>
        <w:lang w:val="en-US" w:eastAsia="en-US" w:bidi="ar-SA"/>
      </w:rPr>
    </w:lvl>
    <w:lvl w:ilvl="2">
      <w:start w:val="1"/>
      <w:numFmt w:val="lowerLetter"/>
      <w:lvlText w:val="%3)"/>
      <w:lvlJc w:val="left"/>
      <w:pPr>
        <w:ind w:left="1320" w:hanging="36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decimal"/>
      <w:lvlText w:val="%4)"/>
      <w:lvlJc w:val="left"/>
      <w:pPr>
        <w:ind w:left="168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149" w:hanging="360"/>
      </w:pPr>
      <w:rPr>
        <w:rFonts w:hint="default"/>
        <w:lang w:val="en-US" w:eastAsia="en-US" w:bidi="ar-SA"/>
      </w:rPr>
    </w:lvl>
    <w:lvl w:ilvl="5">
      <w:numFmt w:val="bullet"/>
      <w:lvlText w:val="•"/>
      <w:lvlJc w:val="left"/>
      <w:pPr>
        <w:ind w:left="884" w:hanging="360"/>
      </w:pPr>
      <w:rPr>
        <w:rFonts w:hint="default"/>
        <w:lang w:val="en-US" w:eastAsia="en-US" w:bidi="ar-SA"/>
      </w:rPr>
    </w:lvl>
    <w:lvl w:ilvl="6">
      <w:numFmt w:val="bullet"/>
      <w:lvlText w:val="•"/>
      <w:lvlJc w:val="left"/>
      <w:pPr>
        <w:ind w:left="619" w:hanging="360"/>
      </w:pPr>
      <w:rPr>
        <w:rFonts w:hint="default"/>
        <w:lang w:val="en-US" w:eastAsia="en-US" w:bidi="ar-SA"/>
      </w:rPr>
    </w:lvl>
    <w:lvl w:ilvl="7">
      <w:numFmt w:val="bullet"/>
      <w:lvlText w:val="•"/>
      <w:lvlJc w:val="left"/>
      <w:pPr>
        <w:ind w:left="354" w:hanging="360"/>
      </w:pPr>
      <w:rPr>
        <w:rFonts w:hint="default"/>
        <w:lang w:val="en-US" w:eastAsia="en-US" w:bidi="ar-SA"/>
      </w:rPr>
    </w:lvl>
    <w:lvl w:ilvl="8">
      <w:numFmt w:val="bullet"/>
      <w:lvlText w:val="•"/>
      <w:lvlJc w:val="left"/>
      <w:pPr>
        <w:ind w:left="89" w:hanging="360"/>
      </w:pPr>
      <w:rPr>
        <w:rFonts w:hint="default"/>
        <w:lang w:val="en-US" w:eastAsia="en-US" w:bidi="ar-SA"/>
      </w:rPr>
    </w:lvl>
  </w:abstractNum>
  <w:abstractNum w:abstractNumId="9">
    <w:nsid w:val="5630297E"/>
    <w:multiLevelType w:val="multilevel"/>
    <w:tmpl w:val="08CAAD8E"/>
    <w:lvl w:ilvl="0">
      <w:start w:val="4"/>
      <w:numFmt w:val="upperLetter"/>
      <w:lvlText w:val="%1"/>
      <w:lvlJc w:val="left"/>
      <w:pPr>
        <w:ind w:left="600" w:hanging="377"/>
        <w:jc w:val="left"/>
      </w:pPr>
      <w:rPr>
        <w:rFonts w:hint="default"/>
        <w:lang w:val="en-US" w:eastAsia="en-US" w:bidi="ar-SA"/>
      </w:rPr>
    </w:lvl>
    <w:lvl w:ilvl="1">
      <w:start w:val="1"/>
      <w:numFmt w:val="decimal"/>
      <w:lvlText w:val="%1-%2"/>
      <w:lvlJc w:val="left"/>
      <w:pPr>
        <w:ind w:left="600" w:hanging="377"/>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38" w:hanging="377"/>
      </w:pPr>
      <w:rPr>
        <w:rFonts w:hint="default"/>
        <w:lang w:val="en-US" w:eastAsia="en-US" w:bidi="ar-SA"/>
      </w:rPr>
    </w:lvl>
    <w:lvl w:ilvl="3">
      <w:numFmt w:val="bullet"/>
      <w:lvlText w:val="•"/>
      <w:lvlJc w:val="left"/>
      <w:pPr>
        <w:ind w:left="1857" w:hanging="377"/>
      </w:pPr>
      <w:rPr>
        <w:rFonts w:hint="default"/>
        <w:lang w:val="en-US" w:eastAsia="en-US" w:bidi="ar-SA"/>
      </w:rPr>
    </w:lvl>
    <w:lvl w:ilvl="4">
      <w:numFmt w:val="bullet"/>
      <w:lvlText w:val="•"/>
      <w:lvlJc w:val="left"/>
      <w:pPr>
        <w:ind w:left="2276" w:hanging="377"/>
      </w:pPr>
      <w:rPr>
        <w:rFonts w:hint="default"/>
        <w:lang w:val="en-US" w:eastAsia="en-US" w:bidi="ar-SA"/>
      </w:rPr>
    </w:lvl>
    <w:lvl w:ilvl="5">
      <w:numFmt w:val="bullet"/>
      <w:lvlText w:val="•"/>
      <w:lvlJc w:val="left"/>
      <w:pPr>
        <w:ind w:left="2695" w:hanging="377"/>
      </w:pPr>
      <w:rPr>
        <w:rFonts w:hint="default"/>
        <w:lang w:val="en-US" w:eastAsia="en-US" w:bidi="ar-SA"/>
      </w:rPr>
    </w:lvl>
    <w:lvl w:ilvl="6">
      <w:numFmt w:val="bullet"/>
      <w:lvlText w:val="•"/>
      <w:lvlJc w:val="left"/>
      <w:pPr>
        <w:ind w:left="3114" w:hanging="377"/>
      </w:pPr>
      <w:rPr>
        <w:rFonts w:hint="default"/>
        <w:lang w:val="en-US" w:eastAsia="en-US" w:bidi="ar-SA"/>
      </w:rPr>
    </w:lvl>
    <w:lvl w:ilvl="7">
      <w:numFmt w:val="bullet"/>
      <w:lvlText w:val="•"/>
      <w:lvlJc w:val="left"/>
      <w:pPr>
        <w:ind w:left="3533" w:hanging="377"/>
      </w:pPr>
      <w:rPr>
        <w:rFonts w:hint="default"/>
        <w:lang w:val="en-US" w:eastAsia="en-US" w:bidi="ar-SA"/>
      </w:rPr>
    </w:lvl>
    <w:lvl w:ilvl="8">
      <w:numFmt w:val="bullet"/>
      <w:lvlText w:val="•"/>
      <w:lvlJc w:val="left"/>
      <w:pPr>
        <w:ind w:left="3952" w:hanging="377"/>
      </w:pPr>
      <w:rPr>
        <w:rFonts w:hint="default"/>
        <w:lang w:val="en-US" w:eastAsia="en-US" w:bidi="ar-SA"/>
      </w:rPr>
    </w:lvl>
  </w:abstractNum>
  <w:abstractNum w:abstractNumId="10">
    <w:nsid w:val="635C0820"/>
    <w:multiLevelType w:val="hybridMultilevel"/>
    <w:tmpl w:val="B97093F4"/>
    <w:lvl w:ilvl="0" w:tplc="6700E7F0">
      <w:start w:val="1"/>
      <w:numFmt w:val="lowerLetter"/>
      <w:lvlText w:val="%1)"/>
      <w:lvlJc w:val="left"/>
      <w:pPr>
        <w:ind w:left="13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452CF76">
      <w:numFmt w:val="bullet"/>
      <w:lvlText w:val="•"/>
      <w:lvlJc w:val="left"/>
      <w:pPr>
        <w:ind w:left="1727" w:hanging="360"/>
      </w:pPr>
      <w:rPr>
        <w:rFonts w:hint="default"/>
        <w:lang w:val="en-US" w:eastAsia="en-US" w:bidi="ar-SA"/>
      </w:rPr>
    </w:lvl>
    <w:lvl w:ilvl="2" w:tplc="70D05D7C">
      <w:numFmt w:val="bullet"/>
      <w:lvlText w:val="•"/>
      <w:lvlJc w:val="left"/>
      <w:pPr>
        <w:ind w:left="2134" w:hanging="360"/>
      </w:pPr>
      <w:rPr>
        <w:rFonts w:hint="default"/>
        <w:lang w:val="en-US" w:eastAsia="en-US" w:bidi="ar-SA"/>
      </w:rPr>
    </w:lvl>
    <w:lvl w:ilvl="3" w:tplc="CEB6C61E">
      <w:numFmt w:val="bullet"/>
      <w:lvlText w:val="•"/>
      <w:lvlJc w:val="left"/>
      <w:pPr>
        <w:ind w:left="2542" w:hanging="360"/>
      </w:pPr>
      <w:rPr>
        <w:rFonts w:hint="default"/>
        <w:lang w:val="en-US" w:eastAsia="en-US" w:bidi="ar-SA"/>
      </w:rPr>
    </w:lvl>
    <w:lvl w:ilvl="4" w:tplc="1B6C5BB8">
      <w:numFmt w:val="bullet"/>
      <w:lvlText w:val="•"/>
      <w:lvlJc w:val="left"/>
      <w:pPr>
        <w:ind w:left="2949" w:hanging="360"/>
      </w:pPr>
      <w:rPr>
        <w:rFonts w:hint="default"/>
        <w:lang w:val="en-US" w:eastAsia="en-US" w:bidi="ar-SA"/>
      </w:rPr>
    </w:lvl>
    <w:lvl w:ilvl="5" w:tplc="06C04236">
      <w:numFmt w:val="bullet"/>
      <w:lvlText w:val="•"/>
      <w:lvlJc w:val="left"/>
      <w:pPr>
        <w:ind w:left="3356" w:hanging="360"/>
      </w:pPr>
      <w:rPr>
        <w:rFonts w:hint="default"/>
        <w:lang w:val="en-US" w:eastAsia="en-US" w:bidi="ar-SA"/>
      </w:rPr>
    </w:lvl>
    <w:lvl w:ilvl="6" w:tplc="8166A21C">
      <w:numFmt w:val="bullet"/>
      <w:lvlText w:val="•"/>
      <w:lvlJc w:val="left"/>
      <w:pPr>
        <w:ind w:left="3764" w:hanging="360"/>
      </w:pPr>
      <w:rPr>
        <w:rFonts w:hint="default"/>
        <w:lang w:val="en-US" w:eastAsia="en-US" w:bidi="ar-SA"/>
      </w:rPr>
    </w:lvl>
    <w:lvl w:ilvl="7" w:tplc="869A6C2A">
      <w:numFmt w:val="bullet"/>
      <w:lvlText w:val="•"/>
      <w:lvlJc w:val="left"/>
      <w:pPr>
        <w:ind w:left="4171" w:hanging="360"/>
      </w:pPr>
      <w:rPr>
        <w:rFonts w:hint="default"/>
        <w:lang w:val="en-US" w:eastAsia="en-US" w:bidi="ar-SA"/>
      </w:rPr>
    </w:lvl>
    <w:lvl w:ilvl="8" w:tplc="0F7EDB2C">
      <w:numFmt w:val="bullet"/>
      <w:lvlText w:val="•"/>
      <w:lvlJc w:val="left"/>
      <w:pPr>
        <w:ind w:left="4578" w:hanging="360"/>
      </w:pPr>
      <w:rPr>
        <w:rFonts w:hint="default"/>
        <w:lang w:val="en-US" w:eastAsia="en-US" w:bidi="ar-SA"/>
      </w:rPr>
    </w:lvl>
  </w:abstractNum>
  <w:abstractNum w:abstractNumId="11">
    <w:nsid w:val="6AB60B05"/>
    <w:multiLevelType w:val="hybridMultilevel"/>
    <w:tmpl w:val="D4880696"/>
    <w:lvl w:ilvl="0" w:tplc="16449DDA">
      <w:start w:val="1"/>
      <w:numFmt w:val="decimal"/>
      <w:lvlText w:val="%1"/>
      <w:lvlJc w:val="left"/>
      <w:pPr>
        <w:ind w:left="482" w:hanging="120"/>
        <w:jc w:val="left"/>
      </w:pPr>
      <w:rPr>
        <w:rFonts w:ascii="Times New Roman" w:eastAsia="Times New Roman" w:hAnsi="Times New Roman" w:cs="Times New Roman" w:hint="default"/>
        <w:b/>
        <w:bCs/>
        <w:i w:val="0"/>
        <w:iCs w:val="0"/>
        <w:spacing w:val="0"/>
        <w:w w:val="100"/>
        <w:sz w:val="16"/>
        <w:szCs w:val="16"/>
        <w:lang w:val="en-US" w:eastAsia="en-US" w:bidi="ar-SA"/>
      </w:rPr>
    </w:lvl>
    <w:lvl w:ilvl="1" w:tplc="2E56FBC6">
      <w:numFmt w:val="bullet"/>
      <w:lvlText w:val="•"/>
      <w:lvlJc w:val="left"/>
      <w:pPr>
        <w:ind w:left="1279" w:hanging="120"/>
      </w:pPr>
      <w:rPr>
        <w:rFonts w:hint="default"/>
        <w:lang w:val="en-US" w:eastAsia="en-US" w:bidi="ar-SA"/>
      </w:rPr>
    </w:lvl>
    <w:lvl w:ilvl="2" w:tplc="A58464FA">
      <w:numFmt w:val="bullet"/>
      <w:lvlText w:val="•"/>
      <w:lvlJc w:val="left"/>
      <w:pPr>
        <w:ind w:left="2078" w:hanging="120"/>
      </w:pPr>
      <w:rPr>
        <w:rFonts w:hint="default"/>
        <w:lang w:val="en-US" w:eastAsia="en-US" w:bidi="ar-SA"/>
      </w:rPr>
    </w:lvl>
    <w:lvl w:ilvl="3" w:tplc="6616C302">
      <w:numFmt w:val="bullet"/>
      <w:lvlText w:val="•"/>
      <w:lvlJc w:val="left"/>
      <w:pPr>
        <w:ind w:left="2878" w:hanging="120"/>
      </w:pPr>
      <w:rPr>
        <w:rFonts w:hint="default"/>
        <w:lang w:val="en-US" w:eastAsia="en-US" w:bidi="ar-SA"/>
      </w:rPr>
    </w:lvl>
    <w:lvl w:ilvl="4" w:tplc="DAA22DD2">
      <w:numFmt w:val="bullet"/>
      <w:lvlText w:val="•"/>
      <w:lvlJc w:val="left"/>
      <w:pPr>
        <w:ind w:left="3677" w:hanging="120"/>
      </w:pPr>
      <w:rPr>
        <w:rFonts w:hint="default"/>
        <w:lang w:val="en-US" w:eastAsia="en-US" w:bidi="ar-SA"/>
      </w:rPr>
    </w:lvl>
    <w:lvl w:ilvl="5" w:tplc="5F8AC2B0">
      <w:numFmt w:val="bullet"/>
      <w:lvlText w:val="•"/>
      <w:lvlJc w:val="left"/>
      <w:pPr>
        <w:ind w:left="4477" w:hanging="120"/>
      </w:pPr>
      <w:rPr>
        <w:rFonts w:hint="default"/>
        <w:lang w:val="en-US" w:eastAsia="en-US" w:bidi="ar-SA"/>
      </w:rPr>
    </w:lvl>
    <w:lvl w:ilvl="6" w:tplc="8EA4CA34">
      <w:numFmt w:val="bullet"/>
      <w:lvlText w:val="•"/>
      <w:lvlJc w:val="left"/>
      <w:pPr>
        <w:ind w:left="5276" w:hanging="120"/>
      </w:pPr>
      <w:rPr>
        <w:rFonts w:hint="default"/>
        <w:lang w:val="en-US" w:eastAsia="en-US" w:bidi="ar-SA"/>
      </w:rPr>
    </w:lvl>
    <w:lvl w:ilvl="7" w:tplc="E65ABA84">
      <w:numFmt w:val="bullet"/>
      <w:lvlText w:val="•"/>
      <w:lvlJc w:val="left"/>
      <w:pPr>
        <w:ind w:left="6075" w:hanging="120"/>
      </w:pPr>
      <w:rPr>
        <w:rFonts w:hint="default"/>
        <w:lang w:val="en-US" w:eastAsia="en-US" w:bidi="ar-SA"/>
      </w:rPr>
    </w:lvl>
    <w:lvl w:ilvl="8" w:tplc="DBF4CAA6">
      <w:numFmt w:val="bullet"/>
      <w:lvlText w:val="•"/>
      <w:lvlJc w:val="left"/>
      <w:pPr>
        <w:ind w:left="6875" w:hanging="120"/>
      </w:pPr>
      <w:rPr>
        <w:rFonts w:hint="default"/>
        <w:lang w:val="en-US" w:eastAsia="en-US" w:bidi="ar-SA"/>
      </w:rPr>
    </w:lvl>
  </w:abstractNum>
  <w:abstractNum w:abstractNumId="12">
    <w:nsid w:val="79F92829"/>
    <w:multiLevelType w:val="multilevel"/>
    <w:tmpl w:val="C66A895E"/>
    <w:lvl w:ilvl="0">
      <w:start w:val="2"/>
      <w:numFmt w:val="upperLetter"/>
      <w:lvlText w:val="%1"/>
      <w:lvlJc w:val="left"/>
      <w:pPr>
        <w:ind w:left="600" w:hanging="341"/>
        <w:jc w:val="left"/>
      </w:pPr>
      <w:rPr>
        <w:rFonts w:hint="default"/>
        <w:lang w:val="en-US" w:eastAsia="en-US" w:bidi="ar-SA"/>
      </w:rPr>
    </w:lvl>
    <w:lvl w:ilvl="1">
      <w:start w:val="1"/>
      <w:numFmt w:val="decimal"/>
      <w:lvlText w:val="%1-%2"/>
      <w:lvlJc w:val="left"/>
      <w:pPr>
        <w:ind w:left="600" w:hanging="341"/>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38" w:hanging="341"/>
      </w:pPr>
      <w:rPr>
        <w:rFonts w:hint="default"/>
        <w:lang w:val="en-US" w:eastAsia="en-US" w:bidi="ar-SA"/>
      </w:rPr>
    </w:lvl>
    <w:lvl w:ilvl="3">
      <w:numFmt w:val="bullet"/>
      <w:lvlText w:val="•"/>
      <w:lvlJc w:val="left"/>
      <w:pPr>
        <w:ind w:left="1857" w:hanging="341"/>
      </w:pPr>
      <w:rPr>
        <w:rFonts w:hint="default"/>
        <w:lang w:val="en-US" w:eastAsia="en-US" w:bidi="ar-SA"/>
      </w:rPr>
    </w:lvl>
    <w:lvl w:ilvl="4">
      <w:numFmt w:val="bullet"/>
      <w:lvlText w:val="•"/>
      <w:lvlJc w:val="left"/>
      <w:pPr>
        <w:ind w:left="2277" w:hanging="341"/>
      </w:pPr>
      <w:rPr>
        <w:rFonts w:hint="default"/>
        <w:lang w:val="en-US" w:eastAsia="en-US" w:bidi="ar-SA"/>
      </w:rPr>
    </w:lvl>
    <w:lvl w:ilvl="5">
      <w:numFmt w:val="bullet"/>
      <w:lvlText w:val="•"/>
      <w:lvlJc w:val="left"/>
      <w:pPr>
        <w:ind w:left="2696" w:hanging="341"/>
      </w:pPr>
      <w:rPr>
        <w:rFonts w:hint="default"/>
        <w:lang w:val="en-US" w:eastAsia="en-US" w:bidi="ar-SA"/>
      </w:rPr>
    </w:lvl>
    <w:lvl w:ilvl="6">
      <w:numFmt w:val="bullet"/>
      <w:lvlText w:val="•"/>
      <w:lvlJc w:val="left"/>
      <w:pPr>
        <w:ind w:left="3115" w:hanging="341"/>
      </w:pPr>
      <w:rPr>
        <w:rFonts w:hint="default"/>
        <w:lang w:val="en-US" w:eastAsia="en-US" w:bidi="ar-SA"/>
      </w:rPr>
    </w:lvl>
    <w:lvl w:ilvl="7">
      <w:numFmt w:val="bullet"/>
      <w:lvlText w:val="•"/>
      <w:lvlJc w:val="left"/>
      <w:pPr>
        <w:ind w:left="3534" w:hanging="341"/>
      </w:pPr>
      <w:rPr>
        <w:rFonts w:hint="default"/>
        <w:lang w:val="en-US" w:eastAsia="en-US" w:bidi="ar-SA"/>
      </w:rPr>
    </w:lvl>
    <w:lvl w:ilvl="8">
      <w:numFmt w:val="bullet"/>
      <w:lvlText w:val="•"/>
      <w:lvlJc w:val="left"/>
      <w:pPr>
        <w:ind w:left="3954" w:hanging="341"/>
      </w:pPr>
      <w:rPr>
        <w:rFonts w:hint="default"/>
        <w:lang w:val="en-US" w:eastAsia="en-US" w:bidi="ar-SA"/>
      </w:rPr>
    </w:lvl>
  </w:abstractNum>
  <w:num w:numId="1">
    <w:abstractNumId w:val="8"/>
  </w:num>
  <w:num w:numId="2">
    <w:abstractNumId w:val="9"/>
  </w:num>
  <w:num w:numId="3">
    <w:abstractNumId w:val="6"/>
  </w:num>
  <w:num w:numId="4">
    <w:abstractNumId w:val="1"/>
  </w:num>
  <w:num w:numId="5">
    <w:abstractNumId w:val="12"/>
  </w:num>
  <w:num w:numId="6">
    <w:abstractNumId w:val="7"/>
  </w:num>
  <w:num w:numId="7">
    <w:abstractNumId w:val="0"/>
  </w:num>
  <w:num w:numId="8">
    <w:abstractNumId w:val="10"/>
  </w:num>
  <w:num w:numId="9">
    <w:abstractNumId w:val="3"/>
  </w:num>
  <w:num w:numId="10">
    <w:abstractNumId w:val="11"/>
  </w:num>
  <w:num w:numId="11">
    <w:abstractNumId w:val="2"/>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ok">
    <w15:presenceInfo w15:providerId="None" w15:userId="a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CC"/>
    <w:rsid w:val="00085D94"/>
    <w:rsid w:val="00095CCC"/>
    <w:rsid w:val="001838AE"/>
    <w:rsid w:val="002725D8"/>
    <w:rsid w:val="003A0E94"/>
    <w:rsid w:val="003C6B8D"/>
    <w:rsid w:val="003F0639"/>
    <w:rsid w:val="00557C2B"/>
    <w:rsid w:val="005D11E5"/>
    <w:rsid w:val="005E4A2D"/>
    <w:rsid w:val="007E6742"/>
    <w:rsid w:val="008D5FBF"/>
    <w:rsid w:val="009239C0"/>
    <w:rsid w:val="009B7A64"/>
    <w:rsid w:val="00E16CD9"/>
    <w:rsid w:val="00EF7D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C190A"/>
  <w15:docId w15:val="{83134E91-ED25-46B3-AAB1-C3B67318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2" w:right="34"/>
      <w:jc w:val="center"/>
      <w:outlineLvl w:val="0"/>
    </w:pPr>
    <w:rPr>
      <w:sz w:val="32"/>
      <w:szCs w:val="32"/>
    </w:rPr>
  </w:style>
  <w:style w:type="paragraph" w:styleId="Heading2">
    <w:name w:val="heading 2"/>
    <w:basedOn w:val="Normal"/>
    <w:uiPriority w:val="9"/>
    <w:unhideWhenUsed/>
    <w:qFormat/>
    <w:pPr>
      <w:ind w:left="2551"/>
      <w:outlineLvl w:val="1"/>
    </w:pPr>
    <w:rPr>
      <w:rFonts w:ascii="Arial" w:eastAsia="Arial" w:hAnsi="Arial" w:cs="Arial"/>
      <w:b/>
      <w:bCs/>
      <w:sz w:val="24"/>
      <w:szCs w:val="24"/>
    </w:rPr>
  </w:style>
  <w:style w:type="paragraph" w:styleId="Heading3">
    <w:name w:val="heading 3"/>
    <w:basedOn w:val="Normal"/>
    <w:uiPriority w:val="9"/>
    <w:unhideWhenUsed/>
    <w:qFormat/>
    <w:pPr>
      <w:ind w:left="960"/>
      <w:outlineLvl w:val="2"/>
    </w:pPr>
    <w:rPr>
      <w:b/>
      <w:bCs/>
      <w:sz w:val="20"/>
      <w:szCs w:val="20"/>
    </w:rPr>
  </w:style>
  <w:style w:type="paragraph" w:styleId="Heading4">
    <w:name w:val="heading 4"/>
    <w:basedOn w:val="Normal"/>
    <w:uiPriority w:val="9"/>
    <w:unhideWhenUsed/>
    <w:qFormat/>
    <w:pPr>
      <w:ind w:left="901" w:hanging="30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087" w:right="74"/>
      <w:jc w:val="center"/>
    </w:pPr>
    <w:rPr>
      <w:rFonts w:ascii="FreeSans" w:eastAsia="FreeSans" w:hAnsi="FreeSans" w:cs="FreeSans"/>
      <w:sz w:val="52"/>
      <w:szCs w:val="52"/>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spacing w:before="111"/>
      <w:ind w:left="50"/>
    </w:pPr>
  </w:style>
  <w:style w:type="paragraph" w:styleId="Header">
    <w:name w:val="header"/>
    <w:basedOn w:val="Normal"/>
    <w:link w:val="HeaderChar"/>
    <w:uiPriority w:val="99"/>
    <w:unhideWhenUsed/>
    <w:rsid w:val="003F0639"/>
    <w:pPr>
      <w:tabs>
        <w:tab w:val="center" w:pos="4513"/>
        <w:tab w:val="right" w:pos="9026"/>
      </w:tabs>
    </w:pPr>
  </w:style>
  <w:style w:type="character" w:customStyle="1" w:styleId="HeaderChar">
    <w:name w:val="Header Char"/>
    <w:basedOn w:val="DefaultParagraphFont"/>
    <w:link w:val="Header"/>
    <w:uiPriority w:val="99"/>
    <w:rsid w:val="003F0639"/>
    <w:rPr>
      <w:rFonts w:ascii="Times New Roman" w:eastAsia="Times New Roman" w:hAnsi="Times New Roman" w:cs="Times New Roman"/>
    </w:rPr>
  </w:style>
  <w:style w:type="paragraph" w:styleId="Footer">
    <w:name w:val="footer"/>
    <w:basedOn w:val="Normal"/>
    <w:link w:val="FooterChar"/>
    <w:uiPriority w:val="99"/>
    <w:unhideWhenUsed/>
    <w:rsid w:val="003F0639"/>
    <w:pPr>
      <w:tabs>
        <w:tab w:val="center" w:pos="4513"/>
        <w:tab w:val="right" w:pos="9026"/>
      </w:tabs>
    </w:pPr>
  </w:style>
  <w:style w:type="character" w:customStyle="1" w:styleId="FooterChar">
    <w:name w:val="Footer Char"/>
    <w:basedOn w:val="DefaultParagraphFont"/>
    <w:link w:val="Footer"/>
    <w:uiPriority w:val="99"/>
    <w:rsid w:val="003F06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D5FBF"/>
    <w:rPr>
      <w:sz w:val="16"/>
      <w:szCs w:val="16"/>
    </w:rPr>
  </w:style>
  <w:style w:type="paragraph" w:styleId="CommentText">
    <w:name w:val="annotation text"/>
    <w:basedOn w:val="Normal"/>
    <w:link w:val="CommentTextChar"/>
    <w:uiPriority w:val="99"/>
    <w:semiHidden/>
    <w:unhideWhenUsed/>
    <w:rsid w:val="008D5FBF"/>
    <w:rPr>
      <w:sz w:val="20"/>
      <w:szCs w:val="20"/>
    </w:rPr>
  </w:style>
  <w:style w:type="character" w:customStyle="1" w:styleId="CommentTextChar">
    <w:name w:val="Comment Text Char"/>
    <w:basedOn w:val="DefaultParagraphFont"/>
    <w:link w:val="CommentText"/>
    <w:uiPriority w:val="99"/>
    <w:semiHidden/>
    <w:rsid w:val="008D5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5FBF"/>
    <w:rPr>
      <w:b/>
      <w:bCs/>
    </w:rPr>
  </w:style>
  <w:style w:type="character" w:customStyle="1" w:styleId="CommentSubjectChar">
    <w:name w:val="Comment Subject Char"/>
    <w:basedOn w:val="CommentTextChar"/>
    <w:link w:val="CommentSubject"/>
    <w:uiPriority w:val="99"/>
    <w:semiHidden/>
    <w:rsid w:val="008D5F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5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BF"/>
    <w:rPr>
      <w:rFonts w:ascii="Segoe UI" w:eastAsia="Times New Roman" w:hAnsi="Segoe UI" w:cs="Segoe UI"/>
      <w:sz w:val="18"/>
      <w:szCs w:val="18"/>
    </w:rPr>
  </w:style>
  <w:style w:type="paragraph" w:styleId="Revision">
    <w:name w:val="Revision"/>
    <w:hidden/>
    <w:uiPriority w:val="99"/>
    <w:semiHidden/>
    <w:rsid w:val="008D5FB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5860</Words>
  <Characters>33407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ashok</cp:lastModifiedBy>
  <cp:revision>4</cp:revision>
  <dcterms:created xsi:type="dcterms:W3CDTF">2024-07-02T10:46:00Z</dcterms:created>
  <dcterms:modified xsi:type="dcterms:W3CDTF">2024-07-22T10:08:00Z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2016</vt:lpwstr>
  </property>
  <property fmtid="{D5CDD505-2E9C-101B-9397-08002B2CF9AE}" pid="4" name="LastSaved">
    <vt:filetime>2024-07-01T00:00:00Z</vt:filetime>
  </property>
  <property fmtid="{D5CDD505-2E9C-101B-9397-08002B2CF9AE}" pid="5" name="Producer">
    <vt:lpwstr>3-Heights(TM) PDF Security Shell 4.8.25.2 (http://www.pdf-tools.com)</vt:lpwstr>
  </property>
</Properties>
</file>