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949"/>
        <w:gridCol w:w="6331"/>
      </w:tblGrid>
      <w:tr w:rsidR="005767E3" w:rsidRPr="00CA2867" w:rsidTr="0058748C">
        <w:trPr>
          <w:trHeight w:val="701"/>
        </w:trPr>
        <w:tc>
          <w:tcPr>
            <w:tcW w:w="1350" w:type="dxa"/>
            <w:vMerge w:val="restart"/>
          </w:tcPr>
          <w:p w:rsidR="005767E3" w:rsidRPr="00CA2867" w:rsidRDefault="005767E3" w:rsidP="0058748C">
            <w:pPr>
              <w:spacing w:after="0" w:line="240" w:lineRule="auto"/>
              <w:rPr>
                <w:sz w:val="24"/>
              </w:rPr>
            </w:pPr>
            <w:r w:rsidRPr="00CA2867">
              <w:rPr>
                <w:noProof/>
                <w:sz w:val="24"/>
                <w:lang w:eastAsia="en-IN"/>
              </w:rPr>
              <w:drawing>
                <wp:inline distT="0" distB="0" distL="0" distR="0">
                  <wp:extent cx="783590" cy="6648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83590" cy="664845"/>
                          </a:xfrm>
                          <a:prstGeom prst="rect">
                            <a:avLst/>
                          </a:prstGeom>
                          <a:noFill/>
                          <a:ln w="9525">
                            <a:noFill/>
                            <a:miter lim="800000"/>
                            <a:headEnd/>
                            <a:tailEnd/>
                          </a:ln>
                        </pic:spPr>
                      </pic:pic>
                    </a:graphicData>
                  </a:graphic>
                </wp:inline>
              </w:drawing>
            </w:r>
          </w:p>
        </w:tc>
        <w:tc>
          <w:tcPr>
            <w:tcW w:w="8280" w:type="dxa"/>
            <w:gridSpan w:val="2"/>
          </w:tcPr>
          <w:p w:rsidR="005767E3" w:rsidRPr="00CA2867" w:rsidRDefault="005767E3" w:rsidP="0058748C">
            <w:pPr>
              <w:spacing w:after="0" w:line="240" w:lineRule="auto"/>
              <w:jc w:val="center"/>
              <w:rPr>
                <w:sz w:val="24"/>
              </w:rPr>
            </w:pPr>
            <w:r w:rsidRPr="00CA2867">
              <w:rPr>
                <w:noProof/>
                <w:sz w:val="24"/>
                <w:lang w:eastAsia="en-IN"/>
              </w:rPr>
              <w:drawing>
                <wp:inline distT="0" distB="0" distL="0" distR="0">
                  <wp:extent cx="4797425" cy="712470"/>
                  <wp:effectExtent l="1905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97425" cy="712470"/>
                          </a:xfrm>
                          <a:prstGeom prst="rect">
                            <a:avLst/>
                          </a:prstGeom>
                          <a:noFill/>
                          <a:ln w="9525">
                            <a:noFill/>
                            <a:miter lim="800000"/>
                            <a:headEnd/>
                            <a:tailEnd/>
                          </a:ln>
                        </pic:spPr>
                      </pic:pic>
                    </a:graphicData>
                  </a:graphic>
                </wp:inline>
              </w:drawing>
            </w:r>
          </w:p>
        </w:tc>
      </w:tr>
      <w:tr w:rsidR="005767E3" w:rsidRPr="00CA2867" w:rsidTr="0058748C">
        <w:trPr>
          <w:trHeight w:val="369"/>
        </w:trPr>
        <w:tc>
          <w:tcPr>
            <w:tcW w:w="1350" w:type="dxa"/>
            <w:vMerge/>
            <w:vAlign w:val="center"/>
          </w:tcPr>
          <w:p w:rsidR="005767E3" w:rsidRPr="00CA2867" w:rsidRDefault="005767E3" w:rsidP="0058748C">
            <w:pPr>
              <w:spacing w:after="0" w:line="240" w:lineRule="auto"/>
              <w:rPr>
                <w:sz w:val="24"/>
              </w:rPr>
            </w:pPr>
          </w:p>
        </w:tc>
        <w:tc>
          <w:tcPr>
            <w:tcW w:w="8280" w:type="dxa"/>
            <w:gridSpan w:val="2"/>
          </w:tcPr>
          <w:p w:rsidR="005767E3" w:rsidRPr="00CA2867" w:rsidRDefault="005767E3" w:rsidP="0058748C">
            <w:pPr>
              <w:spacing w:after="0" w:line="240" w:lineRule="auto"/>
              <w:jc w:val="center"/>
              <w:rPr>
                <w:b/>
                <w:bCs/>
                <w:sz w:val="24"/>
              </w:rPr>
            </w:pPr>
            <w:r w:rsidRPr="00CA2867">
              <w:rPr>
                <w:b/>
                <w:bCs/>
                <w:sz w:val="24"/>
              </w:rPr>
              <w:t>(PETROLEUM, COAL &amp; RELATED PRODUCTS DEPTT.)</w:t>
            </w:r>
          </w:p>
        </w:tc>
      </w:tr>
      <w:tr w:rsidR="005767E3" w:rsidRPr="00CA2867" w:rsidTr="0058748C">
        <w:trPr>
          <w:trHeight w:val="80"/>
        </w:trPr>
        <w:tc>
          <w:tcPr>
            <w:tcW w:w="9630" w:type="dxa"/>
            <w:gridSpan w:val="3"/>
          </w:tcPr>
          <w:p w:rsidR="005767E3" w:rsidRPr="00CA2867" w:rsidRDefault="00F9021F" w:rsidP="0058748C">
            <w:pPr>
              <w:pStyle w:val="Heading3"/>
              <w:spacing w:before="0" w:after="0" w:line="240" w:lineRule="auto"/>
              <w:rPr>
                <w:rFonts w:ascii="Times New Roman" w:hAnsi="Times New Roman" w:cs="Times New Roman"/>
                <w:szCs w:val="24"/>
              </w:rPr>
            </w:pPr>
            <w:r>
              <w:rPr>
                <w:rFonts w:ascii="Times New Roman" w:hAnsi="Times New Roman" w:cs="Times New Roman"/>
                <w:szCs w:val="24"/>
              </w:rPr>
              <w:t xml:space="preserve"> </w:t>
            </w:r>
            <w:r w:rsidR="007E2765">
              <w:rPr>
                <w:rFonts w:ascii="Times New Roman" w:hAnsi="Times New Roman" w:cs="Times New Roman"/>
                <w:szCs w:val="24"/>
              </w:rPr>
              <w:t>MINUTES</w:t>
            </w:r>
          </w:p>
        </w:tc>
      </w:tr>
      <w:tr w:rsidR="005767E3" w:rsidRPr="00CA2867" w:rsidTr="0058748C">
        <w:trPr>
          <w:trHeight w:val="80"/>
        </w:trPr>
        <w:tc>
          <w:tcPr>
            <w:tcW w:w="9630" w:type="dxa"/>
            <w:gridSpan w:val="3"/>
          </w:tcPr>
          <w:p w:rsidR="0029528F" w:rsidRPr="008A110F" w:rsidRDefault="0029528F" w:rsidP="0029528F">
            <w:pPr>
              <w:keepNext/>
              <w:spacing w:after="0" w:line="240" w:lineRule="auto"/>
              <w:jc w:val="center"/>
              <w:outlineLvl w:val="2"/>
              <w:rPr>
                <w:rFonts w:eastAsiaTheme="majorEastAsia"/>
                <w:b/>
                <w:bCs/>
                <w:sz w:val="28"/>
                <w:szCs w:val="28"/>
              </w:rPr>
            </w:pPr>
            <w:r>
              <w:rPr>
                <w:rFonts w:eastAsiaTheme="majorEastAsia"/>
                <w:b/>
                <w:bCs/>
                <w:sz w:val="28"/>
                <w:szCs w:val="28"/>
              </w:rPr>
              <w:t>35</w:t>
            </w:r>
            <w:r w:rsidRPr="00967B6C">
              <w:rPr>
                <w:rFonts w:eastAsiaTheme="majorEastAsia"/>
                <w:b/>
                <w:bCs/>
                <w:sz w:val="28"/>
                <w:szCs w:val="28"/>
                <w:vertAlign w:val="superscript"/>
              </w:rPr>
              <w:t>th</w:t>
            </w:r>
            <w:r w:rsidRPr="008A110F">
              <w:rPr>
                <w:rFonts w:eastAsiaTheme="majorEastAsia"/>
                <w:b/>
                <w:bCs/>
                <w:sz w:val="28"/>
                <w:szCs w:val="28"/>
                <w:vertAlign w:val="superscript"/>
              </w:rPr>
              <w:t xml:space="preserve"> </w:t>
            </w:r>
            <w:r w:rsidRPr="008A110F">
              <w:rPr>
                <w:rFonts w:eastAsiaTheme="majorEastAsia"/>
                <w:b/>
                <w:bCs/>
                <w:sz w:val="28"/>
                <w:szCs w:val="28"/>
              </w:rPr>
              <w:t>Meeting</w:t>
            </w:r>
            <w:r>
              <w:rPr>
                <w:rFonts w:eastAsiaTheme="majorEastAsia"/>
                <w:b/>
                <w:bCs/>
                <w:sz w:val="28"/>
                <w:szCs w:val="28"/>
              </w:rPr>
              <w:t xml:space="preserve"> of </w:t>
            </w:r>
            <w:r w:rsidRPr="008A110F">
              <w:rPr>
                <w:rFonts w:eastAsiaTheme="majorEastAsia"/>
                <w:b/>
                <w:bCs/>
                <w:sz w:val="28"/>
                <w:szCs w:val="28"/>
              </w:rPr>
              <w:t>Cosmetics Sectional Committee, PCD 19</w:t>
            </w:r>
            <w:r>
              <w:rPr>
                <w:rFonts w:eastAsiaTheme="majorEastAsia"/>
                <w:b/>
                <w:bCs/>
                <w:sz w:val="28"/>
                <w:szCs w:val="28"/>
              </w:rPr>
              <w:t xml:space="preserve">   </w:t>
            </w:r>
          </w:p>
          <w:p w:rsidR="0029528F" w:rsidRDefault="0029528F" w:rsidP="0029528F">
            <w:pPr>
              <w:keepNext/>
              <w:spacing w:after="0" w:line="240" w:lineRule="auto"/>
              <w:jc w:val="center"/>
              <w:outlineLvl w:val="2"/>
              <w:rPr>
                <w:rFonts w:eastAsiaTheme="majorEastAsia"/>
                <w:b/>
                <w:bCs/>
                <w:sz w:val="28"/>
                <w:szCs w:val="28"/>
              </w:rPr>
            </w:pPr>
            <w:r w:rsidRPr="008A110F">
              <w:rPr>
                <w:rFonts w:eastAsiaTheme="majorEastAsia"/>
                <w:b/>
                <w:bCs/>
                <w:sz w:val="28"/>
                <w:szCs w:val="28"/>
              </w:rPr>
              <w:t>in Joint session with</w:t>
            </w:r>
          </w:p>
          <w:p w:rsidR="0029528F" w:rsidRDefault="0029528F" w:rsidP="0029528F">
            <w:pPr>
              <w:keepNext/>
              <w:spacing w:after="0" w:line="240" w:lineRule="auto"/>
              <w:jc w:val="center"/>
              <w:outlineLvl w:val="2"/>
              <w:rPr>
                <w:rFonts w:eastAsiaTheme="majorEastAsia"/>
                <w:b/>
                <w:bCs/>
                <w:iCs/>
                <w:sz w:val="28"/>
                <w:szCs w:val="28"/>
                <w:lang w:val="en-US"/>
              </w:rPr>
            </w:pPr>
            <w:r w:rsidRPr="008C1587">
              <w:rPr>
                <w:rFonts w:eastAsiaTheme="majorEastAsia"/>
                <w:b/>
                <w:bCs/>
                <w:iCs/>
                <w:sz w:val="28"/>
                <w:szCs w:val="28"/>
                <w:lang w:val="en-US"/>
              </w:rPr>
              <w:t xml:space="preserve">Raw Materials and GRAS List </w:t>
            </w:r>
            <w:r w:rsidRPr="008A110F">
              <w:rPr>
                <w:rFonts w:eastAsiaTheme="majorEastAsia"/>
                <w:b/>
                <w:bCs/>
                <w:sz w:val="28"/>
                <w:szCs w:val="28"/>
              </w:rPr>
              <w:t>Sub-Committee</w:t>
            </w:r>
            <w:r>
              <w:rPr>
                <w:rFonts w:eastAsiaTheme="majorEastAsia"/>
                <w:b/>
                <w:bCs/>
                <w:iCs/>
                <w:sz w:val="28"/>
                <w:szCs w:val="28"/>
                <w:lang w:val="en-US"/>
              </w:rPr>
              <w:t>, PCD 19:1</w:t>
            </w:r>
          </w:p>
          <w:p w:rsidR="0029528F" w:rsidRDefault="0029528F" w:rsidP="0029528F">
            <w:pPr>
              <w:keepNext/>
              <w:spacing w:after="0" w:line="240" w:lineRule="auto"/>
              <w:jc w:val="center"/>
              <w:outlineLvl w:val="2"/>
              <w:rPr>
                <w:rFonts w:eastAsiaTheme="majorEastAsia"/>
                <w:b/>
                <w:bCs/>
                <w:sz w:val="28"/>
                <w:szCs w:val="28"/>
                <w:lang w:val="en-US"/>
              </w:rPr>
            </w:pPr>
            <w:r w:rsidRPr="008C1587">
              <w:rPr>
                <w:rFonts w:eastAsiaTheme="majorEastAsia"/>
                <w:b/>
                <w:bCs/>
                <w:sz w:val="28"/>
                <w:szCs w:val="28"/>
                <w:lang w:val="en-US"/>
              </w:rPr>
              <w:t xml:space="preserve">Hair Care Products </w:t>
            </w:r>
            <w:r w:rsidRPr="008A110F">
              <w:rPr>
                <w:rFonts w:eastAsiaTheme="majorEastAsia"/>
                <w:b/>
                <w:bCs/>
                <w:sz w:val="28"/>
                <w:szCs w:val="28"/>
              </w:rPr>
              <w:t>Sub-Committee</w:t>
            </w:r>
            <w:r>
              <w:rPr>
                <w:rFonts w:eastAsiaTheme="majorEastAsia"/>
                <w:b/>
                <w:bCs/>
                <w:sz w:val="28"/>
                <w:szCs w:val="28"/>
                <w:lang w:val="en-US"/>
              </w:rPr>
              <w:t>, PCD 19:2</w:t>
            </w:r>
          </w:p>
          <w:p w:rsidR="0029528F" w:rsidRDefault="0029528F" w:rsidP="0029528F">
            <w:pPr>
              <w:keepNext/>
              <w:spacing w:after="0" w:line="240" w:lineRule="auto"/>
              <w:jc w:val="center"/>
              <w:outlineLvl w:val="2"/>
              <w:rPr>
                <w:rFonts w:eastAsiaTheme="majorEastAsia"/>
                <w:b/>
                <w:bCs/>
                <w:sz w:val="28"/>
                <w:szCs w:val="28"/>
              </w:rPr>
            </w:pPr>
            <w:r w:rsidRPr="008A110F">
              <w:rPr>
                <w:rFonts w:eastAsiaTheme="majorEastAsia"/>
                <w:b/>
                <w:bCs/>
                <w:sz w:val="28"/>
                <w:szCs w:val="28"/>
              </w:rPr>
              <w:t>Skin Care Products Sub-Committee, PCD 19:3</w:t>
            </w:r>
          </w:p>
          <w:p w:rsidR="0029528F" w:rsidRDefault="0029528F" w:rsidP="0029528F">
            <w:pPr>
              <w:keepNext/>
              <w:spacing w:after="0" w:line="240" w:lineRule="auto"/>
              <w:jc w:val="center"/>
              <w:outlineLvl w:val="2"/>
              <w:rPr>
                <w:rFonts w:eastAsiaTheme="majorEastAsia"/>
                <w:b/>
                <w:bCs/>
                <w:iCs/>
                <w:sz w:val="28"/>
                <w:szCs w:val="28"/>
              </w:rPr>
            </w:pPr>
            <w:r w:rsidRPr="008C1587">
              <w:rPr>
                <w:rFonts w:eastAsiaTheme="majorEastAsia"/>
                <w:b/>
                <w:bCs/>
                <w:iCs/>
                <w:sz w:val="28"/>
                <w:szCs w:val="28"/>
                <w:lang w:val="en-US"/>
              </w:rPr>
              <w:t xml:space="preserve">Decorative and miscellaneous Products </w:t>
            </w:r>
            <w:r w:rsidRPr="008A110F">
              <w:rPr>
                <w:rFonts w:eastAsiaTheme="majorEastAsia"/>
                <w:b/>
                <w:bCs/>
                <w:sz w:val="28"/>
                <w:szCs w:val="28"/>
              </w:rPr>
              <w:t>Sub-Committee</w:t>
            </w:r>
            <w:r>
              <w:rPr>
                <w:rFonts w:eastAsiaTheme="majorEastAsia"/>
                <w:b/>
                <w:bCs/>
                <w:iCs/>
                <w:sz w:val="28"/>
                <w:szCs w:val="28"/>
                <w:lang w:val="en-US"/>
              </w:rPr>
              <w:t>, PCD 19:4</w:t>
            </w:r>
          </w:p>
          <w:p w:rsidR="005767E3" w:rsidRPr="00CA2867" w:rsidRDefault="005767E3" w:rsidP="00F9021F">
            <w:pPr>
              <w:pStyle w:val="Heading3"/>
              <w:spacing w:before="0" w:after="0" w:line="240" w:lineRule="auto"/>
              <w:rPr>
                <w:rFonts w:ascii="Times New Roman" w:hAnsi="Times New Roman" w:cs="Times New Roman"/>
                <w:szCs w:val="24"/>
              </w:rPr>
            </w:pPr>
          </w:p>
        </w:tc>
      </w:tr>
      <w:tr w:rsidR="0029528F" w:rsidRPr="00CA2867" w:rsidTr="0058748C">
        <w:trPr>
          <w:trHeight w:val="75"/>
        </w:trPr>
        <w:tc>
          <w:tcPr>
            <w:tcW w:w="3299" w:type="dxa"/>
            <w:gridSpan w:val="2"/>
          </w:tcPr>
          <w:p w:rsidR="0029528F" w:rsidRPr="00CB43D7" w:rsidRDefault="0029528F" w:rsidP="0029528F">
            <w:pPr>
              <w:spacing w:before="100" w:beforeAutospacing="1" w:after="0" w:line="240" w:lineRule="auto"/>
              <w:rPr>
                <w:rFonts w:eastAsia="Times New Roman"/>
                <w:b/>
                <w:bCs/>
                <w:sz w:val="26"/>
              </w:rPr>
            </w:pPr>
            <w:r w:rsidRPr="00CB43D7">
              <w:rPr>
                <w:rFonts w:eastAsia="Times New Roman"/>
                <w:b/>
                <w:bCs/>
                <w:sz w:val="26"/>
              </w:rPr>
              <w:t>Day, Date &amp; Time</w:t>
            </w:r>
          </w:p>
        </w:tc>
        <w:tc>
          <w:tcPr>
            <w:tcW w:w="6331" w:type="dxa"/>
          </w:tcPr>
          <w:p w:rsidR="0029528F" w:rsidRPr="00CB43D7" w:rsidRDefault="0029528F" w:rsidP="0029528F">
            <w:pPr>
              <w:spacing w:before="100" w:beforeAutospacing="1" w:after="0" w:line="240" w:lineRule="auto"/>
              <w:rPr>
                <w:rFonts w:eastAsia="Times New Roman"/>
                <w:b/>
                <w:bCs/>
                <w:sz w:val="26"/>
              </w:rPr>
            </w:pPr>
            <w:r>
              <w:rPr>
                <w:rFonts w:eastAsia="Times New Roman"/>
                <w:b/>
                <w:bCs/>
                <w:sz w:val="26"/>
              </w:rPr>
              <w:t>Thursday, 24 February 2022, 11:3</w:t>
            </w:r>
            <w:r w:rsidRPr="00CB43D7">
              <w:rPr>
                <w:rFonts w:eastAsia="Times New Roman"/>
                <w:b/>
                <w:bCs/>
                <w:sz w:val="26"/>
              </w:rPr>
              <w:t>0 h</w:t>
            </w:r>
          </w:p>
        </w:tc>
      </w:tr>
      <w:tr w:rsidR="0029528F" w:rsidRPr="00CA2867" w:rsidTr="0058748C">
        <w:trPr>
          <w:trHeight w:val="80"/>
        </w:trPr>
        <w:tc>
          <w:tcPr>
            <w:tcW w:w="3299" w:type="dxa"/>
            <w:gridSpan w:val="2"/>
          </w:tcPr>
          <w:p w:rsidR="0029528F" w:rsidRPr="00CB43D7" w:rsidRDefault="0029528F" w:rsidP="0029528F">
            <w:pPr>
              <w:keepNext/>
              <w:spacing w:after="0" w:line="240" w:lineRule="auto"/>
              <w:outlineLvl w:val="2"/>
              <w:rPr>
                <w:rFonts w:eastAsiaTheme="majorEastAsia"/>
                <w:b/>
                <w:bCs/>
                <w:sz w:val="26"/>
              </w:rPr>
            </w:pPr>
            <w:r w:rsidRPr="00CB43D7">
              <w:rPr>
                <w:rFonts w:eastAsiaTheme="majorEastAsia"/>
                <w:b/>
                <w:bCs/>
                <w:sz w:val="26"/>
              </w:rPr>
              <w:t>VENUE</w:t>
            </w:r>
          </w:p>
        </w:tc>
        <w:tc>
          <w:tcPr>
            <w:tcW w:w="6331" w:type="dxa"/>
          </w:tcPr>
          <w:p w:rsidR="0029528F" w:rsidRPr="00325725" w:rsidRDefault="0029528F" w:rsidP="0029528F">
            <w:pPr>
              <w:spacing w:after="0" w:line="240" w:lineRule="auto"/>
              <w:rPr>
                <w:rFonts w:eastAsia="Times New Roman"/>
                <w:b/>
                <w:sz w:val="24"/>
                <w:lang w:val="en-US" w:eastAsia="en-IN"/>
              </w:rPr>
            </w:pPr>
            <w:r w:rsidRPr="00325725">
              <w:rPr>
                <w:rFonts w:eastAsia="Times New Roman"/>
                <w:b/>
                <w:sz w:val="24"/>
                <w:lang w:val="en-US" w:eastAsia="en-IN"/>
              </w:rPr>
              <w:t xml:space="preserve">Bureau of Indian Standards, </w:t>
            </w:r>
            <w:proofErr w:type="spellStart"/>
            <w:r w:rsidRPr="00325725">
              <w:rPr>
                <w:rFonts w:eastAsia="Times New Roman"/>
                <w:b/>
                <w:sz w:val="24"/>
                <w:lang w:val="en-US" w:eastAsia="en-IN"/>
              </w:rPr>
              <w:t>Manak</w:t>
            </w:r>
            <w:proofErr w:type="spellEnd"/>
            <w:r w:rsidRPr="00325725">
              <w:rPr>
                <w:rFonts w:eastAsia="Times New Roman"/>
                <w:b/>
                <w:sz w:val="24"/>
                <w:lang w:val="en-US" w:eastAsia="en-IN"/>
              </w:rPr>
              <w:t xml:space="preserve"> </w:t>
            </w:r>
            <w:proofErr w:type="spellStart"/>
            <w:r w:rsidRPr="00325725">
              <w:rPr>
                <w:rFonts w:eastAsia="Times New Roman"/>
                <w:b/>
                <w:sz w:val="24"/>
                <w:lang w:val="en-US" w:eastAsia="en-IN"/>
              </w:rPr>
              <w:t>Bhavan</w:t>
            </w:r>
            <w:proofErr w:type="spellEnd"/>
            <w:r w:rsidRPr="00325725">
              <w:rPr>
                <w:rFonts w:eastAsia="Times New Roman"/>
                <w:b/>
                <w:sz w:val="24"/>
                <w:lang w:val="en-US" w:eastAsia="en-IN"/>
              </w:rPr>
              <w:t>,</w:t>
            </w:r>
          </w:p>
          <w:p w:rsidR="0029528F" w:rsidRPr="00325725" w:rsidRDefault="0029528F" w:rsidP="0029528F">
            <w:pPr>
              <w:spacing w:after="0" w:line="240" w:lineRule="auto"/>
              <w:rPr>
                <w:rFonts w:eastAsia="Times New Roman"/>
                <w:b/>
                <w:sz w:val="24"/>
                <w:lang w:val="en-US" w:eastAsia="en-IN"/>
              </w:rPr>
            </w:pPr>
            <w:r w:rsidRPr="00325725">
              <w:rPr>
                <w:rFonts w:eastAsia="Times New Roman"/>
                <w:b/>
                <w:sz w:val="24"/>
                <w:lang w:val="en-US" w:eastAsia="en-IN"/>
              </w:rPr>
              <w:t>9 Bahadur Shah Zafar Marg,</w:t>
            </w:r>
          </w:p>
          <w:p w:rsidR="0029528F" w:rsidRPr="00CB43D7" w:rsidRDefault="0029528F" w:rsidP="0029528F">
            <w:pPr>
              <w:spacing w:after="0" w:line="240" w:lineRule="auto"/>
              <w:rPr>
                <w:color w:val="000000"/>
                <w:sz w:val="24"/>
              </w:rPr>
            </w:pPr>
            <w:r w:rsidRPr="00325725">
              <w:rPr>
                <w:rFonts w:eastAsia="Times New Roman"/>
                <w:b/>
                <w:sz w:val="24"/>
                <w:lang w:val="en-US" w:eastAsia="en-IN"/>
              </w:rPr>
              <w:t>New Delhi – 110 002</w:t>
            </w:r>
            <w:r w:rsidRPr="00325725">
              <w:rPr>
                <w:b/>
                <w:bCs/>
                <w:sz w:val="24"/>
              </w:rPr>
              <w:t>.</w:t>
            </w:r>
          </w:p>
        </w:tc>
      </w:tr>
      <w:tr w:rsidR="0029528F" w:rsidRPr="00CA2867" w:rsidTr="0058748C">
        <w:trPr>
          <w:trHeight w:val="80"/>
        </w:trPr>
        <w:tc>
          <w:tcPr>
            <w:tcW w:w="3299" w:type="dxa"/>
            <w:gridSpan w:val="2"/>
          </w:tcPr>
          <w:p w:rsidR="0029528F" w:rsidRPr="00CB43D7" w:rsidRDefault="0029528F" w:rsidP="0029528F">
            <w:pPr>
              <w:keepNext/>
              <w:spacing w:after="0" w:line="240" w:lineRule="auto"/>
              <w:outlineLvl w:val="2"/>
              <w:rPr>
                <w:rFonts w:eastAsiaTheme="majorEastAsia"/>
                <w:b/>
                <w:bCs/>
                <w:sz w:val="26"/>
              </w:rPr>
            </w:pPr>
            <w:r w:rsidRPr="00CB43D7">
              <w:rPr>
                <w:rFonts w:eastAsiaTheme="majorEastAsia"/>
                <w:b/>
                <w:bCs/>
                <w:sz w:val="26"/>
              </w:rPr>
              <w:t>CHAIRMAN</w:t>
            </w:r>
          </w:p>
        </w:tc>
        <w:tc>
          <w:tcPr>
            <w:tcW w:w="6331" w:type="dxa"/>
          </w:tcPr>
          <w:p w:rsidR="0029528F" w:rsidRPr="00CB43D7" w:rsidRDefault="0029528F" w:rsidP="0029528F">
            <w:pPr>
              <w:keepNext/>
              <w:spacing w:after="0" w:line="240" w:lineRule="auto"/>
              <w:outlineLvl w:val="2"/>
              <w:rPr>
                <w:rFonts w:eastAsiaTheme="majorEastAsia"/>
                <w:b/>
                <w:bCs/>
                <w:sz w:val="26"/>
                <w:szCs w:val="23"/>
              </w:rPr>
            </w:pPr>
            <w:r w:rsidRPr="00CB43D7">
              <w:rPr>
                <w:rFonts w:eastAsia="Times New Roman"/>
                <w:b/>
                <w:bCs/>
                <w:sz w:val="24"/>
                <w:szCs w:val="23"/>
                <w:lang w:val="en-US" w:eastAsia="en-IN"/>
              </w:rPr>
              <w:t xml:space="preserve">Dr. </w:t>
            </w:r>
            <w:r>
              <w:rPr>
                <w:rFonts w:eastAsia="Times New Roman"/>
                <w:b/>
                <w:bCs/>
                <w:sz w:val="24"/>
                <w:szCs w:val="23"/>
                <w:lang w:val="en-US" w:eastAsia="en-IN"/>
              </w:rPr>
              <w:t xml:space="preserve">V. G. </w:t>
            </w:r>
            <w:proofErr w:type="spellStart"/>
            <w:r w:rsidRPr="00CB43D7">
              <w:rPr>
                <w:rFonts w:eastAsia="Times New Roman"/>
                <w:b/>
                <w:bCs/>
                <w:sz w:val="24"/>
                <w:szCs w:val="23"/>
                <w:lang w:val="en-US" w:eastAsia="en-IN"/>
              </w:rPr>
              <w:t>S</w:t>
            </w:r>
            <w:r>
              <w:rPr>
                <w:rFonts w:eastAsia="Times New Roman"/>
                <w:b/>
                <w:bCs/>
                <w:sz w:val="24"/>
                <w:szCs w:val="23"/>
                <w:lang w:val="en-US" w:eastAsia="en-IN"/>
              </w:rPr>
              <w:t>omani</w:t>
            </w:r>
            <w:proofErr w:type="spellEnd"/>
            <w:r w:rsidRPr="00CB43D7">
              <w:rPr>
                <w:rFonts w:eastAsia="Times New Roman"/>
                <w:b/>
                <w:bCs/>
                <w:sz w:val="24"/>
                <w:szCs w:val="23"/>
                <w:lang w:val="en-US" w:eastAsia="en-IN"/>
              </w:rPr>
              <w:t>, Drugs Controller General (India)</w:t>
            </w:r>
          </w:p>
        </w:tc>
      </w:tr>
      <w:tr w:rsidR="0029528F" w:rsidRPr="00CA2867" w:rsidTr="0058748C">
        <w:trPr>
          <w:trHeight w:val="80"/>
        </w:trPr>
        <w:tc>
          <w:tcPr>
            <w:tcW w:w="3299" w:type="dxa"/>
            <w:gridSpan w:val="2"/>
          </w:tcPr>
          <w:p w:rsidR="0029528F" w:rsidRPr="00CB43D7" w:rsidRDefault="0029528F" w:rsidP="0029528F">
            <w:pPr>
              <w:keepNext/>
              <w:spacing w:after="0" w:line="240" w:lineRule="auto"/>
              <w:outlineLvl w:val="2"/>
              <w:rPr>
                <w:rFonts w:eastAsiaTheme="majorEastAsia"/>
                <w:b/>
                <w:bCs/>
                <w:sz w:val="26"/>
              </w:rPr>
            </w:pPr>
            <w:r w:rsidRPr="00CB43D7">
              <w:rPr>
                <w:rFonts w:eastAsiaTheme="majorEastAsia"/>
                <w:b/>
                <w:bCs/>
                <w:sz w:val="26"/>
              </w:rPr>
              <w:t>MEMBER SECRETARY</w:t>
            </w:r>
          </w:p>
        </w:tc>
        <w:tc>
          <w:tcPr>
            <w:tcW w:w="6331" w:type="dxa"/>
          </w:tcPr>
          <w:p w:rsidR="0029528F" w:rsidRPr="00CB43D7" w:rsidRDefault="0029528F" w:rsidP="0029528F">
            <w:pPr>
              <w:spacing w:after="0" w:line="240" w:lineRule="auto"/>
              <w:rPr>
                <w:sz w:val="24"/>
              </w:rPr>
            </w:pPr>
            <w:proofErr w:type="spellStart"/>
            <w:r>
              <w:rPr>
                <w:sz w:val="24"/>
              </w:rPr>
              <w:t>Sourav</w:t>
            </w:r>
            <w:proofErr w:type="spellEnd"/>
            <w:r>
              <w:rPr>
                <w:sz w:val="24"/>
              </w:rPr>
              <w:t xml:space="preserve"> </w:t>
            </w:r>
            <w:proofErr w:type="spellStart"/>
            <w:r>
              <w:rPr>
                <w:sz w:val="24"/>
              </w:rPr>
              <w:t>Mondal</w:t>
            </w:r>
            <w:proofErr w:type="spellEnd"/>
            <w:r>
              <w:rPr>
                <w:sz w:val="24"/>
              </w:rPr>
              <w:t>, Scientist B</w:t>
            </w:r>
            <w:r w:rsidRPr="00325725">
              <w:rPr>
                <w:sz w:val="24"/>
              </w:rPr>
              <w:t>, PCD, BIS</w:t>
            </w:r>
          </w:p>
          <w:p w:rsidR="0029528F" w:rsidRPr="00CB43D7" w:rsidRDefault="0029528F" w:rsidP="0029528F">
            <w:pPr>
              <w:spacing w:after="0" w:line="240" w:lineRule="auto"/>
              <w:rPr>
                <w:sz w:val="24"/>
                <w:lang w:val="de-DE"/>
              </w:rPr>
            </w:pPr>
            <w:r w:rsidRPr="00CB43D7">
              <w:rPr>
                <w:sz w:val="24"/>
                <w:lang w:val="de-DE"/>
              </w:rPr>
              <w:t xml:space="preserve">E-mail: </w:t>
            </w:r>
            <w:r>
              <w:rPr>
                <w:color w:val="0000FF"/>
                <w:sz w:val="24"/>
                <w:u w:val="single"/>
                <w:lang w:val="de-DE"/>
              </w:rPr>
              <w:t>pcd19@bis.gov</w:t>
            </w:r>
            <w:r w:rsidRPr="00CB43D7">
              <w:rPr>
                <w:color w:val="0000FF"/>
                <w:sz w:val="24"/>
                <w:u w:val="single"/>
                <w:lang w:val="de-DE"/>
              </w:rPr>
              <w:t>.in</w:t>
            </w:r>
            <w:r w:rsidRPr="00CB43D7">
              <w:rPr>
                <w:sz w:val="24"/>
                <w:lang w:val="de-DE"/>
              </w:rPr>
              <w:t xml:space="preserve"> </w:t>
            </w:r>
          </w:p>
        </w:tc>
      </w:tr>
    </w:tbl>
    <w:p w:rsidR="00A01AD0" w:rsidRDefault="00A01AD0" w:rsidP="00026BB4">
      <w:pPr>
        <w:spacing w:after="0" w:line="240" w:lineRule="auto"/>
        <w:rPr>
          <w:rFonts w:eastAsia="Times New Roman"/>
          <w:b/>
          <w:sz w:val="24"/>
          <w:lang w:val="en-US" w:bidi="ar-SA"/>
        </w:rPr>
      </w:pPr>
    </w:p>
    <w:p w:rsidR="00615BF4" w:rsidRDefault="00615BF4" w:rsidP="004562C5">
      <w:pPr>
        <w:spacing w:after="0" w:line="240" w:lineRule="auto"/>
        <w:ind w:left="720" w:hanging="720"/>
        <w:rPr>
          <w:color w:val="000000"/>
          <w:sz w:val="24"/>
        </w:rPr>
      </w:pPr>
      <w:r>
        <w:rPr>
          <w:color w:val="000000"/>
          <w:sz w:val="24"/>
        </w:rPr>
        <w:t>List of Participants of the 35</w:t>
      </w:r>
      <w:r w:rsidRPr="00774F42">
        <w:rPr>
          <w:color w:val="000000"/>
          <w:sz w:val="24"/>
          <w:vertAlign w:val="superscript"/>
        </w:rPr>
        <w:t>th</w:t>
      </w:r>
      <w:r>
        <w:rPr>
          <w:color w:val="000000"/>
          <w:sz w:val="24"/>
        </w:rPr>
        <w:t xml:space="preserve"> Meeting of PCD19 is given at </w:t>
      </w:r>
      <w:r>
        <w:rPr>
          <w:b/>
          <w:color w:val="000000"/>
          <w:sz w:val="24"/>
        </w:rPr>
        <w:t xml:space="preserve">ANNEX I </w:t>
      </w:r>
      <w:r w:rsidRPr="000218F5">
        <w:rPr>
          <w:color w:val="000000"/>
          <w:sz w:val="24"/>
        </w:rPr>
        <w:t>of</w:t>
      </w:r>
      <w:r>
        <w:rPr>
          <w:color w:val="000000"/>
          <w:sz w:val="24"/>
        </w:rPr>
        <w:t xml:space="preserve"> the Minutes.</w:t>
      </w:r>
    </w:p>
    <w:p w:rsidR="00615BF4" w:rsidRDefault="00615BF4" w:rsidP="00026BB4">
      <w:pPr>
        <w:spacing w:after="0" w:line="240" w:lineRule="auto"/>
        <w:rPr>
          <w:rFonts w:eastAsia="Times New Roman"/>
          <w:b/>
          <w:sz w:val="24"/>
          <w:lang w:val="en-US" w:bidi="ar-SA"/>
        </w:rPr>
      </w:pPr>
    </w:p>
    <w:p w:rsidR="00026BB4" w:rsidRDefault="00026BB4" w:rsidP="00026BB4">
      <w:pPr>
        <w:spacing w:after="0" w:line="240" w:lineRule="auto"/>
        <w:rPr>
          <w:rFonts w:eastAsia="Times New Roman"/>
          <w:b/>
          <w:sz w:val="24"/>
          <w:lang w:val="en-US" w:bidi="ar-SA"/>
        </w:rPr>
      </w:pPr>
      <w:r>
        <w:rPr>
          <w:rFonts w:eastAsia="Times New Roman"/>
          <w:b/>
          <w:sz w:val="24"/>
          <w:lang w:val="en-US" w:bidi="ar-SA"/>
        </w:rPr>
        <w:t>Item 1</w:t>
      </w:r>
      <w:r>
        <w:rPr>
          <w:rFonts w:eastAsia="Times New Roman"/>
          <w:b/>
          <w:sz w:val="24"/>
          <w:lang w:val="en-US" w:bidi="ar-SA"/>
        </w:rPr>
        <w:tab/>
        <w:t xml:space="preserve"> OPENING OF THE MEETING</w:t>
      </w:r>
    </w:p>
    <w:p w:rsidR="00026BB4" w:rsidRDefault="00026BB4" w:rsidP="00026BB4">
      <w:pPr>
        <w:spacing w:after="0" w:line="240" w:lineRule="auto"/>
        <w:rPr>
          <w:rFonts w:eastAsia="Times New Roman"/>
          <w:b/>
          <w:sz w:val="24"/>
          <w:lang w:val="en-US" w:bidi="ar-SA"/>
        </w:rPr>
      </w:pPr>
    </w:p>
    <w:p w:rsidR="00026BB4" w:rsidRDefault="00026BB4" w:rsidP="00026BB4">
      <w:pPr>
        <w:spacing w:after="0" w:line="240" w:lineRule="auto"/>
        <w:rPr>
          <w:rFonts w:eastAsia="Times New Roman"/>
          <w:color w:val="FF0000"/>
          <w:sz w:val="24"/>
          <w:lang w:val="en-US" w:bidi="ar-SA"/>
        </w:rPr>
      </w:pPr>
      <w:r>
        <w:rPr>
          <w:rFonts w:eastAsia="Times New Roman"/>
          <w:b/>
          <w:sz w:val="24"/>
          <w:lang w:val="en-US" w:bidi="ar-SA"/>
        </w:rPr>
        <w:t>1.1</w:t>
      </w:r>
      <w:r>
        <w:rPr>
          <w:rFonts w:eastAsia="Times New Roman"/>
          <w:sz w:val="24"/>
          <w:lang w:val="en-US" w:bidi="ar-SA"/>
        </w:rPr>
        <w:tab/>
      </w:r>
      <w:r w:rsidRPr="00E250D7">
        <w:rPr>
          <w:rFonts w:eastAsia="Times New Roman"/>
          <w:b/>
          <w:sz w:val="24"/>
          <w:lang w:val="en-US" w:bidi="ar-SA"/>
        </w:rPr>
        <w:t>Welcome Address by Bureau of Indian Standards</w:t>
      </w:r>
    </w:p>
    <w:p w:rsidR="00026BB4" w:rsidRDefault="00026BB4" w:rsidP="00026BB4">
      <w:pPr>
        <w:spacing w:after="0" w:line="240" w:lineRule="auto"/>
        <w:rPr>
          <w:rFonts w:eastAsia="Times New Roman"/>
          <w:b/>
          <w:color w:val="FF0000"/>
          <w:sz w:val="24"/>
          <w:lang w:val="en-US" w:bidi="ar-SA"/>
        </w:rPr>
      </w:pPr>
    </w:p>
    <w:p w:rsidR="000F3D58" w:rsidRPr="0029528F" w:rsidRDefault="000F3D58" w:rsidP="000F3D58">
      <w:pPr>
        <w:pStyle w:val="ListParagraph"/>
        <w:rPr>
          <w:rFonts w:ascii="Times New Roman" w:hAnsi="Times New Roman" w:cs="Times New Roman"/>
          <w:sz w:val="24"/>
        </w:rPr>
      </w:pPr>
      <w:r w:rsidRPr="0029528F">
        <w:rPr>
          <w:rFonts w:ascii="Times New Roman" w:hAnsi="Times New Roman" w:cs="Times New Roman"/>
          <w:sz w:val="24"/>
        </w:rPr>
        <w:t xml:space="preserve">On behalf of BIS, Smt. </w:t>
      </w:r>
      <w:proofErr w:type="spellStart"/>
      <w:r w:rsidRPr="0029528F">
        <w:rPr>
          <w:rFonts w:ascii="Times New Roman" w:hAnsi="Times New Roman" w:cs="Times New Roman"/>
          <w:sz w:val="24"/>
        </w:rPr>
        <w:t>Nag</w:t>
      </w:r>
      <w:r w:rsidR="0035629C" w:rsidRPr="0029528F">
        <w:rPr>
          <w:rFonts w:ascii="Times New Roman" w:hAnsi="Times New Roman" w:cs="Times New Roman"/>
          <w:sz w:val="24"/>
        </w:rPr>
        <w:t>a</w:t>
      </w:r>
      <w:r w:rsidRPr="0029528F">
        <w:rPr>
          <w:rFonts w:ascii="Times New Roman" w:hAnsi="Times New Roman" w:cs="Times New Roman"/>
          <w:sz w:val="24"/>
        </w:rPr>
        <w:t>mani</w:t>
      </w:r>
      <w:proofErr w:type="spellEnd"/>
      <w:r w:rsidRPr="0029528F">
        <w:rPr>
          <w:rFonts w:ascii="Times New Roman" w:hAnsi="Times New Roman" w:cs="Times New Roman"/>
          <w:sz w:val="24"/>
        </w:rPr>
        <w:t xml:space="preserve"> T</w:t>
      </w:r>
      <w:r w:rsidR="0035629C" w:rsidRPr="0029528F">
        <w:rPr>
          <w:rFonts w:ascii="Times New Roman" w:hAnsi="Times New Roman" w:cs="Times New Roman"/>
          <w:sz w:val="24"/>
        </w:rPr>
        <w:t>,</w:t>
      </w:r>
      <w:r w:rsidR="0029528F">
        <w:rPr>
          <w:rFonts w:ascii="Times New Roman" w:hAnsi="Times New Roman" w:cs="Times New Roman"/>
          <w:sz w:val="24"/>
        </w:rPr>
        <w:t xml:space="preserve"> </w:t>
      </w:r>
      <w:proofErr w:type="spellStart"/>
      <w:r w:rsidR="0029528F">
        <w:rPr>
          <w:rFonts w:ascii="Times New Roman" w:hAnsi="Times New Roman" w:cs="Times New Roman"/>
          <w:sz w:val="24"/>
        </w:rPr>
        <w:t>Sc.E</w:t>
      </w:r>
      <w:proofErr w:type="spellEnd"/>
      <w:r w:rsidR="0029528F">
        <w:rPr>
          <w:rFonts w:ascii="Times New Roman" w:hAnsi="Times New Roman" w:cs="Times New Roman"/>
          <w:sz w:val="24"/>
        </w:rPr>
        <w:t xml:space="preserve"> &amp; Head, PCD </w:t>
      </w:r>
      <w:r w:rsidRPr="0029528F">
        <w:rPr>
          <w:rFonts w:ascii="Times New Roman" w:hAnsi="Times New Roman" w:cs="Times New Roman"/>
          <w:sz w:val="24"/>
        </w:rPr>
        <w:t xml:space="preserve">welcomed </w:t>
      </w:r>
      <w:r w:rsidRPr="0029528F">
        <w:rPr>
          <w:rFonts w:ascii="Times New Roman" w:eastAsia="Times New Roman" w:hAnsi="Times New Roman" w:cs="Times New Roman"/>
          <w:bCs/>
          <w:sz w:val="24"/>
          <w:szCs w:val="23"/>
          <w:lang w:val="en-US" w:eastAsia="en-IN"/>
        </w:rPr>
        <w:t>Dr. V. G. Somani, Drugs Controller General (India)</w:t>
      </w:r>
      <w:r w:rsidRPr="0029528F">
        <w:rPr>
          <w:rFonts w:ascii="Times New Roman" w:hAnsi="Times New Roman" w:cs="Times New Roman"/>
          <w:sz w:val="24"/>
        </w:rPr>
        <w:t>,</w:t>
      </w:r>
      <w:r w:rsidR="00B411A4" w:rsidRPr="0029528F">
        <w:rPr>
          <w:rFonts w:ascii="Times New Roman" w:hAnsi="Times New Roman" w:cs="Times New Roman"/>
          <w:sz w:val="24"/>
        </w:rPr>
        <w:t xml:space="preserve"> </w:t>
      </w:r>
      <w:r w:rsidRPr="0029528F">
        <w:rPr>
          <w:rFonts w:ascii="Times New Roman" w:hAnsi="Times New Roman" w:cs="Times New Roman"/>
          <w:sz w:val="24"/>
        </w:rPr>
        <w:t>the Chairman of PCD 19 Cosmetics committee and the members to this meeting.</w:t>
      </w:r>
      <w:r w:rsidR="006913C3" w:rsidRPr="0029528F">
        <w:rPr>
          <w:rFonts w:ascii="Times New Roman" w:hAnsi="Times New Roman" w:cs="Times New Roman"/>
          <w:sz w:val="24"/>
        </w:rPr>
        <w:t xml:space="preserve"> </w:t>
      </w:r>
      <w:r w:rsidRPr="0029528F">
        <w:rPr>
          <w:rFonts w:ascii="Times New Roman" w:hAnsi="Times New Roman" w:cs="Times New Roman"/>
          <w:sz w:val="24"/>
        </w:rPr>
        <w:t>She requested the members to actively   participate in the discussions and deliberate on the subjects.</w:t>
      </w:r>
      <w:r w:rsidR="006913C3" w:rsidRPr="0029528F">
        <w:rPr>
          <w:rFonts w:ascii="Times New Roman" w:hAnsi="Times New Roman" w:cs="Times New Roman"/>
          <w:sz w:val="24"/>
        </w:rPr>
        <w:t xml:space="preserve"> </w:t>
      </w:r>
      <w:r w:rsidRPr="0029528F">
        <w:rPr>
          <w:rFonts w:ascii="Times New Roman" w:hAnsi="Times New Roman" w:cs="Times New Roman"/>
          <w:sz w:val="24"/>
        </w:rPr>
        <w:t>She</w:t>
      </w:r>
      <w:r w:rsidR="006913C3" w:rsidRPr="0029528F">
        <w:rPr>
          <w:rFonts w:ascii="Times New Roman" w:hAnsi="Times New Roman" w:cs="Times New Roman"/>
          <w:sz w:val="24"/>
        </w:rPr>
        <w:t xml:space="preserve"> </w:t>
      </w:r>
      <w:r w:rsidRPr="0029528F">
        <w:rPr>
          <w:rFonts w:ascii="Times New Roman" w:hAnsi="Times New Roman" w:cs="Times New Roman"/>
          <w:sz w:val="24"/>
        </w:rPr>
        <w:t xml:space="preserve">requested the members to take up revision of standards published prior to </w:t>
      </w:r>
      <w:r w:rsidR="004562C5">
        <w:rPr>
          <w:rFonts w:ascii="Times New Roman" w:hAnsi="Times New Roman" w:cs="Times New Roman"/>
          <w:sz w:val="24"/>
        </w:rPr>
        <w:t>2000</w:t>
      </w:r>
      <w:r w:rsidRPr="0029528F">
        <w:rPr>
          <w:rFonts w:ascii="Times New Roman" w:hAnsi="Times New Roman" w:cs="Times New Roman"/>
          <w:sz w:val="24"/>
        </w:rPr>
        <w:t xml:space="preserve"> on priority as the same are very old and they have to be revised taking</w:t>
      </w:r>
      <w:r w:rsidR="006913C3" w:rsidRPr="0029528F">
        <w:rPr>
          <w:rFonts w:ascii="Times New Roman" w:hAnsi="Times New Roman" w:cs="Times New Roman"/>
          <w:sz w:val="24"/>
        </w:rPr>
        <w:t xml:space="preserve"> </w:t>
      </w:r>
      <w:r w:rsidRPr="0029528F">
        <w:rPr>
          <w:rFonts w:ascii="Times New Roman" w:hAnsi="Times New Roman" w:cs="Times New Roman"/>
          <w:sz w:val="24"/>
        </w:rPr>
        <w:t>in</w:t>
      </w:r>
      <w:r w:rsidR="006913C3" w:rsidRPr="0029528F">
        <w:rPr>
          <w:rFonts w:ascii="Times New Roman" w:hAnsi="Times New Roman" w:cs="Times New Roman"/>
          <w:sz w:val="24"/>
        </w:rPr>
        <w:t xml:space="preserve"> </w:t>
      </w:r>
      <w:r w:rsidRPr="0029528F">
        <w:rPr>
          <w:rFonts w:ascii="Times New Roman" w:hAnsi="Times New Roman" w:cs="Times New Roman"/>
          <w:sz w:val="24"/>
        </w:rPr>
        <w:t>to account the latest developments in technology.</w:t>
      </w:r>
      <w:r w:rsidR="006913C3" w:rsidRPr="0029528F">
        <w:rPr>
          <w:rFonts w:ascii="Times New Roman" w:hAnsi="Times New Roman" w:cs="Times New Roman"/>
          <w:sz w:val="24"/>
        </w:rPr>
        <w:t xml:space="preserve"> </w:t>
      </w:r>
      <w:r w:rsidRPr="0029528F">
        <w:rPr>
          <w:rFonts w:ascii="Times New Roman" w:hAnsi="Times New Roman" w:cs="Times New Roman"/>
          <w:sz w:val="24"/>
        </w:rPr>
        <w:t xml:space="preserve">She hoped that the meeting will be fruitful and with </w:t>
      </w:r>
      <w:r w:rsidR="00615BF4">
        <w:rPr>
          <w:rFonts w:ascii="Times New Roman" w:hAnsi="Times New Roman" w:cs="Times New Roman"/>
          <w:sz w:val="24"/>
        </w:rPr>
        <w:t>more</w:t>
      </w:r>
      <w:r w:rsidRPr="0029528F">
        <w:rPr>
          <w:rFonts w:ascii="Times New Roman" w:hAnsi="Times New Roman" w:cs="Times New Roman"/>
          <w:sz w:val="24"/>
        </w:rPr>
        <w:t xml:space="preserve"> of technical deliberations on the agenda.</w:t>
      </w:r>
    </w:p>
    <w:p w:rsidR="00E250D7" w:rsidRDefault="00E250D7" w:rsidP="00981BB7">
      <w:pPr>
        <w:spacing w:after="0" w:line="240" w:lineRule="auto"/>
        <w:ind w:left="720"/>
        <w:rPr>
          <w:rFonts w:eastAsia="Times New Roman"/>
          <w:b/>
          <w:color w:val="FF0000"/>
          <w:sz w:val="24"/>
          <w:lang w:val="en-US" w:bidi="ar-SA"/>
        </w:rPr>
      </w:pPr>
      <w:r>
        <w:rPr>
          <w:color w:val="000000"/>
          <w:sz w:val="24"/>
        </w:rPr>
        <w:t xml:space="preserve">. </w:t>
      </w:r>
    </w:p>
    <w:p w:rsidR="00026BB4" w:rsidRDefault="00026BB4" w:rsidP="00026BB4">
      <w:pPr>
        <w:spacing w:after="0" w:line="240" w:lineRule="auto"/>
        <w:rPr>
          <w:rFonts w:eastAsia="Times New Roman"/>
          <w:b/>
          <w:sz w:val="24"/>
          <w:lang w:val="en-US" w:bidi="ar-SA"/>
        </w:rPr>
      </w:pPr>
      <w:r>
        <w:rPr>
          <w:rFonts w:eastAsia="Times New Roman"/>
          <w:b/>
          <w:sz w:val="24"/>
          <w:lang w:val="en-US" w:bidi="ar-SA"/>
        </w:rPr>
        <w:t>1.2</w:t>
      </w:r>
      <w:r>
        <w:rPr>
          <w:rFonts w:eastAsia="Times New Roman"/>
          <w:sz w:val="24"/>
          <w:lang w:val="en-US" w:bidi="ar-SA"/>
        </w:rPr>
        <w:tab/>
      </w:r>
      <w:r w:rsidRPr="00E250D7">
        <w:rPr>
          <w:rFonts w:eastAsia="Times New Roman"/>
          <w:b/>
          <w:sz w:val="24"/>
          <w:lang w:val="en-US" w:bidi="ar-SA"/>
        </w:rPr>
        <w:t>Opening Remarks by the Chairman</w:t>
      </w:r>
    </w:p>
    <w:p w:rsidR="00E250D7" w:rsidRDefault="00E250D7" w:rsidP="00026BB4">
      <w:pPr>
        <w:spacing w:after="0" w:line="240" w:lineRule="auto"/>
        <w:rPr>
          <w:rFonts w:eastAsia="Times New Roman"/>
          <w:b/>
          <w:sz w:val="24"/>
          <w:lang w:val="en-US" w:bidi="ar-SA"/>
        </w:rPr>
      </w:pPr>
    </w:p>
    <w:p w:rsidR="00E250D7" w:rsidRDefault="0050212B" w:rsidP="00E250D7">
      <w:pPr>
        <w:spacing w:after="0" w:line="240" w:lineRule="auto"/>
        <w:ind w:left="720"/>
        <w:rPr>
          <w:color w:val="000000"/>
          <w:sz w:val="24"/>
        </w:rPr>
      </w:pPr>
      <w:r w:rsidRPr="0050212B">
        <w:rPr>
          <w:rFonts w:eastAsia="Times New Roman"/>
          <w:sz w:val="24"/>
          <w:szCs w:val="23"/>
          <w:lang w:val="en-US" w:eastAsia="en-IN"/>
        </w:rPr>
        <w:t>Dr. V. G. Somani, Drugs Controller General (India)</w:t>
      </w:r>
      <w:proofErr w:type="gramStart"/>
      <w:r w:rsidRPr="0050212B">
        <w:rPr>
          <w:sz w:val="24"/>
        </w:rPr>
        <w:t>,</w:t>
      </w:r>
      <w:r w:rsidRPr="00D43F10">
        <w:rPr>
          <w:sz w:val="24"/>
        </w:rPr>
        <w:t>the</w:t>
      </w:r>
      <w:proofErr w:type="gramEnd"/>
      <w:r w:rsidRPr="00D43F10">
        <w:rPr>
          <w:sz w:val="24"/>
        </w:rPr>
        <w:t xml:space="preserve"> C</w:t>
      </w:r>
      <w:r>
        <w:rPr>
          <w:sz w:val="24"/>
        </w:rPr>
        <w:t xml:space="preserve">hairman </w:t>
      </w:r>
      <w:r w:rsidRPr="00D43F10">
        <w:rPr>
          <w:sz w:val="24"/>
        </w:rPr>
        <w:t>of PCD 19</w:t>
      </w:r>
      <w:r>
        <w:rPr>
          <w:sz w:val="24"/>
        </w:rPr>
        <w:t xml:space="preserve"> Cosmetics </w:t>
      </w:r>
      <w:r w:rsidR="0035629C">
        <w:rPr>
          <w:sz w:val="24"/>
        </w:rPr>
        <w:t xml:space="preserve">Sectional </w:t>
      </w:r>
      <w:r w:rsidRPr="00D43F10">
        <w:rPr>
          <w:sz w:val="24"/>
        </w:rPr>
        <w:t xml:space="preserve">committee </w:t>
      </w:r>
      <w:r w:rsidR="00E250D7">
        <w:rPr>
          <w:color w:val="000000"/>
          <w:sz w:val="24"/>
        </w:rPr>
        <w:t>welcomed all the members</w:t>
      </w:r>
      <w:r w:rsidR="008500D2">
        <w:rPr>
          <w:color w:val="000000"/>
          <w:sz w:val="24"/>
        </w:rPr>
        <w:t xml:space="preserve"> of the committee,</w:t>
      </w:r>
      <w:r w:rsidR="006913C3">
        <w:rPr>
          <w:color w:val="000000"/>
          <w:sz w:val="24"/>
        </w:rPr>
        <w:t xml:space="preserve"> </w:t>
      </w:r>
      <w:r w:rsidR="005C3E59">
        <w:rPr>
          <w:color w:val="000000"/>
          <w:sz w:val="24"/>
        </w:rPr>
        <w:t xml:space="preserve">industry representatives, regulatory authorities and representatives from the labs </w:t>
      </w:r>
      <w:r w:rsidR="00E250D7">
        <w:rPr>
          <w:color w:val="000000"/>
          <w:sz w:val="24"/>
        </w:rPr>
        <w:t>to the 3</w:t>
      </w:r>
      <w:r w:rsidR="0029528F">
        <w:rPr>
          <w:color w:val="000000"/>
          <w:sz w:val="24"/>
        </w:rPr>
        <w:t>5</w:t>
      </w:r>
      <w:r w:rsidR="0029528F">
        <w:rPr>
          <w:color w:val="000000"/>
          <w:sz w:val="24"/>
          <w:vertAlign w:val="superscript"/>
        </w:rPr>
        <w:t>th</w:t>
      </w:r>
      <w:r w:rsidR="00E250D7">
        <w:rPr>
          <w:color w:val="000000"/>
          <w:sz w:val="24"/>
        </w:rPr>
        <w:t xml:space="preserve"> meeting of PCD 19. He </w:t>
      </w:r>
      <w:r w:rsidR="005C3E59">
        <w:rPr>
          <w:color w:val="000000"/>
          <w:sz w:val="24"/>
        </w:rPr>
        <w:t xml:space="preserve">urged the members to actively </w:t>
      </w:r>
      <w:r w:rsidR="008500D2">
        <w:rPr>
          <w:color w:val="000000"/>
          <w:sz w:val="24"/>
        </w:rPr>
        <w:t>participate in</w:t>
      </w:r>
      <w:r w:rsidR="005C3E59">
        <w:rPr>
          <w:color w:val="000000"/>
          <w:sz w:val="24"/>
        </w:rPr>
        <w:t xml:space="preserve"> all the </w:t>
      </w:r>
      <w:r w:rsidR="005C3E59">
        <w:rPr>
          <w:color w:val="000000"/>
          <w:sz w:val="24"/>
        </w:rPr>
        <w:lastRenderedPageBreak/>
        <w:t>deliberations</w:t>
      </w:r>
      <w:r w:rsidR="001D0AC2">
        <w:rPr>
          <w:color w:val="000000"/>
          <w:sz w:val="24"/>
        </w:rPr>
        <w:t xml:space="preserve"> of the committee </w:t>
      </w:r>
      <w:r w:rsidR="005C3E59">
        <w:rPr>
          <w:color w:val="000000"/>
          <w:sz w:val="24"/>
        </w:rPr>
        <w:t>which would help to resolve</w:t>
      </w:r>
      <w:r w:rsidR="008500D2">
        <w:rPr>
          <w:color w:val="000000"/>
          <w:sz w:val="24"/>
        </w:rPr>
        <w:t xml:space="preserve"> the issues and also </w:t>
      </w:r>
      <w:r w:rsidR="00E250D7">
        <w:rPr>
          <w:color w:val="000000"/>
          <w:sz w:val="24"/>
        </w:rPr>
        <w:t>complete the agenda items</w:t>
      </w:r>
      <w:r w:rsidR="008500D2">
        <w:rPr>
          <w:color w:val="000000"/>
          <w:sz w:val="24"/>
        </w:rPr>
        <w:t xml:space="preserve"> which have been pending for a long time.</w:t>
      </w:r>
      <w:r w:rsidR="006913C3">
        <w:rPr>
          <w:color w:val="000000"/>
          <w:sz w:val="24"/>
        </w:rPr>
        <w:t xml:space="preserve"> </w:t>
      </w:r>
      <w:r w:rsidR="00E250D7" w:rsidRPr="00437DA3">
        <w:rPr>
          <w:color w:val="000000"/>
          <w:sz w:val="24"/>
        </w:rPr>
        <w:t xml:space="preserve">He </w:t>
      </w:r>
      <w:r w:rsidR="005C3E59">
        <w:rPr>
          <w:color w:val="000000"/>
          <w:sz w:val="24"/>
        </w:rPr>
        <w:t xml:space="preserve">also welcomed the initiative of BIS to revise the Indian standards </w:t>
      </w:r>
      <w:r w:rsidR="00DD4F7E">
        <w:rPr>
          <w:color w:val="000000"/>
          <w:sz w:val="24"/>
        </w:rPr>
        <w:t>every five years</w:t>
      </w:r>
      <w:r w:rsidR="008500D2">
        <w:rPr>
          <w:color w:val="000000"/>
          <w:sz w:val="24"/>
        </w:rPr>
        <w:t>,</w:t>
      </w:r>
      <w:r w:rsidR="006913C3">
        <w:rPr>
          <w:color w:val="000000"/>
          <w:sz w:val="24"/>
        </w:rPr>
        <w:t xml:space="preserve"> </w:t>
      </w:r>
      <w:r w:rsidR="00DD4F7E">
        <w:rPr>
          <w:color w:val="000000"/>
          <w:sz w:val="24"/>
        </w:rPr>
        <w:t xml:space="preserve">particularly those Indian standards </w:t>
      </w:r>
      <w:r w:rsidR="008500D2">
        <w:rPr>
          <w:color w:val="000000"/>
          <w:sz w:val="24"/>
        </w:rPr>
        <w:t xml:space="preserve">which were </w:t>
      </w:r>
      <w:r w:rsidR="005C3E59">
        <w:rPr>
          <w:color w:val="000000"/>
          <w:sz w:val="24"/>
        </w:rPr>
        <w:t xml:space="preserve">published before </w:t>
      </w:r>
      <w:r w:rsidR="004562C5">
        <w:rPr>
          <w:color w:val="000000"/>
          <w:sz w:val="24"/>
        </w:rPr>
        <w:t>2000</w:t>
      </w:r>
      <w:r w:rsidR="00DD4F7E">
        <w:rPr>
          <w:color w:val="000000"/>
          <w:sz w:val="24"/>
        </w:rPr>
        <w:t>.</w:t>
      </w:r>
    </w:p>
    <w:p w:rsidR="00782E0F" w:rsidRDefault="00782E0F" w:rsidP="00026BB4">
      <w:pPr>
        <w:spacing w:after="0" w:line="240" w:lineRule="auto"/>
        <w:rPr>
          <w:rFonts w:eastAsia="Times New Roman"/>
          <w:sz w:val="24"/>
          <w:lang w:val="en-US" w:bidi="ar-SA"/>
        </w:rPr>
      </w:pPr>
    </w:p>
    <w:p w:rsidR="006A5E20" w:rsidRPr="00437DA3" w:rsidRDefault="006A5E20" w:rsidP="00782E0F">
      <w:pPr>
        <w:spacing w:after="0" w:line="240" w:lineRule="auto"/>
        <w:ind w:left="720" w:hanging="720"/>
        <w:rPr>
          <w:color w:val="000000"/>
          <w:sz w:val="24"/>
        </w:rPr>
      </w:pPr>
    </w:p>
    <w:p w:rsidR="00026BB4" w:rsidRDefault="00026BB4" w:rsidP="00026BB4">
      <w:pPr>
        <w:spacing w:after="0" w:line="240" w:lineRule="auto"/>
        <w:rPr>
          <w:rFonts w:eastAsia="Times New Roman"/>
          <w:sz w:val="24"/>
          <w:lang w:val="en-US" w:bidi="ar-SA"/>
        </w:rPr>
      </w:pPr>
    </w:p>
    <w:p w:rsidR="00026BB4" w:rsidRDefault="00026BB4" w:rsidP="00026BB4">
      <w:pPr>
        <w:spacing w:after="0" w:line="240" w:lineRule="auto"/>
        <w:ind w:left="780" w:hanging="780"/>
        <w:rPr>
          <w:rFonts w:eastAsia="Times New Roman"/>
          <w:b/>
          <w:sz w:val="24"/>
          <w:lang w:val="en-US" w:bidi="ar-SA"/>
        </w:rPr>
      </w:pPr>
      <w:r>
        <w:rPr>
          <w:rFonts w:eastAsia="Times New Roman"/>
          <w:b/>
          <w:sz w:val="24"/>
          <w:lang w:val="en-US" w:bidi="ar-SA"/>
        </w:rPr>
        <w:t xml:space="preserve">Item 2 CONFIRMATION OF MINUTES OF </w:t>
      </w:r>
      <w:r w:rsidR="00C451F4">
        <w:rPr>
          <w:rFonts w:eastAsia="Times New Roman"/>
          <w:b/>
          <w:sz w:val="24"/>
          <w:lang w:val="en-US" w:bidi="ar-SA"/>
        </w:rPr>
        <w:t>THIRT</w:t>
      </w:r>
      <w:r w:rsidR="00774F42">
        <w:rPr>
          <w:rFonts w:eastAsia="Times New Roman"/>
          <w:b/>
          <w:sz w:val="24"/>
          <w:lang w:val="en-US" w:bidi="ar-SA"/>
        </w:rPr>
        <w:t xml:space="preserve">Y THIRD </w:t>
      </w:r>
      <w:r>
        <w:rPr>
          <w:rFonts w:eastAsia="Times New Roman"/>
          <w:b/>
          <w:sz w:val="24"/>
          <w:lang w:val="en-US" w:bidi="ar-SA"/>
        </w:rPr>
        <w:t>MEETING OF PCD 19</w:t>
      </w:r>
    </w:p>
    <w:p w:rsidR="00026BB4" w:rsidRDefault="00026BB4" w:rsidP="00026BB4">
      <w:pPr>
        <w:spacing w:after="0" w:line="240" w:lineRule="auto"/>
        <w:rPr>
          <w:rFonts w:eastAsia="Times New Roman"/>
          <w:b/>
          <w:sz w:val="24"/>
          <w:lang w:val="en-US" w:bidi="ar-SA"/>
        </w:rPr>
      </w:pPr>
    </w:p>
    <w:p w:rsidR="00026BB4" w:rsidRDefault="007E2765" w:rsidP="00615BF4">
      <w:pPr>
        <w:spacing w:after="0" w:line="260" w:lineRule="atLeast"/>
        <w:rPr>
          <w:rFonts w:eastAsia="Times New Roman"/>
          <w:sz w:val="24"/>
          <w:lang w:val="en-US" w:bidi="ar-SA"/>
        </w:rPr>
      </w:pPr>
      <w:r>
        <w:rPr>
          <w:rFonts w:eastAsia="Times New Roman"/>
          <w:sz w:val="24"/>
          <w:lang w:val="en-US" w:bidi="ar-SA"/>
        </w:rPr>
        <w:t xml:space="preserve">The Committee CONSIDERED item 2.1 of the Agenda and </w:t>
      </w:r>
      <w:r w:rsidR="00786AE6">
        <w:rPr>
          <w:rFonts w:eastAsia="Times New Roman"/>
          <w:sz w:val="24"/>
          <w:lang w:val="en-US" w:bidi="ar-SA"/>
        </w:rPr>
        <w:t xml:space="preserve">CONFIRMED </w:t>
      </w:r>
      <w:r w:rsidR="0029528F">
        <w:rPr>
          <w:rFonts w:eastAsia="Times New Roman"/>
          <w:sz w:val="24"/>
          <w:lang w:val="en-US" w:bidi="ar-SA"/>
        </w:rPr>
        <w:t>the minutes of 34</w:t>
      </w:r>
      <w:r w:rsidR="0029528F">
        <w:rPr>
          <w:rFonts w:eastAsia="Times New Roman"/>
          <w:sz w:val="24"/>
          <w:vertAlign w:val="superscript"/>
          <w:lang w:val="en-US" w:bidi="ar-SA"/>
        </w:rPr>
        <w:t>th</w:t>
      </w:r>
      <w:r>
        <w:rPr>
          <w:rFonts w:eastAsia="Times New Roman"/>
          <w:sz w:val="24"/>
          <w:lang w:val="en-US" w:bidi="ar-SA"/>
        </w:rPr>
        <w:t xml:space="preserve"> </w:t>
      </w:r>
      <w:r w:rsidR="00615BF4">
        <w:rPr>
          <w:rFonts w:eastAsia="Times New Roman"/>
          <w:sz w:val="24"/>
          <w:lang w:val="en-US" w:bidi="ar-SA"/>
        </w:rPr>
        <w:t>meeting of PCD 19 as circulated, including the editorial correction as mentioned by IBHA in the Agenda.</w:t>
      </w:r>
    </w:p>
    <w:p w:rsidR="00A01AD0" w:rsidRDefault="00A01AD0">
      <w:pPr>
        <w:spacing w:after="160" w:line="259" w:lineRule="auto"/>
        <w:jc w:val="left"/>
        <w:rPr>
          <w:rFonts w:eastAsia="Times New Roman"/>
          <w:b/>
          <w:sz w:val="24"/>
          <w:lang w:val="en-US" w:bidi="ar-SA"/>
        </w:rPr>
      </w:pPr>
    </w:p>
    <w:p w:rsidR="00026BB4" w:rsidRDefault="00026BB4" w:rsidP="00026BB4">
      <w:pPr>
        <w:spacing w:after="0" w:line="240" w:lineRule="auto"/>
        <w:rPr>
          <w:rFonts w:eastAsia="Times New Roman"/>
          <w:b/>
          <w:sz w:val="24"/>
          <w:lang w:val="en-US" w:bidi="ar-SA"/>
        </w:rPr>
      </w:pPr>
      <w:r w:rsidRPr="0030131C">
        <w:rPr>
          <w:rFonts w:eastAsia="Times New Roman"/>
          <w:b/>
          <w:sz w:val="24"/>
          <w:lang w:val="en-US" w:bidi="ar-SA"/>
        </w:rPr>
        <w:t>Item 3 THE PRESENT TITLE, SCOPE AND COMPOSITION OF PCD 19</w:t>
      </w:r>
    </w:p>
    <w:p w:rsidR="008500D2" w:rsidRPr="0030131C" w:rsidRDefault="008500D2" w:rsidP="00026BB4">
      <w:pPr>
        <w:spacing w:after="0" w:line="240" w:lineRule="auto"/>
        <w:rPr>
          <w:rFonts w:eastAsia="Times New Roman"/>
          <w:b/>
          <w:sz w:val="24"/>
          <w:lang w:val="en-US" w:bidi="ar-SA"/>
        </w:rPr>
      </w:pPr>
    </w:p>
    <w:p w:rsidR="00615BF4" w:rsidRDefault="00DC1CA4" w:rsidP="00615BF4">
      <w:pPr>
        <w:spacing w:after="0" w:line="240" w:lineRule="auto"/>
        <w:rPr>
          <w:rFonts w:eastAsia="Times New Roman"/>
          <w:sz w:val="24"/>
          <w:lang w:val="en-US"/>
        </w:rPr>
      </w:pPr>
      <w:bookmarkStart w:id="0" w:name="_Hlk67476779"/>
      <w:r w:rsidRPr="00BF7B26">
        <w:rPr>
          <w:rFonts w:eastAsia="Times New Roman"/>
          <w:sz w:val="24"/>
          <w:lang w:val="en-US"/>
        </w:rPr>
        <w:t xml:space="preserve">The </w:t>
      </w:r>
      <w:r>
        <w:rPr>
          <w:rFonts w:eastAsia="Times New Roman"/>
          <w:sz w:val="24"/>
          <w:lang w:val="en-US"/>
        </w:rPr>
        <w:t xml:space="preserve">committee </w:t>
      </w:r>
      <w:bookmarkEnd w:id="0"/>
      <w:r w:rsidR="00066E2F">
        <w:rPr>
          <w:rFonts w:eastAsia="Times New Roman"/>
          <w:sz w:val="24"/>
          <w:lang w:val="en-US"/>
        </w:rPr>
        <w:t>NOTED</w:t>
      </w:r>
      <w:r w:rsidR="00615BF4">
        <w:rPr>
          <w:rFonts w:eastAsia="Times New Roman"/>
          <w:sz w:val="24"/>
          <w:lang w:val="en-US"/>
        </w:rPr>
        <w:t xml:space="preserve"> Item 3.1 of the Agenda and after deliberations, the scope of the Committee is modified as follows, including the term “excluding washing and bathing soaps”</w:t>
      </w:r>
      <w:r w:rsidR="00066E2F">
        <w:rPr>
          <w:rFonts w:eastAsia="Times New Roman"/>
          <w:sz w:val="24"/>
          <w:lang w:val="en-US"/>
        </w:rPr>
        <w:t xml:space="preserve"> </w:t>
      </w:r>
      <w:r w:rsidR="00615BF4">
        <w:rPr>
          <w:rFonts w:eastAsia="Times New Roman"/>
          <w:sz w:val="24"/>
          <w:lang w:val="en-US"/>
        </w:rPr>
        <w:t xml:space="preserve">instead of “soaps” to bring more clarity. The Modified Scope of the committee is as </w:t>
      </w:r>
      <w:proofErr w:type="gramStart"/>
      <w:r w:rsidR="00615BF4">
        <w:rPr>
          <w:rFonts w:eastAsia="Times New Roman"/>
          <w:sz w:val="24"/>
          <w:lang w:val="en-US"/>
        </w:rPr>
        <w:t>follows :</w:t>
      </w:r>
      <w:proofErr w:type="gramEnd"/>
    </w:p>
    <w:p w:rsidR="00615BF4" w:rsidRDefault="00615BF4" w:rsidP="00615BF4">
      <w:pPr>
        <w:spacing w:after="0" w:line="240" w:lineRule="auto"/>
        <w:rPr>
          <w:rFonts w:eastAsia="Times New Roman" w:cs="Courier New"/>
          <w:sz w:val="24"/>
          <w:lang w:val="en-US"/>
        </w:rPr>
      </w:pPr>
    </w:p>
    <w:p w:rsidR="009B6A6B" w:rsidRDefault="009B6A6B" w:rsidP="0020778D">
      <w:pPr>
        <w:spacing w:after="0" w:line="240" w:lineRule="auto"/>
        <w:rPr>
          <w:rFonts w:eastAsia="Times New Roman" w:cs="Courier New"/>
          <w:sz w:val="24"/>
          <w:lang w:val="en-US"/>
        </w:rPr>
      </w:pPr>
      <w:r>
        <w:rPr>
          <w:rFonts w:eastAsia="Times New Roman" w:cs="Courier New"/>
          <w:sz w:val="24"/>
          <w:lang w:val="en-US"/>
        </w:rPr>
        <w:t xml:space="preserve"> “</w:t>
      </w:r>
      <w:proofErr w:type="gramStart"/>
      <w:r w:rsidRPr="00946999">
        <w:rPr>
          <w:rFonts w:eastAsia="Times New Roman" w:cs="Courier New"/>
          <w:i/>
          <w:iCs/>
          <w:sz w:val="24"/>
          <w:lang w:val="en-US"/>
        </w:rPr>
        <w:t>to</w:t>
      </w:r>
      <w:proofErr w:type="gramEnd"/>
      <w:r w:rsidRPr="00946999">
        <w:rPr>
          <w:rFonts w:eastAsia="Times New Roman" w:cs="Courier New"/>
          <w:i/>
          <w:iCs/>
          <w:sz w:val="24"/>
          <w:lang w:val="en-US"/>
        </w:rPr>
        <w:t xml:space="preserve"> formulate Indian Standards for terminology, methods of sampling and test, codes of practice and specifications for raw materials for cosmetics and toilet goods (</w:t>
      </w:r>
      <w:r w:rsidRPr="00615BF4">
        <w:rPr>
          <w:rFonts w:eastAsia="Times New Roman" w:cs="Courier New"/>
          <w:i/>
          <w:iCs/>
          <w:sz w:val="24"/>
          <w:lang w:val="en-US"/>
        </w:rPr>
        <w:t>excluding washing and bathing soaps</w:t>
      </w:r>
      <w:r w:rsidRPr="00946999">
        <w:rPr>
          <w:rFonts w:eastAsia="Times New Roman" w:cs="Courier New"/>
          <w:i/>
          <w:iCs/>
          <w:sz w:val="24"/>
          <w:lang w:val="en-US"/>
        </w:rPr>
        <w:t>) and for finished products.</w:t>
      </w:r>
      <w:r w:rsidRPr="00946999">
        <w:rPr>
          <w:rFonts w:eastAsia="Times New Roman" w:cs="Courier New"/>
          <w:sz w:val="24"/>
          <w:lang w:val="en-US"/>
        </w:rPr>
        <w:t>”</w:t>
      </w:r>
    </w:p>
    <w:p w:rsidR="009B6A6B" w:rsidRDefault="009B6A6B" w:rsidP="003D6921">
      <w:pPr>
        <w:spacing w:after="0" w:line="240" w:lineRule="auto"/>
        <w:ind w:left="709" w:hanging="709"/>
        <w:rPr>
          <w:rFonts w:eastAsia="Times New Roman" w:cs="Courier New"/>
          <w:sz w:val="24"/>
          <w:lang w:val="en-US"/>
        </w:rPr>
      </w:pPr>
    </w:p>
    <w:p w:rsidR="009B6A6B" w:rsidRDefault="00615BF4" w:rsidP="0020778D">
      <w:pPr>
        <w:spacing w:after="0" w:line="240" w:lineRule="auto"/>
        <w:rPr>
          <w:rFonts w:eastAsia="Times New Roman"/>
          <w:sz w:val="24"/>
          <w:lang w:val="en-US"/>
        </w:rPr>
      </w:pPr>
      <w:r>
        <w:rPr>
          <w:rFonts w:eastAsia="Times New Roman" w:cs="Courier New"/>
          <w:sz w:val="24"/>
          <w:lang w:val="en-US"/>
        </w:rPr>
        <w:t>The committee also NOTED that</w:t>
      </w:r>
      <w:r w:rsidR="009B6A6B" w:rsidRPr="00615BF4">
        <w:rPr>
          <w:rFonts w:eastAsia="Times New Roman" w:cs="Courier New"/>
          <w:sz w:val="24"/>
          <w:lang w:val="en-US"/>
        </w:rPr>
        <w:t xml:space="preserve"> washing and bathing soaps</w:t>
      </w:r>
      <w:r>
        <w:rPr>
          <w:rFonts w:eastAsia="Times New Roman" w:cs="Courier New"/>
          <w:sz w:val="24"/>
          <w:lang w:val="en-US"/>
        </w:rPr>
        <w:t xml:space="preserve"> are under the scope of CHD 25 Sectional Committee</w:t>
      </w:r>
      <w:r w:rsidR="009B6A6B" w:rsidRPr="00615BF4">
        <w:rPr>
          <w:rFonts w:eastAsia="Times New Roman" w:cs="Courier New"/>
          <w:sz w:val="24"/>
          <w:lang w:val="en-US"/>
        </w:rPr>
        <w:t>,</w:t>
      </w:r>
      <w:r>
        <w:rPr>
          <w:rFonts w:eastAsia="Times New Roman" w:cs="Courier New"/>
          <w:sz w:val="24"/>
          <w:lang w:val="en-US"/>
        </w:rPr>
        <w:t xml:space="preserve"> and</w:t>
      </w:r>
      <w:r w:rsidR="009B6A6B" w:rsidRPr="00615BF4">
        <w:rPr>
          <w:rFonts w:eastAsia="Times New Roman" w:cs="Courier New"/>
          <w:sz w:val="24"/>
          <w:lang w:val="en-US"/>
        </w:rPr>
        <w:t xml:space="preserve"> the committee</w:t>
      </w:r>
      <w:r>
        <w:rPr>
          <w:rFonts w:eastAsia="Times New Roman" w:cs="Courier New"/>
          <w:sz w:val="24"/>
          <w:lang w:val="en-US"/>
        </w:rPr>
        <w:t xml:space="preserve"> DECIDED to </w:t>
      </w:r>
      <w:r w:rsidR="009B6A6B" w:rsidRPr="00615BF4">
        <w:rPr>
          <w:rFonts w:eastAsia="Times New Roman" w:cs="Courier New"/>
          <w:sz w:val="24"/>
          <w:lang w:val="en-US"/>
        </w:rPr>
        <w:t>work in liaison with CHD 25 Sectional Committee.</w:t>
      </w:r>
      <w:r w:rsidR="009B6A6B">
        <w:rPr>
          <w:rFonts w:eastAsia="Times New Roman" w:cs="Courier New"/>
          <w:sz w:val="24"/>
          <w:lang w:val="en-US"/>
        </w:rPr>
        <w:t xml:space="preserve"> </w:t>
      </w:r>
    </w:p>
    <w:p w:rsidR="00A624D8" w:rsidRDefault="00A624D8" w:rsidP="00026BB4">
      <w:pPr>
        <w:spacing w:after="0" w:line="240" w:lineRule="auto"/>
        <w:rPr>
          <w:rFonts w:eastAsia="Times New Roman"/>
          <w:sz w:val="24"/>
          <w:lang w:val="en-US"/>
        </w:rPr>
      </w:pPr>
    </w:p>
    <w:p w:rsidR="00DC1CA4" w:rsidRPr="00DC1CA4" w:rsidRDefault="00DC1CA4" w:rsidP="00DC1CA4">
      <w:pPr>
        <w:spacing w:after="0" w:line="240" w:lineRule="auto"/>
        <w:jc w:val="left"/>
        <w:rPr>
          <w:rFonts w:asciiTheme="minorHAnsi" w:eastAsia="Times New Roman" w:hAnsiTheme="minorHAnsi" w:cstheme="minorBidi"/>
          <w:bCs/>
          <w:sz w:val="24"/>
          <w:szCs w:val="22"/>
          <w:lang w:val="en-US" w:bidi="ar-SA"/>
        </w:rPr>
      </w:pPr>
    </w:p>
    <w:p w:rsidR="00FB3B3A" w:rsidRDefault="00FB3B3A" w:rsidP="00DC1CA4">
      <w:pPr>
        <w:tabs>
          <w:tab w:val="left" w:pos="9270"/>
        </w:tabs>
        <w:spacing w:after="0" w:line="240" w:lineRule="auto"/>
        <w:ind w:right="-90"/>
        <w:rPr>
          <w:rFonts w:eastAsia="Times New Roman"/>
          <w:b/>
          <w:sz w:val="24"/>
          <w:lang w:val="en-US" w:bidi="ar-SA"/>
        </w:rPr>
      </w:pPr>
      <w:r w:rsidRPr="00901E28">
        <w:rPr>
          <w:rFonts w:eastAsia="Times New Roman"/>
          <w:sz w:val="24"/>
          <w:lang w:val="en-US" w:bidi="ar-SA"/>
        </w:rPr>
        <w:t xml:space="preserve">The </w:t>
      </w:r>
      <w:r>
        <w:rPr>
          <w:rFonts w:eastAsia="Times New Roman"/>
          <w:sz w:val="24"/>
          <w:lang w:val="en-US" w:bidi="ar-SA"/>
        </w:rPr>
        <w:t>Committee NOTED</w:t>
      </w:r>
      <w:r w:rsidR="00615BF4">
        <w:rPr>
          <w:rFonts w:eastAsia="Times New Roman"/>
          <w:sz w:val="24"/>
          <w:lang w:val="en-US" w:bidi="ar-SA"/>
        </w:rPr>
        <w:t xml:space="preserve"> Items 3.2 &amp; 3.3 of the Agenda regarding Composition of the C</w:t>
      </w:r>
      <w:r>
        <w:rPr>
          <w:rFonts w:eastAsia="Times New Roman"/>
          <w:sz w:val="24"/>
          <w:lang w:val="en-US" w:bidi="ar-SA"/>
        </w:rPr>
        <w:t>ommittee</w:t>
      </w:r>
      <w:r w:rsidR="00615BF4">
        <w:rPr>
          <w:rFonts w:eastAsia="Times New Roman"/>
          <w:sz w:val="24"/>
          <w:lang w:val="en-US" w:bidi="ar-SA"/>
        </w:rPr>
        <w:t>, and Attendance in last three meetings</w:t>
      </w:r>
      <w:r>
        <w:rPr>
          <w:rFonts w:eastAsia="Times New Roman"/>
          <w:sz w:val="24"/>
          <w:lang w:val="en-US" w:bidi="ar-SA"/>
        </w:rPr>
        <w:t xml:space="preserve">. The Committee DECIDED that the </w:t>
      </w:r>
      <w:r w:rsidRPr="00B4275A">
        <w:rPr>
          <w:sz w:val="24"/>
        </w:rPr>
        <w:t>Composition of the committee will be reviewed in its next meeting.</w:t>
      </w:r>
      <w:r>
        <w:rPr>
          <w:sz w:val="24"/>
        </w:rPr>
        <w:t xml:space="preserve"> The Committee also requested the interested members to send Nomination in the prescribed </w:t>
      </w:r>
      <w:proofErr w:type="spellStart"/>
      <w:r>
        <w:rPr>
          <w:sz w:val="24"/>
        </w:rPr>
        <w:t>proforma</w:t>
      </w:r>
      <w:proofErr w:type="spellEnd"/>
      <w:r>
        <w:rPr>
          <w:sz w:val="24"/>
        </w:rPr>
        <w:t xml:space="preserve"> in order to be a member of the PCD 19 Sectional Committee. </w:t>
      </w:r>
    </w:p>
    <w:p w:rsidR="00FB3B3A" w:rsidRDefault="00FB3B3A" w:rsidP="00DC1CA4">
      <w:pPr>
        <w:tabs>
          <w:tab w:val="left" w:pos="9270"/>
        </w:tabs>
        <w:spacing w:after="0" w:line="240" w:lineRule="auto"/>
        <w:ind w:right="-90"/>
        <w:rPr>
          <w:rFonts w:eastAsia="Times New Roman"/>
          <w:b/>
          <w:sz w:val="24"/>
          <w:lang w:val="en-US" w:bidi="ar-SA"/>
        </w:rPr>
      </w:pPr>
    </w:p>
    <w:p w:rsidR="00E4663E" w:rsidRDefault="00E4663E" w:rsidP="0028795A">
      <w:pPr>
        <w:spacing w:after="0" w:line="240" w:lineRule="auto"/>
        <w:ind w:left="720" w:hanging="720"/>
        <w:rPr>
          <w:rFonts w:eastAsia="Times New Roman"/>
          <w:b/>
          <w:sz w:val="24"/>
          <w:lang w:val="en-US" w:bidi="ar-SA"/>
        </w:rPr>
      </w:pPr>
    </w:p>
    <w:p w:rsidR="00026BB4" w:rsidRDefault="00026BB4" w:rsidP="0028795A">
      <w:pPr>
        <w:spacing w:after="0" w:line="240" w:lineRule="auto"/>
        <w:ind w:left="720" w:hanging="720"/>
        <w:rPr>
          <w:rFonts w:eastAsia="Times New Roman"/>
          <w:b/>
          <w:sz w:val="24"/>
          <w:lang w:val="en-US" w:bidi="ar-SA"/>
        </w:rPr>
      </w:pPr>
      <w:r>
        <w:rPr>
          <w:rFonts w:eastAsia="Times New Roman"/>
          <w:b/>
          <w:sz w:val="24"/>
          <w:lang w:val="en-US" w:bidi="ar-SA"/>
        </w:rPr>
        <w:t>Item 4 ACTIVITIES OF PCD 19</w:t>
      </w:r>
    </w:p>
    <w:p w:rsidR="00026BB4" w:rsidRDefault="00026BB4" w:rsidP="00026BB4">
      <w:pPr>
        <w:spacing w:after="0" w:line="240" w:lineRule="auto"/>
        <w:rPr>
          <w:rFonts w:eastAsia="Times New Roman"/>
          <w:b/>
          <w:sz w:val="24"/>
          <w:lang w:val="en-US" w:bidi="ar-SA"/>
        </w:rPr>
      </w:pPr>
    </w:p>
    <w:p w:rsidR="00026BB4" w:rsidRDefault="00026BB4" w:rsidP="00FB00B8">
      <w:pPr>
        <w:spacing w:after="0" w:line="240" w:lineRule="auto"/>
        <w:ind w:left="709" w:hanging="709"/>
        <w:rPr>
          <w:rFonts w:eastAsia="Times New Roman"/>
          <w:sz w:val="24"/>
          <w:lang w:val="en-US" w:bidi="ar-SA"/>
        </w:rPr>
      </w:pPr>
      <w:r>
        <w:rPr>
          <w:rFonts w:eastAsia="Times New Roman"/>
          <w:b/>
          <w:sz w:val="24"/>
          <w:lang w:val="en-US" w:bidi="ar-SA"/>
        </w:rPr>
        <w:t>4.1</w:t>
      </w:r>
      <w:r w:rsidR="00F15C8E">
        <w:rPr>
          <w:rFonts w:eastAsia="Times New Roman"/>
          <w:b/>
          <w:sz w:val="24"/>
          <w:lang w:val="en-US" w:bidi="ar-SA"/>
        </w:rPr>
        <w:t xml:space="preserve"> &amp; 4.2</w:t>
      </w:r>
      <w:r>
        <w:rPr>
          <w:rFonts w:eastAsia="Times New Roman"/>
          <w:sz w:val="24"/>
          <w:lang w:val="en-US" w:bidi="ar-SA"/>
        </w:rPr>
        <w:tab/>
        <w:t>The</w:t>
      </w:r>
      <w:r w:rsidR="00E80230">
        <w:rPr>
          <w:rFonts w:eastAsia="Times New Roman"/>
          <w:sz w:val="24"/>
          <w:lang w:val="en-US" w:bidi="ar-SA"/>
        </w:rPr>
        <w:t xml:space="preserve"> Committee </w:t>
      </w:r>
      <w:r w:rsidR="00FB00B8">
        <w:rPr>
          <w:rFonts w:eastAsia="Times New Roman"/>
          <w:sz w:val="24"/>
          <w:lang w:val="en-US" w:bidi="ar-SA"/>
        </w:rPr>
        <w:t xml:space="preserve">CONSIDERED </w:t>
      </w:r>
      <w:r w:rsidR="00E80230">
        <w:rPr>
          <w:rFonts w:eastAsia="Times New Roman"/>
          <w:sz w:val="24"/>
          <w:lang w:val="en-US" w:bidi="ar-SA"/>
        </w:rPr>
        <w:t>item 4.1</w:t>
      </w:r>
      <w:r w:rsidR="00F15C8E">
        <w:rPr>
          <w:rFonts w:eastAsia="Times New Roman"/>
          <w:sz w:val="24"/>
          <w:lang w:val="en-US" w:bidi="ar-SA"/>
        </w:rPr>
        <w:t xml:space="preserve"> and 4.2</w:t>
      </w:r>
      <w:r w:rsidR="00E80230">
        <w:rPr>
          <w:rFonts w:eastAsia="Times New Roman"/>
          <w:sz w:val="24"/>
          <w:lang w:val="en-US" w:bidi="ar-SA"/>
        </w:rPr>
        <w:t xml:space="preserve"> of the agenda</w:t>
      </w:r>
      <w:r w:rsidR="008C5F30">
        <w:rPr>
          <w:rFonts w:eastAsia="Times New Roman"/>
          <w:sz w:val="24"/>
          <w:lang w:val="en-US" w:bidi="ar-SA"/>
        </w:rPr>
        <w:t xml:space="preserve"> and </w:t>
      </w:r>
      <w:r w:rsidR="00FB00B8">
        <w:rPr>
          <w:rFonts w:eastAsia="Times New Roman"/>
          <w:sz w:val="24"/>
          <w:lang w:val="en-US" w:bidi="ar-SA"/>
        </w:rPr>
        <w:t>glad</w:t>
      </w:r>
      <w:r w:rsidR="008C5F30">
        <w:rPr>
          <w:rFonts w:eastAsia="Times New Roman"/>
          <w:sz w:val="24"/>
          <w:lang w:val="en-US" w:bidi="ar-SA"/>
        </w:rPr>
        <w:t>ly</w:t>
      </w:r>
      <w:r w:rsidR="00E80230">
        <w:rPr>
          <w:rFonts w:eastAsia="Times New Roman"/>
          <w:sz w:val="24"/>
          <w:lang w:val="en-US" w:bidi="ar-SA"/>
        </w:rPr>
        <w:t xml:space="preserve"> NOT</w:t>
      </w:r>
      <w:r w:rsidR="00FB00B8">
        <w:rPr>
          <w:rFonts w:eastAsia="Times New Roman"/>
          <w:sz w:val="24"/>
          <w:lang w:val="en-US" w:bidi="ar-SA"/>
        </w:rPr>
        <w:t>E</w:t>
      </w:r>
      <w:r w:rsidR="008C5F30">
        <w:rPr>
          <w:rFonts w:eastAsia="Times New Roman"/>
          <w:sz w:val="24"/>
          <w:lang w:val="en-US" w:bidi="ar-SA"/>
        </w:rPr>
        <w:t>D</w:t>
      </w:r>
      <w:r w:rsidR="00E80230">
        <w:rPr>
          <w:rFonts w:eastAsia="Times New Roman"/>
          <w:sz w:val="24"/>
          <w:lang w:val="en-US" w:bidi="ar-SA"/>
        </w:rPr>
        <w:t xml:space="preserve"> that </w:t>
      </w:r>
      <w:r w:rsidR="00615BF4">
        <w:rPr>
          <w:rFonts w:eastAsia="Times New Roman"/>
          <w:sz w:val="24"/>
          <w:lang w:val="en-US" w:bidi="ar-SA"/>
        </w:rPr>
        <w:t>during</w:t>
      </w:r>
      <w:r w:rsidR="00FB00B8">
        <w:rPr>
          <w:rFonts w:eastAsia="Times New Roman"/>
          <w:sz w:val="24"/>
          <w:lang w:val="en-US" w:bidi="ar-SA"/>
        </w:rPr>
        <w:t xml:space="preserve"> </w:t>
      </w:r>
      <w:r w:rsidR="00B4275A">
        <w:rPr>
          <w:rFonts w:eastAsia="Times New Roman"/>
          <w:sz w:val="24"/>
          <w:lang w:val="en-US" w:bidi="ar-SA"/>
        </w:rPr>
        <w:t xml:space="preserve">the period </w:t>
      </w:r>
      <w:r w:rsidR="00F15C8E">
        <w:rPr>
          <w:rFonts w:eastAsia="Times New Roman"/>
          <w:sz w:val="24"/>
          <w:lang w:val="en-US" w:bidi="ar-SA"/>
        </w:rPr>
        <w:t>March 2021</w:t>
      </w:r>
      <w:r w:rsidR="00FB00B8">
        <w:rPr>
          <w:rFonts w:eastAsia="Times New Roman"/>
          <w:sz w:val="24"/>
          <w:lang w:val="en-US" w:bidi="ar-SA"/>
        </w:rPr>
        <w:t>-</w:t>
      </w:r>
      <w:r w:rsidR="00B4275A">
        <w:rPr>
          <w:rFonts w:eastAsia="Times New Roman"/>
          <w:sz w:val="24"/>
          <w:lang w:val="en-US" w:bidi="ar-SA"/>
        </w:rPr>
        <w:t xml:space="preserve"> </w:t>
      </w:r>
      <w:r w:rsidR="00F15C8E">
        <w:rPr>
          <w:rFonts w:eastAsia="Times New Roman"/>
          <w:sz w:val="24"/>
          <w:lang w:val="en-US" w:bidi="ar-SA"/>
        </w:rPr>
        <w:t>Jan</w:t>
      </w:r>
      <w:r w:rsidR="00B4275A">
        <w:rPr>
          <w:rFonts w:eastAsia="Times New Roman"/>
          <w:sz w:val="24"/>
          <w:lang w:val="en-US" w:bidi="ar-SA"/>
        </w:rPr>
        <w:t>uary 20</w:t>
      </w:r>
      <w:r w:rsidR="00F15C8E">
        <w:rPr>
          <w:rFonts w:eastAsia="Times New Roman"/>
          <w:sz w:val="24"/>
          <w:lang w:val="en-US" w:bidi="ar-SA"/>
        </w:rPr>
        <w:t>22</w:t>
      </w:r>
      <w:r w:rsidR="00FB00B8">
        <w:rPr>
          <w:rFonts w:eastAsia="Times New Roman"/>
          <w:sz w:val="24"/>
          <w:lang w:val="en-US" w:bidi="ar-SA"/>
        </w:rPr>
        <w:t>, 1</w:t>
      </w:r>
      <w:r w:rsidR="00F15C8E">
        <w:rPr>
          <w:rFonts w:eastAsia="Times New Roman"/>
          <w:sz w:val="24"/>
          <w:lang w:val="en-US" w:bidi="ar-SA"/>
        </w:rPr>
        <w:t>1</w:t>
      </w:r>
      <w:r w:rsidR="00FB00B8">
        <w:rPr>
          <w:rFonts w:eastAsia="Times New Roman"/>
          <w:sz w:val="24"/>
          <w:lang w:val="en-US" w:bidi="ar-SA"/>
        </w:rPr>
        <w:t xml:space="preserve"> Indian Standards</w:t>
      </w:r>
      <w:r w:rsidR="00615BF4">
        <w:rPr>
          <w:rFonts w:eastAsia="Times New Roman"/>
          <w:sz w:val="24"/>
          <w:lang w:val="en-US" w:bidi="ar-SA"/>
        </w:rPr>
        <w:t xml:space="preserve"> pertaining to the Committee have been published. </w:t>
      </w:r>
    </w:p>
    <w:p w:rsidR="00AA6717" w:rsidRDefault="00AA6717" w:rsidP="00FB00B8">
      <w:pPr>
        <w:spacing w:after="0" w:line="240" w:lineRule="auto"/>
        <w:ind w:left="709" w:hanging="709"/>
        <w:rPr>
          <w:rFonts w:eastAsia="Times New Roman"/>
          <w:sz w:val="24"/>
          <w:lang w:val="en-US" w:bidi="ar-SA"/>
        </w:rPr>
      </w:pPr>
    </w:p>
    <w:p w:rsidR="007558CF" w:rsidRDefault="007558CF" w:rsidP="004B2D58">
      <w:pPr>
        <w:spacing w:after="0" w:line="240" w:lineRule="auto"/>
        <w:rPr>
          <w:rFonts w:eastAsia="Times New Roman"/>
          <w:b/>
          <w:iCs/>
          <w:sz w:val="24"/>
          <w:lang w:val="en-US" w:bidi="ar-SA"/>
        </w:rPr>
      </w:pPr>
    </w:p>
    <w:p w:rsidR="00717C4F" w:rsidRDefault="00717C4F" w:rsidP="00981BB7">
      <w:pPr>
        <w:spacing w:after="0" w:line="240" w:lineRule="auto"/>
        <w:rPr>
          <w:rFonts w:eastAsia="Times New Roman"/>
          <w:sz w:val="24"/>
          <w:lang w:val="en-US" w:bidi="ar-SA"/>
        </w:rPr>
      </w:pPr>
    </w:p>
    <w:p w:rsidR="00167B30" w:rsidRDefault="00167B30" w:rsidP="00167B30">
      <w:pPr>
        <w:spacing w:after="0" w:line="240" w:lineRule="auto"/>
        <w:ind w:left="709" w:hanging="709"/>
        <w:rPr>
          <w:rFonts w:eastAsia="Times New Roman"/>
          <w:b/>
          <w:sz w:val="24"/>
          <w:lang w:val="en-US" w:bidi="ar-SA"/>
        </w:rPr>
      </w:pPr>
      <w:r w:rsidRPr="00167B30">
        <w:rPr>
          <w:rFonts w:eastAsia="Times New Roman"/>
          <w:b/>
          <w:sz w:val="24"/>
          <w:lang w:val="en-US" w:bidi="ar-SA"/>
        </w:rPr>
        <w:t>Item 5</w:t>
      </w:r>
      <w:r w:rsidRPr="00167B30">
        <w:rPr>
          <w:rFonts w:eastAsia="Times New Roman"/>
          <w:b/>
          <w:sz w:val="24"/>
          <w:lang w:val="en-US" w:bidi="ar-SA"/>
        </w:rPr>
        <w:tab/>
        <w:t xml:space="preserve">ISSUES ARISING OUT OF THE PREVIOUS MEETINGS </w:t>
      </w:r>
    </w:p>
    <w:p w:rsidR="00167B30" w:rsidRPr="00167B30" w:rsidRDefault="00167B30" w:rsidP="00167B30">
      <w:pPr>
        <w:spacing w:after="0" w:line="240" w:lineRule="auto"/>
        <w:ind w:left="709" w:hanging="709"/>
        <w:rPr>
          <w:rFonts w:eastAsia="Times New Roman"/>
          <w:b/>
          <w:sz w:val="24"/>
          <w:lang w:val="en-US" w:bidi="ar-SA"/>
        </w:rPr>
      </w:pPr>
    </w:p>
    <w:p w:rsidR="00DB4CBB" w:rsidRDefault="00DB4CBB" w:rsidP="00DB4CBB">
      <w:pPr>
        <w:shd w:val="clear" w:color="auto" w:fill="FFFFFF"/>
        <w:rPr>
          <w:b/>
          <w:bCs/>
          <w:sz w:val="24"/>
        </w:rPr>
      </w:pPr>
      <w:r>
        <w:rPr>
          <w:b/>
          <w:bCs/>
          <w:sz w:val="24"/>
        </w:rPr>
        <w:lastRenderedPageBreak/>
        <w:t xml:space="preserve">5.1 </w:t>
      </w:r>
      <w:r w:rsidRPr="00D2248A">
        <w:rPr>
          <w:b/>
          <w:bCs/>
          <w:sz w:val="24"/>
        </w:rPr>
        <w:t>IS 4707 (Part 2) : 2017 Classification of cosmetic raw materials and adjuncts: Part 2 List of raw materials generally not recognized as safe for use in cosmetics (Fourth Revision)</w:t>
      </w:r>
    </w:p>
    <w:p w:rsidR="00DB4CBB" w:rsidRDefault="00DB4CBB" w:rsidP="00DB4CBB">
      <w:pPr>
        <w:autoSpaceDE w:val="0"/>
        <w:autoSpaceDN w:val="0"/>
        <w:adjustRightInd w:val="0"/>
        <w:ind w:left="-18"/>
        <w:rPr>
          <w:rFonts w:eastAsia="Times New Roman"/>
          <w:sz w:val="24"/>
          <w:lang w:val="en-US" w:bidi="ar-SA"/>
        </w:rPr>
      </w:pPr>
      <w:r w:rsidRPr="00F22E10">
        <w:rPr>
          <w:rFonts w:eastAsia="Times New Roman"/>
          <w:sz w:val="24"/>
          <w:lang w:val="en-US" w:bidi="ar-SA"/>
        </w:rPr>
        <w:t>The Committee CONSIDE</w:t>
      </w:r>
      <w:r>
        <w:rPr>
          <w:rFonts w:eastAsia="Times New Roman"/>
          <w:sz w:val="24"/>
          <w:lang w:val="en-US" w:bidi="ar-SA"/>
        </w:rPr>
        <w:t>RED Item 1</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w:t>
      </w:r>
      <w:r w:rsidR="00615BF4">
        <w:rPr>
          <w:rFonts w:eastAsia="Times New Roman"/>
          <w:sz w:val="24"/>
          <w:lang w:val="en-US" w:bidi="ar-SA"/>
        </w:rPr>
        <w:t>DECIDED as</w:t>
      </w:r>
      <w:r>
        <w:rPr>
          <w:rFonts w:eastAsia="Times New Roman"/>
          <w:sz w:val="24"/>
          <w:lang w:val="en-US" w:bidi="ar-SA"/>
        </w:rPr>
        <w:t xml:space="preserve"> given in Item</w:t>
      </w:r>
      <w:r w:rsidR="00615BF4">
        <w:rPr>
          <w:rFonts w:eastAsia="Times New Roman"/>
          <w:sz w:val="24"/>
          <w:lang w:val="en-US" w:bidi="ar-SA"/>
        </w:rPr>
        <w:t>s</w:t>
      </w:r>
      <w:r>
        <w:rPr>
          <w:rFonts w:eastAsia="Times New Roman"/>
          <w:sz w:val="24"/>
          <w:lang w:val="en-US" w:bidi="ar-SA"/>
        </w:rPr>
        <w:t xml:space="preserve"> No. 6.3, 6.4, &amp; 6.5</w:t>
      </w:r>
      <w:r w:rsidR="00615BF4">
        <w:rPr>
          <w:rFonts w:eastAsia="Times New Roman"/>
          <w:sz w:val="24"/>
          <w:lang w:val="en-US" w:bidi="ar-SA"/>
        </w:rPr>
        <w:t xml:space="preserve"> below.</w:t>
      </w:r>
    </w:p>
    <w:p w:rsidR="00DB4CBB" w:rsidRPr="002241C1" w:rsidRDefault="00DB4CBB" w:rsidP="00DB4CBB">
      <w:pPr>
        <w:rPr>
          <w:b/>
          <w:sz w:val="24"/>
        </w:rPr>
      </w:pPr>
      <w:r>
        <w:rPr>
          <w:b/>
          <w:sz w:val="24"/>
        </w:rPr>
        <w:t xml:space="preserve">5.2 </w:t>
      </w:r>
      <w:r w:rsidRPr="002241C1">
        <w:rPr>
          <w:b/>
          <w:sz w:val="24"/>
        </w:rPr>
        <w:t xml:space="preserve">IS </w:t>
      </w:r>
      <w:r>
        <w:rPr>
          <w:b/>
          <w:sz w:val="24"/>
        </w:rPr>
        <w:t>1</w:t>
      </w:r>
      <w:r w:rsidRPr="002241C1">
        <w:rPr>
          <w:b/>
          <w:sz w:val="24"/>
        </w:rPr>
        <w:t>4648:2011 Microbiological examination of cosmetics and cosmetic raw materials — Methods of test (</w:t>
      </w:r>
      <w:r w:rsidRPr="002241C1">
        <w:rPr>
          <w:b/>
          <w:i/>
          <w:sz w:val="24"/>
        </w:rPr>
        <w:t>second revision</w:t>
      </w:r>
      <w:r w:rsidRPr="002241C1">
        <w:rPr>
          <w:b/>
          <w:sz w:val="24"/>
        </w:rPr>
        <w:t>)</w:t>
      </w:r>
    </w:p>
    <w:p w:rsidR="00DB4CBB" w:rsidRDefault="00DB4CBB" w:rsidP="00DB4CBB">
      <w:pPr>
        <w:autoSpaceDE w:val="0"/>
        <w:autoSpaceDN w:val="0"/>
        <w:adjustRightInd w:val="0"/>
        <w:ind w:left="-18"/>
        <w:rPr>
          <w:bCs/>
          <w:sz w:val="24"/>
          <w:lang w:val="en-US"/>
        </w:rPr>
      </w:pPr>
      <w:r w:rsidRPr="00F22E10">
        <w:rPr>
          <w:rFonts w:eastAsia="Times New Roman"/>
          <w:sz w:val="24"/>
          <w:lang w:val="en-US" w:bidi="ar-SA"/>
        </w:rPr>
        <w:t>The Committee CONSIDE</w:t>
      </w:r>
      <w:r>
        <w:rPr>
          <w:rFonts w:eastAsia="Times New Roman"/>
          <w:sz w:val="24"/>
          <w:lang w:val="en-US" w:bidi="ar-SA"/>
        </w:rPr>
        <w:t>RED Item 2</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DECIDED to issue the Draft received from </w:t>
      </w:r>
      <w:r w:rsidRPr="00EC48E7">
        <w:rPr>
          <w:bCs/>
          <w:sz w:val="24"/>
          <w:lang w:val="en-US"/>
        </w:rPr>
        <w:t xml:space="preserve">Ms. </w:t>
      </w:r>
      <w:proofErr w:type="spellStart"/>
      <w:r w:rsidRPr="00EC48E7">
        <w:rPr>
          <w:bCs/>
          <w:sz w:val="24"/>
          <w:lang w:val="en-US"/>
        </w:rPr>
        <w:t>Rupinder</w:t>
      </w:r>
      <w:proofErr w:type="spellEnd"/>
      <w:r w:rsidRPr="00EC48E7">
        <w:rPr>
          <w:bCs/>
          <w:sz w:val="24"/>
          <w:lang w:val="en-US"/>
        </w:rPr>
        <w:t xml:space="preserve"> </w:t>
      </w:r>
      <w:proofErr w:type="spellStart"/>
      <w:r w:rsidRPr="00EC48E7">
        <w:rPr>
          <w:bCs/>
          <w:sz w:val="24"/>
          <w:lang w:val="en-US"/>
        </w:rPr>
        <w:t>Rawat</w:t>
      </w:r>
      <w:proofErr w:type="spellEnd"/>
      <w:r w:rsidRPr="00EC48E7">
        <w:rPr>
          <w:bCs/>
          <w:sz w:val="24"/>
          <w:lang w:val="en-US"/>
        </w:rPr>
        <w:t>, Godrej Consumer Products Ltd</w:t>
      </w:r>
      <w:r>
        <w:rPr>
          <w:bCs/>
          <w:sz w:val="24"/>
          <w:lang w:val="en-US"/>
        </w:rPr>
        <w:t>., into Wide Circulation for</w:t>
      </w:r>
      <w:r w:rsidR="00615BF4">
        <w:rPr>
          <w:bCs/>
          <w:sz w:val="24"/>
          <w:lang w:val="en-US"/>
        </w:rPr>
        <w:t xml:space="preserve"> a period of</w:t>
      </w:r>
      <w:r>
        <w:rPr>
          <w:bCs/>
          <w:sz w:val="24"/>
          <w:lang w:val="en-US"/>
        </w:rPr>
        <w:t xml:space="preserve"> 2 months.</w:t>
      </w:r>
    </w:p>
    <w:p w:rsidR="00DB4CBB" w:rsidRDefault="00DB4CBB" w:rsidP="00DB4CBB">
      <w:pPr>
        <w:autoSpaceDE w:val="0"/>
        <w:autoSpaceDN w:val="0"/>
        <w:adjustRightInd w:val="0"/>
        <w:rPr>
          <w:b/>
          <w:bCs/>
          <w:sz w:val="24"/>
        </w:rPr>
      </w:pPr>
      <w:r>
        <w:rPr>
          <w:b/>
          <w:bCs/>
          <w:sz w:val="24"/>
        </w:rPr>
        <w:t xml:space="preserve">5.3 </w:t>
      </w:r>
      <w:r w:rsidRPr="000C3FE3">
        <w:rPr>
          <w:b/>
          <w:bCs/>
          <w:sz w:val="24"/>
        </w:rPr>
        <w:t>An indigenous standard on Labelling and Claims for the natural and organic cosmetics (Part 3 in this series</w:t>
      </w:r>
      <w:r w:rsidRPr="002241C1">
        <w:rPr>
          <w:b/>
          <w:bCs/>
          <w:sz w:val="24"/>
        </w:rPr>
        <w:t>)</w:t>
      </w:r>
    </w:p>
    <w:p w:rsidR="00DB4CBB" w:rsidRDefault="00DB4CBB" w:rsidP="00DB4CBB">
      <w:pPr>
        <w:autoSpaceDE w:val="0"/>
        <w:autoSpaceDN w:val="0"/>
        <w:adjustRightInd w:val="0"/>
        <w:rPr>
          <w:rFonts w:eastAsia="Times New Roman"/>
          <w:sz w:val="24"/>
          <w:lang w:bidi="ar-SA"/>
        </w:rPr>
      </w:pPr>
      <w:r w:rsidRPr="00F22E10">
        <w:rPr>
          <w:rFonts w:eastAsia="Times New Roman"/>
          <w:sz w:val="24"/>
          <w:lang w:val="en-US" w:bidi="ar-SA"/>
        </w:rPr>
        <w:t>The Committee CONSIDE</w:t>
      </w:r>
      <w:r>
        <w:rPr>
          <w:rFonts w:eastAsia="Times New Roman"/>
          <w:sz w:val="24"/>
          <w:lang w:val="en-US" w:bidi="ar-SA"/>
        </w:rPr>
        <w:t>RED Item 3</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DECIDED to create a Panel under the Convenorship of Dr. </w:t>
      </w:r>
      <w:r w:rsidRPr="00783FCA">
        <w:rPr>
          <w:rFonts w:eastAsia="Times New Roman"/>
          <w:sz w:val="24"/>
          <w:lang w:bidi="ar-SA"/>
        </w:rPr>
        <w:t xml:space="preserve">Benedict M. </w:t>
      </w:r>
      <w:proofErr w:type="spellStart"/>
      <w:r w:rsidRPr="00783FCA">
        <w:rPr>
          <w:rFonts w:eastAsia="Times New Roman"/>
          <w:sz w:val="24"/>
          <w:lang w:bidi="ar-SA"/>
        </w:rPr>
        <w:t>Mascarenhas</w:t>
      </w:r>
      <w:proofErr w:type="spellEnd"/>
      <w:r>
        <w:rPr>
          <w:rFonts w:eastAsia="Times New Roman"/>
          <w:sz w:val="24"/>
          <w:lang w:bidi="ar-SA"/>
        </w:rPr>
        <w:t xml:space="preserve">, </w:t>
      </w:r>
      <w:proofErr w:type="spellStart"/>
      <w:r>
        <w:rPr>
          <w:rFonts w:eastAsia="Times New Roman"/>
          <w:sz w:val="24"/>
          <w:lang w:bidi="ar-SA"/>
        </w:rPr>
        <w:t>EnvisBE</w:t>
      </w:r>
      <w:proofErr w:type="spellEnd"/>
      <w:r>
        <w:rPr>
          <w:rFonts w:eastAsia="Times New Roman"/>
          <w:sz w:val="24"/>
          <w:lang w:bidi="ar-SA"/>
        </w:rPr>
        <w:t xml:space="preserve"> Solutions. The Composition of the Panel is as </w:t>
      </w:r>
      <w:proofErr w:type="gramStart"/>
      <w:r>
        <w:rPr>
          <w:rFonts w:eastAsia="Times New Roman"/>
          <w:sz w:val="24"/>
          <w:lang w:bidi="ar-SA"/>
        </w:rPr>
        <w:t>follows :</w:t>
      </w:r>
      <w:proofErr w:type="gramEnd"/>
      <w:r>
        <w:rPr>
          <w:rFonts w:eastAsia="Times New Roman"/>
          <w:sz w:val="24"/>
          <w:lang w:bidi="ar-SA"/>
        </w:rPr>
        <w:t xml:space="preserve"> </w:t>
      </w:r>
    </w:p>
    <w:p w:rsidR="00DB4CBB" w:rsidRPr="007D4E38" w:rsidRDefault="00DB4CBB" w:rsidP="00DB4CBB">
      <w:pPr>
        <w:pStyle w:val="ListParagraph"/>
        <w:numPr>
          <w:ilvl w:val="0"/>
          <w:numId w:val="37"/>
        </w:numPr>
        <w:autoSpaceDE w:val="0"/>
        <w:autoSpaceDN w:val="0"/>
        <w:adjustRightInd w:val="0"/>
        <w:rPr>
          <w:rFonts w:ascii="Times New Roman" w:hAnsi="Times New Roman" w:cs="Times New Roman"/>
          <w:b/>
          <w:bCs/>
          <w:sz w:val="24"/>
          <w:szCs w:val="24"/>
        </w:rPr>
      </w:pPr>
      <w:r w:rsidRPr="007D4E38">
        <w:rPr>
          <w:rFonts w:ascii="Times New Roman" w:eastAsia="Times New Roman" w:hAnsi="Times New Roman" w:cs="Times New Roman"/>
          <w:sz w:val="24"/>
          <w:szCs w:val="24"/>
          <w:lang w:val="en-US"/>
        </w:rPr>
        <w:t xml:space="preserve">Dr. </w:t>
      </w:r>
      <w:r w:rsidRPr="007D4E38">
        <w:rPr>
          <w:rFonts w:ascii="Times New Roman" w:eastAsia="Times New Roman" w:hAnsi="Times New Roman" w:cs="Times New Roman"/>
          <w:sz w:val="24"/>
          <w:szCs w:val="24"/>
        </w:rPr>
        <w:t xml:space="preserve">Benedict M. </w:t>
      </w:r>
      <w:proofErr w:type="spellStart"/>
      <w:r w:rsidRPr="007D4E38">
        <w:rPr>
          <w:rFonts w:ascii="Times New Roman" w:eastAsia="Times New Roman" w:hAnsi="Times New Roman" w:cs="Times New Roman"/>
          <w:sz w:val="24"/>
          <w:szCs w:val="24"/>
        </w:rPr>
        <w:t>Mascarenhas</w:t>
      </w:r>
      <w:proofErr w:type="spellEnd"/>
      <w:r w:rsidRPr="007D4E38">
        <w:rPr>
          <w:rFonts w:ascii="Times New Roman" w:eastAsia="Times New Roman" w:hAnsi="Times New Roman" w:cs="Times New Roman"/>
          <w:sz w:val="24"/>
          <w:szCs w:val="24"/>
        </w:rPr>
        <w:t xml:space="preserve">, </w:t>
      </w:r>
      <w:proofErr w:type="spellStart"/>
      <w:r w:rsidRPr="007D4E38">
        <w:rPr>
          <w:rFonts w:ascii="Times New Roman" w:eastAsia="Times New Roman" w:hAnsi="Times New Roman" w:cs="Times New Roman"/>
          <w:sz w:val="24"/>
          <w:szCs w:val="24"/>
        </w:rPr>
        <w:t>EnvisBE</w:t>
      </w:r>
      <w:proofErr w:type="spellEnd"/>
      <w:r w:rsidRPr="007D4E38">
        <w:rPr>
          <w:rFonts w:ascii="Times New Roman" w:eastAsia="Times New Roman" w:hAnsi="Times New Roman" w:cs="Times New Roman"/>
          <w:sz w:val="24"/>
          <w:szCs w:val="24"/>
        </w:rPr>
        <w:t xml:space="preserve"> Solutions (Convenor)</w:t>
      </w:r>
    </w:p>
    <w:p w:rsidR="00DB4CBB" w:rsidRPr="007D4E38" w:rsidRDefault="00DB4CBB" w:rsidP="00DB4CBB">
      <w:pPr>
        <w:pStyle w:val="ListParagraph"/>
        <w:numPr>
          <w:ilvl w:val="0"/>
          <w:numId w:val="37"/>
        </w:numPr>
        <w:autoSpaceDE w:val="0"/>
        <w:autoSpaceDN w:val="0"/>
        <w:adjustRightInd w:val="0"/>
        <w:rPr>
          <w:rFonts w:ascii="Times New Roman" w:hAnsi="Times New Roman" w:cs="Times New Roman"/>
          <w:sz w:val="24"/>
          <w:szCs w:val="24"/>
        </w:rPr>
      </w:pPr>
      <w:r w:rsidRPr="007D4E38">
        <w:rPr>
          <w:rFonts w:ascii="Times New Roman" w:hAnsi="Times New Roman" w:cs="Times New Roman"/>
          <w:sz w:val="24"/>
          <w:szCs w:val="24"/>
        </w:rPr>
        <w:t xml:space="preserve">Ms. </w:t>
      </w:r>
      <w:proofErr w:type="spellStart"/>
      <w:r w:rsidRPr="007D4E38">
        <w:rPr>
          <w:rFonts w:ascii="Times New Roman" w:hAnsi="Times New Roman" w:cs="Times New Roman"/>
          <w:sz w:val="24"/>
          <w:szCs w:val="24"/>
        </w:rPr>
        <w:t>Kajal</w:t>
      </w:r>
      <w:proofErr w:type="spellEnd"/>
      <w:r w:rsidRPr="007D4E38">
        <w:rPr>
          <w:rFonts w:ascii="Times New Roman" w:hAnsi="Times New Roman" w:cs="Times New Roman"/>
          <w:sz w:val="24"/>
          <w:szCs w:val="24"/>
        </w:rPr>
        <w:t xml:space="preserve"> </w:t>
      </w:r>
      <w:proofErr w:type="spellStart"/>
      <w:r w:rsidRPr="007D4E38">
        <w:rPr>
          <w:rFonts w:ascii="Times New Roman" w:hAnsi="Times New Roman" w:cs="Times New Roman"/>
          <w:sz w:val="24"/>
          <w:szCs w:val="24"/>
        </w:rPr>
        <w:t>Anand</w:t>
      </w:r>
      <w:proofErr w:type="spellEnd"/>
      <w:r w:rsidRPr="007D4E38">
        <w:rPr>
          <w:rFonts w:ascii="Times New Roman" w:hAnsi="Times New Roman" w:cs="Times New Roman"/>
          <w:sz w:val="24"/>
          <w:szCs w:val="24"/>
        </w:rPr>
        <w:t>, AICMA</w:t>
      </w:r>
    </w:p>
    <w:p w:rsidR="00DB4CBB" w:rsidRPr="007D4E38" w:rsidRDefault="00DB4CBB" w:rsidP="00DB4CBB">
      <w:pPr>
        <w:pStyle w:val="ListParagraph"/>
        <w:numPr>
          <w:ilvl w:val="0"/>
          <w:numId w:val="37"/>
        </w:numPr>
        <w:autoSpaceDE w:val="0"/>
        <w:autoSpaceDN w:val="0"/>
        <w:adjustRightInd w:val="0"/>
        <w:rPr>
          <w:rFonts w:ascii="Times New Roman" w:hAnsi="Times New Roman" w:cs="Times New Roman"/>
          <w:sz w:val="24"/>
          <w:szCs w:val="24"/>
        </w:rPr>
      </w:pPr>
      <w:r w:rsidRPr="007D4E38">
        <w:rPr>
          <w:rFonts w:ascii="Times New Roman" w:hAnsi="Times New Roman" w:cs="Times New Roman"/>
          <w:sz w:val="24"/>
          <w:szCs w:val="24"/>
        </w:rPr>
        <w:t>Sh.  Sukumaran D, Himalaya Wellness Company</w:t>
      </w:r>
    </w:p>
    <w:p w:rsidR="00DB4CBB" w:rsidRPr="007D4E38" w:rsidRDefault="00DB4CBB" w:rsidP="00DB4CBB">
      <w:pPr>
        <w:pStyle w:val="ListParagraph"/>
        <w:numPr>
          <w:ilvl w:val="0"/>
          <w:numId w:val="37"/>
        </w:numPr>
        <w:autoSpaceDE w:val="0"/>
        <w:autoSpaceDN w:val="0"/>
        <w:adjustRightInd w:val="0"/>
        <w:rPr>
          <w:rFonts w:ascii="Times New Roman" w:hAnsi="Times New Roman" w:cs="Times New Roman"/>
          <w:sz w:val="24"/>
          <w:szCs w:val="24"/>
        </w:rPr>
      </w:pPr>
      <w:proofErr w:type="spellStart"/>
      <w:r w:rsidRPr="007D4E38">
        <w:rPr>
          <w:rFonts w:ascii="Times New Roman" w:hAnsi="Times New Roman" w:cs="Times New Roman"/>
          <w:sz w:val="24"/>
          <w:szCs w:val="24"/>
        </w:rPr>
        <w:t>Dr.</w:t>
      </w:r>
      <w:proofErr w:type="spellEnd"/>
      <w:r w:rsidRPr="007D4E38">
        <w:rPr>
          <w:rFonts w:ascii="Times New Roman" w:hAnsi="Times New Roman" w:cs="Times New Roman"/>
          <w:sz w:val="24"/>
          <w:szCs w:val="24"/>
        </w:rPr>
        <w:t xml:space="preserve"> T Kumar, </w:t>
      </w:r>
      <w:proofErr w:type="spellStart"/>
      <w:r w:rsidRPr="007D4E38">
        <w:rPr>
          <w:rFonts w:ascii="Times New Roman" w:hAnsi="Times New Roman" w:cs="Times New Roman"/>
          <w:sz w:val="24"/>
          <w:szCs w:val="24"/>
        </w:rPr>
        <w:t>Cavinkare</w:t>
      </w:r>
      <w:proofErr w:type="spellEnd"/>
    </w:p>
    <w:p w:rsidR="00DB4CBB" w:rsidRPr="007D4E38" w:rsidRDefault="00DB4CBB" w:rsidP="00DB4CBB">
      <w:pPr>
        <w:pStyle w:val="ListParagraph"/>
        <w:numPr>
          <w:ilvl w:val="0"/>
          <w:numId w:val="37"/>
        </w:numPr>
        <w:autoSpaceDE w:val="0"/>
        <w:autoSpaceDN w:val="0"/>
        <w:adjustRightInd w:val="0"/>
        <w:rPr>
          <w:rFonts w:ascii="Times New Roman" w:hAnsi="Times New Roman" w:cs="Times New Roman"/>
          <w:sz w:val="24"/>
          <w:szCs w:val="24"/>
        </w:rPr>
      </w:pPr>
      <w:proofErr w:type="spellStart"/>
      <w:r w:rsidRPr="007D4E38">
        <w:rPr>
          <w:rFonts w:ascii="Times New Roman" w:hAnsi="Times New Roman" w:cs="Times New Roman"/>
          <w:color w:val="000000"/>
          <w:sz w:val="24"/>
          <w:szCs w:val="24"/>
          <w:shd w:val="clear" w:color="auto" w:fill="FFFFFF"/>
        </w:rPr>
        <w:t>Dr.</w:t>
      </w:r>
      <w:proofErr w:type="spellEnd"/>
      <w:r w:rsidRPr="007D4E38">
        <w:rPr>
          <w:rFonts w:ascii="Times New Roman" w:hAnsi="Times New Roman" w:cs="Times New Roman"/>
          <w:color w:val="000000"/>
          <w:sz w:val="24"/>
          <w:szCs w:val="24"/>
          <w:shd w:val="clear" w:color="auto" w:fill="FFFFFF"/>
        </w:rPr>
        <w:t xml:space="preserve"> </w:t>
      </w:r>
      <w:proofErr w:type="spellStart"/>
      <w:r w:rsidRPr="007D4E38">
        <w:rPr>
          <w:rFonts w:ascii="Times New Roman" w:hAnsi="Times New Roman" w:cs="Times New Roman"/>
          <w:color w:val="000000"/>
          <w:sz w:val="24"/>
          <w:szCs w:val="24"/>
          <w:shd w:val="clear" w:color="auto" w:fill="FFFFFF"/>
        </w:rPr>
        <w:t>Manas</w:t>
      </w:r>
      <w:proofErr w:type="spellEnd"/>
      <w:r w:rsidRPr="007D4E38">
        <w:rPr>
          <w:rFonts w:ascii="Times New Roman" w:hAnsi="Times New Roman" w:cs="Times New Roman"/>
          <w:color w:val="000000"/>
          <w:sz w:val="24"/>
          <w:szCs w:val="24"/>
          <w:shd w:val="clear" w:color="auto" w:fill="FFFFFF"/>
        </w:rPr>
        <w:t xml:space="preserve"> V. Vyas, Colgate Palmolive</w:t>
      </w:r>
    </w:p>
    <w:p w:rsidR="00DB4CBB" w:rsidRPr="007D4E38" w:rsidRDefault="00DB4CBB" w:rsidP="00DB4CBB">
      <w:pPr>
        <w:pStyle w:val="ListParagraph"/>
        <w:numPr>
          <w:ilvl w:val="0"/>
          <w:numId w:val="37"/>
        </w:numPr>
        <w:autoSpaceDE w:val="0"/>
        <w:autoSpaceDN w:val="0"/>
        <w:adjustRightInd w:val="0"/>
        <w:rPr>
          <w:rFonts w:ascii="Times New Roman" w:hAnsi="Times New Roman" w:cs="Times New Roman"/>
          <w:sz w:val="24"/>
          <w:szCs w:val="24"/>
        </w:rPr>
      </w:pPr>
      <w:r w:rsidRPr="007D4E38">
        <w:rPr>
          <w:rFonts w:ascii="Times New Roman" w:hAnsi="Times New Roman" w:cs="Times New Roman"/>
          <w:color w:val="000000"/>
          <w:sz w:val="24"/>
          <w:szCs w:val="24"/>
          <w:shd w:val="clear" w:color="auto" w:fill="FDFDFD"/>
        </w:rPr>
        <w:t xml:space="preserve">Ms. </w:t>
      </w:r>
      <w:proofErr w:type="spellStart"/>
      <w:r w:rsidRPr="007D4E38">
        <w:rPr>
          <w:rFonts w:ascii="Times New Roman" w:hAnsi="Times New Roman" w:cs="Times New Roman"/>
          <w:color w:val="000000"/>
          <w:sz w:val="24"/>
          <w:szCs w:val="24"/>
          <w:shd w:val="clear" w:color="auto" w:fill="FDFDFD"/>
        </w:rPr>
        <w:t>Veena</w:t>
      </w:r>
      <w:proofErr w:type="spellEnd"/>
      <w:r w:rsidRPr="007D4E38">
        <w:rPr>
          <w:rFonts w:ascii="Times New Roman" w:hAnsi="Times New Roman" w:cs="Times New Roman"/>
          <w:color w:val="000000"/>
          <w:sz w:val="24"/>
          <w:szCs w:val="24"/>
          <w:shd w:val="clear" w:color="auto" w:fill="FDFDFD"/>
        </w:rPr>
        <w:t xml:space="preserve"> </w:t>
      </w:r>
      <w:proofErr w:type="spellStart"/>
      <w:r w:rsidRPr="007D4E38">
        <w:rPr>
          <w:rFonts w:ascii="Times New Roman" w:hAnsi="Times New Roman" w:cs="Times New Roman"/>
          <w:color w:val="000000"/>
          <w:sz w:val="24"/>
          <w:szCs w:val="24"/>
          <w:shd w:val="clear" w:color="auto" w:fill="FDFDFD"/>
        </w:rPr>
        <w:t>Balgi</w:t>
      </w:r>
      <w:proofErr w:type="spellEnd"/>
      <w:r w:rsidRPr="007D4E38">
        <w:rPr>
          <w:rFonts w:ascii="Times New Roman" w:hAnsi="Times New Roman" w:cs="Times New Roman"/>
          <w:color w:val="000000"/>
          <w:sz w:val="24"/>
          <w:szCs w:val="24"/>
          <w:shd w:val="clear" w:color="auto" w:fill="FDFDFD"/>
        </w:rPr>
        <w:t xml:space="preserve">, </w:t>
      </w:r>
      <w:proofErr w:type="spellStart"/>
      <w:r w:rsidRPr="007D4E38">
        <w:rPr>
          <w:rFonts w:ascii="Times New Roman" w:hAnsi="Times New Roman" w:cs="Times New Roman"/>
          <w:color w:val="000000"/>
          <w:sz w:val="24"/>
          <w:szCs w:val="24"/>
          <w:shd w:val="clear" w:color="auto" w:fill="FDFDFD"/>
        </w:rPr>
        <w:t>Loreal</w:t>
      </w:r>
      <w:proofErr w:type="spellEnd"/>
      <w:r w:rsidRPr="007D4E38">
        <w:rPr>
          <w:rFonts w:ascii="Times New Roman" w:hAnsi="Times New Roman" w:cs="Times New Roman"/>
          <w:color w:val="000000"/>
          <w:sz w:val="24"/>
          <w:szCs w:val="24"/>
          <w:shd w:val="clear" w:color="auto" w:fill="FDFDFD"/>
        </w:rPr>
        <w:t xml:space="preserve"> India</w:t>
      </w:r>
    </w:p>
    <w:p w:rsidR="00DB4CBB" w:rsidRPr="007D4E38" w:rsidRDefault="00DB4CBB" w:rsidP="00DB4CBB">
      <w:pPr>
        <w:pStyle w:val="ListParagraph"/>
        <w:numPr>
          <w:ilvl w:val="0"/>
          <w:numId w:val="37"/>
        </w:numPr>
        <w:autoSpaceDE w:val="0"/>
        <w:autoSpaceDN w:val="0"/>
        <w:adjustRightInd w:val="0"/>
        <w:rPr>
          <w:rFonts w:ascii="Times New Roman" w:hAnsi="Times New Roman" w:cs="Times New Roman"/>
          <w:sz w:val="24"/>
          <w:szCs w:val="24"/>
        </w:rPr>
      </w:pPr>
      <w:proofErr w:type="spellStart"/>
      <w:r w:rsidRPr="007D4E38">
        <w:rPr>
          <w:rFonts w:ascii="Times New Roman" w:hAnsi="Times New Roman" w:cs="Times New Roman"/>
          <w:color w:val="000000"/>
          <w:sz w:val="24"/>
          <w:szCs w:val="24"/>
          <w:shd w:val="clear" w:color="auto" w:fill="FDFDFD"/>
        </w:rPr>
        <w:t>Dr.</w:t>
      </w:r>
      <w:proofErr w:type="spellEnd"/>
      <w:r w:rsidRPr="007D4E38">
        <w:rPr>
          <w:rFonts w:ascii="Times New Roman" w:hAnsi="Times New Roman" w:cs="Times New Roman"/>
          <w:color w:val="000000"/>
          <w:sz w:val="24"/>
          <w:szCs w:val="24"/>
          <w:shd w:val="clear" w:color="auto" w:fill="FDFDFD"/>
        </w:rPr>
        <w:t xml:space="preserve"> </w:t>
      </w:r>
      <w:proofErr w:type="spellStart"/>
      <w:r w:rsidRPr="007D4E38">
        <w:rPr>
          <w:rFonts w:ascii="Times New Roman" w:hAnsi="Times New Roman" w:cs="Times New Roman"/>
          <w:color w:val="000000"/>
          <w:sz w:val="24"/>
          <w:szCs w:val="24"/>
          <w:shd w:val="clear" w:color="auto" w:fill="FDFDFD"/>
        </w:rPr>
        <w:t>Renuka</w:t>
      </w:r>
      <w:proofErr w:type="spellEnd"/>
      <w:r w:rsidRPr="007D4E38">
        <w:rPr>
          <w:rFonts w:ascii="Times New Roman" w:hAnsi="Times New Roman" w:cs="Times New Roman"/>
          <w:color w:val="000000"/>
          <w:sz w:val="24"/>
          <w:szCs w:val="24"/>
          <w:shd w:val="clear" w:color="auto" w:fill="FDFDFD"/>
        </w:rPr>
        <w:t xml:space="preserve"> </w:t>
      </w:r>
      <w:proofErr w:type="spellStart"/>
      <w:r w:rsidRPr="007D4E38">
        <w:rPr>
          <w:rFonts w:ascii="Times New Roman" w:hAnsi="Times New Roman" w:cs="Times New Roman"/>
          <w:color w:val="000000"/>
          <w:sz w:val="24"/>
          <w:szCs w:val="24"/>
          <w:shd w:val="clear" w:color="auto" w:fill="FDFDFD"/>
        </w:rPr>
        <w:t>Thergaonkar</w:t>
      </w:r>
      <w:proofErr w:type="spellEnd"/>
      <w:r w:rsidRPr="007D4E38">
        <w:rPr>
          <w:rFonts w:ascii="Times New Roman" w:hAnsi="Times New Roman" w:cs="Times New Roman"/>
          <w:color w:val="000000"/>
          <w:sz w:val="24"/>
          <w:szCs w:val="24"/>
          <w:shd w:val="clear" w:color="auto" w:fill="FDFDFD"/>
        </w:rPr>
        <w:t>, ISCC</w:t>
      </w:r>
    </w:p>
    <w:p w:rsidR="00DB4CBB" w:rsidRPr="00615BF4" w:rsidRDefault="00615BF4" w:rsidP="00DB4CBB">
      <w:pPr>
        <w:rPr>
          <w:bCs/>
          <w:sz w:val="24"/>
          <w:lang w:val="en-US" w:bidi="ar-SA"/>
        </w:rPr>
      </w:pPr>
      <w:r w:rsidRPr="00615BF4">
        <w:rPr>
          <w:bCs/>
          <w:sz w:val="24"/>
          <w:lang w:val="en-US" w:bidi="ar-SA"/>
        </w:rPr>
        <w:t xml:space="preserve">The Committee REQUESTED the Panel to provide the Draft within 3 months. </w:t>
      </w:r>
    </w:p>
    <w:p w:rsidR="00DB4CBB" w:rsidRPr="0057717A" w:rsidRDefault="00DB4CBB" w:rsidP="00DB4CBB">
      <w:pPr>
        <w:rPr>
          <w:b/>
          <w:bCs/>
          <w:sz w:val="24"/>
        </w:rPr>
      </w:pPr>
      <w:r>
        <w:rPr>
          <w:b/>
          <w:sz w:val="24"/>
          <w:lang w:val="en-US" w:bidi="ar-SA"/>
        </w:rPr>
        <w:t>5.4</w:t>
      </w:r>
      <w:r>
        <w:rPr>
          <w:bCs/>
          <w:sz w:val="24"/>
          <w:lang w:val="en-US" w:bidi="ar-SA"/>
        </w:rPr>
        <w:t xml:space="preserve">. </w:t>
      </w:r>
      <w:r w:rsidRPr="0057717A">
        <w:rPr>
          <w:b/>
          <w:bCs/>
          <w:sz w:val="24"/>
        </w:rPr>
        <w:t xml:space="preserve">IS </w:t>
      </w:r>
      <w:proofErr w:type="gramStart"/>
      <w:r w:rsidRPr="0057717A">
        <w:rPr>
          <w:b/>
          <w:bCs/>
          <w:sz w:val="24"/>
        </w:rPr>
        <w:t>4011 :</w:t>
      </w:r>
      <w:proofErr w:type="gramEnd"/>
      <w:r w:rsidRPr="0057717A">
        <w:rPr>
          <w:b/>
          <w:bCs/>
          <w:sz w:val="24"/>
        </w:rPr>
        <w:t xml:space="preserve"> 2018 Methods of Test for Safety Evaluation of Cosmetics (</w:t>
      </w:r>
      <w:r w:rsidRPr="0057717A">
        <w:rPr>
          <w:b/>
          <w:bCs/>
          <w:i/>
          <w:iCs/>
          <w:sz w:val="24"/>
        </w:rPr>
        <w:t>Third Revision</w:t>
      </w:r>
      <w:r w:rsidRPr="0057717A">
        <w:rPr>
          <w:b/>
          <w:bCs/>
          <w:sz w:val="24"/>
        </w:rPr>
        <w:t>)</w:t>
      </w:r>
    </w:p>
    <w:p w:rsidR="00DB4CBB" w:rsidRDefault="00DB4CBB" w:rsidP="00DB4CBB">
      <w:pPr>
        <w:spacing w:after="0" w:line="240" w:lineRule="auto"/>
        <w:rPr>
          <w:sz w:val="24"/>
        </w:rPr>
      </w:pPr>
      <w:r w:rsidRPr="00F22E10">
        <w:rPr>
          <w:rFonts w:eastAsia="Times New Roman"/>
          <w:sz w:val="24"/>
          <w:lang w:val="en-US" w:bidi="ar-SA"/>
        </w:rPr>
        <w:t>The Committee CONSIDE</w:t>
      </w:r>
      <w:r>
        <w:rPr>
          <w:rFonts w:eastAsia="Times New Roman"/>
          <w:sz w:val="24"/>
          <w:lang w:val="en-US" w:bidi="ar-SA"/>
        </w:rPr>
        <w:t>RED Item 4</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w:t>
      </w:r>
      <w:r>
        <w:rPr>
          <w:rFonts w:eastAsia="Times New Roman"/>
          <w:bCs/>
          <w:sz w:val="24"/>
        </w:rPr>
        <w:t xml:space="preserve"> DECIDED to work </w:t>
      </w:r>
      <w:r w:rsidRPr="0057717A">
        <w:rPr>
          <w:sz w:val="24"/>
        </w:rPr>
        <w:t>for an additional Annexure C to cover in-silico models, TTC Approach and other Safety As</w:t>
      </w:r>
      <w:r>
        <w:rPr>
          <w:sz w:val="24"/>
        </w:rPr>
        <w:t>sessment Workflow Methodologies, as proposed by the Working Group.</w:t>
      </w:r>
    </w:p>
    <w:p w:rsidR="00DB4CBB" w:rsidRDefault="00DB4CBB" w:rsidP="00DB4CBB">
      <w:pPr>
        <w:spacing w:after="0" w:line="240" w:lineRule="auto"/>
        <w:rPr>
          <w:rFonts w:eastAsia="Times New Roman"/>
          <w:bCs/>
          <w:sz w:val="24"/>
        </w:rPr>
      </w:pPr>
    </w:p>
    <w:p w:rsidR="00DB4CBB" w:rsidRDefault="00DB4CBB" w:rsidP="00DB4CBB">
      <w:pPr>
        <w:autoSpaceDE w:val="0"/>
        <w:autoSpaceDN w:val="0"/>
        <w:adjustRightInd w:val="0"/>
        <w:ind w:left="-18"/>
        <w:rPr>
          <w:rFonts w:eastAsiaTheme="minorHAnsi"/>
          <w:b/>
          <w:color w:val="000000" w:themeColor="text1"/>
          <w:sz w:val="24"/>
          <w:lang w:val="en-US" w:bidi="ar-SA"/>
        </w:rPr>
      </w:pPr>
      <w:r>
        <w:rPr>
          <w:rFonts w:eastAsiaTheme="minorHAnsi"/>
          <w:b/>
          <w:color w:val="000000" w:themeColor="text1"/>
          <w:sz w:val="24"/>
          <w:lang w:val="en-US" w:bidi="ar-SA"/>
        </w:rPr>
        <w:t xml:space="preserve">5.5 </w:t>
      </w:r>
      <w:r w:rsidRPr="00447342">
        <w:rPr>
          <w:rFonts w:eastAsiaTheme="minorHAnsi"/>
          <w:b/>
          <w:color w:val="000000" w:themeColor="text1"/>
          <w:sz w:val="24"/>
          <w:lang w:val="en-US" w:bidi="ar-SA"/>
        </w:rPr>
        <w:t xml:space="preserve">Revision of IS </w:t>
      </w:r>
      <w:proofErr w:type="gramStart"/>
      <w:r w:rsidRPr="00447342">
        <w:rPr>
          <w:rFonts w:eastAsiaTheme="minorHAnsi"/>
          <w:b/>
          <w:color w:val="000000" w:themeColor="text1"/>
          <w:sz w:val="24"/>
          <w:lang w:val="en-US" w:bidi="ar-SA"/>
        </w:rPr>
        <w:t>11142 :</w:t>
      </w:r>
      <w:proofErr w:type="gramEnd"/>
      <w:r w:rsidRPr="00447342">
        <w:rPr>
          <w:rFonts w:eastAsiaTheme="minorHAnsi"/>
          <w:b/>
          <w:color w:val="000000" w:themeColor="text1"/>
          <w:sz w:val="24"/>
          <w:lang w:val="en-US" w:bidi="ar-SA"/>
        </w:rPr>
        <w:t xml:space="preserve"> 2019 </w:t>
      </w:r>
      <w:r w:rsidRPr="00447342">
        <w:rPr>
          <w:rFonts w:eastAsiaTheme="minorHAnsi"/>
          <w:b/>
          <w:color w:val="000000" w:themeColor="text1"/>
          <w:sz w:val="24"/>
          <w:lang w:bidi="ar-SA"/>
        </w:rPr>
        <w:t>HENNA (MEHENDI) POWDER — SPECIFICATION</w:t>
      </w:r>
      <w:r w:rsidRPr="00447342">
        <w:rPr>
          <w:rFonts w:eastAsiaTheme="minorHAnsi"/>
          <w:b/>
          <w:color w:val="000000" w:themeColor="text1"/>
          <w:sz w:val="24"/>
          <w:lang w:val="en-US" w:bidi="ar-SA"/>
        </w:rPr>
        <w:t xml:space="preserve"> (</w:t>
      </w:r>
      <w:r w:rsidRPr="00447342">
        <w:rPr>
          <w:rFonts w:eastAsiaTheme="minorHAnsi"/>
          <w:b/>
          <w:i/>
          <w:iCs/>
          <w:color w:val="000000" w:themeColor="text1"/>
          <w:sz w:val="24"/>
          <w:lang w:val="en-US" w:bidi="ar-SA"/>
        </w:rPr>
        <w:t>Second Revision</w:t>
      </w:r>
      <w:r>
        <w:rPr>
          <w:rFonts w:eastAsiaTheme="minorHAnsi"/>
          <w:b/>
          <w:color w:val="000000" w:themeColor="text1"/>
          <w:sz w:val="24"/>
          <w:lang w:val="en-US" w:bidi="ar-SA"/>
        </w:rPr>
        <w:t>)</w:t>
      </w:r>
    </w:p>
    <w:p w:rsidR="00615BF4" w:rsidRDefault="00DB4CBB" w:rsidP="00615BF4">
      <w:pPr>
        <w:autoSpaceDE w:val="0"/>
        <w:autoSpaceDN w:val="0"/>
        <w:adjustRightInd w:val="0"/>
        <w:ind w:left="-18"/>
        <w:rPr>
          <w:b/>
          <w:sz w:val="24"/>
          <w:lang w:val="en-US" w:bidi="ar-SA"/>
        </w:rPr>
      </w:pPr>
      <w:r w:rsidRPr="00F22E10">
        <w:rPr>
          <w:rFonts w:eastAsia="Times New Roman"/>
          <w:sz w:val="24"/>
          <w:lang w:val="en-US" w:bidi="ar-SA"/>
        </w:rPr>
        <w:lastRenderedPageBreak/>
        <w:t>The Committee CONSIDE</w:t>
      </w:r>
      <w:r>
        <w:rPr>
          <w:rFonts w:eastAsia="Times New Roman"/>
          <w:sz w:val="24"/>
          <w:lang w:val="en-US" w:bidi="ar-SA"/>
        </w:rPr>
        <w:t>RED Item 5</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the </w:t>
      </w:r>
      <w:r w:rsidR="00615BF4">
        <w:rPr>
          <w:rFonts w:eastAsia="Times New Roman"/>
          <w:sz w:val="24"/>
          <w:lang w:val="en-US" w:bidi="ar-SA"/>
        </w:rPr>
        <w:t xml:space="preserve">DECIDED as given in Item 6.2 </w:t>
      </w:r>
      <w:proofErr w:type="gramStart"/>
      <w:r w:rsidR="00615BF4">
        <w:rPr>
          <w:rFonts w:eastAsia="Times New Roman"/>
          <w:sz w:val="24"/>
          <w:lang w:val="en-US" w:bidi="ar-SA"/>
        </w:rPr>
        <w:t>below</w:t>
      </w:r>
      <w:r w:rsidR="00615BF4">
        <w:rPr>
          <w:b/>
          <w:sz w:val="24"/>
          <w:lang w:val="en-US" w:bidi="ar-SA"/>
        </w:rPr>
        <w:t xml:space="preserve"> .</w:t>
      </w:r>
      <w:proofErr w:type="gramEnd"/>
    </w:p>
    <w:p w:rsidR="00DB4CBB" w:rsidRPr="00C2458B" w:rsidRDefault="00DB4CBB" w:rsidP="00615BF4">
      <w:pPr>
        <w:autoSpaceDE w:val="0"/>
        <w:autoSpaceDN w:val="0"/>
        <w:adjustRightInd w:val="0"/>
        <w:ind w:left="-18"/>
        <w:rPr>
          <w:b/>
          <w:bCs/>
          <w:sz w:val="24"/>
          <w:lang w:val="en-US"/>
        </w:rPr>
      </w:pPr>
      <w:r>
        <w:rPr>
          <w:b/>
          <w:sz w:val="24"/>
          <w:lang w:val="en-US" w:bidi="ar-SA"/>
        </w:rPr>
        <w:t>5.</w:t>
      </w:r>
      <w:r w:rsidRPr="00A24287">
        <w:rPr>
          <w:b/>
          <w:sz w:val="24"/>
          <w:lang w:val="en-US" w:bidi="ar-SA"/>
        </w:rPr>
        <w:t>6.</w:t>
      </w:r>
      <w:r w:rsidRPr="001B77EC">
        <w:rPr>
          <w:rFonts w:asciiTheme="minorHAnsi" w:eastAsiaTheme="minorHAnsi" w:hAnsiTheme="minorHAnsi" w:cstheme="minorBidi"/>
          <w:b/>
          <w:bCs/>
          <w:color w:val="000000"/>
          <w:sz w:val="24"/>
          <w:lang w:val="en-US" w:bidi="ar-SA"/>
        </w:rPr>
        <w:t xml:space="preserve"> </w:t>
      </w:r>
      <w:r w:rsidRPr="00F0654E">
        <w:rPr>
          <w:b/>
          <w:bCs/>
          <w:sz w:val="24"/>
          <w:lang w:val="en-US"/>
        </w:rPr>
        <w:t>New Work Item proposal-</w:t>
      </w:r>
      <w:r>
        <w:rPr>
          <w:b/>
          <w:bCs/>
          <w:sz w:val="24"/>
          <w:lang w:val="en-US"/>
        </w:rPr>
        <w:t xml:space="preserve"> </w:t>
      </w:r>
      <w:r w:rsidRPr="00F0654E">
        <w:rPr>
          <w:b/>
          <w:bCs/>
          <w:sz w:val="24"/>
          <w:lang w:val="en-US"/>
        </w:rPr>
        <w:t xml:space="preserve">Indian Standard on </w:t>
      </w:r>
      <w:r w:rsidRPr="00F0654E">
        <w:rPr>
          <w:b/>
          <w:bCs/>
          <w:color w:val="000000" w:themeColor="text1"/>
          <w:sz w:val="24"/>
        </w:rPr>
        <w:t xml:space="preserve">Organic </w:t>
      </w:r>
      <w:proofErr w:type="spellStart"/>
      <w:r w:rsidRPr="00F0654E">
        <w:rPr>
          <w:b/>
          <w:bCs/>
          <w:color w:val="000000" w:themeColor="text1"/>
          <w:sz w:val="24"/>
        </w:rPr>
        <w:t>Gulal</w:t>
      </w:r>
      <w:proofErr w:type="spellEnd"/>
      <w:r w:rsidRPr="00F0654E">
        <w:rPr>
          <w:color w:val="000000" w:themeColor="text1"/>
          <w:sz w:val="24"/>
        </w:rPr>
        <w:t> </w:t>
      </w:r>
    </w:p>
    <w:p w:rsidR="00DB4CBB" w:rsidRDefault="00DB4CBB" w:rsidP="00DB4CBB">
      <w:pPr>
        <w:autoSpaceDE w:val="0"/>
        <w:autoSpaceDN w:val="0"/>
        <w:adjustRightInd w:val="0"/>
        <w:rPr>
          <w:rFonts w:eastAsiaTheme="minorHAnsi"/>
          <w:b/>
          <w:bCs/>
          <w:color w:val="000000"/>
          <w:sz w:val="24"/>
          <w:lang w:val="en-US" w:bidi="ar-SA"/>
        </w:rPr>
      </w:pPr>
      <w:r w:rsidRPr="00F22E10">
        <w:rPr>
          <w:rFonts w:eastAsia="Times New Roman"/>
          <w:sz w:val="24"/>
          <w:lang w:val="en-US" w:bidi="ar-SA"/>
        </w:rPr>
        <w:t>The Committee CONSIDE</w:t>
      </w:r>
      <w:r>
        <w:rPr>
          <w:rFonts w:eastAsia="Times New Roman"/>
          <w:sz w:val="24"/>
          <w:lang w:val="en-US" w:bidi="ar-SA"/>
        </w:rPr>
        <w:t>RED Item 6</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Pr="00F22E10">
        <w:rPr>
          <w:rFonts w:eastAsia="Times New Roman"/>
          <w:sz w:val="24"/>
          <w:lang w:val="en-US" w:bidi="ar-SA"/>
        </w:rPr>
        <w:t xml:space="preserve"> of the agenda</w:t>
      </w:r>
      <w:r>
        <w:rPr>
          <w:rFonts w:eastAsia="Times New Roman"/>
          <w:sz w:val="24"/>
          <w:lang w:val="en-US" w:bidi="ar-SA"/>
        </w:rPr>
        <w:t xml:space="preserve"> and</w:t>
      </w:r>
      <w:r>
        <w:rPr>
          <w:rFonts w:eastAsia="Times New Roman"/>
          <w:bCs/>
          <w:sz w:val="24"/>
        </w:rPr>
        <w:t xml:space="preserve"> DECIDED to drop the </w:t>
      </w:r>
      <w:r w:rsidR="00615BF4">
        <w:rPr>
          <w:rFonts w:eastAsia="Times New Roman"/>
          <w:bCs/>
          <w:sz w:val="24"/>
        </w:rPr>
        <w:t xml:space="preserve">Subject for formulation of Indian Standard on Organic </w:t>
      </w:r>
      <w:proofErr w:type="spellStart"/>
      <w:r w:rsidR="00615BF4">
        <w:rPr>
          <w:rFonts w:eastAsia="Times New Roman"/>
          <w:bCs/>
          <w:sz w:val="24"/>
        </w:rPr>
        <w:t>Gulal</w:t>
      </w:r>
      <w:proofErr w:type="spellEnd"/>
      <w:r>
        <w:rPr>
          <w:rFonts w:eastAsia="Times New Roman"/>
          <w:bCs/>
          <w:sz w:val="24"/>
        </w:rPr>
        <w:t xml:space="preserve"> as </w:t>
      </w:r>
      <w:r w:rsidR="00615BF4">
        <w:rPr>
          <w:rFonts w:eastAsia="Times New Roman"/>
          <w:bCs/>
          <w:sz w:val="24"/>
        </w:rPr>
        <w:t xml:space="preserve">all the members opined that </w:t>
      </w:r>
      <w:proofErr w:type="spellStart"/>
      <w:r>
        <w:rPr>
          <w:rFonts w:eastAsia="Times New Roman"/>
          <w:bCs/>
          <w:sz w:val="24"/>
        </w:rPr>
        <w:t>Gulal</w:t>
      </w:r>
      <w:proofErr w:type="spellEnd"/>
      <w:r>
        <w:rPr>
          <w:rFonts w:eastAsia="Times New Roman"/>
          <w:bCs/>
          <w:sz w:val="24"/>
        </w:rPr>
        <w:t xml:space="preserve"> does not come unde</w:t>
      </w:r>
      <w:r w:rsidR="00615BF4">
        <w:rPr>
          <w:rFonts w:eastAsia="Times New Roman"/>
          <w:bCs/>
          <w:sz w:val="24"/>
        </w:rPr>
        <w:t xml:space="preserve">r the scope of PCD 19 Committee. Members also stated that </w:t>
      </w:r>
      <w:r>
        <w:rPr>
          <w:rFonts w:eastAsia="Times New Roman"/>
          <w:bCs/>
          <w:sz w:val="24"/>
        </w:rPr>
        <w:t>it is not a C</w:t>
      </w:r>
      <w:r w:rsidR="00615BF4">
        <w:rPr>
          <w:rFonts w:eastAsia="Times New Roman"/>
          <w:bCs/>
          <w:sz w:val="24"/>
        </w:rPr>
        <w:t xml:space="preserve">osmetics or Personal Care item, and is not a regularly used product. The Committee also NOTED that the members could not identify any major manufacturers of </w:t>
      </w:r>
      <w:proofErr w:type="spellStart"/>
      <w:r w:rsidR="00615BF4">
        <w:rPr>
          <w:rFonts w:eastAsia="Times New Roman"/>
          <w:bCs/>
          <w:sz w:val="24"/>
        </w:rPr>
        <w:t>gulal</w:t>
      </w:r>
      <w:proofErr w:type="spellEnd"/>
      <w:r w:rsidR="00615BF4">
        <w:rPr>
          <w:rFonts w:eastAsia="Times New Roman"/>
          <w:bCs/>
          <w:sz w:val="24"/>
        </w:rPr>
        <w:t xml:space="preserve"> also.</w:t>
      </w:r>
    </w:p>
    <w:p w:rsidR="00DB4CBB" w:rsidRPr="00E07C44" w:rsidRDefault="00DB4CBB" w:rsidP="00DB4CBB">
      <w:pPr>
        <w:ind w:left="-14" w:firstLine="14"/>
        <w:rPr>
          <w:rFonts w:asciiTheme="minorHAnsi" w:hAnsiTheme="minorHAnsi" w:cstheme="minorBidi"/>
          <w:b/>
          <w:bCs/>
          <w:sz w:val="24"/>
          <w:lang w:bidi="ar-SA"/>
        </w:rPr>
      </w:pPr>
      <w:r>
        <w:rPr>
          <w:rFonts w:eastAsia="Times New Roman"/>
          <w:b/>
          <w:bCs/>
          <w:sz w:val="24"/>
        </w:rPr>
        <w:t>5.7</w:t>
      </w:r>
      <w:r w:rsidRPr="00554F02">
        <w:rPr>
          <w:b/>
          <w:bCs/>
          <w:sz w:val="24"/>
        </w:rPr>
        <w:t xml:space="preserve"> </w:t>
      </w:r>
      <w:r w:rsidRPr="00F43A56">
        <w:rPr>
          <w:b/>
          <w:bCs/>
          <w:sz w:val="24"/>
        </w:rPr>
        <w:t>New Work Item Proposals (NWIPs) for Face Wash (Detergent &amp; Soap Base), Shower Gel, Calamine Containing Products etc.</w:t>
      </w:r>
    </w:p>
    <w:p w:rsidR="00DB4CBB" w:rsidRDefault="00DB4CBB" w:rsidP="00DB4CBB">
      <w:pPr>
        <w:autoSpaceDE w:val="0"/>
        <w:autoSpaceDN w:val="0"/>
        <w:adjustRightInd w:val="0"/>
        <w:rPr>
          <w:rFonts w:eastAsia="Times New Roman"/>
          <w:sz w:val="24"/>
          <w:lang w:val="en-US" w:bidi="ar-SA"/>
        </w:rPr>
      </w:pPr>
      <w:r>
        <w:rPr>
          <w:rFonts w:eastAsia="Times New Roman"/>
          <w:sz w:val="24"/>
          <w:lang w:val="en-US" w:bidi="ar-SA"/>
        </w:rPr>
        <w:t>The Committee CONSIDERED Item 7</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DECIDED to issue the documents received from </w:t>
      </w:r>
      <w:proofErr w:type="spellStart"/>
      <w:r>
        <w:rPr>
          <w:rFonts w:eastAsia="Times New Roman"/>
          <w:sz w:val="24"/>
          <w:lang w:val="en-US" w:bidi="ar-SA"/>
        </w:rPr>
        <w:t>Cavinkare</w:t>
      </w:r>
      <w:proofErr w:type="spellEnd"/>
      <w:r>
        <w:rPr>
          <w:rFonts w:eastAsia="Times New Roman"/>
          <w:sz w:val="24"/>
          <w:lang w:val="en-US" w:bidi="ar-SA"/>
        </w:rPr>
        <w:t xml:space="preserve">, as P-Drafts for </w:t>
      </w:r>
      <w:r w:rsidR="00615BF4">
        <w:rPr>
          <w:rFonts w:eastAsia="Times New Roman"/>
          <w:sz w:val="24"/>
          <w:lang w:val="en-US" w:bidi="ar-SA"/>
        </w:rPr>
        <w:t xml:space="preserve">a period of </w:t>
      </w:r>
      <w:r>
        <w:rPr>
          <w:rFonts w:eastAsia="Times New Roman"/>
          <w:sz w:val="24"/>
          <w:lang w:val="en-US" w:bidi="ar-SA"/>
        </w:rPr>
        <w:t xml:space="preserve">2 months. </w:t>
      </w:r>
    </w:p>
    <w:p w:rsidR="00DB4CBB" w:rsidRPr="00783FCA" w:rsidRDefault="00DB4CBB" w:rsidP="00DB4CBB">
      <w:pPr>
        <w:autoSpaceDE w:val="0"/>
        <w:autoSpaceDN w:val="0"/>
        <w:adjustRightInd w:val="0"/>
        <w:ind w:left="-18" w:right="-115"/>
        <w:rPr>
          <w:sz w:val="24"/>
          <w:lang w:val="en-US"/>
        </w:rPr>
      </w:pPr>
      <w:r>
        <w:rPr>
          <w:rFonts w:eastAsia="Times New Roman"/>
          <w:b/>
          <w:bCs/>
          <w:sz w:val="24"/>
          <w:lang w:val="en-US" w:bidi="ar-SA"/>
        </w:rPr>
        <w:t xml:space="preserve">5.8 </w:t>
      </w:r>
      <w:r w:rsidRPr="00F0654E">
        <w:rPr>
          <w:b/>
          <w:bCs/>
          <w:sz w:val="24"/>
          <w:lang w:val="en-US"/>
        </w:rPr>
        <w:t xml:space="preserve">Revision of IS </w:t>
      </w:r>
      <w:proofErr w:type="gramStart"/>
      <w:r w:rsidRPr="00F0654E">
        <w:rPr>
          <w:b/>
          <w:bCs/>
          <w:sz w:val="24"/>
          <w:lang w:val="en-US"/>
        </w:rPr>
        <w:t>7669 :</w:t>
      </w:r>
      <w:proofErr w:type="gramEnd"/>
      <w:r w:rsidRPr="00F0654E">
        <w:rPr>
          <w:b/>
          <w:bCs/>
          <w:sz w:val="24"/>
          <w:lang w:val="en-US"/>
        </w:rPr>
        <w:t xml:space="preserve"> 1990 Shampoo, soap based – Specification (</w:t>
      </w:r>
      <w:r w:rsidRPr="00F0654E">
        <w:rPr>
          <w:b/>
          <w:bCs/>
          <w:i/>
          <w:iCs/>
          <w:sz w:val="24"/>
          <w:lang w:val="en-US"/>
        </w:rPr>
        <w:t>first revision</w:t>
      </w:r>
      <w:r w:rsidRPr="00F0654E">
        <w:rPr>
          <w:b/>
          <w:bCs/>
          <w:sz w:val="24"/>
          <w:lang w:val="en-US"/>
        </w:rPr>
        <w:t>)</w:t>
      </w:r>
    </w:p>
    <w:p w:rsidR="00DB4CBB" w:rsidRDefault="00DB4CBB" w:rsidP="00DB4CBB">
      <w:pPr>
        <w:autoSpaceDE w:val="0"/>
        <w:autoSpaceDN w:val="0"/>
        <w:adjustRightInd w:val="0"/>
        <w:rPr>
          <w:rFonts w:eastAsia="Times New Roman"/>
          <w:sz w:val="24"/>
          <w:lang w:val="en-US" w:bidi="ar-SA"/>
        </w:rPr>
      </w:pPr>
      <w:r w:rsidRPr="00F22E10">
        <w:rPr>
          <w:rFonts w:eastAsia="Times New Roman"/>
          <w:sz w:val="24"/>
          <w:lang w:val="en-US" w:bidi="ar-SA"/>
        </w:rPr>
        <w:t>The Committee CONSIDE</w:t>
      </w:r>
      <w:r>
        <w:rPr>
          <w:rFonts w:eastAsia="Times New Roman"/>
          <w:sz w:val="24"/>
          <w:lang w:val="en-US" w:bidi="ar-SA"/>
        </w:rPr>
        <w:t>RED Item 3</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sidR="00615BF4">
        <w:rPr>
          <w:rFonts w:eastAsia="Times New Roman"/>
          <w:sz w:val="24"/>
          <w:lang w:val="en-US" w:bidi="ar-SA"/>
        </w:rPr>
        <w:t xml:space="preserve"> and REQUESTED Dr. T Kumar,</w:t>
      </w:r>
      <w:r>
        <w:rPr>
          <w:rFonts w:eastAsia="Times New Roman"/>
          <w:sz w:val="24"/>
          <w:lang w:val="en-US" w:bidi="ar-SA"/>
        </w:rPr>
        <w:t xml:space="preserve"> </w:t>
      </w:r>
      <w:proofErr w:type="spellStart"/>
      <w:r>
        <w:rPr>
          <w:rFonts w:eastAsia="Times New Roman"/>
          <w:sz w:val="24"/>
          <w:lang w:val="en-US" w:bidi="ar-SA"/>
        </w:rPr>
        <w:t>Cavinkare</w:t>
      </w:r>
      <w:proofErr w:type="spellEnd"/>
      <w:r>
        <w:rPr>
          <w:rFonts w:eastAsia="Times New Roman"/>
          <w:sz w:val="24"/>
          <w:lang w:val="en-US" w:bidi="ar-SA"/>
        </w:rPr>
        <w:t xml:space="preserve">, to expedite the </w:t>
      </w:r>
      <w:r w:rsidR="00615BF4">
        <w:rPr>
          <w:rFonts w:eastAsia="Times New Roman"/>
          <w:sz w:val="24"/>
          <w:lang w:val="en-US" w:bidi="ar-SA"/>
        </w:rPr>
        <w:t>submission of Study Report and draft revision on the s</w:t>
      </w:r>
      <w:r>
        <w:rPr>
          <w:rFonts w:eastAsia="Times New Roman"/>
          <w:sz w:val="24"/>
          <w:lang w:val="en-US" w:bidi="ar-SA"/>
        </w:rPr>
        <w:t xml:space="preserve">ubject. </w:t>
      </w:r>
    </w:p>
    <w:p w:rsidR="00DB4CBB" w:rsidRDefault="00DB4CBB" w:rsidP="00DB4CBB">
      <w:pPr>
        <w:autoSpaceDE w:val="0"/>
        <w:autoSpaceDN w:val="0"/>
        <w:adjustRightInd w:val="0"/>
        <w:ind w:left="-18"/>
        <w:rPr>
          <w:b/>
          <w:bCs/>
          <w:sz w:val="24"/>
          <w:lang w:val="en-US"/>
        </w:rPr>
      </w:pPr>
      <w:r>
        <w:rPr>
          <w:b/>
          <w:bCs/>
          <w:sz w:val="24"/>
          <w:lang w:val="en-US"/>
        </w:rPr>
        <w:t xml:space="preserve">5.9 </w:t>
      </w:r>
      <w:r w:rsidRPr="00F0654E">
        <w:rPr>
          <w:b/>
          <w:bCs/>
          <w:sz w:val="24"/>
          <w:lang w:val="en-US"/>
        </w:rPr>
        <w:t xml:space="preserve">Revision of IS 15205 – Oxidation Hair </w:t>
      </w:r>
      <w:proofErr w:type="gramStart"/>
      <w:r w:rsidRPr="00F0654E">
        <w:rPr>
          <w:b/>
          <w:bCs/>
          <w:sz w:val="24"/>
          <w:lang w:val="en-US"/>
        </w:rPr>
        <w:t>Dyes  (</w:t>
      </w:r>
      <w:proofErr w:type="gramEnd"/>
      <w:r w:rsidRPr="00F0654E">
        <w:rPr>
          <w:b/>
          <w:bCs/>
          <w:sz w:val="24"/>
          <w:lang w:val="en-US"/>
        </w:rPr>
        <w:t>Emulsion  Type)  -  Specification (</w:t>
      </w:r>
      <w:r w:rsidRPr="00F0654E">
        <w:rPr>
          <w:b/>
          <w:bCs/>
          <w:i/>
          <w:iCs/>
          <w:sz w:val="24"/>
          <w:lang w:val="en-US"/>
        </w:rPr>
        <w:t>first revision</w:t>
      </w:r>
      <w:r w:rsidRPr="00F0654E">
        <w:rPr>
          <w:b/>
          <w:bCs/>
          <w:sz w:val="24"/>
          <w:lang w:val="en-US"/>
        </w:rPr>
        <w:t>)</w:t>
      </w:r>
    </w:p>
    <w:p w:rsidR="00DB4CBB" w:rsidRDefault="00DB4CBB" w:rsidP="00DB4CBB">
      <w:pPr>
        <w:autoSpaceDE w:val="0"/>
        <w:autoSpaceDN w:val="0"/>
        <w:adjustRightInd w:val="0"/>
        <w:ind w:left="-18"/>
        <w:rPr>
          <w:rFonts w:eastAsia="Times New Roman"/>
          <w:sz w:val="24"/>
          <w:lang w:val="en-US" w:bidi="ar-SA"/>
        </w:rPr>
      </w:pPr>
      <w:r w:rsidRPr="00F22E10">
        <w:rPr>
          <w:rFonts w:eastAsia="Times New Roman"/>
          <w:sz w:val="24"/>
          <w:lang w:val="en-US" w:bidi="ar-SA"/>
        </w:rPr>
        <w:t>The Committee CONSIDE</w:t>
      </w:r>
      <w:r>
        <w:rPr>
          <w:rFonts w:eastAsia="Times New Roman"/>
          <w:sz w:val="24"/>
          <w:lang w:val="en-US" w:bidi="ar-SA"/>
        </w:rPr>
        <w:t>RED Item 9</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w:t>
      </w:r>
      <w:r w:rsidR="00615BF4">
        <w:rPr>
          <w:rFonts w:eastAsia="Times New Roman"/>
          <w:sz w:val="24"/>
          <w:lang w:val="en-US" w:bidi="ar-SA"/>
        </w:rPr>
        <w:t xml:space="preserve">DECIDED as given in Item 6.1 </w:t>
      </w:r>
      <w:proofErr w:type="gramStart"/>
      <w:r w:rsidR="00615BF4">
        <w:rPr>
          <w:rFonts w:eastAsia="Times New Roman"/>
          <w:sz w:val="24"/>
          <w:lang w:val="en-US" w:bidi="ar-SA"/>
        </w:rPr>
        <w:t>below</w:t>
      </w:r>
      <w:r w:rsidR="00615BF4">
        <w:rPr>
          <w:b/>
          <w:sz w:val="24"/>
          <w:lang w:val="en-US" w:bidi="ar-SA"/>
        </w:rPr>
        <w:t xml:space="preserve"> .</w:t>
      </w:r>
      <w:proofErr w:type="gramEnd"/>
    </w:p>
    <w:p w:rsidR="00DB4CBB" w:rsidRDefault="00DB4CBB" w:rsidP="00DB4CBB">
      <w:pPr>
        <w:autoSpaceDE w:val="0"/>
        <w:autoSpaceDN w:val="0"/>
        <w:adjustRightInd w:val="0"/>
        <w:ind w:left="426" w:hanging="426"/>
        <w:rPr>
          <w:rFonts w:eastAsiaTheme="minorHAnsi"/>
          <w:b/>
          <w:bCs/>
          <w:color w:val="000000"/>
          <w:sz w:val="24"/>
          <w:lang w:val="en-US" w:bidi="ar-SA"/>
        </w:rPr>
      </w:pPr>
      <w:r>
        <w:rPr>
          <w:b/>
          <w:sz w:val="24"/>
          <w:lang w:val="en-US" w:bidi="ar-SA"/>
        </w:rPr>
        <w:t xml:space="preserve">5.10 </w:t>
      </w:r>
      <w:r w:rsidRPr="00F0654E">
        <w:rPr>
          <w:b/>
          <w:bCs/>
          <w:sz w:val="24"/>
          <w:lang w:val="en-US"/>
        </w:rPr>
        <w:t xml:space="preserve">Revision </w:t>
      </w:r>
      <w:proofErr w:type="gramStart"/>
      <w:r w:rsidRPr="00F0654E">
        <w:rPr>
          <w:b/>
          <w:bCs/>
          <w:sz w:val="24"/>
          <w:lang w:val="en-US"/>
        </w:rPr>
        <w:t>of  IS</w:t>
      </w:r>
      <w:proofErr w:type="gramEnd"/>
      <w:r w:rsidRPr="00F0654E">
        <w:rPr>
          <w:b/>
          <w:bCs/>
          <w:sz w:val="24"/>
          <w:lang w:val="en-US"/>
        </w:rPr>
        <w:t xml:space="preserve"> 7884 – Shampoo Specification (</w:t>
      </w:r>
      <w:r w:rsidRPr="00F0654E">
        <w:rPr>
          <w:b/>
          <w:bCs/>
          <w:i/>
          <w:iCs/>
          <w:sz w:val="24"/>
          <w:lang w:val="en-US"/>
        </w:rPr>
        <w:t>second revision</w:t>
      </w:r>
      <w:r w:rsidRPr="00F0654E">
        <w:rPr>
          <w:b/>
          <w:bCs/>
          <w:sz w:val="24"/>
          <w:lang w:val="en-US"/>
        </w:rPr>
        <w:t>)</w:t>
      </w:r>
    </w:p>
    <w:p w:rsidR="00DB4CBB" w:rsidRPr="00FB00EB" w:rsidRDefault="00DB4CBB" w:rsidP="00DB4CBB">
      <w:pPr>
        <w:autoSpaceDE w:val="0"/>
        <w:autoSpaceDN w:val="0"/>
        <w:adjustRightInd w:val="0"/>
        <w:rPr>
          <w:rFonts w:eastAsia="Times New Roman"/>
          <w:bCs/>
          <w:sz w:val="24"/>
        </w:rPr>
      </w:pPr>
      <w:r w:rsidRPr="00F22E10">
        <w:rPr>
          <w:rFonts w:eastAsia="Times New Roman"/>
          <w:sz w:val="24"/>
          <w:lang w:val="en-US" w:bidi="ar-SA"/>
        </w:rPr>
        <w:t>The Committee CONSIDE</w:t>
      </w:r>
      <w:r>
        <w:rPr>
          <w:rFonts w:eastAsia="Times New Roman"/>
          <w:sz w:val="24"/>
          <w:lang w:val="en-US" w:bidi="ar-SA"/>
        </w:rPr>
        <w:t>RED Item 10</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w:t>
      </w:r>
      <w:r>
        <w:rPr>
          <w:rFonts w:eastAsia="Times New Roman"/>
          <w:bCs/>
          <w:sz w:val="24"/>
        </w:rPr>
        <w:t xml:space="preserve"> DECIDED to re-circulate the Draft submitted by Ms. </w:t>
      </w:r>
      <w:proofErr w:type="spellStart"/>
      <w:r>
        <w:rPr>
          <w:rFonts w:eastAsia="Times New Roman"/>
          <w:bCs/>
          <w:sz w:val="24"/>
        </w:rPr>
        <w:t>Vrind</w:t>
      </w:r>
      <w:r w:rsidR="00615BF4">
        <w:rPr>
          <w:rFonts w:eastAsia="Times New Roman"/>
          <w:bCs/>
          <w:sz w:val="24"/>
        </w:rPr>
        <w:t>a</w:t>
      </w:r>
      <w:proofErr w:type="spellEnd"/>
      <w:r w:rsidR="00615BF4">
        <w:rPr>
          <w:rFonts w:eastAsia="Times New Roman"/>
          <w:bCs/>
          <w:sz w:val="24"/>
        </w:rPr>
        <w:t xml:space="preserve"> </w:t>
      </w:r>
      <w:proofErr w:type="spellStart"/>
      <w:r w:rsidR="00615BF4">
        <w:rPr>
          <w:rFonts w:eastAsia="Times New Roman"/>
          <w:bCs/>
          <w:sz w:val="24"/>
        </w:rPr>
        <w:t>Rajwade</w:t>
      </w:r>
      <w:proofErr w:type="spellEnd"/>
      <w:r w:rsidR="00615BF4">
        <w:rPr>
          <w:rFonts w:eastAsia="Times New Roman"/>
          <w:bCs/>
          <w:sz w:val="24"/>
        </w:rPr>
        <w:t>, for one month period, since the test method for SLES has been in</w:t>
      </w:r>
      <w:r w:rsidR="00FB00EB">
        <w:rPr>
          <w:rFonts w:eastAsia="Times New Roman"/>
          <w:bCs/>
          <w:sz w:val="24"/>
        </w:rPr>
        <w:t xml:space="preserve">cluded in the draft received. </w:t>
      </w:r>
      <w:r w:rsidR="00FB00EB">
        <w:rPr>
          <w:sz w:val="24"/>
        </w:rPr>
        <w:t>Since the document no. is very old, it is decided to drop the document and issue the revised draft as a New WC Draft with a New Document Number.</w:t>
      </w:r>
      <w:bookmarkStart w:id="1" w:name="_GoBack"/>
      <w:bookmarkEnd w:id="1"/>
    </w:p>
    <w:p w:rsidR="00DB4CBB" w:rsidRDefault="00DB4CBB" w:rsidP="00DB4CBB">
      <w:pPr>
        <w:autoSpaceDE w:val="0"/>
        <w:autoSpaceDN w:val="0"/>
        <w:adjustRightInd w:val="0"/>
        <w:rPr>
          <w:b/>
          <w:bCs/>
          <w:sz w:val="24"/>
          <w:lang w:val="en-US"/>
        </w:rPr>
      </w:pPr>
      <w:r>
        <w:rPr>
          <w:b/>
          <w:bCs/>
          <w:sz w:val="24"/>
          <w:lang w:val="en-US"/>
        </w:rPr>
        <w:t xml:space="preserve">5.11 </w:t>
      </w:r>
      <w:r w:rsidRPr="00F0654E">
        <w:rPr>
          <w:b/>
          <w:bCs/>
          <w:sz w:val="24"/>
          <w:lang w:val="en-US"/>
        </w:rPr>
        <w:t xml:space="preserve">Inclusion of Testing Method to detect the presence of Formaldehyde in Hair Shampoo for Babies IS </w:t>
      </w:r>
      <w:proofErr w:type="gramStart"/>
      <w:r w:rsidRPr="00F0654E">
        <w:rPr>
          <w:b/>
          <w:bCs/>
          <w:sz w:val="24"/>
          <w:lang w:val="en-US"/>
        </w:rPr>
        <w:t>17117 :</w:t>
      </w:r>
      <w:proofErr w:type="gramEnd"/>
      <w:r w:rsidRPr="00F0654E">
        <w:rPr>
          <w:b/>
          <w:bCs/>
          <w:sz w:val="24"/>
          <w:lang w:val="en-US"/>
        </w:rPr>
        <w:t xml:space="preserve"> 2019</w:t>
      </w:r>
    </w:p>
    <w:p w:rsidR="00DB4CBB" w:rsidRDefault="00DB4CBB" w:rsidP="00DB4CBB">
      <w:pPr>
        <w:rPr>
          <w:color w:val="000000" w:themeColor="text1"/>
          <w:sz w:val="24"/>
        </w:rPr>
      </w:pPr>
      <w:r>
        <w:rPr>
          <w:rFonts w:eastAsia="Times New Roman"/>
          <w:sz w:val="24"/>
          <w:lang w:val="en-US" w:bidi="ar-SA"/>
        </w:rPr>
        <w:t>The Committee CONSIDERED Item 11</w:t>
      </w:r>
      <w:r>
        <w:rPr>
          <w:rFonts w:eastAsia="Times New Roman"/>
          <w:sz w:val="24"/>
          <w:lang w:val="en-US"/>
        </w:rPr>
        <w:t xml:space="preserve">, </w:t>
      </w:r>
      <w:proofErr w:type="spellStart"/>
      <w:proofErr w:type="gramStart"/>
      <w:r>
        <w:rPr>
          <w:rFonts w:eastAsia="Times New Roman"/>
          <w:sz w:val="24"/>
          <w:lang w:val="en-US"/>
        </w:rPr>
        <w:t>Sl</w:t>
      </w:r>
      <w:proofErr w:type="spellEnd"/>
      <w:proofErr w:type="gramEnd"/>
      <w:r>
        <w:rPr>
          <w:rFonts w:eastAsia="Times New Roman"/>
          <w:sz w:val="24"/>
          <w:lang w:val="en-US"/>
        </w:rPr>
        <w:t xml:space="preserve"> No</w:t>
      </w:r>
      <w:r w:rsidRPr="00F22E10">
        <w:rPr>
          <w:rFonts w:eastAsia="Times New Roman"/>
          <w:sz w:val="24"/>
          <w:lang w:val="en-US" w:bidi="ar-SA"/>
        </w:rPr>
        <w:t>.</w:t>
      </w:r>
      <w:r>
        <w:rPr>
          <w:rFonts w:eastAsia="Times New Roman"/>
          <w:sz w:val="24"/>
          <w:lang w:val="en-US" w:bidi="ar-SA"/>
        </w:rPr>
        <w:t>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w:t>
      </w:r>
      <w:r w:rsidRPr="0096339D">
        <w:rPr>
          <w:rFonts w:eastAsia="Times New Roman"/>
          <w:sz w:val="24"/>
          <w:lang w:eastAsia="en-IN" w:bidi="ar-SA"/>
        </w:rPr>
        <w:t xml:space="preserve"> </w:t>
      </w:r>
      <w:r>
        <w:rPr>
          <w:rFonts w:eastAsia="Times New Roman"/>
          <w:color w:val="000000"/>
          <w:sz w:val="24"/>
          <w:lang w:eastAsia="en-IN" w:bidi="ar-SA"/>
        </w:rPr>
        <w:t>m</w:t>
      </w:r>
      <w:r w:rsidRPr="004D5DC9">
        <w:rPr>
          <w:rFonts w:eastAsia="Times New Roman"/>
          <w:color w:val="000000"/>
          <w:sz w:val="24"/>
          <w:lang w:eastAsia="en-IN" w:bidi="ar-SA"/>
        </w:rPr>
        <w:t>embers from CDSCO brought to the notice of the Committee that</w:t>
      </w:r>
      <w:r>
        <w:rPr>
          <w:rFonts w:eastAsia="Times New Roman"/>
          <w:sz w:val="24"/>
          <w:lang w:eastAsia="en-IN" w:bidi="ar-SA"/>
        </w:rPr>
        <w:t xml:space="preserve"> </w:t>
      </w:r>
      <w:r w:rsidRPr="004D5DC9">
        <w:rPr>
          <w:rFonts w:eastAsia="Times New Roman"/>
          <w:sz w:val="24"/>
          <w:lang w:eastAsia="en-IN" w:bidi="ar-SA"/>
        </w:rPr>
        <w:t>concerns have been raised by various agencies including National Commission for Protection of Child Rights (NCPCR) for availability of such detailed test method to ensure quality of the products.</w:t>
      </w:r>
      <w:r>
        <w:rPr>
          <w:rFonts w:eastAsia="Times New Roman"/>
          <w:sz w:val="24"/>
          <w:lang w:val="en-US" w:bidi="ar-SA"/>
        </w:rPr>
        <w:t xml:space="preserve"> Therefore the Committee DECIDED to create a  </w:t>
      </w:r>
      <w:r w:rsidRPr="00676A52">
        <w:rPr>
          <w:sz w:val="24"/>
          <w:lang w:val="en-US"/>
        </w:rPr>
        <w:t xml:space="preserve">Panel </w:t>
      </w:r>
      <w:r w:rsidRPr="00F0654E">
        <w:rPr>
          <w:color w:val="000000" w:themeColor="text1"/>
          <w:sz w:val="24"/>
        </w:rPr>
        <w:t xml:space="preserve">for inclusion of Test Method for the detection of Formaldehyde </w:t>
      </w:r>
      <w:r w:rsidRPr="00F0654E">
        <w:rPr>
          <w:color w:val="000000" w:themeColor="text1"/>
          <w:sz w:val="24"/>
        </w:rPr>
        <w:lastRenderedPageBreak/>
        <w:t>or Formaldehyde releasing agents in</w:t>
      </w:r>
      <w:r>
        <w:rPr>
          <w:color w:val="000000" w:themeColor="text1"/>
          <w:sz w:val="24"/>
        </w:rPr>
        <w:t xml:space="preserve"> the Draft Revision of</w:t>
      </w:r>
      <w:r w:rsidRPr="00F0654E">
        <w:rPr>
          <w:color w:val="000000" w:themeColor="text1"/>
          <w:sz w:val="24"/>
        </w:rPr>
        <w:t xml:space="preserve"> IS 17117:2019 – Hair Shampoo for Babies.</w:t>
      </w:r>
      <w:r>
        <w:rPr>
          <w:color w:val="000000" w:themeColor="text1"/>
          <w:sz w:val="24"/>
        </w:rPr>
        <w:t xml:space="preserve"> The Composition of the Panel is as </w:t>
      </w:r>
      <w:proofErr w:type="gramStart"/>
      <w:r>
        <w:rPr>
          <w:color w:val="000000" w:themeColor="text1"/>
          <w:sz w:val="24"/>
        </w:rPr>
        <w:t>follows :</w:t>
      </w:r>
      <w:proofErr w:type="gramEnd"/>
      <w:r>
        <w:rPr>
          <w:color w:val="000000" w:themeColor="text1"/>
          <w:sz w:val="24"/>
        </w:rPr>
        <w:t xml:space="preserve"> </w:t>
      </w:r>
    </w:p>
    <w:p w:rsidR="00DB4CBB" w:rsidRPr="00CB5304" w:rsidRDefault="00DB4CBB" w:rsidP="00DB4CBB">
      <w:pPr>
        <w:pStyle w:val="ListParagraph"/>
        <w:numPr>
          <w:ilvl w:val="0"/>
          <w:numId w:val="33"/>
        </w:numPr>
        <w:rPr>
          <w:rFonts w:ascii="Times New Roman" w:eastAsia="Times New Roman" w:hAnsi="Times New Roman" w:cs="Times New Roman"/>
          <w:sz w:val="24"/>
          <w:lang w:val="en-US"/>
        </w:rPr>
      </w:pPr>
      <w:r w:rsidRPr="00CB5304">
        <w:rPr>
          <w:rFonts w:ascii="Times New Roman" w:eastAsia="Times New Roman" w:hAnsi="Times New Roman" w:cs="Times New Roman"/>
          <w:sz w:val="24"/>
          <w:lang w:val="en-US"/>
        </w:rPr>
        <w:t xml:space="preserve">Ms. </w:t>
      </w:r>
      <w:proofErr w:type="spellStart"/>
      <w:r w:rsidRPr="00CB5304">
        <w:rPr>
          <w:rFonts w:ascii="Times New Roman" w:eastAsia="Times New Roman" w:hAnsi="Times New Roman" w:cs="Times New Roman"/>
          <w:sz w:val="24"/>
          <w:lang w:val="en-US"/>
        </w:rPr>
        <w:t>Vrinda</w:t>
      </w:r>
      <w:proofErr w:type="spellEnd"/>
      <w:r w:rsidRPr="00CB5304">
        <w:rPr>
          <w:rFonts w:ascii="Times New Roman" w:eastAsia="Times New Roman" w:hAnsi="Times New Roman" w:cs="Times New Roman"/>
          <w:sz w:val="24"/>
          <w:lang w:val="en-US"/>
        </w:rPr>
        <w:t xml:space="preserve"> </w:t>
      </w:r>
      <w:proofErr w:type="spellStart"/>
      <w:r w:rsidRPr="00CB5304">
        <w:rPr>
          <w:rFonts w:ascii="Times New Roman" w:eastAsia="Times New Roman" w:hAnsi="Times New Roman" w:cs="Times New Roman"/>
          <w:sz w:val="24"/>
          <w:lang w:val="en-US"/>
        </w:rPr>
        <w:t>Rajwade</w:t>
      </w:r>
      <w:proofErr w:type="spellEnd"/>
      <w:r w:rsidRPr="00CB5304">
        <w:rPr>
          <w:rFonts w:ascii="Times New Roman" w:eastAsia="Times New Roman" w:hAnsi="Times New Roman" w:cs="Times New Roman"/>
          <w:sz w:val="24"/>
          <w:lang w:val="en-US"/>
        </w:rPr>
        <w:t>, HUL</w:t>
      </w:r>
    </w:p>
    <w:p w:rsidR="00DB4CBB" w:rsidRPr="00CB5304" w:rsidRDefault="00DB4CBB" w:rsidP="00DB4CBB">
      <w:pPr>
        <w:pStyle w:val="ListParagraph"/>
        <w:numPr>
          <w:ilvl w:val="0"/>
          <w:numId w:val="33"/>
        </w:numPr>
        <w:rPr>
          <w:rFonts w:ascii="Times New Roman" w:eastAsia="Times New Roman" w:hAnsi="Times New Roman" w:cs="Times New Roman"/>
          <w:sz w:val="24"/>
          <w:lang w:val="en-US"/>
        </w:rPr>
      </w:pPr>
      <w:r w:rsidRPr="00CB5304">
        <w:rPr>
          <w:rFonts w:ascii="Times New Roman" w:eastAsia="Times New Roman" w:hAnsi="Times New Roman" w:cs="Times New Roman"/>
          <w:sz w:val="24"/>
          <w:lang w:val="en-US"/>
        </w:rPr>
        <w:t xml:space="preserve">Mr. </w:t>
      </w:r>
      <w:proofErr w:type="spellStart"/>
      <w:r w:rsidRPr="00CB5304">
        <w:rPr>
          <w:rFonts w:ascii="Times New Roman" w:eastAsia="Times New Roman" w:hAnsi="Times New Roman" w:cs="Times New Roman"/>
          <w:sz w:val="24"/>
          <w:lang w:val="en-US"/>
        </w:rPr>
        <w:t>Dilip</w:t>
      </w:r>
      <w:proofErr w:type="spellEnd"/>
      <w:r w:rsidRPr="00CB5304">
        <w:rPr>
          <w:rFonts w:ascii="Times New Roman" w:eastAsia="Times New Roman" w:hAnsi="Times New Roman" w:cs="Times New Roman"/>
          <w:sz w:val="24"/>
          <w:lang w:val="en-US"/>
        </w:rPr>
        <w:t xml:space="preserve"> </w:t>
      </w:r>
      <w:proofErr w:type="spellStart"/>
      <w:r w:rsidRPr="00CB5304">
        <w:rPr>
          <w:rFonts w:ascii="Times New Roman" w:eastAsia="Times New Roman" w:hAnsi="Times New Roman" w:cs="Times New Roman"/>
          <w:sz w:val="24"/>
          <w:lang w:val="en-US"/>
        </w:rPr>
        <w:t>Tripathi</w:t>
      </w:r>
      <w:proofErr w:type="spellEnd"/>
      <w:r w:rsidRPr="00CB5304">
        <w:rPr>
          <w:rFonts w:ascii="Times New Roman" w:eastAsia="Times New Roman" w:hAnsi="Times New Roman" w:cs="Times New Roman"/>
          <w:sz w:val="24"/>
          <w:lang w:val="en-US"/>
        </w:rPr>
        <w:t>, J&amp;J</w:t>
      </w:r>
    </w:p>
    <w:p w:rsidR="00DB4CBB" w:rsidRDefault="00DB4CBB" w:rsidP="00DB4CBB">
      <w:pPr>
        <w:pStyle w:val="ListParagraph"/>
        <w:numPr>
          <w:ilvl w:val="0"/>
          <w:numId w:val="33"/>
        </w:numPr>
        <w:rPr>
          <w:rFonts w:ascii="Times New Roman" w:eastAsia="Times New Roman" w:hAnsi="Times New Roman" w:cs="Times New Roman"/>
          <w:sz w:val="24"/>
          <w:lang w:val="en-US"/>
        </w:rPr>
      </w:pPr>
      <w:r w:rsidRPr="00CB5304">
        <w:rPr>
          <w:rFonts w:ascii="Times New Roman" w:eastAsia="Times New Roman" w:hAnsi="Times New Roman" w:cs="Times New Roman"/>
          <w:sz w:val="24"/>
          <w:lang w:val="en-US"/>
        </w:rPr>
        <w:t xml:space="preserve">Dr. T Kumar, </w:t>
      </w:r>
      <w:proofErr w:type="spellStart"/>
      <w:r w:rsidRPr="00CB5304">
        <w:rPr>
          <w:rFonts w:ascii="Times New Roman" w:eastAsia="Times New Roman" w:hAnsi="Times New Roman" w:cs="Times New Roman"/>
          <w:sz w:val="24"/>
          <w:lang w:val="en-US"/>
        </w:rPr>
        <w:t>Cavinkare</w:t>
      </w:r>
      <w:proofErr w:type="spellEnd"/>
    </w:p>
    <w:p w:rsidR="00DB4CBB" w:rsidRDefault="00615BF4" w:rsidP="00DB4CBB">
      <w:pPr>
        <w:autoSpaceDE w:val="0"/>
        <w:autoSpaceDN w:val="0"/>
        <w:adjustRightInd w:val="0"/>
        <w:rPr>
          <w:rFonts w:eastAsia="Times New Roman"/>
          <w:sz w:val="24"/>
          <w:lang w:val="en-US" w:bidi="ar-SA"/>
        </w:rPr>
      </w:pPr>
      <w:r>
        <w:rPr>
          <w:rFonts w:eastAsia="Times New Roman"/>
          <w:sz w:val="24"/>
          <w:lang w:val="en-US" w:bidi="ar-SA"/>
        </w:rPr>
        <w:t xml:space="preserve">The Panel was requested to provide the Draft Test Method, at an early date. </w:t>
      </w:r>
    </w:p>
    <w:p w:rsidR="00DB4CBB" w:rsidRDefault="00DB4CBB" w:rsidP="00DB4CBB">
      <w:pPr>
        <w:autoSpaceDE w:val="0"/>
        <w:autoSpaceDN w:val="0"/>
        <w:adjustRightInd w:val="0"/>
        <w:rPr>
          <w:b/>
          <w:bCs/>
          <w:sz w:val="24"/>
          <w:lang w:val="en-US"/>
        </w:rPr>
      </w:pPr>
      <w:r>
        <w:rPr>
          <w:b/>
          <w:bCs/>
          <w:sz w:val="24"/>
          <w:lang w:val="en-US"/>
        </w:rPr>
        <w:t xml:space="preserve">5.12 </w:t>
      </w:r>
      <w:r w:rsidRPr="00F0654E">
        <w:rPr>
          <w:b/>
          <w:bCs/>
          <w:sz w:val="24"/>
          <w:lang w:val="en-US"/>
        </w:rPr>
        <w:t xml:space="preserve">Inclusion of Type 3 in IS </w:t>
      </w:r>
      <w:proofErr w:type="gramStart"/>
      <w:r w:rsidRPr="00F0654E">
        <w:rPr>
          <w:b/>
          <w:bCs/>
          <w:sz w:val="24"/>
          <w:lang w:val="en-US"/>
        </w:rPr>
        <w:t>3959 :</w:t>
      </w:r>
      <w:proofErr w:type="gramEnd"/>
      <w:r w:rsidRPr="00F0654E">
        <w:rPr>
          <w:b/>
          <w:bCs/>
          <w:sz w:val="24"/>
          <w:lang w:val="en-US"/>
        </w:rPr>
        <w:t xml:space="preserve"> 2004  - Skin Powder</w:t>
      </w:r>
    </w:p>
    <w:p w:rsidR="00DB4CBB" w:rsidRDefault="00DB4CBB" w:rsidP="00DB4CBB">
      <w:pPr>
        <w:autoSpaceDE w:val="0"/>
        <w:autoSpaceDN w:val="0"/>
        <w:adjustRightInd w:val="0"/>
        <w:rPr>
          <w:rFonts w:eastAsia="Times New Roman"/>
          <w:sz w:val="24"/>
          <w:lang w:val="en-US" w:bidi="ar-SA"/>
        </w:rPr>
      </w:pPr>
      <w:r w:rsidRPr="00F22E10">
        <w:rPr>
          <w:rFonts w:eastAsia="Times New Roman"/>
          <w:sz w:val="24"/>
          <w:lang w:val="en-US" w:bidi="ar-SA"/>
        </w:rPr>
        <w:t>The Committee CONSIDE</w:t>
      </w:r>
      <w:r>
        <w:rPr>
          <w:rFonts w:eastAsia="Times New Roman"/>
          <w:sz w:val="24"/>
          <w:lang w:val="en-US" w:bidi="ar-SA"/>
        </w:rPr>
        <w:t>RED Item 12</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AGREED to the </w:t>
      </w:r>
      <w:r w:rsidR="00615BF4">
        <w:rPr>
          <w:rFonts w:eastAsia="Times New Roman"/>
          <w:sz w:val="24"/>
          <w:lang w:val="en-US" w:bidi="ar-SA"/>
        </w:rPr>
        <w:t xml:space="preserve">received </w:t>
      </w:r>
      <w:r>
        <w:rPr>
          <w:rFonts w:eastAsia="Times New Roman"/>
          <w:sz w:val="24"/>
          <w:lang w:val="en-US" w:bidi="ar-SA"/>
        </w:rPr>
        <w:t xml:space="preserve">comments from CDTL Mumbai. The </w:t>
      </w:r>
      <w:r w:rsidR="00615BF4">
        <w:rPr>
          <w:rFonts w:eastAsia="Times New Roman"/>
          <w:sz w:val="24"/>
          <w:lang w:val="en-US" w:bidi="ar-SA"/>
        </w:rPr>
        <w:t>Committee DECIDED to issue the d</w:t>
      </w:r>
      <w:r>
        <w:rPr>
          <w:rFonts w:eastAsia="Times New Roman"/>
          <w:sz w:val="24"/>
          <w:lang w:val="en-US" w:bidi="ar-SA"/>
        </w:rPr>
        <w:t xml:space="preserve">raft received from </w:t>
      </w:r>
      <w:r w:rsidRPr="00F0654E">
        <w:rPr>
          <w:sz w:val="24"/>
        </w:rPr>
        <w:t xml:space="preserve">J </w:t>
      </w:r>
      <w:proofErr w:type="spellStart"/>
      <w:r w:rsidRPr="00F0654E">
        <w:rPr>
          <w:sz w:val="24"/>
        </w:rPr>
        <w:t>Venkatesh</w:t>
      </w:r>
      <w:proofErr w:type="spellEnd"/>
      <w:r>
        <w:rPr>
          <w:sz w:val="24"/>
        </w:rPr>
        <w:t xml:space="preserve">, </w:t>
      </w:r>
      <w:proofErr w:type="spellStart"/>
      <w:r>
        <w:rPr>
          <w:sz w:val="24"/>
        </w:rPr>
        <w:t>Emami</w:t>
      </w:r>
      <w:proofErr w:type="spellEnd"/>
      <w:r>
        <w:rPr>
          <w:sz w:val="24"/>
        </w:rPr>
        <w:t>, into Wide Circulation for</w:t>
      </w:r>
      <w:r w:rsidR="00615BF4">
        <w:rPr>
          <w:sz w:val="24"/>
        </w:rPr>
        <w:t xml:space="preserve"> a period of</w:t>
      </w:r>
      <w:r>
        <w:rPr>
          <w:sz w:val="24"/>
        </w:rPr>
        <w:t xml:space="preserve"> 2 months, incorporating the comments from CDTL Mumbai.</w:t>
      </w:r>
    </w:p>
    <w:p w:rsidR="00DB4CBB" w:rsidRDefault="00DB4CBB" w:rsidP="00DB4CBB">
      <w:pPr>
        <w:autoSpaceDE w:val="0"/>
        <w:autoSpaceDN w:val="0"/>
        <w:adjustRightInd w:val="0"/>
        <w:rPr>
          <w:b/>
          <w:bCs/>
          <w:sz w:val="24"/>
          <w:lang w:val="en-US"/>
        </w:rPr>
      </w:pPr>
      <w:r>
        <w:rPr>
          <w:b/>
          <w:bCs/>
          <w:sz w:val="24"/>
          <w:lang w:val="en-US"/>
        </w:rPr>
        <w:t xml:space="preserve">5.13 </w:t>
      </w:r>
      <w:r w:rsidRPr="00F0654E">
        <w:rPr>
          <w:b/>
          <w:bCs/>
          <w:sz w:val="24"/>
          <w:lang w:val="en-US"/>
        </w:rPr>
        <w:t xml:space="preserve">IS </w:t>
      </w:r>
      <w:proofErr w:type="gramStart"/>
      <w:r w:rsidRPr="00F0654E">
        <w:rPr>
          <w:b/>
          <w:bCs/>
          <w:sz w:val="24"/>
          <w:lang w:val="en-US"/>
        </w:rPr>
        <w:t>14649 :</w:t>
      </w:r>
      <w:proofErr w:type="gramEnd"/>
      <w:r w:rsidRPr="00F0654E">
        <w:rPr>
          <w:b/>
          <w:bCs/>
          <w:sz w:val="24"/>
          <w:lang w:val="en-US"/>
        </w:rPr>
        <w:t xml:space="preserve"> 1999 </w:t>
      </w:r>
      <w:proofErr w:type="spellStart"/>
      <w:r w:rsidRPr="00F0654E">
        <w:rPr>
          <w:b/>
          <w:bCs/>
          <w:sz w:val="24"/>
          <w:lang w:val="en-US"/>
        </w:rPr>
        <w:t>Sindoor</w:t>
      </w:r>
      <w:proofErr w:type="spellEnd"/>
      <w:r w:rsidRPr="00F0654E">
        <w:rPr>
          <w:b/>
          <w:bCs/>
          <w:sz w:val="24"/>
          <w:lang w:val="en-US"/>
        </w:rPr>
        <w:t xml:space="preserve"> </w:t>
      </w:r>
      <w:r>
        <w:rPr>
          <w:b/>
          <w:bCs/>
          <w:sz w:val="24"/>
          <w:lang w:val="en-US"/>
        </w:rPr>
        <w:t>–</w:t>
      </w:r>
      <w:r w:rsidRPr="00F0654E">
        <w:rPr>
          <w:b/>
          <w:bCs/>
          <w:sz w:val="24"/>
          <w:lang w:val="en-US"/>
        </w:rPr>
        <w:t xml:space="preserve"> Specification</w:t>
      </w:r>
    </w:p>
    <w:p w:rsidR="00DB4CBB" w:rsidRDefault="00DB4CBB" w:rsidP="00DB4CBB">
      <w:pPr>
        <w:autoSpaceDE w:val="0"/>
        <w:autoSpaceDN w:val="0"/>
        <w:adjustRightInd w:val="0"/>
        <w:rPr>
          <w:color w:val="000000" w:themeColor="text1"/>
          <w:sz w:val="24"/>
        </w:rPr>
      </w:pPr>
      <w:r w:rsidRPr="00F22E10">
        <w:rPr>
          <w:rFonts w:eastAsia="Times New Roman"/>
          <w:sz w:val="24"/>
          <w:lang w:val="en-US" w:bidi="ar-SA"/>
        </w:rPr>
        <w:t>The Committee CONSIDE</w:t>
      </w:r>
      <w:r>
        <w:rPr>
          <w:rFonts w:eastAsia="Times New Roman"/>
          <w:sz w:val="24"/>
          <w:lang w:val="en-US" w:bidi="ar-SA"/>
        </w:rPr>
        <w:t>RED Item 13</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REQUESTED BIS Secretariat to send a reminder to CDTL Chennai for the submission of </w:t>
      </w:r>
      <w:r w:rsidRPr="00F0654E">
        <w:rPr>
          <w:color w:val="000000" w:themeColor="text1"/>
          <w:sz w:val="24"/>
        </w:rPr>
        <w:t xml:space="preserve">reports on payoff test of the </w:t>
      </w:r>
      <w:proofErr w:type="spellStart"/>
      <w:r w:rsidRPr="00F0654E">
        <w:rPr>
          <w:color w:val="000000" w:themeColor="text1"/>
          <w:sz w:val="24"/>
        </w:rPr>
        <w:t>Sindoor</w:t>
      </w:r>
      <w:proofErr w:type="spellEnd"/>
      <w:r w:rsidRPr="00F0654E">
        <w:rPr>
          <w:color w:val="000000" w:themeColor="text1"/>
          <w:sz w:val="24"/>
        </w:rPr>
        <w:t xml:space="preserve"> sticks.</w:t>
      </w:r>
    </w:p>
    <w:p w:rsidR="00DB4CBB" w:rsidRDefault="00DB4CBB" w:rsidP="00DB4CBB">
      <w:pPr>
        <w:autoSpaceDE w:val="0"/>
        <w:autoSpaceDN w:val="0"/>
        <w:adjustRightInd w:val="0"/>
        <w:rPr>
          <w:b/>
          <w:bCs/>
          <w:sz w:val="24"/>
        </w:rPr>
      </w:pPr>
      <w:r>
        <w:rPr>
          <w:b/>
          <w:sz w:val="24"/>
        </w:rPr>
        <w:t xml:space="preserve">5.14 </w:t>
      </w:r>
      <w:r w:rsidRPr="00F0654E">
        <w:rPr>
          <w:b/>
          <w:sz w:val="24"/>
        </w:rPr>
        <w:t xml:space="preserve">Document No.: PCD 19 (14703) C </w:t>
      </w:r>
      <w:r w:rsidRPr="00F0654E">
        <w:rPr>
          <w:sz w:val="24"/>
        </w:rPr>
        <w:t>‘</w:t>
      </w:r>
      <w:r w:rsidRPr="00F0654E">
        <w:rPr>
          <w:b/>
          <w:bCs/>
          <w:sz w:val="24"/>
        </w:rPr>
        <w:t>External Tooth Whitening / Bleaching Products – Specification</w:t>
      </w:r>
    </w:p>
    <w:p w:rsidR="00DB4CBB" w:rsidRDefault="00DB4CBB" w:rsidP="00DB4CBB">
      <w:pPr>
        <w:autoSpaceDE w:val="0"/>
        <w:autoSpaceDN w:val="0"/>
        <w:adjustRightInd w:val="0"/>
        <w:rPr>
          <w:bCs/>
          <w:sz w:val="24"/>
        </w:rPr>
      </w:pPr>
      <w:r w:rsidRPr="00F22E10">
        <w:rPr>
          <w:rFonts w:eastAsia="Times New Roman"/>
          <w:sz w:val="24"/>
          <w:lang w:val="en-US" w:bidi="ar-SA"/>
        </w:rPr>
        <w:t xml:space="preserve">The Committee </w:t>
      </w:r>
      <w:r w:rsidR="00615BF4">
        <w:rPr>
          <w:rFonts w:eastAsia="Times New Roman"/>
          <w:sz w:val="24"/>
          <w:lang w:val="en-US" w:bidi="ar-SA"/>
        </w:rPr>
        <w:t>NOTED</w:t>
      </w:r>
      <w:r>
        <w:rPr>
          <w:rFonts w:eastAsia="Times New Roman"/>
          <w:sz w:val="24"/>
          <w:lang w:val="en-US" w:bidi="ar-SA"/>
        </w:rPr>
        <w:t xml:space="preserve"> Item 14,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sidR="00615BF4">
        <w:rPr>
          <w:rFonts w:eastAsia="Times New Roman"/>
          <w:sz w:val="24"/>
          <w:lang w:val="en-US" w:bidi="ar-SA"/>
        </w:rPr>
        <w:t xml:space="preserve"> that a Panel under the convenorship of </w:t>
      </w:r>
      <w:r w:rsidR="00615BF4">
        <w:rPr>
          <w:bCs/>
          <w:sz w:val="24"/>
        </w:rPr>
        <w:t>Shri</w:t>
      </w:r>
      <w:r w:rsidR="00615BF4" w:rsidRPr="00F0654E">
        <w:rPr>
          <w:bCs/>
          <w:sz w:val="24"/>
        </w:rPr>
        <w:t xml:space="preserve"> </w:t>
      </w:r>
      <w:proofErr w:type="spellStart"/>
      <w:r w:rsidR="00615BF4" w:rsidRPr="00F0654E">
        <w:rPr>
          <w:bCs/>
          <w:sz w:val="24"/>
        </w:rPr>
        <w:t>Narender</w:t>
      </w:r>
      <w:proofErr w:type="spellEnd"/>
      <w:r w:rsidR="00615BF4" w:rsidRPr="00F0654E">
        <w:rPr>
          <w:bCs/>
          <w:sz w:val="24"/>
        </w:rPr>
        <w:t xml:space="preserve"> </w:t>
      </w:r>
      <w:proofErr w:type="spellStart"/>
      <w:r w:rsidR="00615BF4" w:rsidRPr="00F0654E">
        <w:rPr>
          <w:bCs/>
          <w:sz w:val="24"/>
        </w:rPr>
        <w:t>Ahooja</w:t>
      </w:r>
      <w:proofErr w:type="spellEnd"/>
      <w:r w:rsidR="00615BF4">
        <w:rPr>
          <w:bCs/>
          <w:sz w:val="24"/>
        </w:rPr>
        <w:t xml:space="preserve">, was created to look into whether the product </w:t>
      </w:r>
      <w:r w:rsidR="00615BF4" w:rsidRPr="00615BF4">
        <w:rPr>
          <w:bCs/>
          <w:sz w:val="24"/>
        </w:rPr>
        <w:t>‘</w:t>
      </w:r>
      <w:r w:rsidR="00615BF4" w:rsidRPr="00615BF4">
        <w:rPr>
          <w:sz w:val="24"/>
        </w:rPr>
        <w:t>External Tooth Whitening / Bleaching Products’</w:t>
      </w:r>
      <w:r w:rsidR="00615BF4" w:rsidRPr="00615BF4">
        <w:rPr>
          <w:bCs/>
          <w:sz w:val="24"/>
        </w:rPr>
        <w:t xml:space="preserve"> pertain</w:t>
      </w:r>
      <w:r w:rsidR="00615BF4">
        <w:rPr>
          <w:bCs/>
          <w:sz w:val="24"/>
        </w:rPr>
        <w:t>s</w:t>
      </w:r>
      <w:r w:rsidR="00615BF4" w:rsidRPr="00615BF4">
        <w:rPr>
          <w:bCs/>
          <w:sz w:val="24"/>
        </w:rPr>
        <w:t xml:space="preserve"> to the category of Drugs and not Cosmetics</w:t>
      </w:r>
      <w:r w:rsidR="00615BF4">
        <w:rPr>
          <w:bCs/>
          <w:sz w:val="24"/>
        </w:rPr>
        <w:t>. The Committee NOTED that Shri</w:t>
      </w:r>
      <w:r w:rsidR="00615BF4" w:rsidRPr="00F0654E">
        <w:rPr>
          <w:bCs/>
          <w:sz w:val="24"/>
        </w:rPr>
        <w:t xml:space="preserve"> </w:t>
      </w:r>
      <w:proofErr w:type="spellStart"/>
      <w:r w:rsidR="00615BF4" w:rsidRPr="00F0654E">
        <w:rPr>
          <w:bCs/>
          <w:sz w:val="24"/>
        </w:rPr>
        <w:t>Narender</w:t>
      </w:r>
      <w:proofErr w:type="spellEnd"/>
      <w:r w:rsidR="00615BF4" w:rsidRPr="00F0654E">
        <w:rPr>
          <w:bCs/>
          <w:sz w:val="24"/>
        </w:rPr>
        <w:t xml:space="preserve"> </w:t>
      </w:r>
      <w:proofErr w:type="spellStart"/>
      <w:r w:rsidR="00615BF4" w:rsidRPr="00F0654E">
        <w:rPr>
          <w:bCs/>
          <w:sz w:val="24"/>
        </w:rPr>
        <w:t>Ahooja</w:t>
      </w:r>
      <w:proofErr w:type="spellEnd"/>
      <w:r w:rsidR="00615BF4">
        <w:rPr>
          <w:bCs/>
          <w:sz w:val="24"/>
        </w:rPr>
        <w:t xml:space="preserve"> has </w:t>
      </w:r>
      <w:proofErr w:type="gramStart"/>
      <w:r w:rsidR="00615BF4">
        <w:rPr>
          <w:bCs/>
          <w:sz w:val="24"/>
        </w:rPr>
        <w:t>superannuated  from</w:t>
      </w:r>
      <w:proofErr w:type="gramEnd"/>
      <w:r w:rsidR="00615BF4">
        <w:rPr>
          <w:bCs/>
          <w:sz w:val="24"/>
        </w:rPr>
        <w:t xml:space="preserve"> his services. The Committee </w:t>
      </w:r>
      <w:r>
        <w:rPr>
          <w:rFonts w:eastAsia="Times New Roman"/>
          <w:sz w:val="24"/>
          <w:lang w:val="en-US" w:bidi="ar-SA"/>
        </w:rPr>
        <w:t xml:space="preserve">REQUESTED BIS Secretariat to contact </w:t>
      </w:r>
      <w:r w:rsidR="00615BF4">
        <w:rPr>
          <w:bCs/>
          <w:sz w:val="24"/>
        </w:rPr>
        <w:t>Shri</w:t>
      </w:r>
      <w:r w:rsidRPr="00F0654E">
        <w:rPr>
          <w:bCs/>
          <w:sz w:val="24"/>
        </w:rPr>
        <w:t xml:space="preserve"> </w:t>
      </w:r>
      <w:proofErr w:type="spellStart"/>
      <w:r w:rsidRPr="00F0654E">
        <w:rPr>
          <w:bCs/>
          <w:sz w:val="24"/>
        </w:rPr>
        <w:t>Narender</w:t>
      </w:r>
      <w:proofErr w:type="spellEnd"/>
      <w:r w:rsidRPr="00F0654E">
        <w:rPr>
          <w:bCs/>
          <w:sz w:val="24"/>
        </w:rPr>
        <w:t xml:space="preserve"> </w:t>
      </w:r>
      <w:proofErr w:type="spellStart"/>
      <w:r w:rsidRPr="00F0654E">
        <w:rPr>
          <w:bCs/>
          <w:sz w:val="24"/>
        </w:rPr>
        <w:t>Ahooja</w:t>
      </w:r>
      <w:proofErr w:type="spellEnd"/>
      <w:r>
        <w:rPr>
          <w:bCs/>
          <w:sz w:val="24"/>
        </w:rPr>
        <w:t xml:space="preserve"> if he wants to continue the Convenorship of the Panel under Personal Capacity. If </w:t>
      </w:r>
      <w:r w:rsidRPr="00F0654E">
        <w:rPr>
          <w:bCs/>
          <w:sz w:val="24"/>
        </w:rPr>
        <w:t xml:space="preserve">Shri. </w:t>
      </w:r>
      <w:proofErr w:type="spellStart"/>
      <w:r w:rsidRPr="00F0654E">
        <w:rPr>
          <w:bCs/>
          <w:sz w:val="24"/>
        </w:rPr>
        <w:t>Narender</w:t>
      </w:r>
      <w:proofErr w:type="spellEnd"/>
      <w:r w:rsidRPr="00F0654E">
        <w:rPr>
          <w:bCs/>
          <w:sz w:val="24"/>
        </w:rPr>
        <w:t xml:space="preserve"> </w:t>
      </w:r>
      <w:proofErr w:type="spellStart"/>
      <w:r w:rsidRPr="00F0654E">
        <w:rPr>
          <w:bCs/>
          <w:sz w:val="24"/>
        </w:rPr>
        <w:t>Ahooja</w:t>
      </w:r>
      <w:proofErr w:type="spellEnd"/>
      <w:r>
        <w:rPr>
          <w:bCs/>
          <w:sz w:val="24"/>
        </w:rPr>
        <w:t xml:space="preserve"> don’t want to continue as the Convenor of the Panel, any representative from FDA Haryana can be contacted. </w:t>
      </w:r>
    </w:p>
    <w:p w:rsidR="00DB4CBB" w:rsidRDefault="00DB4CBB" w:rsidP="00DB4CBB">
      <w:pPr>
        <w:autoSpaceDE w:val="0"/>
        <w:autoSpaceDN w:val="0"/>
        <w:adjustRightInd w:val="0"/>
        <w:ind w:left="426" w:hanging="426"/>
        <w:rPr>
          <w:b/>
          <w:sz w:val="24"/>
        </w:rPr>
      </w:pPr>
      <w:r>
        <w:rPr>
          <w:b/>
          <w:sz w:val="24"/>
        </w:rPr>
        <w:t xml:space="preserve">5.15. </w:t>
      </w:r>
      <w:r w:rsidRPr="00F0654E">
        <w:rPr>
          <w:b/>
          <w:sz w:val="24"/>
        </w:rPr>
        <w:t>Document No.: PCD 19 (14704) C ‘Oral Rinses- Specification</w:t>
      </w:r>
    </w:p>
    <w:p w:rsidR="00DB4CBB" w:rsidRDefault="00DB4CBB" w:rsidP="00DB4CBB">
      <w:pPr>
        <w:autoSpaceDE w:val="0"/>
        <w:autoSpaceDN w:val="0"/>
        <w:adjustRightInd w:val="0"/>
        <w:rPr>
          <w:rFonts w:eastAsia="Times New Roman"/>
          <w:bCs/>
          <w:sz w:val="24"/>
        </w:rPr>
      </w:pPr>
      <w:r w:rsidRPr="00F22E10">
        <w:rPr>
          <w:rFonts w:eastAsia="Times New Roman"/>
          <w:sz w:val="24"/>
          <w:lang w:val="en-US" w:bidi="ar-SA"/>
        </w:rPr>
        <w:t>The Committee CONSIDE</w:t>
      </w:r>
      <w:r>
        <w:rPr>
          <w:rFonts w:eastAsia="Times New Roman"/>
          <w:sz w:val="24"/>
          <w:lang w:val="en-US" w:bidi="ar-SA"/>
        </w:rPr>
        <w:t>RED Item 15</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615BF4">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w:t>
      </w:r>
      <w:r>
        <w:rPr>
          <w:rFonts w:eastAsia="Times New Roman"/>
          <w:bCs/>
          <w:sz w:val="24"/>
        </w:rPr>
        <w:t xml:space="preserve"> Shri </w:t>
      </w:r>
      <w:proofErr w:type="spellStart"/>
      <w:r>
        <w:rPr>
          <w:rFonts w:eastAsia="Times New Roman"/>
          <w:bCs/>
          <w:sz w:val="24"/>
        </w:rPr>
        <w:t>Dilip</w:t>
      </w:r>
      <w:proofErr w:type="spellEnd"/>
      <w:r>
        <w:rPr>
          <w:rFonts w:eastAsia="Times New Roman"/>
          <w:bCs/>
          <w:sz w:val="24"/>
        </w:rPr>
        <w:t xml:space="preserve"> </w:t>
      </w:r>
      <w:proofErr w:type="spellStart"/>
      <w:r>
        <w:rPr>
          <w:rFonts w:eastAsia="Times New Roman"/>
          <w:bCs/>
          <w:sz w:val="24"/>
        </w:rPr>
        <w:t>Tripathi</w:t>
      </w:r>
      <w:proofErr w:type="spellEnd"/>
      <w:r>
        <w:rPr>
          <w:rFonts w:eastAsia="Times New Roman"/>
          <w:bCs/>
          <w:sz w:val="24"/>
        </w:rPr>
        <w:t xml:space="preserve"> from J&amp;J proposed not to label the Alcohol Content, as it is a </w:t>
      </w:r>
      <w:r w:rsidRPr="00F0654E">
        <w:rPr>
          <w:sz w:val="24"/>
        </w:rPr>
        <w:t>proprietary information</w:t>
      </w:r>
      <w:r>
        <w:rPr>
          <w:sz w:val="24"/>
        </w:rPr>
        <w:t xml:space="preserve"> of the organization. After long discussions the </w:t>
      </w:r>
      <w:r w:rsidR="00615BF4">
        <w:rPr>
          <w:sz w:val="24"/>
        </w:rPr>
        <w:t>Committee</w:t>
      </w:r>
      <w:r w:rsidR="00B27E77">
        <w:rPr>
          <w:sz w:val="24"/>
        </w:rPr>
        <w:t xml:space="preserve"> AGREED and</w:t>
      </w:r>
      <w:r w:rsidR="00615BF4">
        <w:rPr>
          <w:sz w:val="24"/>
        </w:rPr>
        <w:t xml:space="preserve"> DECIDED to issue the d</w:t>
      </w:r>
      <w:r>
        <w:rPr>
          <w:sz w:val="24"/>
        </w:rPr>
        <w:t>raft provided by J&amp;J into Wide Circulation, incorporatin</w:t>
      </w:r>
      <w:r w:rsidR="00B27E77">
        <w:rPr>
          <w:sz w:val="24"/>
        </w:rPr>
        <w:t>g the comments from CDTL Mumbai, labelling the Alcohol Content. Since the document no. is very old, it is decided to drop the document and issue the revised draft as a New WC Draft with a New Document Number.</w:t>
      </w:r>
    </w:p>
    <w:p w:rsidR="00DB4CBB" w:rsidRDefault="00DB4CBB" w:rsidP="00DB4CBB">
      <w:pPr>
        <w:ind w:left="567" w:hanging="567"/>
        <w:rPr>
          <w:rFonts w:eastAsia="Times New Roman"/>
          <w:sz w:val="24"/>
          <w:lang w:val="en-US" w:bidi="ar-SA"/>
        </w:rPr>
      </w:pPr>
      <w:r>
        <w:rPr>
          <w:rFonts w:eastAsia="Times New Roman"/>
          <w:b/>
          <w:bCs/>
          <w:sz w:val="24"/>
          <w:lang w:val="en-US" w:bidi="ar-SA"/>
        </w:rPr>
        <w:lastRenderedPageBreak/>
        <w:t>5.16</w:t>
      </w:r>
      <w:r>
        <w:rPr>
          <w:rFonts w:eastAsia="Times New Roman"/>
          <w:sz w:val="24"/>
          <w:lang w:val="en-US" w:bidi="ar-SA"/>
        </w:rPr>
        <w:t xml:space="preserve">    </w:t>
      </w:r>
      <w:r w:rsidRPr="00F0654E">
        <w:rPr>
          <w:b/>
          <w:bCs/>
          <w:sz w:val="24"/>
        </w:rPr>
        <w:t xml:space="preserve">IS </w:t>
      </w:r>
      <w:proofErr w:type="gramStart"/>
      <w:r w:rsidRPr="00F0654E">
        <w:rPr>
          <w:b/>
          <w:bCs/>
          <w:sz w:val="24"/>
        </w:rPr>
        <w:t>17117 :</w:t>
      </w:r>
      <w:proofErr w:type="gramEnd"/>
      <w:r w:rsidRPr="00F0654E">
        <w:rPr>
          <w:b/>
          <w:bCs/>
          <w:sz w:val="24"/>
        </w:rPr>
        <w:t xml:space="preserve"> 2019 Hair Shampoo for Babies – Specification</w:t>
      </w:r>
      <w:r w:rsidRPr="00F22E10">
        <w:rPr>
          <w:rFonts w:eastAsia="Times New Roman"/>
          <w:sz w:val="24"/>
          <w:lang w:val="en-US" w:bidi="ar-SA"/>
        </w:rPr>
        <w:t xml:space="preserve"> </w:t>
      </w:r>
    </w:p>
    <w:p w:rsidR="00DB4CBB" w:rsidRPr="008666AB" w:rsidRDefault="00DB4CBB" w:rsidP="00DB4CBB">
      <w:pPr>
        <w:rPr>
          <w:rFonts w:eastAsia="Times New Roman"/>
          <w:sz w:val="24"/>
          <w:lang w:bidi="ar-SA"/>
        </w:rPr>
      </w:pPr>
      <w:r>
        <w:rPr>
          <w:rFonts w:eastAsia="Times New Roman"/>
          <w:sz w:val="24"/>
          <w:lang w:val="en-US" w:bidi="ar-SA"/>
        </w:rPr>
        <w:t>The Committee CONSIDERED I</w:t>
      </w:r>
      <w:r w:rsidRPr="00F22E10">
        <w:rPr>
          <w:rFonts w:eastAsia="Times New Roman"/>
          <w:sz w:val="24"/>
          <w:lang w:val="en-US" w:bidi="ar-SA"/>
        </w:rPr>
        <w:t>tem 5</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bidi="ar-SA"/>
        </w:rPr>
        <w:t>16</w:t>
      </w:r>
      <w:r w:rsidR="00B27E77">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w:t>
      </w:r>
      <w:r w:rsidR="008666AB">
        <w:rPr>
          <w:rFonts w:eastAsia="Times New Roman"/>
          <w:sz w:val="24"/>
          <w:lang w:val="en-US" w:bidi="ar-SA"/>
        </w:rPr>
        <w:t xml:space="preserve"> NOTED that</w:t>
      </w:r>
      <w:r w:rsidR="00EB68A1">
        <w:rPr>
          <w:rFonts w:eastAsia="Times New Roman"/>
          <w:sz w:val="24"/>
          <w:lang w:val="en-US" w:bidi="ar-SA"/>
        </w:rPr>
        <w:t xml:space="preserve"> </w:t>
      </w:r>
      <w:r w:rsidR="008666AB" w:rsidRPr="008666AB">
        <w:rPr>
          <w:rFonts w:eastAsia="Times New Roman"/>
          <w:sz w:val="24"/>
          <w:lang w:bidi="ar-SA"/>
        </w:rPr>
        <w:t>HUL has submitted a Document for inclusion of an Alternate Test Method to estimate of milder surfactants (</w:t>
      </w:r>
      <w:proofErr w:type="spellStart"/>
      <w:r w:rsidR="008666AB" w:rsidRPr="008666AB">
        <w:rPr>
          <w:rFonts w:eastAsia="Times New Roman"/>
          <w:sz w:val="24"/>
          <w:lang w:bidi="ar-SA"/>
        </w:rPr>
        <w:t>Glycinates</w:t>
      </w:r>
      <w:proofErr w:type="spellEnd"/>
      <w:r w:rsidR="008666AB" w:rsidRPr="008666AB">
        <w:rPr>
          <w:rFonts w:eastAsia="Times New Roman"/>
          <w:sz w:val="24"/>
          <w:lang w:bidi="ar-SA"/>
        </w:rPr>
        <w:t xml:space="preserve"> and Betaines) in the form of a Draft Amendment. </w:t>
      </w:r>
      <w:r w:rsidR="008666AB">
        <w:rPr>
          <w:rFonts w:eastAsia="Times New Roman"/>
          <w:sz w:val="24"/>
          <w:lang w:val="en-US" w:bidi="ar-SA"/>
        </w:rPr>
        <w:t>T</w:t>
      </w:r>
      <w:r>
        <w:rPr>
          <w:rFonts w:eastAsia="Times New Roman"/>
          <w:sz w:val="24"/>
          <w:lang w:val="en-US" w:bidi="ar-SA"/>
        </w:rPr>
        <w:t>he</w:t>
      </w:r>
      <w:r w:rsidR="008666AB">
        <w:rPr>
          <w:rFonts w:eastAsia="Times New Roman"/>
          <w:sz w:val="24"/>
          <w:lang w:val="en-US" w:bidi="ar-SA"/>
        </w:rPr>
        <w:t xml:space="preserve"> Committee DECIDED to create a </w:t>
      </w:r>
      <w:r w:rsidRPr="00676A52">
        <w:rPr>
          <w:sz w:val="24"/>
          <w:lang w:val="en-US"/>
        </w:rPr>
        <w:t xml:space="preserve">Panel </w:t>
      </w:r>
      <w:r w:rsidRPr="00F0654E">
        <w:rPr>
          <w:color w:val="000000" w:themeColor="text1"/>
          <w:sz w:val="24"/>
        </w:rPr>
        <w:t>for inclusion of Test Method for the detection of Formaldehyde or Formaldehyde releasing agents in</w:t>
      </w:r>
      <w:r>
        <w:rPr>
          <w:color w:val="000000" w:themeColor="text1"/>
          <w:sz w:val="24"/>
        </w:rPr>
        <w:t xml:space="preserve"> the Draft Revision of</w:t>
      </w:r>
      <w:r w:rsidRPr="00F0654E">
        <w:rPr>
          <w:color w:val="000000" w:themeColor="text1"/>
          <w:sz w:val="24"/>
        </w:rPr>
        <w:t xml:space="preserve"> IS 17117:2019 – Hair Shampoo for Babies.</w:t>
      </w:r>
      <w:r>
        <w:rPr>
          <w:color w:val="000000" w:themeColor="text1"/>
          <w:sz w:val="24"/>
        </w:rPr>
        <w:t xml:space="preserve"> The Composition of the Panel is as </w:t>
      </w:r>
      <w:proofErr w:type="gramStart"/>
      <w:r>
        <w:rPr>
          <w:color w:val="000000" w:themeColor="text1"/>
          <w:sz w:val="24"/>
        </w:rPr>
        <w:t>follows :</w:t>
      </w:r>
      <w:proofErr w:type="gramEnd"/>
      <w:r>
        <w:rPr>
          <w:color w:val="000000" w:themeColor="text1"/>
          <w:sz w:val="24"/>
        </w:rPr>
        <w:t xml:space="preserve"> </w:t>
      </w:r>
    </w:p>
    <w:p w:rsidR="00DB4CBB" w:rsidRPr="00CB5304" w:rsidRDefault="00DB4CBB" w:rsidP="00DB4CBB">
      <w:pPr>
        <w:pStyle w:val="ListParagraph"/>
        <w:numPr>
          <w:ilvl w:val="0"/>
          <w:numId w:val="38"/>
        </w:numPr>
        <w:rPr>
          <w:rFonts w:ascii="Times New Roman" w:eastAsia="Times New Roman" w:hAnsi="Times New Roman" w:cs="Times New Roman"/>
          <w:sz w:val="24"/>
          <w:lang w:val="en-US"/>
        </w:rPr>
      </w:pPr>
      <w:r w:rsidRPr="00CB5304">
        <w:rPr>
          <w:rFonts w:ascii="Times New Roman" w:eastAsia="Times New Roman" w:hAnsi="Times New Roman" w:cs="Times New Roman"/>
          <w:sz w:val="24"/>
          <w:lang w:val="en-US"/>
        </w:rPr>
        <w:t xml:space="preserve">Ms. </w:t>
      </w:r>
      <w:proofErr w:type="spellStart"/>
      <w:r w:rsidRPr="00CB5304">
        <w:rPr>
          <w:rFonts w:ascii="Times New Roman" w:eastAsia="Times New Roman" w:hAnsi="Times New Roman" w:cs="Times New Roman"/>
          <w:sz w:val="24"/>
          <w:lang w:val="en-US"/>
        </w:rPr>
        <w:t>Vrinda</w:t>
      </w:r>
      <w:proofErr w:type="spellEnd"/>
      <w:r w:rsidRPr="00CB5304">
        <w:rPr>
          <w:rFonts w:ascii="Times New Roman" w:eastAsia="Times New Roman" w:hAnsi="Times New Roman" w:cs="Times New Roman"/>
          <w:sz w:val="24"/>
          <w:lang w:val="en-US"/>
        </w:rPr>
        <w:t xml:space="preserve"> </w:t>
      </w:r>
      <w:proofErr w:type="spellStart"/>
      <w:r w:rsidRPr="00CB5304">
        <w:rPr>
          <w:rFonts w:ascii="Times New Roman" w:eastAsia="Times New Roman" w:hAnsi="Times New Roman" w:cs="Times New Roman"/>
          <w:sz w:val="24"/>
          <w:lang w:val="en-US"/>
        </w:rPr>
        <w:t>Rajwade</w:t>
      </w:r>
      <w:proofErr w:type="spellEnd"/>
      <w:r w:rsidRPr="00CB5304">
        <w:rPr>
          <w:rFonts w:ascii="Times New Roman" w:eastAsia="Times New Roman" w:hAnsi="Times New Roman" w:cs="Times New Roman"/>
          <w:sz w:val="24"/>
          <w:lang w:val="en-US"/>
        </w:rPr>
        <w:t>, HUL</w:t>
      </w:r>
    </w:p>
    <w:p w:rsidR="00DB4CBB" w:rsidRPr="00CB5304" w:rsidRDefault="00DB4CBB" w:rsidP="00DB4CBB">
      <w:pPr>
        <w:pStyle w:val="ListParagraph"/>
        <w:numPr>
          <w:ilvl w:val="0"/>
          <w:numId w:val="38"/>
        </w:numPr>
        <w:rPr>
          <w:rFonts w:ascii="Times New Roman" w:eastAsia="Times New Roman" w:hAnsi="Times New Roman" w:cs="Times New Roman"/>
          <w:sz w:val="24"/>
          <w:lang w:val="en-US"/>
        </w:rPr>
      </w:pPr>
      <w:r w:rsidRPr="00CB5304">
        <w:rPr>
          <w:rFonts w:ascii="Times New Roman" w:eastAsia="Times New Roman" w:hAnsi="Times New Roman" w:cs="Times New Roman"/>
          <w:sz w:val="24"/>
          <w:lang w:val="en-US"/>
        </w:rPr>
        <w:t xml:space="preserve">Mr. </w:t>
      </w:r>
      <w:proofErr w:type="spellStart"/>
      <w:r w:rsidRPr="00CB5304">
        <w:rPr>
          <w:rFonts w:ascii="Times New Roman" w:eastAsia="Times New Roman" w:hAnsi="Times New Roman" w:cs="Times New Roman"/>
          <w:sz w:val="24"/>
          <w:lang w:val="en-US"/>
        </w:rPr>
        <w:t>Dilip</w:t>
      </w:r>
      <w:proofErr w:type="spellEnd"/>
      <w:r w:rsidRPr="00CB5304">
        <w:rPr>
          <w:rFonts w:ascii="Times New Roman" w:eastAsia="Times New Roman" w:hAnsi="Times New Roman" w:cs="Times New Roman"/>
          <w:sz w:val="24"/>
          <w:lang w:val="en-US"/>
        </w:rPr>
        <w:t xml:space="preserve"> </w:t>
      </w:r>
      <w:proofErr w:type="spellStart"/>
      <w:r w:rsidRPr="00CB5304">
        <w:rPr>
          <w:rFonts w:ascii="Times New Roman" w:eastAsia="Times New Roman" w:hAnsi="Times New Roman" w:cs="Times New Roman"/>
          <w:sz w:val="24"/>
          <w:lang w:val="en-US"/>
        </w:rPr>
        <w:t>Tripathi</w:t>
      </w:r>
      <w:proofErr w:type="spellEnd"/>
      <w:r w:rsidRPr="00CB5304">
        <w:rPr>
          <w:rFonts w:ascii="Times New Roman" w:eastAsia="Times New Roman" w:hAnsi="Times New Roman" w:cs="Times New Roman"/>
          <w:sz w:val="24"/>
          <w:lang w:val="en-US"/>
        </w:rPr>
        <w:t>, J&amp;J</w:t>
      </w:r>
    </w:p>
    <w:p w:rsidR="00DB4CBB" w:rsidRDefault="00DB4CBB" w:rsidP="00DB4CBB">
      <w:pPr>
        <w:pStyle w:val="ListParagraph"/>
        <w:numPr>
          <w:ilvl w:val="0"/>
          <w:numId w:val="38"/>
        </w:numPr>
        <w:rPr>
          <w:rFonts w:ascii="Times New Roman" w:eastAsia="Times New Roman" w:hAnsi="Times New Roman" w:cs="Times New Roman"/>
          <w:sz w:val="24"/>
          <w:lang w:val="en-US"/>
        </w:rPr>
      </w:pPr>
      <w:r w:rsidRPr="00CB5304">
        <w:rPr>
          <w:rFonts w:ascii="Times New Roman" w:eastAsia="Times New Roman" w:hAnsi="Times New Roman" w:cs="Times New Roman"/>
          <w:sz w:val="24"/>
          <w:lang w:val="en-US"/>
        </w:rPr>
        <w:t xml:space="preserve">Dr. T Kumar, </w:t>
      </w:r>
      <w:proofErr w:type="spellStart"/>
      <w:r w:rsidRPr="00CB5304">
        <w:rPr>
          <w:rFonts w:ascii="Times New Roman" w:eastAsia="Times New Roman" w:hAnsi="Times New Roman" w:cs="Times New Roman"/>
          <w:sz w:val="24"/>
          <w:lang w:val="en-US"/>
        </w:rPr>
        <w:t>Cavinkare</w:t>
      </w:r>
      <w:proofErr w:type="spellEnd"/>
    </w:p>
    <w:p w:rsidR="00167B30" w:rsidRDefault="00167B30" w:rsidP="00167B30">
      <w:pPr>
        <w:spacing w:after="0" w:line="240" w:lineRule="auto"/>
        <w:ind w:left="709" w:hanging="709"/>
        <w:rPr>
          <w:b/>
          <w:bCs/>
          <w:sz w:val="24"/>
          <w:lang w:val="en-US"/>
        </w:rPr>
      </w:pPr>
      <w:r>
        <w:rPr>
          <w:rFonts w:eastAsia="Times New Roman"/>
          <w:b/>
          <w:sz w:val="24"/>
          <w:lang w:val="en-US" w:bidi="ar-SA"/>
        </w:rPr>
        <w:t>5.1</w:t>
      </w:r>
      <w:r w:rsidR="001D5DB2">
        <w:rPr>
          <w:rFonts w:eastAsia="Times New Roman"/>
          <w:b/>
          <w:sz w:val="24"/>
          <w:lang w:val="en-US" w:bidi="ar-SA"/>
        </w:rPr>
        <w:t>7</w:t>
      </w:r>
      <w:r w:rsidRPr="00167B30">
        <w:rPr>
          <w:rFonts w:eastAsia="Times New Roman"/>
          <w:b/>
          <w:sz w:val="24"/>
          <w:lang w:val="en-US" w:bidi="ar-SA"/>
        </w:rPr>
        <w:tab/>
      </w:r>
      <w:r w:rsidR="001D5DB2" w:rsidRPr="00F0654E">
        <w:rPr>
          <w:b/>
          <w:bCs/>
          <w:sz w:val="24"/>
          <w:lang w:val="en-US"/>
        </w:rPr>
        <w:t>Document No. PCD/19/15096: Sunscreen Cosmetic Products Specification</w:t>
      </w:r>
    </w:p>
    <w:p w:rsidR="001D5DB2" w:rsidRDefault="001D5DB2" w:rsidP="00167B30">
      <w:pPr>
        <w:spacing w:after="0" w:line="240" w:lineRule="auto"/>
        <w:ind w:left="709" w:hanging="709"/>
        <w:rPr>
          <w:b/>
          <w:sz w:val="24"/>
        </w:rPr>
      </w:pPr>
    </w:p>
    <w:p w:rsidR="00A0577C" w:rsidRPr="00F854D8" w:rsidRDefault="00976639" w:rsidP="0020778D">
      <w:pPr>
        <w:shd w:val="clear" w:color="auto" w:fill="FFFFFF"/>
        <w:rPr>
          <w:rFonts w:asciiTheme="minorHAnsi" w:hAnsiTheme="minorHAnsi" w:cstheme="minorBidi"/>
          <w:sz w:val="24"/>
          <w:lang w:bidi="ar-SA"/>
        </w:rPr>
      </w:pPr>
      <w:r>
        <w:rPr>
          <w:rFonts w:eastAsia="Times New Roman"/>
          <w:sz w:val="24"/>
          <w:lang w:val="en-US" w:bidi="ar-SA"/>
        </w:rPr>
        <w:t>The Committee CONSIDERED I</w:t>
      </w:r>
      <w:r w:rsidR="00807B2E">
        <w:rPr>
          <w:rFonts w:eastAsia="Times New Roman"/>
          <w:sz w:val="24"/>
          <w:lang w:val="en-US" w:bidi="ar-SA"/>
        </w:rPr>
        <w:t xml:space="preserve">tem 5, </w:t>
      </w:r>
      <w:proofErr w:type="spellStart"/>
      <w:r w:rsidR="00807B2E">
        <w:rPr>
          <w:rFonts w:eastAsia="Times New Roman"/>
          <w:sz w:val="24"/>
          <w:lang w:val="en-US" w:bidi="ar-SA"/>
        </w:rPr>
        <w:t>Sl</w:t>
      </w:r>
      <w:proofErr w:type="spellEnd"/>
      <w:r w:rsidR="00807B2E">
        <w:rPr>
          <w:rFonts w:eastAsia="Times New Roman"/>
          <w:sz w:val="24"/>
          <w:lang w:val="en-US" w:bidi="ar-SA"/>
        </w:rPr>
        <w:t xml:space="preserve"> No.1</w:t>
      </w:r>
      <w:r w:rsidR="001D5DB2">
        <w:rPr>
          <w:rFonts w:eastAsia="Times New Roman"/>
          <w:sz w:val="24"/>
          <w:lang w:val="en-US" w:bidi="ar-SA"/>
        </w:rPr>
        <w:t xml:space="preserve">7 </w:t>
      </w:r>
      <w:r w:rsidR="00B27E77">
        <w:rPr>
          <w:rFonts w:eastAsia="Times New Roman"/>
          <w:sz w:val="24"/>
          <w:lang w:val="en-US" w:bidi="ar-SA"/>
        </w:rPr>
        <w:t xml:space="preserve">of the Agenda </w:t>
      </w:r>
      <w:r w:rsidR="00807B2E">
        <w:rPr>
          <w:rFonts w:eastAsia="Times New Roman"/>
          <w:sz w:val="24"/>
          <w:lang w:val="en-US" w:bidi="ar-SA"/>
        </w:rPr>
        <w:t>and</w:t>
      </w:r>
      <w:r w:rsidR="001D5DB2">
        <w:rPr>
          <w:rFonts w:eastAsia="Times New Roman"/>
          <w:sz w:val="24"/>
          <w:lang w:val="en-US" w:bidi="ar-SA"/>
        </w:rPr>
        <w:t xml:space="preserve"> after long discussions the Committee</w:t>
      </w:r>
      <w:r w:rsidR="00807B2E">
        <w:rPr>
          <w:rFonts w:eastAsia="Times New Roman"/>
          <w:sz w:val="24"/>
          <w:lang w:val="en-US" w:bidi="ar-SA"/>
        </w:rPr>
        <w:t xml:space="preserve"> </w:t>
      </w:r>
      <w:r w:rsidR="001D5DB2">
        <w:rPr>
          <w:rFonts w:eastAsia="Times New Roman"/>
          <w:sz w:val="24"/>
          <w:lang w:val="en-US" w:bidi="ar-SA"/>
        </w:rPr>
        <w:t>RECOMMENDED</w:t>
      </w:r>
      <w:r w:rsidR="00B27E77">
        <w:rPr>
          <w:rFonts w:eastAsia="Times New Roman"/>
          <w:sz w:val="24"/>
          <w:lang w:val="en-US" w:bidi="ar-SA"/>
        </w:rPr>
        <w:t xml:space="preserve"> to seek c</w:t>
      </w:r>
      <w:r>
        <w:rPr>
          <w:rFonts w:eastAsia="Times New Roman"/>
          <w:sz w:val="24"/>
          <w:lang w:val="en-US" w:bidi="ar-SA"/>
        </w:rPr>
        <w:t xml:space="preserve">larification from ISO </w:t>
      </w:r>
      <w:r w:rsidR="00B27E77">
        <w:rPr>
          <w:rFonts w:eastAsia="Times New Roman"/>
          <w:sz w:val="24"/>
          <w:lang w:val="en-US" w:bidi="ar-SA"/>
        </w:rPr>
        <w:t>whether the Average ITA Angle can be extended to suit</w:t>
      </w:r>
      <w:r>
        <w:rPr>
          <w:rFonts w:eastAsia="Times New Roman"/>
          <w:sz w:val="24"/>
          <w:lang w:val="en-US" w:bidi="ar-SA"/>
        </w:rPr>
        <w:t xml:space="preserve"> Indian </w:t>
      </w:r>
      <w:proofErr w:type="spellStart"/>
      <w:r w:rsidR="00B27E77">
        <w:rPr>
          <w:rFonts w:eastAsia="Times New Roman"/>
          <w:sz w:val="24"/>
          <w:lang w:val="en-US" w:bidi="ar-SA"/>
        </w:rPr>
        <w:t>Skintine</w:t>
      </w:r>
      <w:proofErr w:type="spellEnd"/>
      <w:r>
        <w:rPr>
          <w:rFonts w:eastAsia="Times New Roman"/>
          <w:sz w:val="24"/>
          <w:lang w:val="en-US" w:bidi="ar-SA"/>
        </w:rPr>
        <w:t xml:space="preserve"> </w:t>
      </w:r>
      <w:r w:rsidRPr="00F0654E">
        <w:rPr>
          <w:sz w:val="24"/>
          <w:lang w:val="en-US" w:bidi="ar-SA"/>
        </w:rPr>
        <w:t xml:space="preserve">regarding the test method as prescribed in the </w:t>
      </w:r>
      <w:r w:rsidRPr="00F0654E">
        <w:rPr>
          <w:rFonts w:eastAsiaTheme="minorHAnsi"/>
          <w:sz w:val="24"/>
        </w:rPr>
        <w:t xml:space="preserve">IS </w:t>
      </w:r>
      <w:proofErr w:type="gramStart"/>
      <w:r w:rsidRPr="00F0654E">
        <w:rPr>
          <w:rFonts w:eastAsiaTheme="minorHAnsi"/>
          <w:sz w:val="24"/>
        </w:rPr>
        <w:t>17494 :</w:t>
      </w:r>
      <w:proofErr w:type="gramEnd"/>
      <w:r w:rsidRPr="00F0654E">
        <w:rPr>
          <w:rFonts w:eastAsiaTheme="minorHAnsi"/>
          <w:sz w:val="24"/>
        </w:rPr>
        <w:t xml:space="preserve"> 2020/ISO 24444 : 2019 Cosmetics ─Sun Protection Test Methods ─ In vivo Determination of Sun Protective Factor (SPF)</w:t>
      </w:r>
      <w:r>
        <w:rPr>
          <w:rFonts w:eastAsiaTheme="minorHAnsi"/>
          <w:sz w:val="24"/>
        </w:rPr>
        <w:t>.</w:t>
      </w:r>
      <w:r w:rsidR="00807B2E">
        <w:rPr>
          <w:rFonts w:eastAsia="Times New Roman"/>
          <w:sz w:val="24"/>
          <w:lang w:val="en-US" w:bidi="ar-SA"/>
        </w:rPr>
        <w:t xml:space="preserve"> </w:t>
      </w:r>
    </w:p>
    <w:p w:rsidR="00807B2E" w:rsidRDefault="00807B2E" w:rsidP="00981BB7">
      <w:pPr>
        <w:spacing w:after="0" w:line="240" w:lineRule="auto"/>
        <w:rPr>
          <w:rFonts w:eastAsia="Times New Roman"/>
          <w:sz w:val="24"/>
          <w:lang w:val="en-US" w:bidi="ar-SA"/>
        </w:rPr>
      </w:pPr>
    </w:p>
    <w:p w:rsidR="00DB4CBB" w:rsidRDefault="00DB4CBB" w:rsidP="00DB4CBB">
      <w:pPr>
        <w:autoSpaceDE w:val="0"/>
        <w:autoSpaceDN w:val="0"/>
        <w:adjustRightInd w:val="0"/>
        <w:rPr>
          <w:b/>
          <w:bCs/>
          <w:sz w:val="24"/>
          <w:lang w:val="en-US"/>
        </w:rPr>
      </w:pPr>
      <w:r>
        <w:rPr>
          <w:b/>
          <w:bCs/>
          <w:sz w:val="24"/>
          <w:lang w:val="en-US"/>
        </w:rPr>
        <w:t xml:space="preserve">5.18 </w:t>
      </w:r>
      <w:r w:rsidRPr="00F0654E">
        <w:rPr>
          <w:b/>
          <w:bCs/>
          <w:sz w:val="24"/>
          <w:lang w:val="en-US"/>
        </w:rPr>
        <w:t>Document No. PCD/19/15513 Skin Lotion Specification</w:t>
      </w:r>
    </w:p>
    <w:p w:rsidR="00DB4CBB" w:rsidRDefault="00DB4CBB" w:rsidP="00DB4CBB">
      <w:pPr>
        <w:autoSpaceDE w:val="0"/>
        <w:autoSpaceDN w:val="0"/>
        <w:adjustRightInd w:val="0"/>
        <w:ind w:left="-18"/>
        <w:rPr>
          <w:sz w:val="24"/>
        </w:rPr>
      </w:pPr>
      <w:r w:rsidRPr="00F22E10">
        <w:rPr>
          <w:rFonts w:eastAsia="Times New Roman"/>
          <w:sz w:val="24"/>
          <w:lang w:val="en-US" w:bidi="ar-SA"/>
        </w:rPr>
        <w:t>The Committee CONSIDE</w:t>
      </w:r>
      <w:r>
        <w:rPr>
          <w:rFonts w:eastAsia="Times New Roman"/>
          <w:sz w:val="24"/>
          <w:lang w:val="en-US" w:bidi="ar-SA"/>
        </w:rPr>
        <w:t>RED Item 13</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B27E77">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REQUESTED BIS Secretariat to send a reminder to CDTL Chennai for the submission of </w:t>
      </w:r>
      <w:r>
        <w:rPr>
          <w:color w:val="000000" w:themeColor="text1"/>
          <w:sz w:val="24"/>
        </w:rPr>
        <w:t xml:space="preserve">reports </w:t>
      </w:r>
      <w:r w:rsidRPr="00F0654E">
        <w:rPr>
          <w:color w:val="000000" w:themeColor="text1"/>
          <w:sz w:val="24"/>
        </w:rPr>
        <w:t>on</w:t>
      </w:r>
      <w:r>
        <w:rPr>
          <w:color w:val="000000" w:themeColor="text1"/>
          <w:sz w:val="24"/>
        </w:rPr>
        <w:t xml:space="preserve"> </w:t>
      </w:r>
      <w:r>
        <w:rPr>
          <w:sz w:val="24"/>
        </w:rPr>
        <w:t>v</w:t>
      </w:r>
      <w:r w:rsidRPr="00731F8A">
        <w:rPr>
          <w:sz w:val="24"/>
        </w:rPr>
        <w:t>alidation results of the spin test for skin lotion</w:t>
      </w:r>
      <w:r>
        <w:rPr>
          <w:sz w:val="24"/>
        </w:rPr>
        <w:t xml:space="preserve">. </w:t>
      </w:r>
    </w:p>
    <w:p w:rsidR="0018283F" w:rsidRDefault="0018283F" w:rsidP="00DA2631">
      <w:pPr>
        <w:spacing w:after="0" w:line="240" w:lineRule="auto"/>
        <w:rPr>
          <w:rFonts w:eastAsia="Times New Roman"/>
          <w:bCs/>
          <w:sz w:val="24"/>
        </w:rPr>
      </w:pPr>
    </w:p>
    <w:p w:rsidR="00DB4CBB" w:rsidRDefault="00DB4CBB" w:rsidP="00DB4CBB">
      <w:pPr>
        <w:autoSpaceDE w:val="0"/>
        <w:autoSpaceDN w:val="0"/>
        <w:adjustRightInd w:val="0"/>
        <w:ind w:left="-18" w:right="-115"/>
        <w:rPr>
          <w:b/>
          <w:bCs/>
          <w:sz w:val="24"/>
          <w:lang w:val="en-US"/>
        </w:rPr>
      </w:pPr>
      <w:r>
        <w:rPr>
          <w:b/>
          <w:bCs/>
          <w:sz w:val="24"/>
          <w:lang w:val="en-US"/>
        </w:rPr>
        <w:t xml:space="preserve">5.19 </w:t>
      </w:r>
      <w:r w:rsidRPr="00F0654E">
        <w:rPr>
          <w:b/>
          <w:bCs/>
          <w:sz w:val="24"/>
          <w:lang w:val="en-US"/>
        </w:rPr>
        <w:t>Document No. PCD/19/15268 Skin Gel Specification</w:t>
      </w:r>
    </w:p>
    <w:p w:rsidR="00780121" w:rsidRDefault="00DB4CBB" w:rsidP="00DB4CBB">
      <w:pPr>
        <w:autoSpaceDE w:val="0"/>
        <w:autoSpaceDN w:val="0"/>
        <w:adjustRightInd w:val="0"/>
        <w:rPr>
          <w:sz w:val="24"/>
        </w:rPr>
      </w:pPr>
      <w:r w:rsidRPr="00F22E10">
        <w:rPr>
          <w:rFonts w:eastAsia="Times New Roman"/>
          <w:sz w:val="24"/>
          <w:lang w:val="en-US" w:bidi="ar-SA"/>
        </w:rPr>
        <w:t>The Committee CONSIDE</w:t>
      </w:r>
      <w:r>
        <w:rPr>
          <w:rFonts w:eastAsia="Times New Roman"/>
          <w:sz w:val="24"/>
          <w:lang w:val="en-US" w:bidi="ar-SA"/>
        </w:rPr>
        <w:t>RED Item 19</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5</w:t>
      </w:r>
      <w:r w:rsidR="00B27E77">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AGREED to the comments from </w:t>
      </w:r>
      <w:r>
        <w:rPr>
          <w:sz w:val="24"/>
        </w:rPr>
        <w:t xml:space="preserve">Ms. </w:t>
      </w:r>
      <w:proofErr w:type="spellStart"/>
      <w:r>
        <w:rPr>
          <w:sz w:val="24"/>
        </w:rPr>
        <w:t>Renuka</w:t>
      </w:r>
      <w:proofErr w:type="spellEnd"/>
      <w:r>
        <w:rPr>
          <w:sz w:val="24"/>
        </w:rPr>
        <w:t xml:space="preserve"> </w:t>
      </w:r>
      <w:proofErr w:type="spellStart"/>
      <w:r>
        <w:rPr>
          <w:sz w:val="24"/>
        </w:rPr>
        <w:t>Thergaonkar</w:t>
      </w:r>
      <w:proofErr w:type="spellEnd"/>
      <w:r>
        <w:rPr>
          <w:sz w:val="24"/>
        </w:rPr>
        <w:t>. The Committee DECIDED to</w:t>
      </w:r>
      <w:r w:rsidR="00B27E77">
        <w:rPr>
          <w:sz w:val="24"/>
        </w:rPr>
        <w:t xml:space="preserve"> include the modifications and</w:t>
      </w:r>
      <w:r>
        <w:rPr>
          <w:sz w:val="24"/>
        </w:rPr>
        <w:t xml:space="preserve"> issue the</w:t>
      </w:r>
      <w:r w:rsidR="00B27E77">
        <w:rPr>
          <w:sz w:val="24"/>
        </w:rPr>
        <w:t xml:space="preserve"> revised</w:t>
      </w:r>
      <w:r w:rsidR="008B7051">
        <w:rPr>
          <w:sz w:val="24"/>
        </w:rPr>
        <w:t xml:space="preserve"> d</w:t>
      </w:r>
      <w:r>
        <w:rPr>
          <w:sz w:val="24"/>
        </w:rPr>
        <w:t>raft into Wide Circulation for</w:t>
      </w:r>
      <w:r w:rsidR="00B27E77">
        <w:rPr>
          <w:sz w:val="24"/>
        </w:rPr>
        <w:t xml:space="preserve"> a period </w:t>
      </w:r>
      <w:proofErr w:type="gramStart"/>
      <w:r w:rsidR="00B27E77">
        <w:rPr>
          <w:sz w:val="24"/>
        </w:rPr>
        <w:t xml:space="preserve">of </w:t>
      </w:r>
      <w:r>
        <w:rPr>
          <w:sz w:val="24"/>
        </w:rPr>
        <w:t xml:space="preserve"> 2</w:t>
      </w:r>
      <w:proofErr w:type="gramEnd"/>
      <w:r>
        <w:rPr>
          <w:sz w:val="24"/>
        </w:rPr>
        <w:t xml:space="preserve"> months, excluding the Thermal Stability Test.</w:t>
      </w:r>
    </w:p>
    <w:p w:rsidR="008B7051" w:rsidRDefault="008B7051" w:rsidP="00DB4CBB">
      <w:pPr>
        <w:autoSpaceDE w:val="0"/>
        <w:autoSpaceDN w:val="0"/>
        <w:adjustRightInd w:val="0"/>
        <w:rPr>
          <w:sz w:val="24"/>
        </w:rPr>
      </w:pPr>
    </w:p>
    <w:p w:rsidR="008B7051" w:rsidRDefault="008B7051" w:rsidP="00DB4CBB">
      <w:pPr>
        <w:autoSpaceDE w:val="0"/>
        <w:autoSpaceDN w:val="0"/>
        <w:adjustRightInd w:val="0"/>
        <w:rPr>
          <w:sz w:val="24"/>
        </w:rPr>
      </w:pPr>
      <w:r>
        <w:rPr>
          <w:sz w:val="24"/>
        </w:rPr>
        <w:t xml:space="preserve">Ms. </w:t>
      </w:r>
      <w:proofErr w:type="spellStart"/>
      <w:r>
        <w:rPr>
          <w:sz w:val="24"/>
        </w:rPr>
        <w:t>Nagamani</w:t>
      </w:r>
      <w:proofErr w:type="spellEnd"/>
      <w:r>
        <w:rPr>
          <w:sz w:val="24"/>
        </w:rPr>
        <w:t xml:space="preserve"> T, Head, PCD informed the committee that the Indian Standards need to be prepared within timelines and requested the members to send comments within the period of wide circulation as well as resolve the comments in the next meeting of the committee, so as to abide to the timeline.</w:t>
      </w:r>
    </w:p>
    <w:p w:rsidR="00783FCA" w:rsidRDefault="00783FCA" w:rsidP="00783FCA">
      <w:pPr>
        <w:autoSpaceDE w:val="0"/>
        <w:autoSpaceDN w:val="0"/>
        <w:adjustRightInd w:val="0"/>
        <w:ind w:left="-18" w:right="-115"/>
        <w:rPr>
          <w:sz w:val="24"/>
        </w:rPr>
      </w:pPr>
    </w:p>
    <w:p w:rsidR="00DD79CD" w:rsidRPr="00DB4CBB" w:rsidRDefault="00DD79CD" w:rsidP="008B7051">
      <w:pPr>
        <w:autoSpaceDE w:val="0"/>
        <w:autoSpaceDN w:val="0"/>
        <w:adjustRightInd w:val="0"/>
        <w:rPr>
          <w:b/>
          <w:bCs/>
          <w:sz w:val="24"/>
          <w:lang w:val="en-US"/>
        </w:rPr>
      </w:pPr>
      <w:r w:rsidRPr="00DD79CD">
        <w:rPr>
          <w:rFonts w:eastAsiaTheme="minorHAnsi" w:cs="Mangal"/>
          <w:b/>
          <w:bCs/>
          <w:sz w:val="24"/>
          <w:lang w:val="en-US" w:bidi="ar-SA"/>
        </w:rPr>
        <w:t xml:space="preserve">ITEM </w:t>
      </w:r>
      <w:proofErr w:type="gramStart"/>
      <w:r w:rsidRPr="00DD79CD">
        <w:rPr>
          <w:rFonts w:eastAsiaTheme="minorHAnsi" w:cs="Mangal"/>
          <w:b/>
          <w:bCs/>
          <w:sz w:val="24"/>
          <w:lang w:val="en-US" w:bidi="ar-SA"/>
        </w:rPr>
        <w:t xml:space="preserve">6 </w:t>
      </w:r>
      <w:r w:rsidR="00F37041">
        <w:rPr>
          <w:rFonts w:eastAsiaTheme="minorHAnsi" w:cs="Mangal"/>
          <w:b/>
          <w:bCs/>
          <w:sz w:val="24"/>
          <w:lang w:val="en-US" w:bidi="ar-SA"/>
        </w:rPr>
        <w:t xml:space="preserve"> </w:t>
      </w:r>
      <w:r w:rsidRPr="00DD79CD">
        <w:rPr>
          <w:rFonts w:eastAsiaTheme="minorHAnsi"/>
          <w:b/>
          <w:bCs/>
          <w:sz w:val="24"/>
          <w:lang w:val="en-US"/>
        </w:rPr>
        <w:t>DRAFT</w:t>
      </w:r>
      <w:proofErr w:type="gramEnd"/>
      <w:r w:rsidRPr="00DD79CD">
        <w:rPr>
          <w:rFonts w:eastAsiaTheme="minorHAnsi"/>
          <w:b/>
          <w:bCs/>
          <w:sz w:val="24"/>
          <w:lang w:val="en-US"/>
        </w:rPr>
        <w:t xml:space="preserve"> STANDARDS/AMENDMENTS FOR FINALIZATION</w:t>
      </w:r>
    </w:p>
    <w:p w:rsidR="00DD79CD" w:rsidRPr="00DD79CD" w:rsidRDefault="00DD79CD" w:rsidP="00DD79CD">
      <w:pPr>
        <w:spacing w:after="0" w:line="240" w:lineRule="auto"/>
        <w:ind w:left="720" w:hanging="720"/>
        <w:rPr>
          <w:rFonts w:eastAsiaTheme="minorHAnsi"/>
          <w:b/>
          <w:bCs/>
          <w:sz w:val="24"/>
          <w:lang w:val="en-US"/>
        </w:rPr>
      </w:pPr>
    </w:p>
    <w:p w:rsidR="00DD79CD" w:rsidRPr="00DD79CD" w:rsidRDefault="00DD79CD" w:rsidP="00DD79CD">
      <w:pPr>
        <w:spacing w:after="0" w:line="240" w:lineRule="auto"/>
        <w:ind w:left="720" w:hanging="720"/>
        <w:rPr>
          <w:rFonts w:eastAsia="Times New Roman"/>
          <w:b/>
          <w:sz w:val="24"/>
          <w:lang w:eastAsia="en-IN"/>
        </w:rPr>
      </w:pPr>
    </w:p>
    <w:p w:rsidR="00F15C8E" w:rsidRPr="00F15C8E" w:rsidRDefault="00F15C8E" w:rsidP="001C0F35">
      <w:pPr>
        <w:widowControl w:val="0"/>
        <w:tabs>
          <w:tab w:val="left" w:pos="1460"/>
        </w:tabs>
        <w:autoSpaceDE w:val="0"/>
        <w:autoSpaceDN w:val="0"/>
        <w:adjustRightInd w:val="0"/>
        <w:rPr>
          <w:rFonts w:eastAsiaTheme="minorHAnsi" w:cs="Mangal"/>
          <w:b/>
          <w:bCs/>
          <w:sz w:val="24"/>
          <w:lang w:val="en-US" w:bidi="ar-SA"/>
        </w:rPr>
      </w:pPr>
      <w:proofErr w:type="gramStart"/>
      <w:r w:rsidRPr="00F15C8E">
        <w:rPr>
          <w:rFonts w:eastAsiaTheme="minorHAnsi" w:cs="Mangal"/>
          <w:b/>
          <w:bCs/>
          <w:sz w:val="24"/>
          <w:lang w:val="en-US" w:bidi="ar-SA"/>
        </w:rPr>
        <w:t xml:space="preserve">6.1  </w:t>
      </w:r>
      <w:r w:rsidRPr="00F15C8E">
        <w:rPr>
          <w:rFonts w:eastAsiaTheme="minorHAnsi" w:cs="Mangal"/>
          <w:b/>
          <w:bCs/>
          <w:sz w:val="24"/>
          <w:lang w:bidi="ar-SA"/>
        </w:rPr>
        <w:t>Doc</w:t>
      </w:r>
      <w:proofErr w:type="gramEnd"/>
      <w:r w:rsidRPr="00F15C8E">
        <w:rPr>
          <w:rFonts w:eastAsiaTheme="minorHAnsi" w:cs="Mangal"/>
          <w:b/>
          <w:bCs/>
          <w:sz w:val="24"/>
          <w:lang w:bidi="ar-SA"/>
        </w:rPr>
        <w:t xml:space="preserve"> No.: </w:t>
      </w:r>
      <w:r w:rsidRPr="00F15C8E">
        <w:rPr>
          <w:rFonts w:eastAsiaTheme="minorHAnsi" w:cs="Mangal"/>
          <w:b/>
          <w:bCs/>
          <w:sz w:val="24"/>
          <w:lang w:val="en-US" w:bidi="ar-SA"/>
        </w:rPr>
        <w:t>PCD 19 (12582) C Oxidation hair dyes (emulsion type) –Specification (</w:t>
      </w:r>
      <w:r w:rsidRPr="00F15C8E">
        <w:rPr>
          <w:rFonts w:eastAsiaTheme="minorHAnsi" w:cs="Mangal"/>
          <w:b/>
          <w:bCs/>
          <w:i/>
          <w:sz w:val="24"/>
          <w:lang w:val="en-US" w:bidi="ar-SA"/>
        </w:rPr>
        <w:t>First revision</w:t>
      </w:r>
      <w:r w:rsidRPr="00F15C8E">
        <w:rPr>
          <w:rFonts w:eastAsiaTheme="minorHAnsi" w:cs="Mangal"/>
          <w:b/>
          <w:bCs/>
          <w:sz w:val="24"/>
          <w:lang w:val="en-US" w:bidi="ar-SA"/>
        </w:rPr>
        <w:t xml:space="preserve"> of IS 15205)</w:t>
      </w:r>
    </w:p>
    <w:p w:rsidR="00AE2CD5" w:rsidRDefault="005B6924" w:rsidP="001C0F35">
      <w:pPr>
        <w:widowControl w:val="0"/>
        <w:tabs>
          <w:tab w:val="left" w:pos="1460"/>
        </w:tabs>
        <w:autoSpaceDE w:val="0"/>
        <w:autoSpaceDN w:val="0"/>
        <w:adjustRightInd w:val="0"/>
        <w:rPr>
          <w:rFonts w:eastAsia="MS Mincho"/>
          <w:b/>
          <w:sz w:val="24"/>
          <w:lang w:val="en-US" w:bidi="ar-SA"/>
        </w:rPr>
      </w:pPr>
      <w:r>
        <w:rPr>
          <w:bCs/>
          <w:sz w:val="24"/>
        </w:rPr>
        <w:t xml:space="preserve">The Committee CONSIDERED Item </w:t>
      </w:r>
      <w:r w:rsidR="00F15C8E">
        <w:rPr>
          <w:bCs/>
          <w:sz w:val="24"/>
        </w:rPr>
        <w:t>6.1</w:t>
      </w:r>
      <w:r>
        <w:rPr>
          <w:bCs/>
          <w:sz w:val="24"/>
        </w:rPr>
        <w:t xml:space="preserve"> of th</w:t>
      </w:r>
      <w:r w:rsidR="008B7051">
        <w:rPr>
          <w:bCs/>
          <w:sz w:val="24"/>
        </w:rPr>
        <w:t>e A</w:t>
      </w:r>
      <w:r>
        <w:rPr>
          <w:bCs/>
          <w:sz w:val="24"/>
        </w:rPr>
        <w:t>genda and after detailed deliberations on the comments received</w:t>
      </w:r>
      <w:r w:rsidR="00DD79CD">
        <w:rPr>
          <w:bCs/>
          <w:sz w:val="24"/>
        </w:rPr>
        <w:t xml:space="preserve">, </w:t>
      </w:r>
      <w:r w:rsidR="008B7051">
        <w:rPr>
          <w:bCs/>
          <w:sz w:val="24"/>
        </w:rPr>
        <w:t>DECIDED</w:t>
      </w:r>
      <w:r>
        <w:rPr>
          <w:bCs/>
          <w:sz w:val="24"/>
        </w:rPr>
        <w:t xml:space="preserve"> as follows:</w:t>
      </w:r>
    </w:p>
    <w:tbl>
      <w:tblPr>
        <w:tblW w:w="10890" w:type="dxa"/>
        <w:tblInd w:w="-725" w:type="dxa"/>
        <w:tblLayout w:type="fixed"/>
        <w:tblCellMar>
          <w:left w:w="106" w:type="dxa"/>
          <w:right w:w="55" w:type="dxa"/>
        </w:tblCellMar>
        <w:tblLook w:val="04A0" w:firstRow="1" w:lastRow="0" w:firstColumn="1" w:lastColumn="0" w:noHBand="0" w:noVBand="1"/>
      </w:tblPr>
      <w:tblGrid>
        <w:gridCol w:w="630"/>
        <w:gridCol w:w="1350"/>
        <w:gridCol w:w="1260"/>
        <w:gridCol w:w="1350"/>
        <w:gridCol w:w="2250"/>
        <w:gridCol w:w="2070"/>
        <w:gridCol w:w="1980"/>
      </w:tblGrid>
      <w:tr w:rsidR="00F15C8E" w:rsidRPr="00C81605" w:rsidTr="000B28D0">
        <w:trPr>
          <w:trHeight w:val="1114"/>
        </w:trPr>
        <w:tc>
          <w:tcPr>
            <w:tcW w:w="630" w:type="dxa"/>
            <w:tcBorders>
              <w:top w:val="single" w:sz="4" w:space="0" w:color="000000"/>
              <w:left w:val="single" w:sz="4" w:space="0" w:color="000000"/>
              <w:bottom w:val="single" w:sz="4" w:space="0" w:color="000000"/>
              <w:right w:val="single" w:sz="4" w:space="0" w:color="000000"/>
            </w:tcBorders>
            <w:hideMark/>
          </w:tcPr>
          <w:p w:rsidR="00F15C8E" w:rsidRPr="00C81605" w:rsidRDefault="00F15C8E" w:rsidP="00CB5304">
            <w:pPr>
              <w:widowControl w:val="0"/>
              <w:kinsoku w:val="0"/>
              <w:spacing w:after="0" w:line="240" w:lineRule="auto"/>
              <w:jc w:val="center"/>
              <w:rPr>
                <w:b/>
                <w:bCs/>
                <w:sz w:val="24"/>
                <w:lang w:val="en-US"/>
              </w:rPr>
            </w:pPr>
            <w:r w:rsidRPr="00C81605">
              <w:rPr>
                <w:b/>
                <w:bCs/>
                <w:sz w:val="24"/>
                <w:lang w:val="en-US"/>
              </w:rPr>
              <w:t>Sl.</w:t>
            </w:r>
          </w:p>
          <w:p w:rsidR="00F15C8E" w:rsidRPr="00C81605" w:rsidRDefault="00F15C8E" w:rsidP="00CB5304">
            <w:pPr>
              <w:widowControl w:val="0"/>
              <w:kinsoku w:val="0"/>
              <w:spacing w:after="0" w:line="240" w:lineRule="auto"/>
              <w:jc w:val="center"/>
              <w:rPr>
                <w:b/>
                <w:bCs/>
                <w:sz w:val="24"/>
                <w:lang w:val="en-US"/>
              </w:rPr>
            </w:pPr>
            <w:r w:rsidRPr="00C81605">
              <w:rPr>
                <w:b/>
                <w:bCs/>
                <w:sz w:val="24"/>
                <w:lang w:val="en-US"/>
              </w:rPr>
              <w:t>No.</w:t>
            </w:r>
          </w:p>
        </w:tc>
        <w:tc>
          <w:tcPr>
            <w:tcW w:w="1350" w:type="dxa"/>
            <w:tcBorders>
              <w:top w:val="single" w:sz="4" w:space="0" w:color="000000"/>
              <w:left w:val="single" w:sz="4" w:space="0" w:color="000000"/>
              <w:bottom w:val="single" w:sz="4" w:space="0" w:color="000000"/>
              <w:right w:val="single" w:sz="4" w:space="0" w:color="000000"/>
            </w:tcBorders>
            <w:hideMark/>
          </w:tcPr>
          <w:p w:rsidR="00F15C8E" w:rsidRPr="00C81605" w:rsidRDefault="00F15C8E" w:rsidP="00CB5304">
            <w:pPr>
              <w:widowControl w:val="0"/>
              <w:kinsoku w:val="0"/>
              <w:spacing w:after="0" w:line="240" w:lineRule="auto"/>
              <w:rPr>
                <w:b/>
                <w:bCs/>
                <w:sz w:val="24"/>
                <w:lang w:val="en-US"/>
              </w:rPr>
            </w:pPr>
            <w:r w:rsidRPr="00C81605">
              <w:rPr>
                <w:b/>
                <w:bCs/>
                <w:sz w:val="24"/>
                <w:lang w:val="en-US"/>
              </w:rPr>
              <w:t>Clause/Subcla</w:t>
            </w:r>
            <w:r>
              <w:rPr>
                <w:b/>
                <w:bCs/>
                <w:sz w:val="24"/>
                <w:lang w:val="en-US"/>
              </w:rPr>
              <w:t>-</w:t>
            </w:r>
            <w:r w:rsidRPr="00C81605">
              <w:rPr>
                <w:b/>
                <w:bCs/>
                <w:sz w:val="24"/>
                <w:lang w:val="en-US"/>
              </w:rPr>
              <w:t>use/para/</w:t>
            </w:r>
            <w:r>
              <w:rPr>
                <w:b/>
                <w:bCs/>
                <w:sz w:val="24"/>
                <w:lang w:val="en-US"/>
              </w:rPr>
              <w:t xml:space="preserve">            </w:t>
            </w:r>
            <w:r w:rsidRPr="00C81605">
              <w:rPr>
                <w:b/>
                <w:bCs/>
                <w:sz w:val="24"/>
                <w:lang w:val="en-US"/>
              </w:rPr>
              <w:t>table/fig.</w:t>
            </w:r>
            <w:r>
              <w:rPr>
                <w:b/>
                <w:bCs/>
                <w:sz w:val="24"/>
                <w:lang w:val="en-US"/>
              </w:rPr>
              <w:t xml:space="preserve"> </w:t>
            </w:r>
            <w:r w:rsidRPr="00C81605">
              <w:rPr>
                <w:b/>
                <w:bCs/>
                <w:sz w:val="24"/>
                <w:lang w:val="en-US"/>
              </w:rPr>
              <w:t>No. commented</w:t>
            </w:r>
          </w:p>
        </w:tc>
        <w:tc>
          <w:tcPr>
            <w:tcW w:w="1260" w:type="dxa"/>
            <w:tcBorders>
              <w:top w:val="single" w:sz="4" w:space="0" w:color="000000"/>
              <w:left w:val="single" w:sz="4" w:space="0" w:color="000000"/>
              <w:bottom w:val="single" w:sz="4" w:space="0" w:color="000000"/>
              <w:right w:val="single" w:sz="4" w:space="0" w:color="000000"/>
            </w:tcBorders>
            <w:hideMark/>
          </w:tcPr>
          <w:p w:rsidR="00F15C8E" w:rsidRPr="00C81605" w:rsidRDefault="00F15C8E" w:rsidP="00CB5304">
            <w:pPr>
              <w:widowControl w:val="0"/>
              <w:kinsoku w:val="0"/>
              <w:spacing w:line="240" w:lineRule="auto"/>
              <w:jc w:val="center"/>
              <w:rPr>
                <w:b/>
                <w:bCs/>
                <w:sz w:val="24"/>
                <w:lang w:val="en-US"/>
              </w:rPr>
            </w:pPr>
            <w:r w:rsidRPr="00C81605">
              <w:rPr>
                <w:b/>
                <w:bCs/>
                <w:sz w:val="24"/>
                <w:lang w:val="en-US"/>
              </w:rPr>
              <w:t>Commentator/</w:t>
            </w:r>
          </w:p>
          <w:p w:rsidR="00F15C8E" w:rsidRPr="00C81605" w:rsidRDefault="00F15C8E" w:rsidP="00CB5304">
            <w:pPr>
              <w:widowControl w:val="0"/>
              <w:kinsoku w:val="0"/>
              <w:spacing w:line="240" w:lineRule="auto"/>
              <w:jc w:val="center"/>
              <w:rPr>
                <w:b/>
                <w:bCs/>
                <w:sz w:val="24"/>
                <w:lang w:val="en-US"/>
              </w:rPr>
            </w:pPr>
            <w:r w:rsidRPr="00C81605">
              <w:rPr>
                <w:b/>
                <w:bCs/>
                <w:sz w:val="24"/>
                <w:lang w:val="en-US"/>
              </w:rPr>
              <w:t>Organization/</w:t>
            </w:r>
          </w:p>
          <w:p w:rsidR="00F15C8E" w:rsidRPr="00C81605" w:rsidRDefault="00F15C8E" w:rsidP="00CB5304">
            <w:pPr>
              <w:widowControl w:val="0"/>
              <w:kinsoku w:val="0"/>
              <w:spacing w:line="240" w:lineRule="auto"/>
              <w:jc w:val="center"/>
              <w:rPr>
                <w:b/>
                <w:bCs/>
                <w:sz w:val="24"/>
                <w:lang w:val="en-US"/>
              </w:rPr>
            </w:pPr>
            <w:r w:rsidRPr="00C81605">
              <w:rPr>
                <w:b/>
                <w:bCs/>
                <w:sz w:val="24"/>
                <w:lang w:val="en-US"/>
              </w:rPr>
              <w:t>Abbreviation</w:t>
            </w:r>
          </w:p>
        </w:tc>
        <w:tc>
          <w:tcPr>
            <w:tcW w:w="1350" w:type="dxa"/>
            <w:tcBorders>
              <w:top w:val="single" w:sz="4" w:space="0" w:color="000000"/>
              <w:left w:val="single" w:sz="4" w:space="0" w:color="000000"/>
              <w:bottom w:val="single" w:sz="4" w:space="0" w:color="000000"/>
              <w:right w:val="single" w:sz="4" w:space="0" w:color="000000"/>
            </w:tcBorders>
            <w:hideMark/>
          </w:tcPr>
          <w:p w:rsidR="00F15C8E" w:rsidRPr="00C81605" w:rsidRDefault="00F15C8E" w:rsidP="00CB5304">
            <w:pPr>
              <w:widowControl w:val="0"/>
              <w:kinsoku w:val="0"/>
              <w:spacing w:line="240" w:lineRule="auto"/>
              <w:jc w:val="center"/>
              <w:rPr>
                <w:b/>
                <w:bCs/>
                <w:sz w:val="24"/>
                <w:lang w:val="en-US"/>
              </w:rPr>
            </w:pPr>
            <w:r w:rsidRPr="00C81605">
              <w:rPr>
                <w:b/>
                <w:bCs/>
                <w:sz w:val="24"/>
                <w:lang w:val="en-US"/>
              </w:rPr>
              <w:t>Type of Comments</w:t>
            </w:r>
          </w:p>
          <w:p w:rsidR="00F15C8E" w:rsidRPr="00C81605" w:rsidRDefault="00F15C8E" w:rsidP="00CB5304">
            <w:pPr>
              <w:widowControl w:val="0"/>
              <w:kinsoku w:val="0"/>
              <w:spacing w:line="240" w:lineRule="auto"/>
              <w:jc w:val="center"/>
              <w:rPr>
                <w:b/>
                <w:bCs/>
                <w:sz w:val="24"/>
                <w:lang w:val="en-US"/>
              </w:rPr>
            </w:pPr>
            <w:r w:rsidRPr="00C81605">
              <w:rPr>
                <w:b/>
                <w:bCs/>
                <w:sz w:val="24"/>
                <w:lang w:val="en-US"/>
              </w:rPr>
              <w:t>(General/Editorial / Technical)</w:t>
            </w:r>
          </w:p>
        </w:tc>
        <w:tc>
          <w:tcPr>
            <w:tcW w:w="2250" w:type="dxa"/>
            <w:tcBorders>
              <w:top w:val="single" w:sz="4" w:space="0" w:color="000000"/>
              <w:left w:val="single" w:sz="4" w:space="0" w:color="000000"/>
              <w:bottom w:val="single" w:sz="4" w:space="0" w:color="000000"/>
              <w:right w:val="single" w:sz="4" w:space="0" w:color="000000"/>
            </w:tcBorders>
            <w:hideMark/>
          </w:tcPr>
          <w:p w:rsidR="00F15C8E" w:rsidRPr="00C81605" w:rsidRDefault="00F15C8E" w:rsidP="00CB5304">
            <w:pPr>
              <w:widowControl w:val="0"/>
              <w:kinsoku w:val="0"/>
              <w:spacing w:line="240" w:lineRule="auto"/>
              <w:jc w:val="center"/>
              <w:rPr>
                <w:b/>
                <w:bCs/>
                <w:sz w:val="24"/>
                <w:lang w:val="en-US"/>
              </w:rPr>
            </w:pPr>
            <w:r w:rsidRPr="00C81605">
              <w:rPr>
                <w:b/>
                <w:bCs/>
                <w:sz w:val="24"/>
                <w:lang w:val="en-US"/>
              </w:rPr>
              <w:t>Justification</w:t>
            </w:r>
          </w:p>
        </w:tc>
        <w:tc>
          <w:tcPr>
            <w:tcW w:w="2070" w:type="dxa"/>
            <w:tcBorders>
              <w:top w:val="single" w:sz="4" w:space="0" w:color="000000"/>
              <w:left w:val="single" w:sz="4" w:space="0" w:color="000000"/>
              <w:bottom w:val="single" w:sz="4" w:space="0" w:color="000000"/>
              <w:right w:val="single" w:sz="4" w:space="0" w:color="000000"/>
            </w:tcBorders>
            <w:hideMark/>
          </w:tcPr>
          <w:p w:rsidR="00F15C8E" w:rsidRPr="00C81605" w:rsidRDefault="00F15C8E" w:rsidP="00CB5304">
            <w:pPr>
              <w:widowControl w:val="0"/>
              <w:kinsoku w:val="0"/>
              <w:spacing w:line="240" w:lineRule="auto"/>
              <w:jc w:val="center"/>
              <w:rPr>
                <w:b/>
                <w:bCs/>
                <w:sz w:val="24"/>
                <w:lang w:val="en-US"/>
              </w:rPr>
            </w:pPr>
            <w:r w:rsidRPr="00C81605">
              <w:rPr>
                <w:b/>
                <w:bCs/>
                <w:sz w:val="24"/>
                <w:lang w:val="en-US"/>
              </w:rPr>
              <w:t>Proposed change</w:t>
            </w:r>
          </w:p>
        </w:tc>
        <w:tc>
          <w:tcPr>
            <w:tcW w:w="1980" w:type="dxa"/>
            <w:tcBorders>
              <w:top w:val="single" w:sz="4" w:space="0" w:color="000000"/>
              <w:left w:val="single" w:sz="4" w:space="0" w:color="000000"/>
              <w:bottom w:val="single" w:sz="4" w:space="0" w:color="000000"/>
              <w:right w:val="single" w:sz="4" w:space="0" w:color="000000"/>
            </w:tcBorders>
          </w:tcPr>
          <w:p w:rsidR="00F15C8E" w:rsidRPr="00C81605" w:rsidRDefault="00F15C8E" w:rsidP="008B7051">
            <w:pPr>
              <w:widowControl w:val="0"/>
              <w:kinsoku w:val="0"/>
              <w:spacing w:line="240" w:lineRule="auto"/>
              <w:jc w:val="center"/>
              <w:rPr>
                <w:b/>
                <w:bCs/>
                <w:sz w:val="24"/>
                <w:lang w:val="en-US"/>
              </w:rPr>
            </w:pPr>
            <w:r>
              <w:rPr>
                <w:b/>
                <w:bCs/>
                <w:sz w:val="24"/>
                <w:lang w:val="en-US"/>
              </w:rPr>
              <w:t>Committee</w:t>
            </w:r>
            <w:r w:rsidR="008B7051">
              <w:rPr>
                <w:b/>
                <w:bCs/>
                <w:sz w:val="24"/>
                <w:lang w:val="en-US"/>
              </w:rPr>
              <w:t>’s</w:t>
            </w:r>
            <w:r>
              <w:rPr>
                <w:b/>
                <w:bCs/>
                <w:sz w:val="24"/>
                <w:lang w:val="en-US"/>
              </w:rPr>
              <w:t xml:space="preserve"> </w:t>
            </w:r>
            <w:r w:rsidR="008B7051">
              <w:rPr>
                <w:b/>
                <w:bCs/>
                <w:sz w:val="24"/>
                <w:lang w:val="en-US"/>
              </w:rPr>
              <w:t>Decisi</w:t>
            </w:r>
            <w:r>
              <w:rPr>
                <w:b/>
                <w:bCs/>
                <w:sz w:val="24"/>
                <w:lang w:val="en-US"/>
              </w:rPr>
              <w:t>on</w:t>
            </w:r>
          </w:p>
        </w:tc>
      </w:tr>
      <w:tr w:rsidR="00F15C8E" w:rsidRPr="00C81605" w:rsidTr="000B28D0">
        <w:trPr>
          <w:trHeight w:val="1114"/>
        </w:trPr>
        <w:tc>
          <w:tcPr>
            <w:tcW w:w="630" w:type="dxa"/>
            <w:tcBorders>
              <w:top w:val="single" w:sz="4" w:space="0" w:color="000000"/>
              <w:left w:val="single" w:sz="4" w:space="0" w:color="000000"/>
              <w:bottom w:val="single" w:sz="4" w:space="0" w:color="auto"/>
              <w:right w:val="single" w:sz="4" w:space="0" w:color="000000"/>
            </w:tcBorders>
          </w:tcPr>
          <w:p w:rsidR="00F15C8E" w:rsidRPr="00C81605" w:rsidRDefault="00F15C8E" w:rsidP="00F15C8E">
            <w:pPr>
              <w:widowControl w:val="0"/>
              <w:numPr>
                <w:ilvl w:val="0"/>
                <w:numId w:val="31"/>
              </w:numPr>
              <w:kinsoku w:val="0"/>
              <w:spacing w:after="160" w:line="259" w:lineRule="auto"/>
              <w:contextualSpacing/>
              <w:rPr>
                <w:sz w:val="24"/>
                <w:lang w:val="en-US"/>
              </w:rPr>
            </w:pPr>
          </w:p>
        </w:tc>
        <w:tc>
          <w:tcPr>
            <w:tcW w:w="135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sz w:val="24"/>
                <w:lang w:val="en-US"/>
              </w:rPr>
            </w:pPr>
            <w:r w:rsidRPr="00C81605">
              <w:rPr>
                <w:color w:val="212529"/>
                <w:sz w:val="24"/>
                <w:shd w:val="clear" w:color="auto" w:fill="F4F6F9"/>
                <w:lang w:val="en-US"/>
              </w:rPr>
              <w:t>2. References</w:t>
            </w:r>
          </w:p>
        </w:tc>
        <w:tc>
          <w:tcPr>
            <w:tcW w:w="126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sz w:val="24"/>
                <w:lang w:val="en-US"/>
              </w:rPr>
            </w:pPr>
            <w:r w:rsidRPr="00C81605">
              <w:rPr>
                <w:color w:val="212529"/>
                <w:sz w:val="24"/>
                <w:shd w:val="clear" w:color="auto" w:fill="F4F6F9"/>
                <w:lang w:val="en-US"/>
              </w:rPr>
              <w:t>Dr. Ankita Pandey</w:t>
            </w:r>
          </w:p>
        </w:tc>
        <w:tc>
          <w:tcPr>
            <w:tcW w:w="135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sz w:val="24"/>
                <w:lang w:val="en-US"/>
              </w:rPr>
            </w:pPr>
            <w:r w:rsidRPr="00C81605">
              <w:rPr>
                <w:color w:val="212529"/>
                <w:sz w:val="24"/>
                <w:shd w:val="clear" w:color="auto" w:fill="F4F6F9"/>
                <w:lang w:val="en-US"/>
              </w:rPr>
              <w:t>Editorial</w:t>
            </w:r>
          </w:p>
        </w:tc>
        <w:tc>
          <w:tcPr>
            <w:tcW w:w="225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b/>
                <w:bCs/>
                <w:sz w:val="24"/>
                <w:lang w:val="en-US"/>
              </w:rPr>
            </w:pPr>
            <w:r w:rsidRPr="00C81605">
              <w:rPr>
                <w:color w:val="212529"/>
                <w:sz w:val="24"/>
                <w:shd w:val="clear" w:color="auto" w:fill="F4F6F9"/>
                <w:lang w:val="en-US"/>
              </w:rPr>
              <w:t xml:space="preserve">The proposed standard “IS 15205: Oxidation hair dyes (emulsion type) – Specification” refers to the standard “IS 4011: 1997: Methods of test for safety evaluation of cosmetics (second revision),” which is an old standard and still includes some tests on animals. Please make reference to the updated version, “IS 4011: 2018: Methods of test for safety evaluation of cosmetics (third revision),” in the </w:t>
            </w:r>
            <w:r w:rsidRPr="00C81605">
              <w:rPr>
                <w:color w:val="212529"/>
                <w:sz w:val="24"/>
                <w:shd w:val="clear" w:color="auto" w:fill="F4F6F9"/>
                <w:lang w:val="en-US"/>
              </w:rPr>
              <w:lastRenderedPageBreak/>
              <w:t>table.</w:t>
            </w:r>
          </w:p>
        </w:tc>
        <w:tc>
          <w:tcPr>
            <w:tcW w:w="207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sz w:val="24"/>
                <w:lang w:val="en-US"/>
              </w:rPr>
            </w:pPr>
            <w:r w:rsidRPr="00C81605">
              <w:rPr>
                <w:color w:val="212529"/>
                <w:sz w:val="24"/>
                <w:shd w:val="clear" w:color="auto" w:fill="F4F6F9"/>
                <w:lang w:val="en-US"/>
              </w:rPr>
              <w:lastRenderedPageBreak/>
              <w:t>Please make the following changes in the table under 2. References IS 4011: 2018: Methods of test for safety evaluation of cosmetics (third revision)</w:t>
            </w:r>
          </w:p>
        </w:tc>
        <w:tc>
          <w:tcPr>
            <w:tcW w:w="1980" w:type="dxa"/>
            <w:tcBorders>
              <w:top w:val="single" w:sz="4" w:space="0" w:color="000000"/>
              <w:left w:val="single" w:sz="4" w:space="0" w:color="000000"/>
              <w:bottom w:val="single" w:sz="4" w:space="0" w:color="000000"/>
              <w:right w:val="single" w:sz="4" w:space="0" w:color="000000"/>
            </w:tcBorders>
          </w:tcPr>
          <w:p w:rsidR="00F15C8E" w:rsidRPr="0075293B" w:rsidRDefault="00F15C8E" w:rsidP="00CB5304">
            <w:pPr>
              <w:widowControl w:val="0"/>
              <w:kinsoku w:val="0"/>
              <w:rPr>
                <w:b/>
                <w:bCs/>
                <w:color w:val="212529"/>
                <w:sz w:val="24"/>
                <w:shd w:val="clear" w:color="auto" w:fill="F4F6F9"/>
                <w:lang w:val="en-US"/>
              </w:rPr>
            </w:pPr>
            <w:r w:rsidRPr="009C0629">
              <w:rPr>
                <w:b/>
                <w:bCs/>
                <w:color w:val="212529"/>
                <w:sz w:val="24"/>
                <w:shd w:val="clear" w:color="auto" w:fill="F4F6F9"/>
                <w:lang w:val="en-US"/>
              </w:rPr>
              <w:t>AGREED</w:t>
            </w:r>
          </w:p>
        </w:tc>
      </w:tr>
      <w:tr w:rsidR="00F15C8E" w:rsidRPr="00C81605" w:rsidTr="000B28D0">
        <w:trPr>
          <w:trHeight w:val="1114"/>
        </w:trPr>
        <w:tc>
          <w:tcPr>
            <w:tcW w:w="630" w:type="dxa"/>
            <w:tcBorders>
              <w:top w:val="single" w:sz="4" w:space="0" w:color="000000"/>
              <w:left w:val="single" w:sz="4" w:space="0" w:color="000000"/>
              <w:bottom w:val="single" w:sz="4" w:space="0" w:color="auto"/>
              <w:right w:val="single" w:sz="4" w:space="0" w:color="000000"/>
            </w:tcBorders>
          </w:tcPr>
          <w:p w:rsidR="00F15C8E" w:rsidRPr="00C81605" w:rsidRDefault="00F15C8E" w:rsidP="00F15C8E">
            <w:pPr>
              <w:widowControl w:val="0"/>
              <w:numPr>
                <w:ilvl w:val="0"/>
                <w:numId w:val="31"/>
              </w:numPr>
              <w:kinsoku w:val="0"/>
              <w:spacing w:after="160" w:line="259" w:lineRule="auto"/>
              <w:contextualSpacing/>
              <w:rPr>
                <w:sz w:val="24"/>
                <w:lang w:val="en-US"/>
              </w:rPr>
            </w:pPr>
          </w:p>
        </w:tc>
        <w:tc>
          <w:tcPr>
            <w:tcW w:w="135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color w:val="212529"/>
                <w:sz w:val="24"/>
                <w:shd w:val="clear" w:color="auto" w:fill="F4F6F9"/>
                <w:lang w:val="en-US"/>
              </w:rPr>
            </w:pPr>
            <w:r w:rsidRPr="00C81605">
              <w:rPr>
                <w:color w:val="212529"/>
                <w:sz w:val="24"/>
                <w:shd w:val="clear" w:color="auto" w:fill="F4F6F9"/>
                <w:lang w:val="en-US"/>
              </w:rPr>
              <w:t xml:space="preserve">ANNEX  B  </w:t>
            </w:r>
          </w:p>
        </w:tc>
        <w:tc>
          <w:tcPr>
            <w:tcW w:w="126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rPr>
                <w:color w:val="000000"/>
                <w:sz w:val="24"/>
                <w:lang w:val="en-US"/>
              </w:rPr>
            </w:pPr>
            <w:r>
              <w:rPr>
                <w:sz w:val="24"/>
                <w:lang w:val="en-US"/>
              </w:rPr>
              <w:t xml:space="preserve">Sh. </w:t>
            </w:r>
            <w:proofErr w:type="spellStart"/>
            <w:r w:rsidRPr="00C81605">
              <w:rPr>
                <w:sz w:val="24"/>
                <w:lang w:val="en-US"/>
              </w:rPr>
              <w:t>Anup</w:t>
            </w:r>
            <w:proofErr w:type="spellEnd"/>
            <w:r w:rsidRPr="00C81605">
              <w:rPr>
                <w:sz w:val="24"/>
                <w:lang w:val="en-US"/>
              </w:rPr>
              <w:t xml:space="preserve"> </w:t>
            </w:r>
            <w:proofErr w:type="spellStart"/>
            <w:r w:rsidRPr="00C81605">
              <w:rPr>
                <w:sz w:val="24"/>
                <w:lang w:val="en-US"/>
              </w:rPr>
              <w:t>chandra</w:t>
            </w:r>
            <w:proofErr w:type="spellEnd"/>
          </w:p>
          <w:p w:rsidR="00F15C8E" w:rsidRPr="00C81605" w:rsidRDefault="00F15C8E" w:rsidP="00CB5304">
            <w:pPr>
              <w:widowControl w:val="0"/>
              <w:kinsoku w:val="0"/>
              <w:rPr>
                <w:color w:val="212529"/>
                <w:sz w:val="24"/>
                <w:shd w:val="clear" w:color="auto" w:fill="F4F6F9"/>
                <w:lang w:val="en-US"/>
              </w:rPr>
            </w:pPr>
          </w:p>
        </w:tc>
        <w:tc>
          <w:tcPr>
            <w:tcW w:w="135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color w:val="212529"/>
                <w:sz w:val="24"/>
                <w:shd w:val="clear" w:color="auto" w:fill="F4F6F9"/>
                <w:lang w:val="en-US"/>
              </w:rPr>
            </w:pPr>
            <w:r w:rsidRPr="00C81605">
              <w:rPr>
                <w:color w:val="212529"/>
                <w:sz w:val="24"/>
                <w:shd w:val="clear" w:color="auto" w:fill="F4F6F9"/>
                <w:lang w:val="en-US"/>
              </w:rPr>
              <w:t>Technical</w:t>
            </w:r>
          </w:p>
        </w:tc>
        <w:tc>
          <w:tcPr>
            <w:tcW w:w="225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color w:val="212529"/>
                <w:sz w:val="24"/>
                <w:shd w:val="clear" w:color="auto" w:fill="F4F6F9"/>
                <w:lang w:val="en-US"/>
              </w:rPr>
            </w:pPr>
          </w:p>
        </w:tc>
        <w:tc>
          <w:tcPr>
            <w:tcW w:w="207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rPr>
                <w:color w:val="212529"/>
                <w:sz w:val="24"/>
                <w:shd w:val="clear" w:color="auto" w:fill="F4F6F9"/>
                <w:lang w:val="en-US"/>
              </w:rPr>
            </w:pPr>
            <w:proofErr w:type="gramStart"/>
            <w:r>
              <w:rPr>
                <w:color w:val="212529"/>
                <w:sz w:val="24"/>
                <w:shd w:val="clear" w:color="auto" w:fill="F4F6F9"/>
                <w:lang w:val="en-US"/>
              </w:rPr>
              <w:t>A</w:t>
            </w:r>
            <w:r w:rsidRPr="00C81605">
              <w:rPr>
                <w:color w:val="212529"/>
                <w:sz w:val="24"/>
                <w:shd w:val="clear" w:color="auto" w:fill="F4F6F9"/>
                <w:lang w:val="en-US"/>
              </w:rPr>
              <w:t xml:space="preserve">nnex  </w:t>
            </w:r>
            <w:r>
              <w:rPr>
                <w:color w:val="212529"/>
                <w:sz w:val="24"/>
                <w:shd w:val="clear" w:color="auto" w:fill="F4F6F9"/>
                <w:lang w:val="en-US"/>
              </w:rPr>
              <w:t>B</w:t>
            </w:r>
            <w:proofErr w:type="gramEnd"/>
            <w:r w:rsidRPr="00C81605">
              <w:rPr>
                <w:color w:val="212529"/>
                <w:sz w:val="24"/>
                <w:shd w:val="clear" w:color="auto" w:fill="F4F6F9"/>
                <w:lang w:val="en-US"/>
              </w:rPr>
              <w:t xml:space="preserve">  </w:t>
            </w:r>
            <w:r>
              <w:rPr>
                <w:color w:val="212529"/>
                <w:sz w:val="24"/>
                <w:shd w:val="clear" w:color="auto" w:fill="F4F6F9"/>
                <w:lang w:val="en-US"/>
              </w:rPr>
              <w:t>A</w:t>
            </w:r>
            <w:r w:rsidRPr="00C81605">
              <w:rPr>
                <w:color w:val="212529"/>
                <w:sz w:val="24"/>
                <w:shd w:val="clear" w:color="auto" w:fill="F4F6F9"/>
                <w:lang w:val="en-US"/>
              </w:rPr>
              <w:t xml:space="preserve">dd </w:t>
            </w:r>
            <w:r>
              <w:rPr>
                <w:color w:val="212529"/>
                <w:sz w:val="24"/>
                <w:shd w:val="clear" w:color="auto" w:fill="F4F6F9"/>
                <w:lang w:val="en-US"/>
              </w:rPr>
              <w:t>IS</w:t>
            </w:r>
            <w:r w:rsidRPr="00C81605">
              <w:rPr>
                <w:color w:val="212529"/>
                <w:sz w:val="24"/>
                <w:shd w:val="clear" w:color="auto" w:fill="F4F6F9"/>
                <w:lang w:val="en-US"/>
              </w:rPr>
              <w:t xml:space="preserve"> 2711 :direct reading p</w:t>
            </w:r>
            <w:r>
              <w:rPr>
                <w:color w:val="212529"/>
                <w:sz w:val="24"/>
                <w:shd w:val="clear" w:color="auto" w:fill="F4F6F9"/>
                <w:lang w:val="en-US"/>
              </w:rPr>
              <w:t>H</w:t>
            </w:r>
            <w:r w:rsidRPr="00C81605">
              <w:rPr>
                <w:color w:val="212529"/>
                <w:sz w:val="24"/>
                <w:shd w:val="clear" w:color="auto" w:fill="F4F6F9"/>
                <w:lang w:val="en-US"/>
              </w:rPr>
              <w:t xml:space="preserve"> meter.</w:t>
            </w:r>
          </w:p>
        </w:tc>
        <w:tc>
          <w:tcPr>
            <w:tcW w:w="1980" w:type="dxa"/>
            <w:tcBorders>
              <w:top w:val="single" w:sz="4" w:space="0" w:color="000000"/>
              <w:left w:val="single" w:sz="4" w:space="0" w:color="000000"/>
              <w:bottom w:val="single" w:sz="4" w:space="0" w:color="000000"/>
              <w:right w:val="single" w:sz="4" w:space="0" w:color="000000"/>
            </w:tcBorders>
          </w:tcPr>
          <w:p w:rsidR="00F15C8E" w:rsidRDefault="008B7051" w:rsidP="00CB5304">
            <w:pPr>
              <w:widowControl w:val="0"/>
              <w:kinsoku w:val="0"/>
              <w:rPr>
                <w:color w:val="212529"/>
                <w:sz w:val="24"/>
                <w:shd w:val="clear" w:color="auto" w:fill="F4F6F9"/>
                <w:lang w:val="en-US"/>
              </w:rPr>
            </w:pPr>
            <w:r>
              <w:rPr>
                <w:color w:val="212529"/>
                <w:sz w:val="24"/>
                <w:shd w:val="clear" w:color="auto" w:fill="F4F6F9"/>
                <w:lang w:val="en-US"/>
              </w:rPr>
              <w:t>T</w:t>
            </w:r>
            <w:r w:rsidR="00FE2F3E">
              <w:rPr>
                <w:color w:val="212529"/>
                <w:sz w:val="24"/>
                <w:shd w:val="clear" w:color="auto" w:fill="F4F6F9"/>
                <w:lang w:val="en-US"/>
              </w:rPr>
              <w:t xml:space="preserve">o add the </w:t>
            </w:r>
            <w:proofErr w:type="gramStart"/>
            <w:r w:rsidR="00FE2F3E">
              <w:rPr>
                <w:color w:val="212529"/>
                <w:sz w:val="24"/>
                <w:shd w:val="clear" w:color="auto" w:fill="F4F6F9"/>
                <w:lang w:val="en-US"/>
              </w:rPr>
              <w:t>clause  :</w:t>
            </w:r>
            <w:proofErr w:type="gramEnd"/>
            <w:r w:rsidR="00FE2F3E">
              <w:rPr>
                <w:color w:val="212529"/>
                <w:sz w:val="24"/>
                <w:shd w:val="clear" w:color="auto" w:fill="F4F6F9"/>
                <w:lang w:val="en-US"/>
              </w:rPr>
              <w:t xml:space="preserve"> “</w:t>
            </w:r>
            <w:r w:rsidR="000B28D0" w:rsidRPr="009C0629">
              <w:rPr>
                <w:color w:val="212529"/>
                <w:sz w:val="24"/>
                <w:shd w:val="clear" w:color="auto" w:fill="F4F6F9"/>
                <w:lang w:val="en-US"/>
              </w:rPr>
              <w:t>Preferably Glass Electrode or such devices prescribed in IS 2711</w:t>
            </w:r>
            <w:r w:rsidR="00FE2F3E">
              <w:rPr>
                <w:color w:val="212529"/>
                <w:sz w:val="24"/>
                <w:shd w:val="clear" w:color="auto" w:fill="F4F6F9"/>
                <w:lang w:val="en-US"/>
              </w:rPr>
              <w:t>”.</w:t>
            </w:r>
          </w:p>
        </w:tc>
      </w:tr>
      <w:tr w:rsidR="00F15C8E" w:rsidRPr="00C81605" w:rsidTr="000B28D0">
        <w:trPr>
          <w:trHeight w:val="484"/>
        </w:trPr>
        <w:tc>
          <w:tcPr>
            <w:tcW w:w="630" w:type="dxa"/>
            <w:tcBorders>
              <w:top w:val="single" w:sz="4" w:space="0" w:color="auto"/>
              <w:left w:val="single" w:sz="4" w:space="0" w:color="auto"/>
              <w:bottom w:val="single" w:sz="4" w:space="0" w:color="auto"/>
              <w:right w:val="single" w:sz="4" w:space="0" w:color="auto"/>
            </w:tcBorders>
          </w:tcPr>
          <w:p w:rsidR="00F15C8E" w:rsidRPr="00C81605" w:rsidRDefault="00F15C8E" w:rsidP="00F15C8E">
            <w:pPr>
              <w:widowControl w:val="0"/>
              <w:numPr>
                <w:ilvl w:val="0"/>
                <w:numId w:val="31"/>
              </w:numPr>
              <w:kinsoku w:val="0"/>
              <w:spacing w:after="0" w:line="240" w:lineRule="auto"/>
              <w:contextualSpacing/>
              <w:rPr>
                <w:sz w:val="24"/>
                <w:lang w:val="en-US"/>
              </w:rPr>
            </w:pPr>
          </w:p>
        </w:tc>
        <w:tc>
          <w:tcPr>
            <w:tcW w:w="1350" w:type="dxa"/>
            <w:tcBorders>
              <w:top w:val="single" w:sz="4" w:space="0" w:color="000000"/>
              <w:left w:val="single" w:sz="4" w:space="0" w:color="auto"/>
              <w:bottom w:val="single" w:sz="4" w:space="0" w:color="000000"/>
              <w:right w:val="single" w:sz="4" w:space="0" w:color="000000"/>
            </w:tcBorders>
          </w:tcPr>
          <w:p w:rsidR="00F15C8E" w:rsidRPr="00C81605" w:rsidRDefault="00F15C8E" w:rsidP="00CB5304">
            <w:pPr>
              <w:widowControl w:val="0"/>
              <w:kinsoku w:val="0"/>
              <w:spacing w:after="0" w:line="240" w:lineRule="auto"/>
              <w:rPr>
                <w:color w:val="212529"/>
                <w:sz w:val="24"/>
                <w:shd w:val="clear" w:color="auto" w:fill="F4F6F9"/>
                <w:lang w:val="en-US"/>
              </w:rPr>
            </w:pPr>
            <w:r w:rsidRPr="00C81605">
              <w:rPr>
                <w:color w:val="212529"/>
                <w:sz w:val="24"/>
                <w:shd w:val="clear" w:color="auto" w:fill="F4F6F9"/>
                <w:lang w:val="en-US"/>
              </w:rPr>
              <w:t xml:space="preserve">ANNEX  B  </w:t>
            </w:r>
          </w:p>
        </w:tc>
        <w:tc>
          <w:tcPr>
            <w:tcW w:w="126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spacing w:after="0" w:line="240" w:lineRule="auto"/>
              <w:rPr>
                <w:color w:val="212529"/>
                <w:sz w:val="24"/>
                <w:shd w:val="clear" w:color="auto" w:fill="F4F6F9"/>
                <w:lang w:val="en-US"/>
              </w:rPr>
            </w:pPr>
            <w:r>
              <w:rPr>
                <w:sz w:val="24"/>
                <w:lang w:val="en-US"/>
              </w:rPr>
              <w:t xml:space="preserve">Sh. </w:t>
            </w:r>
            <w:proofErr w:type="spellStart"/>
            <w:r w:rsidRPr="00C81605">
              <w:rPr>
                <w:sz w:val="24"/>
                <w:lang w:val="en-US"/>
              </w:rPr>
              <w:t>Anup</w:t>
            </w:r>
            <w:proofErr w:type="spellEnd"/>
            <w:r w:rsidRPr="00C81605">
              <w:rPr>
                <w:sz w:val="24"/>
                <w:lang w:val="en-US"/>
              </w:rPr>
              <w:t xml:space="preserve"> </w:t>
            </w:r>
            <w:proofErr w:type="spellStart"/>
            <w:r w:rsidRPr="00C81605">
              <w:rPr>
                <w:sz w:val="24"/>
                <w:lang w:val="en-US"/>
              </w:rPr>
              <w:t>chandra</w:t>
            </w:r>
            <w:proofErr w:type="spellEnd"/>
          </w:p>
        </w:tc>
        <w:tc>
          <w:tcPr>
            <w:tcW w:w="135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spacing w:after="0" w:line="240" w:lineRule="auto"/>
              <w:rPr>
                <w:color w:val="212529"/>
                <w:sz w:val="24"/>
                <w:shd w:val="clear" w:color="auto" w:fill="F4F6F9"/>
                <w:lang w:val="en-US"/>
              </w:rPr>
            </w:pPr>
            <w:r w:rsidRPr="00C81605">
              <w:rPr>
                <w:color w:val="212529"/>
                <w:sz w:val="24"/>
                <w:shd w:val="clear" w:color="auto" w:fill="F4F6F9"/>
                <w:lang w:val="en-US"/>
              </w:rPr>
              <w:t>Technical</w:t>
            </w:r>
          </w:p>
        </w:tc>
        <w:tc>
          <w:tcPr>
            <w:tcW w:w="225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spacing w:after="0" w:line="240" w:lineRule="auto"/>
              <w:rPr>
                <w:color w:val="212529"/>
                <w:sz w:val="24"/>
                <w:shd w:val="clear" w:color="auto" w:fill="F4F6F9"/>
                <w:lang w:val="en-US"/>
              </w:rPr>
            </w:pPr>
          </w:p>
        </w:tc>
        <w:tc>
          <w:tcPr>
            <w:tcW w:w="2070" w:type="dxa"/>
            <w:tcBorders>
              <w:top w:val="single" w:sz="4" w:space="0" w:color="000000"/>
              <w:left w:val="single" w:sz="4" w:space="0" w:color="000000"/>
              <w:bottom w:val="single" w:sz="4" w:space="0" w:color="000000"/>
              <w:right w:val="single" w:sz="4" w:space="0" w:color="000000"/>
            </w:tcBorders>
          </w:tcPr>
          <w:p w:rsidR="00F15C8E" w:rsidRPr="00C81605" w:rsidRDefault="00F15C8E" w:rsidP="00CB5304">
            <w:pPr>
              <w:widowControl w:val="0"/>
              <w:kinsoku w:val="0"/>
              <w:spacing w:after="0" w:line="240" w:lineRule="auto"/>
              <w:rPr>
                <w:color w:val="212529"/>
                <w:sz w:val="24"/>
                <w:shd w:val="clear" w:color="auto" w:fill="F4F6F9"/>
                <w:lang w:val="en-US"/>
              </w:rPr>
            </w:pPr>
            <w:r>
              <w:rPr>
                <w:color w:val="212529"/>
                <w:sz w:val="24"/>
                <w:shd w:val="clear" w:color="auto" w:fill="F4F6F9"/>
                <w:lang w:val="en-US"/>
              </w:rPr>
              <w:t>A</w:t>
            </w:r>
            <w:r w:rsidRPr="00C81605">
              <w:rPr>
                <w:color w:val="212529"/>
                <w:sz w:val="24"/>
                <w:shd w:val="clear" w:color="auto" w:fill="F4F6F9"/>
                <w:lang w:val="en-US"/>
              </w:rPr>
              <w:t xml:space="preserve">dd </w:t>
            </w:r>
            <w:r>
              <w:rPr>
                <w:color w:val="212529"/>
                <w:sz w:val="24"/>
                <w:shd w:val="clear" w:color="auto" w:fill="F4F6F9"/>
                <w:lang w:val="en-US"/>
              </w:rPr>
              <w:t>IS</w:t>
            </w:r>
            <w:r w:rsidRPr="00C81605">
              <w:rPr>
                <w:color w:val="212529"/>
                <w:sz w:val="24"/>
                <w:shd w:val="clear" w:color="auto" w:fill="F4F6F9"/>
                <w:lang w:val="en-US"/>
              </w:rPr>
              <w:t xml:space="preserve"> number of all chemicals used</w:t>
            </w:r>
          </w:p>
        </w:tc>
        <w:tc>
          <w:tcPr>
            <w:tcW w:w="1980" w:type="dxa"/>
            <w:tcBorders>
              <w:top w:val="single" w:sz="4" w:space="0" w:color="000000"/>
              <w:left w:val="single" w:sz="4" w:space="0" w:color="000000"/>
              <w:bottom w:val="single" w:sz="4" w:space="0" w:color="000000"/>
              <w:right w:val="single" w:sz="4" w:space="0" w:color="000000"/>
            </w:tcBorders>
          </w:tcPr>
          <w:p w:rsidR="0075293B" w:rsidRPr="0075293B" w:rsidRDefault="00FE2F3E" w:rsidP="0075293B">
            <w:pPr>
              <w:widowControl w:val="0"/>
              <w:kinsoku w:val="0"/>
              <w:spacing w:after="0" w:line="240" w:lineRule="auto"/>
              <w:rPr>
                <w:sz w:val="23"/>
                <w:szCs w:val="23"/>
              </w:rPr>
            </w:pPr>
            <w:r w:rsidRPr="009C0629">
              <w:rPr>
                <w:b/>
                <w:bCs/>
                <w:color w:val="212529"/>
                <w:sz w:val="24"/>
                <w:shd w:val="clear" w:color="auto" w:fill="F4F6F9"/>
                <w:lang w:val="en-US"/>
              </w:rPr>
              <w:t>NOT AGREED</w:t>
            </w:r>
            <w:r w:rsidRPr="0075293B">
              <w:rPr>
                <w:color w:val="212529"/>
                <w:sz w:val="24"/>
                <w:shd w:val="clear" w:color="auto" w:fill="F4F6F9"/>
                <w:lang w:val="en-US"/>
              </w:rPr>
              <w:t xml:space="preserve">, as </w:t>
            </w:r>
            <w:r w:rsidR="0075293B" w:rsidRPr="0075293B">
              <w:rPr>
                <w:color w:val="212529"/>
                <w:sz w:val="24"/>
                <w:shd w:val="clear" w:color="auto" w:fill="F4F6F9"/>
                <w:lang w:val="en-US"/>
              </w:rPr>
              <w:t xml:space="preserve">Clause </w:t>
            </w:r>
            <w:r w:rsidR="0075293B" w:rsidRPr="0075293B">
              <w:rPr>
                <w:sz w:val="23"/>
                <w:szCs w:val="23"/>
              </w:rPr>
              <w:t xml:space="preserve">6 “QUALITY OF REAGENTS </w:t>
            </w:r>
          </w:p>
          <w:p w:rsidR="0075293B" w:rsidRPr="0075293B" w:rsidRDefault="0075293B" w:rsidP="0075293B">
            <w:pPr>
              <w:widowControl w:val="0"/>
              <w:kinsoku w:val="0"/>
              <w:spacing w:after="0" w:line="240" w:lineRule="auto"/>
              <w:rPr>
                <w:sz w:val="23"/>
                <w:szCs w:val="23"/>
              </w:rPr>
            </w:pPr>
            <w:r w:rsidRPr="0075293B">
              <w:rPr>
                <w:sz w:val="23"/>
                <w:szCs w:val="23"/>
              </w:rPr>
              <w:t>Unless specified otherwise, pure chemicals and distilled water [</w:t>
            </w:r>
            <w:r w:rsidRPr="0075293B">
              <w:rPr>
                <w:i/>
                <w:iCs/>
                <w:sz w:val="23"/>
                <w:szCs w:val="23"/>
              </w:rPr>
              <w:t xml:space="preserve">see </w:t>
            </w:r>
            <w:r w:rsidRPr="0075293B">
              <w:rPr>
                <w:sz w:val="23"/>
                <w:szCs w:val="23"/>
              </w:rPr>
              <w:t>IS 1070:1992 ‘Reagent grade water (</w:t>
            </w:r>
            <w:r w:rsidRPr="0075293B">
              <w:rPr>
                <w:i/>
                <w:iCs/>
                <w:sz w:val="23"/>
                <w:szCs w:val="23"/>
              </w:rPr>
              <w:t>third revision</w:t>
            </w:r>
            <w:r w:rsidRPr="0075293B">
              <w:rPr>
                <w:sz w:val="23"/>
                <w:szCs w:val="23"/>
              </w:rPr>
              <w:t xml:space="preserve">)’] shall be employed in the tests. </w:t>
            </w:r>
          </w:p>
          <w:p w:rsidR="00F15C8E" w:rsidRDefault="0075293B" w:rsidP="0075293B">
            <w:pPr>
              <w:widowControl w:val="0"/>
              <w:kinsoku w:val="0"/>
              <w:spacing w:after="0" w:line="240" w:lineRule="auto"/>
              <w:rPr>
                <w:color w:val="212529"/>
                <w:sz w:val="24"/>
                <w:shd w:val="clear" w:color="auto" w:fill="F4F6F9"/>
                <w:lang w:val="en-US"/>
              </w:rPr>
            </w:pPr>
            <w:r w:rsidRPr="0075293B">
              <w:rPr>
                <w:sz w:val="23"/>
                <w:szCs w:val="23"/>
              </w:rPr>
              <w:t>NOTE ― ‘Pure chemicals’ shall mean chemicals that do not contain impurities which affect the result of analysis.”</w:t>
            </w:r>
            <w:r>
              <w:rPr>
                <w:sz w:val="23"/>
                <w:szCs w:val="23"/>
              </w:rPr>
              <w:t xml:space="preserve"> Of the Draft Standard</w:t>
            </w:r>
            <w:r w:rsidRPr="0075293B">
              <w:rPr>
                <w:sz w:val="23"/>
                <w:szCs w:val="23"/>
              </w:rPr>
              <w:t xml:space="preserve"> already takes care</w:t>
            </w:r>
            <w:r>
              <w:rPr>
                <w:sz w:val="23"/>
                <w:szCs w:val="23"/>
              </w:rPr>
              <w:t xml:space="preserve"> of the comment.</w:t>
            </w:r>
          </w:p>
        </w:tc>
      </w:tr>
    </w:tbl>
    <w:p w:rsidR="00995CF8" w:rsidRDefault="00995CF8" w:rsidP="00995CF8">
      <w:pPr>
        <w:spacing w:after="0" w:line="240" w:lineRule="auto"/>
        <w:ind w:left="709"/>
        <w:rPr>
          <w:rFonts w:eastAsia="Times New Roman"/>
          <w:sz w:val="24"/>
        </w:rPr>
      </w:pPr>
    </w:p>
    <w:p w:rsidR="008D0E1F" w:rsidRDefault="008D0E1F" w:rsidP="008D0E1F">
      <w:pPr>
        <w:pStyle w:val="CommentText"/>
        <w:jc w:val="both"/>
        <w:rPr>
          <w:rFonts w:eastAsia="Verdana"/>
          <w:sz w:val="24"/>
          <w:szCs w:val="24"/>
          <w:lang w:val="en-IN" w:bidi="hi-IN"/>
        </w:rPr>
      </w:pPr>
      <w:r>
        <w:rPr>
          <w:rFonts w:eastAsia="Verdana"/>
          <w:sz w:val="24"/>
          <w:szCs w:val="24"/>
          <w:lang w:bidi="hi-IN"/>
        </w:rPr>
        <w:t xml:space="preserve">A modified draft for IS 15205 and Comments regarding </w:t>
      </w:r>
      <w:r w:rsidRPr="00EC48E7">
        <w:rPr>
          <w:rFonts w:eastAsia="Verdana"/>
          <w:sz w:val="24"/>
          <w:szCs w:val="24"/>
          <w:lang w:val="en-IN" w:bidi="hi-IN"/>
        </w:rPr>
        <w:t>the differences betwe</w:t>
      </w:r>
      <w:r>
        <w:rPr>
          <w:rFonts w:eastAsia="Verdana"/>
          <w:sz w:val="24"/>
          <w:szCs w:val="24"/>
          <w:lang w:val="en-IN" w:bidi="hi-IN"/>
        </w:rPr>
        <w:t xml:space="preserve">en the circulated draft and the </w:t>
      </w:r>
      <w:r w:rsidRPr="00EC48E7">
        <w:rPr>
          <w:rFonts w:eastAsia="Verdana"/>
          <w:sz w:val="24"/>
          <w:szCs w:val="24"/>
          <w:lang w:val="en-IN" w:bidi="hi-IN"/>
        </w:rPr>
        <w:t>draft</w:t>
      </w:r>
      <w:r>
        <w:rPr>
          <w:rFonts w:eastAsia="Verdana"/>
          <w:sz w:val="24"/>
          <w:szCs w:val="24"/>
          <w:lang w:val="en-IN" w:bidi="hi-IN"/>
        </w:rPr>
        <w:t xml:space="preserve"> provided,</w:t>
      </w:r>
      <w:r>
        <w:rPr>
          <w:rFonts w:eastAsia="Verdana"/>
          <w:sz w:val="24"/>
          <w:szCs w:val="24"/>
          <w:lang w:bidi="hi-IN"/>
        </w:rPr>
        <w:t xml:space="preserve"> have been received from Godrej Consumer Products Limited on 24.02.22. </w:t>
      </w:r>
      <w:r w:rsidRPr="005E178F">
        <w:rPr>
          <w:rFonts w:eastAsia="Verdana"/>
          <w:sz w:val="24"/>
          <w:szCs w:val="24"/>
          <w:lang w:val="en-IN" w:bidi="hi-IN"/>
        </w:rPr>
        <w:t xml:space="preserve">The comments received on the draft are given </w:t>
      </w:r>
      <w:proofErr w:type="gramStart"/>
      <w:r w:rsidRPr="005E178F">
        <w:rPr>
          <w:rFonts w:eastAsia="Verdana"/>
          <w:sz w:val="24"/>
          <w:szCs w:val="24"/>
          <w:lang w:val="en-IN" w:bidi="hi-IN"/>
        </w:rPr>
        <w:t>below</w:t>
      </w:r>
      <w:r>
        <w:rPr>
          <w:rFonts w:eastAsia="Verdana"/>
          <w:sz w:val="24"/>
          <w:szCs w:val="24"/>
          <w:lang w:val="en-IN" w:bidi="hi-IN"/>
        </w:rPr>
        <w:t xml:space="preserve"> :</w:t>
      </w:r>
      <w:proofErr w:type="gramEnd"/>
      <w:r>
        <w:rPr>
          <w:rFonts w:eastAsia="Verdana"/>
          <w:sz w:val="24"/>
          <w:szCs w:val="24"/>
          <w:lang w:val="en-IN" w:bidi="hi-IN"/>
        </w:rPr>
        <w:t xml:space="preserve"> </w:t>
      </w:r>
    </w:p>
    <w:p w:rsidR="008D0E1F" w:rsidRDefault="008D0E1F" w:rsidP="008D0E1F">
      <w:pPr>
        <w:pStyle w:val="CommentText"/>
        <w:jc w:val="both"/>
        <w:rPr>
          <w:rFonts w:eastAsia="Verdana"/>
          <w:sz w:val="24"/>
          <w:szCs w:val="24"/>
          <w:lang w:val="en-IN" w:bidi="hi-IN"/>
        </w:rPr>
      </w:pPr>
      <w:r>
        <w:rPr>
          <w:rFonts w:eastAsia="Verdana"/>
          <w:sz w:val="24"/>
          <w:szCs w:val="24"/>
          <w:lang w:val="en-IN" w:bidi="hi-IN"/>
        </w:rPr>
        <w:object w:dxaOrig="1543"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709559045" r:id="rId11">
            <o:FieldCodes>\s</o:FieldCodes>
          </o:OLEObject>
        </w:object>
      </w:r>
    </w:p>
    <w:p w:rsidR="008D0E1F" w:rsidRDefault="008D0E1F" w:rsidP="008D0E1F">
      <w:pPr>
        <w:pStyle w:val="CommentText"/>
        <w:jc w:val="both"/>
        <w:rPr>
          <w:rFonts w:eastAsia="Verdana"/>
          <w:sz w:val="24"/>
          <w:szCs w:val="24"/>
          <w:lang w:val="en-IN" w:bidi="hi-IN"/>
        </w:rPr>
      </w:pPr>
    </w:p>
    <w:bookmarkStart w:id="2" w:name="_MON_1707202259"/>
    <w:bookmarkEnd w:id="2"/>
    <w:p w:rsidR="008D0E1F" w:rsidRDefault="008D0E1F" w:rsidP="008D0E1F">
      <w:pPr>
        <w:pStyle w:val="CommentText"/>
        <w:jc w:val="both"/>
        <w:rPr>
          <w:rFonts w:eastAsia="Verdana"/>
          <w:sz w:val="24"/>
          <w:szCs w:val="24"/>
          <w:lang w:bidi="hi-IN"/>
        </w:rPr>
      </w:pPr>
      <w:r>
        <w:rPr>
          <w:rFonts w:eastAsia="Verdana"/>
          <w:sz w:val="24"/>
          <w:szCs w:val="24"/>
          <w:lang w:bidi="hi-IN"/>
        </w:rPr>
        <w:object w:dxaOrig="1543" w:dyaOrig="996">
          <v:shape id="_x0000_i1026" type="#_x0000_t75" style="width:77.25pt;height:49.5pt" o:ole="">
            <v:imagedata r:id="rId12" o:title=""/>
          </v:shape>
          <o:OLEObject Type="Embed" ProgID="Word.Document.12" ShapeID="_x0000_i1026" DrawAspect="Icon" ObjectID="_1709559046" r:id="rId13">
            <o:FieldCodes>\s</o:FieldCodes>
          </o:OLEObject>
        </w:object>
      </w:r>
      <w:r>
        <w:rPr>
          <w:rFonts w:eastAsia="Verdana"/>
          <w:sz w:val="24"/>
          <w:szCs w:val="24"/>
          <w:lang w:bidi="hi-IN"/>
        </w:rPr>
        <w:t xml:space="preserve"> </w:t>
      </w:r>
    </w:p>
    <w:p w:rsidR="008D0E1F" w:rsidRDefault="008D0E1F" w:rsidP="00995CF8">
      <w:pPr>
        <w:spacing w:after="0" w:line="240" w:lineRule="auto"/>
        <w:ind w:left="709"/>
        <w:rPr>
          <w:rFonts w:eastAsia="Times New Roman"/>
          <w:sz w:val="24"/>
        </w:rPr>
      </w:pPr>
    </w:p>
    <w:p w:rsidR="00995CF8" w:rsidRDefault="00995CF8" w:rsidP="001C0F35">
      <w:pPr>
        <w:spacing w:after="0" w:line="240" w:lineRule="auto"/>
        <w:rPr>
          <w:rFonts w:eastAsia="Times New Roman"/>
          <w:bCs/>
          <w:sz w:val="24"/>
          <w:lang w:val="en-US"/>
        </w:rPr>
      </w:pPr>
      <w:r w:rsidRPr="00914350">
        <w:rPr>
          <w:rFonts w:eastAsia="Times New Roman"/>
          <w:sz w:val="24"/>
        </w:rPr>
        <w:t xml:space="preserve">The Committee </w:t>
      </w:r>
      <w:r w:rsidR="008D0E1F">
        <w:rPr>
          <w:rFonts w:eastAsia="Times New Roman"/>
          <w:sz w:val="24"/>
        </w:rPr>
        <w:t xml:space="preserve">REQUESTED </w:t>
      </w:r>
      <w:proofErr w:type="spellStart"/>
      <w:r w:rsidR="008D0E1F">
        <w:rPr>
          <w:rFonts w:eastAsia="Times New Roman"/>
          <w:sz w:val="24"/>
        </w:rPr>
        <w:t>Dr.</w:t>
      </w:r>
      <w:proofErr w:type="spellEnd"/>
      <w:r w:rsidR="008D0E1F">
        <w:rPr>
          <w:rFonts w:eastAsia="Times New Roman"/>
          <w:sz w:val="24"/>
        </w:rPr>
        <w:t xml:space="preserve"> </w:t>
      </w:r>
      <w:proofErr w:type="spellStart"/>
      <w:r w:rsidR="008D0E1F">
        <w:rPr>
          <w:rFonts w:eastAsia="Times New Roman"/>
          <w:sz w:val="24"/>
        </w:rPr>
        <w:t>Jayashree</w:t>
      </w:r>
      <w:proofErr w:type="spellEnd"/>
      <w:r w:rsidR="008D0E1F">
        <w:rPr>
          <w:rFonts w:eastAsia="Times New Roman"/>
          <w:sz w:val="24"/>
        </w:rPr>
        <w:t xml:space="preserve"> </w:t>
      </w:r>
      <w:proofErr w:type="spellStart"/>
      <w:r w:rsidR="008D0E1F">
        <w:rPr>
          <w:rFonts w:eastAsia="Times New Roman"/>
          <w:sz w:val="24"/>
        </w:rPr>
        <w:t>Anand</w:t>
      </w:r>
      <w:proofErr w:type="spellEnd"/>
      <w:r w:rsidR="008D0E1F">
        <w:rPr>
          <w:rFonts w:eastAsia="Times New Roman"/>
          <w:sz w:val="24"/>
        </w:rPr>
        <w:t xml:space="preserve">, HRIPL and Ms. </w:t>
      </w:r>
      <w:proofErr w:type="spellStart"/>
      <w:r w:rsidR="008D0E1F">
        <w:rPr>
          <w:rFonts w:eastAsia="Times New Roman"/>
          <w:sz w:val="24"/>
        </w:rPr>
        <w:t>Rupinder</w:t>
      </w:r>
      <w:proofErr w:type="spellEnd"/>
      <w:r w:rsidR="008D0E1F">
        <w:rPr>
          <w:rFonts w:eastAsia="Times New Roman"/>
          <w:sz w:val="24"/>
        </w:rPr>
        <w:t xml:space="preserve"> </w:t>
      </w:r>
      <w:proofErr w:type="spellStart"/>
      <w:r w:rsidR="008D0E1F">
        <w:rPr>
          <w:rFonts w:eastAsia="Times New Roman"/>
          <w:sz w:val="24"/>
        </w:rPr>
        <w:t>Kar</w:t>
      </w:r>
      <w:proofErr w:type="spellEnd"/>
      <w:r w:rsidR="008D0E1F">
        <w:rPr>
          <w:rFonts w:eastAsia="Times New Roman"/>
          <w:sz w:val="24"/>
        </w:rPr>
        <w:t xml:space="preserve"> </w:t>
      </w:r>
      <w:proofErr w:type="spellStart"/>
      <w:r w:rsidR="008D0E1F">
        <w:rPr>
          <w:rFonts w:eastAsia="Times New Roman"/>
          <w:sz w:val="24"/>
        </w:rPr>
        <w:t>Rawat</w:t>
      </w:r>
      <w:proofErr w:type="spellEnd"/>
      <w:r w:rsidR="008D0E1F">
        <w:rPr>
          <w:rFonts w:eastAsia="Times New Roman"/>
          <w:sz w:val="24"/>
        </w:rPr>
        <w:t xml:space="preserve"> to discuss the comments received</w:t>
      </w:r>
      <w:r w:rsidRPr="00914350">
        <w:rPr>
          <w:rFonts w:eastAsia="Times New Roman"/>
          <w:sz w:val="24"/>
        </w:rPr>
        <w:t xml:space="preserve"> </w:t>
      </w:r>
      <w:r w:rsidR="008D0E1F">
        <w:rPr>
          <w:rFonts w:eastAsia="Times New Roman"/>
          <w:sz w:val="24"/>
        </w:rPr>
        <w:t xml:space="preserve">and </w:t>
      </w:r>
      <w:r w:rsidR="008B7051">
        <w:rPr>
          <w:rFonts w:eastAsia="Times New Roman"/>
          <w:sz w:val="24"/>
        </w:rPr>
        <w:t>provide</w:t>
      </w:r>
      <w:r w:rsidR="008D0E1F">
        <w:rPr>
          <w:rFonts w:eastAsia="Times New Roman"/>
          <w:sz w:val="24"/>
        </w:rPr>
        <w:t xml:space="preserve"> the </w:t>
      </w:r>
      <w:proofErr w:type="gramStart"/>
      <w:r w:rsidR="008D0E1F">
        <w:rPr>
          <w:rFonts w:eastAsia="Times New Roman"/>
          <w:sz w:val="24"/>
        </w:rPr>
        <w:t>modified  draft</w:t>
      </w:r>
      <w:proofErr w:type="gramEnd"/>
      <w:r w:rsidR="008D0E1F">
        <w:rPr>
          <w:rFonts w:eastAsia="Times New Roman"/>
          <w:sz w:val="24"/>
        </w:rPr>
        <w:t xml:space="preserve"> for recirculation. </w:t>
      </w:r>
      <w:r w:rsidR="008B7051">
        <w:rPr>
          <w:rFonts w:eastAsia="Times New Roman"/>
          <w:sz w:val="24"/>
        </w:rPr>
        <w:t>The Committee also DECIDED to drop the document and take up the modified draft as a New WC Draft. The modified draft would be issued into wide circulation for a period of two months.</w:t>
      </w:r>
    </w:p>
    <w:p w:rsidR="00A24287" w:rsidRDefault="00A24287" w:rsidP="00995CF8">
      <w:pPr>
        <w:spacing w:after="0" w:line="240" w:lineRule="auto"/>
        <w:ind w:left="709"/>
        <w:rPr>
          <w:rFonts w:eastAsia="Times New Roman"/>
          <w:bCs/>
          <w:sz w:val="24"/>
          <w:lang w:val="en-US"/>
        </w:rPr>
      </w:pPr>
    </w:p>
    <w:p w:rsidR="000B28D0" w:rsidRPr="003B2521" w:rsidRDefault="000B28D0" w:rsidP="000B28D0">
      <w:pPr>
        <w:spacing w:after="0" w:line="240" w:lineRule="auto"/>
        <w:rPr>
          <w:rFonts w:eastAsia="Times New Roman"/>
          <w:b/>
          <w:sz w:val="24"/>
          <w:lang w:eastAsia="en-IN"/>
        </w:rPr>
      </w:pPr>
      <w:r>
        <w:rPr>
          <w:rFonts w:cs="Mangal"/>
          <w:b/>
          <w:bCs/>
          <w:sz w:val="24"/>
          <w:lang w:val="en-US"/>
        </w:rPr>
        <w:t>6.2</w:t>
      </w:r>
      <w:r>
        <w:rPr>
          <w:rFonts w:eastAsia="Times New Roman"/>
          <w:b/>
          <w:sz w:val="24"/>
          <w:lang w:eastAsia="en-IN"/>
        </w:rPr>
        <w:t xml:space="preserve">  </w:t>
      </w:r>
      <w:r w:rsidRPr="003B2521">
        <w:rPr>
          <w:rFonts w:eastAsia="Times New Roman"/>
          <w:b/>
          <w:sz w:val="24"/>
          <w:lang w:eastAsia="en-IN"/>
        </w:rPr>
        <w:t xml:space="preserve"> Doc No.: PCD 19 (1</w:t>
      </w:r>
      <w:r>
        <w:rPr>
          <w:rFonts w:eastAsia="Times New Roman"/>
          <w:b/>
          <w:sz w:val="24"/>
          <w:lang w:eastAsia="en-IN"/>
        </w:rPr>
        <w:t>7248</w:t>
      </w:r>
      <w:r w:rsidRPr="003B2521">
        <w:rPr>
          <w:rFonts w:eastAsia="Times New Roman"/>
          <w:b/>
          <w:sz w:val="24"/>
          <w:lang w:eastAsia="en-IN"/>
        </w:rPr>
        <w:t xml:space="preserve">) C </w:t>
      </w:r>
      <w:r>
        <w:rPr>
          <w:rFonts w:eastAsia="Times New Roman"/>
          <w:b/>
          <w:sz w:val="24"/>
          <w:lang w:eastAsia="en-IN"/>
        </w:rPr>
        <w:t>Henna (</w:t>
      </w:r>
      <w:proofErr w:type="spellStart"/>
      <w:r>
        <w:rPr>
          <w:rFonts w:eastAsia="Times New Roman"/>
          <w:b/>
          <w:sz w:val="24"/>
          <w:lang w:eastAsia="en-IN"/>
        </w:rPr>
        <w:t>Mehendi</w:t>
      </w:r>
      <w:proofErr w:type="spellEnd"/>
      <w:r>
        <w:rPr>
          <w:rFonts w:eastAsia="Times New Roman"/>
          <w:b/>
          <w:sz w:val="24"/>
          <w:lang w:eastAsia="en-IN"/>
        </w:rPr>
        <w:t>) Powder – Specification</w:t>
      </w:r>
      <w:r w:rsidRPr="003B2521">
        <w:rPr>
          <w:rFonts w:eastAsia="Times New Roman"/>
          <w:b/>
          <w:sz w:val="24"/>
          <w:lang w:eastAsia="en-IN"/>
        </w:rPr>
        <w:t xml:space="preserve"> (</w:t>
      </w:r>
      <w:r w:rsidRPr="00781B31">
        <w:rPr>
          <w:rFonts w:eastAsia="Times New Roman"/>
          <w:b/>
          <w:i/>
          <w:sz w:val="24"/>
          <w:lang w:eastAsia="en-IN"/>
        </w:rPr>
        <w:t>Second revision</w:t>
      </w:r>
      <w:r w:rsidRPr="003B2521">
        <w:rPr>
          <w:rFonts w:eastAsia="Times New Roman"/>
          <w:b/>
          <w:sz w:val="24"/>
          <w:lang w:eastAsia="en-IN"/>
        </w:rPr>
        <w:t xml:space="preserve"> of IS </w:t>
      </w:r>
      <w:r>
        <w:rPr>
          <w:rFonts w:eastAsia="Times New Roman"/>
          <w:b/>
          <w:sz w:val="24"/>
          <w:lang w:eastAsia="en-IN"/>
        </w:rPr>
        <w:t>11142</w:t>
      </w:r>
      <w:r w:rsidRPr="003B2521">
        <w:rPr>
          <w:rFonts w:eastAsia="Times New Roman"/>
          <w:b/>
          <w:sz w:val="24"/>
          <w:lang w:eastAsia="en-IN"/>
        </w:rPr>
        <w:t>)</w:t>
      </w:r>
    </w:p>
    <w:p w:rsidR="000B28D0" w:rsidRDefault="000B28D0" w:rsidP="000B28D0">
      <w:pPr>
        <w:spacing w:after="0" w:line="240" w:lineRule="auto"/>
        <w:ind w:right="-180"/>
        <w:rPr>
          <w:rFonts w:eastAsia="Times New Roman"/>
          <w:b/>
          <w:sz w:val="24"/>
          <w:lang w:eastAsia="en-IN"/>
        </w:rPr>
      </w:pPr>
    </w:p>
    <w:p w:rsidR="001C0F35" w:rsidRDefault="001C0F35" w:rsidP="001C0F35">
      <w:pPr>
        <w:widowControl w:val="0"/>
        <w:tabs>
          <w:tab w:val="left" w:pos="1460"/>
        </w:tabs>
        <w:autoSpaceDE w:val="0"/>
        <w:autoSpaceDN w:val="0"/>
        <w:adjustRightInd w:val="0"/>
        <w:rPr>
          <w:rFonts w:eastAsia="MS Mincho"/>
          <w:b/>
          <w:sz w:val="24"/>
          <w:lang w:val="en-US" w:bidi="ar-SA"/>
        </w:rPr>
      </w:pPr>
      <w:r>
        <w:rPr>
          <w:bCs/>
          <w:sz w:val="24"/>
        </w:rPr>
        <w:t>The Commit</w:t>
      </w:r>
      <w:r w:rsidR="008B7051">
        <w:rPr>
          <w:bCs/>
          <w:sz w:val="24"/>
        </w:rPr>
        <w:t>tee CONSIDERED Item 6.2 of the A</w:t>
      </w:r>
      <w:r>
        <w:rPr>
          <w:bCs/>
          <w:sz w:val="24"/>
        </w:rPr>
        <w:t xml:space="preserve">genda and after detailed deliberations on the comments received, the </w:t>
      </w:r>
      <w:r w:rsidR="008B7051">
        <w:rPr>
          <w:bCs/>
          <w:sz w:val="24"/>
        </w:rPr>
        <w:t>DECIDED</w:t>
      </w:r>
      <w:r>
        <w:rPr>
          <w:bCs/>
          <w:sz w:val="24"/>
        </w:rPr>
        <w:t xml:space="preserve"> as follows:</w:t>
      </w:r>
    </w:p>
    <w:p w:rsidR="000B28D0" w:rsidRDefault="000B28D0" w:rsidP="000B28D0">
      <w:pPr>
        <w:spacing w:after="0" w:line="240" w:lineRule="auto"/>
        <w:ind w:right="-514"/>
        <w:rPr>
          <w:rFonts w:eastAsia="Times New Roman"/>
          <w:sz w:val="24"/>
          <w:lang w:eastAsia="en-IN"/>
        </w:rPr>
      </w:pPr>
    </w:p>
    <w:tbl>
      <w:tblPr>
        <w:tblW w:w="10980" w:type="dxa"/>
        <w:tblInd w:w="-725" w:type="dxa"/>
        <w:tblLayout w:type="fixed"/>
        <w:tblCellMar>
          <w:left w:w="106" w:type="dxa"/>
          <w:right w:w="55" w:type="dxa"/>
        </w:tblCellMar>
        <w:tblLook w:val="04A0" w:firstRow="1" w:lastRow="0" w:firstColumn="1" w:lastColumn="0" w:noHBand="0" w:noVBand="1"/>
      </w:tblPr>
      <w:tblGrid>
        <w:gridCol w:w="630"/>
        <w:gridCol w:w="1440"/>
        <w:gridCol w:w="1170"/>
        <w:gridCol w:w="1350"/>
        <w:gridCol w:w="2250"/>
        <w:gridCol w:w="2070"/>
        <w:gridCol w:w="2070"/>
      </w:tblGrid>
      <w:tr w:rsidR="00FE2F3E" w:rsidRPr="00B33CE6" w:rsidTr="00FE2F3E">
        <w:trPr>
          <w:trHeight w:val="1114"/>
        </w:trPr>
        <w:tc>
          <w:tcPr>
            <w:tcW w:w="630" w:type="dxa"/>
            <w:tcBorders>
              <w:top w:val="single" w:sz="4" w:space="0" w:color="000000"/>
              <w:left w:val="single" w:sz="4" w:space="0" w:color="000000"/>
              <w:bottom w:val="single" w:sz="4" w:space="0" w:color="000000"/>
              <w:right w:val="single" w:sz="4" w:space="0" w:color="000000"/>
            </w:tcBorders>
            <w:hideMark/>
          </w:tcPr>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Sl.</w:t>
            </w:r>
          </w:p>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No.</w:t>
            </w:r>
          </w:p>
        </w:tc>
        <w:tc>
          <w:tcPr>
            <w:tcW w:w="1440" w:type="dxa"/>
            <w:tcBorders>
              <w:top w:val="single" w:sz="4" w:space="0" w:color="000000"/>
              <w:left w:val="single" w:sz="4" w:space="0" w:color="000000"/>
              <w:bottom w:val="single" w:sz="4" w:space="0" w:color="000000"/>
              <w:right w:val="single" w:sz="4" w:space="0" w:color="000000"/>
            </w:tcBorders>
            <w:hideMark/>
          </w:tcPr>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Clause/Subclause/</w:t>
            </w:r>
          </w:p>
          <w:p w:rsidR="00FE2F3E" w:rsidRPr="00B33CE6" w:rsidRDefault="00FE2F3E" w:rsidP="00CB5304">
            <w:pPr>
              <w:widowControl w:val="0"/>
              <w:kinsoku w:val="0"/>
              <w:spacing w:after="0" w:line="240" w:lineRule="auto"/>
              <w:jc w:val="center"/>
              <w:rPr>
                <w:b/>
                <w:bCs/>
                <w:sz w:val="24"/>
                <w:lang w:val="en-US"/>
              </w:rPr>
            </w:pPr>
            <w:proofErr w:type="gramStart"/>
            <w:r w:rsidRPr="00B33CE6">
              <w:rPr>
                <w:b/>
                <w:bCs/>
                <w:sz w:val="24"/>
                <w:lang w:val="en-US"/>
              </w:rPr>
              <w:t>para/table/fig</w:t>
            </w:r>
            <w:proofErr w:type="gramEnd"/>
            <w:r w:rsidRPr="00B33CE6">
              <w:rPr>
                <w:b/>
                <w:bCs/>
                <w:sz w:val="24"/>
                <w:lang w:val="en-US"/>
              </w:rPr>
              <w:t>.</w:t>
            </w:r>
          </w:p>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No. commented</w:t>
            </w:r>
          </w:p>
        </w:tc>
        <w:tc>
          <w:tcPr>
            <w:tcW w:w="1170" w:type="dxa"/>
            <w:tcBorders>
              <w:top w:val="single" w:sz="4" w:space="0" w:color="000000"/>
              <w:left w:val="single" w:sz="4" w:space="0" w:color="000000"/>
              <w:bottom w:val="single" w:sz="4" w:space="0" w:color="000000"/>
              <w:right w:val="single" w:sz="4" w:space="0" w:color="000000"/>
            </w:tcBorders>
            <w:hideMark/>
          </w:tcPr>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Commentator/</w:t>
            </w:r>
          </w:p>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Organization/</w:t>
            </w:r>
          </w:p>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Abbreviation</w:t>
            </w:r>
          </w:p>
        </w:tc>
        <w:tc>
          <w:tcPr>
            <w:tcW w:w="1350" w:type="dxa"/>
            <w:tcBorders>
              <w:top w:val="single" w:sz="4" w:space="0" w:color="000000"/>
              <w:left w:val="single" w:sz="4" w:space="0" w:color="000000"/>
              <w:bottom w:val="single" w:sz="4" w:space="0" w:color="000000"/>
              <w:right w:val="single" w:sz="4" w:space="0" w:color="000000"/>
            </w:tcBorders>
            <w:hideMark/>
          </w:tcPr>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Type of Comments</w:t>
            </w:r>
          </w:p>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(General/Editorial / Technical)</w:t>
            </w:r>
          </w:p>
        </w:tc>
        <w:tc>
          <w:tcPr>
            <w:tcW w:w="2250" w:type="dxa"/>
            <w:tcBorders>
              <w:top w:val="single" w:sz="4" w:space="0" w:color="000000"/>
              <w:left w:val="single" w:sz="4" w:space="0" w:color="000000"/>
              <w:bottom w:val="single" w:sz="4" w:space="0" w:color="000000"/>
              <w:right w:val="single" w:sz="4" w:space="0" w:color="000000"/>
            </w:tcBorders>
            <w:hideMark/>
          </w:tcPr>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Justification</w:t>
            </w:r>
          </w:p>
        </w:tc>
        <w:tc>
          <w:tcPr>
            <w:tcW w:w="2070" w:type="dxa"/>
            <w:tcBorders>
              <w:top w:val="single" w:sz="4" w:space="0" w:color="000000"/>
              <w:left w:val="single" w:sz="4" w:space="0" w:color="000000"/>
              <w:bottom w:val="single" w:sz="4" w:space="0" w:color="000000"/>
              <w:right w:val="single" w:sz="4" w:space="0" w:color="000000"/>
            </w:tcBorders>
            <w:hideMark/>
          </w:tcPr>
          <w:p w:rsidR="00FE2F3E" w:rsidRPr="00B33CE6" w:rsidRDefault="00FE2F3E" w:rsidP="00CB5304">
            <w:pPr>
              <w:widowControl w:val="0"/>
              <w:kinsoku w:val="0"/>
              <w:spacing w:after="0" w:line="240" w:lineRule="auto"/>
              <w:jc w:val="center"/>
              <w:rPr>
                <w:b/>
                <w:bCs/>
                <w:sz w:val="24"/>
                <w:lang w:val="en-US"/>
              </w:rPr>
            </w:pPr>
            <w:r w:rsidRPr="00B33CE6">
              <w:rPr>
                <w:b/>
                <w:bCs/>
                <w:sz w:val="24"/>
                <w:lang w:val="en-US"/>
              </w:rPr>
              <w:t>Proposed change</w:t>
            </w:r>
          </w:p>
        </w:tc>
        <w:tc>
          <w:tcPr>
            <w:tcW w:w="2070" w:type="dxa"/>
            <w:tcBorders>
              <w:top w:val="single" w:sz="4" w:space="0" w:color="000000"/>
              <w:left w:val="single" w:sz="4" w:space="0" w:color="000000"/>
              <w:bottom w:val="single" w:sz="4" w:space="0" w:color="000000"/>
              <w:right w:val="single" w:sz="4" w:space="0" w:color="000000"/>
            </w:tcBorders>
          </w:tcPr>
          <w:p w:rsidR="00FE2F3E" w:rsidRPr="00B33CE6" w:rsidRDefault="00FE2F3E" w:rsidP="008B7051">
            <w:pPr>
              <w:widowControl w:val="0"/>
              <w:kinsoku w:val="0"/>
              <w:spacing w:after="0" w:line="240" w:lineRule="auto"/>
              <w:jc w:val="center"/>
              <w:rPr>
                <w:b/>
                <w:bCs/>
                <w:sz w:val="24"/>
                <w:lang w:val="en-US"/>
              </w:rPr>
            </w:pPr>
            <w:r>
              <w:rPr>
                <w:b/>
                <w:bCs/>
                <w:sz w:val="24"/>
                <w:lang w:val="en-US"/>
              </w:rPr>
              <w:t>Committee</w:t>
            </w:r>
            <w:r w:rsidR="008B7051">
              <w:rPr>
                <w:b/>
                <w:bCs/>
                <w:sz w:val="24"/>
                <w:lang w:val="en-US"/>
              </w:rPr>
              <w:t>’s</w:t>
            </w:r>
            <w:r>
              <w:rPr>
                <w:b/>
                <w:bCs/>
                <w:sz w:val="24"/>
                <w:lang w:val="en-US"/>
              </w:rPr>
              <w:t xml:space="preserve"> </w:t>
            </w:r>
            <w:r w:rsidR="008B7051">
              <w:rPr>
                <w:b/>
                <w:bCs/>
                <w:sz w:val="24"/>
                <w:lang w:val="en-US"/>
              </w:rPr>
              <w:t>Decis</w:t>
            </w:r>
            <w:r>
              <w:rPr>
                <w:b/>
                <w:bCs/>
                <w:sz w:val="24"/>
                <w:lang w:val="en-US"/>
              </w:rPr>
              <w:t>ion</w:t>
            </w:r>
          </w:p>
        </w:tc>
      </w:tr>
      <w:tr w:rsidR="00FE2F3E" w:rsidRPr="00B33CE6" w:rsidTr="00FE2F3E">
        <w:trPr>
          <w:trHeight w:val="1114"/>
        </w:trPr>
        <w:tc>
          <w:tcPr>
            <w:tcW w:w="63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b/>
                <w:bCs/>
                <w:sz w:val="24"/>
                <w:lang w:val="en-US"/>
              </w:rPr>
            </w:pPr>
            <w:r w:rsidRPr="00B33CE6">
              <w:rPr>
                <w:b/>
                <w:bCs/>
                <w:sz w:val="24"/>
                <w:lang w:val="en-US"/>
              </w:rPr>
              <w:t>1.</w:t>
            </w:r>
          </w:p>
        </w:tc>
        <w:tc>
          <w:tcPr>
            <w:tcW w:w="144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sz w:val="24"/>
                <w:lang w:val="en-US"/>
              </w:rPr>
            </w:pPr>
            <w:r w:rsidRPr="00B33CE6">
              <w:rPr>
                <w:sz w:val="24"/>
                <w:lang w:val="en-US"/>
              </w:rPr>
              <w:t>4.4</w:t>
            </w:r>
          </w:p>
        </w:tc>
        <w:tc>
          <w:tcPr>
            <w:tcW w:w="117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sz w:val="24"/>
                <w:lang w:val="en-US"/>
              </w:rPr>
            </w:pPr>
            <w:r w:rsidRPr="00B33CE6">
              <w:rPr>
                <w:sz w:val="24"/>
                <w:lang w:val="en-US"/>
              </w:rPr>
              <w:t xml:space="preserve">Dr. </w:t>
            </w:r>
            <w:proofErr w:type="spellStart"/>
            <w:r w:rsidRPr="00B33CE6">
              <w:rPr>
                <w:sz w:val="24"/>
                <w:lang w:val="en-US"/>
              </w:rPr>
              <w:t>Jayashree</w:t>
            </w:r>
            <w:proofErr w:type="spellEnd"/>
            <w:r w:rsidRPr="00B33CE6">
              <w:rPr>
                <w:sz w:val="24"/>
                <w:lang w:val="en-US"/>
              </w:rPr>
              <w:t xml:space="preserve"> </w:t>
            </w:r>
            <w:proofErr w:type="spellStart"/>
            <w:r w:rsidRPr="00B33CE6">
              <w:rPr>
                <w:sz w:val="24"/>
                <w:lang w:val="en-US"/>
              </w:rPr>
              <w:t>Anand</w:t>
            </w:r>
            <w:proofErr w:type="spellEnd"/>
          </w:p>
          <w:p w:rsidR="00FE2F3E" w:rsidRPr="00B33CE6" w:rsidRDefault="00FE2F3E" w:rsidP="00CB5304">
            <w:pPr>
              <w:widowControl w:val="0"/>
              <w:kinsoku w:val="0"/>
              <w:rPr>
                <w:sz w:val="24"/>
                <w:lang w:val="en-US"/>
              </w:rPr>
            </w:pPr>
            <w:r w:rsidRPr="00B33CE6">
              <w:rPr>
                <w:sz w:val="24"/>
                <w:lang w:val="en-US"/>
              </w:rPr>
              <w:t>Hygienic Research Institute</w:t>
            </w:r>
          </w:p>
        </w:tc>
        <w:tc>
          <w:tcPr>
            <w:tcW w:w="135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sz w:val="24"/>
                <w:lang w:val="en-US"/>
              </w:rPr>
            </w:pPr>
            <w:r w:rsidRPr="00B33CE6">
              <w:rPr>
                <w:sz w:val="24"/>
                <w:lang w:val="en-US"/>
              </w:rPr>
              <w:t>Technical</w:t>
            </w:r>
          </w:p>
        </w:tc>
        <w:tc>
          <w:tcPr>
            <w:tcW w:w="225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spacing w:after="0" w:line="240" w:lineRule="auto"/>
              <w:rPr>
                <w:sz w:val="24"/>
                <w:lang w:val="en-US"/>
              </w:rPr>
            </w:pPr>
            <w:r w:rsidRPr="00B33CE6">
              <w:rPr>
                <w:sz w:val="24"/>
                <w:lang w:val="en-US"/>
              </w:rPr>
              <w:t xml:space="preserve">Test for Extraneous Sand is missing. </w:t>
            </w:r>
            <w:r w:rsidRPr="00B33CE6">
              <w:rPr>
                <w:rFonts w:eastAsia="Times New Roman"/>
                <w:sz w:val="24"/>
                <w:lang w:val="en-US"/>
              </w:rPr>
              <w:t xml:space="preserve">This will help industries to keeping tab on adulteration like foreign particles / sand </w:t>
            </w:r>
            <w:proofErr w:type="spellStart"/>
            <w:r w:rsidRPr="00B33CE6">
              <w:rPr>
                <w:rFonts w:eastAsia="Times New Roman"/>
                <w:sz w:val="24"/>
                <w:lang w:val="en-US"/>
              </w:rPr>
              <w:t>etc</w:t>
            </w:r>
            <w:proofErr w:type="spellEnd"/>
            <w:r w:rsidRPr="00B33CE6">
              <w:rPr>
                <w:rFonts w:eastAsia="Times New Roman"/>
                <w:sz w:val="24"/>
                <w:lang w:val="en-US"/>
              </w:rPr>
              <w:t xml:space="preserve"> in Henna Powder</w:t>
            </w:r>
          </w:p>
        </w:tc>
        <w:tc>
          <w:tcPr>
            <w:tcW w:w="207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sz w:val="24"/>
                <w:lang w:val="en-US"/>
              </w:rPr>
            </w:pPr>
            <w:r w:rsidRPr="00B33CE6">
              <w:rPr>
                <w:rFonts w:eastAsia="Times New Roman"/>
                <w:sz w:val="24"/>
                <w:lang w:val="en-US"/>
              </w:rPr>
              <w:t xml:space="preserve">Suggested to put a test for </w:t>
            </w:r>
            <w:r w:rsidRPr="00B33CE6">
              <w:rPr>
                <w:rFonts w:eastAsia="Times New Roman"/>
                <w:b/>
                <w:bCs/>
                <w:sz w:val="24"/>
                <w:lang w:val="en-US"/>
              </w:rPr>
              <w:t>‘Extraneous Sand’</w:t>
            </w:r>
            <w:r w:rsidRPr="00B33CE6">
              <w:rPr>
                <w:rFonts w:eastAsia="Times New Roman"/>
                <w:sz w:val="24"/>
                <w:lang w:val="en-US"/>
              </w:rPr>
              <w:t xml:space="preserve">. This will help us in keeping tab on adulteration as foreign particles / sand </w:t>
            </w:r>
            <w:proofErr w:type="spellStart"/>
            <w:r w:rsidRPr="00B33CE6">
              <w:rPr>
                <w:rFonts w:eastAsia="Times New Roman"/>
                <w:sz w:val="24"/>
                <w:lang w:val="en-US"/>
              </w:rPr>
              <w:t>etc</w:t>
            </w:r>
            <w:proofErr w:type="spellEnd"/>
            <w:r w:rsidRPr="00B33CE6">
              <w:rPr>
                <w:rFonts w:eastAsia="Times New Roman"/>
                <w:sz w:val="24"/>
                <w:lang w:val="en-US"/>
              </w:rPr>
              <w:t xml:space="preserve"> in Henna Powder</w:t>
            </w:r>
          </w:p>
        </w:tc>
        <w:tc>
          <w:tcPr>
            <w:tcW w:w="2070" w:type="dxa"/>
            <w:tcBorders>
              <w:top w:val="single" w:sz="4" w:space="0" w:color="000000"/>
              <w:left w:val="single" w:sz="4" w:space="0" w:color="000000"/>
              <w:bottom w:val="single" w:sz="4" w:space="0" w:color="000000"/>
              <w:right w:val="single" w:sz="4" w:space="0" w:color="000000"/>
            </w:tcBorders>
          </w:tcPr>
          <w:p w:rsidR="00FE2F3E" w:rsidRPr="00D01ACA" w:rsidRDefault="001D5DB2" w:rsidP="00D01ACA">
            <w:pPr>
              <w:widowControl w:val="0"/>
              <w:kinsoku w:val="0"/>
              <w:rPr>
                <w:rFonts w:eastAsia="Times New Roman"/>
                <w:sz w:val="24"/>
              </w:rPr>
            </w:pPr>
            <w:r w:rsidRPr="009C0629">
              <w:rPr>
                <w:rFonts w:eastAsia="Times New Roman"/>
                <w:b/>
                <w:bCs/>
                <w:sz w:val="24"/>
                <w:lang w:val="en-US"/>
              </w:rPr>
              <w:t>NOT AGREED</w:t>
            </w:r>
            <w:r>
              <w:rPr>
                <w:rFonts w:eastAsia="Times New Roman"/>
                <w:sz w:val="24"/>
                <w:lang w:val="en-US"/>
              </w:rPr>
              <w:t>.</w:t>
            </w:r>
            <w:r w:rsidR="00D01ACA">
              <w:rPr>
                <w:rFonts w:eastAsia="Times New Roman"/>
                <w:sz w:val="24"/>
                <w:lang w:val="en-US"/>
              </w:rPr>
              <w:t xml:space="preserve"> As </w:t>
            </w:r>
            <w:r w:rsidR="00D01ACA" w:rsidRPr="00D01ACA">
              <w:rPr>
                <w:rFonts w:eastAsia="Times New Roman"/>
                <w:sz w:val="24"/>
              </w:rPr>
              <w:t>ANNEX E</w:t>
            </w:r>
            <w:r w:rsidR="00D01ACA">
              <w:rPr>
                <w:rFonts w:eastAsia="Times New Roman"/>
                <w:b/>
                <w:bCs/>
                <w:sz w:val="24"/>
              </w:rPr>
              <w:t xml:space="preserve"> </w:t>
            </w:r>
            <w:r w:rsidR="00D01ACA" w:rsidRPr="00D01ACA">
              <w:rPr>
                <w:rFonts w:eastAsia="Times New Roman"/>
                <w:sz w:val="24"/>
              </w:rPr>
              <w:t>[</w:t>
            </w:r>
            <w:r w:rsidR="00D01ACA" w:rsidRPr="00D01ACA">
              <w:rPr>
                <w:rFonts w:eastAsia="Times New Roman"/>
                <w:i/>
                <w:iCs/>
                <w:sz w:val="24"/>
              </w:rPr>
              <w:t>Clause 4</w:t>
            </w:r>
            <w:r w:rsidR="00D01ACA" w:rsidRPr="00D01ACA">
              <w:rPr>
                <w:rFonts w:eastAsia="Times New Roman"/>
                <w:sz w:val="24"/>
              </w:rPr>
              <w:t xml:space="preserve">.3, </w:t>
            </w:r>
            <w:r w:rsidR="00D01ACA" w:rsidRPr="00D01ACA">
              <w:rPr>
                <w:rFonts w:eastAsia="Times New Roman"/>
                <w:i/>
                <w:iCs/>
                <w:sz w:val="24"/>
              </w:rPr>
              <w:t xml:space="preserve">Table </w:t>
            </w:r>
            <w:r w:rsidR="00D01ACA" w:rsidRPr="00D01ACA">
              <w:rPr>
                <w:rFonts w:eastAsia="Times New Roman"/>
                <w:sz w:val="24"/>
              </w:rPr>
              <w:t xml:space="preserve">1, </w:t>
            </w:r>
            <w:proofErr w:type="spellStart"/>
            <w:r w:rsidR="00D01ACA" w:rsidRPr="00D01ACA">
              <w:rPr>
                <w:rFonts w:eastAsia="Times New Roman"/>
                <w:i/>
                <w:iCs/>
                <w:sz w:val="24"/>
              </w:rPr>
              <w:t>Sl</w:t>
            </w:r>
            <w:proofErr w:type="spellEnd"/>
            <w:r w:rsidR="00D01ACA" w:rsidRPr="00D01ACA">
              <w:rPr>
                <w:rFonts w:eastAsia="Times New Roman"/>
                <w:i/>
                <w:iCs/>
                <w:sz w:val="24"/>
              </w:rPr>
              <w:t xml:space="preserve"> No. </w:t>
            </w:r>
            <w:r w:rsidR="00D01ACA" w:rsidRPr="00D01ACA">
              <w:rPr>
                <w:rFonts w:eastAsia="Times New Roman"/>
                <w:sz w:val="24"/>
              </w:rPr>
              <w:t>(</w:t>
            </w:r>
            <w:proofErr w:type="gramStart"/>
            <w:r w:rsidR="00D01ACA" w:rsidRPr="00D01ACA">
              <w:rPr>
                <w:rFonts w:eastAsia="Times New Roman"/>
                <w:sz w:val="24"/>
              </w:rPr>
              <w:t>v</w:t>
            </w:r>
            <w:proofErr w:type="gramEnd"/>
            <w:r w:rsidR="00D01ACA" w:rsidRPr="00D01ACA">
              <w:rPr>
                <w:rFonts w:eastAsia="Times New Roman"/>
                <w:sz w:val="24"/>
              </w:rPr>
              <w:t>)] ‘Determination of acid insoluble ash’</w:t>
            </w:r>
            <w:r w:rsidR="00D01ACA">
              <w:rPr>
                <w:rFonts w:eastAsia="Times New Roman"/>
                <w:sz w:val="24"/>
              </w:rPr>
              <w:t xml:space="preserve"> already takes care of. </w:t>
            </w:r>
          </w:p>
        </w:tc>
      </w:tr>
      <w:tr w:rsidR="00FE2F3E" w:rsidRPr="00B33CE6" w:rsidTr="00FE2F3E">
        <w:trPr>
          <w:trHeight w:val="53"/>
        </w:trPr>
        <w:tc>
          <w:tcPr>
            <w:tcW w:w="63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b/>
                <w:bCs/>
                <w:sz w:val="24"/>
                <w:lang w:val="en-US"/>
              </w:rPr>
            </w:pPr>
            <w:r w:rsidRPr="00B33CE6">
              <w:rPr>
                <w:b/>
                <w:bCs/>
                <w:sz w:val="24"/>
                <w:lang w:val="en-US"/>
              </w:rPr>
              <w:t>2.</w:t>
            </w:r>
          </w:p>
        </w:tc>
        <w:tc>
          <w:tcPr>
            <w:tcW w:w="144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spacing w:after="0" w:line="240" w:lineRule="auto"/>
              <w:rPr>
                <w:sz w:val="24"/>
                <w:lang w:val="en-US"/>
              </w:rPr>
            </w:pPr>
            <w:r w:rsidRPr="00B33CE6">
              <w:rPr>
                <w:rFonts w:eastAsia="Times New Roman"/>
                <w:sz w:val="24"/>
                <w:lang w:val="en-US"/>
              </w:rPr>
              <w:t>FOREWORD</w:t>
            </w:r>
          </w:p>
        </w:tc>
        <w:tc>
          <w:tcPr>
            <w:tcW w:w="117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spacing w:after="0" w:line="240" w:lineRule="auto"/>
              <w:rPr>
                <w:sz w:val="24"/>
                <w:lang w:val="en-US"/>
              </w:rPr>
            </w:pPr>
            <w:r>
              <w:rPr>
                <w:rFonts w:eastAsia="Times New Roman"/>
                <w:sz w:val="24"/>
                <w:lang w:val="en-US"/>
              </w:rPr>
              <w:t xml:space="preserve">Sh. </w:t>
            </w:r>
            <w:r w:rsidRPr="00B33CE6">
              <w:rPr>
                <w:rFonts w:eastAsia="Times New Roman"/>
                <w:sz w:val="24"/>
                <w:lang w:val="en-US"/>
              </w:rPr>
              <w:t>Anup Chandra</w:t>
            </w:r>
          </w:p>
        </w:tc>
        <w:tc>
          <w:tcPr>
            <w:tcW w:w="135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sz w:val="24"/>
                <w:lang w:val="en-US"/>
              </w:rPr>
            </w:pPr>
            <w:r w:rsidRPr="00B33CE6">
              <w:rPr>
                <w:sz w:val="24"/>
                <w:lang w:val="en-US"/>
              </w:rPr>
              <w:t>General</w:t>
            </w:r>
          </w:p>
        </w:tc>
        <w:tc>
          <w:tcPr>
            <w:tcW w:w="225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spacing w:after="0" w:line="240" w:lineRule="auto"/>
              <w:rPr>
                <w:rFonts w:eastAsia="Times New Roman"/>
                <w:sz w:val="24"/>
                <w:lang w:val="en-US"/>
              </w:rPr>
            </w:pPr>
            <w:r w:rsidRPr="00B33CE6">
              <w:rPr>
                <w:rFonts w:eastAsia="Times New Roman"/>
                <w:sz w:val="24"/>
                <w:lang w:val="en-US"/>
              </w:rPr>
              <w:t>PUT</w:t>
            </w:r>
          </w:p>
          <w:p w:rsidR="00FE2F3E" w:rsidRPr="00B33CE6" w:rsidRDefault="00FE2F3E" w:rsidP="00CB5304">
            <w:pPr>
              <w:spacing w:after="0" w:line="240" w:lineRule="auto"/>
              <w:rPr>
                <w:sz w:val="24"/>
                <w:lang w:val="en-US"/>
              </w:rPr>
            </w:pPr>
            <w:r w:rsidRPr="00B33CE6">
              <w:rPr>
                <w:rFonts w:eastAsia="Times New Roman"/>
                <w:sz w:val="24"/>
                <w:lang w:val="en-US"/>
              </w:rPr>
              <w:t>IS : 2  (Revised Version)</w:t>
            </w:r>
          </w:p>
        </w:tc>
        <w:tc>
          <w:tcPr>
            <w:tcW w:w="207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spacing w:after="0" w:line="240" w:lineRule="auto"/>
              <w:rPr>
                <w:rFonts w:eastAsia="Times New Roman"/>
                <w:sz w:val="24"/>
                <w:lang w:val="en-US"/>
              </w:rPr>
            </w:pPr>
            <w:r w:rsidRPr="00B33CE6">
              <w:rPr>
                <w:rFonts w:eastAsia="Times New Roman"/>
                <w:sz w:val="24"/>
                <w:lang w:val="en-US"/>
              </w:rPr>
              <w:t>Put</w:t>
            </w:r>
          </w:p>
          <w:p w:rsidR="00FE2F3E" w:rsidRDefault="00FE2F3E" w:rsidP="00CB5304">
            <w:pPr>
              <w:spacing w:after="0" w:line="240" w:lineRule="auto"/>
              <w:rPr>
                <w:rFonts w:eastAsia="Times New Roman"/>
                <w:sz w:val="24"/>
                <w:lang w:val="en-US"/>
              </w:rPr>
            </w:pPr>
            <w:r w:rsidRPr="00B33CE6">
              <w:rPr>
                <w:rFonts w:eastAsia="Times New Roman"/>
                <w:sz w:val="24"/>
                <w:lang w:val="en-US"/>
              </w:rPr>
              <w:t>IS : 2  (Revised Version)</w:t>
            </w:r>
          </w:p>
          <w:p w:rsidR="00FE2F3E" w:rsidRPr="00B33CE6" w:rsidRDefault="00FE2F3E" w:rsidP="00CB5304">
            <w:pPr>
              <w:spacing w:after="0" w:line="240" w:lineRule="auto"/>
              <w:rPr>
                <w:rFonts w:eastAsia="Times New Roman"/>
                <w:sz w:val="24"/>
                <w:lang w:val="en-US"/>
              </w:rPr>
            </w:pPr>
            <w:r>
              <w:rPr>
                <w:rFonts w:eastAsia="Times New Roman"/>
                <w:sz w:val="24"/>
                <w:lang w:val="en-US"/>
              </w:rPr>
              <w:t xml:space="preserve">(Current version is </w:t>
            </w:r>
            <w:proofErr w:type="spellStart"/>
            <w:r>
              <w:rPr>
                <w:rFonts w:eastAsia="Times New Roman"/>
                <w:sz w:val="24"/>
                <w:lang w:val="en-US"/>
              </w:rPr>
              <w:t>IS</w:t>
            </w:r>
            <w:proofErr w:type="spellEnd"/>
            <w:r>
              <w:rPr>
                <w:rFonts w:eastAsia="Times New Roman"/>
                <w:sz w:val="24"/>
                <w:lang w:val="en-US"/>
              </w:rPr>
              <w:t xml:space="preserve"> 2: 1960)</w:t>
            </w:r>
          </w:p>
        </w:tc>
        <w:tc>
          <w:tcPr>
            <w:tcW w:w="2070" w:type="dxa"/>
            <w:tcBorders>
              <w:top w:val="single" w:sz="4" w:space="0" w:color="000000"/>
              <w:left w:val="single" w:sz="4" w:space="0" w:color="000000"/>
              <w:bottom w:val="single" w:sz="4" w:space="0" w:color="000000"/>
              <w:right w:val="single" w:sz="4" w:space="0" w:color="000000"/>
            </w:tcBorders>
          </w:tcPr>
          <w:p w:rsidR="00FE2F3E" w:rsidRPr="00B33CE6" w:rsidRDefault="001D5DB2" w:rsidP="00CB5304">
            <w:pPr>
              <w:spacing w:after="0" w:line="240" w:lineRule="auto"/>
              <w:rPr>
                <w:rFonts w:eastAsia="Times New Roman"/>
                <w:sz w:val="24"/>
                <w:lang w:val="en-US"/>
              </w:rPr>
            </w:pPr>
            <w:r w:rsidRPr="009C0629">
              <w:rPr>
                <w:rFonts w:eastAsia="Times New Roman"/>
                <w:b/>
                <w:bCs/>
                <w:sz w:val="24"/>
                <w:lang w:val="en-US"/>
              </w:rPr>
              <w:t>AGREED</w:t>
            </w:r>
            <w:r w:rsidRPr="009C0629">
              <w:rPr>
                <w:rFonts w:eastAsia="Times New Roman"/>
                <w:sz w:val="24"/>
                <w:lang w:val="en-US"/>
              </w:rPr>
              <w:t>.</w:t>
            </w:r>
          </w:p>
        </w:tc>
      </w:tr>
      <w:tr w:rsidR="00FE2F3E" w:rsidRPr="00B33CE6" w:rsidTr="00FE2F3E">
        <w:trPr>
          <w:trHeight w:val="53"/>
        </w:trPr>
        <w:tc>
          <w:tcPr>
            <w:tcW w:w="63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b/>
                <w:bCs/>
                <w:sz w:val="24"/>
                <w:lang w:val="en-US"/>
              </w:rPr>
            </w:pPr>
            <w:r>
              <w:rPr>
                <w:sz w:val="24"/>
              </w:rPr>
              <w:t>3.</w:t>
            </w:r>
          </w:p>
        </w:tc>
        <w:tc>
          <w:tcPr>
            <w:tcW w:w="144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spacing w:after="0" w:line="240" w:lineRule="auto"/>
              <w:rPr>
                <w:rFonts w:eastAsia="Times New Roman"/>
                <w:sz w:val="24"/>
                <w:lang w:val="en-US"/>
              </w:rPr>
            </w:pPr>
            <w:r w:rsidRPr="00360135">
              <w:rPr>
                <w:sz w:val="24"/>
              </w:rPr>
              <w:t>F — 4.3 &amp; G-6 under ANNEX — F &amp; G respectively</w:t>
            </w:r>
          </w:p>
        </w:tc>
        <w:tc>
          <w:tcPr>
            <w:tcW w:w="1170" w:type="dxa"/>
            <w:tcBorders>
              <w:top w:val="single" w:sz="4" w:space="0" w:color="000000"/>
              <w:left w:val="single" w:sz="4" w:space="0" w:color="000000"/>
              <w:bottom w:val="single" w:sz="4" w:space="0" w:color="000000"/>
              <w:right w:val="single" w:sz="4" w:space="0" w:color="000000"/>
            </w:tcBorders>
          </w:tcPr>
          <w:p w:rsidR="00FE2F3E" w:rsidRDefault="00FE2F3E" w:rsidP="00CB5304">
            <w:pPr>
              <w:spacing w:after="0" w:line="240" w:lineRule="auto"/>
              <w:rPr>
                <w:rFonts w:eastAsia="Times New Roman"/>
                <w:sz w:val="24"/>
                <w:lang w:val="en-US"/>
              </w:rPr>
            </w:pPr>
            <w:r w:rsidRPr="00360135">
              <w:rPr>
                <w:sz w:val="24"/>
              </w:rPr>
              <w:t>Henna Agriculture &amp; Trade Association</w:t>
            </w:r>
          </w:p>
        </w:tc>
        <w:tc>
          <w:tcPr>
            <w:tcW w:w="135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widowControl w:val="0"/>
              <w:kinsoku w:val="0"/>
              <w:rPr>
                <w:sz w:val="24"/>
                <w:lang w:val="en-US"/>
              </w:rPr>
            </w:pPr>
            <w:r w:rsidRPr="00360135">
              <w:rPr>
                <w:sz w:val="24"/>
              </w:rPr>
              <w:t>Technical</w:t>
            </w:r>
          </w:p>
        </w:tc>
        <w:tc>
          <w:tcPr>
            <w:tcW w:w="225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spacing w:after="0" w:line="240" w:lineRule="auto"/>
              <w:rPr>
                <w:rFonts w:eastAsia="Times New Roman"/>
                <w:sz w:val="24"/>
                <w:lang w:val="en-US"/>
              </w:rPr>
            </w:pPr>
            <w:r w:rsidRPr="00360135">
              <w:rPr>
                <w:sz w:val="24"/>
              </w:rPr>
              <w:t xml:space="preserve">It has been observed that the standard henna leaves are not easily available and hence many times the analysts use non-standard henna powder sample prepared from </w:t>
            </w:r>
            <w:proofErr w:type="spellStart"/>
            <w:r w:rsidRPr="00360135">
              <w:rPr>
                <w:sz w:val="24"/>
              </w:rPr>
              <w:t>unauthenthic</w:t>
            </w:r>
            <w:proofErr w:type="spellEnd"/>
            <w:r w:rsidRPr="00360135">
              <w:rPr>
                <w:sz w:val="24"/>
              </w:rPr>
              <w:t xml:space="preserve"> henna leaves available in the </w:t>
            </w:r>
            <w:r w:rsidRPr="00360135">
              <w:rPr>
                <w:sz w:val="24"/>
              </w:rPr>
              <w:lastRenderedPageBreak/>
              <w:t xml:space="preserve">market for the analysis. Because of this use of </w:t>
            </w:r>
            <w:proofErr w:type="spellStart"/>
            <w:r w:rsidRPr="00360135">
              <w:rPr>
                <w:sz w:val="24"/>
              </w:rPr>
              <w:t>non standard</w:t>
            </w:r>
            <w:proofErr w:type="spellEnd"/>
            <w:r w:rsidRPr="00360135">
              <w:rPr>
                <w:sz w:val="24"/>
              </w:rPr>
              <w:t xml:space="preserve"> henna powder being taken for reference, sometimes the test sample of Henna powder shows a variation in the TLC pattern vis-à-vis the non-standard Henna Powder used as reference and gets wrongly reported as `Does not pass the Test'. The quality of henna leaves is based on </w:t>
            </w:r>
            <w:proofErr w:type="spellStart"/>
            <w:r w:rsidRPr="00360135">
              <w:rPr>
                <w:sz w:val="24"/>
              </w:rPr>
              <w:t>agroclimatic</w:t>
            </w:r>
            <w:proofErr w:type="spellEnd"/>
            <w:r w:rsidRPr="00360135">
              <w:rPr>
                <w:sz w:val="24"/>
              </w:rPr>
              <w:t xml:space="preserve"> conditions and varies from location to location. Hence it is recommended to use authentic henna leaves preferably taken from the original plant source and location or respective manufacturer to avoid the sample being erroneously reported as 'Does not pass the Test' due to use of improper reference standard.</w:t>
            </w:r>
          </w:p>
        </w:tc>
        <w:tc>
          <w:tcPr>
            <w:tcW w:w="2070" w:type="dxa"/>
            <w:tcBorders>
              <w:top w:val="single" w:sz="4" w:space="0" w:color="000000"/>
              <w:left w:val="single" w:sz="4" w:space="0" w:color="000000"/>
              <w:bottom w:val="single" w:sz="4" w:space="0" w:color="000000"/>
              <w:right w:val="single" w:sz="4" w:space="0" w:color="000000"/>
            </w:tcBorders>
          </w:tcPr>
          <w:p w:rsidR="00FE2F3E" w:rsidRPr="00B33CE6" w:rsidRDefault="00FE2F3E" w:rsidP="00CB5304">
            <w:pPr>
              <w:spacing w:after="0" w:line="240" w:lineRule="auto"/>
              <w:rPr>
                <w:rFonts w:eastAsia="Times New Roman"/>
                <w:sz w:val="24"/>
                <w:lang w:val="en-US"/>
              </w:rPr>
            </w:pPr>
            <w:r w:rsidRPr="00360135">
              <w:rPr>
                <w:sz w:val="24"/>
              </w:rPr>
              <w:lastRenderedPageBreak/>
              <w:t xml:space="preserve">Disperse about 3g of Henna powder prepared from authentic Henna leaves (taken from original plant source and location so as to account for the inherent variabilities in plant materials of natural </w:t>
            </w:r>
            <w:r w:rsidRPr="00360135">
              <w:rPr>
                <w:sz w:val="24"/>
              </w:rPr>
              <w:lastRenderedPageBreak/>
              <w:t>origin) in about 7mL water and make a smooth paste, allow to stand for 4h. Mix 1g of this paste with chloroform into the 10mL flask and make up volume to about 10mL with chloroform then centrifuge at 4000 rpm for about 10 min and use the supernatant liquid (Filter it if suspended particles are observed) for spotting and apply one drop of the extract on the base line of the plate.</w:t>
            </w:r>
          </w:p>
        </w:tc>
        <w:tc>
          <w:tcPr>
            <w:tcW w:w="2070" w:type="dxa"/>
            <w:tcBorders>
              <w:top w:val="single" w:sz="4" w:space="0" w:color="000000"/>
              <w:left w:val="single" w:sz="4" w:space="0" w:color="000000"/>
              <w:bottom w:val="single" w:sz="4" w:space="0" w:color="000000"/>
              <w:right w:val="single" w:sz="4" w:space="0" w:color="000000"/>
            </w:tcBorders>
          </w:tcPr>
          <w:p w:rsidR="00E801AA" w:rsidRDefault="00E801AA" w:rsidP="00E801AA">
            <w:pPr>
              <w:widowControl w:val="0"/>
              <w:kinsoku w:val="0"/>
              <w:spacing w:after="0" w:line="240" w:lineRule="auto"/>
              <w:ind w:left="100" w:right="145"/>
              <w:rPr>
                <w:sz w:val="24"/>
              </w:rPr>
            </w:pPr>
            <w:r w:rsidRPr="00E801AA">
              <w:rPr>
                <w:sz w:val="24"/>
                <w:highlight w:val="yellow"/>
              </w:rPr>
              <w:lastRenderedPageBreak/>
              <w:t>NOTED</w:t>
            </w:r>
            <w:r>
              <w:rPr>
                <w:sz w:val="24"/>
              </w:rPr>
              <w:t xml:space="preserve"> that Clause 4.2 of the Draft Document </w:t>
            </w:r>
            <w:r w:rsidRPr="00543C38">
              <w:rPr>
                <w:bCs/>
                <w:sz w:val="24"/>
              </w:rPr>
              <w:t>PCD 19 (17248) C Henna (</w:t>
            </w:r>
            <w:proofErr w:type="spellStart"/>
            <w:r w:rsidRPr="00543C38">
              <w:rPr>
                <w:bCs/>
                <w:sz w:val="24"/>
              </w:rPr>
              <w:t>Mehendi</w:t>
            </w:r>
            <w:proofErr w:type="spellEnd"/>
            <w:r w:rsidRPr="00543C38">
              <w:rPr>
                <w:bCs/>
                <w:sz w:val="24"/>
              </w:rPr>
              <w:t>) Powder – Specification (</w:t>
            </w:r>
            <w:r w:rsidRPr="00543C38">
              <w:rPr>
                <w:bCs/>
                <w:i/>
                <w:sz w:val="24"/>
              </w:rPr>
              <w:t>Second revision</w:t>
            </w:r>
            <w:r w:rsidRPr="00543C38">
              <w:rPr>
                <w:bCs/>
                <w:sz w:val="24"/>
              </w:rPr>
              <w:t xml:space="preserve"> of IS 11142)</w:t>
            </w:r>
            <w:r>
              <w:rPr>
                <w:sz w:val="24"/>
              </w:rPr>
              <w:t xml:space="preserve"> already takes </w:t>
            </w:r>
            <w:r>
              <w:rPr>
                <w:sz w:val="24"/>
              </w:rPr>
              <w:lastRenderedPageBreak/>
              <w:t xml:space="preserve">care of the authenticity of the Henna leaves and </w:t>
            </w:r>
          </w:p>
          <w:p w:rsidR="00FE2F3E" w:rsidRPr="00360135" w:rsidRDefault="00E801AA" w:rsidP="00E801AA">
            <w:pPr>
              <w:spacing w:after="0" w:line="240" w:lineRule="auto"/>
              <w:rPr>
                <w:sz w:val="24"/>
              </w:rPr>
            </w:pPr>
            <w:r w:rsidRPr="00E801AA">
              <w:rPr>
                <w:sz w:val="24"/>
                <w:highlight w:val="yellow"/>
              </w:rPr>
              <w:t>AGREED</w:t>
            </w:r>
            <w:r>
              <w:rPr>
                <w:sz w:val="24"/>
              </w:rPr>
              <w:t xml:space="preserve"> to include other editorial changes.</w:t>
            </w:r>
          </w:p>
        </w:tc>
      </w:tr>
    </w:tbl>
    <w:p w:rsidR="001C0F35" w:rsidRDefault="001C0F35" w:rsidP="000B28D0">
      <w:pPr>
        <w:rPr>
          <w:rFonts w:eastAsia="Times New Roman"/>
          <w:sz w:val="24"/>
          <w:lang w:eastAsia="en-IN"/>
        </w:rPr>
      </w:pPr>
    </w:p>
    <w:p w:rsidR="000B28D0" w:rsidRPr="00F35626" w:rsidRDefault="001C0F35" w:rsidP="000B28D0">
      <w:pPr>
        <w:rPr>
          <w:rFonts w:eastAsia="Times New Roman"/>
          <w:bCs/>
          <w:sz w:val="24"/>
          <w:lang w:eastAsia="en-IN"/>
        </w:rPr>
      </w:pPr>
      <w:r>
        <w:rPr>
          <w:rFonts w:eastAsia="Times New Roman"/>
          <w:sz w:val="24"/>
          <w:lang w:eastAsia="en-IN"/>
        </w:rPr>
        <w:t>The Committee</w:t>
      </w:r>
      <w:r w:rsidR="000B28D0" w:rsidRPr="003B2521">
        <w:rPr>
          <w:rFonts w:eastAsia="Times New Roman"/>
          <w:sz w:val="24"/>
          <w:lang w:eastAsia="en-IN"/>
        </w:rPr>
        <w:t xml:space="preserve"> </w:t>
      </w:r>
      <w:r w:rsidR="008B7051">
        <w:rPr>
          <w:rFonts w:eastAsia="Times New Roman"/>
          <w:b/>
          <w:sz w:val="24"/>
          <w:lang w:eastAsia="en-IN"/>
        </w:rPr>
        <w:t>FINALIZED</w:t>
      </w:r>
      <w:r w:rsidR="000B28D0" w:rsidRPr="00F35626">
        <w:rPr>
          <w:rFonts w:eastAsia="Times New Roman"/>
          <w:bCs/>
          <w:sz w:val="24"/>
          <w:lang w:eastAsia="en-IN"/>
        </w:rPr>
        <w:t xml:space="preserve"> the </w:t>
      </w:r>
      <w:r w:rsidR="000B28D0">
        <w:rPr>
          <w:rFonts w:eastAsia="Times New Roman"/>
          <w:bCs/>
          <w:sz w:val="24"/>
          <w:lang w:eastAsia="en-IN"/>
        </w:rPr>
        <w:t>d</w:t>
      </w:r>
      <w:r>
        <w:rPr>
          <w:rFonts w:eastAsia="Times New Roman"/>
          <w:bCs/>
          <w:sz w:val="24"/>
          <w:lang w:eastAsia="en-IN"/>
        </w:rPr>
        <w:t>raft</w:t>
      </w:r>
      <w:r w:rsidR="008B7051">
        <w:rPr>
          <w:rFonts w:eastAsia="Times New Roman"/>
          <w:bCs/>
          <w:sz w:val="24"/>
          <w:lang w:eastAsia="en-IN"/>
        </w:rPr>
        <w:t xml:space="preserve"> for publication</w:t>
      </w:r>
      <w:r>
        <w:rPr>
          <w:rFonts w:eastAsia="Times New Roman"/>
          <w:bCs/>
          <w:sz w:val="24"/>
          <w:lang w:eastAsia="en-IN"/>
        </w:rPr>
        <w:t xml:space="preserve">, </w:t>
      </w:r>
      <w:r w:rsidR="008B7051">
        <w:rPr>
          <w:rFonts w:eastAsia="Times New Roman"/>
          <w:bCs/>
          <w:sz w:val="24"/>
          <w:lang w:eastAsia="en-IN"/>
        </w:rPr>
        <w:t>with the inclusion of</w:t>
      </w:r>
      <w:r>
        <w:rPr>
          <w:rFonts w:eastAsia="Times New Roman"/>
          <w:bCs/>
          <w:sz w:val="24"/>
          <w:lang w:eastAsia="en-IN"/>
        </w:rPr>
        <w:t xml:space="preserve"> above</w:t>
      </w:r>
      <w:r w:rsidR="008B7051">
        <w:rPr>
          <w:rFonts w:eastAsia="Times New Roman"/>
          <w:bCs/>
          <w:sz w:val="24"/>
          <w:lang w:eastAsia="en-IN"/>
        </w:rPr>
        <w:t xml:space="preserve"> agreed</w:t>
      </w:r>
      <w:r>
        <w:rPr>
          <w:rFonts w:eastAsia="Times New Roman"/>
          <w:bCs/>
          <w:sz w:val="24"/>
          <w:lang w:eastAsia="en-IN"/>
        </w:rPr>
        <w:t xml:space="preserve"> comments. </w:t>
      </w:r>
    </w:p>
    <w:p w:rsidR="000B28D0" w:rsidRDefault="000B28D0" w:rsidP="000B28D0">
      <w:pPr>
        <w:pStyle w:val="NoSpacing"/>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6.3. </w:t>
      </w:r>
      <w:r w:rsidRPr="007B3EF4">
        <w:rPr>
          <w:rFonts w:ascii="Times New Roman" w:hAnsi="Times New Roman" w:cs="Times New Roman"/>
          <w:b/>
          <w:bCs/>
          <w:sz w:val="24"/>
        </w:rPr>
        <w:t xml:space="preserve">Doc No.: </w:t>
      </w:r>
      <w:r w:rsidRPr="009103B5">
        <w:rPr>
          <w:rFonts w:ascii="Times New Roman" w:eastAsia="Times New Roman" w:hAnsi="Times New Roman" w:cs="Times New Roman"/>
          <w:b/>
          <w:bCs/>
          <w:sz w:val="24"/>
        </w:rPr>
        <w:t>PCD 19(17644)</w:t>
      </w:r>
      <w:r>
        <w:rPr>
          <w:rFonts w:ascii="Times New Roman" w:eastAsia="Times New Roman" w:hAnsi="Times New Roman" w:cs="Times New Roman"/>
          <w:b/>
          <w:bCs/>
          <w:sz w:val="24"/>
        </w:rPr>
        <w:t xml:space="preserve"> </w:t>
      </w:r>
      <w:r w:rsidRPr="007B3EF4">
        <w:rPr>
          <w:rFonts w:ascii="Times New Roman" w:eastAsia="Times New Roman" w:hAnsi="Times New Roman" w:cs="Times New Roman"/>
          <w:b/>
          <w:bCs/>
          <w:sz w:val="24"/>
        </w:rPr>
        <w:t xml:space="preserve">C </w:t>
      </w:r>
      <w:r>
        <w:rPr>
          <w:rFonts w:ascii="Times New Roman" w:eastAsia="Times New Roman" w:hAnsi="Times New Roman" w:cs="Times New Roman"/>
          <w:b/>
          <w:bCs/>
          <w:sz w:val="24"/>
        </w:rPr>
        <w:t>C</w:t>
      </w:r>
      <w:r w:rsidRPr="009103B5">
        <w:rPr>
          <w:rFonts w:ascii="Times New Roman" w:eastAsia="Times New Roman" w:hAnsi="Times New Roman" w:cs="Times New Roman"/>
          <w:b/>
          <w:bCs/>
          <w:sz w:val="24"/>
        </w:rPr>
        <w:t>lassification of cosmetic raw materials and adjuncts – list of raw</w:t>
      </w:r>
      <w:r>
        <w:rPr>
          <w:rFonts w:ascii="Times New Roman" w:eastAsia="Times New Roman" w:hAnsi="Times New Roman" w:cs="Times New Roman"/>
          <w:b/>
          <w:bCs/>
          <w:sz w:val="24"/>
        </w:rPr>
        <w:t xml:space="preserve"> </w:t>
      </w:r>
      <w:r w:rsidRPr="009103B5">
        <w:rPr>
          <w:rFonts w:ascii="Times New Roman" w:eastAsia="Times New Roman" w:hAnsi="Times New Roman" w:cs="Times New Roman"/>
          <w:b/>
          <w:bCs/>
          <w:sz w:val="24"/>
        </w:rPr>
        <w:t>materials generally not recognized as safe (GNRAS) and restricted ingredients for use</w:t>
      </w:r>
      <w:r>
        <w:rPr>
          <w:rFonts w:ascii="Times New Roman" w:eastAsia="Times New Roman" w:hAnsi="Times New Roman" w:cs="Times New Roman"/>
          <w:b/>
          <w:bCs/>
          <w:sz w:val="24"/>
        </w:rPr>
        <w:t xml:space="preserve"> </w:t>
      </w:r>
      <w:r w:rsidRPr="009103B5">
        <w:rPr>
          <w:rFonts w:ascii="Times New Roman" w:eastAsia="Times New Roman" w:hAnsi="Times New Roman" w:cs="Times New Roman"/>
          <w:b/>
          <w:bCs/>
          <w:sz w:val="24"/>
        </w:rPr>
        <w:t>in cosmetics</w:t>
      </w:r>
      <w:r>
        <w:rPr>
          <w:rFonts w:ascii="Times New Roman" w:eastAsia="Times New Roman" w:hAnsi="Times New Roman" w:cs="Times New Roman"/>
          <w:b/>
          <w:bCs/>
          <w:sz w:val="24"/>
        </w:rPr>
        <w:t xml:space="preserve"> – IS 4707 Part 2 </w:t>
      </w:r>
    </w:p>
    <w:p w:rsidR="000B28D0" w:rsidRPr="0021745A" w:rsidRDefault="000B28D0" w:rsidP="000B28D0">
      <w:pPr>
        <w:pStyle w:val="CommentText"/>
        <w:jc w:val="both"/>
        <w:rPr>
          <w:rFonts w:eastAsia="Verdana"/>
          <w:sz w:val="24"/>
          <w:szCs w:val="24"/>
          <w:lang w:bidi="hi-IN"/>
        </w:rPr>
      </w:pPr>
    </w:p>
    <w:p w:rsidR="001C0F35" w:rsidRDefault="001C0F35" w:rsidP="001C0F35">
      <w:pPr>
        <w:widowControl w:val="0"/>
        <w:tabs>
          <w:tab w:val="left" w:pos="1460"/>
        </w:tabs>
        <w:autoSpaceDE w:val="0"/>
        <w:autoSpaceDN w:val="0"/>
        <w:adjustRightInd w:val="0"/>
        <w:rPr>
          <w:bCs/>
          <w:sz w:val="24"/>
        </w:rPr>
      </w:pPr>
      <w:r>
        <w:rPr>
          <w:bCs/>
          <w:sz w:val="24"/>
        </w:rPr>
        <w:t>The Commit</w:t>
      </w:r>
      <w:r w:rsidR="008B7051">
        <w:rPr>
          <w:bCs/>
          <w:sz w:val="24"/>
        </w:rPr>
        <w:t>tee CONSIDERED Item 6.3 of the A</w:t>
      </w:r>
      <w:r>
        <w:rPr>
          <w:bCs/>
          <w:sz w:val="24"/>
        </w:rPr>
        <w:t>genda and</w:t>
      </w:r>
      <w:r w:rsidR="008B7051">
        <w:rPr>
          <w:bCs/>
          <w:sz w:val="24"/>
        </w:rPr>
        <w:t xml:space="preserve"> noted that there are many </w:t>
      </w:r>
      <w:r w:rsidR="008B7051">
        <w:rPr>
          <w:bCs/>
          <w:sz w:val="24"/>
        </w:rPr>
        <w:lastRenderedPageBreak/>
        <w:t>comments received on the Draft. T</w:t>
      </w:r>
      <w:r>
        <w:rPr>
          <w:bCs/>
          <w:sz w:val="24"/>
        </w:rPr>
        <w:t xml:space="preserve">he committee RECOMMENDED to create a Panel for discussion of the comments received. The Composition of the Panel is as </w:t>
      </w:r>
      <w:proofErr w:type="gramStart"/>
      <w:r>
        <w:rPr>
          <w:bCs/>
          <w:sz w:val="24"/>
        </w:rPr>
        <w:t>follows :</w:t>
      </w:r>
      <w:proofErr w:type="gramEnd"/>
      <w:r>
        <w:rPr>
          <w:bCs/>
          <w:sz w:val="24"/>
        </w:rPr>
        <w:t xml:space="preserve"> </w:t>
      </w:r>
    </w:p>
    <w:p w:rsidR="001C0F35" w:rsidRPr="00266CCC" w:rsidRDefault="00266CCC" w:rsidP="001C0F35">
      <w:pPr>
        <w:pStyle w:val="ListParagraph"/>
        <w:widowControl w:val="0"/>
        <w:numPr>
          <w:ilvl w:val="0"/>
          <w:numId w:val="34"/>
        </w:numPr>
        <w:tabs>
          <w:tab w:val="left" w:pos="1460"/>
        </w:tabs>
        <w:autoSpaceDE w:val="0"/>
        <w:autoSpaceDN w:val="0"/>
        <w:adjustRightInd w:val="0"/>
        <w:rPr>
          <w:rFonts w:ascii="Times New Roman" w:eastAsia="MS Mincho" w:hAnsi="Times New Roman" w:cs="Times New Roman"/>
          <w:b/>
          <w:sz w:val="24"/>
          <w:lang w:val="en-US"/>
        </w:rPr>
      </w:pPr>
      <w:r w:rsidRPr="00266CCC">
        <w:rPr>
          <w:rFonts w:ascii="Times New Roman" w:hAnsi="Times New Roman" w:cs="Times New Roman"/>
          <w:sz w:val="24"/>
          <w:szCs w:val="24"/>
        </w:rPr>
        <w:t xml:space="preserve">Dr </w:t>
      </w:r>
      <w:proofErr w:type="spellStart"/>
      <w:r w:rsidRPr="00266CCC">
        <w:rPr>
          <w:rFonts w:ascii="Times New Roman" w:hAnsi="Times New Roman" w:cs="Times New Roman"/>
          <w:sz w:val="24"/>
          <w:szCs w:val="24"/>
        </w:rPr>
        <w:t>Gurubasavaraja</w:t>
      </w:r>
      <w:proofErr w:type="spellEnd"/>
      <w:r w:rsidRPr="00266CCC">
        <w:rPr>
          <w:rFonts w:ascii="Times New Roman" w:hAnsi="Times New Roman" w:cs="Times New Roman"/>
          <w:sz w:val="24"/>
          <w:szCs w:val="24"/>
        </w:rPr>
        <w:t xml:space="preserve"> KM ,ITC (Convenor)</w:t>
      </w:r>
    </w:p>
    <w:p w:rsidR="00266CCC" w:rsidRPr="00266CCC" w:rsidRDefault="00266CCC" w:rsidP="001C0F35">
      <w:pPr>
        <w:pStyle w:val="ListParagraph"/>
        <w:widowControl w:val="0"/>
        <w:numPr>
          <w:ilvl w:val="0"/>
          <w:numId w:val="34"/>
        </w:numPr>
        <w:tabs>
          <w:tab w:val="left" w:pos="1460"/>
        </w:tabs>
        <w:autoSpaceDE w:val="0"/>
        <w:autoSpaceDN w:val="0"/>
        <w:adjustRightInd w:val="0"/>
        <w:rPr>
          <w:rFonts w:ascii="Times New Roman" w:eastAsia="MS Mincho" w:hAnsi="Times New Roman" w:cs="Times New Roman"/>
          <w:b/>
          <w:sz w:val="24"/>
          <w:lang w:val="en-US"/>
        </w:rPr>
      </w:pPr>
      <w:r w:rsidRPr="00266CCC">
        <w:rPr>
          <w:rFonts w:ascii="Times New Roman" w:hAnsi="Times New Roman" w:cs="Times New Roman"/>
          <w:sz w:val="24"/>
          <w:szCs w:val="24"/>
        </w:rPr>
        <w:t xml:space="preserve">Ms. </w:t>
      </w:r>
      <w:proofErr w:type="spellStart"/>
      <w:r w:rsidRPr="00266CCC">
        <w:rPr>
          <w:rFonts w:ascii="Times New Roman" w:hAnsi="Times New Roman" w:cs="Times New Roman"/>
          <w:sz w:val="24"/>
          <w:szCs w:val="24"/>
        </w:rPr>
        <w:t>Rupinder</w:t>
      </w:r>
      <w:proofErr w:type="spellEnd"/>
      <w:r w:rsidRPr="00266CCC">
        <w:rPr>
          <w:rFonts w:ascii="Times New Roman" w:hAnsi="Times New Roman" w:cs="Times New Roman"/>
          <w:sz w:val="24"/>
          <w:szCs w:val="24"/>
        </w:rPr>
        <w:t xml:space="preserve"> </w:t>
      </w:r>
      <w:proofErr w:type="spellStart"/>
      <w:r w:rsidRPr="00266CCC">
        <w:rPr>
          <w:rFonts w:ascii="Times New Roman" w:hAnsi="Times New Roman" w:cs="Times New Roman"/>
          <w:sz w:val="24"/>
          <w:szCs w:val="24"/>
        </w:rPr>
        <w:t>Rawat</w:t>
      </w:r>
      <w:proofErr w:type="spellEnd"/>
      <w:r w:rsidRPr="00266CCC">
        <w:rPr>
          <w:rFonts w:ascii="Times New Roman" w:hAnsi="Times New Roman" w:cs="Times New Roman"/>
          <w:sz w:val="24"/>
          <w:szCs w:val="24"/>
        </w:rPr>
        <w:t>, GCPL</w:t>
      </w:r>
    </w:p>
    <w:p w:rsidR="00266CCC" w:rsidRPr="00266CCC" w:rsidRDefault="00266CCC" w:rsidP="001C0F35">
      <w:pPr>
        <w:pStyle w:val="ListParagraph"/>
        <w:widowControl w:val="0"/>
        <w:numPr>
          <w:ilvl w:val="0"/>
          <w:numId w:val="34"/>
        </w:numPr>
        <w:tabs>
          <w:tab w:val="left" w:pos="1460"/>
        </w:tabs>
        <w:autoSpaceDE w:val="0"/>
        <w:autoSpaceDN w:val="0"/>
        <w:adjustRightInd w:val="0"/>
        <w:rPr>
          <w:rFonts w:ascii="Times New Roman" w:eastAsia="MS Mincho" w:hAnsi="Times New Roman" w:cs="Times New Roman"/>
          <w:b/>
          <w:sz w:val="24"/>
          <w:lang w:val="en-US"/>
        </w:rPr>
      </w:pPr>
      <w:r w:rsidRPr="00266CCC">
        <w:rPr>
          <w:rFonts w:ascii="Times New Roman" w:hAnsi="Times New Roman" w:cs="Times New Roman"/>
          <w:sz w:val="24"/>
          <w:szCs w:val="24"/>
        </w:rPr>
        <w:t xml:space="preserve">Ms. </w:t>
      </w:r>
      <w:proofErr w:type="spellStart"/>
      <w:r w:rsidRPr="00266CCC">
        <w:rPr>
          <w:rFonts w:ascii="Times New Roman" w:hAnsi="Times New Roman" w:cs="Times New Roman"/>
          <w:sz w:val="24"/>
          <w:szCs w:val="24"/>
        </w:rPr>
        <w:t>Vrinda</w:t>
      </w:r>
      <w:proofErr w:type="spellEnd"/>
      <w:r w:rsidRPr="00266CCC">
        <w:rPr>
          <w:rFonts w:ascii="Times New Roman" w:hAnsi="Times New Roman" w:cs="Times New Roman"/>
          <w:sz w:val="24"/>
          <w:szCs w:val="24"/>
        </w:rPr>
        <w:t xml:space="preserve"> </w:t>
      </w:r>
      <w:proofErr w:type="spellStart"/>
      <w:r w:rsidRPr="00266CCC">
        <w:rPr>
          <w:rFonts w:ascii="Times New Roman" w:hAnsi="Times New Roman" w:cs="Times New Roman"/>
          <w:sz w:val="24"/>
          <w:szCs w:val="24"/>
        </w:rPr>
        <w:t>Rajwade</w:t>
      </w:r>
      <w:proofErr w:type="spellEnd"/>
      <w:r w:rsidRPr="00266CCC">
        <w:rPr>
          <w:rFonts w:ascii="Times New Roman" w:hAnsi="Times New Roman" w:cs="Times New Roman"/>
          <w:sz w:val="24"/>
          <w:szCs w:val="24"/>
        </w:rPr>
        <w:t>, IBHA and HUL</w:t>
      </w:r>
    </w:p>
    <w:p w:rsidR="00266CCC" w:rsidRPr="00266CCC" w:rsidRDefault="00266CCC" w:rsidP="001C0F35">
      <w:pPr>
        <w:pStyle w:val="ListParagraph"/>
        <w:widowControl w:val="0"/>
        <w:numPr>
          <w:ilvl w:val="0"/>
          <w:numId w:val="34"/>
        </w:numPr>
        <w:tabs>
          <w:tab w:val="left" w:pos="1460"/>
        </w:tabs>
        <w:autoSpaceDE w:val="0"/>
        <w:autoSpaceDN w:val="0"/>
        <w:adjustRightInd w:val="0"/>
        <w:rPr>
          <w:rFonts w:ascii="Times New Roman" w:eastAsia="MS Mincho" w:hAnsi="Times New Roman" w:cs="Times New Roman"/>
          <w:b/>
          <w:sz w:val="24"/>
          <w:lang w:val="en-US"/>
        </w:rPr>
      </w:pPr>
      <w:r w:rsidRPr="00266CCC">
        <w:rPr>
          <w:rFonts w:ascii="Times New Roman" w:hAnsi="Times New Roman" w:cs="Times New Roman"/>
          <w:sz w:val="24"/>
          <w:szCs w:val="24"/>
        </w:rPr>
        <w:t xml:space="preserve">Mr. Yogesh More, </w:t>
      </w:r>
      <w:proofErr w:type="spellStart"/>
      <w:r w:rsidRPr="00266CCC">
        <w:rPr>
          <w:rFonts w:ascii="Times New Roman" w:hAnsi="Times New Roman" w:cs="Times New Roman"/>
          <w:sz w:val="24"/>
          <w:szCs w:val="24"/>
        </w:rPr>
        <w:t>Prem</w:t>
      </w:r>
      <w:proofErr w:type="spellEnd"/>
      <w:r w:rsidRPr="00266CCC">
        <w:rPr>
          <w:rFonts w:ascii="Times New Roman" w:hAnsi="Times New Roman" w:cs="Times New Roman"/>
          <w:sz w:val="24"/>
          <w:szCs w:val="24"/>
        </w:rPr>
        <w:t xml:space="preserve"> Henna </w:t>
      </w:r>
    </w:p>
    <w:p w:rsidR="00266CCC" w:rsidRPr="00266CCC" w:rsidRDefault="00266CCC" w:rsidP="001C0F35">
      <w:pPr>
        <w:pStyle w:val="ListParagraph"/>
        <w:widowControl w:val="0"/>
        <w:numPr>
          <w:ilvl w:val="0"/>
          <w:numId w:val="34"/>
        </w:numPr>
        <w:tabs>
          <w:tab w:val="left" w:pos="1460"/>
        </w:tabs>
        <w:autoSpaceDE w:val="0"/>
        <w:autoSpaceDN w:val="0"/>
        <w:adjustRightInd w:val="0"/>
        <w:rPr>
          <w:rFonts w:ascii="Times New Roman" w:eastAsia="MS Mincho" w:hAnsi="Times New Roman" w:cs="Times New Roman"/>
          <w:b/>
          <w:sz w:val="24"/>
          <w:lang w:val="en-US"/>
        </w:rPr>
      </w:pPr>
      <w:r w:rsidRPr="00266CCC">
        <w:rPr>
          <w:rFonts w:ascii="Times New Roman" w:hAnsi="Times New Roman" w:cs="Times New Roman"/>
          <w:sz w:val="24"/>
          <w:szCs w:val="24"/>
          <w:lang w:val="en-US"/>
        </w:rPr>
        <w:t xml:space="preserve">Shri Benedict M. </w:t>
      </w:r>
      <w:proofErr w:type="spellStart"/>
      <w:r w:rsidRPr="00266CCC">
        <w:rPr>
          <w:rFonts w:ascii="Times New Roman" w:hAnsi="Times New Roman" w:cs="Times New Roman"/>
          <w:sz w:val="24"/>
          <w:szCs w:val="24"/>
          <w:lang w:val="en-US"/>
        </w:rPr>
        <w:t>Mascarenhas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Envis</w:t>
      </w:r>
      <w:proofErr w:type="spellEnd"/>
      <w:r>
        <w:rPr>
          <w:rFonts w:ascii="Times New Roman" w:hAnsi="Times New Roman" w:cs="Times New Roman"/>
          <w:sz w:val="24"/>
          <w:szCs w:val="24"/>
          <w:lang w:val="en-US"/>
        </w:rPr>
        <w:t xml:space="preserve"> BE Solutions</w:t>
      </w:r>
    </w:p>
    <w:p w:rsidR="00266CCC" w:rsidRPr="00266CCC" w:rsidRDefault="00266CCC" w:rsidP="001C0F35">
      <w:pPr>
        <w:pStyle w:val="ListParagraph"/>
        <w:widowControl w:val="0"/>
        <w:numPr>
          <w:ilvl w:val="0"/>
          <w:numId w:val="34"/>
        </w:numPr>
        <w:tabs>
          <w:tab w:val="left" w:pos="1460"/>
        </w:tabs>
        <w:autoSpaceDE w:val="0"/>
        <w:autoSpaceDN w:val="0"/>
        <w:adjustRightInd w:val="0"/>
        <w:rPr>
          <w:rFonts w:ascii="Times New Roman" w:eastAsia="MS Mincho" w:hAnsi="Times New Roman" w:cs="Times New Roman"/>
          <w:b/>
          <w:sz w:val="24"/>
          <w:lang w:val="en-US"/>
        </w:rPr>
      </w:pPr>
      <w:r w:rsidRPr="00266CCC">
        <w:rPr>
          <w:rFonts w:ascii="Times New Roman" w:hAnsi="Times New Roman" w:cs="Times New Roman"/>
          <w:sz w:val="24"/>
          <w:szCs w:val="24"/>
          <w:lang w:val="en-US"/>
        </w:rPr>
        <w:t xml:space="preserve">Dr. </w:t>
      </w:r>
      <w:proofErr w:type="spellStart"/>
      <w:r w:rsidRPr="00266CCC">
        <w:rPr>
          <w:rFonts w:ascii="Times New Roman" w:hAnsi="Times New Roman" w:cs="Times New Roman"/>
          <w:sz w:val="24"/>
          <w:szCs w:val="24"/>
          <w:lang w:val="en-US"/>
        </w:rPr>
        <w:t>Gireesh</w:t>
      </w:r>
      <w:proofErr w:type="spellEnd"/>
      <w:r w:rsidRPr="00266CCC">
        <w:rPr>
          <w:rFonts w:ascii="Times New Roman" w:hAnsi="Times New Roman" w:cs="Times New Roman"/>
          <w:sz w:val="24"/>
          <w:szCs w:val="24"/>
          <w:lang w:val="en-US"/>
        </w:rPr>
        <w:t xml:space="preserve"> Kumar, </w:t>
      </w:r>
      <w:proofErr w:type="spellStart"/>
      <w:r w:rsidRPr="00266CCC">
        <w:rPr>
          <w:rFonts w:ascii="Times New Roman" w:hAnsi="Times New Roman" w:cs="Times New Roman"/>
          <w:sz w:val="24"/>
          <w:szCs w:val="24"/>
          <w:lang w:val="en-US"/>
        </w:rPr>
        <w:t>Cavinkare</w:t>
      </w:r>
      <w:proofErr w:type="spellEnd"/>
    </w:p>
    <w:p w:rsidR="00266CCC" w:rsidRPr="00266CCC" w:rsidRDefault="00266CCC" w:rsidP="001C0F35">
      <w:pPr>
        <w:pStyle w:val="ListParagraph"/>
        <w:widowControl w:val="0"/>
        <w:numPr>
          <w:ilvl w:val="0"/>
          <w:numId w:val="34"/>
        </w:numPr>
        <w:tabs>
          <w:tab w:val="left" w:pos="1460"/>
        </w:tabs>
        <w:autoSpaceDE w:val="0"/>
        <w:autoSpaceDN w:val="0"/>
        <w:adjustRightInd w:val="0"/>
        <w:rPr>
          <w:rFonts w:ascii="Times New Roman" w:eastAsia="MS Mincho" w:hAnsi="Times New Roman" w:cs="Times New Roman"/>
          <w:b/>
          <w:sz w:val="24"/>
          <w:lang w:val="en-US"/>
        </w:rPr>
      </w:pPr>
      <w:r w:rsidRPr="00266CCC">
        <w:rPr>
          <w:rFonts w:ascii="Times New Roman" w:hAnsi="Times New Roman" w:cs="Times New Roman"/>
          <w:sz w:val="24"/>
          <w:szCs w:val="24"/>
          <w:lang w:val="en-US"/>
        </w:rPr>
        <w:t xml:space="preserve">Dr. </w:t>
      </w:r>
      <w:proofErr w:type="spellStart"/>
      <w:r w:rsidRPr="00266CCC">
        <w:rPr>
          <w:rFonts w:ascii="Times New Roman" w:hAnsi="Times New Roman" w:cs="Times New Roman"/>
          <w:sz w:val="24"/>
          <w:szCs w:val="24"/>
          <w:lang w:val="en-US"/>
        </w:rPr>
        <w:t>Jayashree</w:t>
      </w:r>
      <w:proofErr w:type="spellEnd"/>
      <w:r w:rsidRPr="00266CCC">
        <w:rPr>
          <w:rFonts w:ascii="Times New Roman" w:hAnsi="Times New Roman" w:cs="Times New Roman"/>
          <w:sz w:val="24"/>
          <w:szCs w:val="24"/>
          <w:lang w:val="en-US"/>
        </w:rPr>
        <w:t xml:space="preserve"> </w:t>
      </w:r>
      <w:proofErr w:type="spellStart"/>
      <w:r w:rsidRPr="00266CCC">
        <w:rPr>
          <w:rFonts w:ascii="Times New Roman" w:hAnsi="Times New Roman" w:cs="Times New Roman"/>
          <w:sz w:val="24"/>
          <w:szCs w:val="24"/>
          <w:lang w:val="en-US"/>
        </w:rPr>
        <w:t>Anand</w:t>
      </w:r>
      <w:proofErr w:type="spellEnd"/>
      <w:r w:rsidRPr="00266CCC">
        <w:rPr>
          <w:rFonts w:ascii="Times New Roman" w:hAnsi="Times New Roman" w:cs="Times New Roman"/>
          <w:sz w:val="24"/>
          <w:szCs w:val="24"/>
          <w:lang w:val="en-US"/>
        </w:rPr>
        <w:t>, HRIPL</w:t>
      </w:r>
    </w:p>
    <w:p w:rsidR="00266CCC" w:rsidRPr="001C0F35" w:rsidRDefault="00266CCC" w:rsidP="001C0F35">
      <w:pPr>
        <w:pStyle w:val="ListParagraph"/>
        <w:widowControl w:val="0"/>
        <w:numPr>
          <w:ilvl w:val="0"/>
          <w:numId w:val="34"/>
        </w:numPr>
        <w:tabs>
          <w:tab w:val="left" w:pos="1460"/>
        </w:tabs>
        <w:autoSpaceDE w:val="0"/>
        <w:autoSpaceDN w:val="0"/>
        <w:adjustRightInd w:val="0"/>
        <w:rPr>
          <w:rFonts w:eastAsia="MS Mincho"/>
          <w:b/>
          <w:sz w:val="24"/>
          <w:lang w:val="en-US"/>
        </w:rPr>
      </w:pPr>
      <w:r w:rsidRPr="00266CCC">
        <w:rPr>
          <w:rFonts w:ascii="Times New Roman" w:hAnsi="Times New Roman" w:cs="Times New Roman"/>
          <w:sz w:val="24"/>
          <w:szCs w:val="24"/>
          <w:lang w:val="en-US"/>
        </w:rPr>
        <w:t xml:space="preserve">Dr. </w:t>
      </w:r>
      <w:proofErr w:type="spellStart"/>
      <w:r w:rsidRPr="00266CCC">
        <w:rPr>
          <w:rFonts w:ascii="Times New Roman" w:hAnsi="Times New Roman" w:cs="Times New Roman"/>
          <w:sz w:val="24"/>
          <w:szCs w:val="24"/>
          <w:lang w:val="en-US"/>
        </w:rPr>
        <w:t>Kajal</w:t>
      </w:r>
      <w:proofErr w:type="spellEnd"/>
      <w:r w:rsidRPr="00266CCC">
        <w:rPr>
          <w:rFonts w:ascii="Times New Roman" w:hAnsi="Times New Roman" w:cs="Times New Roman"/>
          <w:sz w:val="24"/>
          <w:szCs w:val="24"/>
          <w:lang w:val="en-US"/>
        </w:rPr>
        <w:t xml:space="preserve"> </w:t>
      </w:r>
      <w:proofErr w:type="spellStart"/>
      <w:r w:rsidRPr="00266CCC">
        <w:rPr>
          <w:rFonts w:ascii="Times New Roman" w:hAnsi="Times New Roman" w:cs="Times New Roman"/>
          <w:sz w:val="24"/>
          <w:szCs w:val="24"/>
          <w:lang w:val="en-US"/>
        </w:rPr>
        <w:t>Anand</w:t>
      </w:r>
      <w:proofErr w:type="spellEnd"/>
      <w:r w:rsidRPr="00266CCC">
        <w:rPr>
          <w:rFonts w:ascii="Times New Roman" w:hAnsi="Times New Roman" w:cs="Times New Roman"/>
          <w:sz w:val="24"/>
          <w:szCs w:val="24"/>
          <w:lang w:val="en-US"/>
        </w:rPr>
        <w:t>, AICMA</w:t>
      </w:r>
    </w:p>
    <w:p w:rsidR="000B28D0" w:rsidRDefault="00266CCC" w:rsidP="000B28D0">
      <w:pPr>
        <w:spacing w:after="0" w:line="240" w:lineRule="auto"/>
        <w:rPr>
          <w:b/>
          <w:bCs/>
          <w:sz w:val="24"/>
        </w:rPr>
      </w:pPr>
      <w:r>
        <w:rPr>
          <w:sz w:val="24"/>
        </w:rPr>
        <w:t>The committee also agreed to the proposal of BIS to drop the Document No. and circulate the modified draft into wide circulation as a new document no.</w:t>
      </w:r>
    </w:p>
    <w:p w:rsidR="00266CCC" w:rsidRDefault="00266CCC" w:rsidP="000B28D0">
      <w:pPr>
        <w:spacing w:after="0" w:line="240" w:lineRule="auto"/>
        <w:rPr>
          <w:rFonts w:eastAsia="Times New Roman"/>
          <w:b/>
          <w:sz w:val="24"/>
          <w:lang w:eastAsia="en-IN"/>
        </w:rPr>
      </w:pPr>
    </w:p>
    <w:p w:rsidR="000B28D0" w:rsidRPr="00FD26C0" w:rsidRDefault="000B28D0" w:rsidP="000B28D0">
      <w:pPr>
        <w:spacing w:after="0" w:line="240" w:lineRule="auto"/>
        <w:rPr>
          <w:b/>
          <w:bCs/>
          <w:sz w:val="24"/>
        </w:rPr>
      </w:pPr>
      <w:r>
        <w:rPr>
          <w:rFonts w:eastAsia="Times New Roman"/>
          <w:b/>
          <w:sz w:val="24"/>
          <w:lang w:eastAsia="en-IN"/>
        </w:rPr>
        <w:t xml:space="preserve">6.4. </w:t>
      </w:r>
      <w:r w:rsidRPr="007B3EF4">
        <w:rPr>
          <w:b/>
          <w:bCs/>
          <w:sz w:val="24"/>
        </w:rPr>
        <w:t xml:space="preserve">Doc No.: </w:t>
      </w:r>
      <w:r>
        <w:rPr>
          <w:rFonts w:eastAsia="Times New Roman"/>
          <w:b/>
          <w:bCs/>
          <w:sz w:val="24"/>
        </w:rPr>
        <w:t xml:space="preserve">PCD 19(17647) </w:t>
      </w:r>
      <w:r w:rsidRPr="007B3EF4">
        <w:rPr>
          <w:rFonts w:eastAsia="Times New Roman"/>
          <w:b/>
          <w:bCs/>
          <w:sz w:val="24"/>
        </w:rPr>
        <w:t xml:space="preserve">C </w:t>
      </w:r>
      <w:r w:rsidRPr="00CA5A9F">
        <w:rPr>
          <w:rFonts w:eastAsia="Times New Roman"/>
          <w:b/>
          <w:bCs/>
          <w:sz w:val="24"/>
        </w:rPr>
        <w:t xml:space="preserve">Classification </w:t>
      </w:r>
      <w:proofErr w:type="gramStart"/>
      <w:r w:rsidRPr="00CA5A9F">
        <w:rPr>
          <w:rFonts w:eastAsia="Times New Roman"/>
          <w:b/>
          <w:bCs/>
          <w:sz w:val="24"/>
        </w:rPr>
        <w:t>Of</w:t>
      </w:r>
      <w:proofErr w:type="gramEnd"/>
      <w:r w:rsidRPr="00CA5A9F">
        <w:rPr>
          <w:rFonts w:eastAsia="Times New Roman"/>
          <w:b/>
          <w:bCs/>
          <w:sz w:val="24"/>
        </w:rPr>
        <w:t xml:space="preserve"> Cosmetic Raw Materials And Adjuncts –List of Preservatives Allowed In Cosmetics with Restriction</w:t>
      </w:r>
      <w:r w:rsidRPr="00381535">
        <w:rPr>
          <w:sz w:val="24"/>
        </w:rPr>
        <w:t xml:space="preserve"> </w:t>
      </w:r>
      <w:r>
        <w:rPr>
          <w:b/>
          <w:bCs/>
          <w:sz w:val="24"/>
        </w:rPr>
        <w:t>– IS 4707 Part 3</w:t>
      </w:r>
    </w:p>
    <w:p w:rsidR="000B28D0" w:rsidRDefault="000B28D0" w:rsidP="000B28D0">
      <w:pPr>
        <w:spacing w:after="0" w:line="240" w:lineRule="auto"/>
        <w:ind w:left="720" w:hanging="720"/>
        <w:rPr>
          <w:sz w:val="24"/>
        </w:rPr>
      </w:pPr>
    </w:p>
    <w:p w:rsidR="000B28D0" w:rsidRPr="00381535" w:rsidRDefault="004F30D5" w:rsidP="000B28D0">
      <w:pPr>
        <w:rPr>
          <w:sz w:val="24"/>
        </w:rPr>
      </w:pPr>
      <w:r>
        <w:rPr>
          <w:bCs/>
          <w:sz w:val="24"/>
        </w:rPr>
        <w:t>The Commit</w:t>
      </w:r>
      <w:r w:rsidR="008B7051">
        <w:rPr>
          <w:bCs/>
          <w:sz w:val="24"/>
        </w:rPr>
        <w:t>tee CONSIDERED Item 6.4 of the A</w:t>
      </w:r>
      <w:r>
        <w:rPr>
          <w:bCs/>
          <w:sz w:val="24"/>
        </w:rPr>
        <w:t>genda</w:t>
      </w:r>
      <w:r w:rsidR="008B7051">
        <w:rPr>
          <w:bCs/>
          <w:sz w:val="24"/>
        </w:rPr>
        <w:t xml:space="preserve"> and noted that there are many comments received on the Draft. T</w:t>
      </w:r>
      <w:r>
        <w:rPr>
          <w:bCs/>
          <w:sz w:val="24"/>
        </w:rPr>
        <w:t xml:space="preserve">he committee RECOMMENDED the same Panel created </w:t>
      </w:r>
      <w:proofErr w:type="spellStart"/>
      <w:r>
        <w:rPr>
          <w:bCs/>
          <w:sz w:val="24"/>
        </w:rPr>
        <w:t>fror</w:t>
      </w:r>
      <w:proofErr w:type="spellEnd"/>
      <w:r>
        <w:rPr>
          <w:bCs/>
          <w:sz w:val="24"/>
        </w:rPr>
        <w:t xml:space="preserve"> discussion of comments on IS 4707 Part 2, to discuss the comments on IS 4707 Part 3. </w:t>
      </w:r>
      <w:r w:rsidR="00176589">
        <w:rPr>
          <w:sz w:val="24"/>
        </w:rPr>
        <w:t>The committee also agreed to the proposal of BIS to drop the Document No. and circulate the modified draft into wide circulation as a new document no.</w:t>
      </w:r>
    </w:p>
    <w:p w:rsidR="000B28D0" w:rsidRPr="00381535" w:rsidRDefault="000B28D0" w:rsidP="000B28D0">
      <w:pPr>
        <w:spacing w:after="0" w:line="240" w:lineRule="auto"/>
        <w:rPr>
          <w:sz w:val="24"/>
        </w:rPr>
      </w:pPr>
    </w:p>
    <w:p w:rsidR="000B28D0" w:rsidRDefault="000B28D0" w:rsidP="000B28D0">
      <w:pPr>
        <w:rPr>
          <w:b/>
          <w:bCs/>
          <w:sz w:val="24"/>
        </w:rPr>
      </w:pPr>
      <w:r>
        <w:rPr>
          <w:rFonts w:eastAsia="Times New Roman"/>
          <w:b/>
          <w:sz w:val="24"/>
          <w:lang w:eastAsia="en-IN"/>
        </w:rPr>
        <w:t xml:space="preserve">6.5. </w:t>
      </w:r>
      <w:r w:rsidRPr="007B3EF4">
        <w:rPr>
          <w:b/>
          <w:bCs/>
          <w:sz w:val="24"/>
        </w:rPr>
        <w:t xml:space="preserve">Doc No.: </w:t>
      </w:r>
      <w:r w:rsidRPr="00656C59">
        <w:rPr>
          <w:b/>
          <w:bCs/>
          <w:sz w:val="24"/>
        </w:rPr>
        <w:t>PCD 19(17650)</w:t>
      </w:r>
      <w:r>
        <w:rPr>
          <w:b/>
          <w:bCs/>
          <w:sz w:val="24"/>
        </w:rPr>
        <w:t xml:space="preserve"> C</w:t>
      </w:r>
      <w:r w:rsidRPr="00656C59">
        <w:rPr>
          <w:b/>
          <w:bCs/>
          <w:sz w:val="24"/>
        </w:rPr>
        <w:t xml:space="preserve"> </w:t>
      </w:r>
      <w:r w:rsidRPr="00E264D6">
        <w:rPr>
          <w:b/>
          <w:bCs/>
          <w:sz w:val="24"/>
        </w:rPr>
        <w:t xml:space="preserve">Classification </w:t>
      </w:r>
      <w:proofErr w:type="gramStart"/>
      <w:r w:rsidRPr="00E264D6">
        <w:rPr>
          <w:b/>
          <w:bCs/>
          <w:sz w:val="24"/>
        </w:rPr>
        <w:t>Of</w:t>
      </w:r>
      <w:proofErr w:type="gramEnd"/>
      <w:r w:rsidRPr="00E264D6">
        <w:rPr>
          <w:b/>
          <w:bCs/>
          <w:sz w:val="24"/>
        </w:rPr>
        <w:t xml:space="preserve"> Cosmetic Raw Materials And Adjuncts -List of UV Filters Allowed In Cosmetics With Restriction-IS 4707 Part 4</w:t>
      </w:r>
    </w:p>
    <w:p w:rsidR="000B28D0" w:rsidRDefault="00D25412" w:rsidP="000B28D0">
      <w:pPr>
        <w:rPr>
          <w:sz w:val="24"/>
        </w:rPr>
      </w:pPr>
      <w:r>
        <w:rPr>
          <w:bCs/>
          <w:sz w:val="24"/>
        </w:rPr>
        <w:t xml:space="preserve">The Committee CONSIDERED Item 6.5 of the agenda and </w:t>
      </w:r>
      <w:r w:rsidR="00FB4A2B">
        <w:rPr>
          <w:bCs/>
          <w:sz w:val="24"/>
        </w:rPr>
        <w:t xml:space="preserve">discussed the comment received from </w:t>
      </w:r>
      <w:r w:rsidR="00FB4A2B">
        <w:rPr>
          <w:sz w:val="24"/>
        </w:rPr>
        <w:t xml:space="preserve">Ms. Rashmi Naidu and DECIDED that </w:t>
      </w:r>
      <w:r w:rsidR="000B28D0" w:rsidRPr="008B7051">
        <w:rPr>
          <w:rFonts w:eastAsia="Times New Roman"/>
          <w:iCs/>
          <w:sz w:val="24"/>
        </w:rPr>
        <w:t>if a chemical is not listed in the part 4, but is proven to have </w:t>
      </w:r>
      <w:r w:rsidR="000B28D0" w:rsidRPr="008B7051">
        <w:rPr>
          <w:rFonts w:eastAsia="Times New Roman"/>
          <w:iCs/>
          <w:sz w:val="24"/>
          <w:shd w:val="clear" w:color="auto" w:fill="FFFEC4"/>
        </w:rPr>
        <w:t>UV</w:t>
      </w:r>
      <w:r w:rsidR="000B28D0" w:rsidRPr="008B7051">
        <w:rPr>
          <w:rFonts w:eastAsia="Times New Roman"/>
          <w:iCs/>
          <w:sz w:val="24"/>
        </w:rPr>
        <w:t> filter function in</w:t>
      </w:r>
      <w:r w:rsidR="00FB4A2B" w:rsidRPr="008B7051">
        <w:rPr>
          <w:rFonts w:eastAsia="Times New Roman"/>
          <w:iCs/>
          <w:sz w:val="24"/>
        </w:rPr>
        <w:t xml:space="preserve"> protecting skin, </w:t>
      </w:r>
      <w:r w:rsidR="000B28D0" w:rsidRPr="008B7051">
        <w:rPr>
          <w:rFonts w:eastAsia="Times New Roman"/>
          <w:iCs/>
          <w:sz w:val="24"/>
        </w:rPr>
        <w:t xml:space="preserve">this chemical </w:t>
      </w:r>
      <w:r w:rsidR="00FB4A2B" w:rsidRPr="008B7051">
        <w:rPr>
          <w:rFonts w:eastAsia="Times New Roman"/>
          <w:iCs/>
          <w:sz w:val="24"/>
        </w:rPr>
        <w:t xml:space="preserve">can </w:t>
      </w:r>
      <w:r w:rsidR="000B28D0" w:rsidRPr="008B7051">
        <w:rPr>
          <w:rFonts w:eastAsia="Times New Roman"/>
          <w:iCs/>
          <w:sz w:val="24"/>
        </w:rPr>
        <w:t>be used in cosmetic</w:t>
      </w:r>
      <w:r w:rsidR="00FB4A2B" w:rsidRPr="008B7051">
        <w:rPr>
          <w:rFonts w:eastAsia="Times New Roman"/>
          <w:iCs/>
          <w:sz w:val="24"/>
        </w:rPr>
        <w:t>s</w:t>
      </w:r>
    </w:p>
    <w:p w:rsidR="000B28D0" w:rsidRPr="00381535" w:rsidRDefault="00FB4A2B" w:rsidP="000B28D0">
      <w:pPr>
        <w:spacing w:after="0" w:line="240" w:lineRule="auto"/>
        <w:rPr>
          <w:sz w:val="24"/>
        </w:rPr>
      </w:pPr>
      <w:r>
        <w:rPr>
          <w:sz w:val="24"/>
        </w:rPr>
        <w:t>The Committee</w:t>
      </w:r>
      <w:r w:rsidR="000B28D0" w:rsidRPr="00C90247">
        <w:rPr>
          <w:sz w:val="24"/>
        </w:rPr>
        <w:t xml:space="preserve"> </w:t>
      </w:r>
      <w:r w:rsidR="004D1A9F">
        <w:rPr>
          <w:b/>
          <w:bCs/>
          <w:sz w:val="24"/>
        </w:rPr>
        <w:t>FINALIZED</w:t>
      </w:r>
      <w:r w:rsidR="000B28D0" w:rsidRPr="00F35626">
        <w:rPr>
          <w:rFonts w:eastAsia="Times New Roman"/>
          <w:bCs/>
          <w:sz w:val="24"/>
          <w:lang w:eastAsia="en-IN"/>
        </w:rPr>
        <w:t xml:space="preserve"> the </w:t>
      </w:r>
      <w:r w:rsidR="000B28D0">
        <w:rPr>
          <w:rFonts w:eastAsia="Times New Roman"/>
          <w:bCs/>
          <w:sz w:val="24"/>
          <w:lang w:eastAsia="en-IN"/>
        </w:rPr>
        <w:t>d</w:t>
      </w:r>
      <w:r w:rsidR="000B28D0" w:rsidRPr="00F35626">
        <w:rPr>
          <w:rFonts w:eastAsia="Times New Roman"/>
          <w:bCs/>
          <w:sz w:val="24"/>
          <w:lang w:eastAsia="en-IN"/>
        </w:rPr>
        <w:t>raft</w:t>
      </w:r>
      <w:r w:rsidR="004D1A9F">
        <w:rPr>
          <w:bCs/>
          <w:sz w:val="24"/>
        </w:rPr>
        <w:t xml:space="preserve"> for printing, as there are no comments on the document. </w:t>
      </w:r>
    </w:p>
    <w:p w:rsidR="000B28D0" w:rsidRDefault="000B28D0" w:rsidP="000B28D0">
      <w:pPr>
        <w:spacing w:after="0" w:line="240" w:lineRule="auto"/>
        <w:rPr>
          <w:rFonts w:eastAsia="Times New Roman"/>
          <w:b/>
          <w:sz w:val="24"/>
          <w:lang w:eastAsia="en-IN"/>
        </w:rPr>
      </w:pPr>
    </w:p>
    <w:p w:rsidR="000B28D0" w:rsidRPr="00696EED" w:rsidRDefault="000B28D0" w:rsidP="000B28D0">
      <w:pPr>
        <w:spacing w:after="0" w:line="240" w:lineRule="auto"/>
        <w:rPr>
          <w:rFonts w:eastAsia="Times New Roman"/>
          <w:b/>
          <w:bCs/>
          <w:sz w:val="24"/>
        </w:rPr>
      </w:pPr>
      <w:r>
        <w:rPr>
          <w:rFonts w:eastAsia="Times New Roman"/>
          <w:b/>
          <w:sz w:val="24"/>
          <w:lang w:eastAsia="en-IN"/>
        </w:rPr>
        <w:t xml:space="preserve">6.6. </w:t>
      </w:r>
      <w:r w:rsidRPr="00696EED">
        <w:rPr>
          <w:b/>
          <w:bCs/>
          <w:sz w:val="24"/>
        </w:rPr>
        <w:t xml:space="preserve">Doc No.: </w:t>
      </w:r>
      <w:r w:rsidRPr="00696EED">
        <w:rPr>
          <w:rFonts w:eastAsia="Times New Roman"/>
          <w:b/>
          <w:bCs/>
          <w:sz w:val="24"/>
        </w:rPr>
        <w:t>PCD 19(18269)</w:t>
      </w:r>
      <w:r>
        <w:rPr>
          <w:rFonts w:eastAsia="Times New Roman"/>
          <w:b/>
          <w:bCs/>
          <w:sz w:val="24"/>
        </w:rPr>
        <w:t xml:space="preserve"> C</w:t>
      </w:r>
      <w:r w:rsidRPr="00696EED">
        <w:rPr>
          <w:rFonts w:eastAsia="Times New Roman"/>
          <w:b/>
          <w:bCs/>
          <w:sz w:val="24"/>
        </w:rPr>
        <w:t xml:space="preserve"> </w:t>
      </w:r>
      <w:r w:rsidRPr="00F16F31">
        <w:rPr>
          <w:rFonts w:eastAsia="Times New Roman"/>
          <w:b/>
          <w:bCs/>
          <w:sz w:val="24"/>
        </w:rPr>
        <w:t>Lipstick - Specification (</w:t>
      </w:r>
      <w:r w:rsidRPr="00781B31">
        <w:rPr>
          <w:rFonts w:eastAsia="Times New Roman"/>
          <w:b/>
          <w:bCs/>
          <w:i/>
          <w:iCs/>
          <w:sz w:val="24"/>
        </w:rPr>
        <w:t>Second Revision</w:t>
      </w:r>
      <w:r w:rsidRPr="00F16F31">
        <w:rPr>
          <w:rFonts w:eastAsia="Times New Roman"/>
          <w:b/>
          <w:bCs/>
          <w:sz w:val="24"/>
        </w:rPr>
        <w:t xml:space="preserve">) Amendment </w:t>
      </w:r>
      <w:r>
        <w:rPr>
          <w:rFonts w:eastAsia="Times New Roman"/>
          <w:b/>
          <w:bCs/>
          <w:sz w:val="24"/>
        </w:rPr>
        <w:t>–</w:t>
      </w:r>
      <w:r w:rsidRPr="00F16F31">
        <w:rPr>
          <w:rFonts w:eastAsia="Times New Roman"/>
          <w:b/>
          <w:bCs/>
          <w:sz w:val="24"/>
        </w:rPr>
        <w:t xml:space="preserve"> 1</w:t>
      </w:r>
      <w:r>
        <w:rPr>
          <w:rFonts w:eastAsia="Times New Roman"/>
          <w:b/>
          <w:bCs/>
          <w:sz w:val="24"/>
        </w:rPr>
        <w:t xml:space="preserve"> of </w:t>
      </w:r>
      <w:r w:rsidRPr="00696EED">
        <w:rPr>
          <w:rFonts w:eastAsia="Times New Roman"/>
          <w:b/>
          <w:bCs/>
          <w:sz w:val="24"/>
        </w:rPr>
        <w:t>IS 9875:2018</w:t>
      </w:r>
    </w:p>
    <w:p w:rsidR="000B28D0" w:rsidRDefault="000B28D0" w:rsidP="000B28D0">
      <w:pPr>
        <w:spacing w:after="0" w:line="240" w:lineRule="auto"/>
        <w:ind w:left="720" w:hanging="720"/>
        <w:rPr>
          <w:sz w:val="24"/>
        </w:rPr>
      </w:pPr>
    </w:p>
    <w:p w:rsidR="000B28D0" w:rsidRDefault="000B28D0" w:rsidP="000B28D0">
      <w:pPr>
        <w:widowControl w:val="0"/>
        <w:kinsoku w:val="0"/>
        <w:spacing w:after="0" w:line="240" w:lineRule="auto"/>
        <w:rPr>
          <w:sz w:val="24"/>
        </w:rPr>
      </w:pPr>
      <w:r w:rsidRPr="00696EED">
        <w:rPr>
          <w:sz w:val="24"/>
        </w:rPr>
        <w:t xml:space="preserve">The </w:t>
      </w:r>
      <w:r>
        <w:rPr>
          <w:sz w:val="24"/>
        </w:rPr>
        <w:t>document no.</w:t>
      </w:r>
      <w:r w:rsidRPr="00696EED">
        <w:rPr>
          <w:sz w:val="24"/>
        </w:rPr>
        <w:t xml:space="preserve"> </w:t>
      </w:r>
      <w:r w:rsidRPr="00696EED">
        <w:rPr>
          <w:rFonts w:eastAsia="Times New Roman"/>
          <w:sz w:val="24"/>
        </w:rPr>
        <w:t xml:space="preserve">PCD 19 (18269) </w:t>
      </w:r>
      <w:r w:rsidRPr="00696EED">
        <w:rPr>
          <w:sz w:val="24"/>
        </w:rPr>
        <w:t>C</w:t>
      </w:r>
      <w:r w:rsidRPr="00696EED">
        <w:rPr>
          <w:rFonts w:eastAsia="Times New Roman"/>
          <w:sz w:val="24"/>
        </w:rPr>
        <w:t xml:space="preserve"> </w:t>
      </w:r>
      <w:r w:rsidRPr="00696EED">
        <w:rPr>
          <w:sz w:val="24"/>
        </w:rPr>
        <w:t xml:space="preserve">was issued in Wide Circulation vide letter no. PCD 19 </w:t>
      </w:r>
      <w:r w:rsidRPr="00696EED">
        <w:rPr>
          <w:rFonts w:eastAsia="Times New Roman"/>
          <w:sz w:val="24"/>
        </w:rPr>
        <w:t>(</w:t>
      </w:r>
      <w:r w:rsidRPr="00696EED">
        <w:rPr>
          <w:sz w:val="24"/>
        </w:rPr>
        <w:t>18269</w:t>
      </w:r>
      <w:r w:rsidRPr="00696EED">
        <w:rPr>
          <w:rFonts w:eastAsia="Times New Roman"/>
          <w:sz w:val="24"/>
        </w:rPr>
        <w:t>) C</w:t>
      </w:r>
      <w:r w:rsidRPr="00696EED">
        <w:rPr>
          <w:sz w:val="24"/>
        </w:rPr>
        <w:t xml:space="preserve"> dated </w:t>
      </w:r>
      <w:r w:rsidR="006540E6">
        <w:rPr>
          <w:sz w:val="24"/>
        </w:rPr>
        <w:t>29/10/2021</w:t>
      </w:r>
      <w:r w:rsidRPr="00696EED">
        <w:rPr>
          <w:rFonts w:eastAsiaTheme="minorEastAsia"/>
          <w:b/>
        </w:rPr>
        <w:t xml:space="preserve"> </w:t>
      </w:r>
      <w:r w:rsidRPr="00696EED">
        <w:rPr>
          <w:sz w:val="24"/>
        </w:rPr>
        <w:t xml:space="preserve">for soliciting comments. End date for comments was </w:t>
      </w:r>
      <w:r w:rsidR="006540E6">
        <w:rPr>
          <w:sz w:val="24"/>
        </w:rPr>
        <w:t>28/11/2021</w:t>
      </w:r>
      <w:r w:rsidRPr="00696EED">
        <w:rPr>
          <w:sz w:val="24"/>
        </w:rPr>
        <w:t xml:space="preserve">. </w:t>
      </w:r>
      <w:r>
        <w:rPr>
          <w:sz w:val="24"/>
        </w:rPr>
        <w:lastRenderedPageBreak/>
        <w:t>The c</w:t>
      </w:r>
      <w:r w:rsidRPr="007B3EF4">
        <w:rPr>
          <w:sz w:val="24"/>
        </w:rPr>
        <w:t xml:space="preserve">omments </w:t>
      </w:r>
      <w:r>
        <w:rPr>
          <w:sz w:val="24"/>
        </w:rPr>
        <w:t xml:space="preserve">have been </w:t>
      </w:r>
      <w:r w:rsidRPr="007B3EF4">
        <w:rPr>
          <w:sz w:val="24"/>
        </w:rPr>
        <w:t xml:space="preserve">received </w:t>
      </w:r>
      <w:r>
        <w:rPr>
          <w:sz w:val="24"/>
        </w:rPr>
        <w:t xml:space="preserve">from </w:t>
      </w:r>
      <w:r w:rsidRPr="000B6E61">
        <w:rPr>
          <w:bCs/>
          <w:sz w:val="24"/>
        </w:rPr>
        <w:t>Estée Lauder Companies</w:t>
      </w:r>
      <w:r>
        <w:rPr>
          <w:sz w:val="24"/>
        </w:rPr>
        <w:t xml:space="preserve"> </w:t>
      </w:r>
      <w:r w:rsidRPr="007B3EF4">
        <w:rPr>
          <w:sz w:val="24"/>
        </w:rPr>
        <w:t xml:space="preserve">on the </w:t>
      </w:r>
      <w:r>
        <w:rPr>
          <w:sz w:val="24"/>
        </w:rPr>
        <w:t>d</w:t>
      </w:r>
      <w:r w:rsidRPr="007B3EF4">
        <w:rPr>
          <w:sz w:val="24"/>
        </w:rPr>
        <w:t>raft are given below:</w:t>
      </w:r>
    </w:p>
    <w:p w:rsidR="000B28D0" w:rsidRPr="00381535" w:rsidRDefault="000B28D0" w:rsidP="000B28D0">
      <w:pPr>
        <w:autoSpaceDE w:val="0"/>
        <w:autoSpaceDN w:val="0"/>
        <w:adjustRightInd w:val="0"/>
        <w:spacing w:after="0" w:line="240" w:lineRule="auto"/>
        <w:rPr>
          <w:sz w:val="24"/>
        </w:rPr>
      </w:pPr>
    </w:p>
    <w:tbl>
      <w:tblPr>
        <w:tblW w:w="10980" w:type="dxa"/>
        <w:tblInd w:w="-725" w:type="dxa"/>
        <w:tblLayout w:type="fixed"/>
        <w:tblCellMar>
          <w:left w:w="106" w:type="dxa"/>
          <w:right w:w="55" w:type="dxa"/>
        </w:tblCellMar>
        <w:tblLook w:val="04A0" w:firstRow="1" w:lastRow="0" w:firstColumn="1" w:lastColumn="0" w:noHBand="0" w:noVBand="1"/>
      </w:tblPr>
      <w:tblGrid>
        <w:gridCol w:w="630"/>
        <w:gridCol w:w="1440"/>
        <w:gridCol w:w="1170"/>
        <w:gridCol w:w="1350"/>
        <w:gridCol w:w="2250"/>
        <w:gridCol w:w="2070"/>
        <w:gridCol w:w="2070"/>
      </w:tblGrid>
      <w:tr w:rsidR="009E36F4" w:rsidRPr="00381535" w:rsidTr="009E36F4">
        <w:trPr>
          <w:trHeight w:val="1114"/>
        </w:trPr>
        <w:tc>
          <w:tcPr>
            <w:tcW w:w="630" w:type="dxa"/>
            <w:tcBorders>
              <w:top w:val="single" w:sz="4" w:space="0" w:color="000000"/>
              <w:left w:val="single" w:sz="4" w:space="0" w:color="000000"/>
              <w:bottom w:val="single" w:sz="4" w:space="0" w:color="000000"/>
              <w:right w:val="single" w:sz="4" w:space="0" w:color="000000"/>
            </w:tcBorders>
          </w:tcPr>
          <w:p w:rsidR="009E36F4" w:rsidRPr="00381535" w:rsidRDefault="009E36F4" w:rsidP="00CB5304">
            <w:pPr>
              <w:widowControl w:val="0"/>
              <w:kinsoku w:val="0"/>
              <w:spacing w:after="0" w:line="240" w:lineRule="auto"/>
              <w:jc w:val="center"/>
              <w:rPr>
                <w:b/>
                <w:bCs/>
                <w:sz w:val="24"/>
              </w:rPr>
            </w:pPr>
            <w:r w:rsidRPr="00381535">
              <w:rPr>
                <w:b/>
                <w:bCs/>
                <w:sz w:val="24"/>
              </w:rPr>
              <w:t>Sl.</w:t>
            </w:r>
          </w:p>
          <w:p w:rsidR="009E36F4" w:rsidRPr="00381535" w:rsidRDefault="009E36F4" w:rsidP="00CB5304">
            <w:pPr>
              <w:widowControl w:val="0"/>
              <w:kinsoku w:val="0"/>
              <w:spacing w:after="0" w:line="240" w:lineRule="auto"/>
              <w:jc w:val="center"/>
              <w:rPr>
                <w:b/>
                <w:bCs/>
                <w:sz w:val="24"/>
              </w:rPr>
            </w:pPr>
            <w:r w:rsidRPr="00381535">
              <w:rPr>
                <w:b/>
                <w:bCs/>
                <w:sz w:val="24"/>
              </w:rPr>
              <w:t>No.</w:t>
            </w:r>
          </w:p>
        </w:tc>
        <w:tc>
          <w:tcPr>
            <w:tcW w:w="1440" w:type="dxa"/>
            <w:tcBorders>
              <w:top w:val="single" w:sz="4" w:space="0" w:color="000000"/>
              <w:left w:val="single" w:sz="4" w:space="0" w:color="000000"/>
              <w:bottom w:val="single" w:sz="4" w:space="0" w:color="000000"/>
              <w:right w:val="single" w:sz="4" w:space="0" w:color="000000"/>
            </w:tcBorders>
          </w:tcPr>
          <w:p w:rsidR="009E36F4" w:rsidRPr="00381535" w:rsidRDefault="009E36F4" w:rsidP="00CB5304">
            <w:pPr>
              <w:widowControl w:val="0"/>
              <w:kinsoku w:val="0"/>
              <w:spacing w:after="0" w:line="240" w:lineRule="auto"/>
              <w:jc w:val="center"/>
              <w:rPr>
                <w:b/>
                <w:bCs/>
                <w:sz w:val="24"/>
              </w:rPr>
            </w:pPr>
            <w:r w:rsidRPr="00381535">
              <w:rPr>
                <w:b/>
                <w:bCs/>
                <w:sz w:val="24"/>
              </w:rPr>
              <w:t>Clause/</w:t>
            </w:r>
            <w:proofErr w:type="spellStart"/>
            <w:r w:rsidRPr="00381535">
              <w:rPr>
                <w:b/>
                <w:bCs/>
                <w:sz w:val="24"/>
              </w:rPr>
              <w:t>Subclause</w:t>
            </w:r>
            <w:proofErr w:type="spellEnd"/>
            <w:r w:rsidRPr="00381535">
              <w:rPr>
                <w:b/>
                <w:bCs/>
                <w:sz w:val="24"/>
              </w:rPr>
              <w:t>/para/table/</w:t>
            </w:r>
            <w:proofErr w:type="spellStart"/>
            <w:r w:rsidRPr="00381535">
              <w:rPr>
                <w:b/>
                <w:bCs/>
                <w:sz w:val="24"/>
              </w:rPr>
              <w:t>fig.No</w:t>
            </w:r>
            <w:proofErr w:type="spellEnd"/>
            <w:r w:rsidRPr="00381535">
              <w:rPr>
                <w:b/>
                <w:bCs/>
                <w:sz w:val="24"/>
              </w:rPr>
              <w:t>. commented</w:t>
            </w:r>
          </w:p>
        </w:tc>
        <w:tc>
          <w:tcPr>
            <w:tcW w:w="1170" w:type="dxa"/>
            <w:tcBorders>
              <w:top w:val="single" w:sz="4" w:space="0" w:color="000000"/>
              <w:left w:val="single" w:sz="4" w:space="0" w:color="000000"/>
              <w:bottom w:val="single" w:sz="4" w:space="0" w:color="000000"/>
              <w:right w:val="single" w:sz="4" w:space="0" w:color="000000"/>
            </w:tcBorders>
          </w:tcPr>
          <w:p w:rsidR="009E36F4" w:rsidRPr="00381535" w:rsidRDefault="009E36F4" w:rsidP="00CB5304">
            <w:pPr>
              <w:widowControl w:val="0"/>
              <w:kinsoku w:val="0"/>
              <w:spacing w:after="0" w:line="240" w:lineRule="auto"/>
              <w:jc w:val="center"/>
              <w:rPr>
                <w:b/>
                <w:bCs/>
                <w:sz w:val="24"/>
              </w:rPr>
            </w:pPr>
            <w:r w:rsidRPr="00381535">
              <w:rPr>
                <w:b/>
                <w:bCs/>
                <w:sz w:val="24"/>
              </w:rPr>
              <w:t>Commentator/</w:t>
            </w:r>
          </w:p>
          <w:p w:rsidR="009E36F4" w:rsidRPr="00381535" w:rsidRDefault="009E36F4" w:rsidP="00CB5304">
            <w:pPr>
              <w:widowControl w:val="0"/>
              <w:kinsoku w:val="0"/>
              <w:spacing w:after="0" w:line="240" w:lineRule="auto"/>
              <w:jc w:val="center"/>
              <w:rPr>
                <w:b/>
                <w:bCs/>
                <w:sz w:val="24"/>
              </w:rPr>
            </w:pPr>
            <w:r w:rsidRPr="00381535">
              <w:rPr>
                <w:b/>
                <w:bCs/>
                <w:sz w:val="24"/>
              </w:rPr>
              <w:t>Organization/</w:t>
            </w:r>
          </w:p>
          <w:p w:rsidR="009E36F4" w:rsidRPr="00381535" w:rsidRDefault="009E36F4" w:rsidP="00CB5304">
            <w:pPr>
              <w:widowControl w:val="0"/>
              <w:kinsoku w:val="0"/>
              <w:spacing w:after="0" w:line="240" w:lineRule="auto"/>
              <w:jc w:val="center"/>
              <w:rPr>
                <w:b/>
                <w:bCs/>
                <w:sz w:val="24"/>
              </w:rPr>
            </w:pPr>
            <w:r w:rsidRPr="00381535">
              <w:rPr>
                <w:b/>
                <w:bCs/>
                <w:sz w:val="24"/>
              </w:rPr>
              <w:t>Abbreviation</w:t>
            </w:r>
          </w:p>
        </w:tc>
        <w:tc>
          <w:tcPr>
            <w:tcW w:w="1350" w:type="dxa"/>
            <w:tcBorders>
              <w:top w:val="single" w:sz="4" w:space="0" w:color="000000"/>
              <w:left w:val="single" w:sz="4" w:space="0" w:color="000000"/>
              <w:bottom w:val="single" w:sz="4" w:space="0" w:color="000000"/>
              <w:right w:val="single" w:sz="4" w:space="0" w:color="000000"/>
            </w:tcBorders>
          </w:tcPr>
          <w:p w:rsidR="009E36F4" w:rsidRPr="00381535" w:rsidRDefault="009E36F4" w:rsidP="00CB5304">
            <w:pPr>
              <w:widowControl w:val="0"/>
              <w:kinsoku w:val="0"/>
              <w:spacing w:after="0" w:line="240" w:lineRule="auto"/>
              <w:jc w:val="center"/>
              <w:rPr>
                <w:b/>
                <w:bCs/>
                <w:sz w:val="24"/>
              </w:rPr>
            </w:pPr>
            <w:r w:rsidRPr="00381535">
              <w:rPr>
                <w:b/>
                <w:bCs/>
                <w:sz w:val="24"/>
              </w:rPr>
              <w:t>Type of Comments</w:t>
            </w:r>
          </w:p>
          <w:p w:rsidR="009E36F4" w:rsidRDefault="009E36F4" w:rsidP="00CB5304">
            <w:pPr>
              <w:widowControl w:val="0"/>
              <w:kinsoku w:val="0"/>
              <w:spacing w:after="0" w:line="240" w:lineRule="auto"/>
              <w:jc w:val="center"/>
              <w:rPr>
                <w:b/>
                <w:bCs/>
                <w:sz w:val="24"/>
              </w:rPr>
            </w:pPr>
            <w:r w:rsidRPr="00381535">
              <w:rPr>
                <w:b/>
                <w:bCs/>
                <w:sz w:val="24"/>
              </w:rPr>
              <w:t>(General/</w:t>
            </w:r>
          </w:p>
          <w:p w:rsidR="009E36F4" w:rsidRPr="00381535" w:rsidRDefault="009E36F4" w:rsidP="00CB5304">
            <w:pPr>
              <w:widowControl w:val="0"/>
              <w:kinsoku w:val="0"/>
              <w:spacing w:after="0" w:line="240" w:lineRule="auto"/>
              <w:jc w:val="center"/>
              <w:rPr>
                <w:b/>
                <w:bCs/>
                <w:sz w:val="24"/>
              </w:rPr>
            </w:pPr>
            <w:r w:rsidRPr="00381535">
              <w:rPr>
                <w:b/>
                <w:bCs/>
                <w:sz w:val="24"/>
              </w:rPr>
              <w:t>Editorial / Technical)</w:t>
            </w:r>
          </w:p>
        </w:tc>
        <w:tc>
          <w:tcPr>
            <w:tcW w:w="2250" w:type="dxa"/>
            <w:tcBorders>
              <w:top w:val="single" w:sz="4" w:space="0" w:color="000000"/>
              <w:left w:val="single" w:sz="4" w:space="0" w:color="000000"/>
              <w:bottom w:val="single" w:sz="4" w:space="0" w:color="000000"/>
              <w:right w:val="single" w:sz="4" w:space="0" w:color="000000"/>
            </w:tcBorders>
          </w:tcPr>
          <w:p w:rsidR="009E36F4" w:rsidRPr="00381535" w:rsidRDefault="009E36F4" w:rsidP="00CB5304">
            <w:pPr>
              <w:widowControl w:val="0"/>
              <w:kinsoku w:val="0"/>
              <w:spacing w:after="0" w:line="240" w:lineRule="auto"/>
              <w:jc w:val="center"/>
              <w:rPr>
                <w:b/>
                <w:bCs/>
                <w:sz w:val="24"/>
              </w:rPr>
            </w:pPr>
            <w:r w:rsidRPr="00381535">
              <w:rPr>
                <w:b/>
                <w:bCs/>
                <w:sz w:val="24"/>
              </w:rPr>
              <w:t>Justification</w:t>
            </w:r>
          </w:p>
        </w:tc>
        <w:tc>
          <w:tcPr>
            <w:tcW w:w="2070" w:type="dxa"/>
            <w:tcBorders>
              <w:top w:val="single" w:sz="4" w:space="0" w:color="000000"/>
              <w:left w:val="single" w:sz="4" w:space="0" w:color="000000"/>
              <w:bottom w:val="single" w:sz="4" w:space="0" w:color="000000"/>
              <w:right w:val="single" w:sz="4" w:space="0" w:color="000000"/>
            </w:tcBorders>
          </w:tcPr>
          <w:p w:rsidR="009E36F4" w:rsidRPr="00381535" w:rsidRDefault="009E36F4" w:rsidP="00CB5304">
            <w:pPr>
              <w:widowControl w:val="0"/>
              <w:kinsoku w:val="0"/>
              <w:spacing w:after="0" w:line="240" w:lineRule="auto"/>
              <w:jc w:val="center"/>
              <w:rPr>
                <w:b/>
                <w:bCs/>
                <w:sz w:val="24"/>
              </w:rPr>
            </w:pPr>
            <w:r w:rsidRPr="00381535">
              <w:rPr>
                <w:b/>
                <w:bCs/>
                <w:sz w:val="24"/>
              </w:rPr>
              <w:t>Proposed change</w:t>
            </w:r>
          </w:p>
        </w:tc>
        <w:tc>
          <w:tcPr>
            <w:tcW w:w="2070" w:type="dxa"/>
            <w:tcBorders>
              <w:top w:val="single" w:sz="4" w:space="0" w:color="000000"/>
              <w:left w:val="single" w:sz="4" w:space="0" w:color="000000"/>
              <w:bottom w:val="single" w:sz="4" w:space="0" w:color="000000"/>
              <w:right w:val="single" w:sz="4" w:space="0" w:color="000000"/>
            </w:tcBorders>
          </w:tcPr>
          <w:p w:rsidR="009E36F4" w:rsidRPr="00381535" w:rsidRDefault="009E36F4" w:rsidP="00CB5304">
            <w:pPr>
              <w:widowControl w:val="0"/>
              <w:kinsoku w:val="0"/>
              <w:spacing w:after="0" w:line="240" w:lineRule="auto"/>
              <w:jc w:val="center"/>
              <w:rPr>
                <w:b/>
                <w:bCs/>
                <w:sz w:val="24"/>
              </w:rPr>
            </w:pPr>
            <w:r>
              <w:rPr>
                <w:b/>
                <w:bCs/>
                <w:sz w:val="24"/>
                <w:lang w:val="en-US"/>
              </w:rPr>
              <w:t>Committee Recommendation</w:t>
            </w:r>
          </w:p>
        </w:tc>
      </w:tr>
      <w:tr w:rsidR="009E36F4" w:rsidRPr="00381535" w:rsidTr="009E36F4">
        <w:trPr>
          <w:trHeight w:val="1114"/>
        </w:trPr>
        <w:tc>
          <w:tcPr>
            <w:tcW w:w="630" w:type="dxa"/>
            <w:tcBorders>
              <w:top w:val="single" w:sz="4" w:space="0" w:color="000000"/>
              <w:left w:val="single" w:sz="4" w:space="0" w:color="000000"/>
              <w:bottom w:val="single" w:sz="4" w:space="0" w:color="000000"/>
              <w:right w:val="single" w:sz="4" w:space="0" w:color="000000"/>
            </w:tcBorders>
          </w:tcPr>
          <w:p w:rsidR="009E36F4" w:rsidRPr="00A75CE0" w:rsidRDefault="009E36F4" w:rsidP="000B28D0">
            <w:pPr>
              <w:pStyle w:val="ListParagraph"/>
              <w:widowControl w:val="0"/>
              <w:numPr>
                <w:ilvl w:val="0"/>
                <w:numId w:val="32"/>
              </w:numPr>
              <w:kinsoku w:val="0"/>
              <w:spacing w:after="160" w:line="259" w:lineRule="auto"/>
              <w:contextualSpacing/>
              <w:jc w:val="center"/>
              <w:rPr>
                <w:rFonts w:ascii="Times New Roman" w:hAnsi="Times New Roman" w:cs="Times New Roman"/>
                <w:b/>
                <w:bCs/>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9E36F4" w:rsidRDefault="009E36F4" w:rsidP="00CB5304">
            <w:pPr>
              <w:widowControl w:val="0"/>
              <w:kinsoku w:val="0"/>
              <w:jc w:val="center"/>
              <w:rPr>
                <w:sz w:val="24"/>
              </w:rPr>
            </w:pPr>
            <w:r w:rsidRPr="00161336">
              <w:rPr>
                <w:sz w:val="24"/>
              </w:rPr>
              <w:t>Clause No. 3.3</w:t>
            </w:r>
          </w:p>
          <w:p w:rsidR="009E36F4" w:rsidRPr="00161336" w:rsidRDefault="009E36F4" w:rsidP="00CB5304">
            <w:pPr>
              <w:widowControl w:val="0"/>
              <w:kinsoku w:val="0"/>
              <w:jc w:val="center"/>
              <w:rPr>
                <w:sz w:val="24"/>
              </w:rPr>
            </w:pPr>
            <w:r>
              <w:rPr>
                <w:sz w:val="24"/>
              </w:rPr>
              <w:t>Table 1) vii) Pay-Off Test</w:t>
            </w:r>
          </w:p>
        </w:tc>
        <w:tc>
          <w:tcPr>
            <w:tcW w:w="1170" w:type="dxa"/>
            <w:tcBorders>
              <w:top w:val="single" w:sz="4" w:space="0" w:color="000000"/>
              <w:left w:val="single" w:sz="4" w:space="0" w:color="000000"/>
              <w:bottom w:val="single" w:sz="4" w:space="0" w:color="000000"/>
              <w:right w:val="single" w:sz="4" w:space="0" w:color="000000"/>
            </w:tcBorders>
          </w:tcPr>
          <w:p w:rsidR="009E36F4" w:rsidRPr="00A75CE0" w:rsidRDefault="009E36F4" w:rsidP="00CB5304">
            <w:pPr>
              <w:widowControl w:val="0"/>
              <w:kinsoku w:val="0"/>
              <w:jc w:val="center"/>
              <w:rPr>
                <w:sz w:val="24"/>
              </w:rPr>
            </w:pPr>
            <w:r w:rsidRPr="00A75CE0">
              <w:rPr>
                <w:sz w:val="24"/>
              </w:rPr>
              <w:t>Estée Lauder Companies</w:t>
            </w:r>
          </w:p>
        </w:tc>
        <w:tc>
          <w:tcPr>
            <w:tcW w:w="1350" w:type="dxa"/>
            <w:tcBorders>
              <w:top w:val="single" w:sz="4" w:space="0" w:color="000000"/>
              <w:left w:val="single" w:sz="4" w:space="0" w:color="000000"/>
              <w:bottom w:val="single" w:sz="4" w:space="0" w:color="000000"/>
              <w:right w:val="single" w:sz="4" w:space="0" w:color="000000"/>
            </w:tcBorders>
          </w:tcPr>
          <w:p w:rsidR="009E36F4" w:rsidRPr="00A75CE0" w:rsidRDefault="009E36F4" w:rsidP="00CB5304">
            <w:pPr>
              <w:widowControl w:val="0"/>
              <w:kinsoku w:val="0"/>
              <w:jc w:val="center"/>
              <w:rPr>
                <w:sz w:val="24"/>
              </w:rPr>
            </w:pPr>
            <w:r w:rsidRPr="00A75CE0">
              <w:rPr>
                <w:sz w:val="24"/>
              </w:rPr>
              <w:t>Technical</w:t>
            </w:r>
          </w:p>
        </w:tc>
        <w:tc>
          <w:tcPr>
            <w:tcW w:w="2250" w:type="dxa"/>
            <w:tcBorders>
              <w:top w:val="single" w:sz="4" w:space="0" w:color="000000"/>
              <w:left w:val="single" w:sz="4" w:space="0" w:color="000000"/>
              <w:bottom w:val="single" w:sz="4" w:space="0" w:color="000000"/>
              <w:right w:val="single" w:sz="4" w:space="0" w:color="000000"/>
            </w:tcBorders>
          </w:tcPr>
          <w:p w:rsidR="009E36F4" w:rsidRPr="00A75CE0" w:rsidRDefault="009E36F4" w:rsidP="00CB5304">
            <w:pPr>
              <w:widowControl w:val="0"/>
              <w:kinsoku w:val="0"/>
              <w:rPr>
                <w:sz w:val="24"/>
              </w:rPr>
            </w:pPr>
            <w:r>
              <w:rPr>
                <w:sz w:val="24"/>
              </w:rPr>
              <w:t>T</w:t>
            </w:r>
            <w:r w:rsidRPr="00A75CE0">
              <w:rPr>
                <w:sz w:val="24"/>
              </w:rPr>
              <w:t xml:space="preserve">he evaluation of payoff is a subjective one.  The test does not determine quality and safety of the lipsticks. It completely depends on preference of consumer. Heavy pigmented matte lipsticks and satin lipsticks may have different pay-off. Quantitative value does not offer any value as each person would apply lipstick at a different pressure and number of strokes varies from person to person. Putting such value against this parameter restricts innovation. </w:t>
            </w:r>
          </w:p>
        </w:tc>
        <w:tc>
          <w:tcPr>
            <w:tcW w:w="2070" w:type="dxa"/>
            <w:tcBorders>
              <w:top w:val="single" w:sz="4" w:space="0" w:color="000000"/>
              <w:left w:val="single" w:sz="4" w:space="0" w:color="000000"/>
              <w:bottom w:val="single" w:sz="4" w:space="0" w:color="000000"/>
              <w:right w:val="single" w:sz="4" w:space="0" w:color="000000"/>
            </w:tcBorders>
          </w:tcPr>
          <w:p w:rsidR="009E36F4" w:rsidRPr="00381535" w:rsidRDefault="009E36F4" w:rsidP="00CB5304">
            <w:pPr>
              <w:widowControl w:val="0"/>
              <w:kinsoku w:val="0"/>
              <w:rPr>
                <w:b/>
                <w:bCs/>
                <w:sz w:val="24"/>
              </w:rPr>
            </w:pPr>
            <w:r w:rsidRPr="00A75CE0">
              <w:rPr>
                <w:sz w:val="24"/>
              </w:rPr>
              <w:t>Hence, we recommend to keep it as previous measuring parameter as “To Pass the test”. Also, we would suggest to make this test as voluntary rather than mandatory.</w:t>
            </w:r>
          </w:p>
        </w:tc>
        <w:tc>
          <w:tcPr>
            <w:tcW w:w="2070" w:type="dxa"/>
            <w:tcBorders>
              <w:top w:val="single" w:sz="4" w:space="0" w:color="000000"/>
              <w:left w:val="single" w:sz="4" w:space="0" w:color="000000"/>
              <w:bottom w:val="single" w:sz="4" w:space="0" w:color="000000"/>
              <w:right w:val="single" w:sz="4" w:space="0" w:color="000000"/>
            </w:tcBorders>
          </w:tcPr>
          <w:p w:rsidR="00FA29D8" w:rsidRDefault="00FA29D8" w:rsidP="00200676">
            <w:pPr>
              <w:widowControl w:val="0"/>
              <w:kinsoku w:val="0"/>
              <w:rPr>
                <w:sz w:val="24"/>
              </w:rPr>
            </w:pPr>
            <w:r w:rsidRPr="009C0629">
              <w:rPr>
                <w:rFonts w:eastAsia="Times New Roman"/>
                <w:b/>
                <w:bCs/>
                <w:sz w:val="24"/>
                <w:lang w:val="en-US"/>
              </w:rPr>
              <w:t>NOT AGREED</w:t>
            </w:r>
            <w:r>
              <w:rPr>
                <w:rFonts w:eastAsia="Times New Roman"/>
                <w:b/>
                <w:bCs/>
                <w:sz w:val="24"/>
                <w:lang w:val="en-US"/>
              </w:rPr>
              <w:t>.</w:t>
            </w:r>
          </w:p>
          <w:p w:rsidR="00FA29D8" w:rsidRPr="00A75CE0" w:rsidRDefault="00200676" w:rsidP="00200676">
            <w:pPr>
              <w:widowControl w:val="0"/>
              <w:kinsoku w:val="0"/>
              <w:rPr>
                <w:sz w:val="24"/>
              </w:rPr>
            </w:pPr>
            <w:r>
              <w:rPr>
                <w:sz w:val="24"/>
              </w:rPr>
              <w:t xml:space="preserve">Ms. </w:t>
            </w:r>
            <w:proofErr w:type="spellStart"/>
            <w:r w:rsidR="00AA6ABB">
              <w:rPr>
                <w:sz w:val="24"/>
              </w:rPr>
              <w:t>Geetha</w:t>
            </w:r>
            <w:proofErr w:type="spellEnd"/>
            <w:r w:rsidR="00AA6ABB">
              <w:rPr>
                <w:sz w:val="24"/>
              </w:rPr>
              <w:t xml:space="preserve"> Bajaj from </w:t>
            </w:r>
            <w:r w:rsidR="00AA6ABB" w:rsidRPr="00A75CE0">
              <w:rPr>
                <w:sz w:val="24"/>
              </w:rPr>
              <w:t>Estée Lauder Companies</w:t>
            </w:r>
            <w:r w:rsidR="00AA6ABB">
              <w:rPr>
                <w:sz w:val="24"/>
              </w:rPr>
              <w:t xml:space="preserve"> mentioned that </w:t>
            </w:r>
            <w:proofErr w:type="gramStart"/>
            <w:r w:rsidR="00AA6ABB">
              <w:rPr>
                <w:sz w:val="24"/>
              </w:rPr>
              <w:t>the  Pay</w:t>
            </w:r>
            <w:proofErr w:type="gramEnd"/>
            <w:r w:rsidR="00AA6ABB">
              <w:rPr>
                <w:sz w:val="24"/>
              </w:rPr>
              <w:t xml:space="preserve">-Off Test is a subjective test and hence should not be quantified. </w:t>
            </w:r>
            <w:r>
              <w:rPr>
                <w:sz w:val="24"/>
              </w:rPr>
              <w:t xml:space="preserve">Members from the industry agreed to Ms. </w:t>
            </w:r>
            <w:proofErr w:type="spellStart"/>
            <w:r>
              <w:rPr>
                <w:sz w:val="24"/>
              </w:rPr>
              <w:t>Geetha</w:t>
            </w:r>
            <w:proofErr w:type="spellEnd"/>
            <w:r>
              <w:rPr>
                <w:sz w:val="24"/>
              </w:rPr>
              <w:t xml:space="preserve"> Bajaj and proposed not to quantify the test. </w:t>
            </w:r>
          </w:p>
        </w:tc>
      </w:tr>
      <w:tr w:rsidR="009E36F4" w:rsidRPr="00381535" w:rsidTr="009E36F4">
        <w:trPr>
          <w:trHeight w:val="1114"/>
        </w:trPr>
        <w:tc>
          <w:tcPr>
            <w:tcW w:w="630" w:type="dxa"/>
            <w:tcBorders>
              <w:top w:val="single" w:sz="4" w:space="0" w:color="000000"/>
              <w:left w:val="single" w:sz="4" w:space="0" w:color="000000"/>
              <w:bottom w:val="single" w:sz="4" w:space="0" w:color="000000"/>
              <w:right w:val="single" w:sz="4" w:space="0" w:color="000000"/>
            </w:tcBorders>
          </w:tcPr>
          <w:p w:rsidR="009E36F4" w:rsidRPr="00A75CE0" w:rsidRDefault="009E36F4" w:rsidP="000B28D0">
            <w:pPr>
              <w:pStyle w:val="ListParagraph"/>
              <w:widowControl w:val="0"/>
              <w:numPr>
                <w:ilvl w:val="0"/>
                <w:numId w:val="32"/>
              </w:numPr>
              <w:kinsoku w:val="0"/>
              <w:spacing w:after="160" w:line="259" w:lineRule="auto"/>
              <w:contextualSpacing/>
              <w:jc w:val="center"/>
              <w:rPr>
                <w:rFonts w:ascii="Times New Roman" w:hAnsi="Times New Roman" w:cs="Times New Roman"/>
                <w:b/>
                <w:bCs/>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9E36F4" w:rsidRDefault="009E36F4" w:rsidP="00CB5304">
            <w:pPr>
              <w:widowControl w:val="0"/>
              <w:kinsoku w:val="0"/>
              <w:jc w:val="center"/>
              <w:rPr>
                <w:sz w:val="24"/>
              </w:rPr>
            </w:pPr>
            <w:r w:rsidRPr="00161336">
              <w:rPr>
                <w:sz w:val="24"/>
              </w:rPr>
              <w:t>Clause No. 3.3</w:t>
            </w:r>
          </w:p>
          <w:p w:rsidR="009E36F4" w:rsidRPr="00161336" w:rsidRDefault="009E36F4" w:rsidP="00CB5304">
            <w:pPr>
              <w:widowControl w:val="0"/>
              <w:kinsoku w:val="0"/>
              <w:jc w:val="center"/>
              <w:rPr>
                <w:sz w:val="24"/>
              </w:rPr>
            </w:pPr>
            <w:r>
              <w:rPr>
                <w:sz w:val="24"/>
              </w:rPr>
              <w:t>Table 1) vii) Pay-Off Test</w:t>
            </w:r>
          </w:p>
        </w:tc>
        <w:tc>
          <w:tcPr>
            <w:tcW w:w="1170" w:type="dxa"/>
            <w:tcBorders>
              <w:top w:val="single" w:sz="4" w:space="0" w:color="000000"/>
              <w:left w:val="single" w:sz="4" w:space="0" w:color="000000"/>
              <w:bottom w:val="single" w:sz="4" w:space="0" w:color="000000"/>
              <w:right w:val="single" w:sz="4" w:space="0" w:color="000000"/>
            </w:tcBorders>
          </w:tcPr>
          <w:p w:rsidR="009E36F4" w:rsidRPr="00A75CE0" w:rsidRDefault="009E36F4" w:rsidP="00CB5304">
            <w:pPr>
              <w:widowControl w:val="0"/>
              <w:kinsoku w:val="0"/>
              <w:jc w:val="center"/>
              <w:rPr>
                <w:sz w:val="24"/>
              </w:rPr>
            </w:pPr>
            <w:r>
              <w:rPr>
                <w:sz w:val="24"/>
              </w:rPr>
              <w:t>Sh. Vinay Kumar Singh</w:t>
            </w:r>
          </w:p>
        </w:tc>
        <w:tc>
          <w:tcPr>
            <w:tcW w:w="1350" w:type="dxa"/>
            <w:tcBorders>
              <w:top w:val="single" w:sz="4" w:space="0" w:color="000000"/>
              <w:left w:val="single" w:sz="4" w:space="0" w:color="000000"/>
              <w:bottom w:val="single" w:sz="4" w:space="0" w:color="000000"/>
              <w:right w:val="single" w:sz="4" w:space="0" w:color="000000"/>
            </w:tcBorders>
          </w:tcPr>
          <w:p w:rsidR="009E36F4" w:rsidRPr="00A75CE0" w:rsidRDefault="009E36F4" w:rsidP="00CB5304">
            <w:pPr>
              <w:widowControl w:val="0"/>
              <w:kinsoku w:val="0"/>
              <w:jc w:val="center"/>
              <w:rPr>
                <w:sz w:val="24"/>
              </w:rPr>
            </w:pPr>
            <w:r>
              <w:rPr>
                <w:sz w:val="24"/>
              </w:rPr>
              <w:t>Technical</w:t>
            </w:r>
          </w:p>
        </w:tc>
        <w:tc>
          <w:tcPr>
            <w:tcW w:w="2250" w:type="dxa"/>
            <w:tcBorders>
              <w:top w:val="single" w:sz="4" w:space="0" w:color="000000"/>
              <w:left w:val="single" w:sz="4" w:space="0" w:color="000000"/>
              <w:bottom w:val="single" w:sz="4" w:space="0" w:color="000000"/>
              <w:right w:val="single" w:sz="4" w:space="0" w:color="000000"/>
            </w:tcBorders>
          </w:tcPr>
          <w:p w:rsidR="009E36F4" w:rsidRDefault="009E36F4" w:rsidP="00CB5304">
            <w:pPr>
              <w:widowControl w:val="0"/>
              <w:kinsoku w:val="0"/>
              <w:rPr>
                <w:sz w:val="24"/>
              </w:rPr>
            </w:pPr>
            <w:r w:rsidRPr="00441634">
              <w:rPr>
                <w:sz w:val="24"/>
              </w:rPr>
              <w:t xml:space="preserve">The range given under Requirement of </w:t>
            </w:r>
            <w:proofErr w:type="spellStart"/>
            <w:r w:rsidRPr="00441634">
              <w:rPr>
                <w:sz w:val="24"/>
              </w:rPr>
              <w:t>Pay off</w:t>
            </w:r>
            <w:proofErr w:type="spellEnd"/>
            <w:r w:rsidRPr="00441634">
              <w:rPr>
                <w:sz w:val="24"/>
              </w:rPr>
              <w:t xml:space="preserve"> is not correct and that it should be changed and made as per earlier BIS specification as </w:t>
            </w:r>
            <w:r w:rsidRPr="00441634">
              <w:rPr>
                <w:sz w:val="24"/>
              </w:rPr>
              <w:lastRenderedPageBreak/>
              <w:t>mentioned below.</w:t>
            </w:r>
          </w:p>
        </w:tc>
        <w:tc>
          <w:tcPr>
            <w:tcW w:w="2070" w:type="dxa"/>
            <w:tcBorders>
              <w:top w:val="single" w:sz="4" w:space="0" w:color="000000"/>
              <w:left w:val="single" w:sz="4" w:space="0" w:color="000000"/>
              <w:bottom w:val="single" w:sz="4" w:space="0" w:color="000000"/>
              <w:right w:val="single" w:sz="4" w:space="0" w:color="000000"/>
            </w:tcBorders>
          </w:tcPr>
          <w:p w:rsidR="009E36F4" w:rsidRPr="00441634" w:rsidRDefault="009E36F4" w:rsidP="00CB5304">
            <w:pPr>
              <w:widowControl w:val="0"/>
              <w:kinsoku w:val="0"/>
              <w:rPr>
                <w:bCs/>
                <w:sz w:val="24"/>
              </w:rPr>
            </w:pPr>
            <w:r w:rsidRPr="00441634">
              <w:rPr>
                <w:bCs/>
                <w:sz w:val="24"/>
              </w:rPr>
              <w:lastRenderedPageBreak/>
              <w:t xml:space="preserve">The product shall be taken to have passed the test if the </w:t>
            </w:r>
            <w:proofErr w:type="spellStart"/>
            <w:r w:rsidRPr="00441634">
              <w:rPr>
                <w:bCs/>
                <w:sz w:val="24"/>
              </w:rPr>
              <w:t>pay off</w:t>
            </w:r>
            <w:proofErr w:type="spellEnd"/>
            <w:r w:rsidRPr="00441634">
              <w:rPr>
                <w:bCs/>
                <w:sz w:val="24"/>
              </w:rPr>
              <w:t xml:space="preserve"> is more than 0.0001g/cm</w:t>
            </w:r>
            <w:r w:rsidRPr="00441634">
              <w:rPr>
                <w:bCs/>
                <w:sz w:val="24"/>
                <w:vertAlign w:val="superscript"/>
              </w:rPr>
              <w:t>2</w:t>
            </w:r>
          </w:p>
        </w:tc>
        <w:tc>
          <w:tcPr>
            <w:tcW w:w="2070" w:type="dxa"/>
            <w:tcBorders>
              <w:top w:val="single" w:sz="4" w:space="0" w:color="000000"/>
              <w:left w:val="single" w:sz="4" w:space="0" w:color="000000"/>
              <w:bottom w:val="single" w:sz="4" w:space="0" w:color="000000"/>
              <w:right w:val="single" w:sz="4" w:space="0" w:color="000000"/>
            </w:tcBorders>
          </w:tcPr>
          <w:p w:rsidR="00FA29D8" w:rsidRDefault="00FA29D8" w:rsidP="00FA29D8">
            <w:pPr>
              <w:widowControl w:val="0"/>
              <w:kinsoku w:val="0"/>
              <w:rPr>
                <w:rFonts w:eastAsia="Times New Roman"/>
                <w:b/>
                <w:bCs/>
                <w:sz w:val="24"/>
                <w:lang w:val="en-US"/>
              </w:rPr>
            </w:pPr>
            <w:r w:rsidRPr="009C0629">
              <w:rPr>
                <w:rFonts w:eastAsia="Times New Roman"/>
                <w:b/>
                <w:bCs/>
                <w:sz w:val="24"/>
                <w:lang w:val="en-US"/>
              </w:rPr>
              <w:t>AGREED.</w:t>
            </w:r>
          </w:p>
          <w:p w:rsidR="009E36F4" w:rsidRPr="00441634" w:rsidRDefault="00FA29D8" w:rsidP="00FA29D8">
            <w:pPr>
              <w:widowControl w:val="0"/>
              <w:kinsoku w:val="0"/>
              <w:rPr>
                <w:bCs/>
                <w:sz w:val="24"/>
              </w:rPr>
            </w:pPr>
            <w:r>
              <w:rPr>
                <w:sz w:val="24"/>
              </w:rPr>
              <w:t xml:space="preserve"> Sh. Vinay Kumar Singh proposed to quantify the test and the committee REQUESTED Sh. Vinay Kumar Singh to provide the Study </w:t>
            </w:r>
            <w:r>
              <w:rPr>
                <w:sz w:val="24"/>
              </w:rPr>
              <w:lastRenderedPageBreak/>
              <w:t>Report in support for quantifying the test.</w:t>
            </w:r>
          </w:p>
        </w:tc>
      </w:tr>
    </w:tbl>
    <w:p w:rsidR="000B28D0" w:rsidRDefault="000B28D0" w:rsidP="000B28D0">
      <w:pPr>
        <w:rPr>
          <w:sz w:val="24"/>
        </w:rPr>
      </w:pPr>
    </w:p>
    <w:p w:rsidR="00AF7D7D" w:rsidRDefault="00FA29D8" w:rsidP="000B28D0">
      <w:pPr>
        <w:rPr>
          <w:bCs/>
          <w:sz w:val="24"/>
        </w:rPr>
      </w:pPr>
      <w:r>
        <w:rPr>
          <w:sz w:val="24"/>
        </w:rPr>
        <w:t>The Committee</w:t>
      </w:r>
      <w:r w:rsidRPr="00FA29D8">
        <w:rPr>
          <w:sz w:val="24"/>
        </w:rPr>
        <w:t xml:space="preserve"> </w:t>
      </w:r>
      <w:r>
        <w:rPr>
          <w:sz w:val="24"/>
        </w:rPr>
        <w:t>REQUESTED Sh. Vinay Kumar Singh to provide the Study Report in support for quantifying the pay-off tes</w:t>
      </w:r>
      <w:r w:rsidR="004D1A9F">
        <w:rPr>
          <w:sz w:val="24"/>
        </w:rPr>
        <w:t xml:space="preserve">t. </w:t>
      </w:r>
      <w:r w:rsidR="004D1A9F">
        <w:rPr>
          <w:rFonts w:eastAsia="Times New Roman"/>
          <w:sz w:val="24"/>
        </w:rPr>
        <w:t xml:space="preserve">The Committee also DECIDED to drop the document and take up the modified draft as a New WC Draft, after receiving the study report supporting the quantification of the pay-off test. </w:t>
      </w:r>
    </w:p>
    <w:p w:rsidR="00AF7D7D" w:rsidRDefault="00AF7D7D" w:rsidP="00AF7D7D">
      <w:pPr>
        <w:spacing w:after="0" w:line="240" w:lineRule="auto"/>
        <w:rPr>
          <w:rFonts w:eastAsia="Times New Roman"/>
          <w:b/>
          <w:bCs/>
          <w:sz w:val="24"/>
          <w:lang w:val="en-US"/>
        </w:rPr>
      </w:pPr>
      <w:r>
        <w:rPr>
          <w:rFonts w:eastAsia="Times New Roman"/>
          <w:b/>
          <w:bCs/>
          <w:sz w:val="24"/>
          <w:lang w:val="en-US"/>
        </w:rPr>
        <w:t>ITEM 7 NEW WORK ITEM PROPOSAL</w:t>
      </w:r>
    </w:p>
    <w:p w:rsidR="00AF7D7D" w:rsidRDefault="00AF7D7D" w:rsidP="00AF7D7D">
      <w:pPr>
        <w:spacing w:after="0" w:line="240" w:lineRule="auto"/>
        <w:rPr>
          <w:rFonts w:eastAsia="Times New Roman"/>
          <w:b/>
          <w:bCs/>
          <w:sz w:val="24"/>
          <w:lang w:val="en-US"/>
        </w:rPr>
      </w:pPr>
    </w:p>
    <w:p w:rsidR="00AF7D7D" w:rsidRPr="00272305" w:rsidRDefault="00AF7D7D" w:rsidP="00AF7D7D">
      <w:pPr>
        <w:spacing w:after="0" w:line="240" w:lineRule="auto"/>
        <w:rPr>
          <w:rFonts w:eastAsia="Times New Roman"/>
          <w:b/>
          <w:bCs/>
          <w:sz w:val="24"/>
          <w:lang w:val="en-US"/>
        </w:rPr>
      </w:pPr>
      <w:r>
        <w:rPr>
          <w:rFonts w:eastAsia="Times New Roman"/>
          <w:b/>
          <w:bCs/>
          <w:sz w:val="24"/>
          <w:lang w:val="en-US"/>
        </w:rPr>
        <w:t xml:space="preserve">7.1 Adoption of </w:t>
      </w:r>
      <w:r w:rsidRPr="00272305">
        <w:rPr>
          <w:rFonts w:eastAsia="Times New Roman"/>
          <w:b/>
          <w:bCs/>
          <w:sz w:val="24"/>
          <w:lang w:val="en-US"/>
        </w:rPr>
        <w:t>ISO 11930</w:t>
      </w:r>
      <w:r>
        <w:rPr>
          <w:rFonts w:eastAsia="Times New Roman"/>
          <w:b/>
          <w:bCs/>
          <w:sz w:val="24"/>
          <w:lang w:val="en-US"/>
        </w:rPr>
        <w:t>:</w:t>
      </w:r>
      <w:r w:rsidRPr="00272305">
        <w:rPr>
          <w:rFonts w:eastAsia="Times New Roman"/>
          <w:b/>
          <w:bCs/>
          <w:sz w:val="24"/>
          <w:lang w:val="en-US"/>
        </w:rPr>
        <w:t>2019 Cosmetics — Microbiology — Evaluation of the antimicrobial protection of a cosmetic product</w:t>
      </w:r>
    </w:p>
    <w:p w:rsidR="00AF7D7D" w:rsidRDefault="00AF7D7D" w:rsidP="00AF7D7D">
      <w:pPr>
        <w:spacing w:after="0" w:line="240" w:lineRule="auto"/>
        <w:rPr>
          <w:rFonts w:eastAsia="Times New Roman"/>
          <w:b/>
          <w:sz w:val="24"/>
          <w:lang w:eastAsia="en-IN"/>
        </w:rPr>
      </w:pPr>
    </w:p>
    <w:p w:rsidR="00AF7D7D" w:rsidRDefault="0020778D" w:rsidP="00AF7D7D">
      <w:pPr>
        <w:spacing w:after="0" w:line="240" w:lineRule="auto"/>
        <w:rPr>
          <w:rFonts w:eastAsia="Times New Roman"/>
          <w:sz w:val="24"/>
          <w:lang w:val="en-US"/>
        </w:rPr>
      </w:pPr>
      <w:r w:rsidRPr="00F22E10">
        <w:rPr>
          <w:rFonts w:eastAsia="Times New Roman"/>
          <w:sz w:val="24"/>
          <w:lang w:val="en-US" w:bidi="ar-SA"/>
        </w:rPr>
        <w:t>The Committee CONSID</w:t>
      </w:r>
      <w:r>
        <w:rPr>
          <w:rFonts w:eastAsia="Times New Roman"/>
          <w:sz w:val="24"/>
          <w:lang w:val="en-US" w:bidi="ar-SA"/>
        </w:rPr>
        <w:t>ERED item 1</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7</w:t>
      </w:r>
      <w:r w:rsidR="004D1A9F">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w:t>
      </w:r>
      <w:r w:rsidR="00176589">
        <w:rPr>
          <w:rFonts w:eastAsia="Times New Roman"/>
          <w:sz w:val="24"/>
          <w:lang w:val="en-US" w:bidi="ar-SA"/>
        </w:rPr>
        <w:t>NOTED that</w:t>
      </w:r>
      <w:r w:rsidR="008366B9">
        <w:rPr>
          <w:rFonts w:eastAsia="Times New Roman"/>
          <w:sz w:val="24"/>
          <w:lang w:val="en-US" w:bidi="ar-SA"/>
        </w:rPr>
        <w:t xml:space="preserve"> </w:t>
      </w:r>
      <w:r w:rsidR="008366B9" w:rsidRPr="008366B9">
        <w:rPr>
          <w:rFonts w:eastAsia="Times New Roman"/>
          <w:sz w:val="24"/>
          <w:lang w:val="en-US" w:bidi="ar-SA"/>
        </w:rPr>
        <w:t>ISO 11930:2019 Cosmetics — Microbiology — Evaluation of the antimicrobial protection of a cosmetic product</w:t>
      </w:r>
      <w:r w:rsidR="00176589">
        <w:rPr>
          <w:rFonts w:eastAsia="Times New Roman"/>
          <w:sz w:val="24"/>
          <w:lang w:val="en-US" w:bidi="ar-SA"/>
        </w:rPr>
        <w:t xml:space="preserve"> has already been circulated with the Agenda</w:t>
      </w:r>
      <w:r w:rsidR="008366B9">
        <w:rPr>
          <w:rFonts w:eastAsia="Times New Roman"/>
          <w:sz w:val="24"/>
          <w:lang w:val="en-US" w:bidi="ar-SA"/>
        </w:rPr>
        <w:t xml:space="preserve"> to all the committee members</w:t>
      </w:r>
      <w:r w:rsidR="00176589">
        <w:rPr>
          <w:rFonts w:eastAsia="Times New Roman"/>
          <w:sz w:val="24"/>
          <w:lang w:val="en-US" w:bidi="ar-SA"/>
        </w:rPr>
        <w:t>. Members were requested</w:t>
      </w:r>
      <w:r w:rsidR="004D1A9F">
        <w:rPr>
          <w:rFonts w:eastAsia="Times New Roman"/>
          <w:sz w:val="24"/>
          <w:lang w:val="en-US" w:bidi="ar-SA"/>
        </w:rPr>
        <w:t xml:space="preserve"> to verify</w:t>
      </w:r>
      <w:r w:rsidR="00176589">
        <w:rPr>
          <w:rFonts w:eastAsia="Times New Roman"/>
          <w:sz w:val="24"/>
          <w:lang w:val="en-US" w:bidi="ar-SA"/>
        </w:rPr>
        <w:t xml:space="preserve"> the standard</w:t>
      </w:r>
      <w:r w:rsidR="008366B9">
        <w:rPr>
          <w:rFonts w:eastAsia="Times New Roman"/>
          <w:sz w:val="24"/>
          <w:lang w:val="en-US" w:bidi="ar-SA"/>
        </w:rPr>
        <w:t xml:space="preserve"> and their comments</w:t>
      </w:r>
      <w:r w:rsidR="004D1A9F">
        <w:rPr>
          <w:rFonts w:eastAsia="Times New Roman"/>
          <w:sz w:val="24"/>
          <w:lang w:val="en-US" w:bidi="ar-SA"/>
        </w:rPr>
        <w:t xml:space="preserve"> if received, to be discussed</w:t>
      </w:r>
      <w:r w:rsidR="008366B9">
        <w:rPr>
          <w:rFonts w:eastAsia="Times New Roman"/>
          <w:sz w:val="24"/>
          <w:lang w:val="en-US" w:bidi="ar-SA"/>
        </w:rPr>
        <w:t xml:space="preserve"> in the next meeting of the committee.</w:t>
      </w:r>
    </w:p>
    <w:p w:rsidR="00AF7D7D" w:rsidRPr="00272305" w:rsidRDefault="00AF7D7D" w:rsidP="00AF7D7D">
      <w:pPr>
        <w:spacing w:after="0" w:line="240" w:lineRule="auto"/>
        <w:rPr>
          <w:rFonts w:eastAsia="Times New Roman"/>
          <w:sz w:val="24"/>
          <w:lang w:val="en-US"/>
        </w:rPr>
      </w:pPr>
    </w:p>
    <w:p w:rsidR="00AF7D7D" w:rsidRPr="00272305" w:rsidRDefault="00AF7D7D" w:rsidP="00AF7D7D">
      <w:pPr>
        <w:spacing w:after="0" w:line="240" w:lineRule="auto"/>
        <w:rPr>
          <w:rFonts w:eastAsia="Times New Roman"/>
          <w:sz w:val="24"/>
          <w:lang w:val="en-US"/>
        </w:rPr>
      </w:pPr>
      <w:r>
        <w:rPr>
          <w:rFonts w:eastAsia="Times New Roman"/>
          <w:sz w:val="24"/>
          <w:lang w:val="en-US"/>
        </w:rPr>
        <w:object w:dxaOrig="1543" w:dyaOrig="996">
          <v:shape id="_x0000_i1027" type="#_x0000_t75" style="width:77.25pt;height:49.5pt" o:ole="">
            <v:imagedata r:id="rId14" o:title=""/>
          </v:shape>
          <o:OLEObject Type="Embed" ProgID="Package" ShapeID="_x0000_i1027" DrawAspect="Icon" ObjectID="_1709559047" r:id="rId15"/>
        </w:object>
      </w:r>
    </w:p>
    <w:p w:rsidR="00AF7D7D" w:rsidRPr="00DA7B82" w:rsidRDefault="00AF7D7D" w:rsidP="00AF7D7D">
      <w:pPr>
        <w:spacing w:after="0" w:line="240" w:lineRule="auto"/>
        <w:rPr>
          <w:rFonts w:eastAsia="Times New Roman"/>
          <w:b/>
          <w:bCs/>
          <w:sz w:val="24"/>
        </w:rPr>
      </w:pPr>
      <w:r>
        <w:rPr>
          <w:rFonts w:eastAsia="Times New Roman"/>
          <w:b/>
          <w:bCs/>
          <w:sz w:val="24"/>
          <w:lang w:val="en-US"/>
        </w:rPr>
        <w:t xml:space="preserve">7.2 Adoption of </w:t>
      </w:r>
      <w:r w:rsidRPr="00DA7B82">
        <w:rPr>
          <w:rFonts w:eastAsia="Times New Roman"/>
          <w:b/>
          <w:bCs/>
          <w:sz w:val="24"/>
        </w:rPr>
        <w:t>ISO 22716</w:t>
      </w:r>
      <w:r>
        <w:rPr>
          <w:rFonts w:eastAsia="Times New Roman"/>
          <w:b/>
          <w:bCs/>
          <w:sz w:val="24"/>
        </w:rPr>
        <w:t>:2007</w:t>
      </w:r>
      <w:r w:rsidRPr="00DA7B82">
        <w:rPr>
          <w:rFonts w:eastAsia="Times New Roman"/>
          <w:b/>
          <w:bCs/>
          <w:sz w:val="24"/>
        </w:rPr>
        <w:t xml:space="preserve"> – Good Manufacturing Practices for Cosmetics</w:t>
      </w:r>
    </w:p>
    <w:p w:rsidR="00AF7D7D" w:rsidRDefault="00AF7D7D" w:rsidP="00AF7D7D">
      <w:pPr>
        <w:spacing w:after="0" w:line="240" w:lineRule="auto"/>
        <w:rPr>
          <w:rFonts w:eastAsia="Times New Roman"/>
          <w:b/>
          <w:bCs/>
          <w:sz w:val="24"/>
          <w:lang w:val="en-US"/>
        </w:rPr>
      </w:pPr>
    </w:p>
    <w:p w:rsidR="003040F7" w:rsidRDefault="00AF7D7D" w:rsidP="004369B7">
      <w:pPr>
        <w:spacing w:after="0" w:line="240" w:lineRule="auto"/>
        <w:rPr>
          <w:rFonts w:eastAsia="Times New Roman"/>
          <w:iCs/>
          <w:sz w:val="24"/>
          <w:lang w:val="en-US" w:bidi="ar-SA"/>
        </w:rPr>
      </w:pPr>
      <w:r w:rsidRPr="00F22E10">
        <w:rPr>
          <w:rFonts w:eastAsia="Times New Roman"/>
          <w:sz w:val="24"/>
          <w:lang w:val="en-US" w:bidi="ar-SA"/>
        </w:rPr>
        <w:t>The Committee CONSID</w:t>
      </w:r>
      <w:r>
        <w:rPr>
          <w:rFonts w:eastAsia="Times New Roman"/>
          <w:sz w:val="24"/>
          <w:lang w:val="en-US" w:bidi="ar-SA"/>
        </w:rPr>
        <w:t>ERED item 2</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7</w:t>
      </w:r>
      <w:r w:rsidR="004D1A9F">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in this regard CDSCO stated that the Good Manufacturing Practices </w:t>
      </w:r>
      <w:proofErr w:type="gramStart"/>
      <w:r>
        <w:rPr>
          <w:rFonts w:eastAsia="Times New Roman"/>
          <w:sz w:val="24"/>
          <w:lang w:val="en-US" w:bidi="ar-SA"/>
        </w:rPr>
        <w:t>are  already</w:t>
      </w:r>
      <w:proofErr w:type="gramEnd"/>
      <w:r>
        <w:rPr>
          <w:rFonts w:eastAsia="Times New Roman"/>
          <w:sz w:val="24"/>
          <w:lang w:val="en-US" w:bidi="ar-SA"/>
        </w:rPr>
        <w:t xml:space="preserve"> incorporated in the Cosmetic Rules 2020, and there would be a </w:t>
      </w:r>
      <w:proofErr w:type="spellStart"/>
      <w:r>
        <w:rPr>
          <w:rFonts w:eastAsia="Times New Roman"/>
          <w:sz w:val="24"/>
          <w:lang w:val="en-US" w:bidi="ar-SA"/>
        </w:rPr>
        <w:t>Duplicacy</w:t>
      </w:r>
      <w:proofErr w:type="spellEnd"/>
      <w:r>
        <w:rPr>
          <w:rFonts w:eastAsia="Times New Roman"/>
          <w:sz w:val="24"/>
          <w:lang w:val="en-US" w:bidi="ar-SA"/>
        </w:rPr>
        <w:t xml:space="preserve"> if </w:t>
      </w:r>
      <w:r w:rsidR="004D1A9F">
        <w:rPr>
          <w:rFonts w:eastAsia="Times New Roman"/>
          <w:sz w:val="24"/>
          <w:lang w:val="en-US" w:bidi="ar-SA"/>
        </w:rPr>
        <w:t>this ISO Standard is adopted</w:t>
      </w:r>
      <w:r>
        <w:rPr>
          <w:rFonts w:eastAsia="Times New Roman"/>
          <w:sz w:val="24"/>
          <w:lang w:val="en-US" w:bidi="ar-SA"/>
        </w:rPr>
        <w:t xml:space="preserve">. </w:t>
      </w:r>
      <w:r w:rsidR="004369B7">
        <w:rPr>
          <w:rFonts w:eastAsia="Times New Roman"/>
          <w:sz w:val="24"/>
          <w:lang w:val="en-US" w:bidi="ar-SA"/>
        </w:rPr>
        <w:t xml:space="preserve">The Committee agreed to the observations of CDSCO and DECIDED not to adopt the standard. </w:t>
      </w:r>
    </w:p>
    <w:p w:rsidR="003040F7" w:rsidRPr="00153467" w:rsidRDefault="003040F7" w:rsidP="00981BB7">
      <w:pPr>
        <w:spacing w:after="0" w:line="240" w:lineRule="auto"/>
        <w:jc w:val="left"/>
        <w:rPr>
          <w:rFonts w:eastAsia="Times New Roman"/>
          <w:iCs/>
          <w:sz w:val="24"/>
          <w:lang w:val="en-US" w:bidi="ar-SA"/>
        </w:rPr>
      </w:pPr>
    </w:p>
    <w:p w:rsidR="004369B7" w:rsidRDefault="004369B7" w:rsidP="004B2D58">
      <w:pPr>
        <w:spacing w:after="0" w:line="240" w:lineRule="auto"/>
        <w:jc w:val="left"/>
        <w:rPr>
          <w:rFonts w:eastAsia="MS Mincho"/>
          <w:b/>
          <w:sz w:val="24"/>
          <w:lang w:val="en-US" w:bidi="ar-SA"/>
        </w:rPr>
      </w:pPr>
    </w:p>
    <w:p w:rsidR="004369B7" w:rsidRDefault="004369B7" w:rsidP="004369B7">
      <w:pPr>
        <w:spacing w:after="0" w:line="240" w:lineRule="auto"/>
        <w:rPr>
          <w:b/>
          <w:bCs/>
          <w:sz w:val="24"/>
        </w:rPr>
      </w:pPr>
      <w:r>
        <w:rPr>
          <w:b/>
          <w:bCs/>
          <w:sz w:val="24"/>
        </w:rPr>
        <w:t>7.3 New Work Item Proposal for Chemical Peels and Hair Serums</w:t>
      </w:r>
    </w:p>
    <w:p w:rsidR="004369B7" w:rsidRDefault="004369B7" w:rsidP="004369B7">
      <w:pPr>
        <w:spacing w:after="0" w:line="240" w:lineRule="auto"/>
        <w:rPr>
          <w:b/>
          <w:bCs/>
          <w:sz w:val="24"/>
        </w:rPr>
      </w:pPr>
    </w:p>
    <w:p w:rsidR="004369B7" w:rsidRPr="00554F02" w:rsidRDefault="004369B7" w:rsidP="004B2D58">
      <w:pPr>
        <w:spacing w:after="0" w:line="240" w:lineRule="auto"/>
        <w:jc w:val="left"/>
        <w:rPr>
          <w:rFonts w:eastAsia="Times New Roman"/>
          <w:sz w:val="24"/>
          <w:lang w:val="en-US" w:bidi="ar-SA"/>
        </w:rPr>
      </w:pPr>
      <w:r w:rsidRPr="00F22E10">
        <w:rPr>
          <w:rFonts w:eastAsia="Times New Roman"/>
          <w:sz w:val="24"/>
          <w:lang w:val="en-US" w:bidi="ar-SA"/>
        </w:rPr>
        <w:t>The Committee CONSID</w:t>
      </w:r>
      <w:r>
        <w:rPr>
          <w:rFonts w:eastAsia="Times New Roman"/>
          <w:sz w:val="24"/>
          <w:lang w:val="en-US" w:bidi="ar-SA"/>
        </w:rPr>
        <w:t>ERED item 3</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7</w:t>
      </w:r>
      <w:r w:rsidRPr="00F22E10">
        <w:rPr>
          <w:rFonts w:eastAsia="Times New Roman"/>
          <w:sz w:val="24"/>
          <w:lang w:val="en-US" w:bidi="ar-SA"/>
        </w:rPr>
        <w:t xml:space="preserve"> of the </w:t>
      </w:r>
      <w:r w:rsidR="004D1A9F">
        <w:rPr>
          <w:rFonts w:eastAsia="Times New Roman"/>
          <w:sz w:val="24"/>
          <w:lang w:val="en-US" w:bidi="ar-SA"/>
        </w:rPr>
        <w:t>A</w:t>
      </w:r>
      <w:r w:rsidRPr="00F22E10">
        <w:rPr>
          <w:rFonts w:eastAsia="Times New Roman"/>
          <w:sz w:val="24"/>
          <w:lang w:val="en-US" w:bidi="ar-SA"/>
        </w:rPr>
        <w:t>genda</w:t>
      </w:r>
      <w:r>
        <w:rPr>
          <w:rFonts w:eastAsia="Times New Roman"/>
          <w:sz w:val="24"/>
          <w:lang w:val="en-US" w:bidi="ar-SA"/>
        </w:rPr>
        <w:t xml:space="preserve"> and DECIDED that the safety standards are already existing and that should be followed.</w:t>
      </w:r>
      <w:r w:rsidR="00554F02">
        <w:rPr>
          <w:rFonts w:eastAsia="Times New Roman"/>
          <w:sz w:val="24"/>
          <w:lang w:val="en-US" w:bidi="ar-SA"/>
        </w:rPr>
        <w:t xml:space="preserve"> Members also</w:t>
      </w:r>
      <w:r w:rsidR="004D1A9F">
        <w:rPr>
          <w:rFonts w:eastAsia="Times New Roman"/>
          <w:sz w:val="24"/>
          <w:lang w:val="en-US" w:bidi="ar-SA"/>
        </w:rPr>
        <w:t xml:space="preserve"> felt the need for creation of horizontal s</w:t>
      </w:r>
      <w:r w:rsidR="00554F02">
        <w:rPr>
          <w:rFonts w:eastAsia="Times New Roman"/>
          <w:sz w:val="24"/>
          <w:lang w:val="en-US" w:bidi="ar-SA"/>
        </w:rPr>
        <w:t>tandards after doing a GAP Analysis. The Chairma</w:t>
      </w:r>
      <w:r w:rsidR="004D1A9F">
        <w:rPr>
          <w:rFonts w:eastAsia="Times New Roman"/>
          <w:sz w:val="24"/>
          <w:lang w:val="en-US" w:bidi="ar-SA"/>
        </w:rPr>
        <w:t xml:space="preserve">n </w:t>
      </w:r>
      <w:proofErr w:type="gramStart"/>
      <w:r w:rsidR="004D1A9F">
        <w:rPr>
          <w:rFonts w:eastAsia="Times New Roman"/>
          <w:sz w:val="24"/>
          <w:lang w:val="en-US" w:bidi="ar-SA"/>
        </w:rPr>
        <w:t>proposed  to</w:t>
      </w:r>
      <w:proofErr w:type="gramEnd"/>
      <w:r w:rsidR="004D1A9F">
        <w:rPr>
          <w:rFonts w:eastAsia="Times New Roman"/>
          <w:sz w:val="24"/>
          <w:lang w:val="en-US" w:bidi="ar-SA"/>
        </w:rPr>
        <w:t xml:space="preserve"> have a specific agenda p</w:t>
      </w:r>
      <w:r w:rsidR="00554F02">
        <w:rPr>
          <w:rFonts w:eastAsia="Times New Roman"/>
          <w:sz w:val="24"/>
          <w:lang w:val="en-US" w:bidi="ar-SA"/>
        </w:rPr>
        <w:t>oint for creation o</w:t>
      </w:r>
      <w:r w:rsidR="004D1A9F">
        <w:rPr>
          <w:rFonts w:eastAsia="Times New Roman"/>
          <w:sz w:val="24"/>
          <w:lang w:val="en-US" w:bidi="ar-SA"/>
        </w:rPr>
        <w:t>f horizontal s</w:t>
      </w:r>
      <w:r w:rsidR="00554F02">
        <w:rPr>
          <w:rFonts w:eastAsia="Times New Roman"/>
          <w:sz w:val="24"/>
          <w:lang w:val="en-US" w:bidi="ar-SA"/>
        </w:rPr>
        <w:t xml:space="preserve">tandards. </w:t>
      </w:r>
    </w:p>
    <w:p w:rsidR="004369B7" w:rsidRDefault="004369B7" w:rsidP="004B2D58">
      <w:pPr>
        <w:spacing w:after="0" w:line="240" w:lineRule="auto"/>
        <w:jc w:val="left"/>
        <w:rPr>
          <w:rFonts w:eastAsia="MS Mincho"/>
          <w:b/>
          <w:sz w:val="24"/>
          <w:lang w:val="en-US" w:bidi="ar-SA"/>
        </w:rPr>
      </w:pPr>
    </w:p>
    <w:p w:rsidR="00F46346" w:rsidRDefault="00F46346" w:rsidP="004B2D58">
      <w:pPr>
        <w:spacing w:after="0" w:line="240" w:lineRule="auto"/>
        <w:ind w:left="720" w:hanging="720"/>
        <w:rPr>
          <w:rFonts w:eastAsia="MS Mincho"/>
          <w:sz w:val="24"/>
          <w:lang w:val="en-US" w:bidi="ar-SA"/>
        </w:rPr>
      </w:pPr>
    </w:p>
    <w:p w:rsidR="0044652E" w:rsidRDefault="0044652E" w:rsidP="0044652E">
      <w:pPr>
        <w:spacing w:after="0" w:line="240" w:lineRule="auto"/>
        <w:rPr>
          <w:rFonts w:eastAsia="Times New Roman"/>
          <w:b/>
          <w:sz w:val="24"/>
          <w:lang w:val="en-US"/>
        </w:rPr>
      </w:pPr>
      <w:r>
        <w:rPr>
          <w:rFonts w:eastAsia="Times New Roman"/>
          <w:b/>
          <w:bCs/>
          <w:sz w:val="24"/>
          <w:lang w:val="en-US"/>
        </w:rPr>
        <w:t>ITEM 8</w:t>
      </w:r>
      <w:r w:rsidRPr="00867AB9">
        <w:rPr>
          <w:rFonts w:eastAsia="Times New Roman"/>
          <w:b/>
          <w:bCs/>
          <w:sz w:val="24"/>
          <w:lang w:val="en-US"/>
        </w:rPr>
        <w:t xml:space="preserve"> </w:t>
      </w:r>
      <w:r>
        <w:rPr>
          <w:rFonts w:eastAsia="Times New Roman"/>
          <w:b/>
          <w:sz w:val="24"/>
          <w:lang w:val="en-US"/>
        </w:rPr>
        <w:t xml:space="preserve">COMMENTS ON STANDARDS </w:t>
      </w:r>
    </w:p>
    <w:p w:rsidR="0044652E" w:rsidRDefault="0044652E" w:rsidP="0044652E">
      <w:pPr>
        <w:spacing w:after="0" w:line="240" w:lineRule="auto"/>
        <w:rPr>
          <w:rFonts w:eastAsia="Times New Roman"/>
          <w:b/>
          <w:sz w:val="24"/>
          <w:lang w:val="en-US"/>
        </w:rPr>
      </w:pPr>
    </w:p>
    <w:p w:rsidR="0044652E" w:rsidRDefault="0044652E" w:rsidP="0044652E">
      <w:pPr>
        <w:spacing w:after="0" w:line="240" w:lineRule="auto"/>
        <w:rPr>
          <w:rFonts w:eastAsia="Times New Roman"/>
          <w:b/>
          <w:sz w:val="24"/>
          <w:lang w:val="en-US"/>
        </w:rPr>
      </w:pPr>
      <w:r>
        <w:rPr>
          <w:rFonts w:eastAsia="Times New Roman"/>
          <w:b/>
          <w:sz w:val="24"/>
          <w:lang w:val="en-US"/>
        </w:rPr>
        <w:t xml:space="preserve">8.1 IS </w:t>
      </w:r>
      <w:proofErr w:type="gramStart"/>
      <w:r>
        <w:rPr>
          <w:rFonts w:eastAsia="Times New Roman"/>
          <w:b/>
          <w:sz w:val="24"/>
          <w:lang w:val="en-US"/>
        </w:rPr>
        <w:t>6356 :</w:t>
      </w:r>
      <w:proofErr w:type="gramEnd"/>
      <w:r>
        <w:rPr>
          <w:rFonts w:eastAsia="Times New Roman"/>
          <w:b/>
          <w:sz w:val="24"/>
          <w:lang w:val="en-US"/>
        </w:rPr>
        <w:t xml:space="preserve"> 2021 – TOOTHPASTE SPECIFICATION</w:t>
      </w:r>
    </w:p>
    <w:p w:rsidR="0044652E" w:rsidRDefault="0044652E" w:rsidP="0044652E">
      <w:pPr>
        <w:spacing w:after="0" w:line="240" w:lineRule="auto"/>
        <w:rPr>
          <w:rFonts w:eastAsia="Times New Roman"/>
          <w:sz w:val="24"/>
          <w:lang w:val="en-US"/>
        </w:rPr>
      </w:pPr>
    </w:p>
    <w:p w:rsidR="0044652E" w:rsidRPr="00781B31" w:rsidRDefault="0044652E" w:rsidP="0044652E">
      <w:pPr>
        <w:spacing w:after="0" w:line="240" w:lineRule="auto"/>
        <w:rPr>
          <w:rFonts w:eastAsia="Times New Roman"/>
          <w:sz w:val="24"/>
          <w:lang w:val="en-US"/>
        </w:rPr>
      </w:pPr>
      <w:r>
        <w:rPr>
          <w:rFonts w:eastAsia="Times New Roman"/>
          <w:sz w:val="24"/>
          <w:lang w:val="en-US"/>
        </w:rPr>
        <w:lastRenderedPageBreak/>
        <w:t xml:space="preserve">The following comments have been received from </w:t>
      </w:r>
      <w:proofErr w:type="spellStart"/>
      <w:r>
        <w:rPr>
          <w:rFonts w:eastAsia="Times New Roman"/>
          <w:sz w:val="24"/>
          <w:lang w:val="en-US"/>
        </w:rPr>
        <w:t>Dr</w:t>
      </w:r>
      <w:proofErr w:type="spellEnd"/>
      <w:r>
        <w:rPr>
          <w:rFonts w:eastAsia="Times New Roman"/>
          <w:sz w:val="24"/>
          <w:lang w:val="en-US"/>
        </w:rPr>
        <w:t xml:space="preserve"> </w:t>
      </w:r>
      <w:proofErr w:type="spellStart"/>
      <w:r w:rsidRPr="00E87A5E">
        <w:rPr>
          <w:sz w:val="24"/>
        </w:rPr>
        <w:t>Hemalatha</w:t>
      </w:r>
      <w:proofErr w:type="spellEnd"/>
      <w:r w:rsidRPr="00E87A5E">
        <w:rPr>
          <w:sz w:val="24"/>
        </w:rPr>
        <w:t xml:space="preserve"> </w:t>
      </w:r>
      <w:proofErr w:type="spellStart"/>
      <w:r w:rsidRPr="00E87A5E">
        <w:rPr>
          <w:sz w:val="24"/>
        </w:rPr>
        <w:t>Purushothaman</w:t>
      </w:r>
      <w:proofErr w:type="spellEnd"/>
      <w:r w:rsidRPr="00E87A5E">
        <w:rPr>
          <w:sz w:val="24"/>
        </w:rPr>
        <w:t xml:space="preserve"> </w:t>
      </w:r>
      <w:proofErr w:type="spellStart"/>
      <w:r w:rsidRPr="00E87A5E">
        <w:rPr>
          <w:sz w:val="24"/>
        </w:rPr>
        <w:t>Panicker</w:t>
      </w:r>
      <w:proofErr w:type="spellEnd"/>
      <w:r>
        <w:rPr>
          <w:sz w:val="24"/>
        </w:rPr>
        <w:t xml:space="preserve">, from CFTRI </w:t>
      </w:r>
      <w:r w:rsidRPr="0057717A">
        <w:rPr>
          <w:sz w:val="24"/>
        </w:rPr>
        <w:t>and Colgate-Palmolive (India</w:t>
      </w:r>
      <w:proofErr w:type="gramStart"/>
      <w:r w:rsidRPr="0057717A">
        <w:rPr>
          <w:sz w:val="24"/>
        </w:rPr>
        <w:t>)  Ltd</w:t>
      </w:r>
      <w:proofErr w:type="gramEnd"/>
      <w:r w:rsidRPr="0057717A">
        <w:rPr>
          <w:sz w:val="24"/>
        </w:rPr>
        <w:t>.</w:t>
      </w:r>
      <w:r>
        <w:rPr>
          <w:sz w:val="24"/>
        </w:rPr>
        <w:t xml:space="preserve"> </w:t>
      </w:r>
    </w:p>
    <w:p w:rsidR="0044652E" w:rsidRDefault="0044652E" w:rsidP="0044652E">
      <w:pPr>
        <w:spacing w:after="0" w:line="240" w:lineRule="auto"/>
        <w:ind w:left="720" w:hanging="720"/>
        <w:rPr>
          <w:sz w:val="24"/>
        </w:rPr>
      </w:pPr>
    </w:p>
    <w:tbl>
      <w:tblPr>
        <w:tblW w:w="10530" w:type="dxa"/>
        <w:tblInd w:w="-725" w:type="dxa"/>
        <w:tblLayout w:type="fixed"/>
        <w:tblCellMar>
          <w:left w:w="106" w:type="dxa"/>
          <w:right w:w="55" w:type="dxa"/>
        </w:tblCellMar>
        <w:tblLook w:val="04A0" w:firstRow="1" w:lastRow="0" w:firstColumn="1" w:lastColumn="0" w:noHBand="0" w:noVBand="1"/>
      </w:tblPr>
      <w:tblGrid>
        <w:gridCol w:w="720"/>
        <w:gridCol w:w="1890"/>
        <w:gridCol w:w="1260"/>
        <w:gridCol w:w="1350"/>
        <w:gridCol w:w="1620"/>
        <w:gridCol w:w="2160"/>
        <w:gridCol w:w="1530"/>
      </w:tblGrid>
      <w:tr w:rsidR="008366B9" w:rsidRPr="00381535" w:rsidTr="008366B9">
        <w:trPr>
          <w:trHeight w:val="1114"/>
        </w:trPr>
        <w:tc>
          <w:tcPr>
            <w:tcW w:w="720" w:type="dxa"/>
            <w:tcBorders>
              <w:top w:val="single" w:sz="4" w:space="0" w:color="000000"/>
              <w:left w:val="single" w:sz="4" w:space="0" w:color="000000"/>
              <w:bottom w:val="single" w:sz="4" w:space="0" w:color="000000"/>
              <w:right w:val="single" w:sz="4" w:space="0" w:color="000000"/>
            </w:tcBorders>
          </w:tcPr>
          <w:p w:rsidR="008366B9" w:rsidRPr="00381535" w:rsidRDefault="008366B9" w:rsidP="00543C38">
            <w:pPr>
              <w:widowControl w:val="0"/>
              <w:kinsoku w:val="0"/>
              <w:spacing w:after="0" w:line="240" w:lineRule="auto"/>
              <w:jc w:val="center"/>
              <w:rPr>
                <w:b/>
                <w:bCs/>
                <w:sz w:val="24"/>
              </w:rPr>
            </w:pPr>
            <w:r w:rsidRPr="00381535">
              <w:rPr>
                <w:b/>
                <w:bCs/>
                <w:sz w:val="24"/>
              </w:rPr>
              <w:t>Sl.</w:t>
            </w:r>
          </w:p>
          <w:p w:rsidR="008366B9" w:rsidRPr="00381535" w:rsidRDefault="008366B9" w:rsidP="00543C38">
            <w:pPr>
              <w:widowControl w:val="0"/>
              <w:kinsoku w:val="0"/>
              <w:spacing w:after="0" w:line="240" w:lineRule="auto"/>
              <w:jc w:val="center"/>
              <w:rPr>
                <w:b/>
                <w:bCs/>
                <w:sz w:val="24"/>
              </w:rPr>
            </w:pPr>
            <w:r w:rsidRPr="00381535">
              <w:rPr>
                <w:b/>
                <w:bCs/>
                <w:sz w:val="24"/>
              </w:rPr>
              <w:t>No.</w:t>
            </w:r>
          </w:p>
        </w:tc>
        <w:tc>
          <w:tcPr>
            <w:tcW w:w="1890" w:type="dxa"/>
            <w:tcBorders>
              <w:top w:val="single" w:sz="4" w:space="0" w:color="000000"/>
              <w:left w:val="single" w:sz="4" w:space="0" w:color="000000"/>
              <w:bottom w:val="single" w:sz="4" w:space="0" w:color="000000"/>
              <w:right w:val="single" w:sz="4" w:space="0" w:color="000000"/>
            </w:tcBorders>
          </w:tcPr>
          <w:p w:rsidR="008366B9" w:rsidRPr="00381535" w:rsidRDefault="008366B9" w:rsidP="00543C38">
            <w:pPr>
              <w:widowControl w:val="0"/>
              <w:kinsoku w:val="0"/>
              <w:spacing w:after="0" w:line="240" w:lineRule="auto"/>
              <w:jc w:val="center"/>
              <w:rPr>
                <w:b/>
                <w:bCs/>
                <w:sz w:val="24"/>
              </w:rPr>
            </w:pPr>
            <w:r w:rsidRPr="00381535">
              <w:rPr>
                <w:b/>
                <w:bCs/>
                <w:sz w:val="24"/>
              </w:rPr>
              <w:t>Clause/</w:t>
            </w:r>
            <w:proofErr w:type="spellStart"/>
            <w:r w:rsidRPr="00381535">
              <w:rPr>
                <w:b/>
                <w:bCs/>
                <w:sz w:val="24"/>
              </w:rPr>
              <w:t>Subclause</w:t>
            </w:r>
            <w:proofErr w:type="spellEnd"/>
            <w:r w:rsidRPr="00381535">
              <w:rPr>
                <w:b/>
                <w:bCs/>
                <w:sz w:val="24"/>
              </w:rPr>
              <w:t>/</w:t>
            </w:r>
          </w:p>
          <w:p w:rsidR="008366B9" w:rsidRPr="00381535" w:rsidRDefault="008366B9" w:rsidP="00543C38">
            <w:pPr>
              <w:widowControl w:val="0"/>
              <w:kinsoku w:val="0"/>
              <w:spacing w:after="0" w:line="240" w:lineRule="auto"/>
              <w:jc w:val="center"/>
              <w:rPr>
                <w:b/>
                <w:bCs/>
                <w:sz w:val="24"/>
              </w:rPr>
            </w:pPr>
            <w:proofErr w:type="gramStart"/>
            <w:r w:rsidRPr="00381535">
              <w:rPr>
                <w:b/>
                <w:bCs/>
                <w:sz w:val="24"/>
              </w:rPr>
              <w:t>para/table/fig</w:t>
            </w:r>
            <w:proofErr w:type="gramEnd"/>
            <w:r w:rsidRPr="00381535">
              <w:rPr>
                <w:b/>
                <w:bCs/>
                <w:sz w:val="24"/>
              </w:rPr>
              <w:t>.</w:t>
            </w:r>
          </w:p>
          <w:p w:rsidR="008366B9" w:rsidRPr="00381535" w:rsidRDefault="008366B9" w:rsidP="00543C38">
            <w:pPr>
              <w:widowControl w:val="0"/>
              <w:kinsoku w:val="0"/>
              <w:spacing w:after="0" w:line="240" w:lineRule="auto"/>
              <w:jc w:val="center"/>
              <w:rPr>
                <w:b/>
                <w:bCs/>
                <w:sz w:val="24"/>
              </w:rPr>
            </w:pPr>
            <w:r w:rsidRPr="00381535">
              <w:rPr>
                <w:b/>
                <w:bCs/>
                <w:sz w:val="24"/>
              </w:rPr>
              <w:t>No. commented</w:t>
            </w:r>
          </w:p>
        </w:tc>
        <w:tc>
          <w:tcPr>
            <w:tcW w:w="1260" w:type="dxa"/>
            <w:tcBorders>
              <w:top w:val="single" w:sz="4" w:space="0" w:color="000000"/>
              <w:left w:val="single" w:sz="4" w:space="0" w:color="000000"/>
              <w:bottom w:val="single" w:sz="4" w:space="0" w:color="000000"/>
              <w:right w:val="single" w:sz="4" w:space="0" w:color="000000"/>
            </w:tcBorders>
          </w:tcPr>
          <w:p w:rsidR="008366B9" w:rsidRPr="00381535" w:rsidRDefault="008366B9" w:rsidP="00543C38">
            <w:pPr>
              <w:widowControl w:val="0"/>
              <w:kinsoku w:val="0"/>
              <w:spacing w:after="0" w:line="240" w:lineRule="auto"/>
              <w:jc w:val="center"/>
              <w:rPr>
                <w:b/>
                <w:bCs/>
                <w:sz w:val="24"/>
              </w:rPr>
            </w:pPr>
            <w:r w:rsidRPr="00381535">
              <w:rPr>
                <w:b/>
                <w:bCs/>
                <w:sz w:val="24"/>
              </w:rPr>
              <w:t>Commentator/</w:t>
            </w:r>
          </w:p>
          <w:p w:rsidR="008366B9" w:rsidRPr="00381535" w:rsidRDefault="008366B9" w:rsidP="00543C38">
            <w:pPr>
              <w:widowControl w:val="0"/>
              <w:kinsoku w:val="0"/>
              <w:spacing w:after="0" w:line="240" w:lineRule="auto"/>
              <w:jc w:val="center"/>
              <w:rPr>
                <w:b/>
                <w:bCs/>
                <w:sz w:val="24"/>
              </w:rPr>
            </w:pPr>
            <w:r w:rsidRPr="00381535">
              <w:rPr>
                <w:b/>
                <w:bCs/>
                <w:sz w:val="24"/>
              </w:rPr>
              <w:t>Organization/</w:t>
            </w:r>
          </w:p>
          <w:p w:rsidR="008366B9" w:rsidRPr="00381535" w:rsidRDefault="008366B9" w:rsidP="00543C38">
            <w:pPr>
              <w:widowControl w:val="0"/>
              <w:kinsoku w:val="0"/>
              <w:spacing w:after="0" w:line="240" w:lineRule="auto"/>
              <w:jc w:val="center"/>
              <w:rPr>
                <w:b/>
                <w:bCs/>
                <w:sz w:val="24"/>
              </w:rPr>
            </w:pPr>
            <w:r w:rsidRPr="00381535">
              <w:rPr>
                <w:b/>
                <w:bCs/>
                <w:sz w:val="24"/>
              </w:rPr>
              <w:t>Abbreviation</w:t>
            </w:r>
          </w:p>
        </w:tc>
        <w:tc>
          <w:tcPr>
            <w:tcW w:w="1350" w:type="dxa"/>
            <w:tcBorders>
              <w:top w:val="single" w:sz="4" w:space="0" w:color="000000"/>
              <w:left w:val="single" w:sz="4" w:space="0" w:color="000000"/>
              <w:bottom w:val="single" w:sz="4" w:space="0" w:color="000000"/>
              <w:right w:val="single" w:sz="4" w:space="0" w:color="000000"/>
            </w:tcBorders>
          </w:tcPr>
          <w:p w:rsidR="008366B9" w:rsidRPr="00381535" w:rsidRDefault="008366B9" w:rsidP="00543C38">
            <w:pPr>
              <w:widowControl w:val="0"/>
              <w:kinsoku w:val="0"/>
              <w:spacing w:after="0" w:line="240" w:lineRule="auto"/>
              <w:jc w:val="center"/>
              <w:rPr>
                <w:b/>
                <w:bCs/>
                <w:sz w:val="24"/>
              </w:rPr>
            </w:pPr>
            <w:r w:rsidRPr="00381535">
              <w:rPr>
                <w:b/>
                <w:bCs/>
                <w:sz w:val="24"/>
              </w:rPr>
              <w:t>Type of Comments</w:t>
            </w:r>
          </w:p>
          <w:p w:rsidR="008366B9" w:rsidRPr="00381535" w:rsidRDefault="008366B9" w:rsidP="00543C38">
            <w:pPr>
              <w:widowControl w:val="0"/>
              <w:kinsoku w:val="0"/>
              <w:spacing w:after="0" w:line="240" w:lineRule="auto"/>
              <w:jc w:val="center"/>
              <w:rPr>
                <w:b/>
                <w:bCs/>
                <w:sz w:val="24"/>
              </w:rPr>
            </w:pPr>
            <w:r w:rsidRPr="00381535">
              <w:rPr>
                <w:b/>
                <w:bCs/>
                <w:sz w:val="24"/>
              </w:rPr>
              <w:t>(General/Editorial / Technical)</w:t>
            </w:r>
          </w:p>
        </w:tc>
        <w:tc>
          <w:tcPr>
            <w:tcW w:w="1620" w:type="dxa"/>
            <w:tcBorders>
              <w:top w:val="single" w:sz="4" w:space="0" w:color="000000"/>
              <w:left w:val="single" w:sz="4" w:space="0" w:color="000000"/>
              <w:bottom w:val="single" w:sz="4" w:space="0" w:color="000000"/>
              <w:right w:val="single" w:sz="4" w:space="0" w:color="000000"/>
            </w:tcBorders>
          </w:tcPr>
          <w:p w:rsidR="008366B9" w:rsidRPr="00381535" w:rsidRDefault="008366B9" w:rsidP="00543C38">
            <w:pPr>
              <w:widowControl w:val="0"/>
              <w:kinsoku w:val="0"/>
              <w:spacing w:after="0" w:line="240" w:lineRule="auto"/>
              <w:jc w:val="center"/>
              <w:rPr>
                <w:b/>
                <w:bCs/>
                <w:sz w:val="24"/>
              </w:rPr>
            </w:pPr>
            <w:r w:rsidRPr="00381535">
              <w:rPr>
                <w:b/>
                <w:bCs/>
                <w:sz w:val="24"/>
              </w:rPr>
              <w:t>Justification</w:t>
            </w:r>
          </w:p>
        </w:tc>
        <w:tc>
          <w:tcPr>
            <w:tcW w:w="2160" w:type="dxa"/>
            <w:tcBorders>
              <w:top w:val="single" w:sz="4" w:space="0" w:color="000000"/>
              <w:left w:val="single" w:sz="4" w:space="0" w:color="000000"/>
              <w:bottom w:val="single" w:sz="4" w:space="0" w:color="000000"/>
              <w:right w:val="single" w:sz="4" w:space="0" w:color="000000"/>
            </w:tcBorders>
          </w:tcPr>
          <w:p w:rsidR="008366B9" w:rsidRPr="00381535" w:rsidRDefault="008366B9" w:rsidP="00543C38">
            <w:pPr>
              <w:widowControl w:val="0"/>
              <w:kinsoku w:val="0"/>
              <w:spacing w:after="0" w:line="240" w:lineRule="auto"/>
              <w:jc w:val="center"/>
              <w:rPr>
                <w:b/>
                <w:bCs/>
                <w:sz w:val="24"/>
              </w:rPr>
            </w:pPr>
            <w:r w:rsidRPr="00381535">
              <w:rPr>
                <w:b/>
                <w:bCs/>
                <w:sz w:val="24"/>
              </w:rPr>
              <w:t>Proposed change</w:t>
            </w:r>
          </w:p>
        </w:tc>
        <w:tc>
          <w:tcPr>
            <w:tcW w:w="1530" w:type="dxa"/>
            <w:tcBorders>
              <w:top w:val="single" w:sz="4" w:space="0" w:color="000000"/>
              <w:left w:val="single" w:sz="4" w:space="0" w:color="000000"/>
              <w:bottom w:val="single" w:sz="4" w:space="0" w:color="000000"/>
              <w:right w:val="single" w:sz="4" w:space="0" w:color="000000"/>
            </w:tcBorders>
          </w:tcPr>
          <w:p w:rsidR="008366B9" w:rsidRPr="00381535" w:rsidRDefault="008366B9" w:rsidP="00543C38">
            <w:pPr>
              <w:widowControl w:val="0"/>
              <w:kinsoku w:val="0"/>
              <w:spacing w:after="0" w:line="240" w:lineRule="auto"/>
              <w:jc w:val="center"/>
              <w:rPr>
                <w:b/>
                <w:bCs/>
                <w:sz w:val="24"/>
              </w:rPr>
            </w:pPr>
            <w:r>
              <w:rPr>
                <w:b/>
                <w:bCs/>
                <w:sz w:val="24"/>
              </w:rPr>
              <w:t>Committee’s Decision</w:t>
            </w:r>
          </w:p>
        </w:tc>
      </w:tr>
      <w:tr w:rsidR="008366B9" w:rsidRPr="00381535" w:rsidTr="008366B9">
        <w:trPr>
          <w:trHeight w:val="1114"/>
        </w:trPr>
        <w:tc>
          <w:tcPr>
            <w:tcW w:w="720" w:type="dxa"/>
            <w:tcBorders>
              <w:top w:val="single" w:sz="4" w:space="0" w:color="000000"/>
              <w:left w:val="single" w:sz="4" w:space="0" w:color="000000"/>
              <w:bottom w:val="single" w:sz="4" w:space="0" w:color="000000"/>
              <w:right w:val="single" w:sz="4" w:space="0" w:color="000000"/>
            </w:tcBorders>
          </w:tcPr>
          <w:p w:rsidR="008366B9" w:rsidRPr="008366B9" w:rsidRDefault="008366B9" w:rsidP="008366B9">
            <w:pPr>
              <w:widowControl w:val="0"/>
              <w:kinsoku w:val="0"/>
              <w:spacing w:after="160" w:line="259" w:lineRule="auto"/>
              <w:ind w:left="360"/>
              <w:contextualSpacing/>
              <w:jc w:val="left"/>
              <w:rPr>
                <w:b/>
                <w:bCs/>
                <w:sz w:val="24"/>
              </w:rPr>
            </w:pPr>
            <w:r>
              <w:rPr>
                <w:b/>
                <w:bCs/>
                <w:sz w:val="24"/>
              </w:rPr>
              <w:t>1.</w:t>
            </w:r>
          </w:p>
        </w:tc>
        <w:tc>
          <w:tcPr>
            <w:tcW w:w="1890" w:type="dxa"/>
            <w:tcBorders>
              <w:top w:val="single" w:sz="4" w:space="0" w:color="000000"/>
              <w:left w:val="single" w:sz="4" w:space="0" w:color="000000"/>
              <w:bottom w:val="single" w:sz="4" w:space="0" w:color="000000"/>
              <w:right w:val="single" w:sz="4" w:space="0" w:color="000000"/>
            </w:tcBorders>
          </w:tcPr>
          <w:p w:rsidR="008366B9" w:rsidRPr="00E87A5E" w:rsidRDefault="008366B9" w:rsidP="00543C38">
            <w:pPr>
              <w:widowControl w:val="0"/>
              <w:kinsoku w:val="0"/>
              <w:jc w:val="center"/>
              <w:rPr>
                <w:sz w:val="24"/>
              </w:rPr>
            </w:pPr>
            <w:r w:rsidRPr="00E87A5E">
              <w:rPr>
                <w:color w:val="212529"/>
                <w:sz w:val="24"/>
                <w:shd w:val="clear" w:color="auto" w:fill="F4F6F9"/>
              </w:rPr>
              <w:t xml:space="preserve">E-3, </w:t>
            </w:r>
            <w:r w:rsidRPr="0089744E">
              <w:rPr>
                <w:color w:val="212529"/>
                <w:sz w:val="24"/>
                <w:shd w:val="clear" w:color="auto" w:fill="F4F6F9"/>
              </w:rPr>
              <w:t>Annex</w:t>
            </w:r>
            <w:r w:rsidRPr="00E87A5E">
              <w:rPr>
                <w:color w:val="212529"/>
                <w:sz w:val="24"/>
                <w:shd w:val="clear" w:color="auto" w:fill="F4F6F9"/>
              </w:rPr>
              <w:t xml:space="preserve"> E of IS</w:t>
            </w:r>
          </w:p>
        </w:tc>
        <w:tc>
          <w:tcPr>
            <w:tcW w:w="1260" w:type="dxa"/>
            <w:tcBorders>
              <w:top w:val="single" w:sz="4" w:space="0" w:color="000000"/>
              <w:left w:val="single" w:sz="4" w:space="0" w:color="000000"/>
              <w:bottom w:val="single" w:sz="4" w:space="0" w:color="000000"/>
              <w:right w:val="single" w:sz="4" w:space="0" w:color="000000"/>
            </w:tcBorders>
          </w:tcPr>
          <w:p w:rsidR="008366B9" w:rsidRPr="00A75CE0" w:rsidRDefault="008366B9" w:rsidP="00543C38">
            <w:pPr>
              <w:widowControl w:val="0"/>
              <w:kinsoku w:val="0"/>
              <w:jc w:val="center"/>
              <w:rPr>
                <w:sz w:val="24"/>
              </w:rPr>
            </w:pPr>
            <w:proofErr w:type="spellStart"/>
            <w:r w:rsidRPr="00E87A5E">
              <w:rPr>
                <w:sz w:val="24"/>
              </w:rPr>
              <w:t>Hemalatha</w:t>
            </w:r>
            <w:proofErr w:type="spellEnd"/>
            <w:r w:rsidRPr="00E87A5E">
              <w:rPr>
                <w:sz w:val="24"/>
              </w:rPr>
              <w:t xml:space="preserve"> </w:t>
            </w:r>
            <w:proofErr w:type="spellStart"/>
            <w:r w:rsidRPr="00E87A5E">
              <w:rPr>
                <w:sz w:val="24"/>
              </w:rPr>
              <w:t>Purushothaman</w:t>
            </w:r>
            <w:proofErr w:type="spellEnd"/>
            <w:r w:rsidRPr="00E87A5E">
              <w:rPr>
                <w:sz w:val="24"/>
              </w:rPr>
              <w:t xml:space="preserve"> </w:t>
            </w:r>
            <w:proofErr w:type="spellStart"/>
            <w:r w:rsidRPr="00E87A5E">
              <w:rPr>
                <w:sz w:val="24"/>
              </w:rPr>
              <w:t>Panicker</w:t>
            </w:r>
            <w:proofErr w:type="spellEnd"/>
          </w:p>
        </w:tc>
        <w:tc>
          <w:tcPr>
            <w:tcW w:w="1350" w:type="dxa"/>
            <w:tcBorders>
              <w:top w:val="single" w:sz="4" w:space="0" w:color="000000"/>
              <w:left w:val="single" w:sz="4" w:space="0" w:color="000000"/>
              <w:bottom w:val="single" w:sz="4" w:space="0" w:color="000000"/>
              <w:right w:val="single" w:sz="4" w:space="0" w:color="000000"/>
            </w:tcBorders>
          </w:tcPr>
          <w:p w:rsidR="008366B9" w:rsidRPr="00A75CE0" w:rsidRDefault="008366B9" w:rsidP="00543C38">
            <w:pPr>
              <w:widowControl w:val="0"/>
              <w:kinsoku w:val="0"/>
              <w:rPr>
                <w:sz w:val="24"/>
              </w:rPr>
            </w:pPr>
            <w:r>
              <w:rPr>
                <w:sz w:val="24"/>
              </w:rPr>
              <w:t>Editorial</w:t>
            </w:r>
          </w:p>
        </w:tc>
        <w:tc>
          <w:tcPr>
            <w:tcW w:w="1620" w:type="dxa"/>
            <w:tcBorders>
              <w:top w:val="single" w:sz="4" w:space="0" w:color="000000"/>
              <w:left w:val="single" w:sz="4" w:space="0" w:color="000000"/>
              <w:bottom w:val="single" w:sz="4" w:space="0" w:color="000000"/>
              <w:right w:val="single" w:sz="4" w:space="0" w:color="000000"/>
            </w:tcBorders>
          </w:tcPr>
          <w:p w:rsidR="008366B9" w:rsidRPr="00A75CE0" w:rsidRDefault="008366B9" w:rsidP="00543C38">
            <w:pPr>
              <w:widowControl w:val="0"/>
              <w:kinsoku w:val="0"/>
              <w:rPr>
                <w:sz w:val="24"/>
              </w:rPr>
            </w:pPr>
            <w:r w:rsidRPr="00E87A5E">
              <w:rPr>
                <w:sz w:val="24"/>
              </w:rPr>
              <w:t>There seems to be a repeatability in wordings which is giving a different meaning to the sentence.</w:t>
            </w:r>
          </w:p>
        </w:tc>
        <w:tc>
          <w:tcPr>
            <w:tcW w:w="2160" w:type="dxa"/>
            <w:tcBorders>
              <w:top w:val="single" w:sz="4" w:space="0" w:color="000000"/>
              <w:left w:val="single" w:sz="4" w:space="0" w:color="000000"/>
              <w:bottom w:val="single" w:sz="4" w:space="0" w:color="000000"/>
              <w:right w:val="single" w:sz="4" w:space="0" w:color="000000"/>
            </w:tcBorders>
          </w:tcPr>
          <w:p w:rsidR="008366B9" w:rsidRPr="00381535" w:rsidRDefault="008366B9" w:rsidP="00543C38">
            <w:pPr>
              <w:widowControl w:val="0"/>
              <w:kinsoku w:val="0"/>
              <w:rPr>
                <w:b/>
                <w:bCs/>
                <w:sz w:val="24"/>
              </w:rPr>
            </w:pPr>
            <w:r w:rsidRPr="00E87A5E">
              <w:rPr>
                <w:sz w:val="24"/>
              </w:rPr>
              <w:t xml:space="preserve">Carry out the test as prescribed in IS 2088, adding into the </w:t>
            </w:r>
            <w:proofErr w:type="spellStart"/>
            <w:r w:rsidRPr="00E87A5E">
              <w:rPr>
                <w:sz w:val="24"/>
              </w:rPr>
              <w:t>Gutzeit</w:t>
            </w:r>
            <w:proofErr w:type="spellEnd"/>
            <w:r w:rsidRPr="00E87A5E">
              <w:rPr>
                <w:sz w:val="24"/>
              </w:rPr>
              <w:t xml:space="preserve"> bottle, 2 ml of ferric ammonium sulphate solution, 0.5 ml of stannous chloride solution and 25 ml of sample solution as prepared in D-4.1.</w:t>
            </w:r>
            <w:r w:rsidRPr="00A75CE0">
              <w:rPr>
                <w:sz w:val="24"/>
              </w:rPr>
              <w:t>Hence, we recommend to keep it as previous measuring parameter as “To Pass the test”. Also, we would suggest to make this test as voluntary rather than mandatory.</w:t>
            </w:r>
          </w:p>
        </w:tc>
        <w:tc>
          <w:tcPr>
            <w:tcW w:w="1530" w:type="dxa"/>
            <w:tcBorders>
              <w:top w:val="single" w:sz="4" w:space="0" w:color="000000"/>
              <w:left w:val="single" w:sz="4" w:space="0" w:color="000000"/>
              <w:bottom w:val="single" w:sz="4" w:space="0" w:color="000000"/>
              <w:right w:val="single" w:sz="4" w:space="0" w:color="000000"/>
            </w:tcBorders>
          </w:tcPr>
          <w:p w:rsidR="000C21F9" w:rsidRDefault="000C21F9" w:rsidP="00543C38">
            <w:pPr>
              <w:widowControl w:val="0"/>
              <w:kinsoku w:val="0"/>
              <w:rPr>
                <w:sz w:val="24"/>
              </w:rPr>
            </w:pPr>
            <w:r>
              <w:rPr>
                <w:sz w:val="24"/>
                <w:highlight w:val="yellow"/>
              </w:rPr>
              <w:t>AGREED for the editorial correction.</w:t>
            </w:r>
          </w:p>
          <w:p w:rsidR="000C21F9" w:rsidRPr="000C21F9" w:rsidRDefault="000C21F9" w:rsidP="000C21F9">
            <w:pPr>
              <w:rPr>
                <w:sz w:val="24"/>
              </w:rPr>
            </w:pPr>
          </w:p>
          <w:p w:rsidR="000C21F9" w:rsidRPr="000C21F9" w:rsidRDefault="000C21F9" w:rsidP="000C21F9">
            <w:pPr>
              <w:rPr>
                <w:sz w:val="24"/>
              </w:rPr>
            </w:pPr>
          </w:p>
          <w:p w:rsidR="000C21F9" w:rsidRPr="000C21F9" w:rsidRDefault="000C21F9" w:rsidP="000C21F9">
            <w:pPr>
              <w:rPr>
                <w:sz w:val="24"/>
              </w:rPr>
            </w:pPr>
          </w:p>
          <w:p w:rsidR="000C21F9" w:rsidRPr="000C21F9" w:rsidRDefault="000C21F9" w:rsidP="000C21F9">
            <w:pPr>
              <w:rPr>
                <w:sz w:val="24"/>
              </w:rPr>
            </w:pPr>
          </w:p>
          <w:p w:rsidR="000C21F9" w:rsidRPr="000C21F9" w:rsidRDefault="000C21F9" w:rsidP="000C21F9">
            <w:pPr>
              <w:rPr>
                <w:sz w:val="24"/>
              </w:rPr>
            </w:pPr>
          </w:p>
          <w:p w:rsidR="000C21F9" w:rsidRPr="000C21F9" w:rsidRDefault="000C21F9" w:rsidP="000C21F9">
            <w:pPr>
              <w:rPr>
                <w:sz w:val="24"/>
              </w:rPr>
            </w:pPr>
          </w:p>
          <w:p w:rsidR="000C21F9" w:rsidRDefault="000C21F9" w:rsidP="000C21F9">
            <w:pPr>
              <w:rPr>
                <w:sz w:val="24"/>
              </w:rPr>
            </w:pPr>
          </w:p>
          <w:p w:rsidR="008366B9" w:rsidRPr="000C21F9" w:rsidRDefault="000C21F9" w:rsidP="000C21F9">
            <w:pPr>
              <w:rPr>
                <w:sz w:val="24"/>
              </w:rPr>
            </w:pPr>
            <w:r w:rsidRPr="00E801AA">
              <w:rPr>
                <w:sz w:val="24"/>
                <w:highlight w:val="yellow"/>
              </w:rPr>
              <w:t>NOT AGREED</w:t>
            </w:r>
            <w:r>
              <w:rPr>
                <w:sz w:val="24"/>
              </w:rPr>
              <w:t xml:space="preserve"> to pass the test. </w:t>
            </w:r>
          </w:p>
        </w:tc>
      </w:tr>
      <w:tr w:rsidR="008366B9" w:rsidRPr="00381535" w:rsidTr="008366B9">
        <w:trPr>
          <w:trHeight w:val="1114"/>
        </w:trPr>
        <w:tc>
          <w:tcPr>
            <w:tcW w:w="720" w:type="dxa"/>
            <w:tcBorders>
              <w:top w:val="single" w:sz="4" w:space="0" w:color="000000"/>
              <w:left w:val="single" w:sz="4" w:space="0" w:color="000000"/>
              <w:bottom w:val="single" w:sz="4" w:space="0" w:color="000000"/>
              <w:right w:val="single" w:sz="4" w:space="0" w:color="000000"/>
            </w:tcBorders>
          </w:tcPr>
          <w:p w:rsidR="008366B9" w:rsidRPr="008366B9" w:rsidRDefault="008366B9" w:rsidP="008366B9">
            <w:pPr>
              <w:widowControl w:val="0"/>
              <w:kinsoku w:val="0"/>
              <w:spacing w:after="160" w:line="259" w:lineRule="auto"/>
              <w:contextualSpacing/>
              <w:rPr>
                <w:b/>
                <w:bCs/>
                <w:sz w:val="24"/>
              </w:rPr>
            </w:pPr>
            <w:r>
              <w:rPr>
                <w:b/>
                <w:bCs/>
                <w:sz w:val="24"/>
              </w:rPr>
              <w:t>2.</w:t>
            </w:r>
          </w:p>
        </w:tc>
        <w:tc>
          <w:tcPr>
            <w:tcW w:w="1890" w:type="dxa"/>
            <w:tcBorders>
              <w:top w:val="single" w:sz="4" w:space="0" w:color="000000"/>
              <w:left w:val="single" w:sz="4" w:space="0" w:color="000000"/>
              <w:bottom w:val="single" w:sz="4" w:space="0" w:color="000000"/>
              <w:right w:val="single" w:sz="4" w:space="0" w:color="000000"/>
            </w:tcBorders>
          </w:tcPr>
          <w:p w:rsidR="008366B9" w:rsidRPr="00AB7B17" w:rsidRDefault="008366B9" w:rsidP="00543C38">
            <w:pPr>
              <w:widowControl w:val="0"/>
              <w:pBdr>
                <w:top w:val="nil"/>
                <w:left w:val="nil"/>
                <w:bottom w:val="nil"/>
                <w:right w:val="nil"/>
                <w:between w:val="nil"/>
              </w:pBdr>
              <w:spacing w:line="240" w:lineRule="auto"/>
              <w:rPr>
                <w:sz w:val="24"/>
              </w:rPr>
            </w:pPr>
            <w:r w:rsidRPr="00AB7B17">
              <w:rPr>
                <w:sz w:val="24"/>
              </w:rPr>
              <w:t>5.3 Stability</w:t>
            </w:r>
          </w:p>
          <w:p w:rsidR="008366B9" w:rsidRPr="00AB7B17" w:rsidRDefault="008366B9" w:rsidP="00543C38">
            <w:pPr>
              <w:widowControl w:val="0"/>
              <w:pBdr>
                <w:top w:val="nil"/>
                <w:left w:val="nil"/>
                <w:bottom w:val="nil"/>
                <w:right w:val="nil"/>
                <w:between w:val="nil"/>
              </w:pBdr>
              <w:spacing w:line="240" w:lineRule="auto"/>
              <w:rPr>
                <w:i/>
                <w:sz w:val="24"/>
              </w:rPr>
            </w:pPr>
          </w:p>
          <w:p w:rsidR="008366B9" w:rsidRPr="00B42AEB" w:rsidRDefault="008366B9" w:rsidP="00543C38">
            <w:pPr>
              <w:widowControl w:val="0"/>
              <w:pBdr>
                <w:top w:val="nil"/>
                <w:left w:val="nil"/>
                <w:bottom w:val="nil"/>
                <w:right w:val="nil"/>
                <w:between w:val="nil"/>
              </w:pBdr>
              <w:spacing w:line="240" w:lineRule="auto"/>
              <w:rPr>
                <w:iCs/>
                <w:sz w:val="24"/>
              </w:rPr>
            </w:pPr>
            <w:r w:rsidRPr="00B42AEB">
              <w:rPr>
                <w:iCs/>
                <w:sz w:val="24"/>
              </w:rPr>
              <w:t xml:space="preserve">The toothpaste shall not show any physical sign of deterioration during normal conditions of storage and use. When subjected to a temperature </w:t>
            </w:r>
            <w:r w:rsidRPr="00B42AEB">
              <w:rPr>
                <w:iCs/>
                <w:sz w:val="24"/>
              </w:rPr>
              <w:lastRenderedPageBreak/>
              <w:t>of</w:t>
            </w:r>
          </w:p>
          <w:p w:rsidR="008366B9" w:rsidRPr="00E87A5E" w:rsidRDefault="008366B9" w:rsidP="00543C38">
            <w:pPr>
              <w:widowControl w:val="0"/>
              <w:kinsoku w:val="0"/>
              <w:jc w:val="center"/>
              <w:rPr>
                <w:color w:val="212529"/>
                <w:sz w:val="24"/>
                <w:shd w:val="clear" w:color="auto" w:fill="F4F6F9"/>
              </w:rPr>
            </w:pPr>
            <w:r w:rsidRPr="00B42AEB">
              <w:rPr>
                <w:iCs/>
                <w:sz w:val="24"/>
              </w:rPr>
              <w:t xml:space="preserve">45±2 °C for a period of 28 days the toothpaste shall meet the requirements of the standard. When cooled to a temperature of 5 °C for 1hour, after taking out and pressing tube, the paste shall be found </w:t>
            </w:r>
            <w:proofErr w:type="spellStart"/>
            <w:r w:rsidRPr="00B42AEB">
              <w:rPr>
                <w:iCs/>
                <w:sz w:val="24"/>
              </w:rPr>
              <w:t>extrudable</w:t>
            </w:r>
            <w:proofErr w:type="spellEnd"/>
            <w:r w:rsidRPr="00B42AEB">
              <w:rPr>
                <w:iCs/>
                <w:sz w:val="24"/>
              </w:rPr>
              <w:t xml:space="preserve"> from the tube and meet the requirement of this standard. It is not advisable to keep the toothpaste tube without the cap. If left open for a long duration, the toothpaste might lose moisture on account of evaporation and harden.</w:t>
            </w:r>
          </w:p>
        </w:tc>
        <w:tc>
          <w:tcPr>
            <w:tcW w:w="1260" w:type="dxa"/>
            <w:tcBorders>
              <w:top w:val="single" w:sz="4" w:space="0" w:color="000000"/>
              <w:left w:val="single" w:sz="4" w:space="0" w:color="000000"/>
              <w:bottom w:val="single" w:sz="4" w:space="0" w:color="000000"/>
              <w:right w:val="single" w:sz="4" w:space="0" w:color="000000"/>
            </w:tcBorders>
          </w:tcPr>
          <w:p w:rsidR="008366B9" w:rsidRPr="00E87A5E" w:rsidRDefault="008366B9" w:rsidP="00543C38">
            <w:pPr>
              <w:widowControl w:val="0"/>
              <w:kinsoku w:val="0"/>
              <w:jc w:val="center"/>
              <w:rPr>
                <w:sz w:val="24"/>
              </w:rPr>
            </w:pPr>
            <w:r w:rsidRPr="00AB7B17">
              <w:rPr>
                <w:sz w:val="24"/>
                <w:lang w:val="en-US"/>
              </w:rPr>
              <w:lastRenderedPageBreak/>
              <w:t>Colgate-Palmolive (India) Ltd.</w:t>
            </w:r>
          </w:p>
        </w:tc>
        <w:tc>
          <w:tcPr>
            <w:tcW w:w="1350" w:type="dxa"/>
            <w:tcBorders>
              <w:top w:val="single" w:sz="4" w:space="0" w:color="000000"/>
              <w:left w:val="single" w:sz="4" w:space="0" w:color="000000"/>
              <w:bottom w:val="single" w:sz="4" w:space="0" w:color="000000"/>
              <w:right w:val="single" w:sz="4" w:space="0" w:color="000000"/>
            </w:tcBorders>
          </w:tcPr>
          <w:p w:rsidR="008366B9" w:rsidRDefault="008366B9" w:rsidP="00543C38">
            <w:pPr>
              <w:widowControl w:val="0"/>
              <w:kinsoku w:val="0"/>
              <w:rPr>
                <w:sz w:val="24"/>
              </w:rPr>
            </w:pPr>
            <w:r w:rsidRPr="00AB7B17">
              <w:rPr>
                <w:sz w:val="24"/>
              </w:rPr>
              <w:t>Editorial</w:t>
            </w:r>
          </w:p>
        </w:tc>
        <w:tc>
          <w:tcPr>
            <w:tcW w:w="1620" w:type="dxa"/>
            <w:tcBorders>
              <w:top w:val="single" w:sz="4" w:space="0" w:color="000000"/>
              <w:left w:val="single" w:sz="4" w:space="0" w:color="000000"/>
              <w:bottom w:val="single" w:sz="4" w:space="0" w:color="000000"/>
              <w:right w:val="single" w:sz="4" w:space="0" w:color="000000"/>
            </w:tcBorders>
          </w:tcPr>
          <w:p w:rsidR="008366B9" w:rsidRPr="00AB7B17" w:rsidRDefault="008366B9" w:rsidP="00543C38">
            <w:pPr>
              <w:widowControl w:val="0"/>
              <w:pBdr>
                <w:top w:val="nil"/>
                <w:left w:val="nil"/>
                <w:bottom w:val="nil"/>
                <w:right w:val="nil"/>
                <w:between w:val="nil"/>
              </w:pBdr>
              <w:spacing w:line="240" w:lineRule="auto"/>
              <w:rPr>
                <w:sz w:val="24"/>
              </w:rPr>
            </w:pPr>
            <w:proofErr w:type="spellStart"/>
            <w:r w:rsidRPr="00AB7B17">
              <w:rPr>
                <w:sz w:val="24"/>
              </w:rPr>
              <w:t>Extrudability</w:t>
            </w:r>
            <w:proofErr w:type="spellEnd"/>
            <w:r w:rsidRPr="00AB7B17">
              <w:rPr>
                <w:sz w:val="24"/>
              </w:rPr>
              <w:t xml:space="preserve"> of toothpaste is covered in “Clause 5.2 Dispensing” of this standard as follows: “The paste shall extrude from the collapsible tube or any other suitable container in </w:t>
            </w:r>
            <w:r w:rsidRPr="00AB7B17">
              <w:rPr>
                <w:sz w:val="24"/>
              </w:rPr>
              <w:lastRenderedPageBreak/>
              <w:t>which it is packed, at 27±2 °</w:t>
            </w:r>
            <w:proofErr w:type="gramStart"/>
            <w:r w:rsidRPr="00AB7B17">
              <w:rPr>
                <w:sz w:val="24"/>
              </w:rPr>
              <w:t>C  in</w:t>
            </w:r>
            <w:proofErr w:type="gramEnd"/>
            <w:r w:rsidRPr="00AB7B17">
              <w:rPr>
                <w:sz w:val="24"/>
              </w:rPr>
              <w:t xml:space="preserve"> the form of continuous mass with the application of normal force, without the application of excessive force which would cause injury to the tube or the container. It shall be possible to extrude bulk of the</w:t>
            </w:r>
          </w:p>
          <w:p w:rsidR="008366B9" w:rsidRPr="00AB7B17" w:rsidRDefault="008366B9" w:rsidP="00543C38">
            <w:pPr>
              <w:widowControl w:val="0"/>
              <w:pBdr>
                <w:top w:val="nil"/>
                <w:left w:val="nil"/>
                <w:bottom w:val="nil"/>
                <w:right w:val="nil"/>
                <w:between w:val="nil"/>
              </w:pBdr>
              <w:spacing w:line="240" w:lineRule="auto"/>
              <w:rPr>
                <w:sz w:val="24"/>
              </w:rPr>
            </w:pPr>
            <w:proofErr w:type="gramStart"/>
            <w:r w:rsidRPr="00AB7B17">
              <w:rPr>
                <w:sz w:val="24"/>
              </w:rPr>
              <w:t>contents</w:t>
            </w:r>
            <w:proofErr w:type="gramEnd"/>
            <w:r w:rsidRPr="00AB7B17">
              <w:rPr>
                <w:sz w:val="24"/>
              </w:rPr>
              <w:t xml:space="preserve"> from the container or the tube starting from the crimped end of the tube by rolling the tube gradually.”</w:t>
            </w:r>
          </w:p>
          <w:p w:rsidR="008366B9" w:rsidRPr="00AB7B17" w:rsidRDefault="008366B9" w:rsidP="00543C38">
            <w:pPr>
              <w:widowControl w:val="0"/>
              <w:pBdr>
                <w:top w:val="nil"/>
                <w:left w:val="nil"/>
                <w:bottom w:val="nil"/>
                <w:right w:val="nil"/>
                <w:between w:val="nil"/>
              </w:pBdr>
              <w:spacing w:line="240" w:lineRule="auto"/>
              <w:rPr>
                <w:sz w:val="24"/>
              </w:rPr>
            </w:pPr>
          </w:p>
          <w:p w:rsidR="008366B9" w:rsidRPr="00AB7B17" w:rsidRDefault="008366B9" w:rsidP="00543C38">
            <w:pPr>
              <w:widowControl w:val="0"/>
              <w:pBdr>
                <w:top w:val="nil"/>
                <w:left w:val="nil"/>
                <w:bottom w:val="nil"/>
                <w:right w:val="nil"/>
                <w:between w:val="nil"/>
              </w:pBdr>
              <w:spacing w:line="240" w:lineRule="auto"/>
              <w:rPr>
                <w:sz w:val="24"/>
              </w:rPr>
            </w:pPr>
            <w:r w:rsidRPr="00AB7B17">
              <w:rPr>
                <w:sz w:val="24"/>
              </w:rPr>
              <w:t xml:space="preserve">However, </w:t>
            </w:r>
            <w:proofErr w:type="spellStart"/>
            <w:r w:rsidRPr="00AB7B17">
              <w:rPr>
                <w:sz w:val="24"/>
              </w:rPr>
              <w:t>extrudability</w:t>
            </w:r>
            <w:proofErr w:type="spellEnd"/>
            <w:r w:rsidRPr="00AB7B17">
              <w:rPr>
                <w:sz w:val="24"/>
              </w:rPr>
              <w:t xml:space="preserve"> is again referred to in clause 5.3 which pertains to stability.</w:t>
            </w:r>
          </w:p>
          <w:p w:rsidR="008366B9" w:rsidRPr="00AB7B17" w:rsidRDefault="008366B9" w:rsidP="00543C38">
            <w:pPr>
              <w:widowControl w:val="0"/>
              <w:pBdr>
                <w:top w:val="nil"/>
                <w:left w:val="nil"/>
                <w:bottom w:val="nil"/>
                <w:right w:val="nil"/>
                <w:between w:val="nil"/>
              </w:pBdr>
              <w:spacing w:line="240" w:lineRule="auto"/>
              <w:rPr>
                <w:sz w:val="24"/>
              </w:rPr>
            </w:pPr>
            <w:r w:rsidRPr="00AB7B17">
              <w:rPr>
                <w:sz w:val="24"/>
              </w:rPr>
              <w:t xml:space="preserve">This is likely to cause confusion and lead to </w:t>
            </w:r>
            <w:proofErr w:type="spellStart"/>
            <w:r w:rsidRPr="00AB7B17">
              <w:rPr>
                <w:sz w:val="24"/>
              </w:rPr>
              <w:t>unclarity</w:t>
            </w:r>
            <w:proofErr w:type="spellEnd"/>
            <w:r w:rsidRPr="00AB7B17">
              <w:rPr>
                <w:sz w:val="24"/>
              </w:rPr>
              <w:t xml:space="preserve"> as to which clause needs to be referred to for </w:t>
            </w:r>
            <w:proofErr w:type="spellStart"/>
            <w:r w:rsidRPr="00AB7B17">
              <w:rPr>
                <w:sz w:val="24"/>
              </w:rPr>
              <w:lastRenderedPageBreak/>
              <w:t>extrudability</w:t>
            </w:r>
            <w:proofErr w:type="spellEnd"/>
            <w:r w:rsidRPr="00AB7B17">
              <w:rPr>
                <w:sz w:val="24"/>
              </w:rPr>
              <w:t>. Hence, this editorial change is being proposed for the purpose of clarity.</w:t>
            </w:r>
          </w:p>
          <w:p w:rsidR="008366B9" w:rsidRPr="00E87A5E" w:rsidRDefault="008366B9" w:rsidP="00543C38">
            <w:pPr>
              <w:widowControl w:val="0"/>
              <w:kinsoku w:val="0"/>
              <w:rPr>
                <w:sz w:val="24"/>
              </w:rPr>
            </w:pPr>
          </w:p>
        </w:tc>
        <w:tc>
          <w:tcPr>
            <w:tcW w:w="2160" w:type="dxa"/>
            <w:tcBorders>
              <w:top w:val="single" w:sz="4" w:space="0" w:color="000000"/>
              <w:left w:val="single" w:sz="4" w:space="0" w:color="000000"/>
              <w:bottom w:val="single" w:sz="4" w:space="0" w:color="000000"/>
              <w:right w:val="single" w:sz="4" w:space="0" w:color="000000"/>
            </w:tcBorders>
          </w:tcPr>
          <w:p w:rsidR="008366B9" w:rsidRPr="00AB7B17" w:rsidRDefault="008366B9" w:rsidP="00543C38">
            <w:pPr>
              <w:widowControl w:val="0"/>
              <w:spacing w:line="240" w:lineRule="auto"/>
              <w:rPr>
                <w:sz w:val="24"/>
              </w:rPr>
            </w:pPr>
            <w:r w:rsidRPr="00AB7B17">
              <w:rPr>
                <w:sz w:val="24"/>
              </w:rPr>
              <w:lastRenderedPageBreak/>
              <w:t>5.3 Stability</w:t>
            </w:r>
          </w:p>
          <w:p w:rsidR="008366B9" w:rsidRDefault="008366B9" w:rsidP="00543C38">
            <w:pPr>
              <w:widowControl w:val="0"/>
              <w:pBdr>
                <w:top w:val="nil"/>
                <w:left w:val="nil"/>
                <w:bottom w:val="nil"/>
                <w:right w:val="nil"/>
                <w:between w:val="nil"/>
              </w:pBdr>
              <w:spacing w:line="240" w:lineRule="auto"/>
              <w:rPr>
                <w:sz w:val="24"/>
              </w:rPr>
            </w:pPr>
          </w:p>
          <w:p w:rsidR="008366B9" w:rsidRPr="00B42AEB" w:rsidRDefault="008366B9" w:rsidP="00543C38">
            <w:pPr>
              <w:widowControl w:val="0"/>
              <w:pBdr>
                <w:top w:val="nil"/>
                <w:left w:val="nil"/>
                <w:bottom w:val="nil"/>
                <w:right w:val="nil"/>
                <w:between w:val="nil"/>
              </w:pBdr>
              <w:spacing w:line="240" w:lineRule="auto"/>
              <w:rPr>
                <w:iCs/>
                <w:sz w:val="24"/>
              </w:rPr>
            </w:pPr>
            <w:r w:rsidRPr="00B42AEB">
              <w:rPr>
                <w:iCs/>
                <w:sz w:val="24"/>
              </w:rPr>
              <w:t xml:space="preserve">The toothpaste shall not show any physical sign of deterioration during normal conditions of storage and use. When subjected to a temperature of 45±2 °C for a period of 28 days the toothpaste </w:t>
            </w:r>
            <w:r w:rsidRPr="00B42AEB">
              <w:rPr>
                <w:iCs/>
                <w:sz w:val="24"/>
              </w:rPr>
              <w:lastRenderedPageBreak/>
              <w:t xml:space="preserve">shall meet the requirements of the standard. When cooled to a temperature of 5 °C for 1 hour, after taking out and pressing tube the paste shall be found </w:t>
            </w:r>
            <w:proofErr w:type="spellStart"/>
            <w:r w:rsidRPr="00B42AEB">
              <w:rPr>
                <w:iCs/>
                <w:sz w:val="24"/>
              </w:rPr>
              <w:t>extrudable</w:t>
            </w:r>
            <w:proofErr w:type="spellEnd"/>
            <w:r w:rsidRPr="00B42AEB">
              <w:rPr>
                <w:iCs/>
                <w:sz w:val="24"/>
              </w:rPr>
              <w:t xml:space="preserve"> from the tube </w:t>
            </w:r>
            <w:r w:rsidRPr="00B42AEB">
              <w:rPr>
                <w:iCs/>
                <w:color w:val="FF0000"/>
                <w:sz w:val="24"/>
              </w:rPr>
              <w:t>as per clause 5.2</w:t>
            </w:r>
            <w:r w:rsidRPr="00B42AEB">
              <w:rPr>
                <w:iCs/>
                <w:sz w:val="24"/>
              </w:rPr>
              <w:t xml:space="preserve"> and meet the requirement of this standard. It is not advisable to keep the toothpaste tube without the cap. If left open for a long duration, the toothpaste might lose moisture on account of evaporation and harden.</w:t>
            </w:r>
          </w:p>
          <w:p w:rsidR="008366B9" w:rsidRPr="00E87A5E" w:rsidRDefault="008366B9" w:rsidP="00543C38">
            <w:pPr>
              <w:widowControl w:val="0"/>
              <w:kinsoku w:val="0"/>
              <w:rPr>
                <w:sz w:val="24"/>
              </w:rPr>
            </w:pPr>
          </w:p>
        </w:tc>
        <w:tc>
          <w:tcPr>
            <w:tcW w:w="1530" w:type="dxa"/>
            <w:tcBorders>
              <w:top w:val="single" w:sz="4" w:space="0" w:color="000000"/>
              <w:left w:val="single" w:sz="4" w:space="0" w:color="000000"/>
              <w:bottom w:val="single" w:sz="4" w:space="0" w:color="000000"/>
              <w:right w:val="single" w:sz="4" w:space="0" w:color="000000"/>
            </w:tcBorders>
          </w:tcPr>
          <w:p w:rsidR="008366B9" w:rsidRPr="00AB7B17" w:rsidRDefault="008366B9" w:rsidP="00543C38">
            <w:pPr>
              <w:widowControl w:val="0"/>
              <w:spacing w:line="240" w:lineRule="auto"/>
              <w:rPr>
                <w:sz w:val="24"/>
              </w:rPr>
            </w:pPr>
            <w:r w:rsidRPr="009C0629">
              <w:rPr>
                <w:sz w:val="24"/>
              </w:rPr>
              <w:lastRenderedPageBreak/>
              <w:t>AGREED.</w:t>
            </w:r>
          </w:p>
        </w:tc>
      </w:tr>
    </w:tbl>
    <w:p w:rsidR="0044652E" w:rsidRDefault="0044652E" w:rsidP="0044652E">
      <w:pPr>
        <w:spacing w:after="0" w:line="240" w:lineRule="auto"/>
        <w:ind w:left="720" w:hanging="720"/>
        <w:rPr>
          <w:sz w:val="24"/>
        </w:rPr>
      </w:pPr>
    </w:p>
    <w:p w:rsidR="0044652E" w:rsidRDefault="0044652E" w:rsidP="0044652E">
      <w:pPr>
        <w:spacing w:after="0" w:line="240" w:lineRule="auto"/>
        <w:rPr>
          <w:b/>
          <w:bCs/>
          <w:sz w:val="24"/>
        </w:rPr>
      </w:pPr>
      <w:r>
        <w:rPr>
          <w:sz w:val="24"/>
        </w:rPr>
        <w:t xml:space="preserve">The Committee </w:t>
      </w:r>
      <w:r w:rsidR="0087172A">
        <w:rPr>
          <w:sz w:val="24"/>
        </w:rPr>
        <w:t>DECIDED to issue the Amendment</w:t>
      </w:r>
      <w:r w:rsidR="003078AF">
        <w:rPr>
          <w:sz w:val="24"/>
        </w:rPr>
        <w:t xml:space="preserve"> including the above modifications,</w:t>
      </w:r>
      <w:r w:rsidR="0087172A">
        <w:rPr>
          <w:sz w:val="24"/>
        </w:rPr>
        <w:t xml:space="preserve"> into Wide Circulation for</w:t>
      </w:r>
      <w:r w:rsidR="003078AF">
        <w:rPr>
          <w:sz w:val="24"/>
        </w:rPr>
        <w:t xml:space="preserve"> a period of</w:t>
      </w:r>
      <w:r w:rsidR="0087172A">
        <w:rPr>
          <w:sz w:val="24"/>
        </w:rPr>
        <w:t xml:space="preserve"> 2 months. </w:t>
      </w:r>
    </w:p>
    <w:p w:rsidR="0044652E" w:rsidRDefault="0044652E" w:rsidP="0044652E">
      <w:pPr>
        <w:spacing w:after="0" w:line="240" w:lineRule="auto"/>
        <w:ind w:left="720" w:hanging="720"/>
        <w:rPr>
          <w:sz w:val="24"/>
        </w:rPr>
      </w:pPr>
    </w:p>
    <w:p w:rsidR="0044652E" w:rsidRDefault="0044652E" w:rsidP="0044652E">
      <w:pPr>
        <w:spacing w:after="0" w:line="240" w:lineRule="auto"/>
        <w:rPr>
          <w:rFonts w:eastAsia="Times New Roman"/>
          <w:b/>
          <w:sz w:val="24"/>
          <w:lang w:val="en-US"/>
        </w:rPr>
      </w:pPr>
      <w:r>
        <w:rPr>
          <w:rFonts w:eastAsia="Times New Roman"/>
          <w:b/>
          <w:sz w:val="24"/>
          <w:lang w:val="en-US"/>
        </w:rPr>
        <w:t>8.2</w:t>
      </w:r>
      <w:r w:rsidRPr="00CC4B34">
        <w:rPr>
          <w:rFonts w:eastAsia="Times New Roman"/>
          <w:b/>
          <w:sz w:val="24"/>
          <w:lang w:val="en-US"/>
        </w:rPr>
        <w:t xml:space="preserve"> IS </w:t>
      </w:r>
      <w:proofErr w:type="gramStart"/>
      <w:r w:rsidRPr="00CC4B34">
        <w:rPr>
          <w:rFonts w:eastAsia="Times New Roman"/>
          <w:b/>
          <w:sz w:val="24"/>
          <w:lang w:val="en-US"/>
        </w:rPr>
        <w:t>17318 :</w:t>
      </w:r>
      <w:proofErr w:type="gramEnd"/>
      <w:r w:rsidRPr="00CC4B34">
        <w:rPr>
          <w:rFonts w:eastAsia="Times New Roman"/>
          <w:b/>
          <w:sz w:val="24"/>
          <w:lang w:val="en-US"/>
        </w:rPr>
        <w:t xml:space="preserve"> 2020 — Henna (MEHENDI) Paste in Shape of Cone &amp; other Allied Packaging </w:t>
      </w:r>
      <w:r>
        <w:rPr>
          <w:rFonts w:eastAsia="Times New Roman"/>
          <w:b/>
          <w:sz w:val="24"/>
          <w:lang w:val="en-US"/>
        </w:rPr>
        <w:t>–</w:t>
      </w:r>
      <w:r w:rsidRPr="00CC4B34">
        <w:rPr>
          <w:rFonts w:eastAsia="Times New Roman"/>
          <w:b/>
          <w:sz w:val="24"/>
          <w:lang w:val="en-US"/>
        </w:rPr>
        <w:t xml:space="preserve"> </w:t>
      </w:r>
      <w:proofErr w:type="spellStart"/>
      <w:r w:rsidRPr="00CC4B34">
        <w:rPr>
          <w:rFonts w:eastAsia="Times New Roman"/>
          <w:b/>
          <w:sz w:val="24"/>
          <w:lang w:val="en-US"/>
        </w:rPr>
        <w:t>Specificaiton</w:t>
      </w:r>
      <w:proofErr w:type="spellEnd"/>
    </w:p>
    <w:p w:rsidR="0044652E" w:rsidRDefault="0044652E" w:rsidP="0044652E">
      <w:pPr>
        <w:spacing w:after="0" w:line="240" w:lineRule="auto"/>
        <w:ind w:left="-720"/>
        <w:rPr>
          <w:rFonts w:eastAsia="Times New Roman"/>
          <w:b/>
          <w:sz w:val="24"/>
          <w:lang w:val="en-US"/>
        </w:rPr>
      </w:pPr>
    </w:p>
    <w:p w:rsidR="0044652E" w:rsidRDefault="0044652E" w:rsidP="0044652E">
      <w:pPr>
        <w:spacing w:after="0" w:line="240" w:lineRule="auto"/>
        <w:ind w:left="-720"/>
        <w:rPr>
          <w:rFonts w:eastAsia="Times New Roman"/>
          <w:b/>
          <w:sz w:val="24"/>
          <w:lang w:val="en-US"/>
        </w:rPr>
      </w:pPr>
      <w:r>
        <w:rPr>
          <w:rFonts w:eastAsia="Times New Roman"/>
          <w:sz w:val="24"/>
          <w:lang w:val="en-US"/>
        </w:rPr>
        <w:t xml:space="preserve">The following comments have been received from </w:t>
      </w:r>
      <w:r w:rsidRPr="00360135">
        <w:rPr>
          <w:sz w:val="24"/>
        </w:rPr>
        <w:t>Henna Agriculture &amp; Trade Association</w:t>
      </w:r>
      <w:r>
        <w:rPr>
          <w:sz w:val="24"/>
        </w:rPr>
        <w:t>.</w:t>
      </w:r>
    </w:p>
    <w:p w:rsidR="0044652E" w:rsidRDefault="0044652E" w:rsidP="0044652E">
      <w:pPr>
        <w:spacing w:after="0" w:line="240" w:lineRule="auto"/>
        <w:ind w:left="-720"/>
        <w:rPr>
          <w:rFonts w:eastAsia="Times New Roman"/>
          <w:b/>
          <w:sz w:val="24"/>
          <w:lang w:val="en-US"/>
        </w:rPr>
      </w:pPr>
    </w:p>
    <w:tbl>
      <w:tblPr>
        <w:tblW w:w="10800" w:type="dxa"/>
        <w:tblInd w:w="-725" w:type="dxa"/>
        <w:tblLayout w:type="fixed"/>
        <w:tblCellMar>
          <w:left w:w="106" w:type="dxa"/>
          <w:right w:w="55" w:type="dxa"/>
        </w:tblCellMar>
        <w:tblLook w:val="04A0" w:firstRow="1" w:lastRow="0" w:firstColumn="1" w:lastColumn="0" w:noHBand="0" w:noVBand="1"/>
      </w:tblPr>
      <w:tblGrid>
        <w:gridCol w:w="540"/>
        <w:gridCol w:w="2070"/>
        <w:gridCol w:w="1260"/>
        <w:gridCol w:w="1350"/>
        <w:gridCol w:w="1620"/>
        <w:gridCol w:w="2160"/>
        <w:gridCol w:w="1800"/>
      </w:tblGrid>
      <w:tr w:rsidR="00CF248A" w:rsidRPr="00381535" w:rsidTr="00CF248A">
        <w:trPr>
          <w:trHeight w:val="1114"/>
        </w:trPr>
        <w:tc>
          <w:tcPr>
            <w:tcW w:w="54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sidRPr="00381535">
              <w:rPr>
                <w:b/>
                <w:bCs/>
                <w:sz w:val="24"/>
              </w:rPr>
              <w:t>Sl.</w:t>
            </w:r>
          </w:p>
          <w:p w:rsidR="00CF248A" w:rsidRPr="00381535" w:rsidRDefault="00CF248A" w:rsidP="00543C38">
            <w:pPr>
              <w:widowControl w:val="0"/>
              <w:kinsoku w:val="0"/>
              <w:spacing w:after="0" w:line="240" w:lineRule="auto"/>
              <w:rPr>
                <w:b/>
                <w:bCs/>
                <w:sz w:val="24"/>
              </w:rPr>
            </w:pPr>
            <w:r w:rsidRPr="00381535">
              <w:rPr>
                <w:b/>
                <w:bCs/>
                <w:sz w:val="24"/>
              </w:rPr>
              <w:t>No.</w:t>
            </w:r>
          </w:p>
        </w:tc>
        <w:tc>
          <w:tcPr>
            <w:tcW w:w="207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sidRPr="00381535">
              <w:rPr>
                <w:b/>
                <w:bCs/>
                <w:sz w:val="24"/>
              </w:rPr>
              <w:t>Clause/Subclause/</w:t>
            </w:r>
          </w:p>
          <w:p w:rsidR="00CF248A" w:rsidRPr="00381535" w:rsidRDefault="00CF248A" w:rsidP="00543C38">
            <w:pPr>
              <w:widowControl w:val="0"/>
              <w:kinsoku w:val="0"/>
              <w:spacing w:after="0" w:line="240" w:lineRule="auto"/>
              <w:rPr>
                <w:b/>
                <w:bCs/>
                <w:sz w:val="24"/>
              </w:rPr>
            </w:pPr>
            <w:proofErr w:type="gramStart"/>
            <w:r w:rsidRPr="00381535">
              <w:rPr>
                <w:b/>
                <w:bCs/>
                <w:sz w:val="24"/>
              </w:rPr>
              <w:t>para/table/fig</w:t>
            </w:r>
            <w:proofErr w:type="gramEnd"/>
            <w:r w:rsidRPr="00381535">
              <w:rPr>
                <w:b/>
                <w:bCs/>
                <w:sz w:val="24"/>
              </w:rPr>
              <w:t>.</w:t>
            </w:r>
          </w:p>
          <w:p w:rsidR="00CF248A" w:rsidRPr="00381535" w:rsidRDefault="00CF248A" w:rsidP="00543C38">
            <w:pPr>
              <w:widowControl w:val="0"/>
              <w:kinsoku w:val="0"/>
              <w:spacing w:after="0" w:line="240" w:lineRule="auto"/>
              <w:rPr>
                <w:b/>
                <w:bCs/>
                <w:sz w:val="24"/>
              </w:rPr>
            </w:pPr>
            <w:r w:rsidRPr="00381535">
              <w:rPr>
                <w:b/>
                <w:bCs/>
                <w:sz w:val="24"/>
              </w:rPr>
              <w:t>No. commented</w:t>
            </w:r>
          </w:p>
        </w:tc>
        <w:tc>
          <w:tcPr>
            <w:tcW w:w="126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sidRPr="00381535">
              <w:rPr>
                <w:b/>
                <w:bCs/>
                <w:sz w:val="24"/>
              </w:rPr>
              <w:t>Commentator/</w:t>
            </w:r>
          </w:p>
          <w:p w:rsidR="00CF248A" w:rsidRPr="00381535" w:rsidRDefault="00CF248A" w:rsidP="00543C38">
            <w:pPr>
              <w:widowControl w:val="0"/>
              <w:kinsoku w:val="0"/>
              <w:spacing w:after="0" w:line="240" w:lineRule="auto"/>
              <w:rPr>
                <w:b/>
                <w:bCs/>
                <w:sz w:val="24"/>
              </w:rPr>
            </w:pPr>
            <w:r w:rsidRPr="00381535">
              <w:rPr>
                <w:b/>
                <w:bCs/>
                <w:sz w:val="24"/>
              </w:rPr>
              <w:t>Organization/</w:t>
            </w:r>
          </w:p>
          <w:p w:rsidR="00CF248A" w:rsidRPr="00381535" w:rsidRDefault="00CF248A" w:rsidP="00543C38">
            <w:pPr>
              <w:widowControl w:val="0"/>
              <w:kinsoku w:val="0"/>
              <w:spacing w:after="0" w:line="240" w:lineRule="auto"/>
              <w:rPr>
                <w:b/>
                <w:bCs/>
                <w:sz w:val="24"/>
              </w:rPr>
            </w:pPr>
            <w:r w:rsidRPr="00381535">
              <w:rPr>
                <w:b/>
                <w:bCs/>
                <w:sz w:val="24"/>
              </w:rPr>
              <w:t>Abbreviation</w:t>
            </w:r>
          </w:p>
        </w:tc>
        <w:tc>
          <w:tcPr>
            <w:tcW w:w="135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sidRPr="00381535">
              <w:rPr>
                <w:b/>
                <w:bCs/>
                <w:sz w:val="24"/>
              </w:rPr>
              <w:t>Type of Comments</w:t>
            </w:r>
          </w:p>
          <w:p w:rsidR="00CF248A" w:rsidRPr="00381535" w:rsidRDefault="00CF248A" w:rsidP="00543C38">
            <w:pPr>
              <w:widowControl w:val="0"/>
              <w:kinsoku w:val="0"/>
              <w:spacing w:after="0" w:line="240" w:lineRule="auto"/>
              <w:rPr>
                <w:b/>
                <w:bCs/>
                <w:sz w:val="24"/>
              </w:rPr>
            </w:pPr>
            <w:r w:rsidRPr="00381535">
              <w:rPr>
                <w:b/>
                <w:bCs/>
                <w:sz w:val="24"/>
              </w:rPr>
              <w:t>(General/Editorial / Technical)</w:t>
            </w:r>
          </w:p>
        </w:tc>
        <w:tc>
          <w:tcPr>
            <w:tcW w:w="162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sidRPr="00381535">
              <w:rPr>
                <w:b/>
                <w:bCs/>
                <w:sz w:val="24"/>
              </w:rPr>
              <w:t>Justification</w:t>
            </w:r>
          </w:p>
        </w:tc>
        <w:tc>
          <w:tcPr>
            <w:tcW w:w="216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ind w:left="100" w:right="145"/>
              <w:rPr>
                <w:b/>
                <w:bCs/>
                <w:sz w:val="24"/>
              </w:rPr>
            </w:pPr>
            <w:r w:rsidRPr="00381535">
              <w:rPr>
                <w:b/>
                <w:bCs/>
                <w:sz w:val="24"/>
              </w:rPr>
              <w:t>Proposed change</w:t>
            </w:r>
          </w:p>
        </w:tc>
        <w:tc>
          <w:tcPr>
            <w:tcW w:w="1800" w:type="dxa"/>
            <w:tcBorders>
              <w:top w:val="single" w:sz="4" w:space="0" w:color="000000"/>
              <w:left w:val="single" w:sz="4" w:space="0" w:color="000000"/>
              <w:bottom w:val="single" w:sz="4" w:space="0" w:color="000000"/>
              <w:right w:val="single" w:sz="4" w:space="0" w:color="000000"/>
            </w:tcBorders>
          </w:tcPr>
          <w:p w:rsidR="00CF248A" w:rsidRPr="00381535" w:rsidRDefault="00CF248A" w:rsidP="00CF248A">
            <w:pPr>
              <w:widowControl w:val="0"/>
              <w:kinsoku w:val="0"/>
              <w:spacing w:after="0" w:line="240" w:lineRule="auto"/>
              <w:ind w:left="100" w:right="145"/>
              <w:jc w:val="center"/>
              <w:rPr>
                <w:b/>
                <w:bCs/>
                <w:sz w:val="24"/>
              </w:rPr>
            </w:pPr>
            <w:r>
              <w:rPr>
                <w:b/>
                <w:bCs/>
                <w:sz w:val="24"/>
              </w:rPr>
              <w:t>Committee’s Decision</w:t>
            </w:r>
          </w:p>
        </w:tc>
      </w:tr>
      <w:tr w:rsidR="00CF248A" w:rsidRPr="00381535" w:rsidTr="00CF248A">
        <w:trPr>
          <w:trHeight w:val="1114"/>
        </w:trPr>
        <w:tc>
          <w:tcPr>
            <w:tcW w:w="54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Pr>
                <w:b/>
                <w:bCs/>
                <w:sz w:val="24"/>
              </w:rPr>
              <w:t>1</w:t>
            </w:r>
          </w:p>
        </w:tc>
        <w:tc>
          <w:tcPr>
            <w:tcW w:w="207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sidRPr="008D4BB3">
              <w:rPr>
                <w:sz w:val="24"/>
              </w:rPr>
              <w:t>E— 4.4 under ANNEX — E</w:t>
            </w:r>
          </w:p>
        </w:tc>
        <w:tc>
          <w:tcPr>
            <w:tcW w:w="126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sidRPr="00360135">
              <w:rPr>
                <w:sz w:val="24"/>
              </w:rPr>
              <w:t>Henna Agriculture &amp; Trade Association</w:t>
            </w:r>
          </w:p>
        </w:tc>
        <w:tc>
          <w:tcPr>
            <w:tcW w:w="135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Pr>
                <w:sz w:val="24"/>
              </w:rPr>
              <w:t>Technical</w:t>
            </w:r>
          </w:p>
        </w:tc>
        <w:tc>
          <w:tcPr>
            <w:tcW w:w="162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sidRPr="008D4BB3">
              <w:rPr>
                <w:sz w:val="24"/>
              </w:rPr>
              <w:t xml:space="preserve">It has been observed that the standard henna leaves are not easily available and hence many times the analysts use non-standard henna powder sample prepared from </w:t>
            </w:r>
            <w:proofErr w:type="spellStart"/>
            <w:r w:rsidRPr="008D4BB3">
              <w:rPr>
                <w:sz w:val="24"/>
              </w:rPr>
              <w:t>unauthenthic</w:t>
            </w:r>
            <w:proofErr w:type="spellEnd"/>
            <w:r w:rsidRPr="008D4BB3">
              <w:rPr>
                <w:sz w:val="24"/>
              </w:rPr>
              <w:t xml:space="preserve"> henna leaves available in the market for the analysis. Because of this use of </w:t>
            </w:r>
            <w:proofErr w:type="spellStart"/>
            <w:r w:rsidRPr="008D4BB3">
              <w:rPr>
                <w:sz w:val="24"/>
              </w:rPr>
              <w:t>non standard</w:t>
            </w:r>
            <w:proofErr w:type="spellEnd"/>
            <w:r w:rsidRPr="008D4BB3">
              <w:rPr>
                <w:sz w:val="24"/>
              </w:rPr>
              <w:t xml:space="preserve"> henna powder being </w:t>
            </w:r>
            <w:r w:rsidRPr="008D4BB3">
              <w:rPr>
                <w:sz w:val="24"/>
              </w:rPr>
              <w:lastRenderedPageBreak/>
              <w:t xml:space="preserve">taken for reference, sometimes the test sample of Henna powder shows a variation in the TLC pattern vis-a-vis the non-standard Henna Powder used as reference and gets wrongly reported as `Does not pass the Test'. The quality of henna leaves is based on </w:t>
            </w:r>
            <w:proofErr w:type="spellStart"/>
            <w:r w:rsidRPr="008D4BB3">
              <w:rPr>
                <w:sz w:val="24"/>
              </w:rPr>
              <w:t>agroclimatic</w:t>
            </w:r>
            <w:proofErr w:type="spellEnd"/>
            <w:r w:rsidRPr="008D4BB3">
              <w:rPr>
                <w:sz w:val="24"/>
              </w:rPr>
              <w:t xml:space="preserve"> conditions and varies from location to location. Hence it is recommended to use authentic henna leaves preferably taken from the original plant source and location or respective manufacturer to avoid the sample being erroneously reported as 'Does not pass the Test' due to use of improper reference </w:t>
            </w:r>
            <w:r w:rsidRPr="008D4BB3">
              <w:rPr>
                <w:sz w:val="24"/>
              </w:rPr>
              <w:lastRenderedPageBreak/>
              <w:t>standard.</w:t>
            </w:r>
          </w:p>
        </w:tc>
        <w:tc>
          <w:tcPr>
            <w:tcW w:w="216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ind w:left="100" w:right="145"/>
              <w:rPr>
                <w:b/>
                <w:bCs/>
                <w:sz w:val="24"/>
              </w:rPr>
            </w:pPr>
            <w:r w:rsidRPr="008D4BB3">
              <w:rPr>
                <w:sz w:val="24"/>
              </w:rPr>
              <w:lastRenderedPageBreak/>
              <w:t xml:space="preserve">Disperse about 3g of Henna powder prepared from authentic Henna leaves (taken from original plant source and location so as to account for the inherent variabilities in plant materials of natural origin) in about 7mL water and make a smooth paste, allow to stand for 4h. Mix 1g of this paste with chloroform into the 10mL flask and make up </w:t>
            </w:r>
            <w:r w:rsidRPr="008D4BB3">
              <w:rPr>
                <w:sz w:val="24"/>
              </w:rPr>
              <w:lastRenderedPageBreak/>
              <w:t>volume to about 10mL with chloroform then centrifuge at 4000 rpm for about 10 min and use the supernatant liquid (Filter it if suspended particles are observed) for spotting and apply one drop of the extract on the base line of the plate.</w:t>
            </w:r>
          </w:p>
        </w:tc>
        <w:tc>
          <w:tcPr>
            <w:tcW w:w="1800" w:type="dxa"/>
            <w:tcBorders>
              <w:top w:val="single" w:sz="4" w:space="0" w:color="000000"/>
              <w:left w:val="single" w:sz="4" w:space="0" w:color="000000"/>
              <w:bottom w:val="single" w:sz="4" w:space="0" w:color="000000"/>
              <w:right w:val="single" w:sz="4" w:space="0" w:color="000000"/>
            </w:tcBorders>
          </w:tcPr>
          <w:p w:rsidR="00CF248A" w:rsidRDefault="003078AF" w:rsidP="00543C38">
            <w:pPr>
              <w:widowControl w:val="0"/>
              <w:kinsoku w:val="0"/>
              <w:spacing w:after="0" w:line="240" w:lineRule="auto"/>
              <w:ind w:left="100" w:right="145"/>
              <w:rPr>
                <w:sz w:val="24"/>
              </w:rPr>
            </w:pPr>
            <w:r w:rsidRPr="00E801AA">
              <w:rPr>
                <w:sz w:val="24"/>
                <w:highlight w:val="yellow"/>
              </w:rPr>
              <w:lastRenderedPageBreak/>
              <w:t>NOTED</w:t>
            </w:r>
            <w:r>
              <w:rPr>
                <w:sz w:val="24"/>
              </w:rPr>
              <w:t xml:space="preserve"> that </w:t>
            </w:r>
            <w:r w:rsidR="00431C71">
              <w:rPr>
                <w:sz w:val="24"/>
              </w:rPr>
              <w:t>Clause 4.2 of the Draft Document</w:t>
            </w:r>
            <w:r w:rsidR="00543C38">
              <w:rPr>
                <w:sz w:val="24"/>
              </w:rPr>
              <w:t xml:space="preserve"> </w:t>
            </w:r>
            <w:r w:rsidR="00543C38" w:rsidRPr="00543C38">
              <w:rPr>
                <w:bCs/>
                <w:sz w:val="24"/>
              </w:rPr>
              <w:t>PCD 19 (17248) C Henna (</w:t>
            </w:r>
            <w:proofErr w:type="spellStart"/>
            <w:r w:rsidR="00543C38" w:rsidRPr="00543C38">
              <w:rPr>
                <w:bCs/>
                <w:sz w:val="24"/>
              </w:rPr>
              <w:t>Mehendi</w:t>
            </w:r>
            <w:proofErr w:type="spellEnd"/>
            <w:r w:rsidR="00543C38" w:rsidRPr="00543C38">
              <w:rPr>
                <w:bCs/>
                <w:sz w:val="24"/>
              </w:rPr>
              <w:t>) Powder – Specification (</w:t>
            </w:r>
            <w:r w:rsidR="00543C38" w:rsidRPr="00543C38">
              <w:rPr>
                <w:bCs/>
                <w:i/>
                <w:sz w:val="24"/>
              </w:rPr>
              <w:t>Second revision</w:t>
            </w:r>
            <w:r w:rsidR="00543C38" w:rsidRPr="00543C38">
              <w:rPr>
                <w:bCs/>
                <w:sz w:val="24"/>
              </w:rPr>
              <w:t xml:space="preserve"> of IS 11142)</w:t>
            </w:r>
            <w:r w:rsidR="00431C71">
              <w:rPr>
                <w:sz w:val="24"/>
              </w:rPr>
              <w:t xml:space="preserve"> already takes care of the a</w:t>
            </w:r>
            <w:r w:rsidR="00E801AA">
              <w:rPr>
                <w:sz w:val="24"/>
              </w:rPr>
              <w:t xml:space="preserve">uthenticity of the Henna leaves and </w:t>
            </w:r>
          </w:p>
          <w:p w:rsidR="00E801AA" w:rsidRPr="008D4BB3" w:rsidRDefault="00E801AA" w:rsidP="00543C38">
            <w:pPr>
              <w:widowControl w:val="0"/>
              <w:kinsoku w:val="0"/>
              <w:spacing w:after="0" w:line="240" w:lineRule="auto"/>
              <w:ind w:left="100" w:right="145"/>
              <w:rPr>
                <w:sz w:val="24"/>
              </w:rPr>
            </w:pPr>
            <w:r w:rsidRPr="00E801AA">
              <w:rPr>
                <w:sz w:val="24"/>
                <w:highlight w:val="yellow"/>
              </w:rPr>
              <w:t>AGREED</w:t>
            </w:r>
            <w:r>
              <w:rPr>
                <w:sz w:val="24"/>
              </w:rPr>
              <w:t xml:space="preserve"> to include other editorial changes. </w:t>
            </w:r>
          </w:p>
        </w:tc>
      </w:tr>
      <w:tr w:rsidR="00CF248A" w:rsidRPr="00381535" w:rsidTr="00CF248A">
        <w:trPr>
          <w:trHeight w:val="1114"/>
        </w:trPr>
        <w:tc>
          <w:tcPr>
            <w:tcW w:w="540" w:type="dxa"/>
            <w:tcBorders>
              <w:top w:val="single" w:sz="4" w:space="0" w:color="000000"/>
              <w:left w:val="single" w:sz="4" w:space="0" w:color="000000"/>
              <w:bottom w:val="single" w:sz="4" w:space="0" w:color="000000"/>
              <w:right w:val="single" w:sz="4" w:space="0" w:color="000000"/>
            </w:tcBorders>
          </w:tcPr>
          <w:p w:rsidR="00CF248A" w:rsidRPr="00381535" w:rsidRDefault="00CF248A" w:rsidP="00543C38">
            <w:pPr>
              <w:widowControl w:val="0"/>
              <w:kinsoku w:val="0"/>
              <w:spacing w:after="0" w:line="240" w:lineRule="auto"/>
              <w:rPr>
                <w:b/>
                <w:bCs/>
                <w:sz w:val="24"/>
              </w:rPr>
            </w:pPr>
            <w:r>
              <w:rPr>
                <w:b/>
                <w:bCs/>
                <w:sz w:val="24"/>
              </w:rPr>
              <w:lastRenderedPageBreak/>
              <w:t>2</w:t>
            </w:r>
          </w:p>
        </w:tc>
        <w:tc>
          <w:tcPr>
            <w:tcW w:w="2070" w:type="dxa"/>
            <w:tcBorders>
              <w:top w:val="single" w:sz="4" w:space="0" w:color="000000"/>
              <w:left w:val="single" w:sz="4" w:space="0" w:color="000000"/>
              <w:bottom w:val="single" w:sz="4" w:space="0" w:color="000000"/>
              <w:right w:val="single" w:sz="4" w:space="0" w:color="000000"/>
            </w:tcBorders>
          </w:tcPr>
          <w:p w:rsidR="00CF248A" w:rsidRPr="00360135" w:rsidRDefault="00CF248A" w:rsidP="00543C38">
            <w:pPr>
              <w:widowControl w:val="0"/>
              <w:kinsoku w:val="0"/>
              <w:spacing w:after="0" w:line="240" w:lineRule="auto"/>
              <w:rPr>
                <w:sz w:val="24"/>
              </w:rPr>
            </w:pPr>
            <w:r w:rsidRPr="005E3851">
              <w:rPr>
                <w:b/>
                <w:color w:val="000000"/>
                <w:spacing w:val="2"/>
                <w:sz w:val="24"/>
                <w:lang w:val="en-US"/>
              </w:rPr>
              <w:t xml:space="preserve">Section E.6.2, </w:t>
            </w:r>
            <w:r w:rsidRPr="005E3851">
              <w:rPr>
                <w:color w:val="000000"/>
                <w:spacing w:val="2"/>
                <w:sz w:val="24"/>
                <w:lang w:val="en-US"/>
              </w:rPr>
              <w:t>under Annex E</w:t>
            </w:r>
          </w:p>
        </w:tc>
        <w:tc>
          <w:tcPr>
            <w:tcW w:w="1260" w:type="dxa"/>
            <w:tcBorders>
              <w:top w:val="single" w:sz="4" w:space="0" w:color="000000"/>
              <w:left w:val="single" w:sz="4" w:space="0" w:color="000000"/>
              <w:bottom w:val="single" w:sz="4" w:space="0" w:color="000000"/>
              <w:right w:val="single" w:sz="4" w:space="0" w:color="000000"/>
            </w:tcBorders>
          </w:tcPr>
          <w:p w:rsidR="00CF248A" w:rsidRPr="00360135" w:rsidRDefault="00CF248A" w:rsidP="00543C38">
            <w:pPr>
              <w:widowControl w:val="0"/>
              <w:kinsoku w:val="0"/>
              <w:spacing w:after="0" w:line="240" w:lineRule="auto"/>
              <w:rPr>
                <w:sz w:val="24"/>
              </w:rPr>
            </w:pPr>
            <w:r w:rsidRPr="00360135">
              <w:rPr>
                <w:sz w:val="24"/>
              </w:rPr>
              <w:t>Henna Agriculture &amp; Trade Association</w:t>
            </w:r>
          </w:p>
        </w:tc>
        <w:tc>
          <w:tcPr>
            <w:tcW w:w="1350" w:type="dxa"/>
            <w:tcBorders>
              <w:top w:val="single" w:sz="4" w:space="0" w:color="000000"/>
              <w:left w:val="single" w:sz="4" w:space="0" w:color="000000"/>
              <w:bottom w:val="single" w:sz="4" w:space="0" w:color="000000"/>
              <w:right w:val="single" w:sz="4" w:space="0" w:color="000000"/>
            </w:tcBorders>
          </w:tcPr>
          <w:p w:rsidR="00CF248A" w:rsidRPr="00360135" w:rsidRDefault="00CF248A" w:rsidP="00543C38">
            <w:pPr>
              <w:widowControl w:val="0"/>
              <w:kinsoku w:val="0"/>
              <w:spacing w:after="0" w:line="240" w:lineRule="auto"/>
              <w:rPr>
                <w:sz w:val="24"/>
              </w:rPr>
            </w:pPr>
            <w:r>
              <w:rPr>
                <w:sz w:val="24"/>
              </w:rPr>
              <w:t>Technical</w:t>
            </w:r>
          </w:p>
        </w:tc>
        <w:tc>
          <w:tcPr>
            <w:tcW w:w="1620" w:type="dxa"/>
            <w:tcBorders>
              <w:top w:val="single" w:sz="4" w:space="0" w:color="000000"/>
              <w:left w:val="single" w:sz="4" w:space="0" w:color="000000"/>
              <w:bottom w:val="single" w:sz="4" w:space="0" w:color="000000"/>
              <w:right w:val="single" w:sz="4" w:space="0" w:color="000000"/>
            </w:tcBorders>
          </w:tcPr>
          <w:p w:rsidR="00CF248A" w:rsidRPr="00DC2ADA" w:rsidRDefault="00CF248A" w:rsidP="00543C38">
            <w:pPr>
              <w:widowControl w:val="0"/>
              <w:kinsoku w:val="0"/>
              <w:spacing w:after="0" w:line="240" w:lineRule="auto"/>
              <w:ind w:right="145"/>
              <w:rPr>
                <w:sz w:val="24"/>
              </w:rPr>
            </w:pPr>
            <w:r w:rsidRPr="00DC2ADA">
              <w:rPr>
                <w:sz w:val="24"/>
              </w:rPr>
              <w:t>1.During test procedure, reference solution of preservatives being used in</w:t>
            </w:r>
          </w:p>
          <w:p w:rsidR="00CF248A" w:rsidRPr="00DC2ADA" w:rsidRDefault="00CF248A" w:rsidP="00543C38">
            <w:pPr>
              <w:widowControl w:val="0"/>
              <w:kinsoku w:val="0"/>
              <w:spacing w:after="0" w:line="240" w:lineRule="auto"/>
              <w:ind w:left="100" w:right="145"/>
              <w:rPr>
                <w:sz w:val="24"/>
              </w:rPr>
            </w:pPr>
            <w:proofErr w:type="gramStart"/>
            <w:r w:rsidRPr="00DC2ADA">
              <w:rPr>
                <w:sz w:val="24"/>
              </w:rPr>
              <w:t>the</w:t>
            </w:r>
            <w:proofErr w:type="gramEnd"/>
            <w:r w:rsidRPr="00DC2ADA">
              <w:rPr>
                <w:sz w:val="24"/>
              </w:rPr>
              <w:t xml:space="preserve"> henna paste is prepared and applied on the chromatograms which give the spots on it. But since it is not clearly mentioned in section E.6.2, there is possibility that the spot due to preservative on the chromatogram may be considered (misunderstood) as possible extraneous dye and chances of sample being erroneously failed in the said test.</w:t>
            </w:r>
          </w:p>
          <w:p w:rsidR="00CF248A" w:rsidRPr="00DC2ADA" w:rsidRDefault="00CF248A" w:rsidP="00543C38">
            <w:pPr>
              <w:widowControl w:val="0"/>
              <w:kinsoku w:val="0"/>
              <w:spacing w:after="0" w:line="240" w:lineRule="auto"/>
              <w:ind w:left="100" w:right="145"/>
              <w:rPr>
                <w:b/>
                <w:bCs/>
                <w:sz w:val="24"/>
              </w:rPr>
            </w:pPr>
            <w:r w:rsidRPr="00DC2ADA">
              <w:rPr>
                <w:b/>
                <w:bCs/>
                <w:sz w:val="24"/>
              </w:rPr>
              <w:t xml:space="preserve">Additional Related Points to be </w:t>
            </w:r>
            <w:r w:rsidRPr="00DC2ADA">
              <w:rPr>
                <w:b/>
                <w:bCs/>
                <w:sz w:val="24"/>
              </w:rPr>
              <w:lastRenderedPageBreak/>
              <w:t>covered under E.3.10:</w:t>
            </w:r>
          </w:p>
          <w:p w:rsidR="00CF248A" w:rsidRPr="00473F2A" w:rsidRDefault="00CF248A" w:rsidP="0044652E">
            <w:pPr>
              <w:pStyle w:val="ListParagraph"/>
              <w:widowControl w:val="0"/>
              <w:numPr>
                <w:ilvl w:val="0"/>
                <w:numId w:val="36"/>
              </w:numPr>
              <w:kinsoku w:val="0"/>
              <w:spacing w:after="0" w:line="240" w:lineRule="auto"/>
              <w:ind w:right="145"/>
              <w:rPr>
                <w:rFonts w:ascii="Times New Roman" w:hAnsi="Times New Roman" w:cs="Times New Roman"/>
                <w:sz w:val="24"/>
                <w:szCs w:val="24"/>
              </w:rPr>
            </w:pPr>
            <w:r w:rsidRPr="00473F2A">
              <w:rPr>
                <w:rFonts w:ascii="Times New Roman" w:hAnsi="Times New Roman" w:cs="Times New Roman"/>
                <w:sz w:val="24"/>
                <w:szCs w:val="24"/>
              </w:rPr>
              <w:t>Additionally, in existing section E.6.2, binding agent is mentioned, however</w:t>
            </w:r>
          </w:p>
          <w:p w:rsidR="00CF248A" w:rsidRPr="00DC2ADA" w:rsidRDefault="00CF248A" w:rsidP="00543C38">
            <w:pPr>
              <w:widowControl w:val="0"/>
              <w:kinsoku w:val="0"/>
              <w:spacing w:after="0" w:line="240" w:lineRule="auto"/>
              <w:ind w:left="100" w:right="145"/>
              <w:rPr>
                <w:sz w:val="24"/>
              </w:rPr>
            </w:pPr>
            <w:proofErr w:type="gramStart"/>
            <w:r w:rsidRPr="00DC2ADA">
              <w:rPr>
                <w:sz w:val="24"/>
              </w:rPr>
              <w:t>during</w:t>
            </w:r>
            <w:proofErr w:type="gramEnd"/>
            <w:r w:rsidRPr="00DC2ADA">
              <w:rPr>
                <w:sz w:val="24"/>
              </w:rPr>
              <w:t xml:space="preserve"> the procedure, preparation of reference solution for binding agent is not given. Hence it is recommended to provide the following information in the procedure for the preparation of binding agent in this test as follows;</w:t>
            </w:r>
          </w:p>
          <w:p w:rsidR="00CF248A" w:rsidRPr="00360135" w:rsidRDefault="00CF248A" w:rsidP="00543C38">
            <w:pPr>
              <w:widowControl w:val="0"/>
              <w:kinsoku w:val="0"/>
              <w:spacing w:after="0" w:line="240" w:lineRule="auto"/>
              <w:ind w:right="24"/>
              <w:rPr>
                <w:sz w:val="24"/>
              </w:rPr>
            </w:pPr>
            <w:r w:rsidRPr="00DC2ADA">
              <w:rPr>
                <w:b/>
                <w:bCs/>
                <w:sz w:val="24"/>
              </w:rPr>
              <w:t>E.3.10 Binding agents</w:t>
            </w:r>
            <w:r w:rsidRPr="00DC2ADA">
              <w:rPr>
                <w:sz w:val="24"/>
              </w:rPr>
              <w:t xml:space="preserve"> — Sodium CMC, Xanthan Gum, Guar gum or any other binding agents declared on the label matter by the </w:t>
            </w:r>
            <w:r w:rsidRPr="00DC2ADA">
              <w:rPr>
                <w:sz w:val="24"/>
              </w:rPr>
              <w:lastRenderedPageBreak/>
              <w:t>manufacturer.</w:t>
            </w:r>
          </w:p>
        </w:tc>
        <w:tc>
          <w:tcPr>
            <w:tcW w:w="2160" w:type="dxa"/>
            <w:tcBorders>
              <w:top w:val="single" w:sz="4" w:space="0" w:color="000000"/>
              <w:left w:val="single" w:sz="4" w:space="0" w:color="000000"/>
              <w:bottom w:val="single" w:sz="4" w:space="0" w:color="000000"/>
              <w:right w:val="single" w:sz="4" w:space="0" w:color="000000"/>
            </w:tcBorders>
          </w:tcPr>
          <w:p w:rsidR="00CF248A" w:rsidRPr="00360135" w:rsidRDefault="00CF248A" w:rsidP="00543C38">
            <w:pPr>
              <w:widowControl w:val="0"/>
              <w:kinsoku w:val="0"/>
              <w:spacing w:after="0" w:line="240" w:lineRule="auto"/>
              <w:ind w:left="100" w:right="145"/>
              <w:rPr>
                <w:sz w:val="24"/>
              </w:rPr>
            </w:pPr>
            <w:r w:rsidRPr="00D23247">
              <w:rPr>
                <w:sz w:val="24"/>
              </w:rPr>
              <w:lastRenderedPageBreak/>
              <w:t>Any other dye spots on the chrom</w:t>
            </w:r>
            <w:r>
              <w:rPr>
                <w:sz w:val="24"/>
              </w:rPr>
              <w:t xml:space="preserve">atogram other than </w:t>
            </w:r>
            <w:proofErr w:type="spellStart"/>
            <w:r>
              <w:rPr>
                <w:sz w:val="24"/>
              </w:rPr>
              <w:t>lawsone</w:t>
            </w:r>
            <w:proofErr w:type="spellEnd"/>
            <w:r>
              <w:rPr>
                <w:sz w:val="24"/>
              </w:rPr>
              <w:t>, chlo</w:t>
            </w:r>
            <w:r w:rsidRPr="00D23247">
              <w:rPr>
                <w:sz w:val="24"/>
              </w:rPr>
              <w:t xml:space="preserve">rophyll, binding agents, essential oils and other preservatives indicates presence of possible extraneous dyes. In case, unknown spots from suspected chemical dyes are observed, further testing is done by applying the standards of suspected synthetic dyes and check for matching </w:t>
            </w:r>
            <w:proofErr w:type="spellStart"/>
            <w:r w:rsidRPr="00D23247">
              <w:rPr>
                <w:sz w:val="24"/>
              </w:rPr>
              <w:t>Rf</w:t>
            </w:r>
            <w:proofErr w:type="spellEnd"/>
            <w:r w:rsidRPr="00D23247">
              <w:rPr>
                <w:sz w:val="24"/>
              </w:rPr>
              <w:t xml:space="preserve"> values and spot characteristics.</w:t>
            </w:r>
          </w:p>
        </w:tc>
        <w:tc>
          <w:tcPr>
            <w:tcW w:w="1800" w:type="dxa"/>
            <w:tcBorders>
              <w:top w:val="single" w:sz="4" w:space="0" w:color="000000"/>
              <w:left w:val="single" w:sz="4" w:space="0" w:color="000000"/>
              <w:bottom w:val="single" w:sz="4" w:space="0" w:color="000000"/>
              <w:right w:val="single" w:sz="4" w:space="0" w:color="000000"/>
            </w:tcBorders>
          </w:tcPr>
          <w:p w:rsidR="00CF248A" w:rsidRPr="00D23247" w:rsidRDefault="00543C38" w:rsidP="00543C38">
            <w:pPr>
              <w:widowControl w:val="0"/>
              <w:kinsoku w:val="0"/>
              <w:spacing w:after="0" w:line="240" w:lineRule="auto"/>
              <w:ind w:left="100" w:right="145"/>
              <w:rPr>
                <w:sz w:val="24"/>
              </w:rPr>
            </w:pPr>
            <w:r w:rsidRPr="009C0629">
              <w:rPr>
                <w:sz w:val="24"/>
              </w:rPr>
              <w:t>AGREED.</w:t>
            </w:r>
          </w:p>
        </w:tc>
      </w:tr>
      <w:tr w:rsidR="00CF248A" w:rsidRPr="00381535" w:rsidTr="00CF248A">
        <w:trPr>
          <w:trHeight w:val="1114"/>
        </w:trPr>
        <w:tc>
          <w:tcPr>
            <w:tcW w:w="540" w:type="dxa"/>
            <w:tcBorders>
              <w:top w:val="single" w:sz="4" w:space="0" w:color="000000"/>
              <w:left w:val="single" w:sz="4" w:space="0" w:color="000000"/>
              <w:bottom w:val="single" w:sz="4" w:space="0" w:color="000000"/>
              <w:right w:val="single" w:sz="4" w:space="0" w:color="000000"/>
            </w:tcBorders>
          </w:tcPr>
          <w:p w:rsidR="00CF248A" w:rsidRDefault="00CF248A" w:rsidP="00543C38">
            <w:pPr>
              <w:widowControl w:val="0"/>
              <w:kinsoku w:val="0"/>
              <w:spacing w:after="0" w:line="240" w:lineRule="auto"/>
              <w:rPr>
                <w:b/>
                <w:bCs/>
                <w:sz w:val="24"/>
              </w:rPr>
            </w:pPr>
            <w:r>
              <w:rPr>
                <w:b/>
                <w:bCs/>
                <w:sz w:val="24"/>
              </w:rPr>
              <w:lastRenderedPageBreak/>
              <w:t>3</w:t>
            </w:r>
          </w:p>
        </w:tc>
        <w:tc>
          <w:tcPr>
            <w:tcW w:w="2070" w:type="dxa"/>
            <w:tcBorders>
              <w:top w:val="single" w:sz="4" w:space="0" w:color="000000"/>
              <w:left w:val="single" w:sz="4" w:space="0" w:color="000000"/>
              <w:bottom w:val="single" w:sz="4" w:space="0" w:color="000000"/>
              <w:right w:val="single" w:sz="4" w:space="0" w:color="000000"/>
            </w:tcBorders>
          </w:tcPr>
          <w:p w:rsidR="00CF248A" w:rsidRPr="005E3851" w:rsidRDefault="00CF248A" w:rsidP="00543C38">
            <w:pPr>
              <w:widowControl w:val="0"/>
              <w:kinsoku w:val="0"/>
              <w:spacing w:after="0" w:line="240" w:lineRule="auto"/>
              <w:rPr>
                <w:b/>
                <w:color w:val="000000"/>
                <w:spacing w:val="2"/>
                <w:sz w:val="24"/>
                <w:lang w:val="en-US"/>
              </w:rPr>
            </w:pPr>
            <w:r w:rsidRPr="005E3851">
              <w:rPr>
                <w:b/>
                <w:color w:val="000000"/>
                <w:spacing w:val="4"/>
                <w:sz w:val="24"/>
                <w:lang w:val="en-US"/>
              </w:rPr>
              <w:t>F-6 under ANNEX — F</w:t>
            </w:r>
          </w:p>
        </w:tc>
        <w:tc>
          <w:tcPr>
            <w:tcW w:w="1260" w:type="dxa"/>
            <w:tcBorders>
              <w:top w:val="single" w:sz="4" w:space="0" w:color="000000"/>
              <w:left w:val="single" w:sz="4" w:space="0" w:color="000000"/>
              <w:bottom w:val="single" w:sz="4" w:space="0" w:color="000000"/>
              <w:right w:val="single" w:sz="4" w:space="0" w:color="000000"/>
            </w:tcBorders>
          </w:tcPr>
          <w:p w:rsidR="00CF248A" w:rsidRPr="00360135" w:rsidRDefault="00CF248A" w:rsidP="00543C38">
            <w:pPr>
              <w:widowControl w:val="0"/>
              <w:kinsoku w:val="0"/>
              <w:spacing w:after="0" w:line="240" w:lineRule="auto"/>
              <w:rPr>
                <w:sz w:val="24"/>
              </w:rPr>
            </w:pPr>
            <w:r w:rsidRPr="00360135">
              <w:rPr>
                <w:sz w:val="24"/>
              </w:rPr>
              <w:t>Henna Agriculture &amp; Trade Association</w:t>
            </w:r>
          </w:p>
        </w:tc>
        <w:tc>
          <w:tcPr>
            <w:tcW w:w="1350" w:type="dxa"/>
            <w:tcBorders>
              <w:top w:val="single" w:sz="4" w:space="0" w:color="000000"/>
              <w:left w:val="single" w:sz="4" w:space="0" w:color="000000"/>
              <w:bottom w:val="single" w:sz="4" w:space="0" w:color="000000"/>
              <w:right w:val="single" w:sz="4" w:space="0" w:color="000000"/>
            </w:tcBorders>
          </w:tcPr>
          <w:p w:rsidR="00CF248A" w:rsidRDefault="00CF248A" w:rsidP="00543C38">
            <w:pPr>
              <w:widowControl w:val="0"/>
              <w:kinsoku w:val="0"/>
              <w:spacing w:after="0" w:line="240" w:lineRule="auto"/>
              <w:rPr>
                <w:sz w:val="24"/>
              </w:rPr>
            </w:pPr>
            <w:r>
              <w:rPr>
                <w:sz w:val="24"/>
              </w:rPr>
              <w:t>Technical</w:t>
            </w:r>
          </w:p>
        </w:tc>
        <w:tc>
          <w:tcPr>
            <w:tcW w:w="1620" w:type="dxa"/>
            <w:tcBorders>
              <w:top w:val="single" w:sz="4" w:space="0" w:color="000000"/>
              <w:left w:val="single" w:sz="4" w:space="0" w:color="000000"/>
              <w:bottom w:val="single" w:sz="4" w:space="0" w:color="000000"/>
              <w:right w:val="single" w:sz="4" w:space="0" w:color="000000"/>
            </w:tcBorders>
          </w:tcPr>
          <w:p w:rsidR="00CF248A" w:rsidRPr="007E50F2" w:rsidRDefault="00CF248A" w:rsidP="00543C38">
            <w:pPr>
              <w:widowControl w:val="0"/>
              <w:kinsoku w:val="0"/>
              <w:spacing w:after="0" w:line="240" w:lineRule="auto"/>
              <w:ind w:left="100" w:right="145"/>
              <w:rPr>
                <w:sz w:val="24"/>
              </w:rPr>
            </w:pPr>
            <w:r w:rsidRPr="007E50F2">
              <w:rPr>
                <w:sz w:val="24"/>
              </w:rPr>
              <w:t xml:space="preserve">Aligning of the procedure for the preparation of Henna powder reference sample with the procedure given in section G-6 under Annex G of IS standard </w:t>
            </w:r>
            <w:proofErr w:type="gramStart"/>
            <w:r w:rsidRPr="007E50F2">
              <w:rPr>
                <w:sz w:val="24"/>
              </w:rPr>
              <w:t>11142 :</w:t>
            </w:r>
            <w:proofErr w:type="gramEnd"/>
            <w:r w:rsidRPr="007E50F2">
              <w:rPr>
                <w:sz w:val="24"/>
              </w:rPr>
              <w:t xml:space="preserve"> 2019 of Henna powder.</w:t>
            </w:r>
          </w:p>
          <w:p w:rsidR="00CF248A" w:rsidRPr="007E50F2" w:rsidRDefault="00CF248A" w:rsidP="00543C38">
            <w:pPr>
              <w:widowControl w:val="0"/>
              <w:kinsoku w:val="0"/>
              <w:spacing w:after="0" w:line="240" w:lineRule="auto"/>
              <w:ind w:left="100" w:right="145"/>
              <w:rPr>
                <w:sz w:val="24"/>
              </w:rPr>
            </w:pPr>
            <w:r w:rsidRPr="007E50F2">
              <w:rPr>
                <w:sz w:val="24"/>
              </w:rPr>
              <w:t xml:space="preserve">Because dry Henna powder when mixed with Chloroform does not give </w:t>
            </w:r>
            <w:proofErr w:type="spellStart"/>
            <w:r w:rsidRPr="007E50F2">
              <w:rPr>
                <w:sz w:val="24"/>
              </w:rPr>
              <w:t>lawsone</w:t>
            </w:r>
            <w:proofErr w:type="spellEnd"/>
            <w:r w:rsidRPr="007E50F2">
              <w:rPr>
                <w:sz w:val="24"/>
              </w:rPr>
              <w:t xml:space="preserve"> spot on the TLC Plate, whereas when it is soaked in water for 4 hrs and then mixed with chloroform, it gives distinct spot of </w:t>
            </w:r>
            <w:proofErr w:type="spellStart"/>
            <w:r w:rsidRPr="007E50F2">
              <w:rPr>
                <w:sz w:val="24"/>
              </w:rPr>
              <w:t>lawsone</w:t>
            </w:r>
            <w:proofErr w:type="spellEnd"/>
            <w:r w:rsidRPr="007E50F2">
              <w:rPr>
                <w:sz w:val="24"/>
              </w:rPr>
              <w:t xml:space="preserve"> (an inherent </w:t>
            </w:r>
            <w:r w:rsidRPr="007E50F2">
              <w:rPr>
                <w:sz w:val="24"/>
              </w:rPr>
              <w:lastRenderedPageBreak/>
              <w:t>component of henna leaves) on the TLC Plates.</w:t>
            </w:r>
          </w:p>
          <w:p w:rsidR="00CF248A" w:rsidRPr="00D23247" w:rsidRDefault="00CF248A" w:rsidP="00543C38">
            <w:pPr>
              <w:widowControl w:val="0"/>
              <w:kinsoku w:val="0"/>
              <w:spacing w:after="0" w:line="240" w:lineRule="auto"/>
              <w:ind w:right="24"/>
              <w:rPr>
                <w:sz w:val="24"/>
              </w:rPr>
            </w:pPr>
            <w:r w:rsidRPr="007E50F2">
              <w:rPr>
                <w:sz w:val="24"/>
              </w:rPr>
              <w:t>Hence it is requested to please align the said procedure with that of section G-6 under Annex G of IS standard 11142: 2019 of Henna powder.</w:t>
            </w:r>
          </w:p>
        </w:tc>
        <w:tc>
          <w:tcPr>
            <w:tcW w:w="2160" w:type="dxa"/>
            <w:tcBorders>
              <w:top w:val="single" w:sz="4" w:space="0" w:color="000000"/>
              <w:left w:val="single" w:sz="4" w:space="0" w:color="000000"/>
              <w:bottom w:val="single" w:sz="4" w:space="0" w:color="000000"/>
              <w:right w:val="single" w:sz="4" w:space="0" w:color="000000"/>
            </w:tcBorders>
          </w:tcPr>
          <w:p w:rsidR="00CF248A" w:rsidRPr="00DC2ADA" w:rsidRDefault="00CF248A" w:rsidP="00543C38">
            <w:pPr>
              <w:widowControl w:val="0"/>
              <w:kinsoku w:val="0"/>
              <w:spacing w:after="0" w:line="240" w:lineRule="auto"/>
              <w:ind w:left="100" w:right="145"/>
              <w:rPr>
                <w:sz w:val="24"/>
              </w:rPr>
            </w:pPr>
            <w:r w:rsidRPr="007E50F2">
              <w:rPr>
                <w:sz w:val="24"/>
              </w:rPr>
              <w:lastRenderedPageBreak/>
              <w:t xml:space="preserve">Disperse about 3g of Henna powder prepared from authentic Henna leaves (taken from original plant source and location so as to account for the inherent variabilities in plant materials of natural origin) in about 7mL water and make a smooth paste, allow to stand for 4h. Mix 1g of this paste with chloroform into the 10mL flask and make up volume to about 10mL with chloroform then centrifuge at 4000 rpm for about 10 min and use the supernatant liquid (Filter it if suspended particles are observed) for spotting and apply 5 p1 to 10 </w:t>
            </w:r>
            <w:proofErr w:type="spellStart"/>
            <w:r w:rsidRPr="007E50F2">
              <w:rPr>
                <w:sz w:val="24"/>
              </w:rPr>
              <w:t>pl</w:t>
            </w:r>
            <w:proofErr w:type="spellEnd"/>
            <w:r w:rsidRPr="007E50F2">
              <w:rPr>
                <w:sz w:val="24"/>
              </w:rPr>
              <w:t xml:space="preserve"> of the extract on the base line of the plate.</w:t>
            </w:r>
          </w:p>
        </w:tc>
        <w:tc>
          <w:tcPr>
            <w:tcW w:w="1800" w:type="dxa"/>
            <w:tcBorders>
              <w:top w:val="single" w:sz="4" w:space="0" w:color="000000"/>
              <w:left w:val="single" w:sz="4" w:space="0" w:color="000000"/>
              <w:bottom w:val="single" w:sz="4" w:space="0" w:color="000000"/>
              <w:right w:val="single" w:sz="4" w:space="0" w:color="000000"/>
            </w:tcBorders>
          </w:tcPr>
          <w:p w:rsidR="00E801AA" w:rsidRDefault="00E801AA" w:rsidP="00E801AA">
            <w:pPr>
              <w:widowControl w:val="0"/>
              <w:kinsoku w:val="0"/>
              <w:spacing w:after="0" w:line="240" w:lineRule="auto"/>
              <w:ind w:left="100" w:right="145"/>
              <w:rPr>
                <w:sz w:val="24"/>
              </w:rPr>
            </w:pPr>
            <w:r w:rsidRPr="00E801AA">
              <w:rPr>
                <w:sz w:val="24"/>
                <w:highlight w:val="yellow"/>
              </w:rPr>
              <w:t>NOTED</w:t>
            </w:r>
            <w:r>
              <w:rPr>
                <w:sz w:val="24"/>
              </w:rPr>
              <w:t xml:space="preserve"> that Clause 4.2 of the Draft Document </w:t>
            </w:r>
            <w:r w:rsidRPr="00543C38">
              <w:rPr>
                <w:bCs/>
                <w:sz w:val="24"/>
              </w:rPr>
              <w:t>PCD 19 (17248) C Henna (</w:t>
            </w:r>
            <w:proofErr w:type="spellStart"/>
            <w:r w:rsidRPr="00543C38">
              <w:rPr>
                <w:bCs/>
                <w:sz w:val="24"/>
              </w:rPr>
              <w:t>Mehendi</w:t>
            </w:r>
            <w:proofErr w:type="spellEnd"/>
            <w:r w:rsidRPr="00543C38">
              <w:rPr>
                <w:bCs/>
                <w:sz w:val="24"/>
              </w:rPr>
              <w:t>) Powder – Specification (</w:t>
            </w:r>
            <w:r w:rsidRPr="00543C38">
              <w:rPr>
                <w:bCs/>
                <w:i/>
                <w:sz w:val="24"/>
              </w:rPr>
              <w:t>Second revision</w:t>
            </w:r>
            <w:r w:rsidRPr="00543C38">
              <w:rPr>
                <w:bCs/>
                <w:sz w:val="24"/>
              </w:rPr>
              <w:t xml:space="preserve"> of IS 11142)</w:t>
            </w:r>
            <w:r>
              <w:rPr>
                <w:sz w:val="24"/>
              </w:rPr>
              <w:t xml:space="preserve"> already takes care of the authenticity of the Henna leaves and </w:t>
            </w:r>
          </w:p>
          <w:p w:rsidR="00CF248A" w:rsidRPr="007E50F2" w:rsidRDefault="00E801AA" w:rsidP="00E801AA">
            <w:pPr>
              <w:widowControl w:val="0"/>
              <w:kinsoku w:val="0"/>
              <w:spacing w:after="0" w:line="240" w:lineRule="auto"/>
              <w:ind w:left="100" w:right="145"/>
              <w:rPr>
                <w:sz w:val="24"/>
              </w:rPr>
            </w:pPr>
            <w:r w:rsidRPr="00E801AA">
              <w:rPr>
                <w:sz w:val="24"/>
                <w:highlight w:val="yellow"/>
              </w:rPr>
              <w:t>AGREED</w:t>
            </w:r>
            <w:r>
              <w:rPr>
                <w:sz w:val="24"/>
              </w:rPr>
              <w:t xml:space="preserve"> to include other editorial changes.</w:t>
            </w:r>
          </w:p>
        </w:tc>
      </w:tr>
    </w:tbl>
    <w:p w:rsidR="0044652E" w:rsidRPr="00CC4B34" w:rsidRDefault="0044652E" w:rsidP="0044652E">
      <w:pPr>
        <w:spacing w:after="0" w:line="240" w:lineRule="auto"/>
        <w:ind w:left="-720"/>
        <w:rPr>
          <w:rFonts w:eastAsia="Times New Roman"/>
          <w:bCs/>
          <w:sz w:val="24"/>
          <w:lang w:val="en-US"/>
        </w:rPr>
      </w:pPr>
    </w:p>
    <w:p w:rsidR="0044652E" w:rsidRDefault="00543C38" w:rsidP="0044652E">
      <w:pPr>
        <w:spacing w:after="0" w:line="240" w:lineRule="auto"/>
        <w:rPr>
          <w:b/>
          <w:bCs/>
          <w:sz w:val="24"/>
        </w:rPr>
      </w:pPr>
      <w:r>
        <w:rPr>
          <w:sz w:val="24"/>
        </w:rPr>
        <w:t>The Committee DECIDED to issue the Amendment into Wide Circulation for 2 months.</w:t>
      </w:r>
    </w:p>
    <w:p w:rsidR="0044652E" w:rsidRDefault="0044652E" w:rsidP="0044652E">
      <w:pPr>
        <w:ind w:left="-720" w:right="-1144"/>
        <w:rPr>
          <w:lang w:val="en-US"/>
        </w:rPr>
      </w:pPr>
    </w:p>
    <w:p w:rsidR="0044652E" w:rsidRDefault="0044652E" w:rsidP="0044652E">
      <w:pPr>
        <w:spacing w:after="0" w:line="240" w:lineRule="auto"/>
        <w:rPr>
          <w:rFonts w:eastAsia="Times New Roman"/>
          <w:b/>
          <w:sz w:val="24"/>
        </w:rPr>
      </w:pPr>
      <w:r>
        <w:rPr>
          <w:rFonts w:eastAsia="Times New Roman"/>
          <w:b/>
          <w:sz w:val="24"/>
          <w:lang w:val="en-US"/>
        </w:rPr>
        <w:t>8.3</w:t>
      </w:r>
      <w:r w:rsidRPr="00CC4B34">
        <w:rPr>
          <w:rFonts w:eastAsia="Times New Roman"/>
          <w:b/>
          <w:sz w:val="24"/>
          <w:lang w:val="en-US"/>
        </w:rPr>
        <w:t xml:space="preserve"> </w:t>
      </w:r>
      <w:r>
        <w:rPr>
          <w:rFonts w:eastAsia="Times New Roman"/>
          <w:b/>
          <w:sz w:val="24"/>
          <w:lang w:val="en-US"/>
        </w:rPr>
        <w:t xml:space="preserve">Withdrawal of IS 10301:1982 </w:t>
      </w:r>
      <w:r w:rsidRPr="00CF5B21">
        <w:rPr>
          <w:rFonts w:eastAsia="Times New Roman"/>
          <w:b/>
          <w:sz w:val="24"/>
        </w:rPr>
        <w:t>Specification for Isopropyl Alcohol for Cosmetic Industry</w:t>
      </w:r>
    </w:p>
    <w:p w:rsidR="0044652E" w:rsidRDefault="0044652E" w:rsidP="0044652E">
      <w:pPr>
        <w:spacing w:after="0" w:line="240" w:lineRule="auto"/>
        <w:ind w:left="-720"/>
        <w:rPr>
          <w:rFonts w:eastAsia="Times New Roman"/>
          <w:b/>
          <w:sz w:val="24"/>
        </w:rPr>
      </w:pPr>
    </w:p>
    <w:p w:rsidR="0044652E" w:rsidRDefault="0044652E" w:rsidP="00C932C9">
      <w:pPr>
        <w:spacing w:after="0" w:line="240" w:lineRule="auto"/>
        <w:rPr>
          <w:rFonts w:eastAsia="Times New Roman"/>
          <w:sz w:val="24"/>
          <w:lang w:val="en-US" w:bidi="ar-SA"/>
        </w:rPr>
      </w:pPr>
      <w:r w:rsidRPr="00F22E10">
        <w:rPr>
          <w:rFonts w:eastAsia="Times New Roman"/>
          <w:sz w:val="24"/>
          <w:lang w:val="en-US" w:bidi="ar-SA"/>
        </w:rPr>
        <w:t>The Committee CONSID</w:t>
      </w:r>
      <w:r>
        <w:rPr>
          <w:rFonts w:eastAsia="Times New Roman"/>
          <w:sz w:val="24"/>
          <w:lang w:val="en-US" w:bidi="ar-SA"/>
        </w:rPr>
        <w:t>ERED item 3</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8</w:t>
      </w:r>
      <w:r w:rsidR="001665E3">
        <w:rPr>
          <w:rFonts w:eastAsia="Times New Roman"/>
          <w:sz w:val="24"/>
          <w:lang w:val="en-US" w:bidi="ar-SA"/>
        </w:rPr>
        <w:t xml:space="preserve"> of the A</w:t>
      </w:r>
      <w:r w:rsidRPr="00F22E10">
        <w:rPr>
          <w:rFonts w:eastAsia="Times New Roman"/>
          <w:sz w:val="24"/>
          <w:lang w:val="en-US" w:bidi="ar-SA"/>
        </w:rPr>
        <w:t>genda</w:t>
      </w:r>
      <w:r>
        <w:rPr>
          <w:rFonts w:eastAsia="Times New Roman"/>
          <w:sz w:val="24"/>
          <w:lang w:val="en-US" w:bidi="ar-SA"/>
        </w:rPr>
        <w:t xml:space="preserve"> and </w:t>
      </w:r>
      <w:r w:rsidR="00C932C9" w:rsidRPr="00C932C9">
        <w:rPr>
          <w:rFonts w:eastAsia="Times New Roman"/>
          <w:sz w:val="24"/>
          <w:lang w:bidi="ar-SA"/>
        </w:rPr>
        <w:t xml:space="preserve">Members observed that Isopropyl Alcohol with the purity of 95%, as given in IS 10301 : 1982, is commonly used by Cosmetics Industry and hence decided to retain both the standards. It was decided that IS </w:t>
      </w:r>
      <w:proofErr w:type="gramStart"/>
      <w:r w:rsidR="00C932C9" w:rsidRPr="00C932C9">
        <w:rPr>
          <w:rFonts w:eastAsia="Times New Roman"/>
          <w:sz w:val="24"/>
          <w:lang w:bidi="ar-SA"/>
        </w:rPr>
        <w:t>10301 :</w:t>
      </w:r>
      <w:proofErr w:type="gramEnd"/>
      <w:r w:rsidR="00C932C9" w:rsidRPr="00C932C9">
        <w:rPr>
          <w:rFonts w:eastAsia="Times New Roman"/>
          <w:sz w:val="24"/>
          <w:lang w:bidi="ar-SA"/>
        </w:rPr>
        <w:t xml:space="preserve"> 1982 would be revised incorporating both the purity grades of 95%  and 99.8% and</w:t>
      </w:r>
      <w:r w:rsidR="00C932C9">
        <w:rPr>
          <w:rFonts w:eastAsia="Times New Roman"/>
          <w:sz w:val="24"/>
          <w:lang w:bidi="ar-SA"/>
        </w:rPr>
        <w:t xml:space="preserve"> </w:t>
      </w:r>
      <w:r w:rsidR="00C932C9" w:rsidRPr="00C932C9">
        <w:rPr>
          <w:rFonts w:eastAsia="Times New Roman"/>
          <w:sz w:val="24"/>
          <w:lang w:bidi="ar-SA"/>
        </w:rPr>
        <w:t>the committee will</w:t>
      </w:r>
      <w:r w:rsidR="001665E3">
        <w:rPr>
          <w:rFonts w:eastAsia="Times New Roman"/>
          <w:sz w:val="24"/>
          <w:lang w:bidi="ar-SA"/>
        </w:rPr>
        <w:t xml:space="preserve"> then</w:t>
      </w:r>
      <w:r w:rsidR="00C932C9" w:rsidRPr="00C932C9">
        <w:rPr>
          <w:rFonts w:eastAsia="Times New Roman"/>
          <w:sz w:val="24"/>
          <w:lang w:bidi="ar-SA"/>
        </w:rPr>
        <w:t xml:space="preserve"> request PCD 9 to remove the word "cosmetics" from the scope of IS 2631 : 2020</w:t>
      </w:r>
    </w:p>
    <w:p w:rsidR="0044652E" w:rsidRDefault="0044652E" w:rsidP="004B2D58">
      <w:pPr>
        <w:spacing w:after="0" w:line="240" w:lineRule="auto"/>
        <w:ind w:left="720" w:hanging="720"/>
        <w:rPr>
          <w:rFonts w:eastAsia="MS Mincho"/>
          <w:sz w:val="24"/>
          <w:lang w:val="en-US" w:bidi="ar-SA"/>
        </w:rPr>
      </w:pPr>
    </w:p>
    <w:p w:rsidR="00543C38" w:rsidRPr="001D337F" w:rsidRDefault="00543C38" w:rsidP="00543C38">
      <w:pPr>
        <w:spacing w:after="0" w:line="240" w:lineRule="auto"/>
        <w:rPr>
          <w:rFonts w:eastAsia="Times New Roman"/>
          <w:b/>
          <w:bCs/>
          <w:sz w:val="24"/>
        </w:rPr>
      </w:pPr>
      <w:r>
        <w:rPr>
          <w:rFonts w:eastAsia="Times New Roman"/>
          <w:b/>
          <w:bCs/>
          <w:sz w:val="24"/>
          <w:lang w:val="en-US"/>
        </w:rPr>
        <w:t>ITEM 9</w:t>
      </w:r>
      <w:r w:rsidRPr="00867AB9">
        <w:rPr>
          <w:rFonts w:eastAsia="Times New Roman"/>
          <w:b/>
          <w:bCs/>
          <w:sz w:val="24"/>
          <w:lang w:val="en-US"/>
        </w:rPr>
        <w:t xml:space="preserve"> </w:t>
      </w:r>
      <w:r w:rsidRPr="00867AB9">
        <w:rPr>
          <w:rFonts w:eastAsia="Times New Roman"/>
          <w:b/>
          <w:sz w:val="24"/>
          <w:lang w:val="en-US"/>
        </w:rPr>
        <w:t>REVIEW</w:t>
      </w:r>
      <w:r>
        <w:rPr>
          <w:rFonts w:eastAsia="Times New Roman"/>
          <w:b/>
          <w:sz w:val="24"/>
          <w:lang w:val="en-US"/>
        </w:rPr>
        <w:t>/REAFFIRMATION</w:t>
      </w:r>
      <w:r w:rsidRPr="00867AB9">
        <w:rPr>
          <w:rFonts w:eastAsia="Times New Roman"/>
          <w:b/>
          <w:sz w:val="24"/>
          <w:lang w:val="en-US"/>
        </w:rPr>
        <w:t xml:space="preserve"> OF </w:t>
      </w:r>
      <w:r>
        <w:rPr>
          <w:rFonts w:eastAsia="Times New Roman"/>
          <w:b/>
          <w:sz w:val="24"/>
          <w:lang w:val="en-US"/>
        </w:rPr>
        <w:t>INDIAN</w:t>
      </w:r>
      <w:r w:rsidRPr="00867AB9">
        <w:rPr>
          <w:rFonts w:eastAsia="Times New Roman"/>
          <w:b/>
          <w:sz w:val="24"/>
          <w:lang w:val="en-US"/>
        </w:rPr>
        <w:t xml:space="preserve"> STANDARDS </w:t>
      </w:r>
    </w:p>
    <w:p w:rsidR="00543C38" w:rsidRPr="00867AB9" w:rsidRDefault="00543C38" w:rsidP="00543C38">
      <w:pPr>
        <w:tabs>
          <w:tab w:val="left" w:pos="8282"/>
        </w:tabs>
        <w:spacing w:after="0" w:line="240" w:lineRule="auto"/>
        <w:rPr>
          <w:rFonts w:eastAsia="Times New Roman"/>
          <w:sz w:val="24"/>
          <w:lang w:val="en-US"/>
        </w:rPr>
      </w:pPr>
      <w:r>
        <w:rPr>
          <w:rFonts w:eastAsia="Times New Roman"/>
          <w:sz w:val="24"/>
          <w:lang w:val="en-US"/>
        </w:rPr>
        <w:tab/>
      </w:r>
    </w:p>
    <w:p w:rsidR="00543C38" w:rsidRDefault="00543C38" w:rsidP="00543C38">
      <w:pPr>
        <w:spacing w:after="0" w:line="240" w:lineRule="auto"/>
        <w:rPr>
          <w:rFonts w:eastAsia="Times New Roman"/>
          <w:b/>
          <w:sz w:val="24"/>
          <w:lang w:val="en-US"/>
        </w:rPr>
      </w:pPr>
      <w:r>
        <w:rPr>
          <w:rFonts w:eastAsia="Times New Roman"/>
          <w:b/>
          <w:bCs/>
          <w:sz w:val="24"/>
          <w:lang w:val="en-US"/>
        </w:rPr>
        <w:t>9</w:t>
      </w:r>
      <w:r w:rsidRPr="00FE1B52">
        <w:rPr>
          <w:rFonts w:eastAsia="Times New Roman"/>
          <w:b/>
          <w:bCs/>
          <w:sz w:val="24"/>
          <w:lang w:val="en-US"/>
        </w:rPr>
        <w:t>.1</w:t>
      </w:r>
      <w:r w:rsidRPr="00FE1B52">
        <w:rPr>
          <w:rFonts w:eastAsia="Times New Roman"/>
          <w:b/>
          <w:sz w:val="24"/>
          <w:lang w:val="en-US"/>
        </w:rPr>
        <w:t xml:space="preserve"> </w:t>
      </w:r>
      <w:r>
        <w:rPr>
          <w:rFonts w:eastAsia="Times New Roman"/>
          <w:b/>
          <w:sz w:val="24"/>
          <w:lang w:val="en-US"/>
        </w:rPr>
        <w:t>Review/Reaffirmation of pre-2017</w:t>
      </w:r>
      <w:r w:rsidRPr="00867AB9">
        <w:rPr>
          <w:rFonts w:eastAsia="Times New Roman"/>
          <w:b/>
          <w:sz w:val="24"/>
          <w:lang w:val="en-US"/>
        </w:rPr>
        <w:t xml:space="preserve"> Standards</w:t>
      </w:r>
    </w:p>
    <w:p w:rsidR="00543C38" w:rsidRDefault="00543C38" w:rsidP="00543C38">
      <w:pPr>
        <w:spacing w:after="0" w:line="240" w:lineRule="auto"/>
        <w:rPr>
          <w:rFonts w:eastAsia="Times New Roman"/>
          <w:b/>
          <w:sz w:val="24"/>
          <w:lang w:val="en-US"/>
        </w:rPr>
      </w:pPr>
    </w:p>
    <w:p w:rsidR="00543C38" w:rsidRPr="00867AB9" w:rsidRDefault="00A6778C" w:rsidP="00543C38">
      <w:pPr>
        <w:tabs>
          <w:tab w:val="left" w:pos="7560"/>
        </w:tabs>
        <w:spacing w:after="0" w:line="240" w:lineRule="auto"/>
        <w:rPr>
          <w:rFonts w:eastAsia="Times New Roman"/>
          <w:sz w:val="24"/>
          <w:lang w:val="en-US"/>
        </w:rPr>
      </w:pPr>
      <w:r w:rsidRPr="00F22E10">
        <w:rPr>
          <w:rFonts w:eastAsia="Times New Roman"/>
          <w:sz w:val="24"/>
          <w:lang w:val="en-US" w:bidi="ar-SA"/>
        </w:rPr>
        <w:t>The Committee CONSID</w:t>
      </w:r>
      <w:r>
        <w:rPr>
          <w:rFonts w:eastAsia="Times New Roman"/>
          <w:sz w:val="24"/>
          <w:lang w:val="en-US" w:bidi="ar-SA"/>
        </w:rPr>
        <w:t>ERED item 1</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9</w:t>
      </w:r>
      <w:r w:rsidRPr="00F22E10">
        <w:rPr>
          <w:rFonts w:eastAsia="Times New Roman"/>
          <w:sz w:val="24"/>
          <w:lang w:val="en-US" w:bidi="ar-SA"/>
        </w:rPr>
        <w:t xml:space="preserve"> of the agenda</w:t>
      </w:r>
      <w:r>
        <w:rPr>
          <w:rFonts w:eastAsia="Times New Roman"/>
          <w:sz w:val="24"/>
          <w:lang w:val="en-US" w:bidi="ar-SA"/>
        </w:rPr>
        <w:t xml:space="preserve"> and the Committee DECIDED </w:t>
      </w:r>
      <w:proofErr w:type="gramStart"/>
      <w:r>
        <w:rPr>
          <w:rFonts w:eastAsia="Times New Roman"/>
          <w:sz w:val="24"/>
          <w:lang w:val="en-US" w:bidi="ar-SA"/>
        </w:rPr>
        <w:t>to  REAFFIRM</w:t>
      </w:r>
      <w:proofErr w:type="gramEnd"/>
      <w:r>
        <w:rPr>
          <w:rFonts w:eastAsia="Times New Roman"/>
          <w:sz w:val="24"/>
          <w:lang w:val="en-US" w:bidi="ar-SA"/>
        </w:rPr>
        <w:t xml:space="preserve"> all the 22 standards. </w:t>
      </w:r>
    </w:p>
    <w:p w:rsidR="00543C38" w:rsidRPr="00867AB9" w:rsidRDefault="00543C38" w:rsidP="00543C38">
      <w:pPr>
        <w:tabs>
          <w:tab w:val="left" w:pos="7560"/>
        </w:tabs>
        <w:spacing w:after="0" w:line="240" w:lineRule="auto"/>
        <w:rPr>
          <w:rFonts w:eastAsia="Times New Roman"/>
          <w:sz w:val="24"/>
          <w:lang w:val="en-US"/>
        </w:rPr>
      </w:pPr>
    </w:p>
    <w:tbl>
      <w:tblPr>
        <w:tblStyle w:val="TableGrid3"/>
        <w:tblW w:w="8947" w:type="dxa"/>
        <w:tblLook w:val="04A0" w:firstRow="1" w:lastRow="0" w:firstColumn="1" w:lastColumn="0" w:noHBand="0" w:noVBand="1"/>
      </w:tblPr>
      <w:tblGrid>
        <w:gridCol w:w="985"/>
        <w:gridCol w:w="1710"/>
        <w:gridCol w:w="2072"/>
        <w:gridCol w:w="2443"/>
        <w:gridCol w:w="1737"/>
      </w:tblGrid>
      <w:tr w:rsidR="00A343B0" w:rsidRPr="006B4CA5" w:rsidTr="00A343B0">
        <w:trPr>
          <w:trHeight w:val="300"/>
        </w:trPr>
        <w:tc>
          <w:tcPr>
            <w:tcW w:w="985" w:type="dxa"/>
            <w:noWrap/>
            <w:hideMark/>
          </w:tcPr>
          <w:p w:rsidR="00A343B0" w:rsidRPr="001239D8" w:rsidRDefault="00A343B0" w:rsidP="00543C38">
            <w:pPr>
              <w:rPr>
                <w:rFonts w:eastAsia="Times New Roman"/>
                <w:sz w:val="24"/>
                <w:lang w:eastAsia="en-IN"/>
              </w:rPr>
            </w:pPr>
            <w:proofErr w:type="spellStart"/>
            <w:r w:rsidRPr="001239D8">
              <w:rPr>
                <w:rFonts w:eastAsia="Times New Roman"/>
                <w:sz w:val="24"/>
                <w:lang w:eastAsia="en-IN"/>
              </w:rPr>
              <w:t>Sl</w:t>
            </w:r>
            <w:proofErr w:type="spellEnd"/>
            <w:r w:rsidRPr="001239D8">
              <w:rPr>
                <w:rFonts w:eastAsia="Times New Roman"/>
                <w:sz w:val="24"/>
                <w:lang w:eastAsia="en-IN"/>
              </w:rPr>
              <w:t xml:space="preserve"> no.</w:t>
            </w:r>
          </w:p>
        </w:tc>
        <w:tc>
          <w:tcPr>
            <w:tcW w:w="1710" w:type="dxa"/>
            <w:noWrap/>
            <w:hideMark/>
          </w:tcPr>
          <w:p w:rsidR="00A343B0" w:rsidRPr="001239D8" w:rsidRDefault="00A343B0" w:rsidP="00543C38">
            <w:pPr>
              <w:rPr>
                <w:rFonts w:eastAsia="Times New Roman"/>
                <w:sz w:val="24"/>
                <w:lang w:eastAsia="en-IN"/>
              </w:rPr>
            </w:pPr>
            <w:r w:rsidRPr="001239D8">
              <w:rPr>
                <w:rFonts w:eastAsia="Times New Roman"/>
                <w:sz w:val="24"/>
                <w:lang w:eastAsia="en-IN"/>
              </w:rPr>
              <w:t>IS Number</w:t>
            </w:r>
          </w:p>
        </w:tc>
        <w:tc>
          <w:tcPr>
            <w:tcW w:w="2072" w:type="dxa"/>
            <w:hideMark/>
          </w:tcPr>
          <w:p w:rsidR="00A343B0" w:rsidRPr="001239D8" w:rsidRDefault="00A343B0" w:rsidP="00543C38">
            <w:pPr>
              <w:rPr>
                <w:rFonts w:eastAsia="Times New Roman"/>
                <w:sz w:val="24"/>
                <w:lang w:eastAsia="en-IN"/>
              </w:rPr>
            </w:pPr>
            <w:r w:rsidRPr="001239D8">
              <w:rPr>
                <w:rFonts w:eastAsia="Times New Roman"/>
                <w:sz w:val="24"/>
                <w:lang w:eastAsia="en-IN"/>
              </w:rPr>
              <w:t>Title of the Indian Standard</w:t>
            </w:r>
          </w:p>
        </w:tc>
        <w:tc>
          <w:tcPr>
            <w:tcW w:w="2443" w:type="dxa"/>
            <w:noWrap/>
            <w:hideMark/>
          </w:tcPr>
          <w:p w:rsidR="00A343B0" w:rsidRPr="001239D8" w:rsidRDefault="00A343B0" w:rsidP="00543C38">
            <w:pPr>
              <w:rPr>
                <w:rFonts w:eastAsia="Times New Roman"/>
                <w:sz w:val="24"/>
                <w:lang w:eastAsia="en-IN"/>
              </w:rPr>
            </w:pPr>
            <w:r w:rsidRPr="001239D8">
              <w:rPr>
                <w:rFonts w:eastAsia="Times New Roman"/>
                <w:sz w:val="24"/>
                <w:lang w:eastAsia="en-IN"/>
              </w:rPr>
              <w:t>Current Status</w:t>
            </w:r>
          </w:p>
        </w:tc>
        <w:tc>
          <w:tcPr>
            <w:tcW w:w="1737" w:type="dxa"/>
          </w:tcPr>
          <w:p w:rsidR="00A343B0" w:rsidRPr="001239D8" w:rsidRDefault="00A343B0" w:rsidP="00543C38">
            <w:pPr>
              <w:rPr>
                <w:rFonts w:eastAsia="Times New Roman"/>
                <w:sz w:val="24"/>
                <w:lang w:eastAsia="en-IN"/>
              </w:rPr>
            </w:pPr>
            <w:r>
              <w:rPr>
                <w:rFonts w:eastAsia="Times New Roman"/>
                <w:sz w:val="24"/>
                <w:lang w:eastAsia="en-IN"/>
              </w:rPr>
              <w:t>Committee’s Decision</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sidRPr="001239D8">
              <w:rPr>
                <w:rFonts w:eastAsia="Times New Roman"/>
                <w:sz w:val="24"/>
                <w:lang w:eastAsia="en-IN"/>
              </w:rPr>
              <w:t>1</w:t>
            </w:r>
          </w:p>
        </w:tc>
        <w:tc>
          <w:tcPr>
            <w:tcW w:w="1710" w:type="dxa"/>
            <w:noWrap/>
            <w:hideMark/>
          </w:tcPr>
          <w:p w:rsidR="00A343B0" w:rsidRPr="00A6778C" w:rsidRDefault="00176589" w:rsidP="00543C38">
            <w:pPr>
              <w:rPr>
                <w:rFonts w:eastAsia="Times New Roman"/>
                <w:sz w:val="24"/>
                <w:lang w:eastAsia="en-IN"/>
              </w:rPr>
            </w:pPr>
            <w:hyperlink r:id="rId16" w:tgtFrame="_blank" w:tooltip="Edit IS" w:history="1">
              <w:r w:rsidR="00A343B0" w:rsidRPr="00A6778C">
                <w:rPr>
                  <w:rStyle w:val="Hyperlink"/>
                  <w:color w:val="auto"/>
                  <w:sz w:val="24"/>
                  <w:lang w:val="en-IN" w:eastAsia="en-IN"/>
                </w:rPr>
                <w:t>IS 918 : 1985</w:t>
              </w:r>
            </w:hyperlink>
          </w:p>
        </w:tc>
        <w:tc>
          <w:tcPr>
            <w:tcW w:w="2072" w:type="dxa"/>
            <w:hideMark/>
          </w:tcPr>
          <w:p w:rsidR="00A343B0" w:rsidRPr="001239D8" w:rsidRDefault="00A343B0" w:rsidP="00543C38">
            <w:pPr>
              <w:rPr>
                <w:rFonts w:eastAsia="Times New Roman"/>
                <w:sz w:val="24"/>
                <w:lang w:eastAsia="en-IN"/>
              </w:rPr>
            </w:pPr>
            <w:r w:rsidRPr="001239D8">
              <w:rPr>
                <w:sz w:val="24"/>
              </w:rPr>
              <w:t xml:space="preserve">Specification for calcium carbonate, precipitated for </w:t>
            </w:r>
            <w:r w:rsidRPr="001239D8">
              <w:rPr>
                <w:sz w:val="24"/>
              </w:rPr>
              <w:lastRenderedPageBreak/>
              <w:t>cosmetic industry (Second Revision)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lastRenderedPageBreak/>
              <w:t xml:space="preserve">Working Group for Revision of ISs published has allocated </w:t>
            </w:r>
            <w:r>
              <w:rPr>
                <w:rFonts w:eastAsia="Times New Roman"/>
                <w:sz w:val="24"/>
                <w:lang w:eastAsia="en-IN"/>
              </w:rPr>
              <w:lastRenderedPageBreak/>
              <w:t>to revise this standard to HUL</w:t>
            </w:r>
          </w:p>
        </w:tc>
        <w:tc>
          <w:tcPr>
            <w:tcW w:w="1737" w:type="dxa"/>
          </w:tcPr>
          <w:p w:rsidR="00A343B0" w:rsidRDefault="00A343B0" w:rsidP="00543C38">
            <w:pPr>
              <w:rPr>
                <w:rFonts w:eastAsia="Times New Roman"/>
                <w:sz w:val="24"/>
                <w:lang w:eastAsia="en-IN"/>
              </w:rPr>
            </w:pPr>
            <w:r>
              <w:rPr>
                <w:rFonts w:eastAsia="Times New Roman"/>
                <w:sz w:val="24"/>
                <w:lang w:eastAsia="en-IN"/>
              </w:rPr>
              <w:lastRenderedPageBreak/>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sidRPr="001239D8">
              <w:rPr>
                <w:rFonts w:eastAsia="Times New Roman"/>
                <w:sz w:val="24"/>
                <w:lang w:eastAsia="en-IN"/>
              </w:rPr>
              <w:t>2</w:t>
            </w:r>
          </w:p>
        </w:tc>
        <w:tc>
          <w:tcPr>
            <w:tcW w:w="1710" w:type="dxa"/>
            <w:noWrap/>
            <w:vAlign w:val="center"/>
            <w:hideMark/>
          </w:tcPr>
          <w:p w:rsidR="00A343B0" w:rsidRPr="00A6778C" w:rsidRDefault="00176589" w:rsidP="00543C38">
            <w:pPr>
              <w:rPr>
                <w:sz w:val="24"/>
              </w:rPr>
            </w:pPr>
            <w:hyperlink r:id="rId17" w:tgtFrame="_blank" w:tooltip="Edit IS" w:history="1">
              <w:r w:rsidR="00A343B0" w:rsidRPr="00A6778C">
                <w:rPr>
                  <w:rStyle w:val="Hyperlink"/>
                  <w:color w:val="auto"/>
                  <w:sz w:val="24"/>
                </w:rPr>
                <w:t xml:space="preserve">IS 1767 : 1980 </w:t>
              </w:r>
            </w:hyperlink>
          </w:p>
        </w:tc>
        <w:tc>
          <w:tcPr>
            <w:tcW w:w="2072" w:type="dxa"/>
            <w:vAlign w:val="center"/>
            <w:hideMark/>
          </w:tcPr>
          <w:p w:rsidR="00A343B0" w:rsidRPr="001239D8" w:rsidRDefault="00A343B0" w:rsidP="00543C38">
            <w:pPr>
              <w:rPr>
                <w:sz w:val="24"/>
              </w:rPr>
            </w:pPr>
            <w:r w:rsidRPr="001239D8">
              <w:rPr>
                <w:sz w:val="24"/>
              </w:rPr>
              <w:t xml:space="preserve">Specification for </w:t>
            </w:r>
            <w:proofErr w:type="spellStart"/>
            <w:r w:rsidRPr="001239D8">
              <w:rPr>
                <w:sz w:val="24"/>
              </w:rPr>
              <w:t>dicalcium</w:t>
            </w:r>
            <w:proofErr w:type="spellEnd"/>
            <w:r w:rsidRPr="001239D8">
              <w:rPr>
                <w:sz w:val="24"/>
              </w:rPr>
              <w:t xml:space="preserve"> phosphate for dentifrice (Second Revision)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Working Group for Revision of ISs published has allocated to revise this standard to J&amp;J</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sidRPr="001239D8">
              <w:rPr>
                <w:rFonts w:eastAsia="Times New Roman"/>
                <w:sz w:val="24"/>
                <w:lang w:eastAsia="en-IN"/>
              </w:rPr>
              <w:t>3</w:t>
            </w:r>
          </w:p>
        </w:tc>
        <w:tc>
          <w:tcPr>
            <w:tcW w:w="1710" w:type="dxa"/>
            <w:noWrap/>
            <w:vAlign w:val="center"/>
            <w:hideMark/>
          </w:tcPr>
          <w:p w:rsidR="00A343B0" w:rsidRPr="00A6778C" w:rsidRDefault="00176589" w:rsidP="00543C38">
            <w:pPr>
              <w:rPr>
                <w:sz w:val="24"/>
              </w:rPr>
            </w:pPr>
            <w:hyperlink r:id="rId18" w:tgtFrame="_blank" w:tooltip="Edit IS" w:history="1">
              <w:r w:rsidR="00A343B0" w:rsidRPr="00A6778C">
                <w:rPr>
                  <w:rStyle w:val="Hyperlink"/>
                  <w:color w:val="auto"/>
                  <w:sz w:val="24"/>
                </w:rPr>
                <w:t xml:space="preserve">IS 3987 : 2006 </w:t>
              </w:r>
            </w:hyperlink>
          </w:p>
        </w:tc>
        <w:tc>
          <w:tcPr>
            <w:tcW w:w="2072" w:type="dxa"/>
            <w:vAlign w:val="center"/>
            <w:hideMark/>
          </w:tcPr>
          <w:p w:rsidR="00A343B0" w:rsidRPr="001239D8" w:rsidRDefault="00A343B0" w:rsidP="00543C38">
            <w:pPr>
              <w:rPr>
                <w:sz w:val="24"/>
              </w:rPr>
            </w:pPr>
            <w:r w:rsidRPr="001239D8">
              <w:rPr>
                <w:sz w:val="24"/>
              </w:rPr>
              <w:t>Sorbitol solution (70 Percent) for cosmetic industry - Specification (Third Revision)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Working Group for Revision of ISs published has allocated to revise this standard to CDL Kolkata</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84"/>
        </w:trPr>
        <w:tc>
          <w:tcPr>
            <w:tcW w:w="985" w:type="dxa"/>
            <w:noWrap/>
            <w:hideMark/>
          </w:tcPr>
          <w:p w:rsidR="00A343B0" w:rsidRPr="001239D8" w:rsidRDefault="00A343B0" w:rsidP="00543C38">
            <w:pPr>
              <w:jc w:val="right"/>
              <w:rPr>
                <w:rFonts w:eastAsia="Times New Roman"/>
                <w:sz w:val="24"/>
                <w:lang w:eastAsia="en-IN"/>
              </w:rPr>
            </w:pPr>
            <w:r w:rsidRPr="001239D8">
              <w:rPr>
                <w:rFonts w:eastAsia="Times New Roman"/>
                <w:sz w:val="24"/>
                <w:lang w:eastAsia="en-IN"/>
              </w:rPr>
              <w:t>4</w:t>
            </w:r>
          </w:p>
        </w:tc>
        <w:tc>
          <w:tcPr>
            <w:tcW w:w="1710" w:type="dxa"/>
            <w:noWrap/>
            <w:vAlign w:val="center"/>
            <w:hideMark/>
          </w:tcPr>
          <w:p w:rsidR="00A343B0" w:rsidRPr="00A6778C" w:rsidRDefault="00176589" w:rsidP="00543C38">
            <w:pPr>
              <w:rPr>
                <w:sz w:val="24"/>
              </w:rPr>
            </w:pPr>
            <w:hyperlink r:id="rId19" w:tgtFrame="_blank" w:tooltip="Edit IS" w:history="1">
              <w:r w:rsidR="00A343B0" w:rsidRPr="00A6778C">
                <w:rPr>
                  <w:rStyle w:val="Hyperlink"/>
                  <w:color w:val="auto"/>
                  <w:sz w:val="24"/>
                </w:rPr>
                <w:t xml:space="preserve">IS 4028 : 1992 </w:t>
              </w:r>
            </w:hyperlink>
          </w:p>
        </w:tc>
        <w:tc>
          <w:tcPr>
            <w:tcW w:w="2072" w:type="dxa"/>
            <w:vAlign w:val="center"/>
            <w:hideMark/>
          </w:tcPr>
          <w:p w:rsidR="00A343B0" w:rsidRPr="001239D8" w:rsidRDefault="00A343B0" w:rsidP="00543C38">
            <w:pPr>
              <w:rPr>
                <w:sz w:val="24"/>
              </w:rPr>
            </w:pPr>
            <w:r w:rsidRPr="001239D8">
              <w:rPr>
                <w:sz w:val="24"/>
              </w:rPr>
              <w:t>Beeswax, bleached for cosmetic industry - Specification (Third Revision)</w:t>
            </w:r>
          </w:p>
        </w:tc>
        <w:tc>
          <w:tcPr>
            <w:tcW w:w="2443" w:type="dxa"/>
            <w:hideMark/>
          </w:tcPr>
          <w:p w:rsidR="00A343B0" w:rsidRDefault="00A343B0" w:rsidP="00543C38">
            <w:pPr>
              <w:rPr>
                <w:rFonts w:eastAsia="Times New Roman"/>
                <w:sz w:val="24"/>
                <w:lang w:eastAsia="en-IN"/>
              </w:rPr>
            </w:pPr>
            <w:r>
              <w:rPr>
                <w:rFonts w:eastAsia="Times New Roman"/>
                <w:sz w:val="24"/>
                <w:lang w:eastAsia="en-IN"/>
              </w:rPr>
              <w:t xml:space="preserve">Working Group for Revision of ISs published has allocated to revise this standard to </w:t>
            </w:r>
            <w:proofErr w:type="spellStart"/>
            <w:r>
              <w:rPr>
                <w:rFonts w:eastAsia="Times New Roman"/>
                <w:sz w:val="24"/>
                <w:lang w:eastAsia="en-IN"/>
              </w:rPr>
              <w:t>Sh</w:t>
            </w:r>
            <w:proofErr w:type="spellEnd"/>
            <w:r>
              <w:rPr>
                <w:rFonts w:eastAsia="Times New Roman"/>
                <w:sz w:val="24"/>
                <w:lang w:eastAsia="en-IN"/>
              </w:rPr>
              <w:t xml:space="preserve"> Vinay Kr Singh</w:t>
            </w:r>
          </w:p>
          <w:p w:rsidR="00A343B0" w:rsidRPr="001239D8" w:rsidRDefault="00A343B0" w:rsidP="00543C38">
            <w:pPr>
              <w:rPr>
                <w:rFonts w:eastAsia="Times New Roman"/>
                <w:sz w:val="24"/>
                <w:lang w:eastAsia="en-IN"/>
              </w:rPr>
            </w:pP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84"/>
        </w:trPr>
        <w:tc>
          <w:tcPr>
            <w:tcW w:w="985" w:type="dxa"/>
            <w:noWrap/>
          </w:tcPr>
          <w:p w:rsidR="00A343B0" w:rsidRPr="001239D8" w:rsidRDefault="00A343B0" w:rsidP="00543C38">
            <w:pPr>
              <w:jc w:val="right"/>
              <w:rPr>
                <w:rFonts w:eastAsia="Times New Roman"/>
                <w:sz w:val="24"/>
                <w:lang w:eastAsia="en-IN"/>
              </w:rPr>
            </w:pPr>
            <w:r>
              <w:rPr>
                <w:rFonts w:eastAsia="Times New Roman"/>
                <w:sz w:val="24"/>
                <w:lang w:eastAsia="en-IN"/>
              </w:rPr>
              <w:t>5</w:t>
            </w:r>
          </w:p>
        </w:tc>
        <w:tc>
          <w:tcPr>
            <w:tcW w:w="1710" w:type="dxa"/>
            <w:noWrap/>
            <w:vAlign w:val="center"/>
          </w:tcPr>
          <w:p w:rsidR="00A343B0" w:rsidRPr="00A6778C" w:rsidRDefault="00A343B0" w:rsidP="00543C38">
            <w:pPr>
              <w:rPr>
                <w:rStyle w:val="Hyperlink"/>
                <w:color w:val="auto"/>
                <w:sz w:val="24"/>
                <w:u w:val="none"/>
              </w:rPr>
            </w:pPr>
            <w:r w:rsidRPr="00A6778C">
              <w:rPr>
                <w:rStyle w:val="Hyperlink"/>
                <w:color w:val="auto"/>
                <w:sz w:val="24"/>
                <w:u w:val="none"/>
              </w:rPr>
              <w:t>IS 4707 (Part 2) : 2017</w:t>
            </w:r>
          </w:p>
        </w:tc>
        <w:tc>
          <w:tcPr>
            <w:tcW w:w="2072" w:type="dxa"/>
            <w:vAlign w:val="center"/>
          </w:tcPr>
          <w:p w:rsidR="00A343B0" w:rsidRPr="00A343B0" w:rsidRDefault="00A343B0" w:rsidP="00A343B0">
            <w:pPr>
              <w:rPr>
                <w:sz w:val="24"/>
                <w:lang w:val="en-IN"/>
              </w:rPr>
            </w:pPr>
            <w:r w:rsidRPr="00A343B0">
              <w:rPr>
                <w:sz w:val="24"/>
                <w:lang w:val="en-IN"/>
              </w:rPr>
              <w:t>Classification of Cosmetic Raw</w:t>
            </w:r>
          </w:p>
          <w:p w:rsidR="00A343B0" w:rsidRPr="00A343B0" w:rsidRDefault="00A343B0" w:rsidP="00A343B0">
            <w:pPr>
              <w:rPr>
                <w:sz w:val="24"/>
                <w:lang w:val="en-IN"/>
              </w:rPr>
            </w:pPr>
            <w:r w:rsidRPr="00A343B0">
              <w:rPr>
                <w:sz w:val="24"/>
                <w:lang w:val="en-IN"/>
              </w:rPr>
              <w:t>Materials and Adjuncts</w:t>
            </w:r>
          </w:p>
          <w:p w:rsidR="00A343B0" w:rsidRPr="00A343B0" w:rsidRDefault="00A343B0" w:rsidP="00A343B0">
            <w:pPr>
              <w:rPr>
                <w:sz w:val="24"/>
                <w:lang w:val="en-IN"/>
              </w:rPr>
            </w:pPr>
            <w:r w:rsidRPr="00A343B0">
              <w:rPr>
                <w:sz w:val="24"/>
                <w:lang w:val="en-IN"/>
              </w:rPr>
              <w:t>Part 2 List of Raw Materials Generally not Recognized as</w:t>
            </w:r>
          </w:p>
          <w:p w:rsidR="00A343B0" w:rsidRPr="00A343B0" w:rsidRDefault="00A343B0" w:rsidP="00A343B0">
            <w:pPr>
              <w:rPr>
                <w:sz w:val="24"/>
                <w:lang w:val="en-IN"/>
              </w:rPr>
            </w:pPr>
            <w:r w:rsidRPr="00A343B0">
              <w:rPr>
                <w:sz w:val="24"/>
                <w:lang w:val="en-IN"/>
              </w:rPr>
              <w:t>Safe for Use in Cosmetics</w:t>
            </w:r>
          </w:p>
          <w:p w:rsidR="00A343B0" w:rsidRPr="001239D8" w:rsidRDefault="00A343B0" w:rsidP="00A343B0">
            <w:pPr>
              <w:rPr>
                <w:sz w:val="24"/>
              </w:rPr>
            </w:pPr>
            <w:r w:rsidRPr="00A343B0">
              <w:rPr>
                <w:i/>
                <w:iCs/>
                <w:sz w:val="24"/>
                <w:lang w:val="en-IN"/>
              </w:rPr>
              <w:t>(Fourth Revision)</w:t>
            </w:r>
          </w:p>
        </w:tc>
        <w:tc>
          <w:tcPr>
            <w:tcW w:w="2443" w:type="dxa"/>
          </w:tcPr>
          <w:p w:rsidR="00A343B0" w:rsidRDefault="00A343B0" w:rsidP="00543C38">
            <w:pPr>
              <w:rPr>
                <w:rFonts w:eastAsia="Times New Roman"/>
                <w:sz w:val="24"/>
                <w:lang w:eastAsia="en-IN"/>
              </w:rPr>
            </w:pP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6</w:t>
            </w:r>
          </w:p>
        </w:tc>
        <w:tc>
          <w:tcPr>
            <w:tcW w:w="1710" w:type="dxa"/>
            <w:noWrap/>
            <w:vAlign w:val="center"/>
            <w:hideMark/>
          </w:tcPr>
          <w:p w:rsidR="00A343B0" w:rsidRPr="00A6778C" w:rsidRDefault="00176589" w:rsidP="00543C38">
            <w:pPr>
              <w:rPr>
                <w:sz w:val="24"/>
              </w:rPr>
            </w:pPr>
            <w:hyperlink r:id="rId20" w:tgtFrame="_blank" w:tooltip="Edit IS" w:history="1">
              <w:r w:rsidR="00A343B0" w:rsidRPr="00A6778C">
                <w:rPr>
                  <w:rStyle w:val="Hyperlink"/>
                  <w:color w:val="auto"/>
                  <w:sz w:val="24"/>
                </w:rPr>
                <w:t xml:space="preserve">IS 4887 : 1980 </w:t>
              </w:r>
            </w:hyperlink>
          </w:p>
        </w:tc>
        <w:tc>
          <w:tcPr>
            <w:tcW w:w="2072" w:type="dxa"/>
            <w:vAlign w:val="center"/>
            <w:hideMark/>
          </w:tcPr>
          <w:p w:rsidR="00A343B0" w:rsidRPr="001239D8" w:rsidRDefault="00A343B0" w:rsidP="00543C38">
            <w:pPr>
              <w:rPr>
                <w:sz w:val="24"/>
              </w:rPr>
            </w:pPr>
            <w:r w:rsidRPr="001239D8">
              <w:rPr>
                <w:sz w:val="24"/>
              </w:rPr>
              <w:t>Specification for petroleum jelly for cosmetic industry (First Revision)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 xml:space="preserve">Working Group for Revision of ISs published has allocated </w:t>
            </w:r>
            <w:r>
              <w:rPr>
                <w:rFonts w:eastAsia="Times New Roman"/>
                <w:sz w:val="24"/>
                <w:lang w:eastAsia="en-IN"/>
              </w:rPr>
              <w:lastRenderedPageBreak/>
              <w:t>to revise this standard to IBHA</w:t>
            </w:r>
          </w:p>
        </w:tc>
        <w:tc>
          <w:tcPr>
            <w:tcW w:w="1737" w:type="dxa"/>
          </w:tcPr>
          <w:p w:rsidR="00A343B0" w:rsidRDefault="00A343B0" w:rsidP="00543C38">
            <w:pPr>
              <w:rPr>
                <w:rFonts w:eastAsia="Times New Roman"/>
                <w:sz w:val="24"/>
                <w:lang w:eastAsia="en-IN"/>
              </w:rPr>
            </w:pPr>
            <w:r>
              <w:rPr>
                <w:rFonts w:eastAsia="Times New Roman"/>
                <w:sz w:val="24"/>
                <w:lang w:eastAsia="en-IN"/>
              </w:rPr>
              <w:lastRenderedPageBreak/>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7</w:t>
            </w:r>
          </w:p>
        </w:tc>
        <w:tc>
          <w:tcPr>
            <w:tcW w:w="1710" w:type="dxa"/>
            <w:noWrap/>
            <w:vAlign w:val="center"/>
            <w:hideMark/>
          </w:tcPr>
          <w:p w:rsidR="00A343B0" w:rsidRPr="00A6778C" w:rsidRDefault="00176589" w:rsidP="00543C38">
            <w:pPr>
              <w:rPr>
                <w:sz w:val="24"/>
              </w:rPr>
            </w:pPr>
            <w:hyperlink r:id="rId21" w:tgtFrame="_blank" w:tooltip="Edit IS" w:history="1">
              <w:r w:rsidR="00A343B0" w:rsidRPr="00A6778C">
                <w:rPr>
                  <w:rStyle w:val="Hyperlink"/>
                  <w:color w:val="auto"/>
                  <w:sz w:val="24"/>
                </w:rPr>
                <w:t xml:space="preserve">IS 7679 : 1978 </w:t>
              </w:r>
            </w:hyperlink>
          </w:p>
        </w:tc>
        <w:tc>
          <w:tcPr>
            <w:tcW w:w="2072" w:type="dxa"/>
            <w:vAlign w:val="center"/>
            <w:hideMark/>
          </w:tcPr>
          <w:p w:rsidR="00A343B0" w:rsidRPr="001239D8" w:rsidRDefault="00A343B0" w:rsidP="00543C38">
            <w:pPr>
              <w:rPr>
                <w:sz w:val="24"/>
              </w:rPr>
            </w:pPr>
            <w:proofErr w:type="spellStart"/>
            <w:r w:rsidRPr="001239D8">
              <w:rPr>
                <w:sz w:val="24"/>
              </w:rPr>
              <w:t>Specificaitons</w:t>
            </w:r>
            <w:proofErr w:type="spellEnd"/>
            <w:r w:rsidRPr="001239D8">
              <w:rPr>
                <w:sz w:val="24"/>
              </w:rPr>
              <w:t xml:space="preserve"> for hair creams (First Revision)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 xml:space="preserve">Working Group for Revision of ISs published has allocated to revise this standard to </w:t>
            </w:r>
            <w:r>
              <w:rPr>
                <w:rFonts w:eastAsia="Times New Roman"/>
                <w:color w:val="000000"/>
                <w:sz w:val="24"/>
                <w:lang w:eastAsia="en-IN"/>
              </w:rPr>
              <w:t xml:space="preserve">Smt. </w:t>
            </w:r>
            <w:proofErr w:type="spellStart"/>
            <w:r>
              <w:rPr>
                <w:rFonts w:eastAsia="Times New Roman"/>
                <w:color w:val="000000"/>
                <w:sz w:val="24"/>
                <w:lang w:eastAsia="en-IN"/>
              </w:rPr>
              <w:t>Premlata</w:t>
            </w:r>
            <w:proofErr w:type="spellEnd"/>
            <w:r>
              <w:rPr>
                <w:rFonts w:eastAsia="Times New Roman"/>
                <w:color w:val="000000"/>
                <w:sz w:val="24"/>
                <w:lang w:eastAsia="en-IN"/>
              </w:rPr>
              <w:t xml:space="preserve"> </w:t>
            </w:r>
            <w:proofErr w:type="spellStart"/>
            <w:r>
              <w:rPr>
                <w:rFonts w:eastAsia="Times New Roman"/>
                <w:color w:val="000000"/>
                <w:sz w:val="24"/>
                <w:lang w:eastAsia="en-IN"/>
              </w:rPr>
              <w:t>sinha,BIS</w:t>
            </w:r>
            <w:proofErr w:type="spellEnd"/>
            <w:r>
              <w:rPr>
                <w:rFonts w:eastAsia="Times New Roman"/>
                <w:color w:val="000000"/>
                <w:sz w:val="24"/>
                <w:lang w:eastAsia="en-IN"/>
              </w:rPr>
              <w:t>/</w:t>
            </w:r>
            <w:r w:rsidRPr="00C605EA">
              <w:rPr>
                <w:rFonts w:eastAsia="Times New Roman"/>
                <w:color w:val="000000"/>
                <w:sz w:val="24"/>
                <w:lang w:eastAsia="en-IN"/>
              </w:rPr>
              <w:t xml:space="preserve">                                Godrej / HRI</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8</w:t>
            </w:r>
          </w:p>
        </w:tc>
        <w:tc>
          <w:tcPr>
            <w:tcW w:w="1710" w:type="dxa"/>
            <w:noWrap/>
            <w:vAlign w:val="center"/>
            <w:hideMark/>
          </w:tcPr>
          <w:p w:rsidR="00A343B0" w:rsidRPr="00A6778C" w:rsidRDefault="00176589" w:rsidP="00543C38">
            <w:pPr>
              <w:rPr>
                <w:sz w:val="24"/>
              </w:rPr>
            </w:pPr>
            <w:hyperlink r:id="rId22" w:tgtFrame="_blank" w:tooltip="Edit IS" w:history="1">
              <w:r w:rsidR="00A343B0" w:rsidRPr="00A6778C">
                <w:rPr>
                  <w:rStyle w:val="Hyperlink"/>
                  <w:color w:val="auto"/>
                  <w:sz w:val="24"/>
                </w:rPr>
                <w:t xml:space="preserve">IS 9601 : 1980 </w:t>
              </w:r>
            </w:hyperlink>
          </w:p>
        </w:tc>
        <w:tc>
          <w:tcPr>
            <w:tcW w:w="2072" w:type="dxa"/>
            <w:vAlign w:val="center"/>
            <w:hideMark/>
          </w:tcPr>
          <w:p w:rsidR="00A343B0" w:rsidRPr="001239D8" w:rsidRDefault="00A343B0" w:rsidP="00543C38">
            <w:pPr>
              <w:rPr>
                <w:sz w:val="24"/>
              </w:rPr>
            </w:pPr>
            <w:r w:rsidRPr="001239D8">
              <w:rPr>
                <w:sz w:val="24"/>
              </w:rPr>
              <w:t>Specification for sodium silicate for cosmetic industry</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Working Group for Revision of ISs published has allocated to revise this standard to HUL</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9</w:t>
            </w:r>
          </w:p>
        </w:tc>
        <w:tc>
          <w:tcPr>
            <w:tcW w:w="1710" w:type="dxa"/>
            <w:noWrap/>
            <w:vAlign w:val="center"/>
            <w:hideMark/>
          </w:tcPr>
          <w:p w:rsidR="00A343B0" w:rsidRPr="00A6778C" w:rsidRDefault="00176589" w:rsidP="00543C38">
            <w:pPr>
              <w:rPr>
                <w:sz w:val="24"/>
              </w:rPr>
            </w:pPr>
            <w:hyperlink r:id="rId23" w:tgtFrame="_blank" w:tooltip="Edit IS" w:history="1">
              <w:r w:rsidR="00A343B0" w:rsidRPr="00A6778C">
                <w:rPr>
                  <w:rStyle w:val="Hyperlink"/>
                  <w:color w:val="auto"/>
                  <w:sz w:val="24"/>
                </w:rPr>
                <w:t xml:space="preserve">IS 9681 : 1980 </w:t>
              </w:r>
            </w:hyperlink>
          </w:p>
        </w:tc>
        <w:tc>
          <w:tcPr>
            <w:tcW w:w="2072" w:type="dxa"/>
            <w:vAlign w:val="center"/>
            <w:hideMark/>
          </w:tcPr>
          <w:p w:rsidR="00A343B0" w:rsidRPr="001239D8" w:rsidRDefault="00A343B0" w:rsidP="00543C38">
            <w:pPr>
              <w:rPr>
                <w:sz w:val="24"/>
              </w:rPr>
            </w:pPr>
            <w:r w:rsidRPr="001239D8">
              <w:rPr>
                <w:sz w:val="24"/>
              </w:rPr>
              <w:t>Specification for stearic acid for cosmetic industry</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 xml:space="preserve">Working Group for Revision of ISs published has allocated to revise this standard to </w:t>
            </w:r>
            <w:proofErr w:type="spellStart"/>
            <w:r>
              <w:rPr>
                <w:rFonts w:eastAsia="Times New Roman"/>
                <w:sz w:val="24"/>
                <w:lang w:eastAsia="en-IN"/>
              </w:rPr>
              <w:t>Loreal</w:t>
            </w:r>
            <w:proofErr w:type="spellEnd"/>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10</w:t>
            </w:r>
          </w:p>
        </w:tc>
        <w:tc>
          <w:tcPr>
            <w:tcW w:w="1710" w:type="dxa"/>
            <w:noWrap/>
            <w:vAlign w:val="center"/>
            <w:hideMark/>
          </w:tcPr>
          <w:p w:rsidR="00A343B0" w:rsidRPr="00A6778C" w:rsidRDefault="00176589" w:rsidP="00543C38">
            <w:pPr>
              <w:rPr>
                <w:sz w:val="24"/>
              </w:rPr>
            </w:pPr>
            <w:hyperlink r:id="rId24" w:tgtFrame="_blank" w:tooltip="Edit IS" w:history="1">
              <w:r w:rsidR="00A343B0" w:rsidRPr="00A6778C">
                <w:rPr>
                  <w:rStyle w:val="Hyperlink"/>
                  <w:color w:val="auto"/>
                  <w:sz w:val="24"/>
                </w:rPr>
                <w:t xml:space="preserve">IS 9832 : 2002 </w:t>
              </w:r>
            </w:hyperlink>
          </w:p>
        </w:tc>
        <w:tc>
          <w:tcPr>
            <w:tcW w:w="2072" w:type="dxa"/>
            <w:vAlign w:val="center"/>
            <w:hideMark/>
          </w:tcPr>
          <w:p w:rsidR="00A343B0" w:rsidRPr="001239D8" w:rsidRDefault="00A343B0" w:rsidP="00543C38">
            <w:pPr>
              <w:rPr>
                <w:sz w:val="24"/>
              </w:rPr>
            </w:pPr>
            <w:r w:rsidRPr="001239D8">
              <w:rPr>
                <w:sz w:val="24"/>
              </w:rPr>
              <w:t>Cosmetic pencils - Specification (First Revision)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Working Group for Revision of ISs published has allocated to revise this standard</w:t>
            </w:r>
            <w:r>
              <w:rPr>
                <w:rFonts w:eastAsia="Times New Roman"/>
                <w:color w:val="000000"/>
                <w:sz w:val="24"/>
                <w:lang w:eastAsia="en-IN"/>
              </w:rPr>
              <w:t xml:space="preserve"> to </w:t>
            </w:r>
            <w:proofErr w:type="spellStart"/>
            <w:r w:rsidRPr="00C605EA">
              <w:rPr>
                <w:rFonts w:eastAsia="Times New Roman"/>
                <w:color w:val="000000"/>
                <w:sz w:val="24"/>
                <w:lang w:eastAsia="en-IN"/>
              </w:rPr>
              <w:t>Sh.Vinay</w:t>
            </w:r>
            <w:proofErr w:type="spellEnd"/>
            <w:r>
              <w:rPr>
                <w:rFonts w:eastAsia="Times New Roman"/>
                <w:color w:val="000000"/>
                <w:sz w:val="24"/>
                <w:lang w:eastAsia="en-IN"/>
              </w:rPr>
              <w:t xml:space="preserve"> Kr. Singh</w:t>
            </w:r>
            <w:r w:rsidRPr="00C605EA">
              <w:rPr>
                <w:rFonts w:eastAsia="Times New Roman"/>
                <w:color w:val="000000"/>
                <w:sz w:val="24"/>
                <w:lang w:eastAsia="en-IN"/>
              </w:rPr>
              <w:t xml:space="preserve"> / </w:t>
            </w:r>
            <w:proofErr w:type="spellStart"/>
            <w:r w:rsidRPr="00C605EA">
              <w:rPr>
                <w:rFonts w:eastAsia="Times New Roman"/>
                <w:color w:val="000000"/>
                <w:sz w:val="24"/>
                <w:lang w:eastAsia="en-IN"/>
              </w:rPr>
              <w:t>Loreal</w:t>
            </w:r>
            <w:proofErr w:type="spellEnd"/>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11</w:t>
            </w:r>
          </w:p>
        </w:tc>
        <w:tc>
          <w:tcPr>
            <w:tcW w:w="1710" w:type="dxa"/>
            <w:noWrap/>
            <w:vAlign w:val="center"/>
            <w:hideMark/>
          </w:tcPr>
          <w:p w:rsidR="00A343B0" w:rsidRPr="00A6778C" w:rsidRDefault="00176589" w:rsidP="00543C38">
            <w:pPr>
              <w:rPr>
                <w:sz w:val="24"/>
              </w:rPr>
            </w:pPr>
            <w:hyperlink r:id="rId25" w:tgtFrame="_blank" w:tooltip="Edit IS" w:history="1">
              <w:r w:rsidR="00A343B0" w:rsidRPr="00A6778C">
                <w:rPr>
                  <w:rStyle w:val="Hyperlink"/>
                  <w:color w:val="auto"/>
                  <w:sz w:val="24"/>
                </w:rPr>
                <w:t xml:space="preserve">IS 10283 : 1982 </w:t>
              </w:r>
            </w:hyperlink>
          </w:p>
        </w:tc>
        <w:tc>
          <w:tcPr>
            <w:tcW w:w="2072" w:type="dxa"/>
            <w:vAlign w:val="center"/>
            <w:hideMark/>
          </w:tcPr>
          <w:p w:rsidR="00A343B0" w:rsidRPr="001239D8" w:rsidRDefault="00A343B0" w:rsidP="00543C38">
            <w:pPr>
              <w:rPr>
                <w:sz w:val="24"/>
              </w:rPr>
            </w:pPr>
            <w:r w:rsidRPr="001239D8">
              <w:rPr>
                <w:sz w:val="24"/>
              </w:rPr>
              <w:t>Specification for ethyl acetate for cosmetic industry</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Working Group for Revision of ISs published has allocated to revise this standard to ITC</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12</w:t>
            </w:r>
          </w:p>
        </w:tc>
        <w:tc>
          <w:tcPr>
            <w:tcW w:w="1710" w:type="dxa"/>
            <w:noWrap/>
            <w:vAlign w:val="center"/>
            <w:hideMark/>
          </w:tcPr>
          <w:p w:rsidR="00A343B0" w:rsidRPr="00A6778C" w:rsidRDefault="00176589" w:rsidP="00543C38">
            <w:pPr>
              <w:rPr>
                <w:sz w:val="24"/>
              </w:rPr>
            </w:pPr>
            <w:hyperlink r:id="rId26" w:tgtFrame="_blank" w:tooltip="Edit IS" w:history="1">
              <w:r w:rsidR="00A343B0" w:rsidRPr="00A6778C">
                <w:rPr>
                  <w:rStyle w:val="Hyperlink"/>
                  <w:color w:val="auto"/>
                  <w:sz w:val="24"/>
                </w:rPr>
                <w:t xml:space="preserve">IS 11377 : 2001 </w:t>
              </w:r>
            </w:hyperlink>
          </w:p>
        </w:tc>
        <w:tc>
          <w:tcPr>
            <w:tcW w:w="2072" w:type="dxa"/>
            <w:vAlign w:val="center"/>
            <w:hideMark/>
          </w:tcPr>
          <w:p w:rsidR="00A343B0" w:rsidRPr="001239D8" w:rsidRDefault="00A343B0" w:rsidP="00543C38">
            <w:pPr>
              <w:rPr>
                <w:sz w:val="24"/>
              </w:rPr>
            </w:pPr>
            <w:r w:rsidRPr="001239D8">
              <w:rPr>
                <w:sz w:val="24"/>
              </w:rPr>
              <w:t>Guidelines for hygienic manufacture of cosmetics (First Revision)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Working Group for Revision of ISs published has allocated to revise this standard to IBHA</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lastRenderedPageBreak/>
              <w:t>13</w:t>
            </w:r>
          </w:p>
        </w:tc>
        <w:tc>
          <w:tcPr>
            <w:tcW w:w="1710" w:type="dxa"/>
            <w:noWrap/>
            <w:vAlign w:val="center"/>
            <w:hideMark/>
          </w:tcPr>
          <w:p w:rsidR="00A343B0" w:rsidRPr="00A6778C" w:rsidRDefault="00176589" w:rsidP="00543C38">
            <w:pPr>
              <w:rPr>
                <w:sz w:val="24"/>
              </w:rPr>
            </w:pPr>
            <w:hyperlink r:id="rId27" w:tgtFrame="_blank" w:tooltip="Edit IS" w:history="1">
              <w:r w:rsidR="00A343B0" w:rsidRPr="00A6778C">
                <w:rPr>
                  <w:rStyle w:val="Hyperlink"/>
                  <w:color w:val="auto"/>
                  <w:sz w:val="24"/>
                </w:rPr>
                <w:t xml:space="preserve">IS 11470 : 1985 </w:t>
              </w:r>
            </w:hyperlink>
          </w:p>
        </w:tc>
        <w:tc>
          <w:tcPr>
            <w:tcW w:w="2072" w:type="dxa"/>
            <w:vAlign w:val="center"/>
            <w:hideMark/>
          </w:tcPr>
          <w:p w:rsidR="00A343B0" w:rsidRPr="001239D8" w:rsidRDefault="00A343B0" w:rsidP="00543C38">
            <w:pPr>
              <w:rPr>
                <w:sz w:val="24"/>
              </w:rPr>
            </w:pPr>
            <w:r w:rsidRPr="001239D8">
              <w:rPr>
                <w:sz w:val="24"/>
              </w:rPr>
              <w:t>Specification for coconut oil for cosmetic industry</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 xml:space="preserve">Working Group for Revision of ISs published has allocated to revise this standard to </w:t>
            </w:r>
            <w:proofErr w:type="spellStart"/>
            <w:r>
              <w:rPr>
                <w:rFonts w:eastAsia="Times New Roman"/>
                <w:sz w:val="24"/>
                <w:lang w:eastAsia="en-IN"/>
              </w:rPr>
              <w:t>Emami</w:t>
            </w:r>
            <w:proofErr w:type="spellEnd"/>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14</w:t>
            </w:r>
          </w:p>
        </w:tc>
        <w:tc>
          <w:tcPr>
            <w:tcW w:w="1710" w:type="dxa"/>
            <w:noWrap/>
            <w:vAlign w:val="center"/>
            <w:hideMark/>
          </w:tcPr>
          <w:p w:rsidR="00A343B0" w:rsidRPr="00A6778C" w:rsidRDefault="00176589" w:rsidP="00543C38">
            <w:pPr>
              <w:rPr>
                <w:sz w:val="24"/>
              </w:rPr>
            </w:pPr>
            <w:hyperlink r:id="rId28" w:tgtFrame="_blank" w:tooltip="Edit IS" w:history="1">
              <w:r w:rsidR="00A343B0" w:rsidRPr="00A6778C">
                <w:rPr>
                  <w:rStyle w:val="Hyperlink"/>
                  <w:color w:val="auto"/>
                  <w:sz w:val="24"/>
                </w:rPr>
                <w:t xml:space="preserve">IS 11487 : 1985 </w:t>
              </w:r>
            </w:hyperlink>
          </w:p>
        </w:tc>
        <w:tc>
          <w:tcPr>
            <w:tcW w:w="2072" w:type="dxa"/>
            <w:vAlign w:val="center"/>
            <w:hideMark/>
          </w:tcPr>
          <w:p w:rsidR="00A343B0" w:rsidRPr="001239D8" w:rsidRDefault="00A343B0" w:rsidP="00543C38">
            <w:pPr>
              <w:rPr>
                <w:sz w:val="24"/>
              </w:rPr>
            </w:pPr>
            <w:r w:rsidRPr="001239D8">
              <w:rPr>
                <w:sz w:val="24"/>
              </w:rPr>
              <w:t xml:space="preserve">Specification for sodium lauryl ether </w:t>
            </w:r>
            <w:proofErr w:type="spellStart"/>
            <w:r w:rsidRPr="001239D8">
              <w:rPr>
                <w:sz w:val="24"/>
              </w:rPr>
              <w:t>sulphate</w:t>
            </w:r>
            <w:proofErr w:type="spellEnd"/>
            <w:r w:rsidRPr="001239D8">
              <w:rPr>
                <w:sz w:val="24"/>
              </w:rPr>
              <w:t xml:space="preserve"> for cosmetic industry</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 xml:space="preserve">Working Group for Revision of ISs published has allocated to revise this standard to </w:t>
            </w:r>
            <w:proofErr w:type="spellStart"/>
            <w:r>
              <w:rPr>
                <w:rFonts w:eastAsia="Times New Roman"/>
                <w:sz w:val="24"/>
                <w:lang w:eastAsia="en-IN"/>
              </w:rPr>
              <w:t>Loreal</w:t>
            </w:r>
            <w:proofErr w:type="spellEnd"/>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818"/>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15</w:t>
            </w:r>
          </w:p>
        </w:tc>
        <w:tc>
          <w:tcPr>
            <w:tcW w:w="1710" w:type="dxa"/>
            <w:noWrap/>
            <w:vAlign w:val="center"/>
            <w:hideMark/>
          </w:tcPr>
          <w:p w:rsidR="00A343B0" w:rsidRPr="00A6778C" w:rsidRDefault="00176589" w:rsidP="00543C38">
            <w:pPr>
              <w:rPr>
                <w:sz w:val="24"/>
              </w:rPr>
            </w:pPr>
            <w:hyperlink r:id="rId29" w:tgtFrame="_blank" w:tooltip="Edit IS" w:history="1">
              <w:r w:rsidR="00A343B0" w:rsidRPr="00A6778C">
                <w:rPr>
                  <w:rStyle w:val="Hyperlink"/>
                  <w:color w:val="auto"/>
                  <w:sz w:val="24"/>
                </w:rPr>
                <w:t xml:space="preserve">IS 15152 : 2002 </w:t>
              </w:r>
            </w:hyperlink>
          </w:p>
        </w:tc>
        <w:tc>
          <w:tcPr>
            <w:tcW w:w="2072" w:type="dxa"/>
            <w:vAlign w:val="center"/>
            <w:hideMark/>
          </w:tcPr>
          <w:p w:rsidR="00A343B0" w:rsidRPr="001239D8" w:rsidRDefault="00A343B0" w:rsidP="00543C38">
            <w:pPr>
              <w:rPr>
                <w:sz w:val="24"/>
              </w:rPr>
            </w:pPr>
            <w:r w:rsidRPr="001239D8">
              <w:rPr>
                <w:sz w:val="24"/>
              </w:rPr>
              <w:t>Cold wax hair remover - Specification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 xml:space="preserve">Working Group for Revision of ISs published has allocated to revise this standard to </w:t>
            </w:r>
            <w:proofErr w:type="spellStart"/>
            <w:r>
              <w:rPr>
                <w:rFonts w:eastAsia="Times New Roman"/>
                <w:sz w:val="24"/>
                <w:lang w:eastAsia="en-IN"/>
              </w:rPr>
              <w:t>Sh</w:t>
            </w:r>
            <w:proofErr w:type="spellEnd"/>
            <w:r>
              <w:rPr>
                <w:rFonts w:eastAsia="Times New Roman"/>
                <w:sz w:val="24"/>
                <w:lang w:eastAsia="en-IN"/>
              </w:rPr>
              <w:t xml:space="preserve"> Vinay Kr. Singh</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16</w:t>
            </w:r>
          </w:p>
        </w:tc>
        <w:tc>
          <w:tcPr>
            <w:tcW w:w="1710" w:type="dxa"/>
            <w:noWrap/>
            <w:vAlign w:val="center"/>
            <w:hideMark/>
          </w:tcPr>
          <w:p w:rsidR="00A343B0" w:rsidRPr="00A6778C" w:rsidRDefault="00176589" w:rsidP="00543C38">
            <w:pPr>
              <w:rPr>
                <w:sz w:val="24"/>
              </w:rPr>
            </w:pPr>
            <w:hyperlink r:id="rId30" w:tgtFrame="_blank" w:tooltip="Edit IS" w:history="1">
              <w:r w:rsidR="00A343B0" w:rsidRPr="00A6778C">
                <w:rPr>
                  <w:rStyle w:val="Hyperlink"/>
                  <w:color w:val="auto"/>
                  <w:sz w:val="24"/>
                </w:rPr>
                <w:t xml:space="preserve">IS 15153 : 2002 </w:t>
              </w:r>
            </w:hyperlink>
          </w:p>
        </w:tc>
        <w:tc>
          <w:tcPr>
            <w:tcW w:w="2072" w:type="dxa"/>
            <w:vAlign w:val="center"/>
            <w:hideMark/>
          </w:tcPr>
          <w:p w:rsidR="00A343B0" w:rsidRPr="001239D8" w:rsidRDefault="00A343B0" w:rsidP="00543C38">
            <w:pPr>
              <w:rPr>
                <w:sz w:val="24"/>
              </w:rPr>
            </w:pPr>
            <w:r w:rsidRPr="001239D8">
              <w:rPr>
                <w:sz w:val="24"/>
              </w:rPr>
              <w:t>Face pack - Specification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 xml:space="preserve">Working Group for Revision of ISs published has allocated to revise this standard to </w:t>
            </w:r>
            <w:proofErr w:type="spellStart"/>
            <w:r>
              <w:rPr>
                <w:rFonts w:eastAsia="Times New Roman"/>
                <w:sz w:val="24"/>
                <w:lang w:eastAsia="en-IN"/>
              </w:rPr>
              <w:t>Sh</w:t>
            </w:r>
            <w:proofErr w:type="spellEnd"/>
            <w:r>
              <w:rPr>
                <w:rFonts w:eastAsia="Times New Roman"/>
                <w:sz w:val="24"/>
                <w:lang w:eastAsia="en-IN"/>
              </w:rPr>
              <w:t xml:space="preserve"> Vinay Kr. Singh</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17</w:t>
            </w:r>
          </w:p>
        </w:tc>
        <w:tc>
          <w:tcPr>
            <w:tcW w:w="1710" w:type="dxa"/>
            <w:noWrap/>
            <w:vAlign w:val="center"/>
            <w:hideMark/>
          </w:tcPr>
          <w:p w:rsidR="00A343B0" w:rsidRPr="00A6778C" w:rsidRDefault="00176589" w:rsidP="00543C38">
            <w:pPr>
              <w:rPr>
                <w:sz w:val="24"/>
              </w:rPr>
            </w:pPr>
            <w:hyperlink r:id="rId31" w:tgtFrame="_blank" w:tooltip="Edit IS" w:history="1">
              <w:r w:rsidR="00A343B0" w:rsidRPr="00A6778C">
                <w:rPr>
                  <w:rStyle w:val="Hyperlink"/>
                  <w:color w:val="auto"/>
                  <w:sz w:val="24"/>
                </w:rPr>
                <w:t xml:space="preserve">IS 15154 : 2002 </w:t>
              </w:r>
            </w:hyperlink>
          </w:p>
        </w:tc>
        <w:tc>
          <w:tcPr>
            <w:tcW w:w="2072" w:type="dxa"/>
            <w:vAlign w:val="center"/>
            <w:hideMark/>
          </w:tcPr>
          <w:p w:rsidR="00A343B0" w:rsidRPr="001239D8" w:rsidRDefault="00A343B0" w:rsidP="00543C38">
            <w:pPr>
              <w:rPr>
                <w:sz w:val="24"/>
              </w:rPr>
            </w:pPr>
            <w:proofErr w:type="spellStart"/>
            <w:r w:rsidRPr="001239D8">
              <w:rPr>
                <w:sz w:val="24"/>
              </w:rPr>
              <w:t>Kajal</w:t>
            </w:r>
            <w:proofErr w:type="spellEnd"/>
            <w:r w:rsidRPr="001239D8">
              <w:rPr>
                <w:sz w:val="24"/>
              </w:rPr>
              <w:t xml:space="preserve"> - Specification</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Working Group for Revision of ISs published has allocated to revise this standard</w:t>
            </w:r>
            <w:r>
              <w:rPr>
                <w:rFonts w:eastAsia="Times New Roman"/>
                <w:color w:val="000000"/>
                <w:sz w:val="24"/>
                <w:lang w:eastAsia="en-IN"/>
              </w:rPr>
              <w:t xml:space="preserve"> to </w:t>
            </w:r>
            <w:proofErr w:type="spellStart"/>
            <w:r w:rsidRPr="00C605EA">
              <w:rPr>
                <w:rFonts w:eastAsia="Times New Roman"/>
                <w:color w:val="000000"/>
                <w:sz w:val="24"/>
                <w:lang w:eastAsia="en-IN"/>
              </w:rPr>
              <w:t>Sh.Vinay</w:t>
            </w:r>
            <w:proofErr w:type="spellEnd"/>
            <w:r>
              <w:rPr>
                <w:rFonts w:eastAsia="Times New Roman"/>
                <w:color w:val="000000"/>
                <w:sz w:val="24"/>
                <w:lang w:eastAsia="en-IN"/>
              </w:rPr>
              <w:t xml:space="preserve"> Kr. Singh</w:t>
            </w:r>
            <w:r w:rsidRPr="00C605EA">
              <w:rPr>
                <w:rFonts w:eastAsia="Times New Roman"/>
                <w:color w:val="000000"/>
                <w:sz w:val="24"/>
                <w:lang w:eastAsia="en-IN"/>
              </w:rPr>
              <w:t xml:space="preserve"> / </w:t>
            </w:r>
            <w:proofErr w:type="spellStart"/>
            <w:r w:rsidRPr="00C605EA">
              <w:rPr>
                <w:rFonts w:eastAsia="Times New Roman"/>
                <w:color w:val="000000"/>
                <w:sz w:val="24"/>
                <w:lang w:eastAsia="en-IN"/>
              </w:rPr>
              <w:t>Loreal</w:t>
            </w:r>
            <w:proofErr w:type="spellEnd"/>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hideMark/>
          </w:tcPr>
          <w:p w:rsidR="00A343B0" w:rsidRPr="001239D8" w:rsidRDefault="00A343B0" w:rsidP="00543C38">
            <w:pPr>
              <w:jc w:val="right"/>
              <w:rPr>
                <w:rFonts w:eastAsia="Times New Roman"/>
                <w:sz w:val="24"/>
                <w:lang w:eastAsia="en-IN"/>
              </w:rPr>
            </w:pPr>
            <w:r>
              <w:rPr>
                <w:rFonts w:eastAsia="Times New Roman"/>
                <w:sz w:val="24"/>
                <w:lang w:eastAsia="en-IN"/>
              </w:rPr>
              <w:t>18</w:t>
            </w:r>
          </w:p>
        </w:tc>
        <w:tc>
          <w:tcPr>
            <w:tcW w:w="1710" w:type="dxa"/>
            <w:noWrap/>
            <w:vAlign w:val="center"/>
            <w:hideMark/>
          </w:tcPr>
          <w:p w:rsidR="00A343B0" w:rsidRPr="00A6778C" w:rsidRDefault="00176589" w:rsidP="00543C38">
            <w:pPr>
              <w:rPr>
                <w:sz w:val="24"/>
              </w:rPr>
            </w:pPr>
            <w:hyperlink r:id="rId32" w:tgtFrame="_blank" w:tooltip="Edit IS" w:history="1">
              <w:r w:rsidR="00A343B0" w:rsidRPr="00A6778C">
                <w:rPr>
                  <w:rStyle w:val="Hyperlink"/>
                  <w:color w:val="auto"/>
                  <w:sz w:val="24"/>
                </w:rPr>
                <w:t xml:space="preserve">IS 15735 : 2006 </w:t>
              </w:r>
            </w:hyperlink>
          </w:p>
        </w:tc>
        <w:tc>
          <w:tcPr>
            <w:tcW w:w="2072" w:type="dxa"/>
            <w:vAlign w:val="center"/>
            <w:hideMark/>
          </w:tcPr>
          <w:p w:rsidR="00A343B0" w:rsidRPr="001239D8" w:rsidRDefault="00A343B0" w:rsidP="00543C38">
            <w:pPr>
              <w:rPr>
                <w:sz w:val="24"/>
              </w:rPr>
            </w:pPr>
            <w:r w:rsidRPr="001239D8">
              <w:rPr>
                <w:sz w:val="24"/>
              </w:rPr>
              <w:t>Herbal cosmetics - General guidelines</w:t>
            </w:r>
          </w:p>
        </w:tc>
        <w:tc>
          <w:tcPr>
            <w:tcW w:w="2443" w:type="dxa"/>
            <w:hideMark/>
          </w:tcPr>
          <w:p w:rsidR="00A343B0" w:rsidRPr="001239D8" w:rsidRDefault="00A343B0" w:rsidP="00543C38">
            <w:pPr>
              <w:rPr>
                <w:rFonts w:eastAsia="Times New Roman"/>
                <w:sz w:val="24"/>
                <w:lang w:eastAsia="en-IN"/>
              </w:rPr>
            </w:pPr>
            <w:r>
              <w:rPr>
                <w:rFonts w:eastAsia="Times New Roman"/>
                <w:sz w:val="24"/>
                <w:lang w:eastAsia="en-IN"/>
              </w:rPr>
              <w:t xml:space="preserve">Working Group for Revision of ISs published has allocated to revise this standard to </w:t>
            </w:r>
            <w:proofErr w:type="spellStart"/>
            <w:r>
              <w:rPr>
                <w:rFonts w:eastAsia="Times New Roman"/>
                <w:sz w:val="24"/>
                <w:lang w:eastAsia="en-IN"/>
              </w:rPr>
              <w:t>Emami</w:t>
            </w:r>
            <w:proofErr w:type="spellEnd"/>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tcPr>
          <w:p w:rsidR="00A343B0" w:rsidRDefault="00A343B0" w:rsidP="00543C38">
            <w:pPr>
              <w:jc w:val="right"/>
              <w:rPr>
                <w:rFonts w:eastAsia="Times New Roman"/>
                <w:sz w:val="24"/>
                <w:lang w:eastAsia="en-IN"/>
              </w:rPr>
            </w:pPr>
            <w:r>
              <w:rPr>
                <w:rFonts w:eastAsia="Times New Roman"/>
                <w:sz w:val="24"/>
                <w:lang w:eastAsia="en-IN"/>
              </w:rPr>
              <w:t>19</w:t>
            </w:r>
          </w:p>
        </w:tc>
        <w:tc>
          <w:tcPr>
            <w:tcW w:w="1710" w:type="dxa"/>
            <w:noWrap/>
            <w:vAlign w:val="center"/>
          </w:tcPr>
          <w:p w:rsidR="00A343B0" w:rsidRPr="00A6778C" w:rsidRDefault="00A343B0" w:rsidP="00543C38">
            <w:pPr>
              <w:rPr>
                <w:rStyle w:val="Hyperlink"/>
                <w:color w:val="auto"/>
                <w:sz w:val="24"/>
              </w:rPr>
            </w:pPr>
            <w:r w:rsidRPr="00A6778C">
              <w:rPr>
                <w:rStyle w:val="Hyperlink"/>
                <w:color w:val="auto"/>
                <w:sz w:val="24"/>
              </w:rPr>
              <w:t>IS 4653 : 2018</w:t>
            </w:r>
          </w:p>
        </w:tc>
        <w:tc>
          <w:tcPr>
            <w:tcW w:w="2072" w:type="dxa"/>
            <w:vAlign w:val="center"/>
          </w:tcPr>
          <w:p w:rsidR="00A343B0" w:rsidRPr="00AA1CD3" w:rsidRDefault="00A343B0" w:rsidP="00543C38">
            <w:pPr>
              <w:rPr>
                <w:sz w:val="24"/>
                <w:lang w:val="en-IN"/>
              </w:rPr>
            </w:pPr>
            <w:r w:rsidRPr="00AA1CD3">
              <w:rPr>
                <w:sz w:val="24"/>
                <w:lang w:val="en-IN"/>
              </w:rPr>
              <w:t xml:space="preserve">Methyl - P - </w:t>
            </w:r>
            <w:proofErr w:type="spellStart"/>
            <w:r w:rsidRPr="00AA1CD3">
              <w:rPr>
                <w:sz w:val="24"/>
                <w:lang w:val="en-IN"/>
              </w:rPr>
              <w:t>Hydroxybenzoate</w:t>
            </w:r>
            <w:proofErr w:type="spellEnd"/>
          </w:p>
          <w:p w:rsidR="00A343B0" w:rsidRPr="00AA1CD3" w:rsidRDefault="00A343B0" w:rsidP="00543C38">
            <w:pPr>
              <w:rPr>
                <w:sz w:val="24"/>
                <w:lang w:val="en-IN"/>
              </w:rPr>
            </w:pPr>
            <w:r w:rsidRPr="00AA1CD3">
              <w:rPr>
                <w:sz w:val="24"/>
                <w:lang w:val="en-IN"/>
              </w:rPr>
              <w:t>methyl paraben for cosmetic</w:t>
            </w:r>
          </w:p>
          <w:p w:rsidR="00A343B0" w:rsidRPr="00AA1CD3" w:rsidRDefault="00A343B0" w:rsidP="00543C38">
            <w:pPr>
              <w:rPr>
                <w:sz w:val="24"/>
                <w:lang w:val="en-IN"/>
              </w:rPr>
            </w:pPr>
            <w:r w:rsidRPr="00AA1CD3">
              <w:rPr>
                <w:sz w:val="24"/>
                <w:lang w:val="en-IN"/>
              </w:rPr>
              <w:lastRenderedPageBreak/>
              <w:t xml:space="preserve">industry - Specification </w:t>
            </w:r>
            <w:r>
              <w:rPr>
                <w:sz w:val="24"/>
                <w:lang w:val="en-IN"/>
              </w:rPr>
              <w:t>(</w:t>
            </w:r>
            <w:r w:rsidRPr="00AA1CD3">
              <w:rPr>
                <w:sz w:val="24"/>
                <w:lang w:val="en-IN"/>
              </w:rPr>
              <w:t>Third</w:t>
            </w:r>
          </w:p>
          <w:p w:rsidR="00A343B0" w:rsidRPr="001239D8" w:rsidRDefault="00A343B0" w:rsidP="00543C38">
            <w:pPr>
              <w:rPr>
                <w:sz w:val="24"/>
              </w:rPr>
            </w:pPr>
            <w:r w:rsidRPr="00AA1CD3">
              <w:rPr>
                <w:sz w:val="24"/>
                <w:lang w:val="en-IN"/>
              </w:rPr>
              <w:t>Revision</w:t>
            </w:r>
            <w:r>
              <w:rPr>
                <w:sz w:val="24"/>
                <w:lang w:val="en-IN"/>
              </w:rPr>
              <w:t>)</w:t>
            </w:r>
          </w:p>
        </w:tc>
        <w:tc>
          <w:tcPr>
            <w:tcW w:w="2443" w:type="dxa"/>
          </w:tcPr>
          <w:p w:rsidR="00A343B0" w:rsidRPr="001239D8" w:rsidRDefault="00A343B0" w:rsidP="00543C38">
            <w:pPr>
              <w:rPr>
                <w:rFonts w:eastAsia="Times New Roman"/>
                <w:sz w:val="24"/>
                <w:lang w:eastAsia="en-IN"/>
              </w:rPr>
            </w:pPr>
            <w:r>
              <w:rPr>
                <w:rFonts w:eastAsia="Times New Roman"/>
                <w:sz w:val="24"/>
                <w:lang w:eastAsia="en-IN"/>
              </w:rPr>
              <w:lastRenderedPageBreak/>
              <w:t>Due for reaffirmation</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tcPr>
          <w:p w:rsidR="00A343B0" w:rsidRDefault="00A343B0" w:rsidP="00543C38">
            <w:pPr>
              <w:jc w:val="right"/>
              <w:rPr>
                <w:rFonts w:eastAsia="Times New Roman"/>
                <w:sz w:val="24"/>
                <w:lang w:eastAsia="en-IN"/>
              </w:rPr>
            </w:pPr>
            <w:r>
              <w:rPr>
                <w:rFonts w:eastAsia="Times New Roman"/>
                <w:sz w:val="24"/>
                <w:lang w:eastAsia="en-IN"/>
              </w:rPr>
              <w:t>20</w:t>
            </w:r>
          </w:p>
        </w:tc>
        <w:tc>
          <w:tcPr>
            <w:tcW w:w="1710" w:type="dxa"/>
            <w:noWrap/>
            <w:vAlign w:val="center"/>
          </w:tcPr>
          <w:p w:rsidR="00A343B0" w:rsidRPr="00A6778C" w:rsidRDefault="00A343B0" w:rsidP="00543C38">
            <w:pPr>
              <w:rPr>
                <w:rStyle w:val="Hyperlink"/>
                <w:color w:val="auto"/>
                <w:sz w:val="24"/>
              </w:rPr>
            </w:pPr>
            <w:r w:rsidRPr="00A6778C">
              <w:rPr>
                <w:rStyle w:val="Hyperlink"/>
                <w:color w:val="auto"/>
                <w:sz w:val="24"/>
              </w:rPr>
              <w:t>IS 4011 : 2018</w:t>
            </w:r>
          </w:p>
        </w:tc>
        <w:tc>
          <w:tcPr>
            <w:tcW w:w="2072" w:type="dxa"/>
            <w:vAlign w:val="center"/>
          </w:tcPr>
          <w:p w:rsidR="00A343B0" w:rsidRPr="00AA1CD3" w:rsidRDefault="00A343B0" w:rsidP="00543C38">
            <w:pPr>
              <w:rPr>
                <w:sz w:val="24"/>
                <w:lang w:val="en-IN"/>
              </w:rPr>
            </w:pPr>
            <w:r w:rsidRPr="00AA1CD3">
              <w:rPr>
                <w:sz w:val="24"/>
                <w:lang w:val="en-IN"/>
              </w:rPr>
              <w:t>Methods of test for safety</w:t>
            </w:r>
          </w:p>
          <w:p w:rsidR="00A343B0" w:rsidRPr="00AA1CD3" w:rsidRDefault="00A343B0" w:rsidP="00543C38">
            <w:pPr>
              <w:rPr>
                <w:sz w:val="24"/>
                <w:lang w:val="en-IN"/>
              </w:rPr>
            </w:pPr>
            <w:r w:rsidRPr="00AA1CD3">
              <w:rPr>
                <w:sz w:val="24"/>
                <w:lang w:val="en-IN"/>
              </w:rPr>
              <w:t xml:space="preserve">evaluation of cosmetics </w:t>
            </w:r>
            <w:r>
              <w:rPr>
                <w:sz w:val="24"/>
                <w:lang w:val="en-IN"/>
              </w:rPr>
              <w:t>(</w:t>
            </w:r>
            <w:r w:rsidRPr="00AA1CD3">
              <w:rPr>
                <w:sz w:val="24"/>
                <w:lang w:val="en-IN"/>
              </w:rPr>
              <w:t>Third</w:t>
            </w:r>
          </w:p>
          <w:p w:rsidR="00A343B0" w:rsidRPr="001239D8" w:rsidRDefault="00A343B0" w:rsidP="00543C38">
            <w:pPr>
              <w:rPr>
                <w:sz w:val="24"/>
              </w:rPr>
            </w:pPr>
            <w:r w:rsidRPr="00AA1CD3">
              <w:rPr>
                <w:sz w:val="24"/>
                <w:lang w:val="en-IN"/>
              </w:rPr>
              <w:t>Revision</w:t>
            </w:r>
            <w:r>
              <w:rPr>
                <w:sz w:val="24"/>
                <w:lang w:val="en-IN"/>
              </w:rPr>
              <w:t>)</w:t>
            </w:r>
          </w:p>
        </w:tc>
        <w:tc>
          <w:tcPr>
            <w:tcW w:w="2443" w:type="dxa"/>
          </w:tcPr>
          <w:p w:rsidR="00A343B0" w:rsidRPr="001239D8" w:rsidRDefault="00A343B0" w:rsidP="00543C38">
            <w:pPr>
              <w:rPr>
                <w:rFonts w:eastAsia="Times New Roman"/>
                <w:sz w:val="24"/>
                <w:lang w:eastAsia="en-IN"/>
              </w:rPr>
            </w:pPr>
            <w:r>
              <w:rPr>
                <w:rFonts w:eastAsia="Times New Roman"/>
                <w:sz w:val="24"/>
                <w:lang w:eastAsia="en-IN"/>
              </w:rPr>
              <w:t>Due for reaffirmation</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tcPr>
          <w:p w:rsidR="00A343B0" w:rsidRDefault="00A343B0" w:rsidP="00543C38">
            <w:pPr>
              <w:jc w:val="right"/>
              <w:rPr>
                <w:rFonts w:eastAsia="Times New Roman"/>
                <w:sz w:val="24"/>
                <w:lang w:eastAsia="en-IN"/>
              </w:rPr>
            </w:pPr>
            <w:r>
              <w:rPr>
                <w:rFonts w:eastAsia="Times New Roman"/>
                <w:sz w:val="24"/>
                <w:lang w:eastAsia="en-IN"/>
              </w:rPr>
              <w:t>21</w:t>
            </w:r>
          </w:p>
        </w:tc>
        <w:tc>
          <w:tcPr>
            <w:tcW w:w="1710" w:type="dxa"/>
            <w:noWrap/>
            <w:vAlign w:val="center"/>
          </w:tcPr>
          <w:p w:rsidR="00A343B0" w:rsidRPr="00A6778C" w:rsidRDefault="00A343B0" w:rsidP="00543C38">
            <w:pPr>
              <w:rPr>
                <w:rStyle w:val="Hyperlink"/>
                <w:color w:val="auto"/>
                <w:sz w:val="24"/>
              </w:rPr>
            </w:pPr>
            <w:r w:rsidRPr="00A6778C">
              <w:rPr>
                <w:rStyle w:val="Hyperlink"/>
                <w:color w:val="auto"/>
                <w:sz w:val="24"/>
              </w:rPr>
              <w:t>IS 9740 : 2018</w:t>
            </w:r>
          </w:p>
        </w:tc>
        <w:tc>
          <w:tcPr>
            <w:tcW w:w="2072" w:type="dxa"/>
            <w:vAlign w:val="center"/>
          </w:tcPr>
          <w:p w:rsidR="00A343B0" w:rsidRPr="00AA1CD3" w:rsidRDefault="00A343B0" w:rsidP="00543C38">
            <w:pPr>
              <w:rPr>
                <w:sz w:val="24"/>
                <w:lang w:val="en-IN"/>
              </w:rPr>
            </w:pPr>
            <w:r w:rsidRPr="00AA1CD3">
              <w:rPr>
                <w:sz w:val="24"/>
                <w:lang w:val="en-IN"/>
              </w:rPr>
              <w:t xml:space="preserve">Shaving cream - Specification </w:t>
            </w:r>
            <w:r>
              <w:rPr>
                <w:sz w:val="24"/>
                <w:lang w:val="en-IN"/>
              </w:rPr>
              <w:t>(</w:t>
            </w:r>
            <w:r w:rsidRPr="00AA1CD3">
              <w:rPr>
                <w:sz w:val="24"/>
                <w:lang w:val="en-IN"/>
              </w:rPr>
              <w:t>First</w:t>
            </w:r>
            <w:r>
              <w:rPr>
                <w:sz w:val="24"/>
                <w:lang w:val="en-IN"/>
              </w:rPr>
              <w:t xml:space="preserve"> </w:t>
            </w:r>
            <w:r w:rsidRPr="00AA1CD3">
              <w:rPr>
                <w:sz w:val="24"/>
                <w:lang w:val="en-IN"/>
              </w:rPr>
              <w:t>Revision</w:t>
            </w:r>
            <w:r>
              <w:rPr>
                <w:sz w:val="24"/>
                <w:lang w:val="en-IN"/>
              </w:rPr>
              <w:t>)</w:t>
            </w:r>
          </w:p>
        </w:tc>
        <w:tc>
          <w:tcPr>
            <w:tcW w:w="2443" w:type="dxa"/>
          </w:tcPr>
          <w:p w:rsidR="00A343B0" w:rsidRPr="001239D8" w:rsidRDefault="00A343B0" w:rsidP="00543C38">
            <w:pPr>
              <w:rPr>
                <w:rFonts w:eastAsia="Times New Roman"/>
                <w:sz w:val="24"/>
                <w:lang w:eastAsia="en-IN"/>
              </w:rPr>
            </w:pPr>
            <w:r>
              <w:rPr>
                <w:rFonts w:eastAsia="Times New Roman"/>
                <w:sz w:val="24"/>
                <w:lang w:eastAsia="en-IN"/>
              </w:rPr>
              <w:t>Due for reaffirmation</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r w:rsidR="00A343B0" w:rsidRPr="006B4CA5" w:rsidTr="00A343B0">
        <w:trPr>
          <w:trHeight w:val="945"/>
        </w:trPr>
        <w:tc>
          <w:tcPr>
            <w:tcW w:w="985" w:type="dxa"/>
            <w:noWrap/>
          </w:tcPr>
          <w:p w:rsidR="00A343B0" w:rsidRDefault="00A343B0" w:rsidP="00543C38">
            <w:pPr>
              <w:jc w:val="right"/>
              <w:rPr>
                <w:rFonts w:eastAsia="Times New Roman"/>
                <w:sz w:val="24"/>
                <w:lang w:eastAsia="en-IN"/>
              </w:rPr>
            </w:pPr>
            <w:r>
              <w:rPr>
                <w:rFonts w:eastAsia="Times New Roman"/>
                <w:sz w:val="24"/>
                <w:lang w:eastAsia="en-IN"/>
              </w:rPr>
              <w:t>22</w:t>
            </w:r>
          </w:p>
        </w:tc>
        <w:tc>
          <w:tcPr>
            <w:tcW w:w="1710" w:type="dxa"/>
            <w:noWrap/>
            <w:vAlign w:val="center"/>
          </w:tcPr>
          <w:p w:rsidR="00A343B0" w:rsidRPr="00A6778C" w:rsidRDefault="00A343B0" w:rsidP="00543C38">
            <w:pPr>
              <w:rPr>
                <w:rStyle w:val="Hyperlink"/>
                <w:color w:val="auto"/>
                <w:sz w:val="24"/>
              </w:rPr>
            </w:pPr>
            <w:r w:rsidRPr="00A6778C">
              <w:rPr>
                <w:rStyle w:val="Hyperlink"/>
                <w:color w:val="auto"/>
                <w:sz w:val="24"/>
              </w:rPr>
              <w:t>IS 16913 : 2018</w:t>
            </w:r>
          </w:p>
        </w:tc>
        <w:tc>
          <w:tcPr>
            <w:tcW w:w="2072" w:type="dxa"/>
            <w:vAlign w:val="center"/>
          </w:tcPr>
          <w:p w:rsidR="00A343B0" w:rsidRPr="00AA1CD3" w:rsidRDefault="00A343B0" w:rsidP="00543C38">
            <w:pPr>
              <w:rPr>
                <w:sz w:val="24"/>
                <w:lang w:val="en-IN"/>
              </w:rPr>
            </w:pPr>
            <w:r w:rsidRPr="00AA1CD3">
              <w:rPr>
                <w:sz w:val="24"/>
                <w:lang w:val="en-IN"/>
              </w:rPr>
              <w:t>Methods of test for cosmetics -</w:t>
            </w:r>
          </w:p>
          <w:p w:rsidR="00A343B0" w:rsidRPr="00AA1CD3" w:rsidRDefault="00A343B0" w:rsidP="00543C38">
            <w:pPr>
              <w:rPr>
                <w:sz w:val="24"/>
                <w:lang w:val="en-IN"/>
              </w:rPr>
            </w:pPr>
            <w:r w:rsidRPr="00AA1CD3">
              <w:rPr>
                <w:sz w:val="24"/>
                <w:lang w:val="en-IN"/>
              </w:rPr>
              <w:t>Determination of heavy metals</w:t>
            </w:r>
          </w:p>
          <w:p w:rsidR="00A343B0" w:rsidRPr="00AA1CD3" w:rsidRDefault="00A343B0" w:rsidP="00543C38">
            <w:pPr>
              <w:rPr>
                <w:sz w:val="24"/>
                <w:lang w:val="en-IN"/>
              </w:rPr>
            </w:pPr>
            <w:r w:rsidRPr="00AA1CD3">
              <w:rPr>
                <w:sz w:val="24"/>
                <w:lang w:val="en-IN"/>
              </w:rPr>
              <w:t>Arsenic Cadmium Lead And</w:t>
            </w:r>
          </w:p>
          <w:p w:rsidR="00A343B0" w:rsidRPr="00AA1CD3" w:rsidRDefault="00A343B0" w:rsidP="00543C38">
            <w:pPr>
              <w:rPr>
                <w:sz w:val="24"/>
                <w:lang w:val="en-IN"/>
              </w:rPr>
            </w:pPr>
            <w:r w:rsidRPr="00AA1CD3">
              <w:rPr>
                <w:sz w:val="24"/>
                <w:lang w:val="en-IN"/>
              </w:rPr>
              <w:t>Mercury by atomic absorption</w:t>
            </w:r>
          </w:p>
          <w:p w:rsidR="00A343B0" w:rsidRPr="001239D8" w:rsidRDefault="00A343B0" w:rsidP="00543C38">
            <w:pPr>
              <w:rPr>
                <w:sz w:val="24"/>
              </w:rPr>
            </w:pPr>
            <w:r w:rsidRPr="00AA1CD3">
              <w:rPr>
                <w:sz w:val="24"/>
                <w:lang w:val="en-IN"/>
              </w:rPr>
              <w:t>spectrometry A</w:t>
            </w:r>
            <w:r>
              <w:rPr>
                <w:sz w:val="24"/>
                <w:lang w:val="en-IN"/>
              </w:rPr>
              <w:t>AS</w:t>
            </w:r>
          </w:p>
        </w:tc>
        <w:tc>
          <w:tcPr>
            <w:tcW w:w="2443" w:type="dxa"/>
          </w:tcPr>
          <w:p w:rsidR="00A343B0" w:rsidRPr="001239D8" w:rsidRDefault="00A343B0" w:rsidP="00543C38">
            <w:pPr>
              <w:rPr>
                <w:rFonts w:eastAsia="Times New Roman"/>
                <w:sz w:val="24"/>
                <w:lang w:eastAsia="en-IN"/>
              </w:rPr>
            </w:pPr>
            <w:r>
              <w:rPr>
                <w:rFonts w:eastAsia="Times New Roman"/>
                <w:sz w:val="24"/>
                <w:lang w:eastAsia="en-IN"/>
              </w:rPr>
              <w:t>Due for reaffirmation</w:t>
            </w:r>
          </w:p>
        </w:tc>
        <w:tc>
          <w:tcPr>
            <w:tcW w:w="1737" w:type="dxa"/>
          </w:tcPr>
          <w:p w:rsidR="00A343B0" w:rsidRDefault="00A343B0" w:rsidP="00543C38">
            <w:pPr>
              <w:rPr>
                <w:rFonts w:eastAsia="Times New Roman"/>
                <w:sz w:val="24"/>
                <w:lang w:eastAsia="en-IN"/>
              </w:rPr>
            </w:pPr>
            <w:r>
              <w:rPr>
                <w:rFonts w:eastAsia="Times New Roman"/>
                <w:sz w:val="24"/>
                <w:lang w:eastAsia="en-IN"/>
              </w:rPr>
              <w:t>REAFFIRMED</w:t>
            </w:r>
          </w:p>
        </w:tc>
      </w:tr>
    </w:tbl>
    <w:p w:rsidR="00543C38" w:rsidRDefault="00543C38" w:rsidP="00543C38">
      <w:pPr>
        <w:spacing w:after="0" w:line="240" w:lineRule="auto"/>
        <w:rPr>
          <w:rFonts w:eastAsia="Times New Roman"/>
          <w:sz w:val="24"/>
          <w:lang w:val="en-US"/>
        </w:rPr>
      </w:pPr>
    </w:p>
    <w:p w:rsidR="00543C38" w:rsidRPr="008B380B" w:rsidRDefault="00543C38" w:rsidP="00543C38">
      <w:pPr>
        <w:ind w:right="-45"/>
        <w:rPr>
          <w:rFonts w:eastAsia="Calibri"/>
          <w:b/>
          <w:sz w:val="24"/>
          <w:lang w:eastAsia="en-IN"/>
        </w:rPr>
      </w:pPr>
      <w:r>
        <w:rPr>
          <w:rFonts w:eastAsia="Times New Roman"/>
          <w:b/>
          <w:bCs/>
          <w:color w:val="000000"/>
          <w:sz w:val="24"/>
          <w:lang w:eastAsia="en-IN"/>
        </w:rPr>
        <w:t>9.2</w:t>
      </w:r>
      <w:r w:rsidRPr="008B380B">
        <w:rPr>
          <w:rFonts w:ascii="Calibri" w:eastAsia="Calibri" w:hAnsi="Calibri" w:cs="Calibri"/>
          <w:b/>
          <w:bCs/>
          <w:sz w:val="24"/>
          <w:lang w:eastAsia="en-IN"/>
        </w:rPr>
        <w:t xml:space="preserve"> </w:t>
      </w:r>
      <w:r w:rsidRPr="008B380B">
        <w:rPr>
          <w:rFonts w:eastAsia="Calibri"/>
          <w:b/>
          <w:bCs/>
          <w:sz w:val="24"/>
          <w:lang w:eastAsia="en-IN"/>
        </w:rPr>
        <w:t>Revision</w:t>
      </w:r>
      <w:r w:rsidRPr="008B380B">
        <w:rPr>
          <w:rFonts w:eastAsia="Calibri"/>
          <w:b/>
          <w:sz w:val="24"/>
          <w:lang w:eastAsia="en-IN"/>
        </w:rPr>
        <w:t xml:space="preserve"> of Indian S</w:t>
      </w:r>
      <w:r>
        <w:rPr>
          <w:rFonts w:eastAsia="Calibri"/>
          <w:b/>
          <w:sz w:val="24"/>
          <w:lang w:eastAsia="en-IN"/>
        </w:rPr>
        <w:t>tandards</w:t>
      </w:r>
    </w:p>
    <w:p w:rsidR="00543C38" w:rsidRDefault="00A6778C" w:rsidP="00543C38">
      <w:pPr>
        <w:spacing w:after="0" w:line="240" w:lineRule="auto"/>
        <w:rPr>
          <w:rFonts w:eastAsia="Calibri"/>
          <w:b/>
          <w:sz w:val="24"/>
          <w:lang w:eastAsia="en-IN"/>
        </w:rPr>
      </w:pPr>
      <w:r w:rsidRPr="00F22E10">
        <w:rPr>
          <w:rFonts w:eastAsia="Times New Roman"/>
          <w:sz w:val="24"/>
          <w:lang w:val="en-US" w:bidi="ar-SA"/>
        </w:rPr>
        <w:t>The Committee CONSID</w:t>
      </w:r>
      <w:r>
        <w:rPr>
          <w:rFonts w:eastAsia="Times New Roman"/>
          <w:sz w:val="24"/>
          <w:lang w:val="en-US" w:bidi="ar-SA"/>
        </w:rPr>
        <w:t>ERED item 2</w:t>
      </w:r>
      <w:r>
        <w:rPr>
          <w:rFonts w:eastAsia="Times New Roman"/>
          <w:sz w:val="24"/>
          <w:lang w:val="en-US"/>
        </w:rPr>
        <w:t xml:space="preserve">, </w:t>
      </w:r>
      <w:proofErr w:type="spellStart"/>
      <w:r>
        <w:rPr>
          <w:rFonts w:eastAsia="Times New Roman"/>
          <w:sz w:val="24"/>
          <w:lang w:val="en-US"/>
        </w:rPr>
        <w:t>Sl</w:t>
      </w:r>
      <w:proofErr w:type="spellEnd"/>
      <w:r>
        <w:rPr>
          <w:rFonts w:eastAsia="Times New Roman"/>
          <w:sz w:val="24"/>
          <w:lang w:val="en-US"/>
        </w:rPr>
        <w:t xml:space="preserve"> No</w:t>
      </w:r>
      <w:r w:rsidRPr="00F22E10">
        <w:rPr>
          <w:rFonts w:eastAsia="Times New Roman"/>
          <w:sz w:val="24"/>
          <w:lang w:val="en-US" w:bidi="ar-SA"/>
        </w:rPr>
        <w:t>.</w:t>
      </w:r>
      <w:r>
        <w:rPr>
          <w:rFonts w:eastAsia="Times New Roman"/>
          <w:sz w:val="24"/>
          <w:lang w:val="en-US"/>
        </w:rPr>
        <w:t xml:space="preserve"> 9</w:t>
      </w:r>
      <w:r w:rsidRPr="00F22E10">
        <w:rPr>
          <w:rFonts w:eastAsia="Times New Roman"/>
          <w:sz w:val="24"/>
          <w:lang w:val="en-US" w:bidi="ar-SA"/>
        </w:rPr>
        <w:t xml:space="preserve"> of the agenda</w:t>
      </w:r>
      <w:r>
        <w:rPr>
          <w:rFonts w:eastAsia="Times New Roman"/>
          <w:sz w:val="24"/>
          <w:lang w:val="en-US" w:bidi="ar-SA"/>
        </w:rPr>
        <w:t xml:space="preserve"> and REQUESTED the Working Group to discuss the comments on </w:t>
      </w:r>
      <w:r>
        <w:rPr>
          <w:rFonts w:eastAsia="Calibri"/>
          <w:bCs/>
          <w:sz w:val="24"/>
          <w:lang w:eastAsia="en-IN"/>
        </w:rPr>
        <w:t xml:space="preserve">IS 10284 : 1982 Specification for </w:t>
      </w:r>
      <w:proofErr w:type="spellStart"/>
      <w:r>
        <w:rPr>
          <w:rFonts w:eastAsia="Calibri"/>
          <w:bCs/>
          <w:sz w:val="24"/>
          <w:lang w:eastAsia="en-IN"/>
        </w:rPr>
        <w:t>lipsalve</w:t>
      </w:r>
      <w:proofErr w:type="spellEnd"/>
      <w:r w:rsidR="003078AF">
        <w:rPr>
          <w:rFonts w:eastAsia="Calibri"/>
          <w:bCs/>
          <w:sz w:val="24"/>
          <w:lang w:eastAsia="en-IN"/>
        </w:rPr>
        <w:t xml:space="preserve"> and analyse the draft r</w:t>
      </w:r>
      <w:r w:rsidR="0080612E">
        <w:rPr>
          <w:rFonts w:eastAsia="Calibri"/>
          <w:bCs/>
          <w:sz w:val="24"/>
          <w:lang w:eastAsia="en-IN"/>
        </w:rPr>
        <w:t xml:space="preserve">evision of IS 10377 : 1982 </w:t>
      </w:r>
      <w:r w:rsidR="0080612E" w:rsidRPr="00EC48E7">
        <w:rPr>
          <w:rFonts w:eastAsia="Calibri"/>
          <w:bCs/>
          <w:sz w:val="24"/>
          <w:lang w:eastAsia="en-IN"/>
        </w:rPr>
        <w:t xml:space="preserve">Specification for para – </w:t>
      </w:r>
      <w:proofErr w:type="spellStart"/>
      <w:r w:rsidR="0080612E" w:rsidRPr="00EC48E7">
        <w:rPr>
          <w:rFonts w:eastAsia="Calibri"/>
          <w:bCs/>
          <w:sz w:val="24"/>
          <w:lang w:eastAsia="en-IN"/>
        </w:rPr>
        <w:t>Phenylenediamine</w:t>
      </w:r>
      <w:proofErr w:type="spellEnd"/>
      <w:r w:rsidR="0080612E">
        <w:rPr>
          <w:rFonts w:eastAsia="Calibri"/>
          <w:bCs/>
          <w:sz w:val="24"/>
          <w:lang w:eastAsia="en-IN"/>
        </w:rPr>
        <w:t xml:space="preserve">, provided by </w:t>
      </w:r>
      <w:r w:rsidR="0080612E" w:rsidRPr="00EC48E7">
        <w:rPr>
          <w:rFonts w:eastAsia="Calibri"/>
          <w:bCs/>
          <w:sz w:val="24"/>
          <w:lang w:val="en-US" w:eastAsia="en-IN"/>
        </w:rPr>
        <w:t xml:space="preserve">Ms. </w:t>
      </w:r>
      <w:proofErr w:type="spellStart"/>
      <w:r w:rsidR="0080612E" w:rsidRPr="00EC48E7">
        <w:rPr>
          <w:rFonts w:eastAsia="Calibri"/>
          <w:bCs/>
          <w:sz w:val="24"/>
          <w:lang w:val="en-US" w:eastAsia="en-IN"/>
        </w:rPr>
        <w:t>Rupinder</w:t>
      </w:r>
      <w:proofErr w:type="spellEnd"/>
      <w:r w:rsidR="0080612E" w:rsidRPr="00EC48E7">
        <w:rPr>
          <w:rFonts w:eastAsia="Calibri"/>
          <w:bCs/>
          <w:sz w:val="24"/>
          <w:lang w:val="en-US" w:eastAsia="en-IN"/>
        </w:rPr>
        <w:t xml:space="preserve"> </w:t>
      </w:r>
      <w:proofErr w:type="spellStart"/>
      <w:r w:rsidR="0080612E" w:rsidRPr="00EC48E7">
        <w:rPr>
          <w:rFonts w:eastAsia="Calibri"/>
          <w:bCs/>
          <w:sz w:val="24"/>
          <w:lang w:val="en-US" w:eastAsia="en-IN"/>
        </w:rPr>
        <w:t>Rawat</w:t>
      </w:r>
      <w:proofErr w:type="spellEnd"/>
      <w:r w:rsidR="0080612E" w:rsidRPr="00EC48E7">
        <w:rPr>
          <w:rFonts w:eastAsia="Calibri"/>
          <w:bCs/>
          <w:sz w:val="24"/>
          <w:lang w:val="en-US" w:eastAsia="en-IN"/>
        </w:rPr>
        <w:t>, Godrej Consumer Products Ltd</w:t>
      </w:r>
      <w:r w:rsidR="0080612E">
        <w:rPr>
          <w:rFonts w:eastAsia="Calibri"/>
          <w:bCs/>
          <w:sz w:val="24"/>
          <w:lang w:val="en-US" w:eastAsia="en-IN"/>
        </w:rPr>
        <w:t xml:space="preserve">. The Committee also REQUESTED to meet the Working Group shortly and finalize these 2 documents, so that they can be issued into Wide Circulation for 2 months. </w:t>
      </w:r>
    </w:p>
    <w:bookmarkStart w:id="3" w:name="_MON_1707052005"/>
    <w:bookmarkEnd w:id="3"/>
    <w:p w:rsidR="00543C38" w:rsidRDefault="00543C38" w:rsidP="00543C38">
      <w:pPr>
        <w:spacing w:after="0" w:line="240" w:lineRule="auto"/>
        <w:rPr>
          <w:rFonts w:eastAsia="Calibri"/>
          <w:bCs/>
          <w:sz w:val="24"/>
          <w:lang w:eastAsia="en-IN"/>
        </w:rPr>
      </w:pPr>
      <w:r>
        <w:rPr>
          <w:rFonts w:eastAsia="Calibri"/>
          <w:bCs/>
          <w:sz w:val="24"/>
          <w:lang w:eastAsia="en-IN"/>
        </w:rPr>
        <w:object w:dxaOrig="1543" w:dyaOrig="996">
          <v:shape id="_x0000_i1028" type="#_x0000_t75" style="width:77.25pt;height:49.5pt" o:ole="">
            <v:imagedata r:id="rId33" o:title=""/>
          </v:shape>
          <o:OLEObject Type="Embed" ProgID="Word.Document.12" ShapeID="_x0000_i1028" DrawAspect="Icon" ObjectID="_1709559048" r:id="rId34">
            <o:FieldCodes>\s</o:FieldCodes>
          </o:OLEObject>
        </w:object>
      </w:r>
      <w:r>
        <w:rPr>
          <w:rFonts w:eastAsia="Calibri"/>
          <w:bCs/>
          <w:sz w:val="24"/>
          <w:lang w:eastAsia="en-IN"/>
        </w:rPr>
        <w:object w:dxaOrig="1543" w:dyaOrig="996">
          <v:shape id="_x0000_i1029" type="#_x0000_t75" style="width:77.25pt;height:49.5pt" o:ole="">
            <v:imagedata r:id="rId35" o:title=""/>
          </v:shape>
          <o:OLEObject Type="Embed" ProgID="Word.Document.12" ShapeID="_x0000_i1029" DrawAspect="Icon" ObjectID="_1709559049" r:id="rId36">
            <o:FieldCodes>\s</o:FieldCodes>
          </o:OLEObject>
        </w:object>
      </w:r>
    </w:p>
    <w:p w:rsidR="00543C38" w:rsidRDefault="00543C38" w:rsidP="00543C38">
      <w:pPr>
        <w:spacing w:after="0" w:line="240" w:lineRule="auto"/>
        <w:rPr>
          <w:rFonts w:eastAsia="Calibri"/>
          <w:bCs/>
          <w:sz w:val="24"/>
          <w:lang w:eastAsia="en-IN"/>
        </w:rPr>
      </w:pPr>
    </w:p>
    <w:p w:rsidR="00543C38" w:rsidRPr="009D5D98" w:rsidRDefault="00543C38" w:rsidP="00543C38">
      <w:pPr>
        <w:spacing w:after="0" w:line="240" w:lineRule="auto"/>
        <w:rPr>
          <w:rFonts w:eastAsia="Times New Roman"/>
          <w:sz w:val="24"/>
          <w:lang w:val="en-US"/>
        </w:rPr>
      </w:pPr>
    </w:p>
    <w:p w:rsidR="00543C38" w:rsidRPr="008B4478" w:rsidRDefault="00543C38" w:rsidP="00543C38">
      <w:pPr>
        <w:spacing w:after="0" w:line="240" w:lineRule="auto"/>
        <w:rPr>
          <w:b/>
          <w:sz w:val="24"/>
        </w:rPr>
      </w:pPr>
      <w:r w:rsidRPr="008B4478">
        <w:rPr>
          <w:b/>
          <w:sz w:val="24"/>
        </w:rPr>
        <w:lastRenderedPageBreak/>
        <w:t xml:space="preserve">ITEM </w:t>
      </w:r>
      <w:r>
        <w:rPr>
          <w:b/>
          <w:sz w:val="24"/>
        </w:rPr>
        <w:t>10</w:t>
      </w:r>
      <w:r w:rsidRPr="008B4478">
        <w:rPr>
          <w:b/>
          <w:sz w:val="24"/>
        </w:rPr>
        <w:t xml:space="preserve"> ANY OTHER BUSINESS </w:t>
      </w:r>
    </w:p>
    <w:p w:rsidR="00543C38" w:rsidRDefault="00543C38" w:rsidP="00543C38">
      <w:pPr>
        <w:spacing w:after="0" w:line="240" w:lineRule="auto"/>
        <w:rPr>
          <w:sz w:val="24"/>
        </w:rPr>
      </w:pPr>
    </w:p>
    <w:p w:rsidR="00543C38" w:rsidRDefault="0080612E" w:rsidP="00543C38">
      <w:pPr>
        <w:spacing w:after="0" w:line="240" w:lineRule="auto"/>
        <w:rPr>
          <w:sz w:val="24"/>
        </w:rPr>
      </w:pPr>
      <w:r>
        <w:rPr>
          <w:sz w:val="24"/>
        </w:rPr>
        <w:t xml:space="preserve">The Committee NOTED Item 10 of the Agenda </w:t>
      </w:r>
      <w:r w:rsidR="003078AF">
        <w:rPr>
          <w:sz w:val="24"/>
        </w:rPr>
        <w:t xml:space="preserve">about the Webinar on “India Looking </w:t>
      </w:r>
      <w:proofErr w:type="gramStart"/>
      <w:r w:rsidR="003078AF">
        <w:rPr>
          <w:sz w:val="24"/>
        </w:rPr>
        <w:t>Good :</w:t>
      </w:r>
      <w:proofErr w:type="gramEnd"/>
      <w:r w:rsidR="003078AF">
        <w:rPr>
          <w:sz w:val="24"/>
        </w:rPr>
        <w:t xml:space="preserve"> Safe &amp; Quality Cosmetics”.</w:t>
      </w:r>
    </w:p>
    <w:p w:rsidR="00374995" w:rsidRPr="00981BB7" w:rsidRDefault="00374995" w:rsidP="00374995">
      <w:pPr>
        <w:spacing w:after="0" w:line="240" w:lineRule="auto"/>
        <w:ind w:left="567" w:hanging="567"/>
        <w:rPr>
          <w:color w:val="FF0000"/>
          <w:sz w:val="24"/>
          <w:u w:val="single"/>
        </w:rPr>
      </w:pPr>
    </w:p>
    <w:p w:rsidR="00F46346" w:rsidRPr="00F46346" w:rsidRDefault="00F46346" w:rsidP="00F46346">
      <w:pPr>
        <w:spacing w:after="0" w:line="240" w:lineRule="auto"/>
        <w:ind w:left="720" w:hanging="720"/>
        <w:rPr>
          <w:b/>
          <w:sz w:val="24"/>
        </w:rPr>
      </w:pPr>
      <w:r w:rsidRPr="00F46346">
        <w:rPr>
          <w:b/>
          <w:sz w:val="24"/>
        </w:rPr>
        <w:t>ITEM 11 DATE AND PLACE FOR THE NEXT MEETING</w:t>
      </w:r>
    </w:p>
    <w:p w:rsidR="00F46346" w:rsidRPr="00F46346" w:rsidRDefault="00F46346" w:rsidP="00F46346">
      <w:pPr>
        <w:spacing w:after="0" w:line="240" w:lineRule="auto"/>
        <w:ind w:left="720" w:hanging="720"/>
        <w:rPr>
          <w:b/>
          <w:sz w:val="24"/>
        </w:rPr>
      </w:pPr>
    </w:p>
    <w:p w:rsidR="00FD734F" w:rsidRDefault="003078AF" w:rsidP="0087172A">
      <w:pPr>
        <w:spacing w:after="0" w:line="240" w:lineRule="auto"/>
        <w:rPr>
          <w:sz w:val="23"/>
          <w:szCs w:val="23"/>
        </w:rPr>
      </w:pPr>
      <w:r>
        <w:rPr>
          <w:sz w:val="24"/>
        </w:rPr>
        <w:t xml:space="preserve">It was informed by Head, PCD that BIS management has decided that the committee meetings will be conducted once in 3 months. </w:t>
      </w:r>
      <w:r w:rsidR="00FD734F" w:rsidRPr="00941795">
        <w:rPr>
          <w:sz w:val="24"/>
        </w:rPr>
        <w:t>The date and venue for the next meeting will be decided in consultation with the Chairman.</w:t>
      </w:r>
    </w:p>
    <w:p w:rsidR="00F46346" w:rsidRPr="00F46346" w:rsidRDefault="00F46346" w:rsidP="00F46346">
      <w:pPr>
        <w:spacing w:after="0" w:line="240" w:lineRule="auto"/>
        <w:rPr>
          <w:b/>
          <w:sz w:val="24"/>
        </w:rPr>
      </w:pPr>
    </w:p>
    <w:p w:rsidR="00F46346" w:rsidRDefault="00F46346" w:rsidP="00F46346">
      <w:pPr>
        <w:spacing w:after="0" w:line="240" w:lineRule="auto"/>
        <w:rPr>
          <w:b/>
          <w:sz w:val="24"/>
        </w:rPr>
      </w:pPr>
      <w:r w:rsidRPr="00F46346">
        <w:rPr>
          <w:b/>
          <w:sz w:val="24"/>
        </w:rPr>
        <w:t>ITEM 12 VOTE OF THANKS</w:t>
      </w:r>
    </w:p>
    <w:p w:rsidR="00FD734F" w:rsidRPr="00F46346" w:rsidRDefault="00FD734F" w:rsidP="00F46346">
      <w:pPr>
        <w:spacing w:after="0" w:line="240" w:lineRule="auto"/>
        <w:rPr>
          <w:b/>
          <w:sz w:val="24"/>
        </w:rPr>
      </w:pPr>
    </w:p>
    <w:p w:rsidR="00FD734F" w:rsidRDefault="00FD734F" w:rsidP="0087172A">
      <w:pPr>
        <w:spacing w:after="0" w:line="240" w:lineRule="auto"/>
        <w:rPr>
          <w:rFonts w:eastAsiaTheme="minorHAnsi"/>
          <w:color w:val="000000"/>
          <w:sz w:val="23"/>
          <w:szCs w:val="23"/>
        </w:rPr>
      </w:pPr>
      <w:r w:rsidRPr="00941795">
        <w:rPr>
          <w:rFonts w:eastAsiaTheme="minorHAnsi"/>
          <w:color w:val="000000"/>
          <w:sz w:val="23"/>
          <w:szCs w:val="23"/>
        </w:rPr>
        <w:t xml:space="preserve">The Meeting ended with a hearty vote of thanks to </w:t>
      </w:r>
      <w:r>
        <w:rPr>
          <w:rFonts w:eastAsiaTheme="minorHAnsi"/>
          <w:color w:val="000000"/>
          <w:sz w:val="23"/>
          <w:szCs w:val="23"/>
        </w:rPr>
        <w:t xml:space="preserve">Chairman </w:t>
      </w:r>
      <w:r w:rsidR="003078AF">
        <w:rPr>
          <w:rFonts w:eastAsiaTheme="minorHAnsi"/>
          <w:color w:val="000000"/>
          <w:sz w:val="23"/>
          <w:szCs w:val="23"/>
        </w:rPr>
        <w:t xml:space="preserve">and </w:t>
      </w:r>
      <w:r>
        <w:rPr>
          <w:rFonts w:eastAsiaTheme="minorHAnsi"/>
          <w:color w:val="000000"/>
          <w:sz w:val="23"/>
          <w:szCs w:val="23"/>
        </w:rPr>
        <w:t>all the members</w:t>
      </w:r>
      <w:r w:rsidR="0080612E">
        <w:rPr>
          <w:rFonts w:eastAsiaTheme="minorHAnsi"/>
          <w:color w:val="000000"/>
          <w:sz w:val="23"/>
          <w:szCs w:val="23"/>
        </w:rPr>
        <w:t xml:space="preserve"> of PCD 19 committee attending </w:t>
      </w:r>
      <w:r>
        <w:rPr>
          <w:rFonts w:eastAsiaTheme="minorHAnsi"/>
          <w:color w:val="000000"/>
          <w:sz w:val="23"/>
          <w:szCs w:val="23"/>
        </w:rPr>
        <w:t>the meeting.</w:t>
      </w:r>
    </w:p>
    <w:p w:rsidR="004562C5" w:rsidRDefault="004562C5" w:rsidP="0087172A">
      <w:pPr>
        <w:spacing w:after="0" w:line="240" w:lineRule="auto"/>
        <w:rPr>
          <w:rFonts w:eastAsiaTheme="minorHAnsi"/>
          <w:color w:val="000000"/>
          <w:sz w:val="23"/>
          <w:szCs w:val="23"/>
        </w:rPr>
      </w:pPr>
    </w:p>
    <w:p w:rsidR="00F46346" w:rsidRPr="00F46346" w:rsidRDefault="00F46346" w:rsidP="00FD734F">
      <w:pPr>
        <w:spacing w:after="160" w:line="259" w:lineRule="auto"/>
        <w:ind w:left="851" w:hanging="851"/>
        <w:jc w:val="left"/>
        <w:rPr>
          <w:rFonts w:asciiTheme="minorHAnsi" w:eastAsiaTheme="minorHAnsi" w:hAnsiTheme="minorHAnsi" w:cstheme="minorBidi"/>
          <w:szCs w:val="22"/>
          <w:lang w:bidi="ar-SA"/>
        </w:rPr>
      </w:pPr>
    </w:p>
    <w:p w:rsidR="004562C5" w:rsidRPr="004562C5" w:rsidRDefault="004562C5" w:rsidP="004562C5">
      <w:pPr>
        <w:pStyle w:val="Header"/>
        <w:jc w:val="center"/>
        <w:rPr>
          <w:b/>
          <w:bCs/>
          <w:sz w:val="28"/>
          <w:szCs w:val="28"/>
          <w:u w:val="single"/>
        </w:rPr>
      </w:pPr>
      <w:r w:rsidRPr="004562C5">
        <w:rPr>
          <w:b/>
          <w:bCs/>
          <w:sz w:val="28"/>
          <w:szCs w:val="28"/>
          <w:u w:val="single"/>
        </w:rPr>
        <w:t>Annex I – 35</w:t>
      </w:r>
      <w:r w:rsidRPr="004562C5">
        <w:rPr>
          <w:b/>
          <w:bCs/>
          <w:sz w:val="28"/>
          <w:szCs w:val="28"/>
          <w:u w:val="single"/>
          <w:vertAlign w:val="superscript"/>
        </w:rPr>
        <w:t>th</w:t>
      </w:r>
      <w:r w:rsidRPr="004562C5">
        <w:rPr>
          <w:b/>
          <w:bCs/>
          <w:sz w:val="28"/>
          <w:szCs w:val="28"/>
          <w:u w:val="single"/>
        </w:rPr>
        <w:t xml:space="preserve"> Meeting Attendance 24.02.2022 PCD 19</w:t>
      </w:r>
    </w:p>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tbl>
      <w:tblPr>
        <w:tblW w:w="94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620"/>
        <w:gridCol w:w="2160"/>
        <w:gridCol w:w="3420"/>
        <w:gridCol w:w="1652"/>
      </w:tblGrid>
      <w:tr w:rsidR="004562C5" w:rsidRPr="00F84F62" w:rsidTr="000C21F9">
        <w:trPr>
          <w:trHeight w:val="300"/>
        </w:trPr>
        <w:tc>
          <w:tcPr>
            <w:tcW w:w="9430" w:type="dxa"/>
            <w:gridSpan w:val="5"/>
          </w:tcPr>
          <w:p w:rsidR="004562C5" w:rsidRPr="00F84F62" w:rsidRDefault="004562C5" w:rsidP="000C21F9">
            <w:pPr>
              <w:spacing w:after="0" w:line="240" w:lineRule="auto"/>
              <w:jc w:val="center"/>
              <w:rPr>
                <w:color w:val="000000"/>
                <w:sz w:val="24"/>
              </w:rPr>
            </w:pPr>
            <w:r w:rsidRPr="00F84F62">
              <w:rPr>
                <w:b/>
                <w:bCs/>
                <w:color w:val="000000"/>
                <w:sz w:val="24"/>
              </w:rPr>
              <w:t>35</w:t>
            </w:r>
            <w:r w:rsidRPr="00F84F62">
              <w:rPr>
                <w:b/>
                <w:bCs/>
                <w:color w:val="000000"/>
                <w:sz w:val="24"/>
                <w:vertAlign w:val="superscript"/>
              </w:rPr>
              <w:t>th</w:t>
            </w:r>
            <w:r w:rsidRPr="00F84F62">
              <w:rPr>
                <w:b/>
                <w:bCs/>
                <w:color w:val="000000"/>
                <w:sz w:val="24"/>
              </w:rPr>
              <w:t xml:space="preserve"> Meeting Attendance 24.02.2022 PCD 19  </w:t>
            </w:r>
          </w:p>
        </w:tc>
      </w:tr>
      <w:tr w:rsidR="004562C5" w:rsidRPr="00F84F62" w:rsidTr="000C21F9">
        <w:trPr>
          <w:trHeight w:val="300"/>
        </w:trPr>
        <w:tc>
          <w:tcPr>
            <w:tcW w:w="578" w:type="dxa"/>
          </w:tcPr>
          <w:p w:rsidR="004562C5" w:rsidRPr="00F84F62" w:rsidRDefault="004562C5" w:rsidP="000C21F9">
            <w:pPr>
              <w:spacing w:after="0" w:line="240" w:lineRule="auto"/>
              <w:rPr>
                <w:b/>
                <w:color w:val="000000"/>
                <w:sz w:val="24"/>
              </w:rPr>
            </w:pPr>
            <w:r w:rsidRPr="00F84F62">
              <w:rPr>
                <w:b/>
                <w:color w:val="000000"/>
                <w:sz w:val="24"/>
              </w:rPr>
              <w:t>Sl No.</w:t>
            </w:r>
          </w:p>
        </w:tc>
        <w:tc>
          <w:tcPr>
            <w:tcW w:w="1620" w:type="dxa"/>
          </w:tcPr>
          <w:p w:rsidR="004562C5" w:rsidRPr="00F84F62" w:rsidRDefault="004562C5" w:rsidP="000C21F9">
            <w:pPr>
              <w:spacing w:after="0" w:line="240" w:lineRule="auto"/>
              <w:rPr>
                <w:b/>
                <w:color w:val="000000"/>
                <w:sz w:val="24"/>
              </w:rPr>
            </w:pPr>
            <w:r w:rsidRPr="00F84F62">
              <w:rPr>
                <w:b/>
                <w:color w:val="000000"/>
                <w:sz w:val="24"/>
              </w:rPr>
              <w:t>Organization</w:t>
            </w:r>
          </w:p>
        </w:tc>
        <w:tc>
          <w:tcPr>
            <w:tcW w:w="2160" w:type="dxa"/>
            <w:noWrap/>
          </w:tcPr>
          <w:p w:rsidR="004562C5" w:rsidRPr="00F84F62" w:rsidRDefault="004562C5" w:rsidP="000C21F9">
            <w:pPr>
              <w:spacing w:after="0" w:line="240" w:lineRule="auto"/>
              <w:rPr>
                <w:b/>
                <w:color w:val="000000"/>
                <w:sz w:val="24"/>
              </w:rPr>
            </w:pPr>
            <w:r w:rsidRPr="00F84F62">
              <w:rPr>
                <w:b/>
                <w:color w:val="000000"/>
                <w:sz w:val="24"/>
              </w:rPr>
              <w:t>Name</w:t>
            </w:r>
          </w:p>
        </w:tc>
        <w:tc>
          <w:tcPr>
            <w:tcW w:w="3420" w:type="dxa"/>
          </w:tcPr>
          <w:p w:rsidR="004562C5" w:rsidRPr="00F84F62" w:rsidRDefault="004562C5" w:rsidP="000C21F9">
            <w:pPr>
              <w:spacing w:after="0" w:line="240" w:lineRule="auto"/>
              <w:rPr>
                <w:b/>
                <w:color w:val="000000"/>
                <w:sz w:val="24"/>
              </w:rPr>
            </w:pPr>
            <w:r w:rsidRPr="00F84F62">
              <w:rPr>
                <w:b/>
                <w:color w:val="000000"/>
                <w:sz w:val="24"/>
              </w:rPr>
              <w:t>Email</w:t>
            </w:r>
          </w:p>
        </w:tc>
        <w:tc>
          <w:tcPr>
            <w:tcW w:w="1652" w:type="dxa"/>
          </w:tcPr>
          <w:p w:rsidR="004562C5" w:rsidRPr="00F84F62" w:rsidRDefault="004562C5" w:rsidP="000C21F9">
            <w:pPr>
              <w:spacing w:after="0" w:line="240" w:lineRule="auto"/>
              <w:rPr>
                <w:b/>
                <w:color w:val="000000"/>
                <w:sz w:val="24"/>
              </w:rPr>
            </w:pPr>
            <w:r w:rsidRPr="00F84F62">
              <w:rPr>
                <w:b/>
                <w:color w:val="000000"/>
                <w:sz w:val="24"/>
              </w:rPr>
              <w:t>Contact</w:t>
            </w:r>
          </w:p>
        </w:tc>
      </w:tr>
      <w:tr w:rsidR="004562C5" w:rsidRPr="00F84F62" w:rsidTr="000C21F9">
        <w:trPr>
          <w:trHeight w:val="300"/>
        </w:trPr>
        <w:tc>
          <w:tcPr>
            <w:tcW w:w="578" w:type="dxa"/>
          </w:tcPr>
          <w:p w:rsidR="004562C5" w:rsidRPr="00F84F62" w:rsidRDefault="004562C5" w:rsidP="000C21F9">
            <w:pPr>
              <w:spacing w:after="0" w:line="240" w:lineRule="auto"/>
              <w:rPr>
                <w:b/>
                <w:color w:val="000000"/>
                <w:sz w:val="24"/>
              </w:rPr>
            </w:pPr>
            <w:r w:rsidRPr="00F84F62">
              <w:rPr>
                <w:b/>
                <w:color w:val="000000"/>
                <w:sz w:val="24"/>
              </w:rPr>
              <w:t>1</w:t>
            </w:r>
          </w:p>
        </w:tc>
        <w:tc>
          <w:tcPr>
            <w:tcW w:w="1620" w:type="dxa"/>
          </w:tcPr>
          <w:p w:rsidR="004562C5" w:rsidRPr="00F84F62" w:rsidRDefault="004562C5" w:rsidP="000C21F9">
            <w:pPr>
              <w:spacing w:after="0" w:line="240" w:lineRule="auto"/>
              <w:rPr>
                <w:color w:val="000000"/>
                <w:sz w:val="24"/>
              </w:rPr>
            </w:pPr>
            <w:r w:rsidRPr="00F84F62">
              <w:rPr>
                <w:color w:val="000000"/>
                <w:sz w:val="24"/>
              </w:rPr>
              <w:t>Drugs Controller General (INDIA)</w:t>
            </w:r>
          </w:p>
        </w:tc>
        <w:tc>
          <w:tcPr>
            <w:tcW w:w="2160" w:type="dxa"/>
            <w:noWrap/>
          </w:tcPr>
          <w:p w:rsidR="004562C5" w:rsidRPr="00F84F62" w:rsidRDefault="004562C5" w:rsidP="000C21F9">
            <w:pPr>
              <w:spacing w:after="0" w:line="240" w:lineRule="auto"/>
              <w:rPr>
                <w:color w:val="000000"/>
                <w:sz w:val="24"/>
              </w:rPr>
            </w:pPr>
            <w:proofErr w:type="spellStart"/>
            <w:r w:rsidRPr="00F84F62">
              <w:rPr>
                <w:color w:val="000000"/>
                <w:sz w:val="24"/>
              </w:rPr>
              <w:t>Dr.</w:t>
            </w:r>
            <w:proofErr w:type="spellEnd"/>
            <w:r w:rsidRPr="00F84F62">
              <w:rPr>
                <w:color w:val="000000"/>
                <w:sz w:val="24"/>
              </w:rPr>
              <w:t xml:space="preserve"> V.G. </w:t>
            </w:r>
            <w:proofErr w:type="spellStart"/>
            <w:r w:rsidRPr="00F84F62">
              <w:rPr>
                <w:color w:val="000000"/>
                <w:sz w:val="24"/>
              </w:rPr>
              <w:t>Somani</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dci@nic.in</w:t>
            </w:r>
          </w:p>
        </w:tc>
        <w:tc>
          <w:tcPr>
            <w:tcW w:w="1652" w:type="dxa"/>
          </w:tcPr>
          <w:p w:rsidR="004562C5" w:rsidRPr="00F84F62" w:rsidRDefault="004562C5" w:rsidP="000C21F9">
            <w:pPr>
              <w:spacing w:after="0" w:line="240" w:lineRule="auto"/>
              <w:rPr>
                <w:b/>
                <w:color w:val="000000"/>
                <w:sz w:val="24"/>
              </w:rPr>
            </w:pPr>
            <w:r w:rsidRPr="00F84F62">
              <w:rPr>
                <w:color w:val="000000"/>
                <w:sz w:val="24"/>
              </w:rPr>
              <w:t>9319706826</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w:t>
            </w:r>
          </w:p>
        </w:tc>
        <w:tc>
          <w:tcPr>
            <w:tcW w:w="1620" w:type="dxa"/>
          </w:tcPr>
          <w:p w:rsidR="004562C5" w:rsidRPr="00F84F62" w:rsidRDefault="004562C5" w:rsidP="000C21F9">
            <w:proofErr w:type="spellStart"/>
            <w:r w:rsidRPr="00F84F62">
              <w:rPr>
                <w:color w:val="000000"/>
                <w:sz w:val="24"/>
              </w:rPr>
              <w:t>Loreal</w:t>
            </w:r>
            <w:proofErr w:type="spellEnd"/>
            <w:r w:rsidRPr="00F84F62">
              <w:rPr>
                <w:color w:val="000000"/>
                <w:sz w:val="24"/>
              </w:rPr>
              <w:t xml:space="preserve"> India Private </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Ms. </w:t>
            </w:r>
            <w:proofErr w:type="spellStart"/>
            <w:r w:rsidRPr="00F84F62">
              <w:rPr>
                <w:color w:val="000000"/>
                <w:sz w:val="24"/>
              </w:rPr>
              <w:t>Ramya</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ramya.kunhiraman2@rd.loreal.com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w:t>
            </w:r>
          </w:p>
        </w:tc>
        <w:tc>
          <w:tcPr>
            <w:tcW w:w="1620" w:type="dxa"/>
          </w:tcPr>
          <w:p w:rsidR="004562C5" w:rsidRPr="00F84F62" w:rsidRDefault="004562C5" w:rsidP="000C21F9">
            <w:proofErr w:type="spellStart"/>
            <w:r w:rsidRPr="00F84F62">
              <w:rPr>
                <w:color w:val="000000"/>
                <w:sz w:val="24"/>
              </w:rPr>
              <w:t>Loreal</w:t>
            </w:r>
            <w:proofErr w:type="spellEnd"/>
            <w:r w:rsidRPr="00F84F62">
              <w:rPr>
                <w:color w:val="000000"/>
                <w:sz w:val="24"/>
              </w:rPr>
              <w:t xml:space="preserve"> India Private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Vikas</w:t>
            </w:r>
            <w:proofErr w:type="spellEnd"/>
            <w:r w:rsidRPr="00F84F62">
              <w:rPr>
                <w:color w:val="000000"/>
                <w:sz w:val="24"/>
              </w:rPr>
              <w:t xml:space="preserve"> Kumar</w:t>
            </w:r>
          </w:p>
        </w:tc>
        <w:tc>
          <w:tcPr>
            <w:tcW w:w="3420" w:type="dxa"/>
          </w:tcPr>
          <w:p w:rsidR="004562C5" w:rsidRPr="00F84F62" w:rsidRDefault="004562C5" w:rsidP="000C21F9">
            <w:pPr>
              <w:spacing w:after="0" w:line="240" w:lineRule="auto"/>
              <w:rPr>
                <w:color w:val="000000"/>
                <w:sz w:val="24"/>
              </w:rPr>
            </w:pPr>
            <w:r w:rsidRPr="00F84F62">
              <w:rPr>
                <w:color w:val="000000"/>
                <w:sz w:val="24"/>
              </w:rPr>
              <w:t>vikas.kumar2@rd.loreal.com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w:t>
            </w:r>
          </w:p>
        </w:tc>
        <w:tc>
          <w:tcPr>
            <w:tcW w:w="1620" w:type="dxa"/>
          </w:tcPr>
          <w:p w:rsidR="004562C5" w:rsidRPr="00F84F62" w:rsidRDefault="004562C5" w:rsidP="000C21F9">
            <w:proofErr w:type="spellStart"/>
            <w:r w:rsidRPr="00F84F62">
              <w:rPr>
                <w:color w:val="000000"/>
                <w:sz w:val="24"/>
              </w:rPr>
              <w:t>Loreal</w:t>
            </w:r>
            <w:proofErr w:type="spellEnd"/>
            <w:r w:rsidRPr="00F84F62">
              <w:rPr>
                <w:color w:val="000000"/>
                <w:sz w:val="24"/>
              </w:rPr>
              <w:t xml:space="preserve"> India Private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Gurubasavaraja</w:t>
            </w:r>
            <w:proofErr w:type="spellEnd"/>
            <w:r w:rsidRPr="00F84F62">
              <w:rPr>
                <w:color w:val="000000"/>
                <w:sz w:val="24"/>
              </w:rPr>
              <w:t xml:space="preserve"> KM</w:t>
            </w:r>
          </w:p>
        </w:tc>
        <w:tc>
          <w:tcPr>
            <w:tcW w:w="3420" w:type="dxa"/>
          </w:tcPr>
          <w:p w:rsidR="004562C5" w:rsidRPr="00F84F62" w:rsidRDefault="004562C5" w:rsidP="000C21F9">
            <w:pPr>
              <w:spacing w:after="0" w:line="240" w:lineRule="auto"/>
              <w:rPr>
                <w:color w:val="000000"/>
                <w:sz w:val="24"/>
              </w:rPr>
            </w:pPr>
            <w:r w:rsidRPr="00F84F62">
              <w:rPr>
                <w:color w:val="000000"/>
                <w:sz w:val="24"/>
              </w:rPr>
              <w:t>gurubasavaraja.matada@rd.loreal.com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w:t>
            </w:r>
          </w:p>
        </w:tc>
        <w:tc>
          <w:tcPr>
            <w:tcW w:w="1620" w:type="dxa"/>
          </w:tcPr>
          <w:p w:rsidR="004562C5" w:rsidRPr="00F84F62" w:rsidRDefault="004562C5" w:rsidP="000C21F9">
            <w:pPr>
              <w:spacing w:after="0" w:line="240" w:lineRule="auto"/>
              <w:rPr>
                <w:color w:val="000000"/>
                <w:sz w:val="24"/>
              </w:rPr>
            </w:pPr>
            <w:proofErr w:type="spellStart"/>
            <w:r w:rsidRPr="00F84F62">
              <w:rPr>
                <w:color w:val="000000"/>
                <w:sz w:val="24"/>
              </w:rPr>
              <w:t>Loreal</w:t>
            </w:r>
            <w:proofErr w:type="spellEnd"/>
            <w:r w:rsidRPr="00F84F62">
              <w:rPr>
                <w:color w:val="000000"/>
                <w:sz w:val="24"/>
              </w:rPr>
              <w:t xml:space="preserve"> India Private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Ms </w:t>
            </w:r>
            <w:proofErr w:type="spellStart"/>
            <w:r w:rsidRPr="00F84F62">
              <w:rPr>
                <w:color w:val="000000"/>
                <w:sz w:val="24"/>
              </w:rPr>
              <w:t>Veena</w:t>
            </w:r>
            <w:proofErr w:type="spellEnd"/>
            <w:r w:rsidRPr="00F84F62">
              <w:rPr>
                <w:color w:val="000000"/>
                <w:sz w:val="24"/>
              </w:rPr>
              <w:t xml:space="preserve"> </w:t>
            </w:r>
            <w:proofErr w:type="spellStart"/>
            <w:r w:rsidRPr="00F84F62">
              <w:rPr>
                <w:color w:val="000000"/>
                <w:sz w:val="24"/>
              </w:rPr>
              <w:t>Balgi</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vbalgi@rd.loreal.com</w:t>
            </w:r>
          </w:p>
        </w:tc>
        <w:tc>
          <w:tcPr>
            <w:tcW w:w="1652" w:type="dxa"/>
          </w:tcPr>
          <w:p w:rsidR="004562C5" w:rsidRPr="00F84F62" w:rsidRDefault="004562C5" w:rsidP="000C21F9">
            <w:pPr>
              <w:spacing w:after="0" w:line="240" w:lineRule="auto"/>
              <w:rPr>
                <w:color w:val="000000"/>
                <w:sz w:val="24"/>
              </w:rPr>
            </w:pPr>
            <w:r w:rsidRPr="00F84F62">
              <w:rPr>
                <w:color w:val="000000"/>
                <w:sz w:val="24"/>
              </w:rPr>
              <w:t>9867122401</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6</w:t>
            </w:r>
          </w:p>
        </w:tc>
        <w:tc>
          <w:tcPr>
            <w:tcW w:w="1620" w:type="dxa"/>
          </w:tcPr>
          <w:p w:rsidR="004562C5" w:rsidRPr="00F84F62" w:rsidRDefault="00176589" w:rsidP="000C21F9">
            <w:pPr>
              <w:spacing w:after="0" w:line="240" w:lineRule="auto"/>
              <w:rPr>
                <w:color w:val="000000"/>
                <w:sz w:val="24"/>
              </w:rPr>
            </w:pPr>
            <w:hyperlink r:id="rId37" w:history="1">
              <w:r w:rsidR="004562C5" w:rsidRPr="00F84F62">
                <w:rPr>
                  <w:color w:val="000000"/>
                  <w:sz w:val="24"/>
                </w:rPr>
                <w:t>Colgate Palmolive India Limited, Mumbai</w:t>
              </w:r>
            </w:hyperlink>
          </w:p>
        </w:tc>
        <w:tc>
          <w:tcPr>
            <w:tcW w:w="2160" w:type="dxa"/>
            <w:noWrap/>
            <w:hideMark/>
          </w:tcPr>
          <w:p w:rsidR="004562C5" w:rsidRPr="00F84F62" w:rsidRDefault="004562C5" w:rsidP="000C21F9">
            <w:pPr>
              <w:spacing w:after="0" w:line="240" w:lineRule="auto"/>
              <w:rPr>
                <w:rFonts w:cs="Mangal"/>
                <w:color w:val="000000"/>
                <w:sz w:val="24"/>
              </w:rPr>
            </w:pPr>
            <w:proofErr w:type="spellStart"/>
            <w:r w:rsidRPr="00F84F62">
              <w:rPr>
                <w:rFonts w:cs="Mangal"/>
                <w:color w:val="000000"/>
                <w:sz w:val="24"/>
              </w:rPr>
              <w:t>Dr.</w:t>
            </w:r>
            <w:proofErr w:type="spellEnd"/>
            <w:r w:rsidRPr="00F84F62">
              <w:rPr>
                <w:rFonts w:cs="Mangal"/>
                <w:color w:val="000000"/>
                <w:sz w:val="24"/>
              </w:rPr>
              <w:t xml:space="preserve"> </w:t>
            </w:r>
            <w:proofErr w:type="spellStart"/>
            <w:r w:rsidRPr="00F84F62">
              <w:rPr>
                <w:rFonts w:cs="Mangal"/>
                <w:color w:val="000000"/>
                <w:sz w:val="24"/>
              </w:rPr>
              <w:t>Manas</w:t>
            </w:r>
            <w:proofErr w:type="spellEnd"/>
            <w:r w:rsidRPr="00F84F62">
              <w:rPr>
                <w:rFonts w:cs="Mangal"/>
                <w:color w:val="000000"/>
                <w:sz w:val="24"/>
              </w:rPr>
              <w:t xml:space="preserve"> V. Vyas</w:t>
            </w:r>
          </w:p>
        </w:tc>
        <w:tc>
          <w:tcPr>
            <w:tcW w:w="3420" w:type="dxa"/>
          </w:tcPr>
          <w:p w:rsidR="004562C5" w:rsidRPr="00F84F62" w:rsidRDefault="004562C5" w:rsidP="000C21F9">
            <w:pPr>
              <w:spacing w:after="0" w:line="240" w:lineRule="auto"/>
              <w:rPr>
                <w:color w:val="000000"/>
                <w:sz w:val="24"/>
              </w:rPr>
            </w:pPr>
            <w:r w:rsidRPr="00F84F62">
              <w:rPr>
                <w:color w:val="000000"/>
                <w:sz w:val="24"/>
              </w:rPr>
              <w:t>manas_vyas@colpal.com</w:t>
            </w:r>
          </w:p>
        </w:tc>
        <w:tc>
          <w:tcPr>
            <w:tcW w:w="1652" w:type="dxa"/>
          </w:tcPr>
          <w:p w:rsidR="004562C5" w:rsidRPr="00F84F62" w:rsidRDefault="004562C5" w:rsidP="000C21F9">
            <w:pPr>
              <w:spacing w:after="0" w:line="240" w:lineRule="auto"/>
              <w:rPr>
                <w:color w:val="000000"/>
                <w:sz w:val="24"/>
              </w:rPr>
            </w:pPr>
            <w:r w:rsidRPr="00F84F62">
              <w:rPr>
                <w:color w:val="000000"/>
                <w:sz w:val="24"/>
              </w:rPr>
              <w:t>9819815741</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7</w:t>
            </w:r>
          </w:p>
        </w:tc>
        <w:tc>
          <w:tcPr>
            <w:tcW w:w="1620" w:type="dxa"/>
          </w:tcPr>
          <w:p w:rsidR="004562C5" w:rsidRPr="00F84F62" w:rsidRDefault="00176589" w:rsidP="000C21F9">
            <w:pPr>
              <w:spacing w:after="0" w:line="240" w:lineRule="auto"/>
              <w:rPr>
                <w:color w:val="000000"/>
                <w:sz w:val="24"/>
              </w:rPr>
            </w:pPr>
            <w:hyperlink r:id="rId38" w:history="1">
              <w:r w:rsidR="004562C5" w:rsidRPr="00F84F62">
                <w:rPr>
                  <w:color w:val="000000"/>
                  <w:sz w:val="24"/>
                </w:rPr>
                <w:t xml:space="preserve">Colgate Palmolive </w:t>
              </w:r>
              <w:r w:rsidR="004562C5" w:rsidRPr="00F84F62">
                <w:rPr>
                  <w:color w:val="000000"/>
                  <w:sz w:val="24"/>
                </w:rPr>
                <w:lastRenderedPageBreak/>
                <w:t>India Limited, Mumbai</w:t>
              </w:r>
            </w:hyperlink>
          </w:p>
        </w:tc>
        <w:tc>
          <w:tcPr>
            <w:tcW w:w="2160" w:type="dxa"/>
            <w:noWrap/>
          </w:tcPr>
          <w:p w:rsidR="004562C5" w:rsidRPr="00F84F62" w:rsidRDefault="004562C5" w:rsidP="000C21F9">
            <w:pPr>
              <w:spacing w:after="0" w:line="240" w:lineRule="auto"/>
              <w:rPr>
                <w:color w:val="000000"/>
                <w:sz w:val="24"/>
              </w:rPr>
            </w:pPr>
            <w:r w:rsidRPr="00F84F62">
              <w:rPr>
                <w:color w:val="000000"/>
                <w:sz w:val="24"/>
              </w:rPr>
              <w:lastRenderedPageBreak/>
              <w:t xml:space="preserve">Ms. </w:t>
            </w:r>
            <w:hyperlink r:id="rId39" w:history="1">
              <w:proofErr w:type="spellStart"/>
              <w:r w:rsidRPr="00F84F62">
                <w:rPr>
                  <w:color w:val="000000"/>
                  <w:sz w:val="24"/>
                </w:rPr>
                <w:t>Shruti</w:t>
              </w:r>
              <w:proofErr w:type="spellEnd"/>
              <w:r w:rsidRPr="00F84F62">
                <w:rPr>
                  <w:color w:val="000000"/>
                  <w:sz w:val="24"/>
                </w:rPr>
                <w:t xml:space="preserve"> </w:t>
              </w:r>
              <w:proofErr w:type="spellStart"/>
              <w:r w:rsidRPr="00F84F62">
                <w:rPr>
                  <w:color w:val="000000"/>
                  <w:sz w:val="24"/>
                </w:rPr>
                <w:t>Hardikar</w:t>
              </w:r>
              <w:proofErr w:type="spellEnd"/>
            </w:hyperlink>
          </w:p>
        </w:tc>
        <w:tc>
          <w:tcPr>
            <w:tcW w:w="3420" w:type="dxa"/>
          </w:tcPr>
          <w:p w:rsidR="004562C5" w:rsidRPr="00F84F62" w:rsidRDefault="004562C5" w:rsidP="000C21F9">
            <w:pPr>
              <w:spacing w:after="0" w:line="240" w:lineRule="auto"/>
              <w:rPr>
                <w:color w:val="000000"/>
                <w:sz w:val="24"/>
              </w:rPr>
            </w:pPr>
            <w:r w:rsidRPr="00F84F62">
              <w:rPr>
                <w:color w:val="000000"/>
                <w:sz w:val="24"/>
              </w:rPr>
              <w:t>shruti_hardikar@colpal.com</w:t>
            </w:r>
          </w:p>
        </w:tc>
        <w:tc>
          <w:tcPr>
            <w:tcW w:w="1652" w:type="dxa"/>
          </w:tcPr>
          <w:p w:rsidR="004562C5" w:rsidRPr="00F84F62" w:rsidRDefault="004562C5" w:rsidP="000C21F9">
            <w:pPr>
              <w:pStyle w:val="NoSpacing"/>
              <w:rPr>
                <w:rFonts w:ascii="Times New Roman" w:hAnsi="Times New Roman"/>
                <w:color w:val="000000"/>
                <w:sz w:val="24"/>
                <w:szCs w:val="24"/>
                <w:lang w:eastAsia="en-IN"/>
              </w:rPr>
            </w:pPr>
            <w:r w:rsidRPr="00F84F62">
              <w:rPr>
                <w:rFonts w:ascii="Times New Roman" w:hAnsi="Times New Roman"/>
                <w:color w:val="000000"/>
                <w:sz w:val="24"/>
                <w:szCs w:val="24"/>
                <w:lang w:eastAsia="en-IN"/>
              </w:rPr>
              <w:t>9819035553</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8</w:t>
            </w:r>
          </w:p>
        </w:tc>
        <w:tc>
          <w:tcPr>
            <w:tcW w:w="1620" w:type="dxa"/>
          </w:tcPr>
          <w:p w:rsidR="004562C5" w:rsidRPr="00F84F62" w:rsidRDefault="004562C5" w:rsidP="000C21F9">
            <w:pPr>
              <w:spacing w:after="0" w:line="240" w:lineRule="auto"/>
              <w:rPr>
                <w:color w:val="000000"/>
                <w:sz w:val="24"/>
              </w:rPr>
            </w:pPr>
            <w:proofErr w:type="spellStart"/>
            <w:r w:rsidRPr="00F84F62">
              <w:rPr>
                <w:color w:val="000000"/>
                <w:sz w:val="24"/>
              </w:rPr>
              <w:t>Cavin</w:t>
            </w:r>
            <w:proofErr w:type="spellEnd"/>
            <w:r w:rsidRPr="00F84F62">
              <w:rPr>
                <w:color w:val="000000"/>
                <w:sz w:val="24"/>
              </w:rPr>
              <w:t xml:space="preserve"> </w:t>
            </w:r>
            <w:proofErr w:type="spellStart"/>
            <w:r w:rsidRPr="00F84F62">
              <w:rPr>
                <w:color w:val="000000"/>
                <w:sz w:val="24"/>
              </w:rPr>
              <w:t>Kare</w:t>
            </w:r>
            <w:proofErr w:type="spellEnd"/>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Gireesh</w:t>
            </w:r>
            <w:proofErr w:type="spellEnd"/>
            <w:r w:rsidRPr="00F84F62">
              <w:rPr>
                <w:color w:val="000000"/>
                <w:sz w:val="24"/>
              </w:rPr>
              <w:t xml:space="preserve"> Kumar</w:t>
            </w:r>
          </w:p>
        </w:tc>
        <w:tc>
          <w:tcPr>
            <w:tcW w:w="3420" w:type="dxa"/>
          </w:tcPr>
          <w:p w:rsidR="004562C5" w:rsidRPr="00F84F62" w:rsidRDefault="004562C5" w:rsidP="000C21F9">
            <w:pPr>
              <w:spacing w:after="0" w:line="240" w:lineRule="auto"/>
              <w:rPr>
                <w:color w:val="000000"/>
                <w:sz w:val="24"/>
              </w:rPr>
            </w:pPr>
            <w:r w:rsidRPr="00F84F62">
              <w:rPr>
                <w:color w:val="000000"/>
                <w:sz w:val="24"/>
              </w:rPr>
              <w:t>gireesh.k@cavinkare.com</w:t>
            </w:r>
          </w:p>
        </w:tc>
        <w:tc>
          <w:tcPr>
            <w:tcW w:w="1652" w:type="dxa"/>
          </w:tcPr>
          <w:p w:rsidR="004562C5" w:rsidRPr="00F84F62" w:rsidRDefault="004562C5" w:rsidP="000C21F9">
            <w:pPr>
              <w:spacing w:after="0" w:line="240" w:lineRule="auto"/>
              <w:rPr>
                <w:color w:val="000000"/>
                <w:sz w:val="24"/>
              </w:rPr>
            </w:pPr>
            <w:r w:rsidRPr="00F84F62">
              <w:rPr>
                <w:color w:val="000000"/>
                <w:sz w:val="24"/>
              </w:rPr>
              <w:t>6379908140</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9</w:t>
            </w:r>
          </w:p>
        </w:tc>
        <w:tc>
          <w:tcPr>
            <w:tcW w:w="1620" w:type="dxa"/>
          </w:tcPr>
          <w:p w:rsidR="004562C5" w:rsidRPr="00F84F62" w:rsidRDefault="004562C5" w:rsidP="000C21F9">
            <w:pPr>
              <w:spacing w:after="0" w:line="240" w:lineRule="auto"/>
              <w:rPr>
                <w:color w:val="000000"/>
                <w:sz w:val="24"/>
              </w:rPr>
            </w:pPr>
            <w:proofErr w:type="spellStart"/>
            <w:r w:rsidRPr="00F84F62">
              <w:rPr>
                <w:color w:val="000000"/>
                <w:sz w:val="24"/>
              </w:rPr>
              <w:t>Cavinkare</w:t>
            </w:r>
            <w:proofErr w:type="spellEnd"/>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Madhavan</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madhavan.g@cavinkare.com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10</w:t>
            </w:r>
          </w:p>
        </w:tc>
        <w:tc>
          <w:tcPr>
            <w:tcW w:w="1620" w:type="dxa"/>
          </w:tcPr>
          <w:p w:rsidR="004562C5" w:rsidRPr="00F84F62" w:rsidRDefault="004562C5" w:rsidP="000C21F9">
            <w:pPr>
              <w:spacing w:after="0" w:line="240" w:lineRule="auto"/>
              <w:rPr>
                <w:color w:val="000000"/>
                <w:sz w:val="24"/>
              </w:rPr>
            </w:pPr>
            <w:proofErr w:type="spellStart"/>
            <w:r w:rsidRPr="00F84F62">
              <w:rPr>
                <w:color w:val="000000"/>
                <w:sz w:val="24"/>
              </w:rPr>
              <w:t>Cavinkare</w:t>
            </w:r>
            <w:proofErr w:type="spellEnd"/>
          </w:p>
        </w:tc>
        <w:tc>
          <w:tcPr>
            <w:tcW w:w="2160" w:type="dxa"/>
            <w:noWrap/>
          </w:tcPr>
          <w:p w:rsidR="004562C5" w:rsidRPr="00F84F62" w:rsidRDefault="00176589" w:rsidP="000C21F9">
            <w:pPr>
              <w:spacing w:after="0" w:line="240" w:lineRule="auto"/>
              <w:rPr>
                <w:color w:val="000000"/>
                <w:sz w:val="24"/>
              </w:rPr>
            </w:pPr>
            <w:hyperlink r:id="rId40" w:history="1">
              <w:proofErr w:type="spellStart"/>
              <w:r w:rsidR="004562C5" w:rsidRPr="00F84F62">
                <w:rPr>
                  <w:color w:val="000000"/>
                  <w:sz w:val="24"/>
                </w:rPr>
                <w:t>Dr.</w:t>
              </w:r>
              <w:proofErr w:type="spellEnd"/>
              <w:r w:rsidR="004562C5" w:rsidRPr="00F84F62">
                <w:rPr>
                  <w:color w:val="000000"/>
                  <w:sz w:val="24"/>
                </w:rPr>
                <w:t xml:space="preserve"> </w:t>
              </w:r>
              <w:proofErr w:type="spellStart"/>
              <w:r w:rsidR="004562C5" w:rsidRPr="00F84F62">
                <w:rPr>
                  <w:color w:val="000000"/>
                  <w:sz w:val="24"/>
                </w:rPr>
                <w:t>Sankar</w:t>
              </w:r>
              <w:proofErr w:type="spellEnd"/>
              <w:r w:rsidR="004562C5" w:rsidRPr="00F84F62">
                <w:rPr>
                  <w:color w:val="000000"/>
                  <w:sz w:val="24"/>
                </w:rPr>
                <w:t xml:space="preserve"> </w:t>
              </w:r>
              <w:proofErr w:type="spellStart"/>
              <w:r w:rsidR="004562C5" w:rsidRPr="00F84F62">
                <w:rPr>
                  <w:color w:val="000000"/>
                  <w:sz w:val="24"/>
                </w:rPr>
                <w:t>Kalidas</w:t>
              </w:r>
              <w:proofErr w:type="spellEnd"/>
            </w:hyperlink>
          </w:p>
        </w:tc>
        <w:tc>
          <w:tcPr>
            <w:tcW w:w="3420" w:type="dxa"/>
          </w:tcPr>
          <w:p w:rsidR="004562C5" w:rsidRPr="00F84F62" w:rsidRDefault="004562C5" w:rsidP="000C21F9">
            <w:pPr>
              <w:spacing w:after="0" w:line="240" w:lineRule="auto"/>
              <w:rPr>
                <w:color w:val="000000"/>
                <w:sz w:val="24"/>
              </w:rPr>
            </w:pPr>
            <w:r w:rsidRPr="00F84F62">
              <w:rPr>
                <w:color w:val="000000"/>
                <w:sz w:val="24"/>
              </w:rPr>
              <w:t>sankarkalidas.s@cavinkare.com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11</w:t>
            </w:r>
          </w:p>
        </w:tc>
        <w:tc>
          <w:tcPr>
            <w:tcW w:w="1620" w:type="dxa"/>
          </w:tcPr>
          <w:p w:rsidR="004562C5" w:rsidRPr="00F84F62" w:rsidRDefault="004562C5" w:rsidP="000C21F9">
            <w:pPr>
              <w:spacing w:after="0" w:line="240" w:lineRule="auto"/>
              <w:rPr>
                <w:color w:val="000000"/>
                <w:sz w:val="24"/>
              </w:rPr>
            </w:pPr>
            <w:r w:rsidRPr="00F84F62">
              <w:rPr>
                <w:color w:val="000000"/>
                <w:sz w:val="24"/>
              </w:rPr>
              <w:t>IBHA</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Ms. </w:t>
            </w:r>
            <w:proofErr w:type="spellStart"/>
            <w:r w:rsidRPr="00F84F62">
              <w:rPr>
                <w:color w:val="000000"/>
                <w:sz w:val="24"/>
              </w:rPr>
              <w:t>Malathi</w:t>
            </w:r>
            <w:proofErr w:type="spellEnd"/>
            <w:r w:rsidRPr="00F84F62">
              <w:rPr>
                <w:color w:val="000000"/>
                <w:sz w:val="24"/>
              </w:rPr>
              <w:t xml:space="preserve"> Narayanan</w:t>
            </w:r>
          </w:p>
        </w:tc>
        <w:tc>
          <w:tcPr>
            <w:tcW w:w="3420" w:type="dxa"/>
          </w:tcPr>
          <w:p w:rsidR="004562C5" w:rsidRPr="00F84F62" w:rsidRDefault="004562C5" w:rsidP="000C21F9">
            <w:pPr>
              <w:spacing w:after="0" w:line="240" w:lineRule="auto"/>
              <w:rPr>
                <w:color w:val="000000"/>
                <w:sz w:val="24"/>
              </w:rPr>
            </w:pPr>
            <w:r w:rsidRPr="00F84F62">
              <w:rPr>
                <w:color w:val="000000"/>
                <w:sz w:val="24"/>
              </w:rPr>
              <w:t>ibhamum@gmail.com</w:t>
            </w:r>
          </w:p>
        </w:tc>
        <w:tc>
          <w:tcPr>
            <w:tcW w:w="1652" w:type="dxa"/>
          </w:tcPr>
          <w:p w:rsidR="004562C5" w:rsidRPr="00F84F62" w:rsidRDefault="004562C5" w:rsidP="000C21F9">
            <w:pPr>
              <w:spacing w:after="0" w:line="240" w:lineRule="auto"/>
              <w:rPr>
                <w:color w:val="000000"/>
                <w:sz w:val="24"/>
              </w:rPr>
            </w:pPr>
            <w:r w:rsidRPr="00F84F62">
              <w:rPr>
                <w:color w:val="000000"/>
                <w:sz w:val="24"/>
              </w:rPr>
              <w:t>9967113092</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12</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Kaya Ltd. </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Mohan </w:t>
            </w:r>
            <w:proofErr w:type="spellStart"/>
            <w:r w:rsidRPr="00F84F62">
              <w:rPr>
                <w:color w:val="000000"/>
                <w:sz w:val="24"/>
              </w:rPr>
              <w:t>Chavan</w:t>
            </w:r>
            <w:proofErr w:type="spellEnd"/>
            <w:r w:rsidRPr="00F84F62">
              <w:rPr>
                <w:color w:val="000000"/>
                <w:sz w:val="24"/>
              </w:rPr>
              <w:t xml:space="preserve"> </w:t>
            </w:r>
          </w:p>
        </w:tc>
        <w:tc>
          <w:tcPr>
            <w:tcW w:w="3420" w:type="dxa"/>
          </w:tcPr>
          <w:p w:rsidR="004562C5" w:rsidRPr="00F84F62" w:rsidRDefault="00176589" w:rsidP="000C21F9">
            <w:pPr>
              <w:spacing w:after="0" w:line="240" w:lineRule="auto"/>
              <w:rPr>
                <w:color w:val="000000"/>
                <w:sz w:val="24"/>
              </w:rPr>
            </w:pPr>
            <w:hyperlink r:id="rId41" w:history="1">
              <w:r w:rsidR="004562C5" w:rsidRPr="00F84F62">
                <w:rPr>
                  <w:color w:val="000000"/>
                  <w:sz w:val="24"/>
                </w:rPr>
                <w:t>Mahanc@kayaindia.net</w:t>
              </w:r>
            </w:hyperlink>
            <w:r w:rsidR="004562C5" w:rsidRPr="00F84F62">
              <w:rPr>
                <w:color w:val="000000"/>
                <w:sz w:val="24"/>
              </w:rPr>
              <w:t xml:space="preserve"> </w:t>
            </w:r>
          </w:p>
        </w:tc>
        <w:tc>
          <w:tcPr>
            <w:tcW w:w="1652" w:type="dxa"/>
          </w:tcPr>
          <w:p w:rsidR="004562C5" w:rsidRPr="00F84F62" w:rsidRDefault="004562C5" w:rsidP="000C21F9">
            <w:pPr>
              <w:spacing w:after="0" w:line="240" w:lineRule="auto"/>
              <w:rPr>
                <w:color w:val="000000"/>
                <w:sz w:val="24"/>
              </w:rPr>
            </w:pPr>
            <w:r w:rsidRPr="00F84F62">
              <w:rPr>
                <w:color w:val="000000"/>
                <w:sz w:val="24"/>
              </w:rPr>
              <w:t xml:space="preserve">9820227331 </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13</w:t>
            </w:r>
          </w:p>
        </w:tc>
        <w:tc>
          <w:tcPr>
            <w:tcW w:w="1620" w:type="dxa"/>
          </w:tcPr>
          <w:p w:rsidR="004562C5" w:rsidRPr="00F84F62" w:rsidRDefault="004562C5" w:rsidP="000C21F9">
            <w:pPr>
              <w:spacing w:after="0" w:line="240" w:lineRule="auto"/>
              <w:rPr>
                <w:color w:val="000000"/>
                <w:sz w:val="24"/>
              </w:rPr>
            </w:pPr>
            <w:r w:rsidRPr="00F84F62">
              <w:rPr>
                <w:color w:val="000000"/>
                <w:sz w:val="24"/>
              </w:rPr>
              <w:t>Galaxy Surfactants</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Pramod</w:t>
            </w:r>
            <w:proofErr w:type="spellEnd"/>
            <w:r w:rsidRPr="00F84F62">
              <w:rPr>
                <w:color w:val="000000"/>
                <w:sz w:val="24"/>
              </w:rPr>
              <w:t xml:space="preserve"> </w:t>
            </w:r>
            <w:proofErr w:type="spellStart"/>
            <w:r w:rsidRPr="00F84F62">
              <w:rPr>
                <w:color w:val="000000"/>
                <w:sz w:val="24"/>
              </w:rPr>
              <w:t>Sabat</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pramod.sabat@galaxysurfactants.com</w:t>
            </w:r>
          </w:p>
        </w:tc>
        <w:tc>
          <w:tcPr>
            <w:tcW w:w="1652" w:type="dxa"/>
          </w:tcPr>
          <w:p w:rsidR="004562C5" w:rsidRPr="00F84F62" w:rsidRDefault="004562C5" w:rsidP="000C21F9">
            <w:pPr>
              <w:spacing w:after="0" w:line="240" w:lineRule="auto"/>
              <w:rPr>
                <w:color w:val="000000"/>
                <w:sz w:val="24"/>
              </w:rPr>
            </w:pPr>
            <w:r w:rsidRPr="00F84F62">
              <w:rPr>
                <w:color w:val="000000"/>
                <w:sz w:val="24"/>
              </w:rPr>
              <w:t>7738153820</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14</w:t>
            </w:r>
          </w:p>
        </w:tc>
        <w:tc>
          <w:tcPr>
            <w:tcW w:w="1620" w:type="dxa"/>
          </w:tcPr>
          <w:p w:rsidR="004562C5" w:rsidRPr="00F84F62" w:rsidRDefault="004562C5" w:rsidP="000C21F9">
            <w:pPr>
              <w:spacing w:after="0" w:line="240" w:lineRule="auto"/>
              <w:rPr>
                <w:color w:val="000000"/>
                <w:sz w:val="24"/>
              </w:rPr>
            </w:pPr>
            <w:r w:rsidRPr="00F84F62">
              <w:rPr>
                <w:color w:val="000000"/>
                <w:sz w:val="24"/>
              </w:rPr>
              <w:t>Galaxy Surfactants</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Sh. Pranav Pathak</w:t>
            </w:r>
          </w:p>
        </w:tc>
        <w:tc>
          <w:tcPr>
            <w:tcW w:w="3420" w:type="dxa"/>
          </w:tcPr>
          <w:p w:rsidR="004562C5" w:rsidRPr="00F84F62" w:rsidRDefault="004562C5" w:rsidP="000C21F9">
            <w:pPr>
              <w:spacing w:after="0" w:line="240" w:lineRule="auto"/>
              <w:rPr>
                <w:color w:val="000000"/>
                <w:sz w:val="24"/>
              </w:rPr>
            </w:pPr>
            <w:r w:rsidRPr="00F84F62">
              <w:rPr>
                <w:color w:val="000000"/>
                <w:sz w:val="24"/>
              </w:rPr>
              <w:t>pranav.pathak@galaxysurfactants.com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15</w:t>
            </w:r>
          </w:p>
        </w:tc>
        <w:tc>
          <w:tcPr>
            <w:tcW w:w="1620" w:type="dxa"/>
          </w:tcPr>
          <w:p w:rsidR="004562C5" w:rsidRPr="00F84F62" w:rsidRDefault="004562C5" w:rsidP="000C21F9">
            <w:pPr>
              <w:spacing w:after="0" w:line="240" w:lineRule="auto"/>
              <w:rPr>
                <w:color w:val="000000"/>
                <w:sz w:val="24"/>
              </w:rPr>
            </w:pPr>
            <w:r w:rsidRPr="00F84F62">
              <w:rPr>
                <w:color w:val="000000"/>
                <w:sz w:val="24"/>
              </w:rPr>
              <w:t>Galaxy surfactants</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hyperlink r:id="rId42" w:history="1">
              <w:proofErr w:type="spellStart"/>
              <w:r w:rsidRPr="00F84F62">
                <w:rPr>
                  <w:color w:val="000000"/>
                  <w:sz w:val="24"/>
                </w:rPr>
                <w:t>Sagar</w:t>
              </w:r>
              <w:proofErr w:type="spellEnd"/>
              <w:r w:rsidRPr="00F84F62">
                <w:rPr>
                  <w:color w:val="000000"/>
                  <w:sz w:val="24"/>
                </w:rPr>
                <w:t xml:space="preserve"> </w:t>
              </w:r>
              <w:proofErr w:type="spellStart"/>
              <w:r w:rsidRPr="00F84F62">
                <w:rPr>
                  <w:color w:val="000000"/>
                  <w:sz w:val="24"/>
                </w:rPr>
                <w:t>Trailokya</w:t>
              </w:r>
              <w:proofErr w:type="spellEnd"/>
            </w:hyperlink>
          </w:p>
        </w:tc>
        <w:tc>
          <w:tcPr>
            <w:tcW w:w="3420" w:type="dxa"/>
          </w:tcPr>
          <w:p w:rsidR="004562C5" w:rsidRPr="00F84F62" w:rsidRDefault="004562C5" w:rsidP="000C21F9">
            <w:pPr>
              <w:spacing w:after="0" w:line="240" w:lineRule="auto"/>
              <w:rPr>
                <w:color w:val="000000"/>
                <w:sz w:val="24"/>
              </w:rPr>
            </w:pPr>
            <w:r w:rsidRPr="00F84F62">
              <w:rPr>
                <w:color w:val="000000"/>
                <w:sz w:val="24"/>
              </w:rPr>
              <w:t>sagar.trailokya@galaxysurfactants.com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16</w:t>
            </w:r>
          </w:p>
        </w:tc>
        <w:tc>
          <w:tcPr>
            <w:tcW w:w="1620" w:type="dxa"/>
          </w:tcPr>
          <w:p w:rsidR="004562C5" w:rsidRPr="00F84F62" w:rsidRDefault="004562C5" w:rsidP="000C21F9">
            <w:pPr>
              <w:spacing w:after="0" w:line="240" w:lineRule="auto"/>
              <w:rPr>
                <w:color w:val="000000"/>
                <w:sz w:val="24"/>
              </w:rPr>
            </w:pPr>
            <w:r w:rsidRPr="00F84F62">
              <w:rPr>
                <w:color w:val="000000"/>
                <w:sz w:val="24"/>
              </w:rPr>
              <w:t>Galaxy surfactants</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Sh. RK Singh</w:t>
            </w:r>
          </w:p>
        </w:tc>
        <w:tc>
          <w:tcPr>
            <w:tcW w:w="3420" w:type="dxa"/>
          </w:tcPr>
          <w:p w:rsidR="004562C5" w:rsidRPr="00F84F62" w:rsidRDefault="004562C5" w:rsidP="000C21F9">
            <w:pPr>
              <w:spacing w:after="0" w:line="240" w:lineRule="auto"/>
              <w:rPr>
                <w:color w:val="000000"/>
                <w:sz w:val="24"/>
              </w:rPr>
            </w:pPr>
            <w:r w:rsidRPr="00F84F62">
              <w:rPr>
                <w:color w:val="000000"/>
                <w:sz w:val="24"/>
              </w:rPr>
              <w:t>singh@galaxysurfactants.com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638"/>
        </w:trPr>
        <w:tc>
          <w:tcPr>
            <w:tcW w:w="578" w:type="dxa"/>
          </w:tcPr>
          <w:p w:rsidR="004562C5" w:rsidRPr="00F84F62" w:rsidRDefault="004562C5" w:rsidP="000C21F9">
            <w:pPr>
              <w:spacing w:after="0" w:line="240" w:lineRule="auto"/>
              <w:rPr>
                <w:color w:val="000000"/>
                <w:sz w:val="24"/>
              </w:rPr>
            </w:pPr>
            <w:r w:rsidRPr="00F84F62">
              <w:rPr>
                <w:color w:val="000000"/>
                <w:sz w:val="24"/>
              </w:rPr>
              <w:t>17</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MSME Testing </w:t>
            </w:r>
            <w:proofErr w:type="spellStart"/>
            <w:r w:rsidRPr="00F84F62">
              <w:rPr>
                <w:color w:val="000000"/>
                <w:sz w:val="24"/>
              </w:rPr>
              <w:t>Center</w:t>
            </w:r>
            <w:proofErr w:type="spellEnd"/>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Sh. Vipul Gaikwad</w:t>
            </w:r>
          </w:p>
        </w:tc>
        <w:tc>
          <w:tcPr>
            <w:tcW w:w="3420" w:type="dxa"/>
          </w:tcPr>
          <w:p w:rsidR="004562C5" w:rsidRPr="00F84F62" w:rsidRDefault="004562C5" w:rsidP="000C21F9">
            <w:pPr>
              <w:spacing w:after="0" w:line="240" w:lineRule="auto"/>
              <w:rPr>
                <w:color w:val="000000"/>
                <w:sz w:val="24"/>
              </w:rPr>
            </w:pPr>
            <w:r w:rsidRPr="00F84F62">
              <w:rPr>
                <w:color w:val="000000"/>
                <w:sz w:val="24"/>
              </w:rPr>
              <w:t>vipul.gaikwad77@gmail.com</w:t>
            </w:r>
          </w:p>
        </w:tc>
        <w:tc>
          <w:tcPr>
            <w:tcW w:w="1652" w:type="dxa"/>
          </w:tcPr>
          <w:p w:rsidR="004562C5" w:rsidRPr="00F84F62" w:rsidRDefault="004562C5" w:rsidP="000C21F9">
            <w:pPr>
              <w:spacing w:after="0" w:line="240" w:lineRule="auto"/>
              <w:rPr>
                <w:color w:val="000000"/>
                <w:sz w:val="24"/>
              </w:rPr>
            </w:pPr>
            <w:r w:rsidRPr="00F84F62">
              <w:rPr>
                <w:color w:val="000000"/>
                <w:sz w:val="24"/>
              </w:rPr>
              <w:t>9604777377</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18</w:t>
            </w:r>
          </w:p>
        </w:tc>
        <w:tc>
          <w:tcPr>
            <w:tcW w:w="1620" w:type="dxa"/>
          </w:tcPr>
          <w:p w:rsidR="004562C5" w:rsidRPr="00F84F62" w:rsidRDefault="00176589" w:rsidP="000C21F9">
            <w:pPr>
              <w:spacing w:after="0" w:line="240" w:lineRule="auto"/>
              <w:rPr>
                <w:color w:val="000000"/>
                <w:sz w:val="24"/>
              </w:rPr>
            </w:pPr>
            <w:hyperlink r:id="rId43" w:history="1">
              <w:r w:rsidR="004562C5" w:rsidRPr="00F84F62">
                <w:rPr>
                  <w:color w:val="000000"/>
                  <w:sz w:val="24"/>
                </w:rPr>
                <w:t>CDTL CHENNAI</w:t>
              </w:r>
            </w:hyperlink>
          </w:p>
        </w:tc>
        <w:tc>
          <w:tcPr>
            <w:tcW w:w="2160" w:type="dxa"/>
            <w:noWrap/>
            <w:hideMark/>
          </w:tcPr>
          <w:p w:rsidR="004562C5" w:rsidRPr="00F84F62" w:rsidRDefault="004562C5" w:rsidP="000C21F9">
            <w:pPr>
              <w:spacing w:after="0" w:line="240" w:lineRule="auto"/>
              <w:rPr>
                <w:color w:val="000000"/>
                <w:sz w:val="24"/>
                <w:lang w:val="en-US"/>
              </w:rPr>
            </w:pPr>
            <w:r w:rsidRPr="00F84F62">
              <w:rPr>
                <w:color w:val="000000"/>
                <w:sz w:val="24"/>
                <w:lang w:val="en-US"/>
              </w:rPr>
              <w:t>Ms. C. Vijaya Lakshmi</w:t>
            </w:r>
          </w:p>
          <w:p w:rsidR="004562C5" w:rsidRPr="00F84F62" w:rsidRDefault="004562C5" w:rsidP="000C21F9">
            <w:pPr>
              <w:spacing w:after="0" w:line="240" w:lineRule="auto"/>
              <w:rPr>
                <w:color w:val="000000"/>
                <w:sz w:val="24"/>
              </w:rPr>
            </w:pPr>
          </w:p>
        </w:tc>
        <w:tc>
          <w:tcPr>
            <w:tcW w:w="3420" w:type="dxa"/>
          </w:tcPr>
          <w:p w:rsidR="004562C5" w:rsidRPr="00F84F62" w:rsidRDefault="004562C5" w:rsidP="000C21F9">
            <w:pPr>
              <w:spacing w:after="0" w:line="240" w:lineRule="auto"/>
              <w:rPr>
                <w:color w:val="000000"/>
                <w:sz w:val="24"/>
              </w:rPr>
            </w:pPr>
            <w:r w:rsidRPr="00F84F62">
              <w:rPr>
                <w:color w:val="000000"/>
                <w:sz w:val="24"/>
              </w:rPr>
              <w:t>cdtlchennai@gmail.com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19</w:t>
            </w:r>
          </w:p>
        </w:tc>
        <w:tc>
          <w:tcPr>
            <w:tcW w:w="1620" w:type="dxa"/>
          </w:tcPr>
          <w:p w:rsidR="004562C5" w:rsidRPr="00F84F62" w:rsidRDefault="004562C5" w:rsidP="000C21F9">
            <w:pPr>
              <w:spacing w:after="0" w:line="240" w:lineRule="auto"/>
              <w:rPr>
                <w:color w:val="000000"/>
                <w:sz w:val="24"/>
              </w:rPr>
            </w:pPr>
            <w:r w:rsidRPr="00F84F62">
              <w:rPr>
                <w:color w:val="000000"/>
                <w:sz w:val="24"/>
              </w:rPr>
              <w:t>Emami</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J </w:t>
            </w:r>
            <w:proofErr w:type="spellStart"/>
            <w:r w:rsidRPr="00F84F62">
              <w:rPr>
                <w:color w:val="000000"/>
                <w:sz w:val="24"/>
              </w:rPr>
              <w:t>Venkatesh</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jvenkatesh@emamigroup.com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20</w:t>
            </w:r>
          </w:p>
        </w:tc>
        <w:tc>
          <w:tcPr>
            <w:tcW w:w="1620" w:type="dxa"/>
          </w:tcPr>
          <w:p w:rsidR="004562C5" w:rsidRPr="00F84F62" w:rsidRDefault="004562C5" w:rsidP="000C21F9">
            <w:pPr>
              <w:spacing w:after="0" w:line="240" w:lineRule="auto"/>
              <w:rPr>
                <w:color w:val="000000"/>
                <w:sz w:val="24"/>
              </w:rPr>
            </w:pPr>
            <w:r w:rsidRPr="00F84F62">
              <w:rPr>
                <w:color w:val="000000"/>
                <w:sz w:val="24"/>
              </w:rPr>
              <w:t>VOICE</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hyperlink r:id="rId44" w:history="1">
              <w:r w:rsidRPr="00F84F62">
                <w:rPr>
                  <w:color w:val="000000"/>
                  <w:sz w:val="24"/>
                </w:rPr>
                <w:t>M A. U Khan</w:t>
              </w:r>
            </w:hyperlink>
          </w:p>
        </w:tc>
        <w:tc>
          <w:tcPr>
            <w:tcW w:w="3420" w:type="dxa"/>
          </w:tcPr>
          <w:p w:rsidR="004562C5" w:rsidRPr="00F84F62" w:rsidRDefault="004562C5" w:rsidP="000C21F9">
            <w:pPr>
              <w:spacing w:after="0" w:line="240" w:lineRule="auto"/>
              <w:rPr>
                <w:color w:val="000000"/>
                <w:sz w:val="24"/>
              </w:rPr>
            </w:pPr>
            <w:r w:rsidRPr="00F84F62">
              <w:rPr>
                <w:color w:val="000000"/>
                <w:sz w:val="24"/>
              </w:rPr>
              <w:t>mauk010144@gmail.com</w:t>
            </w:r>
          </w:p>
        </w:tc>
        <w:tc>
          <w:tcPr>
            <w:tcW w:w="1652" w:type="dxa"/>
          </w:tcPr>
          <w:p w:rsidR="004562C5" w:rsidRPr="00F84F62" w:rsidRDefault="004562C5" w:rsidP="000C21F9">
            <w:pPr>
              <w:pStyle w:val="NoSpacing"/>
              <w:rPr>
                <w:rFonts w:ascii="Times New Roman" w:hAnsi="Times New Roman"/>
                <w:color w:val="000000"/>
                <w:sz w:val="24"/>
                <w:szCs w:val="24"/>
                <w:lang w:eastAsia="en-IN"/>
              </w:rPr>
            </w:pPr>
            <w:r w:rsidRPr="00F84F62">
              <w:rPr>
                <w:rFonts w:ascii="Times New Roman" w:hAnsi="Times New Roman"/>
                <w:color w:val="000000"/>
                <w:sz w:val="24"/>
                <w:szCs w:val="24"/>
                <w:lang w:eastAsia="en-IN"/>
              </w:rPr>
              <w:t>9810561495</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21</w:t>
            </w:r>
          </w:p>
        </w:tc>
        <w:tc>
          <w:tcPr>
            <w:tcW w:w="1620" w:type="dxa"/>
          </w:tcPr>
          <w:p w:rsidR="004562C5" w:rsidRPr="00F84F62" w:rsidRDefault="00176589" w:rsidP="000C21F9">
            <w:pPr>
              <w:spacing w:after="0" w:line="240" w:lineRule="auto"/>
              <w:rPr>
                <w:color w:val="000000"/>
                <w:sz w:val="24"/>
              </w:rPr>
            </w:pPr>
            <w:hyperlink r:id="rId45" w:history="1">
              <w:r w:rsidR="004562C5" w:rsidRPr="00F84F62">
                <w:rPr>
                  <w:color w:val="000000"/>
                  <w:sz w:val="24"/>
                </w:rPr>
                <w:t>Consumer Voice, New Delhi</w:t>
              </w:r>
            </w:hyperlink>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H </w:t>
            </w:r>
            <w:proofErr w:type="spellStart"/>
            <w:r w:rsidRPr="00F84F62">
              <w:rPr>
                <w:color w:val="000000"/>
                <w:sz w:val="24"/>
              </w:rPr>
              <w:t>Wadhwa</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hswadhwa@gmail.com</w:t>
            </w:r>
          </w:p>
        </w:tc>
        <w:tc>
          <w:tcPr>
            <w:tcW w:w="1652" w:type="dxa"/>
          </w:tcPr>
          <w:p w:rsidR="004562C5" w:rsidRPr="00F84F62" w:rsidRDefault="004562C5" w:rsidP="000C21F9">
            <w:pPr>
              <w:spacing w:after="0" w:line="240" w:lineRule="auto"/>
              <w:rPr>
                <w:color w:val="000000"/>
                <w:sz w:val="24"/>
              </w:rPr>
            </w:pPr>
            <w:r w:rsidRPr="00F84F62">
              <w:rPr>
                <w:color w:val="000000"/>
                <w:sz w:val="24"/>
              </w:rPr>
              <w:t>9873478225</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22</w:t>
            </w:r>
          </w:p>
        </w:tc>
        <w:tc>
          <w:tcPr>
            <w:tcW w:w="1620" w:type="dxa"/>
          </w:tcPr>
          <w:p w:rsidR="004562C5" w:rsidRPr="00F84F62" w:rsidRDefault="004562C5" w:rsidP="000C21F9">
            <w:pPr>
              <w:spacing w:after="0" w:line="240" w:lineRule="auto"/>
              <w:rPr>
                <w:color w:val="000000"/>
                <w:sz w:val="24"/>
              </w:rPr>
            </w:pPr>
            <w:r w:rsidRPr="00F84F62">
              <w:rPr>
                <w:color w:val="000000"/>
                <w:sz w:val="24"/>
              </w:rPr>
              <w:t>HUL</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Vikas</w:t>
            </w:r>
            <w:proofErr w:type="spellEnd"/>
            <w:r w:rsidRPr="00F84F62">
              <w:rPr>
                <w:color w:val="000000"/>
                <w:sz w:val="24"/>
              </w:rPr>
              <w:t xml:space="preserve"> Tiwari</w:t>
            </w:r>
          </w:p>
        </w:tc>
        <w:tc>
          <w:tcPr>
            <w:tcW w:w="3420" w:type="dxa"/>
          </w:tcPr>
          <w:p w:rsidR="004562C5" w:rsidRPr="00F84F62" w:rsidRDefault="004562C5" w:rsidP="000C21F9">
            <w:pPr>
              <w:spacing w:after="0" w:line="240" w:lineRule="auto"/>
              <w:rPr>
                <w:color w:val="000000"/>
                <w:sz w:val="24"/>
              </w:rPr>
            </w:pPr>
            <w:r w:rsidRPr="00F84F62">
              <w:rPr>
                <w:color w:val="000000"/>
                <w:sz w:val="24"/>
              </w:rPr>
              <w:t>vikas.tiwar@unilever.com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23</w:t>
            </w:r>
          </w:p>
        </w:tc>
        <w:tc>
          <w:tcPr>
            <w:tcW w:w="1620" w:type="dxa"/>
          </w:tcPr>
          <w:p w:rsidR="004562C5" w:rsidRPr="00F84F62" w:rsidRDefault="004562C5" w:rsidP="000C21F9">
            <w:pPr>
              <w:spacing w:after="0" w:line="240" w:lineRule="auto"/>
              <w:rPr>
                <w:color w:val="000000"/>
                <w:sz w:val="24"/>
              </w:rPr>
            </w:pPr>
            <w:r w:rsidRPr="00F84F62">
              <w:rPr>
                <w:color w:val="000000"/>
                <w:sz w:val="24"/>
              </w:rPr>
              <w:t>HUL</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A </w:t>
            </w:r>
            <w:proofErr w:type="spellStart"/>
            <w:r w:rsidRPr="00F84F62">
              <w:rPr>
                <w:color w:val="000000"/>
                <w:sz w:val="24"/>
              </w:rPr>
              <w:t>Sivakumar</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a.sivakumar@unilever.com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24</w:t>
            </w:r>
          </w:p>
        </w:tc>
        <w:tc>
          <w:tcPr>
            <w:tcW w:w="1620" w:type="dxa"/>
          </w:tcPr>
          <w:p w:rsidR="004562C5" w:rsidRPr="00F84F62" w:rsidRDefault="004562C5" w:rsidP="000C21F9">
            <w:pPr>
              <w:spacing w:after="0" w:line="240" w:lineRule="auto"/>
              <w:rPr>
                <w:color w:val="000000"/>
                <w:sz w:val="24"/>
              </w:rPr>
            </w:pPr>
            <w:r w:rsidRPr="00F84F62">
              <w:rPr>
                <w:color w:val="000000"/>
                <w:sz w:val="24"/>
              </w:rPr>
              <w:t>HUL</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Ms. </w:t>
            </w:r>
            <w:proofErr w:type="spellStart"/>
            <w:r w:rsidRPr="00F84F62">
              <w:rPr>
                <w:color w:val="000000"/>
                <w:sz w:val="24"/>
              </w:rPr>
              <w:t>Ankita</w:t>
            </w:r>
            <w:proofErr w:type="spellEnd"/>
            <w:r w:rsidRPr="00F84F62">
              <w:rPr>
                <w:color w:val="000000"/>
                <w:sz w:val="24"/>
              </w:rPr>
              <w:t xml:space="preserve"> </w:t>
            </w:r>
            <w:proofErr w:type="spellStart"/>
            <w:r w:rsidRPr="00F84F62">
              <w:rPr>
                <w:color w:val="000000"/>
                <w:sz w:val="24"/>
              </w:rPr>
              <w:t>Narvankar</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ankita.narvankar@unilever.com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25</w:t>
            </w:r>
          </w:p>
        </w:tc>
        <w:tc>
          <w:tcPr>
            <w:tcW w:w="1620" w:type="dxa"/>
          </w:tcPr>
          <w:p w:rsidR="004562C5" w:rsidRPr="00F84F62" w:rsidRDefault="004562C5" w:rsidP="000C21F9">
            <w:pPr>
              <w:spacing w:after="0" w:line="240" w:lineRule="auto"/>
              <w:rPr>
                <w:color w:val="000000"/>
                <w:sz w:val="24"/>
              </w:rPr>
            </w:pPr>
            <w:r w:rsidRPr="00F84F62">
              <w:rPr>
                <w:color w:val="000000"/>
                <w:sz w:val="24"/>
              </w:rPr>
              <w:t>Himalaya Wellness</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Sh. Sukumaran D</w:t>
            </w:r>
          </w:p>
        </w:tc>
        <w:tc>
          <w:tcPr>
            <w:tcW w:w="3420" w:type="dxa"/>
          </w:tcPr>
          <w:p w:rsidR="004562C5" w:rsidRPr="00F84F62" w:rsidRDefault="004562C5" w:rsidP="000C21F9">
            <w:pPr>
              <w:spacing w:after="0" w:line="240" w:lineRule="auto"/>
              <w:rPr>
                <w:color w:val="000000"/>
                <w:sz w:val="24"/>
              </w:rPr>
            </w:pPr>
            <w:r w:rsidRPr="00F84F62">
              <w:rPr>
                <w:color w:val="000000"/>
                <w:sz w:val="24"/>
              </w:rPr>
              <w:t>sukumar@himalayawellness.com</w:t>
            </w:r>
          </w:p>
        </w:tc>
        <w:tc>
          <w:tcPr>
            <w:tcW w:w="1652" w:type="dxa"/>
          </w:tcPr>
          <w:p w:rsidR="004562C5" w:rsidRPr="00F84F62" w:rsidRDefault="004562C5" w:rsidP="000C21F9">
            <w:pPr>
              <w:spacing w:after="0" w:line="240" w:lineRule="auto"/>
              <w:rPr>
                <w:color w:val="000000"/>
                <w:sz w:val="24"/>
              </w:rPr>
            </w:pPr>
            <w:r w:rsidRPr="00F84F62">
              <w:rPr>
                <w:color w:val="000000"/>
                <w:sz w:val="24"/>
              </w:rPr>
              <w:t>7760412762</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26</w:t>
            </w:r>
          </w:p>
        </w:tc>
        <w:tc>
          <w:tcPr>
            <w:tcW w:w="1620" w:type="dxa"/>
          </w:tcPr>
          <w:p w:rsidR="004562C5" w:rsidRPr="00F84F62" w:rsidRDefault="004562C5" w:rsidP="000C21F9">
            <w:pPr>
              <w:spacing w:after="0" w:line="240" w:lineRule="auto"/>
              <w:rPr>
                <w:color w:val="000000"/>
                <w:sz w:val="24"/>
              </w:rPr>
            </w:pPr>
            <w:r w:rsidRPr="00F84F62">
              <w:rPr>
                <w:color w:val="000000"/>
                <w:sz w:val="24"/>
              </w:rPr>
              <w:t>UPFDA U.P.</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Sh. Dinesh Tiwari</w:t>
            </w:r>
          </w:p>
        </w:tc>
        <w:tc>
          <w:tcPr>
            <w:tcW w:w="3420" w:type="dxa"/>
          </w:tcPr>
          <w:p w:rsidR="004562C5" w:rsidRPr="00F84F62" w:rsidRDefault="004562C5" w:rsidP="000C21F9">
            <w:pPr>
              <w:spacing w:after="0" w:line="240" w:lineRule="auto"/>
              <w:rPr>
                <w:color w:val="000000"/>
                <w:sz w:val="24"/>
              </w:rPr>
            </w:pPr>
            <w:r w:rsidRPr="00F84F62">
              <w:rPr>
                <w:color w:val="000000"/>
                <w:sz w:val="24"/>
              </w:rPr>
              <w:t>upfdadrug@gmail.com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27</w:t>
            </w:r>
          </w:p>
        </w:tc>
        <w:tc>
          <w:tcPr>
            <w:tcW w:w="1620" w:type="dxa"/>
          </w:tcPr>
          <w:p w:rsidR="004562C5" w:rsidRPr="00F84F62" w:rsidRDefault="004562C5" w:rsidP="000C21F9">
            <w:pPr>
              <w:spacing w:after="0" w:line="240" w:lineRule="auto"/>
              <w:rPr>
                <w:color w:val="000000"/>
                <w:sz w:val="24"/>
              </w:rPr>
            </w:pPr>
            <w:r w:rsidRPr="00F84F62">
              <w:rPr>
                <w:color w:val="000000"/>
                <w:sz w:val="24"/>
              </w:rPr>
              <w:t>FDA Haryana</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Ripan</w:t>
            </w:r>
            <w:proofErr w:type="spellEnd"/>
            <w:r w:rsidRPr="00F84F62">
              <w:rPr>
                <w:color w:val="000000"/>
                <w:sz w:val="24"/>
              </w:rPr>
              <w:t xml:space="preserve"> Mehta</w:t>
            </w:r>
          </w:p>
        </w:tc>
        <w:tc>
          <w:tcPr>
            <w:tcW w:w="3420" w:type="dxa"/>
          </w:tcPr>
          <w:p w:rsidR="004562C5" w:rsidRPr="00F84F62" w:rsidRDefault="004562C5" w:rsidP="000C21F9">
            <w:pPr>
              <w:spacing w:after="0" w:line="240" w:lineRule="auto"/>
              <w:rPr>
                <w:color w:val="000000"/>
                <w:sz w:val="24"/>
              </w:rPr>
            </w:pPr>
            <w:r w:rsidRPr="00F84F62">
              <w:rPr>
                <w:color w:val="000000"/>
                <w:sz w:val="24"/>
              </w:rPr>
              <w:t>haryanafda@gmail.com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28</w:t>
            </w:r>
          </w:p>
        </w:tc>
        <w:tc>
          <w:tcPr>
            <w:tcW w:w="1620" w:type="dxa"/>
          </w:tcPr>
          <w:p w:rsidR="004562C5" w:rsidRPr="00F84F62" w:rsidRDefault="004562C5" w:rsidP="000C21F9">
            <w:pPr>
              <w:spacing w:after="0" w:line="240" w:lineRule="auto"/>
              <w:rPr>
                <w:color w:val="000000"/>
                <w:sz w:val="24"/>
              </w:rPr>
            </w:pPr>
            <w:r w:rsidRPr="00F84F62">
              <w:rPr>
                <w:color w:val="000000"/>
                <w:sz w:val="24"/>
              </w:rPr>
              <w:t>FDA Goa</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hyperlink r:id="rId46" w:history="1">
              <w:proofErr w:type="spellStart"/>
              <w:r w:rsidRPr="00F84F62">
                <w:rPr>
                  <w:color w:val="000000"/>
                  <w:sz w:val="24"/>
                </w:rPr>
                <w:t>Jyoti</w:t>
              </w:r>
              <w:proofErr w:type="spellEnd"/>
              <w:r w:rsidRPr="00F84F62">
                <w:rPr>
                  <w:color w:val="000000"/>
                  <w:sz w:val="24"/>
                </w:rPr>
                <w:t xml:space="preserve"> </w:t>
              </w:r>
              <w:proofErr w:type="spellStart"/>
              <w:r w:rsidRPr="00F84F62">
                <w:rPr>
                  <w:color w:val="000000"/>
                  <w:sz w:val="24"/>
                </w:rPr>
                <w:t>Sardesai</w:t>
              </w:r>
              <w:proofErr w:type="spellEnd"/>
              <w:r w:rsidRPr="00F84F62">
                <w:rPr>
                  <w:color w:val="000000"/>
                  <w:sz w:val="24"/>
                </w:rPr>
                <w:t xml:space="preserve">,  Director </w:t>
              </w:r>
            </w:hyperlink>
          </w:p>
        </w:tc>
        <w:tc>
          <w:tcPr>
            <w:tcW w:w="3420" w:type="dxa"/>
          </w:tcPr>
          <w:p w:rsidR="004562C5" w:rsidRPr="00F84F62" w:rsidRDefault="004562C5" w:rsidP="000C21F9">
            <w:pPr>
              <w:spacing w:after="0" w:line="240" w:lineRule="auto"/>
              <w:rPr>
                <w:color w:val="000000"/>
                <w:sz w:val="24"/>
              </w:rPr>
            </w:pPr>
            <w:r w:rsidRPr="00F84F62">
              <w:rPr>
                <w:color w:val="000000"/>
                <w:sz w:val="24"/>
              </w:rPr>
              <w:t>jyotijs27@yahoo.co.in</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29</w:t>
            </w:r>
          </w:p>
        </w:tc>
        <w:tc>
          <w:tcPr>
            <w:tcW w:w="1620" w:type="dxa"/>
          </w:tcPr>
          <w:p w:rsidR="004562C5" w:rsidRPr="00F84F62" w:rsidRDefault="004562C5" w:rsidP="000C21F9">
            <w:pPr>
              <w:spacing w:after="0" w:line="240" w:lineRule="auto"/>
              <w:rPr>
                <w:color w:val="000000"/>
                <w:sz w:val="24"/>
              </w:rPr>
            </w:pPr>
            <w:r w:rsidRPr="00F84F62">
              <w:rPr>
                <w:color w:val="000000"/>
                <w:sz w:val="24"/>
              </w:rPr>
              <w:t>SDC FDA Haryana</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Sh. Manmohan Tanja</w:t>
            </w:r>
          </w:p>
        </w:tc>
        <w:tc>
          <w:tcPr>
            <w:tcW w:w="3420" w:type="dxa"/>
          </w:tcPr>
          <w:p w:rsidR="004562C5" w:rsidRPr="00F84F62" w:rsidRDefault="004562C5" w:rsidP="000C21F9">
            <w:pPr>
              <w:spacing w:after="0" w:line="240" w:lineRule="auto"/>
              <w:rPr>
                <w:color w:val="000000"/>
                <w:sz w:val="24"/>
              </w:rPr>
            </w:pPr>
            <w:r w:rsidRPr="00F84F62">
              <w:rPr>
                <w:color w:val="000000"/>
                <w:sz w:val="24"/>
              </w:rPr>
              <w:t>haryanafda@gmail.com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30</w:t>
            </w:r>
          </w:p>
        </w:tc>
        <w:tc>
          <w:tcPr>
            <w:tcW w:w="1620" w:type="dxa"/>
          </w:tcPr>
          <w:p w:rsidR="004562C5" w:rsidRPr="00F84F62" w:rsidRDefault="004562C5" w:rsidP="000C21F9">
            <w:pPr>
              <w:spacing w:after="0" w:line="240" w:lineRule="auto"/>
              <w:rPr>
                <w:color w:val="000000"/>
                <w:sz w:val="24"/>
              </w:rPr>
            </w:pPr>
            <w:r w:rsidRPr="00F84F62">
              <w:rPr>
                <w:color w:val="000000"/>
                <w:sz w:val="24"/>
              </w:rPr>
              <w:t>ITC</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Dr James </w:t>
            </w:r>
            <w:proofErr w:type="spellStart"/>
            <w:r w:rsidRPr="00F84F62">
              <w:rPr>
                <w:color w:val="000000"/>
                <w:sz w:val="24"/>
              </w:rPr>
              <w:t>Bhaskar</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james.bhaskar@itc.in</w:t>
            </w:r>
          </w:p>
        </w:tc>
        <w:tc>
          <w:tcPr>
            <w:tcW w:w="1652" w:type="dxa"/>
          </w:tcPr>
          <w:p w:rsidR="004562C5" w:rsidRPr="00F84F62" w:rsidRDefault="004562C5" w:rsidP="000C21F9">
            <w:pPr>
              <w:spacing w:after="0" w:line="240" w:lineRule="auto"/>
              <w:rPr>
                <w:color w:val="000000"/>
                <w:sz w:val="24"/>
              </w:rPr>
            </w:pPr>
            <w:r w:rsidRPr="00F84F62">
              <w:rPr>
                <w:color w:val="000000"/>
                <w:sz w:val="24"/>
              </w:rPr>
              <w:t>9844214089</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31</w:t>
            </w:r>
          </w:p>
        </w:tc>
        <w:tc>
          <w:tcPr>
            <w:tcW w:w="1620" w:type="dxa"/>
          </w:tcPr>
          <w:p w:rsidR="004562C5" w:rsidRPr="00F84F62" w:rsidRDefault="004562C5" w:rsidP="000C21F9">
            <w:pPr>
              <w:spacing w:after="0" w:line="240" w:lineRule="auto"/>
              <w:rPr>
                <w:color w:val="000000"/>
                <w:sz w:val="24"/>
              </w:rPr>
            </w:pPr>
            <w:r w:rsidRPr="00F84F62">
              <w:rPr>
                <w:color w:val="000000"/>
                <w:sz w:val="24"/>
              </w:rPr>
              <w:t>ITC</w:t>
            </w:r>
          </w:p>
        </w:tc>
        <w:tc>
          <w:tcPr>
            <w:tcW w:w="2160" w:type="dxa"/>
            <w:noWrap/>
          </w:tcPr>
          <w:p w:rsidR="004562C5" w:rsidRPr="00F84F62" w:rsidRDefault="00176589" w:rsidP="000C21F9">
            <w:pPr>
              <w:spacing w:after="0" w:line="240" w:lineRule="auto"/>
              <w:rPr>
                <w:color w:val="000000"/>
                <w:sz w:val="24"/>
              </w:rPr>
            </w:pPr>
            <w:hyperlink r:id="rId47" w:history="1">
              <w:proofErr w:type="spellStart"/>
              <w:r w:rsidR="004562C5" w:rsidRPr="00F84F62">
                <w:rPr>
                  <w:color w:val="000000"/>
                  <w:sz w:val="24"/>
                </w:rPr>
                <w:t>Dr.</w:t>
              </w:r>
              <w:proofErr w:type="spellEnd"/>
              <w:r w:rsidR="004562C5" w:rsidRPr="00F84F62">
                <w:rPr>
                  <w:color w:val="000000"/>
                  <w:sz w:val="24"/>
                </w:rPr>
                <w:t xml:space="preserve"> John Bosco Stanislaus</w:t>
              </w:r>
            </w:hyperlink>
          </w:p>
        </w:tc>
        <w:tc>
          <w:tcPr>
            <w:tcW w:w="3420" w:type="dxa"/>
          </w:tcPr>
          <w:p w:rsidR="004562C5" w:rsidRPr="00F84F62" w:rsidRDefault="004562C5" w:rsidP="000C21F9">
            <w:pPr>
              <w:spacing w:after="0" w:line="240" w:lineRule="auto"/>
              <w:rPr>
                <w:color w:val="000000"/>
                <w:sz w:val="24"/>
              </w:rPr>
            </w:pPr>
            <w:r w:rsidRPr="00F84F62">
              <w:rPr>
                <w:color w:val="000000"/>
                <w:sz w:val="24"/>
              </w:rPr>
              <w:t>johnbosco.stanislaus@itc.in</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32</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Godrej Consumer </w:t>
            </w:r>
            <w:r w:rsidRPr="00F84F62">
              <w:rPr>
                <w:color w:val="000000"/>
                <w:sz w:val="24"/>
              </w:rPr>
              <w:lastRenderedPageBreak/>
              <w:t>Products Limited, Mumbai</w:t>
            </w:r>
          </w:p>
        </w:tc>
        <w:tc>
          <w:tcPr>
            <w:tcW w:w="2160" w:type="dxa"/>
            <w:noWrap/>
            <w:hideMark/>
          </w:tcPr>
          <w:p w:rsidR="004562C5" w:rsidRPr="00F84F62" w:rsidRDefault="004562C5" w:rsidP="000C21F9">
            <w:pPr>
              <w:spacing w:after="0" w:line="240" w:lineRule="auto"/>
              <w:rPr>
                <w:color w:val="000000"/>
                <w:sz w:val="24"/>
              </w:rPr>
            </w:pPr>
            <w:proofErr w:type="spellStart"/>
            <w:r w:rsidRPr="00F84F62">
              <w:rPr>
                <w:color w:val="000000"/>
                <w:sz w:val="24"/>
              </w:rPr>
              <w:lastRenderedPageBreak/>
              <w:t>Dr.</w:t>
            </w:r>
            <w:proofErr w:type="spellEnd"/>
            <w:r w:rsidRPr="00F84F62">
              <w:rPr>
                <w:color w:val="000000"/>
                <w:sz w:val="24"/>
              </w:rPr>
              <w:t xml:space="preserve"> Manoj Gaur</w:t>
            </w:r>
          </w:p>
        </w:tc>
        <w:tc>
          <w:tcPr>
            <w:tcW w:w="3420" w:type="dxa"/>
          </w:tcPr>
          <w:p w:rsidR="004562C5" w:rsidRPr="00F84F62" w:rsidRDefault="004562C5" w:rsidP="000C21F9">
            <w:pPr>
              <w:spacing w:after="0" w:line="240" w:lineRule="auto"/>
              <w:rPr>
                <w:color w:val="000000"/>
                <w:sz w:val="24"/>
              </w:rPr>
            </w:pPr>
            <w:r w:rsidRPr="00F84F62">
              <w:rPr>
                <w:color w:val="000000"/>
                <w:sz w:val="24"/>
              </w:rPr>
              <w:t>manoj.gaur@godrejcp.com</w:t>
            </w:r>
          </w:p>
        </w:tc>
        <w:tc>
          <w:tcPr>
            <w:tcW w:w="1652" w:type="dxa"/>
          </w:tcPr>
          <w:p w:rsidR="004562C5" w:rsidRPr="00F84F62" w:rsidRDefault="004562C5" w:rsidP="000C21F9">
            <w:pPr>
              <w:spacing w:after="0" w:line="240" w:lineRule="auto"/>
              <w:rPr>
                <w:color w:val="000000"/>
                <w:sz w:val="24"/>
              </w:rPr>
            </w:pPr>
            <w:r w:rsidRPr="00F84F62">
              <w:rPr>
                <w:color w:val="000000"/>
                <w:sz w:val="24"/>
              </w:rPr>
              <w:t>9899621771</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33</w:t>
            </w:r>
          </w:p>
        </w:tc>
        <w:tc>
          <w:tcPr>
            <w:tcW w:w="1620" w:type="dxa"/>
          </w:tcPr>
          <w:p w:rsidR="004562C5" w:rsidRPr="00F84F62" w:rsidRDefault="004562C5" w:rsidP="000C21F9">
            <w:pPr>
              <w:spacing w:after="0" w:line="240" w:lineRule="auto"/>
              <w:rPr>
                <w:color w:val="000000"/>
                <w:sz w:val="24"/>
              </w:rPr>
            </w:pPr>
            <w:r w:rsidRPr="00F84F62">
              <w:rPr>
                <w:color w:val="000000"/>
                <w:sz w:val="24"/>
              </w:rPr>
              <w:t>Godrej Consumer Products Limited, Mumbai</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Ms. </w:t>
            </w:r>
            <w:proofErr w:type="spellStart"/>
            <w:r w:rsidRPr="00F84F62">
              <w:rPr>
                <w:color w:val="000000"/>
                <w:sz w:val="24"/>
              </w:rPr>
              <w:t>Rupinder</w:t>
            </w:r>
            <w:proofErr w:type="spellEnd"/>
            <w:r w:rsidRPr="00F84F62">
              <w:rPr>
                <w:color w:val="000000"/>
                <w:sz w:val="24"/>
              </w:rPr>
              <w:t xml:space="preserve"> Kaur </w:t>
            </w:r>
            <w:proofErr w:type="spellStart"/>
            <w:r w:rsidRPr="00F84F62">
              <w:rPr>
                <w:color w:val="000000"/>
                <w:sz w:val="24"/>
              </w:rPr>
              <w:t>Rawat</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rm.rawat@godrejcp.com</w:t>
            </w:r>
          </w:p>
        </w:tc>
        <w:tc>
          <w:tcPr>
            <w:tcW w:w="1652" w:type="dxa"/>
          </w:tcPr>
          <w:p w:rsidR="004562C5" w:rsidRPr="00F84F62" w:rsidRDefault="004562C5" w:rsidP="000C21F9">
            <w:pPr>
              <w:spacing w:after="0" w:line="240" w:lineRule="auto"/>
              <w:rPr>
                <w:color w:val="000000"/>
                <w:sz w:val="24"/>
              </w:rPr>
            </w:pPr>
            <w:r w:rsidRPr="00F84F62">
              <w:rPr>
                <w:color w:val="000000"/>
                <w:sz w:val="24"/>
              </w:rPr>
              <w:t>9820778282</w:t>
            </w:r>
          </w:p>
        </w:tc>
      </w:tr>
      <w:tr w:rsidR="004562C5" w:rsidRPr="00F84F62" w:rsidTr="000C21F9">
        <w:trPr>
          <w:trHeight w:val="647"/>
        </w:trPr>
        <w:tc>
          <w:tcPr>
            <w:tcW w:w="578" w:type="dxa"/>
          </w:tcPr>
          <w:p w:rsidR="004562C5" w:rsidRPr="00F84F62" w:rsidRDefault="004562C5" w:rsidP="000C21F9">
            <w:pPr>
              <w:spacing w:after="0" w:line="240" w:lineRule="auto"/>
              <w:rPr>
                <w:color w:val="000000"/>
                <w:sz w:val="24"/>
              </w:rPr>
            </w:pPr>
            <w:r w:rsidRPr="00F84F62">
              <w:rPr>
                <w:color w:val="000000"/>
                <w:sz w:val="24"/>
              </w:rPr>
              <w:t>34</w:t>
            </w:r>
          </w:p>
        </w:tc>
        <w:tc>
          <w:tcPr>
            <w:tcW w:w="1620" w:type="dxa"/>
          </w:tcPr>
          <w:p w:rsidR="004562C5" w:rsidRPr="00F84F62" w:rsidRDefault="004562C5" w:rsidP="000C21F9">
            <w:pPr>
              <w:spacing w:after="0" w:line="240" w:lineRule="auto"/>
              <w:rPr>
                <w:color w:val="000000"/>
                <w:sz w:val="24"/>
              </w:rPr>
            </w:pPr>
            <w:proofErr w:type="spellStart"/>
            <w:r w:rsidRPr="00F84F62">
              <w:rPr>
                <w:color w:val="000000"/>
                <w:sz w:val="24"/>
              </w:rPr>
              <w:t>Mikasa</w:t>
            </w:r>
            <w:proofErr w:type="spellEnd"/>
            <w:r w:rsidRPr="00F84F62">
              <w:rPr>
                <w:color w:val="000000"/>
                <w:sz w:val="24"/>
              </w:rPr>
              <w:t xml:space="preserve"> Cosmetics </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Vijaykumar</w:t>
            </w:r>
            <w:proofErr w:type="spellEnd"/>
            <w:r w:rsidRPr="00F84F62">
              <w:rPr>
                <w:color w:val="000000"/>
                <w:sz w:val="24"/>
              </w:rPr>
              <w:t xml:space="preserve"> R </w:t>
            </w:r>
            <w:proofErr w:type="spellStart"/>
            <w:r w:rsidRPr="00F84F62">
              <w:rPr>
                <w:color w:val="000000"/>
                <w:sz w:val="24"/>
              </w:rPr>
              <w:t>Zala</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vijay.zala@meso-in.com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35</w:t>
            </w:r>
          </w:p>
        </w:tc>
        <w:tc>
          <w:tcPr>
            <w:tcW w:w="1620" w:type="dxa"/>
          </w:tcPr>
          <w:p w:rsidR="004562C5" w:rsidRPr="00F84F62" w:rsidRDefault="004562C5" w:rsidP="000C21F9">
            <w:pPr>
              <w:spacing w:after="0" w:line="240" w:lineRule="auto"/>
              <w:rPr>
                <w:color w:val="000000"/>
                <w:sz w:val="24"/>
              </w:rPr>
            </w:pPr>
            <w:r w:rsidRPr="00F84F62">
              <w:rPr>
                <w:color w:val="000000"/>
                <w:sz w:val="24"/>
              </w:rPr>
              <w:t>Central Drugs Laboratory, Kolkata</w:t>
            </w:r>
          </w:p>
        </w:tc>
        <w:tc>
          <w:tcPr>
            <w:tcW w:w="2160" w:type="dxa"/>
            <w:noWrap/>
            <w:hideMark/>
          </w:tcPr>
          <w:p w:rsidR="004562C5" w:rsidRPr="00F84F62" w:rsidRDefault="004562C5" w:rsidP="000C21F9">
            <w:pPr>
              <w:spacing w:after="0" w:line="240" w:lineRule="auto"/>
              <w:rPr>
                <w:color w:val="000000"/>
                <w:sz w:val="24"/>
              </w:rPr>
            </w:pPr>
            <w:proofErr w:type="spellStart"/>
            <w:r w:rsidRPr="00F84F62">
              <w:rPr>
                <w:color w:val="000000"/>
                <w:sz w:val="24"/>
              </w:rPr>
              <w:t>Dr.</w:t>
            </w:r>
            <w:proofErr w:type="spellEnd"/>
            <w:r w:rsidRPr="00F84F62">
              <w:rPr>
                <w:color w:val="000000"/>
                <w:sz w:val="24"/>
              </w:rPr>
              <w:t xml:space="preserve"> </w:t>
            </w:r>
            <w:proofErr w:type="spellStart"/>
            <w:r w:rsidRPr="00F84F62">
              <w:rPr>
                <w:color w:val="000000"/>
                <w:sz w:val="24"/>
              </w:rPr>
              <w:t>Hariharan</w:t>
            </w:r>
            <w:proofErr w:type="spellEnd"/>
            <w:r w:rsidRPr="00F84F62">
              <w:rPr>
                <w:color w:val="000000"/>
                <w:sz w:val="24"/>
              </w:rPr>
              <w:t xml:space="preserve">    </w:t>
            </w:r>
          </w:p>
        </w:tc>
        <w:tc>
          <w:tcPr>
            <w:tcW w:w="3420" w:type="dxa"/>
          </w:tcPr>
          <w:p w:rsidR="004562C5" w:rsidRPr="00F84F62" w:rsidRDefault="004562C5" w:rsidP="000C21F9">
            <w:pPr>
              <w:spacing w:after="0" w:line="240" w:lineRule="auto"/>
              <w:rPr>
                <w:color w:val="000000"/>
                <w:sz w:val="24"/>
              </w:rPr>
            </w:pPr>
            <w:r w:rsidRPr="00F84F62">
              <w:rPr>
                <w:color w:val="000000"/>
                <w:sz w:val="24"/>
              </w:rPr>
              <w:t>cdlkol@gmail.com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34</w:t>
            </w:r>
          </w:p>
        </w:tc>
        <w:tc>
          <w:tcPr>
            <w:tcW w:w="1620" w:type="dxa"/>
          </w:tcPr>
          <w:p w:rsidR="004562C5" w:rsidRPr="00F84F62" w:rsidRDefault="004562C5" w:rsidP="000C21F9">
            <w:pPr>
              <w:spacing w:after="0" w:line="240" w:lineRule="auto"/>
              <w:rPr>
                <w:color w:val="000000"/>
                <w:sz w:val="24"/>
              </w:rPr>
            </w:pPr>
            <w:r w:rsidRPr="00F84F62">
              <w:rPr>
                <w:color w:val="000000"/>
                <w:sz w:val="24"/>
              </w:rPr>
              <w:t>Marico</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Ms. Priyanka Sharma</w:t>
            </w:r>
          </w:p>
        </w:tc>
        <w:tc>
          <w:tcPr>
            <w:tcW w:w="3420" w:type="dxa"/>
          </w:tcPr>
          <w:p w:rsidR="004562C5" w:rsidRPr="00F84F62" w:rsidRDefault="004562C5" w:rsidP="000C21F9">
            <w:pPr>
              <w:spacing w:after="0" w:line="240" w:lineRule="auto"/>
              <w:rPr>
                <w:color w:val="000000"/>
                <w:sz w:val="24"/>
              </w:rPr>
            </w:pPr>
            <w:r w:rsidRPr="00F84F62">
              <w:rPr>
                <w:color w:val="000000"/>
                <w:sz w:val="24"/>
              </w:rPr>
              <w:t>priyanka.sharma@marico.com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35</w:t>
            </w:r>
          </w:p>
        </w:tc>
        <w:tc>
          <w:tcPr>
            <w:tcW w:w="1620" w:type="dxa"/>
          </w:tcPr>
          <w:p w:rsidR="004562C5" w:rsidRPr="00F84F62" w:rsidRDefault="00176589" w:rsidP="000C21F9">
            <w:pPr>
              <w:spacing w:after="0" w:line="240" w:lineRule="auto"/>
              <w:rPr>
                <w:color w:val="000000"/>
                <w:sz w:val="24"/>
              </w:rPr>
            </w:pPr>
            <w:hyperlink r:id="rId48" w:history="1">
              <w:r w:rsidR="004562C5" w:rsidRPr="00F84F62">
                <w:rPr>
                  <w:color w:val="000000"/>
                  <w:sz w:val="24"/>
                </w:rPr>
                <w:t>Marico Limited</w:t>
              </w:r>
            </w:hyperlink>
          </w:p>
        </w:tc>
        <w:tc>
          <w:tcPr>
            <w:tcW w:w="2160" w:type="dxa"/>
            <w:noWrap/>
          </w:tcPr>
          <w:p w:rsidR="004562C5" w:rsidRPr="00F84F62" w:rsidRDefault="004562C5" w:rsidP="000C21F9">
            <w:pPr>
              <w:spacing w:after="0" w:line="240" w:lineRule="auto"/>
              <w:rPr>
                <w:color w:val="000000"/>
                <w:sz w:val="24"/>
              </w:rPr>
            </w:pPr>
            <w:proofErr w:type="spellStart"/>
            <w:r w:rsidRPr="00F84F62">
              <w:rPr>
                <w:color w:val="000000"/>
                <w:sz w:val="24"/>
              </w:rPr>
              <w:t>Dr.</w:t>
            </w:r>
            <w:proofErr w:type="spellEnd"/>
            <w:r w:rsidRPr="00F84F62">
              <w:rPr>
                <w:color w:val="000000"/>
                <w:sz w:val="24"/>
              </w:rPr>
              <w:t xml:space="preserve"> </w:t>
            </w:r>
            <w:proofErr w:type="spellStart"/>
            <w:r w:rsidRPr="00F84F62">
              <w:rPr>
                <w:color w:val="000000"/>
                <w:sz w:val="24"/>
              </w:rPr>
              <w:t>Prabodh</w:t>
            </w:r>
            <w:proofErr w:type="spellEnd"/>
            <w:r w:rsidRPr="00F84F62">
              <w:rPr>
                <w:color w:val="000000"/>
                <w:sz w:val="24"/>
              </w:rPr>
              <w:t xml:space="preserve"> S. </w:t>
            </w:r>
            <w:proofErr w:type="spellStart"/>
            <w:r w:rsidRPr="00F84F62">
              <w:rPr>
                <w:color w:val="000000"/>
                <w:sz w:val="24"/>
              </w:rPr>
              <w:t>Halde</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prabodh1972@gmail.com</w:t>
            </w:r>
          </w:p>
        </w:tc>
        <w:tc>
          <w:tcPr>
            <w:tcW w:w="1652" w:type="dxa"/>
          </w:tcPr>
          <w:p w:rsidR="004562C5" w:rsidRPr="00F84F62" w:rsidRDefault="004562C5" w:rsidP="000C21F9">
            <w:pPr>
              <w:spacing w:after="0" w:line="240" w:lineRule="auto"/>
              <w:rPr>
                <w:color w:val="000000"/>
                <w:sz w:val="24"/>
              </w:rPr>
            </w:pPr>
            <w:r w:rsidRPr="00F84F62">
              <w:rPr>
                <w:color w:val="000000"/>
                <w:sz w:val="24"/>
              </w:rPr>
              <w:t>9820227331</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36</w:t>
            </w:r>
          </w:p>
        </w:tc>
        <w:tc>
          <w:tcPr>
            <w:tcW w:w="1620" w:type="dxa"/>
          </w:tcPr>
          <w:p w:rsidR="004562C5" w:rsidRPr="00F84F62" w:rsidRDefault="004562C5" w:rsidP="000C21F9">
            <w:pPr>
              <w:spacing w:after="0" w:line="240" w:lineRule="auto"/>
              <w:rPr>
                <w:color w:val="000000"/>
                <w:sz w:val="24"/>
              </w:rPr>
            </w:pPr>
            <w:r w:rsidRPr="00F84F62">
              <w:rPr>
                <w:color w:val="000000"/>
                <w:sz w:val="24"/>
              </w:rPr>
              <w:t>Peta India</w:t>
            </w:r>
          </w:p>
        </w:tc>
        <w:tc>
          <w:tcPr>
            <w:tcW w:w="2160" w:type="dxa"/>
            <w:noWrap/>
            <w:hideMark/>
          </w:tcPr>
          <w:p w:rsidR="004562C5" w:rsidRPr="00F84F62" w:rsidRDefault="00176589" w:rsidP="000C21F9">
            <w:pPr>
              <w:spacing w:after="0" w:line="240" w:lineRule="auto"/>
              <w:rPr>
                <w:color w:val="000000"/>
                <w:sz w:val="24"/>
              </w:rPr>
            </w:pPr>
            <w:hyperlink r:id="rId49" w:history="1">
              <w:r w:rsidR="004562C5" w:rsidRPr="00F84F62">
                <w:rPr>
                  <w:color w:val="000000"/>
                  <w:sz w:val="24"/>
                </w:rPr>
                <w:t xml:space="preserve">Dr </w:t>
              </w:r>
              <w:proofErr w:type="spellStart"/>
              <w:r w:rsidR="004562C5" w:rsidRPr="00F84F62">
                <w:rPr>
                  <w:color w:val="000000"/>
                  <w:sz w:val="24"/>
                </w:rPr>
                <w:t>Ankita</w:t>
              </w:r>
              <w:proofErr w:type="spellEnd"/>
              <w:r w:rsidR="004562C5" w:rsidRPr="00F84F62">
                <w:rPr>
                  <w:color w:val="000000"/>
                  <w:sz w:val="24"/>
                </w:rPr>
                <w:t xml:space="preserve"> Pandey</w:t>
              </w:r>
            </w:hyperlink>
          </w:p>
        </w:tc>
        <w:tc>
          <w:tcPr>
            <w:tcW w:w="3420" w:type="dxa"/>
          </w:tcPr>
          <w:p w:rsidR="004562C5" w:rsidRPr="00F84F62" w:rsidRDefault="004562C5" w:rsidP="000C21F9">
            <w:pPr>
              <w:spacing w:after="0" w:line="240" w:lineRule="auto"/>
              <w:rPr>
                <w:color w:val="000000"/>
                <w:sz w:val="24"/>
              </w:rPr>
            </w:pPr>
            <w:r w:rsidRPr="00F84F62">
              <w:rPr>
                <w:color w:val="000000"/>
                <w:sz w:val="24"/>
              </w:rPr>
              <w:t>ankitap@petaindia.org</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37</w:t>
            </w:r>
          </w:p>
        </w:tc>
        <w:tc>
          <w:tcPr>
            <w:tcW w:w="1620" w:type="dxa"/>
          </w:tcPr>
          <w:p w:rsidR="004562C5" w:rsidRPr="00F84F62" w:rsidRDefault="00176589" w:rsidP="000C21F9">
            <w:pPr>
              <w:spacing w:after="0" w:line="240" w:lineRule="auto"/>
              <w:rPr>
                <w:color w:val="000000"/>
                <w:sz w:val="24"/>
              </w:rPr>
            </w:pPr>
            <w:hyperlink r:id="rId50" w:history="1">
              <w:proofErr w:type="spellStart"/>
              <w:r w:rsidR="004562C5" w:rsidRPr="00F84F62">
                <w:rPr>
                  <w:color w:val="000000"/>
                  <w:sz w:val="24"/>
                </w:rPr>
                <w:t>EnvisBE</w:t>
              </w:r>
              <w:proofErr w:type="spellEnd"/>
              <w:r w:rsidR="004562C5" w:rsidRPr="00F84F62">
                <w:rPr>
                  <w:color w:val="000000"/>
                  <w:sz w:val="24"/>
                </w:rPr>
                <w:t xml:space="preserve"> Solutions Mumbai</w:t>
              </w:r>
            </w:hyperlink>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hyperlink r:id="rId51" w:history="1">
              <w:r w:rsidRPr="00F84F62">
                <w:rPr>
                  <w:color w:val="000000"/>
                  <w:sz w:val="24"/>
                </w:rPr>
                <w:t xml:space="preserve">Benedict </w:t>
              </w:r>
              <w:proofErr w:type="spellStart"/>
              <w:r w:rsidRPr="00F84F62">
                <w:rPr>
                  <w:color w:val="000000"/>
                  <w:sz w:val="24"/>
                </w:rPr>
                <w:t>Mascarenhas</w:t>
              </w:r>
              <w:proofErr w:type="spellEnd"/>
            </w:hyperlink>
          </w:p>
        </w:tc>
        <w:tc>
          <w:tcPr>
            <w:tcW w:w="3420" w:type="dxa"/>
          </w:tcPr>
          <w:p w:rsidR="004562C5" w:rsidRPr="00F84F62" w:rsidRDefault="004562C5" w:rsidP="000C21F9">
            <w:pPr>
              <w:spacing w:after="0" w:line="240" w:lineRule="auto"/>
              <w:rPr>
                <w:color w:val="000000"/>
                <w:sz w:val="24"/>
              </w:rPr>
            </w:pPr>
            <w:r w:rsidRPr="00F84F62">
              <w:rPr>
                <w:color w:val="000000"/>
                <w:sz w:val="24"/>
              </w:rPr>
              <w:t>ben_mas@envisbesolutions.com</w:t>
            </w:r>
          </w:p>
        </w:tc>
        <w:tc>
          <w:tcPr>
            <w:tcW w:w="1652" w:type="dxa"/>
          </w:tcPr>
          <w:p w:rsidR="004562C5" w:rsidRPr="00F84F62" w:rsidRDefault="004562C5" w:rsidP="000C21F9">
            <w:pPr>
              <w:pStyle w:val="NoSpacing"/>
              <w:rPr>
                <w:rFonts w:ascii="Times New Roman" w:hAnsi="Times New Roman"/>
                <w:color w:val="000000"/>
                <w:sz w:val="24"/>
                <w:szCs w:val="24"/>
                <w:lang w:eastAsia="en-IN"/>
              </w:rPr>
            </w:pPr>
            <w:r w:rsidRPr="00F84F62">
              <w:rPr>
                <w:rFonts w:ascii="Times New Roman" w:hAnsi="Times New Roman"/>
                <w:color w:val="000000"/>
                <w:sz w:val="24"/>
                <w:szCs w:val="24"/>
                <w:lang w:eastAsia="en-IN"/>
              </w:rPr>
              <w:t>8828165496</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38</w:t>
            </w:r>
          </w:p>
        </w:tc>
        <w:tc>
          <w:tcPr>
            <w:tcW w:w="1620" w:type="dxa"/>
          </w:tcPr>
          <w:p w:rsidR="004562C5" w:rsidRPr="00F84F62" w:rsidRDefault="004562C5" w:rsidP="000C21F9">
            <w:pPr>
              <w:spacing w:after="0" w:line="240" w:lineRule="auto"/>
              <w:rPr>
                <w:color w:val="000000"/>
                <w:sz w:val="24"/>
              </w:rPr>
            </w:pPr>
            <w:r w:rsidRPr="00F84F62">
              <w:rPr>
                <w:color w:val="000000"/>
                <w:sz w:val="24"/>
              </w:rPr>
              <w:t>Dabur</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Sanjai</w:t>
            </w:r>
            <w:proofErr w:type="spellEnd"/>
            <w:r w:rsidRPr="00F84F62">
              <w:rPr>
                <w:color w:val="000000"/>
                <w:sz w:val="24"/>
              </w:rPr>
              <w:t xml:space="preserve"> </w:t>
            </w:r>
            <w:proofErr w:type="spellStart"/>
            <w:r w:rsidRPr="00F84F62">
              <w:rPr>
                <w:color w:val="000000"/>
                <w:sz w:val="24"/>
              </w:rPr>
              <w:t>Luthra</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skluthra@dabur.com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39</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J &amp; J </w:t>
            </w:r>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Dr </w:t>
            </w:r>
            <w:proofErr w:type="spellStart"/>
            <w:r w:rsidRPr="00F84F62">
              <w:rPr>
                <w:color w:val="000000"/>
                <w:sz w:val="24"/>
              </w:rPr>
              <w:t>Dilip</w:t>
            </w:r>
            <w:proofErr w:type="spellEnd"/>
            <w:r w:rsidRPr="00F84F62">
              <w:rPr>
                <w:color w:val="000000"/>
                <w:sz w:val="24"/>
              </w:rPr>
              <w:t xml:space="preserve"> </w:t>
            </w:r>
            <w:proofErr w:type="spellStart"/>
            <w:r w:rsidRPr="00F84F62">
              <w:rPr>
                <w:color w:val="000000"/>
                <w:sz w:val="24"/>
              </w:rPr>
              <w:t>Tripathi</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dtripathi@its.jnj.com</w:t>
            </w:r>
          </w:p>
        </w:tc>
        <w:tc>
          <w:tcPr>
            <w:tcW w:w="1652" w:type="dxa"/>
          </w:tcPr>
          <w:p w:rsidR="004562C5" w:rsidRPr="00F84F62" w:rsidRDefault="004562C5" w:rsidP="000C21F9">
            <w:pPr>
              <w:spacing w:after="0" w:line="240" w:lineRule="auto"/>
              <w:rPr>
                <w:color w:val="000000"/>
                <w:sz w:val="24"/>
              </w:rPr>
            </w:pPr>
            <w:r w:rsidRPr="00F84F62">
              <w:rPr>
                <w:color w:val="000000"/>
                <w:sz w:val="24"/>
              </w:rPr>
              <w:t>9920271810</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40</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J &amp; J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hyperlink r:id="rId52" w:history="1">
              <w:r w:rsidRPr="00F84F62">
                <w:rPr>
                  <w:color w:val="000000"/>
                  <w:sz w:val="24"/>
                </w:rPr>
                <w:t>Rajneesh Kumar</w:t>
              </w:r>
            </w:hyperlink>
          </w:p>
        </w:tc>
        <w:tc>
          <w:tcPr>
            <w:tcW w:w="3420" w:type="dxa"/>
          </w:tcPr>
          <w:p w:rsidR="004562C5" w:rsidRPr="00F84F62" w:rsidRDefault="004562C5" w:rsidP="000C21F9">
            <w:pPr>
              <w:spacing w:after="0" w:line="240" w:lineRule="auto"/>
              <w:rPr>
                <w:color w:val="000000"/>
                <w:sz w:val="24"/>
              </w:rPr>
            </w:pPr>
            <w:r w:rsidRPr="00F84F62">
              <w:rPr>
                <w:color w:val="000000"/>
                <w:sz w:val="24"/>
              </w:rPr>
              <w:t>rkumar4@its.jnj.com</w:t>
            </w:r>
          </w:p>
        </w:tc>
        <w:tc>
          <w:tcPr>
            <w:tcW w:w="1652" w:type="dxa"/>
          </w:tcPr>
          <w:p w:rsidR="004562C5" w:rsidRPr="00F84F62" w:rsidRDefault="004562C5" w:rsidP="000C21F9">
            <w:pPr>
              <w:pStyle w:val="NoSpacing"/>
              <w:rPr>
                <w:rFonts w:ascii="Times New Roman" w:hAnsi="Times New Roman"/>
                <w:color w:val="000000"/>
                <w:sz w:val="24"/>
                <w:szCs w:val="24"/>
                <w:lang w:eastAsia="en-IN"/>
              </w:rPr>
            </w:pPr>
            <w:r w:rsidRPr="00F84F62">
              <w:rPr>
                <w:rFonts w:ascii="Times New Roman" w:hAnsi="Times New Roman"/>
                <w:color w:val="000000"/>
                <w:sz w:val="24"/>
                <w:szCs w:val="24"/>
                <w:lang w:eastAsia="en-IN"/>
              </w:rPr>
              <w:t>9816680909</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41</w:t>
            </w:r>
          </w:p>
        </w:tc>
        <w:tc>
          <w:tcPr>
            <w:tcW w:w="1620" w:type="dxa"/>
          </w:tcPr>
          <w:p w:rsidR="004562C5" w:rsidRPr="00F84F62" w:rsidRDefault="00176589" w:rsidP="000C21F9">
            <w:pPr>
              <w:spacing w:after="0" w:line="240" w:lineRule="auto"/>
              <w:rPr>
                <w:color w:val="000000"/>
                <w:sz w:val="24"/>
              </w:rPr>
            </w:pPr>
            <w:hyperlink r:id="rId53" w:history="1">
              <w:r w:rsidR="004562C5" w:rsidRPr="00F84F62">
                <w:rPr>
                  <w:color w:val="000000"/>
                  <w:sz w:val="24"/>
                </w:rPr>
                <w:t>IN PERSONAL CAPACITY</w:t>
              </w:r>
            </w:hyperlink>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Ritambhara</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ritambhara@mscr.in</w:t>
            </w:r>
          </w:p>
        </w:tc>
        <w:tc>
          <w:tcPr>
            <w:tcW w:w="1652" w:type="dxa"/>
          </w:tcPr>
          <w:p w:rsidR="004562C5" w:rsidRPr="00F84F62" w:rsidRDefault="004562C5" w:rsidP="000C21F9">
            <w:pPr>
              <w:spacing w:after="0" w:line="240" w:lineRule="auto"/>
              <w:rPr>
                <w:color w:val="000000"/>
                <w:sz w:val="24"/>
              </w:rPr>
            </w:pPr>
            <w:r w:rsidRPr="00F84F62">
              <w:rPr>
                <w:color w:val="000000"/>
                <w:sz w:val="24"/>
              </w:rPr>
              <w:t>9945952952</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42</w:t>
            </w:r>
          </w:p>
        </w:tc>
        <w:tc>
          <w:tcPr>
            <w:tcW w:w="1620" w:type="dxa"/>
          </w:tcPr>
          <w:p w:rsidR="004562C5" w:rsidRPr="00F84F62" w:rsidRDefault="004562C5" w:rsidP="000C21F9">
            <w:pPr>
              <w:spacing w:after="0" w:line="240" w:lineRule="auto"/>
              <w:rPr>
                <w:color w:val="000000"/>
                <w:sz w:val="24"/>
              </w:rPr>
            </w:pPr>
            <w:proofErr w:type="spellStart"/>
            <w:r w:rsidRPr="00F84F62">
              <w:rPr>
                <w:color w:val="000000"/>
                <w:sz w:val="24"/>
              </w:rPr>
              <w:t>Givaudan</w:t>
            </w:r>
            <w:proofErr w:type="spellEnd"/>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w:t>
            </w:r>
            <w:hyperlink r:id="rId54" w:history="1">
              <w:proofErr w:type="spellStart"/>
              <w:r w:rsidRPr="00F84F62">
                <w:rPr>
                  <w:color w:val="000000"/>
                  <w:sz w:val="24"/>
                </w:rPr>
                <w:t>Arshdeep</w:t>
              </w:r>
              <w:proofErr w:type="spellEnd"/>
              <w:r w:rsidRPr="00F84F62">
                <w:rPr>
                  <w:color w:val="000000"/>
                  <w:sz w:val="24"/>
                </w:rPr>
                <w:t xml:space="preserve"> Joshi</w:t>
              </w:r>
            </w:hyperlink>
          </w:p>
        </w:tc>
        <w:tc>
          <w:tcPr>
            <w:tcW w:w="3420" w:type="dxa"/>
          </w:tcPr>
          <w:p w:rsidR="004562C5" w:rsidRPr="00F84F62" w:rsidRDefault="004562C5" w:rsidP="000C21F9">
            <w:pPr>
              <w:spacing w:after="0" w:line="240" w:lineRule="auto"/>
              <w:rPr>
                <w:color w:val="000000"/>
                <w:sz w:val="24"/>
              </w:rPr>
            </w:pPr>
            <w:r w:rsidRPr="00F84F62">
              <w:rPr>
                <w:color w:val="000000"/>
                <w:sz w:val="24"/>
              </w:rPr>
              <w:t>arshdeep.joshi@givaudan.com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43</w:t>
            </w:r>
          </w:p>
        </w:tc>
        <w:tc>
          <w:tcPr>
            <w:tcW w:w="1620" w:type="dxa"/>
          </w:tcPr>
          <w:p w:rsidR="004562C5" w:rsidRPr="00F84F62" w:rsidRDefault="00176589" w:rsidP="000C21F9">
            <w:pPr>
              <w:spacing w:after="0" w:line="240" w:lineRule="auto"/>
              <w:rPr>
                <w:color w:val="000000"/>
                <w:sz w:val="24"/>
              </w:rPr>
            </w:pPr>
            <w:hyperlink r:id="rId55" w:history="1">
              <w:proofErr w:type="spellStart"/>
              <w:r w:rsidR="004562C5" w:rsidRPr="00F84F62">
                <w:rPr>
                  <w:color w:val="000000"/>
                  <w:sz w:val="24"/>
                </w:rPr>
                <w:t>Prem</w:t>
              </w:r>
              <w:proofErr w:type="spellEnd"/>
              <w:r w:rsidR="004562C5" w:rsidRPr="00F84F62">
                <w:rPr>
                  <w:color w:val="000000"/>
                  <w:sz w:val="24"/>
                </w:rPr>
                <w:t xml:space="preserve"> Henna Private Limited</w:t>
              </w:r>
            </w:hyperlink>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Sh. Yogesh More</w:t>
            </w:r>
          </w:p>
        </w:tc>
        <w:tc>
          <w:tcPr>
            <w:tcW w:w="3420" w:type="dxa"/>
          </w:tcPr>
          <w:p w:rsidR="004562C5" w:rsidRPr="00F84F62" w:rsidRDefault="004562C5" w:rsidP="000C21F9">
            <w:pPr>
              <w:spacing w:after="0" w:line="240" w:lineRule="auto"/>
              <w:rPr>
                <w:color w:val="000000"/>
                <w:sz w:val="24"/>
              </w:rPr>
            </w:pPr>
            <w:r w:rsidRPr="00F84F62">
              <w:rPr>
                <w:color w:val="000000"/>
                <w:sz w:val="24"/>
              </w:rPr>
              <w:t>qcnasik@yutikanaturals.com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44</w:t>
            </w:r>
          </w:p>
        </w:tc>
        <w:tc>
          <w:tcPr>
            <w:tcW w:w="1620" w:type="dxa"/>
          </w:tcPr>
          <w:p w:rsidR="004562C5" w:rsidRPr="00F84F62" w:rsidRDefault="00176589" w:rsidP="000C21F9">
            <w:pPr>
              <w:spacing w:after="0" w:line="240" w:lineRule="auto"/>
              <w:rPr>
                <w:color w:val="000000"/>
                <w:sz w:val="24"/>
              </w:rPr>
            </w:pPr>
            <w:hyperlink r:id="rId56" w:history="1">
              <w:r w:rsidR="004562C5" w:rsidRPr="00F84F62">
                <w:rPr>
                  <w:color w:val="000000"/>
                  <w:sz w:val="24"/>
                </w:rPr>
                <w:t xml:space="preserve">Hygienic Research Institute </w:t>
              </w:r>
              <w:proofErr w:type="spellStart"/>
              <w:r w:rsidR="004562C5" w:rsidRPr="00F84F62">
                <w:rPr>
                  <w:color w:val="000000"/>
                  <w:sz w:val="24"/>
                </w:rPr>
                <w:t>Pvt.</w:t>
              </w:r>
              <w:proofErr w:type="spellEnd"/>
              <w:r w:rsidR="004562C5" w:rsidRPr="00F84F62">
                <w:rPr>
                  <w:color w:val="000000"/>
                  <w:sz w:val="24"/>
                </w:rPr>
                <w:t xml:space="preserve"> Ltd, Mumbai</w:t>
              </w:r>
            </w:hyperlink>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Ms. </w:t>
            </w:r>
            <w:hyperlink r:id="rId57" w:history="1">
              <w:proofErr w:type="spellStart"/>
              <w:r w:rsidRPr="00F84F62">
                <w:rPr>
                  <w:color w:val="000000"/>
                  <w:sz w:val="24"/>
                </w:rPr>
                <w:t>Jayashree</w:t>
              </w:r>
              <w:proofErr w:type="spellEnd"/>
              <w:r w:rsidRPr="00F84F62">
                <w:rPr>
                  <w:color w:val="000000"/>
                  <w:sz w:val="24"/>
                </w:rPr>
                <w:t xml:space="preserve"> </w:t>
              </w:r>
              <w:proofErr w:type="spellStart"/>
              <w:r w:rsidRPr="00F84F62">
                <w:rPr>
                  <w:color w:val="000000"/>
                  <w:sz w:val="24"/>
                </w:rPr>
                <w:t>Anand</w:t>
              </w:r>
              <w:proofErr w:type="spellEnd"/>
            </w:hyperlink>
          </w:p>
        </w:tc>
        <w:tc>
          <w:tcPr>
            <w:tcW w:w="3420" w:type="dxa"/>
          </w:tcPr>
          <w:p w:rsidR="004562C5" w:rsidRPr="00F84F62" w:rsidRDefault="004562C5" w:rsidP="000C21F9">
            <w:pPr>
              <w:spacing w:after="0" w:line="240" w:lineRule="auto"/>
              <w:rPr>
                <w:color w:val="000000"/>
                <w:sz w:val="24"/>
              </w:rPr>
            </w:pPr>
            <w:r w:rsidRPr="00F84F62">
              <w:rPr>
                <w:color w:val="000000"/>
                <w:sz w:val="24"/>
              </w:rPr>
              <w:t>jayashree@hriindia.com</w:t>
            </w:r>
          </w:p>
        </w:tc>
        <w:tc>
          <w:tcPr>
            <w:tcW w:w="1652" w:type="dxa"/>
          </w:tcPr>
          <w:p w:rsidR="004562C5" w:rsidRPr="00F84F62" w:rsidRDefault="004562C5" w:rsidP="000C21F9">
            <w:pPr>
              <w:pStyle w:val="NoSpacing"/>
              <w:rPr>
                <w:rFonts w:ascii="Times New Roman" w:hAnsi="Times New Roman"/>
                <w:color w:val="000000"/>
                <w:sz w:val="24"/>
                <w:szCs w:val="24"/>
                <w:lang w:eastAsia="en-IN"/>
              </w:rPr>
            </w:pPr>
            <w:r w:rsidRPr="00F84F62">
              <w:rPr>
                <w:rFonts w:ascii="Times New Roman" w:hAnsi="Times New Roman"/>
                <w:color w:val="000000"/>
                <w:sz w:val="24"/>
                <w:szCs w:val="24"/>
                <w:lang w:eastAsia="en-IN"/>
              </w:rPr>
              <w:t>9820143379</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45</w:t>
            </w:r>
          </w:p>
        </w:tc>
        <w:tc>
          <w:tcPr>
            <w:tcW w:w="1620" w:type="dxa"/>
          </w:tcPr>
          <w:p w:rsidR="004562C5" w:rsidRPr="00F84F62" w:rsidRDefault="004562C5" w:rsidP="000C21F9">
            <w:pPr>
              <w:spacing w:after="0" w:line="240" w:lineRule="auto"/>
              <w:rPr>
                <w:color w:val="000000"/>
                <w:sz w:val="24"/>
              </w:rPr>
            </w:pPr>
            <w:proofErr w:type="spellStart"/>
            <w:r w:rsidRPr="00F84F62">
              <w:rPr>
                <w:color w:val="000000"/>
                <w:sz w:val="24"/>
              </w:rPr>
              <w:t>Kelkar</w:t>
            </w:r>
            <w:proofErr w:type="spellEnd"/>
            <w:r w:rsidRPr="00F84F62">
              <w:rPr>
                <w:color w:val="000000"/>
                <w:sz w:val="24"/>
              </w:rPr>
              <w:t xml:space="preserve"> education trusts scientific research centre (KETS)</w:t>
            </w:r>
          </w:p>
        </w:tc>
        <w:tc>
          <w:tcPr>
            <w:tcW w:w="2160" w:type="dxa"/>
            <w:noWrap/>
            <w:hideMark/>
          </w:tcPr>
          <w:p w:rsidR="004562C5" w:rsidRPr="00F84F62" w:rsidRDefault="00176589" w:rsidP="000C21F9">
            <w:pPr>
              <w:spacing w:after="0" w:line="240" w:lineRule="auto"/>
              <w:rPr>
                <w:rFonts w:cs="Mangal"/>
                <w:color w:val="000000"/>
                <w:sz w:val="24"/>
              </w:rPr>
            </w:pPr>
            <w:hyperlink r:id="rId58" w:history="1">
              <w:r w:rsidR="004562C5" w:rsidRPr="00F84F62">
                <w:rPr>
                  <w:rFonts w:cs="Mangal"/>
                  <w:sz w:val="24"/>
                </w:rPr>
                <w:t xml:space="preserve">Dr S </w:t>
              </w:r>
              <w:proofErr w:type="spellStart"/>
              <w:r w:rsidR="004562C5" w:rsidRPr="00F84F62">
                <w:rPr>
                  <w:rFonts w:cs="Mangal"/>
                  <w:sz w:val="24"/>
                </w:rPr>
                <w:t>S</w:t>
              </w:r>
              <w:proofErr w:type="spellEnd"/>
              <w:r w:rsidR="004562C5" w:rsidRPr="00F84F62">
                <w:rPr>
                  <w:rFonts w:cs="Mangal"/>
                  <w:sz w:val="24"/>
                </w:rPr>
                <w:t xml:space="preserve"> </w:t>
              </w:r>
              <w:proofErr w:type="spellStart"/>
              <w:r w:rsidR="004562C5" w:rsidRPr="00F84F62">
                <w:rPr>
                  <w:rFonts w:cs="Mangal"/>
                  <w:sz w:val="24"/>
                </w:rPr>
                <w:t>Barve</w:t>
              </w:r>
              <w:proofErr w:type="spellEnd"/>
            </w:hyperlink>
          </w:p>
        </w:tc>
        <w:tc>
          <w:tcPr>
            <w:tcW w:w="3420" w:type="dxa"/>
          </w:tcPr>
          <w:p w:rsidR="004562C5" w:rsidRPr="00F84F62" w:rsidRDefault="004562C5" w:rsidP="000C21F9">
            <w:pPr>
              <w:spacing w:after="0" w:line="240" w:lineRule="auto"/>
              <w:rPr>
                <w:color w:val="000000"/>
                <w:sz w:val="24"/>
              </w:rPr>
            </w:pPr>
            <w:r w:rsidRPr="00F84F62">
              <w:rPr>
                <w:color w:val="000000"/>
                <w:sz w:val="24"/>
              </w:rPr>
              <w:t>drssbarve@gmail.com</w:t>
            </w:r>
          </w:p>
        </w:tc>
        <w:tc>
          <w:tcPr>
            <w:tcW w:w="1652" w:type="dxa"/>
          </w:tcPr>
          <w:p w:rsidR="004562C5" w:rsidRPr="00F84F62" w:rsidRDefault="004562C5" w:rsidP="000C21F9">
            <w:pPr>
              <w:pStyle w:val="NoSpacing"/>
              <w:rPr>
                <w:rFonts w:ascii="Times New Roman" w:hAnsi="Times New Roman"/>
                <w:color w:val="000000"/>
                <w:sz w:val="24"/>
                <w:szCs w:val="24"/>
                <w:lang w:eastAsia="en-IN"/>
              </w:rPr>
            </w:pPr>
            <w:r w:rsidRPr="00F84F62">
              <w:rPr>
                <w:rFonts w:ascii="Times New Roman" w:hAnsi="Times New Roman"/>
                <w:color w:val="000000"/>
                <w:sz w:val="24"/>
                <w:szCs w:val="24"/>
                <w:lang w:eastAsia="en-IN"/>
              </w:rPr>
              <w:t>9821096008</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46</w:t>
            </w:r>
          </w:p>
        </w:tc>
        <w:tc>
          <w:tcPr>
            <w:tcW w:w="1620" w:type="dxa"/>
          </w:tcPr>
          <w:p w:rsidR="004562C5" w:rsidRPr="00F84F62" w:rsidRDefault="00176589" w:rsidP="000C21F9">
            <w:pPr>
              <w:spacing w:after="0" w:line="240" w:lineRule="auto"/>
              <w:rPr>
                <w:color w:val="000000"/>
                <w:sz w:val="24"/>
              </w:rPr>
            </w:pPr>
            <w:hyperlink r:id="rId59" w:history="1">
              <w:r w:rsidR="004562C5" w:rsidRPr="00F84F62">
                <w:rPr>
                  <w:color w:val="000000"/>
                  <w:sz w:val="24"/>
                </w:rPr>
                <w:br/>
                <w:t>Procter and Gamble India</w:t>
              </w:r>
            </w:hyperlink>
          </w:p>
        </w:tc>
        <w:tc>
          <w:tcPr>
            <w:tcW w:w="2160" w:type="dxa"/>
            <w:noWrap/>
            <w:hideMark/>
          </w:tcPr>
          <w:p w:rsidR="004562C5" w:rsidRPr="00F84F62" w:rsidRDefault="004562C5" w:rsidP="000C21F9">
            <w:pPr>
              <w:spacing w:after="0" w:line="240" w:lineRule="auto"/>
              <w:rPr>
                <w:color w:val="000000"/>
                <w:sz w:val="24"/>
              </w:rPr>
            </w:pPr>
            <w:r w:rsidRPr="00F84F62">
              <w:rPr>
                <w:color w:val="000000"/>
                <w:sz w:val="24"/>
              </w:rPr>
              <w:t xml:space="preserve">Sh. Girish </w:t>
            </w:r>
            <w:proofErr w:type="spellStart"/>
            <w:r w:rsidRPr="00F84F62">
              <w:rPr>
                <w:color w:val="000000"/>
                <w:sz w:val="24"/>
              </w:rPr>
              <w:t>Parhate</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parhate.g@pg.com</w:t>
            </w:r>
          </w:p>
        </w:tc>
        <w:tc>
          <w:tcPr>
            <w:tcW w:w="1652" w:type="dxa"/>
          </w:tcPr>
          <w:p w:rsidR="004562C5" w:rsidRPr="00F84F62" w:rsidRDefault="004562C5" w:rsidP="000C21F9">
            <w:pPr>
              <w:spacing w:after="0" w:line="240" w:lineRule="auto"/>
              <w:rPr>
                <w:color w:val="000000"/>
                <w:sz w:val="24"/>
              </w:rPr>
            </w:pPr>
            <w:r w:rsidRPr="00F84F62">
              <w:rPr>
                <w:color w:val="000000"/>
                <w:sz w:val="24"/>
              </w:rPr>
              <w:t>8639718696</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lastRenderedPageBreak/>
              <w:t>47</w:t>
            </w:r>
          </w:p>
        </w:tc>
        <w:tc>
          <w:tcPr>
            <w:tcW w:w="1620" w:type="dxa"/>
          </w:tcPr>
          <w:p w:rsidR="004562C5" w:rsidRPr="00F84F62" w:rsidRDefault="004562C5" w:rsidP="000C21F9">
            <w:pPr>
              <w:spacing w:after="0" w:line="240" w:lineRule="auto"/>
              <w:rPr>
                <w:color w:val="000000"/>
                <w:sz w:val="24"/>
              </w:rPr>
            </w:pPr>
            <w:r w:rsidRPr="00F84F62">
              <w:rPr>
                <w:color w:val="000000"/>
                <w:sz w:val="24"/>
              </w:rPr>
              <w:t>Reckitt Benckiser</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Ms. Jasmin </w:t>
            </w:r>
            <w:proofErr w:type="spellStart"/>
            <w:r w:rsidRPr="00F84F62">
              <w:rPr>
                <w:color w:val="000000"/>
                <w:sz w:val="24"/>
              </w:rPr>
              <w:t>Kalra</w:t>
            </w:r>
            <w:proofErr w:type="spellEnd"/>
            <w:r w:rsidRPr="00F84F62">
              <w:rPr>
                <w:color w:val="000000"/>
                <w:sz w:val="24"/>
              </w:rPr>
              <w:t xml:space="preserve">  </w:t>
            </w:r>
          </w:p>
        </w:tc>
        <w:tc>
          <w:tcPr>
            <w:tcW w:w="3420" w:type="dxa"/>
          </w:tcPr>
          <w:p w:rsidR="004562C5" w:rsidRPr="00F84F62" w:rsidRDefault="004562C5" w:rsidP="000C21F9">
            <w:pPr>
              <w:spacing w:after="0" w:line="240" w:lineRule="auto"/>
              <w:rPr>
                <w:color w:val="000000"/>
                <w:sz w:val="24"/>
              </w:rPr>
            </w:pPr>
            <w:r w:rsidRPr="00F84F62">
              <w:rPr>
                <w:color w:val="000000"/>
                <w:sz w:val="24"/>
              </w:rPr>
              <w:t>jasmin.kalra@rb.com</w:t>
            </w: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48</w:t>
            </w:r>
          </w:p>
        </w:tc>
        <w:tc>
          <w:tcPr>
            <w:tcW w:w="1620" w:type="dxa"/>
          </w:tcPr>
          <w:p w:rsidR="004562C5" w:rsidRPr="00F84F62" w:rsidRDefault="004562C5" w:rsidP="000C21F9">
            <w:pPr>
              <w:spacing w:after="0" w:line="240" w:lineRule="auto"/>
              <w:rPr>
                <w:color w:val="000000"/>
                <w:sz w:val="24"/>
              </w:rPr>
            </w:pPr>
            <w:proofErr w:type="spellStart"/>
            <w:r w:rsidRPr="00F84F62">
              <w:rPr>
                <w:color w:val="000000"/>
                <w:sz w:val="24"/>
              </w:rPr>
              <w:t>Yutika</w:t>
            </w:r>
            <w:proofErr w:type="spellEnd"/>
            <w:r w:rsidRPr="00F84F62">
              <w:rPr>
                <w:color w:val="000000"/>
                <w:sz w:val="24"/>
              </w:rPr>
              <w:t xml:space="preserve"> Naturals </w:t>
            </w:r>
            <w:proofErr w:type="spellStart"/>
            <w:r w:rsidRPr="00F84F62">
              <w:rPr>
                <w:color w:val="000000"/>
                <w:sz w:val="24"/>
              </w:rPr>
              <w:t>Pvt.</w:t>
            </w:r>
            <w:proofErr w:type="spellEnd"/>
            <w:r w:rsidRPr="00F84F62">
              <w:rPr>
                <w:color w:val="000000"/>
                <w:sz w:val="24"/>
              </w:rPr>
              <w:t xml:space="preserve"> Ltd</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Murali</w:t>
            </w:r>
            <w:proofErr w:type="spellEnd"/>
            <w:r w:rsidRPr="00F84F62">
              <w:rPr>
                <w:color w:val="000000"/>
                <w:sz w:val="24"/>
              </w:rPr>
              <w:t xml:space="preserve"> Krishna</w:t>
            </w:r>
          </w:p>
        </w:tc>
        <w:tc>
          <w:tcPr>
            <w:tcW w:w="3420" w:type="dxa"/>
          </w:tcPr>
          <w:p w:rsidR="004562C5" w:rsidRPr="00F84F62" w:rsidRDefault="004562C5" w:rsidP="000C21F9">
            <w:pPr>
              <w:spacing w:after="0" w:line="240" w:lineRule="auto"/>
              <w:rPr>
                <w:color w:val="000000"/>
                <w:sz w:val="24"/>
              </w:rPr>
            </w:pPr>
            <w:r w:rsidRPr="00F84F62">
              <w:rPr>
                <w:color w:val="000000"/>
                <w:sz w:val="24"/>
              </w:rPr>
              <w:t>murali@yutikanaturals.com</w:t>
            </w: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49</w:t>
            </w:r>
          </w:p>
        </w:tc>
        <w:tc>
          <w:tcPr>
            <w:tcW w:w="1620" w:type="dxa"/>
          </w:tcPr>
          <w:p w:rsidR="004562C5" w:rsidRPr="00F84F62" w:rsidRDefault="004562C5" w:rsidP="000C21F9">
            <w:pPr>
              <w:spacing w:after="0" w:line="240" w:lineRule="auto"/>
              <w:rPr>
                <w:color w:val="000000"/>
                <w:sz w:val="24"/>
              </w:rPr>
            </w:pPr>
            <w:r w:rsidRPr="00F84F62">
              <w:rPr>
                <w:color w:val="000000"/>
                <w:sz w:val="24"/>
              </w:rPr>
              <w:t>Indian Dental Association</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Ms. </w:t>
            </w:r>
            <w:proofErr w:type="spellStart"/>
            <w:r w:rsidRPr="00F84F62">
              <w:rPr>
                <w:color w:val="000000"/>
                <w:sz w:val="24"/>
              </w:rPr>
              <w:t>Anushree</w:t>
            </w:r>
            <w:proofErr w:type="spellEnd"/>
            <w:r w:rsidRPr="00F84F62">
              <w:rPr>
                <w:color w:val="000000"/>
                <w:sz w:val="24"/>
              </w:rPr>
              <w:t xml:space="preserve"> </w:t>
            </w:r>
            <w:proofErr w:type="spellStart"/>
            <w:r w:rsidRPr="00F84F62">
              <w:rPr>
                <w:color w:val="000000"/>
                <w:sz w:val="24"/>
              </w:rPr>
              <w:t>Surve</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atul.surve@tii.org.in</w:t>
            </w: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50</w:t>
            </w:r>
          </w:p>
        </w:tc>
        <w:tc>
          <w:tcPr>
            <w:tcW w:w="1620" w:type="dxa"/>
          </w:tcPr>
          <w:p w:rsidR="004562C5" w:rsidRPr="00F84F62" w:rsidRDefault="004562C5" w:rsidP="000C21F9">
            <w:pPr>
              <w:spacing w:after="0" w:line="240" w:lineRule="auto"/>
              <w:rPr>
                <w:color w:val="000000"/>
                <w:sz w:val="24"/>
              </w:rPr>
            </w:pPr>
            <w:r w:rsidRPr="00F84F62">
              <w:rPr>
                <w:color w:val="000000"/>
                <w:sz w:val="24"/>
              </w:rPr>
              <w:t>The Estee Lauder Companies</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Ms. </w:t>
            </w:r>
            <w:proofErr w:type="spellStart"/>
            <w:r w:rsidRPr="00F84F62">
              <w:rPr>
                <w:color w:val="000000"/>
                <w:sz w:val="24"/>
              </w:rPr>
              <w:t>Geetha</w:t>
            </w:r>
            <w:proofErr w:type="spellEnd"/>
            <w:r w:rsidRPr="00F84F62">
              <w:rPr>
                <w:color w:val="000000"/>
                <w:sz w:val="24"/>
              </w:rPr>
              <w:t xml:space="preserve"> Bajaj</w:t>
            </w:r>
          </w:p>
        </w:tc>
        <w:tc>
          <w:tcPr>
            <w:tcW w:w="3420" w:type="dxa"/>
          </w:tcPr>
          <w:p w:rsidR="004562C5" w:rsidRPr="00F84F62" w:rsidRDefault="004562C5" w:rsidP="000C21F9">
            <w:pPr>
              <w:spacing w:after="0" w:line="240" w:lineRule="auto"/>
              <w:rPr>
                <w:color w:val="000000"/>
                <w:sz w:val="24"/>
              </w:rPr>
            </w:pPr>
            <w:r w:rsidRPr="00F84F62">
              <w:rPr>
                <w:color w:val="000000"/>
                <w:sz w:val="24"/>
              </w:rPr>
              <w:t>gbajaj@in.estee.com</w:t>
            </w: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51</w:t>
            </w:r>
          </w:p>
        </w:tc>
        <w:tc>
          <w:tcPr>
            <w:tcW w:w="1620" w:type="dxa"/>
          </w:tcPr>
          <w:p w:rsidR="004562C5" w:rsidRPr="00F84F62" w:rsidRDefault="004562C5" w:rsidP="000C21F9">
            <w:pPr>
              <w:spacing w:after="0" w:line="240" w:lineRule="auto"/>
              <w:rPr>
                <w:color w:val="000000"/>
                <w:sz w:val="24"/>
              </w:rPr>
            </w:pPr>
            <w:r w:rsidRPr="00F84F62">
              <w:rPr>
                <w:color w:val="000000"/>
                <w:sz w:val="24"/>
              </w:rPr>
              <w:t>CDTL Mumbai</w:t>
            </w:r>
          </w:p>
        </w:tc>
        <w:tc>
          <w:tcPr>
            <w:tcW w:w="2160" w:type="dxa"/>
            <w:noWrap/>
          </w:tcPr>
          <w:p w:rsidR="004562C5" w:rsidRPr="00F84F62" w:rsidRDefault="004562C5" w:rsidP="000C21F9">
            <w:pPr>
              <w:spacing w:after="0" w:line="240" w:lineRule="auto"/>
              <w:rPr>
                <w:color w:val="000000"/>
                <w:sz w:val="24"/>
              </w:rPr>
            </w:pPr>
            <w:proofErr w:type="spellStart"/>
            <w:r w:rsidRPr="00F84F62">
              <w:rPr>
                <w:color w:val="000000"/>
                <w:sz w:val="24"/>
              </w:rPr>
              <w:t>Shrimati</w:t>
            </w:r>
            <w:proofErr w:type="spellEnd"/>
            <w:r w:rsidRPr="00F84F62">
              <w:rPr>
                <w:color w:val="000000"/>
                <w:sz w:val="24"/>
              </w:rPr>
              <w:t xml:space="preserve"> Sujata S. </w:t>
            </w:r>
            <w:proofErr w:type="spellStart"/>
            <w:r w:rsidRPr="00F84F62">
              <w:rPr>
                <w:color w:val="000000"/>
                <w:sz w:val="24"/>
              </w:rPr>
              <w:t>Kaisare</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cdtlmumbai@cdsco.nic.in</w:t>
            </w: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52</w:t>
            </w:r>
          </w:p>
        </w:tc>
        <w:tc>
          <w:tcPr>
            <w:tcW w:w="1620" w:type="dxa"/>
          </w:tcPr>
          <w:p w:rsidR="004562C5" w:rsidRPr="00F84F62" w:rsidRDefault="004562C5" w:rsidP="000C21F9">
            <w:pPr>
              <w:spacing w:after="0" w:line="240" w:lineRule="auto"/>
              <w:rPr>
                <w:color w:val="000000"/>
                <w:sz w:val="24"/>
              </w:rPr>
            </w:pPr>
            <w:r w:rsidRPr="00F84F62">
              <w:rPr>
                <w:color w:val="000000"/>
                <w:sz w:val="24"/>
              </w:rPr>
              <w:t>CDSCO</w:t>
            </w:r>
          </w:p>
        </w:tc>
        <w:tc>
          <w:tcPr>
            <w:tcW w:w="2160" w:type="dxa"/>
            <w:noWrap/>
          </w:tcPr>
          <w:p w:rsidR="004562C5" w:rsidRPr="00F84F62" w:rsidRDefault="004562C5" w:rsidP="000C21F9">
            <w:pPr>
              <w:spacing w:after="0" w:line="240" w:lineRule="auto"/>
              <w:rPr>
                <w:color w:val="000000"/>
                <w:sz w:val="24"/>
              </w:rPr>
            </w:pPr>
            <w:proofErr w:type="spellStart"/>
            <w:r w:rsidRPr="00F84F62">
              <w:rPr>
                <w:color w:val="000000"/>
                <w:sz w:val="24"/>
              </w:rPr>
              <w:t>Dr.</w:t>
            </w:r>
            <w:proofErr w:type="spellEnd"/>
            <w:r w:rsidRPr="00F84F62">
              <w:rPr>
                <w:color w:val="000000"/>
                <w:sz w:val="24"/>
              </w:rPr>
              <w:t xml:space="preserve"> S. P. Shani, DDC(I)</w:t>
            </w:r>
          </w:p>
        </w:tc>
        <w:tc>
          <w:tcPr>
            <w:tcW w:w="3420" w:type="dxa"/>
          </w:tcPr>
          <w:p w:rsidR="004562C5" w:rsidRPr="00F84F62" w:rsidRDefault="004562C5" w:rsidP="000C21F9">
            <w:pPr>
              <w:spacing w:after="0" w:line="240" w:lineRule="auto"/>
              <w:rPr>
                <w:color w:val="000000"/>
                <w:sz w:val="24"/>
              </w:rPr>
            </w:pPr>
            <w:r w:rsidRPr="00F84F62">
              <w:rPr>
                <w:color w:val="000000"/>
                <w:sz w:val="24"/>
              </w:rPr>
              <w:t>spshani@cdsco.nic.in</w:t>
            </w: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53</w:t>
            </w:r>
          </w:p>
        </w:tc>
        <w:tc>
          <w:tcPr>
            <w:tcW w:w="1620" w:type="dxa"/>
          </w:tcPr>
          <w:p w:rsidR="004562C5" w:rsidRPr="00F84F62" w:rsidRDefault="004562C5" w:rsidP="000C21F9">
            <w:pPr>
              <w:spacing w:after="0" w:line="240" w:lineRule="auto"/>
              <w:rPr>
                <w:color w:val="000000"/>
                <w:sz w:val="24"/>
              </w:rPr>
            </w:pPr>
            <w:r w:rsidRPr="00F84F62">
              <w:rPr>
                <w:color w:val="000000"/>
                <w:sz w:val="24"/>
              </w:rPr>
              <w:t>CDSCO</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Dr, </w:t>
            </w:r>
            <w:proofErr w:type="spellStart"/>
            <w:r w:rsidRPr="00F84F62">
              <w:rPr>
                <w:color w:val="000000"/>
                <w:sz w:val="24"/>
              </w:rPr>
              <w:t>Shradhha</w:t>
            </w:r>
            <w:proofErr w:type="spellEnd"/>
            <w:r w:rsidRPr="00F84F62">
              <w:rPr>
                <w:color w:val="000000"/>
                <w:sz w:val="24"/>
              </w:rPr>
              <w:t xml:space="preserve"> Srivastava</w:t>
            </w:r>
          </w:p>
        </w:tc>
        <w:tc>
          <w:tcPr>
            <w:tcW w:w="3420" w:type="dxa"/>
          </w:tcPr>
          <w:p w:rsidR="004562C5" w:rsidRPr="00F84F62" w:rsidRDefault="004562C5" w:rsidP="000C21F9">
            <w:pPr>
              <w:spacing w:after="0" w:line="240" w:lineRule="auto"/>
              <w:rPr>
                <w:color w:val="000000"/>
                <w:sz w:val="24"/>
              </w:rPr>
            </w:pPr>
            <w:r w:rsidRPr="00F84F62">
              <w:rPr>
                <w:color w:val="000000"/>
                <w:sz w:val="24"/>
              </w:rPr>
              <w:t>shraddha@cdsco.nic.in</w:t>
            </w: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54</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CDSCO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Mr. </w:t>
            </w:r>
            <w:proofErr w:type="spellStart"/>
            <w:r w:rsidRPr="00F84F62">
              <w:rPr>
                <w:color w:val="000000"/>
                <w:sz w:val="24"/>
              </w:rPr>
              <w:t>Baljeet</w:t>
            </w:r>
            <w:proofErr w:type="spellEnd"/>
            <w:r w:rsidRPr="00F84F62">
              <w:rPr>
                <w:color w:val="000000"/>
                <w:sz w:val="24"/>
              </w:rPr>
              <w:t xml:space="preserve"> Singh, DI  </w:t>
            </w:r>
          </w:p>
        </w:tc>
        <w:tc>
          <w:tcPr>
            <w:tcW w:w="3420" w:type="dxa"/>
          </w:tcPr>
          <w:p w:rsidR="004562C5" w:rsidRPr="00F84F62" w:rsidRDefault="004562C5" w:rsidP="000C21F9">
            <w:pPr>
              <w:spacing w:after="0" w:line="240" w:lineRule="auto"/>
              <w:rPr>
                <w:color w:val="000000"/>
                <w:sz w:val="24"/>
              </w:rPr>
            </w:pP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55</w:t>
            </w:r>
          </w:p>
        </w:tc>
        <w:tc>
          <w:tcPr>
            <w:tcW w:w="1620" w:type="dxa"/>
          </w:tcPr>
          <w:p w:rsidR="004562C5" w:rsidRPr="00F84F62" w:rsidRDefault="004562C5" w:rsidP="000C21F9">
            <w:pPr>
              <w:spacing w:after="0" w:line="240" w:lineRule="auto"/>
            </w:pPr>
            <w:r w:rsidRPr="00F84F62">
              <w:rPr>
                <w:color w:val="000000"/>
                <w:sz w:val="24"/>
              </w:rPr>
              <w:t xml:space="preserve">CDSCO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Mr. Chandra </w:t>
            </w:r>
            <w:proofErr w:type="spellStart"/>
            <w:r w:rsidRPr="00F84F62">
              <w:rPr>
                <w:color w:val="000000"/>
                <w:sz w:val="24"/>
              </w:rPr>
              <w:t>Shekhar</w:t>
            </w:r>
            <w:proofErr w:type="spellEnd"/>
            <w:r w:rsidRPr="00F84F62">
              <w:rPr>
                <w:color w:val="000000"/>
                <w:sz w:val="24"/>
              </w:rPr>
              <w:t xml:space="preserve">, DI </w:t>
            </w:r>
          </w:p>
        </w:tc>
        <w:tc>
          <w:tcPr>
            <w:tcW w:w="3420" w:type="dxa"/>
          </w:tcPr>
          <w:p w:rsidR="004562C5" w:rsidRPr="00F84F62" w:rsidRDefault="004562C5" w:rsidP="000C21F9">
            <w:pPr>
              <w:spacing w:after="0" w:line="240" w:lineRule="auto"/>
              <w:rPr>
                <w:color w:val="000000"/>
                <w:sz w:val="24"/>
              </w:rPr>
            </w:pP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56</w:t>
            </w:r>
          </w:p>
        </w:tc>
        <w:tc>
          <w:tcPr>
            <w:tcW w:w="1620" w:type="dxa"/>
          </w:tcPr>
          <w:p w:rsidR="004562C5" w:rsidRPr="00F84F62" w:rsidRDefault="004562C5" w:rsidP="000C21F9">
            <w:pPr>
              <w:spacing w:after="0" w:line="240" w:lineRule="auto"/>
            </w:pPr>
            <w:r w:rsidRPr="00F84F62">
              <w:rPr>
                <w:color w:val="000000"/>
                <w:sz w:val="24"/>
              </w:rPr>
              <w:t xml:space="preserve">CDSCO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Mr. </w:t>
            </w:r>
            <w:proofErr w:type="spellStart"/>
            <w:r w:rsidRPr="00F84F62">
              <w:rPr>
                <w:color w:val="000000"/>
                <w:sz w:val="24"/>
              </w:rPr>
              <w:t>Devendra</w:t>
            </w:r>
            <w:proofErr w:type="spellEnd"/>
            <w:r w:rsidRPr="00F84F62">
              <w:rPr>
                <w:color w:val="000000"/>
                <w:sz w:val="24"/>
              </w:rPr>
              <w:t xml:space="preserve"> </w:t>
            </w:r>
            <w:proofErr w:type="spellStart"/>
            <w:r w:rsidRPr="00F84F62">
              <w:rPr>
                <w:color w:val="000000"/>
                <w:sz w:val="24"/>
              </w:rPr>
              <w:t>Pratap</w:t>
            </w:r>
            <w:proofErr w:type="spellEnd"/>
            <w:r w:rsidRPr="00F84F62">
              <w:rPr>
                <w:color w:val="000000"/>
                <w:sz w:val="24"/>
              </w:rPr>
              <w:t xml:space="preserve"> Singh, DI </w:t>
            </w:r>
          </w:p>
        </w:tc>
        <w:tc>
          <w:tcPr>
            <w:tcW w:w="3420" w:type="dxa"/>
          </w:tcPr>
          <w:p w:rsidR="004562C5" w:rsidRPr="00F84F62" w:rsidRDefault="004562C5" w:rsidP="000C21F9">
            <w:pPr>
              <w:spacing w:after="0" w:line="240" w:lineRule="auto"/>
              <w:rPr>
                <w:color w:val="000000"/>
                <w:sz w:val="24"/>
              </w:rPr>
            </w:pP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57</w:t>
            </w:r>
          </w:p>
        </w:tc>
        <w:tc>
          <w:tcPr>
            <w:tcW w:w="1620" w:type="dxa"/>
          </w:tcPr>
          <w:p w:rsidR="004562C5" w:rsidRPr="00F84F62" w:rsidRDefault="004562C5" w:rsidP="000C21F9">
            <w:pPr>
              <w:spacing w:after="0" w:line="240" w:lineRule="auto"/>
            </w:pPr>
            <w:r w:rsidRPr="00F84F62">
              <w:rPr>
                <w:color w:val="000000"/>
                <w:sz w:val="24"/>
              </w:rPr>
              <w:t xml:space="preserve">CDSCO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Mr. Sandeep Gill, DI </w:t>
            </w:r>
          </w:p>
        </w:tc>
        <w:tc>
          <w:tcPr>
            <w:tcW w:w="3420" w:type="dxa"/>
          </w:tcPr>
          <w:p w:rsidR="004562C5" w:rsidRPr="00F84F62" w:rsidRDefault="004562C5" w:rsidP="000C21F9">
            <w:pPr>
              <w:spacing w:after="0" w:line="240" w:lineRule="auto"/>
              <w:rPr>
                <w:color w:val="000000"/>
                <w:sz w:val="24"/>
              </w:rPr>
            </w:pP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58</w:t>
            </w:r>
          </w:p>
        </w:tc>
        <w:tc>
          <w:tcPr>
            <w:tcW w:w="1620" w:type="dxa"/>
          </w:tcPr>
          <w:p w:rsidR="004562C5" w:rsidRPr="00F84F62" w:rsidRDefault="004562C5" w:rsidP="000C21F9">
            <w:pPr>
              <w:spacing w:after="0" w:line="240" w:lineRule="auto"/>
            </w:pPr>
            <w:r w:rsidRPr="00F84F62">
              <w:rPr>
                <w:color w:val="000000"/>
                <w:sz w:val="24"/>
              </w:rPr>
              <w:t xml:space="preserve">CDSCO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Mr. </w:t>
            </w:r>
            <w:proofErr w:type="spellStart"/>
            <w:r w:rsidRPr="00F84F62">
              <w:rPr>
                <w:color w:val="000000"/>
                <w:sz w:val="24"/>
              </w:rPr>
              <w:t>Gajanan</w:t>
            </w:r>
            <w:proofErr w:type="spellEnd"/>
            <w:r w:rsidRPr="00F84F62">
              <w:rPr>
                <w:color w:val="000000"/>
                <w:sz w:val="24"/>
              </w:rPr>
              <w:t xml:space="preserve"> Y </w:t>
            </w:r>
            <w:proofErr w:type="spellStart"/>
            <w:r w:rsidRPr="00F84F62">
              <w:rPr>
                <w:color w:val="000000"/>
                <w:sz w:val="24"/>
              </w:rPr>
              <w:t>Modhe</w:t>
            </w:r>
            <w:proofErr w:type="spellEnd"/>
            <w:r w:rsidRPr="00F84F62">
              <w:rPr>
                <w:color w:val="000000"/>
                <w:sz w:val="24"/>
              </w:rPr>
              <w:t xml:space="preserve">, DI </w:t>
            </w:r>
          </w:p>
        </w:tc>
        <w:tc>
          <w:tcPr>
            <w:tcW w:w="3420" w:type="dxa"/>
          </w:tcPr>
          <w:p w:rsidR="004562C5" w:rsidRPr="00F84F62" w:rsidRDefault="004562C5" w:rsidP="000C21F9">
            <w:pPr>
              <w:spacing w:after="0" w:line="240" w:lineRule="auto"/>
              <w:rPr>
                <w:color w:val="000000"/>
                <w:sz w:val="24"/>
              </w:rPr>
            </w:pPr>
          </w:p>
        </w:tc>
        <w:tc>
          <w:tcPr>
            <w:tcW w:w="1652" w:type="dxa"/>
          </w:tcPr>
          <w:p w:rsidR="004562C5" w:rsidRPr="00F84F62" w:rsidRDefault="004562C5" w:rsidP="000C21F9">
            <w:pPr>
              <w:spacing w:after="0" w:line="240" w:lineRule="auto"/>
              <w:rPr>
                <w:rFonts w:ascii="Segoe UI" w:hAnsi="Segoe UI" w:cs="Segoe UI"/>
                <w:color w:val="212529"/>
                <w:shd w:val="clear" w:color="auto" w:fill="FFFFFF"/>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59</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Deputy Drugs Controller Karnataka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Sh. P Ramesh</w:t>
            </w:r>
          </w:p>
        </w:tc>
        <w:tc>
          <w:tcPr>
            <w:tcW w:w="3420" w:type="dxa"/>
          </w:tcPr>
          <w:p w:rsidR="004562C5" w:rsidRPr="00F84F62" w:rsidRDefault="004562C5" w:rsidP="000C21F9">
            <w:pPr>
              <w:spacing w:after="0" w:line="240" w:lineRule="auto"/>
              <w:rPr>
                <w:color w:val="000000"/>
                <w:sz w:val="24"/>
              </w:rPr>
            </w:pPr>
            <w:r w:rsidRPr="00F84F62">
              <w:rPr>
                <w:color w:val="000000"/>
                <w:sz w:val="24"/>
              </w:rPr>
              <w:t>ddchq2.dcd-ka@nic.in</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60</w:t>
            </w:r>
          </w:p>
        </w:tc>
        <w:tc>
          <w:tcPr>
            <w:tcW w:w="1620" w:type="dxa"/>
          </w:tcPr>
          <w:p w:rsidR="004562C5" w:rsidRPr="00F84F62" w:rsidRDefault="004562C5" w:rsidP="000C21F9">
            <w:pPr>
              <w:spacing w:after="0" w:line="240" w:lineRule="auto"/>
              <w:rPr>
                <w:color w:val="000000"/>
                <w:sz w:val="24"/>
              </w:rPr>
            </w:pPr>
            <w:r w:rsidRPr="00F84F62">
              <w:rPr>
                <w:color w:val="000000"/>
                <w:sz w:val="24"/>
              </w:rPr>
              <w:t>Indian Society of Cosmetic Chemists</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Ms. </w:t>
            </w:r>
            <w:proofErr w:type="spellStart"/>
            <w:r w:rsidRPr="00F84F62">
              <w:rPr>
                <w:color w:val="000000"/>
                <w:sz w:val="24"/>
              </w:rPr>
              <w:t>Renuka</w:t>
            </w:r>
            <w:proofErr w:type="spellEnd"/>
            <w:r w:rsidRPr="00F84F62">
              <w:rPr>
                <w:color w:val="000000"/>
                <w:sz w:val="24"/>
              </w:rPr>
              <w:t xml:space="preserve"> </w:t>
            </w:r>
            <w:proofErr w:type="spellStart"/>
            <w:r w:rsidRPr="00F84F62">
              <w:rPr>
                <w:color w:val="000000"/>
                <w:sz w:val="24"/>
              </w:rPr>
              <w:t>Thergaonkar</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adushri@gmail.com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728"/>
        </w:trPr>
        <w:tc>
          <w:tcPr>
            <w:tcW w:w="578" w:type="dxa"/>
          </w:tcPr>
          <w:p w:rsidR="004562C5" w:rsidRPr="00F84F62" w:rsidRDefault="004562C5" w:rsidP="000C21F9">
            <w:pPr>
              <w:spacing w:after="0" w:line="240" w:lineRule="auto"/>
              <w:rPr>
                <w:color w:val="000000"/>
                <w:sz w:val="24"/>
              </w:rPr>
            </w:pPr>
            <w:r w:rsidRPr="00F84F62">
              <w:rPr>
                <w:color w:val="000000"/>
                <w:sz w:val="24"/>
              </w:rPr>
              <w:t>61</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Ministry of </w:t>
            </w:r>
            <w:proofErr w:type="spellStart"/>
            <w:r w:rsidRPr="00F84F62">
              <w:rPr>
                <w:color w:val="000000"/>
                <w:sz w:val="24"/>
              </w:rPr>
              <w:t>Ayush</w:t>
            </w:r>
            <w:proofErr w:type="spellEnd"/>
            <w:r w:rsidRPr="00F84F62">
              <w:rPr>
                <w:color w:val="000000"/>
                <w:sz w:val="24"/>
              </w:rPr>
              <w:t xml:space="preserve">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Dr Sangeeta A Duggal</w:t>
            </w:r>
          </w:p>
        </w:tc>
        <w:tc>
          <w:tcPr>
            <w:tcW w:w="3420" w:type="dxa"/>
          </w:tcPr>
          <w:p w:rsidR="004562C5" w:rsidRPr="00F84F62" w:rsidRDefault="004562C5" w:rsidP="000C21F9">
            <w:pPr>
              <w:spacing w:after="0" w:line="240" w:lineRule="auto"/>
              <w:rPr>
                <w:color w:val="000000"/>
                <w:sz w:val="24"/>
              </w:rPr>
            </w:pPr>
            <w:r w:rsidRPr="00F84F62">
              <w:rPr>
                <w:color w:val="000000"/>
                <w:sz w:val="24"/>
              </w:rPr>
              <w:t>sangeetaaduggal@gmail.com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62</w:t>
            </w:r>
          </w:p>
        </w:tc>
        <w:tc>
          <w:tcPr>
            <w:tcW w:w="1620" w:type="dxa"/>
          </w:tcPr>
          <w:p w:rsidR="004562C5" w:rsidRPr="00F84F62" w:rsidRDefault="004562C5" w:rsidP="000C21F9">
            <w:pPr>
              <w:spacing w:after="0" w:line="240" w:lineRule="auto"/>
              <w:rPr>
                <w:color w:val="000000"/>
                <w:sz w:val="24"/>
              </w:rPr>
            </w:pP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H.M. </w:t>
            </w:r>
            <w:proofErr w:type="spellStart"/>
            <w:r w:rsidRPr="00F84F62">
              <w:rPr>
                <w:color w:val="000000"/>
                <w:sz w:val="24"/>
              </w:rPr>
              <w:t>Ahale</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hq10drug@gmail.com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63</w:t>
            </w:r>
          </w:p>
        </w:tc>
        <w:tc>
          <w:tcPr>
            <w:tcW w:w="1620" w:type="dxa"/>
          </w:tcPr>
          <w:p w:rsidR="004562C5" w:rsidRPr="00F84F62" w:rsidRDefault="004562C5" w:rsidP="000C21F9">
            <w:pPr>
              <w:spacing w:after="0" w:line="240" w:lineRule="auto"/>
              <w:rPr>
                <w:color w:val="000000"/>
                <w:sz w:val="24"/>
              </w:rPr>
            </w:pP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Ruchir</w:t>
            </w:r>
            <w:proofErr w:type="spellEnd"/>
            <w:r w:rsidRPr="00F84F62">
              <w:rPr>
                <w:color w:val="000000"/>
                <w:sz w:val="24"/>
              </w:rPr>
              <w:t xml:space="preserve"> Shah</w:t>
            </w:r>
          </w:p>
        </w:tc>
        <w:tc>
          <w:tcPr>
            <w:tcW w:w="3420" w:type="dxa"/>
          </w:tcPr>
          <w:p w:rsidR="004562C5" w:rsidRPr="00F84F62" w:rsidRDefault="004562C5" w:rsidP="000C21F9">
            <w:pPr>
              <w:spacing w:after="0" w:line="240" w:lineRule="auto"/>
              <w:rPr>
                <w:color w:val="000000"/>
                <w:sz w:val="24"/>
              </w:rPr>
            </w:pPr>
            <w:r w:rsidRPr="00F84F62">
              <w:rPr>
                <w:color w:val="000000"/>
                <w:sz w:val="24"/>
              </w:rPr>
              <w:t>ruchir.shah@rb.com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64</w:t>
            </w:r>
          </w:p>
        </w:tc>
        <w:tc>
          <w:tcPr>
            <w:tcW w:w="1620" w:type="dxa"/>
          </w:tcPr>
          <w:p w:rsidR="004562C5" w:rsidRPr="00F84F62" w:rsidRDefault="004562C5" w:rsidP="000C21F9">
            <w:pPr>
              <w:spacing w:after="0" w:line="240" w:lineRule="auto"/>
              <w:rPr>
                <w:color w:val="000000"/>
                <w:sz w:val="24"/>
              </w:rPr>
            </w:pPr>
            <w:r w:rsidRPr="00F84F62">
              <w:rPr>
                <w:color w:val="000000"/>
                <w:sz w:val="24"/>
              </w:rPr>
              <w:t>Institute Of Chemical Technology</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Amit P. </w:t>
            </w:r>
            <w:proofErr w:type="spellStart"/>
            <w:r w:rsidRPr="00F84F62">
              <w:rPr>
                <w:color w:val="000000"/>
                <w:sz w:val="24"/>
              </w:rPr>
              <w:t>P.Pratap</w:t>
            </w:r>
            <w:proofErr w:type="spellEnd"/>
          </w:p>
        </w:tc>
        <w:tc>
          <w:tcPr>
            <w:tcW w:w="3420" w:type="dxa"/>
          </w:tcPr>
          <w:p w:rsidR="004562C5" w:rsidRPr="00F84F62" w:rsidRDefault="004562C5" w:rsidP="000C21F9">
            <w:pPr>
              <w:spacing w:after="0" w:line="240" w:lineRule="auto"/>
              <w:rPr>
                <w:color w:val="000000"/>
                <w:sz w:val="24"/>
              </w:rPr>
            </w:pPr>
            <w:r w:rsidRPr="00F84F62">
              <w:rPr>
                <w:color w:val="000000"/>
                <w:sz w:val="24"/>
              </w:rPr>
              <w:t>amitpratap2001@gmail.com</w:t>
            </w:r>
          </w:p>
        </w:tc>
        <w:tc>
          <w:tcPr>
            <w:tcW w:w="1652" w:type="dxa"/>
          </w:tcPr>
          <w:p w:rsidR="004562C5" w:rsidRPr="00F84F62" w:rsidRDefault="004562C5" w:rsidP="000C21F9">
            <w:pPr>
              <w:spacing w:after="0" w:line="240" w:lineRule="auto"/>
              <w:rPr>
                <w:color w:val="000000"/>
                <w:sz w:val="24"/>
              </w:rPr>
            </w:pP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65</w:t>
            </w:r>
          </w:p>
        </w:tc>
        <w:tc>
          <w:tcPr>
            <w:tcW w:w="1620" w:type="dxa"/>
          </w:tcPr>
          <w:p w:rsidR="004562C5" w:rsidRPr="00F84F62" w:rsidRDefault="004562C5" w:rsidP="000C21F9">
            <w:pPr>
              <w:spacing w:after="0" w:line="240" w:lineRule="auto"/>
              <w:rPr>
                <w:color w:val="000000"/>
                <w:sz w:val="24"/>
                <w:lang w:val="en-US"/>
              </w:rPr>
            </w:pPr>
            <w:r w:rsidRPr="00F84F62">
              <w:rPr>
                <w:color w:val="000000"/>
                <w:sz w:val="24"/>
              </w:rPr>
              <w:t>H (PCD) BIS</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Smt. </w:t>
            </w:r>
            <w:proofErr w:type="spellStart"/>
            <w:r w:rsidRPr="00F84F62">
              <w:rPr>
                <w:color w:val="000000"/>
                <w:sz w:val="24"/>
              </w:rPr>
              <w:t>Nagamani</w:t>
            </w:r>
            <w:proofErr w:type="spellEnd"/>
            <w:r w:rsidRPr="00F84F62">
              <w:rPr>
                <w:color w:val="000000"/>
                <w:sz w:val="24"/>
              </w:rPr>
              <w:t xml:space="preserve"> T.</w:t>
            </w:r>
          </w:p>
        </w:tc>
        <w:tc>
          <w:tcPr>
            <w:tcW w:w="3420" w:type="dxa"/>
          </w:tcPr>
          <w:p w:rsidR="004562C5" w:rsidRPr="00F84F62" w:rsidRDefault="00176589" w:rsidP="000C21F9">
            <w:pPr>
              <w:spacing w:after="0" w:line="240" w:lineRule="auto"/>
              <w:rPr>
                <w:color w:val="000000"/>
                <w:sz w:val="24"/>
              </w:rPr>
            </w:pPr>
            <w:hyperlink r:id="rId60" w:history="1">
              <w:r w:rsidR="004562C5" w:rsidRPr="00F84F62">
                <w:rPr>
                  <w:rStyle w:val="Hyperlink"/>
                  <w:sz w:val="24"/>
                </w:rPr>
                <w:t>hpcd@bis.gov.in</w:t>
              </w:r>
            </w:hyperlink>
          </w:p>
        </w:tc>
        <w:tc>
          <w:tcPr>
            <w:tcW w:w="1652" w:type="dxa"/>
          </w:tcPr>
          <w:p w:rsidR="004562C5" w:rsidRPr="00F84F62" w:rsidRDefault="004562C5" w:rsidP="000C21F9">
            <w:pPr>
              <w:spacing w:after="0" w:line="240" w:lineRule="auto"/>
              <w:rPr>
                <w:color w:val="000000"/>
                <w:sz w:val="24"/>
              </w:rPr>
            </w:pPr>
            <w:r w:rsidRPr="00F84F62">
              <w:rPr>
                <w:color w:val="000000"/>
                <w:sz w:val="24"/>
              </w:rPr>
              <w:t>011-23608216</w:t>
            </w:r>
          </w:p>
        </w:tc>
      </w:tr>
      <w:tr w:rsidR="004562C5" w:rsidRPr="00F84F62" w:rsidTr="000C21F9">
        <w:trPr>
          <w:trHeight w:val="300"/>
        </w:trPr>
        <w:tc>
          <w:tcPr>
            <w:tcW w:w="578" w:type="dxa"/>
          </w:tcPr>
          <w:p w:rsidR="004562C5" w:rsidRPr="00F84F62" w:rsidRDefault="004562C5" w:rsidP="000C21F9">
            <w:pPr>
              <w:spacing w:after="0" w:line="240" w:lineRule="auto"/>
              <w:rPr>
                <w:color w:val="000000"/>
                <w:sz w:val="24"/>
              </w:rPr>
            </w:pPr>
            <w:r w:rsidRPr="00F84F62">
              <w:rPr>
                <w:color w:val="000000"/>
                <w:sz w:val="24"/>
              </w:rPr>
              <w:t>66</w:t>
            </w:r>
          </w:p>
        </w:tc>
        <w:tc>
          <w:tcPr>
            <w:tcW w:w="1620" w:type="dxa"/>
          </w:tcPr>
          <w:p w:rsidR="004562C5" w:rsidRPr="00F84F62" w:rsidRDefault="004562C5" w:rsidP="000C21F9">
            <w:pPr>
              <w:spacing w:after="0" w:line="240" w:lineRule="auto"/>
              <w:rPr>
                <w:color w:val="000000"/>
                <w:sz w:val="24"/>
              </w:rPr>
            </w:pPr>
            <w:r w:rsidRPr="00F84F62">
              <w:rPr>
                <w:color w:val="000000"/>
                <w:sz w:val="24"/>
              </w:rPr>
              <w:t xml:space="preserve">BIS India </w:t>
            </w:r>
          </w:p>
        </w:tc>
        <w:tc>
          <w:tcPr>
            <w:tcW w:w="2160" w:type="dxa"/>
            <w:noWrap/>
          </w:tcPr>
          <w:p w:rsidR="004562C5" w:rsidRPr="00F84F62" w:rsidRDefault="004562C5" w:rsidP="000C21F9">
            <w:pPr>
              <w:spacing w:after="0" w:line="240" w:lineRule="auto"/>
              <w:rPr>
                <w:color w:val="000000"/>
                <w:sz w:val="24"/>
              </w:rPr>
            </w:pPr>
            <w:r w:rsidRPr="00F84F62">
              <w:rPr>
                <w:color w:val="000000"/>
                <w:sz w:val="24"/>
              </w:rPr>
              <w:t xml:space="preserve">Sh. </w:t>
            </w:r>
            <w:proofErr w:type="spellStart"/>
            <w:r w:rsidRPr="00F84F62">
              <w:rPr>
                <w:color w:val="000000"/>
                <w:sz w:val="24"/>
              </w:rPr>
              <w:t>Sourav</w:t>
            </w:r>
            <w:proofErr w:type="spellEnd"/>
            <w:r w:rsidRPr="00F84F62">
              <w:rPr>
                <w:color w:val="000000"/>
                <w:sz w:val="24"/>
              </w:rPr>
              <w:t xml:space="preserve"> </w:t>
            </w:r>
            <w:proofErr w:type="spellStart"/>
            <w:r w:rsidRPr="00F84F62">
              <w:rPr>
                <w:color w:val="000000"/>
                <w:sz w:val="24"/>
              </w:rPr>
              <w:t>Mondal</w:t>
            </w:r>
            <w:proofErr w:type="spellEnd"/>
            <w:r w:rsidRPr="00F84F62">
              <w:rPr>
                <w:color w:val="000000"/>
                <w:sz w:val="24"/>
              </w:rPr>
              <w:t xml:space="preserve"> </w:t>
            </w:r>
          </w:p>
        </w:tc>
        <w:tc>
          <w:tcPr>
            <w:tcW w:w="3420" w:type="dxa"/>
          </w:tcPr>
          <w:p w:rsidR="004562C5" w:rsidRPr="00F84F62" w:rsidRDefault="004562C5" w:rsidP="000C21F9">
            <w:pPr>
              <w:spacing w:after="0" w:line="240" w:lineRule="auto"/>
              <w:rPr>
                <w:color w:val="000000"/>
                <w:sz w:val="24"/>
              </w:rPr>
            </w:pPr>
            <w:r w:rsidRPr="00F84F62">
              <w:rPr>
                <w:color w:val="000000"/>
                <w:sz w:val="24"/>
              </w:rPr>
              <w:t>pcd19@bis.gov.in</w:t>
            </w:r>
          </w:p>
        </w:tc>
        <w:tc>
          <w:tcPr>
            <w:tcW w:w="1652" w:type="dxa"/>
          </w:tcPr>
          <w:p w:rsidR="004562C5" w:rsidRPr="00F84F62" w:rsidRDefault="004562C5" w:rsidP="000C21F9">
            <w:pPr>
              <w:spacing w:after="0" w:line="240" w:lineRule="auto"/>
              <w:rPr>
                <w:color w:val="000000"/>
                <w:sz w:val="24"/>
              </w:rPr>
            </w:pPr>
            <w:r w:rsidRPr="00F84F62">
              <w:rPr>
                <w:color w:val="000000"/>
                <w:sz w:val="24"/>
              </w:rPr>
              <w:t>077-23608323</w:t>
            </w:r>
          </w:p>
        </w:tc>
      </w:tr>
    </w:tbl>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p w:rsidR="00F46346" w:rsidRDefault="00F46346" w:rsidP="00F46346">
      <w:pPr>
        <w:tabs>
          <w:tab w:val="left" w:pos="934"/>
        </w:tabs>
        <w:spacing w:after="0" w:line="240" w:lineRule="auto"/>
        <w:ind w:left="720" w:hanging="720"/>
        <w:rPr>
          <w:rFonts w:eastAsia="MS Mincho"/>
          <w:sz w:val="24"/>
          <w:lang w:val="en-US" w:bidi="ar-SA"/>
        </w:rPr>
      </w:pPr>
    </w:p>
    <w:sectPr w:rsidR="00F46346" w:rsidSect="00CA37EF">
      <w:headerReference w:type="default" r:id="rId61"/>
      <w:footerReference w:type="default" r:id="rId62"/>
      <w:pgSz w:w="12240" w:h="15840"/>
      <w:pgMar w:top="1440" w:right="1440" w:bottom="1440" w:left="184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7AB" w:rsidRDefault="009E57AB" w:rsidP="00991AF7">
      <w:pPr>
        <w:spacing w:after="0" w:line="240" w:lineRule="auto"/>
      </w:pPr>
      <w:r>
        <w:separator/>
      </w:r>
    </w:p>
  </w:endnote>
  <w:endnote w:type="continuationSeparator" w:id="0">
    <w:p w:rsidR="009E57AB" w:rsidRDefault="009E57AB" w:rsidP="0099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879354"/>
      <w:docPartObj>
        <w:docPartGallery w:val="Page Numbers (Bottom of Page)"/>
        <w:docPartUnique/>
      </w:docPartObj>
    </w:sdtPr>
    <w:sdtEndPr>
      <w:rPr>
        <w:noProof/>
      </w:rPr>
    </w:sdtEndPr>
    <w:sdtContent>
      <w:p w:rsidR="00176589" w:rsidRDefault="00176589">
        <w:pPr>
          <w:pStyle w:val="Footer"/>
          <w:jc w:val="center"/>
        </w:pPr>
        <w:r>
          <w:fldChar w:fldCharType="begin"/>
        </w:r>
        <w:r>
          <w:instrText xml:space="preserve"> PAGE   \* MERGEFORMAT </w:instrText>
        </w:r>
        <w:r>
          <w:fldChar w:fldCharType="separate"/>
        </w:r>
        <w:r w:rsidR="00FB00EB">
          <w:rPr>
            <w:noProof/>
          </w:rPr>
          <w:t>21</w:t>
        </w:r>
        <w:r>
          <w:rPr>
            <w:noProof/>
          </w:rPr>
          <w:fldChar w:fldCharType="end"/>
        </w:r>
      </w:p>
    </w:sdtContent>
  </w:sdt>
  <w:p w:rsidR="00176589" w:rsidRDefault="001765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7AB" w:rsidRDefault="009E57AB" w:rsidP="00991AF7">
      <w:pPr>
        <w:spacing w:after="0" w:line="240" w:lineRule="auto"/>
      </w:pPr>
      <w:r>
        <w:separator/>
      </w:r>
    </w:p>
  </w:footnote>
  <w:footnote w:type="continuationSeparator" w:id="0">
    <w:p w:rsidR="009E57AB" w:rsidRDefault="009E57AB" w:rsidP="00991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589" w:rsidRPr="002F1577" w:rsidRDefault="00176589" w:rsidP="0058748C">
    <w:pPr>
      <w:tabs>
        <w:tab w:val="center" w:pos="5310"/>
        <w:tab w:val="right" w:pos="9781"/>
      </w:tabs>
      <w:spacing w:after="0" w:line="240" w:lineRule="auto"/>
      <w:jc w:val="left"/>
      <w:rPr>
        <w:rFonts w:eastAsia="Calibri"/>
        <w:szCs w:val="20"/>
      </w:rPr>
    </w:pPr>
    <w:r w:rsidRPr="002F1577">
      <w:rPr>
        <w:rFonts w:eastAsia="Calibri"/>
        <w:noProof/>
        <w:szCs w:val="20"/>
        <w:lang w:eastAsia="en-IN"/>
      </w:rPr>
      <w:drawing>
        <wp:anchor distT="0" distB="0" distL="114300" distR="114300" simplePos="0" relativeHeight="251660288" behindDoc="1" locked="0" layoutInCell="1" allowOverlap="1">
          <wp:simplePos x="0" y="0"/>
          <wp:positionH relativeFrom="column">
            <wp:posOffset>2751455</wp:posOffset>
          </wp:positionH>
          <wp:positionV relativeFrom="paragraph">
            <wp:posOffset>-43180</wp:posOffset>
          </wp:positionV>
          <wp:extent cx="774700" cy="476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1001" r="-26251"/>
                  <a:stretch>
                    <a:fillRect/>
                  </a:stretch>
                </pic:blipFill>
                <pic:spPr bwMode="auto">
                  <a:xfrm>
                    <a:off x="0" y="0"/>
                    <a:ext cx="774700" cy="476250"/>
                  </a:xfrm>
                  <a:prstGeom prst="rect">
                    <a:avLst/>
                  </a:prstGeom>
                  <a:noFill/>
                  <a:ln>
                    <a:noFill/>
                  </a:ln>
                </pic:spPr>
              </pic:pic>
            </a:graphicData>
          </a:graphic>
        </wp:anchor>
      </w:drawing>
    </w:r>
    <w:r w:rsidRPr="002F1577">
      <w:rPr>
        <w:rFonts w:eastAsia="Calibri"/>
        <w:szCs w:val="20"/>
      </w:rPr>
      <w:t>Petroleum, Coal &amp; Related Products Department</w:t>
    </w:r>
    <w:r>
      <w:rPr>
        <w:rFonts w:eastAsia="Calibri"/>
        <w:szCs w:val="20"/>
      </w:rPr>
      <w:tab/>
    </w:r>
    <w:r>
      <w:rPr>
        <w:rFonts w:eastAsia="Calibri"/>
        <w:szCs w:val="20"/>
      </w:rPr>
      <w:tab/>
    </w:r>
    <w:r w:rsidRPr="002F1577">
      <w:rPr>
        <w:rFonts w:eastAsia="Calibri"/>
        <w:szCs w:val="20"/>
      </w:rPr>
      <w:t>For BIS use only</w:t>
    </w:r>
  </w:p>
  <w:p w:rsidR="00176589" w:rsidRDefault="00176589" w:rsidP="0058748C">
    <w:pPr>
      <w:tabs>
        <w:tab w:val="center" w:pos="4513"/>
        <w:tab w:val="right" w:pos="9781"/>
      </w:tabs>
      <w:spacing w:after="0" w:line="240" w:lineRule="auto"/>
      <w:jc w:val="center"/>
      <w:rPr>
        <w:rFonts w:eastAsia="Calibri"/>
        <w:szCs w:val="20"/>
      </w:rPr>
    </w:pPr>
    <w:r w:rsidRPr="002F1577">
      <w:rPr>
        <w:rFonts w:eastAsia="Calibri"/>
        <w:szCs w:val="20"/>
      </w:rPr>
      <w:t>Bureau of Indian Standards</w:t>
    </w:r>
    <w:r w:rsidRPr="002F1577">
      <w:rPr>
        <w:rFonts w:eastAsia="Calibri"/>
        <w:szCs w:val="20"/>
      </w:rPr>
      <w:tab/>
    </w:r>
    <w:r>
      <w:rPr>
        <w:rFonts w:eastAsia="Calibri"/>
        <w:szCs w:val="20"/>
      </w:rPr>
      <w:tab/>
      <w:t>35</w:t>
    </w:r>
    <w:r w:rsidRPr="00A624D8">
      <w:rPr>
        <w:rFonts w:eastAsia="Calibri"/>
        <w:szCs w:val="20"/>
        <w:vertAlign w:val="superscript"/>
      </w:rPr>
      <w:t>th</w:t>
    </w:r>
    <w:r>
      <w:rPr>
        <w:rFonts w:eastAsia="Calibri"/>
        <w:szCs w:val="20"/>
      </w:rPr>
      <w:t xml:space="preserve"> meeting of PCD </w:t>
    </w:r>
    <w:r w:rsidRPr="002F1577">
      <w:rPr>
        <w:rFonts w:eastAsia="Calibri"/>
        <w:szCs w:val="20"/>
      </w:rPr>
      <w:t>1</w:t>
    </w:r>
    <w:r>
      <w:rPr>
        <w:rFonts w:eastAsia="Calibri"/>
        <w:szCs w:val="20"/>
      </w:rPr>
      <w:t>9</w:t>
    </w:r>
  </w:p>
  <w:p w:rsidR="00176589" w:rsidRPr="008C2A07" w:rsidRDefault="00176589" w:rsidP="008C2A07">
    <w:pPr>
      <w:tabs>
        <w:tab w:val="center" w:pos="4513"/>
        <w:tab w:val="right" w:pos="9781"/>
      </w:tabs>
      <w:spacing w:after="0" w:line="240" w:lineRule="auto"/>
      <w:jc w:val="center"/>
      <w:rPr>
        <w:b/>
        <w:szCs w:val="22"/>
      </w:rPr>
    </w:pPr>
    <w:r>
      <w:rPr>
        <w:b/>
        <w:szCs w:val="22"/>
      </w:rPr>
      <w:t xml:space="preserve">                Minutes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78EEF2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5094803"/>
    <w:multiLevelType w:val="hybridMultilevel"/>
    <w:tmpl w:val="36B0738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10606C"/>
    <w:multiLevelType w:val="hybridMultilevel"/>
    <w:tmpl w:val="D05C1888"/>
    <w:lvl w:ilvl="0" w:tplc="AEDA6920">
      <w:start w:val="1"/>
      <w:numFmt w:val="lowerRoman"/>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 w15:restartNumberingAfterBreak="0">
    <w:nsid w:val="093F6588"/>
    <w:multiLevelType w:val="hybridMultilevel"/>
    <w:tmpl w:val="A23EB59A"/>
    <w:lvl w:ilvl="0" w:tplc="38D2463E">
      <w:start w:val="1"/>
      <w:numFmt w:val="lowerRoman"/>
      <w:lvlText w:val="%1)"/>
      <w:lvlJc w:val="left"/>
      <w:pPr>
        <w:ind w:left="2487"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090019" w:tentative="1">
      <w:start w:val="1"/>
      <w:numFmt w:val="lowerLetter"/>
      <w:lvlText w:val="%2."/>
      <w:lvlJc w:val="left"/>
      <w:pPr>
        <w:ind w:left="3207" w:hanging="360"/>
      </w:pPr>
    </w:lvl>
    <w:lvl w:ilvl="2" w:tplc="4009001B" w:tentative="1">
      <w:start w:val="1"/>
      <w:numFmt w:val="lowerRoman"/>
      <w:lvlText w:val="%3."/>
      <w:lvlJc w:val="right"/>
      <w:pPr>
        <w:ind w:left="3927" w:hanging="180"/>
      </w:pPr>
    </w:lvl>
    <w:lvl w:ilvl="3" w:tplc="4009000F" w:tentative="1">
      <w:start w:val="1"/>
      <w:numFmt w:val="decimal"/>
      <w:lvlText w:val="%4."/>
      <w:lvlJc w:val="left"/>
      <w:pPr>
        <w:ind w:left="4647" w:hanging="360"/>
      </w:pPr>
    </w:lvl>
    <w:lvl w:ilvl="4" w:tplc="40090019" w:tentative="1">
      <w:start w:val="1"/>
      <w:numFmt w:val="lowerLetter"/>
      <w:lvlText w:val="%5."/>
      <w:lvlJc w:val="left"/>
      <w:pPr>
        <w:ind w:left="5367" w:hanging="360"/>
      </w:pPr>
    </w:lvl>
    <w:lvl w:ilvl="5" w:tplc="4009001B" w:tentative="1">
      <w:start w:val="1"/>
      <w:numFmt w:val="lowerRoman"/>
      <w:lvlText w:val="%6."/>
      <w:lvlJc w:val="right"/>
      <w:pPr>
        <w:ind w:left="6087" w:hanging="180"/>
      </w:pPr>
    </w:lvl>
    <w:lvl w:ilvl="6" w:tplc="4009000F" w:tentative="1">
      <w:start w:val="1"/>
      <w:numFmt w:val="decimal"/>
      <w:lvlText w:val="%7."/>
      <w:lvlJc w:val="left"/>
      <w:pPr>
        <w:ind w:left="6807" w:hanging="360"/>
      </w:pPr>
    </w:lvl>
    <w:lvl w:ilvl="7" w:tplc="40090019" w:tentative="1">
      <w:start w:val="1"/>
      <w:numFmt w:val="lowerLetter"/>
      <w:lvlText w:val="%8."/>
      <w:lvlJc w:val="left"/>
      <w:pPr>
        <w:ind w:left="7527" w:hanging="360"/>
      </w:pPr>
    </w:lvl>
    <w:lvl w:ilvl="8" w:tplc="4009001B" w:tentative="1">
      <w:start w:val="1"/>
      <w:numFmt w:val="lowerRoman"/>
      <w:lvlText w:val="%9."/>
      <w:lvlJc w:val="right"/>
      <w:pPr>
        <w:ind w:left="8247" w:hanging="180"/>
      </w:pPr>
    </w:lvl>
  </w:abstractNum>
  <w:abstractNum w:abstractNumId="4" w15:restartNumberingAfterBreak="0">
    <w:nsid w:val="0B9B7135"/>
    <w:multiLevelType w:val="hybridMultilevel"/>
    <w:tmpl w:val="F228A764"/>
    <w:lvl w:ilvl="0" w:tplc="4009000F">
      <w:start w:val="1"/>
      <w:numFmt w:val="decimal"/>
      <w:lvlText w:val="%1."/>
      <w:lvlJc w:val="left"/>
      <w:pPr>
        <w:ind w:left="720" w:hanging="360"/>
      </w:pPr>
      <w:rPr>
        <w:rFonts w:eastAsia="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B476E8"/>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46D49"/>
    <w:multiLevelType w:val="hybridMultilevel"/>
    <w:tmpl w:val="762281F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00247"/>
    <w:multiLevelType w:val="hybridMultilevel"/>
    <w:tmpl w:val="2CA0547A"/>
    <w:lvl w:ilvl="0" w:tplc="99BEA89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FF29D6"/>
    <w:multiLevelType w:val="hybridMultilevel"/>
    <w:tmpl w:val="9202DDC0"/>
    <w:lvl w:ilvl="0" w:tplc="FE3CF81A">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9" w15:restartNumberingAfterBreak="0">
    <w:nsid w:val="1D963B62"/>
    <w:multiLevelType w:val="multilevel"/>
    <w:tmpl w:val="AAD2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017BED"/>
    <w:multiLevelType w:val="hybridMultilevel"/>
    <w:tmpl w:val="F16677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0575988"/>
    <w:multiLevelType w:val="hybridMultilevel"/>
    <w:tmpl w:val="6510B624"/>
    <w:lvl w:ilvl="0" w:tplc="5D528D5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17D7C4F"/>
    <w:multiLevelType w:val="hybridMultilevel"/>
    <w:tmpl w:val="17009CDA"/>
    <w:lvl w:ilvl="0" w:tplc="21C4BDFC">
      <w:start w:val="1"/>
      <w:numFmt w:val="decimal"/>
      <w:lvlText w:val="%1."/>
      <w:lvlJc w:val="left"/>
      <w:pPr>
        <w:ind w:left="45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2E14337"/>
    <w:multiLevelType w:val="hybridMultilevel"/>
    <w:tmpl w:val="8F7059F6"/>
    <w:lvl w:ilvl="0" w:tplc="74AAFD94">
      <w:start w:val="1"/>
      <w:numFmt w:val="decimal"/>
      <w:lvlText w:val="%1)"/>
      <w:lvlJc w:val="righ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14" w15:restartNumberingAfterBreak="0">
    <w:nsid w:val="26F70765"/>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73F17"/>
    <w:multiLevelType w:val="hybridMultilevel"/>
    <w:tmpl w:val="8D4AB34A"/>
    <w:lvl w:ilvl="0" w:tplc="C9347D36">
      <w:start w:val="1"/>
      <w:numFmt w:val="lowerLetter"/>
      <w:lvlText w:val="%1)"/>
      <w:lvlJc w:val="left"/>
      <w:pPr>
        <w:ind w:left="720" w:hanging="360"/>
      </w:pPr>
      <w:rPr>
        <w:rFonts w:ascii="Times New Roman" w:hAnsi="Times New Roman"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C2A7D3E"/>
    <w:multiLevelType w:val="hybridMultilevel"/>
    <w:tmpl w:val="20C8D9CE"/>
    <w:lvl w:ilvl="0" w:tplc="E0581DBC">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2D76DF"/>
    <w:multiLevelType w:val="hybridMultilevel"/>
    <w:tmpl w:val="C3F40D24"/>
    <w:lvl w:ilvl="0" w:tplc="607047E0">
      <w:start w:val="1"/>
      <w:numFmt w:val="decimal"/>
      <w:lvlText w:val="%1."/>
      <w:lvlJc w:val="left"/>
      <w:pPr>
        <w:ind w:left="500" w:hanging="360"/>
      </w:pPr>
      <w:rPr>
        <w:rFonts w:ascii="Times New Roman" w:hAnsi="Times New Roman" w:cs="Times New Roman" w:hint="default"/>
        <w:sz w:val="24"/>
        <w:szCs w:val="24"/>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8" w15:restartNumberingAfterBreak="0">
    <w:nsid w:val="2D195C4E"/>
    <w:multiLevelType w:val="hybridMultilevel"/>
    <w:tmpl w:val="D478AF3E"/>
    <w:lvl w:ilvl="0" w:tplc="38D2463E">
      <w:start w:val="1"/>
      <w:numFmt w:val="lowerRoman"/>
      <w:lvlText w:val="%1)"/>
      <w:lvlJc w:val="left"/>
      <w:pPr>
        <w:ind w:left="1069"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B26927"/>
    <w:multiLevelType w:val="hybridMultilevel"/>
    <w:tmpl w:val="9F843116"/>
    <w:lvl w:ilvl="0" w:tplc="AEDA6920">
      <w:start w:val="1"/>
      <w:numFmt w:val="lowerRoman"/>
      <w:lvlText w:val="%1)"/>
      <w:lvlJc w:val="left"/>
      <w:pPr>
        <w:ind w:left="1429" w:hanging="360"/>
      </w:pPr>
      <w:rPr>
        <w:rFonts w:hint="default"/>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0" w15:restartNumberingAfterBreak="0">
    <w:nsid w:val="358D2215"/>
    <w:multiLevelType w:val="multilevel"/>
    <w:tmpl w:val="52784AA4"/>
    <w:lvl w:ilvl="0">
      <w:start w:val="5"/>
      <w:numFmt w:val="decimal"/>
      <w:lvlText w:val="%1"/>
      <w:lvlJc w:val="left"/>
      <w:pPr>
        <w:ind w:left="420" w:hanging="420"/>
      </w:pPr>
      <w:rPr>
        <w:rFonts w:eastAsia="Times New Roman" w:hint="default"/>
        <w:b/>
      </w:rPr>
    </w:lvl>
    <w:lvl w:ilvl="1">
      <w:start w:val="20"/>
      <w:numFmt w:val="decimal"/>
      <w:lvlText w:val="%1.%2"/>
      <w:lvlJc w:val="left"/>
      <w:pPr>
        <w:ind w:left="420" w:hanging="4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1" w15:restartNumberingAfterBreak="0">
    <w:nsid w:val="3CB9505F"/>
    <w:multiLevelType w:val="hybridMultilevel"/>
    <w:tmpl w:val="84EE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BE3A6E"/>
    <w:multiLevelType w:val="hybridMultilevel"/>
    <w:tmpl w:val="C78E1AB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6E24D2"/>
    <w:multiLevelType w:val="hybridMultilevel"/>
    <w:tmpl w:val="11CE5406"/>
    <w:lvl w:ilvl="0" w:tplc="A40A94D4">
      <w:start w:val="1"/>
      <w:numFmt w:val="decimal"/>
      <w:lvlText w:val="%1."/>
      <w:lvlJc w:val="left"/>
      <w:pPr>
        <w:ind w:left="720" w:hanging="360"/>
      </w:pPr>
      <w:rPr>
        <w:rFonts w:eastAsia="Verdana"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6934AAF"/>
    <w:multiLevelType w:val="hybridMultilevel"/>
    <w:tmpl w:val="B98261DA"/>
    <w:lvl w:ilvl="0" w:tplc="BFF83BD0">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F93958"/>
    <w:multiLevelType w:val="hybridMultilevel"/>
    <w:tmpl w:val="FA3C882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1532576"/>
    <w:multiLevelType w:val="hybridMultilevel"/>
    <w:tmpl w:val="BABC41AE"/>
    <w:lvl w:ilvl="0" w:tplc="C07617DC">
      <w:start w:val="1"/>
      <w:numFmt w:val="decimal"/>
      <w:lvlText w:val="%1."/>
      <w:lvlJc w:val="left"/>
      <w:pPr>
        <w:ind w:left="720" w:hanging="360"/>
      </w:pPr>
      <w:rPr>
        <w:rFonts w:eastAsia="Verdana"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60264B"/>
    <w:multiLevelType w:val="hybridMultilevel"/>
    <w:tmpl w:val="7F88E6A8"/>
    <w:lvl w:ilvl="0" w:tplc="99BEA89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6F65A1"/>
    <w:multiLevelType w:val="hybridMultilevel"/>
    <w:tmpl w:val="33DA9BC4"/>
    <w:lvl w:ilvl="0" w:tplc="99BEA89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5B5755"/>
    <w:multiLevelType w:val="hybridMultilevel"/>
    <w:tmpl w:val="11CE5406"/>
    <w:lvl w:ilvl="0" w:tplc="A40A94D4">
      <w:start w:val="1"/>
      <w:numFmt w:val="decimal"/>
      <w:lvlText w:val="%1."/>
      <w:lvlJc w:val="left"/>
      <w:pPr>
        <w:ind w:left="720" w:hanging="360"/>
      </w:pPr>
      <w:rPr>
        <w:rFonts w:eastAsia="Verdana"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5F2C89"/>
    <w:multiLevelType w:val="hybridMultilevel"/>
    <w:tmpl w:val="FA3C882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5C3118AD"/>
    <w:multiLevelType w:val="hybridMultilevel"/>
    <w:tmpl w:val="C292DA2C"/>
    <w:lvl w:ilvl="0" w:tplc="AEDA6920">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15:restartNumberingAfterBreak="0">
    <w:nsid w:val="611954A6"/>
    <w:multiLevelType w:val="hybridMultilevel"/>
    <w:tmpl w:val="3FFA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A382A"/>
    <w:multiLevelType w:val="hybridMultilevel"/>
    <w:tmpl w:val="DABAAA96"/>
    <w:lvl w:ilvl="0" w:tplc="4009000B">
      <w:start w:val="1"/>
      <w:numFmt w:val="bullet"/>
      <w:lvlText w:val=""/>
      <w:lvlJc w:val="left"/>
      <w:pPr>
        <w:ind w:left="1832" w:hanging="360"/>
      </w:pPr>
      <w:rPr>
        <w:rFonts w:ascii="Wingdings" w:hAnsi="Wingdings" w:hint="default"/>
      </w:rPr>
    </w:lvl>
    <w:lvl w:ilvl="1" w:tplc="40090003" w:tentative="1">
      <w:start w:val="1"/>
      <w:numFmt w:val="bullet"/>
      <w:lvlText w:val="o"/>
      <w:lvlJc w:val="left"/>
      <w:pPr>
        <w:ind w:left="2552" w:hanging="360"/>
      </w:pPr>
      <w:rPr>
        <w:rFonts w:ascii="Courier New" w:hAnsi="Courier New" w:cs="Courier New" w:hint="default"/>
      </w:rPr>
    </w:lvl>
    <w:lvl w:ilvl="2" w:tplc="40090005" w:tentative="1">
      <w:start w:val="1"/>
      <w:numFmt w:val="bullet"/>
      <w:lvlText w:val=""/>
      <w:lvlJc w:val="left"/>
      <w:pPr>
        <w:ind w:left="3272" w:hanging="360"/>
      </w:pPr>
      <w:rPr>
        <w:rFonts w:ascii="Wingdings" w:hAnsi="Wingdings" w:hint="default"/>
      </w:rPr>
    </w:lvl>
    <w:lvl w:ilvl="3" w:tplc="40090001" w:tentative="1">
      <w:start w:val="1"/>
      <w:numFmt w:val="bullet"/>
      <w:lvlText w:val=""/>
      <w:lvlJc w:val="left"/>
      <w:pPr>
        <w:ind w:left="3992" w:hanging="360"/>
      </w:pPr>
      <w:rPr>
        <w:rFonts w:ascii="Symbol" w:hAnsi="Symbol" w:hint="default"/>
      </w:rPr>
    </w:lvl>
    <w:lvl w:ilvl="4" w:tplc="40090003" w:tentative="1">
      <w:start w:val="1"/>
      <w:numFmt w:val="bullet"/>
      <w:lvlText w:val="o"/>
      <w:lvlJc w:val="left"/>
      <w:pPr>
        <w:ind w:left="4712" w:hanging="360"/>
      </w:pPr>
      <w:rPr>
        <w:rFonts w:ascii="Courier New" w:hAnsi="Courier New" w:cs="Courier New" w:hint="default"/>
      </w:rPr>
    </w:lvl>
    <w:lvl w:ilvl="5" w:tplc="40090005" w:tentative="1">
      <w:start w:val="1"/>
      <w:numFmt w:val="bullet"/>
      <w:lvlText w:val=""/>
      <w:lvlJc w:val="left"/>
      <w:pPr>
        <w:ind w:left="5432" w:hanging="360"/>
      </w:pPr>
      <w:rPr>
        <w:rFonts w:ascii="Wingdings" w:hAnsi="Wingdings" w:hint="default"/>
      </w:rPr>
    </w:lvl>
    <w:lvl w:ilvl="6" w:tplc="40090001" w:tentative="1">
      <w:start w:val="1"/>
      <w:numFmt w:val="bullet"/>
      <w:lvlText w:val=""/>
      <w:lvlJc w:val="left"/>
      <w:pPr>
        <w:ind w:left="6152" w:hanging="360"/>
      </w:pPr>
      <w:rPr>
        <w:rFonts w:ascii="Symbol" w:hAnsi="Symbol" w:hint="default"/>
      </w:rPr>
    </w:lvl>
    <w:lvl w:ilvl="7" w:tplc="40090003" w:tentative="1">
      <w:start w:val="1"/>
      <w:numFmt w:val="bullet"/>
      <w:lvlText w:val="o"/>
      <w:lvlJc w:val="left"/>
      <w:pPr>
        <w:ind w:left="6872" w:hanging="360"/>
      </w:pPr>
      <w:rPr>
        <w:rFonts w:ascii="Courier New" w:hAnsi="Courier New" w:cs="Courier New" w:hint="default"/>
      </w:rPr>
    </w:lvl>
    <w:lvl w:ilvl="8" w:tplc="40090005" w:tentative="1">
      <w:start w:val="1"/>
      <w:numFmt w:val="bullet"/>
      <w:lvlText w:val=""/>
      <w:lvlJc w:val="left"/>
      <w:pPr>
        <w:ind w:left="7592" w:hanging="360"/>
      </w:pPr>
      <w:rPr>
        <w:rFonts w:ascii="Wingdings" w:hAnsi="Wingdings" w:hint="default"/>
      </w:rPr>
    </w:lvl>
  </w:abstractNum>
  <w:abstractNum w:abstractNumId="34" w15:restartNumberingAfterBreak="0">
    <w:nsid w:val="667B5ACE"/>
    <w:multiLevelType w:val="hybridMultilevel"/>
    <w:tmpl w:val="DAF2323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15:restartNumberingAfterBreak="0">
    <w:nsid w:val="69C62E2E"/>
    <w:multiLevelType w:val="hybridMultilevel"/>
    <w:tmpl w:val="C358A71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15:restartNumberingAfterBreak="0">
    <w:nsid w:val="6BB849B8"/>
    <w:multiLevelType w:val="hybridMultilevel"/>
    <w:tmpl w:val="DE7CDF1C"/>
    <w:lvl w:ilvl="0" w:tplc="BF280834">
      <w:start w:val="1"/>
      <w:numFmt w:val="lowerLetter"/>
      <w:lvlText w:val="%1)"/>
      <w:lvlJc w:val="left"/>
      <w:pPr>
        <w:ind w:left="1267" w:hanging="360"/>
      </w:pPr>
      <w:rPr>
        <w:rFonts w:ascii="Times New Roman" w:hAnsi="Times New Roman" w:cs="Times New Roman" w:hint="default"/>
      </w:rPr>
    </w:lvl>
    <w:lvl w:ilvl="1" w:tplc="40090019" w:tentative="1">
      <w:start w:val="1"/>
      <w:numFmt w:val="lowerLetter"/>
      <w:lvlText w:val="%2."/>
      <w:lvlJc w:val="left"/>
      <w:pPr>
        <w:ind w:left="1987" w:hanging="360"/>
      </w:pPr>
    </w:lvl>
    <w:lvl w:ilvl="2" w:tplc="4009001B" w:tentative="1">
      <w:start w:val="1"/>
      <w:numFmt w:val="lowerRoman"/>
      <w:lvlText w:val="%3."/>
      <w:lvlJc w:val="right"/>
      <w:pPr>
        <w:ind w:left="2707" w:hanging="180"/>
      </w:pPr>
    </w:lvl>
    <w:lvl w:ilvl="3" w:tplc="4009000F" w:tentative="1">
      <w:start w:val="1"/>
      <w:numFmt w:val="decimal"/>
      <w:lvlText w:val="%4."/>
      <w:lvlJc w:val="left"/>
      <w:pPr>
        <w:ind w:left="3427" w:hanging="360"/>
      </w:pPr>
    </w:lvl>
    <w:lvl w:ilvl="4" w:tplc="40090019" w:tentative="1">
      <w:start w:val="1"/>
      <w:numFmt w:val="lowerLetter"/>
      <w:lvlText w:val="%5."/>
      <w:lvlJc w:val="left"/>
      <w:pPr>
        <w:ind w:left="4147" w:hanging="360"/>
      </w:pPr>
    </w:lvl>
    <w:lvl w:ilvl="5" w:tplc="4009001B" w:tentative="1">
      <w:start w:val="1"/>
      <w:numFmt w:val="lowerRoman"/>
      <w:lvlText w:val="%6."/>
      <w:lvlJc w:val="right"/>
      <w:pPr>
        <w:ind w:left="4867" w:hanging="180"/>
      </w:pPr>
    </w:lvl>
    <w:lvl w:ilvl="6" w:tplc="4009000F" w:tentative="1">
      <w:start w:val="1"/>
      <w:numFmt w:val="decimal"/>
      <w:lvlText w:val="%7."/>
      <w:lvlJc w:val="left"/>
      <w:pPr>
        <w:ind w:left="5587" w:hanging="360"/>
      </w:pPr>
    </w:lvl>
    <w:lvl w:ilvl="7" w:tplc="40090019" w:tentative="1">
      <w:start w:val="1"/>
      <w:numFmt w:val="lowerLetter"/>
      <w:lvlText w:val="%8."/>
      <w:lvlJc w:val="left"/>
      <w:pPr>
        <w:ind w:left="6307" w:hanging="360"/>
      </w:pPr>
    </w:lvl>
    <w:lvl w:ilvl="8" w:tplc="4009001B" w:tentative="1">
      <w:start w:val="1"/>
      <w:numFmt w:val="lowerRoman"/>
      <w:lvlText w:val="%9."/>
      <w:lvlJc w:val="right"/>
      <w:pPr>
        <w:ind w:left="7027" w:hanging="180"/>
      </w:pPr>
    </w:lvl>
  </w:abstractNum>
  <w:abstractNum w:abstractNumId="37" w15:restartNumberingAfterBreak="0">
    <w:nsid w:val="759B1C2F"/>
    <w:multiLevelType w:val="hybridMultilevel"/>
    <w:tmpl w:val="B568FB02"/>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0"/>
  </w:num>
  <w:num w:numId="2">
    <w:abstractNumId w:val="12"/>
  </w:num>
  <w:num w:numId="3">
    <w:abstractNumId w:val="13"/>
  </w:num>
  <w:num w:numId="4">
    <w:abstractNumId w:val="28"/>
  </w:num>
  <w:num w:numId="5">
    <w:abstractNumId w:val="9"/>
  </w:num>
  <w:num w:numId="6">
    <w:abstractNumId w:val="27"/>
  </w:num>
  <w:num w:numId="7">
    <w:abstractNumId w:val="7"/>
  </w:num>
  <w:num w:numId="8">
    <w:abstractNumId w:val="24"/>
  </w:num>
  <w:num w:numId="9">
    <w:abstractNumId w:val="22"/>
  </w:num>
  <w:num w:numId="10">
    <w:abstractNumId w:val="32"/>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6"/>
  </w:num>
  <w:num w:numId="14">
    <w:abstractNumId w:val="19"/>
  </w:num>
  <w:num w:numId="15">
    <w:abstractNumId w:val="15"/>
  </w:num>
  <w:num w:numId="16">
    <w:abstractNumId w:val="31"/>
  </w:num>
  <w:num w:numId="17">
    <w:abstractNumId w:val="37"/>
  </w:num>
  <w:num w:numId="18">
    <w:abstractNumId w:val="3"/>
  </w:num>
  <w:num w:numId="19">
    <w:abstractNumId w:val="18"/>
  </w:num>
  <w:num w:numId="20">
    <w:abstractNumId w:val="20"/>
  </w:num>
  <w:num w:numId="21">
    <w:abstractNumId w:val="11"/>
  </w:num>
  <w:num w:numId="22">
    <w:abstractNumId w:val="35"/>
  </w:num>
  <w:num w:numId="23">
    <w:abstractNumId w:val="36"/>
  </w:num>
  <w:num w:numId="24">
    <w:abstractNumId w:val="2"/>
  </w:num>
  <w:num w:numId="25">
    <w:abstractNumId w:val="25"/>
  </w:num>
  <w:num w:numId="26">
    <w:abstractNumId w:val="30"/>
  </w:num>
  <w:num w:numId="27">
    <w:abstractNumId w:val="1"/>
  </w:num>
  <w:num w:numId="28">
    <w:abstractNumId w:val="10"/>
  </w:num>
  <w:num w:numId="29">
    <w:abstractNumId w:val="33"/>
  </w:num>
  <w:num w:numId="30">
    <w:abstractNumId w:val="17"/>
  </w:num>
  <w:num w:numId="31">
    <w:abstractNumId w:val="21"/>
  </w:num>
  <w:num w:numId="32">
    <w:abstractNumId w:val="5"/>
  </w:num>
  <w:num w:numId="33">
    <w:abstractNumId w:val="23"/>
  </w:num>
  <w:num w:numId="34">
    <w:abstractNumId w:val="26"/>
  </w:num>
  <w:num w:numId="35">
    <w:abstractNumId w:val="14"/>
  </w:num>
  <w:num w:numId="36">
    <w:abstractNumId w:val="8"/>
  </w:num>
  <w:num w:numId="37">
    <w:abstractNumId w:val="4"/>
  </w:num>
  <w:num w:numId="38">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BB4"/>
    <w:rsid w:val="000024A9"/>
    <w:rsid w:val="000070E8"/>
    <w:rsid w:val="00014B76"/>
    <w:rsid w:val="000161AD"/>
    <w:rsid w:val="000218F5"/>
    <w:rsid w:val="00026BB4"/>
    <w:rsid w:val="00031344"/>
    <w:rsid w:val="00033DE0"/>
    <w:rsid w:val="00034335"/>
    <w:rsid w:val="00041D12"/>
    <w:rsid w:val="0004289E"/>
    <w:rsid w:val="000501E7"/>
    <w:rsid w:val="00053A73"/>
    <w:rsid w:val="0005441A"/>
    <w:rsid w:val="00055BE6"/>
    <w:rsid w:val="00060D55"/>
    <w:rsid w:val="00062F88"/>
    <w:rsid w:val="00064A7C"/>
    <w:rsid w:val="00066E2F"/>
    <w:rsid w:val="000672C8"/>
    <w:rsid w:val="00074B71"/>
    <w:rsid w:val="00083773"/>
    <w:rsid w:val="00085F1A"/>
    <w:rsid w:val="00087D0C"/>
    <w:rsid w:val="000906DB"/>
    <w:rsid w:val="00092223"/>
    <w:rsid w:val="0009300F"/>
    <w:rsid w:val="00094E51"/>
    <w:rsid w:val="00095BA5"/>
    <w:rsid w:val="00095C1B"/>
    <w:rsid w:val="000A0D9D"/>
    <w:rsid w:val="000A1905"/>
    <w:rsid w:val="000A6DDB"/>
    <w:rsid w:val="000B09A1"/>
    <w:rsid w:val="000B28D0"/>
    <w:rsid w:val="000B320A"/>
    <w:rsid w:val="000B4455"/>
    <w:rsid w:val="000B7461"/>
    <w:rsid w:val="000C1C74"/>
    <w:rsid w:val="000C1F34"/>
    <w:rsid w:val="000C21F9"/>
    <w:rsid w:val="000C3CEF"/>
    <w:rsid w:val="000C6B05"/>
    <w:rsid w:val="000C6FC9"/>
    <w:rsid w:val="000D1AF7"/>
    <w:rsid w:val="000D2E67"/>
    <w:rsid w:val="000D3227"/>
    <w:rsid w:val="000D4580"/>
    <w:rsid w:val="000D53AA"/>
    <w:rsid w:val="000D55AD"/>
    <w:rsid w:val="000D6EEC"/>
    <w:rsid w:val="000D7FE4"/>
    <w:rsid w:val="000E0314"/>
    <w:rsid w:val="000E2203"/>
    <w:rsid w:val="000E37AC"/>
    <w:rsid w:val="000E73AA"/>
    <w:rsid w:val="000F141A"/>
    <w:rsid w:val="000F1C59"/>
    <w:rsid w:val="000F337F"/>
    <w:rsid w:val="000F3D58"/>
    <w:rsid w:val="000F4C5B"/>
    <w:rsid w:val="000F4E7D"/>
    <w:rsid w:val="000F64A6"/>
    <w:rsid w:val="000F6805"/>
    <w:rsid w:val="00102199"/>
    <w:rsid w:val="00103D15"/>
    <w:rsid w:val="00111BC6"/>
    <w:rsid w:val="00114DBC"/>
    <w:rsid w:val="00115055"/>
    <w:rsid w:val="00115747"/>
    <w:rsid w:val="001159CE"/>
    <w:rsid w:val="00122E4C"/>
    <w:rsid w:val="00125CF9"/>
    <w:rsid w:val="001276A7"/>
    <w:rsid w:val="00135352"/>
    <w:rsid w:val="00137A7B"/>
    <w:rsid w:val="00143FC6"/>
    <w:rsid w:val="001457E0"/>
    <w:rsid w:val="00146C58"/>
    <w:rsid w:val="0015087F"/>
    <w:rsid w:val="00151919"/>
    <w:rsid w:val="00151A2B"/>
    <w:rsid w:val="0015295D"/>
    <w:rsid w:val="00155272"/>
    <w:rsid w:val="00161A3E"/>
    <w:rsid w:val="00163C18"/>
    <w:rsid w:val="001665E3"/>
    <w:rsid w:val="001666CE"/>
    <w:rsid w:val="00167B30"/>
    <w:rsid w:val="00175AB4"/>
    <w:rsid w:val="00176589"/>
    <w:rsid w:val="00180DE0"/>
    <w:rsid w:val="00181D87"/>
    <w:rsid w:val="00182603"/>
    <w:rsid w:val="0018283F"/>
    <w:rsid w:val="00186172"/>
    <w:rsid w:val="00193038"/>
    <w:rsid w:val="0019780E"/>
    <w:rsid w:val="001A41FB"/>
    <w:rsid w:val="001B22C7"/>
    <w:rsid w:val="001B60E3"/>
    <w:rsid w:val="001B77EC"/>
    <w:rsid w:val="001B7E28"/>
    <w:rsid w:val="001C0E80"/>
    <w:rsid w:val="001C0F35"/>
    <w:rsid w:val="001C30C1"/>
    <w:rsid w:val="001C5048"/>
    <w:rsid w:val="001C5936"/>
    <w:rsid w:val="001D0AC2"/>
    <w:rsid w:val="001D3A4E"/>
    <w:rsid w:val="001D5DB2"/>
    <w:rsid w:val="001D7300"/>
    <w:rsid w:val="001E057A"/>
    <w:rsid w:val="001E6039"/>
    <w:rsid w:val="001E66C8"/>
    <w:rsid w:val="001F0606"/>
    <w:rsid w:val="001F0D98"/>
    <w:rsid w:val="001F21D4"/>
    <w:rsid w:val="00200676"/>
    <w:rsid w:val="002025C5"/>
    <w:rsid w:val="00207577"/>
    <w:rsid w:val="0020778D"/>
    <w:rsid w:val="0020778E"/>
    <w:rsid w:val="002126CC"/>
    <w:rsid w:val="00212BA1"/>
    <w:rsid w:val="002166C2"/>
    <w:rsid w:val="00220BF3"/>
    <w:rsid w:val="00222AA4"/>
    <w:rsid w:val="00226D04"/>
    <w:rsid w:val="00232E59"/>
    <w:rsid w:val="002373AB"/>
    <w:rsid w:val="00237F83"/>
    <w:rsid w:val="00244B7B"/>
    <w:rsid w:val="00250F64"/>
    <w:rsid w:val="00251D21"/>
    <w:rsid w:val="00252CE8"/>
    <w:rsid w:val="00262285"/>
    <w:rsid w:val="0026494A"/>
    <w:rsid w:val="00266C5C"/>
    <w:rsid w:val="00266CCC"/>
    <w:rsid w:val="00267343"/>
    <w:rsid w:val="00272D3D"/>
    <w:rsid w:val="002858E2"/>
    <w:rsid w:val="00286062"/>
    <w:rsid w:val="0028632B"/>
    <w:rsid w:val="00286721"/>
    <w:rsid w:val="0028795A"/>
    <w:rsid w:val="002905B1"/>
    <w:rsid w:val="0029216C"/>
    <w:rsid w:val="002935EB"/>
    <w:rsid w:val="002941FD"/>
    <w:rsid w:val="00295002"/>
    <w:rsid w:val="002951AF"/>
    <w:rsid w:val="0029528F"/>
    <w:rsid w:val="00295383"/>
    <w:rsid w:val="002A1BC9"/>
    <w:rsid w:val="002A44EC"/>
    <w:rsid w:val="002A4600"/>
    <w:rsid w:val="002B2642"/>
    <w:rsid w:val="002B4454"/>
    <w:rsid w:val="002C1613"/>
    <w:rsid w:val="002C1FB4"/>
    <w:rsid w:val="002C42E5"/>
    <w:rsid w:val="002C4D87"/>
    <w:rsid w:val="002C7FCF"/>
    <w:rsid w:val="002D5835"/>
    <w:rsid w:val="002D67FD"/>
    <w:rsid w:val="002D6DA5"/>
    <w:rsid w:val="002E4975"/>
    <w:rsid w:val="002E5D0F"/>
    <w:rsid w:val="002F00F3"/>
    <w:rsid w:val="002F0475"/>
    <w:rsid w:val="002F1ADF"/>
    <w:rsid w:val="002F5752"/>
    <w:rsid w:val="002F658D"/>
    <w:rsid w:val="002F741A"/>
    <w:rsid w:val="00301E5F"/>
    <w:rsid w:val="00301EC8"/>
    <w:rsid w:val="00301F20"/>
    <w:rsid w:val="00302C47"/>
    <w:rsid w:val="00303028"/>
    <w:rsid w:val="003039DF"/>
    <w:rsid w:val="003040F7"/>
    <w:rsid w:val="003068A7"/>
    <w:rsid w:val="003078AF"/>
    <w:rsid w:val="003113C0"/>
    <w:rsid w:val="00321112"/>
    <w:rsid w:val="00322D4C"/>
    <w:rsid w:val="00323B1A"/>
    <w:rsid w:val="0032491F"/>
    <w:rsid w:val="0033618F"/>
    <w:rsid w:val="00340FF7"/>
    <w:rsid w:val="00344807"/>
    <w:rsid w:val="00345A96"/>
    <w:rsid w:val="00347015"/>
    <w:rsid w:val="00355292"/>
    <w:rsid w:val="00355D27"/>
    <w:rsid w:val="0035629C"/>
    <w:rsid w:val="0037462A"/>
    <w:rsid w:val="00374977"/>
    <w:rsid w:val="00374995"/>
    <w:rsid w:val="00375812"/>
    <w:rsid w:val="00376A9E"/>
    <w:rsid w:val="0038141F"/>
    <w:rsid w:val="00384A10"/>
    <w:rsid w:val="003909B2"/>
    <w:rsid w:val="00390ED2"/>
    <w:rsid w:val="0039181F"/>
    <w:rsid w:val="0039498D"/>
    <w:rsid w:val="0039674F"/>
    <w:rsid w:val="003A511E"/>
    <w:rsid w:val="003A7951"/>
    <w:rsid w:val="003B177F"/>
    <w:rsid w:val="003B277B"/>
    <w:rsid w:val="003B27F5"/>
    <w:rsid w:val="003C614B"/>
    <w:rsid w:val="003C6CDF"/>
    <w:rsid w:val="003C7DB5"/>
    <w:rsid w:val="003D0477"/>
    <w:rsid w:val="003D5791"/>
    <w:rsid w:val="003D6921"/>
    <w:rsid w:val="003E2DA3"/>
    <w:rsid w:val="003E3B1B"/>
    <w:rsid w:val="003F10EB"/>
    <w:rsid w:val="003F1933"/>
    <w:rsid w:val="003F44D9"/>
    <w:rsid w:val="004012B2"/>
    <w:rsid w:val="00402970"/>
    <w:rsid w:val="00402D45"/>
    <w:rsid w:val="00404CAC"/>
    <w:rsid w:val="00414ABC"/>
    <w:rsid w:val="00424FA8"/>
    <w:rsid w:val="00430BA6"/>
    <w:rsid w:val="004318C8"/>
    <w:rsid w:val="00431C71"/>
    <w:rsid w:val="00435637"/>
    <w:rsid w:val="004365A9"/>
    <w:rsid w:val="004369B7"/>
    <w:rsid w:val="00437121"/>
    <w:rsid w:val="00437814"/>
    <w:rsid w:val="0044652E"/>
    <w:rsid w:val="0045085A"/>
    <w:rsid w:val="00455B11"/>
    <w:rsid w:val="004562C5"/>
    <w:rsid w:val="00460A10"/>
    <w:rsid w:val="00463D75"/>
    <w:rsid w:val="0046673F"/>
    <w:rsid w:val="004721DF"/>
    <w:rsid w:val="00474108"/>
    <w:rsid w:val="004804C3"/>
    <w:rsid w:val="004836F2"/>
    <w:rsid w:val="004858FB"/>
    <w:rsid w:val="0049020C"/>
    <w:rsid w:val="00490C5D"/>
    <w:rsid w:val="004939B7"/>
    <w:rsid w:val="004A1A4E"/>
    <w:rsid w:val="004A769E"/>
    <w:rsid w:val="004B2AD6"/>
    <w:rsid w:val="004B2D58"/>
    <w:rsid w:val="004C3E6C"/>
    <w:rsid w:val="004C40DD"/>
    <w:rsid w:val="004C4390"/>
    <w:rsid w:val="004C74FA"/>
    <w:rsid w:val="004D1984"/>
    <w:rsid w:val="004D1A9F"/>
    <w:rsid w:val="004D2E0B"/>
    <w:rsid w:val="004D428A"/>
    <w:rsid w:val="004D50B3"/>
    <w:rsid w:val="004D5D8A"/>
    <w:rsid w:val="004D5DC9"/>
    <w:rsid w:val="004D6C86"/>
    <w:rsid w:val="004D73F2"/>
    <w:rsid w:val="004E0A70"/>
    <w:rsid w:val="004E2564"/>
    <w:rsid w:val="004E3672"/>
    <w:rsid w:val="004F0527"/>
    <w:rsid w:val="004F28FE"/>
    <w:rsid w:val="004F30D5"/>
    <w:rsid w:val="004F3B0C"/>
    <w:rsid w:val="004F5DDF"/>
    <w:rsid w:val="0050212B"/>
    <w:rsid w:val="00503CE4"/>
    <w:rsid w:val="00511C76"/>
    <w:rsid w:val="005172F0"/>
    <w:rsid w:val="00520312"/>
    <w:rsid w:val="00524C9F"/>
    <w:rsid w:val="00525754"/>
    <w:rsid w:val="00526970"/>
    <w:rsid w:val="005306AF"/>
    <w:rsid w:val="005307AB"/>
    <w:rsid w:val="00532E6E"/>
    <w:rsid w:val="00535811"/>
    <w:rsid w:val="0054357B"/>
    <w:rsid w:val="00543C38"/>
    <w:rsid w:val="005445B9"/>
    <w:rsid w:val="0055395E"/>
    <w:rsid w:val="00554DA7"/>
    <w:rsid w:val="00554F02"/>
    <w:rsid w:val="005566FC"/>
    <w:rsid w:val="00557E6C"/>
    <w:rsid w:val="005609DB"/>
    <w:rsid w:val="0056404B"/>
    <w:rsid w:val="00564101"/>
    <w:rsid w:val="00570916"/>
    <w:rsid w:val="00571778"/>
    <w:rsid w:val="005767E3"/>
    <w:rsid w:val="0058748C"/>
    <w:rsid w:val="005925ED"/>
    <w:rsid w:val="00592D6E"/>
    <w:rsid w:val="00593E5E"/>
    <w:rsid w:val="005A12CE"/>
    <w:rsid w:val="005A14D3"/>
    <w:rsid w:val="005B07D0"/>
    <w:rsid w:val="005B08E7"/>
    <w:rsid w:val="005B16F6"/>
    <w:rsid w:val="005B6924"/>
    <w:rsid w:val="005C12B9"/>
    <w:rsid w:val="005C1D29"/>
    <w:rsid w:val="005C3E59"/>
    <w:rsid w:val="005C4060"/>
    <w:rsid w:val="005C61B8"/>
    <w:rsid w:val="005D3393"/>
    <w:rsid w:val="005D3F16"/>
    <w:rsid w:val="005D56FE"/>
    <w:rsid w:val="005D6EE0"/>
    <w:rsid w:val="005D7078"/>
    <w:rsid w:val="005E3CF0"/>
    <w:rsid w:val="005E5E22"/>
    <w:rsid w:val="005E603F"/>
    <w:rsid w:val="005E6757"/>
    <w:rsid w:val="005F1101"/>
    <w:rsid w:val="005F6F0E"/>
    <w:rsid w:val="006014DA"/>
    <w:rsid w:val="00605066"/>
    <w:rsid w:val="0060675D"/>
    <w:rsid w:val="00615A9E"/>
    <w:rsid w:val="00615BF4"/>
    <w:rsid w:val="00630804"/>
    <w:rsid w:val="00633A39"/>
    <w:rsid w:val="00642F57"/>
    <w:rsid w:val="00643756"/>
    <w:rsid w:val="0064542D"/>
    <w:rsid w:val="00645E03"/>
    <w:rsid w:val="00653DA7"/>
    <w:rsid w:val="006540E6"/>
    <w:rsid w:val="00654FEA"/>
    <w:rsid w:val="006566D2"/>
    <w:rsid w:val="00657863"/>
    <w:rsid w:val="006620B0"/>
    <w:rsid w:val="00662871"/>
    <w:rsid w:val="006647D9"/>
    <w:rsid w:val="006651BB"/>
    <w:rsid w:val="00666A18"/>
    <w:rsid w:val="006707B5"/>
    <w:rsid w:val="00670A52"/>
    <w:rsid w:val="00671034"/>
    <w:rsid w:val="00675D00"/>
    <w:rsid w:val="006849CA"/>
    <w:rsid w:val="006913BD"/>
    <w:rsid w:val="006913C3"/>
    <w:rsid w:val="00694941"/>
    <w:rsid w:val="006A220C"/>
    <w:rsid w:val="006A2F52"/>
    <w:rsid w:val="006A36AE"/>
    <w:rsid w:val="006A5E20"/>
    <w:rsid w:val="006A72B7"/>
    <w:rsid w:val="006B1327"/>
    <w:rsid w:val="006C2008"/>
    <w:rsid w:val="006C4212"/>
    <w:rsid w:val="006C4ECD"/>
    <w:rsid w:val="006D4017"/>
    <w:rsid w:val="006D6052"/>
    <w:rsid w:val="006D60C6"/>
    <w:rsid w:val="006E5EC7"/>
    <w:rsid w:val="006F3983"/>
    <w:rsid w:val="006F5E1D"/>
    <w:rsid w:val="00700171"/>
    <w:rsid w:val="00706F56"/>
    <w:rsid w:val="00707B8B"/>
    <w:rsid w:val="0071159D"/>
    <w:rsid w:val="00711B52"/>
    <w:rsid w:val="007153BE"/>
    <w:rsid w:val="00717C4F"/>
    <w:rsid w:val="00721F99"/>
    <w:rsid w:val="007243EA"/>
    <w:rsid w:val="00725374"/>
    <w:rsid w:val="00727B54"/>
    <w:rsid w:val="00730B31"/>
    <w:rsid w:val="00733A4F"/>
    <w:rsid w:val="00733F59"/>
    <w:rsid w:val="007421D9"/>
    <w:rsid w:val="007449B3"/>
    <w:rsid w:val="0075293B"/>
    <w:rsid w:val="007558CF"/>
    <w:rsid w:val="007602DA"/>
    <w:rsid w:val="00760F18"/>
    <w:rsid w:val="007615B0"/>
    <w:rsid w:val="00764073"/>
    <w:rsid w:val="00764A6E"/>
    <w:rsid w:val="00773BFC"/>
    <w:rsid w:val="00774744"/>
    <w:rsid w:val="00774D47"/>
    <w:rsid w:val="00774F42"/>
    <w:rsid w:val="00775644"/>
    <w:rsid w:val="00780121"/>
    <w:rsid w:val="00782E0F"/>
    <w:rsid w:val="00783FCA"/>
    <w:rsid w:val="00786AE6"/>
    <w:rsid w:val="00787D6E"/>
    <w:rsid w:val="007931AA"/>
    <w:rsid w:val="00793226"/>
    <w:rsid w:val="00794AF7"/>
    <w:rsid w:val="007A05EE"/>
    <w:rsid w:val="007A0C98"/>
    <w:rsid w:val="007A2856"/>
    <w:rsid w:val="007A483D"/>
    <w:rsid w:val="007A4A24"/>
    <w:rsid w:val="007A5207"/>
    <w:rsid w:val="007B23BF"/>
    <w:rsid w:val="007B7D69"/>
    <w:rsid w:val="007D1547"/>
    <w:rsid w:val="007D4E38"/>
    <w:rsid w:val="007D5F07"/>
    <w:rsid w:val="007D6D0C"/>
    <w:rsid w:val="007E2765"/>
    <w:rsid w:val="007E5617"/>
    <w:rsid w:val="007E5989"/>
    <w:rsid w:val="007F138E"/>
    <w:rsid w:val="007F2681"/>
    <w:rsid w:val="007F2834"/>
    <w:rsid w:val="007F433E"/>
    <w:rsid w:val="00800474"/>
    <w:rsid w:val="00802477"/>
    <w:rsid w:val="008028F9"/>
    <w:rsid w:val="0080612E"/>
    <w:rsid w:val="00807948"/>
    <w:rsid w:val="00807B2E"/>
    <w:rsid w:val="0081061E"/>
    <w:rsid w:val="008123F1"/>
    <w:rsid w:val="00813508"/>
    <w:rsid w:val="00813709"/>
    <w:rsid w:val="00814FA2"/>
    <w:rsid w:val="0081563E"/>
    <w:rsid w:val="008216DA"/>
    <w:rsid w:val="00826499"/>
    <w:rsid w:val="00826713"/>
    <w:rsid w:val="0083011B"/>
    <w:rsid w:val="0083143D"/>
    <w:rsid w:val="00834611"/>
    <w:rsid w:val="008366B9"/>
    <w:rsid w:val="00840FA8"/>
    <w:rsid w:val="008500D2"/>
    <w:rsid w:val="008525D3"/>
    <w:rsid w:val="00854A5E"/>
    <w:rsid w:val="00860479"/>
    <w:rsid w:val="00861005"/>
    <w:rsid w:val="0086121D"/>
    <w:rsid w:val="00861BE5"/>
    <w:rsid w:val="008625D1"/>
    <w:rsid w:val="008663D7"/>
    <w:rsid w:val="008666AB"/>
    <w:rsid w:val="00866CBC"/>
    <w:rsid w:val="0087172A"/>
    <w:rsid w:val="00872170"/>
    <w:rsid w:val="00881A0B"/>
    <w:rsid w:val="00881A3F"/>
    <w:rsid w:val="00887942"/>
    <w:rsid w:val="008926F6"/>
    <w:rsid w:val="00892938"/>
    <w:rsid w:val="008957B4"/>
    <w:rsid w:val="008A1765"/>
    <w:rsid w:val="008A2B13"/>
    <w:rsid w:val="008B4181"/>
    <w:rsid w:val="008B42F0"/>
    <w:rsid w:val="008B7051"/>
    <w:rsid w:val="008C2A07"/>
    <w:rsid w:val="008C3948"/>
    <w:rsid w:val="008C5027"/>
    <w:rsid w:val="008C5F30"/>
    <w:rsid w:val="008C62AC"/>
    <w:rsid w:val="008D0E1F"/>
    <w:rsid w:val="008D3F75"/>
    <w:rsid w:val="008D7C77"/>
    <w:rsid w:val="008E3CB7"/>
    <w:rsid w:val="008E4769"/>
    <w:rsid w:val="008E51DB"/>
    <w:rsid w:val="008F3E80"/>
    <w:rsid w:val="00900700"/>
    <w:rsid w:val="00910657"/>
    <w:rsid w:val="00916226"/>
    <w:rsid w:val="00922FFA"/>
    <w:rsid w:val="009327A8"/>
    <w:rsid w:val="0093494D"/>
    <w:rsid w:val="00935332"/>
    <w:rsid w:val="00940DAB"/>
    <w:rsid w:val="009423BB"/>
    <w:rsid w:val="00944617"/>
    <w:rsid w:val="00946F89"/>
    <w:rsid w:val="009539E4"/>
    <w:rsid w:val="00955101"/>
    <w:rsid w:val="00955356"/>
    <w:rsid w:val="0096339D"/>
    <w:rsid w:val="00964A04"/>
    <w:rsid w:val="00967F7E"/>
    <w:rsid w:val="0097002F"/>
    <w:rsid w:val="009707CD"/>
    <w:rsid w:val="00971DDF"/>
    <w:rsid w:val="00972F48"/>
    <w:rsid w:val="00973021"/>
    <w:rsid w:val="009748FC"/>
    <w:rsid w:val="009755E7"/>
    <w:rsid w:val="00975A13"/>
    <w:rsid w:val="00976639"/>
    <w:rsid w:val="009766A4"/>
    <w:rsid w:val="00981BB7"/>
    <w:rsid w:val="00983E3D"/>
    <w:rsid w:val="009874C0"/>
    <w:rsid w:val="009905D9"/>
    <w:rsid w:val="00990E72"/>
    <w:rsid w:val="00991AF7"/>
    <w:rsid w:val="00995CF8"/>
    <w:rsid w:val="00997681"/>
    <w:rsid w:val="009A310B"/>
    <w:rsid w:val="009A4C6F"/>
    <w:rsid w:val="009A71A4"/>
    <w:rsid w:val="009B4A39"/>
    <w:rsid w:val="009B5313"/>
    <w:rsid w:val="009B5D69"/>
    <w:rsid w:val="009B6A6B"/>
    <w:rsid w:val="009B6EC1"/>
    <w:rsid w:val="009C0629"/>
    <w:rsid w:val="009C2956"/>
    <w:rsid w:val="009D20F3"/>
    <w:rsid w:val="009D34C9"/>
    <w:rsid w:val="009D7D5E"/>
    <w:rsid w:val="009E3467"/>
    <w:rsid w:val="009E36F4"/>
    <w:rsid w:val="009E57AB"/>
    <w:rsid w:val="009E74AF"/>
    <w:rsid w:val="00A003FA"/>
    <w:rsid w:val="00A01AD0"/>
    <w:rsid w:val="00A04C6E"/>
    <w:rsid w:val="00A0577C"/>
    <w:rsid w:val="00A0713A"/>
    <w:rsid w:val="00A114FA"/>
    <w:rsid w:val="00A11629"/>
    <w:rsid w:val="00A16FE2"/>
    <w:rsid w:val="00A17FE0"/>
    <w:rsid w:val="00A23DF3"/>
    <w:rsid w:val="00A24287"/>
    <w:rsid w:val="00A24D11"/>
    <w:rsid w:val="00A26935"/>
    <w:rsid w:val="00A33726"/>
    <w:rsid w:val="00A343B0"/>
    <w:rsid w:val="00A373B4"/>
    <w:rsid w:val="00A40CA9"/>
    <w:rsid w:val="00A42D04"/>
    <w:rsid w:val="00A438C2"/>
    <w:rsid w:val="00A47006"/>
    <w:rsid w:val="00A47237"/>
    <w:rsid w:val="00A52490"/>
    <w:rsid w:val="00A624D8"/>
    <w:rsid w:val="00A6778C"/>
    <w:rsid w:val="00A70141"/>
    <w:rsid w:val="00A73E9D"/>
    <w:rsid w:val="00A75E9D"/>
    <w:rsid w:val="00A76252"/>
    <w:rsid w:val="00A762B5"/>
    <w:rsid w:val="00A80ACA"/>
    <w:rsid w:val="00A817A4"/>
    <w:rsid w:val="00A8579D"/>
    <w:rsid w:val="00A90E2A"/>
    <w:rsid w:val="00A97B5D"/>
    <w:rsid w:val="00AA4A3D"/>
    <w:rsid w:val="00AA6717"/>
    <w:rsid w:val="00AA6ABB"/>
    <w:rsid w:val="00AB185A"/>
    <w:rsid w:val="00AB7CFF"/>
    <w:rsid w:val="00AC3179"/>
    <w:rsid w:val="00AC6897"/>
    <w:rsid w:val="00AD26F9"/>
    <w:rsid w:val="00AD42BF"/>
    <w:rsid w:val="00AD7C61"/>
    <w:rsid w:val="00AD7E35"/>
    <w:rsid w:val="00AE2373"/>
    <w:rsid w:val="00AE2CD5"/>
    <w:rsid w:val="00AE5914"/>
    <w:rsid w:val="00AE6D8C"/>
    <w:rsid w:val="00AE6E97"/>
    <w:rsid w:val="00AF10F5"/>
    <w:rsid w:val="00AF2B49"/>
    <w:rsid w:val="00AF46D9"/>
    <w:rsid w:val="00AF4CA6"/>
    <w:rsid w:val="00AF5000"/>
    <w:rsid w:val="00AF7D7D"/>
    <w:rsid w:val="00B014FE"/>
    <w:rsid w:val="00B05AE7"/>
    <w:rsid w:val="00B071AD"/>
    <w:rsid w:val="00B10B9A"/>
    <w:rsid w:val="00B14805"/>
    <w:rsid w:val="00B152D6"/>
    <w:rsid w:val="00B16C80"/>
    <w:rsid w:val="00B16DA3"/>
    <w:rsid w:val="00B174A7"/>
    <w:rsid w:val="00B206FF"/>
    <w:rsid w:val="00B20BF1"/>
    <w:rsid w:val="00B21115"/>
    <w:rsid w:val="00B25FAA"/>
    <w:rsid w:val="00B27E77"/>
    <w:rsid w:val="00B34DEA"/>
    <w:rsid w:val="00B36644"/>
    <w:rsid w:val="00B37203"/>
    <w:rsid w:val="00B37844"/>
    <w:rsid w:val="00B411A4"/>
    <w:rsid w:val="00B420E4"/>
    <w:rsid w:val="00B4275A"/>
    <w:rsid w:val="00B57F06"/>
    <w:rsid w:val="00B649AB"/>
    <w:rsid w:val="00B64A61"/>
    <w:rsid w:val="00B75C8E"/>
    <w:rsid w:val="00B77CC3"/>
    <w:rsid w:val="00B86866"/>
    <w:rsid w:val="00B91991"/>
    <w:rsid w:val="00B919CA"/>
    <w:rsid w:val="00B958C6"/>
    <w:rsid w:val="00BA1E04"/>
    <w:rsid w:val="00BA1E18"/>
    <w:rsid w:val="00BA31F5"/>
    <w:rsid w:val="00BB59F0"/>
    <w:rsid w:val="00BC0D12"/>
    <w:rsid w:val="00BC64FE"/>
    <w:rsid w:val="00BD4152"/>
    <w:rsid w:val="00BD7D47"/>
    <w:rsid w:val="00BE0AF9"/>
    <w:rsid w:val="00BE4F26"/>
    <w:rsid w:val="00BE71AF"/>
    <w:rsid w:val="00BF03DA"/>
    <w:rsid w:val="00BF0CAC"/>
    <w:rsid w:val="00C00E72"/>
    <w:rsid w:val="00C03CE4"/>
    <w:rsid w:val="00C07397"/>
    <w:rsid w:val="00C07E40"/>
    <w:rsid w:val="00C10367"/>
    <w:rsid w:val="00C103DE"/>
    <w:rsid w:val="00C11EE2"/>
    <w:rsid w:val="00C14978"/>
    <w:rsid w:val="00C24264"/>
    <w:rsid w:val="00C2458B"/>
    <w:rsid w:val="00C27072"/>
    <w:rsid w:val="00C319E6"/>
    <w:rsid w:val="00C335F9"/>
    <w:rsid w:val="00C41486"/>
    <w:rsid w:val="00C42A76"/>
    <w:rsid w:val="00C45076"/>
    <w:rsid w:val="00C451F4"/>
    <w:rsid w:val="00C451FD"/>
    <w:rsid w:val="00C51DA1"/>
    <w:rsid w:val="00C55E88"/>
    <w:rsid w:val="00C56BB2"/>
    <w:rsid w:val="00C60044"/>
    <w:rsid w:val="00C64399"/>
    <w:rsid w:val="00C64CFE"/>
    <w:rsid w:val="00C65E2F"/>
    <w:rsid w:val="00C66262"/>
    <w:rsid w:val="00C66B6E"/>
    <w:rsid w:val="00C71BCB"/>
    <w:rsid w:val="00C75A17"/>
    <w:rsid w:val="00C830CB"/>
    <w:rsid w:val="00C83887"/>
    <w:rsid w:val="00C86CB6"/>
    <w:rsid w:val="00C932C9"/>
    <w:rsid w:val="00CA0748"/>
    <w:rsid w:val="00CA09EB"/>
    <w:rsid w:val="00CA15E2"/>
    <w:rsid w:val="00CA37EF"/>
    <w:rsid w:val="00CA5CD6"/>
    <w:rsid w:val="00CB46A2"/>
    <w:rsid w:val="00CB5304"/>
    <w:rsid w:val="00CC32C9"/>
    <w:rsid w:val="00CC37C0"/>
    <w:rsid w:val="00CC6973"/>
    <w:rsid w:val="00CD46DA"/>
    <w:rsid w:val="00CD6618"/>
    <w:rsid w:val="00CE79A6"/>
    <w:rsid w:val="00CF248A"/>
    <w:rsid w:val="00CF335D"/>
    <w:rsid w:val="00CF4F1D"/>
    <w:rsid w:val="00CF540C"/>
    <w:rsid w:val="00CF5B18"/>
    <w:rsid w:val="00CF5FE1"/>
    <w:rsid w:val="00D01604"/>
    <w:rsid w:val="00D01ACA"/>
    <w:rsid w:val="00D0300F"/>
    <w:rsid w:val="00D03EAC"/>
    <w:rsid w:val="00D10543"/>
    <w:rsid w:val="00D10BA3"/>
    <w:rsid w:val="00D1601F"/>
    <w:rsid w:val="00D17837"/>
    <w:rsid w:val="00D217E6"/>
    <w:rsid w:val="00D25412"/>
    <w:rsid w:val="00D30A8B"/>
    <w:rsid w:val="00D371BB"/>
    <w:rsid w:val="00D41098"/>
    <w:rsid w:val="00D42584"/>
    <w:rsid w:val="00D426F2"/>
    <w:rsid w:val="00D4568C"/>
    <w:rsid w:val="00D45933"/>
    <w:rsid w:val="00D504A7"/>
    <w:rsid w:val="00D5074C"/>
    <w:rsid w:val="00D5369D"/>
    <w:rsid w:val="00D55945"/>
    <w:rsid w:val="00D61A50"/>
    <w:rsid w:val="00D7255D"/>
    <w:rsid w:val="00D73283"/>
    <w:rsid w:val="00D743FA"/>
    <w:rsid w:val="00D77B0C"/>
    <w:rsid w:val="00D815EE"/>
    <w:rsid w:val="00D8246F"/>
    <w:rsid w:val="00D85D20"/>
    <w:rsid w:val="00D86371"/>
    <w:rsid w:val="00D86840"/>
    <w:rsid w:val="00D91F17"/>
    <w:rsid w:val="00D937F9"/>
    <w:rsid w:val="00D94283"/>
    <w:rsid w:val="00D94808"/>
    <w:rsid w:val="00D94830"/>
    <w:rsid w:val="00D96281"/>
    <w:rsid w:val="00DA2631"/>
    <w:rsid w:val="00DA6FD6"/>
    <w:rsid w:val="00DB1E96"/>
    <w:rsid w:val="00DB3E88"/>
    <w:rsid w:val="00DB4445"/>
    <w:rsid w:val="00DB4C35"/>
    <w:rsid w:val="00DB4CBB"/>
    <w:rsid w:val="00DC1CA4"/>
    <w:rsid w:val="00DD0CFA"/>
    <w:rsid w:val="00DD3D0C"/>
    <w:rsid w:val="00DD4F7E"/>
    <w:rsid w:val="00DD6B10"/>
    <w:rsid w:val="00DD79CD"/>
    <w:rsid w:val="00DE72D8"/>
    <w:rsid w:val="00DF1AD9"/>
    <w:rsid w:val="00DF2C5D"/>
    <w:rsid w:val="00DF5228"/>
    <w:rsid w:val="00E007DB"/>
    <w:rsid w:val="00E00C7C"/>
    <w:rsid w:val="00E05112"/>
    <w:rsid w:val="00E051BF"/>
    <w:rsid w:val="00E07BB3"/>
    <w:rsid w:val="00E07C44"/>
    <w:rsid w:val="00E11E97"/>
    <w:rsid w:val="00E12DAD"/>
    <w:rsid w:val="00E14A21"/>
    <w:rsid w:val="00E20B5A"/>
    <w:rsid w:val="00E20D9B"/>
    <w:rsid w:val="00E21C0A"/>
    <w:rsid w:val="00E238D1"/>
    <w:rsid w:val="00E250D7"/>
    <w:rsid w:val="00E250E3"/>
    <w:rsid w:val="00E25DB9"/>
    <w:rsid w:val="00E269E3"/>
    <w:rsid w:val="00E31AE8"/>
    <w:rsid w:val="00E4663E"/>
    <w:rsid w:val="00E55E4F"/>
    <w:rsid w:val="00E66386"/>
    <w:rsid w:val="00E7068E"/>
    <w:rsid w:val="00E70D5D"/>
    <w:rsid w:val="00E72867"/>
    <w:rsid w:val="00E72E10"/>
    <w:rsid w:val="00E76480"/>
    <w:rsid w:val="00E801AA"/>
    <w:rsid w:val="00E80230"/>
    <w:rsid w:val="00E868A7"/>
    <w:rsid w:val="00E87817"/>
    <w:rsid w:val="00E92061"/>
    <w:rsid w:val="00E92347"/>
    <w:rsid w:val="00E929F2"/>
    <w:rsid w:val="00E97292"/>
    <w:rsid w:val="00E9751F"/>
    <w:rsid w:val="00EA1248"/>
    <w:rsid w:val="00EA1E57"/>
    <w:rsid w:val="00EB23B9"/>
    <w:rsid w:val="00EB2C09"/>
    <w:rsid w:val="00EB3D6F"/>
    <w:rsid w:val="00EB68A1"/>
    <w:rsid w:val="00EB7A51"/>
    <w:rsid w:val="00EC3162"/>
    <w:rsid w:val="00EC344A"/>
    <w:rsid w:val="00EC5439"/>
    <w:rsid w:val="00EC56B5"/>
    <w:rsid w:val="00EC5BF0"/>
    <w:rsid w:val="00ED4574"/>
    <w:rsid w:val="00ED6A7C"/>
    <w:rsid w:val="00EE0104"/>
    <w:rsid w:val="00EE7E53"/>
    <w:rsid w:val="00EF3B7E"/>
    <w:rsid w:val="00F011BB"/>
    <w:rsid w:val="00F11842"/>
    <w:rsid w:val="00F133B4"/>
    <w:rsid w:val="00F15C8E"/>
    <w:rsid w:val="00F21670"/>
    <w:rsid w:val="00F22E10"/>
    <w:rsid w:val="00F23450"/>
    <w:rsid w:val="00F24278"/>
    <w:rsid w:val="00F250AC"/>
    <w:rsid w:val="00F2568C"/>
    <w:rsid w:val="00F30166"/>
    <w:rsid w:val="00F325BF"/>
    <w:rsid w:val="00F36FF3"/>
    <w:rsid w:val="00F37041"/>
    <w:rsid w:val="00F37ACC"/>
    <w:rsid w:val="00F43E65"/>
    <w:rsid w:val="00F457DA"/>
    <w:rsid w:val="00F46346"/>
    <w:rsid w:val="00F465D6"/>
    <w:rsid w:val="00F509D0"/>
    <w:rsid w:val="00F50CB9"/>
    <w:rsid w:val="00F554D7"/>
    <w:rsid w:val="00F653B8"/>
    <w:rsid w:val="00F67267"/>
    <w:rsid w:val="00F72F96"/>
    <w:rsid w:val="00F73D53"/>
    <w:rsid w:val="00F75F0C"/>
    <w:rsid w:val="00F777AA"/>
    <w:rsid w:val="00F84411"/>
    <w:rsid w:val="00F854D8"/>
    <w:rsid w:val="00F9021F"/>
    <w:rsid w:val="00F9754A"/>
    <w:rsid w:val="00FA20E9"/>
    <w:rsid w:val="00FA29D8"/>
    <w:rsid w:val="00FA4C7E"/>
    <w:rsid w:val="00FA6CE1"/>
    <w:rsid w:val="00FA70E9"/>
    <w:rsid w:val="00FB00B8"/>
    <w:rsid w:val="00FB00EB"/>
    <w:rsid w:val="00FB3B3A"/>
    <w:rsid w:val="00FB4A2B"/>
    <w:rsid w:val="00FC169F"/>
    <w:rsid w:val="00FC3774"/>
    <w:rsid w:val="00FD734F"/>
    <w:rsid w:val="00FD7F4C"/>
    <w:rsid w:val="00FE04C3"/>
    <w:rsid w:val="00FE2F3E"/>
    <w:rsid w:val="00FF0A99"/>
    <w:rsid w:val="00FF0B1E"/>
    <w:rsid w:val="00FF188F"/>
    <w:rsid w:val="00FF3C56"/>
    <w:rsid w:val="00FF527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F03564-3EA1-4470-8BDE-B5B7C879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BB4"/>
    <w:pPr>
      <w:spacing w:after="200" w:line="276" w:lineRule="auto"/>
      <w:jc w:val="both"/>
    </w:pPr>
    <w:rPr>
      <w:rFonts w:ascii="Times New Roman" w:eastAsia="Verdana" w:hAnsi="Times New Roman" w:cs="Times New Roman"/>
      <w:szCs w:val="24"/>
      <w:lang w:bidi="hi-IN"/>
    </w:rPr>
  </w:style>
  <w:style w:type="paragraph" w:styleId="Heading1">
    <w:name w:val="heading 1"/>
    <w:basedOn w:val="Normal"/>
    <w:next w:val="Normal"/>
    <w:link w:val="Heading1Char"/>
    <w:qFormat/>
    <w:rsid w:val="00026BB4"/>
    <w:pPr>
      <w:keepNext/>
      <w:spacing w:before="240" w:after="60"/>
      <w:outlineLvl w:val="0"/>
    </w:pPr>
    <w:rPr>
      <w:rFonts w:asciiTheme="majorHAnsi" w:eastAsiaTheme="majorEastAsia" w:hAnsiTheme="majorHAnsi" w:cstheme="majorBidi"/>
      <w:b/>
      <w:bCs/>
      <w:kern w:val="32"/>
      <w:sz w:val="32"/>
      <w:szCs w:val="29"/>
    </w:rPr>
  </w:style>
  <w:style w:type="paragraph" w:styleId="Heading2">
    <w:name w:val="heading 2"/>
    <w:basedOn w:val="Normal"/>
    <w:next w:val="Normal"/>
    <w:link w:val="Heading2Char"/>
    <w:unhideWhenUsed/>
    <w:qFormat/>
    <w:rsid w:val="00026BB4"/>
    <w:pPr>
      <w:keepNext/>
      <w:spacing w:before="240" w:after="60"/>
      <w:outlineLvl w:val="1"/>
    </w:pPr>
    <w:rPr>
      <w:rFonts w:asciiTheme="majorHAnsi" w:eastAsiaTheme="majorEastAsia" w:hAnsiTheme="majorHAnsi" w:cstheme="majorBidi"/>
      <w:b/>
      <w:bCs/>
      <w:i/>
      <w:iCs/>
      <w:sz w:val="28"/>
      <w:szCs w:val="25"/>
    </w:rPr>
  </w:style>
  <w:style w:type="paragraph" w:styleId="Heading3">
    <w:name w:val="heading 3"/>
    <w:basedOn w:val="Normal"/>
    <w:next w:val="Normal"/>
    <w:link w:val="Heading3Char"/>
    <w:unhideWhenUsed/>
    <w:qFormat/>
    <w:rsid w:val="00026BB4"/>
    <w:pPr>
      <w:keepNext/>
      <w:spacing w:before="240" w:after="60"/>
      <w:outlineLvl w:val="2"/>
    </w:pPr>
    <w:rPr>
      <w:rFonts w:asciiTheme="majorHAnsi" w:eastAsiaTheme="majorEastAsia" w:hAnsiTheme="majorHAnsi" w:cstheme="majorBidi"/>
      <w:b/>
      <w:bCs/>
      <w:sz w:val="26"/>
      <w:szCs w:val="23"/>
    </w:rPr>
  </w:style>
  <w:style w:type="paragraph" w:styleId="Heading4">
    <w:name w:val="heading 4"/>
    <w:basedOn w:val="Normal"/>
    <w:next w:val="Normal"/>
    <w:link w:val="Heading4Char"/>
    <w:semiHidden/>
    <w:unhideWhenUsed/>
    <w:qFormat/>
    <w:rsid w:val="00026BB4"/>
    <w:pPr>
      <w:keepNext/>
      <w:spacing w:before="240" w:after="60"/>
      <w:outlineLvl w:val="3"/>
    </w:pPr>
    <w:rPr>
      <w:rFonts w:asciiTheme="minorHAnsi" w:eastAsiaTheme="minorEastAsia" w:hAnsiTheme="minorHAnsi" w:cstheme="minorBidi"/>
      <w:b/>
      <w:bCs/>
      <w:sz w:val="28"/>
      <w:szCs w:val="25"/>
    </w:rPr>
  </w:style>
  <w:style w:type="paragraph" w:styleId="Heading5">
    <w:name w:val="heading 5"/>
    <w:basedOn w:val="Normal"/>
    <w:next w:val="Normal"/>
    <w:link w:val="Heading5Char"/>
    <w:semiHidden/>
    <w:unhideWhenUsed/>
    <w:qFormat/>
    <w:rsid w:val="00026BB4"/>
    <w:pPr>
      <w:spacing w:before="240" w:after="60"/>
      <w:outlineLvl w:val="4"/>
    </w:pPr>
    <w:rPr>
      <w:rFonts w:asciiTheme="minorHAnsi" w:eastAsiaTheme="minorEastAsia" w:hAnsiTheme="minorHAnsi" w:cstheme="minorBidi"/>
      <w:b/>
      <w:bCs/>
      <w:i/>
      <w:iCs/>
      <w:sz w:val="26"/>
      <w:szCs w:val="23"/>
    </w:rPr>
  </w:style>
  <w:style w:type="paragraph" w:styleId="Heading6">
    <w:name w:val="heading 6"/>
    <w:basedOn w:val="Normal"/>
    <w:next w:val="Normal"/>
    <w:link w:val="Heading6Char"/>
    <w:semiHidden/>
    <w:unhideWhenUsed/>
    <w:qFormat/>
    <w:rsid w:val="00026BB4"/>
    <w:p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uiPriority w:val="99"/>
    <w:semiHidden/>
    <w:unhideWhenUsed/>
    <w:qFormat/>
    <w:rsid w:val="00026BB4"/>
    <w:pPr>
      <w:spacing w:before="240" w:after="60"/>
      <w:outlineLvl w:val="6"/>
    </w:pPr>
    <w:rPr>
      <w:rFonts w:asciiTheme="minorHAnsi" w:eastAsiaTheme="minorEastAsia" w:hAnsiTheme="minorHAnsi" w:cstheme="minorBidi"/>
      <w:sz w:val="24"/>
      <w:szCs w:val="21"/>
    </w:rPr>
  </w:style>
  <w:style w:type="paragraph" w:styleId="Heading8">
    <w:name w:val="heading 8"/>
    <w:basedOn w:val="Normal"/>
    <w:next w:val="Normal"/>
    <w:link w:val="Heading8Char"/>
    <w:uiPriority w:val="99"/>
    <w:semiHidden/>
    <w:unhideWhenUsed/>
    <w:qFormat/>
    <w:rsid w:val="00026BB4"/>
    <w:pPr>
      <w:spacing w:before="240" w:after="60"/>
      <w:outlineLvl w:val="7"/>
    </w:pPr>
    <w:rPr>
      <w:rFonts w:asciiTheme="minorHAnsi" w:eastAsiaTheme="minorEastAsia" w:hAnsiTheme="minorHAnsi" w:cstheme="minorBidi"/>
      <w:i/>
      <w:iCs/>
      <w:sz w:val="24"/>
      <w:szCs w:val="21"/>
    </w:rPr>
  </w:style>
  <w:style w:type="paragraph" w:styleId="Heading9">
    <w:name w:val="heading 9"/>
    <w:basedOn w:val="Normal"/>
    <w:next w:val="Normal"/>
    <w:link w:val="Heading9Char"/>
    <w:uiPriority w:val="99"/>
    <w:semiHidden/>
    <w:unhideWhenUsed/>
    <w:qFormat/>
    <w:rsid w:val="00026BB4"/>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BB4"/>
    <w:rPr>
      <w:rFonts w:asciiTheme="majorHAnsi" w:eastAsiaTheme="majorEastAsia" w:hAnsiTheme="majorHAnsi" w:cstheme="majorBidi"/>
      <w:b/>
      <w:bCs/>
      <w:kern w:val="32"/>
      <w:sz w:val="32"/>
      <w:szCs w:val="29"/>
      <w:lang w:bidi="hi-IN"/>
    </w:rPr>
  </w:style>
  <w:style w:type="character" w:customStyle="1" w:styleId="Heading2Char">
    <w:name w:val="Heading 2 Char"/>
    <w:basedOn w:val="DefaultParagraphFont"/>
    <w:link w:val="Heading2"/>
    <w:rsid w:val="00026BB4"/>
    <w:rPr>
      <w:rFonts w:asciiTheme="majorHAnsi" w:eastAsiaTheme="majorEastAsia" w:hAnsiTheme="majorHAnsi" w:cstheme="majorBidi"/>
      <w:b/>
      <w:bCs/>
      <w:i/>
      <w:iCs/>
      <w:sz w:val="28"/>
      <w:szCs w:val="25"/>
      <w:lang w:bidi="hi-IN"/>
    </w:rPr>
  </w:style>
  <w:style w:type="character" w:customStyle="1" w:styleId="Heading3Char">
    <w:name w:val="Heading 3 Char"/>
    <w:basedOn w:val="DefaultParagraphFont"/>
    <w:link w:val="Heading3"/>
    <w:rsid w:val="00026BB4"/>
    <w:rPr>
      <w:rFonts w:asciiTheme="majorHAnsi" w:eastAsiaTheme="majorEastAsia" w:hAnsiTheme="majorHAnsi" w:cstheme="majorBidi"/>
      <w:b/>
      <w:bCs/>
      <w:sz w:val="26"/>
      <w:szCs w:val="23"/>
      <w:lang w:bidi="hi-IN"/>
    </w:rPr>
  </w:style>
  <w:style w:type="character" w:customStyle="1" w:styleId="Heading4Char">
    <w:name w:val="Heading 4 Char"/>
    <w:basedOn w:val="DefaultParagraphFont"/>
    <w:link w:val="Heading4"/>
    <w:semiHidden/>
    <w:rsid w:val="00026BB4"/>
    <w:rPr>
      <w:rFonts w:eastAsiaTheme="minorEastAsia"/>
      <w:b/>
      <w:bCs/>
      <w:sz w:val="28"/>
      <w:szCs w:val="25"/>
      <w:lang w:bidi="hi-IN"/>
    </w:rPr>
  </w:style>
  <w:style w:type="character" w:customStyle="1" w:styleId="Heading5Char">
    <w:name w:val="Heading 5 Char"/>
    <w:basedOn w:val="DefaultParagraphFont"/>
    <w:link w:val="Heading5"/>
    <w:semiHidden/>
    <w:rsid w:val="00026BB4"/>
    <w:rPr>
      <w:rFonts w:eastAsiaTheme="minorEastAsia"/>
      <w:b/>
      <w:bCs/>
      <w:i/>
      <w:iCs/>
      <w:sz w:val="26"/>
      <w:szCs w:val="23"/>
      <w:lang w:bidi="hi-IN"/>
    </w:rPr>
  </w:style>
  <w:style w:type="character" w:customStyle="1" w:styleId="Heading6Char">
    <w:name w:val="Heading 6 Char"/>
    <w:basedOn w:val="DefaultParagraphFont"/>
    <w:link w:val="Heading6"/>
    <w:semiHidden/>
    <w:rsid w:val="00026BB4"/>
    <w:rPr>
      <w:rFonts w:eastAsiaTheme="minorEastAsia"/>
      <w:b/>
      <w:bCs/>
      <w:szCs w:val="24"/>
      <w:lang w:bidi="hi-IN"/>
    </w:rPr>
  </w:style>
  <w:style w:type="character" w:customStyle="1" w:styleId="Heading7Char">
    <w:name w:val="Heading 7 Char"/>
    <w:basedOn w:val="DefaultParagraphFont"/>
    <w:link w:val="Heading7"/>
    <w:uiPriority w:val="99"/>
    <w:semiHidden/>
    <w:rsid w:val="00026BB4"/>
    <w:rPr>
      <w:rFonts w:eastAsiaTheme="minorEastAsia"/>
      <w:sz w:val="24"/>
      <w:szCs w:val="21"/>
      <w:lang w:bidi="hi-IN"/>
    </w:rPr>
  </w:style>
  <w:style w:type="character" w:customStyle="1" w:styleId="Heading8Char">
    <w:name w:val="Heading 8 Char"/>
    <w:basedOn w:val="DefaultParagraphFont"/>
    <w:link w:val="Heading8"/>
    <w:uiPriority w:val="99"/>
    <w:semiHidden/>
    <w:rsid w:val="00026BB4"/>
    <w:rPr>
      <w:rFonts w:eastAsiaTheme="minorEastAsia"/>
      <w:i/>
      <w:iCs/>
      <w:sz w:val="24"/>
      <w:szCs w:val="21"/>
      <w:lang w:bidi="hi-IN"/>
    </w:rPr>
  </w:style>
  <w:style w:type="character" w:customStyle="1" w:styleId="Heading9Char">
    <w:name w:val="Heading 9 Char"/>
    <w:basedOn w:val="DefaultParagraphFont"/>
    <w:link w:val="Heading9"/>
    <w:uiPriority w:val="99"/>
    <w:semiHidden/>
    <w:rsid w:val="00026BB4"/>
    <w:rPr>
      <w:rFonts w:asciiTheme="majorHAnsi" w:eastAsiaTheme="majorEastAsia" w:hAnsiTheme="majorHAnsi" w:cstheme="majorBidi"/>
      <w:szCs w:val="24"/>
      <w:lang w:bidi="hi-IN"/>
    </w:rPr>
  </w:style>
  <w:style w:type="character" w:styleId="Hyperlink">
    <w:name w:val="Hyperlink"/>
    <w:basedOn w:val="DefaultParagraphFont"/>
    <w:uiPriority w:val="99"/>
    <w:unhideWhenUsed/>
    <w:rsid w:val="00026BB4"/>
    <w:rPr>
      <w:color w:val="0000FF"/>
      <w:u w:val="single"/>
    </w:rPr>
  </w:style>
  <w:style w:type="character" w:styleId="HTMLCite">
    <w:name w:val="HTML Cite"/>
    <w:basedOn w:val="DefaultParagraphFont"/>
    <w:semiHidden/>
    <w:unhideWhenUsed/>
    <w:rsid w:val="00026BB4"/>
    <w:rPr>
      <w:b w:val="0"/>
      <w:bCs w:val="0"/>
      <w:i w:val="0"/>
      <w:iCs w:val="0"/>
      <w:sz w:val="24"/>
      <w:szCs w:val="24"/>
    </w:rPr>
  </w:style>
  <w:style w:type="character" w:customStyle="1" w:styleId="HTMLPreformattedChar">
    <w:name w:val="HTML Preformatted Char"/>
    <w:basedOn w:val="DefaultParagraphFont"/>
    <w:link w:val="HTMLPreformatted"/>
    <w:semiHidden/>
    <w:rsid w:val="00026BB4"/>
    <w:rPr>
      <w:rFonts w:ascii="Courier New" w:eastAsia="Times New Roman" w:hAnsi="Courier New" w:cs="Courier New"/>
      <w:color w:val="000000"/>
      <w:sz w:val="20"/>
      <w:szCs w:val="20"/>
    </w:rPr>
  </w:style>
  <w:style w:type="paragraph" w:styleId="HTMLPreformatted">
    <w:name w:val="HTML Preformatted"/>
    <w:basedOn w:val="Normal"/>
    <w:link w:val="HTMLPreformattedChar"/>
    <w:semiHidden/>
    <w:unhideWhenUsed/>
    <w:rsid w:val="0002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000000"/>
      <w:sz w:val="20"/>
      <w:szCs w:val="20"/>
      <w:lang w:bidi="ar-SA"/>
    </w:rPr>
  </w:style>
  <w:style w:type="character" w:customStyle="1" w:styleId="HTMLPreformattedChar1">
    <w:name w:val="HTML Preformatted Char1"/>
    <w:basedOn w:val="DefaultParagraphFont"/>
    <w:uiPriority w:val="99"/>
    <w:semiHidden/>
    <w:rsid w:val="00026BB4"/>
    <w:rPr>
      <w:rFonts w:ascii="Consolas" w:eastAsia="Verdana" w:hAnsi="Consolas" w:cs="Mangal"/>
      <w:sz w:val="20"/>
      <w:szCs w:val="18"/>
      <w:lang w:bidi="hi-IN"/>
    </w:rPr>
  </w:style>
  <w:style w:type="paragraph" w:styleId="NormalWeb">
    <w:name w:val="Normal (Web)"/>
    <w:basedOn w:val="Normal"/>
    <w:uiPriority w:val="99"/>
    <w:unhideWhenUsed/>
    <w:rsid w:val="00026BB4"/>
    <w:pPr>
      <w:spacing w:before="100" w:beforeAutospacing="1" w:after="100" w:afterAutospacing="1" w:line="240" w:lineRule="auto"/>
      <w:jc w:val="left"/>
    </w:pPr>
    <w:rPr>
      <w:rFonts w:eastAsia="Times New Roman"/>
      <w:color w:val="000000"/>
      <w:sz w:val="24"/>
      <w:lang w:val="en-US" w:bidi="ar-SA"/>
    </w:rPr>
  </w:style>
  <w:style w:type="paragraph" w:styleId="CommentText">
    <w:name w:val="annotation text"/>
    <w:basedOn w:val="Normal"/>
    <w:link w:val="CommentTextChar"/>
    <w:uiPriority w:val="99"/>
    <w:unhideWhenUsed/>
    <w:rsid w:val="00026BB4"/>
    <w:pPr>
      <w:spacing w:after="0" w:line="240" w:lineRule="auto"/>
      <w:jc w:val="left"/>
    </w:pPr>
    <w:rPr>
      <w:rFonts w:eastAsia="Times New Roman"/>
      <w:sz w:val="20"/>
      <w:szCs w:val="20"/>
      <w:lang w:val="en-US" w:bidi="ar-SA"/>
    </w:rPr>
  </w:style>
  <w:style w:type="character" w:customStyle="1" w:styleId="CommentTextChar">
    <w:name w:val="Comment Text Char"/>
    <w:basedOn w:val="DefaultParagraphFont"/>
    <w:link w:val="CommentText"/>
    <w:uiPriority w:val="99"/>
    <w:rsid w:val="00026BB4"/>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026BB4"/>
    <w:pPr>
      <w:tabs>
        <w:tab w:val="center" w:pos="4320"/>
        <w:tab w:val="right" w:pos="8640"/>
      </w:tabs>
      <w:spacing w:after="0" w:line="240" w:lineRule="auto"/>
      <w:jc w:val="left"/>
    </w:pPr>
    <w:rPr>
      <w:rFonts w:eastAsia="Times New Roman"/>
      <w:sz w:val="24"/>
      <w:lang w:val="en-US" w:bidi="ar-SA"/>
    </w:rPr>
  </w:style>
  <w:style w:type="character" w:customStyle="1" w:styleId="HeaderChar">
    <w:name w:val="Header Char"/>
    <w:basedOn w:val="DefaultParagraphFont"/>
    <w:link w:val="Header"/>
    <w:uiPriority w:val="99"/>
    <w:rsid w:val="00026BB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26BB4"/>
    <w:pPr>
      <w:tabs>
        <w:tab w:val="center" w:pos="4320"/>
        <w:tab w:val="right" w:pos="8640"/>
      </w:tabs>
      <w:spacing w:after="0" w:line="240" w:lineRule="auto"/>
      <w:jc w:val="left"/>
    </w:pPr>
    <w:rPr>
      <w:rFonts w:eastAsia="Times New Roman"/>
      <w:sz w:val="24"/>
      <w:lang w:val="en-US" w:bidi="ar-SA"/>
    </w:rPr>
  </w:style>
  <w:style w:type="character" w:customStyle="1" w:styleId="FooterChar">
    <w:name w:val="Footer Char"/>
    <w:basedOn w:val="DefaultParagraphFont"/>
    <w:link w:val="Footer"/>
    <w:uiPriority w:val="99"/>
    <w:rsid w:val="00026BB4"/>
    <w:rPr>
      <w:rFonts w:ascii="Times New Roman" w:eastAsia="Times New Roman" w:hAnsi="Times New Roman" w:cs="Times New Roman"/>
      <w:sz w:val="24"/>
      <w:szCs w:val="24"/>
      <w:lang w:val="en-US"/>
    </w:rPr>
  </w:style>
  <w:style w:type="paragraph" w:styleId="ListBullet4">
    <w:name w:val="List Bullet 4"/>
    <w:basedOn w:val="Normal"/>
    <w:unhideWhenUsed/>
    <w:rsid w:val="00026BB4"/>
    <w:pPr>
      <w:numPr>
        <w:numId w:val="1"/>
      </w:numPr>
      <w:tabs>
        <w:tab w:val="clear" w:pos="1209"/>
        <w:tab w:val="left" w:pos="720"/>
        <w:tab w:val="left" w:pos="1440"/>
      </w:tabs>
      <w:spacing w:after="0" w:line="240" w:lineRule="auto"/>
      <w:ind w:left="2160" w:hanging="720"/>
    </w:pPr>
    <w:rPr>
      <w:rFonts w:eastAsia="Times New Roman"/>
      <w:szCs w:val="20"/>
      <w:lang w:val="en-GB" w:bidi="ar-SA"/>
    </w:rPr>
  </w:style>
  <w:style w:type="paragraph" w:styleId="Title">
    <w:name w:val="Title"/>
    <w:basedOn w:val="Normal"/>
    <w:next w:val="Normal"/>
    <w:link w:val="TitleChar"/>
    <w:uiPriority w:val="99"/>
    <w:qFormat/>
    <w:rsid w:val="00026BB4"/>
    <w:pPr>
      <w:spacing w:before="240" w:after="60"/>
      <w:jc w:val="center"/>
      <w:outlineLvl w:val="0"/>
    </w:pPr>
    <w:rPr>
      <w:rFonts w:asciiTheme="majorHAnsi" w:eastAsiaTheme="majorEastAsia" w:hAnsiTheme="majorHAnsi" w:cstheme="majorBidi"/>
      <w:b/>
      <w:bCs/>
      <w:kern w:val="28"/>
      <w:sz w:val="32"/>
      <w:szCs w:val="29"/>
    </w:rPr>
  </w:style>
  <w:style w:type="character" w:customStyle="1" w:styleId="TitleChar">
    <w:name w:val="Title Char"/>
    <w:basedOn w:val="DefaultParagraphFont"/>
    <w:link w:val="Title"/>
    <w:uiPriority w:val="99"/>
    <w:rsid w:val="00026BB4"/>
    <w:rPr>
      <w:rFonts w:asciiTheme="majorHAnsi" w:eastAsiaTheme="majorEastAsia" w:hAnsiTheme="majorHAnsi" w:cstheme="majorBidi"/>
      <w:b/>
      <w:bCs/>
      <w:kern w:val="28"/>
      <w:sz w:val="32"/>
      <w:szCs w:val="29"/>
      <w:lang w:bidi="hi-IN"/>
    </w:rPr>
  </w:style>
  <w:style w:type="paragraph" w:styleId="BodyText">
    <w:name w:val="Body Text"/>
    <w:basedOn w:val="Normal"/>
    <w:link w:val="BodyTextChar"/>
    <w:uiPriority w:val="99"/>
    <w:semiHidden/>
    <w:unhideWhenUsed/>
    <w:rsid w:val="00026BB4"/>
    <w:pPr>
      <w:spacing w:after="0" w:line="240" w:lineRule="auto"/>
      <w:jc w:val="left"/>
    </w:pPr>
    <w:rPr>
      <w:rFonts w:eastAsia="Times New Roman"/>
      <w:sz w:val="28"/>
      <w:u w:val="single"/>
      <w:lang w:val="en-US" w:bidi="ar-SA"/>
    </w:rPr>
  </w:style>
  <w:style w:type="character" w:customStyle="1" w:styleId="BodyTextChar">
    <w:name w:val="Body Text Char"/>
    <w:basedOn w:val="DefaultParagraphFont"/>
    <w:link w:val="BodyText"/>
    <w:uiPriority w:val="99"/>
    <w:semiHidden/>
    <w:rsid w:val="00026BB4"/>
    <w:rPr>
      <w:rFonts w:ascii="Times New Roman" w:eastAsia="Times New Roman" w:hAnsi="Times New Roman" w:cs="Times New Roman"/>
      <w:sz w:val="28"/>
      <w:szCs w:val="24"/>
      <w:u w:val="single"/>
      <w:lang w:val="en-US"/>
    </w:rPr>
  </w:style>
  <w:style w:type="character" w:customStyle="1" w:styleId="BodyTextIndentChar">
    <w:name w:val="Body Text Indent Char"/>
    <w:basedOn w:val="DefaultParagraphFont"/>
    <w:link w:val="BodyTextIndent"/>
    <w:uiPriority w:val="99"/>
    <w:semiHidden/>
    <w:rsid w:val="00026BB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26BB4"/>
    <w:pPr>
      <w:spacing w:after="0" w:line="240" w:lineRule="auto"/>
      <w:ind w:left="1080"/>
      <w:jc w:val="left"/>
    </w:pPr>
    <w:rPr>
      <w:rFonts w:eastAsia="Times New Roman"/>
      <w:sz w:val="24"/>
      <w:lang w:bidi="ar-SA"/>
    </w:rPr>
  </w:style>
  <w:style w:type="character" w:customStyle="1" w:styleId="BodyTextIndentChar1">
    <w:name w:val="Body Text Indent Char1"/>
    <w:basedOn w:val="DefaultParagraphFont"/>
    <w:uiPriority w:val="99"/>
    <w:semiHidden/>
    <w:rsid w:val="00026BB4"/>
    <w:rPr>
      <w:rFonts w:ascii="Times New Roman" w:eastAsia="Verdana" w:hAnsi="Times New Roman" w:cs="Mangal"/>
      <w:szCs w:val="24"/>
      <w:lang w:bidi="hi-IN"/>
    </w:rPr>
  </w:style>
  <w:style w:type="paragraph" w:styleId="Subtitle">
    <w:name w:val="Subtitle"/>
    <w:basedOn w:val="Normal"/>
    <w:next w:val="Normal"/>
    <w:link w:val="SubtitleChar"/>
    <w:uiPriority w:val="99"/>
    <w:qFormat/>
    <w:rsid w:val="00026BB4"/>
    <w:pPr>
      <w:spacing w:after="60"/>
      <w:jc w:val="center"/>
      <w:outlineLvl w:val="1"/>
    </w:pPr>
    <w:rPr>
      <w:rFonts w:asciiTheme="majorHAnsi" w:eastAsiaTheme="majorEastAsia" w:hAnsiTheme="majorHAnsi" w:cstheme="majorBidi"/>
      <w:sz w:val="24"/>
      <w:szCs w:val="21"/>
    </w:rPr>
  </w:style>
  <w:style w:type="character" w:customStyle="1" w:styleId="SubtitleChar">
    <w:name w:val="Subtitle Char"/>
    <w:basedOn w:val="DefaultParagraphFont"/>
    <w:link w:val="Subtitle"/>
    <w:uiPriority w:val="99"/>
    <w:rsid w:val="00026BB4"/>
    <w:rPr>
      <w:rFonts w:asciiTheme="majorHAnsi" w:eastAsiaTheme="majorEastAsia" w:hAnsiTheme="majorHAnsi" w:cstheme="majorBidi"/>
      <w:sz w:val="24"/>
      <w:szCs w:val="21"/>
      <w:lang w:bidi="hi-IN"/>
    </w:rPr>
  </w:style>
  <w:style w:type="character" w:customStyle="1" w:styleId="DateChar">
    <w:name w:val="Date Char"/>
    <w:basedOn w:val="DefaultParagraphFont"/>
    <w:link w:val="Date"/>
    <w:uiPriority w:val="99"/>
    <w:semiHidden/>
    <w:rsid w:val="00026BB4"/>
    <w:rPr>
      <w:rFonts w:ascii="Times New Roman" w:eastAsia="Times New Roman" w:hAnsi="Times New Roman" w:cs="Times New Roman"/>
      <w:sz w:val="20"/>
      <w:szCs w:val="20"/>
    </w:rPr>
  </w:style>
  <w:style w:type="paragraph" w:styleId="Date">
    <w:name w:val="Date"/>
    <w:basedOn w:val="Normal"/>
    <w:next w:val="Normal"/>
    <w:link w:val="DateChar"/>
    <w:uiPriority w:val="99"/>
    <w:semiHidden/>
    <w:unhideWhenUsed/>
    <w:rsid w:val="00026BB4"/>
    <w:pPr>
      <w:spacing w:after="0" w:line="240" w:lineRule="auto"/>
      <w:jc w:val="left"/>
    </w:pPr>
    <w:rPr>
      <w:rFonts w:eastAsia="Times New Roman"/>
      <w:sz w:val="20"/>
      <w:szCs w:val="20"/>
      <w:lang w:bidi="ar-SA"/>
    </w:rPr>
  </w:style>
  <w:style w:type="character" w:customStyle="1" w:styleId="DateChar1">
    <w:name w:val="Date Char1"/>
    <w:basedOn w:val="DefaultParagraphFont"/>
    <w:uiPriority w:val="99"/>
    <w:semiHidden/>
    <w:rsid w:val="00026BB4"/>
    <w:rPr>
      <w:rFonts w:ascii="Times New Roman" w:eastAsia="Verdana" w:hAnsi="Times New Roman" w:cs="Mangal"/>
      <w:szCs w:val="24"/>
      <w:lang w:bidi="hi-IN"/>
    </w:rPr>
  </w:style>
  <w:style w:type="character" w:customStyle="1" w:styleId="BodyText2Char">
    <w:name w:val="Body Text 2 Char"/>
    <w:basedOn w:val="DefaultParagraphFont"/>
    <w:link w:val="BodyText2"/>
    <w:uiPriority w:val="99"/>
    <w:semiHidden/>
    <w:rsid w:val="00026BB4"/>
    <w:rPr>
      <w:rFonts w:ascii="Times New Roman" w:eastAsia="Times New Roman" w:hAnsi="Times New Roman" w:cs="Times New Roman"/>
      <w:b/>
      <w:bCs/>
      <w:sz w:val="40"/>
      <w:szCs w:val="24"/>
    </w:rPr>
  </w:style>
  <w:style w:type="paragraph" w:styleId="BodyText2">
    <w:name w:val="Body Text 2"/>
    <w:basedOn w:val="Normal"/>
    <w:link w:val="BodyText2Char"/>
    <w:uiPriority w:val="99"/>
    <w:semiHidden/>
    <w:unhideWhenUsed/>
    <w:rsid w:val="00026BB4"/>
    <w:pPr>
      <w:spacing w:after="0" w:line="240" w:lineRule="auto"/>
      <w:jc w:val="left"/>
    </w:pPr>
    <w:rPr>
      <w:rFonts w:eastAsia="Times New Roman"/>
      <w:b/>
      <w:bCs/>
      <w:sz w:val="40"/>
      <w:lang w:bidi="ar-SA"/>
    </w:rPr>
  </w:style>
  <w:style w:type="character" w:customStyle="1" w:styleId="BodyText2Char1">
    <w:name w:val="Body Text 2 Char1"/>
    <w:basedOn w:val="DefaultParagraphFont"/>
    <w:uiPriority w:val="99"/>
    <w:semiHidden/>
    <w:rsid w:val="00026BB4"/>
    <w:rPr>
      <w:rFonts w:ascii="Times New Roman" w:eastAsia="Verdana" w:hAnsi="Times New Roman" w:cs="Mangal"/>
      <w:szCs w:val="24"/>
      <w:lang w:bidi="hi-IN"/>
    </w:rPr>
  </w:style>
  <w:style w:type="character" w:customStyle="1" w:styleId="BodyText3Char">
    <w:name w:val="Body Text 3 Char"/>
    <w:basedOn w:val="DefaultParagraphFont"/>
    <w:link w:val="BodyText3"/>
    <w:uiPriority w:val="99"/>
    <w:semiHidden/>
    <w:rsid w:val="00026BB4"/>
    <w:rPr>
      <w:rFonts w:ascii="Times New Roman" w:eastAsia="Times New Roman" w:hAnsi="Times New Roman" w:cs="Times New Roman"/>
      <w:bCs/>
      <w:sz w:val="24"/>
      <w:szCs w:val="24"/>
    </w:rPr>
  </w:style>
  <w:style w:type="paragraph" w:styleId="BodyText3">
    <w:name w:val="Body Text 3"/>
    <w:basedOn w:val="Normal"/>
    <w:link w:val="BodyText3Char"/>
    <w:uiPriority w:val="99"/>
    <w:semiHidden/>
    <w:unhideWhenUsed/>
    <w:rsid w:val="00026BB4"/>
    <w:pPr>
      <w:spacing w:after="0" w:line="240" w:lineRule="auto"/>
    </w:pPr>
    <w:rPr>
      <w:rFonts w:eastAsia="Times New Roman"/>
      <w:bCs/>
      <w:sz w:val="24"/>
      <w:lang w:bidi="ar-SA"/>
    </w:rPr>
  </w:style>
  <w:style w:type="character" w:customStyle="1" w:styleId="BodyText3Char1">
    <w:name w:val="Body Text 3 Char1"/>
    <w:basedOn w:val="DefaultParagraphFont"/>
    <w:uiPriority w:val="99"/>
    <w:semiHidden/>
    <w:rsid w:val="00026BB4"/>
    <w:rPr>
      <w:rFonts w:ascii="Times New Roman" w:eastAsia="Verdana" w:hAnsi="Times New Roman" w:cs="Mangal"/>
      <w:sz w:val="16"/>
      <w:szCs w:val="14"/>
      <w:lang w:bidi="hi-IN"/>
    </w:rPr>
  </w:style>
  <w:style w:type="character" w:customStyle="1" w:styleId="BodyTextIndent2Char">
    <w:name w:val="Body Text Indent 2 Char"/>
    <w:basedOn w:val="DefaultParagraphFont"/>
    <w:link w:val="BodyTextIndent2"/>
    <w:uiPriority w:val="99"/>
    <w:semiHidden/>
    <w:rsid w:val="00026BB4"/>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026BB4"/>
    <w:pPr>
      <w:spacing w:after="0" w:line="240" w:lineRule="auto"/>
      <w:ind w:left="2160"/>
      <w:jc w:val="left"/>
    </w:pPr>
    <w:rPr>
      <w:rFonts w:eastAsia="Times New Roman"/>
      <w:sz w:val="24"/>
      <w:lang w:bidi="ar-SA"/>
    </w:rPr>
  </w:style>
  <w:style w:type="character" w:customStyle="1" w:styleId="BodyTextIndent2Char1">
    <w:name w:val="Body Text Indent 2 Char1"/>
    <w:basedOn w:val="DefaultParagraphFont"/>
    <w:uiPriority w:val="99"/>
    <w:semiHidden/>
    <w:rsid w:val="00026BB4"/>
    <w:rPr>
      <w:rFonts w:ascii="Times New Roman" w:eastAsia="Verdana" w:hAnsi="Times New Roman" w:cs="Mangal"/>
      <w:szCs w:val="24"/>
      <w:lang w:bidi="hi-IN"/>
    </w:rPr>
  </w:style>
  <w:style w:type="paragraph" w:styleId="PlainText">
    <w:name w:val="Plain Text"/>
    <w:basedOn w:val="Normal"/>
    <w:link w:val="PlainTextChar"/>
    <w:uiPriority w:val="99"/>
    <w:unhideWhenUsed/>
    <w:rsid w:val="00026BB4"/>
    <w:pPr>
      <w:spacing w:after="0" w:line="240" w:lineRule="auto"/>
      <w:jc w:val="left"/>
    </w:pPr>
    <w:rPr>
      <w:rFonts w:ascii="Courier New" w:eastAsia="Times New Roman" w:hAnsi="Courier New"/>
      <w:dstrike/>
      <w:outline/>
      <w:color w:val="FFFFFF" w:themeColor="background1"/>
      <w:sz w:val="20"/>
      <w:szCs w:val="20"/>
      <w:vertAlign w:val="subscript"/>
      <w:lang w:val="en-US" w:bidi="ar-SA"/>
      <w14:textOutline w14:w="9525" w14:cap="flat" w14:cmpd="sng" w14:algn="ctr">
        <w14:solidFill>
          <w14:schemeClr w14:val="bg1"/>
        </w14:solidFill>
        <w14:prstDash w14:val="solid"/>
        <w14:round/>
      </w14:textOutline>
      <w14:textFill>
        <w14:noFill/>
      </w14:textFill>
    </w:rPr>
  </w:style>
  <w:style w:type="character" w:customStyle="1" w:styleId="PlainTextChar">
    <w:name w:val="Plain Text Char"/>
    <w:basedOn w:val="DefaultParagraphFont"/>
    <w:link w:val="PlainText"/>
    <w:uiPriority w:val="99"/>
    <w:rsid w:val="00026BB4"/>
    <w:rPr>
      <w:rFonts w:ascii="Courier New" w:eastAsia="Times New Roman" w:hAnsi="Courier New" w:cs="Times New Roman"/>
      <w:dstrike/>
      <w:outline/>
      <w:color w:val="FFFFFF" w:themeColor="background1"/>
      <w:sz w:val="20"/>
      <w:szCs w:val="20"/>
      <w:vertAlign w:val="subscript"/>
      <w:lang w:val="en-US"/>
      <w14:textOutline w14:w="9525" w14:cap="flat" w14:cmpd="sng" w14:algn="ctr">
        <w14:solidFill>
          <w14:schemeClr w14:val="bg1"/>
        </w14:solidFill>
        <w14:prstDash w14:val="solid"/>
        <w14:round/>
      </w14:textOutline>
      <w14:textFill>
        <w14:noFill/>
      </w14:textFill>
    </w:rPr>
  </w:style>
  <w:style w:type="character" w:customStyle="1" w:styleId="BalloonTextChar">
    <w:name w:val="Balloon Text Char"/>
    <w:basedOn w:val="DefaultParagraphFont"/>
    <w:link w:val="BalloonText"/>
    <w:uiPriority w:val="99"/>
    <w:semiHidden/>
    <w:rsid w:val="00026BB4"/>
    <w:rPr>
      <w:rFonts w:ascii="Tahoma" w:eastAsia="Verdana" w:hAnsi="Tahoma" w:cs="Mangal"/>
      <w:sz w:val="16"/>
      <w:szCs w:val="14"/>
      <w:lang w:bidi="hi-IN"/>
    </w:rPr>
  </w:style>
  <w:style w:type="paragraph" w:styleId="BalloonText">
    <w:name w:val="Balloon Text"/>
    <w:basedOn w:val="Normal"/>
    <w:link w:val="BalloonTextChar"/>
    <w:uiPriority w:val="99"/>
    <w:semiHidden/>
    <w:unhideWhenUsed/>
    <w:rsid w:val="00026BB4"/>
    <w:pPr>
      <w:spacing w:after="0" w:line="240" w:lineRule="auto"/>
    </w:pPr>
    <w:rPr>
      <w:rFonts w:ascii="Tahoma" w:hAnsi="Tahoma" w:cs="Mangal"/>
      <w:sz w:val="16"/>
      <w:szCs w:val="14"/>
    </w:rPr>
  </w:style>
  <w:style w:type="character" w:customStyle="1" w:styleId="BalloonTextChar1">
    <w:name w:val="Balloon Text Char1"/>
    <w:basedOn w:val="DefaultParagraphFont"/>
    <w:uiPriority w:val="99"/>
    <w:semiHidden/>
    <w:rsid w:val="00026BB4"/>
    <w:rPr>
      <w:rFonts w:ascii="Segoe UI" w:eastAsia="Verdana" w:hAnsi="Segoe UI" w:cs="Mangal"/>
      <w:sz w:val="18"/>
      <w:szCs w:val="16"/>
      <w:lang w:bidi="hi-IN"/>
    </w:rPr>
  </w:style>
  <w:style w:type="character" w:customStyle="1" w:styleId="NoSpacingChar">
    <w:name w:val="No Spacing Char"/>
    <w:basedOn w:val="DefaultParagraphFont"/>
    <w:link w:val="NoSpacing"/>
    <w:uiPriority w:val="1"/>
    <w:locked/>
    <w:rsid w:val="00026BB4"/>
  </w:style>
  <w:style w:type="paragraph" w:styleId="NoSpacing">
    <w:name w:val="No Spacing"/>
    <w:basedOn w:val="Normal"/>
    <w:link w:val="NoSpacingChar"/>
    <w:uiPriority w:val="1"/>
    <w:qFormat/>
    <w:rsid w:val="00026BB4"/>
    <w:pPr>
      <w:spacing w:after="0" w:line="240" w:lineRule="auto"/>
    </w:pPr>
    <w:rPr>
      <w:rFonts w:asciiTheme="minorHAnsi" w:eastAsiaTheme="minorHAnsi" w:hAnsiTheme="minorHAnsi" w:cstheme="minorBidi"/>
      <w:szCs w:val="22"/>
      <w:lang w:bidi="ar-SA"/>
    </w:rPr>
  </w:style>
  <w:style w:type="character" w:customStyle="1" w:styleId="ListParagraphChar">
    <w:name w:val="List Paragraph Char"/>
    <w:link w:val="ListParagraph"/>
    <w:uiPriority w:val="34"/>
    <w:locked/>
    <w:rsid w:val="00026BB4"/>
  </w:style>
  <w:style w:type="paragraph" w:styleId="ListParagraph">
    <w:name w:val="List Paragraph"/>
    <w:basedOn w:val="Normal"/>
    <w:link w:val="ListParagraphChar"/>
    <w:uiPriority w:val="34"/>
    <w:qFormat/>
    <w:rsid w:val="00026BB4"/>
    <w:pPr>
      <w:ind w:left="720"/>
    </w:pPr>
    <w:rPr>
      <w:rFonts w:asciiTheme="minorHAnsi" w:eastAsiaTheme="minorHAnsi" w:hAnsiTheme="minorHAnsi" w:cstheme="minorBidi"/>
      <w:szCs w:val="22"/>
      <w:lang w:bidi="ar-SA"/>
    </w:rPr>
  </w:style>
  <w:style w:type="paragraph" w:styleId="Quote">
    <w:name w:val="Quote"/>
    <w:basedOn w:val="Normal"/>
    <w:next w:val="Normal"/>
    <w:link w:val="QuoteChar"/>
    <w:uiPriority w:val="29"/>
    <w:qFormat/>
    <w:rsid w:val="00026BB4"/>
    <w:rPr>
      <w:i/>
      <w:iCs/>
      <w:color w:val="000000" w:themeColor="text1"/>
    </w:rPr>
  </w:style>
  <w:style w:type="character" w:customStyle="1" w:styleId="QuoteChar">
    <w:name w:val="Quote Char"/>
    <w:basedOn w:val="DefaultParagraphFont"/>
    <w:link w:val="Quote"/>
    <w:uiPriority w:val="29"/>
    <w:rsid w:val="00026BB4"/>
    <w:rPr>
      <w:rFonts w:ascii="Times New Roman" w:eastAsia="Verdana" w:hAnsi="Times New Roman" w:cs="Times New Roman"/>
      <w:i/>
      <w:iCs/>
      <w:color w:val="000000" w:themeColor="text1"/>
      <w:szCs w:val="24"/>
      <w:lang w:bidi="hi-IN"/>
    </w:rPr>
  </w:style>
  <w:style w:type="paragraph" w:styleId="IntenseQuote">
    <w:name w:val="Intense Quote"/>
    <w:basedOn w:val="Normal"/>
    <w:next w:val="Normal"/>
    <w:link w:val="IntenseQuoteChar"/>
    <w:uiPriority w:val="30"/>
    <w:qFormat/>
    <w:rsid w:val="00026BB4"/>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26BB4"/>
    <w:rPr>
      <w:rFonts w:ascii="Times New Roman" w:eastAsia="Verdana" w:hAnsi="Times New Roman" w:cs="Times New Roman"/>
      <w:b/>
      <w:bCs/>
      <w:i/>
      <w:iCs/>
      <w:color w:val="5B9BD5" w:themeColor="accent1"/>
      <w:szCs w:val="24"/>
      <w:lang w:bidi="hi-IN"/>
    </w:rPr>
  </w:style>
  <w:style w:type="paragraph" w:styleId="TOCHeading">
    <w:name w:val="TOC Heading"/>
    <w:basedOn w:val="Heading1"/>
    <w:next w:val="Normal"/>
    <w:uiPriority w:val="39"/>
    <w:semiHidden/>
    <w:unhideWhenUsed/>
    <w:qFormat/>
    <w:rsid w:val="00026BB4"/>
    <w:pPr>
      <w:outlineLvl w:val="9"/>
    </w:pPr>
  </w:style>
  <w:style w:type="paragraph" w:customStyle="1" w:styleId="Style1">
    <w:name w:val="Style1"/>
    <w:basedOn w:val="Normal"/>
    <w:uiPriority w:val="99"/>
    <w:rsid w:val="00026BB4"/>
    <w:pPr>
      <w:spacing w:line="252" w:lineRule="auto"/>
    </w:pPr>
    <w:rPr>
      <w:rFonts w:ascii="Arial" w:eastAsiaTheme="minorHAnsi" w:hAnsi="Arial" w:cstheme="majorBidi"/>
      <w:szCs w:val="22"/>
      <w:lang w:val="en-US" w:bidi="en-US"/>
    </w:rPr>
  </w:style>
  <w:style w:type="paragraph" w:customStyle="1" w:styleId="imagecaption">
    <w:name w:val="imagecaption"/>
    <w:basedOn w:val="Normal"/>
    <w:uiPriority w:val="99"/>
    <w:rsid w:val="00026BB4"/>
    <w:pPr>
      <w:spacing w:after="240" w:line="312" w:lineRule="atLeast"/>
      <w:jc w:val="left"/>
    </w:pPr>
    <w:rPr>
      <w:rFonts w:eastAsia="Times New Roman"/>
      <w:sz w:val="29"/>
      <w:szCs w:val="29"/>
      <w:lang w:val="en-US"/>
    </w:rPr>
  </w:style>
  <w:style w:type="paragraph" w:customStyle="1" w:styleId="error">
    <w:name w:val="error"/>
    <w:basedOn w:val="Normal"/>
    <w:uiPriority w:val="99"/>
    <w:rsid w:val="00026BB4"/>
    <w:pPr>
      <w:spacing w:after="240" w:line="312" w:lineRule="atLeast"/>
      <w:jc w:val="left"/>
    </w:pPr>
    <w:rPr>
      <w:rFonts w:eastAsia="Times New Roman"/>
      <w:sz w:val="29"/>
      <w:szCs w:val="29"/>
      <w:lang w:val="en-US"/>
    </w:rPr>
  </w:style>
  <w:style w:type="paragraph" w:customStyle="1" w:styleId="comment">
    <w:name w:val="comment"/>
    <w:basedOn w:val="Normal"/>
    <w:uiPriority w:val="99"/>
    <w:rsid w:val="00026BB4"/>
    <w:pPr>
      <w:spacing w:after="240" w:line="312" w:lineRule="atLeast"/>
      <w:jc w:val="left"/>
    </w:pPr>
    <w:rPr>
      <w:rFonts w:eastAsia="Times New Roman"/>
      <w:sz w:val="29"/>
      <w:szCs w:val="29"/>
      <w:lang w:val="en-US"/>
    </w:rPr>
  </w:style>
  <w:style w:type="paragraph" w:customStyle="1" w:styleId="fond">
    <w:name w:val="fond"/>
    <w:basedOn w:val="Normal"/>
    <w:uiPriority w:val="99"/>
    <w:rsid w:val="00026BB4"/>
    <w:pPr>
      <w:shd w:val="clear" w:color="auto" w:fill="F0F2F9"/>
      <w:spacing w:after="240" w:line="312" w:lineRule="atLeast"/>
      <w:jc w:val="left"/>
    </w:pPr>
    <w:rPr>
      <w:rFonts w:eastAsia="Times New Roman"/>
      <w:sz w:val="29"/>
      <w:szCs w:val="29"/>
      <w:lang w:val="en-US"/>
    </w:rPr>
  </w:style>
  <w:style w:type="paragraph" w:customStyle="1" w:styleId="noborder">
    <w:name w:val="noborder"/>
    <w:basedOn w:val="Normal"/>
    <w:uiPriority w:val="99"/>
    <w:rsid w:val="00026BB4"/>
    <w:pPr>
      <w:spacing w:after="240" w:line="312" w:lineRule="atLeast"/>
      <w:jc w:val="left"/>
    </w:pPr>
    <w:rPr>
      <w:rFonts w:eastAsia="Times New Roman"/>
      <w:sz w:val="29"/>
      <w:szCs w:val="29"/>
      <w:lang w:val="en-US"/>
    </w:rPr>
  </w:style>
  <w:style w:type="paragraph" w:customStyle="1" w:styleId="clear">
    <w:name w:val="clear"/>
    <w:basedOn w:val="Normal"/>
    <w:uiPriority w:val="99"/>
    <w:rsid w:val="00026BB4"/>
    <w:pPr>
      <w:spacing w:after="240" w:line="312" w:lineRule="atLeast"/>
      <w:jc w:val="left"/>
    </w:pPr>
    <w:rPr>
      <w:rFonts w:eastAsia="Times New Roman"/>
      <w:sz w:val="29"/>
      <w:szCs w:val="29"/>
      <w:lang w:val="en-US"/>
    </w:rPr>
  </w:style>
  <w:style w:type="paragraph" w:customStyle="1" w:styleId="clearfix">
    <w:name w:val="clearfix"/>
    <w:basedOn w:val="Normal"/>
    <w:uiPriority w:val="99"/>
    <w:rsid w:val="00026BB4"/>
    <w:pPr>
      <w:spacing w:after="240" w:line="312" w:lineRule="atLeast"/>
      <w:jc w:val="left"/>
    </w:pPr>
    <w:rPr>
      <w:rFonts w:eastAsia="Times New Roman"/>
      <w:sz w:val="29"/>
      <w:szCs w:val="29"/>
      <w:lang w:val="en-US"/>
    </w:rPr>
  </w:style>
  <w:style w:type="paragraph" w:customStyle="1" w:styleId="noblock">
    <w:name w:val="noblock"/>
    <w:basedOn w:val="Normal"/>
    <w:uiPriority w:val="99"/>
    <w:rsid w:val="00026BB4"/>
    <w:pPr>
      <w:spacing w:after="240" w:line="312" w:lineRule="atLeast"/>
      <w:jc w:val="left"/>
    </w:pPr>
    <w:rPr>
      <w:rFonts w:eastAsia="Times New Roman"/>
      <w:sz w:val="29"/>
      <w:szCs w:val="29"/>
      <w:lang w:val="en-US"/>
    </w:rPr>
  </w:style>
  <w:style w:type="paragraph" w:customStyle="1" w:styleId="m0">
    <w:name w:val="m0"/>
    <w:basedOn w:val="Normal"/>
    <w:uiPriority w:val="99"/>
    <w:rsid w:val="00026BB4"/>
    <w:pPr>
      <w:spacing w:after="0" w:line="312" w:lineRule="atLeast"/>
      <w:jc w:val="left"/>
    </w:pPr>
    <w:rPr>
      <w:rFonts w:eastAsia="Times New Roman"/>
      <w:sz w:val="29"/>
      <w:szCs w:val="29"/>
      <w:lang w:val="en-US"/>
    </w:rPr>
  </w:style>
  <w:style w:type="paragraph" w:customStyle="1" w:styleId="p0">
    <w:name w:val="p0"/>
    <w:basedOn w:val="Normal"/>
    <w:uiPriority w:val="99"/>
    <w:rsid w:val="00026BB4"/>
    <w:pPr>
      <w:spacing w:after="240" w:line="312" w:lineRule="atLeast"/>
      <w:jc w:val="left"/>
    </w:pPr>
    <w:rPr>
      <w:rFonts w:eastAsia="Times New Roman"/>
      <w:sz w:val="29"/>
      <w:szCs w:val="29"/>
      <w:lang w:val="en-US"/>
    </w:rPr>
  </w:style>
  <w:style w:type="paragraph" w:customStyle="1" w:styleId="mright20">
    <w:name w:val="mright20"/>
    <w:basedOn w:val="Normal"/>
    <w:uiPriority w:val="99"/>
    <w:rsid w:val="00026BB4"/>
    <w:pPr>
      <w:spacing w:after="240" w:line="312" w:lineRule="atLeast"/>
      <w:ind w:right="480"/>
      <w:jc w:val="left"/>
    </w:pPr>
    <w:rPr>
      <w:rFonts w:eastAsia="Times New Roman"/>
      <w:sz w:val="29"/>
      <w:szCs w:val="29"/>
      <w:lang w:val="en-US"/>
    </w:rPr>
  </w:style>
  <w:style w:type="paragraph" w:customStyle="1" w:styleId="mleft20">
    <w:name w:val="mleft20"/>
    <w:basedOn w:val="Normal"/>
    <w:uiPriority w:val="99"/>
    <w:rsid w:val="00026BB4"/>
    <w:pPr>
      <w:spacing w:after="240" w:line="312" w:lineRule="atLeast"/>
      <w:ind w:left="480"/>
      <w:jc w:val="left"/>
    </w:pPr>
    <w:rPr>
      <w:rFonts w:eastAsia="Times New Roman"/>
      <w:sz w:val="29"/>
      <w:szCs w:val="29"/>
      <w:lang w:val="en-US"/>
    </w:rPr>
  </w:style>
  <w:style w:type="paragraph" w:customStyle="1" w:styleId="mright10">
    <w:name w:val="mright10"/>
    <w:basedOn w:val="Normal"/>
    <w:uiPriority w:val="99"/>
    <w:rsid w:val="00026BB4"/>
    <w:pPr>
      <w:spacing w:after="240" w:line="312" w:lineRule="atLeast"/>
      <w:ind w:right="240"/>
      <w:jc w:val="left"/>
    </w:pPr>
    <w:rPr>
      <w:rFonts w:eastAsia="Times New Roman"/>
      <w:sz w:val="29"/>
      <w:szCs w:val="29"/>
      <w:lang w:val="en-US"/>
    </w:rPr>
  </w:style>
  <w:style w:type="paragraph" w:customStyle="1" w:styleId="mleft10">
    <w:name w:val="mleft10"/>
    <w:basedOn w:val="Normal"/>
    <w:uiPriority w:val="99"/>
    <w:rsid w:val="00026BB4"/>
    <w:pPr>
      <w:spacing w:after="240" w:line="312" w:lineRule="atLeast"/>
      <w:ind w:left="240"/>
      <w:jc w:val="left"/>
    </w:pPr>
    <w:rPr>
      <w:rFonts w:eastAsia="Times New Roman"/>
      <w:sz w:val="29"/>
      <w:szCs w:val="29"/>
      <w:lang w:val="en-US"/>
    </w:rPr>
  </w:style>
  <w:style w:type="paragraph" w:customStyle="1" w:styleId="pright20">
    <w:name w:val="pright20"/>
    <w:basedOn w:val="Normal"/>
    <w:uiPriority w:val="99"/>
    <w:rsid w:val="00026BB4"/>
    <w:pPr>
      <w:spacing w:after="240" w:line="312" w:lineRule="atLeast"/>
      <w:jc w:val="left"/>
    </w:pPr>
    <w:rPr>
      <w:rFonts w:eastAsia="Times New Roman"/>
      <w:sz w:val="29"/>
      <w:szCs w:val="29"/>
      <w:lang w:val="en-US"/>
    </w:rPr>
  </w:style>
  <w:style w:type="paragraph" w:customStyle="1" w:styleId="pleft20">
    <w:name w:val="pleft20"/>
    <w:basedOn w:val="Normal"/>
    <w:uiPriority w:val="99"/>
    <w:rsid w:val="00026BB4"/>
    <w:pPr>
      <w:spacing w:after="240" w:line="312" w:lineRule="atLeast"/>
      <w:jc w:val="left"/>
    </w:pPr>
    <w:rPr>
      <w:rFonts w:eastAsia="Times New Roman"/>
      <w:sz w:val="29"/>
      <w:szCs w:val="29"/>
      <w:lang w:val="en-US"/>
    </w:rPr>
  </w:style>
  <w:style w:type="paragraph" w:customStyle="1" w:styleId="mright1em">
    <w:name w:val="mright1em"/>
    <w:basedOn w:val="Normal"/>
    <w:uiPriority w:val="99"/>
    <w:rsid w:val="00026BB4"/>
    <w:pPr>
      <w:spacing w:after="240" w:line="312" w:lineRule="atLeast"/>
      <w:ind w:right="240"/>
      <w:jc w:val="left"/>
    </w:pPr>
    <w:rPr>
      <w:rFonts w:eastAsia="Times New Roman"/>
      <w:sz w:val="29"/>
      <w:szCs w:val="29"/>
      <w:lang w:val="en-US"/>
    </w:rPr>
  </w:style>
  <w:style w:type="paragraph" w:customStyle="1" w:styleId="mleft1em">
    <w:name w:val="mleft1em"/>
    <w:basedOn w:val="Normal"/>
    <w:uiPriority w:val="99"/>
    <w:rsid w:val="00026BB4"/>
    <w:pPr>
      <w:spacing w:after="240" w:line="312" w:lineRule="atLeast"/>
      <w:ind w:left="240"/>
      <w:jc w:val="left"/>
    </w:pPr>
    <w:rPr>
      <w:rFonts w:eastAsia="Times New Roman"/>
      <w:sz w:val="29"/>
      <w:szCs w:val="29"/>
      <w:lang w:val="en-US"/>
    </w:rPr>
  </w:style>
  <w:style w:type="paragraph" w:customStyle="1" w:styleId="mright2em">
    <w:name w:val="mright2em"/>
    <w:basedOn w:val="Normal"/>
    <w:uiPriority w:val="99"/>
    <w:rsid w:val="00026BB4"/>
    <w:pPr>
      <w:spacing w:after="240" w:line="312" w:lineRule="atLeast"/>
      <w:ind w:right="480"/>
      <w:jc w:val="left"/>
    </w:pPr>
    <w:rPr>
      <w:rFonts w:eastAsia="Times New Roman"/>
      <w:sz w:val="29"/>
      <w:szCs w:val="29"/>
      <w:lang w:val="en-US"/>
    </w:rPr>
  </w:style>
  <w:style w:type="paragraph" w:customStyle="1" w:styleId="mleft2em">
    <w:name w:val="mleft2em"/>
    <w:basedOn w:val="Normal"/>
    <w:uiPriority w:val="99"/>
    <w:rsid w:val="00026BB4"/>
    <w:pPr>
      <w:spacing w:after="240" w:line="312" w:lineRule="atLeast"/>
      <w:ind w:left="480"/>
      <w:jc w:val="left"/>
    </w:pPr>
    <w:rPr>
      <w:rFonts w:eastAsia="Times New Roman"/>
      <w:sz w:val="29"/>
      <w:szCs w:val="29"/>
      <w:lang w:val="en-US"/>
    </w:rPr>
  </w:style>
  <w:style w:type="paragraph" w:customStyle="1" w:styleId="mtop1em">
    <w:name w:val="mtop1em"/>
    <w:basedOn w:val="Normal"/>
    <w:uiPriority w:val="99"/>
    <w:rsid w:val="00026BB4"/>
    <w:pPr>
      <w:spacing w:before="240" w:after="240" w:line="312" w:lineRule="atLeast"/>
      <w:jc w:val="left"/>
    </w:pPr>
    <w:rPr>
      <w:rFonts w:eastAsia="Times New Roman"/>
      <w:sz w:val="29"/>
      <w:szCs w:val="29"/>
      <w:lang w:val="en-US"/>
    </w:rPr>
  </w:style>
  <w:style w:type="paragraph" w:customStyle="1" w:styleId="mtop2em">
    <w:name w:val="mtop2em"/>
    <w:basedOn w:val="Normal"/>
    <w:uiPriority w:val="99"/>
    <w:rsid w:val="00026BB4"/>
    <w:pPr>
      <w:spacing w:before="480" w:after="240" w:line="312" w:lineRule="atLeast"/>
      <w:jc w:val="left"/>
    </w:pPr>
    <w:rPr>
      <w:rFonts w:eastAsia="Times New Roman"/>
      <w:sz w:val="29"/>
      <w:szCs w:val="29"/>
      <w:lang w:val="en-US"/>
    </w:rPr>
  </w:style>
  <w:style w:type="paragraph" w:customStyle="1" w:styleId="mbottom1em">
    <w:name w:val="mbottom1em"/>
    <w:basedOn w:val="Normal"/>
    <w:uiPriority w:val="99"/>
    <w:rsid w:val="00026BB4"/>
    <w:pPr>
      <w:spacing w:after="240" w:line="312" w:lineRule="atLeast"/>
      <w:jc w:val="left"/>
    </w:pPr>
    <w:rPr>
      <w:rFonts w:eastAsia="Times New Roman"/>
      <w:sz w:val="29"/>
      <w:szCs w:val="29"/>
      <w:lang w:val="en-US"/>
    </w:rPr>
  </w:style>
  <w:style w:type="paragraph" w:customStyle="1" w:styleId="mbottom2em">
    <w:name w:val="mbottom2em"/>
    <w:basedOn w:val="Normal"/>
    <w:uiPriority w:val="99"/>
    <w:rsid w:val="00026BB4"/>
    <w:pPr>
      <w:spacing w:after="480" w:line="312" w:lineRule="atLeast"/>
      <w:jc w:val="left"/>
    </w:pPr>
    <w:rPr>
      <w:rFonts w:eastAsia="Times New Roman"/>
      <w:sz w:val="29"/>
      <w:szCs w:val="29"/>
      <w:lang w:val="en-US"/>
    </w:rPr>
  </w:style>
  <w:style w:type="paragraph" w:customStyle="1" w:styleId="pright1em">
    <w:name w:val="pright1em"/>
    <w:basedOn w:val="Normal"/>
    <w:uiPriority w:val="99"/>
    <w:rsid w:val="00026BB4"/>
    <w:pPr>
      <w:spacing w:after="240" w:line="312" w:lineRule="atLeast"/>
      <w:jc w:val="left"/>
    </w:pPr>
    <w:rPr>
      <w:rFonts w:eastAsia="Times New Roman"/>
      <w:sz w:val="29"/>
      <w:szCs w:val="29"/>
      <w:lang w:val="en-US"/>
    </w:rPr>
  </w:style>
  <w:style w:type="paragraph" w:customStyle="1" w:styleId="pright2em">
    <w:name w:val="pright2em"/>
    <w:basedOn w:val="Normal"/>
    <w:uiPriority w:val="99"/>
    <w:rsid w:val="00026BB4"/>
    <w:pPr>
      <w:spacing w:after="240" w:line="312" w:lineRule="atLeast"/>
      <w:jc w:val="left"/>
    </w:pPr>
    <w:rPr>
      <w:rFonts w:eastAsia="Times New Roman"/>
      <w:sz w:val="29"/>
      <w:szCs w:val="29"/>
      <w:lang w:val="en-US"/>
    </w:rPr>
  </w:style>
  <w:style w:type="paragraph" w:customStyle="1" w:styleId="pleft1em">
    <w:name w:val="pleft1em"/>
    <w:basedOn w:val="Normal"/>
    <w:uiPriority w:val="99"/>
    <w:rsid w:val="00026BB4"/>
    <w:pPr>
      <w:spacing w:after="240" w:line="312" w:lineRule="atLeast"/>
      <w:jc w:val="left"/>
    </w:pPr>
    <w:rPr>
      <w:rFonts w:eastAsia="Times New Roman"/>
      <w:sz w:val="29"/>
      <w:szCs w:val="29"/>
      <w:lang w:val="en-US"/>
    </w:rPr>
  </w:style>
  <w:style w:type="paragraph" w:customStyle="1" w:styleId="pleft2em">
    <w:name w:val="pleft2em"/>
    <w:basedOn w:val="Normal"/>
    <w:uiPriority w:val="99"/>
    <w:rsid w:val="00026BB4"/>
    <w:pPr>
      <w:spacing w:after="240" w:line="312" w:lineRule="atLeast"/>
      <w:jc w:val="left"/>
    </w:pPr>
    <w:rPr>
      <w:rFonts w:eastAsia="Times New Roman"/>
      <w:sz w:val="29"/>
      <w:szCs w:val="29"/>
      <w:lang w:val="en-US"/>
    </w:rPr>
  </w:style>
  <w:style w:type="paragraph" w:customStyle="1" w:styleId="ptop1em">
    <w:name w:val="ptop1em"/>
    <w:basedOn w:val="Normal"/>
    <w:uiPriority w:val="99"/>
    <w:rsid w:val="00026BB4"/>
    <w:pPr>
      <w:spacing w:after="240" w:line="312" w:lineRule="atLeast"/>
      <w:jc w:val="left"/>
    </w:pPr>
    <w:rPr>
      <w:rFonts w:eastAsia="Times New Roman"/>
      <w:sz w:val="29"/>
      <w:szCs w:val="29"/>
      <w:lang w:val="en-US"/>
    </w:rPr>
  </w:style>
  <w:style w:type="paragraph" w:customStyle="1" w:styleId="ptop2em">
    <w:name w:val="ptop2em"/>
    <w:basedOn w:val="Normal"/>
    <w:uiPriority w:val="99"/>
    <w:rsid w:val="00026BB4"/>
    <w:pPr>
      <w:spacing w:after="240" w:line="312" w:lineRule="atLeast"/>
      <w:jc w:val="left"/>
    </w:pPr>
    <w:rPr>
      <w:rFonts w:eastAsia="Times New Roman"/>
      <w:sz w:val="29"/>
      <w:szCs w:val="29"/>
      <w:lang w:val="en-US"/>
    </w:rPr>
  </w:style>
  <w:style w:type="paragraph" w:customStyle="1" w:styleId="pbottom1em">
    <w:name w:val="pbottom1em"/>
    <w:basedOn w:val="Normal"/>
    <w:uiPriority w:val="99"/>
    <w:rsid w:val="00026BB4"/>
    <w:pPr>
      <w:spacing w:after="240" w:line="312" w:lineRule="atLeast"/>
      <w:jc w:val="left"/>
    </w:pPr>
    <w:rPr>
      <w:rFonts w:eastAsia="Times New Roman"/>
      <w:sz w:val="29"/>
      <w:szCs w:val="29"/>
      <w:lang w:val="en-US"/>
    </w:rPr>
  </w:style>
  <w:style w:type="paragraph" w:customStyle="1" w:styleId="pbottom2em">
    <w:name w:val="pbottom2em"/>
    <w:basedOn w:val="Normal"/>
    <w:uiPriority w:val="99"/>
    <w:rsid w:val="00026BB4"/>
    <w:pPr>
      <w:spacing w:after="240" w:line="312" w:lineRule="atLeast"/>
      <w:jc w:val="left"/>
    </w:pPr>
    <w:rPr>
      <w:rFonts w:eastAsia="Times New Roman"/>
      <w:sz w:val="29"/>
      <w:szCs w:val="29"/>
      <w:lang w:val="en-US"/>
    </w:rPr>
  </w:style>
  <w:style w:type="paragraph" w:customStyle="1" w:styleId="w20">
    <w:name w:val="w20"/>
    <w:basedOn w:val="Normal"/>
    <w:uiPriority w:val="99"/>
    <w:rsid w:val="00026BB4"/>
    <w:pPr>
      <w:spacing w:after="240" w:line="312" w:lineRule="atLeast"/>
      <w:jc w:val="left"/>
    </w:pPr>
    <w:rPr>
      <w:rFonts w:eastAsia="Times New Roman"/>
      <w:sz w:val="29"/>
      <w:szCs w:val="29"/>
      <w:lang w:val="en-US"/>
    </w:rPr>
  </w:style>
  <w:style w:type="paragraph" w:customStyle="1" w:styleId="w30">
    <w:name w:val="w30"/>
    <w:basedOn w:val="Normal"/>
    <w:uiPriority w:val="99"/>
    <w:rsid w:val="00026BB4"/>
    <w:pPr>
      <w:spacing w:after="240" w:line="312" w:lineRule="atLeast"/>
      <w:jc w:val="left"/>
    </w:pPr>
    <w:rPr>
      <w:rFonts w:eastAsia="Times New Roman"/>
      <w:sz w:val="29"/>
      <w:szCs w:val="29"/>
      <w:lang w:val="en-US"/>
    </w:rPr>
  </w:style>
  <w:style w:type="paragraph" w:customStyle="1" w:styleId="w40">
    <w:name w:val="w40"/>
    <w:basedOn w:val="Normal"/>
    <w:uiPriority w:val="99"/>
    <w:rsid w:val="00026BB4"/>
    <w:pPr>
      <w:spacing w:after="240" w:line="312" w:lineRule="atLeast"/>
      <w:jc w:val="left"/>
    </w:pPr>
    <w:rPr>
      <w:rFonts w:eastAsia="Times New Roman"/>
      <w:sz w:val="29"/>
      <w:szCs w:val="29"/>
      <w:lang w:val="en-US"/>
    </w:rPr>
  </w:style>
  <w:style w:type="paragraph" w:customStyle="1" w:styleId="w50">
    <w:name w:val="w50"/>
    <w:basedOn w:val="Normal"/>
    <w:uiPriority w:val="99"/>
    <w:rsid w:val="00026BB4"/>
    <w:pPr>
      <w:spacing w:after="240" w:line="312" w:lineRule="atLeast"/>
      <w:jc w:val="left"/>
    </w:pPr>
    <w:rPr>
      <w:rFonts w:eastAsia="Times New Roman"/>
      <w:sz w:val="29"/>
      <w:szCs w:val="29"/>
      <w:lang w:val="en-US"/>
    </w:rPr>
  </w:style>
  <w:style w:type="paragraph" w:customStyle="1" w:styleId="w60">
    <w:name w:val="w60"/>
    <w:basedOn w:val="Normal"/>
    <w:uiPriority w:val="99"/>
    <w:rsid w:val="00026BB4"/>
    <w:pPr>
      <w:spacing w:after="240" w:line="312" w:lineRule="atLeast"/>
      <w:jc w:val="left"/>
    </w:pPr>
    <w:rPr>
      <w:rFonts w:eastAsia="Times New Roman"/>
      <w:sz w:val="29"/>
      <w:szCs w:val="29"/>
      <w:lang w:val="en-US"/>
    </w:rPr>
  </w:style>
  <w:style w:type="paragraph" w:customStyle="1" w:styleId="w70">
    <w:name w:val="w70"/>
    <w:basedOn w:val="Normal"/>
    <w:uiPriority w:val="99"/>
    <w:rsid w:val="00026BB4"/>
    <w:pPr>
      <w:spacing w:after="240" w:line="312" w:lineRule="atLeast"/>
      <w:jc w:val="left"/>
    </w:pPr>
    <w:rPr>
      <w:rFonts w:eastAsia="Times New Roman"/>
      <w:sz w:val="29"/>
      <w:szCs w:val="29"/>
      <w:lang w:val="en-US"/>
    </w:rPr>
  </w:style>
  <w:style w:type="paragraph" w:customStyle="1" w:styleId="w80">
    <w:name w:val="w80"/>
    <w:basedOn w:val="Normal"/>
    <w:uiPriority w:val="99"/>
    <w:rsid w:val="00026BB4"/>
    <w:pPr>
      <w:spacing w:after="240" w:line="312" w:lineRule="atLeast"/>
      <w:jc w:val="left"/>
    </w:pPr>
    <w:rPr>
      <w:rFonts w:eastAsia="Times New Roman"/>
      <w:sz w:val="29"/>
      <w:szCs w:val="29"/>
      <w:lang w:val="en-US"/>
    </w:rPr>
  </w:style>
  <w:style w:type="paragraph" w:customStyle="1" w:styleId="w90">
    <w:name w:val="w90"/>
    <w:basedOn w:val="Normal"/>
    <w:uiPriority w:val="99"/>
    <w:rsid w:val="00026BB4"/>
    <w:pPr>
      <w:spacing w:after="240" w:line="312" w:lineRule="atLeast"/>
      <w:jc w:val="left"/>
    </w:pPr>
    <w:rPr>
      <w:rFonts w:eastAsia="Times New Roman"/>
      <w:sz w:val="29"/>
      <w:szCs w:val="29"/>
      <w:lang w:val="en-US"/>
    </w:rPr>
  </w:style>
  <w:style w:type="paragraph" w:customStyle="1" w:styleId="w100">
    <w:name w:val="w100"/>
    <w:basedOn w:val="Normal"/>
    <w:uiPriority w:val="99"/>
    <w:rsid w:val="00026BB4"/>
    <w:pPr>
      <w:spacing w:after="240" w:line="312" w:lineRule="atLeast"/>
      <w:jc w:val="left"/>
    </w:pPr>
    <w:rPr>
      <w:rFonts w:eastAsia="Times New Roman"/>
      <w:sz w:val="29"/>
      <w:szCs w:val="29"/>
      <w:lang w:val="en-US"/>
    </w:rPr>
  </w:style>
  <w:style w:type="paragraph" w:customStyle="1" w:styleId="w120">
    <w:name w:val="w120"/>
    <w:basedOn w:val="Normal"/>
    <w:uiPriority w:val="99"/>
    <w:rsid w:val="00026BB4"/>
    <w:pPr>
      <w:spacing w:after="240" w:line="312" w:lineRule="atLeast"/>
      <w:jc w:val="left"/>
    </w:pPr>
    <w:rPr>
      <w:rFonts w:eastAsia="Times New Roman"/>
      <w:sz w:val="29"/>
      <w:szCs w:val="29"/>
      <w:lang w:val="en-US"/>
    </w:rPr>
  </w:style>
  <w:style w:type="paragraph" w:customStyle="1" w:styleId="w130">
    <w:name w:val="w130"/>
    <w:basedOn w:val="Normal"/>
    <w:uiPriority w:val="99"/>
    <w:rsid w:val="00026BB4"/>
    <w:pPr>
      <w:spacing w:after="240" w:line="312" w:lineRule="atLeast"/>
      <w:jc w:val="left"/>
    </w:pPr>
    <w:rPr>
      <w:rFonts w:eastAsia="Times New Roman"/>
      <w:sz w:val="29"/>
      <w:szCs w:val="29"/>
      <w:lang w:val="en-US"/>
    </w:rPr>
  </w:style>
  <w:style w:type="paragraph" w:customStyle="1" w:styleId="w140">
    <w:name w:val="w140"/>
    <w:basedOn w:val="Normal"/>
    <w:uiPriority w:val="99"/>
    <w:rsid w:val="00026BB4"/>
    <w:pPr>
      <w:spacing w:after="240" w:line="312" w:lineRule="atLeast"/>
      <w:jc w:val="left"/>
    </w:pPr>
    <w:rPr>
      <w:rFonts w:eastAsia="Times New Roman"/>
      <w:sz w:val="29"/>
      <w:szCs w:val="29"/>
      <w:lang w:val="en-US"/>
    </w:rPr>
  </w:style>
  <w:style w:type="paragraph" w:customStyle="1" w:styleId="w160">
    <w:name w:val="w160"/>
    <w:basedOn w:val="Normal"/>
    <w:uiPriority w:val="99"/>
    <w:rsid w:val="00026BB4"/>
    <w:pPr>
      <w:spacing w:after="240" w:line="312" w:lineRule="atLeast"/>
      <w:jc w:val="left"/>
    </w:pPr>
    <w:rPr>
      <w:rFonts w:eastAsia="Times New Roman"/>
      <w:sz w:val="29"/>
      <w:szCs w:val="29"/>
      <w:lang w:val="en-US"/>
    </w:rPr>
  </w:style>
  <w:style w:type="paragraph" w:customStyle="1" w:styleId="w180">
    <w:name w:val="w180"/>
    <w:basedOn w:val="Normal"/>
    <w:uiPriority w:val="99"/>
    <w:rsid w:val="00026BB4"/>
    <w:pPr>
      <w:spacing w:after="240" w:line="312" w:lineRule="atLeast"/>
      <w:jc w:val="left"/>
    </w:pPr>
    <w:rPr>
      <w:rFonts w:eastAsia="Times New Roman"/>
      <w:sz w:val="29"/>
      <w:szCs w:val="29"/>
      <w:lang w:val="en-US"/>
    </w:rPr>
  </w:style>
  <w:style w:type="paragraph" w:customStyle="1" w:styleId="w200">
    <w:name w:val="w200"/>
    <w:basedOn w:val="Normal"/>
    <w:uiPriority w:val="99"/>
    <w:rsid w:val="00026BB4"/>
    <w:pPr>
      <w:spacing w:after="240" w:line="312" w:lineRule="atLeast"/>
      <w:jc w:val="left"/>
    </w:pPr>
    <w:rPr>
      <w:rFonts w:eastAsia="Times New Roman"/>
      <w:sz w:val="29"/>
      <w:szCs w:val="29"/>
      <w:lang w:val="en-US"/>
    </w:rPr>
  </w:style>
  <w:style w:type="paragraph" w:customStyle="1" w:styleId="fullsize">
    <w:name w:val="fullsize"/>
    <w:basedOn w:val="Normal"/>
    <w:uiPriority w:val="99"/>
    <w:rsid w:val="00026BB4"/>
    <w:pPr>
      <w:spacing w:after="240" w:line="312" w:lineRule="atLeast"/>
      <w:jc w:val="left"/>
    </w:pPr>
    <w:rPr>
      <w:rFonts w:eastAsia="Times New Roman"/>
      <w:sz w:val="29"/>
      <w:szCs w:val="29"/>
      <w:lang w:val="en-US"/>
    </w:rPr>
  </w:style>
  <w:style w:type="paragraph" w:customStyle="1" w:styleId="textright">
    <w:name w:val="textright"/>
    <w:basedOn w:val="Normal"/>
    <w:uiPriority w:val="99"/>
    <w:rsid w:val="00026BB4"/>
    <w:pPr>
      <w:spacing w:after="240" w:line="312" w:lineRule="atLeast"/>
      <w:jc w:val="right"/>
    </w:pPr>
    <w:rPr>
      <w:rFonts w:eastAsia="Times New Roman"/>
      <w:sz w:val="29"/>
      <w:szCs w:val="29"/>
      <w:lang w:val="en-US"/>
    </w:rPr>
  </w:style>
  <w:style w:type="paragraph" w:customStyle="1" w:styleId="tabs">
    <w:name w:val="tabs"/>
    <w:basedOn w:val="Normal"/>
    <w:uiPriority w:val="99"/>
    <w:rsid w:val="00026BB4"/>
    <w:pPr>
      <w:spacing w:after="240" w:line="312" w:lineRule="atLeast"/>
      <w:jc w:val="left"/>
    </w:pPr>
    <w:rPr>
      <w:rFonts w:eastAsia="Times New Roman"/>
      <w:sz w:val="29"/>
      <w:szCs w:val="29"/>
      <w:lang w:val="en-US"/>
    </w:rPr>
  </w:style>
  <w:style w:type="paragraph" w:customStyle="1" w:styleId="colgroup">
    <w:name w:val="colgroup"/>
    <w:basedOn w:val="Normal"/>
    <w:uiPriority w:val="99"/>
    <w:rsid w:val="00026BB4"/>
    <w:pPr>
      <w:spacing w:after="240" w:line="312" w:lineRule="atLeast"/>
      <w:jc w:val="left"/>
    </w:pPr>
    <w:rPr>
      <w:rFonts w:eastAsia="Times New Roman"/>
      <w:sz w:val="29"/>
      <w:szCs w:val="29"/>
      <w:lang w:val="en-US"/>
    </w:rPr>
  </w:style>
  <w:style w:type="paragraph" w:customStyle="1" w:styleId="questiongroup">
    <w:name w:val="questiongroup"/>
    <w:basedOn w:val="Normal"/>
    <w:uiPriority w:val="99"/>
    <w:rsid w:val="00026BB4"/>
    <w:pPr>
      <w:spacing w:after="240" w:line="312" w:lineRule="atLeast"/>
      <w:jc w:val="left"/>
    </w:pPr>
    <w:rPr>
      <w:rFonts w:eastAsia="Times New Roman"/>
      <w:sz w:val="29"/>
      <w:szCs w:val="29"/>
      <w:lang w:val="en-US"/>
    </w:rPr>
  </w:style>
  <w:style w:type="paragraph" w:customStyle="1" w:styleId="srchadvcontent">
    <w:name w:val="srchadvcontent"/>
    <w:basedOn w:val="Normal"/>
    <w:uiPriority w:val="99"/>
    <w:rsid w:val="00026BB4"/>
    <w:pPr>
      <w:spacing w:after="240" w:line="312" w:lineRule="atLeast"/>
      <w:jc w:val="left"/>
    </w:pPr>
    <w:rPr>
      <w:rFonts w:eastAsia="Times New Roman"/>
      <w:sz w:val="29"/>
      <w:szCs w:val="29"/>
      <w:lang w:val="en-US"/>
    </w:rPr>
  </w:style>
  <w:style w:type="paragraph" w:customStyle="1" w:styleId="col33">
    <w:name w:val="col33"/>
    <w:basedOn w:val="Normal"/>
    <w:uiPriority w:val="99"/>
    <w:rsid w:val="00026BB4"/>
    <w:pPr>
      <w:spacing w:after="240" w:line="312" w:lineRule="atLeast"/>
      <w:jc w:val="left"/>
    </w:pPr>
    <w:rPr>
      <w:rFonts w:eastAsia="Times New Roman"/>
      <w:sz w:val="29"/>
      <w:szCs w:val="29"/>
      <w:lang w:val="en-US"/>
    </w:rPr>
  </w:style>
  <w:style w:type="paragraph" w:customStyle="1" w:styleId="col50">
    <w:name w:val="col50"/>
    <w:basedOn w:val="Normal"/>
    <w:uiPriority w:val="99"/>
    <w:rsid w:val="00026BB4"/>
    <w:pPr>
      <w:spacing w:after="240" w:line="312" w:lineRule="atLeast"/>
      <w:jc w:val="left"/>
    </w:pPr>
    <w:rPr>
      <w:rFonts w:eastAsia="Times New Roman"/>
      <w:sz w:val="29"/>
      <w:szCs w:val="29"/>
      <w:lang w:val="en-US"/>
    </w:rPr>
  </w:style>
  <w:style w:type="paragraph" w:customStyle="1" w:styleId="col66">
    <w:name w:val="col66"/>
    <w:basedOn w:val="Normal"/>
    <w:uiPriority w:val="99"/>
    <w:rsid w:val="00026BB4"/>
    <w:pPr>
      <w:spacing w:after="240" w:line="312" w:lineRule="atLeast"/>
      <w:jc w:val="left"/>
    </w:pPr>
    <w:rPr>
      <w:rFonts w:eastAsia="Times New Roman"/>
      <w:sz w:val="29"/>
      <w:szCs w:val="29"/>
      <w:lang w:val="en-US"/>
    </w:rPr>
  </w:style>
  <w:style w:type="paragraph" w:customStyle="1" w:styleId="h20">
    <w:name w:val="h20"/>
    <w:basedOn w:val="Normal"/>
    <w:uiPriority w:val="99"/>
    <w:rsid w:val="00026BB4"/>
    <w:pPr>
      <w:spacing w:after="240" w:line="312" w:lineRule="atLeast"/>
      <w:jc w:val="left"/>
    </w:pPr>
    <w:rPr>
      <w:rFonts w:eastAsia="Times New Roman"/>
      <w:sz w:val="29"/>
      <w:szCs w:val="29"/>
      <w:lang w:val="en-US"/>
    </w:rPr>
  </w:style>
  <w:style w:type="paragraph" w:customStyle="1" w:styleId="h25">
    <w:name w:val="h25"/>
    <w:basedOn w:val="Normal"/>
    <w:uiPriority w:val="99"/>
    <w:rsid w:val="00026BB4"/>
    <w:pPr>
      <w:spacing w:after="240" w:line="312" w:lineRule="atLeast"/>
      <w:jc w:val="left"/>
    </w:pPr>
    <w:rPr>
      <w:rFonts w:eastAsia="Times New Roman"/>
      <w:sz w:val="29"/>
      <w:szCs w:val="29"/>
      <w:lang w:val="en-US"/>
    </w:rPr>
  </w:style>
  <w:style w:type="paragraph" w:customStyle="1" w:styleId="h30">
    <w:name w:val="h30"/>
    <w:basedOn w:val="Normal"/>
    <w:uiPriority w:val="99"/>
    <w:rsid w:val="00026BB4"/>
    <w:pPr>
      <w:spacing w:after="240" w:line="312" w:lineRule="atLeast"/>
      <w:jc w:val="left"/>
    </w:pPr>
    <w:rPr>
      <w:rFonts w:eastAsia="Times New Roman"/>
      <w:sz w:val="29"/>
      <w:szCs w:val="29"/>
      <w:lang w:val="en-US"/>
    </w:rPr>
  </w:style>
  <w:style w:type="paragraph" w:customStyle="1" w:styleId="h40">
    <w:name w:val="h40"/>
    <w:basedOn w:val="Normal"/>
    <w:uiPriority w:val="99"/>
    <w:rsid w:val="00026BB4"/>
    <w:pPr>
      <w:spacing w:after="240" w:line="312" w:lineRule="atLeast"/>
      <w:jc w:val="left"/>
    </w:pPr>
    <w:rPr>
      <w:rFonts w:eastAsia="Times New Roman"/>
      <w:sz w:val="29"/>
      <w:szCs w:val="29"/>
      <w:lang w:val="en-US"/>
    </w:rPr>
  </w:style>
  <w:style w:type="paragraph" w:customStyle="1" w:styleId="h50">
    <w:name w:val="h50"/>
    <w:basedOn w:val="Normal"/>
    <w:uiPriority w:val="99"/>
    <w:rsid w:val="00026BB4"/>
    <w:pPr>
      <w:spacing w:after="240" w:line="312" w:lineRule="atLeast"/>
      <w:jc w:val="left"/>
    </w:pPr>
    <w:rPr>
      <w:rFonts w:eastAsia="Times New Roman"/>
      <w:sz w:val="29"/>
      <w:szCs w:val="29"/>
      <w:lang w:val="en-US"/>
    </w:rPr>
  </w:style>
  <w:style w:type="paragraph" w:customStyle="1" w:styleId="h60">
    <w:name w:val="h60"/>
    <w:basedOn w:val="Normal"/>
    <w:uiPriority w:val="99"/>
    <w:rsid w:val="00026BB4"/>
    <w:pPr>
      <w:spacing w:after="240" w:line="312" w:lineRule="atLeast"/>
      <w:jc w:val="left"/>
    </w:pPr>
    <w:rPr>
      <w:rFonts w:eastAsia="Times New Roman"/>
      <w:sz w:val="29"/>
      <w:szCs w:val="29"/>
      <w:lang w:val="en-US"/>
    </w:rPr>
  </w:style>
  <w:style w:type="paragraph" w:customStyle="1" w:styleId="noborder1">
    <w:name w:val="noborder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m01">
    <w:name w:val="m01"/>
    <w:basedOn w:val="Normal"/>
    <w:uiPriority w:val="99"/>
    <w:rsid w:val="00026BB4"/>
    <w:pPr>
      <w:spacing w:after="0" w:line="312" w:lineRule="atLeast"/>
      <w:jc w:val="left"/>
    </w:pPr>
    <w:rPr>
      <w:rFonts w:eastAsia="Times New Roman"/>
      <w:sz w:val="29"/>
      <w:szCs w:val="29"/>
      <w:lang w:val="en-US"/>
    </w:rPr>
  </w:style>
  <w:style w:type="paragraph" w:customStyle="1" w:styleId="p01">
    <w:name w:val="p0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mright201">
    <w:name w:val="mright201"/>
    <w:basedOn w:val="Normal"/>
    <w:uiPriority w:val="99"/>
    <w:rsid w:val="00026BB4"/>
    <w:pPr>
      <w:spacing w:after="240" w:line="312" w:lineRule="atLeast"/>
      <w:ind w:left="360" w:right="480"/>
      <w:jc w:val="left"/>
    </w:pPr>
    <w:rPr>
      <w:rFonts w:eastAsia="Times New Roman"/>
      <w:sz w:val="29"/>
      <w:szCs w:val="29"/>
      <w:lang w:val="en-US"/>
    </w:rPr>
  </w:style>
  <w:style w:type="paragraph" w:customStyle="1" w:styleId="mleft201">
    <w:name w:val="mleft201"/>
    <w:basedOn w:val="Normal"/>
    <w:uiPriority w:val="99"/>
    <w:rsid w:val="00026BB4"/>
    <w:pPr>
      <w:spacing w:after="240" w:line="312" w:lineRule="atLeast"/>
      <w:ind w:left="480" w:right="360"/>
      <w:jc w:val="left"/>
    </w:pPr>
    <w:rPr>
      <w:rFonts w:eastAsia="Times New Roman"/>
      <w:sz w:val="29"/>
      <w:szCs w:val="29"/>
      <w:lang w:val="en-US"/>
    </w:rPr>
  </w:style>
  <w:style w:type="paragraph" w:customStyle="1" w:styleId="mright101">
    <w:name w:val="mright101"/>
    <w:basedOn w:val="Normal"/>
    <w:uiPriority w:val="99"/>
    <w:rsid w:val="00026BB4"/>
    <w:pPr>
      <w:spacing w:after="240" w:line="312" w:lineRule="atLeast"/>
      <w:ind w:left="360" w:right="240"/>
      <w:jc w:val="left"/>
    </w:pPr>
    <w:rPr>
      <w:rFonts w:eastAsia="Times New Roman"/>
      <w:sz w:val="29"/>
      <w:szCs w:val="29"/>
      <w:lang w:val="en-US"/>
    </w:rPr>
  </w:style>
  <w:style w:type="paragraph" w:customStyle="1" w:styleId="mleft101">
    <w:name w:val="mleft101"/>
    <w:basedOn w:val="Normal"/>
    <w:uiPriority w:val="99"/>
    <w:rsid w:val="00026BB4"/>
    <w:pPr>
      <w:spacing w:after="240" w:line="312" w:lineRule="atLeast"/>
      <w:ind w:left="240" w:right="360"/>
      <w:jc w:val="left"/>
    </w:pPr>
    <w:rPr>
      <w:rFonts w:eastAsia="Times New Roman"/>
      <w:sz w:val="29"/>
      <w:szCs w:val="29"/>
      <w:lang w:val="en-US"/>
    </w:rPr>
  </w:style>
  <w:style w:type="paragraph" w:customStyle="1" w:styleId="pright201">
    <w:name w:val="pright20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left201">
    <w:name w:val="pleft20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mright1em1">
    <w:name w:val="mright1em1"/>
    <w:basedOn w:val="Normal"/>
    <w:uiPriority w:val="99"/>
    <w:rsid w:val="00026BB4"/>
    <w:pPr>
      <w:spacing w:after="240" w:line="312" w:lineRule="atLeast"/>
      <w:ind w:left="360" w:right="240"/>
      <w:jc w:val="left"/>
    </w:pPr>
    <w:rPr>
      <w:rFonts w:eastAsia="Times New Roman"/>
      <w:sz w:val="29"/>
      <w:szCs w:val="29"/>
      <w:lang w:val="en-US"/>
    </w:rPr>
  </w:style>
  <w:style w:type="paragraph" w:customStyle="1" w:styleId="mleft1em1">
    <w:name w:val="mleft1em1"/>
    <w:basedOn w:val="Normal"/>
    <w:uiPriority w:val="99"/>
    <w:rsid w:val="00026BB4"/>
    <w:pPr>
      <w:spacing w:after="240" w:line="312" w:lineRule="atLeast"/>
      <w:ind w:left="240" w:right="360"/>
      <w:jc w:val="left"/>
    </w:pPr>
    <w:rPr>
      <w:rFonts w:eastAsia="Times New Roman"/>
      <w:sz w:val="29"/>
      <w:szCs w:val="29"/>
      <w:lang w:val="en-US"/>
    </w:rPr>
  </w:style>
  <w:style w:type="paragraph" w:customStyle="1" w:styleId="mright2em1">
    <w:name w:val="mright2em1"/>
    <w:basedOn w:val="Normal"/>
    <w:uiPriority w:val="99"/>
    <w:rsid w:val="00026BB4"/>
    <w:pPr>
      <w:spacing w:after="240" w:line="312" w:lineRule="atLeast"/>
      <w:ind w:left="360" w:right="480"/>
      <w:jc w:val="left"/>
    </w:pPr>
    <w:rPr>
      <w:rFonts w:eastAsia="Times New Roman"/>
      <w:sz w:val="29"/>
      <w:szCs w:val="29"/>
      <w:lang w:val="en-US"/>
    </w:rPr>
  </w:style>
  <w:style w:type="paragraph" w:customStyle="1" w:styleId="mleft2em1">
    <w:name w:val="mleft2em1"/>
    <w:basedOn w:val="Normal"/>
    <w:uiPriority w:val="99"/>
    <w:rsid w:val="00026BB4"/>
    <w:pPr>
      <w:spacing w:after="240" w:line="312" w:lineRule="atLeast"/>
      <w:ind w:left="480" w:right="360"/>
      <w:jc w:val="left"/>
    </w:pPr>
    <w:rPr>
      <w:rFonts w:eastAsia="Times New Roman"/>
      <w:sz w:val="29"/>
      <w:szCs w:val="29"/>
      <w:lang w:val="en-US"/>
    </w:rPr>
  </w:style>
  <w:style w:type="paragraph" w:customStyle="1" w:styleId="mtop1em1">
    <w:name w:val="mtop1em1"/>
    <w:basedOn w:val="Normal"/>
    <w:uiPriority w:val="99"/>
    <w:rsid w:val="00026BB4"/>
    <w:pPr>
      <w:spacing w:before="240" w:after="240" w:line="312" w:lineRule="atLeast"/>
      <w:ind w:left="360" w:right="360"/>
      <w:jc w:val="left"/>
    </w:pPr>
    <w:rPr>
      <w:rFonts w:eastAsia="Times New Roman"/>
      <w:sz w:val="29"/>
      <w:szCs w:val="29"/>
      <w:lang w:val="en-US"/>
    </w:rPr>
  </w:style>
  <w:style w:type="paragraph" w:customStyle="1" w:styleId="mtop2em1">
    <w:name w:val="mtop2em1"/>
    <w:basedOn w:val="Normal"/>
    <w:uiPriority w:val="99"/>
    <w:rsid w:val="00026BB4"/>
    <w:pPr>
      <w:spacing w:before="480" w:after="240" w:line="312" w:lineRule="atLeast"/>
      <w:ind w:left="360" w:right="360"/>
      <w:jc w:val="left"/>
    </w:pPr>
    <w:rPr>
      <w:rFonts w:eastAsia="Times New Roman"/>
      <w:sz w:val="29"/>
      <w:szCs w:val="29"/>
      <w:lang w:val="en-US"/>
    </w:rPr>
  </w:style>
  <w:style w:type="paragraph" w:customStyle="1" w:styleId="mbottom1em1">
    <w:name w:val="mbottom1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mbottom2em1">
    <w:name w:val="mbottom2em1"/>
    <w:basedOn w:val="Normal"/>
    <w:uiPriority w:val="99"/>
    <w:rsid w:val="00026BB4"/>
    <w:pPr>
      <w:spacing w:after="480" w:line="312" w:lineRule="atLeast"/>
      <w:ind w:left="360" w:right="360"/>
      <w:jc w:val="left"/>
    </w:pPr>
    <w:rPr>
      <w:rFonts w:eastAsia="Times New Roman"/>
      <w:sz w:val="29"/>
      <w:szCs w:val="29"/>
      <w:lang w:val="en-US"/>
    </w:rPr>
  </w:style>
  <w:style w:type="paragraph" w:customStyle="1" w:styleId="pright1em1">
    <w:name w:val="pright1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right2em1">
    <w:name w:val="pright2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left1em1">
    <w:name w:val="pleft1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left2em1">
    <w:name w:val="pleft2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top1em1">
    <w:name w:val="ptop1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top2em1">
    <w:name w:val="ptop2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bottom1em1">
    <w:name w:val="pbottom1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bottom2em1">
    <w:name w:val="pbottom2em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imagecaption1">
    <w:name w:val="imagecaption1"/>
    <w:basedOn w:val="Normal"/>
    <w:uiPriority w:val="99"/>
    <w:rsid w:val="00026BB4"/>
    <w:pPr>
      <w:spacing w:after="0" w:line="312" w:lineRule="atLeast"/>
      <w:jc w:val="left"/>
    </w:pPr>
    <w:rPr>
      <w:rFonts w:eastAsia="Times New Roman"/>
      <w:sz w:val="26"/>
      <w:szCs w:val="26"/>
      <w:lang w:val="en-US"/>
    </w:rPr>
  </w:style>
  <w:style w:type="paragraph" w:customStyle="1" w:styleId="tabs1">
    <w:name w:val="tabs1"/>
    <w:basedOn w:val="Normal"/>
    <w:uiPriority w:val="99"/>
    <w:rsid w:val="00026BB4"/>
    <w:pPr>
      <w:shd w:val="clear" w:color="auto" w:fill="FFFFFF"/>
      <w:spacing w:after="0" w:line="312" w:lineRule="atLeast"/>
      <w:jc w:val="left"/>
    </w:pPr>
    <w:rPr>
      <w:rFonts w:eastAsia="Times New Roman"/>
      <w:sz w:val="29"/>
      <w:szCs w:val="29"/>
      <w:lang w:val="en-US"/>
    </w:rPr>
  </w:style>
  <w:style w:type="paragraph" w:customStyle="1" w:styleId="colgroup1">
    <w:name w:val="colgroup1"/>
    <w:basedOn w:val="Normal"/>
    <w:uiPriority w:val="99"/>
    <w:rsid w:val="00026BB4"/>
    <w:pPr>
      <w:spacing w:after="0" w:line="312" w:lineRule="atLeast"/>
      <w:jc w:val="left"/>
    </w:pPr>
    <w:rPr>
      <w:rFonts w:eastAsia="Times New Roman"/>
      <w:sz w:val="29"/>
      <w:szCs w:val="29"/>
      <w:lang w:val="en-US"/>
    </w:rPr>
  </w:style>
  <w:style w:type="paragraph" w:customStyle="1" w:styleId="colgroup2">
    <w:name w:val="colgroup2"/>
    <w:basedOn w:val="Normal"/>
    <w:uiPriority w:val="99"/>
    <w:rsid w:val="00026BB4"/>
    <w:pPr>
      <w:spacing w:after="0" w:line="312" w:lineRule="atLeast"/>
      <w:jc w:val="left"/>
    </w:pPr>
    <w:rPr>
      <w:rFonts w:eastAsia="Times New Roman"/>
      <w:sz w:val="29"/>
      <w:szCs w:val="29"/>
      <w:lang w:val="en-US"/>
    </w:rPr>
  </w:style>
  <w:style w:type="paragraph" w:customStyle="1" w:styleId="col331">
    <w:name w:val="col331"/>
    <w:basedOn w:val="Normal"/>
    <w:uiPriority w:val="99"/>
    <w:rsid w:val="00026BB4"/>
    <w:pPr>
      <w:spacing w:after="0" w:line="312" w:lineRule="atLeast"/>
      <w:jc w:val="left"/>
    </w:pPr>
    <w:rPr>
      <w:rFonts w:eastAsia="Times New Roman"/>
      <w:sz w:val="29"/>
      <w:szCs w:val="29"/>
      <w:lang w:val="en-US"/>
    </w:rPr>
  </w:style>
  <w:style w:type="paragraph" w:customStyle="1" w:styleId="col501">
    <w:name w:val="col501"/>
    <w:basedOn w:val="Normal"/>
    <w:uiPriority w:val="99"/>
    <w:rsid w:val="00026BB4"/>
    <w:pPr>
      <w:spacing w:after="0" w:line="312" w:lineRule="atLeast"/>
      <w:jc w:val="left"/>
    </w:pPr>
    <w:rPr>
      <w:rFonts w:eastAsia="Times New Roman"/>
      <w:sz w:val="29"/>
      <w:szCs w:val="29"/>
      <w:lang w:val="en-US"/>
    </w:rPr>
  </w:style>
  <w:style w:type="paragraph" w:customStyle="1" w:styleId="col661">
    <w:name w:val="col661"/>
    <w:basedOn w:val="Normal"/>
    <w:uiPriority w:val="99"/>
    <w:rsid w:val="00026BB4"/>
    <w:pPr>
      <w:spacing w:after="0" w:line="312" w:lineRule="atLeast"/>
      <w:jc w:val="left"/>
    </w:pPr>
    <w:rPr>
      <w:rFonts w:eastAsia="Times New Roman"/>
      <w:sz w:val="29"/>
      <w:szCs w:val="29"/>
      <w:lang w:val="en-US"/>
    </w:rPr>
  </w:style>
  <w:style w:type="paragraph" w:customStyle="1" w:styleId="h201">
    <w:name w:val="h20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h251">
    <w:name w:val="h25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h301">
    <w:name w:val="h30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h401">
    <w:name w:val="h40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h501">
    <w:name w:val="h50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h601">
    <w:name w:val="h60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questiongroup1">
    <w:name w:val="questiongroup1"/>
    <w:basedOn w:val="Normal"/>
    <w:uiPriority w:val="99"/>
    <w:rsid w:val="00026BB4"/>
    <w:pPr>
      <w:spacing w:before="240" w:after="0" w:line="312" w:lineRule="atLeast"/>
      <w:jc w:val="left"/>
    </w:pPr>
    <w:rPr>
      <w:rFonts w:eastAsia="Times New Roman"/>
      <w:sz w:val="29"/>
      <w:szCs w:val="29"/>
      <w:lang w:val="en-US"/>
    </w:rPr>
  </w:style>
  <w:style w:type="paragraph" w:customStyle="1" w:styleId="error2">
    <w:name w:val="error2"/>
    <w:basedOn w:val="Normal"/>
    <w:uiPriority w:val="99"/>
    <w:rsid w:val="00026BB4"/>
    <w:pPr>
      <w:shd w:val="clear" w:color="auto" w:fill="FFFFB3"/>
      <w:spacing w:after="240" w:line="312" w:lineRule="atLeast"/>
      <w:ind w:left="240" w:right="240"/>
      <w:jc w:val="left"/>
    </w:pPr>
    <w:rPr>
      <w:rFonts w:eastAsia="Times New Roman"/>
      <w:color w:val="FF4400"/>
      <w:sz w:val="29"/>
      <w:szCs w:val="29"/>
      <w:lang w:val="en-US"/>
    </w:rPr>
  </w:style>
  <w:style w:type="paragraph" w:customStyle="1" w:styleId="srchadvcontent1">
    <w:name w:val="srchadvcontent1"/>
    <w:basedOn w:val="Normal"/>
    <w:uiPriority w:val="99"/>
    <w:rsid w:val="00026BB4"/>
    <w:pPr>
      <w:spacing w:after="240" w:line="312" w:lineRule="atLeast"/>
      <w:ind w:left="360" w:right="2640"/>
      <w:jc w:val="left"/>
    </w:pPr>
    <w:rPr>
      <w:rFonts w:eastAsia="Times New Roman"/>
      <w:szCs w:val="22"/>
      <w:lang w:val="en-US"/>
    </w:rPr>
  </w:style>
  <w:style w:type="paragraph" w:customStyle="1" w:styleId="comment1">
    <w:name w:val="comment1"/>
    <w:basedOn w:val="Normal"/>
    <w:uiPriority w:val="99"/>
    <w:rsid w:val="00026BB4"/>
    <w:pPr>
      <w:spacing w:after="240" w:line="312" w:lineRule="atLeast"/>
      <w:ind w:left="360" w:right="360"/>
      <w:jc w:val="left"/>
    </w:pPr>
    <w:rPr>
      <w:rFonts w:eastAsia="Times New Roman"/>
      <w:sz w:val="26"/>
      <w:szCs w:val="26"/>
      <w:lang w:val="en-US"/>
    </w:rPr>
  </w:style>
  <w:style w:type="paragraph" w:customStyle="1" w:styleId="fond1">
    <w:name w:val="fond1"/>
    <w:basedOn w:val="Normal"/>
    <w:uiPriority w:val="99"/>
    <w:rsid w:val="00026BB4"/>
    <w:pPr>
      <w:shd w:val="clear" w:color="auto" w:fill="F0F2F9"/>
      <w:spacing w:after="240" w:line="312" w:lineRule="atLeast"/>
      <w:ind w:left="360" w:right="360"/>
      <w:jc w:val="left"/>
    </w:pPr>
    <w:rPr>
      <w:rFonts w:eastAsia="Times New Roman"/>
      <w:sz w:val="29"/>
      <w:szCs w:val="29"/>
      <w:lang w:val="en-US"/>
    </w:rPr>
  </w:style>
  <w:style w:type="paragraph" w:customStyle="1" w:styleId="col62">
    <w:name w:val="col62"/>
    <w:basedOn w:val="Normal"/>
    <w:uiPriority w:val="99"/>
    <w:rsid w:val="00026BB4"/>
    <w:pPr>
      <w:spacing w:after="240" w:line="312" w:lineRule="atLeast"/>
      <w:jc w:val="left"/>
    </w:pPr>
    <w:rPr>
      <w:rFonts w:eastAsia="Times New Roman"/>
      <w:sz w:val="29"/>
      <w:szCs w:val="29"/>
      <w:lang w:val="en-US"/>
    </w:rPr>
  </w:style>
  <w:style w:type="paragraph" w:customStyle="1" w:styleId="sidebarright">
    <w:name w:val="sidebarright"/>
    <w:basedOn w:val="Normal"/>
    <w:uiPriority w:val="99"/>
    <w:rsid w:val="00026BB4"/>
    <w:pPr>
      <w:spacing w:after="240" w:line="312" w:lineRule="atLeast"/>
      <w:jc w:val="left"/>
    </w:pPr>
    <w:rPr>
      <w:rFonts w:eastAsia="Times New Roman"/>
      <w:sz w:val="29"/>
      <w:szCs w:val="29"/>
      <w:lang w:val="en-US"/>
    </w:rPr>
  </w:style>
  <w:style w:type="paragraph" w:customStyle="1" w:styleId="col621">
    <w:name w:val="col621"/>
    <w:basedOn w:val="Normal"/>
    <w:uiPriority w:val="99"/>
    <w:rsid w:val="00026BB4"/>
    <w:pPr>
      <w:spacing w:after="0" w:line="312" w:lineRule="atLeast"/>
      <w:jc w:val="left"/>
    </w:pPr>
    <w:rPr>
      <w:rFonts w:eastAsia="Times New Roman"/>
      <w:sz w:val="29"/>
      <w:szCs w:val="29"/>
      <w:lang w:val="en-US"/>
    </w:rPr>
  </w:style>
  <w:style w:type="paragraph" w:customStyle="1" w:styleId="sidebarright1">
    <w:name w:val="sidebarright1"/>
    <w:basedOn w:val="Normal"/>
    <w:uiPriority w:val="99"/>
    <w:rsid w:val="00026BB4"/>
    <w:pPr>
      <w:spacing w:after="240" w:line="312" w:lineRule="atLeast"/>
      <w:ind w:left="360" w:right="360"/>
      <w:jc w:val="left"/>
    </w:pPr>
    <w:rPr>
      <w:rFonts w:eastAsia="Times New Roman"/>
      <w:sz w:val="29"/>
      <w:szCs w:val="29"/>
      <w:lang w:val="en-US"/>
    </w:rPr>
  </w:style>
  <w:style w:type="paragraph" w:customStyle="1" w:styleId="PlainText1">
    <w:name w:val="Plain Text1"/>
    <w:basedOn w:val="Normal"/>
    <w:uiPriority w:val="99"/>
    <w:rsid w:val="00026BB4"/>
    <w:pPr>
      <w:widowControl w:val="0"/>
      <w:spacing w:after="0" w:line="240" w:lineRule="auto"/>
      <w:jc w:val="left"/>
    </w:pPr>
    <w:rPr>
      <w:rFonts w:ascii="Courier New" w:eastAsia="Times New Roman" w:hAnsi="Courier New"/>
      <w:noProof/>
      <w:sz w:val="20"/>
      <w:szCs w:val="20"/>
      <w:lang w:val="en-US" w:bidi="ar-SA"/>
    </w:rPr>
  </w:style>
  <w:style w:type="paragraph" w:customStyle="1" w:styleId="Normal1">
    <w:name w:val="Normal1"/>
    <w:uiPriority w:val="99"/>
    <w:rsid w:val="00026BB4"/>
    <w:pPr>
      <w:widowControl w:val="0"/>
      <w:spacing w:after="0" w:line="240" w:lineRule="auto"/>
    </w:pPr>
    <w:rPr>
      <w:rFonts w:ascii="Arial" w:eastAsia="Times New Roman" w:hAnsi="Arial" w:cs="Times New Roman"/>
      <w:b/>
      <w:noProof/>
      <w:sz w:val="24"/>
      <w:szCs w:val="20"/>
      <w:lang w:val="en-US"/>
    </w:rPr>
  </w:style>
  <w:style w:type="paragraph" w:customStyle="1" w:styleId="msonormalcxspmiddle">
    <w:name w:val="msonormalcxspmiddle"/>
    <w:basedOn w:val="Normal"/>
    <w:uiPriority w:val="99"/>
    <w:rsid w:val="00026BB4"/>
    <w:pPr>
      <w:spacing w:before="100" w:beforeAutospacing="1" w:after="100" w:afterAutospacing="1" w:line="240" w:lineRule="auto"/>
      <w:jc w:val="left"/>
    </w:pPr>
    <w:rPr>
      <w:rFonts w:eastAsia="Times New Roman"/>
      <w:sz w:val="24"/>
      <w:lang w:val="en-US"/>
    </w:rPr>
  </w:style>
  <w:style w:type="paragraph" w:customStyle="1" w:styleId="last-entry">
    <w:name w:val="last-entry"/>
    <w:basedOn w:val="Normal"/>
    <w:uiPriority w:val="99"/>
    <w:rsid w:val="00026BB4"/>
    <w:pPr>
      <w:spacing w:before="100" w:beforeAutospacing="1" w:after="240" w:line="240" w:lineRule="auto"/>
      <w:jc w:val="left"/>
    </w:pPr>
    <w:rPr>
      <w:rFonts w:eastAsia="Times New Roman"/>
      <w:sz w:val="17"/>
      <w:szCs w:val="17"/>
      <w:lang w:val="en-US"/>
    </w:rPr>
  </w:style>
  <w:style w:type="paragraph" w:customStyle="1" w:styleId="Default">
    <w:name w:val="Default"/>
    <w:rsid w:val="00026BB4"/>
    <w:pPr>
      <w:autoSpaceDE w:val="0"/>
      <w:autoSpaceDN w:val="0"/>
      <w:adjustRightInd w:val="0"/>
      <w:spacing w:after="0" w:line="240" w:lineRule="auto"/>
    </w:pPr>
    <w:rPr>
      <w:rFonts w:ascii="Arial" w:eastAsia="Times New Roman" w:hAnsi="Arial" w:cs="Arial"/>
      <w:color w:val="000000"/>
      <w:sz w:val="24"/>
      <w:szCs w:val="24"/>
      <w:lang w:val="en-US" w:bidi="hi-IN"/>
    </w:rPr>
  </w:style>
  <w:style w:type="character" w:styleId="SubtleEmphasis">
    <w:name w:val="Subtle Emphasis"/>
    <w:uiPriority w:val="19"/>
    <w:qFormat/>
    <w:rsid w:val="00026BB4"/>
    <w:rPr>
      <w:i/>
      <w:iCs/>
      <w:color w:val="808080" w:themeColor="text1" w:themeTint="7F"/>
    </w:rPr>
  </w:style>
  <w:style w:type="character" w:styleId="IntenseEmphasis">
    <w:name w:val="Intense Emphasis"/>
    <w:uiPriority w:val="21"/>
    <w:qFormat/>
    <w:rsid w:val="00026BB4"/>
    <w:rPr>
      <w:b/>
      <w:bCs/>
      <w:i/>
      <w:iCs/>
      <w:color w:val="5B9BD5" w:themeColor="accent1"/>
    </w:rPr>
  </w:style>
  <w:style w:type="character" w:styleId="SubtleReference">
    <w:name w:val="Subtle Reference"/>
    <w:basedOn w:val="DefaultParagraphFont"/>
    <w:uiPriority w:val="31"/>
    <w:qFormat/>
    <w:rsid w:val="00026BB4"/>
    <w:rPr>
      <w:smallCaps/>
      <w:color w:val="ED7D31" w:themeColor="accent2"/>
      <w:u w:val="single"/>
    </w:rPr>
  </w:style>
  <w:style w:type="character" w:styleId="IntenseReference">
    <w:name w:val="Intense Reference"/>
    <w:uiPriority w:val="32"/>
    <w:qFormat/>
    <w:rsid w:val="00026BB4"/>
    <w:rPr>
      <w:b/>
      <w:bCs/>
      <w:smallCaps/>
      <w:color w:val="ED7D31" w:themeColor="accent2"/>
      <w:spacing w:val="5"/>
      <w:u w:val="single"/>
    </w:rPr>
  </w:style>
  <w:style w:type="character" w:styleId="BookTitle">
    <w:name w:val="Book Title"/>
    <w:basedOn w:val="DefaultParagraphFont"/>
    <w:uiPriority w:val="33"/>
    <w:qFormat/>
    <w:rsid w:val="00026BB4"/>
    <w:rPr>
      <w:b/>
      <w:bCs/>
      <w:smallCaps/>
      <w:spacing w:val="5"/>
    </w:rPr>
  </w:style>
  <w:style w:type="character" w:customStyle="1" w:styleId="contenttitle1">
    <w:name w:val="contenttitle1"/>
    <w:basedOn w:val="DefaultParagraphFont"/>
    <w:rsid w:val="00026BB4"/>
    <w:rPr>
      <w:rFonts w:ascii="Verdana" w:hAnsi="Verdana" w:hint="default"/>
      <w:b/>
      <w:bCs/>
      <w:color w:val="002597"/>
      <w:sz w:val="24"/>
      <w:szCs w:val="24"/>
    </w:rPr>
  </w:style>
  <w:style w:type="character" w:customStyle="1" w:styleId="technicalcommitteedetail-title1">
    <w:name w:val="technicalcommitteedetail-title1"/>
    <w:basedOn w:val="DefaultParagraphFont"/>
    <w:rsid w:val="00026BB4"/>
    <w:rPr>
      <w:rFonts w:ascii="Verdana" w:hAnsi="Verdana" w:hint="default"/>
      <w:b/>
      <w:bCs/>
      <w:color w:val="002597"/>
      <w:sz w:val="24"/>
      <w:szCs w:val="24"/>
    </w:rPr>
  </w:style>
  <w:style w:type="character" w:customStyle="1" w:styleId="technicalcommitteestandardslist-content1">
    <w:name w:val="technicalcommitteestandardslist-content1"/>
    <w:basedOn w:val="DefaultParagraphFont"/>
    <w:rsid w:val="00026BB4"/>
    <w:rPr>
      <w:rFonts w:ascii="Verdana" w:hAnsi="Verdana" w:hint="default"/>
      <w:color w:val="002597"/>
      <w:sz w:val="24"/>
      <w:szCs w:val="24"/>
    </w:rPr>
  </w:style>
  <w:style w:type="character" w:customStyle="1" w:styleId="paper">
    <w:name w:val="paper"/>
    <w:basedOn w:val="DefaultParagraphFont"/>
    <w:rsid w:val="00026BB4"/>
  </w:style>
  <w:style w:type="character" w:customStyle="1" w:styleId="url">
    <w:name w:val="url"/>
    <w:basedOn w:val="DefaultParagraphFont"/>
    <w:rsid w:val="00026BB4"/>
  </w:style>
  <w:style w:type="character" w:customStyle="1" w:styleId="doc">
    <w:name w:val="doc"/>
    <w:basedOn w:val="DefaultParagraphFont"/>
    <w:rsid w:val="00026BB4"/>
  </w:style>
  <w:style w:type="character" w:customStyle="1" w:styleId="xls">
    <w:name w:val="xls"/>
    <w:basedOn w:val="DefaultParagraphFont"/>
    <w:rsid w:val="00026BB4"/>
  </w:style>
  <w:style w:type="character" w:customStyle="1" w:styleId="ppt">
    <w:name w:val="ppt"/>
    <w:basedOn w:val="DefaultParagraphFont"/>
    <w:rsid w:val="00026BB4"/>
  </w:style>
  <w:style w:type="character" w:customStyle="1" w:styleId="pdf">
    <w:name w:val="pdf"/>
    <w:basedOn w:val="DefaultParagraphFont"/>
    <w:rsid w:val="00026BB4"/>
  </w:style>
  <w:style w:type="character" w:customStyle="1" w:styleId="cd">
    <w:name w:val="cd"/>
    <w:basedOn w:val="DefaultParagraphFont"/>
    <w:rsid w:val="00026BB4"/>
  </w:style>
  <w:style w:type="character" w:customStyle="1" w:styleId="txt">
    <w:name w:val="txt"/>
    <w:basedOn w:val="DefaultParagraphFont"/>
    <w:rsid w:val="00026BB4"/>
  </w:style>
  <w:style w:type="character" w:customStyle="1" w:styleId="zip">
    <w:name w:val="zip"/>
    <w:basedOn w:val="DefaultParagraphFont"/>
    <w:rsid w:val="00026BB4"/>
  </w:style>
  <w:style w:type="character" w:customStyle="1" w:styleId="folder">
    <w:name w:val="folder"/>
    <w:basedOn w:val="DefaultParagraphFont"/>
    <w:rsid w:val="00026BB4"/>
  </w:style>
  <w:style w:type="character" w:customStyle="1" w:styleId="uplevel">
    <w:name w:val="uplevel"/>
    <w:basedOn w:val="DefaultParagraphFont"/>
    <w:rsid w:val="00026BB4"/>
  </w:style>
  <w:style w:type="character" w:customStyle="1" w:styleId="image">
    <w:name w:val="image"/>
    <w:basedOn w:val="DefaultParagraphFont"/>
    <w:rsid w:val="00026BB4"/>
  </w:style>
  <w:style w:type="character" w:customStyle="1" w:styleId="published">
    <w:name w:val="published"/>
    <w:basedOn w:val="DefaultParagraphFont"/>
    <w:rsid w:val="00026BB4"/>
  </w:style>
  <w:style w:type="character" w:customStyle="1" w:styleId="develop">
    <w:name w:val="develop"/>
    <w:basedOn w:val="DefaultParagraphFont"/>
    <w:rsid w:val="00026BB4"/>
  </w:style>
  <w:style w:type="character" w:customStyle="1" w:styleId="development">
    <w:name w:val="development"/>
    <w:basedOn w:val="DefaultParagraphFont"/>
    <w:rsid w:val="00026BB4"/>
  </w:style>
  <w:style w:type="character" w:customStyle="1" w:styleId="withdrawn">
    <w:name w:val="withdrawn"/>
    <w:basedOn w:val="DefaultParagraphFont"/>
    <w:rsid w:val="00026BB4"/>
  </w:style>
  <w:style w:type="character" w:customStyle="1" w:styleId="deleted">
    <w:name w:val="deleted"/>
    <w:basedOn w:val="DefaultParagraphFont"/>
    <w:rsid w:val="00026BB4"/>
  </w:style>
  <w:style w:type="character" w:customStyle="1" w:styleId="end">
    <w:name w:val="end"/>
    <w:basedOn w:val="DefaultParagraphFont"/>
    <w:rsid w:val="00026BB4"/>
  </w:style>
  <w:style w:type="character" w:customStyle="1" w:styleId="label">
    <w:name w:val="label"/>
    <w:basedOn w:val="DefaultParagraphFont"/>
    <w:rsid w:val="00026BB4"/>
  </w:style>
  <w:style w:type="character" w:customStyle="1" w:styleId="error1">
    <w:name w:val="error1"/>
    <w:basedOn w:val="DefaultParagraphFont"/>
    <w:rsid w:val="00026BB4"/>
  </w:style>
  <w:style w:type="character" w:customStyle="1" w:styleId="active">
    <w:name w:val="active"/>
    <w:basedOn w:val="DefaultParagraphFont"/>
    <w:rsid w:val="00026BB4"/>
  </w:style>
  <w:style w:type="character" w:customStyle="1" w:styleId="paper1">
    <w:name w:val="paper1"/>
    <w:basedOn w:val="DefaultParagraphFont"/>
    <w:rsid w:val="00026BB4"/>
    <w:rPr>
      <w:vanish/>
      <w:webHidden w:val="0"/>
      <w:specVanish/>
    </w:rPr>
  </w:style>
  <w:style w:type="character" w:customStyle="1" w:styleId="paper2">
    <w:name w:val="paper2"/>
    <w:basedOn w:val="DefaultParagraphFont"/>
    <w:rsid w:val="00026BB4"/>
    <w:rPr>
      <w:vanish/>
      <w:webHidden w:val="0"/>
      <w:specVanish/>
    </w:rPr>
  </w:style>
  <w:style w:type="character" w:customStyle="1" w:styleId="url1">
    <w:name w:val="url1"/>
    <w:basedOn w:val="DefaultParagraphFont"/>
    <w:rsid w:val="00026BB4"/>
    <w:rPr>
      <w:vanish/>
      <w:webHidden w:val="0"/>
      <w:specVanish/>
    </w:rPr>
  </w:style>
  <w:style w:type="character" w:customStyle="1" w:styleId="url2">
    <w:name w:val="url2"/>
    <w:basedOn w:val="DefaultParagraphFont"/>
    <w:rsid w:val="00026BB4"/>
    <w:rPr>
      <w:vanish/>
      <w:webHidden w:val="0"/>
      <w:specVanish/>
    </w:rPr>
  </w:style>
  <w:style w:type="character" w:customStyle="1" w:styleId="doc1">
    <w:name w:val="doc1"/>
    <w:basedOn w:val="DefaultParagraphFont"/>
    <w:rsid w:val="00026BB4"/>
    <w:rPr>
      <w:vanish/>
      <w:webHidden w:val="0"/>
      <w:specVanish/>
    </w:rPr>
  </w:style>
  <w:style w:type="character" w:customStyle="1" w:styleId="doc2">
    <w:name w:val="doc2"/>
    <w:basedOn w:val="DefaultParagraphFont"/>
    <w:rsid w:val="00026BB4"/>
    <w:rPr>
      <w:vanish/>
      <w:webHidden w:val="0"/>
      <w:specVanish/>
    </w:rPr>
  </w:style>
  <w:style w:type="character" w:customStyle="1" w:styleId="xls1">
    <w:name w:val="xls1"/>
    <w:basedOn w:val="DefaultParagraphFont"/>
    <w:rsid w:val="00026BB4"/>
    <w:rPr>
      <w:vanish/>
      <w:webHidden w:val="0"/>
      <w:specVanish/>
    </w:rPr>
  </w:style>
  <w:style w:type="character" w:customStyle="1" w:styleId="xls2">
    <w:name w:val="xls2"/>
    <w:basedOn w:val="DefaultParagraphFont"/>
    <w:rsid w:val="00026BB4"/>
    <w:rPr>
      <w:vanish/>
      <w:webHidden w:val="0"/>
      <w:specVanish/>
    </w:rPr>
  </w:style>
  <w:style w:type="character" w:customStyle="1" w:styleId="ppt1">
    <w:name w:val="ppt1"/>
    <w:basedOn w:val="DefaultParagraphFont"/>
    <w:rsid w:val="00026BB4"/>
    <w:rPr>
      <w:vanish/>
      <w:webHidden w:val="0"/>
      <w:specVanish/>
    </w:rPr>
  </w:style>
  <w:style w:type="character" w:customStyle="1" w:styleId="ppt2">
    <w:name w:val="ppt2"/>
    <w:basedOn w:val="DefaultParagraphFont"/>
    <w:rsid w:val="00026BB4"/>
    <w:rPr>
      <w:vanish/>
      <w:webHidden w:val="0"/>
      <w:specVanish/>
    </w:rPr>
  </w:style>
  <w:style w:type="character" w:customStyle="1" w:styleId="pdf1">
    <w:name w:val="pdf1"/>
    <w:basedOn w:val="DefaultParagraphFont"/>
    <w:rsid w:val="00026BB4"/>
    <w:rPr>
      <w:vanish/>
      <w:webHidden w:val="0"/>
      <w:specVanish/>
    </w:rPr>
  </w:style>
  <w:style w:type="character" w:customStyle="1" w:styleId="pdf2">
    <w:name w:val="pdf2"/>
    <w:basedOn w:val="DefaultParagraphFont"/>
    <w:rsid w:val="00026BB4"/>
    <w:rPr>
      <w:vanish/>
      <w:webHidden w:val="0"/>
      <w:specVanish/>
    </w:rPr>
  </w:style>
  <w:style w:type="character" w:customStyle="1" w:styleId="cd1">
    <w:name w:val="cd1"/>
    <w:basedOn w:val="DefaultParagraphFont"/>
    <w:rsid w:val="00026BB4"/>
    <w:rPr>
      <w:vanish/>
      <w:webHidden w:val="0"/>
      <w:specVanish/>
    </w:rPr>
  </w:style>
  <w:style w:type="character" w:customStyle="1" w:styleId="cd2">
    <w:name w:val="cd2"/>
    <w:basedOn w:val="DefaultParagraphFont"/>
    <w:rsid w:val="00026BB4"/>
    <w:rPr>
      <w:vanish/>
      <w:webHidden w:val="0"/>
      <w:specVanish/>
    </w:rPr>
  </w:style>
  <w:style w:type="character" w:customStyle="1" w:styleId="txt1">
    <w:name w:val="txt1"/>
    <w:basedOn w:val="DefaultParagraphFont"/>
    <w:rsid w:val="00026BB4"/>
    <w:rPr>
      <w:vanish/>
      <w:webHidden w:val="0"/>
      <w:specVanish/>
    </w:rPr>
  </w:style>
  <w:style w:type="character" w:customStyle="1" w:styleId="txt2">
    <w:name w:val="txt2"/>
    <w:basedOn w:val="DefaultParagraphFont"/>
    <w:rsid w:val="00026BB4"/>
    <w:rPr>
      <w:vanish/>
      <w:webHidden w:val="0"/>
      <w:specVanish/>
    </w:rPr>
  </w:style>
  <w:style w:type="character" w:customStyle="1" w:styleId="zip1">
    <w:name w:val="zip1"/>
    <w:basedOn w:val="DefaultParagraphFont"/>
    <w:rsid w:val="00026BB4"/>
    <w:rPr>
      <w:vanish/>
      <w:webHidden w:val="0"/>
      <w:specVanish/>
    </w:rPr>
  </w:style>
  <w:style w:type="character" w:customStyle="1" w:styleId="zip2">
    <w:name w:val="zip2"/>
    <w:basedOn w:val="DefaultParagraphFont"/>
    <w:rsid w:val="00026BB4"/>
    <w:rPr>
      <w:vanish/>
      <w:webHidden w:val="0"/>
      <w:specVanish/>
    </w:rPr>
  </w:style>
  <w:style w:type="character" w:customStyle="1" w:styleId="folder1">
    <w:name w:val="folder1"/>
    <w:basedOn w:val="DefaultParagraphFont"/>
    <w:rsid w:val="00026BB4"/>
    <w:rPr>
      <w:vanish/>
      <w:webHidden w:val="0"/>
      <w:specVanish/>
    </w:rPr>
  </w:style>
  <w:style w:type="character" w:customStyle="1" w:styleId="folder2">
    <w:name w:val="folder2"/>
    <w:basedOn w:val="DefaultParagraphFont"/>
    <w:rsid w:val="00026BB4"/>
    <w:rPr>
      <w:vanish/>
      <w:webHidden w:val="0"/>
      <w:specVanish/>
    </w:rPr>
  </w:style>
  <w:style w:type="character" w:customStyle="1" w:styleId="uplevel1">
    <w:name w:val="uplevel1"/>
    <w:basedOn w:val="DefaultParagraphFont"/>
    <w:rsid w:val="00026BB4"/>
    <w:rPr>
      <w:vanish/>
      <w:webHidden w:val="0"/>
      <w:specVanish/>
    </w:rPr>
  </w:style>
  <w:style w:type="character" w:customStyle="1" w:styleId="uplevel2">
    <w:name w:val="uplevel2"/>
    <w:basedOn w:val="DefaultParagraphFont"/>
    <w:rsid w:val="00026BB4"/>
    <w:rPr>
      <w:vanish/>
      <w:webHidden w:val="0"/>
      <w:specVanish/>
    </w:rPr>
  </w:style>
  <w:style w:type="character" w:customStyle="1" w:styleId="image1">
    <w:name w:val="image1"/>
    <w:basedOn w:val="DefaultParagraphFont"/>
    <w:rsid w:val="00026BB4"/>
    <w:rPr>
      <w:vanish/>
      <w:webHidden w:val="0"/>
      <w:specVanish/>
    </w:rPr>
  </w:style>
  <w:style w:type="character" w:customStyle="1" w:styleId="image2">
    <w:name w:val="image2"/>
    <w:basedOn w:val="DefaultParagraphFont"/>
    <w:rsid w:val="00026BB4"/>
    <w:rPr>
      <w:vanish/>
      <w:webHidden w:val="0"/>
      <w:specVanish/>
    </w:rPr>
  </w:style>
  <w:style w:type="character" w:customStyle="1" w:styleId="published1">
    <w:name w:val="published1"/>
    <w:basedOn w:val="DefaultParagraphFont"/>
    <w:rsid w:val="00026BB4"/>
    <w:rPr>
      <w:vanish/>
      <w:webHidden w:val="0"/>
      <w:specVanish/>
    </w:rPr>
  </w:style>
  <w:style w:type="character" w:customStyle="1" w:styleId="published2">
    <w:name w:val="published2"/>
    <w:basedOn w:val="DefaultParagraphFont"/>
    <w:rsid w:val="00026BB4"/>
    <w:rPr>
      <w:vanish/>
      <w:webHidden w:val="0"/>
      <w:specVanish/>
    </w:rPr>
  </w:style>
  <w:style w:type="character" w:customStyle="1" w:styleId="develop1">
    <w:name w:val="develop1"/>
    <w:basedOn w:val="DefaultParagraphFont"/>
    <w:rsid w:val="00026BB4"/>
    <w:rPr>
      <w:vanish/>
      <w:webHidden w:val="0"/>
      <w:specVanish/>
    </w:rPr>
  </w:style>
  <w:style w:type="character" w:customStyle="1" w:styleId="develop2">
    <w:name w:val="develop2"/>
    <w:basedOn w:val="DefaultParagraphFont"/>
    <w:rsid w:val="00026BB4"/>
    <w:rPr>
      <w:vanish/>
      <w:webHidden w:val="0"/>
      <w:specVanish/>
    </w:rPr>
  </w:style>
  <w:style w:type="character" w:customStyle="1" w:styleId="development1">
    <w:name w:val="development1"/>
    <w:basedOn w:val="DefaultParagraphFont"/>
    <w:rsid w:val="00026BB4"/>
    <w:rPr>
      <w:vanish/>
      <w:webHidden w:val="0"/>
      <w:specVanish/>
    </w:rPr>
  </w:style>
  <w:style w:type="character" w:customStyle="1" w:styleId="development2">
    <w:name w:val="development2"/>
    <w:basedOn w:val="DefaultParagraphFont"/>
    <w:rsid w:val="00026BB4"/>
    <w:rPr>
      <w:vanish/>
      <w:webHidden w:val="0"/>
      <w:specVanish/>
    </w:rPr>
  </w:style>
  <w:style w:type="character" w:customStyle="1" w:styleId="withdrawn1">
    <w:name w:val="withdrawn1"/>
    <w:basedOn w:val="DefaultParagraphFont"/>
    <w:rsid w:val="00026BB4"/>
    <w:rPr>
      <w:vanish/>
      <w:webHidden w:val="0"/>
      <w:specVanish/>
    </w:rPr>
  </w:style>
  <w:style w:type="character" w:customStyle="1" w:styleId="withdrawn2">
    <w:name w:val="withdrawn2"/>
    <w:basedOn w:val="DefaultParagraphFont"/>
    <w:rsid w:val="00026BB4"/>
    <w:rPr>
      <w:vanish/>
      <w:webHidden w:val="0"/>
      <w:specVanish/>
    </w:rPr>
  </w:style>
  <w:style w:type="character" w:customStyle="1" w:styleId="deleted1">
    <w:name w:val="deleted1"/>
    <w:basedOn w:val="DefaultParagraphFont"/>
    <w:rsid w:val="00026BB4"/>
    <w:rPr>
      <w:vanish/>
      <w:webHidden w:val="0"/>
      <w:specVanish/>
    </w:rPr>
  </w:style>
  <w:style w:type="character" w:customStyle="1" w:styleId="deleted2">
    <w:name w:val="deleted2"/>
    <w:basedOn w:val="DefaultParagraphFont"/>
    <w:rsid w:val="00026BB4"/>
    <w:rPr>
      <w:vanish/>
      <w:webHidden w:val="0"/>
      <w:specVanish/>
    </w:rPr>
  </w:style>
  <w:style w:type="character" w:customStyle="1" w:styleId="label1">
    <w:name w:val="label1"/>
    <w:basedOn w:val="DefaultParagraphFont"/>
    <w:rsid w:val="00026BB4"/>
    <w:rPr>
      <w:vanish/>
      <w:webHidden w:val="0"/>
      <w:specVanish/>
    </w:rPr>
  </w:style>
  <w:style w:type="character" w:customStyle="1" w:styleId="end1">
    <w:name w:val="end1"/>
    <w:basedOn w:val="DefaultParagraphFont"/>
    <w:rsid w:val="00026BB4"/>
  </w:style>
  <w:style w:type="character" w:customStyle="1" w:styleId="active1">
    <w:name w:val="active1"/>
    <w:basedOn w:val="DefaultParagraphFont"/>
    <w:rsid w:val="00026BB4"/>
    <w:rPr>
      <w:b/>
      <w:bCs/>
      <w:strike w:val="0"/>
      <w:dstrike w:val="0"/>
      <w:color w:val="AA0033"/>
      <w:u w:val="none"/>
      <w:effect w:val="none"/>
    </w:rPr>
  </w:style>
  <w:style w:type="character" w:customStyle="1" w:styleId="error3">
    <w:name w:val="error3"/>
    <w:basedOn w:val="DefaultParagraphFont"/>
    <w:rsid w:val="00026BB4"/>
    <w:rPr>
      <w:color w:val="FF4400"/>
    </w:rPr>
  </w:style>
  <w:style w:type="character" w:customStyle="1" w:styleId="z-TopofFormChar">
    <w:name w:val="z-Top of Form Char"/>
    <w:basedOn w:val="DefaultParagraphFont"/>
    <w:link w:val="z-TopofForm"/>
    <w:semiHidden/>
    <w:rsid w:val="00026BB4"/>
    <w:rPr>
      <w:rFonts w:ascii="Arial" w:eastAsia="Verdana" w:hAnsi="Arial" w:cs="Mangal"/>
      <w:vanish/>
      <w:sz w:val="16"/>
      <w:szCs w:val="14"/>
      <w:lang w:bidi="hi-IN"/>
    </w:rPr>
  </w:style>
  <w:style w:type="paragraph" w:styleId="z-TopofForm">
    <w:name w:val="HTML Top of Form"/>
    <w:basedOn w:val="Normal"/>
    <w:next w:val="Normal"/>
    <w:link w:val="z-TopofFormChar"/>
    <w:hidden/>
    <w:semiHidden/>
    <w:unhideWhenUsed/>
    <w:rsid w:val="00026BB4"/>
    <w:pPr>
      <w:pBdr>
        <w:bottom w:val="single" w:sz="6" w:space="1" w:color="auto"/>
      </w:pBdr>
      <w:spacing w:after="0"/>
      <w:jc w:val="center"/>
    </w:pPr>
    <w:rPr>
      <w:rFonts w:ascii="Arial" w:hAnsi="Arial" w:cs="Mangal"/>
      <w:vanish/>
      <w:sz w:val="16"/>
      <w:szCs w:val="14"/>
    </w:rPr>
  </w:style>
  <w:style w:type="character" w:customStyle="1" w:styleId="z-TopofFormChar1">
    <w:name w:val="z-Top of Form Char1"/>
    <w:basedOn w:val="DefaultParagraphFont"/>
    <w:uiPriority w:val="99"/>
    <w:semiHidden/>
    <w:rsid w:val="00026BB4"/>
    <w:rPr>
      <w:rFonts w:ascii="Arial" w:eastAsia="Verdana" w:hAnsi="Arial" w:cs="Mangal"/>
      <w:vanish/>
      <w:sz w:val="16"/>
      <w:szCs w:val="14"/>
      <w:lang w:bidi="hi-IN"/>
    </w:rPr>
  </w:style>
  <w:style w:type="character" w:customStyle="1" w:styleId="z-BottomofFormChar">
    <w:name w:val="z-Bottom of Form Char"/>
    <w:basedOn w:val="DefaultParagraphFont"/>
    <w:link w:val="z-BottomofForm"/>
    <w:semiHidden/>
    <w:rsid w:val="00026BB4"/>
    <w:rPr>
      <w:rFonts w:ascii="Arial" w:eastAsia="Verdana" w:hAnsi="Arial" w:cs="Mangal"/>
      <w:vanish/>
      <w:sz w:val="16"/>
      <w:szCs w:val="14"/>
      <w:lang w:bidi="hi-IN"/>
    </w:rPr>
  </w:style>
  <w:style w:type="paragraph" w:styleId="z-BottomofForm">
    <w:name w:val="HTML Bottom of Form"/>
    <w:basedOn w:val="Normal"/>
    <w:next w:val="Normal"/>
    <w:link w:val="z-BottomofFormChar"/>
    <w:hidden/>
    <w:semiHidden/>
    <w:unhideWhenUsed/>
    <w:rsid w:val="00026BB4"/>
    <w:pPr>
      <w:pBdr>
        <w:top w:val="single" w:sz="6" w:space="1" w:color="auto"/>
      </w:pBdr>
      <w:spacing w:after="0"/>
      <w:jc w:val="center"/>
    </w:pPr>
    <w:rPr>
      <w:rFonts w:ascii="Arial" w:hAnsi="Arial" w:cs="Mangal"/>
      <w:vanish/>
      <w:sz w:val="16"/>
      <w:szCs w:val="14"/>
    </w:rPr>
  </w:style>
  <w:style w:type="character" w:customStyle="1" w:styleId="z-BottomofFormChar1">
    <w:name w:val="z-Bottom of Form Char1"/>
    <w:basedOn w:val="DefaultParagraphFont"/>
    <w:uiPriority w:val="99"/>
    <w:semiHidden/>
    <w:rsid w:val="00026BB4"/>
    <w:rPr>
      <w:rFonts w:ascii="Arial" w:eastAsia="Verdana" w:hAnsi="Arial" w:cs="Mangal"/>
      <w:vanish/>
      <w:sz w:val="16"/>
      <w:szCs w:val="14"/>
      <w:lang w:bidi="hi-IN"/>
    </w:rPr>
  </w:style>
  <w:style w:type="character" w:customStyle="1" w:styleId="sortarrow">
    <w:name w:val="sortarrow"/>
    <w:basedOn w:val="DefaultParagraphFont"/>
    <w:rsid w:val="00026BB4"/>
  </w:style>
  <w:style w:type="character" w:customStyle="1" w:styleId="sortspan">
    <w:name w:val="sortspan"/>
    <w:basedOn w:val="DefaultParagraphFont"/>
    <w:rsid w:val="00026BB4"/>
  </w:style>
  <w:style w:type="character" w:customStyle="1" w:styleId="technicalcommitteedetail-content1">
    <w:name w:val="technicalcommitteedetail-content1"/>
    <w:basedOn w:val="DefaultParagraphFont"/>
    <w:rsid w:val="00026BB4"/>
    <w:rPr>
      <w:rFonts w:ascii="Verdana" w:hAnsi="Verdana" w:hint="default"/>
      <w:color w:val="002597"/>
      <w:sz w:val="24"/>
      <w:szCs w:val="24"/>
    </w:rPr>
  </w:style>
  <w:style w:type="character" w:customStyle="1" w:styleId="technicalcommitteelist-content1">
    <w:name w:val="technicalcommitteelist-content1"/>
    <w:basedOn w:val="DefaultParagraphFont"/>
    <w:rsid w:val="00026BB4"/>
    <w:rPr>
      <w:rFonts w:ascii="Verdana" w:hAnsi="Verdana" w:hint="default"/>
      <w:color w:val="002597"/>
      <w:sz w:val="24"/>
      <w:szCs w:val="24"/>
    </w:rPr>
  </w:style>
  <w:style w:type="character" w:customStyle="1" w:styleId="fieldlabel">
    <w:name w:val="fieldlabel"/>
    <w:basedOn w:val="DefaultParagraphFont"/>
    <w:rsid w:val="00026BB4"/>
    <w:rPr>
      <w:rFonts w:ascii="Arial" w:hAnsi="Arial" w:cs="Arial" w:hint="default"/>
      <w:b/>
      <w:bCs/>
      <w:color w:val="666666"/>
      <w:sz w:val="24"/>
      <w:szCs w:val="24"/>
    </w:rPr>
  </w:style>
  <w:style w:type="character" w:customStyle="1" w:styleId="technicalprogrammeprojectlist-content1">
    <w:name w:val="technicalprogrammeprojectlist-content1"/>
    <w:basedOn w:val="DefaultParagraphFont"/>
    <w:rsid w:val="00026BB4"/>
    <w:rPr>
      <w:rFonts w:ascii="Verdana" w:hAnsi="Verdana" w:hint="default"/>
      <w:color w:val="002597"/>
      <w:sz w:val="18"/>
      <w:szCs w:val="18"/>
    </w:rPr>
  </w:style>
  <w:style w:type="character" w:customStyle="1" w:styleId="CharChar">
    <w:name w:val="Char Char"/>
    <w:basedOn w:val="DefaultParagraphFont"/>
    <w:rsid w:val="00026BB4"/>
    <w:rPr>
      <w:rFonts w:ascii="Courier New" w:hAnsi="Courier New" w:cs="Courier New" w:hint="default"/>
      <w:lang w:val="en-US" w:eastAsia="en-US" w:bidi="ar-SA"/>
    </w:rPr>
  </w:style>
  <w:style w:type="character" w:customStyle="1" w:styleId="CharChar2">
    <w:name w:val="Char Char2"/>
    <w:basedOn w:val="DefaultParagraphFont"/>
    <w:rsid w:val="00026BB4"/>
    <w:rPr>
      <w:rFonts w:ascii="Courier New" w:hAnsi="Courier New" w:cs="Courier New" w:hint="default"/>
      <w:dstrike/>
      <w:outline/>
      <w:color w:val="FFFFFF" w:themeColor="background1"/>
      <w:vertAlign w:val="subscript"/>
      <w:lang w:val="en-US" w:eastAsia="en-US" w:bidi="ar-SA"/>
      <w14:textOutline w14:w="9525" w14:cap="flat" w14:cmpd="sng" w14:algn="ctr">
        <w14:solidFill>
          <w14:schemeClr w14:val="bg1"/>
        </w14:solidFill>
        <w14:prstDash w14:val="solid"/>
        <w14:round/>
      </w14:textOutline>
      <w14:textFill>
        <w14:noFill/>
      </w14:textFill>
    </w:rPr>
  </w:style>
  <w:style w:type="character" w:customStyle="1" w:styleId="apple-converted-space">
    <w:name w:val="apple-converted-space"/>
    <w:basedOn w:val="DefaultParagraphFont"/>
    <w:rsid w:val="00026BB4"/>
  </w:style>
  <w:style w:type="table" w:styleId="TableGrid">
    <w:name w:val="Table Grid"/>
    <w:basedOn w:val="TableNormal"/>
    <w:uiPriority w:val="39"/>
    <w:rsid w:val="00026BB4"/>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026BB4"/>
  </w:style>
  <w:style w:type="character" w:customStyle="1" w:styleId="sender">
    <w:name w:val="sender"/>
    <w:basedOn w:val="DefaultParagraphFont"/>
    <w:rsid w:val="00026BB4"/>
  </w:style>
  <w:style w:type="paragraph" w:customStyle="1" w:styleId="style10">
    <w:name w:val="style1"/>
    <w:basedOn w:val="Normal"/>
    <w:rsid w:val="00026BB4"/>
    <w:pPr>
      <w:spacing w:before="100" w:beforeAutospacing="1" w:after="100" w:afterAutospacing="1" w:line="240" w:lineRule="auto"/>
      <w:jc w:val="left"/>
    </w:pPr>
    <w:rPr>
      <w:rFonts w:eastAsia="Times New Roman"/>
      <w:sz w:val="24"/>
      <w:lang w:val="en-US"/>
    </w:rPr>
  </w:style>
  <w:style w:type="character" w:customStyle="1" w:styleId="characterstyle1">
    <w:name w:val="characterstyle1"/>
    <w:basedOn w:val="DefaultParagraphFont"/>
    <w:rsid w:val="00026BB4"/>
  </w:style>
  <w:style w:type="character" w:styleId="Emphasis">
    <w:name w:val="Emphasis"/>
    <w:basedOn w:val="DefaultParagraphFont"/>
    <w:uiPriority w:val="20"/>
    <w:qFormat/>
    <w:rsid w:val="00026BB4"/>
    <w:rPr>
      <w:i/>
      <w:iCs/>
    </w:rPr>
  </w:style>
  <w:style w:type="character" w:styleId="Strong">
    <w:name w:val="Strong"/>
    <w:basedOn w:val="DefaultParagraphFont"/>
    <w:uiPriority w:val="22"/>
    <w:qFormat/>
    <w:rsid w:val="00026BB4"/>
    <w:rPr>
      <w:b/>
      <w:bCs/>
    </w:rPr>
  </w:style>
  <w:style w:type="character" w:styleId="PlaceholderText">
    <w:name w:val="Placeholder Text"/>
    <w:basedOn w:val="DefaultParagraphFont"/>
    <w:uiPriority w:val="99"/>
    <w:semiHidden/>
    <w:rsid w:val="00026BB4"/>
    <w:rPr>
      <w:color w:val="808080"/>
    </w:rPr>
  </w:style>
  <w:style w:type="paragraph" w:customStyle="1" w:styleId="gmail-msolistparagraph">
    <w:name w:val="gmail-msolistparagraph"/>
    <w:basedOn w:val="Normal"/>
    <w:rsid w:val="00026BB4"/>
    <w:pPr>
      <w:spacing w:before="100" w:beforeAutospacing="1" w:after="100" w:afterAutospacing="1" w:line="240" w:lineRule="auto"/>
      <w:jc w:val="left"/>
    </w:pPr>
    <w:rPr>
      <w:rFonts w:eastAsia="Times New Roman"/>
      <w:sz w:val="24"/>
      <w:lang w:val="en-US"/>
    </w:rPr>
  </w:style>
  <w:style w:type="paragraph" w:customStyle="1" w:styleId="m-6747251159186328113gmail-msolistparagraph">
    <w:name w:val="m_-6747251159186328113gmail-msolistparagraph"/>
    <w:basedOn w:val="Normal"/>
    <w:rsid w:val="00026BB4"/>
    <w:pPr>
      <w:spacing w:before="100" w:beforeAutospacing="1" w:after="100" w:afterAutospacing="1" w:line="240" w:lineRule="auto"/>
      <w:jc w:val="left"/>
    </w:pPr>
    <w:rPr>
      <w:rFonts w:eastAsia="Times New Roman"/>
      <w:sz w:val="24"/>
      <w:lang w:val="en-US"/>
    </w:rPr>
  </w:style>
  <w:style w:type="paragraph" w:customStyle="1" w:styleId="gmail-m5286182546885186118gmail-m5748080665393419400m-6747251159186328113gmail-msolistparagraph">
    <w:name w:val="gmail-m_5286182546885186118gmail-m_5748080665393419400m_-6747251159186328113gmail-msolistparagraph"/>
    <w:basedOn w:val="Normal"/>
    <w:rsid w:val="00026BB4"/>
    <w:pPr>
      <w:spacing w:before="100" w:beforeAutospacing="1" w:after="100" w:afterAutospacing="1" w:line="240" w:lineRule="auto"/>
      <w:jc w:val="left"/>
    </w:pPr>
    <w:rPr>
      <w:rFonts w:eastAsia="Times New Roman"/>
      <w:sz w:val="24"/>
      <w:lang w:val="en-US"/>
    </w:rPr>
  </w:style>
  <w:style w:type="paragraph" w:customStyle="1" w:styleId="doc-ti">
    <w:name w:val="doc-ti"/>
    <w:basedOn w:val="Normal"/>
    <w:rsid w:val="00026BB4"/>
    <w:pPr>
      <w:spacing w:before="100" w:beforeAutospacing="1" w:after="100" w:afterAutospacing="1" w:line="240" w:lineRule="auto"/>
      <w:jc w:val="left"/>
    </w:pPr>
    <w:rPr>
      <w:rFonts w:eastAsia="Times New Roman"/>
      <w:sz w:val="24"/>
      <w:lang w:val="en-US" w:bidi="ar-SA"/>
    </w:rPr>
  </w:style>
  <w:style w:type="table" w:customStyle="1" w:styleId="TableGridLight1">
    <w:name w:val="Table Grid Light1"/>
    <w:basedOn w:val="TableNormal"/>
    <w:uiPriority w:val="40"/>
    <w:rsid w:val="00026BB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semiHidden/>
    <w:unhideWhenUsed/>
    <w:rsid w:val="00026BB4"/>
    <w:rPr>
      <w:color w:val="954F72" w:themeColor="followedHyperlink"/>
      <w:u w:val="single"/>
    </w:rPr>
  </w:style>
  <w:style w:type="table" w:customStyle="1" w:styleId="TableGrid0">
    <w:name w:val="TableGrid"/>
    <w:rsid w:val="00C10367"/>
    <w:pPr>
      <w:spacing w:after="0" w:line="240" w:lineRule="auto"/>
    </w:pPr>
    <w:rPr>
      <w:rFonts w:eastAsiaTheme="minorEastAsia"/>
      <w:szCs w:val="20"/>
      <w:lang w:val="en-US" w:bidi="hi-IN"/>
    </w:rPr>
    <w:tblPr>
      <w:tblCellMar>
        <w:top w:w="0" w:type="dxa"/>
        <w:left w:w="0" w:type="dxa"/>
        <w:bottom w:w="0" w:type="dxa"/>
        <w:right w:w="0" w:type="dxa"/>
      </w:tblCellMar>
    </w:tblPr>
  </w:style>
  <w:style w:type="character" w:customStyle="1" w:styleId="gmail-il">
    <w:name w:val="gmail-il"/>
    <w:basedOn w:val="DefaultParagraphFont"/>
    <w:rsid w:val="00111BC6"/>
  </w:style>
  <w:style w:type="paragraph" w:customStyle="1" w:styleId="gmail-m4619024423693057034gmail-msodate">
    <w:name w:val="gmail-m_4619024423693057034gmail-msodate"/>
    <w:basedOn w:val="Normal"/>
    <w:rsid w:val="00111BC6"/>
    <w:pPr>
      <w:spacing w:before="100" w:beforeAutospacing="1" w:after="100" w:afterAutospacing="1" w:line="240" w:lineRule="auto"/>
      <w:jc w:val="left"/>
    </w:pPr>
    <w:rPr>
      <w:rFonts w:eastAsia="Times New Roman"/>
      <w:sz w:val="24"/>
      <w:lang w:val="en-US"/>
    </w:rPr>
  </w:style>
  <w:style w:type="paragraph" w:customStyle="1" w:styleId="ISOClause">
    <w:name w:val="ISO_Clause"/>
    <w:basedOn w:val="Normal"/>
    <w:rsid w:val="00C335F9"/>
    <w:pPr>
      <w:spacing w:before="210" w:after="0" w:line="210" w:lineRule="exact"/>
      <w:jc w:val="left"/>
    </w:pPr>
    <w:rPr>
      <w:rFonts w:ascii="Arial" w:eastAsia="Times New Roman" w:hAnsi="Arial"/>
      <w:sz w:val="18"/>
      <w:szCs w:val="20"/>
      <w:lang w:val="en-GB" w:bidi="ar-SA"/>
    </w:rPr>
  </w:style>
  <w:style w:type="paragraph" w:customStyle="1" w:styleId="ISOParagraph">
    <w:name w:val="ISO_Paragraph"/>
    <w:basedOn w:val="Normal"/>
    <w:rsid w:val="00C335F9"/>
    <w:pPr>
      <w:spacing w:before="210" w:after="0" w:line="210" w:lineRule="exact"/>
      <w:jc w:val="left"/>
    </w:pPr>
    <w:rPr>
      <w:rFonts w:ascii="Arial" w:eastAsia="Times New Roman" w:hAnsi="Arial"/>
      <w:sz w:val="18"/>
      <w:szCs w:val="20"/>
      <w:lang w:val="en-GB" w:bidi="ar-SA"/>
    </w:rPr>
  </w:style>
  <w:style w:type="paragraph" w:customStyle="1" w:styleId="ISOCommType">
    <w:name w:val="ISO_Comm_Type"/>
    <w:basedOn w:val="Normal"/>
    <w:rsid w:val="00C335F9"/>
    <w:pPr>
      <w:spacing w:before="210" w:after="0" w:line="210" w:lineRule="exact"/>
      <w:jc w:val="left"/>
    </w:pPr>
    <w:rPr>
      <w:rFonts w:ascii="Arial" w:eastAsia="Times New Roman" w:hAnsi="Arial"/>
      <w:sz w:val="18"/>
      <w:szCs w:val="20"/>
      <w:lang w:val="en-GB" w:bidi="ar-SA"/>
    </w:rPr>
  </w:style>
  <w:style w:type="paragraph" w:customStyle="1" w:styleId="ISOComments">
    <w:name w:val="ISO_Comments"/>
    <w:basedOn w:val="Normal"/>
    <w:rsid w:val="00C335F9"/>
    <w:pPr>
      <w:spacing w:before="210" w:after="0" w:line="210" w:lineRule="exact"/>
      <w:jc w:val="left"/>
    </w:pPr>
    <w:rPr>
      <w:rFonts w:ascii="Arial" w:eastAsia="Times New Roman" w:hAnsi="Arial"/>
      <w:sz w:val="18"/>
      <w:szCs w:val="20"/>
      <w:lang w:val="en-GB" w:bidi="ar-SA"/>
    </w:rPr>
  </w:style>
  <w:style w:type="paragraph" w:customStyle="1" w:styleId="ISOChange">
    <w:name w:val="ISO_Change"/>
    <w:basedOn w:val="Normal"/>
    <w:rsid w:val="00C335F9"/>
    <w:pPr>
      <w:spacing w:before="210" w:after="0" w:line="210" w:lineRule="exact"/>
      <w:jc w:val="left"/>
    </w:pPr>
    <w:rPr>
      <w:rFonts w:ascii="Arial" w:eastAsia="Times New Roman" w:hAnsi="Arial"/>
      <w:sz w:val="18"/>
      <w:szCs w:val="20"/>
      <w:lang w:val="en-GB" w:bidi="ar-SA"/>
    </w:rPr>
  </w:style>
  <w:style w:type="character" w:customStyle="1" w:styleId="gmail-im">
    <w:name w:val="gmail-im"/>
    <w:basedOn w:val="DefaultParagraphFont"/>
    <w:rsid w:val="00D77B0C"/>
  </w:style>
  <w:style w:type="table" w:customStyle="1" w:styleId="TableGrid5">
    <w:name w:val="Table Grid5"/>
    <w:basedOn w:val="TableNormal"/>
    <w:next w:val="TableGrid"/>
    <w:uiPriority w:val="39"/>
    <w:rsid w:val="00AA671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E97"/>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00E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6C86"/>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03DE"/>
    <w:rPr>
      <w:sz w:val="16"/>
      <w:szCs w:val="16"/>
    </w:rPr>
  </w:style>
  <w:style w:type="paragraph" w:styleId="CommentSubject">
    <w:name w:val="annotation subject"/>
    <w:basedOn w:val="CommentText"/>
    <w:next w:val="CommentText"/>
    <w:link w:val="CommentSubjectChar"/>
    <w:uiPriority w:val="99"/>
    <w:semiHidden/>
    <w:unhideWhenUsed/>
    <w:rsid w:val="00C103DE"/>
    <w:pPr>
      <w:spacing w:after="200"/>
      <w:jc w:val="both"/>
    </w:pPr>
    <w:rPr>
      <w:rFonts w:eastAsia="Verdana" w:cs="Mangal"/>
      <w:b/>
      <w:bCs/>
      <w:szCs w:val="18"/>
      <w:lang w:val="en-IN" w:bidi="hi-IN"/>
    </w:rPr>
  </w:style>
  <w:style w:type="character" w:customStyle="1" w:styleId="CommentSubjectChar">
    <w:name w:val="Comment Subject Char"/>
    <w:basedOn w:val="CommentTextChar"/>
    <w:link w:val="CommentSubject"/>
    <w:uiPriority w:val="99"/>
    <w:semiHidden/>
    <w:rsid w:val="00C103DE"/>
    <w:rPr>
      <w:rFonts w:ascii="Times New Roman" w:eastAsia="Verdana" w:hAnsi="Times New Roman" w:cs="Mangal"/>
      <w:b/>
      <w:bCs/>
      <w:sz w:val="20"/>
      <w:szCs w:val="18"/>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3681">
      <w:bodyDiv w:val="1"/>
      <w:marLeft w:val="0"/>
      <w:marRight w:val="0"/>
      <w:marTop w:val="0"/>
      <w:marBottom w:val="0"/>
      <w:divBdr>
        <w:top w:val="none" w:sz="0" w:space="0" w:color="auto"/>
        <w:left w:val="none" w:sz="0" w:space="0" w:color="auto"/>
        <w:bottom w:val="none" w:sz="0" w:space="0" w:color="auto"/>
        <w:right w:val="none" w:sz="0" w:space="0" w:color="auto"/>
      </w:divBdr>
      <w:divsChild>
        <w:div w:id="101413483">
          <w:marLeft w:val="0"/>
          <w:marRight w:val="0"/>
          <w:marTop w:val="0"/>
          <w:marBottom w:val="0"/>
          <w:divBdr>
            <w:top w:val="none" w:sz="0" w:space="0" w:color="auto"/>
            <w:left w:val="none" w:sz="0" w:space="0" w:color="auto"/>
            <w:bottom w:val="none" w:sz="0" w:space="0" w:color="auto"/>
            <w:right w:val="none" w:sz="0" w:space="0" w:color="auto"/>
          </w:divBdr>
          <w:divsChild>
            <w:div w:id="193076416">
              <w:marLeft w:val="0"/>
              <w:marRight w:val="0"/>
              <w:marTop w:val="0"/>
              <w:marBottom w:val="0"/>
              <w:divBdr>
                <w:top w:val="none" w:sz="0" w:space="0" w:color="auto"/>
                <w:left w:val="none" w:sz="0" w:space="0" w:color="auto"/>
                <w:bottom w:val="none" w:sz="0" w:space="0" w:color="auto"/>
                <w:right w:val="none" w:sz="0" w:space="0" w:color="auto"/>
              </w:divBdr>
            </w:div>
          </w:divsChild>
        </w:div>
        <w:div w:id="270940367">
          <w:marLeft w:val="0"/>
          <w:marRight w:val="0"/>
          <w:marTop w:val="0"/>
          <w:marBottom w:val="0"/>
          <w:divBdr>
            <w:top w:val="none" w:sz="0" w:space="0" w:color="auto"/>
            <w:left w:val="none" w:sz="0" w:space="0" w:color="auto"/>
            <w:bottom w:val="none" w:sz="0" w:space="0" w:color="auto"/>
            <w:right w:val="none" w:sz="0" w:space="0" w:color="auto"/>
          </w:divBdr>
        </w:div>
      </w:divsChild>
    </w:div>
    <w:div w:id="153840394">
      <w:bodyDiv w:val="1"/>
      <w:marLeft w:val="0"/>
      <w:marRight w:val="0"/>
      <w:marTop w:val="0"/>
      <w:marBottom w:val="0"/>
      <w:divBdr>
        <w:top w:val="none" w:sz="0" w:space="0" w:color="auto"/>
        <w:left w:val="none" w:sz="0" w:space="0" w:color="auto"/>
        <w:bottom w:val="none" w:sz="0" w:space="0" w:color="auto"/>
        <w:right w:val="none" w:sz="0" w:space="0" w:color="auto"/>
      </w:divBdr>
      <w:divsChild>
        <w:div w:id="554781499">
          <w:marLeft w:val="0"/>
          <w:marRight w:val="0"/>
          <w:marTop w:val="0"/>
          <w:marBottom w:val="0"/>
          <w:divBdr>
            <w:top w:val="none" w:sz="0" w:space="0" w:color="auto"/>
            <w:left w:val="none" w:sz="0" w:space="0" w:color="auto"/>
            <w:bottom w:val="none" w:sz="0" w:space="0" w:color="auto"/>
            <w:right w:val="none" w:sz="0" w:space="0" w:color="auto"/>
          </w:divBdr>
        </w:div>
        <w:div w:id="611480792">
          <w:marLeft w:val="0"/>
          <w:marRight w:val="0"/>
          <w:marTop w:val="0"/>
          <w:marBottom w:val="0"/>
          <w:divBdr>
            <w:top w:val="none" w:sz="0" w:space="0" w:color="auto"/>
            <w:left w:val="none" w:sz="0" w:space="0" w:color="auto"/>
            <w:bottom w:val="none" w:sz="0" w:space="0" w:color="auto"/>
            <w:right w:val="none" w:sz="0" w:space="0" w:color="auto"/>
          </w:divBdr>
        </w:div>
        <w:div w:id="532963612">
          <w:marLeft w:val="0"/>
          <w:marRight w:val="0"/>
          <w:marTop w:val="0"/>
          <w:marBottom w:val="0"/>
          <w:divBdr>
            <w:top w:val="none" w:sz="0" w:space="0" w:color="auto"/>
            <w:left w:val="none" w:sz="0" w:space="0" w:color="auto"/>
            <w:bottom w:val="none" w:sz="0" w:space="0" w:color="auto"/>
            <w:right w:val="none" w:sz="0" w:space="0" w:color="auto"/>
          </w:divBdr>
        </w:div>
        <w:div w:id="527177422">
          <w:marLeft w:val="0"/>
          <w:marRight w:val="0"/>
          <w:marTop w:val="0"/>
          <w:marBottom w:val="0"/>
          <w:divBdr>
            <w:top w:val="none" w:sz="0" w:space="0" w:color="auto"/>
            <w:left w:val="none" w:sz="0" w:space="0" w:color="auto"/>
            <w:bottom w:val="none" w:sz="0" w:space="0" w:color="auto"/>
            <w:right w:val="none" w:sz="0" w:space="0" w:color="auto"/>
          </w:divBdr>
        </w:div>
        <w:div w:id="924920808">
          <w:marLeft w:val="0"/>
          <w:marRight w:val="0"/>
          <w:marTop w:val="0"/>
          <w:marBottom w:val="0"/>
          <w:divBdr>
            <w:top w:val="none" w:sz="0" w:space="0" w:color="auto"/>
            <w:left w:val="none" w:sz="0" w:space="0" w:color="auto"/>
            <w:bottom w:val="none" w:sz="0" w:space="0" w:color="auto"/>
            <w:right w:val="none" w:sz="0" w:space="0" w:color="auto"/>
          </w:divBdr>
          <w:divsChild>
            <w:div w:id="1582131278">
              <w:marLeft w:val="0"/>
              <w:marRight w:val="0"/>
              <w:marTop w:val="0"/>
              <w:marBottom w:val="0"/>
              <w:divBdr>
                <w:top w:val="none" w:sz="0" w:space="0" w:color="auto"/>
                <w:left w:val="none" w:sz="0" w:space="0" w:color="auto"/>
                <w:bottom w:val="none" w:sz="0" w:space="0" w:color="auto"/>
                <w:right w:val="none" w:sz="0" w:space="0" w:color="auto"/>
              </w:divBdr>
            </w:div>
            <w:div w:id="608242454">
              <w:marLeft w:val="0"/>
              <w:marRight w:val="0"/>
              <w:marTop w:val="0"/>
              <w:marBottom w:val="0"/>
              <w:divBdr>
                <w:top w:val="none" w:sz="0" w:space="0" w:color="auto"/>
                <w:left w:val="none" w:sz="0" w:space="0" w:color="auto"/>
                <w:bottom w:val="none" w:sz="0" w:space="0" w:color="auto"/>
                <w:right w:val="none" w:sz="0" w:space="0" w:color="auto"/>
              </w:divBdr>
            </w:div>
            <w:div w:id="383410708">
              <w:marLeft w:val="0"/>
              <w:marRight w:val="0"/>
              <w:marTop w:val="0"/>
              <w:marBottom w:val="0"/>
              <w:divBdr>
                <w:top w:val="none" w:sz="0" w:space="0" w:color="auto"/>
                <w:left w:val="none" w:sz="0" w:space="0" w:color="auto"/>
                <w:bottom w:val="none" w:sz="0" w:space="0" w:color="auto"/>
                <w:right w:val="none" w:sz="0" w:space="0" w:color="auto"/>
              </w:divBdr>
              <w:divsChild>
                <w:div w:id="1725714909">
                  <w:marLeft w:val="0"/>
                  <w:marRight w:val="0"/>
                  <w:marTop w:val="0"/>
                  <w:marBottom w:val="0"/>
                  <w:divBdr>
                    <w:top w:val="none" w:sz="0" w:space="0" w:color="auto"/>
                    <w:left w:val="none" w:sz="0" w:space="0" w:color="auto"/>
                    <w:bottom w:val="none" w:sz="0" w:space="0" w:color="auto"/>
                    <w:right w:val="none" w:sz="0" w:space="0" w:color="auto"/>
                  </w:divBdr>
                </w:div>
                <w:div w:id="678696665">
                  <w:marLeft w:val="0"/>
                  <w:marRight w:val="0"/>
                  <w:marTop w:val="0"/>
                  <w:marBottom w:val="0"/>
                  <w:divBdr>
                    <w:top w:val="none" w:sz="0" w:space="0" w:color="auto"/>
                    <w:left w:val="none" w:sz="0" w:space="0" w:color="auto"/>
                    <w:bottom w:val="none" w:sz="0" w:space="0" w:color="auto"/>
                    <w:right w:val="none" w:sz="0" w:space="0" w:color="auto"/>
                  </w:divBdr>
                </w:div>
                <w:div w:id="150023257">
                  <w:marLeft w:val="0"/>
                  <w:marRight w:val="0"/>
                  <w:marTop w:val="0"/>
                  <w:marBottom w:val="0"/>
                  <w:divBdr>
                    <w:top w:val="none" w:sz="0" w:space="0" w:color="auto"/>
                    <w:left w:val="none" w:sz="0" w:space="0" w:color="auto"/>
                    <w:bottom w:val="none" w:sz="0" w:space="0" w:color="auto"/>
                    <w:right w:val="none" w:sz="0" w:space="0" w:color="auto"/>
                  </w:divBdr>
                </w:div>
                <w:div w:id="184813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6897">
      <w:bodyDiv w:val="1"/>
      <w:marLeft w:val="0"/>
      <w:marRight w:val="0"/>
      <w:marTop w:val="0"/>
      <w:marBottom w:val="0"/>
      <w:divBdr>
        <w:top w:val="none" w:sz="0" w:space="0" w:color="auto"/>
        <w:left w:val="none" w:sz="0" w:space="0" w:color="auto"/>
        <w:bottom w:val="none" w:sz="0" w:space="0" w:color="auto"/>
        <w:right w:val="none" w:sz="0" w:space="0" w:color="auto"/>
      </w:divBdr>
      <w:divsChild>
        <w:div w:id="533275184">
          <w:marLeft w:val="0"/>
          <w:marRight w:val="0"/>
          <w:marTop w:val="0"/>
          <w:marBottom w:val="0"/>
          <w:divBdr>
            <w:top w:val="none" w:sz="0" w:space="0" w:color="auto"/>
            <w:left w:val="none" w:sz="0" w:space="0" w:color="auto"/>
            <w:bottom w:val="none" w:sz="0" w:space="0" w:color="auto"/>
            <w:right w:val="none" w:sz="0" w:space="0" w:color="auto"/>
          </w:divBdr>
        </w:div>
        <w:div w:id="734276404">
          <w:marLeft w:val="0"/>
          <w:marRight w:val="0"/>
          <w:marTop w:val="0"/>
          <w:marBottom w:val="0"/>
          <w:divBdr>
            <w:top w:val="none" w:sz="0" w:space="0" w:color="auto"/>
            <w:left w:val="none" w:sz="0" w:space="0" w:color="auto"/>
            <w:bottom w:val="none" w:sz="0" w:space="0" w:color="auto"/>
            <w:right w:val="none" w:sz="0" w:space="0" w:color="auto"/>
          </w:divBdr>
        </w:div>
      </w:divsChild>
    </w:div>
    <w:div w:id="169377529">
      <w:bodyDiv w:val="1"/>
      <w:marLeft w:val="0"/>
      <w:marRight w:val="0"/>
      <w:marTop w:val="0"/>
      <w:marBottom w:val="0"/>
      <w:divBdr>
        <w:top w:val="none" w:sz="0" w:space="0" w:color="auto"/>
        <w:left w:val="none" w:sz="0" w:space="0" w:color="auto"/>
        <w:bottom w:val="none" w:sz="0" w:space="0" w:color="auto"/>
        <w:right w:val="none" w:sz="0" w:space="0" w:color="auto"/>
      </w:divBdr>
    </w:div>
    <w:div w:id="272908009">
      <w:bodyDiv w:val="1"/>
      <w:marLeft w:val="0"/>
      <w:marRight w:val="0"/>
      <w:marTop w:val="0"/>
      <w:marBottom w:val="0"/>
      <w:divBdr>
        <w:top w:val="none" w:sz="0" w:space="0" w:color="auto"/>
        <w:left w:val="none" w:sz="0" w:space="0" w:color="auto"/>
        <w:bottom w:val="none" w:sz="0" w:space="0" w:color="auto"/>
        <w:right w:val="none" w:sz="0" w:space="0" w:color="auto"/>
      </w:divBdr>
    </w:div>
    <w:div w:id="332295928">
      <w:bodyDiv w:val="1"/>
      <w:marLeft w:val="0"/>
      <w:marRight w:val="0"/>
      <w:marTop w:val="0"/>
      <w:marBottom w:val="0"/>
      <w:divBdr>
        <w:top w:val="none" w:sz="0" w:space="0" w:color="auto"/>
        <w:left w:val="none" w:sz="0" w:space="0" w:color="auto"/>
        <w:bottom w:val="none" w:sz="0" w:space="0" w:color="auto"/>
        <w:right w:val="none" w:sz="0" w:space="0" w:color="auto"/>
      </w:divBdr>
    </w:div>
    <w:div w:id="357045877">
      <w:bodyDiv w:val="1"/>
      <w:marLeft w:val="0"/>
      <w:marRight w:val="0"/>
      <w:marTop w:val="0"/>
      <w:marBottom w:val="0"/>
      <w:divBdr>
        <w:top w:val="none" w:sz="0" w:space="0" w:color="auto"/>
        <w:left w:val="none" w:sz="0" w:space="0" w:color="auto"/>
        <w:bottom w:val="none" w:sz="0" w:space="0" w:color="auto"/>
        <w:right w:val="none" w:sz="0" w:space="0" w:color="auto"/>
      </w:divBdr>
    </w:div>
    <w:div w:id="406652745">
      <w:bodyDiv w:val="1"/>
      <w:marLeft w:val="0"/>
      <w:marRight w:val="0"/>
      <w:marTop w:val="0"/>
      <w:marBottom w:val="0"/>
      <w:divBdr>
        <w:top w:val="none" w:sz="0" w:space="0" w:color="auto"/>
        <w:left w:val="none" w:sz="0" w:space="0" w:color="auto"/>
        <w:bottom w:val="none" w:sz="0" w:space="0" w:color="auto"/>
        <w:right w:val="none" w:sz="0" w:space="0" w:color="auto"/>
      </w:divBdr>
    </w:div>
    <w:div w:id="598878066">
      <w:bodyDiv w:val="1"/>
      <w:marLeft w:val="0"/>
      <w:marRight w:val="0"/>
      <w:marTop w:val="0"/>
      <w:marBottom w:val="0"/>
      <w:divBdr>
        <w:top w:val="none" w:sz="0" w:space="0" w:color="auto"/>
        <w:left w:val="none" w:sz="0" w:space="0" w:color="auto"/>
        <w:bottom w:val="none" w:sz="0" w:space="0" w:color="auto"/>
        <w:right w:val="none" w:sz="0" w:space="0" w:color="auto"/>
      </w:divBdr>
      <w:divsChild>
        <w:div w:id="930241166">
          <w:blockQuote w:val="1"/>
          <w:marLeft w:val="0"/>
          <w:marRight w:val="720"/>
          <w:marTop w:val="100"/>
          <w:marBottom w:val="100"/>
          <w:divBdr>
            <w:top w:val="none" w:sz="0" w:space="0" w:color="auto"/>
            <w:left w:val="single" w:sz="4" w:space="8" w:color="0000FF"/>
            <w:bottom w:val="none" w:sz="0" w:space="0" w:color="auto"/>
            <w:right w:val="none" w:sz="0" w:space="0" w:color="auto"/>
          </w:divBdr>
          <w:divsChild>
            <w:div w:id="1550417453">
              <w:marLeft w:val="0"/>
              <w:marRight w:val="0"/>
              <w:marTop w:val="0"/>
              <w:marBottom w:val="0"/>
              <w:divBdr>
                <w:top w:val="none" w:sz="0" w:space="0" w:color="auto"/>
                <w:left w:val="none" w:sz="0" w:space="0" w:color="auto"/>
                <w:bottom w:val="none" w:sz="0" w:space="0" w:color="auto"/>
                <w:right w:val="none" w:sz="0" w:space="0" w:color="auto"/>
              </w:divBdr>
              <w:divsChild>
                <w:div w:id="673650602">
                  <w:marLeft w:val="0"/>
                  <w:marRight w:val="0"/>
                  <w:marTop w:val="0"/>
                  <w:marBottom w:val="0"/>
                  <w:divBdr>
                    <w:top w:val="none" w:sz="0" w:space="0" w:color="auto"/>
                    <w:left w:val="none" w:sz="0" w:space="0" w:color="auto"/>
                    <w:bottom w:val="none" w:sz="0" w:space="0" w:color="auto"/>
                    <w:right w:val="none" w:sz="0" w:space="0" w:color="auto"/>
                  </w:divBdr>
                  <w:divsChild>
                    <w:div w:id="519778488">
                      <w:blockQuote w:val="1"/>
                      <w:marLeft w:val="0"/>
                      <w:marRight w:val="720"/>
                      <w:marTop w:val="100"/>
                      <w:marBottom w:val="100"/>
                      <w:divBdr>
                        <w:top w:val="none" w:sz="0" w:space="0" w:color="auto"/>
                        <w:left w:val="single" w:sz="4" w:space="8" w:color="0000FF"/>
                        <w:bottom w:val="none" w:sz="0" w:space="0" w:color="auto"/>
                        <w:right w:val="none" w:sz="0" w:space="0" w:color="auto"/>
                      </w:divBdr>
                      <w:divsChild>
                        <w:div w:id="1351683180">
                          <w:marLeft w:val="0"/>
                          <w:marRight w:val="0"/>
                          <w:marTop w:val="0"/>
                          <w:marBottom w:val="0"/>
                          <w:divBdr>
                            <w:top w:val="none" w:sz="0" w:space="0" w:color="auto"/>
                            <w:left w:val="none" w:sz="0" w:space="0" w:color="auto"/>
                            <w:bottom w:val="none" w:sz="0" w:space="0" w:color="auto"/>
                            <w:right w:val="none" w:sz="0" w:space="0" w:color="auto"/>
                          </w:divBdr>
                          <w:divsChild>
                            <w:div w:id="1050416628">
                              <w:blockQuote w:val="1"/>
                              <w:marLeft w:val="0"/>
                              <w:marRight w:val="720"/>
                              <w:marTop w:val="100"/>
                              <w:marBottom w:val="100"/>
                              <w:divBdr>
                                <w:top w:val="none" w:sz="0" w:space="0" w:color="auto"/>
                                <w:left w:val="single" w:sz="4" w:space="8" w:color="0000FF"/>
                                <w:bottom w:val="none" w:sz="0" w:space="0" w:color="auto"/>
                                <w:right w:val="none" w:sz="0" w:space="0" w:color="auto"/>
                              </w:divBdr>
                              <w:divsChild>
                                <w:div w:id="1609778656">
                                  <w:marLeft w:val="0"/>
                                  <w:marRight w:val="0"/>
                                  <w:marTop w:val="0"/>
                                  <w:marBottom w:val="0"/>
                                  <w:divBdr>
                                    <w:top w:val="none" w:sz="0" w:space="0" w:color="auto"/>
                                    <w:left w:val="none" w:sz="0" w:space="0" w:color="auto"/>
                                    <w:bottom w:val="none" w:sz="0" w:space="0" w:color="auto"/>
                                    <w:right w:val="none" w:sz="0" w:space="0" w:color="auto"/>
                                  </w:divBdr>
                                  <w:divsChild>
                                    <w:div w:id="399402290">
                                      <w:blockQuote w:val="1"/>
                                      <w:marLeft w:val="0"/>
                                      <w:marRight w:val="720"/>
                                      <w:marTop w:val="100"/>
                                      <w:marBottom w:val="100"/>
                                      <w:divBdr>
                                        <w:top w:val="none" w:sz="0" w:space="0" w:color="auto"/>
                                        <w:left w:val="single" w:sz="4" w:space="8" w:color="0000FF"/>
                                        <w:bottom w:val="none" w:sz="0" w:space="0" w:color="auto"/>
                                        <w:right w:val="none" w:sz="0" w:space="0" w:color="auto"/>
                                      </w:divBdr>
                                      <w:divsChild>
                                        <w:div w:id="17844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475508">
      <w:bodyDiv w:val="1"/>
      <w:marLeft w:val="0"/>
      <w:marRight w:val="0"/>
      <w:marTop w:val="0"/>
      <w:marBottom w:val="0"/>
      <w:divBdr>
        <w:top w:val="none" w:sz="0" w:space="0" w:color="auto"/>
        <w:left w:val="none" w:sz="0" w:space="0" w:color="auto"/>
        <w:bottom w:val="none" w:sz="0" w:space="0" w:color="auto"/>
        <w:right w:val="none" w:sz="0" w:space="0" w:color="auto"/>
      </w:divBdr>
      <w:divsChild>
        <w:div w:id="1368987712">
          <w:marLeft w:val="0"/>
          <w:marRight w:val="0"/>
          <w:marTop w:val="0"/>
          <w:marBottom w:val="0"/>
          <w:divBdr>
            <w:top w:val="none" w:sz="0" w:space="0" w:color="auto"/>
            <w:left w:val="none" w:sz="0" w:space="0" w:color="auto"/>
            <w:bottom w:val="none" w:sz="0" w:space="0" w:color="auto"/>
            <w:right w:val="none" w:sz="0" w:space="0" w:color="auto"/>
          </w:divBdr>
          <w:divsChild>
            <w:div w:id="1891112380">
              <w:marLeft w:val="0"/>
              <w:marRight w:val="0"/>
              <w:marTop w:val="0"/>
              <w:marBottom w:val="0"/>
              <w:divBdr>
                <w:top w:val="none" w:sz="0" w:space="0" w:color="auto"/>
                <w:left w:val="none" w:sz="0" w:space="0" w:color="auto"/>
                <w:bottom w:val="none" w:sz="0" w:space="0" w:color="auto"/>
                <w:right w:val="none" w:sz="0" w:space="0" w:color="auto"/>
              </w:divBdr>
            </w:div>
            <w:div w:id="1513566767">
              <w:marLeft w:val="0"/>
              <w:marRight w:val="0"/>
              <w:marTop w:val="0"/>
              <w:marBottom w:val="0"/>
              <w:divBdr>
                <w:top w:val="none" w:sz="0" w:space="0" w:color="auto"/>
                <w:left w:val="none" w:sz="0" w:space="0" w:color="auto"/>
                <w:bottom w:val="none" w:sz="0" w:space="0" w:color="auto"/>
                <w:right w:val="none" w:sz="0" w:space="0" w:color="auto"/>
              </w:divBdr>
            </w:div>
            <w:div w:id="1024021702">
              <w:marLeft w:val="0"/>
              <w:marRight w:val="0"/>
              <w:marTop w:val="0"/>
              <w:marBottom w:val="0"/>
              <w:divBdr>
                <w:top w:val="none" w:sz="0" w:space="0" w:color="auto"/>
                <w:left w:val="none" w:sz="0" w:space="0" w:color="auto"/>
                <w:bottom w:val="none" w:sz="0" w:space="0" w:color="auto"/>
                <w:right w:val="none" w:sz="0" w:space="0" w:color="auto"/>
              </w:divBdr>
            </w:div>
            <w:div w:id="1133791662">
              <w:marLeft w:val="0"/>
              <w:marRight w:val="0"/>
              <w:marTop w:val="0"/>
              <w:marBottom w:val="0"/>
              <w:divBdr>
                <w:top w:val="none" w:sz="0" w:space="0" w:color="auto"/>
                <w:left w:val="none" w:sz="0" w:space="0" w:color="auto"/>
                <w:bottom w:val="none" w:sz="0" w:space="0" w:color="auto"/>
                <w:right w:val="none" w:sz="0" w:space="0" w:color="auto"/>
              </w:divBdr>
            </w:div>
            <w:div w:id="853886636">
              <w:marLeft w:val="0"/>
              <w:marRight w:val="0"/>
              <w:marTop w:val="0"/>
              <w:marBottom w:val="0"/>
              <w:divBdr>
                <w:top w:val="none" w:sz="0" w:space="0" w:color="auto"/>
                <w:left w:val="none" w:sz="0" w:space="0" w:color="auto"/>
                <w:bottom w:val="none" w:sz="0" w:space="0" w:color="auto"/>
                <w:right w:val="none" w:sz="0" w:space="0" w:color="auto"/>
              </w:divBdr>
            </w:div>
            <w:div w:id="1287732966">
              <w:marLeft w:val="0"/>
              <w:marRight w:val="0"/>
              <w:marTop w:val="0"/>
              <w:marBottom w:val="0"/>
              <w:divBdr>
                <w:top w:val="none" w:sz="0" w:space="0" w:color="auto"/>
                <w:left w:val="none" w:sz="0" w:space="0" w:color="auto"/>
                <w:bottom w:val="none" w:sz="0" w:space="0" w:color="auto"/>
                <w:right w:val="none" w:sz="0" w:space="0" w:color="auto"/>
              </w:divBdr>
            </w:div>
            <w:div w:id="588932475">
              <w:marLeft w:val="0"/>
              <w:marRight w:val="0"/>
              <w:marTop w:val="0"/>
              <w:marBottom w:val="0"/>
              <w:divBdr>
                <w:top w:val="none" w:sz="0" w:space="0" w:color="auto"/>
                <w:left w:val="none" w:sz="0" w:space="0" w:color="auto"/>
                <w:bottom w:val="none" w:sz="0" w:space="0" w:color="auto"/>
                <w:right w:val="none" w:sz="0" w:space="0" w:color="auto"/>
              </w:divBdr>
            </w:div>
            <w:div w:id="1335835143">
              <w:marLeft w:val="0"/>
              <w:marRight w:val="0"/>
              <w:marTop w:val="0"/>
              <w:marBottom w:val="0"/>
              <w:divBdr>
                <w:top w:val="none" w:sz="0" w:space="0" w:color="auto"/>
                <w:left w:val="none" w:sz="0" w:space="0" w:color="auto"/>
                <w:bottom w:val="none" w:sz="0" w:space="0" w:color="auto"/>
                <w:right w:val="none" w:sz="0" w:space="0" w:color="auto"/>
              </w:divBdr>
            </w:div>
            <w:div w:id="1047607636">
              <w:marLeft w:val="0"/>
              <w:marRight w:val="0"/>
              <w:marTop w:val="0"/>
              <w:marBottom w:val="0"/>
              <w:divBdr>
                <w:top w:val="none" w:sz="0" w:space="0" w:color="auto"/>
                <w:left w:val="none" w:sz="0" w:space="0" w:color="auto"/>
                <w:bottom w:val="none" w:sz="0" w:space="0" w:color="auto"/>
                <w:right w:val="none" w:sz="0" w:space="0" w:color="auto"/>
              </w:divBdr>
            </w:div>
            <w:div w:id="17515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1726">
      <w:bodyDiv w:val="1"/>
      <w:marLeft w:val="0"/>
      <w:marRight w:val="0"/>
      <w:marTop w:val="0"/>
      <w:marBottom w:val="0"/>
      <w:divBdr>
        <w:top w:val="none" w:sz="0" w:space="0" w:color="auto"/>
        <w:left w:val="none" w:sz="0" w:space="0" w:color="auto"/>
        <w:bottom w:val="none" w:sz="0" w:space="0" w:color="auto"/>
        <w:right w:val="none" w:sz="0" w:space="0" w:color="auto"/>
      </w:divBdr>
      <w:divsChild>
        <w:div w:id="1621843084">
          <w:marLeft w:val="0"/>
          <w:marRight w:val="0"/>
          <w:marTop w:val="0"/>
          <w:marBottom w:val="0"/>
          <w:divBdr>
            <w:top w:val="none" w:sz="0" w:space="0" w:color="auto"/>
            <w:left w:val="none" w:sz="0" w:space="0" w:color="auto"/>
            <w:bottom w:val="none" w:sz="0" w:space="0" w:color="auto"/>
            <w:right w:val="none" w:sz="0" w:space="0" w:color="auto"/>
          </w:divBdr>
        </w:div>
        <w:div w:id="91753446">
          <w:marLeft w:val="0"/>
          <w:marRight w:val="0"/>
          <w:marTop w:val="0"/>
          <w:marBottom w:val="0"/>
          <w:divBdr>
            <w:top w:val="none" w:sz="0" w:space="0" w:color="auto"/>
            <w:left w:val="none" w:sz="0" w:space="0" w:color="auto"/>
            <w:bottom w:val="none" w:sz="0" w:space="0" w:color="auto"/>
            <w:right w:val="none" w:sz="0" w:space="0" w:color="auto"/>
          </w:divBdr>
        </w:div>
        <w:div w:id="279335622">
          <w:marLeft w:val="0"/>
          <w:marRight w:val="0"/>
          <w:marTop w:val="0"/>
          <w:marBottom w:val="0"/>
          <w:divBdr>
            <w:top w:val="none" w:sz="0" w:space="0" w:color="auto"/>
            <w:left w:val="none" w:sz="0" w:space="0" w:color="auto"/>
            <w:bottom w:val="none" w:sz="0" w:space="0" w:color="auto"/>
            <w:right w:val="none" w:sz="0" w:space="0" w:color="auto"/>
          </w:divBdr>
        </w:div>
        <w:div w:id="460538293">
          <w:marLeft w:val="0"/>
          <w:marRight w:val="0"/>
          <w:marTop w:val="0"/>
          <w:marBottom w:val="0"/>
          <w:divBdr>
            <w:top w:val="none" w:sz="0" w:space="0" w:color="auto"/>
            <w:left w:val="none" w:sz="0" w:space="0" w:color="auto"/>
            <w:bottom w:val="none" w:sz="0" w:space="0" w:color="auto"/>
            <w:right w:val="none" w:sz="0" w:space="0" w:color="auto"/>
          </w:divBdr>
        </w:div>
        <w:div w:id="1193881277">
          <w:marLeft w:val="0"/>
          <w:marRight w:val="0"/>
          <w:marTop w:val="0"/>
          <w:marBottom w:val="0"/>
          <w:divBdr>
            <w:top w:val="none" w:sz="0" w:space="0" w:color="auto"/>
            <w:left w:val="none" w:sz="0" w:space="0" w:color="auto"/>
            <w:bottom w:val="none" w:sz="0" w:space="0" w:color="auto"/>
            <w:right w:val="none" w:sz="0" w:space="0" w:color="auto"/>
          </w:divBdr>
        </w:div>
      </w:divsChild>
    </w:div>
    <w:div w:id="751463652">
      <w:bodyDiv w:val="1"/>
      <w:marLeft w:val="0"/>
      <w:marRight w:val="0"/>
      <w:marTop w:val="0"/>
      <w:marBottom w:val="0"/>
      <w:divBdr>
        <w:top w:val="none" w:sz="0" w:space="0" w:color="auto"/>
        <w:left w:val="none" w:sz="0" w:space="0" w:color="auto"/>
        <w:bottom w:val="none" w:sz="0" w:space="0" w:color="auto"/>
        <w:right w:val="none" w:sz="0" w:space="0" w:color="auto"/>
      </w:divBdr>
      <w:divsChild>
        <w:div w:id="1106777334">
          <w:marLeft w:val="0"/>
          <w:marRight w:val="0"/>
          <w:marTop w:val="0"/>
          <w:marBottom w:val="0"/>
          <w:divBdr>
            <w:top w:val="none" w:sz="0" w:space="0" w:color="auto"/>
            <w:left w:val="none" w:sz="0" w:space="0" w:color="auto"/>
            <w:bottom w:val="none" w:sz="0" w:space="0" w:color="auto"/>
            <w:right w:val="none" w:sz="0" w:space="0" w:color="auto"/>
          </w:divBdr>
        </w:div>
        <w:div w:id="2054847219">
          <w:marLeft w:val="0"/>
          <w:marRight w:val="0"/>
          <w:marTop w:val="0"/>
          <w:marBottom w:val="0"/>
          <w:divBdr>
            <w:top w:val="none" w:sz="0" w:space="0" w:color="auto"/>
            <w:left w:val="none" w:sz="0" w:space="0" w:color="auto"/>
            <w:bottom w:val="none" w:sz="0" w:space="0" w:color="auto"/>
            <w:right w:val="none" w:sz="0" w:space="0" w:color="auto"/>
          </w:divBdr>
          <w:divsChild>
            <w:div w:id="5599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1263">
      <w:bodyDiv w:val="1"/>
      <w:marLeft w:val="0"/>
      <w:marRight w:val="0"/>
      <w:marTop w:val="0"/>
      <w:marBottom w:val="0"/>
      <w:divBdr>
        <w:top w:val="none" w:sz="0" w:space="0" w:color="auto"/>
        <w:left w:val="none" w:sz="0" w:space="0" w:color="auto"/>
        <w:bottom w:val="none" w:sz="0" w:space="0" w:color="auto"/>
        <w:right w:val="none" w:sz="0" w:space="0" w:color="auto"/>
      </w:divBdr>
    </w:div>
    <w:div w:id="822089680">
      <w:bodyDiv w:val="1"/>
      <w:marLeft w:val="0"/>
      <w:marRight w:val="0"/>
      <w:marTop w:val="0"/>
      <w:marBottom w:val="0"/>
      <w:divBdr>
        <w:top w:val="none" w:sz="0" w:space="0" w:color="auto"/>
        <w:left w:val="none" w:sz="0" w:space="0" w:color="auto"/>
        <w:bottom w:val="none" w:sz="0" w:space="0" w:color="auto"/>
        <w:right w:val="none" w:sz="0" w:space="0" w:color="auto"/>
      </w:divBdr>
    </w:div>
    <w:div w:id="846290965">
      <w:bodyDiv w:val="1"/>
      <w:marLeft w:val="0"/>
      <w:marRight w:val="0"/>
      <w:marTop w:val="0"/>
      <w:marBottom w:val="0"/>
      <w:divBdr>
        <w:top w:val="none" w:sz="0" w:space="0" w:color="auto"/>
        <w:left w:val="none" w:sz="0" w:space="0" w:color="auto"/>
        <w:bottom w:val="none" w:sz="0" w:space="0" w:color="auto"/>
        <w:right w:val="none" w:sz="0" w:space="0" w:color="auto"/>
      </w:divBdr>
    </w:div>
    <w:div w:id="889073539">
      <w:bodyDiv w:val="1"/>
      <w:marLeft w:val="0"/>
      <w:marRight w:val="0"/>
      <w:marTop w:val="0"/>
      <w:marBottom w:val="0"/>
      <w:divBdr>
        <w:top w:val="none" w:sz="0" w:space="0" w:color="auto"/>
        <w:left w:val="none" w:sz="0" w:space="0" w:color="auto"/>
        <w:bottom w:val="none" w:sz="0" w:space="0" w:color="auto"/>
        <w:right w:val="none" w:sz="0" w:space="0" w:color="auto"/>
      </w:divBdr>
      <w:divsChild>
        <w:div w:id="707755115">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342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4720">
      <w:bodyDiv w:val="1"/>
      <w:marLeft w:val="0"/>
      <w:marRight w:val="0"/>
      <w:marTop w:val="0"/>
      <w:marBottom w:val="0"/>
      <w:divBdr>
        <w:top w:val="none" w:sz="0" w:space="0" w:color="auto"/>
        <w:left w:val="none" w:sz="0" w:space="0" w:color="auto"/>
        <w:bottom w:val="none" w:sz="0" w:space="0" w:color="auto"/>
        <w:right w:val="none" w:sz="0" w:space="0" w:color="auto"/>
      </w:divBdr>
    </w:div>
    <w:div w:id="928925849">
      <w:bodyDiv w:val="1"/>
      <w:marLeft w:val="0"/>
      <w:marRight w:val="0"/>
      <w:marTop w:val="0"/>
      <w:marBottom w:val="0"/>
      <w:divBdr>
        <w:top w:val="none" w:sz="0" w:space="0" w:color="auto"/>
        <w:left w:val="none" w:sz="0" w:space="0" w:color="auto"/>
        <w:bottom w:val="none" w:sz="0" w:space="0" w:color="auto"/>
        <w:right w:val="none" w:sz="0" w:space="0" w:color="auto"/>
      </w:divBdr>
    </w:div>
    <w:div w:id="1043212165">
      <w:bodyDiv w:val="1"/>
      <w:marLeft w:val="0"/>
      <w:marRight w:val="0"/>
      <w:marTop w:val="0"/>
      <w:marBottom w:val="0"/>
      <w:divBdr>
        <w:top w:val="none" w:sz="0" w:space="0" w:color="auto"/>
        <w:left w:val="none" w:sz="0" w:space="0" w:color="auto"/>
        <w:bottom w:val="none" w:sz="0" w:space="0" w:color="auto"/>
        <w:right w:val="none" w:sz="0" w:space="0" w:color="auto"/>
      </w:divBdr>
    </w:div>
    <w:div w:id="1079979826">
      <w:bodyDiv w:val="1"/>
      <w:marLeft w:val="0"/>
      <w:marRight w:val="0"/>
      <w:marTop w:val="0"/>
      <w:marBottom w:val="0"/>
      <w:divBdr>
        <w:top w:val="none" w:sz="0" w:space="0" w:color="auto"/>
        <w:left w:val="none" w:sz="0" w:space="0" w:color="auto"/>
        <w:bottom w:val="none" w:sz="0" w:space="0" w:color="auto"/>
        <w:right w:val="none" w:sz="0" w:space="0" w:color="auto"/>
      </w:divBdr>
      <w:divsChild>
        <w:div w:id="1769303962">
          <w:marLeft w:val="0"/>
          <w:marRight w:val="0"/>
          <w:marTop w:val="0"/>
          <w:marBottom w:val="0"/>
          <w:divBdr>
            <w:top w:val="none" w:sz="0" w:space="0" w:color="auto"/>
            <w:left w:val="none" w:sz="0" w:space="0" w:color="auto"/>
            <w:bottom w:val="none" w:sz="0" w:space="0" w:color="auto"/>
            <w:right w:val="none" w:sz="0" w:space="0" w:color="auto"/>
          </w:divBdr>
        </w:div>
        <w:div w:id="110248296">
          <w:marLeft w:val="0"/>
          <w:marRight w:val="0"/>
          <w:marTop w:val="0"/>
          <w:marBottom w:val="0"/>
          <w:divBdr>
            <w:top w:val="none" w:sz="0" w:space="0" w:color="auto"/>
            <w:left w:val="none" w:sz="0" w:space="0" w:color="auto"/>
            <w:bottom w:val="none" w:sz="0" w:space="0" w:color="auto"/>
            <w:right w:val="none" w:sz="0" w:space="0" w:color="auto"/>
          </w:divBdr>
        </w:div>
        <w:div w:id="1497695674">
          <w:marLeft w:val="0"/>
          <w:marRight w:val="0"/>
          <w:marTop w:val="0"/>
          <w:marBottom w:val="0"/>
          <w:divBdr>
            <w:top w:val="none" w:sz="0" w:space="0" w:color="auto"/>
            <w:left w:val="none" w:sz="0" w:space="0" w:color="auto"/>
            <w:bottom w:val="none" w:sz="0" w:space="0" w:color="auto"/>
            <w:right w:val="none" w:sz="0" w:space="0" w:color="auto"/>
          </w:divBdr>
        </w:div>
      </w:divsChild>
    </w:div>
    <w:div w:id="1145857707">
      <w:bodyDiv w:val="1"/>
      <w:marLeft w:val="0"/>
      <w:marRight w:val="0"/>
      <w:marTop w:val="0"/>
      <w:marBottom w:val="0"/>
      <w:divBdr>
        <w:top w:val="none" w:sz="0" w:space="0" w:color="auto"/>
        <w:left w:val="none" w:sz="0" w:space="0" w:color="auto"/>
        <w:bottom w:val="none" w:sz="0" w:space="0" w:color="auto"/>
        <w:right w:val="none" w:sz="0" w:space="0" w:color="auto"/>
      </w:divBdr>
      <w:divsChild>
        <w:div w:id="2085756134">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4079056">
              <w:marLeft w:val="0"/>
              <w:marRight w:val="0"/>
              <w:marTop w:val="0"/>
              <w:marBottom w:val="0"/>
              <w:divBdr>
                <w:top w:val="none" w:sz="0" w:space="0" w:color="auto"/>
                <w:left w:val="none" w:sz="0" w:space="0" w:color="auto"/>
                <w:bottom w:val="none" w:sz="0" w:space="0" w:color="auto"/>
                <w:right w:val="none" w:sz="0" w:space="0" w:color="auto"/>
              </w:divBdr>
              <w:divsChild>
                <w:div w:id="922688778">
                  <w:marLeft w:val="0"/>
                  <w:marRight w:val="0"/>
                  <w:marTop w:val="0"/>
                  <w:marBottom w:val="0"/>
                  <w:divBdr>
                    <w:top w:val="none" w:sz="0" w:space="0" w:color="auto"/>
                    <w:left w:val="none" w:sz="0" w:space="0" w:color="auto"/>
                    <w:bottom w:val="none" w:sz="0" w:space="0" w:color="auto"/>
                    <w:right w:val="none" w:sz="0" w:space="0" w:color="auto"/>
                  </w:divBdr>
                  <w:divsChild>
                    <w:div w:id="69476708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344327243">
                          <w:marLeft w:val="0"/>
                          <w:marRight w:val="0"/>
                          <w:marTop w:val="0"/>
                          <w:marBottom w:val="0"/>
                          <w:divBdr>
                            <w:top w:val="none" w:sz="0" w:space="0" w:color="auto"/>
                            <w:left w:val="none" w:sz="0" w:space="0" w:color="auto"/>
                            <w:bottom w:val="none" w:sz="0" w:space="0" w:color="auto"/>
                            <w:right w:val="none" w:sz="0" w:space="0" w:color="auto"/>
                          </w:divBdr>
                          <w:divsChild>
                            <w:div w:id="130365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359275">
      <w:bodyDiv w:val="1"/>
      <w:marLeft w:val="0"/>
      <w:marRight w:val="0"/>
      <w:marTop w:val="0"/>
      <w:marBottom w:val="0"/>
      <w:divBdr>
        <w:top w:val="none" w:sz="0" w:space="0" w:color="auto"/>
        <w:left w:val="none" w:sz="0" w:space="0" w:color="auto"/>
        <w:bottom w:val="none" w:sz="0" w:space="0" w:color="auto"/>
        <w:right w:val="none" w:sz="0" w:space="0" w:color="auto"/>
      </w:divBdr>
      <w:divsChild>
        <w:div w:id="1382709121">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3037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5724">
      <w:bodyDiv w:val="1"/>
      <w:marLeft w:val="0"/>
      <w:marRight w:val="0"/>
      <w:marTop w:val="0"/>
      <w:marBottom w:val="0"/>
      <w:divBdr>
        <w:top w:val="none" w:sz="0" w:space="0" w:color="auto"/>
        <w:left w:val="none" w:sz="0" w:space="0" w:color="auto"/>
        <w:bottom w:val="none" w:sz="0" w:space="0" w:color="auto"/>
        <w:right w:val="none" w:sz="0" w:space="0" w:color="auto"/>
      </w:divBdr>
    </w:div>
    <w:div w:id="1229219878">
      <w:bodyDiv w:val="1"/>
      <w:marLeft w:val="0"/>
      <w:marRight w:val="0"/>
      <w:marTop w:val="0"/>
      <w:marBottom w:val="0"/>
      <w:divBdr>
        <w:top w:val="none" w:sz="0" w:space="0" w:color="auto"/>
        <w:left w:val="none" w:sz="0" w:space="0" w:color="auto"/>
        <w:bottom w:val="none" w:sz="0" w:space="0" w:color="auto"/>
        <w:right w:val="none" w:sz="0" w:space="0" w:color="auto"/>
      </w:divBdr>
    </w:div>
    <w:div w:id="1253126715">
      <w:bodyDiv w:val="1"/>
      <w:marLeft w:val="0"/>
      <w:marRight w:val="0"/>
      <w:marTop w:val="0"/>
      <w:marBottom w:val="0"/>
      <w:divBdr>
        <w:top w:val="none" w:sz="0" w:space="0" w:color="auto"/>
        <w:left w:val="none" w:sz="0" w:space="0" w:color="auto"/>
        <w:bottom w:val="none" w:sz="0" w:space="0" w:color="auto"/>
        <w:right w:val="none" w:sz="0" w:space="0" w:color="auto"/>
      </w:divBdr>
    </w:div>
    <w:div w:id="1260329742">
      <w:bodyDiv w:val="1"/>
      <w:marLeft w:val="0"/>
      <w:marRight w:val="0"/>
      <w:marTop w:val="0"/>
      <w:marBottom w:val="0"/>
      <w:divBdr>
        <w:top w:val="none" w:sz="0" w:space="0" w:color="auto"/>
        <w:left w:val="none" w:sz="0" w:space="0" w:color="auto"/>
        <w:bottom w:val="none" w:sz="0" w:space="0" w:color="auto"/>
        <w:right w:val="none" w:sz="0" w:space="0" w:color="auto"/>
      </w:divBdr>
      <w:divsChild>
        <w:div w:id="1050543260">
          <w:marLeft w:val="0"/>
          <w:marRight w:val="0"/>
          <w:marTop w:val="0"/>
          <w:marBottom w:val="0"/>
          <w:divBdr>
            <w:top w:val="none" w:sz="0" w:space="0" w:color="auto"/>
            <w:left w:val="none" w:sz="0" w:space="0" w:color="auto"/>
            <w:bottom w:val="none" w:sz="0" w:space="0" w:color="auto"/>
            <w:right w:val="none" w:sz="0" w:space="0" w:color="auto"/>
          </w:divBdr>
        </w:div>
        <w:div w:id="1871871210">
          <w:marLeft w:val="0"/>
          <w:marRight w:val="0"/>
          <w:marTop w:val="0"/>
          <w:marBottom w:val="0"/>
          <w:divBdr>
            <w:top w:val="none" w:sz="0" w:space="0" w:color="auto"/>
            <w:left w:val="none" w:sz="0" w:space="0" w:color="auto"/>
            <w:bottom w:val="none" w:sz="0" w:space="0" w:color="auto"/>
            <w:right w:val="none" w:sz="0" w:space="0" w:color="auto"/>
          </w:divBdr>
        </w:div>
        <w:div w:id="934022067">
          <w:marLeft w:val="0"/>
          <w:marRight w:val="0"/>
          <w:marTop w:val="0"/>
          <w:marBottom w:val="0"/>
          <w:divBdr>
            <w:top w:val="none" w:sz="0" w:space="0" w:color="auto"/>
            <w:left w:val="none" w:sz="0" w:space="0" w:color="auto"/>
            <w:bottom w:val="none" w:sz="0" w:space="0" w:color="auto"/>
            <w:right w:val="none" w:sz="0" w:space="0" w:color="auto"/>
          </w:divBdr>
        </w:div>
      </w:divsChild>
    </w:div>
    <w:div w:id="1468012010">
      <w:bodyDiv w:val="1"/>
      <w:marLeft w:val="0"/>
      <w:marRight w:val="0"/>
      <w:marTop w:val="0"/>
      <w:marBottom w:val="0"/>
      <w:divBdr>
        <w:top w:val="none" w:sz="0" w:space="0" w:color="auto"/>
        <w:left w:val="none" w:sz="0" w:space="0" w:color="auto"/>
        <w:bottom w:val="none" w:sz="0" w:space="0" w:color="auto"/>
        <w:right w:val="none" w:sz="0" w:space="0" w:color="auto"/>
      </w:divBdr>
      <w:divsChild>
        <w:div w:id="81687919">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5375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8100">
      <w:bodyDiv w:val="1"/>
      <w:marLeft w:val="0"/>
      <w:marRight w:val="0"/>
      <w:marTop w:val="0"/>
      <w:marBottom w:val="0"/>
      <w:divBdr>
        <w:top w:val="none" w:sz="0" w:space="0" w:color="auto"/>
        <w:left w:val="none" w:sz="0" w:space="0" w:color="auto"/>
        <w:bottom w:val="none" w:sz="0" w:space="0" w:color="auto"/>
        <w:right w:val="none" w:sz="0" w:space="0" w:color="auto"/>
      </w:divBdr>
      <w:divsChild>
        <w:div w:id="1632049605">
          <w:marLeft w:val="0"/>
          <w:marRight w:val="0"/>
          <w:marTop w:val="0"/>
          <w:marBottom w:val="0"/>
          <w:divBdr>
            <w:top w:val="none" w:sz="0" w:space="0" w:color="auto"/>
            <w:left w:val="none" w:sz="0" w:space="0" w:color="auto"/>
            <w:bottom w:val="none" w:sz="0" w:space="0" w:color="auto"/>
            <w:right w:val="none" w:sz="0" w:space="0" w:color="auto"/>
          </w:divBdr>
        </w:div>
        <w:div w:id="503594734">
          <w:marLeft w:val="0"/>
          <w:marRight w:val="0"/>
          <w:marTop w:val="0"/>
          <w:marBottom w:val="0"/>
          <w:divBdr>
            <w:top w:val="none" w:sz="0" w:space="0" w:color="auto"/>
            <w:left w:val="none" w:sz="0" w:space="0" w:color="auto"/>
            <w:bottom w:val="none" w:sz="0" w:space="0" w:color="auto"/>
            <w:right w:val="none" w:sz="0" w:space="0" w:color="auto"/>
          </w:divBdr>
        </w:div>
        <w:div w:id="1065880177">
          <w:marLeft w:val="0"/>
          <w:marRight w:val="0"/>
          <w:marTop w:val="0"/>
          <w:marBottom w:val="0"/>
          <w:divBdr>
            <w:top w:val="none" w:sz="0" w:space="0" w:color="auto"/>
            <w:left w:val="none" w:sz="0" w:space="0" w:color="auto"/>
            <w:bottom w:val="none" w:sz="0" w:space="0" w:color="auto"/>
            <w:right w:val="none" w:sz="0" w:space="0" w:color="auto"/>
          </w:divBdr>
        </w:div>
        <w:div w:id="293679934">
          <w:marLeft w:val="0"/>
          <w:marRight w:val="0"/>
          <w:marTop w:val="0"/>
          <w:marBottom w:val="0"/>
          <w:divBdr>
            <w:top w:val="none" w:sz="0" w:space="0" w:color="auto"/>
            <w:left w:val="none" w:sz="0" w:space="0" w:color="auto"/>
            <w:bottom w:val="none" w:sz="0" w:space="0" w:color="auto"/>
            <w:right w:val="none" w:sz="0" w:space="0" w:color="auto"/>
          </w:divBdr>
        </w:div>
        <w:div w:id="123081925">
          <w:marLeft w:val="0"/>
          <w:marRight w:val="0"/>
          <w:marTop w:val="0"/>
          <w:marBottom w:val="0"/>
          <w:divBdr>
            <w:top w:val="none" w:sz="0" w:space="0" w:color="auto"/>
            <w:left w:val="none" w:sz="0" w:space="0" w:color="auto"/>
            <w:bottom w:val="none" w:sz="0" w:space="0" w:color="auto"/>
            <w:right w:val="none" w:sz="0" w:space="0" w:color="auto"/>
          </w:divBdr>
          <w:divsChild>
            <w:div w:id="16030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812">
      <w:bodyDiv w:val="1"/>
      <w:marLeft w:val="0"/>
      <w:marRight w:val="0"/>
      <w:marTop w:val="0"/>
      <w:marBottom w:val="0"/>
      <w:divBdr>
        <w:top w:val="none" w:sz="0" w:space="0" w:color="auto"/>
        <w:left w:val="none" w:sz="0" w:space="0" w:color="auto"/>
        <w:bottom w:val="none" w:sz="0" w:space="0" w:color="auto"/>
        <w:right w:val="none" w:sz="0" w:space="0" w:color="auto"/>
      </w:divBdr>
      <w:divsChild>
        <w:div w:id="24142761">
          <w:marLeft w:val="0"/>
          <w:marRight w:val="0"/>
          <w:marTop w:val="0"/>
          <w:marBottom w:val="0"/>
          <w:divBdr>
            <w:top w:val="none" w:sz="0" w:space="0" w:color="auto"/>
            <w:left w:val="none" w:sz="0" w:space="0" w:color="auto"/>
            <w:bottom w:val="none" w:sz="0" w:space="0" w:color="auto"/>
            <w:right w:val="none" w:sz="0" w:space="0" w:color="auto"/>
          </w:divBdr>
        </w:div>
        <w:div w:id="1829008340">
          <w:marLeft w:val="0"/>
          <w:marRight w:val="0"/>
          <w:marTop w:val="0"/>
          <w:marBottom w:val="0"/>
          <w:divBdr>
            <w:top w:val="none" w:sz="0" w:space="0" w:color="auto"/>
            <w:left w:val="none" w:sz="0" w:space="0" w:color="auto"/>
            <w:bottom w:val="none" w:sz="0" w:space="0" w:color="auto"/>
            <w:right w:val="none" w:sz="0" w:space="0" w:color="auto"/>
          </w:divBdr>
        </w:div>
        <w:div w:id="786974224">
          <w:marLeft w:val="0"/>
          <w:marRight w:val="0"/>
          <w:marTop w:val="0"/>
          <w:marBottom w:val="0"/>
          <w:divBdr>
            <w:top w:val="none" w:sz="0" w:space="0" w:color="auto"/>
            <w:left w:val="none" w:sz="0" w:space="0" w:color="auto"/>
            <w:bottom w:val="none" w:sz="0" w:space="0" w:color="auto"/>
            <w:right w:val="none" w:sz="0" w:space="0" w:color="auto"/>
          </w:divBdr>
        </w:div>
        <w:div w:id="1601332220">
          <w:marLeft w:val="0"/>
          <w:marRight w:val="0"/>
          <w:marTop w:val="0"/>
          <w:marBottom w:val="0"/>
          <w:divBdr>
            <w:top w:val="none" w:sz="0" w:space="0" w:color="auto"/>
            <w:left w:val="none" w:sz="0" w:space="0" w:color="auto"/>
            <w:bottom w:val="none" w:sz="0" w:space="0" w:color="auto"/>
            <w:right w:val="none" w:sz="0" w:space="0" w:color="auto"/>
          </w:divBdr>
        </w:div>
      </w:divsChild>
    </w:div>
    <w:div w:id="1638874119">
      <w:bodyDiv w:val="1"/>
      <w:marLeft w:val="0"/>
      <w:marRight w:val="0"/>
      <w:marTop w:val="0"/>
      <w:marBottom w:val="0"/>
      <w:divBdr>
        <w:top w:val="none" w:sz="0" w:space="0" w:color="auto"/>
        <w:left w:val="none" w:sz="0" w:space="0" w:color="auto"/>
        <w:bottom w:val="none" w:sz="0" w:space="0" w:color="auto"/>
        <w:right w:val="none" w:sz="0" w:space="0" w:color="auto"/>
      </w:divBdr>
    </w:div>
    <w:div w:id="1707441724">
      <w:bodyDiv w:val="1"/>
      <w:marLeft w:val="0"/>
      <w:marRight w:val="0"/>
      <w:marTop w:val="0"/>
      <w:marBottom w:val="0"/>
      <w:divBdr>
        <w:top w:val="none" w:sz="0" w:space="0" w:color="auto"/>
        <w:left w:val="none" w:sz="0" w:space="0" w:color="auto"/>
        <w:bottom w:val="none" w:sz="0" w:space="0" w:color="auto"/>
        <w:right w:val="none" w:sz="0" w:space="0" w:color="auto"/>
      </w:divBdr>
      <w:divsChild>
        <w:div w:id="1277103233">
          <w:marLeft w:val="0"/>
          <w:marRight w:val="0"/>
          <w:marTop w:val="0"/>
          <w:marBottom w:val="0"/>
          <w:divBdr>
            <w:top w:val="none" w:sz="0" w:space="0" w:color="auto"/>
            <w:left w:val="none" w:sz="0" w:space="0" w:color="auto"/>
            <w:bottom w:val="none" w:sz="0" w:space="0" w:color="auto"/>
            <w:right w:val="none" w:sz="0" w:space="0" w:color="auto"/>
          </w:divBdr>
          <w:divsChild>
            <w:div w:id="351154441">
              <w:marLeft w:val="0"/>
              <w:marRight w:val="0"/>
              <w:marTop w:val="0"/>
              <w:marBottom w:val="0"/>
              <w:divBdr>
                <w:top w:val="none" w:sz="0" w:space="0" w:color="auto"/>
                <w:left w:val="none" w:sz="0" w:space="0" w:color="auto"/>
                <w:bottom w:val="none" w:sz="0" w:space="0" w:color="auto"/>
                <w:right w:val="none" w:sz="0" w:space="0" w:color="auto"/>
              </w:divBdr>
              <w:divsChild>
                <w:div w:id="6213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7955">
      <w:bodyDiv w:val="1"/>
      <w:marLeft w:val="0"/>
      <w:marRight w:val="0"/>
      <w:marTop w:val="0"/>
      <w:marBottom w:val="0"/>
      <w:divBdr>
        <w:top w:val="none" w:sz="0" w:space="0" w:color="auto"/>
        <w:left w:val="none" w:sz="0" w:space="0" w:color="auto"/>
        <w:bottom w:val="none" w:sz="0" w:space="0" w:color="auto"/>
        <w:right w:val="none" w:sz="0" w:space="0" w:color="auto"/>
      </w:divBdr>
    </w:div>
    <w:div w:id="1764451137">
      <w:bodyDiv w:val="1"/>
      <w:marLeft w:val="0"/>
      <w:marRight w:val="0"/>
      <w:marTop w:val="0"/>
      <w:marBottom w:val="0"/>
      <w:divBdr>
        <w:top w:val="none" w:sz="0" w:space="0" w:color="auto"/>
        <w:left w:val="none" w:sz="0" w:space="0" w:color="auto"/>
        <w:bottom w:val="none" w:sz="0" w:space="0" w:color="auto"/>
        <w:right w:val="none" w:sz="0" w:space="0" w:color="auto"/>
      </w:divBdr>
      <w:divsChild>
        <w:div w:id="618284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8986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5434">
      <w:bodyDiv w:val="1"/>
      <w:marLeft w:val="0"/>
      <w:marRight w:val="0"/>
      <w:marTop w:val="0"/>
      <w:marBottom w:val="0"/>
      <w:divBdr>
        <w:top w:val="none" w:sz="0" w:space="0" w:color="auto"/>
        <w:left w:val="none" w:sz="0" w:space="0" w:color="auto"/>
        <w:bottom w:val="none" w:sz="0" w:space="0" w:color="auto"/>
        <w:right w:val="none" w:sz="0" w:space="0" w:color="auto"/>
      </w:divBdr>
      <w:divsChild>
        <w:div w:id="1838809994">
          <w:marLeft w:val="0"/>
          <w:marRight w:val="0"/>
          <w:marTop w:val="0"/>
          <w:marBottom w:val="0"/>
          <w:divBdr>
            <w:top w:val="none" w:sz="0" w:space="0" w:color="auto"/>
            <w:left w:val="none" w:sz="0" w:space="0" w:color="auto"/>
            <w:bottom w:val="none" w:sz="0" w:space="0" w:color="auto"/>
            <w:right w:val="none" w:sz="0" w:space="0" w:color="auto"/>
          </w:divBdr>
        </w:div>
        <w:div w:id="1597009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hyperlink" Target="https://www.services.bis.gov.in:8071/php/BIS_2.0/MembershipManagement/CRef.php?ID=MTA1OTg%3D" TargetMode="External"/><Relationship Id="rId26" Type="http://schemas.openxmlformats.org/officeDocument/2006/relationships/hyperlink" Target="https://www.services.bis.gov.in:8071/php/BIS_2.0/MembershipManagement/CRef.php?ID=MjQ2NA%3D%3D" TargetMode="External"/><Relationship Id="rId39" Type="http://schemas.openxmlformats.org/officeDocument/2006/relationships/hyperlink" Target="javascript:;" TargetMode="External"/><Relationship Id="rId21" Type="http://schemas.openxmlformats.org/officeDocument/2006/relationships/hyperlink" Target="https://www.services.bis.gov.in:8071/php/BIS_2.0/MembershipManagement/CRef.php?ID=MTQ2NzA%3D" TargetMode="External"/><Relationship Id="rId34" Type="http://schemas.openxmlformats.org/officeDocument/2006/relationships/package" Target="embeddings/Microsoft_Word_Document3.docx"/><Relationship Id="rId42" Type="http://schemas.openxmlformats.org/officeDocument/2006/relationships/hyperlink" Target="javascript:;" TargetMode="External"/><Relationship Id="rId47" Type="http://schemas.openxmlformats.org/officeDocument/2006/relationships/hyperlink" Target="javascript:;" TargetMode="External"/><Relationship Id="rId50" Type="http://schemas.openxmlformats.org/officeDocument/2006/relationships/hyperlink" Target="javascript:;" TargetMode="External"/><Relationship Id="rId55" Type="http://schemas.openxmlformats.org/officeDocument/2006/relationships/hyperlink" Target="javascrip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rvices.bis.gov.in:8071/php/BIS_2.0/MembershipManagement/CRef.php?ID=MTY0ODQ%3D" TargetMode="External"/><Relationship Id="rId29" Type="http://schemas.openxmlformats.org/officeDocument/2006/relationships/hyperlink" Target="https://www.services.bis.gov.in:8071/php/BIS_2.0/MembershipManagement/CRef.php?ID=NzE4OA%3D%3D" TargetMode="External"/><Relationship Id="rId11" Type="http://schemas.openxmlformats.org/officeDocument/2006/relationships/package" Target="embeddings/Microsoft_Word_Document1.docx"/><Relationship Id="rId24" Type="http://schemas.openxmlformats.org/officeDocument/2006/relationships/hyperlink" Target="https://www.services.bis.gov.in:8071/php/BIS_2.0/MembershipManagement/CRef.php?ID=MTcyNTk%3D" TargetMode="External"/><Relationship Id="rId32" Type="http://schemas.openxmlformats.org/officeDocument/2006/relationships/hyperlink" Target="https://www.services.bis.gov.in:8071/php/BIS_2.0/MembershipManagement/CRef.php?ID=NzkyNw%3D%3D" TargetMode="External"/><Relationship Id="rId37" Type="http://schemas.openxmlformats.org/officeDocument/2006/relationships/hyperlink" Target="javascript:;" TargetMode="External"/><Relationship Id="rId40" Type="http://schemas.openxmlformats.org/officeDocument/2006/relationships/hyperlink" Target="javascript:;" TargetMode="External"/><Relationship Id="rId45"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hyperlink" Target="javascript:;"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services.bis.gov.in:8071/php/BIS_2.0/MembershipManagement/CRef.php?ID=MTA2NTk%3D" TargetMode="External"/><Relationship Id="rId14" Type="http://schemas.openxmlformats.org/officeDocument/2006/relationships/image" Target="media/image5.emf"/><Relationship Id="rId22" Type="http://schemas.openxmlformats.org/officeDocument/2006/relationships/hyperlink" Target="https://www.services.bis.gov.in:8071/php/BIS_2.0/MembershipManagement/CRef.php?ID=MTcwMDA%3D" TargetMode="External"/><Relationship Id="rId27" Type="http://schemas.openxmlformats.org/officeDocument/2006/relationships/hyperlink" Target="https://www.services.bis.gov.in:8071/php/BIS_2.0/MembershipManagement/CRef.php?ID=MjU3OA%3D%3D" TargetMode="External"/><Relationship Id="rId30" Type="http://schemas.openxmlformats.org/officeDocument/2006/relationships/hyperlink" Target="https://www.services.bis.gov.in:8071/php/BIS_2.0/MembershipManagement/CRef.php?ID=NzE4OQ%3D%3D" TargetMode="External"/><Relationship Id="rId35" Type="http://schemas.openxmlformats.org/officeDocument/2006/relationships/image" Target="media/image7.emf"/><Relationship Id="rId43" Type="http://schemas.openxmlformats.org/officeDocument/2006/relationships/hyperlink" Target="javascript:;" TargetMode="External"/><Relationship Id="rId48" Type="http://schemas.openxmlformats.org/officeDocument/2006/relationships/hyperlink" Target="javascript:;" TargetMode="External"/><Relationship Id="rId56" Type="http://schemas.openxmlformats.org/officeDocument/2006/relationships/hyperlink" Target="javascript:;"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javascript:;"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www.services.bis.gov.in:8071/php/BIS_2.0/MembershipManagement/CRef.php?ID=ODE3Ng%3D%3D" TargetMode="External"/><Relationship Id="rId25" Type="http://schemas.openxmlformats.org/officeDocument/2006/relationships/hyperlink" Target="https://www.services.bis.gov.in:8071/php/BIS_2.0/MembershipManagement/CRef.php?ID=MTEwMw%3D%3D" TargetMode="External"/><Relationship Id="rId33" Type="http://schemas.openxmlformats.org/officeDocument/2006/relationships/image" Target="media/image6.emf"/><Relationship Id="rId38" Type="http://schemas.openxmlformats.org/officeDocument/2006/relationships/hyperlink" Target="javascript:;" TargetMode="External"/><Relationship Id="rId46" Type="http://schemas.openxmlformats.org/officeDocument/2006/relationships/hyperlink" Target="javascript:;" TargetMode="External"/><Relationship Id="rId59" Type="http://schemas.openxmlformats.org/officeDocument/2006/relationships/hyperlink" Target="javascript:;" TargetMode="External"/><Relationship Id="rId20" Type="http://schemas.openxmlformats.org/officeDocument/2006/relationships/hyperlink" Target="https://www.services.bis.gov.in:8071/php/BIS_2.0/MembershipManagement/CRef.php?ID=MTE2MTA%3D" TargetMode="External"/><Relationship Id="rId41" Type="http://schemas.openxmlformats.org/officeDocument/2006/relationships/hyperlink" Target="mailto:Mahanc@kayaindia.net" TargetMode="External"/><Relationship Id="rId54" Type="http://schemas.openxmlformats.org/officeDocument/2006/relationships/hyperlink" Target="javascript:;"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www.services.bis.gov.in:8071/php/BIS_2.0/MembershipManagement/CRef.php?ID=MTcwODc%3D" TargetMode="External"/><Relationship Id="rId28" Type="http://schemas.openxmlformats.org/officeDocument/2006/relationships/hyperlink" Target="https://www.services.bis.gov.in:8071/php/BIS_2.0/MembershipManagement/CRef.php?ID=MjU5Nw%3D%3D" TargetMode="External"/><Relationship Id="rId36" Type="http://schemas.openxmlformats.org/officeDocument/2006/relationships/package" Target="embeddings/Microsoft_Word_Document4.docx"/><Relationship Id="rId49" Type="http://schemas.openxmlformats.org/officeDocument/2006/relationships/hyperlink" Target="javascript:;" TargetMode="External"/><Relationship Id="rId57" Type="http://schemas.openxmlformats.org/officeDocument/2006/relationships/hyperlink" Target="javascript:;" TargetMode="External"/><Relationship Id="rId10" Type="http://schemas.openxmlformats.org/officeDocument/2006/relationships/image" Target="media/image3.emf"/><Relationship Id="rId31" Type="http://schemas.openxmlformats.org/officeDocument/2006/relationships/hyperlink" Target="https://www.services.bis.gov.in:8071/php/BIS_2.0/MembershipManagement/CRef.php?ID=NzE5MA%3D%3D" TargetMode="External"/><Relationship Id="rId44" Type="http://schemas.openxmlformats.org/officeDocument/2006/relationships/hyperlink" Target="javascript:;" TargetMode="External"/><Relationship Id="rId52" Type="http://schemas.openxmlformats.org/officeDocument/2006/relationships/hyperlink" Target="javascript:;" TargetMode="External"/><Relationship Id="rId60" Type="http://schemas.openxmlformats.org/officeDocument/2006/relationships/hyperlink" Target="mailto:hpcd@bis.gov.in"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2ABDA-6804-432E-BD8E-886F4784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30</Pages>
  <Words>6679</Words>
  <Characters>38076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dc:creator>
  <cp:lastModifiedBy>Microsoft account</cp:lastModifiedBy>
  <cp:revision>10</cp:revision>
  <cp:lastPrinted>2021-04-01T10:27:00Z</cp:lastPrinted>
  <dcterms:created xsi:type="dcterms:W3CDTF">2022-03-04T11:46:00Z</dcterms:created>
  <dcterms:modified xsi:type="dcterms:W3CDTF">2022-03-23T11:14:00Z</dcterms:modified>
</cp:coreProperties>
</file>