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C2E" w:rsidRDefault="00B96C2E" w:rsidP="00962650">
      <w:pPr>
        <w:spacing w:after="0" w:line="240" w:lineRule="auto"/>
        <w:jc w:val="center"/>
        <w:rPr>
          <w:rFonts w:ascii="Arial" w:hAnsi="Arial" w:cs="Arial"/>
          <w:b/>
          <w:bCs/>
        </w:rPr>
      </w:pPr>
      <w:r>
        <w:rPr>
          <w:rFonts w:ascii="Arial" w:hAnsi="Arial" w:cs="Arial"/>
          <w:b/>
          <w:bCs/>
        </w:rPr>
        <w:t>Action Research Project Report</w:t>
      </w:r>
    </w:p>
    <w:p w:rsidR="00962650" w:rsidRDefault="00962650" w:rsidP="00962650">
      <w:pPr>
        <w:spacing w:after="0" w:line="240" w:lineRule="auto"/>
        <w:jc w:val="center"/>
        <w:rPr>
          <w:rFonts w:ascii="Arial" w:hAnsi="Arial" w:cs="Arial"/>
          <w:b/>
          <w:bCs/>
        </w:rPr>
      </w:pPr>
    </w:p>
    <w:p w:rsidR="002B6A18" w:rsidRDefault="006F5227" w:rsidP="00962650">
      <w:pPr>
        <w:spacing w:after="0" w:line="240" w:lineRule="auto"/>
        <w:jc w:val="center"/>
        <w:rPr>
          <w:rFonts w:ascii="Arial" w:hAnsi="Arial" w:cs="Arial"/>
          <w:b/>
          <w:bCs/>
        </w:rPr>
      </w:pPr>
      <w:r>
        <w:rPr>
          <w:rFonts w:ascii="Arial" w:hAnsi="Arial" w:cs="Arial"/>
          <w:b/>
          <w:bCs/>
        </w:rPr>
        <w:t>O</w:t>
      </w:r>
      <w:r w:rsidR="00B96C2E">
        <w:rPr>
          <w:rFonts w:ascii="Arial" w:hAnsi="Arial" w:cs="Arial"/>
          <w:b/>
          <w:bCs/>
        </w:rPr>
        <w:t>n</w:t>
      </w:r>
    </w:p>
    <w:p w:rsidR="00056C77" w:rsidRDefault="00056C77" w:rsidP="00056C77">
      <w:pPr>
        <w:spacing w:after="0" w:line="240" w:lineRule="auto"/>
        <w:jc w:val="center"/>
        <w:rPr>
          <w:rFonts w:ascii="Arial" w:hAnsi="Arial" w:cs="Arial"/>
          <w:b/>
          <w:bCs/>
        </w:rPr>
      </w:pPr>
    </w:p>
    <w:p w:rsidR="00D8721A" w:rsidRDefault="00D56677" w:rsidP="00251793">
      <w:pPr>
        <w:spacing w:after="0" w:line="240" w:lineRule="auto"/>
        <w:jc w:val="center"/>
        <w:rPr>
          <w:rFonts w:ascii="Arial" w:hAnsi="Arial" w:cs="Arial"/>
          <w:b/>
          <w:bCs/>
        </w:rPr>
      </w:pPr>
      <w:r>
        <w:rPr>
          <w:rFonts w:ascii="Arial" w:hAnsi="Arial" w:cs="Arial"/>
          <w:b/>
          <w:bCs/>
        </w:rPr>
        <w:t>IS 1427</w:t>
      </w:r>
      <w:r w:rsidR="00D67B53">
        <w:rPr>
          <w:rFonts w:ascii="Arial" w:hAnsi="Arial" w:cs="Arial"/>
          <w:b/>
          <w:bCs/>
        </w:rPr>
        <w:t>8 : 1995</w:t>
      </w:r>
    </w:p>
    <w:p w:rsidR="00F14FAD" w:rsidRDefault="00F14FAD" w:rsidP="00251793">
      <w:pPr>
        <w:spacing w:after="0" w:line="240" w:lineRule="auto"/>
        <w:jc w:val="center"/>
        <w:rPr>
          <w:rFonts w:ascii="Arial" w:hAnsi="Arial" w:cs="Arial"/>
          <w:b/>
          <w:bCs/>
        </w:rPr>
      </w:pPr>
    </w:p>
    <w:p w:rsidR="00640C25" w:rsidRPr="00640C25" w:rsidRDefault="00640C25" w:rsidP="007B7F6A">
      <w:pPr>
        <w:spacing w:after="0" w:line="240" w:lineRule="auto"/>
        <w:jc w:val="center"/>
        <w:rPr>
          <w:rFonts w:ascii="Arial" w:hAnsi="Arial" w:cs="Arial"/>
          <w:b/>
          <w:bCs/>
        </w:rPr>
      </w:pPr>
      <w:r w:rsidRPr="00640C25">
        <w:rPr>
          <w:rFonts w:ascii="Arial" w:hAnsi="Arial" w:cs="Arial"/>
          <w:b/>
          <w:bCs/>
        </w:rPr>
        <w:t>STRESS</w:t>
      </w:r>
      <w:r w:rsidR="007B7F6A">
        <w:rPr>
          <w:rFonts w:ascii="Arial" w:hAnsi="Arial" w:cs="Arial"/>
          <w:b/>
          <w:bCs/>
        </w:rPr>
        <w:t xml:space="preserve"> </w:t>
      </w:r>
      <w:r w:rsidRPr="00640C25">
        <w:rPr>
          <w:rFonts w:ascii="Arial" w:hAnsi="Arial" w:cs="Arial"/>
          <w:b/>
          <w:bCs/>
        </w:rPr>
        <w:t>MEASURING</w:t>
      </w:r>
      <w:r w:rsidR="007B7F6A">
        <w:rPr>
          <w:rFonts w:ascii="Arial" w:hAnsi="Arial" w:cs="Arial"/>
          <w:b/>
          <w:bCs/>
        </w:rPr>
        <w:t xml:space="preserve"> </w:t>
      </w:r>
      <w:r w:rsidRPr="00640C25">
        <w:rPr>
          <w:rFonts w:ascii="Arial" w:hAnsi="Arial" w:cs="Arial"/>
          <w:b/>
          <w:bCs/>
        </w:rPr>
        <w:t>DEVlCES</w:t>
      </w:r>
      <w:r w:rsidR="007B7F6A">
        <w:rPr>
          <w:rFonts w:ascii="Arial" w:hAnsi="Arial" w:cs="Arial"/>
          <w:b/>
          <w:bCs/>
        </w:rPr>
        <w:t xml:space="preserve"> </w:t>
      </w:r>
      <w:r w:rsidRPr="00640C25">
        <w:rPr>
          <w:rFonts w:ascii="Arial" w:hAnsi="Arial" w:cs="Arial"/>
          <w:b/>
          <w:bCs/>
        </w:rPr>
        <w:t>lN</w:t>
      </w:r>
      <w:r w:rsidR="007B7F6A">
        <w:rPr>
          <w:rFonts w:ascii="Arial" w:hAnsi="Arial" w:cs="Arial"/>
          <w:b/>
          <w:bCs/>
        </w:rPr>
        <w:t xml:space="preserve"> </w:t>
      </w:r>
      <w:r w:rsidRPr="00640C25">
        <w:rPr>
          <w:rFonts w:ascii="Arial" w:hAnsi="Arial" w:cs="Arial"/>
          <w:b/>
          <w:bCs/>
        </w:rPr>
        <w:t>CONCRETE</w:t>
      </w:r>
    </w:p>
    <w:p w:rsidR="00577BB0" w:rsidRDefault="00577BB0" w:rsidP="00577BB0">
      <w:pPr>
        <w:spacing w:after="0" w:line="240" w:lineRule="auto"/>
        <w:rPr>
          <w:rFonts w:ascii="Arial" w:hAnsi="Arial" w:cs="Arial"/>
          <w:b/>
          <w:bCs/>
        </w:rPr>
      </w:pPr>
      <w:r>
        <w:rPr>
          <w:rFonts w:ascii="Arial" w:hAnsi="Arial" w:cs="Arial"/>
          <w:b/>
          <w:bCs/>
        </w:rPr>
        <w:t xml:space="preserve">                                  </w:t>
      </w:r>
      <w:r w:rsidR="00640C25" w:rsidRPr="00640C25">
        <w:rPr>
          <w:rFonts w:ascii="Arial" w:hAnsi="Arial" w:cs="Arial"/>
          <w:b/>
          <w:bCs/>
        </w:rPr>
        <w:t>AND</w:t>
      </w:r>
      <w:r w:rsidR="007B7F6A">
        <w:rPr>
          <w:rFonts w:ascii="Arial" w:hAnsi="Arial" w:cs="Arial"/>
          <w:b/>
          <w:bCs/>
        </w:rPr>
        <w:t xml:space="preserve"> </w:t>
      </w:r>
      <w:r w:rsidR="00640C25" w:rsidRPr="00640C25">
        <w:rPr>
          <w:rFonts w:ascii="Arial" w:hAnsi="Arial" w:cs="Arial"/>
          <w:b/>
          <w:bCs/>
        </w:rPr>
        <w:t>MASONRY</w:t>
      </w:r>
      <w:r w:rsidR="007B7F6A">
        <w:rPr>
          <w:rFonts w:ascii="Arial" w:hAnsi="Arial" w:cs="Arial"/>
          <w:b/>
          <w:bCs/>
        </w:rPr>
        <w:t xml:space="preserve"> </w:t>
      </w:r>
      <w:r w:rsidR="00640C25" w:rsidRPr="00640C25">
        <w:rPr>
          <w:rFonts w:ascii="Arial" w:hAnsi="Arial" w:cs="Arial"/>
          <w:b/>
          <w:bCs/>
        </w:rPr>
        <w:t>DAMS</w:t>
      </w:r>
      <w:r w:rsidR="007B7F6A">
        <w:rPr>
          <w:rFonts w:ascii="Arial" w:hAnsi="Arial" w:cs="Arial"/>
          <w:b/>
          <w:bCs/>
        </w:rPr>
        <w:t xml:space="preserve"> </w:t>
      </w:r>
      <w:r w:rsidR="007B7F6A">
        <w:rPr>
          <w:rFonts w:ascii="Arial" w:hAnsi="Arial" w:cs="Arial"/>
          <w:b/>
          <w:bCs/>
        </w:rPr>
        <w:sym w:font="Symbol" w:char="F0BE"/>
      </w:r>
      <w:r w:rsidR="007B7F6A">
        <w:rPr>
          <w:rFonts w:ascii="Arial" w:hAnsi="Arial" w:cs="Arial"/>
          <w:b/>
          <w:bCs/>
        </w:rPr>
        <w:t xml:space="preserve"> </w:t>
      </w:r>
      <w:r w:rsidR="00640C25" w:rsidRPr="00640C25">
        <w:rPr>
          <w:rFonts w:ascii="Arial" w:hAnsi="Arial" w:cs="Arial"/>
          <w:b/>
          <w:bCs/>
        </w:rPr>
        <w:t>INSTALLATION,</w:t>
      </w:r>
      <w:r>
        <w:rPr>
          <w:rFonts w:ascii="Arial" w:hAnsi="Arial" w:cs="Arial"/>
          <w:b/>
          <w:bCs/>
        </w:rPr>
        <w:t xml:space="preserve"> </w:t>
      </w:r>
      <w:r w:rsidR="00640C25" w:rsidRPr="00640C25">
        <w:rPr>
          <w:rFonts w:ascii="Arial" w:hAnsi="Arial" w:cs="Arial"/>
          <w:b/>
          <w:bCs/>
        </w:rPr>
        <w:t>COMMISSIONING</w:t>
      </w:r>
      <w:r w:rsidR="00A00F4F">
        <w:rPr>
          <w:rFonts w:ascii="Arial" w:hAnsi="Arial" w:cs="Arial"/>
          <w:b/>
          <w:bCs/>
        </w:rPr>
        <w:t xml:space="preserve"> </w:t>
      </w:r>
    </w:p>
    <w:p w:rsidR="00056C77" w:rsidRDefault="00577BB0" w:rsidP="00577BB0">
      <w:pPr>
        <w:spacing w:after="0" w:line="240" w:lineRule="auto"/>
        <w:rPr>
          <w:rFonts w:ascii="Arial" w:hAnsi="Arial" w:cs="Arial"/>
          <w:b/>
          <w:bCs/>
        </w:rPr>
      </w:pPr>
      <w:r>
        <w:rPr>
          <w:rFonts w:ascii="Arial" w:hAnsi="Arial" w:cs="Arial"/>
          <w:b/>
          <w:bCs/>
        </w:rPr>
        <w:t xml:space="preserve">                                  </w:t>
      </w:r>
      <w:r w:rsidR="00640C25" w:rsidRPr="00640C25">
        <w:rPr>
          <w:rFonts w:ascii="Arial" w:hAnsi="Arial" w:cs="Arial"/>
          <w:b/>
          <w:bCs/>
        </w:rPr>
        <w:t>AND</w:t>
      </w:r>
      <w:r w:rsidR="00A00F4F">
        <w:rPr>
          <w:rFonts w:ascii="Arial" w:hAnsi="Arial" w:cs="Arial"/>
          <w:b/>
          <w:bCs/>
        </w:rPr>
        <w:t xml:space="preserve"> </w:t>
      </w:r>
      <w:r w:rsidR="00640C25" w:rsidRPr="00640C25">
        <w:rPr>
          <w:rFonts w:ascii="Arial" w:hAnsi="Arial" w:cs="Arial"/>
          <w:b/>
          <w:bCs/>
        </w:rPr>
        <w:t>OBSERVATIONS</w:t>
      </w:r>
      <w:r w:rsidR="00A00F4F">
        <w:rPr>
          <w:rFonts w:ascii="Arial" w:hAnsi="Arial" w:cs="Arial"/>
          <w:b/>
          <w:bCs/>
        </w:rPr>
        <w:t xml:space="preserve"> </w:t>
      </w:r>
      <w:r w:rsidR="00A00F4F">
        <w:rPr>
          <w:rFonts w:ascii="Arial" w:hAnsi="Arial" w:cs="Arial"/>
          <w:b/>
          <w:bCs/>
        </w:rPr>
        <w:sym w:font="Symbol" w:char="F0BE"/>
      </w:r>
      <w:r w:rsidR="00A00F4F">
        <w:rPr>
          <w:rFonts w:ascii="Arial" w:hAnsi="Arial" w:cs="Arial"/>
          <w:b/>
          <w:bCs/>
        </w:rPr>
        <w:t xml:space="preserve"> </w:t>
      </w:r>
      <w:r w:rsidR="00640C25" w:rsidRPr="00640C25">
        <w:rPr>
          <w:rFonts w:ascii="Arial" w:hAnsi="Arial" w:cs="Arial"/>
          <w:b/>
          <w:bCs/>
        </w:rPr>
        <w:t>CODE</w:t>
      </w:r>
      <w:r w:rsidR="00A00F4F">
        <w:rPr>
          <w:rFonts w:ascii="Arial" w:hAnsi="Arial" w:cs="Arial"/>
          <w:b/>
          <w:bCs/>
        </w:rPr>
        <w:t xml:space="preserve"> </w:t>
      </w:r>
      <w:r w:rsidR="00640C25" w:rsidRPr="00640C25">
        <w:rPr>
          <w:rFonts w:ascii="Arial" w:hAnsi="Arial" w:cs="Arial"/>
          <w:b/>
          <w:bCs/>
        </w:rPr>
        <w:t>OF</w:t>
      </w:r>
      <w:r w:rsidR="00A00F4F">
        <w:rPr>
          <w:rFonts w:ascii="Arial" w:hAnsi="Arial" w:cs="Arial"/>
          <w:b/>
          <w:bCs/>
        </w:rPr>
        <w:t xml:space="preserve"> </w:t>
      </w:r>
      <w:r w:rsidR="00640C25" w:rsidRPr="00640C25">
        <w:rPr>
          <w:rFonts w:ascii="Arial" w:hAnsi="Arial" w:cs="Arial"/>
          <w:b/>
          <w:bCs/>
        </w:rPr>
        <w:t>PRACTICE</w:t>
      </w:r>
    </w:p>
    <w:p w:rsidR="007B7F6A" w:rsidRDefault="007B7F6A" w:rsidP="007B7F6A">
      <w:pPr>
        <w:spacing w:after="0" w:line="240" w:lineRule="auto"/>
        <w:jc w:val="center"/>
        <w:rPr>
          <w:rFonts w:ascii="Arial" w:hAnsi="Arial" w:cs="Arial"/>
          <w:b/>
          <w:bCs/>
        </w:rPr>
      </w:pPr>
    </w:p>
    <w:p w:rsidR="00B96C2E" w:rsidRPr="00B96C2E" w:rsidRDefault="006F5227" w:rsidP="00AB075A">
      <w:pPr>
        <w:spacing w:after="0" w:line="240" w:lineRule="auto"/>
        <w:jc w:val="both"/>
        <w:rPr>
          <w:rFonts w:ascii="Arial" w:eastAsia="Times New Roman" w:hAnsi="Arial" w:cs="Arial"/>
          <w:b/>
          <w:bCs/>
          <w:color w:val="000000"/>
          <w:sz w:val="24"/>
          <w:szCs w:val="24"/>
          <w:lang w:bidi="ar-SA"/>
        </w:rPr>
      </w:pPr>
      <w:r>
        <w:rPr>
          <w:rFonts w:ascii="Arial" w:hAnsi="Arial" w:cs="Arial"/>
        </w:rPr>
        <w:t xml:space="preserve">Sectional Committee </w:t>
      </w:r>
      <w:r w:rsidR="00056C77">
        <w:rPr>
          <w:rFonts w:ascii="Arial" w:hAnsi="Arial" w:cs="Arial"/>
        </w:rPr>
        <w:t>No.: WRD 16</w:t>
      </w:r>
    </w:p>
    <w:p w:rsidR="0020259F" w:rsidRDefault="00B96C2E" w:rsidP="00AB075A">
      <w:pPr>
        <w:spacing w:after="0" w:line="240" w:lineRule="auto"/>
        <w:jc w:val="both"/>
        <w:rPr>
          <w:rFonts w:ascii="Arial" w:hAnsi="Arial" w:cs="Arial"/>
        </w:rPr>
      </w:pPr>
      <w:r>
        <w:rPr>
          <w:rFonts w:ascii="Arial" w:hAnsi="Arial" w:cs="Arial"/>
        </w:rPr>
        <w:t xml:space="preserve">Title: </w:t>
      </w:r>
      <w:r w:rsidR="00056C77" w:rsidRPr="00056C77">
        <w:rPr>
          <w:rFonts w:ascii="Arial" w:hAnsi="Arial" w:cs="Arial"/>
        </w:rPr>
        <w:t>(Hydrau</w:t>
      </w:r>
      <w:r w:rsidR="00056C77">
        <w:rPr>
          <w:rFonts w:ascii="Arial" w:hAnsi="Arial" w:cs="Arial"/>
        </w:rPr>
        <w:t xml:space="preserve">lic Structures Instrumentation </w:t>
      </w:r>
      <w:r w:rsidR="00056C77" w:rsidRPr="00056C77">
        <w:rPr>
          <w:rFonts w:ascii="Arial" w:hAnsi="Arial" w:cs="Arial"/>
        </w:rPr>
        <w:t>Sectional Committee)</w:t>
      </w:r>
    </w:p>
    <w:p w:rsidR="0020259F" w:rsidRDefault="0020259F" w:rsidP="0020259F">
      <w:pPr>
        <w:spacing w:after="0" w:line="240" w:lineRule="auto"/>
        <w:rPr>
          <w:rFonts w:ascii="Arial" w:hAnsi="Arial" w:cs="Arial"/>
        </w:rPr>
      </w:pPr>
    </w:p>
    <w:p w:rsidR="00B96C2E" w:rsidRDefault="00B96C2E" w:rsidP="0020259F">
      <w:pPr>
        <w:pStyle w:val="ListParagraph"/>
        <w:numPr>
          <w:ilvl w:val="0"/>
          <w:numId w:val="6"/>
        </w:numPr>
        <w:tabs>
          <w:tab w:val="left" w:pos="270"/>
        </w:tabs>
        <w:spacing w:after="0" w:line="240" w:lineRule="auto"/>
        <w:ind w:left="90" w:hanging="90"/>
        <w:rPr>
          <w:rFonts w:ascii="Arial" w:hAnsi="Arial" w:cs="Arial"/>
          <w:b/>
          <w:bCs/>
        </w:rPr>
      </w:pPr>
      <w:r w:rsidRPr="0020259F">
        <w:rPr>
          <w:rFonts w:ascii="Arial" w:hAnsi="Arial" w:cs="Arial"/>
          <w:b/>
          <w:bCs/>
        </w:rPr>
        <w:t>OBJECTIVE OF THE STANDARD</w:t>
      </w:r>
    </w:p>
    <w:p w:rsidR="00121D94" w:rsidRDefault="00121D94" w:rsidP="00121D94">
      <w:pPr>
        <w:autoSpaceDE w:val="0"/>
        <w:autoSpaceDN w:val="0"/>
        <w:adjustRightInd w:val="0"/>
        <w:spacing w:after="0" w:line="240" w:lineRule="auto"/>
        <w:jc w:val="both"/>
        <w:rPr>
          <w:rFonts w:ascii="Arial" w:hAnsi="Arial" w:cs="Arial"/>
          <w:szCs w:val="22"/>
        </w:rPr>
      </w:pPr>
    </w:p>
    <w:p w:rsidR="00121D94" w:rsidRPr="00121D94" w:rsidRDefault="00121D94" w:rsidP="00121D94">
      <w:pPr>
        <w:autoSpaceDE w:val="0"/>
        <w:autoSpaceDN w:val="0"/>
        <w:adjustRightInd w:val="0"/>
        <w:spacing w:after="0" w:line="240" w:lineRule="auto"/>
        <w:jc w:val="both"/>
        <w:rPr>
          <w:rFonts w:ascii="Times New Roman" w:hAnsi="Times New Roman" w:cs="Times New Roman"/>
          <w:sz w:val="19"/>
          <w:szCs w:val="19"/>
        </w:rPr>
      </w:pPr>
      <w:r w:rsidRPr="00121D94">
        <w:rPr>
          <w:rFonts w:ascii="Arial" w:hAnsi="Arial" w:cs="Arial"/>
          <w:szCs w:val="22"/>
        </w:rPr>
        <w:t>This Indian Standard was adopted by the Bureau of Indian Standards, after the draft finalized by the Hydraulic Structures Instrumentation Sectional Committee had been</w:t>
      </w:r>
      <w:r w:rsidRPr="00121D94">
        <w:rPr>
          <w:rFonts w:ascii="Times New Roman" w:hAnsi="Times New Roman" w:cs="Times New Roman"/>
          <w:sz w:val="19"/>
          <w:szCs w:val="19"/>
        </w:rPr>
        <w:t xml:space="preserve"> </w:t>
      </w:r>
      <w:r w:rsidRPr="00121D94">
        <w:rPr>
          <w:rFonts w:ascii="Arial" w:hAnsi="Arial" w:cs="Arial"/>
        </w:rPr>
        <w:t>approved by the River Valley Division Council.</w:t>
      </w:r>
    </w:p>
    <w:p w:rsidR="00D8721A" w:rsidRDefault="00D8721A" w:rsidP="00F47CD0">
      <w:pPr>
        <w:pStyle w:val="ListParagraph"/>
        <w:tabs>
          <w:tab w:val="left" w:pos="270"/>
        </w:tabs>
        <w:spacing w:after="0" w:line="240" w:lineRule="auto"/>
        <w:ind w:left="0"/>
        <w:jc w:val="both"/>
        <w:rPr>
          <w:rFonts w:ascii="Arial" w:hAnsi="Arial" w:cs="Arial"/>
        </w:rPr>
      </w:pPr>
    </w:p>
    <w:p w:rsidR="00590B2F" w:rsidRPr="00D56677" w:rsidRDefault="00D56677" w:rsidP="00F47CD0">
      <w:pPr>
        <w:spacing w:after="0" w:line="240" w:lineRule="auto"/>
        <w:jc w:val="both"/>
        <w:rPr>
          <w:rFonts w:ascii="Arial" w:hAnsi="Arial" w:cs="Arial"/>
        </w:rPr>
      </w:pPr>
      <w:r w:rsidRPr="00D56677">
        <w:rPr>
          <w:rFonts w:ascii="Arial" w:hAnsi="Arial" w:cs="Arial"/>
        </w:rPr>
        <w:t>A stress meter is designed to measure total force over a sensing area. It is used for measurement</w:t>
      </w:r>
      <w:r>
        <w:rPr>
          <w:rFonts w:ascii="Arial" w:hAnsi="Arial" w:cs="Arial"/>
        </w:rPr>
        <w:t xml:space="preserve"> </w:t>
      </w:r>
      <w:r w:rsidRPr="00D56677">
        <w:rPr>
          <w:rFonts w:ascii="Arial" w:hAnsi="Arial" w:cs="Arial"/>
        </w:rPr>
        <w:t>of stresses in any direction depending upon its mounting.</w:t>
      </w:r>
    </w:p>
    <w:p w:rsidR="00F16541" w:rsidRPr="00F16541" w:rsidRDefault="00F16541" w:rsidP="00F47CD0">
      <w:pPr>
        <w:spacing w:after="0" w:line="240" w:lineRule="auto"/>
        <w:jc w:val="both"/>
        <w:rPr>
          <w:rFonts w:ascii="Arial" w:hAnsi="Arial" w:cs="Arial"/>
        </w:rPr>
      </w:pPr>
    </w:p>
    <w:p w:rsidR="00B96C2E" w:rsidRDefault="00B96C2E" w:rsidP="0020259F">
      <w:pPr>
        <w:pStyle w:val="ListParagraph"/>
        <w:numPr>
          <w:ilvl w:val="0"/>
          <w:numId w:val="6"/>
        </w:numPr>
        <w:tabs>
          <w:tab w:val="left" w:pos="270"/>
        </w:tabs>
        <w:spacing w:after="0" w:line="240" w:lineRule="auto"/>
        <w:ind w:left="0" w:firstLine="0"/>
        <w:rPr>
          <w:rFonts w:ascii="Arial" w:hAnsi="Arial" w:cs="Arial"/>
          <w:b/>
          <w:bCs/>
        </w:rPr>
      </w:pPr>
      <w:r w:rsidRPr="006F5227">
        <w:rPr>
          <w:rFonts w:ascii="Arial" w:hAnsi="Arial" w:cs="Arial"/>
          <w:b/>
          <w:bCs/>
        </w:rPr>
        <w:t>SCOPE OF THE STANDARD</w:t>
      </w:r>
    </w:p>
    <w:p w:rsidR="00056C77" w:rsidRPr="00056C77" w:rsidRDefault="00056C77" w:rsidP="00056C77">
      <w:pPr>
        <w:pStyle w:val="ListParagraph"/>
        <w:tabs>
          <w:tab w:val="left" w:pos="270"/>
        </w:tabs>
        <w:spacing w:after="0" w:line="240" w:lineRule="auto"/>
        <w:ind w:left="0"/>
        <w:rPr>
          <w:rFonts w:ascii="Arial" w:hAnsi="Arial" w:cs="Arial"/>
        </w:rPr>
      </w:pPr>
    </w:p>
    <w:p w:rsidR="001A46F0" w:rsidRDefault="00D56677" w:rsidP="00640C25">
      <w:pPr>
        <w:tabs>
          <w:tab w:val="left" w:pos="270"/>
        </w:tabs>
        <w:spacing w:after="0" w:line="240" w:lineRule="auto"/>
        <w:jc w:val="both"/>
        <w:rPr>
          <w:rFonts w:ascii="Arial" w:hAnsi="Arial" w:cs="Arial"/>
        </w:rPr>
      </w:pPr>
      <w:r w:rsidRPr="00640C25">
        <w:rPr>
          <w:rFonts w:ascii="Arial" w:hAnsi="Arial" w:cs="Arial"/>
        </w:rPr>
        <w:t>This standard covers the details of installation,</w:t>
      </w:r>
      <w:r w:rsidR="00640C25">
        <w:rPr>
          <w:rFonts w:ascii="Arial" w:hAnsi="Arial" w:cs="Arial"/>
        </w:rPr>
        <w:t xml:space="preserve"> </w:t>
      </w:r>
      <w:r w:rsidRPr="00640C25">
        <w:rPr>
          <w:rFonts w:ascii="Arial" w:hAnsi="Arial" w:cs="Arial"/>
        </w:rPr>
        <w:t>commissioning and observation procedures of</w:t>
      </w:r>
      <w:r w:rsidR="00640C25">
        <w:rPr>
          <w:rFonts w:ascii="Arial" w:hAnsi="Arial" w:cs="Arial"/>
        </w:rPr>
        <w:t xml:space="preserve"> </w:t>
      </w:r>
      <w:r w:rsidRPr="00640C25">
        <w:rPr>
          <w:rFonts w:ascii="Arial" w:hAnsi="Arial" w:cs="Arial"/>
        </w:rPr>
        <w:t>unbonded strain gauge type and vibrating wire</w:t>
      </w:r>
      <w:r w:rsidR="00640C25">
        <w:rPr>
          <w:rFonts w:ascii="Arial" w:hAnsi="Arial" w:cs="Arial"/>
        </w:rPr>
        <w:t xml:space="preserve"> </w:t>
      </w:r>
      <w:r w:rsidRPr="00640C25">
        <w:rPr>
          <w:rFonts w:ascii="Arial" w:hAnsi="Arial" w:cs="Arial"/>
        </w:rPr>
        <w:t>type stress meters in concrete and masonry</w:t>
      </w:r>
      <w:r w:rsidR="00640C25">
        <w:rPr>
          <w:rFonts w:ascii="Arial" w:hAnsi="Arial" w:cs="Arial"/>
        </w:rPr>
        <w:t xml:space="preserve"> </w:t>
      </w:r>
      <w:r w:rsidRPr="00D56677">
        <w:rPr>
          <w:rFonts w:ascii="Arial" w:hAnsi="Arial" w:cs="Arial"/>
        </w:rPr>
        <w:t>dams.</w:t>
      </w:r>
    </w:p>
    <w:p w:rsidR="001A46F0" w:rsidRDefault="001A46F0" w:rsidP="001A46F0">
      <w:pPr>
        <w:pStyle w:val="ListParagraph"/>
        <w:tabs>
          <w:tab w:val="left" w:pos="270"/>
        </w:tabs>
        <w:spacing w:after="0" w:line="240" w:lineRule="auto"/>
        <w:ind w:left="0"/>
        <w:jc w:val="both"/>
        <w:rPr>
          <w:rFonts w:ascii="Arial" w:hAnsi="Arial" w:cs="Arial"/>
        </w:rPr>
      </w:pPr>
    </w:p>
    <w:p w:rsidR="00B96C2E" w:rsidRPr="0020259F" w:rsidRDefault="00B96C2E" w:rsidP="00D442A7">
      <w:pPr>
        <w:pStyle w:val="ListParagraph"/>
        <w:numPr>
          <w:ilvl w:val="0"/>
          <w:numId w:val="6"/>
        </w:numPr>
        <w:tabs>
          <w:tab w:val="left" w:pos="270"/>
        </w:tabs>
        <w:spacing w:after="0" w:line="240" w:lineRule="auto"/>
        <w:ind w:hanging="720"/>
        <w:jc w:val="both"/>
        <w:rPr>
          <w:rFonts w:ascii="Arial" w:hAnsi="Arial" w:cs="Arial"/>
        </w:rPr>
      </w:pPr>
      <w:r w:rsidRPr="006F5227">
        <w:rPr>
          <w:rFonts w:ascii="Arial" w:hAnsi="Arial" w:cs="Arial"/>
          <w:b/>
          <w:bCs/>
        </w:rPr>
        <w:t>ACTION RESEARCH METHODOLOGY AND RESEARCH</w:t>
      </w:r>
    </w:p>
    <w:p w:rsidR="004F5371" w:rsidRPr="006F5227" w:rsidRDefault="004F5371" w:rsidP="004F5371">
      <w:pPr>
        <w:pStyle w:val="ListParagraph"/>
        <w:tabs>
          <w:tab w:val="left" w:pos="270"/>
        </w:tabs>
        <w:spacing w:after="0" w:line="240" w:lineRule="auto"/>
        <w:ind w:left="0"/>
        <w:jc w:val="both"/>
        <w:rPr>
          <w:rFonts w:ascii="Arial" w:hAnsi="Arial" w:cs="Arial"/>
        </w:rPr>
      </w:pPr>
    </w:p>
    <w:p w:rsidR="001413FA" w:rsidRDefault="001413FA" w:rsidP="001413FA">
      <w:pPr>
        <w:spacing w:after="0" w:line="240" w:lineRule="auto"/>
        <w:jc w:val="both"/>
        <w:rPr>
          <w:rFonts w:ascii="Arial" w:hAnsi="Arial" w:cs="Arial"/>
        </w:rPr>
      </w:pPr>
      <w:r>
        <w:rPr>
          <w:rFonts w:ascii="Arial" w:hAnsi="Arial" w:cs="Arial"/>
        </w:rPr>
        <w:t>The objective of this review is to study the standard and the latest developments, if any, so that an informed decision may be taken out of the 5 possible options that may chosen regarding the standard -</w:t>
      </w:r>
    </w:p>
    <w:p w:rsidR="001413FA" w:rsidRDefault="001413FA" w:rsidP="001413FA">
      <w:pPr>
        <w:spacing w:after="0" w:line="240" w:lineRule="auto"/>
        <w:jc w:val="both"/>
        <w:rPr>
          <w:rFonts w:ascii="Arial" w:hAnsi="Arial" w:cs="Arial"/>
        </w:rPr>
      </w:pPr>
    </w:p>
    <w:p w:rsidR="001413FA" w:rsidRPr="0064595B" w:rsidRDefault="001413FA" w:rsidP="001413FA">
      <w:pPr>
        <w:pStyle w:val="ListParagraph"/>
        <w:numPr>
          <w:ilvl w:val="0"/>
          <w:numId w:val="16"/>
        </w:numPr>
        <w:spacing w:after="0" w:line="240" w:lineRule="auto"/>
        <w:jc w:val="both"/>
        <w:rPr>
          <w:rFonts w:ascii="Arial" w:hAnsi="Arial" w:cs="Arial"/>
        </w:rPr>
      </w:pPr>
      <w:r w:rsidRPr="0064595B">
        <w:rPr>
          <w:rFonts w:ascii="Arial" w:hAnsi="Arial" w:cs="Arial"/>
        </w:rPr>
        <w:t>Reaffirm</w:t>
      </w:r>
    </w:p>
    <w:p w:rsidR="001413FA" w:rsidRDefault="001413FA" w:rsidP="001413FA">
      <w:pPr>
        <w:spacing w:after="0" w:line="240" w:lineRule="auto"/>
        <w:jc w:val="both"/>
        <w:rPr>
          <w:rFonts w:ascii="Arial" w:hAnsi="Arial" w:cs="Arial"/>
        </w:rPr>
      </w:pPr>
    </w:p>
    <w:p w:rsidR="001413FA" w:rsidRPr="004E2F9D" w:rsidRDefault="001413FA" w:rsidP="001413FA">
      <w:pPr>
        <w:pStyle w:val="ListParagraph"/>
        <w:numPr>
          <w:ilvl w:val="0"/>
          <w:numId w:val="16"/>
        </w:numPr>
        <w:spacing w:after="0" w:line="240" w:lineRule="auto"/>
        <w:jc w:val="both"/>
        <w:rPr>
          <w:rFonts w:ascii="Arial" w:hAnsi="Arial" w:cs="Arial"/>
        </w:rPr>
      </w:pPr>
      <w:r w:rsidRPr="0064595B">
        <w:rPr>
          <w:rFonts w:ascii="Arial" w:hAnsi="Arial" w:cs="Arial"/>
        </w:rPr>
        <w:t>Reaffirm</w:t>
      </w:r>
      <w:r>
        <w:rPr>
          <w:rFonts w:ascii="Arial" w:hAnsi="Arial" w:cs="Arial"/>
        </w:rPr>
        <w:t xml:space="preserve"> </w:t>
      </w:r>
      <w:r w:rsidRPr="004E2F9D">
        <w:rPr>
          <w:rFonts w:ascii="Arial" w:hAnsi="Arial" w:cs="Arial"/>
        </w:rPr>
        <w:t>with amendment</w:t>
      </w:r>
    </w:p>
    <w:p w:rsidR="001413FA" w:rsidRDefault="001413FA" w:rsidP="001413FA">
      <w:pPr>
        <w:spacing w:after="0" w:line="240" w:lineRule="auto"/>
        <w:jc w:val="both"/>
        <w:rPr>
          <w:rFonts w:ascii="Arial" w:hAnsi="Arial" w:cs="Arial"/>
        </w:rPr>
      </w:pPr>
    </w:p>
    <w:p w:rsidR="001413FA" w:rsidRPr="004E2F9D" w:rsidRDefault="001413FA" w:rsidP="001413FA">
      <w:pPr>
        <w:pStyle w:val="ListParagraph"/>
        <w:numPr>
          <w:ilvl w:val="0"/>
          <w:numId w:val="16"/>
        </w:numPr>
        <w:spacing w:after="0" w:line="240" w:lineRule="auto"/>
        <w:jc w:val="both"/>
        <w:rPr>
          <w:rFonts w:ascii="Arial" w:hAnsi="Arial" w:cs="Arial"/>
        </w:rPr>
      </w:pPr>
      <w:r w:rsidRPr="0064595B">
        <w:rPr>
          <w:rFonts w:ascii="Arial" w:hAnsi="Arial" w:cs="Arial"/>
        </w:rPr>
        <w:t>Reaffirm</w:t>
      </w:r>
      <w:r>
        <w:rPr>
          <w:rFonts w:ascii="Arial" w:hAnsi="Arial" w:cs="Arial"/>
        </w:rPr>
        <w:t xml:space="preserve"> </w:t>
      </w:r>
      <w:r w:rsidRPr="004E2F9D">
        <w:rPr>
          <w:rFonts w:ascii="Arial" w:hAnsi="Arial" w:cs="Arial"/>
        </w:rPr>
        <w:t xml:space="preserve"> and Revise</w:t>
      </w:r>
    </w:p>
    <w:p w:rsidR="001413FA" w:rsidRDefault="001413FA" w:rsidP="001413FA">
      <w:pPr>
        <w:spacing w:after="0" w:line="240" w:lineRule="auto"/>
        <w:jc w:val="both"/>
        <w:rPr>
          <w:rFonts w:ascii="Arial" w:hAnsi="Arial" w:cs="Arial"/>
        </w:rPr>
      </w:pPr>
    </w:p>
    <w:p w:rsidR="001413FA" w:rsidRPr="0064595B" w:rsidRDefault="001413FA" w:rsidP="001413FA">
      <w:pPr>
        <w:pStyle w:val="ListParagraph"/>
        <w:numPr>
          <w:ilvl w:val="0"/>
          <w:numId w:val="16"/>
        </w:numPr>
        <w:spacing w:after="0" w:line="240" w:lineRule="auto"/>
        <w:jc w:val="both"/>
        <w:rPr>
          <w:rFonts w:ascii="Arial" w:hAnsi="Arial" w:cs="Arial"/>
        </w:rPr>
      </w:pPr>
      <w:r w:rsidRPr="0064595B">
        <w:rPr>
          <w:rFonts w:ascii="Arial" w:hAnsi="Arial" w:cs="Arial"/>
        </w:rPr>
        <w:t>Reaffirm and Archive</w:t>
      </w:r>
    </w:p>
    <w:p w:rsidR="001413FA" w:rsidRDefault="001413FA" w:rsidP="001413FA">
      <w:pPr>
        <w:spacing w:after="0" w:line="240" w:lineRule="auto"/>
        <w:jc w:val="both"/>
        <w:rPr>
          <w:rFonts w:ascii="Arial" w:hAnsi="Arial" w:cs="Arial"/>
        </w:rPr>
      </w:pPr>
    </w:p>
    <w:p w:rsidR="001413FA" w:rsidRPr="0064595B" w:rsidRDefault="001413FA" w:rsidP="001413FA">
      <w:pPr>
        <w:pStyle w:val="ListParagraph"/>
        <w:numPr>
          <w:ilvl w:val="0"/>
          <w:numId w:val="16"/>
        </w:numPr>
        <w:spacing w:after="0" w:line="240" w:lineRule="auto"/>
        <w:jc w:val="both"/>
        <w:rPr>
          <w:rFonts w:ascii="Arial" w:hAnsi="Arial" w:cs="Arial"/>
        </w:rPr>
      </w:pPr>
      <w:r w:rsidRPr="0064595B">
        <w:rPr>
          <w:rFonts w:ascii="Arial" w:hAnsi="Arial" w:cs="Arial"/>
        </w:rPr>
        <w:t>Withdraw</w:t>
      </w:r>
    </w:p>
    <w:p w:rsidR="00843490" w:rsidRPr="009B03A6" w:rsidRDefault="00843490" w:rsidP="00BD03AA">
      <w:pPr>
        <w:spacing w:after="0" w:line="240" w:lineRule="auto"/>
        <w:jc w:val="both"/>
        <w:rPr>
          <w:rFonts w:ascii="Arial" w:hAnsi="Arial" w:cs="Arial"/>
        </w:rPr>
      </w:pPr>
    </w:p>
    <w:p w:rsidR="00B96C2E" w:rsidRPr="00F56E95" w:rsidRDefault="00B96C2E" w:rsidP="00F56E95">
      <w:pPr>
        <w:pStyle w:val="ListParagraph"/>
        <w:numPr>
          <w:ilvl w:val="0"/>
          <w:numId w:val="6"/>
        </w:numPr>
        <w:tabs>
          <w:tab w:val="left" w:pos="270"/>
        </w:tabs>
        <w:spacing w:after="0" w:line="240" w:lineRule="auto"/>
        <w:ind w:left="0" w:firstLine="0"/>
        <w:rPr>
          <w:rFonts w:ascii="Arial" w:hAnsi="Arial" w:cs="Arial"/>
        </w:rPr>
      </w:pPr>
      <w:r w:rsidRPr="00F56E95">
        <w:rPr>
          <w:rFonts w:ascii="Arial" w:hAnsi="Arial" w:cs="Arial"/>
          <w:b/>
          <w:bCs/>
        </w:rPr>
        <w:t>NATIONAL AND INTERNATIONAL REFERENCES</w:t>
      </w:r>
    </w:p>
    <w:p w:rsidR="00EF693F" w:rsidRDefault="00EF693F" w:rsidP="00221FDF">
      <w:pPr>
        <w:spacing w:after="0" w:line="240" w:lineRule="auto"/>
        <w:jc w:val="both"/>
        <w:rPr>
          <w:rFonts w:ascii="Arial" w:hAnsi="Arial" w:cs="Arial"/>
        </w:rPr>
      </w:pPr>
    </w:p>
    <w:p w:rsidR="00EF693F" w:rsidRPr="00221FDF" w:rsidRDefault="00EF693F" w:rsidP="00221FDF">
      <w:pPr>
        <w:pStyle w:val="ListParagraph"/>
        <w:numPr>
          <w:ilvl w:val="0"/>
          <w:numId w:val="15"/>
        </w:numPr>
        <w:spacing w:after="0" w:line="240" w:lineRule="auto"/>
        <w:jc w:val="both"/>
        <w:rPr>
          <w:rFonts w:ascii="Arial" w:hAnsi="Arial" w:cs="Arial"/>
        </w:rPr>
      </w:pPr>
      <w:r w:rsidRPr="00221FDF">
        <w:rPr>
          <w:rFonts w:ascii="Arial" w:hAnsi="Arial" w:cs="Arial"/>
        </w:rPr>
        <w:t>IS 7436 (Part 2) : 2019 - Guide for types of measurements for structures in river valley projects and criteria for choice and location of measuring instrument: Part 2 concrete and masonry dams (second revision).</w:t>
      </w:r>
    </w:p>
    <w:p w:rsidR="00D26706" w:rsidRPr="00D26706" w:rsidRDefault="00D26706" w:rsidP="00221FDF">
      <w:pPr>
        <w:spacing w:after="0" w:line="240" w:lineRule="auto"/>
        <w:jc w:val="both"/>
        <w:rPr>
          <w:rFonts w:ascii="Arial" w:hAnsi="Arial" w:cs="Arial"/>
        </w:rPr>
      </w:pPr>
    </w:p>
    <w:p w:rsidR="00B96C2E" w:rsidRPr="002A150E" w:rsidRDefault="00B96C2E" w:rsidP="00F56E95">
      <w:pPr>
        <w:pStyle w:val="ListParagraph"/>
        <w:numPr>
          <w:ilvl w:val="0"/>
          <w:numId w:val="6"/>
        </w:numPr>
        <w:tabs>
          <w:tab w:val="left" w:pos="0"/>
        </w:tabs>
        <w:spacing w:after="0" w:line="240" w:lineRule="auto"/>
        <w:ind w:left="270" w:hanging="270"/>
        <w:rPr>
          <w:rFonts w:ascii="Arial" w:hAnsi="Arial" w:cs="Arial"/>
          <w:szCs w:val="22"/>
        </w:rPr>
      </w:pPr>
      <w:r w:rsidRPr="002A150E">
        <w:rPr>
          <w:rFonts w:ascii="Arial" w:hAnsi="Arial" w:cs="Arial"/>
          <w:b/>
          <w:bCs/>
          <w:szCs w:val="22"/>
        </w:rPr>
        <w:t>ACTION RESEARCH OUTPUT</w:t>
      </w:r>
    </w:p>
    <w:p w:rsidR="00DA6222" w:rsidRDefault="00DA6222" w:rsidP="00360678">
      <w:pPr>
        <w:spacing w:after="0" w:line="240" w:lineRule="auto"/>
        <w:jc w:val="both"/>
        <w:rPr>
          <w:rFonts w:ascii="Arial" w:hAnsi="Arial" w:cs="Arial"/>
          <w:szCs w:val="22"/>
        </w:rPr>
      </w:pPr>
    </w:p>
    <w:p w:rsidR="001413FA" w:rsidRPr="007A348B" w:rsidRDefault="001413FA" w:rsidP="001413FA">
      <w:pPr>
        <w:tabs>
          <w:tab w:val="left" w:pos="90"/>
          <w:tab w:val="left" w:pos="180"/>
          <w:tab w:val="left" w:pos="270"/>
        </w:tabs>
        <w:spacing w:after="0" w:line="240" w:lineRule="auto"/>
        <w:jc w:val="both"/>
        <w:rPr>
          <w:rFonts w:ascii="Arial" w:hAnsi="Arial" w:cs="Arial"/>
          <w:szCs w:val="22"/>
        </w:rPr>
      </w:pPr>
      <w:r w:rsidRPr="007A348B">
        <w:rPr>
          <w:rFonts w:ascii="Arial" w:hAnsi="Arial" w:cs="Arial"/>
          <w:szCs w:val="22"/>
        </w:rPr>
        <w:t>Pursuant to the above, the Standard still seems to be relevant and the expert members may be   requested to give their inputs. It may be decided to reaffirm the standard without any change from the date of it being due, for a further period of five years. In case of any further developments, the committee may choose to take up the amendment / revision of the standard.</w:t>
      </w:r>
    </w:p>
    <w:p w:rsidR="00546A3D" w:rsidRDefault="00546A3D" w:rsidP="00546A3D">
      <w:pPr>
        <w:spacing w:after="0" w:line="240" w:lineRule="auto"/>
        <w:jc w:val="both"/>
        <w:rPr>
          <w:rFonts w:ascii="Arial" w:hAnsi="Arial" w:cs="Arial"/>
          <w:szCs w:val="22"/>
        </w:rPr>
      </w:pPr>
    </w:p>
    <w:p w:rsidR="00546A3D" w:rsidRDefault="00546A3D" w:rsidP="00546A3D">
      <w:pPr>
        <w:spacing w:after="0" w:line="240" w:lineRule="auto"/>
        <w:jc w:val="both"/>
        <w:rPr>
          <w:rFonts w:ascii="Arial" w:hAnsi="Arial" w:cs="Arial"/>
          <w:szCs w:val="22"/>
        </w:rPr>
      </w:pPr>
    </w:p>
    <w:p w:rsidR="00546A3D" w:rsidRDefault="00546A3D" w:rsidP="00546A3D">
      <w:pPr>
        <w:spacing w:after="0" w:line="240" w:lineRule="auto"/>
        <w:jc w:val="both"/>
        <w:rPr>
          <w:rFonts w:ascii="Arial" w:hAnsi="Arial" w:cs="Arial"/>
          <w:szCs w:val="22"/>
        </w:rPr>
      </w:pPr>
    </w:p>
    <w:p w:rsidR="00455AAF" w:rsidRPr="00455AAF" w:rsidRDefault="00455AAF" w:rsidP="00455AAF">
      <w:pPr>
        <w:spacing w:after="0" w:line="360" w:lineRule="auto"/>
        <w:jc w:val="right"/>
        <w:rPr>
          <w:rFonts w:ascii="Arial" w:hAnsi="Arial" w:cs="Arial"/>
          <w:b/>
          <w:bCs/>
        </w:rPr>
      </w:pPr>
      <w:r w:rsidRPr="00455AAF">
        <w:rPr>
          <w:rFonts w:ascii="Arial" w:hAnsi="Arial" w:cs="Arial"/>
          <w:b/>
          <w:bCs/>
        </w:rPr>
        <w:t>Mr. Vaibhav Yadav</w:t>
      </w:r>
    </w:p>
    <w:p w:rsidR="00455AAF" w:rsidRDefault="009476C8" w:rsidP="00455AAF">
      <w:pPr>
        <w:spacing w:after="0" w:line="360" w:lineRule="auto"/>
        <w:jc w:val="right"/>
        <w:rPr>
          <w:rFonts w:ascii="Arial" w:hAnsi="Arial" w:cs="Arial"/>
        </w:rPr>
      </w:pPr>
      <w:r>
        <w:rPr>
          <w:rFonts w:ascii="Arial" w:hAnsi="Arial" w:cs="Arial"/>
        </w:rPr>
        <w:t>Scientist-B</w:t>
      </w:r>
    </w:p>
    <w:p w:rsidR="00455AAF" w:rsidRDefault="00455AAF" w:rsidP="00455AAF">
      <w:pPr>
        <w:spacing w:after="0" w:line="360" w:lineRule="auto"/>
        <w:jc w:val="right"/>
        <w:rPr>
          <w:rFonts w:ascii="Arial" w:hAnsi="Arial" w:cs="Arial"/>
        </w:rPr>
      </w:pPr>
      <w:r>
        <w:rPr>
          <w:rFonts w:ascii="Arial" w:hAnsi="Arial" w:cs="Arial"/>
        </w:rPr>
        <w:t xml:space="preserve">Water Resources Department </w:t>
      </w:r>
    </w:p>
    <w:p w:rsidR="00455AAF" w:rsidRDefault="00455AAF" w:rsidP="00455AAF"/>
    <w:p w:rsidR="00056C77" w:rsidRDefault="00056C77" w:rsidP="00455AAF">
      <w:pPr>
        <w:spacing w:after="0" w:line="240" w:lineRule="auto"/>
        <w:jc w:val="both"/>
        <w:rPr>
          <w:rFonts w:ascii="Arial" w:hAnsi="Arial" w:cs="Arial"/>
        </w:rPr>
      </w:pPr>
    </w:p>
    <w:sectPr w:rsidR="00056C77" w:rsidSect="00EA2D0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816" w:rsidRDefault="00283816" w:rsidP="00DE078B">
      <w:pPr>
        <w:spacing w:after="0" w:line="240" w:lineRule="auto"/>
      </w:pPr>
      <w:r>
        <w:separator/>
      </w:r>
    </w:p>
  </w:endnote>
  <w:endnote w:type="continuationSeparator" w:id="0">
    <w:p w:rsidR="00283816" w:rsidRDefault="00283816" w:rsidP="00DE0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816" w:rsidRDefault="00283816" w:rsidP="00DE078B">
      <w:pPr>
        <w:spacing w:after="0" w:line="240" w:lineRule="auto"/>
      </w:pPr>
      <w:r>
        <w:separator/>
      </w:r>
    </w:p>
  </w:footnote>
  <w:footnote w:type="continuationSeparator" w:id="0">
    <w:p w:rsidR="00283816" w:rsidRDefault="00283816" w:rsidP="00DE07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2E66"/>
    <w:multiLevelType w:val="hybridMultilevel"/>
    <w:tmpl w:val="7840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96CEC"/>
    <w:multiLevelType w:val="hybridMultilevel"/>
    <w:tmpl w:val="076C15D8"/>
    <w:lvl w:ilvl="0" w:tplc="76A65F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73386"/>
    <w:multiLevelType w:val="multilevel"/>
    <w:tmpl w:val="6DBA0CD0"/>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1FB0598"/>
    <w:multiLevelType w:val="hybridMultilevel"/>
    <w:tmpl w:val="B3EE40E8"/>
    <w:lvl w:ilvl="0" w:tplc="AFCE27B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144C12"/>
    <w:multiLevelType w:val="hybridMultilevel"/>
    <w:tmpl w:val="39E0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D835C7"/>
    <w:multiLevelType w:val="hybridMultilevel"/>
    <w:tmpl w:val="C858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C65B84"/>
    <w:multiLevelType w:val="hybridMultilevel"/>
    <w:tmpl w:val="39361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F42EF"/>
    <w:multiLevelType w:val="hybridMultilevel"/>
    <w:tmpl w:val="0E1213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3E5E29"/>
    <w:multiLevelType w:val="hybridMultilevel"/>
    <w:tmpl w:val="48100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70105A"/>
    <w:multiLevelType w:val="hybridMultilevel"/>
    <w:tmpl w:val="E9A63E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7E507D5"/>
    <w:multiLevelType w:val="hybridMultilevel"/>
    <w:tmpl w:val="E7A08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3055906"/>
    <w:multiLevelType w:val="hybridMultilevel"/>
    <w:tmpl w:val="09A67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9600CA"/>
    <w:multiLevelType w:val="hybridMultilevel"/>
    <w:tmpl w:val="D9F889E0"/>
    <w:lvl w:ilvl="0" w:tplc="BF02357E">
      <w:start w:val="1"/>
      <w:numFmt w:val="decimal"/>
      <w:lvlText w:val="%1."/>
      <w:lvlJc w:val="left"/>
      <w:pPr>
        <w:ind w:left="720" w:hanging="360"/>
      </w:pPr>
      <w:rPr>
        <w:rFonts w:ascii="Arial" w:hAnsi="Arial" w:cs="Arial" w:hint="default"/>
        <w:b/>
        <w:bCs/>
        <w:color w:val="212529"/>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7D44FA8"/>
    <w:multiLevelType w:val="hybridMultilevel"/>
    <w:tmpl w:val="2E5A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F679DC"/>
    <w:multiLevelType w:val="hybridMultilevel"/>
    <w:tmpl w:val="7148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10"/>
  </w:num>
  <w:num w:numId="6">
    <w:abstractNumId w:val="1"/>
  </w:num>
  <w:num w:numId="7">
    <w:abstractNumId w:val="2"/>
  </w:num>
  <w:num w:numId="8">
    <w:abstractNumId w:val="8"/>
  </w:num>
  <w:num w:numId="9">
    <w:abstractNumId w:val="0"/>
  </w:num>
  <w:num w:numId="10">
    <w:abstractNumId w:val="11"/>
  </w:num>
  <w:num w:numId="11">
    <w:abstractNumId w:val="13"/>
  </w:num>
  <w:num w:numId="12">
    <w:abstractNumId w:val="4"/>
  </w:num>
  <w:num w:numId="13">
    <w:abstractNumId w:val="14"/>
  </w:num>
  <w:num w:numId="14">
    <w:abstractNumId w:val="6"/>
  </w:num>
  <w:num w:numId="15">
    <w:abstractNumId w:val="5"/>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B96C2E"/>
    <w:rsid w:val="00056C77"/>
    <w:rsid w:val="00085965"/>
    <w:rsid w:val="00087BE2"/>
    <w:rsid w:val="000A3F4C"/>
    <w:rsid w:val="000D449B"/>
    <w:rsid w:val="00121D94"/>
    <w:rsid w:val="001413FA"/>
    <w:rsid w:val="001A46F0"/>
    <w:rsid w:val="001B70AF"/>
    <w:rsid w:val="001C5FA8"/>
    <w:rsid w:val="001E2D3D"/>
    <w:rsid w:val="0020259F"/>
    <w:rsid w:val="00217530"/>
    <w:rsid w:val="00221B49"/>
    <w:rsid w:val="00221FDF"/>
    <w:rsid w:val="00251793"/>
    <w:rsid w:val="00255A77"/>
    <w:rsid w:val="00262BD8"/>
    <w:rsid w:val="00282921"/>
    <w:rsid w:val="0028354D"/>
    <w:rsid w:val="00283816"/>
    <w:rsid w:val="002A150E"/>
    <w:rsid w:val="002B6A18"/>
    <w:rsid w:val="00305323"/>
    <w:rsid w:val="00360678"/>
    <w:rsid w:val="00362130"/>
    <w:rsid w:val="0036410E"/>
    <w:rsid w:val="00377844"/>
    <w:rsid w:val="00386F4D"/>
    <w:rsid w:val="003D0CB1"/>
    <w:rsid w:val="003F7567"/>
    <w:rsid w:val="003F7F38"/>
    <w:rsid w:val="00410AD0"/>
    <w:rsid w:val="00413C2F"/>
    <w:rsid w:val="00455AAF"/>
    <w:rsid w:val="00470FD7"/>
    <w:rsid w:val="004903CB"/>
    <w:rsid w:val="004E2E98"/>
    <w:rsid w:val="004F143F"/>
    <w:rsid w:val="004F5371"/>
    <w:rsid w:val="00507D59"/>
    <w:rsid w:val="00546A3D"/>
    <w:rsid w:val="00552502"/>
    <w:rsid w:val="005560F0"/>
    <w:rsid w:val="00573CE3"/>
    <w:rsid w:val="00577BB0"/>
    <w:rsid w:val="00590B2F"/>
    <w:rsid w:val="005A7AE1"/>
    <w:rsid w:val="00632DD0"/>
    <w:rsid w:val="00634E6F"/>
    <w:rsid w:val="00640C25"/>
    <w:rsid w:val="006419C4"/>
    <w:rsid w:val="00651574"/>
    <w:rsid w:val="00652CA1"/>
    <w:rsid w:val="00653D4A"/>
    <w:rsid w:val="006D4D00"/>
    <w:rsid w:val="006E1283"/>
    <w:rsid w:val="006F5227"/>
    <w:rsid w:val="00717ECC"/>
    <w:rsid w:val="00724944"/>
    <w:rsid w:val="00755ED2"/>
    <w:rsid w:val="00770E57"/>
    <w:rsid w:val="00772358"/>
    <w:rsid w:val="00785F91"/>
    <w:rsid w:val="0079699C"/>
    <w:rsid w:val="00797C90"/>
    <w:rsid w:val="007B7F6A"/>
    <w:rsid w:val="007F21F9"/>
    <w:rsid w:val="0081013F"/>
    <w:rsid w:val="00833666"/>
    <w:rsid w:val="00843490"/>
    <w:rsid w:val="00891613"/>
    <w:rsid w:val="008A3129"/>
    <w:rsid w:val="008E1C93"/>
    <w:rsid w:val="008E5D6E"/>
    <w:rsid w:val="00911A4B"/>
    <w:rsid w:val="009476C8"/>
    <w:rsid w:val="00962650"/>
    <w:rsid w:val="0096694E"/>
    <w:rsid w:val="00971811"/>
    <w:rsid w:val="009911F7"/>
    <w:rsid w:val="009F1F8B"/>
    <w:rsid w:val="00A00F4F"/>
    <w:rsid w:val="00A06191"/>
    <w:rsid w:val="00A52197"/>
    <w:rsid w:val="00A90EA1"/>
    <w:rsid w:val="00AB075A"/>
    <w:rsid w:val="00AB3831"/>
    <w:rsid w:val="00AD4C21"/>
    <w:rsid w:val="00AF5753"/>
    <w:rsid w:val="00B270B0"/>
    <w:rsid w:val="00B50FAC"/>
    <w:rsid w:val="00B53E9A"/>
    <w:rsid w:val="00B96C2E"/>
    <w:rsid w:val="00BC1F22"/>
    <w:rsid w:val="00BD03AA"/>
    <w:rsid w:val="00BE519D"/>
    <w:rsid w:val="00C22905"/>
    <w:rsid w:val="00C61CDE"/>
    <w:rsid w:val="00C93AA8"/>
    <w:rsid w:val="00CA7E5C"/>
    <w:rsid w:val="00D26706"/>
    <w:rsid w:val="00D442A7"/>
    <w:rsid w:val="00D56677"/>
    <w:rsid w:val="00D67B53"/>
    <w:rsid w:val="00D8721A"/>
    <w:rsid w:val="00DA6222"/>
    <w:rsid w:val="00DC288F"/>
    <w:rsid w:val="00DC70A8"/>
    <w:rsid w:val="00DE078B"/>
    <w:rsid w:val="00E125DF"/>
    <w:rsid w:val="00EA2D0E"/>
    <w:rsid w:val="00EE63B7"/>
    <w:rsid w:val="00EF693F"/>
    <w:rsid w:val="00F14FAD"/>
    <w:rsid w:val="00F16541"/>
    <w:rsid w:val="00F47CD0"/>
    <w:rsid w:val="00F5266D"/>
    <w:rsid w:val="00F52CC5"/>
    <w:rsid w:val="00F56E95"/>
    <w:rsid w:val="00F80EAE"/>
    <w:rsid w:val="00F83CA4"/>
    <w:rsid w:val="00FC6CF6"/>
    <w:rsid w:val="00FD168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C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C2E"/>
    <w:pPr>
      <w:ind w:left="720"/>
      <w:contextualSpacing/>
    </w:pPr>
  </w:style>
  <w:style w:type="paragraph" w:styleId="Header">
    <w:name w:val="header"/>
    <w:basedOn w:val="Normal"/>
    <w:link w:val="HeaderChar"/>
    <w:uiPriority w:val="99"/>
    <w:semiHidden/>
    <w:unhideWhenUsed/>
    <w:rsid w:val="002025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259F"/>
  </w:style>
  <w:style w:type="paragraph" w:styleId="Footer">
    <w:name w:val="footer"/>
    <w:basedOn w:val="Normal"/>
    <w:link w:val="FooterChar"/>
    <w:uiPriority w:val="99"/>
    <w:semiHidden/>
    <w:unhideWhenUsed/>
    <w:rsid w:val="00DE07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078B"/>
  </w:style>
</w:styles>
</file>

<file path=word/webSettings.xml><?xml version="1.0" encoding="utf-8"?>
<w:webSettings xmlns:r="http://schemas.openxmlformats.org/officeDocument/2006/relationships" xmlns:w="http://schemas.openxmlformats.org/wordprocessingml/2006/main">
  <w:divs>
    <w:div w:id="1411538153">
      <w:bodyDiv w:val="1"/>
      <w:marLeft w:val="0"/>
      <w:marRight w:val="0"/>
      <w:marTop w:val="0"/>
      <w:marBottom w:val="0"/>
      <w:divBdr>
        <w:top w:val="none" w:sz="0" w:space="0" w:color="auto"/>
        <w:left w:val="none" w:sz="0" w:space="0" w:color="auto"/>
        <w:bottom w:val="none" w:sz="0" w:space="0" w:color="auto"/>
        <w:right w:val="none" w:sz="0" w:space="0" w:color="auto"/>
      </w:divBdr>
      <w:divsChild>
        <w:div w:id="1700203458">
          <w:marLeft w:val="-94"/>
          <w:marRight w:val="-94"/>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2F0BF1-A687-444F-B994-83C99DCD6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dcterms:created xsi:type="dcterms:W3CDTF">2024-09-02T10:11:00Z</dcterms:created>
  <dcterms:modified xsi:type="dcterms:W3CDTF">2024-12-20T05:05:00Z</dcterms:modified>
</cp:coreProperties>
</file>