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6ADF" w14:textId="4B9412A5" w:rsidR="003A4BA4" w:rsidRPr="00912FF3" w:rsidRDefault="003A4BA4" w:rsidP="009371E7">
      <w:pPr>
        <w:ind w:left="720"/>
        <w:jc w:val="center"/>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REVIEW ANALYSIS OF INDIAN STANDARD</w:t>
      </w:r>
    </w:p>
    <w:p w14:paraId="20E6E71F" w14:textId="5877123E" w:rsidR="0064549D" w:rsidRPr="00912FF3" w:rsidRDefault="003A4BA4" w:rsidP="002D010B">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Sectional Committee No</w:t>
      </w:r>
      <w:r w:rsidR="0075074E" w:rsidRPr="00912FF3">
        <w:rPr>
          <w:rFonts w:ascii="Times New Roman" w:hAnsi="Times New Roman" w:cs="Times New Roman"/>
          <w:bCs/>
          <w:sz w:val="24"/>
          <w:szCs w:val="24"/>
          <w:lang w:val="en-US"/>
        </w:rPr>
        <w:t xml:space="preserve">. &amp; </w:t>
      </w:r>
      <w:r w:rsidR="00294395" w:rsidRPr="00912FF3">
        <w:rPr>
          <w:rFonts w:ascii="Times New Roman" w:hAnsi="Times New Roman" w:cs="Times New Roman"/>
          <w:bCs/>
          <w:sz w:val="24"/>
          <w:szCs w:val="24"/>
          <w:lang w:val="en-US"/>
        </w:rPr>
        <w:t>Title</w:t>
      </w:r>
      <w:r w:rsidRPr="00912FF3">
        <w:rPr>
          <w:rFonts w:ascii="Times New Roman" w:hAnsi="Times New Roman" w:cs="Times New Roman"/>
          <w:bCs/>
          <w:sz w:val="24"/>
          <w:szCs w:val="24"/>
          <w:lang w:val="en-US"/>
        </w:rPr>
        <w:t>:</w:t>
      </w:r>
      <w:r w:rsidR="000A1C9C" w:rsidRPr="00912FF3">
        <w:rPr>
          <w:rFonts w:ascii="Times New Roman" w:hAnsi="Times New Roman" w:cs="Times New Roman"/>
          <w:bCs/>
          <w:sz w:val="24"/>
          <w:szCs w:val="24"/>
          <w:lang w:val="en-US"/>
        </w:rPr>
        <w:t xml:space="preserve"> </w:t>
      </w:r>
      <w:r w:rsidR="002D010B" w:rsidRPr="00912FF3">
        <w:rPr>
          <w:rFonts w:ascii="Times New Roman" w:hAnsi="Times New Roman" w:cs="Times New Roman"/>
          <w:bCs/>
          <w:sz w:val="24"/>
          <w:szCs w:val="24"/>
          <w:lang w:val="en-US"/>
        </w:rPr>
        <w:t>MED 17 (Chemical Engineering Plants And Related Equipment  Sectional Committee)</w:t>
      </w:r>
    </w:p>
    <w:p w14:paraId="6B03B9E6" w14:textId="77777777" w:rsidR="002D010B" w:rsidRPr="00912FF3" w:rsidRDefault="002D010B" w:rsidP="002D010B">
      <w:pPr>
        <w:pStyle w:val="ListParagraph"/>
        <w:rPr>
          <w:rFonts w:ascii="Times New Roman" w:hAnsi="Times New Roman" w:cs="Times New Roman"/>
          <w:bCs/>
          <w:sz w:val="24"/>
          <w:szCs w:val="24"/>
          <w:lang w:val="en-US"/>
        </w:rPr>
      </w:pPr>
    </w:p>
    <w:p w14:paraId="632D69E3" w14:textId="02F27071" w:rsidR="003A4BA4" w:rsidRPr="00912FF3" w:rsidRDefault="003A4BA4"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IS No:</w:t>
      </w:r>
      <w:r w:rsidR="002D010B" w:rsidRPr="00912FF3">
        <w:rPr>
          <w:rFonts w:ascii="Times New Roman" w:hAnsi="Times New Roman" w:cs="Times New Roman"/>
          <w:bCs/>
          <w:sz w:val="24"/>
          <w:szCs w:val="24"/>
          <w:lang w:val="en-US"/>
        </w:rPr>
        <w:t xml:space="preserve"> IS 10874: 1983</w:t>
      </w:r>
    </w:p>
    <w:p w14:paraId="601A8EEA" w14:textId="77777777" w:rsidR="0064549D" w:rsidRPr="00912FF3" w:rsidRDefault="0064549D" w:rsidP="0064549D">
      <w:pPr>
        <w:pStyle w:val="ListParagraph"/>
        <w:rPr>
          <w:rFonts w:ascii="Times New Roman" w:hAnsi="Times New Roman" w:cs="Times New Roman"/>
          <w:bCs/>
          <w:sz w:val="24"/>
          <w:szCs w:val="24"/>
          <w:lang w:val="en-US"/>
        </w:rPr>
      </w:pPr>
    </w:p>
    <w:p w14:paraId="58E2F462" w14:textId="3B58DAF5" w:rsidR="003A4BA4" w:rsidRPr="00912FF3" w:rsidRDefault="003A4BA4"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Title:</w:t>
      </w:r>
      <w:r w:rsidR="00040D7E" w:rsidRPr="00912FF3">
        <w:rPr>
          <w:rFonts w:ascii="Times New Roman" w:hAnsi="Times New Roman" w:cs="Times New Roman"/>
          <w:bCs/>
          <w:sz w:val="24"/>
          <w:szCs w:val="24"/>
          <w:lang w:val="en-US"/>
        </w:rPr>
        <w:t xml:space="preserve"> </w:t>
      </w:r>
      <w:r w:rsidR="000A1C9C" w:rsidRPr="00912FF3">
        <w:rPr>
          <w:rFonts w:ascii="Times New Roman" w:hAnsi="Times New Roman" w:cs="Times New Roman"/>
          <w:bCs/>
          <w:sz w:val="24"/>
          <w:szCs w:val="24"/>
          <w:lang w:val="en-US"/>
        </w:rPr>
        <w:t>Specification</w:t>
      </w:r>
      <w:r w:rsidR="002D010B" w:rsidRPr="00912FF3">
        <w:rPr>
          <w:rFonts w:ascii="Times New Roman" w:hAnsi="Times New Roman" w:cs="Times New Roman"/>
          <w:bCs/>
          <w:sz w:val="24"/>
          <w:szCs w:val="24"/>
          <w:lang w:val="en-US"/>
        </w:rPr>
        <w:t xml:space="preserve"> for Felsite Grinding Media and Liner Stones</w:t>
      </w:r>
    </w:p>
    <w:p w14:paraId="6475FF55" w14:textId="77777777" w:rsidR="0064549D" w:rsidRPr="00912FF3" w:rsidRDefault="0064549D" w:rsidP="0064549D">
      <w:pPr>
        <w:pStyle w:val="ListParagraph"/>
        <w:rPr>
          <w:rFonts w:ascii="Times New Roman" w:hAnsi="Times New Roman" w:cs="Times New Roman"/>
          <w:bCs/>
          <w:sz w:val="24"/>
          <w:szCs w:val="24"/>
          <w:lang w:val="en-US"/>
        </w:rPr>
      </w:pPr>
    </w:p>
    <w:p w14:paraId="11ED7445" w14:textId="6FFC0164" w:rsidR="001A6C99" w:rsidRPr="00912FF3" w:rsidRDefault="001A6C99"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Date of review:</w:t>
      </w:r>
      <w:r w:rsidR="00160DC5">
        <w:rPr>
          <w:rFonts w:ascii="Times New Roman" w:hAnsi="Times New Roman" w:cs="Times New Roman"/>
          <w:bCs/>
          <w:sz w:val="24"/>
          <w:szCs w:val="24"/>
          <w:lang w:val="en-US"/>
        </w:rPr>
        <w:t xml:space="preserve"> 20</w:t>
      </w:r>
      <w:r w:rsidR="00A02EDB" w:rsidRPr="00912FF3">
        <w:rPr>
          <w:rFonts w:ascii="Times New Roman" w:hAnsi="Times New Roman" w:cs="Times New Roman"/>
          <w:bCs/>
          <w:sz w:val="24"/>
          <w:szCs w:val="24"/>
          <w:lang w:val="en-US"/>
        </w:rPr>
        <w:t>-12</w:t>
      </w:r>
      <w:r w:rsidR="002D010B" w:rsidRPr="00912FF3">
        <w:rPr>
          <w:rFonts w:ascii="Times New Roman" w:hAnsi="Times New Roman" w:cs="Times New Roman"/>
          <w:bCs/>
          <w:sz w:val="24"/>
          <w:szCs w:val="24"/>
          <w:lang w:val="en-US"/>
        </w:rPr>
        <w:t>-2024</w:t>
      </w:r>
    </w:p>
    <w:p w14:paraId="09A2AF25" w14:textId="77777777" w:rsidR="0064549D" w:rsidRPr="00912FF3" w:rsidRDefault="0064549D" w:rsidP="0064549D">
      <w:pPr>
        <w:pStyle w:val="ListParagraph"/>
        <w:rPr>
          <w:rFonts w:ascii="Times New Roman" w:hAnsi="Times New Roman" w:cs="Times New Roman"/>
          <w:bCs/>
          <w:sz w:val="24"/>
          <w:szCs w:val="24"/>
          <w:lang w:val="en-US"/>
        </w:rPr>
      </w:pPr>
    </w:p>
    <w:p w14:paraId="39453F72" w14:textId="7AA34831" w:rsidR="003A4BA4" w:rsidRPr="00912FF3" w:rsidRDefault="003A4BA4"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Review Analysis</w:t>
      </w:r>
    </w:p>
    <w:p w14:paraId="04863BFE" w14:textId="77777777" w:rsidR="0064549D" w:rsidRPr="00912FF3" w:rsidRDefault="0064549D" w:rsidP="0064549D">
      <w:pPr>
        <w:pStyle w:val="ListParagraph"/>
        <w:rPr>
          <w:rFonts w:ascii="Times New Roman" w:hAnsi="Times New Roman" w:cs="Times New Roman"/>
          <w:bCs/>
          <w:sz w:val="24"/>
          <w:szCs w:val="24"/>
          <w:lang w:val="en-US"/>
        </w:rPr>
      </w:pPr>
    </w:p>
    <w:p w14:paraId="4EAA2AE2" w14:textId="73811C5A" w:rsidR="003A4BA4" w:rsidRPr="00912FF3" w:rsidRDefault="00BF0DDA"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Status of</w:t>
      </w:r>
      <w:r w:rsidR="003A4BA4" w:rsidRPr="00912FF3">
        <w:rPr>
          <w:rFonts w:ascii="Times New Roman" w:hAnsi="Times New Roman" w:cs="Times New Roman"/>
          <w:bCs/>
          <w:sz w:val="24"/>
          <w:szCs w:val="24"/>
          <w:lang w:val="en-US"/>
        </w:rPr>
        <w:t xml:space="preserve"> standard</w:t>
      </w:r>
      <w:r w:rsidR="0075074E" w:rsidRPr="00912FF3">
        <w:rPr>
          <w:rFonts w:ascii="Times New Roman" w:hAnsi="Times New Roman" w:cs="Times New Roman"/>
          <w:bCs/>
          <w:sz w:val="24"/>
          <w:szCs w:val="24"/>
          <w:lang w:val="en-US"/>
        </w:rPr>
        <w:t>(</w:t>
      </w:r>
      <w:r w:rsidR="003A4BA4" w:rsidRPr="00912FF3">
        <w:rPr>
          <w:rFonts w:ascii="Times New Roman" w:hAnsi="Times New Roman" w:cs="Times New Roman"/>
          <w:bCs/>
          <w:sz w:val="24"/>
          <w:szCs w:val="24"/>
          <w:lang w:val="en-US"/>
        </w:rPr>
        <w:t>s</w:t>
      </w:r>
      <w:r w:rsidR="0075074E" w:rsidRPr="00912FF3">
        <w:rPr>
          <w:rFonts w:ascii="Times New Roman" w:hAnsi="Times New Roman" w:cs="Times New Roman"/>
          <w:bCs/>
          <w:sz w:val="24"/>
          <w:szCs w:val="24"/>
          <w:lang w:val="en-US"/>
        </w:rPr>
        <w:t>)</w:t>
      </w:r>
      <w:r w:rsidR="001A6C99" w:rsidRPr="00912FF3">
        <w:rPr>
          <w:rFonts w:ascii="Times New Roman" w:hAnsi="Times New Roman" w:cs="Times New Roman"/>
          <w:bCs/>
          <w:sz w:val="24"/>
          <w:szCs w:val="24"/>
          <w:lang w:val="en-US"/>
        </w:rPr>
        <w:t>, if any</w:t>
      </w:r>
      <w:r w:rsidRPr="00912FF3">
        <w:rPr>
          <w:rFonts w:ascii="Times New Roman" w:hAnsi="Times New Roman" w:cs="Times New Roman"/>
          <w:bCs/>
          <w:sz w:val="24"/>
          <w:szCs w:val="24"/>
          <w:lang w:val="en-US"/>
        </w:rPr>
        <w:t xml:space="preserve"> f</w:t>
      </w:r>
      <w:r w:rsidR="00F6046F" w:rsidRPr="00912FF3">
        <w:rPr>
          <w:rFonts w:ascii="Times New Roman" w:hAnsi="Times New Roman" w:cs="Times New Roman"/>
          <w:bCs/>
          <w:sz w:val="24"/>
          <w:szCs w:val="24"/>
          <w:lang w:val="en-US"/>
        </w:rPr>
        <w:t>rom which assistance had been dra</w:t>
      </w:r>
      <w:r w:rsidRPr="00912FF3">
        <w:rPr>
          <w:rFonts w:ascii="Times New Roman" w:hAnsi="Times New Roman" w:cs="Times New Roman"/>
          <w:bCs/>
          <w:sz w:val="24"/>
          <w:szCs w:val="24"/>
          <w:lang w:val="en-US"/>
        </w:rPr>
        <w:t>wn in the formulation of this IS.</w:t>
      </w:r>
    </w:p>
    <w:p w14:paraId="06B94CB7" w14:textId="0DC0ABDA"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5173C7" w:rsidRPr="00912FF3" w14:paraId="0AA0B85E" w14:textId="77777777" w:rsidTr="00294395">
        <w:tc>
          <w:tcPr>
            <w:tcW w:w="1750" w:type="dxa"/>
          </w:tcPr>
          <w:p w14:paraId="02CB071E" w14:textId="115E02C2" w:rsidR="005173C7" w:rsidRPr="00912FF3" w:rsidRDefault="00BF0DDA" w:rsidP="005173C7">
            <w:pPr>
              <w:pStyle w:val="ListParagraph"/>
              <w:ind w:left="0"/>
              <w:rPr>
                <w:rFonts w:ascii="Times New Roman" w:hAnsi="Times New Roman" w:cs="Times New Roman"/>
                <w:bCs/>
                <w:sz w:val="24"/>
                <w:szCs w:val="24"/>
                <w:lang w:val="en-US"/>
              </w:rPr>
            </w:pPr>
            <w:bookmarkStart w:id="0" w:name="_Hlk37918499"/>
            <w:r w:rsidRPr="00912FF3">
              <w:rPr>
                <w:rFonts w:ascii="Times New Roman" w:hAnsi="Times New Roman" w:cs="Times New Roman"/>
                <w:bCs/>
                <w:sz w:val="24"/>
                <w:szCs w:val="24"/>
                <w:lang w:val="en-US"/>
              </w:rPr>
              <w:t>S</w:t>
            </w:r>
            <w:r w:rsidR="005173C7" w:rsidRPr="00912FF3">
              <w:rPr>
                <w:rFonts w:ascii="Times New Roman" w:hAnsi="Times New Roman" w:cs="Times New Roman"/>
                <w:bCs/>
                <w:sz w:val="24"/>
                <w:szCs w:val="24"/>
                <w:lang w:val="en-US"/>
              </w:rPr>
              <w:t>tandard</w:t>
            </w:r>
          </w:p>
          <w:p w14:paraId="4096F41E" w14:textId="07EFE4D4" w:rsidR="00294395" w:rsidRPr="00912FF3" w:rsidRDefault="00294395"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&amp; Title)</w:t>
            </w:r>
          </w:p>
        </w:tc>
        <w:tc>
          <w:tcPr>
            <w:tcW w:w="1843" w:type="dxa"/>
          </w:tcPr>
          <w:p w14:paraId="7A200234" w14:textId="3BE37DB9" w:rsidR="005173C7" w:rsidRPr="00912FF3" w:rsidRDefault="00294395"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Whether the standard has since been revised </w:t>
            </w:r>
          </w:p>
        </w:tc>
        <w:tc>
          <w:tcPr>
            <w:tcW w:w="2351" w:type="dxa"/>
          </w:tcPr>
          <w:p w14:paraId="6EBB248A" w14:textId="46DB20D7" w:rsidR="005173C7" w:rsidRPr="00912FF3" w:rsidRDefault="0075074E"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Major</w:t>
            </w:r>
            <w:r w:rsidR="005173C7" w:rsidRPr="00912FF3">
              <w:rPr>
                <w:rFonts w:ascii="Times New Roman" w:hAnsi="Times New Roman" w:cs="Times New Roman"/>
                <w:bCs/>
                <w:sz w:val="24"/>
                <w:szCs w:val="24"/>
                <w:lang w:val="en-US"/>
              </w:rPr>
              <w:t xml:space="preserve"> changes</w:t>
            </w:r>
          </w:p>
        </w:tc>
        <w:tc>
          <w:tcPr>
            <w:tcW w:w="1992" w:type="dxa"/>
          </w:tcPr>
          <w:p w14:paraId="390186E4" w14:textId="0ACCD2AE" w:rsidR="005173C7" w:rsidRPr="00912FF3" w:rsidRDefault="005173C7"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5168F097" w14:textId="77777777" w:rsidTr="00294395">
        <w:tc>
          <w:tcPr>
            <w:tcW w:w="1750" w:type="dxa"/>
          </w:tcPr>
          <w:p w14:paraId="2008E959" w14:textId="0715488B" w:rsidR="000A1C9C" w:rsidRPr="00912FF3" w:rsidRDefault="00DD1351" w:rsidP="00040D7E">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The standard is indigenous and no assistance had been drawn</w:t>
            </w:r>
            <w:r w:rsidR="00B45A86" w:rsidRPr="00912FF3">
              <w:rPr>
                <w:rFonts w:ascii="Times New Roman" w:hAnsi="Times New Roman" w:cs="Times New Roman"/>
                <w:bCs/>
                <w:sz w:val="24"/>
                <w:szCs w:val="24"/>
                <w:lang w:val="en-US"/>
              </w:rPr>
              <w:t xml:space="preserve"> from any other source</w:t>
            </w:r>
          </w:p>
        </w:tc>
        <w:tc>
          <w:tcPr>
            <w:tcW w:w="1843" w:type="dxa"/>
          </w:tcPr>
          <w:p w14:paraId="10ECCE35" w14:textId="2B7AE9E1" w:rsidR="007101D9" w:rsidRPr="00912FF3" w:rsidRDefault="00DD1351"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NA</w:t>
            </w:r>
          </w:p>
        </w:tc>
        <w:tc>
          <w:tcPr>
            <w:tcW w:w="2351" w:type="dxa"/>
          </w:tcPr>
          <w:p w14:paraId="6C3A3429" w14:textId="7EE4CA86" w:rsidR="005173C7" w:rsidRPr="00912FF3" w:rsidRDefault="00DD1351" w:rsidP="00A874C7">
            <w:pPr>
              <w:pStyle w:val="ListParagraph"/>
              <w:ind w:left="73"/>
              <w:rPr>
                <w:rFonts w:ascii="Times New Roman" w:hAnsi="Times New Roman" w:cs="Times New Roman"/>
                <w:bCs/>
                <w:sz w:val="24"/>
                <w:szCs w:val="24"/>
                <w:lang w:val="en-US"/>
              </w:rPr>
            </w:pPr>
            <w:r w:rsidRPr="00912FF3">
              <w:rPr>
                <w:rFonts w:ascii="Times New Roman" w:hAnsi="Times New Roman" w:cs="Times New Roman"/>
                <w:bCs/>
                <w:sz w:val="24"/>
                <w:szCs w:val="24"/>
                <w:lang w:val="en-US"/>
              </w:rPr>
              <w:t>NA</w:t>
            </w:r>
          </w:p>
        </w:tc>
        <w:tc>
          <w:tcPr>
            <w:tcW w:w="1992" w:type="dxa"/>
          </w:tcPr>
          <w:p w14:paraId="67AF76AE" w14:textId="05D5B398" w:rsidR="005173C7" w:rsidRPr="00912FF3" w:rsidRDefault="00DD1351"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r>
      <w:bookmarkEnd w:id="0"/>
    </w:tbl>
    <w:p w14:paraId="338D737B" w14:textId="77777777" w:rsidR="005173C7" w:rsidRPr="00912FF3" w:rsidRDefault="005173C7" w:rsidP="005173C7">
      <w:pPr>
        <w:pStyle w:val="ListParagraph"/>
        <w:ind w:left="1080"/>
        <w:rPr>
          <w:rFonts w:ascii="Times New Roman" w:hAnsi="Times New Roman" w:cs="Times New Roman"/>
          <w:bCs/>
          <w:sz w:val="24"/>
          <w:szCs w:val="24"/>
          <w:lang w:val="en-US"/>
        </w:rPr>
      </w:pPr>
    </w:p>
    <w:p w14:paraId="3416DC0B" w14:textId="77777777" w:rsidR="0064549D" w:rsidRPr="00912FF3" w:rsidRDefault="0064549D" w:rsidP="0064549D">
      <w:pPr>
        <w:pStyle w:val="ListParagraph"/>
        <w:ind w:left="1080"/>
        <w:rPr>
          <w:rFonts w:ascii="Times New Roman" w:hAnsi="Times New Roman" w:cs="Times New Roman"/>
          <w:bCs/>
          <w:sz w:val="24"/>
          <w:szCs w:val="24"/>
          <w:lang w:val="en-US"/>
        </w:rPr>
      </w:pPr>
    </w:p>
    <w:p w14:paraId="1330A791" w14:textId="1112BB8F" w:rsidR="003A4BA4" w:rsidRPr="00912FF3" w:rsidRDefault="003A4BA4"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Status of</w:t>
      </w:r>
      <w:r w:rsidR="001A6C99" w:rsidRPr="00912FF3">
        <w:rPr>
          <w:rFonts w:ascii="Times New Roman" w:hAnsi="Times New Roman" w:cs="Times New Roman"/>
          <w:bCs/>
          <w:sz w:val="24"/>
          <w:szCs w:val="24"/>
          <w:lang w:val="en-US"/>
        </w:rPr>
        <w:t xml:space="preserve"> </w:t>
      </w:r>
      <w:r w:rsidRPr="00912FF3">
        <w:rPr>
          <w:rFonts w:ascii="Times New Roman" w:hAnsi="Times New Roman" w:cs="Times New Roman"/>
          <w:bCs/>
          <w:sz w:val="24"/>
          <w:szCs w:val="24"/>
          <w:lang w:val="en-US"/>
        </w:rPr>
        <w:t>standards</w:t>
      </w:r>
      <w:r w:rsidR="001A6C99" w:rsidRPr="00912FF3">
        <w:rPr>
          <w:rFonts w:ascii="Times New Roman" w:hAnsi="Times New Roman" w:cs="Times New Roman"/>
          <w:bCs/>
          <w:sz w:val="24"/>
          <w:szCs w:val="24"/>
          <w:lang w:val="en-US"/>
        </w:rPr>
        <w:t xml:space="preserve"> referred in the IS</w:t>
      </w:r>
    </w:p>
    <w:p w14:paraId="16B21021" w14:textId="77777777"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5173C7" w:rsidRPr="00912FF3" w14:paraId="557624BB" w14:textId="77777777" w:rsidTr="00294395">
        <w:tc>
          <w:tcPr>
            <w:tcW w:w="1750" w:type="dxa"/>
          </w:tcPr>
          <w:p w14:paraId="7641AEA1"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Referred standards</w:t>
            </w:r>
          </w:p>
          <w:p w14:paraId="2F987EF4" w14:textId="6E1C9659" w:rsidR="00294395" w:rsidRPr="00912FF3" w:rsidRDefault="00294395"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&amp; Title)</w:t>
            </w:r>
          </w:p>
        </w:tc>
        <w:tc>
          <w:tcPr>
            <w:tcW w:w="1843" w:type="dxa"/>
          </w:tcPr>
          <w:p w14:paraId="084B1E47" w14:textId="37903699" w:rsidR="005173C7" w:rsidRPr="00912FF3" w:rsidRDefault="00BF0DDA"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IS No. of this standards since revised</w:t>
            </w:r>
          </w:p>
        </w:tc>
        <w:tc>
          <w:tcPr>
            <w:tcW w:w="2351" w:type="dxa"/>
          </w:tcPr>
          <w:p w14:paraId="44D52FC8" w14:textId="380F4A87" w:rsidR="005173C7" w:rsidRPr="00912FF3" w:rsidRDefault="00BF0DDA" w:rsidP="002C102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w:t>
            </w:r>
            <w:r w:rsidR="005173C7" w:rsidRPr="00912FF3">
              <w:rPr>
                <w:rFonts w:ascii="Times New Roman" w:hAnsi="Times New Roman" w:cs="Times New Roman"/>
                <w:bCs/>
                <w:sz w:val="24"/>
                <w:szCs w:val="24"/>
                <w:lang w:val="en-US"/>
              </w:rPr>
              <w:t>hanges</w:t>
            </w:r>
            <w:r w:rsidR="002C1027" w:rsidRPr="00912FF3">
              <w:rPr>
                <w:rFonts w:ascii="Times New Roman" w:hAnsi="Times New Roman" w:cs="Times New Roman"/>
                <w:bCs/>
                <w:sz w:val="24"/>
                <w:szCs w:val="24"/>
                <w:lang w:val="en-US"/>
              </w:rPr>
              <w:t xml:space="preserve"> that are of affecting </w:t>
            </w:r>
            <w:r w:rsidRPr="00912FF3">
              <w:rPr>
                <w:rFonts w:ascii="Times New Roman" w:hAnsi="Times New Roman" w:cs="Times New Roman"/>
                <w:bCs/>
                <w:sz w:val="24"/>
                <w:szCs w:val="24"/>
                <w:lang w:val="en-US"/>
              </w:rPr>
              <w:t>the standard under review</w:t>
            </w:r>
          </w:p>
        </w:tc>
        <w:tc>
          <w:tcPr>
            <w:tcW w:w="1992" w:type="dxa"/>
          </w:tcPr>
          <w:p w14:paraId="4196E904"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2A86D128" w14:textId="77777777" w:rsidTr="00294395">
        <w:tc>
          <w:tcPr>
            <w:tcW w:w="1750" w:type="dxa"/>
          </w:tcPr>
          <w:p w14:paraId="381AA89D" w14:textId="6B7D8FF3"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other standard has been referred in the standard</w:t>
            </w:r>
          </w:p>
        </w:tc>
        <w:tc>
          <w:tcPr>
            <w:tcW w:w="1843" w:type="dxa"/>
          </w:tcPr>
          <w:p w14:paraId="71C34EB9" w14:textId="1B0848A8"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NA</w:t>
            </w:r>
          </w:p>
        </w:tc>
        <w:tc>
          <w:tcPr>
            <w:tcW w:w="2351" w:type="dxa"/>
          </w:tcPr>
          <w:p w14:paraId="6CAFF82E" w14:textId="5FB67988"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NA </w:t>
            </w:r>
          </w:p>
        </w:tc>
        <w:tc>
          <w:tcPr>
            <w:tcW w:w="1992" w:type="dxa"/>
          </w:tcPr>
          <w:p w14:paraId="35D0E8FC" w14:textId="10E545E0"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r>
    </w:tbl>
    <w:p w14:paraId="1C1112BD" w14:textId="5608B034" w:rsidR="005173C7" w:rsidRPr="00912FF3" w:rsidRDefault="005173C7" w:rsidP="005173C7">
      <w:pPr>
        <w:pStyle w:val="ListParagraph"/>
        <w:ind w:left="1080"/>
        <w:rPr>
          <w:rFonts w:ascii="Times New Roman" w:hAnsi="Times New Roman" w:cs="Times New Roman"/>
          <w:bCs/>
          <w:sz w:val="24"/>
          <w:szCs w:val="24"/>
          <w:lang w:val="en-US"/>
        </w:rPr>
      </w:pPr>
    </w:p>
    <w:p w14:paraId="0804A7FD" w14:textId="77777777" w:rsidR="0064549D" w:rsidRPr="00912FF3" w:rsidRDefault="0064549D" w:rsidP="0064549D">
      <w:pPr>
        <w:pStyle w:val="ListParagraph"/>
        <w:rPr>
          <w:rFonts w:ascii="Times New Roman" w:hAnsi="Times New Roman" w:cs="Times New Roman"/>
          <w:bCs/>
          <w:sz w:val="24"/>
          <w:szCs w:val="24"/>
          <w:lang w:val="en-US"/>
        </w:rPr>
      </w:pPr>
    </w:p>
    <w:p w14:paraId="604F13E2" w14:textId="02525AC6" w:rsidR="005173C7" w:rsidRPr="00912FF3" w:rsidRDefault="0075074E"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Any o</w:t>
      </w:r>
      <w:r w:rsidR="003A4BA4" w:rsidRPr="00912FF3">
        <w:rPr>
          <w:rFonts w:ascii="Times New Roman" w:hAnsi="Times New Roman" w:cs="Times New Roman"/>
          <w:bCs/>
          <w:sz w:val="24"/>
          <w:szCs w:val="24"/>
          <w:lang w:val="en-US"/>
        </w:rPr>
        <w:t xml:space="preserve">ther standards </w:t>
      </w:r>
      <w:r w:rsidR="00294395" w:rsidRPr="00912FF3">
        <w:rPr>
          <w:rFonts w:ascii="Times New Roman" w:hAnsi="Times New Roman" w:cs="Times New Roman"/>
          <w:bCs/>
          <w:sz w:val="24"/>
          <w:szCs w:val="24"/>
          <w:lang w:val="en-US"/>
        </w:rPr>
        <w:t>available related to</w:t>
      </w:r>
      <w:r w:rsidR="003A4BA4" w:rsidRPr="00912FF3">
        <w:rPr>
          <w:rFonts w:ascii="Times New Roman" w:hAnsi="Times New Roman" w:cs="Times New Roman"/>
          <w:bCs/>
          <w:sz w:val="24"/>
          <w:szCs w:val="24"/>
          <w:lang w:val="en-US"/>
        </w:rPr>
        <w:t xml:space="preserve"> the subject</w:t>
      </w:r>
      <w:r w:rsidR="005173C7" w:rsidRPr="00912FF3">
        <w:rPr>
          <w:rFonts w:ascii="Times New Roman" w:hAnsi="Times New Roman" w:cs="Times New Roman"/>
          <w:bCs/>
          <w:sz w:val="24"/>
          <w:szCs w:val="24"/>
          <w:lang w:val="en-US"/>
        </w:rPr>
        <w:t xml:space="preserve"> </w:t>
      </w:r>
      <w:r w:rsidR="00E16FD0" w:rsidRPr="00912FF3">
        <w:rPr>
          <w:rFonts w:ascii="Times New Roman" w:hAnsi="Times New Roman" w:cs="Times New Roman"/>
          <w:bCs/>
          <w:sz w:val="24"/>
          <w:szCs w:val="24"/>
          <w:lang w:val="en-US"/>
        </w:rPr>
        <w:t>&amp; scope</w:t>
      </w:r>
      <w:r w:rsidR="00294395" w:rsidRPr="00912FF3">
        <w:rPr>
          <w:rFonts w:ascii="Times New Roman" w:hAnsi="Times New Roman" w:cs="Times New Roman"/>
          <w:bCs/>
          <w:sz w:val="24"/>
          <w:szCs w:val="24"/>
          <w:lang w:val="en-US"/>
        </w:rPr>
        <w:t xml:space="preserve"> of the standard being reviewed</w:t>
      </w:r>
      <w:r w:rsidR="00E16FD0" w:rsidRPr="00912FF3">
        <w:rPr>
          <w:rFonts w:ascii="Times New Roman" w:hAnsi="Times New Roman" w:cs="Times New Roman"/>
          <w:bCs/>
          <w:sz w:val="24"/>
          <w:szCs w:val="24"/>
          <w:lang w:val="en-US"/>
        </w:rPr>
        <w:t xml:space="preserve"> </w:t>
      </w:r>
      <w:r w:rsidR="00F6046F" w:rsidRPr="00912FF3">
        <w:rPr>
          <w:rFonts w:ascii="Times New Roman" w:hAnsi="Times New Roman" w:cs="Times New Roman"/>
          <w:bCs/>
          <w:sz w:val="24"/>
          <w:szCs w:val="24"/>
          <w:lang w:val="en-US"/>
        </w:rPr>
        <w:t>(International/regional/other national/association/consortia, etc</w:t>
      </w:r>
      <w:r w:rsidR="0079500E" w:rsidRPr="00912FF3">
        <w:rPr>
          <w:rFonts w:ascii="Times New Roman" w:hAnsi="Times New Roman" w:cs="Times New Roman"/>
          <w:bCs/>
          <w:sz w:val="24"/>
          <w:szCs w:val="24"/>
          <w:lang w:val="en-US"/>
        </w:rPr>
        <w:t>.</w:t>
      </w:r>
      <w:r w:rsidR="00F6046F" w:rsidRPr="00912FF3">
        <w:rPr>
          <w:rFonts w:ascii="Times New Roman" w:hAnsi="Times New Roman" w:cs="Times New Roman"/>
          <w:bCs/>
          <w:sz w:val="24"/>
          <w:szCs w:val="24"/>
          <w:lang w:val="en-US"/>
        </w:rPr>
        <w:t xml:space="preserve"> or of new </w:t>
      </w:r>
      <w:r w:rsidR="00941DA1" w:rsidRPr="00912FF3">
        <w:rPr>
          <w:rFonts w:ascii="Times New Roman" w:hAnsi="Times New Roman" w:cs="Times New Roman"/>
          <w:bCs/>
          <w:sz w:val="24"/>
          <w:szCs w:val="24"/>
          <w:lang w:val="en-US"/>
        </w:rPr>
        <w:t xml:space="preserve">or </w:t>
      </w:r>
      <w:r w:rsidR="00F6046F" w:rsidRPr="00912FF3">
        <w:rPr>
          <w:rFonts w:ascii="Times New Roman" w:hAnsi="Times New Roman" w:cs="Times New Roman"/>
          <w:bCs/>
          <w:sz w:val="24"/>
          <w:szCs w:val="24"/>
          <w:lang w:val="en-US"/>
        </w:rPr>
        <w:t>revision of existing Indian Standard)</w:t>
      </w:r>
    </w:p>
    <w:p w14:paraId="5BA0F6F1" w14:textId="77777777"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7987" w:type="dxa"/>
        <w:tblInd w:w="1080" w:type="dxa"/>
        <w:tblLook w:val="04A0" w:firstRow="1" w:lastRow="0" w:firstColumn="1" w:lastColumn="0" w:noHBand="0" w:noVBand="1"/>
      </w:tblPr>
      <w:tblGrid>
        <w:gridCol w:w="2376"/>
        <w:gridCol w:w="2936"/>
        <w:gridCol w:w="2675"/>
      </w:tblGrid>
      <w:tr w:rsidR="0075074E" w:rsidRPr="00912FF3" w14:paraId="58C5769F" w14:textId="77777777" w:rsidTr="0039740E">
        <w:tc>
          <w:tcPr>
            <w:tcW w:w="1750" w:type="dxa"/>
          </w:tcPr>
          <w:p w14:paraId="527EA1EE" w14:textId="77777777" w:rsidR="0075074E" w:rsidRPr="00912FF3" w:rsidRDefault="0075074E"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Standard</w:t>
            </w:r>
          </w:p>
          <w:p w14:paraId="54BAA7B5" w14:textId="192A4527" w:rsidR="0075074E" w:rsidRPr="00912FF3" w:rsidRDefault="0075074E"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&amp; Title)</w:t>
            </w:r>
          </w:p>
        </w:tc>
        <w:tc>
          <w:tcPr>
            <w:tcW w:w="3261" w:type="dxa"/>
          </w:tcPr>
          <w:p w14:paraId="17C0A618" w14:textId="0A1925E2" w:rsidR="0075074E" w:rsidRPr="00912FF3" w:rsidRDefault="0075074E"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Provisions that could be relevant while rev</w:t>
            </w:r>
            <w:r w:rsidR="00517877" w:rsidRPr="00912FF3">
              <w:rPr>
                <w:rFonts w:ascii="Times New Roman" w:hAnsi="Times New Roman" w:cs="Times New Roman"/>
                <w:bCs/>
                <w:sz w:val="24"/>
                <w:szCs w:val="24"/>
                <w:lang w:val="en-US"/>
              </w:rPr>
              <w:t>iewing</w:t>
            </w:r>
            <w:r w:rsidRPr="00912FF3">
              <w:rPr>
                <w:rFonts w:ascii="Times New Roman" w:hAnsi="Times New Roman" w:cs="Times New Roman"/>
                <w:bCs/>
                <w:sz w:val="24"/>
                <w:szCs w:val="24"/>
                <w:lang w:val="en-US"/>
              </w:rPr>
              <w:t xml:space="preserve"> the IS</w:t>
            </w:r>
          </w:p>
        </w:tc>
        <w:tc>
          <w:tcPr>
            <w:tcW w:w="2976" w:type="dxa"/>
          </w:tcPr>
          <w:p w14:paraId="18824609" w14:textId="77777777" w:rsidR="0075074E" w:rsidRPr="00912FF3" w:rsidRDefault="0075074E" w:rsidP="0075074E">
            <w:pPr>
              <w:pStyle w:val="ListParagraph"/>
              <w:ind w:left="0"/>
              <w:jc w:val="center"/>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75074E" w:rsidRPr="00912FF3" w14:paraId="40E3564B" w14:textId="77777777" w:rsidTr="00834749">
        <w:tc>
          <w:tcPr>
            <w:tcW w:w="1750" w:type="dxa"/>
          </w:tcPr>
          <w:p w14:paraId="72E12FD9" w14:textId="4054B9BA" w:rsidR="0075074E"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lastRenderedPageBreak/>
              <w:t>No other International/Regional Standards available</w:t>
            </w:r>
          </w:p>
        </w:tc>
        <w:tc>
          <w:tcPr>
            <w:tcW w:w="3261" w:type="dxa"/>
          </w:tcPr>
          <w:p w14:paraId="43F59E2E" w14:textId="57E92EB2" w:rsidR="00B15F9D" w:rsidRPr="00912FF3" w:rsidRDefault="002C6C2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c>
          <w:tcPr>
            <w:tcW w:w="2976" w:type="dxa"/>
          </w:tcPr>
          <w:p w14:paraId="712F5BD8" w14:textId="556A26DF" w:rsidR="0075074E" w:rsidRPr="00912FF3" w:rsidRDefault="002C6C2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r>
    </w:tbl>
    <w:p w14:paraId="19A3A23A" w14:textId="77777777" w:rsidR="0075074E" w:rsidRPr="00912FF3" w:rsidRDefault="0075074E" w:rsidP="00D975BC">
      <w:pPr>
        <w:rPr>
          <w:rFonts w:ascii="Times New Roman" w:hAnsi="Times New Roman" w:cs="Times New Roman"/>
          <w:bCs/>
          <w:sz w:val="24"/>
          <w:szCs w:val="24"/>
          <w:lang w:val="en-US"/>
        </w:rPr>
      </w:pPr>
    </w:p>
    <w:p w14:paraId="61A03061" w14:textId="528B343E" w:rsidR="003A4BA4" w:rsidRPr="00912FF3" w:rsidRDefault="001A6C99"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Technical comments on the standard received, if any</w:t>
      </w:r>
    </w:p>
    <w:p w14:paraId="3658264D" w14:textId="77777777"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5173C7" w:rsidRPr="00912FF3" w14:paraId="5E69056C" w14:textId="77777777" w:rsidTr="00294395">
        <w:tc>
          <w:tcPr>
            <w:tcW w:w="1609" w:type="dxa"/>
          </w:tcPr>
          <w:p w14:paraId="1664F940" w14:textId="7A840834" w:rsidR="005173C7" w:rsidRPr="00912FF3" w:rsidRDefault="005173C7" w:rsidP="00CD2962">
            <w:pPr>
              <w:pStyle w:val="ListParagraph"/>
              <w:ind w:left="0"/>
              <w:rPr>
                <w:rFonts w:ascii="Times New Roman" w:hAnsi="Times New Roman" w:cs="Times New Roman"/>
                <w:bCs/>
                <w:sz w:val="24"/>
                <w:szCs w:val="24"/>
                <w:lang w:val="en-US"/>
              </w:rPr>
            </w:pPr>
            <w:bookmarkStart w:id="1" w:name="_Hlk37918937"/>
            <w:r w:rsidRPr="00912FF3">
              <w:rPr>
                <w:rFonts w:ascii="Times New Roman" w:hAnsi="Times New Roman" w:cs="Times New Roman"/>
                <w:bCs/>
                <w:sz w:val="24"/>
                <w:szCs w:val="24"/>
                <w:lang w:val="en-US"/>
              </w:rPr>
              <w:t>Source</w:t>
            </w:r>
          </w:p>
        </w:tc>
        <w:tc>
          <w:tcPr>
            <w:tcW w:w="1984" w:type="dxa"/>
          </w:tcPr>
          <w:p w14:paraId="3ABACFB0" w14:textId="06C2C393"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Clause of IS</w:t>
            </w:r>
          </w:p>
        </w:tc>
        <w:tc>
          <w:tcPr>
            <w:tcW w:w="2351" w:type="dxa"/>
          </w:tcPr>
          <w:p w14:paraId="2BBE58B3" w14:textId="69D06B69"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Comment</w:t>
            </w:r>
          </w:p>
        </w:tc>
        <w:tc>
          <w:tcPr>
            <w:tcW w:w="1992" w:type="dxa"/>
          </w:tcPr>
          <w:p w14:paraId="405D82A0"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08CFD3F7" w14:textId="77777777" w:rsidTr="00294395">
        <w:tc>
          <w:tcPr>
            <w:tcW w:w="1609" w:type="dxa"/>
          </w:tcPr>
          <w:p w14:paraId="288DB746" w14:textId="1BA681E5" w:rsidR="005173C7" w:rsidRPr="00912FF3" w:rsidRDefault="0089615C" w:rsidP="0089615C">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To be withdrawn</w:t>
            </w:r>
          </w:p>
        </w:tc>
        <w:tc>
          <w:tcPr>
            <w:tcW w:w="1984" w:type="dxa"/>
          </w:tcPr>
          <w:p w14:paraId="5FBCC262" w14:textId="77777777" w:rsidR="005173C7" w:rsidRPr="00912FF3" w:rsidRDefault="005173C7" w:rsidP="00CD2962">
            <w:pPr>
              <w:pStyle w:val="ListParagraph"/>
              <w:ind w:left="0"/>
              <w:rPr>
                <w:rFonts w:ascii="Times New Roman" w:hAnsi="Times New Roman" w:cs="Times New Roman"/>
                <w:bCs/>
                <w:sz w:val="24"/>
                <w:szCs w:val="24"/>
                <w:lang w:val="en-US"/>
              </w:rPr>
            </w:pPr>
          </w:p>
        </w:tc>
        <w:tc>
          <w:tcPr>
            <w:tcW w:w="2351" w:type="dxa"/>
          </w:tcPr>
          <w:p w14:paraId="677A0E27" w14:textId="77777777" w:rsidR="005173C7" w:rsidRPr="00912FF3" w:rsidRDefault="005173C7" w:rsidP="00CD2962">
            <w:pPr>
              <w:pStyle w:val="ListParagraph"/>
              <w:ind w:left="0"/>
              <w:rPr>
                <w:rFonts w:ascii="Times New Roman" w:hAnsi="Times New Roman" w:cs="Times New Roman"/>
                <w:bCs/>
                <w:sz w:val="24"/>
                <w:szCs w:val="24"/>
                <w:lang w:val="en-US"/>
              </w:rPr>
            </w:pPr>
          </w:p>
        </w:tc>
        <w:tc>
          <w:tcPr>
            <w:tcW w:w="1992" w:type="dxa"/>
          </w:tcPr>
          <w:p w14:paraId="507DE53A" w14:textId="77777777" w:rsidR="005173C7" w:rsidRPr="00912FF3" w:rsidRDefault="005173C7" w:rsidP="00CD2962">
            <w:pPr>
              <w:pStyle w:val="ListParagraph"/>
              <w:ind w:left="0"/>
              <w:rPr>
                <w:rFonts w:ascii="Times New Roman" w:hAnsi="Times New Roman" w:cs="Times New Roman"/>
                <w:bCs/>
                <w:sz w:val="24"/>
                <w:szCs w:val="24"/>
                <w:lang w:val="en-US"/>
              </w:rPr>
            </w:pPr>
          </w:p>
        </w:tc>
      </w:tr>
      <w:bookmarkEnd w:id="1"/>
    </w:tbl>
    <w:p w14:paraId="280E24B8" w14:textId="77777777" w:rsidR="005173C7" w:rsidRPr="00912FF3" w:rsidRDefault="005173C7" w:rsidP="005173C7">
      <w:pPr>
        <w:pStyle w:val="ListParagraph"/>
        <w:rPr>
          <w:rFonts w:ascii="Times New Roman" w:hAnsi="Times New Roman" w:cs="Times New Roman"/>
          <w:bCs/>
          <w:sz w:val="24"/>
          <w:szCs w:val="24"/>
          <w:lang w:val="en-US"/>
        </w:rPr>
      </w:pPr>
    </w:p>
    <w:p w14:paraId="428E5A14" w14:textId="7959F8F3" w:rsidR="001A6C99" w:rsidRPr="00912FF3" w:rsidRDefault="001A6C99"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Information available on technical developments that have taken place (on product/processes/</w:t>
      </w:r>
      <w:r w:rsidR="00294395" w:rsidRPr="00912FF3">
        <w:rPr>
          <w:rFonts w:ascii="Times New Roman" w:hAnsi="Times New Roman" w:cs="Times New Roman"/>
          <w:bCs/>
          <w:sz w:val="24"/>
          <w:szCs w:val="24"/>
          <w:lang w:val="en-US"/>
        </w:rPr>
        <w:t>practices/use or application/</w:t>
      </w:r>
      <w:r w:rsidRPr="00912FF3">
        <w:rPr>
          <w:rFonts w:ascii="Times New Roman" w:hAnsi="Times New Roman" w:cs="Times New Roman"/>
          <w:bCs/>
          <w:sz w:val="24"/>
          <w:szCs w:val="24"/>
          <w:lang w:val="en-US"/>
        </w:rPr>
        <w:t>testing</w:t>
      </w:r>
      <w:r w:rsidR="00E16FD0" w:rsidRPr="00912FF3">
        <w:rPr>
          <w:rFonts w:ascii="Times New Roman" w:hAnsi="Times New Roman" w:cs="Times New Roman"/>
          <w:bCs/>
          <w:sz w:val="24"/>
          <w:szCs w:val="24"/>
          <w:lang w:val="en-US"/>
        </w:rPr>
        <w:t>/input materials</w:t>
      </w:r>
      <w:r w:rsidRPr="00912FF3">
        <w:rPr>
          <w:rFonts w:ascii="Times New Roman" w:hAnsi="Times New Roman" w:cs="Times New Roman"/>
          <w:bCs/>
          <w:sz w:val="24"/>
          <w:szCs w:val="24"/>
          <w:lang w:val="en-US"/>
        </w:rPr>
        <w:t xml:space="preserve">, </w:t>
      </w:r>
      <w:proofErr w:type="spellStart"/>
      <w:r w:rsidRPr="00912FF3">
        <w:rPr>
          <w:rFonts w:ascii="Times New Roman" w:hAnsi="Times New Roman" w:cs="Times New Roman"/>
          <w:bCs/>
          <w:sz w:val="24"/>
          <w:szCs w:val="24"/>
          <w:lang w:val="en-US"/>
        </w:rPr>
        <w:t>etc</w:t>
      </w:r>
      <w:proofErr w:type="spellEnd"/>
      <w:r w:rsidR="00E16FD0" w:rsidRPr="00912FF3">
        <w:rPr>
          <w:rFonts w:ascii="Times New Roman" w:hAnsi="Times New Roman" w:cs="Times New Roman"/>
          <w:bCs/>
          <w:sz w:val="24"/>
          <w:szCs w:val="24"/>
          <w:lang w:val="en-US"/>
        </w:rPr>
        <w:t>)</w:t>
      </w:r>
    </w:p>
    <w:p w14:paraId="4F146122" w14:textId="5BDF3C14"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042"/>
        <w:gridCol w:w="2551"/>
        <w:gridCol w:w="2351"/>
        <w:gridCol w:w="1992"/>
      </w:tblGrid>
      <w:tr w:rsidR="005173C7" w:rsidRPr="00912FF3" w14:paraId="59DF61FD" w14:textId="77777777" w:rsidTr="009F1F74">
        <w:tc>
          <w:tcPr>
            <w:tcW w:w="1042" w:type="dxa"/>
          </w:tcPr>
          <w:p w14:paraId="65558AC9"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Source</w:t>
            </w:r>
          </w:p>
        </w:tc>
        <w:tc>
          <w:tcPr>
            <w:tcW w:w="2551" w:type="dxa"/>
          </w:tcPr>
          <w:p w14:paraId="1DBA3875" w14:textId="09C9FC96" w:rsidR="005173C7" w:rsidRPr="00912FF3" w:rsidRDefault="007B1A7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Development</w:t>
            </w:r>
          </w:p>
        </w:tc>
        <w:tc>
          <w:tcPr>
            <w:tcW w:w="2351" w:type="dxa"/>
          </w:tcPr>
          <w:p w14:paraId="6464CE0A" w14:textId="0ED49F6A" w:rsidR="001D6AD7" w:rsidRPr="00912FF3" w:rsidRDefault="007B1A7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Relevant clause of </w:t>
            </w:r>
            <w:r w:rsidR="001D6AD7" w:rsidRPr="00912FF3">
              <w:rPr>
                <w:rFonts w:ascii="Times New Roman" w:hAnsi="Times New Roman" w:cs="Times New Roman"/>
                <w:bCs/>
                <w:sz w:val="24"/>
                <w:szCs w:val="24"/>
                <w:lang w:val="en-US"/>
              </w:rPr>
              <w:t xml:space="preserve">the </w:t>
            </w:r>
            <w:r w:rsidRPr="00912FF3">
              <w:rPr>
                <w:rFonts w:ascii="Times New Roman" w:hAnsi="Times New Roman" w:cs="Times New Roman"/>
                <w:bCs/>
                <w:sz w:val="24"/>
                <w:szCs w:val="24"/>
                <w:lang w:val="en-US"/>
              </w:rPr>
              <w:t>IS</w:t>
            </w:r>
            <w:r w:rsidR="00294395" w:rsidRPr="00912FF3">
              <w:rPr>
                <w:rFonts w:ascii="Times New Roman" w:hAnsi="Times New Roman" w:cs="Times New Roman"/>
                <w:bCs/>
                <w:sz w:val="24"/>
                <w:szCs w:val="24"/>
                <w:lang w:val="en-US"/>
              </w:rPr>
              <w:t xml:space="preserve"> under review that is likely</w:t>
            </w:r>
            <w:r w:rsidRPr="00912FF3">
              <w:rPr>
                <w:rFonts w:ascii="Times New Roman" w:hAnsi="Times New Roman" w:cs="Times New Roman"/>
                <w:bCs/>
                <w:sz w:val="24"/>
                <w:szCs w:val="24"/>
                <w:lang w:val="en-US"/>
              </w:rPr>
              <w:t xml:space="preserve"> to be impacted</w:t>
            </w:r>
            <w:r w:rsidR="00294395" w:rsidRPr="00912FF3">
              <w:rPr>
                <w:rFonts w:ascii="Times New Roman" w:hAnsi="Times New Roman" w:cs="Times New Roman"/>
                <w:bCs/>
                <w:sz w:val="24"/>
                <w:szCs w:val="24"/>
                <w:lang w:val="en-US"/>
              </w:rPr>
              <w:t xml:space="preserve"> </w:t>
            </w:r>
          </w:p>
          <w:p w14:paraId="0C14A883" w14:textId="66C82485" w:rsidR="005173C7" w:rsidRPr="00912FF3" w:rsidRDefault="00C6632F"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w:t>
            </w:r>
            <w:r w:rsidR="001D6AD7" w:rsidRPr="00912FF3">
              <w:rPr>
                <w:rFonts w:ascii="Times New Roman" w:hAnsi="Times New Roman" w:cs="Times New Roman"/>
                <w:bCs/>
                <w:sz w:val="24"/>
                <w:szCs w:val="24"/>
                <w:lang w:val="en-US"/>
              </w:rPr>
              <w:t>lause &amp; IS No.)</w:t>
            </w:r>
          </w:p>
        </w:tc>
        <w:tc>
          <w:tcPr>
            <w:tcW w:w="1992" w:type="dxa"/>
          </w:tcPr>
          <w:p w14:paraId="0F91726C"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4E8B71C1" w14:textId="77777777" w:rsidTr="009F1F74">
        <w:tc>
          <w:tcPr>
            <w:tcW w:w="1042" w:type="dxa"/>
          </w:tcPr>
          <w:p w14:paraId="61B19EB8" w14:textId="6B99BFDD" w:rsidR="005173C7" w:rsidRPr="00912FF3" w:rsidRDefault="002C6C2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General</w:t>
            </w:r>
          </w:p>
        </w:tc>
        <w:tc>
          <w:tcPr>
            <w:tcW w:w="2551" w:type="dxa"/>
          </w:tcPr>
          <w:p w14:paraId="492861DD" w14:textId="449E3195" w:rsidR="00201370" w:rsidRPr="00912FF3" w:rsidRDefault="009F1F7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Grinding media like steel ball, cast iron ball, ceramic ball, grinding </w:t>
            </w:r>
            <w:proofErr w:type="spellStart"/>
            <w:r w:rsidRPr="00912FF3">
              <w:rPr>
                <w:rFonts w:ascii="Times New Roman" w:hAnsi="Times New Roman" w:cs="Times New Roman"/>
                <w:bCs/>
                <w:sz w:val="24"/>
                <w:szCs w:val="24"/>
                <w:lang w:val="en-US"/>
              </w:rPr>
              <w:t>cylpebs</w:t>
            </w:r>
            <w:proofErr w:type="spellEnd"/>
            <w:r w:rsidRPr="00912FF3">
              <w:rPr>
                <w:rFonts w:ascii="Times New Roman" w:hAnsi="Times New Roman" w:cs="Times New Roman"/>
                <w:bCs/>
                <w:sz w:val="24"/>
                <w:szCs w:val="24"/>
                <w:lang w:val="en-US"/>
              </w:rPr>
              <w:t xml:space="preserve">, grinding rods, tungsten carbide ball, high chrome cast ball, alumina ball, glass beads, </w:t>
            </w:r>
            <w:proofErr w:type="spellStart"/>
            <w:r w:rsidRPr="00912FF3">
              <w:rPr>
                <w:rFonts w:ascii="Times New Roman" w:hAnsi="Times New Roman" w:cs="Times New Roman"/>
                <w:bCs/>
                <w:sz w:val="24"/>
                <w:szCs w:val="24"/>
                <w:lang w:val="en-US"/>
              </w:rPr>
              <w:t>etc</w:t>
            </w:r>
            <w:proofErr w:type="spellEnd"/>
            <w:r w:rsidRPr="00912FF3">
              <w:rPr>
                <w:rFonts w:ascii="Times New Roman" w:hAnsi="Times New Roman" w:cs="Times New Roman"/>
                <w:bCs/>
                <w:sz w:val="24"/>
                <w:szCs w:val="24"/>
                <w:lang w:val="en-US"/>
              </w:rPr>
              <w:t xml:space="preserve"> are commonly used in industries for grinding of material. The requirement of felsite grinding media by organized user a</w:t>
            </w:r>
            <w:r w:rsidR="00CD3E16" w:rsidRPr="00912FF3">
              <w:rPr>
                <w:rFonts w:ascii="Times New Roman" w:hAnsi="Times New Roman" w:cs="Times New Roman"/>
                <w:bCs/>
                <w:sz w:val="24"/>
                <w:szCs w:val="24"/>
                <w:lang w:val="en-US"/>
              </w:rPr>
              <w:t>re hardly found</w:t>
            </w:r>
            <w:r w:rsidR="00BA35DD" w:rsidRPr="00912FF3">
              <w:rPr>
                <w:rFonts w:ascii="Times New Roman" w:hAnsi="Times New Roman" w:cs="Times New Roman"/>
                <w:bCs/>
                <w:sz w:val="24"/>
                <w:szCs w:val="24"/>
                <w:lang w:val="en-US"/>
              </w:rPr>
              <w:t xml:space="preserve"> in the current </w:t>
            </w:r>
            <w:r w:rsidR="00160DC5">
              <w:rPr>
                <w:rFonts w:ascii="Times New Roman" w:hAnsi="Times New Roman" w:cs="Times New Roman"/>
                <w:bCs/>
                <w:sz w:val="24"/>
                <w:szCs w:val="24"/>
                <w:lang w:val="en-US"/>
              </w:rPr>
              <w:t>scenario</w:t>
            </w:r>
            <w:r w:rsidRPr="00912FF3">
              <w:rPr>
                <w:rFonts w:ascii="Times New Roman" w:hAnsi="Times New Roman" w:cs="Times New Roman"/>
                <w:bCs/>
                <w:sz w:val="24"/>
                <w:szCs w:val="24"/>
                <w:lang w:val="en-US"/>
              </w:rPr>
              <w:t xml:space="preserve">. </w:t>
            </w:r>
            <w:r w:rsidR="00CD3E16" w:rsidRPr="00912FF3">
              <w:rPr>
                <w:rFonts w:ascii="Times New Roman" w:hAnsi="Times New Roman" w:cs="Times New Roman"/>
                <w:bCs/>
                <w:sz w:val="24"/>
                <w:szCs w:val="24"/>
                <w:lang w:val="en-US"/>
              </w:rPr>
              <w:t xml:space="preserve">However, </w:t>
            </w:r>
            <w:r w:rsidRPr="00912FF3">
              <w:rPr>
                <w:rFonts w:ascii="Times New Roman" w:hAnsi="Times New Roman" w:cs="Times New Roman"/>
                <w:bCs/>
                <w:sz w:val="24"/>
                <w:szCs w:val="24"/>
                <w:lang w:val="en-US"/>
              </w:rPr>
              <w:t>Felsite</w:t>
            </w:r>
            <w:r w:rsidR="00CD3E16" w:rsidRPr="00912FF3">
              <w:rPr>
                <w:rFonts w:ascii="Times New Roman" w:hAnsi="Times New Roman" w:cs="Times New Roman"/>
                <w:bCs/>
                <w:sz w:val="24"/>
                <w:szCs w:val="24"/>
                <w:lang w:val="en-US"/>
              </w:rPr>
              <w:t xml:space="preserve"> is being used as</w:t>
            </w:r>
            <w:r w:rsidRPr="00912FF3">
              <w:rPr>
                <w:rFonts w:ascii="Times New Roman" w:hAnsi="Times New Roman" w:cs="Times New Roman"/>
                <w:bCs/>
                <w:sz w:val="24"/>
                <w:szCs w:val="24"/>
                <w:lang w:val="en-US"/>
              </w:rPr>
              <w:t xml:space="preserve"> building material</w:t>
            </w:r>
            <w:r w:rsidR="00CD3E16" w:rsidRPr="00912FF3">
              <w:rPr>
                <w:rFonts w:ascii="Times New Roman" w:hAnsi="Times New Roman" w:cs="Times New Roman"/>
                <w:bCs/>
                <w:sz w:val="24"/>
                <w:szCs w:val="24"/>
                <w:lang w:val="en-US"/>
              </w:rPr>
              <w:t>.</w:t>
            </w:r>
            <w:r w:rsidRPr="00912FF3">
              <w:rPr>
                <w:rFonts w:ascii="Times New Roman" w:hAnsi="Times New Roman" w:cs="Times New Roman"/>
                <w:bCs/>
                <w:sz w:val="24"/>
                <w:szCs w:val="24"/>
                <w:lang w:val="en-US"/>
              </w:rPr>
              <w:t xml:space="preserve"> </w:t>
            </w:r>
          </w:p>
          <w:p w14:paraId="2D3F47C8" w14:textId="77777777" w:rsidR="009F1F74" w:rsidRPr="00912FF3" w:rsidRDefault="009F1F74" w:rsidP="00CD2962">
            <w:pPr>
              <w:pStyle w:val="ListParagraph"/>
              <w:ind w:left="0"/>
              <w:rPr>
                <w:rFonts w:ascii="Times New Roman" w:hAnsi="Times New Roman" w:cs="Times New Roman"/>
                <w:bCs/>
                <w:sz w:val="24"/>
                <w:szCs w:val="24"/>
                <w:lang w:val="en-US"/>
              </w:rPr>
            </w:pPr>
          </w:p>
          <w:p w14:paraId="03F13733" w14:textId="5824D6F2" w:rsidR="009F1F74" w:rsidRPr="00912FF3" w:rsidRDefault="009F1F74" w:rsidP="009F1F74">
            <w:pPr>
              <w:rPr>
                <w:rFonts w:ascii="Times New Roman" w:hAnsi="Times New Roman" w:cs="Times New Roman"/>
                <w:sz w:val="24"/>
                <w:szCs w:val="24"/>
              </w:rPr>
            </w:pPr>
            <w:r w:rsidRPr="00912FF3">
              <w:rPr>
                <w:rFonts w:ascii="Times New Roman" w:hAnsi="Times New Roman" w:cs="Times New Roman"/>
                <w:bCs/>
                <w:sz w:val="24"/>
                <w:szCs w:val="24"/>
                <w:lang w:val="en-US"/>
              </w:rPr>
              <w:t xml:space="preserve">Further, </w:t>
            </w:r>
            <w:proofErr w:type="gramStart"/>
            <w:r w:rsidRPr="00912FF3">
              <w:rPr>
                <w:rFonts w:ascii="Times New Roman" w:hAnsi="Times New Roman" w:cs="Times New Roman"/>
                <w:sz w:val="24"/>
                <w:szCs w:val="24"/>
              </w:rPr>
              <w:t>As</w:t>
            </w:r>
            <w:proofErr w:type="gramEnd"/>
            <w:r w:rsidRPr="00912FF3">
              <w:rPr>
                <w:rFonts w:ascii="Times New Roman" w:hAnsi="Times New Roman" w:cs="Times New Roman"/>
                <w:sz w:val="24"/>
                <w:szCs w:val="24"/>
              </w:rPr>
              <w:t xml:space="preserve"> per GOI Notification S.O.423(E), dated 10.2.2015, felsite has been declared as 'Minor Mineral'. </w:t>
            </w:r>
          </w:p>
          <w:p w14:paraId="2D3B2224" w14:textId="02C5DAC4" w:rsidR="009F1F74" w:rsidRPr="00912FF3" w:rsidRDefault="009F1F74" w:rsidP="009F1F74">
            <w:pPr>
              <w:jc w:val="both"/>
              <w:rPr>
                <w:rFonts w:ascii="Times New Roman" w:hAnsi="Times New Roman" w:cs="Times New Roman"/>
                <w:sz w:val="24"/>
                <w:szCs w:val="24"/>
              </w:rPr>
            </w:pPr>
            <w:r w:rsidRPr="00912FF3">
              <w:rPr>
                <w:rFonts w:ascii="Times New Roman" w:hAnsi="Times New Roman" w:cs="Times New Roman"/>
                <w:sz w:val="24"/>
                <w:szCs w:val="24"/>
              </w:rPr>
              <w:t xml:space="preserve">Minor minerals have been defined in Section 3 of the mines and Minerals (Regulation and Development) Act, </w:t>
            </w:r>
            <w:r w:rsidRPr="00912FF3">
              <w:rPr>
                <w:rFonts w:ascii="Times New Roman" w:hAnsi="Times New Roman" w:cs="Times New Roman"/>
                <w:sz w:val="24"/>
                <w:szCs w:val="24"/>
              </w:rPr>
              <w:lastRenderedPageBreak/>
              <w:t>1957 and comprise mostly such minerals that are locally available and have local use. These are not used in any major industries</w:t>
            </w:r>
            <w:r w:rsidR="00CD3E16" w:rsidRPr="00912FF3">
              <w:rPr>
                <w:rFonts w:ascii="Times New Roman" w:hAnsi="Times New Roman" w:cs="Times New Roman"/>
                <w:sz w:val="24"/>
                <w:szCs w:val="24"/>
              </w:rPr>
              <w:t>.</w:t>
            </w:r>
          </w:p>
          <w:p w14:paraId="7622E4BD" w14:textId="64D9A7FC" w:rsidR="009F1F74" w:rsidRPr="00912FF3" w:rsidRDefault="009F1F74" w:rsidP="00CD2962">
            <w:pPr>
              <w:pStyle w:val="ListParagraph"/>
              <w:ind w:left="0"/>
              <w:rPr>
                <w:rFonts w:ascii="Times New Roman" w:hAnsi="Times New Roman" w:cs="Times New Roman"/>
                <w:bCs/>
                <w:sz w:val="24"/>
                <w:szCs w:val="24"/>
                <w:lang w:val="en-US"/>
              </w:rPr>
            </w:pPr>
          </w:p>
        </w:tc>
        <w:tc>
          <w:tcPr>
            <w:tcW w:w="2351" w:type="dxa"/>
          </w:tcPr>
          <w:p w14:paraId="33AE1614" w14:textId="542D4A73" w:rsidR="005173C7" w:rsidRPr="00912FF3" w:rsidRDefault="009F1F7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lastRenderedPageBreak/>
              <w:t>Nil</w:t>
            </w:r>
          </w:p>
        </w:tc>
        <w:tc>
          <w:tcPr>
            <w:tcW w:w="1992" w:type="dxa"/>
          </w:tcPr>
          <w:p w14:paraId="58F718FD" w14:textId="7BB529F9" w:rsidR="009F1F74" w:rsidRPr="00912FF3" w:rsidRDefault="009F1F74" w:rsidP="009F1F74">
            <w:pPr>
              <w:jc w:val="both"/>
              <w:rPr>
                <w:rFonts w:ascii="Times New Roman" w:hAnsi="Times New Roman" w:cs="Times New Roman"/>
                <w:sz w:val="24"/>
                <w:szCs w:val="24"/>
              </w:rPr>
            </w:pPr>
            <w:r w:rsidRPr="00912FF3">
              <w:rPr>
                <w:rFonts w:ascii="Times New Roman" w:hAnsi="Times New Roman" w:cs="Times New Roman"/>
                <w:sz w:val="24"/>
                <w:szCs w:val="24"/>
              </w:rPr>
              <w:t xml:space="preserve">As </w:t>
            </w:r>
            <w:r w:rsidR="00CD3E16" w:rsidRPr="00912FF3">
              <w:rPr>
                <w:rFonts w:ascii="Times New Roman" w:hAnsi="Times New Roman" w:cs="Times New Roman"/>
                <w:sz w:val="24"/>
                <w:szCs w:val="24"/>
              </w:rPr>
              <w:t xml:space="preserve">Felsite grinding media are not commonly used for grinding purpose and </w:t>
            </w:r>
            <w:r w:rsidRPr="00912FF3">
              <w:rPr>
                <w:rFonts w:ascii="Times New Roman" w:hAnsi="Times New Roman" w:cs="Times New Roman"/>
                <w:sz w:val="24"/>
                <w:szCs w:val="24"/>
              </w:rPr>
              <w:t>other grinding media</w:t>
            </w:r>
            <w:r w:rsidR="00CD3E16" w:rsidRPr="00912FF3">
              <w:rPr>
                <w:rFonts w:ascii="Times New Roman" w:hAnsi="Times New Roman" w:cs="Times New Roman"/>
                <w:sz w:val="24"/>
                <w:szCs w:val="24"/>
              </w:rPr>
              <w:t xml:space="preserve"> are becoming more popular</w:t>
            </w:r>
            <w:r w:rsidRPr="00912FF3">
              <w:rPr>
                <w:rFonts w:ascii="Times New Roman" w:hAnsi="Times New Roman" w:cs="Times New Roman"/>
                <w:sz w:val="24"/>
                <w:szCs w:val="24"/>
              </w:rPr>
              <w:t>, this standard has little impact</w:t>
            </w:r>
            <w:r w:rsidR="00CD3E16" w:rsidRPr="00912FF3">
              <w:rPr>
                <w:rFonts w:ascii="Times New Roman" w:hAnsi="Times New Roman" w:cs="Times New Roman"/>
                <w:sz w:val="24"/>
                <w:szCs w:val="24"/>
              </w:rPr>
              <w:t xml:space="preserve"> on manufacturer and</w:t>
            </w:r>
            <w:r w:rsidRPr="00912FF3">
              <w:rPr>
                <w:rFonts w:ascii="Times New Roman" w:hAnsi="Times New Roman" w:cs="Times New Roman"/>
                <w:sz w:val="24"/>
                <w:szCs w:val="24"/>
              </w:rPr>
              <w:t xml:space="preserve"> to industries who used grinding media </w:t>
            </w:r>
            <w:r w:rsidR="00CD3E16" w:rsidRPr="00912FF3">
              <w:rPr>
                <w:rFonts w:ascii="Times New Roman" w:hAnsi="Times New Roman" w:cs="Times New Roman"/>
                <w:sz w:val="24"/>
                <w:szCs w:val="24"/>
              </w:rPr>
              <w:t>other than felsite.  T</w:t>
            </w:r>
            <w:r w:rsidRPr="00912FF3">
              <w:rPr>
                <w:rFonts w:ascii="Times New Roman" w:hAnsi="Times New Roman" w:cs="Times New Roman"/>
                <w:sz w:val="24"/>
                <w:szCs w:val="24"/>
              </w:rPr>
              <w:t>herefore</w:t>
            </w:r>
            <w:r w:rsidR="00CD3E16" w:rsidRPr="00912FF3">
              <w:rPr>
                <w:rFonts w:ascii="Times New Roman" w:hAnsi="Times New Roman" w:cs="Times New Roman"/>
                <w:sz w:val="24"/>
                <w:szCs w:val="24"/>
              </w:rPr>
              <w:t>,</w:t>
            </w:r>
            <w:r w:rsidRPr="00912FF3">
              <w:rPr>
                <w:rFonts w:ascii="Times New Roman" w:hAnsi="Times New Roman" w:cs="Times New Roman"/>
                <w:sz w:val="24"/>
                <w:szCs w:val="24"/>
              </w:rPr>
              <w:t xml:space="preserve"> the standard may be</w:t>
            </w:r>
            <w:r w:rsidR="00CD3E16" w:rsidRPr="00912FF3">
              <w:rPr>
                <w:rFonts w:ascii="Times New Roman" w:hAnsi="Times New Roman" w:cs="Times New Roman"/>
                <w:sz w:val="24"/>
                <w:szCs w:val="24"/>
              </w:rPr>
              <w:t xml:space="preserve"> considered for withdrawal. </w:t>
            </w:r>
          </w:p>
          <w:p w14:paraId="3891DB00" w14:textId="5DD1DED2" w:rsidR="005173C7" w:rsidRPr="00912FF3" w:rsidRDefault="005173C7" w:rsidP="00CD2962">
            <w:pPr>
              <w:pStyle w:val="ListParagraph"/>
              <w:ind w:left="0"/>
              <w:rPr>
                <w:rFonts w:ascii="Times New Roman" w:hAnsi="Times New Roman" w:cs="Times New Roman"/>
                <w:bCs/>
                <w:sz w:val="24"/>
                <w:szCs w:val="24"/>
                <w:lang w:val="en-US"/>
              </w:rPr>
            </w:pPr>
          </w:p>
        </w:tc>
      </w:tr>
    </w:tbl>
    <w:p w14:paraId="029FD314" w14:textId="77777777" w:rsidR="00F26000" w:rsidRPr="00912FF3" w:rsidRDefault="00F26000" w:rsidP="00A07946">
      <w:pPr>
        <w:rPr>
          <w:rFonts w:ascii="Times New Roman" w:hAnsi="Times New Roman" w:cs="Times New Roman"/>
          <w:bCs/>
          <w:sz w:val="24"/>
          <w:szCs w:val="24"/>
          <w:lang w:val="en-US"/>
        </w:rPr>
      </w:pPr>
    </w:p>
    <w:p w14:paraId="48715026" w14:textId="77777777" w:rsidR="00F26000" w:rsidRPr="00912FF3" w:rsidRDefault="00F26000" w:rsidP="005173C7">
      <w:pPr>
        <w:pStyle w:val="ListParagraph"/>
        <w:rPr>
          <w:rFonts w:ascii="Times New Roman" w:hAnsi="Times New Roman" w:cs="Times New Roman"/>
          <w:bCs/>
          <w:sz w:val="24"/>
          <w:szCs w:val="24"/>
          <w:lang w:val="en-US"/>
        </w:rPr>
      </w:pPr>
    </w:p>
    <w:p w14:paraId="2956EF5C" w14:textId="25EF88BD" w:rsidR="007B1A77" w:rsidRPr="00912FF3" w:rsidRDefault="001A6C99" w:rsidP="0017455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Issues arising out of changes in any related IS</w:t>
      </w:r>
      <w:r w:rsidR="002C1027" w:rsidRPr="00912FF3">
        <w:rPr>
          <w:rFonts w:ascii="Times New Roman" w:hAnsi="Times New Roman" w:cs="Times New Roman"/>
          <w:bCs/>
          <w:sz w:val="24"/>
          <w:szCs w:val="24"/>
          <w:lang w:val="en-US"/>
        </w:rPr>
        <w:t xml:space="preserve"> or due to </w:t>
      </w:r>
      <w:r w:rsidR="00AA5590" w:rsidRPr="00912FF3">
        <w:rPr>
          <w:rFonts w:ascii="Times New Roman" w:hAnsi="Times New Roman" w:cs="Times New Roman"/>
          <w:bCs/>
          <w:sz w:val="24"/>
          <w:szCs w:val="24"/>
          <w:lang w:val="en-US"/>
        </w:rPr>
        <w:t>formulation</w:t>
      </w:r>
      <w:r w:rsidR="002C1027" w:rsidRPr="00912FF3">
        <w:rPr>
          <w:rFonts w:ascii="Times New Roman" w:hAnsi="Times New Roman" w:cs="Times New Roman"/>
          <w:bCs/>
          <w:sz w:val="24"/>
          <w:szCs w:val="24"/>
          <w:lang w:val="en-US"/>
        </w:rPr>
        <w:t xml:space="preserve"> of new Indian Standard</w:t>
      </w:r>
    </w:p>
    <w:p w14:paraId="5B8B46F1" w14:textId="77777777" w:rsidR="007B1A77" w:rsidRPr="00912FF3" w:rsidRDefault="007B1A77" w:rsidP="007B1A7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609"/>
        <w:gridCol w:w="2268"/>
        <w:gridCol w:w="2067"/>
        <w:gridCol w:w="1992"/>
      </w:tblGrid>
      <w:tr w:rsidR="007B1A77" w:rsidRPr="00912FF3" w14:paraId="20E7E8C8" w14:textId="77777777" w:rsidTr="00A07946">
        <w:tc>
          <w:tcPr>
            <w:tcW w:w="1609" w:type="dxa"/>
          </w:tcPr>
          <w:p w14:paraId="7B5460EE" w14:textId="77777777" w:rsidR="007B1A77" w:rsidRPr="00912FF3" w:rsidRDefault="00AA5590" w:rsidP="00CD2962">
            <w:pPr>
              <w:pStyle w:val="ListParagraph"/>
              <w:ind w:left="0"/>
              <w:rPr>
                <w:rFonts w:ascii="Times New Roman" w:hAnsi="Times New Roman" w:cs="Times New Roman"/>
                <w:bCs/>
                <w:sz w:val="24"/>
                <w:szCs w:val="24"/>
                <w:lang w:val="en-US"/>
              </w:rPr>
            </w:pPr>
            <w:bookmarkStart w:id="2" w:name="_Hlk37919100"/>
            <w:r w:rsidRPr="00912FF3">
              <w:rPr>
                <w:rFonts w:ascii="Times New Roman" w:hAnsi="Times New Roman" w:cs="Times New Roman"/>
                <w:bCs/>
                <w:sz w:val="24"/>
                <w:szCs w:val="24"/>
                <w:lang w:val="en-US"/>
              </w:rPr>
              <w:t>R</w:t>
            </w:r>
            <w:r w:rsidR="007B1A77" w:rsidRPr="00912FF3">
              <w:rPr>
                <w:rFonts w:ascii="Times New Roman" w:hAnsi="Times New Roman" w:cs="Times New Roman"/>
                <w:bCs/>
                <w:sz w:val="24"/>
                <w:szCs w:val="24"/>
                <w:lang w:val="en-US"/>
              </w:rPr>
              <w:t xml:space="preserve">elated IS </w:t>
            </w:r>
            <w:r w:rsidR="00294395" w:rsidRPr="00912FF3">
              <w:rPr>
                <w:rFonts w:ascii="Times New Roman" w:hAnsi="Times New Roman" w:cs="Times New Roman"/>
                <w:bCs/>
                <w:sz w:val="24"/>
                <w:szCs w:val="24"/>
                <w:lang w:val="en-US"/>
              </w:rPr>
              <w:t>and its Title</w:t>
            </w:r>
          </w:p>
          <w:p w14:paraId="42CEAF7F" w14:textId="14276157" w:rsidR="00AA5590" w:rsidRPr="00912FF3" w:rsidRDefault="00F6046F"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(revised</w:t>
            </w:r>
            <w:r w:rsidR="00AA5590" w:rsidRPr="00912FF3">
              <w:rPr>
                <w:rFonts w:ascii="Times New Roman" w:hAnsi="Times New Roman" w:cs="Times New Roman"/>
                <w:bCs/>
                <w:sz w:val="24"/>
                <w:szCs w:val="24"/>
                <w:lang w:val="en-US"/>
              </w:rPr>
              <w:t xml:space="preserve"> or new)</w:t>
            </w:r>
          </w:p>
        </w:tc>
        <w:tc>
          <w:tcPr>
            <w:tcW w:w="2268" w:type="dxa"/>
          </w:tcPr>
          <w:p w14:paraId="0E2F8264" w14:textId="5BAB12E4" w:rsidR="007B1A77" w:rsidRPr="00912FF3" w:rsidRDefault="00294395"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Provision in the IS under review</w:t>
            </w:r>
            <w:r w:rsidR="007B1A77" w:rsidRPr="00912FF3">
              <w:rPr>
                <w:rFonts w:ascii="Times New Roman" w:hAnsi="Times New Roman" w:cs="Times New Roman"/>
                <w:bCs/>
                <w:sz w:val="24"/>
                <w:szCs w:val="24"/>
                <w:lang w:val="en-US"/>
              </w:rPr>
              <w:t xml:space="preserve"> </w:t>
            </w:r>
            <w:r w:rsidRPr="00912FF3">
              <w:rPr>
                <w:rFonts w:ascii="Times New Roman" w:hAnsi="Times New Roman" w:cs="Times New Roman"/>
                <w:bCs/>
                <w:sz w:val="24"/>
                <w:szCs w:val="24"/>
                <w:lang w:val="en-US"/>
              </w:rPr>
              <w:t xml:space="preserve">that would be </w:t>
            </w:r>
            <w:r w:rsidR="00B56F0D" w:rsidRPr="00912FF3">
              <w:rPr>
                <w:rFonts w:ascii="Times New Roman" w:hAnsi="Times New Roman" w:cs="Times New Roman"/>
                <w:bCs/>
                <w:sz w:val="24"/>
                <w:szCs w:val="24"/>
                <w:lang w:val="en-US"/>
              </w:rPr>
              <w:t>i</w:t>
            </w:r>
            <w:r w:rsidR="007B1A77" w:rsidRPr="00912FF3">
              <w:rPr>
                <w:rFonts w:ascii="Times New Roman" w:hAnsi="Times New Roman" w:cs="Times New Roman"/>
                <w:bCs/>
                <w:sz w:val="24"/>
                <w:szCs w:val="24"/>
                <w:lang w:val="en-US"/>
              </w:rPr>
              <w:t xml:space="preserve">mpacted </w:t>
            </w:r>
            <w:r w:rsidR="00B56F0D" w:rsidRPr="00912FF3">
              <w:rPr>
                <w:rFonts w:ascii="Times New Roman" w:hAnsi="Times New Roman" w:cs="Times New Roman"/>
                <w:bCs/>
                <w:sz w:val="24"/>
                <w:szCs w:val="24"/>
                <w:lang w:val="en-US"/>
              </w:rPr>
              <w:t>&amp; the clause no.</w:t>
            </w:r>
            <w:r w:rsidR="00AA5590" w:rsidRPr="00912FF3">
              <w:rPr>
                <w:rFonts w:ascii="Times New Roman" w:hAnsi="Times New Roman" w:cs="Times New Roman"/>
                <w:bCs/>
                <w:sz w:val="24"/>
                <w:szCs w:val="24"/>
                <w:lang w:val="en-US"/>
              </w:rPr>
              <w:t xml:space="preserve"> or addition of new clause/</w:t>
            </w:r>
            <w:r w:rsidR="002C1027" w:rsidRPr="00912FF3">
              <w:rPr>
                <w:rFonts w:ascii="Times New Roman" w:hAnsi="Times New Roman" w:cs="Times New Roman"/>
                <w:bCs/>
                <w:sz w:val="24"/>
                <w:szCs w:val="24"/>
                <w:lang w:val="en-US"/>
              </w:rPr>
              <w:t>provision</w:t>
            </w:r>
          </w:p>
        </w:tc>
        <w:tc>
          <w:tcPr>
            <w:tcW w:w="2067" w:type="dxa"/>
          </w:tcPr>
          <w:p w14:paraId="4FA9F558" w14:textId="12C3E61E" w:rsidR="007B1A77" w:rsidRPr="00912FF3" w:rsidRDefault="007B1A77" w:rsidP="00B61908">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Changes </w:t>
            </w:r>
            <w:r w:rsidR="00B56F0D" w:rsidRPr="00912FF3">
              <w:rPr>
                <w:rFonts w:ascii="Times New Roman" w:hAnsi="Times New Roman" w:cs="Times New Roman"/>
                <w:bCs/>
                <w:sz w:val="24"/>
                <w:szCs w:val="24"/>
                <w:lang w:val="en-US"/>
              </w:rPr>
              <w:t xml:space="preserve">that may be </w:t>
            </w:r>
            <w:r w:rsidR="00F6046F" w:rsidRPr="00912FF3">
              <w:rPr>
                <w:rFonts w:ascii="Times New Roman" w:hAnsi="Times New Roman" w:cs="Times New Roman"/>
                <w:bCs/>
                <w:sz w:val="24"/>
                <w:szCs w:val="24"/>
                <w:lang w:val="en-US"/>
              </w:rPr>
              <w:t>necessary in the Standards under review</w:t>
            </w:r>
          </w:p>
        </w:tc>
        <w:tc>
          <w:tcPr>
            <w:tcW w:w="1992" w:type="dxa"/>
          </w:tcPr>
          <w:p w14:paraId="46360197" w14:textId="77777777" w:rsidR="007B1A77" w:rsidRPr="00912FF3" w:rsidRDefault="007B1A7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7B1A77" w:rsidRPr="00912FF3" w14:paraId="393F95F0" w14:textId="77777777" w:rsidTr="00A07946">
        <w:tc>
          <w:tcPr>
            <w:tcW w:w="1609" w:type="dxa"/>
          </w:tcPr>
          <w:p w14:paraId="749FA0B3" w14:textId="196F7C14" w:rsidR="007B1A77" w:rsidRPr="00912FF3" w:rsidRDefault="0089615C"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r w:rsidR="0023322A" w:rsidRPr="00912FF3">
              <w:rPr>
                <w:rFonts w:ascii="Times New Roman" w:hAnsi="Times New Roman" w:cs="Times New Roman"/>
                <w:bCs/>
                <w:sz w:val="24"/>
                <w:szCs w:val="24"/>
                <w:lang w:val="en-US"/>
              </w:rPr>
              <w:t xml:space="preserve"> </w:t>
            </w:r>
          </w:p>
        </w:tc>
        <w:tc>
          <w:tcPr>
            <w:tcW w:w="2268" w:type="dxa"/>
          </w:tcPr>
          <w:p w14:paraId="2AE4F062" w14:textId="77777777" w:rsidR="007B1A77" w:rsidRPr="00912FF3" w:rsidRDefault="007B1A77" w:rsidP="00CD2962">
            <w:pPr>
              <w:pStyle w:val="ListParagraph"/>
              <w:ind w:left="0"/>
              <w:rPr>
                <w:rFonts w:ascii="Times New Roman" w:hAnsi="Times New Roman" w:cs="Times New Roman"/>
                <w:bCs/>
                <w:sz w:val="24"/>
                <w:szCs w:val="24"/>
                <w:lang w:val="en-US"/>
              </w:rPr>
            </w:pPr>
          </w:p>
        </w:tc>
        <w:tc>
          <w:tcPr>
            <w:tcW w:w="2067" w:type="dxa"/>
          </w:tcPr>
          <w:p w14:paraId="2BE6B519" w14:textId="77777777" w:rsidR="007B1A77" w:rsidRPr="00912FF3" w:rsidRDefault="007B1A77" w:rsidP="00CD2962">
            <w:pPr>
              <w:pStyle w:val="ListParagraph"/>
              <w:ind w:left="0"/>
              <w:rPr>
                <w:rFonts w:ascii="Times New Roman" w:hAnsi="Times New Roman" w:cs="Times New Roman"/>
                <w:bCs/>
                <w:sz w:val="24"/>
                <w:szCs w:val="24"/>
                <w:lang w:val="en-US"/>
              </w:rPr>
            </w:pPr>
          </w:p>
        </w:tc>
        <w:tc>
          <w:tcPr>
            <w:tcW w:w="1992" w:type="dxa"/>
          </w:tcPr>
          <w:p w14:paraId="4CBE3D39" w14:textId="77777777" w:rsidR="007B1A77" w:rsidRPr="00912FF3" w:rsidRDefault="007B1A77" w:rsidP="00CD2962">
            <w:pPr>
              <w:pStyle w:val="ListParagraph"/>
              <w:ind w:left="0"/>
              <w:rPr>
                <w:rFonts w:ascii="Times New Roman" w:hAnsi="Times New Roman" w:cs="Times New Roman"/>
                <w:bCs/>
                <w:sz w:val="24"/>
                <w:szCs w:val="24"/>
                <w:lang w:val="en-US"/>
              </w:rPr>
            </w:pPr>
          </w:p>
        </w:tc>
      </w:tr>
      <w:bookmarkEnd w:id="2"/>
    </w:tbl>
    <w:p w14:paraId="5D3A0A3A" w14:textId="77777777" w:rsidR="005173C7" w:rsidRPr="00912FF3" w:rsidRDefault="005173C7" w:rsidP="005173C7">
      <w:pPr>
        <w:pStyle w:val="ListParagraph"/>
        <w:rPr>
          <w:rFonts w:ascii="Times New Roman" w:hAnsi="Times New Roman" w:cs="Times New Roman"/>
          <w:bCs/>
          <w:sz w:val="24"/>
          <w:szCs w:val="24"/>
          <w:lang w:val="en-US"/>
        </w:rPr>
      </w:pPr>
    </w:p>
    <w:p w14:paraId="1A90BD0A" w14:textId="77777777" w:rsidR="00A07946" w:rsidRPr="00912FF3" w:rsidRDefault="00A07946" w:rsidP="005173C7">
      <w:pPr>
        <w:pStyle w:val="ListParagraph"/>
        <w:rPr>
          <w:rFonts w:ascii="Times New Roman" w:hAnsi="Times New Roman" w:cs="Times New Roman"/>
          <w:bCs/>
          <w:sz w:val="24"/>
          <w:szCs w:val="24"/>
          <w:lang w:val="en-US"/>
        </w:rPr>
      </w:pPr>
    </w:p>
    <w:p w14:paraId="0F25D09D" w14:textId="159839CA" w:rsidR="001A6C99" w:rsidRPr="00912FF3" w:rsidRDefault="001A6C99"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Any consequential changes to be considered in other IS</w:t>
      </w:r>
    </w:p>
    <w:p w14:paraId="0BEDA864" w14:textId="77777777" w:rsidR="007B1A77" w:rsidRPr="00912FF3" w:rsidRDefault="007B1A77" w:rsidP="007B1A7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609"/>
        <w:gridCol w:w="6306"/>
      </w:tblGrid>
      <w:tr w:rsidR="00941DA1" w:rsidRPr="00912FF3" w14:paraId="1E7CC597" w14:textId="57D59FA1" w:rsidTr="00941DA1">
        <w:tc>
          <w:tcPr>
            <w:tcW w:w="1609" w:type="dxa"/>
          </w:tcPr>
          <w:p w14:paraId="3EE1B335" w14:textId="3B12E584" w:rsidR="00941DA1" w:rsidRPr="00912FF3" w:rsidRDefault="00941DA1"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Related IS to get impacted</w:t>
            </w:r>
          </w:p>
        </w:tc>
        <w:tc>
          <w:tcPr>
            <w:tcW w:w="6306" w:type="dxa"/>
          </w:tcPr>
          <w:p w14:paraId="3959C3FF" w14:textId="61CBF91E" w:rsidR="00941DA1" w:rsidRPr="00912FF3" w:rsidRDefault="00941DA1"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Requirements to be impacted</w:t>
            </w:r>
          </w:p>
        </w:tc>
      </w:tr>
      <w:tr w:rsidR="00941DA1" w:rsidRPr="00912FF3" w14:paraId="54CE9E35" w14:textId="43C0E5AD" w:rsidTr="00941DA1">
        <w:tc>
          <w:tcPr>
            <w:tcW w:w="1609" w:type="dxa"/>
          </w:tcPr>
          <w:p w14:paraId="33B5028E" w14:textId="3260DD1A" w:rsidR="00941DA1" w:rsidRPr="00912FF3" w:rsidRDefault="0023322A"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p w14:paraId="422FCD1D" w14:textId="77777777" w:rsidR="00941DA1" w:rsidRPr="00912FF3" w:rsidRDefault="00941DA1" w:rsidP="00CD2962">
            <w:pPr>
              <w:pStyle w:val="ListParagraph"/>
              <w:ind w:left="0"/>
              <w:rPr>
                <w:rFonts w:ascii="Times New Roman" w:hAnsi="Times New Roman" w:cs="Times New Roman"/>
                <w:bCs/>
                <w:sz w:val="24"/>
                <w:szCs w:val="24"/>
                <w:lang w:val="en-US"/>
              </w:rPr>
            </w:pPr>
          </w:p>
        </w:tc>
        <w:tc>
          <w:tcPr>
            <w:tcW w:w="6306" w:type="dxa"/>
          </w:tcPr>
          <w:p w14:paraId="5A380818" w14:textId="77777777" w:rsidR="00941DA1" w:rsidRPr="00912FF3" w:rsidRDefault="00941DA1" w:rsidP="00CD2962">
            <w:pPr>
              <w:pStyle w:val="ListParagraph"/>
              <w:ind w:left="0"/>
              <w:rPr>
                <w:rFonts w:ascii="Times New Roman" w:hAnsi="Times New Roman" w:cs="Times New Roman"/>
                <w:bCs/>
                <w:sz w:val="24"/>
                <w:szCs w:val="24"/>
                <w:lang w:val="en-US"/>
              </w:rPr>
            </w:pPr>
          </w:p>
        </w:tc>
      </w:tr>
    </w:tbl>
    <w:p w14:paraId="3DB0EF24" w14:textId="77777777" w:rsidR="00A07946" w:rsidRPr="00912FF3" w:rsidRDefault="00A07946" w:rsidP="005173C7">
      <w:pPr>
        <w:pStyle w:val="ListParagraph"/>
        <w:rPr>
          <w:rFonts w:ascii="Times New Roman" w:hAnsi="Times New Roman" w:cs="Times New Roman"/>
          <w:bCs/>
          <w:sz w:val="24"/>
          <w:szCs w:val="24"/>
          <w:lang w:val="en-US"/>
        </w:rPr>
      </w:pPr>
    </w:p>
    <w:p w14:paraId="1A657B4B" w14:textId="14305C05" w:rsidR="003A4BA4" w:rsidRPr="00912FF3" w:rsidRDefault="0064549D" w:rsidP="00357860">
      <w:pPr>
        <w:pStyle w:val="ListParagraph"/>
        <w:numPr>
          <w:ilvl w:val="0"/>
          <w:numId w:val="1"/>
        </w:numPr>
        <w:jc w:val="both"/>
        <w:rPr>
          <w:rFonts w:ascii="Times New Roman" w:hAnsi="Times New Roman" w:cs="Times New Roman"/>
          <w:bCs/>
          <w:sz w:val="24"/>
          <w:szCs w:val="24"/>
          <w:lang w:val="en-US"/>
        </w:rPr>
      </w:pPr>
      <w:r w:rsidRPr="00912FF3">
        <w:rPr>
          <w:rFonts w:ascii="Times New Roman" w:hAnsi="Times New Roman" w:cs="Times New Roman"/>
          <w:bCs/>
          <w:sz w:val="24"/>
          <w:szCs w:val="24"/>
          <w:lang w:val="en-US"/>
        </w:rPr>
        <w:t>Any other observation</w:t>
      </w:r>
      <w:r w:rsidR="0075074E" w:rsidRPr="00912FF3">
        <w:rPr>
          <w:rFonts w:ascii="Times New Roman" w:hAnsi="Times New Roman" w:cs="Times New Roman"/>
          <w:bCs/>
          <w:sz w:val="24"/>
          <w:szCs w:val="24"/>
          <w:lang w:val="en-US"/>
        </w:rPr>
        <w:t>:</w:t>
      </w:r>
      <w:r w:rsidR="00CD3E16" w:rsidRPr="00912FF3">
        <w:rPr>
          <w:rFonts w:ascii="Times New Roman" w:hAnsi="Times New Roman" w:cs="Times New Roman"/>
          <w:bCs/>
          <w:sz w:val="24"/>
          <w:szCs w:val="24"/>
          <w:lang w:val="en-US"/>
        </w:rPr>
        <w:t xml:space="preserve">  </w:t>
      </w:r>
      <w:bookmarkStart w:id="3" w:name="_GoBack"/>
      <w:r w:rsidR="00A857C8" w:rsidRPr="00912FF3">
        <w:rPr>
          <w:rFonts w:ascii="Times New Roman" w:hAnsi="Times New Roman" w:cs="Times New Roman"/>
          <w:bCs/>
          <w:sz w:val="24"/>
          <w:szCs w:val="24"/>
          <w:lang w:val="en-US"/>
        </w:rPr>
        <w:t>The following are the observation during the review of the Indian Standard</w:t>
      </w:r>
      <w:r w:rsidR="00357860">
        <w:rPr>
          <w:rFonts w:ascii="Times New Roman" w:hAnsi="Times New Roman" w:cs="Times New Roman"/>
          <w:bCs/>
          <w:sz w:val="24"/>
          <w:szCs w:val="24"/>
          <w:lang w:val="en-US"/>
        </w:rPr>
        <w:t xml:space="preserve"> IS 10874:1983</w:t>
      </w:r>
      <w:r w:rsidR="00A857C8" w:rsidRPr="00912FF3">
        <w:rPr>
          <w:rFonts w:ascii="Times New Roman" w:hAnsi="Times New Roman" w:cs="Times New Roman"/>
          <w:bCs/>
          <w:sz w:val="24"/>
          <w:szCs w:val="24"/>
          <w:lang w:val="en-US"/>
        </w:rPr>
        <w:t xml:space="preserve">: </w:t>
      </w:r>
    </w:p>
    <w:p w14:paraId="738EAF3E" w14:textId="4FB9C3CB" w:rsidR="00A857C8" w:rsidRPr="00912FF3" w:rsidRDefault="00A857C8" w:rsidP="00A857C8">
      <w:pPr>
        <w:ind w:left="851"/>
        <w:jc w:val="both"/>
        <w:rPr>
          <w:rFonts w:ascii="Times New Roman" w:hAnsi="Times New Roman" w:cs="Times New Roman"/>
          <w:sz w:val="24"/>
          <w:szCs w:val="24"/>
        </w:rPr>
      </w:pPr>
      <w:r w:rsidRPr="00912FF3">
        <w:rPr>
          <w:rFonts w:ascii="Times New Roman" w:hAnsi="Times New Roman" w:cs="Times New Roman"/>
          <w:bCs/>
          <w:sz w:val="24"/>
          <w:szCs w:val="24"/>
          <w:lang w:val="en-US"/>
        </w:rPr>
        <w:t>(a)</w:t>
      </w:r>
      <w:r w:rsidRPr="00912FF3">
        <w:rPr>
          <w:rFonts w:ascii="Times New Roman" w:hAnsi="Times New Roman" w:cs="Times New Roman"/>
          <w:sz w:val="24"/>
          <w:szCs w:val="24"/>
        </w:rPr>
        <w:t xml:space="preserve"> Felsite has been declared as 'Minor Mineral' as per GOI Notification S.O.423(E), dated 10.2.2015. Minor minerals have been defined in Section 3 of the mines and Minerals (Regulation and Development) Act, 1957 and comprise mostly such minerals that are locally available and have local use. These are not used in any major industries.</w:t>
      </w:r>
    </w:p>
    <w:p w14:paraId="5BBF8B69" w14:textId="6EC063C5" w:rsidR="00A857C8" w:rsidRPr="00912FF3" w:rsidRDefault="00A857C8" w:rsidP="00BA35DD">
      <w:pPr>
        <w:pStyle w:val="ListParagraph"/>
        <w:ind w:left="851"/>
        <w:jc w:val="both"/>
        <w:rPr>
          <w:rFonts w:ascii="Times New Roman" w:hAnsi="Times New Roman" w:cs="Times New Roman"/>
          <w:bCs/>
          <w:sz w:val="24"/>
          <w:szCs w:val="24"/>
          <w:lang w:val="en-US"/>
        </w:rPr>
      </w:pPr>
      <w:r w:rsidRPr="00912FF3">
        <w:rPr>
          <w:rFonts w:ascii="Times New Roman" w:hAnsi="Times New Roman" w:cs="Times New Roman"/>
          <w:sz w:val="24"/>
          <w:szCs w:val="24"/>
        </w:rPr>
        <w:t xml:space="preserve">(b) Other </w:t>
      </w:r>
      <w:r w:rsidRPr="00912FF3">
        <w:rPr>
          <w:rFonts w:ascii="Times New Roman" w:hAnsi="Times New Roman" w:cs="Times New Roman"/>
          <w:bCs/>
          <w:sz w:val="24"/>
          <w:szCs w:val="24"/>
          <w:lang w:val="en-US"/>
        </w:rPr>
        <w:t xml:space="preserve">grinding media like steel ball, cast iron ball, ceramic ball, grinding </w:t>
      </w:r>
      <w:proofErr w:type="spellStart"/>
      <w:r w:rsidRPr="00912FF3">
        <w:rPr>
          <w:rFonts w:ascii="Times New Roman" w:hAnsi="Times New Roman" w:cs="Times New Roman"/>
          <w:bCs/>
          <w:sz w:val="24"/>
          <w:szCs w:val="24"/>
          <w:lang w:val="en-US"/>
        </w:rPr>
        <w:t>cylpebs</w:t>
      </w:r>
      <w:proofErr w:type="spellEnd"/>
      <w:r w:rsidRPr="00912FF3">
        <w:rPr>
          <w:rFonts w:ascii="Times New Roman" w:hAnsi="Times New Roman" w:cs="Times New Roman"/>
          <w:bCs/>
          <w:sz w:val="24"/>
          <w:szCs w:val="24"/>
          <w:lang w:val="en-US"/>
        </w:rPr>
        <w:t xml:space="preserve">, grinding rods, tungsten carbide ball, high chrome cast ball, alumina ball, glass beads, </w:t>
      </w:r>
      <w:proofErr w:type="spellStart"/>
      <w:r w:rsidRPr="00912FF3">
        <w:rPr>
          <w:rFonts w:ascii="Times New Roman" w:hAnsi="Times New Roman" w:cs="Times New Roman"/>
          <w:bCs/>
          <w:sz w:val="24"/>
          <w:szCs w:val="24"/>
          <w:lang w:val="en-US"/>
        </w:rPr>
        <w:t>etc</w:t>
      </w:r>
      <w:proofErr w:type="spellEnd"/>
      <w:r w:rsidRPr="00912FF3">
        <w:rPr>
          <w:rFonts w:ascii="Times New Roman" w:hAnsi="Times New Roman" w:cs="Times New Roman"/>
          <w:bCs/>
          <w:sz w:val="24"/>
          <w:szCs w:val="24"/>
          <w:lang w:val="en-US"/>
        </w:rPr>
        <w:t xml:space="preserve"> are commonly used in industries for grinding of material. The requirement of felsite grinding media by organized user are hardly found</w:t>
      </w:r>
      <w:r w:rsidR="00BA35DD" w:rsidRPr="00912FF3">
        <w:rPr>
          <w:rFonts w:ascii="Times New Roman" w:hAnsi="Times New Roman" w:cs="Times New Roman"/>
          <w:bCs/>
          <w:sz w:val="24"/>
          <w:szCs w:val="24"/>
          <w:lang w:val="en-US"/>
        </w:rPr>
        <w:t xml:space="preserve"> in the current </w:t>
      </w:r>
      <w:r w:rsidR="00160DC5">
        <w:rPr>
          <w:rFonts w:ascii="Times New Roman" w:hAnsi="Times New Roman" w:cs="Times New Roman"/>
          <w:bCs/>
          <w:sz w:val="24"/>
          <w:szCs w:val="24"/>
          <w:lang w:val="en-US"/>
        </w:rPr>
        <w:t>scenario</w:t>
      </w:r>
      <w:r w:rsidRPr="00912FF3">
        <w:rPr>
          <w:rFonts w:ascii="Times New Roman" w:hAnsi="Times New Roman" w:cs="Times New Roman"/>
          <w:bCs/>
          <w:sz w:val="24"/>
          <w:szCs w:val="24"/>
          <w:lang w:val="en-US"/>
        </w:rPr>
        <w:t>. However, Felsite is being used as building material</w:t>
      </w:r>
      <w:r w:rsidR="00BA35DD" w:rsidRPr="00912FF3">
        <w:rPr>
          <w:rFonts w:ascii="Times New Roman" w:hAnsi="Times New Roman" w:cs="Times New Roman"/>
          <w:bCs/>
          <w:sz w:val="24"/>
          <w:szCs w:val="24"/>
          <w:lang w:val="en-US"/>
        </w:rPr>
        <w:t xml:space="preserve">. </w:t>
      </w:r>
    </w:p>
    <w:p w14:paraId="4240A651" w14:textId="41103D72" w:rsidR="00A81B5E" w:rsidRPr="00912FF3" w:rsidRDefault="00BA35DD" w:rsidP="00912FF3">
      <w:pPr>
        <w:ind w:left="851"/>
        <w:jc w:val="both"/>
        <w:rPr>
          <w:rFonts w:ascii="Times New Roman" w:hAnsi="Times New Roman" w:cs="Times New Roman"/>
          <w:sz w:val="24"/>
          <w:szCs w:val="24"/>
        </w:rPr>
      </w:pPr>
      <w:r w:rsidRPr="00912FF3">
        <w:rPr>
          <w:rFonts w:ascii="Times New Roman" w:hAnsi="Times New Roman" w:cs="Times New Roman"/>
          <w:sz w:val="24"/>
          <w:szCs w:val="24"/>
        </w:rPr>
        <w:t xml:space="preserve">(c) </w:t>
      </w:r>
      <w:r w:rsidR="00145F4C" w:rsidRPr="00912FF3">
        <w:rPr>
          <w:rFonts w:ascii="Times New Roman" w:hAnsi="Times New Roman" w:cs="Times New Roman"/>
          <w:sz w:val="24"/>
          <w:szCs w:val="24"/>
        </w:rPr>
        <w:t xml:space="preserve">The standard covers the requirement such as dimension, chemical, physical characteristic like specific gravity and hardness only. The standard does not cover requirement which are necessary for grinding media like wear resistance, abrasion resistance, modulus of rupture, </w:t>
      </w:r>
      <w:r w:rsidR="00912FF3" w:rsidRPr="00912FF3">
        <w:rPr>
          <w:rFonts w:ascii="Times New Roman" w:hAnsi="Times New Roman" w:cs="Times New Roman"/>
          <w:sz w:val="24"/>
          <w:szCs w:val="24"/>
        </w:rPr>
        <w:t xml:space="preserve">toughness and impact resistance, </w:t>
      </w:r>
      <w:r w:rsidR="00145F4C" w:rsidRPr="00912FF3">
        <w:rPr>
          <w:rFonts w:ascii="Times New Roman" w:hAnsi="Times New Roman" w:cs="Times New Roman"/>
          <w:sz w:val="24"/>
          <w:szCs w:val="24"/>
        </w:rPr>
        <w:t xml:space="preserve">etc. </w:t>
      </w:r>
    </w:p>
    <w:bookmarkEnd w:id="3"/>
    <w:p w14:paraId="67EA97E5" w14:textId="60DF77B8" w:rsidR="007B1A77" w:rsidRPr="00912FF3" w:rsidRDefault="002C1027" w:rsidP="00A857C8">
      <w:pPr>
        <w:pStyle w:val="ListParagraph"/>
        <w:numPr>
          <w:ilvl w:val="0"/>
          <w:numId w:val="1"/>
        </w:numPr>
        <w:ind w:left="360" w:firstLine="0"/>
        <w:jc w:val="both"/>
        <w:rPr>
          <w:rFonts w:ascii="Times New Roman" w:hAnsi="Times New Roman" w:cs="Times New Roman"/>
          <w:bCs/>
          <w:sz w:val="24"/>
          <w:szCs w:val="24"/>
          <w:lang w:val="en-US"/>
        </w:rPr>
      </w:pPr>
      <w:r w:rsidRPr="00912FF3">
        <w:rPr>
          <w:rFonts w:ascii="Times New Roman" w:hAnsi="Times New Roman" w:cs="Times New Roman"/>
          <w:bCs/>
          <w:sz w:val="24"/>
          <w:szCs w:val="24"/>
          <w:lang w:val="en-US"/>
        </w:rPr>
        <w:lastRenderedPageBreak/>
        <w:t>Recommendations:</w:t>
      </w:r>
      <w:r w:rsidR="006B6544" w:rsidRPr="00912FF3">
        <w:rPr>
          <w:rFonts w:ascii="Times New Roman" w:hAnsi="Times New Roman" w:cs="Times New Roman"/>
          <w:bCs/>
          <w:sz w:val="24"/>
          <w:szCs w:val="24"/>
          <w:lang w:val="en-US"/>
        </w:rPr>
        <w:t xml:space="preserve">  </w:t>
      </w:r>
      <w:r w:rsidR="00912FF3" w:rsidRPr="00912FF3">
        <w:rPr>
          <w:rFonts w:ascii="Times New Roman" w:hAnsi="Times New Roman" w:cs="Times New Roman"/>
          <w:bCs/>
          <w:sz w:val="24"/>
          <w:szCs w:val="24"/>
          <w:lang w:val="en-US"/>
        </w:rPr>
        <w:t xml:space="preserve">As </w:t>
      </w:r>
      <w:r w:rsidR="00A02EDB" w:rsidRPr="00912FF3">
        <w:rPr>
          <w:rFonts w:ascii="Times New Roman" w:hAnsi="Times New Roman" w:cs="Times New Roman"/>
          <w:bCs/>
          <w:sz w:val="24"/>
          <w:szCs w:val="24"/>
          <w:lang w:val="en-US"/>
        </w:rPr>
        <w:t>the use of other grinding media</w:t>
      </w:r>
      <w:r w:rsidR="00145F4C" w:rsidRPr="00912FF3">
        <w:rPr>
          <w:rFonts w:ascii="Times New Roman" w:hAnsi="Times New Roman" w:cs="Times New Roman"/>
          <w:bCs/>
          <w:sz w:val="24"/>
          <w:szCs w:val="24"/>
          <w:lang w:val="en-US"/>
        </w:rPr>
        <w:t xml:space="preserve"> as mentioned above</w:t>
      </w:r>
      <w:r w:rsidR="00A02EDB" w:rsidRPr="00912FF3">
        <w:rPr>
          <w:rFonts w:ascii="Times New Roman" w:hAnsi="Times New Roman" w:cs="Times New Roman"/>
          <w:bCs/>
          <w:sz w:val="24"/>
          <w:szCs w:val="24"/>
          <w:lang w:val="en-US"/>
        </w:rPr>
        <w:t xml:space="preserve"> are more popular </w:t>
      </w:r>
      <w:r w:rsidR="00912FF3">
        <w:rPr>
          <w:rFonts w:ascii="Times New Roman" w:hAnsi="Times New Roman" w:cs="Times New Roman"/>
          <w:bCs/>
          <w:sz w:val="24"/>
          <w:szCs w:val="24"/>
          <w:lang w:val="en-US"/>
        </w:rPr>
        <w:t xml:space="preserve">in industries </w:t>
      </w:r>
      <w:r w:rsidR="00A02EDB" w:rsidRPr="00912FF3">
        <w:rPr>
          <w:rFonts w:ascii="Times New Roman" w:hAnsi="Times New Roman" w:cs="Times New Roman"/>
          <w:bCs/>
          <w:sz w:val="24"/>
          <w:szCs w:val="24"/>
          <w:lang w:val="en-US"/>
        </w:rPr>
        <w:t>and felsite grinding med</w:t>
      </w:r>
      <w:r w:rsidR="00145F4C" w:rsidRPr="00912FF3">
        <w:rPr>
          <w:rFonts w:ascii="Times New Roman" w:hAnsi="Times New Roman" w:cs="Times New Roman"/>
          <w:bCs/>
          <w:sz w:val="24"/>
          <w:szCs w:val="24"/>
          <w:lang w:val="en-US"/>
        </w:rPr>
        <w:t>ia are not commonly used</w:t>
      </w:r>
      <w:r w:rsidR="00912FF3" w:rsidRPr="00912FF3">
        <w:rPr>
          <w:rFonts w:ascii="Times New Roman" w:hAnsi="Times New Roman" w:cs="Times New Roman"/>
          <w:bCs/>
          <w:sz w:val="24"/>
          <w:szCs w:val="24"/>
          <w:lang w:val="en-US"/>
        </w:rPr>
        <w:t xml:space="preserve"> anymore</w:t>
      </w:r>
      <w:r w:rsidR="00A02EDB" w:rsidRPr="00912FF3">
        <w:rPr>
          <w:rFonts w:ascii="Times New Roman" w:hAnsi="Times New Roman" w:cs="Times New Roman"/>
          <w:bCs/>
          <w:sz w:val="24"/>
          <w:szCs w:val="24"/>
          <w:lang w:val="en-US"/>
        </w:rPr>
        <w:t>.</w:t>
      </w:r>
      <w:r w:rsidR="00BA35DD" w:rsidRPr="00912FF3">
        <w:rPr>
          <w:rFonts w:ascii="Times New Roman" w:hAnsi="Times New Roman" w:cs="Times New Roman"/>
          <w:bCs/>
          <w:sz w:val="24"/>
          <w:szCs w:val="24"/>
          <w:lang w:val="en-US"/>
        </w:rPr>
        <w:t xml:space="preserve"> Therefore, the standard IS 10874:1983</w:t>
      </w:r>
      <w:r w:rsidR="00A857C8" w:rsidRPr="00912FF3">
        <w:rPr>
          <w:rFonts w:ascii="Times New Roman" w:hAnsi="Times New Roman" w:cs="Times New Roman"/>
          <w:bCs/>
          <w:sz w:val="24"/>
          <w:szCs w:val="24"/>
          <w:lang w:val="en-US"/>
        </w:rPr>
        <w:t xml:space="preserve"> may be considered for withdrawal</w:t>
      </w:r>
      <w:r w:rsidR="00912FF3" w:rsidRPr="00912FF3">
        <w:rPr>
          <w:rFonts w:ascii="Times New Roman" w:hAnsi="Times New Roman" w:cs="Times New Roman"/>
          <w:bCs/>
          <w:sz w:val="24"/>
          <w:szCs w:val="24"/>
          <w:lang w:val="en-US"/>
        </w:rPr>
        <w:t xml:space="preserve"> as the standard is found to be obsolete and the need of this standard is hardly known</w:t>
      </w:r>
      <w:r w:rsidR="00A857C8" w:rsidRPr="00912FF3">
        <w:rPr>
          <w:rFonts w:ascii="Times New Roman" w:hAnsi="Times New Roman" w:cs="Times New Roman"/>
          <w:bCs/>
          <w:sz w:val="24"/>
          <w:szCs w:val="24"/>
          <w:lang w:val="en-US"/>
        </w:rPr>
        <w:t>.</w:t>
      </w:r>
      <w:r w:rsidR="00145F4C" w:rsidRPr="00912FF3">
        <w:rPr>
          <w:rFonts w:ascii="Times New Roman" w:hAnsi="Times New Roman" w:cs="Times New Roman"/>
          <w:bCs/>
          <w:sz w:val="24"/>
          <w:szCs w:val="24"/>
          <w:lang w:val="en-US"/>
        </w:rPr>
        <w:t xml:space="preserve"> However, in case the need </w:t>
      </w:r>
      <w:r w:rsidR="00160DC5" w:rsidRPr="00912FF3">
        <w:rPr>
          <w:rFonts w:ascii="Times New Roman" w:hAnsi="Times New Roman" w:cs="Times New Roman"/>
          <w:bCs/>
          <w:sz w:val="24"/>
          <w:szCs w:val="24"/>
          <w:lang w:val="en-US"/>
        </w:rPr>
        <w:t>arises</w:t>
      </w:r>
      <w:r w:rsidR="00145F4C" w:rsidRPr="00912FF3">
        <w:rPr>
          <w:rFonts w:ascii="Times New Roman" w:hAnsi="Times New Roman" w:cs="Times New Roman"/>
          <w:bCs/>
          <w:sz w:val="24"/>
          <w:szCs w:val="24"/>
          <w:lang w:val="en-US"/>
        </w:rPr>
        <w:t xml:space="preserve"> in the future, new</w:t>
      </w:r>
      <w:r w:rsidR="00912FF3" w:rsidRPr="00912FF3">
        <w:rPr>
          <w:rFonts w:ascii="Times New Roman" w:hAnsi="Times New Roman" w:cs="Times New Roman"/>
          <w:bCs/>
          <w:sz w:val="24"/>
          <w:szCs w:val="24"/>
          <w:lang w:val="en-US"/>
        </w:rPr>
        <w:t xml:space="preserve"> standard may be formulate</w:t>
      </w:r>
      <w:r w:rsidR="003059A2">
        <w:rPr>
          <w:rFonts w:ascii="Times New Roman" w:hAnsi="Times New Roman" w:cs="Times New Roman"/>
          <w:bCs/>
          <w:sz w:val="24"/>
          <w:szCs w:val="24"/>
          <w:lang w:val="en-US"/>
        </w:rPr>
        <w:t xml:space="preserve">d </w:t>
      </w:r>
      <w:r w:rsidR="00912FF3" w:rsidRPr="00912FF3">
        <w:rPr>
          <w:rFonts w:ascii="Times New Roman" w:hAnsi="Times New Roman" w:cs="Times New Roman"/>
          <w:bCs/>
          <w:sz w:val="24"/>
          <w:szCs w:val="24"/>
          <w:lang w:val="en-US"/>
        </w:rPr>
        <w:t>in</w:t>
      </w:r>
      <w:r w:rsidR="00912FF3">
        <w:rPr>
          <w:rFonts w:ascii="Times New Roman" w:hAnsi="Times New Roman" w:cs="Times New Roman"/>
          <w:bCs/>
          <w:sz w:val="24"/>
          <w:szCs w:val="24"/>
          <w:lang w:val="en-US"/>
        </w:rPr>
        <w:t xml:space="preserve"> </w:t>
      </w:r>
      <w:r w:rsidR="00912FF3" w:rsidRPr="00912FF3">
        <w:rPr>
          <w:rFonts w:ascii="Times New Roman" w:hAnsi="Times New Roman" w:cs="Times New Roman"/>
          <w:bCs/>
          <w:sz w:val="24"/>
          <w:szCs w:val="24"/>
          <w:lang w:val="en-US"/>
        </w:rPr>
        <w:t>co</w:t>
      </w:r>
      <w:r w:rsidR="00912FF3">
        <w:rPr>
          <w:rFonts w:ascii="Times New Roman" w:hAnsi="Times New Roman" w:cs="Times New Roman"/>
          <w:bCs/>
          <w:sz w:val="24"/>
          <w:szCs w:val="24"/>
          <w:lang w:val="en-US"/>
        </w:rPr>
        <w:t>nsultation</w:t>
      </w:r>
      <w:r w:rsidR="00145F4C" w:rsidRPr="00912FF3">
        <w:rPr>
          <w:rFonts w:ascii="Times New Roman" w:hAnsi="Times New Roman" w:cs="Times New Roman"/>
          <w:bCs/>
          <w:sz w:val="24"/>
          <w:szCs w:val="24"/>
          <w:lang w:val="en-US"/>
        </w:rPr>
        <w:t xml:space="preserve"> </w:t>
      </w:r>
      <w:r w:rsidR="003059A2">
        <w:rPr>
          <w:rFonts w:ascii="Times New Roman" w:hAnsi="Times New Roman" w:cs="Times New Roman"/>
          <w:bCs/>
          <w:sz w:val="24"/>
          <w:szCs w:val="24"/>
          <w:lang w:val="en-US"/>
        </w:rPr>
        <w:t xml:space="preserve">with all </w:t>
      </w:r>
      <w:r w:rsidR="00160DC5">
        <w:rPr>
          <w:rFonts w:ascii="Times New Roman" w:hAnsi="Times New Roman" w:cs="Times New Roman"/>
          <w:bCs/>
          <w:sz w:val="24"/>
          <w:szCs w:val="24"/>
          <w:lang w:val="en-US"/>
        </w:rPr>
        <w:t xml:space="preserve">the stakeholder by </w:t>
      </w:r>
      <w:r w:rsidR="003059A2">
        <w:rPr>
          <w:rFonts w:ascii="Times New Roman" w:hAnsi="Times New Roman" w:cs="Times New Roman"/>
          <w:bCs/>
          <w:sz w:val="24"/>
          <w:szCs w:val="24"/>
          <w:lang w:val="en-US"/>
        </w:rPr>
        <w:t xml:space="preserve">considering </w:t>
      </w:r>
      <w:r w:rsidR="00145F4C" w:rsidRPr="00912FF3">
        <w:rPr>
          <w:rFonts w:ascii="Times New Roman" w:hAnsi="Times New Roman" w:cs="Times New Roman"/>
          <w:bCs/>
          <w:sz w:val="24"/>
          <w:szCs w:val="24"/>
          <w:lang w:val="en-US"/>
        </w:rPr>
        <w:t>all the necessary requirement of grinding media</w:t>
      </w:r>
      <w:r w:rsidR="003059A2">
        <w:rPr>
          <w:rFonts w:ascii="Times New Roman" w:hAnsi="Times New Roman" w:cs="Times New Roman"/>
          <w:bCs/>
          <w:sz w:val="24"/>
          <w:szCs w:val="24"/>
          <w:lang w:val="en-US"/>
        </w:rPr>
        <w:t>.</w:t>
      </w:r>
      <w:r w:rsidR="00145F4C" w:rsidRPr="00912FF3">
        <w:rPr>
          <w:rFonts w:ascii="Times New Roman" w:hAnsi="Times New Roman" w:cs="Times New Roman"/>
          <w:bCs/>
          <w:sz w:val="24"/>
          <w:szCs w:val="24"/>
          <w:lang w:val="en-US"/>
        </w:rPr>
        <w:t xml:space="preserve"> </w:t>
      </w:r>
      <w:r w:rsidR="00A857C8" w:rsidRPr="00912FF3">
        <w:rPr>
          <w:rFonts w:ascii="Times New Roman" w:hAnsi="Times New Roman" w:cs="Times New Roman"/>
          <w:bCs/>
          <w:sz w:val="24"/>
          <w:szCs w:val="24"/>
          <w:lang w:val="en-US"/>
        </w:rPr>
        <w:t xml:space="preserve"> </w:t>
      </w:r>
    </w:p>
    <w:p w14:paraId="058ED5D4" w14:textId="3E21F018" w:rsidR="004602FB" w:rsidRDefault="004602FB" w:rsidP="004602FB">
      <w:pPr>
        <w:rPr>
          <w:rFonts w:ascii="Times New Roman" w:hAnsi="Times New Roman" w:cs="Times New Roman"/>
          <w:bCs/>
          <w:sz w:val="24"/>
          <w:szCs w:val="24"/>
          <w:lang w:val="en-US"/>
        </w:rPr>
      </w:pPr>
    </w:p>
    <w:p w14:paraId="37048B1B" w14:textId="4459621A" w:rsidR="004602FB" w:rsidRDefault="004602FB" w:rsidP="00947E79">
      <w:pPr>
        <w:spacing w:after="0"/>
        <w:rPr>
          <w:rFonts w:ascii="Times New Roman" w:hAnsi="Times New Roman" w:cs="Times New Roman"/>
          <w:bCs/>
          <w:sz w:val="24"/>
          <w:szCs w:val="24"/>
          <w:lang w:val="en-US"/>
        </w:rPr>
      </w:pPr>
    </w:p>
    <w:p w14:paraId="4F3D3BF3" w14:textId="4AF0FA3F" w:rsidR="004602FB" w:rsidRDefault="004602FB" w:rsidP="00947E79">
      <w:pPr>
        <w:spacing w:after="0"/>
        <w:jc w:val="right"/>
        <w:rPr>
          <w:rFonts w:ascii="Times New Roman" w:hAnsi="Times New Roman" w:cs="Times New Roman"/>
          <w:bCs/>
          <w:sz w:val="24"/>
          <w:szCs w:val="24"/>
          <w:lang w:val="en-US"/>
        </w:rPr>
      </w:pPr>
      <w:r>
        <w:rPr>
          <w:rFonts w:ascii="Times New Roman" w:hAnsi="Times New Roman" w:cs="Times New Roman"/>
          <w:bCs/>
          <w:sz w:val="24"/>
          <w:szCs w:val="24"/>
          <w:lang w:val="en-US"/>
        </w:rPr>
        <w:t xml:space="preserve">Isaac </w:t>
      </w:r>
      <w:proofErr w:type="spellStart"/>
      <w:r>
        <w:rPr>
          <w:rFonts w:ascii="Times New Roman" w:hAnsi="Times New Roman" w:cs="Times New Roman"/>
          <w:bCs/>
          <w:sz w:val="24"/>
          <w:szCs w:val="24"/>
          <w:lang w:val="en-US"/>
        </w:rPr>
        <w:t>Ginlaldin</w:t>
      </w:r>
      <w:proofErr w:type="spellEnd"/>
    </w:p>
    <w:p w14:paraId="1878501A" w14:textId="562308E0" w:rsidR="004602FB" w:rsidRDefault="00E81E7F" w:rsidP="00947E79">
      <w:pPr>
        <w:spacing w:after="0"/>
        <w:jc w:val="right"/>
        <w:rPr>
          <w:rFonts w:ascii="Times New Roman" w:hAnsi="Times New Roman" w:cs="Times New Roman"/>
          <w:bCs/>
          <w:sz w:val="24"/>
          <w:szCs w:val="24"/>
          <w:lang w:val="en-US"/>
        </w:rPr>
      </w:pPr>
      <w:r>
        <w:rPr>
          <w:rFonts w:ascii="Times New Roman" w:hAnsi="Times New Roman" w:cs="Times New Roman"/>
          <w:bCs/>
          <w:sz w:val="24"/>
          <w:szCs w:val="24"/>
          <w:lang w:val="en-US"/>
        </w:rPr>
        <w:t>Sc D</w:t>
      </w:r>
      <w:r w:rsidR="00F26000">
        <w:rPr>
          <w:rFonts w:ascii="Times New Roman" w:hAnsi="Times New Roman" w:cs="Times New Roman"/>
          <w:bCs/>
          <w:sz w:val="24"/>
          <w:szCs w:val="24"/>
          <w:lang w:val="en-US"/>
        </w:rPr>
        <w:t>, HRD</w:t>
      </w:r>
    </w:p>
    <w:sectPr w:rsidR="00460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91228"/>
    <w:multiLevelType w:val="hybridMultilevel"/>
    <w:tmpl w:val="8A1255A6"/>
    <w:lvl w:ilvl="0" w:tplc="327AF55C">
      <w:start w:val="1"/>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4E51FDA"/>
    <w:multiLevelType w:val="hybridMultilevel"/>
    <w:tmpl w:val="F1A03E26"/>
    <w:lvl w:ilvl="0" w:tplc="4CC4796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0620DE"/>
    <w:multiLevelType w:val="hybridMultilevel"/>
    <w:tmpl w:val="E3085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4"/>
    <w:rsid w:val="00010171"/>
    <w:rsid w:val="00040D7E"/>
    <w:rsid w:val="0005424F"/>
    <w:rsid w:val="00056626"/>
    <w:rsid w:val="000A1C9C"/>
    <w:rsid w:val="000D0644"/>
    <w:rsid w:val="001304AC"/>
    <w:rsid w:val="00132DC6"/>
    <w:rsid w:val="00145F4C"/>
    <w:rsid w:val="00160DC5"/>
    <w:rsid w:val="001A6C99"/>
    <w:rsid w:val="001C4E5F"/>
    <w:rsid w:val="001C5FF9"/>
    <w:rsid w:val="001D6AD7"/>
    <w:rsid w:val="001E07D4"/>
    <w:rsid w:val="001F4D23"/>
    <w:rsid w:val="00201370"/>
    <w:rsid w:val="0023322A"/>
    <w:rsid w:val="00294395"/>
    <w:rsid w:val="002A3B28"/>
    <w:rsid w:val="002B3F50"/>
    <w:rsid w:val="002C1027"/>
    <w:rsid w:val="002C454E"/>
    <w:rsid w:val="002C6C24"/>
    <w:rsid w:val="002D010B"/>
    <w:rsid w:val="002F701A"/>
    <w:rsid w:val="003059A2"/>
    <w:rsid w:val="00357860"/>
    <w:rsid w:val="003862DA"/>
    <w:rsid w:val="00393EA4"/>
    <w:rsid w:val="003A4BA4"/>
    <w:rsid w:val="00407555"/>
    <w:rsid w:val="00433AE7"/>
    <w:rsid w:val="004425DD"/>
    <w:rsid w:val="004602FB"/>
    <w:rsid w:val="00464A7F"/>
    <w:rsid w:val="00477C63"/>
    <w:rsid w:val="004B69C1"/>
    <w:rsid w:val="004C71D6"/>
    <w:rsid w:val="004D56F9"/>
    <w:rsid w:val="005173C7"/>
    <w:rsid w:val="00517877"/>
    <w:rsid w:val="0064549D"/>
    <w:rsid w:val="006B39F5"/>
    <w:rsid w:val="006B6544"/>
    <w:rsid w:val="006D6C7F"/>
    <w:rsid w:val="006F3499"/>
    <w:rsid w:val="007101D9"/>
    <w:rsid w:val="007158DD"/>
    <w:rsid w:val="007276FD"/>
    <w:rsid w:val="0075074E"/>
    <w:rsid w:val="007838D2"/>
    <w:rsid w:val="00787153"/>
    <w:rsid w:val="0079500E"/>
    <w:rsid w:val="0079723E"/>
    <w:rsid w:val="007A7E29"/>
    <w:rsid w:val="007B1A77"/>
    <w:rsid w:val="007D76D5"/>
    <w:rsid w:val="007F03F0"/>
    <w:rsid w:val="00867945"/>
    <w:rsid w:val="0089615C"/>
    <w:rsid w:val="008D6B7F"/>
    <w:rsid w:val="00912FF3"/>
    <w:rsid w:val="009371E7"/>
    <w:rsid w:val="00941DA1"/>
    <w:rsid w:val="00947E79"/>
    <w:rsid w:val="00985C2E"/>
    <w:rsid w:val="009F1F74"/>
    <w:rsid w:val="00A02EDB"/>
    <w:rsid w:val="00A07946"/>
    <w:rsid w:val="00A81B5E"/>
    <w:rsid w:val="00A857C8"/>
    <w:rsid w:val="00A874C7"/>
    <w:rsid w:val="00AA5590"/>
    <w:rsid w:val="00AC6D3E"/>
    <w:rsid w:val="00AE55A5"/>
    <w:rsid w:val="00B15F9D"/>
    <w:rsid w:val="00B43B93"/>
    <w:rsid w:val="00B45A86"/>
    <w:rsid w:val="00B56F0D"/>
    <w:rsid w:val="00B61908"/>
    <w:rsid w:val="00BA35DD"/>
    <w:rsid w:val="00BC771A"/>
    <w:rsid w:val="00BF0DDA"/>
    <w:rsid w:val="00C43F3A"/>
    <w:rsid w:val="00C57471"/>
    <w:rsid w:val="00C6632F"/>
    <w:rsid w:val="00C671BB"/>
    <w:rsid w:val="00CD3E16"/>
    <w:rsid w:val="00D47AE6"/>
    <w:rsid w:val="00D63CEC"/>
    <w:rsid w:val="00D9195C"/>
    <w:rsid w:val="00D975BC"/>
    <w:rsid w:val="00DC6916"/>
    <w:rsid w:val="00DC76EE"/>
    <w:rsid w:val="00DD1351"/>
    <w:rsid w:val="00E16FD0"/>
    <w:rsid w:val="00E81E7F"/>
    <w:rsid w:val="00F21B93"/>
    <w:rsid w:val="00F26000"/>
    <w:rsid w:val="00F31D16"/>
    <w:rsid w:val="00F33116"/>
    <w:rsid w:val="00F6046F"/>
    <w:rsid w:val="00F9724D"/>
    <w:rsid w:val="00FA35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C47"/>
  <w15:chartTrackingRefBased/>
  <w15:docId w15:val="{1425A1E4-A99F-414A-9AF9-909A4C5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371E7"/>
    <w:pPr>
      <w:widowControl w:val="0"/>
      <w:autoSpaceDE w:val="0"/>
      <w:autoSpaceDN w:val="0"/>
      <w:spacing w:after="0" w:line="240" w:lineRule="auto"/>
      <w:ind w:left="641"/>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4"/>
    <w:pPr>
      <w:ind w:left="720"/>
      <w:contextualSpacing/>
    </w:pPr>
  </w:style>
  <w:style w:type="table" w:styleId="TableGrid">
    <w:name w:val="Table Grid"/>
    <w:basedOn w:val="TableNormal"/>
    <w:uiPriority w:val="39"/>
    <w:rsid w:val="0051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44"/>
    <w:rPr>
      <w:rFonts w:ascii="Segoe UI" w:hAnsi="Segoe UI" w:cs="Segoe UI"/>
      <w:sz w:val="18"/>
      <w:szCs w:val="18"/>
    </w:rPr>
  </w:style>
  <w:style w:type="character" w:customStyle="1" w:styleId="Heading1Char">
    <w:name w:val="Heading 1 Char"/>
    <w:basedOn w:val="DefaultParagraphFont"/>
    <w:link w:val="Heading1"/>
    <w:uiPriority w:val="1"/>
    <w:rsid w:val="009371E7"/>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9371E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371E7"/>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371E7"/>
    <w:pPr>
      <w:widowControl w:val="0"/>
      <w:autoSpaceDE w:val="0"/>
      <w:autoSpaceDN w:val="0"/>
      <w:spacing w:after="0" w:line="240" w:lineRule="auto"/>
      <w:ind w:left="108"/>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574">
      <w:bodyDiv w:val="1"/>
      <w:marLeft w:val="0"/>
      <w:marRight w:val="0"/>
      <w:marTop w:val="0"/>
      <w:marBottom w:val="0"/>
      <w:divBdr>
        <w:top w:val="none" w:sz="0" w:space="0" w:color="auto"/>
        <w:left w:val="none" w:sz="0" w:space="0" w:color="auto"/>
        <w:bottom w:val="none" w:sz="0" w:space="0" w:color="auto"/>
        <w:right w:val="none" w:sz="0" w:space="0" w:color="auto"/>
      </w:divBdr>
    </w:div>
    <w:div w:id="871918186">
      <w:bodyDiv w:val="1"/>
      <w:marLeft w:val="0"/>
      <w:marRight w:val="0"/>
      <w:marTop w:val="0"/>
      <w:marBottom w:val="0"/>
      <w:divBdr>
        <w:top w:val="none" w:sz="0" w:space="0" w:color="auto"/>
        <w:left w:val="none" w:sz="0" w:space="0" w:color="auto"/>
        <w:bottom w:val="none" w:sz="0" w:space="0" w:color="auto"/>
        <w:right w:val="none" w:sz="0" w:space="0" w:color="auto"/>
      </w:divBdr>
    </w:div>
    <w:div w:id="13201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 Roy Chowdhury</dc:creator>
  <cp:keywords/>
  <dc:description/>
  <cp:lastModifiedBy>ginla</cp:lastModifiedBy>
  <cp:revision>9</cp:revision>
  <cp:lastPrinted>2022-01-28T11:29:00Z</cp:lastPrinted>
  <dcterms:created xsi:type="dcterms:W3CDTF">2024-11-21T06:23:00Z</dcterms:created>
  <dcterms:modified xsi:type="dcterms:W3CDTF">2024-12-20T06:32:00Z</dcterms:modified>
</cp:coreProperties>
</file>