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56" w:rsidRDefault="00FD2E56" w:rsidP="00FD2E56">
      <w:pPr>
        <w:jc w:val="center"/>
        <w:rPr>
          <w:rFonts w:ascii="Times New Roman" w:hAnsi="Times New Roman" w:cs="Times New Roman"/>
          <w:b/>
          <w:sz w:val="24"/>
          <w:szCs w:val="24"/>
          <w:lang w:val="en-US"/>
        </w:rPr>
      </w:pPr>
      <w:r w:rsidRPr="003A4BA4">
        <w:rPr>
          <w:rFonts w:ascii="Times New Roman" w:hAnsi="Times New Roman" w:cs="Times New Roman"/>
          <w:b/>
          <w:sz w:val="24"/>
          <w:szCs w:val="24"/>
          <w:lang w:val="en-US"/>
        </w:rPr>
        <w:t>REVIEW ANALYSIS OF INDIAN STANDARD</w:t>
      </w:r>
    </w:p>
    <w:p w:rsidR="00FD2E56" w:rsidRDefault="00FD2E56" w:rsidP="00FD2E56">
      <w:pPr>
        <w:jc w:val="center"/>
        <w:rPr>
          <w:rFonts w:ascii="Times New Roman" w:hAnsi="Times New Roman" w:cs="Times New Roman"/>
          <w:b/>
          <w:sz w:val="24"/>
          <w:szCs w:val="24"/>
          <w:lang w:val="en-US"/>
        </w:rPr>
      </w:pPr>
      <w:r>
        <w:rPr>
          <w:rFonts w:ascii="Times New Roman" w:hAnsi="Times New Roman" w:cs="Times New Roman"/>
          <w:b/>
          <w:sz w:val="24"/>
          <w:szCs w:val="24"/>
          <w:lang w:val="en-US"/>
        </w:rPr>
        <w:t>(To be submitted to the Sectional Committee)</w:t>
      </w:r>
    </w:p>
    <w:p w:rsidR="00FD2E56" w:rsidRDefault="00FD2E56" w:rsidP="00FD2E56">
      <w:pPr>
        <w:jc w:val="center"/>
        <w:rPr>
          <w:rFonts w:ascii="Times New Roman" w:hAnsi="Times New Roman" w:cs="Times New Roman"/>
          <w:b/>
          <w:sz w:val="24"/>
          <w:szCs w:val="24"/>
          <w:lang w:val="en-US"/>
        </w:rPr>
      </w:pPr>
    </w:p>
    <w:p w:rsidR="00FD2E56" w:rsidRPr="00850214" w:rsidRDefault="00FD2E56" w:rsidP="00CA0D09">
      <w:pPr>
        <w:pStyle w:val="ListParagraph"/>
        <w:numPr>
          <w:ilvl w:val="0"/>
          <w:numId w:val="1"/>
        </w:numPr>
        <w:jc w:val="both"/>
        <w:rPr>
          <w:rFonts w:ascii="Times New Roman" w:eastAsia="Times New Roman" w:hAnsi="Times New Roman" w:cs="Times New Roman"/>
          <w:b/>
          <w:color w:val="4472C4" w:themeColor="accent5"/>
          <w:sz w:val="24"/>
          <w:szCs w:val="24"/>
        </w:rPr>
      </w:pPr>
      <w:r w:rsidRPr="00102213">
        <w:rPr>
          <w:rFonts w:ascii="Times New Roman" w:hAnsi="Times New Roman" w:cs="Times New Roman"/>
          <w:b/>
          <w:sz w:val="24"/>
          <w:szCs w:val="24"/>
          <w:lang w:val="en-US"/>
        </w:rPr>
        <w:t>Sectional Committee No. &amp; Title:</w:t>
      </w:r>
      <w:r w:rsidR="002F7E7E">
        <w:rPr>
          <w:rFonts w:ascii="Times New Roman" w:hAnsi="Times New Roman" w:cs="Times New Roman"/>
          <w:color w:val="5B9BD5" w:themeColor="accent1"/>
          <w:sz w:val="24"/>
          <w:szCs w:val="24"/>
          <w:lang w:val="en-US"/>
        </w:rPr>
        <w:t xml:space="preserve"> </w:t>
      </w:r>
      <w:r w:rsidR="00FE60FB" w:rsidRPr="00850214">
        <w:rPr>
          <w:rFonts w:ascii="Times New Roman" w:eastAsia="Times New Roman" w:hAnsi="Times New Roman" w:cs="Times New Roman"/>
          <w:b/>
          <w:color w:val="4472C4" w:themeColor="accent5"/>
          <w:sz w:val="24"/>
          <w:szCs w:val="24"/>
        </w:rPr>
        <w:t>Trans</w:t>
      </w:r>
      <w:r w:rsidR="00E63E11">
        <w:rPr>
          <w:rFonts w:ascii="Times New Roman" w:eastAsia="Times New Roman" w:hAnsi="Times New Roman" w:cs="Times New Roman"/>
          <w:b/>
          <w:color w:val="4472C4" w:themeColor="accent5"/>
          <w:sz w:val="24"/>
          <w:szCs w:val="24"/>
        </w:rPr>
        <w:t>port Packages, Packaging Codes a</w:t>
      </w:r>
      <w:r w:rsidR="00FE60FB" w:rsidRPr="00850214">
        <w:rPr>
          <w:rFonts w:ascii="Times New Roman" w:eastAsia="Times New Roman" w:hAnsi="Times New Roman" w:cs="Times New Roman"/>
          <w:b/>
          <w:color w:val="4472C4" w:themeColor="accent5"/>
          <w:sz w:val="24"/>
          <w:szCs w:val="24"/>
        </w:rPr>
        <w:t xml:space="preserve">nd Pallets Sectional Committee, </w:t>
      </w:r>
      <w:r w:rsidR="00BE2C31" w:rsidRPr="00850214">
        <w:rPr>
          <w:rFonts w:ascii="Times New Roman" w:eastAsia="Times New Roman" w:hAnsi="Times New Roman" w:cs="Times New Roman"/>
          <w:b/>
          <w:color w:val="4472C4" w:themeColor="accent5"/>
          <w:sz w:val="24"/>
          <w:szCs w:val="24"/>
        </w:rPr>
        <w:t>TED 24</w:t>
      </w:r>
    </w:p>
    <w:p w:rsidR="00FD2E56" w:rsidRPr="00102213" w:rsidRDefault="00FD2E56" w:rsidP="00FD2E56">
      <w:pPr>
        <w:pStyle w:val="ListParagraph"/>
        <w:rPr>
          <w:rFonts w:ascii="Times New Roman" w:hAnsi="Times New Roman" w:cs="Times New Roman"/>
          <w:b/>
          <w:sz w:val="24"/>
          <w:szCs w:val="24"/>
          <w:lang w:val="en-US"/>
        </w:rPr>
      </w:pPr>
    </w:p>
    <w:p w:rsidR="00FD2E56" w:rsidRDefault="00FD2E56" w:rsidP="00FD2E56">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IS No</w:t>
      </w:r>
      <w:r w:rsidRPr="00026452">
        <w:rPr>
          <w:rFonts w:ascii="Times New Roman" w:hAnsi="Times New Roman" w:cs="Times New Roman"/>
          <w:b/>
          <w:color w:val="5B9BD5" w:themeColor="accent1"/>
          <w:sz w:val="24"/>
          <w:szCs w:val="24"/>
          <w:lang w:val="en-US"/>
        </w:rPr>
        <w:t xml:space="preserve">: </w:t>
      </w:r>
      <w:r w:rsidR="006C6AA7" w:rsidRPr="00DF2F3C">
        <w:rPr>
          <w:rFonts w:ascii="Times New Roman" w:eastAsia="Times New Roman" w:hAnsi="Times New Roman" w:cs="Times New Roman"/>
          <w:b/>
          <w:color w:val="4472C4" w:themeColor="accent5"/>
          <w:sz w:val="24"/>
          <w:szCs w:val="24"/>
        </w:rPr>
        <w:t>IS 1</w:t>
      </w:r>
      <w:r w:rsidR="003A4B0A">
        <w:rPr>
          <w:rFonts w:ascii="Times New Roman" w:eastAsia="Times New Roman" w:hAnsi="Times New Roman" w:cs="Times New Roman"/>
          <w:b/>
          <w:color w:val="4472C4" w:themeColor="accent5"/>
          <w:sz w:val="24"/>
          <w:szCs w:val="24"/>
        </w:rPr>
        <w:t>2426</w:t>
      </w:r>
      <w:r w:rsidRPr="00DF2F3C">
        <w:rPr>
          <w:rFonts w:ascii="Times New Roman" w:eastAsia="Times New Roman" w:hAnsi="Times New Roman" w:cs="Times New Roman"/>
          <w:b/>
          <w:color w:val="4472C4" w:themeColor="accent5"/>
          <w:sz w:val="24"/>
          <w:szCs w:val="24"/>
        </w:rPr>
        <w:t xml:space="preserve">: </w:t>
      </w:r>
      <w:r w:rsidR="00181571">
        <w:rPr>
          <w:rFonts w:ascii="Times New Roman" w:eastAsia="Times New Roman" w:hAnsi="Times New Roman" w:cs="Times New Roman"/>
          <w:b/>
          <w:color w:val="4472C4" w:themeColor="accent5"/>
          <w:sz w:val="24"/>
          <w:szCs w:val="24"/>
        </w:rPr>
        <w:t>1988</w:t>
      </w:r>
    </w:p>
    <w:p w:rsidR="00FD2E56" w:rsidRPr="0064549D" w:rsidRDefault="00FD2E56" w:rsidP="00FD2E56">
      <w:pPr>
        <w:pStyle w:val="ListParagraph"/>
        <w:rPr>
          <w:rFonts w:ascii="Times New Roman" w:hAnsi="Times New Roman" w:cs="Times New Roman"/>
          <w:b/>
          <w:sz w:val="24"/>
          <w:szCs w:val="24"/>
          <w:lang w:val="en-US"/>
        </w:rPr>
      </w:pPr>
    </w:p>
    <w:p w:rsidR="0013374C" w:rsidRPr="00866559" w:rsidRDefault="00FD2E56" w:rsidP="00C300EB">
      <w:pPr>
        <w:pStyle w:val="ListParagraph"/>
        <w:numPr>
          <w:ilvl w:val="0"/>
          <w:numId w:val="1"/>
        </w:numPr>
        <w:jc w:val="both"/>
        <w:rPr>
          <w:rFonts w:ascii="Times New Roman" w:hAnsi="Times New Roman" w:cs="Times New Roman"/>
          <w:b/>
          <w:bCs/>
          <w:sz w:val="24"/>
          <w:szCs w:val="24"/>
          <w:lang w:bidi="hi-IN"/>
        </w:rPr>
      </w:pPr>
      <w:r w:rsidRPr="005C2A37">
        <w:rPr>
          <w:rFonts w:ascii="Times New Roman" w:hAnsi="Times New Roman" w:cs="Times New Roman"/>
          <w:b/>
          <w:sz w:val="24"/>
          <w:szCs w:val="24"/>
          <w:lang w:val="en-US"/>
        </w:rPr>
        <w:t xml:space="preserve">Title in English: </w:t>
      </w:r>
      <w:r w:rsidR="00C300EB" w:rsidRPr="00B330F0">
        <w:rPr>
          <w:rFonts w:ascii="Times New Roman" w:hAnsi="Times New Roman" w:cs="Times New Roman"/>
          <w:color w:val="2F5496" w:themeColor="accent5" w:themeShade="BF"/>
          <w:sz w:val="24"/>
          <w:szCs w:val="24"/>
          <w:lang w:val="en-US"/>
        </w:rPr>
        <w:t>Code of Practice For Wrapping and Packing, of Bicycle Components and Spare Parts</w:t>
      </w:r>
    </w:p>
    <w:p w:rsidR="00A94400" w:rsidRDefault="00A94400" w:rsidP="003E35DF">
      <w:pPr>
        <w:pStyle w:val="ListParagraph"/>
        <w:rPr>
          <w:rFonts w:ascii="Times New Roman" w:hAnsi="Times New Roman" w:cs="Times New Roman"/>
          <w:b/>
          <w:sz w:val="24"/>
          <w:szCs w:val="24"/>
          <w:lang w:val="en-US"/>
        </w:rPr>
      </w:pPr>
    </w:p>
    <w:p w:rsidR="00866559" w:rsidRDefault="009F5B65" w:rsidP="00C300EB">
      <w:pPr>
        <w:pStyle w:val="ListParagraph"/>
        <w:numPr>
          <w:ilvl w:val="0"/>
          <w:numId w:val="1"/>
        </w:numPr>
        <w:rPr>
          <w:rFonts w:asciiTheme="majorBidi" w:eastAsiaTheme="minorEastAsia" w:hAnsiTheme="majorBidi" w:cstheme="majorBidi"/>
          <w:b/>
          <w:bCs/>
          <w:color w:val="000000"/>
          <w:sz w:val="24"/>
          <w:szCs w:val="24"/>
          <w:lang w:eastAsia="ja-JP"/>
        </w:rPr>
      </w:pPr>
      <w:r w:rsidRPr="00866559">
        <w:rPr>
          <w:rFonts w:ascii="Times New Roman" w:hAnsi="Times New Roman" w:cs="Times New Roman"/>
          <w:b/>
          <w:sz w:val="24"/>
          <w:szCs w:val="24"/>
          <w:lang w:val="en-US"/>
        </w:rPr>
        <w:t xml:space="preserve">Title in Hindi: </w:t>
      </w:r>
      <w:r w:rsidR="00C300EB" w:rsidRPr="00C300EB">
        <w:rPr>
          <w:rFonts w:asciiTheme="majorBidi" w:eastAsia="Times New Roman" w:hAnsiTheme="majorBidi" w:cs="Mangal"/>
          <w:bCs/>
          <w:color w:val="4472C4" w:themeColor="accent5"/>
          <w:sz w:val="24"/>
          <w:szCs w:val="24"/>
          <w:cs/>
          <w:lang w:bidi="hi-IN"/>
        </w:rPr>
        <w:t>साइकिल के पुर्जों और स्पेयर पार्ट को लपेटने और पैक करने के लिए अभ्यास संहिता</w:t>
      </w:r>
    </w:p>
    <w:p w:rsidR="00FD2E56" w:rsidRPr="00866559" w:rsidRDefault="00FD2E56" w:rsidP="00866559">
      <w:pPr>
        <w:pStyle w:val="ListParagraph"/>
        <w:spacing w:after="0"/>
        <w:jc w:val="both"/>
        <w:rPr>
          <w:rFonts w:ascii="Times New Roman" w:hAnsi="Times New Roman" w:cs="Times New Roman"/>
          <w:b/>
          <w:sz w:val="24"/>
          <w:szCs w:val="24"/>
          <w:lang w:val="en-US"/>
        </w:rPr>
      </w:pPr>
    </w:p>
    <w:p w:rsidR="00FD2E56" w:rsidRPr="00EC3B1F" w:rsidRDefault="00280975" w:rsidP="00FD2E56">
      <w:pPr>
        <w:pStyle w:val="ListParagraph"/>
        <w:numPr>
          <w:ilvl w:val="0"/>
          <w:numId w:val="1"/>
        </w:numPr>
        <w:rPr>
          <w:rFonts w:ascii="Times New Roman" w:hAnsi="Times New Roman" w:cs="Times New Roman"/>
          <w:sz w:val="24"/>
          <w:szCs w:val="24"/>
          <w:lang w:val="en-US"/>
        </w:rPr>
      </w:pPr>
      <w:r>
        <w:rPr>
          <w:rFonts w:ascii="Times New Roman" w:hAnsi="Times New Roman" w:cs="Times New Roman"/>
          <w:b/>
          <w:sz w:val="24"/>
          <w:szCs w:val="24"/>
          <w:lang w:val="en-US"/>
        </w:rPr>
        <w:t>ICS No:</w:t>
      </w:r>
      <w:r w:rsidR="00E850CC">
        <w:rPr>
          <w:rFonts w:ascii="Times New Roman" w:hAnsi="Times New Roman" w:cs="Times New Roman"/>
          <w:b/>
          <w:sz w:val="24"/>
          <w:szCs w:val="24"/>
          <w:lang w:val="en-US"/>
        </w:rPr>
        <w:t xml:space="preserve"> </w:t>
      </w:r>
    </w:p>
    <w:p w:rsidR="00FD2E56" w:rsidRPr="0064549D" w:rsidRDefault="00FD2E56" w:rsidP="00FD2E56">
      <w:pPr>
        <w:pStyle w:val="ListParagraph"/>
        <w:rPr>
          <w:rFonts w:ascii="Times New Roman" w:hAnsi="Times New Roman" w:cs="Times New Roman"/>
          <w:b/>
          <w:sz w:val="24"/>
          <w:szCs w:val="24"/>
          <w:lang w:val="en-US"/>
        </w:rPr>
      </w:pPr>
    </w:p>
    <w:p w:rsidR="00FD2E56" w:rsidRDefault="00FD2E56" w:rsidP="00FD2E56">
      <w:pPr>
        <w:pStyle w:val="ListParagraph"/>
        <w:numPr>
          <w:ilvl w:val="0"/>
          <w:numId w:val="1"/>
        </w:numPr>
        <w:rPr>
          <w:rFonts w:ascii="Times New Roman" w:hAnsi="Times New Roman" w:cs="Times New Roman"/>
          <w:b/>
          <w:sz w:val="24"/>
          <w:szCs w:val="24"/>
          <w:lang w:val="en-US"/>
        </w:rPr>
      </w:pPr>
      <w:r w:rsidRPr="000B2B66">
        <w:rPr>
          <w:rFonts w:ascii="Times New Roman" w:hAnsi="Times New Roman" w:cs="Times New Roman"/>
          <w:b/>
          <w:sz w:val="24"/>
          <w:szCs w:val="24"/>
          <w:lang w:val="en-US"/>
        </w:rPr>
        <w:t xml:space="preserve">Date of review: </w:t>
      </w:r>
    </w:p>
    <w:p w:rsidR="000B2B66" w:rsidRPr="000B2B66" w:rsidRDefault="000B2B66" w:rsidP="000B2B66">
      <w:pPr>
        <w:pStyle w:val="ListParagraph"/>
        <w:rPr>
          <w:rFonts w:ascii="Times New Roman" w:hAnsi="Times New Roman" w:cs="Times New Roman"/>
          <w:b/>
          <w:sz w:val="24"/>
          <w:szCs w:val="24"/>
          <w:lang w:val="en-US"/>
        </w:rPr>
      </w:pPr>
    </w:p>
    <w:p w:rsidR="00FD2E56" w:rsidRDefault="00FD2E56" w:rsidP="00FD2E56">
      <w:pPr>
        <w:pStyle w:val="ListParagraph"/>
        <w:numPr>
          <w:ilvl w:val="0"/>
          <w:numId w:val="1"/>
        </w:numPr>
        <w:rPr>
          <w:rFonts w:ascii="Times New Roman" w:hAnsi="Times New Roman" w:cs="Times New Roman"/>
          <w:b/>
          <w:sz w:val="24"/>
          <w:szCs w:val="24"/>
          <w:lang w:val="en-US"/>
        </w:rPr>
      </w:pPr>
      <w:r>
        <w:rPr>
          <w:rFonts w:ascii="Times New Roman" w:hAnsi="Times New Roman" w:cs="Times New Roman"/>
          <w:b/>
          <w:sz w:val="24"/>
          <w:szCs w:val="24"/>
          <w:lang w:val="en-US"/>
        </w:rPr>
        <w:t>Review Analysis</w:t>
      </w:r>
    </w:p>
    <w:p w:rsidR="00FD2E56" w:rsidRPr="0064549D" w:rsidRDefault="00FD2E56" w:rsidP="00FD2E56">
      <w:pPr>
        <w:pStyle w:val="ListParagraph"/>
        <w:rPr>
          <w:rFonts w:ascii="Times New Roman" w:hAnsi="Times New Roman" w:cs="Times New Roman"/>
          <w:b/>
          <w:sz w:val="24"/>
          <w:szCs w:val="24"/>
          <w:lang w:val="en-US"/>
        </w:rPr>
      </w:pPr>
    </w:p>
    <w:p w:rsidR="00FD2E56" w:rsidRPr="00B330F0" w:rsidRDefault="00FD2E56" w:rsidP="0055580E">
      <w:pPr>
        <w:pStyle w:val="ListParagraph"/>
        <w:numPr>
          <w:ilvl w:val="0"/>
          <w:numId w:val="2"/>
        </w:numPr>
        <w:rPr>
          <w:rFonts w:ascii="Times New Roman" w:hAnsi="Times New Roman" w:cs="Times New Roman"/>
          <w:b/>
          <w:sz w:val="24"/>
          <w:szCs w:val="24"/>
          <w:lang w:val="en-US"/>
        </w:rPr>
      </w:pPr>
      <w:r w:rsidRPr="00B330F0">
        <w:rPr>
          <w:rFonts w:ascii="Times New Roman" w:hAnsi="Times New Roman" w:cs="Times New Roman"/>
          <w:b/>
          <w:sz w:val="24"/>
          <w:szCs w:val="24"/>
          <w:lang w:val="en-US"/>
        </w:rPr>
        <w:t xml:space="preserve">Amendment to be incorporated, if any: </w:t>
      </w:r>
      <w:r w:rsidR="00B330F0" w:rsidRPr="00B330F0">
        <w:rPr>
          <w:rFonts w:ascii="Times New Roman" w:eastAsia="Times New Roman" w:hAnsi="Times New Roman" w:cs="Times New Roman"/>
          <w:b/>
          <w:color w:val="4472C4" w:themeColor="accent5"/>
          <w:sz w:val="24"/>
          <w:szCs w:val="24"/>
        </w:rPr>
        <w:t>No</w:t>
      </w:r>
    </w:p>
    <w:p w:rsidR="00B330F0" w:rsidRPr="00B330F0" w:rsidRDefault="00B330F0" w:rsidP="00B330F0">
      <w:pPr>
        <w:pStyle w:val="ListParagraph"/>
        <w:ind w:left="1080"/>
        <w:rPr>
          <w:rFonts w:ascii="Times New Roman" w:hAnsi="Times New Roman" w:cs="Times New Roman"/>
          <w:b/>
          <w:sz w:val="24"/>
          <w:szCs w:val="24"/>
          <w:lang w:val="en-US"/>
        </w:rPr>
      </w:pPr>
    </w:p>
    <w:p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Status of standard(s), if any from which assistance had </w:t>
      </w:r>
      <w:r w:rsidR="00B55829">
        <w:rPr>
          <w:rFonts w:ascii="Times New Roman" w:hAnsi="Times New Roman" w:cs="Times New Roman"/>
          <w:b/>
          <w:sz w:val="24"/>
          <w:szCs w:val="24"/>
          <w:lang w:val="en-US"/>
        </w:rPr>
        <w:t xml:space="preserve">been drawn in the </w:t>
      </w:r>
      <w:r>
        <w:rPr>
          <w:rFonts w:ascii="Times New Roman" w:hAnsi="Times New Roman" w:cs="Times New Roman"/>
          <w:b/>
          <w:sz w:val="24"/>
          <w:szCs w:val="24"/>
          <w:lang w:val="en-US"/>
        </w:rPr>
        <w:t>formulation of this IS.</w:t>
      </w:r>
    </w:p>
    <w:p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ayout w:type="fixed"/>
        <w:tblLook w:val="04A0" w:firstRow="1" w:lastRow="0" w:firstColumn="1" w:lastColumn="0" w:noHBand="0" w:noVBand="1"/>
      </w:tblPr>
      <w:tblGrid>
        <w:gridCol w:w="2176"/>
        <w:gridCol w:w="2389"/>
        <w:gridCol w:w="1754"/>
        <w:gridCol w:w="1617"/>
      </w:tblGrid>
      <w:tr w:rsidR="00FD2E56" w:rsidTr="00E5012A">
        <w:tc>
          <w:tcPr>
            <w:tcW w:w="2176" w:type="dxa"/>
          </w:tcPr>
          <w:p w:rsidR="00FD2E56" w:rsidRDefault="00FD2E56" w:rsidP="00E61437">
            <w:pPr>
              <w:pStyle w:val="ListParagraph"/>
              <w:ind w:left="0"/>
              <w:jc w:val="center"/>
              <w:rPr>
                <w:rFonts w:ascii="Times New Roman" w:hAnsi="Times New Roman" w:cs="Times New Roman"/>
                <w:b/>
                <w:sz w:val="24"/>
                <w:szCs w:val="24"/>
                <w:lang w:val="en-US"/>
              </w:rPr>
            </w:pPr>
            <w:bookmarkStart w:id="0" w:name="_Hlk37918499"/>
            <w:r>
              <w:rPr>
                <w:rFonts w:ascii="Times New Roman" w:hAnsi="Times New Roman" w:cs="Times New Roman"/>
                <w:b/>
                <w:sz w:val="24"/>
                <w:szCs w:val="24"/>
                <w:lang w:val="en-US"/>
              </w:rPr>
              <w:t>Standard</w:t>
            </w:r>
          </w:p>
          <w:p w:rsidR="00FD2E56" w:rsidRDefault="00FD2E56" w:rsidP="00E61437">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2389" w:type="dxa"/>
          </w:tcPr>
          <w:p w:rsidR="00FD2E56" w:rsidRDefault="00FD2E56" w:rsidP="00E61437">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Whether the standard has since been revised</w:t>
            </w:r>
          </w:p>
        </w:tc>
        <w:tc>
          <w:tcPr>
            <w:tcW w:w="1754" w:type="dxa"/>
          </w:tcPr>
          <w:p w:rsidR="00FD2E56" w:rsidRDefault="00FD2E56" w:rsidP="00E61437">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Major changes</w:t>
            </w:r>
          </w:p>
        </w:tc>
        <w:tc>
          <w:tcPr>
            <w:tcW w:w="1617" w:type="dxa"/>
          </w:tcPr>
          <w:p w:rsidR="00FD2E56" w:rsidRDefault="00FD2E56" w:rsidP="00E61437">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7F6BF1" w:rsidTr="00643236">
        <w:tc>
          <w:tcPr>
            <w:tcW w:w="7936" w:type="dxa"/>
            <w:gridSpan w:val="4"/>
          </w:tcPr>
          <w:p w:rsidR="007F6BF1" w:rsidRDefault="007F6BF1" w:rsidP="007F6BF1">
            <w:pPr>
              <w:pStyle w:val="ListParagraph"/>
              <w:ind w:left="0"/>
              <w:jc w:val="center"/>
              <w:rPr>
                <w:rFonts w:ascii="Times New Roman" w:hAnsi="Times New Roman" w:cs="Times New Roman"/>
                <w:b/>
                <w:sz w:val="24"/>
                <w:szCs w:val="24"/>
                <w:lang w:val="en-US"/>
              </w:rPr>
            </w:pPr>
            <w:r w:rsidRPr="00E61437">
              <w:rPr>
                <w:rFonts w:ascii="Times New Roman" w:hAnsi="Times New Roman" w:cstheme="majorBidi"/>
                <w:bCs/>
                <w:color w:val="2F5496" w:themeColor="accent5" w:themeShade="BF"/>
                <w:sz w:val="24"/>
                <w:szCs w:val="24"/>
              </w:rPr>
              <w:t>This standard is purely indigenous and No assistance has been taken from any existing Indian Standards at the time of its formulation.</w:t>
            </w:r>
          </w:p>
        </w:tc>
      </w:tr>
      <w:bookmarkEnd w:id="0"/>
    </w:tbl>
    <w:p w:rsidR="00FD2E56" w:rsidRDefault="00FD2E56" w:rsidP="00FD2E56">
      <w:pPr>
        <w:pStyle w:val="ListParagraph"/>
        <w:ind w:left="1080"/>
        <w:rPr>
          <w:rFonts w:ascii="Times New Roman" w:hAnsi="Times New Roman" w:cs="Times New Roman"/>
          <w:b/>
          <w:sz w:val="24"/>
          <w:szCs w:val="24"/>
          <w:lang w:val="en-US"/>
        </w:rPr>
      </w:pPr>
    </w:p>
    <w:p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Status of standards referred in the IS</w:t>
      </w:r>
    </w:p>
    <w:p w:rsidR="00FD2E56" w:rsidRDefault="00FD2E56" w:rsidP="00FD2E56">
      <w:pPr>
        <w:pStyle w:val="ListParagraph"/>
        <w:ind w:left="1080"/>
        <w:rPr>
          <w:rFonts w:ascii="Times New Roman" w:hAnsi="Times New Roman" w:cs="Times New Roman"/>
          <w:b/>
          <w:sz w:val="24"/>
          <w:szCs w:val="24"/>
          <w:lang w:val="en-US"/>
        </w:rPr>
      </w:pPr>
    </w:p>
    <w:tbl>
      <w:tblPr>
        <w:tblStyle w:val="TableGrid"/>
        <w:tblW w:w="8172" w:type="dxa"/>
        <w:tblInd w:w="1080" w:type="dxa"/>
        <w:tblLook w:val="04A0" w:firstRow="1" w:lastRow="0" w:firstColumn="1" w:lastColumn="0" w:noHBand="0" w:noVBand="1"/>
      </w:tblPr>
      <w:tblGrid>
        <w:gridCol w:w="1954"/>
        <w:gridCol w:w="2070"/>
        <w:gridCol w:w="2253"/>
        <w:gridCol w:w="1895"/>
      </w:tblGrid>
      <w:tr w:rsidR="00AD3C0A" w:rsidRPr="00AD3C0A" w:rsidTr="00574C6D">
        <w:tc>
          <w:tcPr>
            <w:tcW w:w="1954" w:type="dxa"/>
          </w:tcPr>
          <w:p w:rsidR="00FD2E56" w:rsidRPr="00AD3C0A" w:rsidRDefault="00FD2E56" w:rsidP="00E61437">
            <w:pPr>
              <w:pStyle w:val="ListParagraph"/>
              <w:ind w:left="0"/>
              <w:jc w:val="center"/>
              <w:rPr>
                <w:rFonts w:ascii="Times New Roman" w:hAnsi="Times New Roman" w:cs="Times New Roman"/>
                <w:b/>
                <w:sz w:val="24"/>
                <w:szCs w:val="24"/>
                <w:lang w:val="en-US"/>
              </w:rPr>
            </w:pPr>
            <w:r w:rsidRPr="00AD3C0A">
              <w:rPr>
                <w:rFonts w:ascii="Times New Roman" w:hAnsi="Times New Roman" w:cs="Times New Roman"/>
                <w:b/>
                <w:sz w:val="24"/>
                <w:szCs w:val="24"/>
                <w:lang w:val="en-US"/>
              </w:rPr>
              <w:t>Referred standards</w:t>
            </w:r>
          </w:p>
          <w:p w:rsidR="00FD2E56" w:rsidRPr="00AD3C0A" w:rsidRDefault="00FD2E56" w:rsidP="00E61437">
            <w:pPr>
              <w:pStyle w:val="ListParagraph"/>
              <w:ind w:left="0"/>
              <w:jc w:val="center"/>
              <w:rPr>
                <w:rFonts w:ascii="Times New Roman" w:hAnsi="Times New Roman" w:cs="Times New Roman"/>
                <w:b/>
                <w:sz w:val="24"/>
                <w:szCs w:val="24"/>
                <w:lang w:val="en-US"/>
              </w:rPr>
            </w:pPr>
            <w:r w:rsidRPr="00AD3C0A">
              <w:rPr>
                <w:rFonts w:ascii="Times New Roman" w:hAnsi="Times New Roman" w:cs="Times New Roman"/>
                <w:b/>
                <w:sz w:val="24"/>
                <w:szCs w:val="24"/>
                <w:lang w:val="en-US"/>
              </w:rPr>
              <w:t>(No. &amp; Title)</w:t>
            </w:r>
          </w:p>
        </w:tc>
        <w:tc>
          <w:tcPr>
            <w:tcW w:w="2070" w:type="dxa"/>
          </w:tcPr>
          <w:p w:rsidR="00FD2E56" w:rsidRPr="00AD3C0A" w:rsidRDefault="00FD2E56" w:rsidP="00E61437">
            <w:pPr>
              <w:pStyle w:val="ListParagraph"/>
              <w:ind w:left="0"/>
              <w:jc w:val="center"/>
              <w:rPr>
                <w:rFonts w:ascii="Times New Roman" w:hAnsi="Times New Roman" w:cs="Times New Roman"/>
                <w:b/>
                <w:sz w:val="24"/>
                <w:szCs w:val="24"/>
                <w:lang w:val="en-US"/>
              </w:rPr>
            </w:pPr>
            <w:r w:rsidRPr="00AD3C0A">
              <w:rPr>
                <w:rFonts w:ascii="Times New Roman" w:hAnsi="Times New Roman" w:cs="Times New Roman"/>
                <w:b/>
                <w:sz w:val="24"/>
                <w:szCs w:val="24"/>
                <w:lang w:val="en-US"/>
              </w:rPr>
              <w:t>IS No. of this standards since revised</w:t>
            </w:r>
          </w:p>
        </w:tc>
        <w:tc>
          <w:tcPr>
            <w:tcW w:w="2253" w:type="dxa"/>
          </w:tcPr>
          <w:p w:rsidR="00FD2E56" w:rsidRPr="00AD3C0A" w:rsidRDefault="00FD2E56" w:rsidP="00E61437">
            <w:pPr>
              <w:pStyle w:val="ListParagraph"/>
              <w:ind w:left="0"/>
              <w:jc w:val="center"/>
              <w:rPr>
                <w:rFonts w:ascii="Times New Roman" w:hAnsi="Times New Roman" w:cs="Times New Roman"/>
                <w:b/>
                <w:sz w:val="24"/>
                <w:szCs w:val="24"/>
                <w:lang w:val="en-US"/>
              </w:rPr>
            </w:pPr>
            <w:r w:rsidRPr="00AD3C0A">
              <w:rPr>
                <w:rFonts w:ascii="Times New Roman" w:hAnsi="Times New Roman" w:cs="Times New Roman"/>
                <w:b/>
                <w:sz w:val="24"/>
                <w:szCs w:val="24"/>
                <w:lang w:val="en-US"/>
              </w:rPr>
              <w:t>Changes that are of affecting the standard under review</w:t>
            </w:r>
          </w:p>
        </w:tc>
        <w:tc>
          <w:tcPr>
            <w:tcW w:w="1895" w:type="dxa"/>
          </w:tcPr>
          <w:p w:rsidR="00FD2E56" w:rsidRPr="00AD3C0A" w:rsidRDefault="00FD2E56" w:rsidP="00E61437">
            <w:pPr>
              <w:pStyle w:val="ListParagraph"/>
              <w:ind w:left="0"/>
              <w:jc w:val="center"/>
              <w:rPr>
                <w:rFonts w:ascii="Times New Roman" w:hAnsi="Times New Roman" w:cs="Times New Roman"/>
                <w:b/>
                <w:sz w:val="24"/>
                <w:szCs w:val="24"/>
                <w:lang w:val="en-US"/>
              </w:rPr>
            </w:pPr>
            <w:r w:rsidRPr="00AD3C0A">
              <w:rPr>
                <w:rFonts w:ascii="Times New Roman" w:hAnsi="Times New Roman" w:cs="Times New Roman"/>
                <w:b/>
                <w:sz w:val="24"/>
                <w:szCs w:val="24"/>
                <w:lang w:val="en-US"/>
              </w:rPr>
              <w:t>Action proposed</w:t>
            </w:r>
          </w:p>
        </w:tc>
      </w:tr>
      <w:tr w:rsidR="00AD3C0A" w:rsidRPr="00AD3C0A" w:rsidTr="00574C6D">
        <w:tc>
          <w:tcPr>
            <w:tcW w:w="1954" w:type="dxa"/>
          </w:tcPr>
          <w:p w:rsidR="00C64411" w:rsidRPr="00574C6D" w:rsidRDefault="00393DEB" w:rsidP="006C2EE6">
            <w:pPr>
              <w:pStyle w:val="ListParagraph"/>
              <w:ind w:left="0"/>
              <w:jc w:val="both"/>
              <w:rPr>
                <w:rFonts w:ascii="Times New Roman" w:eastAsia="Times New Roman" w:hAnsi="Times New Roman" w:cs="Times New Roman"/>
                <w:b/>
                <w:color w:val="4472C4" w:themeColor="accent5"/>
                <w:sz w:val="24"/>
                <w:szCs w:val="24"/>
              </w:rPr>
            </w:pPr>
            <w:r w:rsidRPr="00B845FA">
              <w:rPr>
                <w:rFonts w:ascii="Times New Roman" w:eastAsia="Times New Roman" w:hAnsi="Times New Roman" w:cs="Times New Roman"/>
                <w:b/>
                <w:color w:val="4472C4" w:themeColor="accent5"/>
                <w:sz w:val="24"/>
                <w:szCs w:val="24"/>
              </w:rPr>
              <w:t xml:space="preserve">IS </w:t>
            </w:r>
            <w:r w:rsidR="00574C6D">
              <w:rPr>
                <w:rFonts w:ascii="Times New Roman" w:eastAsia="Times New Roman" w:hAnsi="Times New Roman" w:cs="Times New Roman"/>
                <w:b/>
                <w:color w:val="4472C4" w:themeColor="accent5"/>
                <w:sz w:val="24"/>
                <w:szCs w:val="24"/>
              </w:rPr>
              <w:t>4261: 1967</w:t>
            </w:r>
          </w:p>
          <w:p w:rsidR="00393DEB" w:rsidRPr="00574C6D" w:rsidRDefault="00393DEB" w:rsidP="006C2EE6">
            <w:pPr>
              <w:pStyle w:val="ListParagraph"/>
              <w:ind w:left="0"/>
              <w:jc w:val="both"/>
              <w:rPr>
                <w:rFonts w:ascii="Times New Roman" w:eastAsia="Times New Roman" w:hAnsi="Times New Roman" w:cs="Times New Roman"/>
                <w:b/>
                <w:color w:val="4472C4" w:themeColor="accent5"/>
                <w:sz w:val="24"/>
                <w:szCs w:val="24"/>
              </w:rPr>
            </w:pPr>
          </w:p>
          <w:p w:rsidR="00393DEB" w:rsidRPr="00574C6D" w:rsidRDefault="00574C6D" w:rsidP="006C2EE6">
            <w:pPr>
              <w:pStyle w:val="ListParagraph"/>
              <w:ind w:left="0"/>
              <w:jc w:val="both"/>
              <w:rPr>
                <w:rFonts w:ascii="Times New Roman" w:eastAsia="Times New Roman" w:hAnsi="Times New Roman" w:cs="Times New Roman"/>
                <w:b/>
                <w:color w:val="4472C4" w:themeColor="accent5"/>
                <w:sz w:val="24"/>
                <w:szCs w:val="24"/>
              </w:rPr>
            </w:pPr>
            <w:r w:rsidRPr="00574C6D">
              <w:rPr>
                <w:rFonts w:ascii="Times New Roman" w:eastAsia="Times New Roman" w:hAnsi="Times New Roman" w:cs="Times New Roman"/>
                <w:b/>
                <w:color w:val="4472C4" w:themeColor="accent5"/>
                <w:sz w:val="24"/>
                <w:szCs w:val="24"/>
              </w:rPr>
              <w:t>Glossary of terms relating to paper and pulp based packaging materials</w:t>
            </w:r>
          </w:p>
        </w:tc>
        <w:tc>
          <w:tcPr>
            <w:tcW w:w="2070" w:type="dxa"/>
          </w:tcPr>
          <w:p w:rsidR="00CB0D66" w:rsidRDefault="00CB0D66" w:rsidP="00CB0D66">
            <w:pPr>
              <w:pStyle w:val="ListParagraph"/>
              <w:ind w:left="0"/>
              <w:jc w:val="both"/>
              <w:rPr>
                <w:rFonts w:ascii="Times New Roman" w:eastAsia="Times New Roman" w:hAnsi="Times New Roman" w:cs="Times New Roman"/>
                <w:b/>
                <w:color w:val="4472C4" w:themeColor="accent5"/>
                <w:sz w:val="24"/>
                <w:szCs w:val="24"/>
              </w:rPr>
            </w:pPr>
            <w:r w:rsidRPr="00B845FA">
              <w:rPr>
                <w:rFonts w:ascii="Times New Roman" w:eastAsia="Times New Roman" w:hAnsi="Times New Roman" w:cs="Times New Roman"/>
                <w:b/>
                <w:color w:val="4472C4" w:themeColor="accent5"/>
                <w:sz w:val="24"/>
                <w:szCs w:val="24"/>
              </w:rPr>
              <w:t xml:space="preserve">IS </w:t>
            </w:r>
            <w:r>
              <w:rPr>
                <w:rFonts w:ascii="Times New Roman" w:eastAsia="Times New Roman" w:hAnsi="Times New Roman" w:cs="Times New Roman"/>
                <w:b/>
                <w:color w:val="4472C4" w:themeColor="accent5"/>
                <w:sz w:val="24"/>
                <w:szCs w:val="24"/>
              </w:rPr>
              <w:t>4261: 2001</w:t>
            </w:r>
          </w:p>
          <w:p w:rsidR="00CB0D66" w:rsidRDefault="00CB0D66" w:rsidP="00CB0D66">
            <w:pPr>
              <w:pStyle w:val="ListParagraph"/>
              <w:ind w:left="0"/>
              <w:jc w:val="both"/>
              <w:rPr>
                <w:rFonts w:ascii="Times New Roman" w:eastAsia="Times New Roman" w:hAnsi="Times New Roman" w:cs="Times New Roman"/>
                <w:b/>
                <w:color w:val="4472C4" w:themeColor="accent5"/>
                <w:sz w:val="24"/>
                <w:szCs w:val="24"/>
              </w:rPr>
            </w:pPr>
          </w:p>
          <w:p w:rsidR="00CB0D66" w:rsidRPr="00574C6D" w:rsidRDefault="009774C0" w:rsidP="00CB0D66">
            <w:pPr>
              <w:pStyle w:val="ListParagraph"/>
              <w:ind w:left="0"/>
              <w:jc w:val="both"/>
              <w:rPr>
                <w:rFonts w:ascii="Times New Roman" w:eastAsia="Times New Roman" w:hAnsi="Times New Roman" w:cs="Times New Roman"/>
                <w:b/>
                <w:color w:val="4472C4" w:themeColor="accent5"/>
                <w:sz w:val="24"/>
                <w:szCs w:val="24"/>
              </w:rPr>
            </w:pPr>
            <w:r w:rsidRPr="009774C0">
              <w:rPr>
                <w:rFonts w:ascii="Times New Roman" w:eastAsia="Times New Roman" w:hAnsi="Times New Roman" w:cs="Times New Roman"/>
                <w:b/>
                <w:color w:val="4472C4" w:themeColor="accent5"/>
                <w:sz w:val="24"/>
                <w:szCs w:val="24"/>
              </w:rPr>
              <w:t>Glossary of terms relating to paper and pulp based packaging materials (First Revision)</w:t>
            </w:r>
          </w:p>
          <w:p w:rsidR="00601F45" w:rsidRPr="00B845FA" w:rsidRDefault="00543C7B" w:rsidP="006C2EE6">
            <w:pPr>
              <w:pStyle w:val="ListParagraph"/>
              <w:ind w:left="0"/>
              <w:jc w:val="both"/>
              <w:rPr>
                <w:rFonts w:ascii="Times New Roman" w:eastAsia="Times New Roman" w:hAnsi="Times New Roman" w:cs="Times New Roman"/>
                <w:b/>
                <w:color w:val="4472C4" w:themeColor="accent5"/>
                <w:sz w:val="24"/>
                <w:szCs w:val="24"/>
              </w:rPr>
            </w:pPr>
            <w:r w:rsidRPr="00543C7B">
              <w:rPr>
                <w:rFonts w:ascii="Times New Roman" w:eastAsia="Times New Roman" w:hAnsi="Times New Roman" w:cs="Times New Roman"/>
                <w:b/>
                <w:color w:val="4472C4" w:themeColor="accent5"/>
                <w:sz w:val="24"/>
                <w:szCs w:val="24"/>
              </w:rPr>
              <w:lastRenderedPageBreak/>
              <w:t>This standard was formulated in 1967 with a view to eliminate ambiguity and confusion arising from different interpretation of terms used in paper and pulp based packaging materials trade and establishing a generally recognized usage.</w:t>
            </w:r>
          </w:p>
        </w:tc>
        <w:tc>
          <w:tcPr>
            <w:tcW w:w="2253" w:type="dxa"/>
          </w:tcPr>
          <w:p w:rsidR="00C64411" w:rsidRPr="00B845FA" w:rsidRDefault="00C64411" w:rsidP="00633A95">
            <w:pPr>
              <w:pStyle w:val="ListParagraph"/>
              <w:ind w:left="0"/>
              <w:rPr>
                <w:rFonts w:ascii="Times New Roman" w:hAnsi="Times New Roman" w:cs="Times New Roman"/>
                <w:b/>
                <w:color w:val="4472C4" w:themeColor="accent5"/>
                <w:sz w:val="24"/>
                <w:szCs w:val="24"/>
                <w:lang w:val="en-US"/>
              </w:rPr>
            </w:pPr>
          </w:p>
        </w:tc>
        <w:tc>
          <w:tcPr>
            <w:tcW w:w="1895" w:type="dxa"/>
          </w:tcPr>
          <w:p w:rsidR="00C0313F" w:rsidRPr="00B845FA" w:rsidRDefault="00C0313F" w:rsidP="00C0313F">
            <w:pPr>
              <w:pStyle w:val="ListParagraph"/>
              <w:ind w:left="0"/>
              <w:jc w:val="both"/>
              <w:rPr>
                <w:rFonts w:ascii="Times New Roman" w:eastAsia="Times New Roman" w:hAnsi="Times New Roman" w:cs="Times New Roman"/>
                <w:b/>
                <w:color w:val="4472C4" w:themeColor="accent5"/>
                <w:sz w:val="24"/>
                <w:szCs w:val="24"/>
              </w:rPr>
            </w:pPr>
            <w:r w:rsidRPr="00B845FA">
              <w:rPr>
                <w:rFonts w:ascii="Times New Roman" w:hAnsi="Times New Roman" w:cstheme="majorBidi"/>
                <w:b/>
                <w:color w:val="4472C4" w:themeColor="accent5"/>
                <w:sz w:val="24"/>
                <w:szCs w:val="24"/>
              </w:rPr>
              <w:t>Reference should be changed to</w:t>
            </w:r>
            <w:r w:rsidRPr="00B845FA">
              <w:rPr>
                <w:rFonts w:ascii="Times New Roman" w:hAnsi="Times New Roman" w:cs="Times New Roman"/>
                <w:b/>
                <w:color w:val="4472C4" w:themeColor="accent5"/>
                <w:sz w:val="24"/>
                <w:szCs w:val="24"/>
                <w:lang w:val="en-US"/>
              </w:rPr>
              <w:t xml:space="preserve"> IS</w:t>
            </w:r>
            <w:r w:rsidRPr="00B845FA">
              <w:rPr>
                <w:rFonts w:ascii="Times New Roman" w:eastAsia="Times New Roman" w:hAnsi="Times New Roman" w:hint="cs"/>
                <w:b/>
                <w:color w:val="4472C4" w:themeColor="accent5"/>
                <w:sz w:val="24"/>
                <w:szCs w:val="21"/>
                <w:cs/>
                <w:lang w:bidi="hi-IN"/>
              </w:rPr>
              <w:t xml:space="preserve"> </w:t>
            </w:r>
            <w:r w:rsidR="0039688C">
              <w:rPr>
                <w:rFonts w:ascii="Times New Roman" w:eastAsia="Times New Roman" w:hAnsi="Times New Roman" w:cs="Times New Roman"/>
                <w:b/>
                <w:color w:val="4472C4" w:themeColor="accent5"/>
                <w:sz w:val="24"/>
                <w:szCs w:val="24"/>
              </w:rPr>
              <w:t>4261.</w:t>
            </w:r>
            <w:bookmarkStart w:id="1" w:name="_GoBack"/>
            <w:bookmarkEnd w:id="1"/>
          </w:p>
          <w:p w:rsidR="00C64411" w:rsidRPr="00B845FA" w:rsidRDefault="00C64411" w:rsidP="00633A95">
            <w:pPr>
              <w:pStyle w:val="ListParagraph"/>
              <w:ind w:left="0"/>
              <w:rPr>
                <w:rFonts w:ascii="Times New Roman" w:hAnsi="Times New Roman" w:cs="Times New Roman"/>
                <w:b/>
                <w:color w:val="4472C4" w:themeColor="accent5"/>
                <w:sz w:val="24"/>
                <w:szCs w:val="24"/>
                <w:lang w:val="en-US"/>
              </w:rPr>
            </w:pPr>
          </w:p>
        </w:tc>
      </w:tr>
      <w:tr w:rsidR="0053296E" w:rsidRPr="00AD3C0A" w:rsidTr="00574C6D">
        <w:tc>
          <w:tcPr>
            <w:tcW w:w="1954" w:type="dxa"/>
          </w:tcPr>
          <w:p w:rsidR="0053296E" w:rsidRPr="00AD3C0A" w:rsidRDefault="0053296E" w:rsidP="0053296E">
            <w:pPr>
              <w:pStyle w:val="ListParagraph"/>
              <w:ind w:left="0"/>
              <w:rPr>
                <w:rFonts w:ascii="Times New Roman" w:eastAsia="Times New Roman" w:hAnsi="Times New Roman" w:cs="Times New Roman"/>
                <w:b/>
                <w:color w:val="4472C4" w:themeColor="accent5"/>
                <w:sz w:val="24"/>
                <w:szCs w:val="24"/>
              </w:rPr>
            </w:pPr>
            <w:r w:rsidRPr="00AD3C0A">
              <w:rPr>
                <w:rFonts w:ascii="Times New Roman" w:eastAsia="Times New Roman" w:hAnsi="Times New Roman" w:cs="Times New Roman"/>
                <w:b/>
                <w:color w:val="4472C4" w:themeColor="accent5"/>
                <w:sz w:val="24"/>
                <w:szCs w:val="24"/>
              </w:rPr>
              <w:t xml:space="preserve">IS </w:t>
            </w:r>
            <w:r>
              <w:rPr>
                <w:rFonts w:ascii="Times New Roman" w:eastAsia="Times New Roman" w:hAnsi="Times New Roman" w:cs="Times New Roman"/>
                <w:b/>
                <w:color w:val="4472C4" w:themeColor="accent5"/>
                <w:sz w:val="24"/>
                <w:szCs w:val="24"/>
              </w:rPr>
              <w:t>6703: 1972</w:t>
            </w:r>
          </w:p>
          <w:p w:rsidR="0053296E" w:rsidRPr="00AD3C0A" w:rsidRDefault="0053296E" w:rsidP="0053296E">
            <w:pPr>
              <w:pStyle w:val="ListParagraph"/>
              <w:ind w:left="0"/>
              <w:rPr>
                <w:rFonts w:ascii="Times New Roman" w:eastAsia="Times New Roman" w:hAnsi="Times New Roman" w:cs="Times New Roman"/>
                <w:b/>
                <w:color w:val="4472C4" w:themeColor="accent5"/>
                <w:sz w:val="24"/>
                <w:szCs w:val="24"/>
              </w:rPr>
            </w:pPr>
          </w:p>
          <w:p w:rsidR="0053296E" w:rsidRPr="00AD3C0A" w:rsidRDefault="0053296E" w:rsidP="0053296E">
            <w:pPr>
              <w:pStyle w:val="ListParagraph"/>
              <w:ind w:left="0"/>
              <w:jc w:val="both"/>
              <w:rPr>
                <w:rFonts w:ascii="Times New Roman" w:eastAsia="Times New Roman" w:hAnsi="Times New Roman" w:cs="Times New Roman"/>
                <w:b/>
                <w:color w:val="4472C4" w:themeColor="accent5"/>
                <w:sz w:val="24"/>
                <w:szCs w:val="24"/>
              </w:rPr>
            </w:pPr>
            <w:r w:rsidRPr="00574C6D">
              <w:rPr>
                <w:rFonts w:ascii="Times New Roman" w:eastAsia="Times New Roman" w:hAnsi="Times New Roman" w:cs="Times New Roman"/>
                <w:b/>
                <w:color w:val="4472C4" w:themeColor="accent5"/>
                <w:sz w:val="24"/>
                <w:szCs w:val="24"/>
              </w:rPr>
              <w:t>Glossary of wooden packaging terms</w:t>
            </w:r>
            <w:r>
              <w:rPr>
                <w:rFonts w:ascii="Times New Roman" w:eastAsia="Times New Roman" w:hAnsi="Times New Roman" w:cs="Times New Roman"/>
                <w:b/>
                <w:color w:val="4472C4" w:themeColor="accent5"/>
                <w:sz w:val="24"/>
                <w:szCs w:val="24"/>
              </w:rPr>
              <w:t>.</w:t>
            </w:r>
          </w:p>
        </w:tc>
        <w:tc>
          <w:tcPr>
            <w:tcW w:w="2070" w:type="dxa"/>
          </w:tcPr>
          <w:p w:rsidR="0053296E" w:rsidRPr="00AD3C0A" w:rsidRDefault="0053296E" w:rsidP="0053296E">
            <w:pPr>
              <w:pStyle w:val="ListParagraph"/>
              <w:ind w:left="0"/>
              <w:rPr>
                <w:rFonts w:ascii="Times New Roman" w:hAnsi="Times New Roman" w:cs="Times New Roman"/>
                <w:b/>
                <w:color w:val="4472C4" w:themeColor="accent5"/>
                <w:sz w:val="24"/>
                <w:szCs w:val="24"/>
                <w:lang w:val="en-US"/>
              </w:rPr>
            </w:pPr>
            <w:r w:rsidRPr="00AD3C0A">
              <w:rPr>
                <w:rFonts w:ascii="Times New Roman" w:hAnsi="Times New Roman" w:cs="Times New Roman"/>
                <w:b/>
                <w:color w:val="4472C4" w:themeColor="accent5"/>
                <w:sz w:val="24"/>
                <w:szCs w:val="24"/>
                <w:lang w:val="en-US"/>
              </w:rPr>
              <w:t>No revision has made ever since.</w:t>
            </w:r>
          </w:p>
        </w:tc>
        <w:tc>
          <w:tcPr>
            <w:tcW w:w="2253" w:type="dxa"/>
          </w:tcPr>
          <w:p w:rsidR="0053296E" w:rsidRPr="00AD3C0A" w:rsidRDefault="0053296E" w:rsidP="0053296E">
            <w:pPr>
              <w:pStyle w:val="ListParagraph"/>
              <w:ind w:left="0"/>
              <w:rPr>
                <w:rFonts w:ascii="Times New Roman" w:hAnsi="Times New Roman" w:cs="Times New Roman"/>
                <w:b/>
                <w:color w:val="4472C4" w:themeColor="accent5"/>
                <w:sz w:val="24"/>
                <w:szCs w:val="24"/>
                <w:lang w:val="en-US"/>
              </w:rPr>
            </w:pPr>
          </w:p>
        </w:tc>
        <w:tc>
          <w:tcPr>
            <w:tcW w:w="1895" w:type="dxa"/>
          </w:tcPr>
          <w:p w:rsidR="0053296E" w:rsidRPr="00AD3C0A" w:rsidRDefault="0053296E" w:rsidP="0053296E">
            <w:pPr>
              <w:pStyle w:val="ListParagraph"/>
              <w:ind w:left="0"/>
              <w:rPr>
                <w:rFonts w:ascii="Times New Roman" w:hAnsi="Times New Roman" w:cs="Times New Roman"/>
                <w:b/>
                <w:color w:val="4472C4" w:themeColor="accent5"/>
                <w:sz w:val="24"/>
                <w:szCs w:val="24"/>
                <w:lang w:val="en-US"/>
              </w:rPr>
            </w:pPr>
            <w:r w:rsidRPr="00AD3C0A">
              <w:rPr>
                <w:rFonts w:ascii="Times New Roman" w:hAnsi="Times New Roman" w:cs="Times New Roman"/>
                <w:b/>
                <w:color w:val="4472C4" w:themeColor="accent5"/>
                <w:sz w:val="24"/>
                <w:szCs w:val="24"/>
                <w:lang w:val="en-US"/>
              </w:rPr>
              <w:t>No action is proposed.</w:t>
            </w:r>
          </w:p>
        </w:tc>
      </w:tr>
    </w:tbl>
    <w:p w:rsidR="00FD2E56" w:rsidRPr="00EB214F" w:rsidRDefault="00FD2E56" w:rsidP="00EB214F">
      <w:pPr>
        <w:pStyle w:val="ListParagraph"/>
        <w:ind w:left="0"/>
        <w:rPr>
          <w:rFonts w:ascii="Times New Roman" w:hAnsi="Times New Roman" w:cs="Times New Roman"/>
          <w:color w:val="5B9BD5" w:themeColor="accent1"/>
          <w:sz w:val="24"/>
          <w:szCs w:val="24"/>
          <w:lang w:val="en-US"/>
        </w:rPr>
      </w:pPr>
    </w:p>
    <w:p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Any other standards available related to the subject &amp; scope of the standard being reviewed (International/regional/other national/association/consortia, </w:t>
      </w:r>
      <w:proofErr w:type="spellStart"/>
      <w:r>
        <w:rPr>
          <w:rFonts w:ascii="Times New Roman" w:hAnsi="Times New Roman" w:cs="Times New Roman"/>
          <w:b/>
          <w:sz w:val="24"/>
          <w:szCs w:val="24"/>
          <w:lang w:val="en-US"/>
        </w:rPr>
        <w:t>etc</w:t>
      </w:r>
      <w:proofErr w:type="spellEnd"/>
      <w:r>
        <w:rPr>
          <w:rFonts w:ascii="Times New Roman" w:hAnsi="Times New Roman" w:cs="Times New Roman"/>
          <w:b/>
          <w:sz w:val="24"/>
          <w:szCs w:val="24"/>
          <w:lang w:val="en-US"/>
        </w:rPr>
        <w:t xml:space="preserve"> or of new or revision of existing Indian Standard)</w:t>
      </w:r>
    </w:p>
    <w:p w:rsidR="00FD2E56" w:rsidRDefault="00FD2E56" w:rsidP="00FD2E56">
      <w:pPr>
        <w:pStyle w:val="ListParagraph"/>
        <w:ind w:left="1080"/>
        <w:rPr>
          <w:rFonts w:ascii="Times New Roman" w:hAnsi="Times New Roman" w:cs="Times New Roman"/>
          <w:b/>
          <w:sz w:val="24"/>
          <w:szCs w:val="24"/>
          <w:lang w:val="en-US"/>
        </w:rPr>
      </w:pPr>
    </w:p>
    <w:tbl>
      <w:tblPr>
        <w:tblStyle w:val="TableGrid"/>
        <w:tblW w:w="7987" w:type="dxa"/>
        <w:tblInd w:w="1080" w:type="dxa"/>
        <w:tblLook w:val="04A0" w:firstRow="1" w:lastRow="0" w:firstColumn="1" w:lastColumn="0" w:noHBand="0" w:noVBand="1"/>
      </w:tblPr>
      <w:tblGrid>
        <w:gridCol w:w="1750"/>
        <w:gridCol w:w="3261"/>
        <w:gridCol w:w="2976"/>
      </w:tblGrid>
      <w:tr w:rsidR="00FD2E56" w:rsidTr="00633A95">
        <w:tc>
          <w:tcPr>
            <w:tcW w:w="1750" w:type="dxa"/>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Standard</w:t>
            </w:r>
          </w:p>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(No. &amp; Title)</w:t>
            </w:r>
          </w:p>
        </w:tc>
        <w:tc>
          <w:tcPr>
            <w:tcW w:w="3261" w:type="dxa"/>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Provisions that could be relevant while reviewing the IS</w:t>
            </w:r>
          </w:p>
        </w:tc>
        <w:tc>
          <w:tcPr>
            <w:tcW w:w="2976" w:type="dxa"/>
          </w:tcPr>
          <w:p w:rsidR="00FD2E56" w:rsidRDefault="00FD2E56" w:rsidP="00633A95">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FD2E56" w:rsidTr="00633A95">
        <w:tc>
          <w:tcPr>
            <w:tcW w:w="1750" w:type="dxa"/>
          </w:tcPr>
          <w:p w:rsidR="00FD2E56" w:rsidRPr="00026452" w:rsidRDefault="00FC7A01"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3261" w:type="dxa"/>
          </w:tcPr>
          <w:p w:rsidR="00FD2E56" w:rsidRPr="00026452" w:rsidRDefault="00FC7A01"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2976" w:type="dxa"/>
          </w:tcPr>
          <w:p w:rsidR="00FD2E56" w:rsidRPr="00026452" w:rsidRDefault="00FC7A01" w:rsidP="00B976E1">
            <w:pPr>
              <w:pStyle w:val="ListParagraph"/>
              <w:ind w:left="0"/>
              <w:jc w:val="center"/>
              <w:rPr>
                <w:rFonts w:ascii="Times New Roman" w:hAnsi="Times New Roman" w:cs="Times New Roman"/>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r>
    </w:tbl>
    <w:p w:rsidR="00FD2E56" w:rsidRDefault="00FD2E56" w:rsidP="00FD2E56">
      <w:pPr>
        <w:pStyle w:val="ListParagraph"/>
        <w:ind w:left="1080"/>
        <w:rPr>
          <w:rFonts w:ascii="Times New Roman" w:hAnsi="Times New Roman" w:cs="Times New Roman"/>
          <w:b/>
          <w:sz w:val="24"/>
          <w:szCs w:val="24"/>
          <w:lang w:val="en-US"/>
        </w:rPr>
      </w:pPr>
    </w:p>
    <w:p w:rsidR="00FD2E56" w:rsidRDefault="00FD2E56" w:rsidP="00FD2E56">
      <w:pPr>
        <w:pStyle w:val="ListParagraph"/>
        <w:rPr>
          <w:rFonts w:ascii="Times New Roman" w:hAnsi="Times New Roman" w:cs="Times New Roman"/>
          <w:b/>
          <w:sz w:val="24"/>
          <w:szCs w:val="24"/>
          <w:lang w:val="en-US"/>
        </w:rPr>
      </w:pPr>
    </w:p>
    <w:p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Technical comments on the standard received, if any</w:t>
      </w:r>
    </w:p>
    <w:p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FD2E56" w:rsidTr="00633A95">
        <w:tc>
          <w:tcPr>
            <w:tcW w:w="1609" w:type="dxa"/>
          </w:tcPr>
          <w:p w:rsidR="00FD2E56" w:rsidRDefault="00FD2E56" w:rsidP="00633A95">
            <w:pPr>
              <w:pStyle w:val="ListParagraph"/>
              <w:ind w:left="0"/>
              <w:rPr>
                <w:rFonts w:ascii="Times New Roman" w:hAnsi="Times New Roman" w:cs="Times New Roman"/>
                <w:b/>
                <w:sz w:val="24"/>
                <w:szCs w:val="24"/>
                <w:lang w:val="en-US"/>
              </w:rPr>
            </w:pPr>
            <w:bookmarkStart w:id="2" w:name="_Hlk37918937"/>
            <w:r>
              <w:rPr>
                <w:rFonts w:ascii="Times New Roman" w:hAnsi="Times New Roman" w:cs="Times New Roman"/>
                <w:b/>
                <w:sz w:val="24"/>
                <w:szCs w:val="24"/>
                <w:lang w:val="en-US"/>
              </w:rPr>
              <w:t>Source</w:t>
            </w:r>
          </w:p>
        </w:tc>
        <w:tc>
          <w:tcPr>
            <w:tcW w:w="1984" w:type="dxa"/>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Clause of IS</w:t>
            </w:r>
          </w:p>
        </w:tc>
        <w:tc>
          <w:tcPr>
            <w:tcW w:w="2351" w:type="dxa"/>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Comment</w:t>
            </w:r>
          </w:p>
        </w:tc>
        <w:tc>
          <w:tcPr>
            <w:tcW w:w="1992" w:type="dxa"/>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662888" w:rsidTr="003E05C0">
        <w:trPr>
          <w:trHeight w:val="20"/>
        </w:trPr>
        <w:tc>
          <w:tcPr>
            <w:tcW w:w="7936" w:type="dxa"/>
            <w:gridSpan w:val="4"/>
            <w:vAlign w:val="center"/>
          </w:tcPr>
          <w:p w:rsidR="00662888" w:rsidRPr="006B2AB0" w:rsidRDefault="00662888" w:rsidP="00662888">
            <w:pPr>
              <w:pStyle w:val="ListParagraph"/>
              <w:ind w:left="0"/>
              <w:jc w:val="center"/>
              <w:rPr>
                <w:rFonts w:ascii="Times New Roman" w:hAnsi="Times New Roman" w:cs="Times New Roman"/>
                <w:b/>
                <w:color w:val="5B9BD5" w:themeColor="accent1"/>
                <w:sz w:val="24"/>
                <w:szCs w:val="24"/>
                <w:lang w:val="en-US"/>
              </w:rPr>
            </w:pPr>
            <w:r w:rsidRPr="006B2AB0">
              <w:rPr>
                <w:rFonts w:ascii="Times New Roman" w:hAnsi="Times New Roman" w:cs="Times New Roman"/>
                <w:b/>
                <w:color w:val="4472C4" w:themeColor="accent5"/>
                <w:sz w:val="24"/>
                <w:szCs w:val="24"/>
                <w:lang w:val="en-US"/>
              </w:rPr>
              <w:t>Comments are sought from the Committee members.</w:t>
            </w:r>
          </w:p>
        </w:tc>
      </w:tr>
      <w:bookmarkEnd w:id="2"/>
    </w:tbl>
    <w:p w:rsidR="00FD2E56" w:rsidRPr="005173C7" w:rsidRDefault="00FD2E56" w:rsidP="00FD2E56">
      <w:pPr>
        <w:pStyle w:val="ListParagraph"/>
        <w:rPr>
          <w:rFonts w:ascii="Times New Roman" w:hAnsi="Times New Roman" w:cs="Times New Roman"/>
          <w:b/>
          <w:sz w:val="24"/>
          <w:szCs w:val="24"/>
          <w:lang w:val="en-US"/>
        </w:rPr>
      </w:pPr>
    </w:p>
    <w:p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Information available on technical developments that have taken place (on product/processes/practices/use or application/testing/input materials, </w:t>
      </w:r>
      <w:proofErr w:type="spellStart"/>
      <w:r>
        <w:rPr>
          <w:rFonts w:ascii="Times New Roman" w:hAnsi="Times New Roman" w:cs="Times New Roman"/>
          <w:b/>
          <w:sz w:val="24"/>
          <w:szCs w:val="24"/>
          <w:lang w:val="en-US"/>
        </w:rPr>
        <w:t>etc</w:t>
      </w:r>
      <w:proofErr w:type="spellEnd"/>
      <w:r>
        <w:rPr>
          <w:rFonts w:ascii="Times New Roman" w:hAnsi="Times New Roman" w:cs="Times New Roman"/>
          <w:b/>
          <w:sz w:val="24"/>
          <w:szCs w:val="24"/>
          <w:lang w:val="en-US"/>
        </w:rPr>
        <w:t>)</w:t>
      </w:r>
    </w:p>
    <w:p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FD2E56" w:rsidTr="00633A95">
        <w:tc>
          <w:tcPr>
            <w:tcW w:w="1609" w:type="dxa"/>
            <w:vAlign w:val="center"/>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Source</w:t>
            </w:r>
          </w:p>
        </w:tc>
        <w:tc>
          <w:tcPr>
            <w:tcW w:w="1984" w:type="dxa"/>
            <w:vAlign w:val="center"/>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Development</w:t>
            </w:r>
          </w:p>
        </w:tc>
        <w:tc>
          <w:tcPr>
            <w:tcW w:w="2351" w:type="dxa"/>
            <w:vAlign w:val="center"/>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Relevant clause of the IS under review that is likely to be impacted</w:t>
            </w:r>
          </w:p>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(Clause &amp; IS No.)</w:t>
            </w:r>
          </w:p>
        </w:tc>
        <w:tc>
          <w:tcPr>
            <w:tcW w:w="1992" w:type="dxa"/>
            <w:vAlign w:val="center"/>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 proposed</w:t>
            </w:r>
          </w:p>
        </w:tc>
      </w:tr>
      <w:tr w:rsidR="005E6B8E" w:rsidTr="00633A95">
        <w:tc>
          <w:tcPr>
            <w:tcW w:w="1609" w:type="dxa"/>
            <w:vAlign w:val="center"/>
          </w:tcPr>
          <w:p w:rsidR="005E6B8E" w:rsidRPr="005E6B8E" w:rsidRDefault="005E6B8E" w:rsidP="00633A95">
            <w:pPr>
              <w:pStyle w:val="ListParagraph"/>
              <w:ind w:left="0"/>
              <w:rPr>
                <w:rFonts w:ascii="Times New Roman" w:hAnsi="Times New Roman" w:cs="Times New Roman"/>
                <w:bCs/>
                <w:sz w:val="24"/>
                <w:szCs w:val="24"/>
                <w:lang w:val="en-US"/>
              </w:rPr>
            </w:pPr>
            <w:r w:rsidRPr="005E6B8E">
              <w:rPr>
                <w:rFonts w:ascii="Times New Roman" w:hAnsi="Times New Roman" w:cs="Times New Roman"/>
                <w:bCs/>
                <w:sz w:val="24"/>
                <w:szCs w:val="24"/>
                <w:lang w:val="en-US"/>
              </w:rPr>
              <w:t>Manufacturer (non-licensee)</w:t>
            </w:r>
          </w:p>
        </w:tc>
        <w:tc>
          <w:tcPr>
            <w:tcW w:w="1984" w:type="dxa"/>
            <w:vAlign w:val="center"/>
          </w:tcPr>
          <w:p w:rsidR="005E6B8E" w:rsidRPr="005E6B8E" w:rsidRDefault="005E6B8E" w:rsidP="00633A95">
            <w:pPr>
              <w:pStyle w:val="ListParagraph"/>
              <w:ind w:left="0"/>
              <w:rPr>
                <w:rFonts w:ascii="Times New Roman" w:hAnsi="Times New Roman" w:cs="Times New Roman"/>
                <w:bCs/>
                <w:sz w:val="24"/>
                <w:szCs w:val="24"/>
                <w:lang w:val="en-US"/>
              </w:rPr>
            </w:pPr>
            <w:r w:rsidRPr="005E6B8E">
              <w:rPr>
                <w:rFonts w:ascii="Times New Roman" w:hAnsi="Times New Roman" w:cs="Times New Roman"/>
                <w:bCs/>
                <w:sz w:val="24"/>
                <w:szCs w:val="24"/>
                <w:lang w:val="en-US"/>
              </w:rPr>
              <w:t>Small scale manufa</w:t>
            </w:r>
            <w:r>
              <w:rPr>
                <w:rFonts w:ascii="Times New Roman" w:hAnsi="Times New Roman" w:cs="Times New Roman"/>
                <w:bCs/>
                <w:sz w:val="24"/>
                <w:szCs w:val="24"/>
                <w:lang w:val="en-US"/>
              </w:rPr>
              <w:t>c</w:t>
            </w:r>
            <w:r w:rsidRPr="005E6B8E">
              <w:rPr>
                <w:rFonts w:ascii="Times New Roman" w:hAnsi="Times New Roman" w:cs="Times New Roman"/>
                <w:bCs/>
                <w:sz w:val="24"/>
                <w:szCs w:val="24"/>
                <w:lang w:val="en-US"/>
              </w:rPr>
              <w:t xml:space="preserve">turers suggested that the reference to the </w:t>
            </w:r>
            <w:r w:rsidRPr="005E6B8E">
              <w:rPr>
                <w:rFonts w:ascii="Times New Roman" w:hAnsi="Times New Roman" w:cs="Times New Roman"/>
                <w:bCs/>
                <w:sz w:val="24"/>
                <w:szCs w:val="24"/>
                <w:lang w:val="en-US"/>
              </w:rPr>
              <w:lastRenderedPageBreak/>
              <w:t>material of</w:t>
            </w:r>
            <w:r>
              <w:rPr>
                <w:rFonts w:ascii="Times New Roman" w:hAnsi="Times New Roman" w:cs="Times New Roman"/>
                <w:bCs/>
                <w:sz w:val="24"/>
                <w:szCs w:val="24"/>
                <w:lang w:val="en-US"/>
              </w:rPr>
              <w:t xml:space="preserve"> the packaging may be removed f</w:t>
            </w:r>
            <w:r w:rsidRPr="005E6B8E">
              <w:rPr>
                <w:rFonts w:ascii="Times New Roman" w:hAnsi="Times New Roman" w:cs="Times New Roman"/>
                <w:bCs/>
                <w:sz w:val="24"/>
                <w:szCs w:val="24"/>
                <w:lang w:val="en-US"/>
              </w:rPr>
              <w:t>r</w:t>
            </w:r>
            <w:r>
              <w:rPr>
                <w:rFonts w:ascii="Times New Roman" w:hAnsi="Times New Roman" w:cs="Times New Roman"/>
                <w:bCs/>
                <w:sz w:val="24"/>
                <w:szCs w:val="24"/>
                <w:lang w:val="en-US"/>
              </w:rPr>
              <w:t>o</w:t>
            </w:r>
            <w:r w:rsidRPr="005E6B8E">
              <w:rPr>
                <w:rFonts w:ascii="Times New Roman" w:hAnsi="Times New Roman" w:cs="Times New Roman"/>
                <w:bCs/>
                <w:sz w:val="24"/>
                <w:szCs w:val="24"/>
                <w:lang w:val="en-US"/>
              </w:rPr>
              <w:t>m the Indian Standard or may be mentioned as recommendatory. The manufacturers use the readymade material available in the market which is only customized to fit the design of the bicycle components.</w:t>
            </w:r>
          </w:p>
        </w:tc>
        <w:tc>
          <w:tcPr>
            <w:tcW w:w="2351" w:type="dxa"/>
            <w:vAlign w:val="center"/>
          </w:tcPr>
          <w:p w:rsidR="005E6B8E" w:rsidRPr="005E6B8E" w:rsidRDefault="005E6B8E" w:rsidP="00633A95">
            <w:pPr>
              <w:pStyle w:val="ListParagraph"/>
              <w:ind w:left="0"/>
              <w:rPr>
                <w:rFonts w:ascii="Times New Roman" w:hAnsi="Times New Roman" w:cs="Times New Roman"/>
                <w:bCs/>
                <w:sz w:val="24"/>
                <w:szCs w:val="24"/>
                <w:lang w:val="en-US"/>
              </w:rPr>
            </w:pPr>
            <w:r w:rsidRPr="005E6B8E">
              <w:rPr>
                <w:rFonts w:ascii="Times New Roman" w:hAnsi="Times New Roman" w:cs="Times New Roman"/>
                <w:bCs/>
                <w:sz w:val="24"/>
                <w:szCs w:val="24"/>
                <w:lang w:val="en-US"/>
              </w:rPr>
              <w:lastRenderedPageBreak/>
              <w:t>Clause 3.2</w:t>
            </w:r>
          </w:p>
        </w:tc>
        <w:tc>
          <w:tcPr>
            <w:tcW w:w="1992" w:type="dxa"/>
            <w:vAlign w:val="center"/>
          </w:tcPr>
          <w:p w:rsidR="005E6B8E" w:rsidRPr="005E6B8E" w:rsidRDefault="005E6B8E" w:rsidP="00633A95">
            <w:pPr>
              <w:pStyle w:val="ListParagraph"/>
              <w:ind w:left="0"/>
              <w:rPr>
                <w:rFonts w:ascii="Times New Roman" w:hAnsi="Times New Roman" w:cs="Times New Roman"/>
                <w:bCs/>
                <w:sz w:val="24"/>
                <w:szCs w:val="24"/>
                <w:lang w:val="en-US"/>
              </w:rPr>
            </w:pPr>
            <w:r w:rsidRPr="005E6B8E">
              <w:rPr>
                <w:rFonts w:ascii="Times New Roman" w:hAnsi="Times New Roman" w:cs="Times New Roman"/>
                <w:bCs/>
                <w:sz w:val="24"/>
                <w:szCs w:val="24"/>
                <w:lang w:val="en-US"/>
              </w:rPr>
              <w:t>The material of the packaging may be made recommendatory</w:t>
            </w:r>
          </w:p>
        </w:tc>
      </w:tr>
      <w:tr w:rsidR="003B790F" w:rsidTr="000346CA">
        <w:tc>
          <w:tcPr>
            <w:tcW w:w="7936" w:type="dxa"/>
            <w:gridSpan w:val="4"/>
            <w:vAlign w:val="center"/>
          </w:tcPr>
          <w:p w:rsidR="003B790F" w:rsidRPr="006B2AB0" w:rsidRDefault="003B790F" w:rsidP="006B2AB0">
            <w:pPr>
              <w:pStyle w:val="ListParagraph"/>
              <w:ind w:left="0"/>
              <w:jc w:val="center"/>
              <w:rPr>
                <w:rFonts w:ascii="Times New Roman" w:hAnsi="Times New Roman" w:cs="Times New Roman"/>
                <w:b/>
                <w:color w:val="5B9BD5" w:themeColor="accent1"/>
                <w:sz w:val="24"/>
                <w:szCs w:val="24"/>
                <w:lang w:val="en-US"/>
              </w:rPr>
            </w:pPr>
            <w:r w:rsidRPr="006B2AB0">
              <w:rPr>
                <w:rFonts w:ascii="Times New Roman" w:hAnsi="Times New Roman" w:cs="Times New Roman"/>
                <w:b/>
                <w:color w:val="4472C4" w:themeColor="accent5"/>
                <w:sz w:val="24"/>
                <w:szCs w:val="24"/>
                <w:lang w:val="en-US"/>
              </w:rPr>
              <w:t>The technical comments are invited from the members of TED 24</w:t>
            </w:r>
          </w:p>
        </w:tc>
      </w:tr>
    </w:tbl>
    <w:p w:rsidR="00FD2E56" w:rsidRPr="005173C7" w:rsidRDefault="00FD2E56" w:rsidP="00FD2E56">
      <w:pPr>
        <w:pStyle w:val="ListParagraph"/>
        <w:rPr>
          <w:rFonts w:ascii="Times New Roman" w:hAnsi="Times New Roman" w:cs="Times New Roman"/>
          <w:b/>
          <w:sz w:val="24"/>
          <w:szCs w:val="24"/>
          <w:lang w:val="en-US"/>
        </w:rPr>
      </w:pPr>
    </w:p>
    <w:p w:rsidR="00FD2E56" w:rsidRPr="002C1027" w:rsidRDefault="00FD2E56" w:rsidP="00FD2E56">
      <w:pPr>
        <w:pStyle w:val="ListParagraph"/>
        <w:numPr>
          <w:ilvl w:val="0"/>
          <w:numId w:val="2"/>
        </w:numPr>
        <w:rPr>
          <w:rFonts w:ascii="Times New Roman" w:hAnsi="Times New Roman" w:cs="Times New Roman"/>
          <w:b/>
          <w:sz w:val="24"/>
          <w:szCs w:val="24"/>
          <w:lang w:val="en-US"/>
        </w:rPr>
      </w:pPr>
      <w:r w:rsidRPr="002C1027">
        <w:rPr>
          <w:rFonts w:ascii="Times New Roman" w:hAnsi="Times New Roman" w:cs="Times New Roman"/>
          <w:b/>
          <w:sz w:val="24"/>
          <w:szCs w:val="24"/>
          <w:lang w:val="en-US"/>
        </w:rPr>
        <w:t>Issues arising out of changes in any related IS or due to formulation of new Indian Standard</w:t>
      </w:r>
    </w:p>
    <w:p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1984"/>
        <w:gridCol w:w="2351"/>
        <w:gridCol w:w="1992"/>
      </w:tblGrid>
      <w:tr w:rsidR="00FD2E56" w:rsidTr="00633A95">
        <w:tc>
          <w:tcPr>
            <w:tcW w:w="1609" w:type="dxa"/>
            <w:vAlign w:val="center"/>
          </w:tcPr>
          <w:p w:rsidR="00FD2E56" w:rsidRDefault="00FD2E56" w:rsidP="00633A95">
            <w:pPr>
              <w:pStyle w:val="ListParagraph"/>
              <w:ind w:left="0"/>
              <w:rPr>
                <w:rFonts w:ascii="Times New Roman" w:hAnsi="Times New Roman" w:cs="Times New Roman"/>
                <w:b/>
                <w:sz w:val="24"/>
                <w:szCs w:val="24"/>
                <w:lang w:val="en-US"/>
              </w:rPr>
            </w:pPr>
            <w:bookmarkStart w:id="3" w:name="_Hlk37919100"/>
            <w:r>
              <w:rPr>
                <w:rFonts w:ascii="Times New Roman" w:hAnsi="Times New Roman" w:cs="Times New Roman"/>
                <w:b/>
                <w:sz w:val="24"/>
                <w:szCs w:val="24"/>
                <w:lang w:val="en-US"/>
              </w:rPr>
              <w:t>Related IS and its Title</w:t>
            </w:r>
          </w:p>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(revised or new)</w:t>
            </w:r>
          </w:p>
        </w:tc>
        <w:tc>
          <w:tcPr>
            <w:tcW w:w="1984" w:type="dxa"/>
            <w:vAlign w:val="center"/>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Provision in the IS under review that would be impacted &amp; the clause no. or addition of new clause/provision</w:t>
            </w:r>
          </w:p>
        </w:tc>
        <w:tc>
          <w:tcPr>
            <w:tcW w:w="2351" w:type="dxa"/>
            <w:vAlign w:val="center"/>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Changes that may be necessary in the Standards under review</w:t>
            </w:r>
          </w:p>
        </w:tc>
        <w:tc>
          <w:tcPr>
            <w:tcW w:w="1992" w:type="dxa"/>
            <w:vAlign w:val="center"/>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Action</w:t>
            </w:r>
            <w:r w:rsidR="00F1681A">
              <w:rPr>
                <w:rFonts w:ascii="Times New Roman" w:hAnsi="Times New Roman" w:cs="Times New Roman"/>
                <w:b/>
                <w:sz w:val="24"/>
                <w:szCs w:val="24"/>
                <w:lang w:val="en-US"/>
              </w:rPr>
              <w:t>s</w:t>
            </w:r>
            <w:r>
              <w:rPr>
                <w:rFonts w:ascii="Times New Roman" w:hAnsi="Times New Roman" w:cs="Times New Roman"/>
                <w:b/>
                <w:sz w:val="24"/>
                <w:szCs w:val="24"/>
                <w:lang w:val="en-US"/>
              </w:rPr>
              <w:t xml:space="preserve"> proposed</w:t>
            </w:r>
          </w:p>
        </w:tc>
      </w:tr>
      <w:tr w:rsidR="00FD2E56" w:rsidTr="00633A95">
        <w:tc>
          <w:tcPr>
            <w:tcW w:w="1609" w:type="dxa"/>
          </w:tcPr>
          <w:p w:rsidR="00FD2E56" w:rsidRPr="00026452" w:rsidRDefault="00FD2E56"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1984" w:type="dxa"/>
          </w:tcPr>
          <w:p w:rsidR="00FD2E56" w:rsidRPr="00026452" w:rsidRDefault="00FD2E56"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2351" w:type="dxa"/>
          </w:tcPr>
          <w:p w:rsidR="00FD2E56" w:rsidRPr="00026452" w:rsidRDefault="00FD2E56"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1992" w:type="dxa"/>
          </w:tcPr>
          <w:p w:rsidR="00FD2E56" w:rsidRPr="00026452" w:rsidRDefault="00FD2E56"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r>
      <w:bookmarkEnd w:id="3"/>
    </w:tbl>
    <w:p w:rsidR="00FD2E56" w:rsidRPr="005173C7" w:rsidRDefault="00FD2E56" w:rsidP="00FD2E56">
      <w:pPr>
        <w:pStyle w:val="ListParagraph"/>
        <w:rPr>
          <w:rFonts w:ascii="Times New Roman" w:hAnsi="Times New Roman" w:cs="Times New Roman"/>
          <w:b/>
          <w:sz w:val="24"/>
          <w:szCs w:val="24"/>
          <w:lang w:val="en-US"/>
        </w:rPr>
      </w:pPr>
    </w:p>
    <w:p w:rsidR="00FD2E56" w:rsidRDefault="00FD2E56" w:rsidP="00FD2E56">
      <w:pPr>
        <w:pStyle w:val="ListParagraph"/>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t>Any consequential changes to be considered in other IS</w:t>
      </w:r>
    </w:p>
    <w:p w:rsidR="00FD2E56" w:rsidRDefault="00FD2E56" w:rsidP="00FD2E56">
      <w:pPr>
        <w:pStyle w:val="ListParagraph"/>
        <w:ind w:left="1080"/>
        <w:rPr>
          <w:rFonts w:ascii="Times New Roman" w:hAnsi="Times New Roman" w:cs="Times New Roman"/>
          <w:b/>
          <w:sz w:val="24"/>
          <w:szCs w:val="24"/>
          <w:lang w:val="en-US"/>
        </w:rPr>
      </w:pPr>
    </w:p>
    <w:tbl>
      <w:tblPr>
        <w:tblStyle w:val="TableGrid"/>
        <w:tblW w:w="0" w:type="auto"/>
        <w:tblInd w:w="1080" w:type="dxa"/>
        <w:tblLook w:val="04A0" w:firstRow="1" w:lastRow="0" w:firstColumn="1" w:lastColumn="0" w:noHBand="0" w:noVBand="1"/>
      </w:tblPr>
      <w:tblGrid>
        <w:gridCol w:w="1609"/>
        <w:gridCol w:w="6306"/>
      </w:tblGrid>
      <w:tr w:rsidR="00FD2E56" w:rsidTr="00633A95">
        <w:tc>
          <w:tcPr>
            <w:tcW w:w="1609" w:type="dxa"/>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Related IS to get impacted</w:t>
            </w:r>
          </w:p>
        </w:tc>
        <w:tc>
          <w:tcPr>
            <w:tcW w:w="6306" w:type="dxa"/>
          </w:tcPr>
          <w:p w:rsidR="00FD2E56" w:rsidRDefault="00FD2E56" w:rsidP="00633A95">
            <w:pPr>
              <w:pStyle w:val="ListParagraph"/>
              <w:ind w:left="0"/>
              <w:rPr>
                <w:rFonts w:ascii="Times New Roman" w:hAnsi="Times New Roman" w:cs="Times New Roman"/>
                <w:b/>
                <w:sz w:val="24"/>
                <w:szCs w:val="24"/>
                <w:lang w:val="en-US"/>
              </w:rPr>
            </w:pPr>
            <w:r>
              <w:rPr>
                <w:rFonts w:ascii="Times New Roman" w:hAnsi="Times New Roman" w:cs="Times New Roman"/>
                <w:b/>
                <w:sz w:val="24"/>
                <w:szCs w:val="24"/>
                <w:lang w:val="en-US"/>
              </w:rPr>
              <w:t>Requirements to be impacted</w:t>
            </w:r>
          </w:p>
        </w:tc>
      </w:tr>
      <w:tr w:rsidR="00FD2E56" w:rsidTr="00633A95">
        <w:tc>
          <w:tcPr>
            <w:tcW w:w="1609" w:type="dxa"/>
            <w:vAlign w:val="center"/>
          </w:tcPr>
          <w:p w:rsidR="00FD2E56" w:rsidRPr="00026452" w:rsidRDefault="00FD2E56"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c>
          <w:tcPr>
            <w:tcW w:w="6306" w:type="dxa"/>
            <w:vAlign w:val="center"/>
          </w:tcPr>
          <w:p w:rsidR="00FD2E56" w:rsidRPr="00026452" w:rsidRDefault="00FD2E56" w:rsidP="00B976E1">
            <w:pPr>
              <w:pStyle w:val="ListParagraph"/>
              <w:ind w:left="0"/>
              <w:jc w:val="center"/>
              <w:rPr>
                <w:rFonts w:ascii="Times New Roman" w:hAnsi="Times New Roman" w:cs="Times New Roman"/>
                <w:b/>
                <w:color w:val="5B9BD5" w:themeColor="accent1"/>
                <w:sz w:val="24"/>
                <w:szCs w:val="24"/>
                <w:lang w:val="en-US"/>
              </w:rPr>
            </w:pPr>
            <w:r w:rsidRPr="00026452">
              <w:rPr>
                <w:rFonts w:ascii="Times New Roman" w:hAnsi="Times New Roman" w:cs="Times New Roman"/>
                <w:b/>
                <w:color w:val="5B9BD5" w:themeColor="accent1"/>
                <w:sz w:val="24"/>
                <w:szCs w:val="24"/>
                <w:lang w:val="en-US"/>
              </w:rPr>
              <w:t>-</w:t>
            </w:r>
          </w:p>
        </w:tc>
      </w:tr>
    </w:tbl>
    <w:p w:rsidR="00566232" w:rsidRDefault="00566232" w:rsidP="00566232">
      <w:pPr>
        <w:pStyle w:val="ListParagraph"/>
        <w:rPr>
          <w:rFonts w:ascii="Times New Roman" w:hAnsi="Times New Roman" w:cs="Times New Roman"/>
          <w:b/>
          <w:sz w:val="24"/>
          <w:szCs w:val="24"/>
          <w:lang w:val="en-US"/>
        </w:rPr>
      </w:pPr>
    </w:p>
    <w:p w:rsidR="00FD2E56" w:rsidRPr="00026452" w:rsidRDefault="00FD2E56" w:rsidP="00FD2E56">
      <w:pPr>
        <w:pStyle w:val="ListParagraph"/>
        <w:numPr>
          <w:ilvl w:val="0"/>
          <w:numId w:val="1"/>
        </w:numPr>
        <w:rPr>
          <w:rFonts w:ascii="Times New Roman" w:hAnsi="Times New Roman" w:cs="Times New Roman"/>
          <w:b/>
          <w:sz w:val="24"/>
          <w:szCs w:val="24"/>
          <w:lang w:val="en-US"/>
        </w:rPr>
      </w:pPr>
      <w:r w:rsidRPr="00026452">
        <w:rPr>
          <w:rFonts w:ascii="Times New Roman" w:hAnsi="Times New Roman" w:cs="Times New Roman"/>
          <w:b/>
          <w:sz w:val="24"/>
          <w:szCs w:val="24"/>
          <w:lang w:val="en-US"/>
        </w:rPr>
        <w:t>Any other observation:</w:t>
      </w:r>
      <w:r w:rsidRPr="00026452">
        <w:rPr>
          <w:rFonts w:ascii="Times New Roman" w:hAnsi="Times New Roman" w:cs="Times New Roman"/>
          <w:b/>
          <w:sz w:val="24"/>
          <w:szCs w:val="24"/>
          <w:lang w:val="en-US"/>
        </w:rPr>
        <w:br/>
        <w:t xml:space="preserve"> </w:t>
      </w:r>
      <w:r w:rsidRPr="00026452">
        <w:rPr>
          <w:rFonts w:ascii="Times New Roman" w:hAnsi="Times New Roman" w:cs="Times New Roman"/>
          <w:sz w:val="24"/>
          <w:szCs w:val="24"/>
          <w:lang w:val="en-US"/>
        </w:rPr>
        <w:t>The revision will essentially take care of the following:</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Publication of standards in A4 size and latest format.</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Introduction of Hindi title on the first cover page.</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Introduction of ICS no. in place of UDC no. on first cover page.</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Copyright details and name/address of the institution and other details as per the latest practice.</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Style of forward to be as per the latest practice, indicating all previous versions, and introducing a para on the current revision.</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Introduction of Clause 2 ‘References’ (as per the latest format), and accordingly renumbering of all subsequent clauses.</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Updating the details of types/classes/grades/ratings, etc. as per the latest cross-referred standards, such as in case of reference to another standard for material and its grade where the grades have since been modified in the latest revision of the cross-referred standard.</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Use of latest style, manner and wordings, etc. such as ‘Annex’ for ‘Appendix’.</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Corrections of editorial/typographical mistakes in the existing standards.</w:t>
      </w:r>
    </w:p>
    <w:p w:rsidR="00FD2E56"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Removal of informatory list of standards at the end, if any.</w:t>
      </w:r>
    </w:p>
    <w:p w:rsidR="00FD2E56" w:rsidRPr="00534E81" w:rsidRDefault="00FD2E56" w:rsidP="00FD2E56">
      <w:pPr>
        <w:pStyle w:val="ListParagraph"/>
        <w:numPr>
          <w:ilvl w:val="0"/>
          <w:numId w:val="3"/>
        </w:num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Updation of back cover page with mention of new document number, current details of information shared therein including BIS offices.</w:t>
      </w:r>
    </w:p>
    <w:p w:rsidR="00FD2E56" w:rsidRDefault="00FD2E56" w:rsidP="00FD2E56">
      <w:pPr>
        <w:pStyle w:val="ListParagraph"/>
        <w:rPr>
          <w:rFonts w:ascii="Times New Roman" w:hAnsi="Times New Roman" w:cs="Times New Roman"/>
          <w:b/>
          <w:sz w:val="24"/>
          <w:szCs w:val="24"/>
          <w:lang w:val="en-US"/>
        </w:rPr>
      </w:pPr>
    </w:p>
    <w:p w:rsidR="00FD2E56" w:rsidRPr="00E144DC" w:rsidRDefault="00FD2E56" w:rsidP="00FD2E56">
      <w:pPr>
        <w:pStyle w:val="ListParagraph"/>
        <w:numPr>
          <w:ilvl w:val="0"/>
          <w:numId w:val="1"/>
        </w:numPr>
        <w:jc w:val="both"/>
        <w:rPr>
          <w:rFonts w:ascii="Times New Roman" w:hAnsi="Times New Roman" w:cs="Times New Roman"/>
          <w:sz w:val="24"/>
          <w:szCs w:val="24"/>
          <w:lang w:val="en-US"/>
        </w:rPr>
      </w:pPr>
      <w:r w:rsidRPr="006B6544">
        <w:rPr>
          <w:rFonts w:ascii="Times New Roman" w:hAnsi="Times New Roman" w:cs="Times New Roman"/>
          <w:b/>
          <w:sz w:val="24"/>
          <w:szCs w:val="24"/>
          <w:lang w:val="en-US"/>
        </w:rPr>
        <w:t>Recommendations:</w:t>
      </w:r>
      <w:r>
        <w:rPr>
          <w:rFonts w:ascii="Times New Roman" w:hAnsi="Times New Roman" w:cs="Times New Roman"/>
          <w:b/>
          <w:sz w:val="24"/>
          <w:szCs w:val="24"/>
          <w:lang w:val="en-US"/>
        </w:rPr>
        <w:t xml:space="preserve">  </w:t>
      </w:r>
      <w:r w:rsidRPr="00E144DC">
        <w:rPr>
          <w:rFonts w:ascii="Times New Roman" w:hAnsi="Times New Roman" w:cs="Times New Roman"/>
          <w:sz w:val="24"/>
          <w:szCs w:val="24"/>
          <w:lang w:val="en-US"/>
        </w:rPr>
        <w:t>In view of above, it is recomme</w:t>
      </w:r>
      <w:r w:rsidR="002F6CC2">
        <w:rPr>
          <w:rFonts w:ascii="Times New Roman" w:hAnsi="Times New Roman" w:cs="Times New Roman"/>
          <w:sz w:val="24"/>
          <w:szCs w:val="24"/>
          <w:lang w:val="en-US"/>
        </w:rPr>
        <w:t>nded that</w:t>
      </w:r>
      <w:r>
        <w:rPr>
          <w:rFonts w:ascii="Times New Roman" w:hAnsi="Times New Roman" w:cs="Times New Roman"/>
          <w:sz w:val="24"/>
          <w:szCs w:val="24"/>
          <w:lang w:val="en-US"/>
        </w:rPr>
        <w:t xml:space="preserve"> </w:t>
      </w:r>
      <w:r w:rsidR="00E96B92">
        <w:rPr>
          <w:rFonts w:ascii="Times New Roman" w:hAnsi="Times New Roman" w:cs="Times New Roman"/>
          <w:sz w:val="24"/>
          <w:szCs w:val="24"/>
          <w:lang w:val="en-US"/>
        </w:rPr>
        <w:t xml:space="preserve">IS </w:t>
      </w:r>
      <w:r w:rsidR="00D4282B">
        <w:rPr>
          <w:rFonts w:ascii="Times New Roman" w:hAnsi="Times New Roman" w:cs="Times New Roman"/>
          <w:sz w:val="24"/>
          <w:szCs w:val="24"/>
          <w:lang w:val="en-US"/>
        </w:rPr>
        <w:t>12426</w:t>
      </w:r>
      <w:r w:rsidR="00D501D6">
        <w:rPr>
          <w:rFonts w:ascii="Times New Roman" w:hAnsi="Times New Roman" w:cs="Times New Roman"/>
          <w:sz w:val="24"/>
          <w:szCs w:val="24"/>
          <w:lang w:val="en-US"/>
        </w:rPr>
        <w:t>: 19</w:t>
      </w:r>
      <w:r w:rsidR="006B400B">
        <w:rPr>
          <w:rFonts w:ascii="Times New Roman" w:hAnsi="Times New Roman" w:cs="Times New Roman"/>
          <w:sz w:val="24"/>
          <w:szCs w:val="24"/>
          <w:lang w:val="en-US"/>
        </w:rPr>
        <w:t>8</w:t>
      </w:r>
      <w:r w:rsidR="00D4282B">
        <w:rPr>
          <w:rFonts w:ascii="Times New Roman" w:hAnsi="Times New Roman" w:cs="Times New Roman"/>
          <w:sz w:val="24"/>
          <w:szCs w:val="24"/>
          <w:lang w:val="en-US"/>
        </w:rPr>
        <w:t>8</w:t>
      </w:r>
      <w:r w:rsidR="002F6CC2">
        <w:rPr>
          <w:rFonts w:ascii="Times New Roman" w:hAnsi="Times New Roman" w:cs="Times New Roman"/>
          <w:sz w:val="24"/>
          <w:szCs w:val="24"/>
          <w:lang w:val="en-US"/>
        </w:rPr>
        <w:t xml:space="preserve"> </w:t>
      </w:r>
      <w:r>
        <w:rPr>
          <w:rFonts w:ascii="Times New Roman" w:hAnsi="Times New Roman" w:cs="Times New Roman"/>
          <w:sz w:val="24"/>
          <w:szCs w:val="24"/>
          <w:lang w:val="en-US"/>
        </w:rPr>
        <w:t>may be revised incorporating</w:t>
      </w:r>
      <w:r w:rsidRPr="00E144DC">
        <w:rPr>
          <w:rFonts w:ascii="Times New Roman" w:hAnsi="Times New Roman" w:cs="Times New Roman"/>
          <w:sz w:val="24"/>
          <w:szCs w:val="24"/>
          <w:lang w:val="en-US"/>
        </w:rPr>
        <w:t xml:space="preserve"> the above mentioned changes and other changes as deemed fit by the committee.</w:t>
      </w:r>
    </w:p>
    <w:p w:rsidR="001F688A" w:rsidRPr="00FD2E56" w:rsidRDefault="001F688A" w:rsidP="00FD2E56">
      <w:pPr>
        <w:rPr>
          <w:rFonts w:ascii="Times New Roman" w:hAnsi="Times New Roman" w:cs="Times New Roman"/>
          <w:sz w:val="24"/>
          <w:szCs w:val="24"/>
          <w:lang w:val="en-US"/>
        </w:rPr>
      </w:pPr>
    </w:p>
    <w:sectPr w:rsidR="001F688A" w:rsidRPr="00FD2E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0B05"/>
    <w:multiLevelType w:val="hybridMultilevel"/>
    <w:tmpl w:val="8C204692"/>
    <w:lvl w:ilvl="0" w:tplc="0409001B">
      <w:start w:val="1"/>
      <w:numFmt w:val="lowerRoman"/>
      <w:lvlText w:val="%1."/>
      <w:lvlJc w:val="righ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29B82965"/>
    <w:multiLevelType w:val="hybridMultilevel"/>
    <w:tmpl w:val="6AF47D08"/>
    <w:lvl w:ilvl="0" w:tplc="72CA47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0620DE"/>
    <w:multiLevelType w:val="hybridMultilevel"/>
    <w:tmpl w:val="28D00112"/>
    <w:lvl w:ilvl="0" w:tplc="0409000F">
      <w:start w:val="1"/>
      <w:numFmt w:val="decimal"/>
      <w:lvlText w:val="%1."/>
      <w:lvlJc w:val="left"/>
      <w:pPr>
        <w:ind w:left="720" w:hanging="360"/>
      </w:pPr>
      <w:rPr>
        <w:rFonts w:hint="default"/>
        <w:b/>
        <w:bCs w:val="0"/>
        <w:color w:val="auto"/>
      </w:rPr>
    </w:lvl>
    <w:lvl w:ilvl="1" w:tplc="8A3ED19E">
      <w:start w:val="4"/>
      <w:numFmt w:val="bullet"/>
      <w:lvlText w:val="—"/>
      <w:lvlJc w:val="left"/>
      <w:pPr>
        <w:ind w:left="1620" w:hanging="54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D4249E"/>
    <w:multiLevelType w:val="hybridMultilevel"/>
    <w:tmpl w:val="E95C0792"/>
    <w:lvl w:ilvl="0" w:tplc="3AC64FD8">
      <w:start w:val="1"/>
      <w:numFmt w:val="lowerLetter"/>
      <w:lvlText w:val="%1)"/>
      <w:lvlJc w:val="right"/>
      <w:pPr>
        <w:ind w:left="720" w:hanging="360"/>
      </w:pPr>
      <w:rPr>
        <w:rFonts w:hint="default"/>
      </w:rPr>
    </w:lvl>
    <w:lvl w:ilvl="1" w:tplc="C95668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56"/>
    <w:rsid w:val="000557A1"/>
    <w:rsid w:val="000B2B66"/>
    <w:rsid w:val="000C09F4"/>
    <w:rsid w:val="000D1B61"/>
    <w:rsid w:val="000F4AAB"/>
    <w:rsid w:val="001033D3"/>
    <w:rsid w:val="001049A0"/>
    <w:rsid w:val="00127613"/>
    <w:rsid w:val="0013374C"/>
    <w:rsid w:val="001376E3"/>
    <w:rsid w:val="00141B2E"/>
    <w:rsid w:val="00155C1F"/>
    <w:rsid w:val="00157F44"/>
    <w:rsid w:val="001646C3"/>
    <w:rsid w:val="001747CF"/>
    <w:rsid w:val="00177FFC"/>
    <w:rsid w:val="00181571"/>
    <w:rsid w:val="00187D6E"/>
    <w:rsid w:val="001A661B"/>
    <w:rsid w:val="001B6306"/>
    <w:rsid w:val="001D4931"/>
    <w:rsid w:val="001E73C0"/>
    <w:rsid w:val="001F688A"/>
    <w:rsid w:val="00203C02"/>
    <w:rsid w:val="0021109F"/>
    <w:rsid w:val="002265E7"/>
    <w:rsid w:val="0024069E"/>
    <w:rsid w:val="00241ABA"/>
    <w:rsid w:val="0024326C"/>
    <w:rsid w:val="00247938"/>
    <w:rsid w:val="00273477"/>
    <w:rsid w:val="00274D7F"/>
    <w:rsid w:val="00280975"/>
    <w:rsid w:val="00292C73"/>
    <w:rsid w:val="00293CC6"/>
    <w:rsid w:val="002C10FB"/>
    <w:rsid w:val="002F6CC2"/>
    <w:rsid w:val="002F7E7E"/>
    <w:rsid w:val="003120D5"/>
    <w:rsid w:val="003138F7"/>
    <w:rsid w:val="00316F2A"/>
    <w:rsid w:val="003535BA"/>
    <w:rsid w:val="00353CE6"/>
    <w:rsid w:val="00376AFB"/>
    <w:rsid w:val="00392880"/>
    <w:rsid w:val="00393DEB"/>
    <w:rsid w:val="003951F2"/>
    <w:rsid w:val="0039688C"/>
    <w:rsid w:val="003A4B0A"/>
    <w:rsid w:val="003A7019"/>
    <w:rsid w:val="003B790F"/>
    <w:rsid w:val="003C262E"/>
    <w:rsid w:val="003E35DF"/>
    <w:rsid w:val="003F215C"/>
    <w:rsid w:val="003F431F"/>
    <w:rsid w:val="00457B45"/>
    <w:rsid w:val="00461DC8"/>
    <w:rsid w:val="004662D9"/>
    <w:rsid w:val="00466F74"/>
    <w:rsid w:val="004761A3"/>
    <w:rsid w:val="0049437B"/>
    <w:rsid w:val="004A390F"/>
    <w:rsid w:val="004F540C"/>
    <w:rsid w:val="0053296E"/>
    <w:rsid w:val="00537E9A"/>
    <w:rsid w:val="00543C7B"/>
    <w:rsid w:val="0054547C"/>
    <w:rsid w:val="00547ED1"/>
    <w:rsid w:val="00566232"/>
    <w:rsid w:val="00573D13"/>
    <w:rsid w:val="00574C6D"/>
    <w:rsid w:val="005A5BC9"/>
    <w:rsid w:val="005B0AAC"/>
    <w:rsid w:val="005C2A37"/>
    <w:rsid w:val="005D1962"/>
    <w:rsid w:val="005D79A4"/>
    <w:rsid w:val="005E6B8E"/>
    <w:rsid w:val="005F05C6"/>
    <w:rsid w:val="00601F45"/>
    <w:rsid w:val="00604A94"/>
    <w:rsid w:val="00624C58"/>
    <w:rsid w:val="00654E04"/>
    <w:rsid w:val="00662888"/>
    <w:rsid w:val="00663019"/>
    <w:rsid w:val="006A1247"/>
    <w:rsid w:val="006A30AD"/>
    <w:rsid w:val="006A5941"/>
    <w:rsid w:val="006A5CE4"/>
    <w:rsid w:val="006A6728"/>
    <w:rsid w:val="006B2AB0"/>
    <w:rsid w:val="006B400B"/>
    <w:rsid w:val="006C249A"/>
    <w:rsid w:val="006C2EE6"/>
    <w:rsid w:val="006C6AA7"/>
    <w:rsid w:val="006D09AB"/>
    <w:rsid w:val="006D7103"/>
    <w:rsid w:val="006E52D8"/>
    <w:rsid w:val="006E609E"/>
    <w:rsid w:val="006F1A71"/>
    <w:rsid w:val="006F3F58"/>
    <w:rsid w:val="0072024E"/>
    <w:rsid w:val="007204C3"/>
    <w:rsid w:val="0075066E"/>
    <w:rsid w:val="00756B30"/>
    <w:rsid w:val="00757F44"/>
    <w:rsid w:val="00764B87"/>
    <w:rsid w:val="00777993"/>
    <w:rsid w:val="007871BB"/>
    <w:rsid w:val="007A1B9E"/>
    <w:rsid w:val="007A3E69"/>
    <w:rsid w:val="007A7F42"/>
    <w:rsid w:val="007B03C7"/>
    <w:rsid w:val="007E60D4"/>
    <w:rsid w:val="007F18C6"/>
    <w:rsid w:val="007F6BF1"/>
    <w:rsid w:val="008000CD"/>
    <w:rsid w:val="00850214"/>
    <w:rsid w:val="00857C1A"/>
    <w:rsid w:val="00866559"/>
    <w:rsid w:val="00874CA2"/>
    <w:rsid w:val="0089306F"/>
    <w:rsid w:val="008C22F3"/>
    <w:rsid w:val="008D5445"/>
    <w:rsid w:val="00901D87"/>
    <w:rsid w:val="009140D4"/>
    <w:rsid w:val="00971F58"/>
    <w:rsid w:val="00971FBC"/>
    <w:rsid w:val="0097711E"/>
    <w:rsid w:val="009774C0"/>
    <w:rsid w:val="00981D26"/>
    <w:rsid w:val="009879F4"/>
    <w:rsid w:val="00993D2C"/>
    <w:rsid w:val="0099765A"/>
    <w:rsid w:val="009B664F"/>
    <w:rsid w:val="009E6045"/>
    <w:rsid w:val="009F0B0D"/>
    <w:rsid w:val="009F3D4B"/>
    <w:rsid w:val="009F41FF"/>
    <w:rsid w:val="009F5B65"/>
    <w:rsid w:val="00A2471B"/>
    <w:rsid w:val="00A51BBC"/>
    <w:rsid w:val="00A6189F"/>
    <w:rsid w:val="00A627C8"/>
    <w:rsid w:val="00A728E7"/>
    <w:rsid w:val="00A80304"/>
    <w:rsid w:val="00A94400"/>
    <w:rsid w:val="00A97C72"/>
    <w:rsid w:val="00AA5C22"/>
    <w:rsid w:val="00AA7FCF"/>
    <w:rsid w:val="00AB4CC3"/>
    <w:rsid w:val="00AD2736"/>
    <w:rsid w:val="00AD3C0A"/>
    <w:rsid w:val="00AF1BD2"/>
    <w:rsid w:val="00AF63F5"/>
    <w:rsid w:val="00AF6935"/>
    <w:rsid w:val="00B22D9B"/>
    <w:rsid w:val="00B330F0"/>
    <w:rsid w:val="00B33266"/>
    <w:rsid w:val="00B55829"/>
    <w:rsid w:val="00B6768E"/>
    <w:rsid w:val="00B845FA"/>
    <w:rsid w:val="00B879DF"/>
    <w:rsid w:val="00B93230"/>
    <w:rsid w:val="00B951A5"/>
    <w:rsid w:val="00B976E1"/>
    <w:rsid w:val="00B97DA3"/>
    <w:rsid w:val="00BB7CD9"/>
    <w:rsid w:val="00BC6599"/>
    <w:rsid w:val="00BC7378"/>
    <w:rsid w:val="00BD2500"/>
    <w:rsid w:val="00BE2C31"/>
    <w:rsid w:val="00BF5BC4"/>
    <w:rsid w:val="00C00600"/>
    <w:rsid w:val="00C0313F"/>
    <w:rsid w:val="00C044FD"/>
    <w:rsid w:val="00C20EDC"/>
    <w:rsid w:val="00C300EB"/>
    <w:rsid w:val="00C452C0"/>
    <w:rsid w:val="00C55837"/>
    <w:rsid w:val="00C61880"/>
    <w:rsid w:val="00C62DA0"/>
    <w:rsid w:val="00C64411"/>
    <w:rsid w:val="00C67B52"/>
    <w:rsid w:val="00C73FEA"/>
    <w:rsid w:val="00C80E76"/>
    <w:rsid w:val="00C8372F"/>
    <w:rsid w:val="00C83AFC"/>
    <w:rsid w:val="00C86251"/>
    <w:rsid w:val="00CA0D09"/>
    <w:rsid w:val="00CA34FD"/>
    <w:rsid w:val="00CA47E7"/>
    <w:rsid w:val="00CA6C72"/>
    <w:rsid w:val="00CB0D66"/>
    <w:rsid w:val="00CC7C2D"/>
    <w:rsid w:val="00CF08EB"/>
    <w:rsid w:val="00D03129"/>
    <w:rsid w:val="00D242A9"/>
    <w:rsid w:val="00D4282B"/>
    <w:rsid w:val="00D501D6"/>
    <w:rsid w:val="00D61F8F"/>
    <w:rsid w:val="00D83BE6"/>
    <w:rsid w:val="00D90F83"/>
    <w:rsid w:val="00D919D0"/>
    <w:rsid w:val="00D925E4"/>
    <w:rsid w:val="00D97984"/>
    <w:rsid w:val="00DF2F3C"/>
    <w:rsid w:val="00E14190"/>
    <w:rsid w:val="00E43C09"/>
    <w:rsid w:val="00E45DF2"/>
    <w:rsid w:val="00E5012A"/>
    <w:rsid w:val="00E53E9F"/>
    <w:rsid w:val="00E609F8"/>
    <w:rsid w:val="00E61437"/>
    <w:rsid w:val="00E63E11"/>
    <w:rsid w:val="00E65E00"/>
    <w:rsid w:val="00E850CC"/>
    <w:rsid w:val="00E96B92"/>
    <w:rsid w:val="00E97A43"/>
    <w:rsid w:val="00EA54E5"/>
    <w:rsid w:val="00EB214F"/>
    <w:rsid w:val="00ED3155"/>
    <w:rsid w:val="00EE0E3C"/>
    <w:rsid w:val="00EF3AB3"/>
    <w:rsid w:val="00F1681A"/>
    <w:rsid w:val="00F75CD6"/>
    <w:rsid w:val="00F90976"/>
    <w:rsid w:val="00F975DD"/>
    <w:rsid w:val="00FC7A01"/>
    <w:rsid w:val="00FD2E56"/>
    <w:rsid w:val="00FD3914"/>
    <w:rsid w:val="00FD44DA"/>
    <w:rsid w:val="00FE4F13"/>
    <w:rsid w:val="00FE545A"/>
    <w:rsid w:val="00FE60FB"/>
    <w:rsid w:val="00FF1A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9147"/>
  <w15:chartTrackingRefBased/>
  <w15:docId w15:val="{0CFC852A-BBCE-48AA-8E29-BDF8A6D1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F2"/>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56"/>
    <w:pPr>
      <w:ind w:left="720"/>
      <w:contextualSpacing/>
    </w:pPr>
  </w:style>
  <w:style w:type="table" w:styleId="TableGrid">
    <w:name w:val="Table Grid"/>
    <w:basedOn w:val="TableNormal"/>
    <w:uiPriority w:val="39"/>
    <w:rsid w:val="00FD2E56"/>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2440">
      <w:bodyDiv w:val="1"/>
      <w:marLeft w:val="0"/>
      <w:marRight w:val="0"/>
      <w:marTop w:val="0"/>
      <w:marBottom w:val="0"/>
      <w:divBdr>
        <w:top w:val="none" w:sz="0" w:space="0" w:color="auto"/>
        <w:left w:val="none" w:sz="0" w:space="0" w:color="auto"/>
        <w:bottom w:val="none" w:sz="0" w:space="0" w:color="auto"/>
        <w:right w:val="none" w:sz="0" w:space="0" w:color="auto"/>
      </w:divBdr>
    </w:div>
    <w:div w:id="870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dc:creator>
  <cp:keywords/>
  <dc:description/>
  <cp:lastModifiedBy>Rajat Gupta</cp:lastModifiedBy>
  <cp:revision>39</cp:revision>
  <dcterms:created xsi:type="dcterms:W3CDTF">2022-11-03T04:23:00Z</dcterms:created>
  <dcterms:modified xsi:type="dcterms:W3CDTF">2024-09-17T10:47:00Z</dcterms:modified>
</cp:coreProperties>
</file>