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38E6" w14:textId="1FF0F411" w:rsidR="007838D2" w:rsidRDefault="003A4BA4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BA4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14:paraId="79CFF149" w14:textId="4A39686A" w:rsidR="007B1A77" w:rsidRDefault="007B1A77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(To be submitted to the Sectional Committee)</w:t>
      </w:r>
    </w:p>
    <w:p w14:paraId="54EF6ADF" w14:textId="7FE3D9F4" w:rsidR="003A4BA4" w:rsidRDefault="003A4BA4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285CC8" w14:textId="2F8B596F" w:rsidR="0051266C" w:rsidRDefault="003A4BA4" w:rsidP="00512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7507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&amp; </w:t>
      </w:r>
      <w:r w:rsidR="00294395" w:rsidRPr="0075074E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126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797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TED 14</w:t>
      </w:r>
      <w:r w:rsidR="0051266C" w:rsidRPr="006777F4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 xml:space="preserve"> (</w:t>
      </w:r>
      <w:r w:rsidR="001F797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Aircraft and Space Vehicles</w:t>
      </w:r>
      <w:r w:rsidR="0051266C" w:rsidRPr="006777F4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)</w:t>
      </w:r>
    </w:p>
    <w:p w14:paraId="23327DF6" w14:textId="77777777" w:rsidR="001F797C" w:rsidRPr="0051266C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1A8EEA" w14:textId="5B060739" w:rsidR="0064549D" w:rsidRDefault="003A4BA4" w:rsidP="001F7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7424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242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IS :</w:t>
      </w:r>
      <w:r w:rsidR="00AC0438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 xml:space="preserve"> </w:t>
      </w:r>
      <w:r w:rsidR="00770258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 xml:space="preserve">7879 (Part </w:t>
      </w:r>
      <w:r w:rsidR="00390481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5):1982</w:t>
      </w:r>
    </w:p>
    <w:p w14:paraId="6316F9C4" w14:textId="77777777" w:rsidR="001F797C" w:rsidRPr="001F797C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5FF071" w14:textId="02E16622" w:rsidR="00AB3A0A" w:rsidRPr="00770258" w:rsidRDefault="003A4BA4" w:rsidP="00770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="00AB3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English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C0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70258" w:rsidRPr="00770258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Glossary Of Aeronautical And Astronautical</w:t>
      </w:r>
      <w:r w:rsidR="00390481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 Terms Part 5</w:t>
      </w:r>
      <w:r w:rsidR="00770258" w:rsidRPr="00770258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 </w:t>
      </w:r>
      <w:r w:rsidR="00390481" w:rsidRPr="00390481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Aerodynes (Heavier-Than-Air Aircraft)</w:t>
      </w:r>
    </w:p>
    <w:p w14:paraId="0378C546" w14:textId="77777777" w:rsidR="001F797C" w:rsidRPr="001F797C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F9DB53" w14:textId="63D8BA20" w:rsidR="00AB3A0A" w:rsidRPr="00C1529E" w:rsidRDefault="00AB3A0A" w:rsidP="00D675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 in Hindi:</w:t>
      </w:r>
      <w:r w:rsidR="00AC0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70258" w:rsidRPr="00770258">
        <w:rPr>
          <w:rFonts w:ascii="Kokila" w:hAnsi="Kokila" w:cs="Kokila" w:hint="cs"/>
          <w:b/>
          <w:color w:val="4472C4" w:themeColor="accent1"/>
          <w:sz w:val="32"/>
          <w:szCs w:val="32"/>
          <w:cs/>
          <w:lang w:val="en-US" w:bidi="hi-IN"/>
        </w:rPr>
        <w:t>वैमानिक</w:t>
      </w:r>
      <w:r w:rsidR="00770258" w:rsidRPr="00770258">
        <w:rPr>
          <w:rFonts w:ascii="Kokila" w:hAnsi="Kokila" w:cs="Kokila"/>
          <w:b/>
          <w:color w:val="4472C4" w:themeColor="accent1"/>
          <w:sz w:val="32"/>
          <w:szCs w:val="32"/>
          <w:rtl/>
          <w:cs/>
          <w:lang w:val="en-US" w:bidi="hi-IN"/>
        </w:rPr>
        <w:t xml:space="preserve"> </w:t>
      </w:r>
      <w:r w:rsidR="00770258" w:rsidRPr="00770258">
        <w:rPr>
          <w:rFonts w:ascii="Kokila" w:hAnsi="Kokila" w:cs="Kokila" w:hint="cs"/>
          <w:b/>
          <w:color w:val="4472C4" w:themeColor="accent1"/>
          <w:sz w:val="32"/>
          <w:szCs w:val="32"/>
          <w:cs/>
          <w:lang w:val="en-US" w:bidi="hi-IN"/>
        </w:rPr>
        <w:t>और</w:t>
      </w:r>
      <w:r w:rsidR="00770258" w:rsidRPr="00770258">
        <w:rPr>
          <w:rFonts w:ascii="Kokila" w:hAnsi="Kokila" w:cs="Kokila"/>
          <w:b/>
          <w:color w:val="4472C4" w:themeColor="accent1"/>
          <w:sz w:val="32"/>
          <w:szCs w:val="32"/>
          <w:rtl/>
          <w:cs/>
          <w:lang w:val="en-US" w:bidi="hi-IN"/>
        </w:rPr>
        <w:t xml:space="preserve"> </w:t>
      </w:r>
      <w:r w:rsidR="00770258" w:rsidRPr="00770258">
        <w:rPr>
          <w:rFonts w:ascii="Kokila" w:hAnsi="Kokila" w:cs="Kokila" w:hint="cs"/>
          <w:b/>
          <w:color w:val="4472C4" w:themeColor="accent1"/>
          <w:sz w:val="32"/>
          <w:szCs w:val="32"/>
          <w:cs/>
          <w:lang w:val="en-US" w:bidi="hi-IN"/>
        </w:rPr>
        <w:t>खगोलीय</w:t>
      </w:r>
      <w:r w:rsidR="00770258" w:rsidRPr="00770258">
        <w:rPr>
          <w:rFonts w:ascii="Kokila" w:hAnsi="Kokila" w:cs="Kokila"/>
          <w:b/>
          <w:color w:val="4472C4" w:themeColor="accent1"/>
          <w:sz w:val="32"/>
          <w:szCs w:val="32"/>
          <w:rtl/>
          <w:cs/>
          <w:lang w:val="en-US" w:bidi="hi-IN"/>
        </w:rPr>
        <w:t xml:space="preserve"> </w:t>
      </w:r>
      <w:r w:rsidR="00770258" w:rsidRPr="00770258">
        <w:rPr>
          <w:rFonts w:ascii="Kokila" w:hAnsi="Kokila" w:cs="Kokila" w:hint="cs"/>
          <w:b/>
          <w:color w:val="4472C4" w:themeColor="accent1"/>
          <w:sz w:val="32"/>
          <w:szCs w:val="32"/>
          <w:cs/>
          <w:lang w:val="en-US" w:bidi="hi-IN"/>
        </w:rPr>
        <w:t>शब्दों</w:t>
      </w:r>
      <w:r w:rsidR="00770258" w:rsidRPr="00770258">
        <w:rPr>
          <w:rFonts w:ascii="Kokila" w:hAnsi="Kokila" w:cs="Kokila"/>
          <w:b/>
          <w:color w:val="4472C4" w:themeColor="accent1"/>
          <w:sz w:val="32"/>
          <w:szCs w:val="32"/>
          <w:rtl/>
          <w:cs/>
          <w:lang w:val="en-US" w:bidi="hi-IN"/>
        </w:rPr>
        <w:t xml:space="preserve"> </w:t>
      </w:r>
      <w:r w:rsidR="00770258" w:rsidRPr="00770258">
        <w:rPr>
          <w:rFonts w:ascii="Kokila" w:hAnsi="Kokila" w:cs="Kokila" w:hint="cs"/>
          <w:b/>
          <w:color w:val="4472C4" w:themeColor="accent1"/>
          <w:sz w:val="32"/>
          <w:szCs w:val="32"/>
          <w:cs/>
          <w:lang w:val="en-US" w:bidi="hi-IN"/>
        </w:rPr>
        <w:t>की</w:t>
      </w:r>
      <w:r w:rsidR="00770258" w:rsidRPr="00770258">
        <w:rPr>
          <w:rFonts w:ascii="Kokila" w:hAnsi="Kokila" w:cs="Kokila"/>
          <w:b/>
          <w:color w:val="4472C4" w:themeColor="accent1"/>
          <w:sz w:val="32"/>
          <w:szCs w:val="32"/>
          <w:rtl/>
          <w:cs/>
          <w:lang w:val="en-US" w:bidi="hi-IN"/>
        </w:rPr>
        <w:t xml:space="preserve"> </w:t>
      </w:r>
      <w:r w:rsidR="00770258" w:rsidRPr="00770258">
        <w:rPr>
          <w:rFonts w:ascii="Kokila" w:hAnsi="Kokila" w:cs="Kokila" w:hint="cs"/>
          <w:b/>
          <w:color w:val="4472C4" w:themeColor="accent1"/>
          <w:sz w:val="32"/>
          <w:szCs w:val="32"/>
          <w:cs/>
          <w:lang w:val="en-US" w:bidi="hi-IN"/>
        </w:rPr>
        <w:t>शब्दावली</w:t>
      </w:r>
      <w:r w:rsidR="00770258" w:rsidRPr="00770258">
        <w:rPr>
          <w:rFonts w:ascii="Kokila" w:hAnsi="Kokila" w:cs="Kokila"/>
          <w:b/>
          <w:color w:val="4472C4" w:themeColor="accent1"/>
          <w:sz w:val="32"/>
          <w:szCs w:val="32"/>
          <w:lang w:val="en-US" w:bidi="hi-IN"/>
        </w:rPr>
        <w:t xml:space="preserve"> </w:t>
      </w:r>
      <w:r w:rsidR="00770258" w:rsidRPr="00770258">
        <w:rPr>
          <w:rFonts w:ascii="Kokila" w:hAnsi="Kokila" w:cs="Kokila" w:hint="cs"/>
          <w:b/>
          <w:color w:val="4472C4" w:themeColor="accent1"/>
          <w:sz w:val="32"/>
          <w:szCs w:val="32"/>
          <w:cs/>
          <w:lang w:val="en-US" w:bidi="hi-IN"/>
        </w:rPr>
        <w:t>भाग</w:t>
      </w:r>
      <w:r w:rsidR="00770258" w:rsidRPr="00390481">
        <w:rPr>
          <w:rFonts w:ascii="Kokila" w:hAnsi="Kokila" w:cs="Kokila"/>
          <w:b/>
          <w:color w:val="4472C4" w:themeColor="accent1"/>
          <w:sz w:val="32"/>
          <w:szCs w:val="32"/>
          <w:rtl/>
          <w:cs/>
          <w:lang w:val="en-US" w:bidi="hi-IN"/>
        </w:rPr>
        <w:t xml:space="preserve"> </w:t>
      </w:r>
      <w:r w:rsidR="00390481" w:rsidRPr="00390481">
        <w:rPr>
          <w:rFonts w:ascii="Kokila" w:hAnsi="Kokila" w:cs="Kokila"/>
          <w:b/>
          <w:color w:val="4472C4" w:themeColor="accent1"/>
          <w:sz w:val="32"/>
          <w:szCs w:val="32"/>
          <w:lang w:val="en-US" w:bidi="hi-IN"/>
        </w:rPr>
        <w:t xml:space="preserve">5 </w:t>
      </w:r>
      <w:r w:rsidR="00390481" w:rsidRPr="00390481">
        <w:rPr>
          <w:rFonts w:ascii="Kokila" w:hAnsi="Kokila" w:cs="Kokila"/>
          <w:b/>
          <w:color w:val="4472C4" w:themeColor="accent1"/>
          <w:sz w:val="32"/>
          <w:szCs w:val="32"/>
          <w:cs/>
          <w:lang w:val="en-US" w:bidi="hi-IN"/>
        </w:rPr>
        <w:t>हवाई जहाज (हवा से भी भारी विमान)</w:t>
      </w:r>
    </w:p>
    <w:p w14:paraId="4B34C594" w14:textId="77777777" w:rsidR="001F797C" w:rsidRPr="00AC0438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75FF55" w14:textId="0CDD6E79" w:rsidR="0064549D" w:rsidRDefault="00AB3A0A" w:rsidP="00AA0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797C">
        <w:rPr>
          <w:rFonts w:ascii="Times New Roman" w:hAnsi="Times New Roman" w:cs="Times New Roman"/>
          <w:b/>
          <w:sz w:val="24"/>
          <w:szCs w:val="24"/>
          <w:lang w:val="en-US"/>
        </w:rPr>
        <w:t>ICS No.</w:t>
      </w:r>
      <w:r w:rsidR="00795612" w:rsidRPr="001F79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Pr="001F79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7567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 xml:space="preserve">ICS </w:t>
      </w:r>
      <w:r w:rsidR="00770258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49.020</w:t>
      </w:r>
      <w:r w:rsidR="002C489B" w:rsidRPr="002C489B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 xml:space="preserve">, </w:t>
      </w:r>
      <w:hyperlink r:id="rId5" w:history="1">
        <w:r w:rsidR="002C489B" w:rsidRPr="002C489B">
          <w:rPr>
            <w:rFonts w:ascii="Times New Roman" w:hAnsi="Times New Roman" w:cs="Times New Roman"/>
            <w:bCs/>
            <w:color w:val="4472C4" w:themeColor="accent1"/>
            <w:sz w:val="24"/>
            <w:szCs w:val="24"/>
            <w:lang w:val="en-US"/>
          </w:rPr>
          <w:t>01.040.49</w:t>
        </w:r>
      </w:hyperlink>
      <w:r w:rsidR="002C489B" w:rsidRPr="002C489B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28C8C9E" w14:textId="77777777" w:rsidR="001F797C" w:rsidRPr="001F797C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D7445" w14:textId="56FC20CF" w:rsidR="001A6C99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AC0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70258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1</w:t>
      </w:r>
      <w:r w:rsidR="00390481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4.10</w:t>
      </w:r>
      <w:r w:rsidR="001F797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.2022</w:t>
      </w:r>
    </w:p>
    <w:p w14:paraId="09A2AF2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53F72" w14:textId="7AA34831"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04863BFE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6EB784" w14:textId="6DC02473" w:rsidR="00AB3A0A" w:rsidRPr="007A5853" w:rsidRDefault="00AB3A0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Amendment to be incorporated, if any:</w:t>
      </w:r>
      <w:r w:rsidR="007A58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5853" w:rsidRPr="007A5853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NO</w:t>
      </w:r>
    </w:p>
    <w:p w14:paraId="3D83002C" w14:textId="77777777" w:rsidR="00AB3A0A" w:rsidRDefault="00AB3A0A" w:rsidP="00AB3A0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A2AE2" w14:textId="73811C5A"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06B94CB7" w14:textId="0DC0ABDA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8"/>
        <w:gridCol w:w="1984"/>
      </w:tblGrid>
      <w:tr w:rsidR="005173C7" w14:paraId="0AA0B85E" w14:textId="77777777" w:rsidTr="00294395">
        <w:tc>
          <w:tcPr>
            <w:tcW w:w="1750" w:type="dxa"/>
          </w:tcPr>
          <w:p w14:paraId="02CB071E" w14:textId="115E02C2" w:rsidR="005173C7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14:paraId="4096F41E" w14:textId="07EFE4D4" w:rsidR="00294395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7A200234" w14:textId="3BE37DB9" w:rsidR="005173C7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6EBB248A" w14:textId="46DB20D7" w:rsidR="005173C7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992" w:type="dxa"/>
            <w:gridSpan w:val="2"/>
          </w:tcPr>
          <w:p w14:paraId="390186E4" w14:textId="0ACCD2AE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F797C" w14:paraId="5168F097" w14:textId="77777777" w:rsidTr="001F797C">
        <w:tc>
          <w:tcPr>
            <w:tcW w:w="1750" w:type="dxa"/>
          </w:tcPr>
          <w:p w14:paraId="471DA68A" w14:textId="52605031" w:rsidR="001F797C" w:rsidRPr="00856D45" w:rsidRDefault="00770258" w:rsidP="00CF03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BS 185</w:t>
            </w:r>
            <w:r w:rsidR="00E81B7E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 xml:space="preserve"> ‘Aeronautical and Astronautical Terms’</w:t>
            </w:r>
          </w:p>
        </w:tc>
        <w:tc>
          <w:tcPr>
            <w:tcW w:w="1843" w:type="dxa"/>
          </w:tcPr>
          <w:p w14:paraId="7E2E8E0D" w14:textId="4D17CF85" w:rsidR="002C489B" w:rsidRDefault="00390481" w:rsidP="001F797C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As per BSI website, BS 185-5</w:t>
            </w:r>
            <w:r w:rsidR="002C489B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:1969 has been published</w:t>
            </w:r>
          </w:p>
          <w:p w14:paraId="578ADD50" w14:textId="304B2C84" w:rsidR="002C489B" w:rsidRPr="00856D45" w:rsidRDefault="002C489B" w:rsidP="00390481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 xml:space="preserve">‘Glossary of Aeronautical and Astronautical Terms – </w:t>
            </w:r>
            <w:r w:rsidR="00390481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Heavier-than-air aircraft (aerodynes)</w:t>
            </w: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’</w:t>
            </w:r>
          </w:p>
        </w:tc>
        <w:tc>
          <w:tcPr>
            <w:tcW w:w="2359" w:type="dxa"/>
            <w:gridSpan w:val="2"/>
          </w:tcPr>
          <w:p w14:paraId="05593675" w14:textId="101306EF" w:rsidR="001F797C" w:rsidRPr="00856D45" w:rsidRDefault="002C489B" w:rsidP="00CF0387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14:paraId="67AF76AE" w14:textId="53AB25C6" w:rsidR="00EC7E05" w:rsidRDefault="002C489B" w:rsidP="00EC7E05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-</w:t>
            </w:r>
          </w:p>
          <w:p w14:paraId="44C50DEB" w14:textId="77777777" w:rsidR="001F797C" w:rsidRPr="00EC7E05" w:rsidRDefault="001F797C" w:rsidP="00EC7E05">
            <w:pPr>
              <w:jc w:val="center"/>
              <w:rPr>
                <w:lang w:val="en-US"/>
              </w:rPr>
            </w:pPr>
          </w:p>
        </w:tc>
      </w:tr>
      <w:bookmarkEnd w:id="0"/>
    </w:tbl>
    <w:p w14:paraId="338D737B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16DC0B" w14:textId="77777777"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30A791" w14:textId="1112BB8F"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16B2102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14:paraId="557624BB" w14:textId="77777777" w:rsidTr="00294395">
        <w:tc>
          <w:tcPr>
            <w:tcW w:w="1750" w:type="dxa"/>
          </w:tcPr>
          <w:p w14:paraId="7641AEA1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Referred standards</w:t>
            </w:r>
          </w:p>
          <w:p w14:paraId="2F987EF4" w14:textId="6E1C9659" w:rsidR="00294395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084B1E47" w14:textId="37903699" w:rsidR="005173C7" w:rsidRDefault="00BF0DDA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14:paraId="44D52FC8" w14:textId="380F4A87" w:rsidR="005173C7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hanges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that are of affecting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14:paraId="4196E904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2A86D128" w14:textId="77777777" w:rsidTr="00294395">
        <w:tc>
          <w:tcPr>
            <w:tcW w:w="1750" w:type="dxa"/>
          </w:tcPr>
          <w:p w14:paraId="306BF173" w14:textId="7BDE16F7" w:rsidR="005173C7" w:rsidRPr="00E711D7" w:rsidRDefault="001F797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NIL</w:t>
            </w:r>
          </w:p>
          <w:p w14:paraId="381AA89D" w14:textId="77777777" w:rsidR="005173C7" w:rsidRPr="00E711D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1C34EB9" w14:textId="0C2B6B66" w:rsidR="005173C7" w:rsidRPr="00E711D7" w:rsidRDefault="001F797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N/A</w:t>
            </w:r>
          </w:p>
        </w:tc>
        <w:tc>
          <w:tcPr>
            <w:tcW w:w="2351" w:type="dxa"/>
          </w:tcPr>
          <w:p w14:paraId="6CAFF82E" w14:textId="0F2846CB" w:rsidR="00E711D7" w:rsidRPr="00860B73" w:rsidRDefault="001F797C" w:rsidP="00B038C3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N/A</w:t>
            </w:r>
          </w:p>
        </w:tc>
        <w:tc>
          <w:tcPr>
            <w:tcW w:w="1992" w:type="dxa"/>
          </w:tcPr>
          <w:p w14:paraId="35D0E8FC" w14:textId="3E83BFE9" w:rsidR="005173C7" w:rsidRPr="00E711D7" w:rsidRDefault="001F797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NIL</w:t>
            </w:r>
          </w:p>
        </w:tc>
      </w:tr>
    </w:tbl>
    <w:p w14:paraId="1C1112BD" w14:textId="3945E061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4A7FD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13E2" w14:textId="05BA153D"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(International/regional/other national/association/consortia, </w:t>
      </w:r>
      <w:r w:rsidR="007A5853">
        <w:rPr>
          <w:rFonts w:ascii="Times New Roman" w:hAnsi="Times New Roman" w:cs="Times New Roman"/>
          <w:b/>
          <w:sz w:val="24"/>
          <w:szCs w:val="24"/>
          <w:lang w:val="en-US"/>
        </w:rPr>
        <w:t>etc.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14:paraId="5BA0F6F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14:paraId="58C5769F" w14:textId="77777777" w:rsidTr="0039740E">
        <w:tc>
          <w:tcPr>
            <w:tcW w:w="1750" w:type="dxa"/>
          </w:tcPr>
          <w:p w14:paraId="527EA1EE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54BAA7B5" w14:textId="192A452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40E3564B" w14:textId="77777777" w:rsidTr="003D418E">
        <w:tc>
          <w:tcPr>
            <w:tcW w:w="7987" w:type="dxa"/>
            <w:gridSpan w:val="3"/>
          </w:tcPr>
          <w:p w14:paraId="712F5BD8" w14:textId="6DE1DA03" w:rsidR="001B570C" w:rsidRPr="00AB353D" w:rsidRDefault="001B570C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</w:tbl>
    <w:p w14:paraId="179B710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6B194B" w14:textId="7E9A768F" w:rsid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C35047" w14:textId="0DEB5EE1"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A3A23A" w14:textId="77777777"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03061" w14:textId="528B343E"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E69056C" w14:textId="77777777" w:rsidTr="00294395">
        <w:tc>
          <w:tcPr>
            <w:tcW w:w="1609" w:type="dxa"/>
          </w:tcPr>
          <w:p w14:paraId="1664F940" w14:textId="7A840834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08CFD3F7" w14:textId="77777777" w:rsidTr="00A538CA">
        <w:tc>
          <w:tcPr>
            <w:tcW w:w="7936" w:type="dxa"/>
            <w:gridSpan w:val="4"/>
          </w:tcPr>
          <w:p w14:paraId="507DE53A" w14:textId="1395DC5A" w:rsidR="001B570C" w:rsidRPr="00856D45" w:rsidRDefault="001B570C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856D45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  <w:bookmarkEnd w:id="1"/>
    </w:tbl>
    <w:p w14:paraId="280E24B8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8E5A14" w14:textId="2D5CFA18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7A5853">
        <w:rPr>
          <w:rFonts w:ascii="Times New Roman" w:hAnsi="Times New Roman" w:cs="Times New Roman"/>
          <w:b/>
          <w:sz w:val="24"/>
          <w:szCs w:val="24"/>
          <w:lang w:val="en-US"/>
        </w:rPr>
        <w:t>etc.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F146122" w14:textId="5BDF3C1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9DF61FD" w14:textId="77777777" w:rsidTr="007B1A77">
        <w:tc>
          <w:tcPr>
            <w:tcW w:w="1609" w:type="dxa"/>
          </w:tcPr>
          <w:p w14:paraId="65558AC9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C14A883" w14:textId="66C82485" w:rsidR="005173C7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4E8B71C1" w14:textId="77777777" w:rsidTr="001109EA">
        <w:tc>
          <w:tcPr>
            <w:tcW w:w="7936" w:type="dxa"/>
            <w:gridSpan w:val="4"/>
          </w:tcPr>
          <w:p w14:paraId="3891DB00" w14:textId="1E97DC27" w:rsidR="001B570C" w:rsidRPr="00AB353D" w:rsidRDefault="00285A1F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</w:tbl>
    <w:p w14:paraId="3B8F8B71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6EF5C" w14:textId="25EF88BD"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14:paraId="20E7E8C8" w14:textId="77777777" w:rsidTr="007B1A77">
        <w:tc>
          <w:tcPr>
            <w:tcW w:w="1609" w:type="dxa"/>
          </w:tcPr>
          <w:p w14:paraId="7B5460EE" w14:textId="77777777" w:rsidR="007B1A77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14:paraId="42CEAF7F" w14:textId="14276157" w:rsidR="00AA5590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393F95F0" w14:textId="77777777" w:rsidTr="004B0A49">
        <w:tc>
          <w:tcPr>
            <w:tcW w:w="7936" w:type="dxa"/>
            <w:gridSpan w:val="4"/>
          </w:tcPr>
          <w:p w14:paraId="4CBE3D39" w14:textId="780837CF" w:rsidR="001B570C" w:rsidRPr="00AB353D" w:rsidRDefault="001B570C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  <w:bookmarkEnd w:id="2"/>
    </w:tbl>
    <w:p w14:paraId="5D3A0A3A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5D09D" w14:textId="159839CA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14:paraId="1E7CC597" w14:textId="57D59FA1" w:rsidTr="00941DA1">
        <w:tc>
          <w:tcPr>
            <w:tcW w:w="1609" w:type="dxa"/>
          </w:tcPr>
          <w:p w14:paraId="3EE1B335" w14:textId="3B12E584" w:rsidR="00941DA1" w:rsidRDefault="00941DA1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Default="00941DA1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941DA1" w14:paraId="54CE9E35" w14:textId="43C0E5AD" w:rsidTr="00941DA1">
        <w:tc>
          <w:tcPr>
            <w:tcW w:w="1609" w:type="dxa"/>
          </w:tcPr>
          <w:p w14:paraId="422FCD1D" w14:textId="298A062B" w:rsidR="00941DA1" w:rsidRPr="00AB353D" w:rsidRDefault="00AB353D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  <w:tc>
          <w:tcPr>
            <w:tcW w:w="6306" w:type="dxa"/>
          </w:tcPr>
          <w:p w14:paraId="5A380818" w14:textId="2F1B5904" w:rsidR="00941DA1" w:rsidRPr="00AB353D" w:rsidRDefault="00AB353D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</w:tbl>
    <w:p w14:paraId="0C425A4E" w14:textId="0382A4F0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E752A2" w14:textId="77777777" w:rsidR="007B1A77" w:rsidRPr="005173C7" w:rsidRDefault="007B1A7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58A5FE" w14:textId="77777777" w:rsidR="00224E06" w:rsidRPr="009A7002" w:rsidRDefault="00224E06" w:rsidP="00224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other observation: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9A7002">
        <w:rPr>
          <w:rFonts w:ascii="Times New Roman" w:hAnsi="Times New Roman" w:cs="Times New Roman"/>
          <w:sz w:val="24"/>
          <w:szCs w:val="24"/>
          <w:lang w:val="en-US"/>
        </w:rPr>
        <w:t>The revision will essentially take care of the following:</w:t>
      </w:r>
    </w:p>
    <w:p w14:paraId="04E4C9BC" w14:textId="77777777" w:rsidR="00224E06" w:rsidRDefault="00224E06" w:rsidP="0022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Publication of standards in A4 size and latest format.</w:t>
      </w:r>
    </w:p>
    <w:p w14:paraId="581BD736" w14:textId="77777777" w:rsidR="00224E06" w:rsidRDefault="00224E06" w:rsidP="0022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Introduction of Hindi title on the first cover page.</w:t>
      </w:r>
    </w:p>
    <w:p w14:paraId="3F1C0903" w14:textId="77777777" w:rsidR="00224E06" w:rsidRDefault="00224E06" w:rsidP="0022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Introduction of ICS no. in place of UDC no. on first cover page.</w:t>
      </w:r>
    </w:p>
    <w:p w14:paraId="31927C20" w14:textId="77777777" w:rsidR="00224E06" w:rsidRDefault="00224E06" w:rsidP="0022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Copyright details and name/address of the institution and other details as per the latest practice.</w:t>
      </w:r>
    </w:p>
    <w:p w14:paraId="5BB0AEC4" w14:textId="77777777" w:rsidR="00224E06" w:rsidRDefault="00224E06" w:rsidP="0022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Style of forward to be as per the latest practice, indicating all previous versions, and introducing a para on the current revision.</w:t>
      </w:r>
    </w:p>
    <w:p w14:paraId="242D788F" w14:textId="77777777" w:rsidR="00224E06" w:rsidRDefault="00224E06" w:rsidP="0022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Introduction of Clause 2 ‘References’ (as per the latest format), and accordingly renumbering of all subsequent clauses.</w:t>
      </w:r>
    </w:p>
    <w:p w14:paraId="0D9F63A1" w14:textId="77777777" w:rsidR="00224E06" w:rsidRDefault="00224E06" w:rsidP="0022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of latest style, manner and wordings, etc. such as ‘Annex’ for ‘Appendix’.</w:t>
      </w:r>
    </w:p>
    <w:p w14:paraId="36BDC891" w14:textId="77777777" w:rsidR="00224E06" w:rsidRDefault="00224E06" w:rsidP="0022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Corrections of editorial/typographical mistakes in the existing standards.</w:t>
      </w:r>
    </w:p>
    <w:p w14:paraId="29C43B8B" w14:textId="77777777" w:rsidR="00224E06" w:rsidRDefault="00224E06" w:rsidP="0022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Removal of informatory list of standards at the end, if any.</w:t>
      </w:r>
    </w:p>
    <w:p w14:paraId="682D074E" w14:textId="77777777" w:rsidR="00224E06" w:rsidRPr="00534E81" w:rsidRDefault="00224E06" w:rsidP="0022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Updation of back cover page with mention of new document number, current details of information shared therein including BIS offices.</w:t>
      </w:r>
    </w:p>
    <w:p w14:paraId="227E23F0" w14:textId="77777777" w:rsidR="00224E06" w:rsidRDefault="00224E06" w:rsidP="00224E06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35778A" w14:textId="4473DA26" w:rsidR="00224E06" w:rsidRPr="00E144DC" w:rsidRDefault="00224E06" w:rsidP="00224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B6544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144DC">
        <w:rPr>
          <w:rFonts w:ascii="Times New Roman" w:hAnsi="Times New Roman" w:cs="Times New Roman"/>
          <w:sz w:val="24"/>
          <w:szCs w:val="24"/>
          <w:lang w:val="en-US"/>
        </w:rPr>
        <w:t xml:space="preserve">In view of above, it is recommended 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C489B">
        <w:rPr>
          <w:rFonts w:ascii="Times New Roman" w:hAnsi="Times New Roman" w:cs="Times New Roman"/>
          <w:sz w:val="24"/>
          <w:szCs w:val="24"/>
          <w:lang w:val="en-US"/>
        </w:rPr>
        <w:t xml:space="preserve">7879 </w:t>
      </w:r>
      <w:r w:rsidR="00390481">
        <w:rPr>
          <w:rFonts w:ascii="Times New Roman" w:hAnsi="Times New Roman" w:cs="Times New Roman"/>
          <w:sz w:val="24"/>
          <w:szCs w:val="24"/>
          <w:lang w:val="en-US"/>
        </w:rPr>
        <w:t>(Part 5</w:t>
      </w:r>
      <w:r w:rsidR="002C489B">
        <w:rPr>
          <w:rFonts w:ascii="Times New Roman" w:hAnsi="Times New Roman" w:cs="Times New Roman"/>
          <w:sz w:val="24"/>
          <w:szCs w:val="24"/>
          <w:lang w:val="en-US"/>
        </w:rPr>
        <w:t>):19</w:t>
      </w:r>
      <w:r w:rsidR="00390481">
        <w:rPr>
          <w:rFonts w:ascii="Times New Roman" w:hAnsi="Times New Roman" w:cs="Times New Roman"/>
          <w:sz w:val="24"/>
          <w:szCs w:val="24"/>
          <w:lang w:val="en-US"/>
        </w:rPr>
        <w:t>82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B73">
        <w:rPr>
          <w:rFonts w:ascii="Times New Roman" w:hAnsi="Times New Roman" w:cs="Times New Roman"/>
          <w:sz w:val="24"/>
          <w:szCs w:val="24"/>
          <w:lang w:val="en-US"/>
        </w:rPr>
        <w:t xml:space="preserve">may be revised </w:t>
      </w:r>
      <w:r w:rsidR="002B7C55">
        <w:rPr>
          <w:rFonts w:ascii="Times New Roman" w:hAnsi="Times New Roman" w:cs="Times New Roman"/>
          <w:sz w:val="24"/>
          <w:szCs w:val="24"/>
          <w:lang w:val="en-US"/>
        </w:rPr>
        <w:t xml:space="preserve">incorporating </w:t>
      </w:r>
      <w:r w:rsidR="002B7C55" w:rsidRPr="00E144D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144DC">
        <w:rPr>
          <w:rFonts w:ascii="Times New Roman" w:hAnsi="Times New Roman" w:cs="Times New Roman"/>
          <w:sz w:val="24"/>
          <w:szCs w:val="24"/>
          <w:lang w:val="en-US"/>
        </w:rPr>
        <w:t xml:space="preserve"> above mentioned changes and other changes as deemed fit by the committee.</w:t>
      </w:r>
    </w:p>
    <w:p w14:paraId="67EA97E5" w14:textId="26A19116" w:rsidR="007B1A77" w:rsidRPr="00224E06" w:rsidRDefault="00224E06" w:rsidP="00224E0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sectPr w:rsidR="007B1A77" w:rsidRPr="00224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0B05"/>
    <w:multiLevelType w:val="hybridMultilevel"/>
    <w:tmpl w:val="8C20469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20DE"/>
    <w:multiLevelType w:val="hybridMultilevel"/>
    <w:tmpl w:val="D01A01FA"/>
    <w:lvl w:ilvl="0" w:tplc="116C9C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44"/>
    <w:rsid w:val="000D0644"/>
    <w:rsid w:val="001A6C99"/>
    <w:rsid w:val="001B570C"/>
    <w:rsid w:val="001C4E5F"/>
    <w:rsid w:val="001D6AD7"/>
    <w:rsid w:val="001F797C"/>
    <w:rsid w:val="00224E06"/>
    <w:rsid w:val="00285A1F"/>
    <w:rsid w:val="0029021B"/>
    <w:rsid w:val="00294395"/>
    <w:rsid w:val="002B7C55"/>
    <w:rsid w:val="002C1027"/>
    <w:rsid w:val="002C489B"/>
    <w:rsid w:val="00390481"/>
    <w:rsid w:val="003A4BA4"/>
    <w:rsid w:val="00452558"/>
    <w:rsid w:val="0051266C"/>
    <w:rsid w:val="005173C7"/>
    <w:rsid w:val="00517877"/>
    <w:rsid w:val="00520358"/>
    <w:rsid w:val="005D5B64"/>
    <w:rsid w:val="00621473"/>
    <w:rsid w:val="0064549D"/>
    <w:rsid w:val="006B6544"/>
    <w:rsid w:val="007158DD"/>
    <w:rsid w:val="0074242C"/>
    <w:rsid w:val="0075074E"/>
    <w:rsid w:val="00770258"/>
    <w:rsid w:val="007838D2"/>
    <w:rsid w:val="00795612"/>
    <w:rsid w:val="007A5853"/>
    <w:rsid w:val="007B1A77"/>
    <w:rsid w:val="00856D45"/>
    <w:rsid w:val="00860B73"/>
    <w:rsid w:val="00941DA1"/>
    <w:rsid w:val="00A90EAA"/>
    <w:rsid w:val="00AA5590"/>
    <w:rsid w:val="00AB353D"/>
    <w:rsid w:val="00AB3A0A"/>
    <w:rsid w:val="00AC0438"/>
    <w:rsid w:val="00B038C3"/>
    <w:rsid w:val="00B56F0D"/>
    <w:rsid w:val="00B61908"/>
    <w:rsid w:val="00BC0852"/>
    <w:rsid w:val="00BE1639"/>
    <w:rsid w:val="00BF0DDA"/>
    <w:rsid w:val="00C1529E"/>
    <w:rsid w:val="00C43F3A"/>
    <w:rsid w:val="00C60246"/>
    <w:rsid w:val="00C6632F"/>
    <w:rsid w:val="00CA06F3"/>
    <w:rsid w:val="00CF0387"/>
    <w:rsid w:val="00CF2FA5"/>
    <w:rsid w:val="00D22D44"/>
    <w:rsid w:val="00D44096"/>
    <w:rsid w:val="00D67567"/>
    <w:rsid w:val="00E16FD0"/>
    <w:rsid w:val="00E711D7"/>
    <w:rsid w:val="00E81B7E"/>
    <w:rsid w:val="00EC7E05"/>
    <w:rsid w:val="00F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4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o.org/ics/01.040.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TED457</cp:lastModifiedBy>
  <cp:revision>17</cp:revision>
  <cp:lastPrinted>2020-12-18T04:23:00Z</cp:lastPrinted>
  <dcterms:created xsi:type="dcterms:W3CDTF">2022-06-14T05:33:00Z</dcterms:created>
  <dcterms:modified xsi:type="dcterms:W3CDTF">2022-10-14T06:14:00Z</dcterms:modified>
</cp:coreProperties>
</file>