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82243" w14:textId="77777777" w:rsidR="00B04FA6" w:rsidRPr="007D75EA" w:rsidRDefault="00B04FA6" w:rsidP="00B04FA6">
      <w:pPr>
        <w:jc w:val="center"/>
        <w:rPr>
          <w:rFonts w:ascii="Arial" w:eastAsia="Arial" w:hAnsi="Arial" w:cs="Arial"/>
          <w:b/>
          <w:bCs/>
          <w:sz w:val="24"/>
          <w:szCs w:val="20"/>
        </w:rPr>
      </w:pPr>
      <w:r>
        <w:rPr>
          <w:rFonts w:ascii="Arial" w:eastAsia="Arial" w:hAnsi="Arial" w:cs="Arial"/>
          <w:b/>
          <w:bCs/>
          <w:sz w:val="24"/>
          <w:szCs w:val="20"/>
        </w:rPr>
        <w:t xml:space="preserve">ANNEX </w:t>
      </w:r>
      <w:r>
        <w:rPr>
          <w:rFonts w:ascii="Arial" w:eastAsia="Arial" w:hAnsi="Arial" w:cs="Arial"/>
          <w:b/>
          <w:bCs/>
          <w:sz w:val="24"/>
          <w:szCs w:val="20"/>
        </w:rPr>
        <w:t>6</w:t>
      </w:r>
    </w:p>
    <w:p w14:paraId="6B2755A1" w14:textId="77777777" w:rsidR="00B04FA6" w:rsidRDefault="00B04FA6" w:rsidP="00B04FA6">
      <w:pPr>
        <w:rPr>
          <w:rFonts w:ascii="Arial" w:eastAsia="Arial" w:hAnsi="Arial" w:cs="Arial"/>
          <w:sz w:val="20"/>
          <w:szCs w:val="20"/>
        </w:rPr>
      </w:pPr>
    </w:p>
    <w:p w14:paraId="5F0CF3E7" w14:textId="77777777" w:rsidR="00B04FA6" w:rsidRDefault="00B04FA6" w:rsidP="00B04FA6">
      <w:pPr>
        <w:ind w:left="450" w:hanging="45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F15F5">
        <w:rPr>
          <w:rFonts w:ascii="Arial" w:eastAsia="Calibri" w:hAnsi="Arial" w:cs="Arial"/>
          <w:b/>
          <w:bCs/>
          <w:sz w:val="24"/>
          <w:szCs w:val="24"/>
        </w:rPr>
        <w:t>Draf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t Amendment No. </w:t>
      </w:r>
      <w:proofErr w:type="gramStart"/>
      <w:r>
        <w:rPr>
          <w:rFonts w:ascii="Arial" w:eastAsia="Calibri" w:hAnsi="Arial" w:cs="Arial"/>
          <w:b/>
          <w:bCs/>
          <w:sz w:val="24"/>
          <w:szCs w:val="24"/>
        </w:rPr>
        <w:t>2  to</w:t>
      </w:r>
      <w:proofErr w:type="gramEnd"/>
      <w:r>
        <w:rPr>
          <w:rFonts w:ascii="Arial" w:eastAsia="Calibri" w:hAnsi="Arial" w:cs="Arial"/>
          <w:b/>
          <w:bCs/>
          <w:sz w:val="24"/>
          <w:szCs w:val="24"/>
        </w:rPr>
        <w:t xml:space="preserve"> IS 15477 : </w:t>
      </w:r>
      <w:r w:rsidRPr="004F15F5">
        <w:rPr>
          <w:rFonts w:ascii="Arial" w:eastAsia="Calibri" w:hAnsi="Arial" w:cs="Arial"/>
          <w:b/>
          <w:bCs/>
          <w:sz w:val="24"/>
          <w:szCs w:val="24"/>
        </w:rPr>
        <w:t>2019 Adhesives For Use With Ceramic, Mosa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ic And Stone Tiles </w:t>
      </w:r>
      <w:r w:rsidRPr="004F15F5">
        <w:rPr>
          <w:rFonts w:ascii="Arial" w:eastAsia="Calibri" w:hAnsi="Arial" w:cs="Arial"/>
          <w:b/>
          <w:bCs/>
          <w:sz w:val="24"/>
          <w:szCs w:val="24"/>
        </w:rPr>
        <w:t>Specification (First Revision)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0EF5CCD9" w14:textId="77777777" w:rsidR="00B04FA6" w:rsidRDefault="00B04FA6" w:rsidP="00B04FA6">
      <w:pPr>
        <w:ind w:left="450" w:hanging="45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</w:p>
    <w:p w14:paraId="06C051D7" w14:textId="77777777" w:rsidR="00B04FA6" w:rsidRDefault="00B04FA6" w:rsidP="00B04FA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4FA6" w14:paraId="572EA833" w14:textId="77777777" w:rsidTr="00B04FA6">
        <w:tc>
          <w:tcPr>
            <w:tcW w:w="0" w:type="auto"/>
          </w:tcPr>
          <w:p w14:paraId="1B1050A4" w14:textId="77777777" w:rsidR="00B04FA6" w:rsidRPr="006C693B" w:rsidRDefault="00B04FA6" w:rsidP="00F4188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6C693B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A-6 CONDITIONING</w:t>
            </w:r>
          </w:p>
          <w:p w14:paraId="5BF26B82" w14:textId="77777777" w:rsidR="00B04FA6" w:rsidRDefault="00B04FA6" w:rsidP="00F418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2"/>
                <w:szCs w:val="32"/>
              </w:rPr>
            </w:pPr>
          </w:p>
          <w:p w14:paraId="7E134273" w14:textId="77777777" w:rsidR="00B04FA6" w:rsidRDefault="00B04FA6" w:rsidP="00F4188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32"/>
                <w:szCs w:val="32"/>
              </w:rPr>
            </w:pPr>
            <w:r w:rsidRPr="006C693B">
              <w:rPr>
                <w:rFonts w:ascii="TimesNewRoman" w:hAnsi="TimesNewRoman" w:cs="TimesNewRoman"/>
                <w:sz w:val="32"/>
                <w:szCs w:val="32"/>
              </w:rPr>
              <w:t xml:space="preserve">b) </w:t>
            </w:r>
            <w:r w:rsidRPr="006C693B">
              <w:rPr>
                <w:rFonts w:ascii="TimesNewRoman,Italic" w:hAnsi="TimesNewRoman,Italic" w:cs="TimesNewRoman,Italic"/>
                <w:i/>
                <w:iCs/>
                <w:sz w:val="32"/>
                <w:szCs w:val="32"/>
              </w:rPr>
              <w:t>Wet condition —</w:t>
            </w:r>
          </w:p>
          <w:p w14:paraId="43E92904" w14:textId="77777777" w:rsidR="00B04FA6" w:rsidRDefault="00B04FA6" w:rsidP="00F4188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32"/>
                <w:szCs w:val="32"/>
              </w:rPr>
            </w:pPr>
          </w:p>
          <w:p w14:paraId="62D76660" w14:textId="77777777" w:rsidR="00B04FA6" w:rsidRPr="006C693B" w:rsidRDefault="00B04FA6" w:rsidP="00F418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2"/>
                <w:szCs w:val="32"/>
              </w:rPr>
            </w:pPr>
            <w:r w:rsidRPr="006C693B">
              <w:rPr>
                <w:rFonts w:ascii="TimesNewRoman,Italic" w:hAnsi="TimesNewRoman,Italic" w:cs="TimesNewRoman,Italic"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32"/>
                <w:szCs w:val="32"/>
              </w:rPr>
              <w:t>i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32"/>
                <w:szCs w:val="32"/>
              </w:rPr>
              <w:t xml:space="preserve">) 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>Condition the specimens</w:t>
            </w:r>
          </w:p>
          <w:p w14:paraId="7C7F6E9A" w14:textId="77777777" w:rsidR="00B04FA6" w:rsidRDefault="00B04FA6" w:rsidP="00F418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2"/>
                <w:szCs w:val="32"/>
              </w:rPr>
            </w:pPr>
            <w:proofErr w:type="gramStart"/>
            <w:r w:rsidRPr="006C693B">
              <w:rPr>
                <w:rFonts w:ascii="TimesNewRoman" w:hAnsi="TimesNewRoman" w:cs="TimesNewRoman"/>
                <w:sz w:val="32"/>
                <w:szCs w:val="32"/>
              </w:rPr>
              <w:t>under</w:t>
            </w:r>
            <w:proofErr w:type="gramEnd"/>
            <w:r w:rsidRPr="006C693B">
              <w:rPr>
                <w:rFonts w:ascii="TimesNewRoman" w:hAnsi="TimesNewRoman" w:cs="TimesNewRoman"/>
                <w:sz w:val="32"/>
                <w:szCs w:val="32"/>
              </w:rPr>
              <w:t xml:space="preserve"> standard conditions for 7 days</w:t>
            </w:r>
            <w:r>
              <w:rPr>
                <w:rFonts w:ascii="TimesNewRoman" w:hAnsi="TimesNewRoman" w:cs="TimesNewRoman"/>
                <w:sz w:val="32"/>
                <w:szCs w:val="32"/>
              </w:rPr>
              <w:t>.</w:t>
            </w:r>
          </w:p>
          <w:p w14:paraId="3FC30235" w14:textId="77777777" w:rsidR="00B04FA6" w:rsidRDefault="00B04FA6" w:rsidP="00F418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2"/>
                <w:szCs w:val="32"/>
              </w:rPr>
            </w:pPr>
          </w:p>
          <w:p w14:paraId="37387343" w14:textId="77777777" w:rsidR="00B04FA6" w:rsidRPr="006C693B" w:rsidRDefault="00B04FA6" w:rsidP="00F418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2"/>
                <w:szCs w:val="32"/>
              </w:rPr>
            </w:pPr>
            <w:r>
              <w:rPr>
                <w:rFonts w:ascii="TimesNewRoman" w:hAnsi="TimesNewRoman" w:cs="TimesNewRoman"/>
                <w:sz w:val="32"/>
                <w:szCs w:val="32"/>
              </w:rPr>
              <w:t>ii) T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>hereafter immerse in water at standard</w:t>
            </w:r>
          </w:p>
          <w:p w14:paraId="0BAA9A2C" w14:textId="77777777" w:rsidR="00B04FA6" w:rsidRDefault="00B04FA6" w:rsidP="00F418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2"/>
                <w:szCs w:val="32"/>
              </w:rPr>
            </w:pPr>
            <w:proofErr w:type="gramStart"/>
            <w:r w:rsidRPr="006C693B">
              <w:rPr>
                <w:rFonts w:ascii="TimesNewRoman" w:hAnsi="TimesNewRoman" w:cs="TimesNewRoman"/>
                <w:sz w:val="32"/>
                <w:szCs w:val="32"/>
              </w:rPr>
              <w:t>temperature</w:t>
            </w:r>
            <w:proofErr w:type="gramEnd"/>
            <w:r>
              <w:rPr>
                <w:rFonts w:ascii="TimesNewRoman" w:hAnsi="TimesNewRoman" w:cs="TimesNewRoman"/>
                <w:sz w:val="32"/>
                <w:szCs w:val="32"/>
              </w:rPr>
              <w:t xml:space="preserve"> for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 xml:space="preserve"> 20 days</w:t>
            </w:r>
            <w:r>
              <w:rPr>
                <w:rFonts w:ascii="TimesNewRoman" w:hAnsi="TimesNewRoman" w:cs="TimesNewRoman"/>
                <w:sz w:val="32"/>
                <w:szCs w:val="32"/>
              </w:rPr>
              <w:t>.</w:t>
            </w:r>
          </w:p>
          <w:p w14:paraId="2AE952BE" w14:textId="77777777" w:rsidR="00B04FA6" w:rsidRDefault="00B04FA6" w:rsidP="00F418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2"/>
                <w:szCs w:val="32"/>
              </w:rPr>
            </w:pPr>
          </w:p>
          <w:p w14:paraId="541804CF" w14:textId="77777777" w:rsidR="00B04FA6" w:rsidRPr="006C693B" w:rsidRDefault="00B04FA6" w:rsidP="00F418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2"/>
                <w:szCs w:val="32"/>
              </w:rPr>
            </w:pPr>
            <w:r>
              <w:rPr>
                <w:rFonts w:ascii="TimesNewRoman" w:hAnsi="TimesNewRoman" w:cs="TimesNewRoman"/>
                <w:sz w:val="32"/>
                <w:szCs w:val="32"/>
              </w:rPr>
              <w:t>iii) R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>emove the specimens from water, wipe with a cloth,</w:t>
            </w:r>
          </w:p>
          <w:p w14:paraId="387D6579" w14:textId="77777777" w:rsidR="00B04FA6" w:rsidRDefault="00B04FA6" w:rsidP="00F418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2"/>
                <w:szCs w:val="32"/>
              </w:rPr>
            </w:pPr>
            <w:proofErr w:type="gramStart"/>
            <w:r w:rsidRPr="006C693B">
              <w:rPr>
                <w:rFonts w:ascii="TimesNewRoman" w:hAnsi="TimesNewRoman" w:cs="TimesNewRoman"/>
                <w:sz w:val="32"/>
                <w:szCs w:val="32"/>
              </w:rPr>
              <w:t>and</w:t>
            </w:r>
            <w:proofErr w:type="gramEnd"/>
            <w:r w:rsidRPr="006C693B">
              <w:rPr>
                <w:rFonts w:ascii="TimesNewRoman" w:hAnsi="TimesNewRoman" w:cs="TimesNewRoman"/>
                <w:sz w:val="32"/>
                <w:szCs w:val="32"/>
              </w:rPr>
              <w:t xml:space="preserve"> bond the pull head plates to the tile or</w:t>
            </w:r>
            <w:r>
              <w:rPr>
                <w:rFonts w:ascii="TimesNewRoman" w:hAnsi="TimesNewRoman" w:cs="TimesNewRoman"/>
                <w:sz w:val="32"/>
                <w:szCs w:val="32"/>
              </w:rPr>
              <w:t xml:space="preserve"> 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 xml:space="preserve">stone. </w:t>
            </w:r>
          </w:p>
          <w:p w14:paraId="3DAA987E" w14:textId="77777777" w:rsidR="00B04FA6" w:rsidRDefault="00B04FA6" w:rsidP="00F418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2"/>
                <w:szCs w:val="32"/>
              </w:rPr>
            </w:pPr>
          </w:p>
          <w:p w14:paraId="54A8E2D4" w14:textId="77777777" w:rsidR="00B04FA6" w:rsidRPr="006C693B" w:rsidRDefault="00B04FA6" w:rsidP="00F4188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32"/>
                <w:szCs w:val="32"/>
              </w:rPr>
            </w:pPr>
            <w:r>
              <w:rPr>
                <w:rFonts w:ascii="TimesNewRoman" w:hAnsi="TimesNewRoman" w:cs="TimesNewRoman"/>
                <w:sz w:val="32"/>
                <w:szCs w:val="32"/>
              </w:rPr>
              <w:t xml:space="preserve">iv) Keep the bonded sample 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>for 7 h under standard</w:t>
            </w:r>
          </w:p>
          <w:p w14:paraId="6E12BCAC" w14:textId="77777777" w:rsidR="00B04FA6" w:rsidRDefault="00B04FA6" w:rsidP="00F41884">
            <w:pPr>
              <w:rPr>
                <w:rFonts w:ascii="TimesNewRoman" w:hAnsi="TimesNewRoman" w:cs="TimesNewRoman"/>
                <w:sz w:val="32"/>
                <w:szCs w:val="32"/>
              </w:rPr>
            </w:pPr>
            <w:proofErr w:type="gramStart"/>
            <w:r w:rsidRPr="006C693B">
              <w:rPr>
                <w:rFonts w:ascii="TimesNewRoman" w:hAnsi="TimesNewRoman" w:cs="TimesNewRoman"/>
                <w:sz w:val="32"/>
                <w:szCs w:val="32"/>
              </w:rPr>
              <w:t>conditions</w:t>
            </w:r>
            <w:proofErr w:type="gramEnd"/>
            <w:r>
              <w:rPr>
                <w:rFonts w:ascii="TimesNewRoman" w:hAnsi="TimesNewRoman" w:cs="TimesNewRoman"/>
                <w:sz w:val="32"/>
                <w:szCs w:val="32"/>
              </w:rPr>
              <w:t>.</w:t>
            </w:r>
          </w:p>
          <w:p w14:paraId="5FDD14A2" w14:textId="77777777" w:rsidR="00B04FA6" w:rsidRDefault="00B04FA6" w:rsidP="00F41884">
            <w:pPr>
              <w:rPr>
                <w:rFonts w:ascii="TimesNewRoman" w:hAnsi="TimesNewRoman" w:cs="TimesNewRoman"/>
                <w:sz w:val="32"/>
                <w:szCs w:val="32"/>
              </w:rPr>
            </w:pPr>
            <w:r>
              <w:rPr>
                <w:rFonts w:ascii="TimesNewRoman" w:hAnsi="TimesNewRoman" w:cs="TimesNewRoman"/>
                <w:sz w:val="32"/>
                <w:szCs w:val="32"/>
              </w:rPr>
              <w:t>v)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hAnsi="TimesNewRoman" w:cs="TimesNewRoman"/>
                <w:sz w:val="32"/>
                <w:szCs w:val="32"/>
              </w:rPr>
              <w:t>I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 xml:space="preserve">mmerse the specimen in water </w:t>
            </w:r>
            <w:r>
              <w:rPr>
                <w:rFonts w:ascii="TimesNewRoman" w:hAnsi="TimesNewRoman" w:cs="TimesNewRoman"/>
                <w:color w:val="FF0000"/>
                <w:sz w:val="32"/>
                <w:szCs w:val="32"/>
              </w:rPr>
              <w:t>for another day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 xml:space="preserve"> at standard temperature.</w:t>
            </w:r>
          </w:p>
          <w:p w14:paraId="3F6D7852" w14:textId="77777777" w:rsidR="00B04FA6" w:rsidRDefault="00B04FA6" w:rsidP="00F41884">
            <w:r>
              <w:rPr>
                <w:rFonts w:ascii="TimesNewRoman" w:hAnsi="TimesNewRoman" w:cs="TimesNewRoman"/>
                <w:sz w:val="32"/>
                <w:szCs w:val="32"/>
              </w:rPr>
              <w:t>vi)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 xml:space="preserve"> On the following day</w:t>
            </w:r>
            <w:r>
              <w:rPr>
                <w:rFonts w:ascii="TimesNewRoman" w:hAnsi="TimesNewRoman" w:cs="TimesNewRoman"/>
                <w:sz w:val="32"/>
                <w:szCs w:val="32"/>
              </w:rPr>
              <w:t>,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hAnsi="TimesNewRoman" w:cs="TimesNewRoman"/>
                <w:color w:val="FF0000"/>
                <w:sz w:val="32"/>
                <w:szCs w:val="32"/>
              </w:rPr>
              <w:t xml:space="preserve">after total </w:t>
            </w:r>
            <w:r w:rsidRPr="006C693B">
              <w:rPr>
                <w:rFonts w:ascii="TimesNewRoman" w:hAnsi="TimesNewRoman" w:cs="TimesNewRoman"/>
                <w:color w:val="FF0000"/>
                <w:sz w:val="32"/>
                <w:szCs w:val="32"/>
              </w:rPr>
              <w:t xml:space="preserve">28 </w:t>
            </w:r>
            <w:r>
              <w:rPr>
                <w:rFonts w:ascii="TimesNewRoman" w:hAnsi="TimesNewRoman" w:cs="TimesNewRoman"/>
                <w:color w:val="FF0000"/>
                <w:sz w:val="32"/>
                <w:szCs w:val="32"/>
              </w:rPr>
              <w:t>days</w:t>
            </w:r>
            <w:r>
              <w:rPr>
                <w:rFonts w:ascii="TimesNewRoman" w:hAnsi="TimesNewRoman" w:cs="TimesNewRoman"/>
                <w:sz w:val="32"/>
                <w:szCs w:val="32"/>
              </w:rPr>
              <w:t>,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 xml:space="preserve"> remove the specimens from water, </w:t>
            </w:r>
            <w:r>
              <w:rPr>
                <w:rFonts w:ascii="TimesNewRoman" w:hAnsi="TimesNewRoman" w:cs="TimesNewRoman"/>
                <w:color w:val="FF0000"/>
                <w:sz w:val="32"/>
                <w:szCs w:val="32"/>
              </w:rPr>
              <w:t>wipe with a wet cloth</w:t>
            </w:r>
            <w:r w:rsidRPr="006C693B">
              <w:rPr>
                <w:rFonts w:ascii="TimesNewRoman" w:hAnsi="TimesNewRoman" w:cs="TimesNewRoman"/>
                <w:color w:val="FF0000"/>
                <w:sz w:val="32"/>
                <w:szCs w:val="32"/>
              </w:rPr>
              <w:t xml:space="preserve"> </w:t>
            </w:r>
            <w:r w:rsidRPr="006C693B">
              <w:rPr>
                <w:rFonts w:ascii="TimesNewRoman" w:hAnsi="TimesNewRoman" w:cs="TimesNewRoman"/>
                <w:sz w:val="32"/>
                <w:szCs w:val="32"/>
              </w:rPr>
              <w:t>and immediately determine the tensile adhesion strength of the adhesive as per the procedure given in</w:t>
            </w:r>
          </w:p>
          <w:p w14:paraId="65ADCA16" w14:textId="77777777" w:rsidR="00B04FA6" w:rsidRDefault="00B04FA6" w:rsidP="00F4188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</w:p>
        </w:tc>
      </w:tr>
    </w:tbl>
    <w:p w14:paraId="33F7902F" w14:textId="77777777" w:rsidR="00B04FA6" w:rsidRDefault="00B04FA6" w:rsidP="00B04FA6">
      <w:pPr>
        <w:widowControl/>
        <w:spacing w:after="160" w:line="259" w:lineRule="auto"/>
      </w:pPr>
    </w:p>
    <w:sectPr w:rsidR="00B04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A6"/>
    <w:rsid w:val="00033B5A"/>
    <w:rsid w:val="000860FB"/>
    <w:rsid w:val="001A2A91"/>
    <w:rsid w:val="005602A2"/>
    <w:rsid w:val="006F6EAF"/>
    <w:rsid w:val="007D3EBA"/>
    <w:rsid w:val="009541D0"/>
    <w:rsid w:val="00B04FA6"/>
    <w:rsid w:val="00CA6ED2"/>
    <w:rsid w:val="00D36617"/>
    <w:rsid w:val="00DA34D8"/>
    <w:rsid w:val="00D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2509"/>
  <w15:chartTrackingRefBased/>
  <w15:docId w15:val="{59B72201-3ECA-49EB-9CA8-65147C3F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4FA6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FA6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HP Inc.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YADAV</dc:creator>
  <cp:keywords/>
  <dc:description/>
  <cp:lastModifiedBy>PRASHANT YADAV</cp:lastModifiedBy>
  <cp:revision>1</cp:revision>
  <dcterms:created xsi:type="dcterms:W3CDTF">2024-12-13T10:10:00Z</dcterms:created>
  <dcterms:modified xsi:type="dcterms:W3CDTF">2024-12-13T10:11:00Z</dcterms:modified>
</cp:coreProperties>
</file>