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26A4F" w14:textId="3D270FA3" w:rsidR="00AE2F70" w:rsidRPr="00FA268B" w:rsidRDefault="00AE2F70" w:rsidP="005C6615">
      <w:pPr>
        <w:spacing w:after="0" w:line="240" w:lineRule="auto"/>
        <w:rPr>
          <w:rFonts w:ascii="Times New Roman" w:hAnsi="Times New Roman" w:cs="Times New Roman"/>
          <w:color w:val="000000" w:themeColor="text1"/>
          <w:sz w:val="24"/>
          <w:szCs w:val="24"/>
        </w:rPr>
      </w:pPr>
      <w:r w:rsidRPr="00FA268B">
        <w:rPr>
          <w:noProof/>
          <w:sz w:val="24"/>
          <w:szCs w:val="24"/>
          <w:lang w:val="en-IN" w:eastAsia="en-IN"/>
        </w:rPr>
        <w:drawing>
          <wp:anchor distT="0" distB="0" distL="114300" distR="114300" simplePos="0" relativeHeight="251656192" behindDoc="0" locked="0" layoutInCell="1" allowOverlap="1" wp14:anchorId="19EF577F" wp14:editId="1B3D10B3">
            <wp:simplePos x="0" y="0"/>
            <wp:positionH relativeFrom="column">
              <wp:posOffset>18415</wp:posOffset>
            </wp:positionH>
            <wp:positionV relativeFrom="paragraph">
              <wp:posOffset>0</wp:posOffset>
            </wp:positionV>
            <wp:extent cx="821690" cy="742950"/>
            <wp:effectExtent l="0" t="0" r="0" b="0"/>
            <wp:wrapSquare wrapText="bothSides"/>
            <wp:docPr id="1" name="Picture 1" descr="Description: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1690" cy="742950"/>
                    </a:xfrm>
                    <a:prstGeom prst="rect">
                      <a:avLst/>
                    </a:prstGeom>
                    <a:noFill/>
                  </pic:spPr>
                </pic:pic>
              </a:graphicData>
            </a:graphic>
            <wp14:sizeRelH relativeFrom="page">
              <wp14:pctWidth>0</wp14:pctWidth>
            </wp14:sizeRelH>
            <wp14:sizeRelV relativeFrom="page">
              <wp14:pctHeight>0</wp14:pctHeight>
            </wp14:sizeRelV>
          </wp:anchor>
        </w:drawing>
      </w:r>
      <w:r w:rsidR="00F751A5" w:rsidRPr="00FA268B">
        <w:rPr>
          <w:rFonts w:ascii="Times New Roman" w:hAnsi="Times New Roman" w:cs="Times New Roman"/>
          <w:b/>
          <w:bCs/>
          <w:color w:val="000000" w:themeColor="text1"/>
          <w:sz w:val="24"/>
          <w:szCs w:val="24"/>
        </w:rPr>
        <w:t xml:space="preserve">                   </w:t>
      </w:r>
      <w:r w:rsidRPr="00FA268B">
        <w:rPr>
          <w:rFonts w:ascii="Times New Roman" w:hAnsi="Times New Roman" w:cs="Times New Roman"/>
          <w:b/>
          <w:bCs/>
          <w:color w:val="000000" w:themeColor="text1"/>
          <w:sz w:val="24"/>
          <w:szCs w:val="24"/>
        </w:rPr>
        <w:t>BUREAU OF INDIAN STANDARDS</w:t>
      </w:r>
    </w:p>
    <w:p w14:paraId="61D5366F" w14:textId="77777777" w:rsidR="00AE2F70" w:rsidRPr="00FA268B" w:rsidRDefault="00AE2F70" w:rsidP="00AE2F70">
      <w:pPr>
        <w:spacing w:after="0" w:line="240" w:lineRule="auto"/>
        <w:jc w:val="both"/>
        <w:rPr>
          <w:rFonts w:ascii="Times New Roman" w:hAnsi="Times New Roman" w:cs="Times New Roman"/>
          <w:color w:val="000000" w:themeColor="text1"/>
          <w:sz w:val="24"/>
          <w:szCs w:val="24"/>
          <w:lang w:bidi="hi-IN"/>
        </w:rPr>
      </w:pPr>
      <w:r w:rsidRPr="00FA268B">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1" locked="0" layoutInCell="1" allowOverlap="1" wp14:anchorId="25822BFA" wp14:editId="7A0296FB">
                <wp:simplePos x="0" y="0"/>
                <wp:positionH relativeFrom="column">
                  <wp:posOffset>1819275</wp:posOffset>
                </wp:positionH>
                <wp:positionV relativeFrom="paragraph">
                  <wp:posOffset>129540</wp:posOffset>
                </wp:positionV>
                <wp:extent cx="2190750" cy="447675"/>
                <wp:effectExtent l="0" t="0" r="38100" b="66675"/>
                <wp:wrapTight wrapText="bothSides">
                  <wp:wrapPolygon edited="0">
                    <wp:start x="0" y="0"/>
                    <wp:lineTo x="0" y="21140"/>
                    <wp:lineTo x="188" y="23898"/>
                    <wp:lineTo x="21600" y="23898"/>
                    <wp:lineTo x="21788" y="22060"/>
                    <wp:lineTo x="21788" y="2757"/>
                    <wp:lineTo x="21600" y="0"/>
                    <wp:lineTo x="0" y="0"/>
                  </wp:wrapPolygon>
                </wp:wrapTight>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476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62A8A07" w14:textId="77777777" w:rsidR="0053423C" w:rsidRDefault="0053423C" w:rsidP="00F751A5">
                            <w:pPr>
                              <w:jc w:val="center"/>
                              <w:rPr>
                                <w:b/>
                                <w:bCs/>
                                <w:sz w:val="36"/>
                                <w:szCs w:val="36"/>
                              </w:rPr>
                            </w:pPr>
                            <w:r>
                              <w:rPr>
                                <w:b/>
                                <w:bCs/>
                                <w:sz w:val="36"/>
                                <w:szCs w:val="36"/>
                              </w:rPr>
                              <w:t>AGENDA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22BFA" id="Rounded Rectangle 43" o:spid="_x0000_s1026" style="position:absolute;left:0;text-align:left;margin-left:143.25pt;margin-top:10.2pt;width:172.5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" fillcolor="#c2d69b" strokecolor="#c2d69b" strokeweight="1pt">
                <v:fill color2="#eaf1dd" angle="135" focus="50%" type="gradient"/>
                <v:shadow on="t" color="#4e6128" opacity=".5" offset="1pt"/>
                <v:textbox>
                  <w:txbxContent>
                    <w:p w14:paraId="662A8A07" w14:textId="77777777" w:rsidR="0053423C" w:rsidRDefault="0053423C" w:rsidP="00F751A5">
                      <w:pPr>
                        <w:jc w:val="center"/>
                        <w:rPr>
                          <w:b/>
                          <w:bCs/>
                          <w:sz w:val="36"/>
                          <w:szCs w:val="36"/>
                        </w:rPr>
                      </w:pPr>
                      <w:r>
                        <w:rPr>
                          <w:b/>
                          <w:bCs/>
                          <w:sz w:val="36"/>
                          <w:szCs w:val="36"/>
                        </w:rPr>
                        <w:t>AGENDA</w:t>
                      </w:r>
                    </w:p>
                  </w:txbxContent>
                </v:textbox>
                <w10:wrap type="tight"/>
              </v:roundrect>
            </w:pict>
          </mc:Fallback>
        </mc:AlternateContent>
      </w:r>
    </w:p>
    <w:p w14:paraId="4B962314" w14:textId="77777777" w:rsidR="00AE2F70" w:rsidRPr="00FA268B" w:rsidRDefault="00AE2F70" w:rsidP="00AE2F70">
      <w:pPr>
        <w:spacing w:after="0" w:line="240" w:lineRule="auto"/>
        <w:jc w:val="both"/>
        <w:rPr>
          <w:rFonts w:ascii="Times New Roman" w:hAnsi="Times New Roman" w:cs="Times New Roman"/>
          <w:b/>
          <w:bCs/>
          <w:color w:val="000000" w:themeColor="text1"/>
          <w:sz w:val="24"/>
          <w:szCs w:val="24"/>
        </w:rPr>
      </w:pPr>
    </w:p>
    <w:p w14:paraId="59CC9F8A" w14:textId="77777777" w:rsidR="00AE2F70" w:rsidRPr="00FA268B" w:rsidRDefault="00AE2F70" w:rsidP="00AE2F70">
      <w:pPr>
        <w:spacing w:after="0" w:line="240" w:lineRule="auto"/>
        <w:jc w:val="center"/>
        <w:rPr>
          <w:rFonts w:ascii="Times New Roman" w:hAnsi="Times New Roman" w:cs="Times New Roman"/>
          <w:b/>
          <w:bCs/>
          <w:color w:val="000000" w:themeColor="text1"/>
          <w:sz w:val="24"/>
          <w:szCs w:val="24"/>
        </w:rPr>
      </w:pPr>
    </w:p>
    <w:p w14:paraId="1A1152D8" w14:textId="77777777" w:rsidR="00AE2F70" w:rsidRPr="00FA268B" w:rsidRDefault="00AE2F70" w:rsidP="00AE2F70">
      <w:pPr>
        <w:spacing w:after="0" w:line="240" w:lineRule="auto"/>
        <w:jc w:val="center"/>
        <w:rPr>
          <w:rFonts w:ascii="Times New Roman" w:hAnsi="Times New Roman" w:cs="Times New Roman"/>
          <w:b/>
          <w:bCs/>
          <w:color w:val="000000" w:themeColor="text1"/>
          <w:sz w:val="24"/>
          <w:szCs w:val="24"/>
        </w:rPr>
      </w:pPr>
    </w:p>
    <w:p w14:paraId="25A3D68D" w14:textId="2751D79A" w:rsidR="00AE2F70" w:rsidRPr="00FA268B" w:rsidRDefault="00630F37" w:rsidP="00544BA3">
      <w:pPr>
        <w:spacing w:after="0" w:line="240" w:lineRule="auto"/>
        <w:jc w:val="center"/>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3</w:t>
      </w:r>
      <w:r w:rsidR="0058799D">
        <w:rPr>
          <w:rFonts w:ascii="Times New Roman" w:hAnsi="Times New Roman" w:cs="Times New Roman"/>
          <w:b/>
          <w:bCs/>
          <w:color w:val="000000" w:themeColor="text1"/>
          <w:sz w:val="24"/>
          <w:szCs w:val="24"/>
        </w:rPr>
        <w:t>3</w:t>
      </w:r>
      <w:r w:rsidR="0058799D" w:rsidRPr="0058799D">
        <w:rPr>
          <w:rFonts w:ascii="Times New Roman" w:hAnsi="Times New Roman" w:cs="Times New Roman"/>
          <w:b/>
          <w:bCs/>
          <w:color w:val="000000" w:themeColor="text1"/>
          <w:sz w:val="24"/>
          <w:szCs w:val="24"/>
          <w:vertAlign w:val="superscript"/>
        </w:rPr>
        <w:t>rd</w:t>
      </w:r>
      <w:r w:rsidR="0058799D">
        <w:rPr>
          <w:rFonts w:ascii="Times New Roman" w:hAnsi="Times New Roman" w:cs="Times New Roman"/>
          <w:b/>
          <w:bCs/>
          <w:color w:val="000000" w:themeColor="text1"/>
          <w:sz w:val="24"/>
          <w:szCs w:val="24"/>
        </w:rPr>
        <w:t xml:space="preserve"> </w:t>
      </w:r>
      <w:r w:rsidR="00AE2F70" w:rsidRPr="00FA268B">
        <w:rPr>
          <w:rFonts w:ascii="Times New Roman" w:hAnsi="Times New Roman" w:cs="Times New Roman"/>
          <w:b/>
          <w:bCs/>
          <w:color w:val="000000" w:themeColor="text1"/>
          <w:sz w:val="24"/>
          <w:szCs w:val="24"/>
        </w:rPr>
        <w:t>Meeting</w:t>
      </w:r>
    </w:p>
    <w:p w14:paraId="196AADE6" w14:textId="77777777" w:rsidR="00AE2F70" w:rsidRPr="00FA268B" w:rsidRDefault="00AE2F70" w:rsidP="00544BA3">
      <w:pPr>
        <w:spacing w:after="0" w:line="240" w:lineRule="auto"/>
        <w:jc w:val="center"/>
        <w:rPr>
          <w:rFonts w:ascii="Times New Roman" w:hAnsi="Times New Roman" w:cs="Times New Roman"/>
          <w:b/>
          <w:bCs/>
          <w:color w:val="000000" w:themeColor="text1"/>
          <w:sz w:val="24"/>
          <w:szCs w:val="24"/>
        </w:rPr>
      </w:pPr>
      <w:proofErr w:type="gramStart"/>
      <w:r w:rsidRPr="00FA268B">
        <w:rPr>
          <w:rFonts w:ascii="Times New Roman" w:hAnsi="Times New Roman" w:cs="Times New Roman"/>
          <w:b/>
          <w:bCs/>
          <w:color w:val="000000" w:themeColor="text1"/>
          <w:sz w:val="24"/>
          <w:szCs w:val="24"/>
        </w:rPr>
        <w:t>of</w:t>
      </w:r>
      <w:proofErr w:type="gramEnd"/>
    </w:p>
    <w:p w14:paraId="1CE87E95" w14:textId="6D2AE018" w:rsidR="00F76003" w:rsidRPr="00FA268B" w:rsidRDefault="00AE2F70" w:rsidP="00581DF3">
      <w:pPr>
        <w:spacing w:after="0" w:line="240" w:lineRule="auto"/>
        <w:jc w:val="center"/>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Water Quality for Industrial Purposes Sectional Committee, CHD 13</w:t>
      </w:r>
    </w:p>
    <w:p w14:paraId="493508BA" w14:textId="77777777" w:rsidR="00AE2F70" w:rsidRPr="00FA268B" w:rsidRDefault="00AE2F70" w:rsidP="00AE2F70">
      <w:pPr>
        <w:spacing w:after="0" w:line="240" w:lineRule="auto"/>
        <w:jc w:val="both"/>
        <w:rPr>
          <w:rFonts w:ascii="Times New Roman" w:hAnsi="Times New Roman" w:cs="Times New Roman"/>
          <w:b/>
          <w:bCs/>
          <w:color w:val="000000" w:themeColor="text1"/>
          <w:sz w:val="24"/>
          <w:szCs w:val="24"/>
        </w:rPr>
      </w:pPr>
    </w:p>
    <w:p w14:paraId="2026E5C0" w14:textId="6384718A" w:rsidR="00421E27" w:rsidRPr="00FA268B" w:rsidRDefault="00421E27" w:rsidP="00421E27">
      <w:pPr>
        <w:spacing w:after="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Date/day</w:t>
      </w:r>
      <w:r w:rsidRPr="00FA268B">
        <w:rPr>
          <w:rFonts w:ascii="Times New Roman" w:hAnsi="Times New Roman" w:cs="Times New Roman"/>
          <w:b/>
          <w:bCs/>
          <w:color w:val="000000" w:themeColor="text1"/>
          <w:sz w:val="24"/>
          <w:szCs w:val="24"/>
        </w:rPr>
        <w:tab/>
      </w:r>
      <w:r w:rsidRPr="00FA268B">
        <w:rPr>
          <w:rFonts w:ascii="Times New Roman" w:hAnsi="Times New Roman" w:cs="Times New Roman"/>
          <w:b/>
          <w:bCs/>
          <w:color w:val="000000" w:themeColor="text1"/>
          <w:sz w:val="24"/>
          <w:szCs w:val="24"/>
        </w:rPr>
        <w:tab/>
        <w:t xml:space="preserve">: </w:t>
      </w:r>
      <w:r w:rsidR="00565B99">
        <w:rPr>
          <w:rFonts w:ascii="Times New Roman" w:hAnsi="Times New Roman" w:cs="Times New Roman"/>
          <w:b/>
          <w:bCs/>
          <w:color w:val="000000" w:themeColor="text1"/>
          <w:sz w:val="24"/>
          <w:szCs w:val="24"/>
        </w:rPr>
        <w:t>13</w:t>
      </w:r>
      <w:r w:rsidRPr="00FA268B">
        <w:rPr>
          <w:rFonts w:ascii="Times New Roman" w:hAnsi="Times New Roman" w:cs="Times New Roman"/>
          <w:b/>
          <w:bCs/>
          <w:color w:val="000000" w:themeColor="text1"/>
          <w:sz w:val="24"/>
          <w:szCs w:val="24"/>
        </w:rPr>
        <w:t>-</w:t>
      </w:r>
      <w:r w:rsidR="00565B99">
        <w:rPr>
          <w:rFonts w:ascii="Times New Roman" w:hAnsi="Times New Roman" w:cs="Times New Roman"/>
          <w:b/>
          <w:bCs/>
          <w:color w:val="000000" w:themeColor="text1"/>
          <w:sz w:val="24"/>
          <w:szCs w:val="24"/>
        </w:rPr>
        <w:t>12</w:t>
      </w:r>
      <w:r w:rsidRPr="00FA268B">
        <w:rPr>
          <w:rFonts w:ascii="Times New Roman" w:hAnsi="Times New Roman" w:cs="Times New Roman"/>
          <w:b/>
          <w:bCs/>
          <w:color w:val="000000" w:themeColor="text1"/>
          <w:sz w:val="24"/>
          <w:szCs w:val="24"/>
        </w:rPr>
        <w:t>-2024/</w:t>
      </w:r>
      <w:r w:rsidR="00565B99">
        <w:rPr>
          <w:rFonts w:ascii="Times New Roman" w:hAnsi="Times New Roman" w:cs="Times New Roman"/>
          <w:b/>
          <w:bCs/>
          <w:color w:val="000000" w:themeColor="text1"/>
          <w:sz w:val="24"/>
          <w:szCs w:val="24"/>
        </w:rPr>
        <w:t>Friday</w:t>
      </w:r>
    </w:p>
    <w:p w14:paraId="0F48AEE0" w14:textId="77777777" w:rsidR="00421E27" w:rsidRPr="00FA268B" w:rsidRDefault="00421E27" w:rsidP="00421E27">
      <w:pPr>
        <w:spacing w:after="0" w:line="240" w:lineRule="auto"/>
        <w:jc w:val="both"/>
        <w:rPr>
          <w:rFonts w:ascii="Times New Roman" w:hAnsi="Times New Roman" w:cs="Times New Roman"/>
          <w:b/>
          <w:color w:val="000000" w:themeColor="text1"/>
          <w:sz w:val="24"/>
          <w:szCs w:val="24"/>
        </w:rPr>
      </w:pPr>
      <w:r w:rsidRPr="00FA268B">
        <w:rPr>
          <w:rFonts w:ascii="Times New Roman" w:hAnsi="Times New Roman" w:cs="Times New Roman"/>
          <w:b/>
          <w:bCs/>
          <w:color w:val="000000" w:themeColor="text1"/>
          <w:sz w:val="24"/>
          <w:szCs w:val="24"/>
        </w:rPr>
        <w:t>Time</w:t>
      </w:r>
      <w:r w:rsidRPr="00FA268B">
        <w:rPr>
          <w:rFonts w:ascii="Times New Roman" w:hAnsi="Times New Roman" w:cs="Times New Roman"/>
          <w:b/>
          <w:bCs/>
          <w:color w:val="000000" w:themeColor="text1"/>
          <w:sz w:val="24"/>
          <w:szCs w:val="24"/>
        </w:rPr>
        <w:tab/>
      </w:r>
      <w:r w:rsidRPr="00FA268B">
        <w:rPr>
          <w:rFonts w:ascii="Times New Roman" w:hAnsi="Times New Roman" w:cs="Times New Roman"/>
          <w:b/>
          <w:bCs/>
          <w:color w:val="000000" w:themeColor="text1"/>
          <w:sz w:val="24"/>
          <w:szCs w:val="24"/>
        </w:rPr>
        <w:tab/>
      </w:r>
      <w:r w:rsidRPr="00FA268B">
        <w:rPr>
          <w:rFonts w:ascii="Times New Roman" w:hAnsi="Times New Roman" w:cs="Times New Roman"/>
          <w:b/>
          <w:bCs/>
          <w:color w:val="000000" w:themeColor="text1"/>
          <w:sz w:val="24"/>
          <w:szCs w:val="24"/>
        </w:rPr>
        <w:tab/>
        <w:t>: 10:30 AM</w:t>
      </w:r>
    </w:p>
    <w:p w14:paraId="72697CB9" w14:textId="77777777" w:rsidR="00421E27" w:rsidRPr="00FA268B" w:rsidRDefault="00421E27" w:rsidP="00421E27">
      <w:pPr>
        <w:pStyle w:val="Default"/>
        <w:rPr>
          <w:rFonts w:ascii="Times New Roman" w:hAnsi="Times New Roman" w:cs="Times New Roman"/>
          <w:b/>
          <w:bCs/>
          <w:color w:val="000000" w:themeColor="text1"/>
        </w:rPr>
      </w:pPr>
      <w:r w:rsidRPr="00FA268B">
        <w:rPr>
          <w:rFonts w:ascii="Times New Roman" w:hAnsi="Times New Roman" w:cs="Times New Roman"/>
          <w:b/>
          <w:bCs/>
          <w:color w:val="000000" w:themeColor="text1"/>
        </w:rPr>
        <w:t xml:space="preserve">Venue              </w:t>
      </w:r>
      <w:r w:rsidRPr="00FA268B">
        <w:rPr>
          <w:rFonts w:ascii="Times New Roman" w:hAnsi="Times New Roman" w:cs="Times New Roman"/>
          <w:b/>
          <w:bCs/>
          <w:color w:val="000000" w:themeColor="text1"/>
        </w:rPr>
        <w:tab/>
        <w:t>: Virtual</w:t>
      </w:r>
    </w:p>
    <w:p w14:paraId="53E2ABA2" w14:textId="496548CB" w:rsidR="00421E27" w:rsidRPr="00FA268B" w:rsidRDefault="00421E27" w:rsidP="00421E27">
      <w:pPr>
        <w:spacing w:after="0" w:line="240" w:lineRule="auto"/>
        <w:rPr>
          <w:rFonts w:ascii="Times New Roman" w:hAnsi="Times New Roman" w:cs="Times New Roman"/>
          <w:sz w:val="24"/>
          <w:szCs w:val="24"/>
        </w:rPr>
      </w:pPr>
      <w:r w:rsidRPr="00FA268B">
        <w:rPr>
          <w:rFonts w:ascii="Times New Roman" w:hAnsi="Times New Roman" w:cs="Times New Roman"/>
          <w:b/>
          <w:bCs/>
          <w:color w:val="000000" w:themeColor="text1"/>
          <w:sz w:val="24"/>
          <w:szCs w:val="24"/>
        </w:rPr>
        <w:t xml:space="preserve">Meeting Link        </w:t>
      </w:r>
      <w:r w:rsidRPr="00FA268B">
        <w:rPr>
          <w:rFonts w:ascii="Times New Roman" w:hAnsi="Times New Roman" w:cs="Times New Roman"/>
          <w:sz w:val="24"/>
          <w:szCs w:val="24"/>
        </w:rPr>
        <w:t xml:space="preserve">    </w:t>
      </w:r>
      <w:hyperlink r:id="rId7" w:tgtFrame="_blank" w:history="1">
        <w:r w:rsidR="00C208B7" w:rsidRPr="00C208B7">
          <w:rPr>
            <w:rStyle w:val="Hyperlink"/>
            <w:sz w:val="24"/>
            <w:szCs w:val="24"/>
          </w:rPr>
          <w:t>https://bismanak.webex.com/bismanak/j.php?MTID=ma70af2d1516eb16094b301eefd292bfa</w:t>
        </w:r>
      </w:hyperlink>
      <w:r w:rsidR="00C208B7">
        <w:rPr>
          <w:rFonts w:ascii="Times New Roman" w:hAnsi="Times New Roman" w:cs="Times New Roman"/>
          <w:sz w:val="24"/>
          <w:szCs w:val="24"/>
        </w:rPr>
        <w:t xml:space="preserve"> </w:t>
      </w:r>
    </w:p>
    <w:p w14:paraId="39DF4B61" w14:textId="676477A5" w:rsidR="00421E27" w:rsidRPr="00FA268B" w:rsidRDefault="00421E27" w:rsidP="00421E27">
      <w:pPr>
        <w:spacing w:after="0" w:line="240" w:lineRule="auto"/>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 xml:space="preserve">Meeting Id                 : </w:t>
      </w:r>
      <w:r w:rsidR="00C208B7" w:rsidRPr="00C208B7">
        <w:rPr>
          <w:rFonts w:ascii="Times New Roman" w:hAnsi="Times New Roman" w:cs="Times New Roman"/>
          <w:b/>
          <w:bCs/>
          <w:color w:val="000000" w:themeColor="text1"/>
          <w:sz w:val="24"/>
          <w:szCs w:val="24"/>
        </w:rPr>
        <w:t>2516 201 2291</w:t>
      </w:r>
    </w:p>
    <w:p w14:paraId="465BA6CC" w14:textId="77777777" w:rsidR="00421E27" w:rsidRPr="00FA268B" w:rsidRDefault="00421E27" w:rsidP="00421E27">
      <w:pPr>
        <w:spacing w:after="0" w:line="240" w:lineRule="auto"/>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Password                   : CHD13@2024</w:t>
      </w:r>
    </w:p>
    <w:p w14:paraId="451AC2CA" w14:textId="77777777" w:rsidR="00421E27" w:rsidRPr="00FA268B" w:rsidRDefault="00421E27" w:rsidP="00421E27">
      <w:pPr>
        <w:spacing w:after="0" w:line="240" w:lineRule="auto"/>
        <w:rPr>
          <w:rFonts w:ascii="Times New Roman" w:hAnsi="Times New Roman" w:cs="Times New Roman"/>
          <w:b/>
          <w:bCs/>
          <w:color w:val="000000" w:themeColor="text1"/>
          <w:sz w:val="24"/>
          <w:szCs w:val="24"/>
        </w:rPr>
      </w:pPr>
    </w:p>
    <w:p w14:paraId="2EAFA1B1" w14:textId="77777777" w:rsidR="00421E27" w:rsidRPr="00FA268B" w:rsidRDefault="00421E27" w:rsidP="00421E27">
      <w:pPr>
        <w:spacing w:after="0" w:line="240" w:lineRule="auto"/>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Chairman</w:t>
      </w:r>
      <w:r w:rsidRPr="00FA268B">
        <w:rPr>
          <w:rFonts w:ascii="Times New Roman" w:hAnsi="Times New Roman" w:cs="Times New Roman"/>
          <w:b/>
          <w:bCs/>
          <w:color w:val="000000" w:themeColor="text1"/>
          <w:sz w:val="24"/>
          <w:szCs w:val="24"/>
        </w:rPr>
        <w:tab/>
      </w:r>
      <w:r w:rsidRPr="00FA268B">
        <w:rPr>
          <w:rFonts w:ascii="Times New Roman" w:hAnsi="Times New Roman" w:cs="Times New Roman"/>
          <w:b/>
          <w:bCs/>
          <w:color w:val="000000" w:themeColor="text1"/>
          <w:sz w:val="24"/>
          <w:szCs w:val="24"/>
        </w:rPr>
        <w:tab/>
        <w:t xml:space="preserve">: </w:t>
      </w:r>
      <w:r w:rsidRPr="00FA268B">
        <w:rPr>
          <w:rFonts w:ascii="Times New Roman" w:hAnsi="Times New Roman" w:cs="Times New Roman"/>
          <w:bCs/>
          <w:color w:val="000000" w:themeColor="text1"/>
          <w:sz w:val="24"/>
          <w:szCs w:val="24"/>
        </w:rPr>
        <w:t>Shri</w:t>
      </w:r>
      <w:r w:rsidRPr="00FA268B">
        <w:rPr>
          <w:rFonts w:ascii="Times New Roman" w:hAnsi="Times New Roman" w:cs="Times New Roman"/>
          <w:b/>
          <w:bCs/>
          <w:color w:val="000000" w:themeColor="text1"/>
          <w:sz w:val="24"/>
          <w:szCs w:val="24"/>
        </w:rPr>
        <w:t xml:space="preserve"> </w:t>
      </w:r>
      <w:r w:rsidRPr="00FA268B">
        <w:rPr>
          <w:rFonts w:ascii="Times New Roman" w:hAnsi="Times New Roman" w:cs="Times New Roman"/>
          <w:color w:val="000000" w:themeColor="text1"/>
          <w:sz w:val="24"/>
          <w:szCs w:val="24"/>
        </w:rPr>
        <w:t>K P Bhattacharyya, BARC</w:t>
      </w:r>
    </w:p>
    <w:p w14:paraId="22DAC2C4" w14:textId="77777777" w:rsidR="00421E27" w:rsidRPr="00FA268B" w:rsidRDefault="00421E27" w:rsidP="00421E27">
      <w:pPr>
        <w:spacing w:after="0" w:line="240" w:lineRule="auto"/>
        <w:rPr>
          <w:rFonts w:ascii="Times New Roman" w:hAnsi="Times New Roman" w:cs="Times New Roman"/>
          <w:color w:val="000000" w:themeColor="text1"/>
          <w:sz w:val="24"/>
          <w:szCs w:val="24"/>
        </w:rPr>
      </w:pPr>
      <w:r w:rsidRPr="00FA268B">
        <w:rPr>
          <w:rFonts w:ascii="Times New Roman" w:hAnsi="Times New Roman" w:cs="Times New Roman"/>
          <w:b/>
          <w:bCs/>
          <w:color w:val="000000" w:themeColor="text1"/>
          <w:sz w:val="24"/>
          <w:szCs w:val="24"/>
        </w:rPr>
        <w:t>Member Secretary</w:t>
      </w:r>
      <w:r w:rsidRPr="00FA268B">
        <w:rPr>
          <w:rFonts w:ascii="Times New Roman" w:hAnsi="Times New Roman" w:cs="Times New Roman"/>
          <w:b/>
          <w:bCs/>
          <w:color w:val="000000" w:themeColor="text1"/>
          <w:sz w:val="24"/>
          <w:szCs w:val="24"/>
        </w:rPr>
        <w:tab/>
        <w:t xml:space="preserve">: </w:t>
      </w:r>
      <w:r w:rsidRPr="00FA268B">
        <w:rPr>
          <w:rFonts w:ascii="Times New Roman" w:hAnsi="Times New Roman" w:cs="Times New Roman"/>
          <w:bCs/>
          <w:color w:val="000000" w:themeColor="text1"/>
          <w:sz w:val="24"/>
          <w:szCs w:val="24"/>
        </w:rPr>
        <w:t xml:space="preserve">Ms. </w:t>
      </w:r>
      <w:proofErr w:type="spellStart"/>
      <w:r w:rsidRPr="00FA268B">
        <w:rPr>
          <w:rFonts w:ascii="Times New Roman" w:hAnsi="Times New Roman" w:cs="Times New Roman"/>
          <w:bCs/>
          <w:color w:val="000000" w:themeColor="text1"/>
          <w:sz w:val="24"/>
          <w:szCs w:val="24"/>
        </w:rPr>
        <w:t>Shubhanjali</w:t>
      </w:r>
      <w:proofErr w:type="spellEnd"/>
      <w:r w:rsidRPr="00FA268B">
        <w:rPr>
          <w:rFonts w:ascii="Times New Roman" w:hAnsi="Times New Roman" w:cs="Times New Roman"/>
          <w:bCs/>
          <w:color w:val="000000" w:themeColor="text1"/>
          <w:sz w:val="24"/>
          <w:szCs w:val="24"/>
        </w:rPr>
        <w:t xml:space="preserve"> </w:t>
      </w:r>
      <w:proofErr w:type="spellStart"/>
      <w:r w:rsidRPr="00FA268B">
        <w:rPr>
          <w:rFonts w:ascii="Times New Roman" w:hAnsi="Times New Roman" w:cs="Times New Roman"/>
          <w:bCs/>
          <w:color w:val="000000" w:themeColor="text1"/>
          <w:sz w:val="24"/>
          <w:szCs w:val="24"/>
        </w:rPr>
        <w:t>Umrao</w:t>
      </w:r>
      <w:proofErr w:type="spellEnd"/>
      <w:r w:rsidRPr="00FA268B">
        <w:rPr>
          <w:rFonts w:ascii="Times New Roman" w:hAnsi="Times New Roman" w:cs="Times New Roman"/>
          <w:bCs/>
          <w:color w:val="000000" w:themeColor="text1"/>
          <w:sz w:val="24"/>
          <w:szCs w:val="24"/>
        </w:rPr>
        <w:t>, BIS</w:t>
      </w:r>
    </w:p>
    <w:p w14:paraId="0E4F46D1" w14:textId="12C63544" w:rsidR="00AE2F70" w:rsidRPr="00FA268B" w:rsidRDefault="00AE2F70" w:rsidP="00CC1B72">
      <w:pPr>
        <w:spacing w:after="240" w:line="240" w:lineRule="auto"/>
        <w:jc w:val="both"/>
        <w:rPr>
          <w:rFonts w:ascii="Times New Roman" w:hAnsi="Times New Roman" w:cs="Times New Roman"/>
          <w:b/>
          <w:bCs/>
          <w:color w:val="000000" w:themeColor="text1"/>
          <w:sz w:val="24"/>
          <w:szCs w:val="24"/>
        </w:rPr>
      </w:pPr>
      <w:r w:rsidRPr="00FA268B">
        <w:rPr>
          <w:noProof/>
          <w:sz w:val="24"/>
          <w:szCs w:val="24"/>
          <w:lang w:val="en-IN" w:eastAsia="en-IN"/>
        </w:rPr>
        <mc:AlternateContent>
          <mc:Choice Requires="wps">
            <w:drawing>
              <wp:anchor distT="0" distB="0" distL="114300" distR="114300" simplePos="0" relativeHeight="251658752" behindDoc="1" locked="0" layoutInCell="1" allowOverlap="1" wp14:anchorId="10EA9580" wp14:editId="12760381">
                <wp:simplePos x="0" y="0"/>
                <wp:positionH relativeFrom="column">
                  <wp:posOffset>-229235</wp:posOffset>
                </wp:positionH>
                <wp:positionV relativeFrom="paragraph">
                  <wp:posOffset>104775</wp:posOffset>
                </wp:positionV>
                <wp:extent cx="6177280" cy="90805"/>
                <wp:effectExtent l="19050" t="19050" r="33020" b="61595"/>
                <wp:wrapTight wrapText="bothSides">
                  <wp:wrapPolygon edited="0">
                    <wp:start x="-67" y="-4531"/>
                    <wp:lineTo x="-67" y="31720"/>
                    <wp:lineTo x="21649" y="31720"/>
                    <wp:lineTo x="21649" y="-4531"/>
                    <wp:lineTo x="-67" y="-4531"/>
                  </wp:wrapPolygon>
                </wp:wrapTight>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9080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772622C" id="Rounded Rectangle 42" o:spid="_x0000_s1026" style="position:absolute;margin-left:-18.05pt;margin-top:8.25pt;width:486.4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" fillcolor="black" strokecolor="#f2f2f2" strokeweight="3pt">
                <v:shadow on="t" color="#7f7f7f" opacity=".5" offset="1pt"/>
                <w10:wrap type="tight"/>
              </v:roundrect>
            </w:pict>
          </mc:Fallback>
        </mc:AlternateContent>
      </w:r>
      <w:r w:rsidR="009D0D55" w:rsidRPr="00FA268B">
        <w:rPr>
          <w:rFonts w:ascii="Times New Roman" w:hAnsi="Times New Roman" w:cs="Times New Roman"/>
          <w:b/>
          <w:bCs/>
          <w:color w:val="000000" w:themeColor="text1"/>
          <w:sz w:val="24"/>
          <w:szCs w:val="24"/>
        </w:rPr>
        <w:t>ITEM</w:t>
      </w:r>
      <w:r w:rsidR="0093054E" w:rsidRPr="00FA268B">
        <w:rPr>
          <w:rFonts w:ascii="Times New Roman" w:hAnsi="Times New Roman" w:cs="Times New Roman"/>
          <w:b/>
          <w:bCs/>
          <w:color w:val="000000" w:themeColor="text1"/>
          <w:sz w:val="24"/>
          <w:szCs w:val="24"/>
        </w:rPr>
        <w:t xml:space="preserve"> 1</w:t>
      </w:r>
      <w:r w:rsidR="00CB7D33" w:rsidRPr="00FA268B">
        <w:rPr>
          <w:rFonts w:ascii="Times New Roman" w:hAnsi="Times New Roman" w:cs="Times New Roman"/>
          <w:b/>
          <w:bCs/>
          <w:color w:val="000000" w:themeColor="text1"/>
          <w:sz w:val="24"/>
          <w:szCs w:val="24"/>
        </w:rPr>
        <w:t xml:space="preserve"> WELCOME AND OPENING</w:t>
      </w:r>
      <w:r w:rsidRPr="00FA268B">
        <w:rPr>
          <w:rFonts w:ascii="Times New Roman" w:hAnsi="Times New Roman" w:cs="Times New Roman"/>
          <w:b/>
          <w:bCs/>
          <w:color w:val="000000" w:themeColor="text1"/>
          <w:sz w:val="24"/>
          <w:szCs w:val="24"/>
        </w:rPr>
        <w:t xml:space="preserve"> REMARKS</w:t>
      </w:r>
    </w:p>
    <w:p w14:paraId="125C859D" w14:textId="766E4A6D" w:rsidR="00AE2F70" w:rsidRPr="00FA268B" w:rsidRDefault="0093054E" w:rsidP="0093054E">
      <w:pPr>
        <w:spacing w:after="120" w:line="240" w:lineRule="auto"/>
        <w:jc w:val="both"/>
        <w:rPr>
          <w:rFonts w:ascii="Times New Roman" w:hAnsi="Times New Roman" w:cs="Times New Roman"/>
          <w:color w:val="000000" w:themeColor="text1"/>
          <w:sz w:val="24"/>
          <w:szCs w:val="24"/>
        </w:rPr>
      </w:pPr>
      <w:r w:rsidRPr="00FA268B">
        <w:rPr>
          <w:rFonts w:ascii="Times New Roman" w:hAnsi="Times New Roman" w:cs="Times New Roman"/>
          <w:b/>
          <w:color w:val="000000" w:themeColor="text1"/>
          <w:sz w:val="24"/>
          <w:szCs w:val="24"/>
        </w:rPr>
        <w:t>1.1</w:t>
      </w:r>
      <w:r w:rsidRPr="00FA268B">
        <w:rPr>
          <w:rFonts w:ascii="Times New Roman" w:hAnsi="Times New Roman" w:cs="Times New Roman"/>
          <w:color w:val="000000" w:themeColor="text1"/>
          <w:sz w:val="24"/>
          <w:szCs w:val="24"/>
        </w:rPr>
        <w:t xml:space="preserve"> </w:t>
      </w:r>
      <w:r w:rsidR="00DC7CF6" w:rsidRPr="00FA268B">
        <w:rPr>
          <w:rFonts w:ascii="Times New Roman" w:hAnsi="Times New Roman" w:cs="Times New Roman"/>
          <w:color w:val="000000" w:themeColor="text1"/>
          <w:sz w:val="24"/>
          <w:szCs w:val="24"/>
        </w:rPr>
        <w:t>Welcome of the Chairperson</w:t>
      </w:r>
      <w:r w:rsidR="00AE2F70" w:rsidRPr="00FA268B">
        <w:rPr>
          <w:rFonts w:ascii="Times New Roman" w:hAnsi="Times New Roman" w:cs="Times New Roman"/>
          <w:color w:val="000000" w:themeColor="text1"/>
          <w:sz w:val="24"/>
          <w:szCs w:val="24"/>
        </w:rPr>
        <w:t xml:space="preserve"> and members by BIS.</w:t>
      </w:r>
    </w:p>
    <w:p w14:paraId="027E9FAC" w14:textId="6B448C54" w:rsidR="00AE2F70" w:rsidRPr="00FA268B" w:rsidRDefault="0093054E" w:rsidP="00111354">
      <w:pPr>
        <w:spacing w:after="120" w:line="240" w:lineRule="auto"/>
        <w:jc w:val="both"/>
        <w:rPr>
          <w:rFonts w:ascii="Times New Roman" w:hAnsi="Times New Roman" w:cs="Times New Roman"/>
          <w:b/>
          <w:color w:val="000000" w:themeColor="text1"/>
          <w:sz w:val="24"/>
          <w:szCs w:val="24"/>
        </w:rPr>
      </w:pPr>
      <w:r w:rsidRPr="00FA268B">
        <w:rPr>
          <w:rFonts w:ascii="Times New Roman" w:hAnsi="Times New Roman" w:cs="Times New Roman"/>
          <w:b/>
          <w:bCs/>
          <w:color w:val="000000" w:themeColor="text1"/>
          <w:sz w:val="24"/>
          <w:szCs w:val="24"/>
        </w:rPr>
        <w:t>1</w:t>
      </w:r>
      <w:r w:rsidR="00AE2F70" w:rsidRPr="00FA268B">
        <w:rPr>
          <w:rFonts w:ascii="Times New Roman" w:hAnsi="Times New Roman" w:cs="Times New Roman"/>
          <w:b/>
          <w:bCs/>
          <w:color w:val="000000" w:themeColor="text1"/>
          <w:sz w:val="24"/>
          <w:szCs w:val="24"/>
        </w:rPr>
        <w:t xml:space="preserve">.2 </w:t>
      </w:r>
      <w:r w:rsidR="00AE2F70" w:rsidRPr="00FA268B">
        <w:rPr>
          <w:rFonts w:ascii="Times New Roman" w:hAnsi="Times New Roman" w:cs="Times New Roman"/>
          <w:color w:val="000000" w:themeColor="text1"/>
          <w:sz w:val="24"/>
          <w:szCs w:val="24"/>
        </w:rPr>
        <w:t>Opening remarks by the Chairman CHD 13.</w:t>
      </w:r>
    </w:p>
    <w:p w14:paraId="4EC02F79" w14:textId="07544128" w:rsidR="00AE2F70" w:rsidRPr="00FA268B" w:rsidRDefault="00CC53AB" w:rsidP="00CC1B72">
      <w:pPr>
        <w:spacing w:before="240" w:after="24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ITEM</w:t>
      </w:r>
      <w:r w:rsidR="00882276" w:rsidRPr="00FA268B">
        <w:rPr>
          <w:rFonts w:ascii="Times New Roman" w:hAnsi="Times New Roman" w:cs="Times New Roman"/>
          <w:b/>
          <w:bCs/>
          <w:color w:val="000000" w:themeColor="text1"/>
          <w:sz w:val="24"/>
          <w:szCs w:val="24"/>
        </w:rPr>
        <w:t xml:space="preserve"> 2</w:t>
      </w:r>
      <w:r w:rsidR="00AE2F70" w:rsidRPr="00FA268B">
        <w:rPr>
          <w:rFonts w:ascii="Times New Roman" w:hAnsi="Times New Roman" w:cs="Times New Roman"/>
          <w:b/>
          <w:bCs/>
          <w:color w:val="000000" w:themeColor="text1"/>
          <w:sz w:val="24"/>
          <w:szCs w:val="24"/>
        </w:rPr>
        <w:t xml:space="preserve"> CONFI</w:t>
      </w:r>
      <w:r w:rsidR="009B3D6B" w:rsidRPr="00FA268B">
        <w:rPr>
          <w:rFonts w:ascii="Times New Roman" w:hAnsi="Times New Roman" w:cs="Times New Roman"/>
          <w:b/>
          <w:bCs/>
          <w:color w:val="000000" w:themeColor="text1"/>
          <w:sz w:val="24"/>
          <w:szCs w:val="24"/>
        </w:rPr>
        <w:t xml:space="preserve">RMATION OF </w:t>
      </w:r>
      <w:r w:rsidR="00C64B2E" w:rsidRPr="00FA268B">
        <w:rPr>
          <w:rFonts w:ascii="Times New Roman" w:hAnsi="Times New Roman" w:cs="Times New Roman"/>
          <w:b/>
          <w:bCs/>
          <w:color w:val="000000" w:themeColor="text1"/>
          <w:sz w:val="24"/>
          <w:szCs w:val="24"/>
        </w:rPr>
        <w:t>THE MINUTES OF THE 3</w:t>
      </w:r>
      <w:r w:rsidR="00A146C2">
        <w:rPr>
          <w:rFonts w:ascii="Times New Roman" w:hAnsi="Times New Roman" w:cs="Times New Roman"/>
          <w:b/>
          <w:bCs/>
          <w:color w:val="000000" w:themeColor="text1"/>
          <w:sz w:val="24"/>
          <w:szCs w:val="24"/>
        </w:rPr>
        <w:t>2</w:t>
      </w:r>
      <w:r w:rsidR="00AE2F70" w:rsidRPr="00FA268B">
        <w:rPr>
          <w:rFonts w:ascii="Times New Roman" w:hAnsi="Times New Roman" w:cs="Times New Roman"/>
          <w:b/>
          <w:bCs/>
          <w:color w:val="000000" w:themeColor="text1"/>
          <w:sz w:val="24"/>
          <w:szCs w:val="24"/>
          <w:vertAlign w:val="superscript"/>
        </w:rPr>
        <w:t>th</w:t>
      </w:r>
      <w:r w:rsidR="00AE2F70" w:rsidRPr="00FA268B">
        <w:rPr>
          <w:rFonts w:ascii="Times New Roman" w:hAnsi="Times New Roman" w:cs="Times New Roman"/>
          <w:b/>
          <w:bCs/>
          <w:color w:val="000000" w:themeColor="text1"/>
          <w:sz w:val="24"/>
          <w:szCs w:val="24"/>
        </w:rPr>
        <w:t xml:space="preserve"> MEETING</w:t>
      </w:r>
    </w:p>
    <w:p w14:paraId="3DEA1252" w14:textId="1D78EAD1" w:rsidR="00AE2F70" w:rsidRPr="00FA268B" w:rsidRDefault="00327673" w:rsidP="00AE2F70">
      <w:pPr>
        <w:spacing w:after="0" w:line="240" w:lineRule="auto"/>
        <w:jc w:val="both"/>
        <w:rPr>
          <w:rFonts w:ascii="Times New Roman" w:hAnsi="Times New Roman" w:cs="Times New Roman"/>
          <w:color w:val="000000" w:themeColor="text1"/>
          <w:sz w:val="24"/>
          <w:szCs w:val="24"/>
        </w:rPr>
      </w:pPr>
      <w:r w:rsidRPr="00FA268B">
        <w:rPr>
          <w:rFonts w:ascii="Times New Roman" w:hAnsi="Times New Roman" w:cs="Times New Roman"/>
          <w:b/>
          <w:bCs/>
          <w:color w:val="000000" w:themeColor="text1"/>
          <w:sz w:val="24"/>
          <w:szCs w:val="24"/>
        </w:rPr>
        <w:t>2</w:t>
      </w:r>
      <w:r w:rsidR="00AE2F70" w:rsidRPr="00FA268B">
        <w:rPr>
          <w:rFonts w:ascii="Times New Roman" w:hAnsi="Times New Roman" w:cs="Times New Roman"/>
          <w:b/>
          <w:bCs/>
          <w:color w:val="000000" w:themeColor="text1"/>
          <w:sz w:val="24"/>
          <w:szCs w:val="24"/>
        </w:rPr>
        <w:t xml:space="preserve">.1 </w:t>
      </w:r>
      <w:r w:rsidR="00BD58AD" w:rsidRPr="00FA268B">
        <w:rPr>
          <w:rFonts w:ascii="Times New Roman" w:hAnsi="Times New Roman" w:cs="Times New Roman"/>
          <w:color w:val="000000" w:themeColor="text1"/>
          <w:sz w:val="24"/>
          <w:szCs w:val="24"/>
        </w:rPr>
        <w:t xml:space="preserve">Minutes of the </w:t>
      </w:r>
      <w:r w:rsidR="000202D2" w:rsidRPr="00FA268B">
        <w:rPr>
          <w:rFonts w:ascii="Times New Roman" w:hAnsi="Times New Roman" w:cs="Times New Roman"/>
          <w:color w:val="000000" w:themeColor="text1"/>
          <w:sz w:val="24"/>
          <w:szCs w:val="24"/>
        </w:rPr>
        <w:t xml:space="preserve">virtual </w:t>
      </w:r>
      <w:r w:rsidR="00F570F6" w:rsidRPr="00FA268B">
        <w:rPr>
          <w:rFonts w:ascii="Times New Roman" w:hAnsi="Times New Roman" w:cs="Times New Roman"/>
          <w:b/>
          <w:color w:val="000000" w:themeColor="text1"/>
          <w:sz w:val="24"/>
          <w:szCs w:val="24"/>
        </w:rPr>
        <w:t>3</w:t>
      </w:r>
      <w:r w:rsidR="00566697">
        <w:rPr>
          <w:rFonts w:ascii="Times New Roman" w:hAnsi="Times New Roman" w:cs="Times New Roman"/>
          <w:b/>
          <w:color w:val="000000" w:themeColor="text1"/>
          <w:sz w:val="24"/>
          <w:szCs w:val="24"/>
        </w:rPr>
        <w:t>2</w:t>
      </w:r>
      <w:r w:rsidR="00566697" w:rsidRPr="00566697">
        <w:rPr>
          <w:rFonts w:ascii="Times New Roman" w:hAnsi="Times New Roman" w:cs="Times New Roman"/>
          <w:b/>
          <w:color w:val="000000" w:themeColor="text1"/>
          <w:sz w:val="24"/>
          <w:szCs w:val="24"/>
          <w:vertAlign w:val="superscript"/>
        </w:rPr>
        <w:t>nd</w:t>
      </w:r>
      <w:r w:rsidR="00566697">
        <w:rPr>
          <w:rFonts w:ascii="Times New Roman" w:hAnsi="Times New Roman" w:cs="Times New Roman"/>
          <w:b/>
          <w:color w:val="000000" w:themeColor="text1"/>
          <w:sz w:val="24"/>
          <w:szCs w:val="24"/>
        </w:rPr>
        <w:t xml:space="preserve"> </w:t>
      </w:r>
      <w:r w:rsidR="00AE2F70" w:rsidRPr="00FA268B">
        <w:rPr>
          <w:rFonts w:ascii="Times New Roman" w:hAnsi="Times New Roman" w:cs="Times New Roman"/>
          <w:color w:val="000000" w:themeColor="text1"/>
          <w:sz w:val="24"/>
          <w:szCs w:val="24"/>
        </w:rPr>
        <w:t xml:space="preserve">meeting of Water Quality for Industrial Purposes Sectional Committee, CHD 13 held on </w:t>
      </w:r>
      <w:r w:rsidR="00634D68">
        <w:rPr>
          <w:rFonts w:ascii="Times New Roman" w:hAnsi="Times New Roman" w:cs="Times New Roman"/>
          <w:b/>
          <w:color w:val="000000" w:themeColor="text1"/>
          <w:sz w:val="24"/>
          <w:szCs w:val="24"/>
        </w:rPr>
        <w:t>0</w:t>
      </w:r>
      <w:r w:rsidR="00646403" w:rsidRPr="00FA268B">
        <w:rPr>
          <w:rFonts w:ascii="Times New Roman" w:hAnsi="Times New Roman" w:cs="Times New Roman"/>
          <w:b/>
          <w:color w:val="000000" w:themeColor="text1"/>
          <w:sz w:val="24"/>
          <w:szCs w:val="24"/>
        </w:rPr>
        <w:t>4</w:t>
      </w:r>
      <w:r w:rsidR="003C3A0D" w:rsidRPr="00FA268B">
        <w:rPr>
          <w:rFonts w:ascii="Times New Roman" w:hAnsi="Times New Roman" w:cs="Times New Roman"/>
          <w:b/>
          <w:color w:val="000000" w:themeColor="text1"/>
          <w:sz w:val="24"/>
          <w:szCs w:val="24"/>
        </w:rPr>
        <w:t>.0</w:t>
      </w:r>
      <w:r w:rsidR="00634D68">
        <w:rPr>
          <w:rFonts w:ascii="Times New Roman" w:hAnsi="Times New Roman" w:cs="Times New Roman"/>
          <w:b/>
          <w:color w:val="000000" w:themeColor="text1"/>
          <w:sz w:val="24"/>
          <w:szCs w:val="24"/>
        </w:rPr>
        <w:t>7</w:t>
      </w:r>
      <w:r w:rsidR="003C3A0D" w:rsidRPr="00FA268B">
        <w:rPr>
          <w:rFonts w:ascii="Times New Roman" w:hAnsi="Times New Roman" w:cs="Times New Roman"/>
          <w:b/>
          <w:color w:val="000000" w:themeColor="text1"/>
          <w:sz w:val="24"/>
          <w:szCs w:val="24"/>
        </w:rPr>
        <w:t>.</w:t>
      </w:r>
      <w:r w:rsidR="00753305" w:rsidRPr="00FA268B">
        <w:rPr>
          <w:rFonts w:ascii="Times New Roman" w:hAnsi="Times New Roman" w:cs="Times New Roman"/>
          <w:b/>
          <w:color w:val="000000" w:themeColor="text1"/>
          <w:sz w:val="24"/>
          <w:szCs w:val="24"/>
        </w:rPr>
        <w:t>202</w:t>
      </w:r>
      <w:r w:rsidR="00F570F6" w:rsidRPr="00FA268B">
        <w:rPr>
          <w:rFonts w:ascii="Times New Roman" w:hAnsi="Times New Roman" w:cs="Times New Roman"/>
          <w:b/>
          <w:color w:val="000000" w:themeColor="text1"/>
          <w:sz w:val="24"/>
          <w:szCs w:val="24"/>
        </w:rPr>
        <w:t>4</w:t>
      </w:r>
      <w:r w:rsidR="00AE2F70" w:rsidRPr="00FA268B">
        <w:rPr>
          <w:rFonts w:ascii="Times New Roman" w:hAnsi="Times New Roman" w:cs="Times New Roman"/>
          <w:color w:val="000000" w:themeColor="text1"/>
          <w:sz w:val="24"/>
          <w:szCs w:val="24"/>
        </w:rPr>
        <w:t xml:space="preserve"> at BIS, New Delhi were circulated to the members via BIS Standardization portal dated </w:t>
      </w:r>
      <w:r w:rsidR="00D97D47" w:rsidRPr="00FA268B">
        <w:rPr>
          <w:rFonts w:ascii="Times New Roman" w:hAnsi="Times New Roman" w:cs="Times New Roman"/>
          <w:b/>
          <w:bCs/>
          <w:color w:val="000000" w:themeColor="text1"/>
          <w:sz w:val="24"/>
          <w:szCs w:val="24"/>
        </w:rPr>
        <w:t>1</w:t>
      </w:r>
      <w:r w:rsidR="00634D68">
        <w:rPr>
          <w:rFonts w:ascii="Times New Roman" w:hAnsi="Times New Roman" w:cs="Times New Roman"/>
          <w:b/>
          <w:bCs/>
          <w:color w:val="000000" w:themeColor="text1"/>
          <w:sz w:val="24"/>
          <w:szCs w:val="24"/>
        </w:rPr>
        <w:t>2</w:t>
      </w:r>
      <w:r w:rsidR="00364450" w:rsidRPr="00FA268B">
        <w:rPr>
          <w:rFonts w:ascii="Times New Roman" w:hAnsi="Times New Roman" w:cs="Times New Roman"/>
          <w:b/>
          <w:bCs/>
          <w:color w:val="000000" w:themeColor="text1"/>
          <w:sz w:val="24"/>
          <w:szCs w:val="24"/>
        </w:rPr>
        <w:t>.</w:t>
      </w:r>
      <w:r w:rsidR="00D97D47" w:rsidRPr="00FA268B">
        <w:rPr>
          <w:rFonts w:ascii="Times New Roman" w:hAnsi="Times New Roman" w:cs="Times New Roman"/>
          <w:b/>
          <w:bCs/>
          <w:color w:val="000000" w:themeColor="text1"/>
          <w:sz w:val="24"/>
          <w:szCs w:val="24"/>
        </w:rPr>
        <w:t>0</w:t>
      </w:r>
      <w:r w:rsidR="00634D68">
        <w:rPr>
          <w:rFonts w:ascii="Times New Roman" w:hAnsi="Times New Roman" w:cs="Times New Roman"/>
          <w:b/>
          <w:bCs/>
          <w:color w:val="000000" w:themeColor="text1"/>
          <w:sz w:val="24"/>
          <w:szCs w:val="24"/>
        </w:rPr>
        <w:t>7</w:t>
      </w:r>
      <w:r w:rsidR="006A5150" w:rsidRPr="00FA268B">
        <w:rPr>
          <w:rFonts w:ascii="Times New Roman" w:hAnsi="Times New Roman" w:cs="Times New Roman"/>
          <w:b/>
          <w:bCs/>
          <w:color w:val="000000" w:themeColor="text1"/>
          <w:sz w:val="24"/>
          <w:szCs w:val="24"/>
        </w:rPr>
        <w:t>.202</w:t>
      </w:r>
      <w:r w:rsidR="00D97D47" w:rsidRPr="00FA268B">
        <w:rPr>
          <w:rFonts w:ascii="Times New Roman" w:hAnsi="Times New Roman" w:cs="Times New Roman"/>
          <w:b/>
          <w:bCs/>
          <w:color w:val="000000" w:themeColor="text1"/>
          <w:sz w:val="24"/>
          <w:szCs w:val="24"/>
        </w:rPr>
        <w:t>4</w:t>
      </w:r>
      <w:r w:rsidR="00AE2F70" w:rsidRPr="00FA268B">
        <w:rPr>
          <w:rFonts w:ascii="Times New Roman" w:hAnsi="Times New Roman" w:cs="Times New Roman"/>
          <w:color w:val="000000" w:themeColor="text1"/>
          <w:sz w:val="24"/>
          <w:szCs w:val="24"/>
        </w:rPr>
        <w:t>. However, no comments were received on the same.</w:t>
      </w:r>
    </w:p>
    <w:p w14:paraId="57CDAAB4" w14:textId="77777777" w:rsidR="00AE2F70" w:rsidRPr="00FA268B" w:rsidRDefault="00AE2F70" w:rsidP="00AE2F70">
      <w:pPr>
        <w:spacing w:after="0" w:line="240" w:lineRule="auto"/>
        <w:jc w:val="center"/>
        <w:rPr>
          <w:rFonts w:ascii="Times New Roman" w:hAnsi="Times New Roman" w:cs="Times New Roman"/>
          <w:color w:val="000000" w:themeColor="text1"/>
          <w:sz w:val="24"/>
          <w:szCs w:val="24"/>
        </w:rPr>
      </w:pPr>
    </w:p>
    <w:p w14:paraId="081AB035" w14:textId="77777777" w:rsidR="00AE2F70" w:rsidRPr="00FA268B" w:rsidRDefault="009F04B6" w:rsidP="00AE2F70">
      <w:pPr>
        <w:spacing w:after="0" w:line="240" w:lineRule="auto"/>
        <w:jc w:val="center"/>
        <w:rPr>
          <w:rFonts w:ascii="Times New Roman" w:hAnsi="Times New Roman" w:cs="Times New Roman"/>
          <w:color w:val="000000" w:themeColor="text1"/>
          <w:sz w:val="24"/>
          <w:szCs w:val="24"/>
        </w:rPr>
      </w:pPr>
      <w:r w:rsidRPr="00FA268B">
        <w:rPr>
          <w:rFonts w:ascii="Times New Roman" w:hAnsi="Times New Roman" w:cs="Times New Roman"/>
          <w:color w:val="000000" w:themeColor="text1"/>
          <w:sz w:val="24"/>
          <w:szCs w:val="24"/>
        </w:rPr>
        <w:t xml:space="preserve">The </w:t>
      </w:r>
      <w:r w:rsidR="00AE2F70" w:rsidRPr="00FA268B">
        <w:rPr>
          <w:rFonts w:ascii="Times New Roman" w:hAnsi="Times New Roman" w:cs="Times New Roman"/>
          <w:color w:val="000000" w:themeColor="text1"/>
          <w:sz w:val="24"/>
          <w:szCs w:val="24"/>
        </w:rPr>
        <w:t xml:space="preserve">Committee may </w:t>
      </w:r>
      <w:r w:rsidR="00AE2F70" w:rsidRPr="00FA268B">
        <w:rPr>
          <w:rFonts w:ascii="Times New Roman" w:hAnsi="Times New Roman" w:cs="Times New Roman"/>
          <w:b/>
          <w:bCs/>
          <w:color w:val="000000" w:themeColor="text1"/>
          <w:sz w:val="24"/>
          <w:szCs w:val="24"/>
        </w:rPr>
        <w:t xml:space="preserve">CONFIRM </w:t>
      </w:r>
      <w:r w:rsidR="00AE2F70" w:rsidRPr="00FA268B">
        <w:rPr>
          <w:rFonts w:ascii="Times New Roman" w:hAnsi="Times New Roman" w:cs="Times New Roman"/>
          <w:bCs/>
          <w:color w:val="000000" w:themeColor="text1"/>
          <w:sz w:val="24"/>
          <w:szCs w:val="24"/>
        </w:rPr>
        <w:t>the Minutes</w:t>
      </w:r>
      <w:r w:rsidRPr="00FA268B">
        <w:rPr>
          <w:rFonts w:ascii="Times New Roman" w:hAnsi="Times New Roman" w:cs="Times New Roman"/>
          <w:color w:val="000000" w:themeColor="text1"/>
          <w:sz w:val="24"/>
          <w:szCs w:val="24"/>
        </w:rPr>
        <w:t>, as circulated.</w:t>
      </w:r>
    </w:p>
    <w:p w14:paraId="02E69B8D" w14:textId="6EF5BAF2" w:rsidR="00AE2F70" w:rsidRPr="00FA268B" w:rsidRDefault="00CC53AB" w:rsidP="00CC1B72">
      <w:pPr>
        <w:spacing w:before="240" w:after="24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ITEM</w:t>
      </w:r>
      <w:r w:rsidR="00882276" w:rsidRPr="00FA268B">
        <w:rPr>
          <w:rFonts w:ascii="Times New Roman" w:hAnsi="Times New Roman" w:cs="Times New Roman"/>
          <w:b/>
          <w:bCs/>
          <w:color w:val="000000" w:themeColor="text1"/>
          <w:sz w:val="24"/>
          <w:szCs w:val="24"/>
        </w:rPr>
        <w:t xml:space="preserve"> 3</w:t>
      </w:r>
      <w:r w:rsidR="00AE2F70" w:rsidRPr="00FA268B">
        <w:rPr>
          <w:rFonts w:ascii="Times New Roman" w:hAnsi="Times New Roman" w:cs="Times New Roman"/>
          <w:b/>
          <w:bCs/>
          <w:color w:val="000000" w:themeColor="text1"/>
          <w:sz w:val="24"/>
          <w:szCs w:val="24"/>
        </w:rPr>
        <w:t xml:space="preserve"> </w:t>
      </w:r>
      <w:r w:rsidR="006E249A" w:rsidRPr="00FA268B">
        <w:rPr>
          <w:rFonts w:ascii="Times New Roman" w:hAnsi="Times New Roman" w:cs="Times New Roman"/>
          <w:b/>
          <w:bCs/>
          <w:color w:val="000000" w:themeColor="text1"/>
          <w:sz w:val="24"/>
          <w:szCs w:val="24"/>
        </w:rPr>
        <w:t>SCOPE</w:t>
      </w:r>
      <w:r w:rsidR="00003892" w:rsidRPr="00FA268B">
        <w:rPr>
          <w:rFonts w:ascii="Times New Roman" w:hAnsi="Times New Roman" w:cs="Times New Roman"/>
          <w:b/>
          <w:bCs/>
          <w:color w:val="000000" w:themeColor="text1"/>
          <w:sz w:val="24"/>
          <w:szCs w:val="24"/>
        </w:rPr>
        <w:t>S</w:t>
      </w:r>
      <w:r w:rsidR="006E249A" w:rsidRPr="00FA268B">
        <w:rPr>
          <w:rFonts w:ascii="Times New Roman" w:hAnsi="Times New Roman" w:cs="Times New Roman"/>
          <w:b/>
          <w:bCs/>
          <w:color w:val="000000" w:themeColor="text1"/>
          <w:sz w:val="24"/>
          <w:szCs w:val="24"/>
        </w:rPr>
        <w:t xml:space="preserve"> AND </w:t>
      </w:r>
      <w:r w:rsidR="00AE2F70" w:rsidRPr="00FA268B">
        <w:rPr>
          <w:rFonts w:ascii="Times New Roman" w:hAnsi="Times New Roman" w:cs="Times New Roman"/>
          <w:b/>
          <w:bCs/>
          <w:color w:val="000000" w:themeColor="text1"/>
          <w:sz w:val="24"/>
          <w:szCs w:val="24"/>
        </w:rPr>
        <w:t>COMPOSITION OF</w:t>
      </w:r>
      <w:r w:rsidR="00CC1B72" w:rsidRPr="00FA268B">
        <w:rPr>
          <w:rFonts w:ascii="Times New Roman" w:hAnsi="Times New Roman" w:cs="Times New Roman"/>
          <w:b/>
          <w:bCs/>
          <w:color w:val="000000" w:themeColor="text1"/>
          <w:sz w:val="24"/>
          <w:szCs w:val="24"/>
        </w:rPr>
        <w:t xml:space="preserve"> THE SECTIONAL COMMITTEE CHD 13</w:t>
      </w:r>
    </w:p>
    <w:p w14:paraId="63EA2FD6" w14:textId="4C355E9A" w:rsidR="009F04B6" w:rsidRPr="00FA268B" w:rsidRDefault="00882276" w:rsidP="00AE2F70">
      <w:pPr>
        <w:spacing w:after="0" w:line="240" w:lineRule="auto"/>
        <w:jc w:val="both"/>
        <w:rPr>
          <w:rFonts w:ascii="Times New Roman" w:hAnsi="Times New Roman" w:cs="Times New Roman"/>
          <w:bCs/>
          <w:color w:val="000000" w:themeColor="text1"/>
          <w:sz w:val="24"/>
          <w:szCs w:val="24"/>
        </w:rPr>
      </w:pPr>
      <w:r w:rsidRPr="00FA268B">
        <w:rPr>
          <w:rFonts w:ascii="Times New Roman" w:hAnsi="Times New Roman" w:cs="Times New Roman"/>
          <w:b/>
          <w:bCs/>
          <w:color w:val="000000" w:themeColor="text1"/>
          <w:sz w:val="24"/>
          <w:szCs w:val="24"/>
        </w:rPr>
        <w:t>3</w:t>
      </w:r>
      <w:r w:rsidR="00AE2F70" w:rsidRPr="00FA268B">
        <w:rPr>
          <w:rFonts w:ascii="Times New Roman" w:hAnsi="Times New Roman" w:cs="Times New Roman"/>
          <w:b/>
          <w:bCs/>
          <w:color w:val="000000" w:themeColor="text1"/>
          <w:sz w:val="24"/>
          <w:szCs w:val="24"/>
        </w:rPr>
        <w:t>.1</w:t>
      </w:r>
      <w:r w:rsidR="009F04B6" w:rsidRPr="00FA268B">
        <w:rPr>
          <w:rFonts w:ascii="Times New Roman" w:hAnsi="Times New Roman" w:cs="Times New Roman"/>
          <w:b/>
          <w:bCs/>
          <w:color w:val="000000" w:themeColor="text1"/>
          <w:sz w:val="24"/>
          <w:szCs w:val="24"/>
        </w:rPr>
        <w:t xml:space="preserve"> SCOPE: </w:t>
      </w:r>
      <w:r w:rsidR="009F04B6" w:rsidRPr="00FA268B">
        <w:rPr>
          <w:rFonts w:ascii="Times New Roman" w:hAnsi="Times New Roman" w:cs="Times New Roman"/>
          <w:bCs/>
          <w:color w:val="000000" w:themeColor="text1"/>
          <w:sz w:val="24"/>
          <w:szCs w:val="24"/>
        </w:rPr>
        <w:t xml:space="preserve">To formulate Indian Standards on terminology, specifications, method of tests, codes of practices and guidelines for: </w:t>
      </w:r>
    </w:p>
    <w:p w14:paraId="2A3A06C1" w14:textId="77777777" w:rsidR="009F04B6" w:rsidRPr="00FA268B" w:rsidRDefault="009F04B6" w:rsidP="00AE2F70">
      <w:pPr>
        <w:spacing w:after="0" w:line="240" w:lineRule="auto"/>
        <w:jc w:val="both"/>
        <w:rPr>
          <w:rFonts w:ascii="Times New Roman" w:hAnsi="Times New Roman" w:cs="Times New Roman"/>
          <w:bCs/>
          <w:color w:val="000000" w:themeColor="text1"/>
          <w:sz w:val="24"/>
          <w:szCs w:val="24"/>
        </w:rPr>
      </w:pPr>
    </w:p>
    <w:p w14:paraId="6311AC9F" w14:textId="77777777" w:rsidR="00FC4FA5" w:rsidRPr="00FA268B" w:rsidRDefault="009F04B6" w:rsidP="00FD72EB">
      <w:pPr>
        <w:pStyle w:val="ListParagraph"/>
        <w:numPr>
          <w:ilvl w:val="0"/>
          <w:numId w:val="3"/>
        </w:numPr>
        <w:jc w:val="both"/>
        <w:rPr>
          <w:bCs/>
          <w:color w:val="000000" w:themeColor="text1"/>
        </w:rPr>
      </w:pPr>
      <w:r w:rsidRPr="00FA268B">
        <w:rPr>
          <w:bCs/>
          <w:color w:val="000000" w:themeColor="text1"/>
        </w:rPr>
        <w:t xml:space="preserve">Quality criteria of </w:t>
      </w:r>
      <w:r w:rsidR="00FC4FA5" w:rsidRPr="00FA268B">
        <w:rPr>
          <w:bCs/>
          <w:color w:val="000000" w:themeColor="text1"/>
        </w:rPr>
        <w:t>water for different industries.</w:t>
      </w:r>
    </w:p>
    <w:p w14:paraId="08D65C1E" w14:textId="77777777" w:rsidR="00FC4FA5" w:rsidRPr="00FA268B" w:rsidRDefault="009F04B6" w:rsidP="00FD72EB">
      <w:pPr>
        <w:pStyle w:val="ListParagraph"/>
        <w:numPr>
          <w:ilvl w:val="0"/>
          <w:numId w:val="3"/>
        </w:numPr>
        <w:jc w:val="both"/>
        <w:rPr>
          <w:bCs/>
          <w:color w:val="000000" w:themeColor="text1"/>
        </w:rPr>
      </w:pPr>
      <w:r w:rsidRPr="00FA268B">
        <w:rPr>
          <w:bCs/>
          <w:color w:val="000000" w:themeColor="text1"/>
        </w:rPr>
        <w:t>Treatment of industrial w</w:t>
      </w:r>
      <w:r w:rsidR="00FC4FA5" w:rsidRPr="00FA268B">
        <w:rPr>
          <w:bCs/>
          <w:color w:val="000000" w:themeColor="text1"/>
        </w:rPr>
        <w:t>ater based on various end uses.</w:t>
      </w:r>
    </w:p>
    <w:p w14:paraId="6EF1BF0B" w14:textId="2298B36E" w:rsidR="009F04B6" w:rsidRPr="00FA268B" w:rsidRDefault="009F04B6" w:rsidP="00FD72EB">
      <w:pPr>
        <w:pStyle w:val="ListParagraph"/>
        <w:numPr>
          <w:ilvl w:val="0"/>
          <w:numId w:val="3"/>
        </w:numPr>
        <w:jc w:val="both"/>
        <w:rPr>
          <w:bCs/>
          <w:color w:val="000000" w:themeColor="text1"/>
        </w:rPr>
      </w:pPr>
      <w:r w:rsidRPr="00FA268B">
        <w:rPr>
          <w:bCs/>
          <w:color w:val="000000" w:themeColor="text1"/>
        </w:rPr>
        <w:t>Issues related to industrial water chemistry such as scaling, fouling, corrosion and its remedial measures.</w:t>
      </w:r>
    </w:p>
    <w:p w14:paraId="4B3AFAD0" w14:textId="77777777" w:rsidR="005976DB" w:rsidRPr="00FA268B" w:rsidRDefault="005976DB" w:rsidP="00AE2F70">
      <w:pPr>
        <w:spacing w:after="0" w:line="240" w:lineRule="auto"/>
        <w:jc w:val="both"/>
        <w:rPr>
          <w:rFonts w:ascii="Times New Roman" w:hAnsi="Times New Roman" w:cs="Times New Roman"/>
          <w:bCs/>
          <w:color w:val="000000" w:themeColor="text1"/>
          <w:sz w:val="24"/>
          <w:szCs w:val="24"/>
        </w:rPr>
      </w:pPr>
    </w:p>
    <w:p w14:paraId="30B4D41B" w14:textId="77777777" w:rsidR="005976DB" w:rsidRPr="00FA268B" w:rsidRDefault="005976DB" w:rsidP="001002D4">
      <w:pPr>
        <w:spacing w:after="0" w:line="240" w:lineRule="auto"/>
        <w:jc w:val="center"/>
        <w:rPr>
          <w:rFonts w:ascii="Times New Roman" w:hAnsi="Times New Roman" w:cs="Times New Roman"/>
          <w:b/>
          <w:bCs/>
          <w:color w:val="000000" w:themeColor="text1"/>
          <w:sz w:val="24"/>
          <w:szCs w:val="24"/>
        </w:rPr>
      </w:pPr>
      <w:r w:rsidRPr="00FA268B">
        <w:rPr>
          <w:rFonts w:ascii="Times New Roman" w:hAnsi="Times New Roman" w:cs="Times New Roman"/>
          <w:bCs/>
          <w:color w:val="000000" w:themeColor="text1"/>
          <w:sz w:val="24"/>
          <w:szCs w:val="24"/>
        </w:rPr>
        <w:t xml:space="preserve">The </w:t>
      </w:r>
      <w:r w:rsidR="001002D4" w:rsidRPr="00FA268B">
        <w:rPr>
          <w:rFonts w:ascii="Times New Roman" w:hAnsi="Times New Roman" w:cs="Times New Roman"/>
          <w:bCs/>
          <w:color w:val="000000" w:themeColor="text1"/>
          <w:sz w:val="24"/>
          <w:szCs w:val="24"/>
        </w:rPr>
        <w:t xml:space="preserve">Committee may </w:t>
      </w:r>
      <w:r w:rsidR="001002D4" w:rsidRPr="00FA268B">
        <w:rPr>
          <w:rFonts w:ascii="Times New Roman" w:hAnsi="Times New Roman" w:cs="Times New Roman"/>
          <w:b/>
          <w:bCs/>
          <w:color w:val="000000" w:themeColor="text1"/>
          <w:sz w:val="24"/>
          <w:szCs w:val="24"/>
        </w:rPr>
        <w:t>NOTE.</w:t>
      </w:r>
    </w:p>
    <w:p w14:paraId="2439E1C8" w14:textId="3D73B06D" w:rsidR="002A723C" w:rsidRPr="00FA268B" w:rsidRDefault="00E77133" w:rsidP="00B64779">
      <w:pPr>
        <w:spacing w:before="240" w:after="24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3</w:t>
      </w:r>
      <w:r w:rsidR="009F04B6" w:rsidRPr="00FA268B">
        <w:rPr>
          <w:rFonts w:ascii="Times New Roman" w:hAnsi="Times New Roman" w:cs="Times New Roman"/>
          <w:b/>
          <w:bCs/>
          <w:color w:val="000000" w:themeColor="text1"/>
          <w:sz w:val="24"/>
          <w:szCs w:val="24"/>
        </w:rPr>
        <w:t>.2 COMPOSITION OF THE SECTIONAL COMMITTEE</w:t>
      </w:r>
      <w:r w:rsidR="001E4512" w:rsidRPr="00FA268B">
        <w:rPr>
          <w:rFonts w:ascii="Times New Roman" w:hAnsi="Times New Roman" w:cs="Times New Roman"/>
          <w:b/>
          <w:bCs/>
          <w:color w:val="000000" w:themeColor="text1"/>
          <w:sz w:val="24"/>
          <w:szCs w:val="24"/>
        </w:rPr>
        <w:t>, CHD 13</w:t>
      </w:r>
    </w:p>
    <w:p w14:paraId="3171BA82" w14:textId="5442B0BB" w:rsidR="002A723C" w:rsidRPr="00FA268B" w:rsidRDefault="002A723C" w:rsidP="002A723C">
      <w:pPr>
        <w:spacing w:after="0" w:line="240" w:lineRule="auto"/>
        <w:jc w:val="center"/>
        <w:rPr>
          <w:rFonts w:ascii="Times New Roman" w:hAnsi="Times New Roman" w:cs="Times New Roman"/>
          <w:b/>
          <w:bCs/>
          <w:color w:val="000000" w:themeColor="text1"/>
          <w:sz w:val="24"/>
          <w:szCs w:val="24"/>
        </w:rPr>
      </w:pPr>
    </w:p>
    <w:p w14:paraId="730CE93C" w14:textId="02915129" w:rsidR="009F04B6" w:rsidRPr="00B53055" w:rsidRDefault="00E77133" w:rsidP="00F30843">
      <w:pPr>
        <w:spacing w:before="240" w:after="0" w:line="240" w:lineRule="auto"/>
        <w:jc w:val="both"/>
        <w:rPr>
          <w:rFonts w:ascii="Times New Roman" w:hAnsi="Times New Roman" w:cs="Times New Roman"/>
          <w:color w:val="000000" w:themeColor="text1"/>
          <w:sz w:val="24"/>
          <w:szCs w:val="24"/>
        </w:rPr>
      </w:pPr>
      <w:r w:rsidRPr="00FA268B">
        <w:rPr>
          <w:rFonts w:ascii="Times New Roman" w:hAnsi="Times New Roman" w:cs="Times New Roman"/>
          <w:b/>
          <w:color w:val="000000" w:themeColor="text1"/>
          <w:sz w:val="24"/>
          <w:szCs w:val="24"/>
        </w:rPr>
        <w:t>3</w:t>
      </w:r>
      <w:r w:rsidR="002A723C" w:rsidRPr="00FA268B">
        <w:rPr>
          <w:rFonts w:ascii="Times New Roman" w:hAnsi="Times New Roman" w:cs="Times New Roman"/>
          <w:b/>
          <w:color w:val="000000" w:themeColor="text1"/>
          <w:sz w:val="24"/>
          <w:szCs w:val="24"/>
        </w:rPr>
        <w:t>.2.</w:t>
      </w:r>
      <w:r w:rsidR="005F34BA" w:rsidRPr="00FA268B">
        <w:rPr>
          <w:rFonts w:ascii="Times New Roman" w:hAnsi="Times New Roman" w:cs="Times New Roman"/>
          <w:b/>
          <w:color w:val="000000" w:themeColor="text1"/>
          <w:sz w:val="24"/>
          <w:szCs w:val="24"/>
        </w:rPr>
        <w:t>1</w:t>
      </w:r>
      <w:r w:rsidR="009F04B6" w:rsidRPr="00FA268B">
        <w:rPr>
          <w:rFonts w:ascii="Times New Roman" w:hAnsi="Times New Roman" w:cs="Times New Roman"/>
          <w:color w:val="000000" w:themeColor="text1"/>
          <w:sz w:val="24"/>
          <w:szCs w:val="24"/>
        </w:rPr>
        <w:t xml:space="preserve"> The composition of CHD 13, and Panels ALERT PANEL CHD 13: P1, ALERT PANEL CHD</w:t>
      </w:r>
      <w:r w:rsidR="00684488" w:rsidRPr="00FA268B">
        <w:rPr>
          <w:rFonts w:ascii="Times New Roman" w:hAnsi="Times New Roman" w:cs="Times New Roman"/>
          <w:color w:val="000000" w:themeColor="text1"/>
          <w:sz w:val="24"/>
          <w:szCs w:val="24"/>
        </w:rPr>
        <w:t xml:space="preserve"> </w:t>
      </w:r>
      <w:r w:rsidR="009F04B6" w:rsidRPr="00FA268B">
        <w:rPr>
          <w:rFonts w:ascii="Times New Roman" w:hAnsi="Times New Roman" w:cs="Times New Roman"/>
          <w:color w:val="000000" w:themeColor="text1"/>
          <w:sz w:val="24"/>
          <w:szCs w:val="24"/>
        </w:rPr>
        <w:t>13: P2, ALERT PANEL CHD</w:t>
      </w:r>
      <w:r w:rsidR="00684488" w:rsidRPr="00FA268B">
        <w:rPr>
          <w:rFonts w:ascii="Times New Roman" w:hAnsi="Times New Roman" w:cs="Times New Roman"/>
          <w:color w:val="000000" w:themeColor="text1"/>
          <w:sz w:val="24"/>
          <w:szCs w:val="24"/>
        </w:rPr>
        <w:t xml:space="preserve"> </w:t>
      </w:r>
      <w:r w:rsidR="009F04B6" w:rsidRPr="00FA268B">
        <w:rPr>
          <w:rFonts w:ascii="Times New Roman" w:hAnsi="Times New Roman" w:cs="Times New Roman"/>
          <w:color w:val="000000" w:themeColor="text1"/>
          <w:sz w:val="24"/>
          <w:szCs w:val="24"/>
        </w:rPr>
        <w:t xml:space="preserve">13:P3 along with the participation level of member Organization in last three meetings of CHD </w:t>
      </w:r>
      <w:r w:rsidR="009F04B6" w:rsidRPr="00B53055">
        <w:rPr>
          <w:rFonts w:ascii="Times New Roman" w:hAnsi="Times New Roman" w:cs="Times New Roman"/>
          <w:color w:val="000000" w:themeColor="text1"/>
          <w:sz w:val="24"/>
          <w:szCs w:val="24"/>
        </w:rPr>
        <w:t>13 is given at Annex I.</w:t>
      </w:r>
    </w:p>
    <w:p w14:paraId="515CA519" w14:textId="77777777" w:rsidR="009F04B6" w:rsidRPr="00B53055" w:rsidRDefault="009F04B6" w:rsidP="009F04B6">
      <w:pPr>
        <w:spacing w:after="0" w:line="240" w:lineRule="auto"/>
        <w:jc w:val="both"/>
        <w:rPr>
          <w:rFonts w:ascii="Times New Roman" w:hAnsi="Times New Roman" w:cs="Times New Roman"/>
          <w:color w:val="000000" w:themeColor="text1"/>
          <w:sz w:val="24"/>
          <w:szCs w:val="24"/>
        </w:rPr>
      </w:pPr>
    </w:p>
    <w:p w14:paraId="6A368520" w14:textId="46D68D18" w:rsidR="00AE2F70" w:rsidRPr="00FA268B" w:rsidRDefault="004E2D51" w:rsidP="001E451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 xml:space="preserve">                                                                                                                                     </w:t>
      </w:r>
    </w:p>
    <w:p w14:paraId="489DFCAF" w14:textId="77777777" w:rsidR="00AE2F70" w:rsidRPr="00FA268B" w:rsidRDefault="009F04B6" w:rsidP="00AE2F70">
      <w:pPr>
        <w:spacing w:after="0" w:line="240" w:lineRule="auto"/>
        <w:jc w:val="center"/>
        <w:rPr>
          <w:rFonts w:ascii="Times New Roman" w:hAnsi="Times New Roman" w:cs="Times New Roman"/>
          <w:b/>
          <w:bCs/>
          <w:color w:val="000000" w:themeColor="text1"/>
          <w:sz w:val="24"/>
          <w:szCs w:val="24"/>
        </w:rPr>
      </w:pPr>
      <w:r w:rsidRPr="00FA268B">
        <w:rPr>
          <w:rFonts w:ascii="Times New Roman" w:hAnsi="Times New Roman" w:cs="Times New Roman"/>
          <w:color w:val="000000" w:themeColor="text1"/>
          <w:sz w:val="24"/>
          <w:szCs w:val="24"/>
        </w:rPr>
        <w:t xml:space="preserve">The </w:t>
      </w:r>
      <w:r w:rsidR="00AE2F70" w:rsidRPr="00FA268B">
        <w:rPr>
          <w:rFonts w:ascii="Times New Roman" w:hAnsi="Times New Roman" w:cs="Times New Roman"/>
          <w:color w:val="000000" w:themeColor="text1"/>
          <w:sz w:val="24"/>
          <w:szCs w:val="24"/>
        </w:rPr>
        <w:t>Committee may</w:t>
      </w:r>
      <w:r w:rsidR="00BA481B" w:rsidRPr="00FA268B">
        <w:rPr>
          <w:rFonts w:ascii="Times New Roman" w:hAnsi="Times New Roman" w:cs="Times New Roman"/>
          <w:color w:val="000000" w:themeColor="text1"/>
          <w:sz w:val="24"/>
          <w:szCs w:val="24"/>
        </w:rPr>
        <w:t xml:space="preserve"> </w:t>
      </w:r>
      <w:r w:rsidRPr="00FA268B">
        <w:rPr>
          <w:rFonts w:ascii="Times New Roman" w:hAnsi="Times New Roman" w:cs="Times New Roman"/>
          <w:b/>
          <w:bCs/>
          <w:color w:val="000000" w:themeColor="text1"/>
          <w:sz w:val="24"/>
          <w:szCs w:val="24"/>
        </w:rPr>
        <w:t>REVIEW</w:t>
      </w:r>
      <w:r w:rsidR="00AE2F70" w:rsidRPr="00FA268B">
        <w:rPr>
          <w:rFonts w:ascii="Times New Roman" w:hAnsi="Times New Roman" w:cs="Times New Roman"/>
          <w:b/>
          <w:bCs/>
          <w:color w:val="000000" w:themeColor="text1"/>
          <w:sz w:val="24"/>
          <w:szCs w:val="24"/>
        </w:rPr>
        <w:t>.</w:t>
      </w:r>
    </w:p>
    <w:p w14:paraId="6FF39A2A" w14:textId="77777777" w:rsidR="00AE2F70" w:rsidRPr="00FA268B" w:rsidRDefault="00AE2F70" w:rsidP="00AE2F70">
      <w:pPr>
        <w:spacing w:after="0" w:line="240" w:lineRule="auto"/>
        <w:rPr>
          <w:rFonts w:ascii="Times New Roman" w:hAnsi="Times New Roman" w:cs="Times New Roman"/>
          <w:b/>
          <w:bCs/>
          <w:color w:val="000000" w:themeColor="text1"/>
          <w:sz w:val="24"/>
          <w:szCs w:val="24"/>
        </w:rPr>
      </w:pPr>
    </w:p>
    <w:p w14:paraId="6F6E403B" w14:textId="4BDCE28B" w:rsidR="00AE2F70" w:rsidRDefault="00AE2F70" w:rsidP="00AE2F70">
      <w:pPr>
        <w:spacing w:after="0" w:line="240" w:lineRule="auto"/>
        <w:jc w:val="both"/>
        <w:rPr>
          <w:rFonts w:ascii="Times New Roman" w:hAnsi="Times New Roman" w:cs="Times New Roman"/>
          <w:color w:val="000000" w:themeColor="text1"/>
          <w:sz w:val="24"/>
          <w:szCs w:val="24"/>
        </w:rPr>
      </w:pPr>
      <w:r w:rsidRPr="00FA268B">
        <w:rPr>
          <w:rFonts w:ascii="Times New Roman" w:hAnsi="Times New Roman" w:cs="Times New Roman"/>
          <w:iCs/>
          <w:color w:val="000000" w:themeColor="text1"/>
          <w:sz w:val="24"/>
          <w:szCs w:val="24"/>
        </w:rPr>
        <w:t xml:space="preserve">The Committee may </w:t>
      </w:r>
      <w:r w:rsidRPr="00FA268B">
        <w:rPr>
          <w:rFonts w:ascii="Times New Roman" w:hAnsi="Times New Roman" w:cs="Times New Roman"/>
          <w:b/>
          <w:bCs/>
          <w:iCs/>
          <w:color w:val="000000" w:themeColor="text1"/>
          <w:sz w:val="24"/>
          <w:szCs w:val="24"/>
        </w:rPr>
        <w:t xml:space="preserve">REVIEW </w:t>
      </w:r>
      <w:r w:rsidRPr="00FA268B">
        <w:rPr>
          <w:rFonts w:ascii="Times New Roman" w:hAnsi="Times New Roman" w:cs="Times New Roman"/>
          <w:iCs/>
          <w:color w:val="000000" w:themeColor="text1"/>
          <w:sz w:val="24"/>
          <w:szCs w:val="24"/>
        </w:rPr>
        <w:t>the composition keeping in view the participation level &amp; contribution of the member organization in the last three meetings</w:t>
      </w:r>
      <w:r w:rsidRPr="00FA268B">
        <w:rPr>
          <w:rFonts w:ascii="Times New Roman" w:hAnsi="Times New Roman" w:cs="Times New Roman"/>
          <w:b/>
          <w:bCs/>
          <w:iCs/>
          <w:color w:val="000000" w:themeColor="text1"/>
          <w:sz w:val="24"/>
          <w:szCs w:val="24"/>
        </w:rPr>
        <w:t xml:space="preserve">. </w:t>
      </w:r>
      <w:r w:rsidRPr="00FA268B">
        <w:rPr>
          <w:rFonts w:ascii="Times New Roman" w:hAnsi="Times New Roman" w:cs="Times New Roman"/>
          <w:iCs/>
          <w:color w:val="000000" w:themeColor="text1"/>
          <w:sz w:val="24"/>
          <w:szCs w:val="24"/>
        </w:rPr>
        <w:t xml:space="preserve">The Committee may also co-opt </w:t>
      </w:r>
      <w:r w:rsidRPr="00FA268B">
        <w:rPr>
          <w:rFonts w:ascii="Times New Roman" w:hAnsi="Times New Roman" w:cs="Times New Roman"/>
          <w:color w:val="000000" w:themeColor="text1"/>
          <w:sz w:val="24"/>
          <w:szCs w:val="24"/>
        </w:rPr>
        <w:t>new organizations that are capable of contributing in the new technologies/areas of work relevant to CHD 13.</w:t>
      </w:r>
    </w:p>
    <w:p w14:paraId="31DF19BC" w14:textId="3C2F3734" w:rsidR="00C961EE" w:rsidRDefault="00C961EE" w:rsidP="00286D4B">
      <w:pPr>
        <w:spacing w:after="0" w:line="240" w:lineRule="auto"/>
        <w:jc w:val="both"/>
        <w:rPr>
          <w:rFonts w:ascii="Times New Roman" w:hAnsi="Times New Roman" w:cs="Times New Roman"/>
          <w:color w:val="000000" w:themeColor="text1"/>
          <w:sz w:val="24"/>
          <w:szCs w:val="24"/>
        </w:rPr>
      </w:pPr>
    </w:p>
    <w:p w14:paraId="3546D8B2" w14:textId="17B6E6DB" w:rsidR="000A4CDE" w:rsidRPr="00FA268B" w:rsidRDefault="005F34BA" w:rsidP="00FA268B">
      <w:pPr>
        <w:spacing w:after="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3.</w:t>
      </w:r>
      <w:r w:rsidR="00E6429A">
        <w:rPr>
          <w:rFonts w:ascii="Times New Roman" w:hAnsi="Times New Roman" w:cs="Times New Roman"/>
          <w:b/>
          <w:bCs/>
          <w:color w:val="000000" w:themeColor="text1"/>
          <w:sz w:val="24"/>
          <w:szCs w:val="24"/>
        </w:rPr>
        <w:t>3</w:t>
      </w:r>
      <w:r w:rsidRPr="00FA268B">
        <w:rPr>
          <w:rFonts w:ascii="Times New Roman" w:hAnsi="Times New Roman" w:cs="Times New Roman"/>
          <w:b/>
          <w:bCs/>
          <w:color w:val="000000" w:themeColor="text1"/>
          <w:sz w:val="24"/>
          <w:szCs w:val="24"/>
        </w:rPr>
        <w:t xml:space="preserve"> Co-Option Request</w:t>
      </w:r>
    </w:p>
    <w:p w14:paraId="1F9D072A" w14:textId="7DB546D1" w:rsidR="00690166" w:rsidRDefault="00E7662C" w:rsidP="004A0D98">
      <w:pPr>
        <w:spacing w:after="0" w:line="240" w:lineRule="auto"/>
        <w:jc w:val="both"/>
        <w:rPr>
          <w:rFonts w:ascii="Times New Roman" w:hAnsi="Times New Roman" w:cs="Times New Roman"/>
          <w:bCs/>
          <w:color w:val="000000" w:themeColor="text1"/>
          <w:sz w:val="24"/>
          <w:szCs w:val="24"/>
        </w:rPr>
      </w:pPr>
      <w:r w:rsidRPr="00FA268B">
        <w:rPr>
          <w:rFonts w:ascii="Times New Roman" w:hAnsi="Times New Roman" w:cs="Times New Roman"/>
          <w:b/>
          <w:bCs/>
          <w:color w:val="000000" w:themeColor="text1"/>
          <w:sz w:val="24"/>
          <w:szCs w:val="24"/>
        </w:rPr>
        <w:t>3.</w:t>
      </w:r>
      <w:r w:rsidR="00E6429A">
        <w:rPr>
          <w:rFonts w:ascii="Times New Roman" w:hAnsi="Times New Roman" w:cs="Times New Roman"/>
          <w:b/>
          <w:bCs/>
          <w:color w:val="000000" w:themeColor="text1"/>
          <w:sz w:val="24"/>
          <w:szCs w:val="24"/>
        </w:rPr>
        <w:t>3</w:t>
      </w:r>
      <w:r w:rsidRPr="00FA268B">
        <w:rPr>
          <w:rFonts w:ascii="Times New Roman" w:hAnsi="Times New Roman" w:cs="Times New Roman"/>
          <w:b/>
          <w:bCs/>
          <w:color w:val="000000" w:themeColor="text1"/>
          <w:sz w:val="24"/>
          <w:szCs w:val="24"/>
        </w:rPr>
        <w:t xml:space="preserve">.1 </w:t>
      </w:r>
      <w:r w:rsidRPr="00FA268B">
        <w:rPr>
          <w:rFonts w:ascii="Times New Roman" w:hAnsi="Times New Roman" w:cs="Times New Roman"/>
          <w:bCs/>
          <w:color w:val="000000" w:themeColor="text1"/>
          <w:sz w:val="24"/>
          <w:szCs w:val="24"/>
        </w:rPr>
        <w:t xml:space="preserve">The Co-option request has been received </w:t>
      </w:r>
      <w:r w:rsidR="009965CC">
        <w:rPr>
          <w:rFonts w:ascii="Times New Roman" w:hAnsi="Times New Roman" w:cs="Times New Roman"/>
          <w:bCs/>
          <w:color w:val="000000" w:themeColor="text1"/>
          <w:sz w:val="24"/>
          <w:szCs w:val="24"/>
        </w:rPr>
        <w:t xml:space="preserve">on BIS Standardization Portal </w:t>
      </w:r>
      <w:r w:rsidRPr="00FA268B">
        <w:rPr>
          <w:rFonts w:ascii="Times New Roman" w:hAnsi="Times New Roman" w:cs="Times New Roman"/>
          <w:bCs/>
          <w:color w:val="000000" w:themeColor="text1"/>
          <w:sz w:val="24"/>
          <w:szCs w:val="24"/>
        </w:rPr>
        <w:t xml:space="preserve">from </w:t>
      </w:r>
      <w:r w:rsidR="00FA268B" w:rsidRPr="00FA268B">
        <w:rPr>
          <w:rFonts w:ascii="Times New Roman" w:hAnsi="Times New Roman" w:cs="Times New Roman"/>
          <w:bCs/>
          <w:color w:val="000000" w:themeColor="text1"/>
          <w:sz w:val="24"/>
          <w:szCs w:val="24"/>
        </w:rPr>
        <w:t>Shr</w:t>
      </w:r>
      <w:r w:rsidR="00643B08">
        <w:rPr>
          <w:rFonts w:ascii="Times New Roman" w:hAnsi="Times New Roman" w:cs="Times New Roman"/>
          <w:bCs/>
          <w:color w:val="000000" w:themeColor="text1"/>
          <w:sz w:val="24"/>
          <w:szCs w:val="24"/>
        </w:rPr>
        <w:t>i</w:t>
      </w:r>
      <w:r w:rsidR="00FA268B" w:rsidRPr="00FA268B">
        <w:rPr>
          <w:rFonts w:ascii="Times New Roman" w:hAnsi="Times New Roman" w:cs="Times New Roman"/>
          <w:bCs/>
          <w:color w:val="000000" w:themeColor="text1"/>
          <w:sz w:val="24"/>
          <w:szCs w:val="24"/>
        </w:rPr>
        <w:t xml:space="preserve">. </w:t>
      </w:r>
      <w:r w:rsidR="00643B08" w:rsidRPr="00643B08">
        <w:rPr>
          <w:rFonts w:ascii="Times New Roman" w:hAnsi="Times New Roman" w:cs="Times New Roman"/>
          <w:bCs/>
          <w:color w:val="000000" w:themeColor="text1"/>
          <w:sz w:val="24"/>
          <w:szCs w:val="24"/>
        </w:rPr>
        <w:t xml:space="preserve">Amit Kumar </w:t>
      </w:r>
      <w:r w:rsidRPr="00FA268B">
        <w:rPr>
          <w:rFonts w:ascii="Times New Roman" w:hAnsi="Times New Roman" w:cs="Times New Roman"/>
          <w:bCs/>
          <w:color w:val="000000" w:themeColor="text1"/>
          <w:sz w:val="24"/>
          <w:szCs w:val="24"/>
        </w:rPr>
        <w:t xml:space="preserve">for participation in standardization work of CHD </w:t>
      </w:r>
      <w:r w:rsidR="00FA268B" w:rsidRPr="00FA268B">
        <w:rPr>
          <w:rFonts w:ascii="Times New Roman" w:hAnsi="Times New Roman" w:cs="Times New Roman"/>
          <w:bCs/>
          <w:color w:val="000000" w:themeColor="text1"/>
          <w:sz w:val="24"/>
          <w:szCs w:val="24"/>
        </w:rPr>
        <w:t>1</w:t>
      </w:r>
      <w:r w:rsidRPr="00FA268B">
        <w:rPr>
          <w:rFonts w:ascii="Times New Roman" w:hAnsi="Times New Roman" w:cs="Times New Roman"/>
          <w:bCs/>
          <w:color w:val="000000" w:themeColor="text1"/>
          <w:sz w:val="24"/>
          <w:szCs w:val="24"/>
        </w:rPr>
        <w:t>3</w:t>
      </w:r>
      <w:r w:rsidR="00553607">
        <w:rPr>
          <w:rFonts w:ascii="Times New Roman" w:hAnsi="Times New Roman" w:cs="Times New Roman"/>
          <w:bCs/>
          <w:color w:val="000000" w:themeColor="text1"/>
          <w:sz w:val="24"/>
          <w:szCs w:val="24"/>
        </w:rPr>
        <w:t xml:space="preserve"> as individual capacity</w:t>
      </w:r>
      <w:r w:rsidRPr="00FA268B">
        <w:rPr>
          <w:rFonts w:ascii="Times New Roman" w:hAnsi="Times New Roman" w:cs="Times New Roman"/>
          <w:bCs/>
          <w:color w:val="000000" w:themeColor="text1"/>
          <w:sz w:val="24"/>
          <w:szCs w:val="24"/>
        </w:rPr>
        <w:t xml:space="preserve">. The </w:t>
      </w:r>
      <w:r w:rsidR="00F74BA2">
        <w:rPr>
          <w:rFonts w:ascii="Times New Roman" w:hAnsi="Times New Roman" w:cs="Times New Roman"/>
          <w:bCs/>
          <w:color w:val="000000" w:themeColor="text1"/>
          <w:sz w:val="24"/>
          <w:szCs w:val="24"/>
        </w:rPr>
        <w:t>resume</w:t>
      </w:r>
      <w:r w:rsidRPr="00FA268B">
        <w:rPr>
          <w:rFonts w:ascii="Times New Roman" w:hAnsi="Times New Roman" w:cs="Times New Roman"/>
          <w:bCs/>
          <w:color w:val="000000" w:themeColor="text1"/>
          <w:sz w:val="24"/>
          <w:szCs w:val="24"/>
        </w:rPr>
        <w:t xml:space="preserve"> is enclosed.</w:t>
      </w:r>
    </w:p>
    <w:p w14:paraId="19E00CBA" w14:textId="347E1E77" w:rsidR="004A0D98" w:rsidRDefault="00E6429A" w:rsidP="004A0D98">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object w:dxaOrig="1596" w:dyaOrig="1033" w14:anchorId="65638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pt" o:ole="">
            <v:imagedata r:id="rId8" o:title=""/>
          </v:shape>
          <o:OLEObject Type="Embed" ProgID="Package" ShapeID="_x0000_i1025" DrawAspect="Icon" ObjectID="_1794906183" r:id="rId9"/>
        </w:object>
      </w:r>
    </w:p>
    <w:p w14:paraId="1958E98D" w14:textId="05E84B75" w:rsidR="00051B58" w:rsidRPr="00FA268B" w:rsidRDefault="00051B58" w:rsidP="00051B58">
      <w:pPr>
        <w:spacing w:after="0" w:line="240" w:lineRule="auto"/>
        <w:jc w:val="center"/>
        <w:rPr>
          <w:rFonts w:ascii="Times New Roman" w:hAnsi="Times New Roman" w:cs="Times New Roman"/>
          <w:b/>
          <w:bCs/>
          <w:color w:val="000000" w:themeColor="text1"/>
          <w:sz w:val="24"/>
          <w:szCs w:val="24"/>
        </w:rPr>
      </w:pPr>
      <w:r w:rsidRPr="00FA268B">
        <w:rPr>
          <w:rFonts w:ascii="Times New Roman" w:hAnsi="Times New Roman" w:cs="Times New Roman"/>
          <w:color w:val="000000" w:themeColor="text1"/>
          <w:sz w:val="24"/>
          <w:szCs w:val="24"/>
        </w:rPr>
        <w:t xml:space="preserve">The Committee may </w:t>
      </w:r>
      <w:r w:rsidRPr="00FA268B">
        <w:rPr>
          <w:rFonts w:ascii="Times New Roman" w:hAnsi="Times New Roman" w:cs="Times New Roman"/>
          <w:b/>
          <w:bCs/>
          <w:color w:val="000000" w:themeColor="text1"/>
          <w:sz w:val="24"/>
          <w:szCs w:val="24"/>
        </w:rPr>
        <w:t>REVIEW</w:t>
      </w:r>
      <w:r>
        <w:rPr>
          <w:rFonts w:ascii="Times New Roman" w:hAnsi="Times New Roman" w:cs="Times New Roman"/>
          <w:b/>
          <w:bCs/>
          <w:color w:val="000000" w:themeColor="text1"/>
          <w:sz w:val="24"/>
          <w:szCs w:val="24"/>
        </w:rPr>
        <w:t xml:space="preserve"> and ADVISE</w:t>
      </w:r>
      <w:r w:rsidRPr="00FA268B">
        <w:rPr>
          <w:rFonts w:ascii="Times New Roman" w:hAnsi="Times New Roman" w:cs="Times New Roman"/>
          <w:b/>
          <w:bCs/>
          <w:color w:val="000000" w:themeColor="text1"/>
          <w:sz w:val="24"/>
          <w:szCs w:val="24"/>
        </w:rPr>
        <w:t>.</w:t>
      </w:r>
    </w:p>
    <w:p w14:paraId="64B5465A" w14:textId="77777777" w:rsidR="00051B58" w:rsidRPr="00FA268B" w:rsidRDefault="00051B58" w:rsidP="004A0D98">
      <w:pPr>
        <w:spacing w:after="0" w:line="240" w:lineRule="auto"/>
        <w:jc w:val="center"/>
        <w:rPr>
          <w:rFonts w:ascii="Times New Roman" w:hAnsi="Times New Roman" w:cs="Times New Roman"/>
          <w:bCs/>
          <w:color w:val="000000" w:themeColor="text1"/>
          <w:sz w:val="24"/>
          <w:szCs w:val="24"/>
        </w:rPr>
      </w:pPr>
    </w:p>
    <w:p w14:paraId="3CFF14D5" w14:textId="4EE9944A" w:rsidR="005F34BA" w:rsidRDefault="00E7662C" w:rsidP="00FA268B">
      <w:pPr>
        <w:spacing w:after="0" w:line="240" w:lineRule="auto"/>
        <w:jc w:val="both"/>
        <w:rPr>
          <w:rFonts w:ascii="Times New Roman" w:hAnsi="Times New Roman" w:cs="Times New Roman"/>
          <w:bCs/>
          <w:color w:val="000000" w:themeColor="text1"/>
          <w:sz w:val="24"/>
          <w:szCs w:val="24"/>
        </w:rPr>
      </w:pPr>
      <w:r w:rsidRPr="00FA268B">
        <w:rPr>
          <w:rFonts w:ascii="Times New Roman" w:hAnsi="Times New Roman" w:cs="Times New Roman"/>
          <w:b/>
          <w:bCs/>
          <w:color w:val="000000" w:themeColor="text1"/>
          <w:sz w:val="24"/>
          <w:szCs w:val="24"/>
        </w:rPr>
        <w:t>3.</w:t>
      </w:r>
      <w:r w:rsidR="00E6429A">
        <w:rPr>
          <w:rFonts w:ascii="Times New Roman" w:hAnsi="Times New Roman" w:cs="Times New Roman"/>
          <w:b/>
          <w:bCs/>
          <w:color w:val="000000" w:themeColor="text1"/>
          <w:sz w:val="24"/>
          <w:szCs w:val="24"/>
        </w:rPr>
        <w:t>3</w:t>
      </w:r>
      <w:r w:rsidRPr="00FA268B">
        <w:rPr>
          <w:rFonts w:ascii="Times New Roman" w:hAnsi="Times New Roman" w:cs="Times New Roman"/>
          <w:b/>
          <w:bCs/>
          <w:color w:val="000000" w:themeColor="text1"/>
          <w:sz w:val="24"/>
          <w:szCs w:val="24"/>
        </w:rPr>
        <w:t>.2</w:t>
      </w:r>
      <w:r w:rsidRPr="00FA268B">
        <w:rPr>
          <w:rFonts w:ascii="Times New Roman" w:hAnsi="Times New Roman" w:cs="Times New Roman"/>
          <w:bCs/>
          <w:color w:val="000000" w:themeColor="text1"/>
          <w:sz w:val="24"/>
          <w:szCs w:val="24"/>
        </w:rPr>
        <w:t xml:space="preserve"> The Co-option request has been received </w:t>
      </w:r>
      <w:r w:rsidR="00484833">
        <w:rPr>
          <w:rFonts w:ascii="Times New Roman" w:hAnsi="Times New Roman" w:cs="Times New Roman"/>
          <w:bCs/>
          <w:color w:val="000000" w:themeColor="text1"/>
          <w:sz w:val="24"/>
          <w:szCs w:val="24"/>
        </w:rPr>
        <w:t xml:space="preserve">on BIS Standardization Portal </w:t>
      </w:r>
      <w:r w:rsidRPr="00FA268B">
        <w:rPr>
          <w:rFonts w:ascii="Times New Roman" w:hAnsi="Times New Roman" w:cs="Times New Roman"/>
          <w:bCs/>
          <w:color w:val="000000" w:themeColor="text1"/>
          <w:sz w:val="24"/>
          <w:szCs w:val="24"/>
        </w:rPr>
        <w:t xml:space="preserve">from </w:t>
      </w:r>
      <w:r w:rsidR="00FA268B" w:rsidRPr="00FA268B">
        <w:rPr>
          <w:rFonts w:ascii="Times New Roman" w:hAnsi="Times New Roman" w:cs="Times New Roman"/>
          <w:bCs/>
          <w:color w:val="000000" w:themeColor="text1"/>
          <w:sz w:val="24"/>
          <w:szCs w:val="24"/>
        </w:rPr>
        <w:t xml:space="preserve">Shri. </w:t>
      </w:r>
      <w:r w:rsidR="00435FA7" w:rsidRPr="00435FA7">
        <w:rPr>
          <w:rFonts w:ascii="Times New Roman" w:hAnsi="Times New Roman" w:cs="Times New Roman"/>
          <w:bCs/>
          <w:color w:val="000000" w:themeColor="text1"/>
          <w:sz w:val="24"/>
          <w:szCs w:val="24"/>
        </w:rPr>
        <w:t xml:space="preserve">Suresh </w:t>
      </w:r>
      <w:proofErr w:type="spellStart"/>
      <w:r w:rsidR="00435FA7" w:rsidRPr="00435FA7">
        <w:rPr>
          <w:rFonts w:ascii="Times New Roman" w:hAnsi="Times New Roman" w:cs="Times New Roman"/>
          <w:bCs/>
          <w:color w:val="000000" w:themeColor="text1"/>
          <w:sz w:val="24"/>
          <w:szCs w:val="24"/>
        </w:rPr>
        <w:t>Sundaramurthy</w:t>
      </w:r>
      <w:proofErr w:type="spellEnd"/>
      <w:r w:rsidR="00FA268B" w:rsidRPr="00FA268B">
        <w:rPr>
          <w:rFonts w:ascii="Times New Roman" w:hAnsi="Times New Roman" w:cs="Times New Roman"/>
          <w:bCs/>
          <w:color w:val="000000" w:themeColor="text1"/>
          <w:sz w:val="24"/>
          <w:szCs w:val="24"/>
        </w:rPr>
        <w:t xml:space="preserve"> </w:t>
      </w:r>
      <w:r w:rsidRPr="00FA268B">
        <w:rPr>
          <w:rFonts w:ascii="Times New Roman" w:hAnsi="Times New Roman" w:cs="Times New Roman"/>
          <w:bCs/>
          <w:color w:val="000000" w:themeColor="text1"/>
          <w:sz w:val="24"/>
          <w:szCs w:val="24"/>
        </w:rPr>
        <w:t xml:space="preserve">for participation in standardization work of CHD </w:t>
      </w:r>
      <w:r w:rsidR="00FA268B" w:rsidRPr="00FA268B">
        <w:rPr>
          <w:rFonts w:ascii="Times New Roman" w:hAnsi="Times New Roman" w:cs="Times New Roman"/>
          <w:bCs/>
          <w:color w:val="000000" w:themeColor="text1"/>
          <w:sz w:val="24"/>
          <w:szCs w:val="24"/>
        </w:rPr>
        <w:t>13</w:t>
      </w:r>
      <w:r w:rsidR="00F13034">
        <w:rPr>
          <w:rFonts w:ascii="Times New Roman" w:hAnsi="Times New Roman" w:cs="Times New Roman"/>
          <w:bCs/>
          <w:color w:val="000000" w:themeColor="text1"/>
          <w:sz w:val="24"/>
          <w:szCs w:val="24"/>
        </w:rPr>
        <w:t xml:space="preserve"> as individual capacity</w:t>
      </w:r>
      <w:r w:rsidRPr="00FA268B">
        <w:rPr>
          <w:rFonts w:ascii="Times New Roman" w:hAnsi="Times New Roman" w:cs="Times New Roman"/>
          <w:bCs/>
          <w:color w:val="000000" w:themeColor="text1"/>
          <w:sz w:val="24"/>
          <w:szCs w:val="24"/>
        </w:rPr>
        <w:t xml:space="preserve">. The </w:t>
      </w:r>
      <w:r w:rsidR="00EA3E40">
        <w:rPr>
          <w:rFonts w:ascii="Times New Roman" w:hAnsi="Times New Roman" w:cs="Times New Roman"/>
          <w:bCs/>
          <w:color w:val="000000" w:themeColor="text1"/>
          <w:sz w:val="24"/>
          <w:szCs w:val="24"/>
        </w:rPr>
        <w:t>resume</w:t>
      </w:r>
      <w:r w:rsidRPr="00FA268B">
        <w:rPr>
          <w:rFonts w:ascii="Times New Roman" w:hAnsi="Times New Roman" w:cs="Times New Roman"/>
          <w:bCs/>
          <w:color w:val="000000" w:themeColor="text1"/>
          <w:sz w:val="24"/>
          <w:szCs w:val="24"/>
        </w:rPr>
        <w:t xml:space="preserve"> is enclosed.</w:t>
      </w:r>
    </w:p>
    <w:p w14:paraId="36504E4B" w14:textId="0D410C65" w:rsidR="00791A8D" w:rsidRPr="00F658E7" w:rsidRDefault="00E56FFE" w:rsidP="00791A8D">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object w:dxaOrig="1539" w:dyaOrig="997" w14:anchorId="138539F6">
          <v:shape id="_x0000_i1026" type="#_x0000_t75" style="width:76.5pt;height:49.5pt" o:ole="">
            <v:imagedata r:id="rId10" o:title=""/>
          </v:shape>
          <o:OLEObject Type="Embed" ProgID="Package" ShapeID="_x0000_i1026" DrawAspect="Icon" ObjectID="_1794906184" r:id="rId11"/>
        </w:object>
      </w:r>
    </w:p>
    <w:p w14:paraId="0BEAE741" w14:textId="77777777" w:rsidR="00051B58" w:rsidRPr="00FA268B" w:rsidRDefault="00051B58" w:rsidP="00051B58">
      <w:pPr>
        <w:spacing w:after="0" w:line="240" w:lineRule="auto"/>
        <w:jc w:val="center"/>
        <w:rPr>
          <w:rFonts w:ascii="Times New Roman" w:hAnsi="Times New Roman" w:cs="Times New Roman"/>
          <w:b/>
          <w:bCs/>
          <w:color w:val="000000" w:themeColor="text1"/>
          <w:sz w:val="24"/>
          <w:szCs w:val="24"/>
        </w:rPr>
      </w:pPr>
      <w:r w:rsidRPr="00FA268B">
        <w:rPr>
          <w:rFonts w:ascii="Times New Roman" w:hAnsi="Times New Roman" w:cs="Times New Roman"/>
          <w:color w:val="000000" w:themeColor="text1"/>
          <w:sz w:val="24"/>
          <w:szCs w:val="24"/>
        </w:rPr>
        <w:t xml:space="preserve">The Committee may </w:t>
      </w:r>
      <w:r w:rsidRPr="00FA268B">
        <w:rPr>
          <w:rFonts w:ascii="Times New Roman" w:hAnsi="Times New Roman" w:cs="Times New Roman"/>
          <w:b/>
          <w:bCs/>
          <w:color w:val="000000" w:themeColor="text1"/>
          <w:sz w:val="24"/>
          <w:szCs w:val="24"/>
        </w:rPr>
        <w:t>REVIEW</w:t>
      </w:r>
      <w:r>
        <w:rPr>
          <w:rFonts w:ascii="Times New Roman" w:hAnsi="Times New Roman" w:cs="Times New Roman"/>
          <w:b/>
          <w:bCs/>
          <w:color w:val="000000" w:themeColor="text1"/>
          <w:sz w:val="24"/>
          <w:szCs w:val="24"/>
        </w:rPr>
        <w:t xml:space="preserve"> and ADVISE</w:t>
      </w:r>
      <w:r w:rsidRPr="00FA268B">
        <w:rPr>
          <w:rFonts w:ascii="Times New Roman" w:hAnsi="Times New Roman" w:cs="Times New Roman"/>
          <w:b/>
          <w:bCs/>
          <w:color w:val="000000" w:themeColor="text1"/>
          <w:sz w:val="24"/>
          <w:szCs w:val="24"/>
        </w:rPr>
        <w:t>.</w:t>
      </w:r>
    </w:p>
    <w:p w14:paraId="39963A4A" w14:textId="77777777" w:rsidR="00E7662C" w:rsidRPr="00FA268B" w:rsidRDefault="00E7662C" w:rsidP="00FA268B">
      <w:pPr>
        <w:spacing w:after="0" w:line="240" w:lineRule="auto"/>
        <w:jc w:val="both"/>
        <w:rPr>
          <w:rFonts w:ascii="Times New Roman" w:hAnsi="Times New Roman" w:cs="Times New Roman"/>
          <w:b/>
          <w:bCs/>
          <w:color w:val="000000" w:themeColor="text1"/>
          <w:sz w:val="24"/>
          <w:szCs w:val="24"/>
        </w:rPr>
      </w:pPr>
      <w:bookmarkStart w:id="0" w:name="_GoBack"/>
      <w:bookmarkEnd w:id="0"/>
    </w:p>
    <w:p w14:paraId="16E805AC" w14:textId="11CCDC89" w:rsidR="00AE2F70" w:rsidRPr="000C5EF6" w:rsidRDefault="00A045AD" w:rsidP="00FA268B">
      <w:pPr>
        <w:spacing w:after="0" w:line="240" w:lineRule="auto"/>
        <w:jc w:val="both"/>
        <w:rPr>
          <w:rFonts w:ascii="Times New Roman" w:hAnsi="Times New Roman" w:cs="Times New Roman"/>
          <w:b/>
          <w:bCs/>
          <w:color w:val="000000" w:themeColor="text1"/>
          <w:sz w:val="24"/>
          <w:szCs w:val="24"/>
        </w:rPr>
      </w:pPr>
      <w:r w:rsidRPr="000C5EF6">
        <w:rPr>
          <w:rFonts w:ascii="Times New Roman" w:hAnsi="Times New Roman" w:cs="Times New Roman"/>
          <w:b/>
          <w:bCs/>
          <w:color w:val="000000" w:themeColor="text1"/>
          <w:sz w:val="24"/>
          <w:szCs w:val="24"/>
        </w:rPr>
        <w:t xml:space="preserve">ITEM </w:t>
      </w:r>
      <w:r w:rsidR="00F43A06" w:rsidRPr="000C5EF6">
        <w:rPr>
          <w:rFonts w:ascii="Times New Roman" w:hAnsi="Times New Roman" w:cs="Times New Roman"/>
          <w:b/>
          <w:bCs/>
          <w:color w:val="000000" w:themeColor="text1"/>
          <w:sz w:val="24"/>
          <w:szCs w:val="24"/>
        </w:rPr>
        <w:t>4</w:t>
      </w:r>
      <w:r w:rsidR="0084614B" w:rsidRPr="000C5EF6">
        <w:rPr>
          <w:rFonts w:ascii="Times New Roman" w:hAnsi="Times New Roman" w:cs="Times New Roman"/>
          <w:b/>
          <w:bCs/>
          <w:color w:val="000000" w:themeColor="text1"/>
          <w:sz w:val="24"/>
          <w:szCs w:val="24"/>
        </w:rPr>
        <w:t xml:space="preserve"> </w:t>
      </w:r>
      <w:r w:rsidR="00EA736D" w:rsidRPr="000C5EF6">
        <w:rPr>
          <w:rFonts w:ascii="Times New Roman" w:hAnsi="Times New Roman" w:cs="Times New Roman"/>
          <w:b/>
          <w:bCs/>
          <w:color w:val="000000" w:themeColor="text1"/>
          <w:sz w:val="24"/>
          <w:szCs w:val="24"/>
        </w:rPr>
        <w:t>ISSUES ARISING OUT OF PREVIOUS MEETING</w:t>
      </w:r>
    </w:p>
    <w:p w14:paraId="5E2E56DF" w14:textId="77777777" w:rsidR="0084614B" w:rsidRPr="000C5EF6" w:rsidRDefault="0084614B" w:rsidP="00AE2F70">
      <w:pPr>
        <w:spacing w:after="0" w:line="240" w:lineRule="auto"/>
        <w:jc w:val="both"/>
        <w:rPr>
          <w:rFonts w:ascii="Times New Roman" w:hAnsi="Times New Roman" w:cs="Times New Roman"/>
          <w:b/>
          <w:bCs/>
          <w:color w:val="000000" w:themeColor="text1"/>
          <w:sz w:val="24"/>
          <w:szCs w:val="24"/>
        </w:rPr>
      </w:pPr>
    </w:p>
    <w:tbl>
      <w:tblPr>
        <w:tblStyle w:val="TableGrid"/>
        <w:tblW w:w="10866" w:type="dxa"/>
        <w:tblInd w:w="-431" w:type="dxa"/>
        <w:tblLayout w:type="fixed"/>
        <w:tblLook w:val="04A0" w:firstRow="1" w:lastRow="0" w:firstColumn="1" w:lastColumn="0" w:noHBand="0" w:noVBand="1"/>
      </w:tblPr>
      <w:tblGrid>
        <w:gridCol w:w="966"/>
        <w:gridCol w:w="2362"/>
        <w:gridCol w:w="4328"/>
        <w:gridCol w:w="3210"/>
      </w:tblGrid>
      <w:tr w:rsidR="0084614B" w:rsidRPr="000C5EF6" w14:paraId="66F192D3" w14:textId="77777777" w:rsidTr="00136327">
        <w:tc>
          <w:tcPr>
            <w:tcW w:w="966" w:type="dxa"/>
          </w:tcPr>
          <w:p w14:paraId="32C79C7A" w14:textId="77777777" w:rsidR="0084614B" w:rsidRPr="000C5EF6" w:rsidRDefault="0084614B" w:rsidP="00CC21D4">
            <w:pPr>
              <w:spacing w:before="60" w:after="60"/>
              <w:jc w:val="center"/>
              <w:rPr>
                <w:b/>
                <w:bCs/>
                <w:color w:val="000000" w:themeColor="text1"/>
                <w:sz w:val="24"/>
                <w:szCs w:val="24"/>
              </w:rPr>
            </w:pPr>
            <w:r w:rsidRPr="000C5EF6">
              <w:rPr>
                <w:b/>
                <w:bCs/>
                <w:color w:val="000000" w:themeColor="text1"/>
                <w:sz w:val="24"/>
                <w:szCs w:val="24"/>
              </w:rPr>
              <w:t>Sl. No.</w:t>
            </w:r>
          </w:p>
        </w:tc>
        <w:tc>
          <w:tcPr>
            <w:tcW w:w="2362" w:type="dxa"/>
          </w:tcPr>
          <w:p w14:paraId="34CCB2A5" w14:textId="0776EED6" w:rsidR="006A0EB7" w:rsidRPr="000C5EF6" w:rsidRDefault="0084614B" w:rsidP="00CC21D4">
            <w:pPr>
              <w:spacing w:before="60" w:after="60"/>
              <w:jc w:val="both"/>
              <w:rPr>
                <w:b/>
                <w:bCs/>
                <w:color w:val="000000" w:themeColor="text1"/>
                <w:sz w:val="24"/>
                <w:szCs w:val="24"/>
              </w:rPr>
            </w:pPr>
            <w:r w:rsidRPr="000C5EF6">
              <w:rPr>
                <w:b/>
                <w:bCs/>
                <w:color w:val="000000" w:themeColor="text1"/>
                <w:sz w:val="24"/>
                <w:szCs w:val="24"/>
              </w:rPr>
              <w:t>Indian Standard</w:t>
            </w:r>
            <w:r w:rsidR="001216FA" w:rsidRPr="000C5EF6">
              <w:rPr>
                <w:b/>
                <w:bCs/>
                <w:color w:val="000000" w:themeColor="text1"/>
                <w:sz w:val="24"/>
                <w:szCs w:val="24"/>
              </w:rPr>
              <w:t>/Amendments/ New Subjects</w:t>
            </w:r>
          </w:p>
        </w:tc>
        <w:tc>
          <w:tcPr>
            <w:tcW w:w="4328" w:type="dxa"/>
          </w:tcPr>
          <w:p w14:paraId="2BEE3F35" w14:textId="77777777" w:rsidR="0084614B" w:rsidRPr="000C5EF6" w:rsidRDefault="0084614B" w:rsidP="00CC21D4">
            <w:pPr>
              <w:spacing w:before="60" w:after="60"/>
              <w:jc w:val="center"/>
              <w:rPr>
                <w:b/>
                <w:bCs/>
                <w:color w:val="000000" w:themeColor="text1"/>
                <w:sz w:val="24"/>
                <w:szCs w:val="24"/>
              </w:rPr>
            </w:pPr>
            <w:r w:rsidRPr="000C5EF6">
              <w:rPr>
                <w:b/>
                <w:bCs/>
                <w:color w:val="000000" w:themeColor="text1"/>
                <w:sz w:val="24"/>
                <w:szCs w:val="24"/>
              </w:rPr>
              <w:t>Decision taken in previous meeting</w:t>
            </w:r>
          </w:p>
        </w:tc>
        <w:tc>
          <w:tcPr>
            <w:tcW w:w="3210" w:type="dxa"/>
          </w:tcPr>
          <w:p w14:paraId="6DFB90DE" w14:textId="77777777" w:rsidR="0084614B" w:rsidRPr="000C5EF6" w:rsidRDefault="0084614B" w:rsidP="00CC21D4">
            <w:pPr>
              <w:spacing w:before="60" w:after="60"/>
              <w:jc w:val="center"/>
              <w:rPr>
                <w:b/>
                <w:bCs/>
                <w:color w:val="000000" w:themeColor="text1"/>
                <w:sz w:val="24"/>
                <w:szCs w:val="24"/>
              </w:rPr>
            </w:pPr>
            <w:r w:rsidRPr="000C5EF6">
              <w:rPr>
                <w:b/>
                <w:bCs/>
                <w:color w:val="000000" w:themeColor="text1"/>
                <w:sz w:val="24"/>
                <w:szCs w:val="24"/>
              </w:rPr>
              <w:t>Present Status</w:t>
            </w:r>
          </w:p>
        </w:tc>
      </w:tr>
      <w:tr w:rsidR="00A72ACC" w:rsidRPr="000C5EF6" w14:paraId="3407F375" w14:textId="77777777" w:rsidTr="00136327">
        <w:tc>
          <w:tcPr>
            <w:tcW w:w="966" w:type="dxa"/>
          </w:tcPr>
          <w:p w14:paraId="6E401FC9" w14:textId="4D24E308" w:rsidR="00A72ACC" w:rsidRPr="000C5EF6" w:rsidRDefault="00A5255B" w:rsidP="00626485">
            <w:pPr>
              <w:spacing w:before="60" w:after="60"/>
              <w:jc w:val="center"/>
              <w:rPr>
                <w:b/>
                <w:bCs/>
                <w:color w:val="000000" w:themeColor="text1"/>
                <w:sz w:val="24"/>
                <w:szCs w:val="24"/>
              </w:rPr>
            </w:pPr>
            <w:r w:rsidRPr="000C5EF6">
              <w:rPr>
                <w:b/>
                <w:bCs/>
                <w:color w:val="000000" w:themeColor="text1"/>
                <w:sz w:val="24"/>
                <w:szCs w:val="24"/>
              </w:rPr>
              <w:t>4</w:t>
            </w:r>
            <w:r w:rsidR="00626485" w:rsidRPr="000C5EF6">
              <w:rPr>
                <w:b/>
                <w:bCs/>
                <w:color w:val="000000" w:themeColor="text1"/>
                <w:sz w:val="24"/>
                <w:szCs w:val="24"/>
              </w:rPr>
              <w:t>.</w:t>
            </w:r>
            <w:r w:rsidRPr="000C5EF6">
              <w:rPr>
                <w:b/>
                <w:bCs/>
                <w:color w:val="000000" w:themeColor="text1"/>
                <w:sz w:val="24"/>
                <w:szCs w:val="24"/>
              </w:rPr>
              <w:t>1</w:t>
            </w:r>
          </w:p>
        </w:tc>
        <w:tc>
          <w:tcPr>
            <w:tcW w:w="2362" w:type="dxa"/>
          </w:tcPr>
          <w:p w14:paraId="2D105A6E" w14:textId="7EA17D75" w:rsidR="00A72ACC" w:rsidRPr="000C5EF6" w:rsidRDefault="00A72ACC" w:rsidP="00CC21D4">
            <w:pPr>
              <w:spacing w:before="60" w:after="60"/>
              <w:jc w:val="both"/>
              <w:rPr>
                <w:b/>
                <w:bCs/>
                <w:color w:val="000000" w:themeColor="text1"/>
                <w:sz w:val="24"/>
                <w:szCs w:val="24"/>
              </w:rPr>
            </w:pPr>
            <w:r w:rsidRPr="000C5EF6">
              <w:rPr>
                <w:b/>
                <w:bCs/>
                <w:color w:val="000000" w:themeColor="text1"/>
                <w:sz w:val="24"/>
                <w:szCs w:val="24"/>
              </w:rPr>
              <w:t>IS 14199</w:t>
            </w:r>
            <w:r w:rsidR="008538D5" w:rsidRPr="000C5EF6">
              <w:rPr>
                <w:b/>
                <w:bCs/>
                <w:color w:val="000000" w:themeColor="text1"/>
                <w:sz w:val="24"/>
                <w:szCs w:val="24"/>
              </w:rPr>
              <w:t xml:space="preserve"> </w:t>
            </w:r>
            <w:r w:rsidRPr="000C5EF6">
              <w:rPr>
                <w:b/>
                <w:bCs/>
                <w:color w:val="000000" w:themeColor="text1"/>
                <w:sz w:val="24"/>
                <w:szCs w:val="24"/>
              </w:rPr>
              <w:t>: 1995 Steam purity - Methods of sampling and test</w:t>
            </w:r>
          </w:p>
        </w:tc>
        <w:tc>
          <w:tcPr>
            <w:tcW w:w="4328" w:type="dxa"/>
          </w:tcPr>
          <w:p w14:paraId="6F70F703" w14:textId="77777777" w:rsidR="00177684" w:rsidRPr="000C5EF6" w:rsidRDefault="00177684" w:rsidP="00177684">
            <w:pPr>
              <w:pStyle w:val="ListParagraph"/>
              <w:numPr>
                <w:ilvl w:val="0"/>
                <w:numId w:val="5"/>
              </w:numPr>
              <w:contextualSpacing/>
              <w:jc w:val="both"/>
            </w:pPr>
            <w:r w:rsidRPr="000C5EF6">
              <w:t xml:space="preserve">The Committee decided to circulate editable copy of IS 14199 along with the comments received from Shri. </w:t>
            </w:r>
            <w:proofErr w:type="spellStart"/>
            <w:r w:rsidRPr="000C5EF6">
              <w:t>Ankit</w:t>
            </w:r>
            <w:proofErr w:type="spellEnd"/>
            <w:r w:rsidRPr="000C5EF6">
              <w:t xml:space="preserve"> </w:t>
            </w:r>
            <w:proofErr w:type="spellStart"/>
            <w:r w:rsidRPr="000C5EF6">
              <w:t>Verma</w:t>
            </w:r>
            <w:proofErr w:type="spellEnd"/>
            <w:r w:rsidRPr="000C5EF6">
              <w:t xml:space="preserve"> and Shri. VP </w:t>
            </w:r>
            <w:proofErr w:type="spellStart"/>
            <w:r w:rsidRPr="000C5EF6">
              <w:t>Ghodmare</w:t>
            </w:r>
            <w:proofErr w:type="spellEnd"/>
            <w:r w:rsidRPr="000C5EF6">
              <w:t xml:space="preserve"> to CHD 13: P1 for resolution of comments and preparation of revised draft. </w:t>
            </w:r>
          </w:p>
          <w:p w14:paraId="5BC11F28" w14:textId="77777777" w:rsidR="00177684" w:rsidRPr="000C5EF6" w:rsidRDefault="00177684" w:rsidP="00177684">
            <w:pPr>
              <w:pStyle w:val="ListParagraph"/>
              <w:numPr>
                <w:ilvl w:val="0"/>
                <w:numId w:val="5"/>
              </w:numPr>
              <w:contextualSpacing/>
              <w:jc w:val="both"/>
            </w:pPr>
            <w:r w:rsidRPr="000C5EF6">
              <w:t xml:space="preserve">Further, the Committee decided that after incorporating the editorial </w:t>
            </w:r>
            <w:r w:rsidRPr="000C5EF6">
              <w:lastRenderedPageBreak/>
              <w:t xml:space="preserve">changes in the revised draft, it may issue into wide circulation draft for a period of 60 days. </w:t>
            </w:r>
          </w:p>
          <w:p w14:paraId="1AD51F1F" w14:textId="77777777" w:rsidR="00177684" w:rsidRPr="000C5EF6" w:rsidRDefault="00177684" w:rsidP="00177684">
            <w:pPr>
              <w:pStyle w:val="ListParagraph"/>
              <w:numPr>
                <w:ilvl w:val="0"/>
                <w:numId w:val="5"/>
              </w:numPr>
              <w:contextualSpacing/>
              <w:jc w:val="both"/>
            </w:pPr>
            <w:r w:rsidRPr="000C5EF6">
              <w:t xml:space="preserve">The comments received on the WC Draft will be deliberated and discussed in CHD 13: P1. </w:t>
            </w:r>
          </w:p>
          <w:p w14:paraId="0FCE4010" w14:textId="7D1796B7" w:rsidR="00A72ACC" w:rsidRPr="000C5EF6" w:rsidRDefault="00177684" w:rsidP="00177684">
            <w:pPr>
              <w:pStyle w:val="ListParagraph"/>
              <w:numPr>
                <w:ilvl w:val="0"/>
                <w:numId w:val="5"/>
              </w:numPr>
              <w:spacing w:before="60" w:after="60"/>
              <w:jc w:val="both"/>
            </w:pPr>
            <w:r w:rsidRPr="000C5EF6">
              <w:t>However, in case no comments are received the draft may be finalized and sent for printing after seeking approval from the Chairperson.</w:t>
            </w:r>
          </w:p>
        </w:tc>
        <w:tc>
          <w:tcPr>
            <w:tcW w:w="3210" w:type="dxa"/>
          </w:tcPr>
          <w:p w14:paraId="0F98866C" w14:textId="2F280752" w:rsidR="00120803" w:rsidRDefault="004E2D51" w:rsidP="004E2D51">
            <w:pPr>
              <w:pStyle w:val="ListParagraph"/>
              <w:numPr>
                <w:ilvl w:val="0"/>
                <w:numId w:val="5"/>
              </w:numPr>
              <w:spacing w:before="60" w:after="60"/>
              <w:jc w:val="both"/>
              <w:rPr>
                <w:color w:val="000000" w:themeColor="text1"/>
              </w:rPr>
            </w:pPr>
            <w:r w:rsidRPr="004E2D51">
              <w:rPr>
                <w:color w:val="000000" w:themeColor="text1"/>
              </w:rPr>
              <w:lastRenderedPageBreak/>
              <w:t>The comments received on IS 14199 have been circulated to CHD 13 P1 for resolution of comments and preparation of revised draft.</w:t>
            </w:r>
          </w:p>
          <w:p w14:paraId="77AF5F6C" w14:textId="66D5ED52" w:rsidR="004E2D51" w:rsidRPr="004E2D51" w:rsidRDefault="004E2D51" w:rsidP="004E2D51">
            <w:pPr>
              <w:spacing w:before="60" w:after="60"/>
              <w:jc w:val="both"/>
              <w:rPr>
                <w:color w:val="000000" w:themeColor="text1"/>
              </w:rPr>
            </w:pPr>
          </w:p>
          <w:p w14:paraId="17D59485" w14:textId="77777777" w:rsidR="004E2D51" w:rsidRPr="004E2D51" w:rsidRDefault="004E2D51" w:rsidP="004E2D51">
            <w:pPr>
              <w:pStyle w:val="ListParagraph"/>
              <w:spacing w:before="60" w:after="60"/>
              <w:ind w:left="630"/>
              <w:jc w:val="both"/>
              <w:rPr>
                <w:color w:val="000000" w:themeColor="text1"/>
              </w:rPr>
            </w:pPr>
          </w:p>
          <w:p w14:paraId="4935BEFF" w14:textId="1F459ACF" w:rsidR="00120803" w:rsidRPr="000C5EF6" w:rsidRDefault="00120803" w:rsidP="00120803">
            <w:pPr>
              <w:spacing w:before="60" w:after="60"/>
              <w:jc w:val="center"/>
              <w:rPr>
                <w:color w:val="000000" w:themeColor="text1"/>
                <w:sz w:val="24"/>
                <w:szCs w:val="24"/>
              </w:rPr>
            </w:pPr>
            <w:r w:rsidRPr="000C5EF6">
              <w:rPr>
                <w:color w:val="000000" w:themeColor="text1"/>
                <w:sz w:val="24"/>
                <w:szCs w:val="24"/>
              </w:rPr>
              <w:t xml:space="preserve">The Committee may </w:t>
            </w:r>
            <w:r w:rsidRPr="000C5EF6">
              <w:rPr>
                <w:b/>
                <w:bCs/>
                <w:color w:val="000000" w:themeColor="text1"/>
                <w:sz w:val="24"/>
                <w:szCs w:val="24"/>
              </w:rPr>
              <w:t>ADVISE</w:t>
            </w:r>
            <w:r w:rsidRPr="000C5EF6">
              <w:rPr>
                <w:color w:val="000000" w:themeColor="text1"/>
                <w:sz w:val="24"/>
                <w:szCs w:val="24"/>
              </w:rPr>
              <w:t>.</w:t>
            </w:r>
          </w:p>
          <w:p w14:paraId="6141CAA5" w14:textId="34B14252" w:rsidR="00A72ACC" w:rsidRPr="000C5EF6" w:rsidRDefault="00A72ACC" w:rsidP="00CC21D4">
            <w:pPr>
              <w:spacing w:before="60" w:after="60"/>
              <w:jc w:val="both"/>
              <w:rPr>
                <w:bCs/>
                <w:color w:val="000000" w:themeColor="text1"/>
                <w:sz w:val="24"/>
                <w:szCs w:val="24"/>
              </w:rPr>
            </w:pPr>
          </w:p>
        </w:tc>
      </w:tr>
      <w:tr w:rsidR="00870E88" w:rsidRPr="00FA268B" w14:paraId="2AC4ED1C" w14:textId="77777777" w:rsidTr="00136327">
        <w:tc>
          <w:tcPr>
            <w:tcW w:w="966" w:type="dxa"/>
          </w:tcPr>
          <w:p w14:paraId="58AB12B3" w14:textId="55D8687B" w:rsidR="00870E88" w:rsidRPr="000C5EF6" w:rsidRDefault="00A5255B" w:rsidP="00D1217E">
            <w:pPr>
              <w:spacing w:before="60" w:after="60"/>
              <w:jc w:val="center"/>
              <w:rPr>
                <w:b/>
                <w:bCs/>
                <w:color w:val="000000" w:themeColor="text1"/>
                <w:sz w:val="24"/>
                <w:szCs w:val="24"/>
              </w:rPr>
            </w:pPr>
            <w:r w:rsidRPr="000C5EF6">
              <w:rPr>
                <w:b/>
                <w:bCs/>
                <w:color w:val="000000" w:themeColor="text1"/>
                <w:sz w:val="24"/>
                <w:szCs w:val="24"/>
              </w:rPr>
              <w:lastRenderedPageBreak/>
              <w:t>4.3</w:t>
            </w:r>
          </w:p>
        </w:tc>
        <w:tc>
          <w:tcPr>
            <w:tcW w:w="2362" w:type="dxa"/>
          </w:tcPr>
          <w:p w14:paraId="35F94255" w14:textId="77777777" w:rsidR="00870E88" w:rsidRPr="000C5EF6" w:rsidRDefault="00870E88" w:rsidP="00CC21D4">
            <w:pPr>
              <w:spacing w:before="60" w:after="60"/>
              <w:jc w:val="both"/>
              <w:rPr>
                <w:b/>
                <w:bCs/>
                <w:color w:val="000000" w:themeColor="text1"/>
                <w:sz w:val="24"/>
                <w:szCs w:val="24"/>
              </w:rPr>
            </w:pPr>
            <w:r w:rsidRPr="000C5EF6">
              <w:rPr>
                <w:b/>
                <w:bCs/>
                <w:color w:val="000000" w:themeColor="text1"/>
                <w:sz w:val="24"/>
                <w:szCs w:val="24"/>
              </w:rPr>
              <w:t>IS 3328: 1993 Quality tolerances for water for swimming pool</w:t>
            </w:r>
          </w:p>
        </w:tc>
        <w:tc>
          <w:tcPr>
            <w:tcW w:w="4328" w:type="dxa"/>
          </w:tcPr>
          <w:p w14:paraId="74107E9D" w14:textId="2D92D1A4" w:rsidR="00424C93" w:rsidRPr="000C5EF6" w:rsidRDefault="00DA4141" w:rsidP="00424C93">
            <w:pPr>
              <w:pStyle w:val="ListParagraph"/>
              <w:numPr>
                <w:ilvl w:val="0"/>
                <w:numId w:val="23"/>
              </w:numPr>
              <w:spacing w:before="60" w:after="60"/>
              <w:contextualSpacing/>
              <w:jc w:val="both"/>
            </w:pPr>
            <w:r w:rsidRPr="000C5EF6">
              <w:t>The Committee aft</w:t>
            </w:r>
            <w:r w:rsidR="00F34C0A" w:rsidRPr="000C5EF6">
              <w:t xml:space="preserve">er deliberating agenda item </w:t>
            </w:r>
            <w:r w:rsidR="00591188" w:rsidRPr="000C5EF6">
              <w:t>4</w:t>
            </w:r>
            <w:r w:rsidR="00F34C0A" w:rsidRPr="000C5EF6">
              <w:t>.</w:t>
            </w:r>
            <w:r w:rsidR="00591188" w:rsidRPr="000C5EF6">
              <w:t>3</w:t>
            </w:r>
            <w:r w:rsidRPr="000C5EF6">
              <w:t xml:space="preserve"> </w:t>
            </w:r>
            <w:r w:rsidR="00424C93" w:rsidRPr="000C5EF6">
              <w:t>The Committee decided to once again request Shri Vishal Gandhi, CPCB to provide the revised draft of IS 3328 within a period of 1</w:t>
            </w:r>
            <w:r w:rsidR="005705A8" w:rsidRPr="000C5EF6">
              <w:t xml:space="preserve"> </w:t>
            </w:r>
            <w:r w:rsidR="00424C93" w:rsidRPr="000C5EF6">
              <w:t>week.</w:t>
            </w:r>
          </w:p>
          <w:p w14:paraId="37D64E4A" w14:textId="77777777" w:rsidR="00424C93" w:rsidRPr="000C5EF6" w:rsidRDefault="00424C93" w:rsidP="00424C93">
            <w:pPr>
              <w:pStyle w:val="ListParagraph"/>
              <w:numPr>
                <w:ilvl w:val="0"/>
                <w:numId w:val="23"/>
              </w:numPr>
              <w:spacing w:before="60" w:after="60"/>
              <w:contextualSpacing/>
              <w:jc w:val="both"/>
            </w:pPr>
            <w:r w:rsidRPr="000C5EF6">
              <w:t xml:space="preserve">Simultaneously the Committee also decided to allocate the work of preparation of revised draft to DR. </w:t>
            </w:r>
            <w:proofErr w:type="spellStart"/>
            <w:r w:rsidRPr="000C5EF6">
              <w:t>Renu</w:t>
            </w:r>
            <w:proofErr w:type="spellEnd"/>
            <w:r w:rsidRPr="000C5EF6">
              <w:t xml:space="preserve"> </w:t>
            </w:r>
            <w:proofErr w:type="spellStart"/>
            <w:r w:rsidRPr="000C5EF6">
              <w:t>Saraf</w:t>
            </w:r>
            <w:proofErr w:type="spellEnd"/>
            <w:r w:rsidRPr="000C5EF6">
              <w:t>, Ion Exchange and provide revised draft within period of 15 days.</w:t>
            </w:r>
          </w:p>
          <w:p w14:paraId="307EACF6" w14:textId="006AC9B7" w:rsidR="00870E88" w:rsidRPr="000C5EF6" w:rsidRDefault="00424C93" w:rsidP="000C5EF6">
            <w:pPr>
              <w:pStyle w:val="ListParagraph"/>
              <w:numPr>
                <w:ilvl w:val="0"/>
                <w:numId w:val="23"/>
              </w:numPr>
              <w:spacing w:before="60" w:after="60"/>
              <w:contextualSpacing/>
              <w:jc w:val="both"/>
            </w:pPr>
            <w:r w:rsidRPr="000C5EF6">
              <w:t xml:space="preserve">The draft received from Shri. Vishal Gandhi and </w:t>
            </w:r>
            <w:proofErr w:type="spellStart"/>
            <w:r w:rsidRPr="000C5EF6">
              <w:t>Dr.</w:t>
            </w:r>
            <w:proofErr w:type="spellEnd"/>
            <w:r w:rsidRPr="000C5EF6">
              <w:t xml:space="preserve"> </w:t>
            </w:r>
            <w:proofErr w:type="spellStart"/>
            <w:r w:rsidRPr="000C5EF6">
              <w:t>Renu</w:t>
            </w:r>
            <w:proofErr w:type="spellEnd"/>
            <w:r w:rsidRPr="000C5EF6">
              <w:t xml:space="preserve"> </w:t>
            </w:r>
            <w:proofErr w:type="spellStart"/>
            <w:r w:rsidRPr="000C5EF6">
              <w:t>Saraf</w:t>
            </w:r>
            <w:proofErr w:type="spellEnd"/>
            <w:r w:rsidRPr="000C5EF6">
              <w:t xml:space="preserve"> will be issued into wide circulation for 60 days after incorporating the editorial changes.</w:t>
            </w:r>
          </w:p>
        </w:tc>
        <w:tc>
          <w:tcPr>
            <w:tcW w:w="3210" w:type="dxa"/>
          </w:tcPr>
          <w:p w14:paraId="15A32816" w14:textId="77777777" w:rsidR="008E4811" w:rsidRPr="00C86555" w:rsidRDefault="00885555" w:rsidP="00BE6A2F">
            <w:pPr>
              <w:pStyle w:val="ListParagraph"/>
              <w:numPr>
                <w:ilvl w:val="0"/>
                <w:numId w:val="1"/>
              </w:numPr>
              <w:spacing w:before="60" w:after="60"/>
              <w:ind w:left="275"/>
              <w:jc w:val="both"/>
              <w:rPr>
                <w:bCs/>
              </w:rPr>
            </w:pPr>
            <w:r w:rsidRPr="00C86555">
              <w:rPr>
                <w:bCs/>
              </w:rPr>
              <w:t xml:space="preserve">As decided </w:t>
            </w:r>
            <w:r w:rsidR="00D27373" w:rsidRPr="00C86555">
              <w:rPr>
                <w:bCs/>
              </w:rPr>
              <w:t>in</w:t>
            </w:r>
            <w:r w:rsidRPr="00C86555">
              <w:rPr>
                <w:bCs/>
              </w:rPr>
              <w:t xml:space="preserve"> the last meeting, pdf was shared </w:t>
            </w:r>
            <w:r w:rsidR="000B1BBF" w:rsidRPr="00C86555">
              <w:rPr>
                <w:bCs/>
              </w:rPr>
              <w:t>with</w:t>
            </w:r>
            <w:r w:rsidRPr="00C86555">
              <w:rPr>
                <w:bCs/>
              </w:rPr>
              <w:t xml:space="preserve"> Shri Vishal Gandhi and Dr </w:t>
            </w:r>
            <w:proofErr w:type="spellStart"/>
            <w:r w:rsidRPr="00C86555">
              <w:rPr>
                <w:bCs/>
              </w:rPr>
              <w:t>Renu</w:t>
            </w:r>
            <w:proofErr w:type="spellEnd"/>
            <w:r w:rsidRPr="00C86555">
              <w:rPr>
                <w:bCs/>
              </w:rPr>
              <w:t xml:space="preserve"> </w:t>
            </w:r>
            <w:proofErr w:type="spellStart"/>
            <w:r w:rsidRPr="00C86555">
              <w:rPr>
                <w:bCs/>
              </w:rPr>
              <w:t>Saraf</w:t>
            </w:r>
            <w:proofErr w:type="spellEnd"/>
            <w:r w:rsidRPr="00C86555">
              <w:rPr>
                <w:bCs/>
              </w:rPr>
              <w:t xml:space="preserve"> to prepare the revised draft.</w:t>
            </w:r>
          </w:p>
          <w:p w14:paraId="4760C537" w14:textId="31F32DF8" w:rsidR="00870E88" w:rsidRPr="00C86555" w:rsidRDefault="008E4811" w:rsidP="00BE6A2F">
            <w:pPr>
              <w:pStyle w:val="ListParagraph"/>
              <w:numPr>
                <w:ilvl w:val="0"/>
                <w:numId w:val="1"/>
              </w:numPr>
              <w:spacing w:before="60" w:after="60"/>
              <w:ind w:left="275"/>
              <w:jc w:val="both"/>
              <w:rPr>
                <w:bCs/>
              </w:rPr>
            </w:pPr>
            <w:r w:rsidRPr="00C86555">
              <w:rPr>
                <w:bCs/>
                <w:lang w:val="en-US"/>
              </w:rPr>
              <w:t xml:space="preserve">The revised draft has been received </w:t>
            </w:r>
            <w:r w:rsidR="0002201C" w:rsidRPr="00C86555">
              <w:rPr>
                <w:bCs/>
                <w:lang w:val="en-US"/>
              </w:rPr>
              <w:t xml:space="preserve">from Shri Vishal Gandhi </w:t>
            </w:r>
            <w:r w:rsidRPr="00C86555">
              <w:rPr>
                <w:bCs/>
                <w:lang w:val="en-US"/>
              </w:rPr>
              <w:t>and is enclosed</w:t>
            </w:r>
            <w:r w:rsidR="009B68A4" w:rsidRPr="00C86555">
              <w:rPr>
                <w:bCs/>
                <w:lang w:val="en-US"/>
              </w:rPr>
              <w:t xml:space="preserve"> below</w:t>
            </w:r>
            <w:r w:rsidR="001A6373" w:rsidRPr="00C86555">
              <w:rPr>
                <w:bCs/>
                <w:lang w:val="en-US"/>
              </w:rPr>
              <w:t>:</w:t>
            </w:r>
          </w:p>
          <w:bookmarkStart w:id="1" w:name="_MON_1793796384"/>
          <w:bookmarkEnd w:id="1"/>
          <w:p w14:paraId="531995D0" w14:textId="78E6A50C" w:rsidR="00FC366E" w:rsidRPr="00C86555" w:rsidRDefault="00D209DA" w:rsidP="004B23DE">
            <w:pPr>
              <w:pStyle w:val="ListParagraph"/>
              <w:spacing w:before="60" w:after="60"/>
              <w:ind w:left="275"/>
              <w:jc w:val="center"/>
              <w:rPr>
                <w:bCs/>
              </w:rPr>
            </w:pPr>
            <w:r w:rsidRPr="00C86555">
              <w:rPr>
                <w:bCs/>
                <w:lang w:val="en-US" w:eastAsia="en-US" w:bidi="ar-SA"/>
              </w:rPr>
              <w:object w:dxaOrig="1539" w:dyaOrig="997" w14:anchorId="4356B77E">
                <v:shape id="_x0000_i1027" type="#_x0000_t75" style="width:77.25pt;height:49.5pt" o:ole="">
                  <v:imagedata r:id="rId12" o:title=""/>
                </v:shape>
                <o:OLEObject Type="Embed" ProgID="Word.Document.12" ShapeID="_x0000_i1027" DrawAspect="Icon" ObjectID="_1794906185" r:id="rId13">
                  <o:FieldCodes>\s</o:FieldCodes>
                </o:OLEObject>
              </w:object>
            </w:r>
          </w:p>
          <w:p w14:paraId="104C48A3" w14:textId="300F716A" w:rsidR="00FC366E" w:rsidRPr="00C86555" w:rsidRDefault="00FC366E" w:rsidP="00FC366E">
            <w:pPr>
              <w:pStyle w:val="ListParagraph"/>
              <w:numPr>
                <w:ilvl w:val="0"/>
                <w:numId w:val="1"/>
              </w:numPr>
              <w:spacing w:before="60" w:after="60"/>
              <w:ind w:left="275"/>
              <w:jc w:val="both"/>
              <w:rPr>
                <w:bCs/>
              </w:rPr>
            </w:pPr>
            <w:r w:rsidRPr="00C86555">
              <w:rPr>
                <w:bCs/>
                <w:lang w:val="en-US"/>
              </w:rPr>
              <w:t xml:space="preserve">The </w:t>
            </w:r>
            <w:r w:rsidR="00552F27">
              <w:rPr>
                <w:bCs/>
                <w:lang w:val="en-US"/>
              </w:rPr>
              <w:t>comments have</w:t>
            </w:r>
            <w:r w:rsidRPr="00C86555">
              <w:rPr>
                <w:bCs/>
                <w:lang w:val="en-US"/>
              </w:rPr>
              <w:t xml:space="preserve"> been received from </w:t>
            </w:r>
            <w:proofErr w:type="spellStart"/>
            <w:r w:rsidR="00677563" w:rsidRPr="00C86555">
              <w:rPr>
                <w:bCs/>
                <w:lang w:val="en-US"/>
              </w:rPr>
              <w:t>Dr</w:t>
            </w:r>
            <w:proofErr w:type="spellEnd"/>
            <w:r w:rsidR="00677563" w:rsidRPr="00C86555">
              <w:rPr>
                <w:bCs/>
                <w:lang w:val="en-US"/>
              </w:rPr>
              <w:t xml:space="preserve"> </w:t>
            </w:r>
            <w:proofErr w:type="spellStart"/>
            <w:r w:rsidR="00677563" w:rsidRPr="00C86555">
              <w:rPr>
                <w:bCs/>
                <w:lang w:val="en-US"/>
              </w:rPr>
              <w:t>Renu</w:t>
            </w:r>
            <w:proofErr w:type="spellEnd"/>
            <w:r w:rsidR="00677563" w:rsidRPr="00C86555">
              <w:rPr>
                <w:bCs/>
                <w:lang w:val="en-US"/>
              </w:rPr>
              <w:t xml:space="preserve"> </w:t>
            </w:r>
            <w:proofErr w:type="spellStart"/>
            <w:r w:rsidR="00677563" w:rsidRPr="00C86555">
              <w:rPr>
                <w:bCs/>
                <w:lang w:val="en-US"/>
              </w:rPr>
              <w:t>Saraf</w:t>
            </w:r>
            <w:proofErr w:type="spellEnd"/>
            <w:r w:rsidRPr="00C86555">
              <w:rPr>
                <w:bCs/>
                <w:lang w:val="en-US"/>
              </w:rPr>
              <w:t xml:space="preserve"> </w:t>
            </w:r>
            <w:r w:rsidR="00552F27">
              <w:rPr>
                <w:bCs/>
                <w:lang w:val="en-US"/>
              </w:rPr>
              <w:t>are</w:t>
            </w:r>
            <w:r w:rsidRPr="00C86555">
              <w:rPr>
                <w:bCs/>
                <w:lang w:val="en-US"/>
              </w:rPr>
              <w:t xml:space="preserve"> enclosed below:</w:t>
            </w:r>
          </w:p>
          <w:bookmarkStart w:id="2" w:name="_MON_1793796291"/>
          <w:bookmarkEnd w:id="2"/>
          <w:p w14:paraId="0863D863" w14:textId="4647902A" w:rsidR="001A6373" w:rsidRPr="00C86555" w:rsidRDefault="0068305F" w:rsidP="0026363A">
            <w:pPr>
              <w:pStyle w:val="ListParagraph"/>
              <w:spacing w:before="60" w:after="60"/>
              <w:ind w:left="275"/>
              <w:jc w:val="center"/>
              <w:rPr>
                <w:bCs/>
              </w:rPr>
            </w:pPr>
            <w:r w:rsidRPr="00C86555">
              <w:rPr>
                <w:bCs/>
                <w:lang w:val="en-US" w:eastAsia="en-US" w:bidi="ar-SA"/>
              </w:rPr>
              <w:object w:dxaOrig="1539" w:dyaOrig="997" w14:anchorId="427287E7">
                <v:shape id="_x0000_i1028" type="#_x0000_t75" style="width:77.25pt;height:49.5pt" o:ole="">
                  <v:imagedata r:id="rId14" o:title=""/>
                </v:shape>
                <o:OLEObject Type="Embed" ProgID="Word.Document.12" ShapeID="_x0000_i1028" DrawAspect="Icon" ObjectID="_1794906186" r:id="rId15">
                  <o:FieldCodes>\s</o:FieldCodes>
                </o:OLEObject>
              </w:object>
            </w:r>
          </w:p>
          <w:p w14:paraId="667A9B8E" w14:textId="77777777" w:rsidR="00870E88" w:rsidRPr="00C86555" w:rsidRDefault="00870E88" w:rsidP="00CC21D4">
            <w:pPr>
              <w:spacing w:before="60" w:after="60"/>
              <w:jc w:val="center"/>
              <w:rPr>
                <w:sz w:val="24"/>
                <w:szCs w:val="24"/>
              </w:rPr>
            </w:pPr>
            <w:r w:rsidRPr="00C86555">
              <w:rPr>
                <w:sz w:val="24"/>
                <w:szCs w:val="24"/>
              </w:rPr>
              <w:t xml:space="preserve">The Committee may </w:t>
            </w:r>
            <w:r w:rsidRPr="00C86555">
              <w:rPr>
                <w:b/>
                <w:sz w:val="24"/>
                <w:szCs w:val="24"/>
              </w:rPr>
              <w:t>ADVISE</w:t>
            </w:r>
            <w:r w:rsidRPr="00C86555">
              <w:rPr>
                <w:sz w:val="24"/>
                <w:szCs w:val="24"/>
              </w:rPr>
              <w:t>.</w:t>
            </w:r>
          </w:p>
          <w:p w14:paraId="08AE88DB" w14:textId="77777777" w:rsidR="00870E88" w:rsidRPr="00FA268B" w:rsidRDefault="00870E88" w:rsidP="00CC21D4">
            <w:pPr>
              <w:spacing w:before="60" w:after="60"/>
              <w:jc w:val="both"/>
              <w:rPr>
                <w:bCs/>
                <w:color w:val="000000" w:themeColor="text1"/>
                <w:sz w:val="24"/>
                <w:szCs w:val="24"/>
              </w:rPr>
            </w:pPr>
          </w:p>
        </w:tc>
      </w:tr>
    </w:tbl>
    <w:p w14:paraId="1C2F6A1D" w14:textId="77777777" w:rsidR="00EA491E" w:rsidRPr="00FA268B" w:rsidRDefault="00EA491E" w:rsidP="00EA491E">
      <w:pPr>
        <w:spacing w:after="0" w:line="240" w:lineRule="auto"/>
        <w:ind w:left="-851" w:hanging="142"/>
        <w:jc w:val="both"/>
        <w:rPr>
          <w:rFonts w:ascii="Times New Roman" w:hAnsi="Times New Roman" w:cs="Times New Roman"/>
          <w:b/>
          <w:bCs/>
          <w:color w:val="000000" w:themeColor="text1"/>
          <w:sz w:val="24"/>
          <w:szCs w:val="24"/>
        </w:rPr>
      </w:pPr>
    </w:p>
    <w:p w14:paraId="3278106A" w14:textId="77777777" w:rsidR="00E327BA" w:rsidRPr="00FA268B" w:rsidRDefault="00E327BA" w:rsidP="00EA491E">
      <w:pPr>
        <w:spacing w:after="0" w:line="240" w:lineRule="auto"/>
        <w:jc w:val="both"/>
        <w:rPr>
          <w:rFonts w:ascii="Times New Roman" w:hAnsi="Times New Roman" w:cs="Times New Roman"/>
          <w:b/>
          <w:bCs/>
          <w:color w:val="000000" w:themeColor="text1"/>
          <w:sz w:val="24"/>
          <w:szCs w:val="24"/>
        </w:rPr>
      </w:pPr>
    </w:p>
    <w:p w14:paraId="38C776FC" w14:textId="41D26C84" w:rsidR="008379C5" w:rsidRDefault="008379C5" w:rsidP="00D81CED">
      <w:pPr>
        <w:spacing w:after="12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 xml:space="preserve">ITEM </w:t>
      </w:r>
      <w:r>
        <w:rPr>
          <w:rFonts w:ascii="Times New Roman" w:hAnsi="Times New Roman" w:cs="Times New Roman"/>
          <w:b/>
          <w:bCs/>
          <w:color w:val="000000" w:themeColor="text1"/>
          <w:sz w:val="24"/>
          <w:szCs w:val="24"/>
        </w:rPr>
        <w:t>5</w:t>
      </w:r>
      <w:r w:rsidRPr="00FA268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PUBLISHED STANDARDS</w:t>
      </w:r>
    </w:p>
    <w:tbl>
      <w:tblPr>
        <w:tblStyle w:val="TableGrid"/>
        <w:tblW w:w="10510" w:type="dxa"/>
        <w:tblInd w:w="-275" w:type="dxa"/>
        <w:tblLook w:val="04A0" w:firstRow="1" w:lastRow="0" w:firstColumn="1" w:lastColumn="0" w:noHBand="0" w:noVBand="1"/>
      </w:tblPr>
      <w:tblGrid>
        <w:gridCol w:w="1256"/>
        <w:gridCol w:w="4468"/>
        <w:gridCol w:w="4786"/>
      </w:tblGrid>
      <w:tr w:rsidR="007049C9" w:rsidRPr="00FA268B" w14:paraId="17314B86" w14:textId="77777777" w:rsidTr="00D81CED">
        <w:trPr>
          <w:trHeight w:val="260"/>
        </w:trPr>
        <w:tc>
          <w:tcPr>
            <w:tcW w:w="1256" w:type="dxa"/>
          </w:tcPr>
          <w:p w14:paraId="2CF3293C" w14:textId="77777777" w:rsidR="007049C9" w:rsidRPr="00FA268B" w:rsidRDefault="007049C9" w:rsidP="002230FB">
            <w:pPr>
              <w:spacing w:before="60" w:after="60"/>
              <w:jc w:val="center"/>
              <w:rPr>
                <w:b/>
                <w:bCs/>
                <w:color w:val="000000" w:themeColor="text1"/>
                <w:sz w:val="24"/>
                <w:szCs w:val="24"/>
              </w:rPr>
            </w:pPr>
            <w:r w:rsidRPr="00FA268B">
              <w:rPr>
                <w:b/>
                <w:bCs/>
                <w:color w:val="000000" w:themeColor="text1"/>
                <w:sz w:val="24"/>
                <w:szCs w:val="24"/>
              </w:rPr>
              <w:t>Sl. No.</w:t>
            </w:r>
          </w:p>
        </w:tc>
        <w:tc>
          <w:tcPr>
            <w:tcW w:w="4468" w:type="dxa"/>
          </w:tcPr>
          <w:p w14:paraId="0781B346" w14:textId="602E14F0" w:rsidR="007049C9" w:rsidRPr="00FA268B" w:rsidRDefault="007049C9" w:rsidP="00013A08">
            <w:pPr>
              <w:spacing w:before="60" w:after="60"/>
              <w:rPr>
                <w:b/>
                <w:bCs/>
                <w:color w:val="000000" w:themeColor="text1"/>
                <w:sz w:val="24"/>
                <w:szCs w:val="24"/>
              </w:rPr>
            </w:pPr>
            <w:r w:rsidRPr="00FA268B">
              <w:rPr>
                <w:b/>
                <w:iCs/>
                <w:sz w:val="24"/>
                <w:szCs w:val="24"/>
              </w:rPr>
              <w:t>IS No. and Title</w:t>
            </w:r>
          </w:p>
        </w:tc>
        <w:tc>
          <w:tcPr>
            <w:tcW w:w="4786" w:type="dxa"/>
          </w:tcPr>
          <w:p w14:paraId="15C73B0E" w14:textId="77777777" w:rsidR="007049C9" w:rsidRPr="00FA268B" w:rsidRDefault="007049C9" w:rsidP="003230CB">
            <w:pPr>
              <w:spacing w:before="60" w:after="60"/>
              <w:jc w:val="center"/>
              <w:rPr>
                <w:b/>
                <w:bCs/>
                <w:color w:val="000000" w:themeColor="text1"/>
                <w:sz w:val="24"/>
                <w:szCs w:val="24"/>
              </w:rPr>
            </w:pPr>
            <w:r w:rsidRPr="00FA268B">
              <w:rPr>
                <w:b/>
                <w:bCs/>
                <w:color w:val="000000" w:themeColor="text1"/>
                <w:sz w:val="24"/>
                <w:szCs w:val="24"/>
              </w:rPr>
              <w:t>Current Status</w:t>
            </w:r>
          </w:p>
        </w:tc>
      </w:tr>
      <w:tr w:rsidR="007049C9" w:rsidRPr="00FA268B" w14:paraId="5D970B40" w14:textId="77777777" w:rsidTr="000A772D">
        <w:trPr>
          <w:trHeight w:val="1304"/>
        </w:trPr>
        <w:tc>
          <w:tcPr>
            <w:tcW w:w="1256" w:type="dxa"/>
          </w:tcPr>
          <w:p w14:paraId="592B1970" w14:textId="14895DA1" w:rsidR="007049C9" w:rsidRPr="00FA268B" w:rsidRDefault="003D4A2B" w:rsidP="002230FB">
            <w:pPr>
              <w:spacing w:before="60" w:after="60"/>
              <w:jc w:val="center"/>
              <w:rPr>
                <w:b/>
                <w:bCs/>
                <w:color w:val="000000" w:themeColor="text1"/>
                <w:sz w:val="24"/>
                <w:szCs w:val="24"/>
              </w:rPr>
            </w:pPr>
            <w:r>
              <w:rPr>
                <w:b/>
                <w:bCs/>
                <w:color w:val="000000" w:themeColor="text1"/>
                <w:sz w:val="24"/>
                <w:szCs w:val="24"/>
              </w:rPr>
              <w:t>5</w:t>
            </w:r>
            <w:r w:rsidR="007049C9" w:rsidRPr="00FA268B">
              <w:rPr>
                <w:b/>
                <w:bCs/>
                <w:color w:val="000000" w:themeColor="text1"/>
                <w:sz w:val="24"/>
                <w:szCs w:val="24"/>
              </w:rPr>
              <w:t>.1</w:t>
            </w:r>
          </w:p>
        </w:tc>
        <w:tc>
          <w:tcPr>
            <w:tcW w:w="4468" w:type="dxa"/>
          </w:tcPr>
          <w:p w14:paraId="34B690DF" w14:textId="77777777" w:rsidR="005D55CB" w:rsidRPr="009F799F" w:rsidRDefault="00AF248F" w:rsidP="00AF248F">
            <w:pPr>
              <w:spacing w:before="60" w:after="60"/>
              <w:jc w:val="both"/>
              <w:rPr>
                <w:b/>
                <w:bCs/>
                <w:color w:val="000000" w:themeColor="text1"/>
                <w:sz w:val="24"/>
                <w:szCs w:val="24"/>
              </w:rPr>
            </w:pPr>
            <w:r w:rsidRPr="009F799F">
              <w:rPr>
                <w:b/>
                <w:bCs/>
                <w:color w:val="000000" w:themeColor="text1"/>
                <w:sz w:val="24"/>
                <w:szCs w:val="24"/>
              </w:rPr>
              <w:t xml:space="preserve">IS 1813 : </w:t>
            </w:r>
            <w:r w:rsidR="00184B5B" w:rsidRPr="009F799F">
              <w:rPr>
                <w:b/>
                <w:bCs/>
                <w:color w:val="000000" w:themeColor="text1"/>
                <w:sz w:val="24"/>
                <w:szCs w:val="24"/>
              </w:rPr>
              <w:t>2024</w:t>
            </w:r>
          </w:p>
          <w:p w14:paraId="56DAA09A" w14:textId="32210736" w:rsidR="007049C9" w:rsidRPr="009F799F" w:rsidRDefault="005D55CB" w:rsidP="00AF248F">
            <w:pPr>
              <w:spacing w:before="60" w:after="60"/>
              <w:jc w:val="both"/>
              <w:rPr>
                <w:b/>
                <w:iCs/>
                <w:sz w:val="24"/>
                <w:szCs w:val="24"/>
              </w:rPr>
            </w:pPr>
            <w:r w:rsidRPr="009F799F">
              <w:rPr>
                <w:b/>
                <w:bCs/>
                <w:color w:val="000000" w:themeColor="text1"/>
                <w:sz w:val="24"/>
                <w:szCs w:val="24"/>
              </w:rPr>
              <w:t>T</w:t>
            </w:r>
            <w:r w:rsidR="00AF248F" w:rsidRPr="009F799F">
              <w:rPr>
                <w:b/>
                <w:bCs/>
                <w:color w:val="000000" w:themeColor="text1"/>
                <w:sz w:val="24"/>
                <w:szCs w:val="24"/>
              </w:rPr>
              <w:t>reatment of water for marine boilers</w:t>
            </w:r>
            <w:r w:rsidRPr="009F799F">
              <w:rPr>
                <w:b/>
                <w:bCs/>
                <w:color w:val="000000" w:themeColor="text1"/>
                <w:sz w:val="24"/>
                <w:szCs w:val="24"/>
              </w:rPr>
              <w:t xml:space="preserve"> — Code of practice</w:t>
            </w:r>
            <w:r w:rsidR="00AF248F" w:rsidRPr="009F799F">
              <w:rPr>
                <w:b/>
                <w:bCs/>
                <w:color w:val="000000" w:themeColor="text1"/>
                <w:sz w:val="24"/>
                <w:szCs w:val="24"/>
              </w:rPr>
              <w:t xml:space="preserve"> (</w:t>
            </w:r>
            <w:r w:rsidR="00AF248F" w:rsidRPr="009F799F">
              <w:rPr>
                <w:b/>
                <w:bCs/>
                <w:i/>
                <w:color w:val="000000" w:themeColor="text1"/>
                <w:sz w:val="24"/>
                <w:szCs w:val="24"/>
              </w:rPr>
              <w:t>first revision</w:t>
            </w:r>
            <w:r w:rsidR="00AF248F" w:rsidRPr="009F799F">
              <w:rPr>
                <w:b/>
                <w:bCs/>
                <w:color w:val="000000" w:themeColor="text1"/>
                <w:sz w:val="24"/>
                <w:szCs w:val="24"/>
              </w:rPr>
              <w:t>)</w:t>
            </w:r>
          </w:p>
        </w:tc>
        <w:tc>
          <w:tcPr>
            <w:tcW w:w="4786" w:type="dxa"/>
          </w:tcPr>
          <w:p w14:paraId="792C5644" w14:textId="77777777" w:rsidR="007049C9" w:rsidRPr="00137F85" w:rsidRDefault="00DC746C" w:rsidP="00DC746C">
            <w:pPr>
              <w:pStyle w:val="ListParagraph"/>
              <w:numPr>
                <w:ilvl w:val="0"/>
                <w:numId w:val="8"/>
              </w:numPr>
              <w:spacing w:before="60" w:after="60"/>
              <w:jc w:val="both"/>
              <w:rPr>
                <w:color w:val="000000" w:themeColor="text1"/>
              </w:rPr>
            </w:pPr>
            <w:r w:rsidRPr="00137F85">
              <w:rPr>
                <w:color w:val="000000" w:themeColor="text1"/>
              </w:rPr>
              <w:t>The standard has been published.</w:t>
            </w:r>
          </w:p>
          <w:p w14:paraId="286A5447" w14:textId="77777777" w:rsidR="00137F85" w:rsidRPr="00137F85" w:rsidRDefault="00137F85" w:rsidP="00137F85">
            <w:pPr>
              <w:spacing w:before="60" w:after="60"/>
              <w:jc w:val="both"/>
              <w:rPr>
                <w:color w:val="000000" w:themeColor="text1"/>
                <w:sz w:val="24"/>
                <w:szCs w:val="24"/>
              </w:rPr>
            </w:pPr>
          </w:p>
          <w:p w14:paraId="53C77789" w14:textId="77777777" w:rsidR="00137F85" w:rsidRPr="00137F85" w:rsidRDefault="00137F85" w:rsidP="00137F85">
            <w:pPr>
              <w:spacing w:before="60" w:after="60"/>
              <w:jc w:val="both"/>
              <w:rPr>
                <w:color w:val="000000" w:themeColor="text1"/>
                <w:sz w:val="24"/>
                <w:szCs w:val="24"/>
              </w:rPr>
            </w:pPr>
          </w:p>
          <w:p w14:paraId="789DECEC" w14:textId="0F710D03" w:rsidR="00137F85" w:rsidRPr="00137F85" w:rsidRDefault="00137F85" w:rsidP="00137F85">
            <w:pPr>
              <w:spacing w:before="60" w:after="60"/>
              <w:jc w:val="center"/>
              <w:rPr>
                <w:color w:val="000000" w:themeColor="text1"/>
                <w:sz w:val="24"/>
                <w:szCs w:val="24"/>
              </w:rPr>
            </w:pPr>
            <w:r w:rsidRPr="00137F85">
              <w:rPr>
                <w:color w:val="000000" w:themeColor="text1"/>
                <w:sz w:val="24"/>
                <w:szCs w:val="24"/>
              </w:rPr>
              <w:t xml:space="preserve">The Committee may </w:t>
            </w:r>
            <w:r w:rsidRPr="00137F85">
              <w:rPr>
                <w:b/>
                <w:bCs/>
                <w:color w:val="000000" w:themeColor="text1"/>
                <w:sz w:val="24"/>
                <w:szCs w:val="24"/>
              </w:rPr>
              <w:t>NOTE</w:t>
            </w:r>
          </w:p>
        </w:tc>
      </w:tr>
      <w:tr w:rsidR="00137F85" w:rsidRPr="00FA268B" w14:paraId="6A940351" w14:textId="77777777" w:rsidTr="000A772D">
        <w:trPr>
          <w:trHeight w:val="1124"/>
        </w:trPr>
        <w:tc>
          <w:tcPr>
            <w:tcW w:w="1256" w:type="dxa"/>
          </w:tcPr>
          <w:p w14:paraId="64208732" w14:textId="0098DFBE" w:rsidR="00137F85" w:rsidRDefault="00137F85" w:rsidP="00137F85">
            <w:pPr>
              <w:spacing w:before="60" w:after="60"/>
              <w:jc w:val="center"/>
              <w:rPr>
                <w:b/>
                <w:bCs/>
                <w:color w:val="000000" w:themeColor="text1"/>
                <w:sz w:val="24"/>
                <w:szCs w:val="24"/>
              </w:rPr>
            </w:pPr>
            <w:r>
              <w:rPr>
                <w:b/>
                <w:bCs/>
                <w:color w:val="000000" w:themeColor="text1"/>
                <w:sz w:val="24"/>
                <w:szCs w:val="24"/>
              </w:rPr>
              <w:lastRenderedPageBreak/>
              <w:t>5.2</w:t>
            </w:r>
          </w:p>
        </w:tc>
        <w:tc>
          <w:tcPr>
            <w:tcW w:w="4468" w:type="dxa"/>
          </w:tcPr>
          <w:p w14:paraId="6683C91A" w14:textId="0EBA79BF" w:rsidR="00137F85" w:rsidRPr="009F799F" w:rsidRDefault="00137F85" w:rsidP="00137F85">
            <w:pPr>
              <w:spacing w:before="60" w:after="60"/>
              <w:jc w:val="both"/>
              <w:rPr>
                <w:b/>
                <w:bCs/>
                <w:color w:val="000000" w:themeColor="text1"/>
                <w:sz w:val="24"/>
                <w:szCs w:val="24"/>
              </w:rPr>
            </w:pPr>
            <w:r w:rsidRPr="009F799F">
              <w:rPr>
                <w:b/>
                <w:bCs/>
                <w:color w:val="000000" w:themeColor="text1"/>
                <w:sz w:val="24"/>
                <w:szCs w:val="24"/>
              </w:rPr>
              <w:t>IS 10496 : 2024</w:t>
            </w:r>
          </w:p>
          <w:p w14:paraId="4EEF6759" w14:textId="175AEA67" w:rsidR="00137F85" w:rsidRPr="009F799F" w:rsidRDefault="00137F85" w:rsidP="00137F85">
            <w:pPr>
              <w:spacing w:before="60" w:after="60"/>
              <w:jc w:val="both"/>
              <w:rPr>
                <w:b/>
                <w:bCs/>
                <w:color w:val="000000" w:themeColor="text1"/>
                <w:sz w:val="24"/>
                <w:szCs w:val="24"/>
              </w:rPr>
            </w:pPr>
            <w:r w:rsidRPr="009F799F">
              <w:rPr>
                <w:b/>
                <w:bCs/>
                <w:color w:val="000000" w:themeColor="text1"/>
                <w:sz w:val="24"/>
                <w:szCs w:val="24"/>
              </w:rPr>
              <w:t>Feed water, boiler water and condensate water for high pressure boilers — Specification (</w:t>
            </w:r>
            <w:r w:rsidRPr="009F799F">
              <w:rPr>
                <w:b/>
                <w:bCs/>
                <w:i/>
                <w:color w:val="000000" w:themeColor="text1"/>
                <w:sz w:val="24"/>
                <w:szCs w:val="24"/>
              </w:rPr>
              <w:t>first revision</w:t>
            </w:r>
            <w:r w:rsidRPr="009F799F">
              <w:rPr>
                <w:b/>
                <w:bCs/>
                <w:color w:val="000000" w:themeColor="text1"/>
                <w:sz w:val="24"/>
                <w:szCs w:val="24"/>
              </w:rPr>
              <w:t>)</w:t>
            </w:r>
          </w:p>
        </w:tc>
        <w:tc>
          <w:tcPr>
            <w:tcW w:w="4786" w:type="dxa"/>
          </w:tcPr>
          <w:p w14:paraId="622A43C3" w14:textId="77777777" w:rsidR="00137F85" w:rsidRPr="00137F85" w:rsidRDefault="00137F85" w:rsidP="00137F85">
            <w:pPr>
              <w:pStyle w:val="ListParagraph"/>
              <w:numPr>
                <w:ilvl w:val="0"/>
                <w:numId w:val="8"/>
              </w:numPr>
              <w:spacing w:before="60" w:after="60"/>
              <w:jc w:val="both"/>
              <w:rPr>
                <w:color w:val="000000" w:themeColor="text1"/>
              </w:rPr>
            </w:pPr>
            <w:r w:rsidRPr="00137F85">
              <w:rPr>
                <w:color w:val="000000" w:themeColor="text1"/>
              </w:rPr>
              <w:t>The standard has been published.</w:t>
            </w:r>
          </w:p>
          <w:p w14:paraId="0A76705A" w14:textId="77777777" w:rsidR="00137F85" w:rsidRPr="00137F85" w:rsidRDefault="00137F85" w:rsidP="00137F85">
            <w:pPr>
              <w:spacing w:before="60" w:after="60"/>
              <w:jc w:val="both"/>
              <w:rPr>
                <w:color w:val="000000" w:themeColor="text1"/>
                <w:sz w:val="24"/>
                <w:szCs w:val="24"/>
              </w:rPr>
            </w:pPr>
          </w:p>
          <w:p w14:paraId="7CC0DE5F" w14:textId="77777777" w:rsidR="00137F85" w:rsidRPr="00137F85" w:rsidRDefault="00137F85" w:rsidP="00137F85">
            <w:pPr>
              <w:spacing w:before="60" w:after="60"/>
              <w:jc w:val="both"/>
              <w:rPr>
                <w:color w:val="000000" w:themeColor="text1"/>
                <w:sz w:val="24"/>
                <w:szCs w:val="24"/>
              </w:rPr>
            </w:pPr>
          </w:p>
          <w:p w14:paraId="515CA789" w14:textId="0E1FCCC3" w:rsidR="00137F85" w:rsidRPr="00FA268B" w:rsidRDefault="00137F85" w:rsidP="00137F85">
            <w:pPr>
              <w:spacing w:before="60" w:after="60"/>
              <w:jc w:val="center"/>
              <w:rPr>
                <w:b/>
                <w:bCs/>
                <w:color w:val="000000" w:themeColor="text1"/>
                <w:sz w:val="24"/>
                <w:szCs w:val="24"/>
              </w:rPr>
            </w:pPr>
            <w:r w:rsidRPr="00137F85">
              <w:rPr>
                <w:color w:val="000000" w:themeColor="text1"/>
                <w:sz w:val="24"/>
                <w:szCs w:val="24"/>
              </w:rPr>
              <w:t xml:space="preserve">The Committee may </w:t>
            </w:r>
            <w:r w:rsidRPr="00137F85">
              <w:rPr>
                <w:b/>
                <w:bCs/>
                <w:color w:val="000000" w:themeColor="text1"/>
                <w:sz w:val="24"/>
                <w:szCs w:val="24"/>
              </w:rPr>
              <w:t>NOTE</w:t>
            </w:r>
          </w:p>
        </w:tc>
      </w:tr>
      <w:tr w:rsidR="00137F85" w:rsidRPr="00FA268B" w14:paraId="3667577B" w14:textId="77777777" w:rsidTr="000A772D">
        <w:trPr>
          <w:trHeight w:val="1142"/>
        </w:trPr>
        <w:tc>
          <w:tcPr>
            <w:tcW w:w="1256" w:type="dxa"/>
          </w:tcPr>
          <w:p w14:paraId="7FDD0C4C" w14:textId="00D680FB" w:rsidR="00137F85" w:rsidRDefault="00137F85" w:rsidP="00137F85">
            <w:pPr>
              <w:spacing w:before="60" w:after="60"/>
              <w:jc w:val="center"/>
              <w:rPr>
                <w:b/>
                <w:bCs/>
                <w:color w:val="000000" w:themeColor="text1"/>
                <w:sz w:val="24"/>
                <w:szCs w:val="24"/>
              </w:rPr>
            </w:pPr>
            <w:r>
              <w:rPr>
                <w:b/>
                <w:bCs/>
                <w:color w:val="000000" w:themeColor="text1"/>
                <w:sz w:val="24"/>
                <w:szCs w:val="24"/>
              </w:rPr>
              <w:t>5.3</w:t>
            </w:r>
          </w:p>
        </w:tc>
        <w:tc>
          <w:tcPr>
            <w:tcW w:w="4468" w:type="dxa"/>
          </w:tcPr>
          <w:p w14:paraId="121257A8" w14:textId="5B0CE14F" w:rsidR="00137F85" w:rsidRPr="009F799F" w:rsidRDefault="00137F85" w:rsidP="00137F85">
            <w:pPr>
              <w:spacing w:before="60" w:after="60"/>
              <w:jc w:val="both"/>
              <w:rPr>
                <w:b/>
                <w:bCs/>
                <w:color w:val="000000" w:themeColor="text1"/>
                <w:sz w:val="24"/>
                <w:szCs w:val="24"/>
              </w:rPr>
            </w:pPr>
            <w:r w:rsidRPr="009F799F">
              <w:rPr>
                <w:b/>
                <w:bCs/>
                <w:color w:val="000000" w:themeColor="text1"/>
                <w:sz w:val="24"/>
                <w:szCs w:val="24"/>
              </w:rPr>
              <w:t>IS 13119 : 2024</w:t>
            </w:r>
          </w:p>
          <w:p w14:paraId="5E2DC907" w14:textId="38EB4092" w:rsidR="00137F85" w:rsidRPr="009F799F" w:rsidRDefault="00137F85" w:rsidP="00137F85">
            <w:pPr>
              <w:spacing w:before="60" w:after="60"/>
              <w:jc w:val="both"/>
              <w:rPr>
                <w:b/>
                <w:bCs/>
                <w:color w:val="000000" w:themeColor="text1"/>
                <w:sz w:val="24"/>
                <w:szCs w:val="24"/>
              </w:rPr>
            </w:pPr>
            <w:r w:rsidRPr="009F799F">
              <w:rPr>
                <w:b/>
                <w:bCs/>
                <w:color w:val="000000" w:themeColor="text1"/>
                <w:sz w:val="24"/>
                <w:szCs w:val="24"/>
              </w:rPr>
              <w:t xml:space="preserve">Ammonium </w:t>
            </w:r>
            <w:proofErr w:type="spellStart"/>
            <w:r w:rsidRPr="009F799F">
              <w:rPr>
                <w:b/>
                <w:bCs/>
                <w:color w:val="000000" w:themeColor="text1"/>
                <w:sz w:val="24"/>
                <w:szCs w:val="24"/>
              </w:rPr>
              <w:t>bifluoride</w:t>
            </w:r>
            <w:proofErr w:type="spellEnd"/>
            <w:r w:rsidRPr="009F799F">
              <w:rPr>
                <w:b/>
                <w:bCs/>
                <w:color w:val="000000" w:themeColor="text1"/>
                <w:sz w:val="24"/>
                <w:szCs w:val="24"/>
              </w:rPr>
              <w:t xml:space="preserve"> — Specification (</w:t>
            </w:r>
            <w:r w:rsidRPr="009F799F">
              <w:rPr>
                <w:b/>
                <w:bCs/>
                <w:i/>
                <w:iCs/>
                <w:color w:val="000000" w:themeColor="text1"/>
                <w:sz w:val="24"/>
                <w:szCs w:val="24"/>
              </w:rPr>
              <w:t>first revision</w:t>
            </w:r>
            <w:r w:rsidRPr="009F799F">
              <w:rPr>
                <w:b/>
                <w:bCs/>
                <w:color w:val="000000" w:themeColor="text1"/>
                <w:sz w:val="24"/>
                <w:szCs w:val="24"/>
              </w:rPr>
              <w:t>)</w:t>
            </w:r>
          </w:p>
        </w:tc>
        <w:tc>
          <w:tcPr>
            <w:tcW w:w="4786" w:type="dxa"/>
          </w:tcPr>
          <w:p w14:paraId="39237EF8" w14:textId="77777777" w:rsidR="00137F85" w:rsidRPr="00137F85" w:rsidRDefault="00137F85" w:rsidP="00137F85">
            <w:pPr>
              <w:pStyle w:val="ListParagraph"/>
              <w:numPr>
                <w:ilvl w:val="0"/>
                <w:numId w:val="8"/>
              </w:numPr>
              <w:spacing w:before="60" w:after="60"/>
              <w:jc w:val="both"/>
              <w:rPr>
                <w:color w:val="000000" w:themeColor="text1"/>
              </w:rPr>
            </w:pPr>
            <w:r w:rsidRPr="00137F85">
              <w:rPr>
                <w:color w:val="000000" w:themeColor="text1"/>
              </w:rPr>
              <w:t>The standard has been published.</w:t>
            </w:r>
          </w:p>
          <w:p w14:paraId="21CAD446" w14:textId="77777777" w:rsidR="00137F85" w:rsidRPr="00137F85" w:rsidRDefault="00137F85" w:rsidP="00137F85">
            <w:pPr>
              <w:spacing w:before="60" w:after="60"/>
              <w:jc w:val="both"/>
              <w:rPr>
                <w:color w:val="000000" w:themeColor="text1"/>
                <w:sz w:val="24"/>
                <w:szCs w:val="24"/>
              </w:rPr>
            </w:pPr>
          </w:p>
          <w:p w14:paraId="7D3E55A5" w14:textId="77777777" w:rsidR="00137F85" w:rsidRPr="00137F85" w:rsidRDefault="00137F85" w:rsidP="00137F85">
            <w:pPr>
              <w:spacing w:before="60" w:after="60"/>
              <w:jc w:val="both"/>
              <w:rPr>
                <w:color w:val="000000" w:themeColor="text1"/>
                <w:sz w:val="24"/>
                <w:szCs w:val="24"/>
              </w:rPr>
            </w:pPr>
          </w:p>
          <w:p w14:paraId="1D85F07B" w14:textId="5B68A170" w:rsidR="00137F85" w:rsidRPr="00FA268B" w:rsidRDefault="00137F85" w:rsidP="00137F85">
            <w:pPr>
              <w:spacing w:before="60" w:after="60"/>
              <w:jc w:val="center"/>
              <w:rPr>
                <w:b/>
                <w:bCs/>
                <w:color w:val="000000" w:themeColor="text1"/>
                <w:sz w:val="24"/>
                <w:szCs w:val="24"/>
              </w:rPr>
            </w:pPr>
            <w:r w:rsidRPr="00137F85">
              <w:rPr>
                <w:color w:val="000000" w:themeColor="text1"/>
                <w:sz w:val="24"/>
                <w:szCs w:val="24"/>
              </w:rPr>
              <w:t xml:space="preserve">The Committee may </w:t>
            </w:r>
            <w:r w:rsidRPr="00137F85">
              <w:rPr>
                <w:b/>
                <w:bCs/>
                <w:color w:val="000000" w:themeColor="text1"/>
                <w:sz w:val="24"/>
                <w:szCs w:val="24"/>
              </w:rPr>
              <w:t>NOTE</w:t>
            </w:r>
          </w:p>
        </w:tc>
      </w:tr>
    </w:tbl>
    <w:p w14:paraId="16C635B4" w14:textId="77777777" w:rsidR="00FB460E" w:rsidRDefault="00FB460E" w:rsidP="008379C5">
      <w:pPr>
        <w:spacing w:after="0" w:line="240" w:lineRule="auto"/>
        <w:jc w:val="both"/>
        <w:rPr>
          <w:rFonts w:ascii="Times New Roman" w:hAnsi="Times New Roman" w:cs="Times New Roman"/>
          <w:b/>
          <w:bCs/>
          <w:color w:val="000000" w:themeColor="text1"/>
          <w:sz w:val="24"/>
          <w:szCs w:val="24"/>
        </w:rPr>
      </w:pPr>
    </w:p>
    <w:p w14:paraId="4174CC1E" w14:textId="77777777" w:rsidR="008379C5" w:rsidRDefault="008379C5" w:rsidP="00230D16">
      <w:pPr>
        <w:spacing w:after="0" w:line="240" w:lineRule="auto"/>
        <w:jc w:val="both"/>
        <w:rPr>
          <w:rFonts w:ascii="Times New Roman" w:hAnsi="Times New Roman" w:cs="Times New Roman"/>
          <w:b/>
          <w:bCs/>
          <w:color w:val="000000" w:themeColor="text1"/>
          <w:sz w:val="24"/>
          <w:szCs w:val="24"/>
        </w:rPr>
      </w:pPr>
    </w:p>
    <w:p w14:paraId="6C99D91F" w14:textId="0ACEFAB6" w:rsidR="00230D16" w:rsidRDefault="00230D16" w:rsidP="00230D16">
      <w:pPr>
        <w:spacing w:after="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 xml:space="preserve">ITEM </w:t>
      </w:r>
      <w:r w:rsidR="008379C5">
        <w:rPr>
          <w:rFonts w:ascii="Times New Roman" w:hAnsi="Times New Roman" w:cs="Times New Roman"/>
          <w:b/>
          <w:bCs/>
          <w:color w:val="000000" w:themeColor="text1"/>
          <w:sz w:val="24"/>
          <w:szCs w:val="24"/>
        </w:rPr>
        <w:t>6</w:t>
      </w:r>
      <w:r w:rsidRPr="00FA268B">
        <w:rPr>
          <w:rFonts w:ascii="Times New Roman" w:hAnsi="Times New Roman" w:cs="Times New Roman"/>
          <w:b/>
          <w:bCs/>
          <w:color w:val="000000" w:themeColor="text1"/>
          <w:sz w:val="24"/>
          <w:szCs w:val="24"/>
        </w:rPr>
        <w:t xml:space="preserve"> DRAFT STANDARDS/AMENDMENTS </w:t>
      </w:r>
      <w:r>
        <w:rPr>
          <w:rFonts w:ascii="Times New Roman" w:hAnsi="Times New Roman" w:cs="Times New Roman"/>
          <w:b/>
          <w:bCs/>
          <w:color w:val="000000" w:themeColor="text1"/>
          <w:sz w:val="24"/>
          <w:szCs w:val="24"/>
        </w:rPr>
        <w:t>UNDER PRINTING</w:t>
      </w:r>
    </w:p>
    <w:tbl>
      <w:tblPr>
        <w:tblStyle w:val="TableGrid"/>
        <w:tblW w:w="10510" w:type="dxa"/>
        <w:tblInd w:w="-275" w:type="dxa"/>
        <w:tblLook w:val="04A0" w:firstRow="1" w:lastRow="0" w:firstColumn="1" w:lastColumn="0" w:noHBand="0" w:noVBand="1"/>
      </w:tblPr>
      <w:tblGrid>
        <w:gridCol w:w="1256"/>
        <w:gridCol w:w="4468"/>
        <w:gridCol w:w="4786"/>
      </w:tblGrid>
      <w:tr w:rsidR="00AF2B7E" w:rsidRPr="00FA268B" w14:paraId="66239088" w14:textId="77777777" w:rsidTr="002230FB">
        <w:trPr>
          <w:trHeight w:val="662"/>
        </w:trPr>
        <w:tc>
          <w:tcPr>
            <w:tcW w:w="1256" w:type="dxa"/>
          </w:tcPr>
          <w:p w14:paraId="4F1A4FB3" w14:textId="77777777" w:rsidR="00AF2B7E" w:rsidRPr="00FA268B" w:rsidRDefault="00AF2B7E" w:rsidP="002230FB">
            <w:pPr>
              <w:spacing w:before="60" w:after="60"/>
              <w:jc w:val="center"/>
              <w:rPr>
                <w:b/>
                <w:bCs/>
                <w:color w:val="000000" w:themeColor="text1"/>
                <w:sz w:val="24"/>
                <w:szCs w:val="24"/>
              </w:rPr>
            </w:pPr>
            <w:r w:rsidRPr="00FA268B">
              <w:rPr>
                <w:b/>
                <w:bCs/>
                <w:color w:val="000000" w:themeColor="text1"/>
                <w:sz w:val="24"/>
                <w:szCs w:val="24"/>
              </w:rPr>
              <w:t>Sl. No.</w:t>
            </w:r>
          </w:p>
        </w:tc>
        <w:tc>
          <w:tcPr>
            <w:tcW w:w="4468" w:type="dxa"/>
          </w:tcPr>
          <w:p w14:paraId="3F70784B" w14:textId="77777777" w:rsidR="00AF2B7E" w:rsidRPr="00FA268B" w:rsidRDefault="00AF2B7E" w:rsidP="002230FB">
            <w:pPr>
              <w:spacing w:before="60" w:after="60"/>
              <w:jc w:val="center"/>
              <w:rPr>
                <w:b/>
                <w:bCs/>
                <w:color w:val="000000" w:themeColor="text1"/>
                <w:sz w:val="24"/>
                <w:szCs w:val="24"/>
              </w:rPr>
            </w:pPr>
            <w:r w:rsidRPr="00FA268B">
              <w:rPr>
                <w:b/>
                <w:iCs/>
                <w:sz w:val="24"/>
                <w:szCs w:val="24"/>
              </w:rPr>
              <w:t>IS No. and Title, Document No.</w:t>
            </w:r>
          </w:p>
        </w:tc>
        <w:tc>
          <w:tcPr>
            <w:tcW w:w="4786" w:type="dxa"/>
          </w:tcPr>
          <w:p w14:paraId="58C3AF29" w14:textId="77777777" w:rsidR="00AF2B7E" w:rsidRPr="00FA268B" w:rsidRDefault="00AF2B7E" w:rsidP="002230FB">
            <w:pPr>
              <w:spacing w:before="60" w:after="60"/>
              <w:jc w:val="center"/>
              <w:rPr>
                <w:b/>
                <w:bCs/>
                <w:color w:val="000000" w:themeColor="text1"/>
                <w:sz w:val="24"/>
                <w:szCs w:val="24"/>
              </w:rPr>
            </w:pPr>
            <w:r w:rsidRPr="00FA268B">
              <w:rPr>
                <w:b/>
                <w:bCs/>
                <w:color w:val="000000" w:themeColor="text1"/>
                <w:sz w:val="24"/>
                <w:szCs w:val="24"/>
              </w:rPr>
              <w:t>Current Status</w:t>
            </w:r>
          </w:p>
        </w:tc>
      </w:tr>
      <w:tr w:rsidR="00AF2B7E" w:rsidRPr="00FA268B" w14:paraId="047A2E6E" w14:textId="77777777" w:rsidTr="002230FB">
        <w:trPr>
          <w:trHeight w:val="2189"/>
        </w:trPr>
        <w:tc>
          <w:tcPr>
            <w:tcW w:w="1256" w:type="dxa"/>
          </w:tcPr>
          <w:p w14:paraId="7D6CAD09" w14:textId="09B1339E" w:rsidR="00AF2B7E" w:rsidRPr="00FA268B" w:rsidRDefault="008379C5" w:rsidP="002230FB">
            <w:pPr>
              <w:spacing w:before="60" w:after="60"/>
              <w:jc w:val="center"/>
              <w:rPr>
                <w:b/>
                <w:bCs/>
                <w:color w:val="000000" w:themeColor="text1"/>
                <w:sz w:val="24"/>
                <w:szCs w:val="24"/>
              </w:rPr>
            </w:pPr>
            <w:r>
              <w:rPr>
                <w:b/>
                <w:bCs/>
                <w:color w:val="000000" w:themeColor="text1"/>
                <w:sz w:val="24"/>
                <w:szCs w:val="24"/>
              </w:rPr>
              <w:t>6</w:t>
            </w:r>
            <w:r w:rsidR="00AF2B7E" w:rsidRPr="00FA268B">
              <w:rPr>
                <w:b/>
                <w:bCs/>
                <w:color w:val="000000" w:themeColor="text1"/>
                <w:sz w:val="24"/>
                <w:szCs w:val="24"/>
              </w:rPr>
              <w:t>.1</w:t>
            </w:r>
          </w:p>
        </w:tc>
        <w:tc>
          <w:tcPr>
            <w:tcW w:w="4468" w:type="dxa"/>
          </w:tcPr>
          <w:p w14:paraId="4D37273B" w14:textId="77777777" w:rsidR="00AF2B7E" w:rsidRPr="00FA268B" w:rsidRDefault="00AF2B7E" w:rsidP="002230FB">
            <w:pPr>
              <w:spacing w:before="60" w:after="60"/>
              <w:jc w:val="both"/>
              <w:rPr>
                <w:b/>
                <w:bCs/>
                <w:color w:val="000000" w:themeColor="text1"/>
                <w:sz w:val="24"/>
                <w:szCs w:val="24"/>
              </w:rPr>
            </w:pPr>
            <w:r w:rsidRPr="00FA268B">
              <w:rPr>
                <w:b/>
                <w:bCs/>
                <w:color w:val="000000" w:themeColor="text1"/>
                <w:sz w:val="24"/>
                <w:szCs w:val="24"/>
              </w:rPr>
              <w:t>CHD/13/25774</w:t>
            </w:r>
          </w:p>
          <w:p w14:paraId="57E8F11A" w14:textId="2C914C5B" w:rsidR="00AF2B7E" w:rsidRPr="00FA268B" w:rsidRDefault="00AF2B7E" w:rsidP="002230FB">
            <w:pPr>
              <w:spacing w:before="60" w:after="60"/>
              <w:jc w:val="both"/>
              <w:rPr>
                <w:b/>
                <w:iCs/>
                <w:sz w:val="24"/>
                <w:szCs w:val="24"/>
              </w:rPr>
            </w:pPr>
            <w:r w:rsidRPr="00FA268B">
              <w:rPr>
                <w:b/>
                <w:bCs/>
                <w:color w:val="000000" w:themeColor="text1"/>
                <w:sz w:val="24"/>
                <w:szCs w:val="24"/>
              </w:rPr>
              <w:t>IS 13624 Methods</w:t>
            </w:r>
            <w:r w:rsidR="00912BA1">
              <w:rPr>
                <w:b/>
                <w:bCs/>
                <w:color w:val="000000" w:themeColor="text1"/>
                <w:sz w:val="24"/>
                <w:szCs w:val="24"/>
              </w:rPr>
              <w:t xml:space="preserve"> of </w:t>
            </w:r>
            <w:r w:rsidRPr="00FA268B">
              <w:rPr>
                <w:b/>
                <w:bCs/>
                <w:color w:val="000000" w:themeColor="text1"/>
                <w:sz w:val="24"/>
                <w:szCs w:val="24"/>
              </w:rPr>
              <w:t>sampling and analysis of water formed deposits guidelines (</w:t>
            </w:r>
            <w:r w:rsidRPr="00FA268B">
              <w:rPr>
                <w:b/>
                <w:bCs/>
                <w:i/>
                <w:color w:val="000000" w:themeColor="text1"/>
                <w:sz w:val="24"/>
                <w:szCs w:val="24"/>
              </w:rPr>
              <w:t>first revision</w:t>
            </w:r>
            <w:r w:rsidRPr="00FA268B">
              <w:rPr>
                <w:b/>
                <w:bCs/>
                <w:color w:val="000000" w:themeColor="text1"/>
                <w:sz w:val="24"/>
                <w:szCs w:val="24"/>
              </w:rPr>
              <w:t>)</w:t>
            </w:r>
          </w:p>
        </w:tc>
        <w:tc>
          <w:tcPr>
            <w:tcW w:w="4786" w:type="dxa"/>
          </w:tcPr>
          <w:p w14:paraId="63E0D314" w14:textId="37E65448" w:rsidR="00D258E8" w:rsidRDefault="00D258E8" w:rsidP="00962FCB">
            <w:pPr>
              <w:pStyle w:val="ListParagraph"/>
              <w:numPr>
                <w:ilvl w:val="0"/>
                <w:numId w:val="8"/>
              </w:numPr>
              <w:spacing w:before="60" w:after="60"/>
              <w:jc w:val="both"/>
              <w:rPr>
                <w:color w:val="000000" w:themeColor="text1"/>
              </w:rPr>
            </w:pPr>
            <w:r>
              <w:rPr>
                <w:color w:val="000000" w:themeColor="text1"/>
              </w:rPr>
              <w:t xml:space="preserve">In the last meeting, committee noted that draft has completed wide circulation period and committee decided </w:t>
            </w:r>
            <w:r w:rsidR="0064764B">
              <w:rPr>
                <w:color w:val="000000" w:themeColor="text1"/>
              </w:rPr>
              <w:t>that in case comments are received on WC draft will be taken up in the next sectional Committee. However, in case no comments have received the draft will be finalized and sent for printing after seeking approval from the Chairperson.</w:t>
            </w:r>
          </w:p>
          <w:p w14:paraId="4D8F1BB0" w14:textId="46EBE8D9" w:rsidR="00052857" w:rsidRDefault="00052857" w:rsidP="00962FCB">
            <w:pPr>
              <w:pStyle w:val="ListParagraph"/>
              <w:numPr>
                <w:ilvl w:val="0"/>
                <w:numId w:val="8"/>
              </w:numPr>
              <w:spacing w:before="60" w:after="60"/>
              <w:jc w:val="both"/>
              <w:rPr>
                <w:color w:val="000000" w:themeColor="text1"/>
              </w:rPr>
            </w:pPr>
            <w:r>
              <w:rPr>
                <w:color w:val="000000" w:themeColor="text1"/>
              </w:rPr>
              <w:t xml:space="preserve">No comments </w:t>
            </w:r>
            <w:r w:rsidR="005A0290">
              <w:rPr>
                <w:color w:val="000000" w:themeColor="text1"/>
              </w:rPr>
              <w:t>have</w:t>
            </w:r>
            <w:r>
              <w:rPr>
                <w:color w:val="000000" w:themeColor="text1"/>
              </w:rPr>
              <w:t xml:space="preserve"> been received during the wide circulation</w:t>
            </w:r>
            <w:r w:rsidR="00D95248">
              <w:rPr>
                <w:color w:val="000000" w:themeColor="text1"/>
              </w:rPr>
              <w:t>.</w:t>
            </w:r>
          </w:p>
          <w:p w14:paraId="3CFA2B71" w14:textId="79CDB68A" w:rsidR="00AF2B7E" w:rsidRDefault="00203A09" w:rsidP="00962FCB">
            <w:pPr>
              <w:pStyle w:val="ListParagraph"/>
              <w:numPr>
                <w:ilvl w:val="0"/>
                <w:numId w:val="8"/>
              </w:numPr>
              <w:spacing w:before="60" w:after="60"/>
              <w:jc w:val="both"/>
              <w:rPr>
                <w:color w:val="000000" w:themeColor="text1"/>
              </w:rPr>
            </w:pPr>
            <w:r w:rsidRPr="00203A09">
              <w:rPr>
                <w:color w:val="000000" w:themeColor="text1"/>
              </w:rPr>
              <w:t>The finalized draft standard is under print</w:t>
            </w:r>
            <w:r w:rsidR="00B73A7C">
              <w:rPr>
                <w:color w:val="000000" w:themeColor="text1"/>
              </w:rPr>
              <w:t>.</w:t>
            </w:r>
          </w:p>
          <w:p w14:paraId="29B0DC6F" w14:textId="77777777" w:rsidR="00B73A7C" w:rsidRPr="00203A09" w:rsidRDefault="00B73A7C" w:rsidP="00595789">
            <w:pPr>
              <w:pStyle w:val="ListParagraph"/>
              <w:spacing w:before="60" w:after="60"/>
              <w:jc w:val="both"/>
              <w:rPr>
                <w:color w:val="000000" w:themeColor="text1"/>
              </w:rPr>
            </w:pPr>
          </w:p>
          <w:p w14:paraId="64615156" w14:textId="77777777" w:rsidR="00AF2B7E" w:rsidRPr="00FA268B" w:rsidRDefault="00AF2B7E" w:rsidP="002230FB">
            <w:pPr>
              <w:spacing w:before="60" w:after="60"/>
              <w:jc w:val="center"/>
              <w:rPr>
                <w:b/>
                <w:bCs/>
                <w:color w:val="000000" w:themeColor="text1"/>
                <w:sz w:val="24"/>
                <w:szCs w:val="24"/>
              </w:rPr>
            </w:pPr>
            <w:r w:rsidRPr="00FA268B">
              <w:rPr>
                <w:color w:val="000000" w:themeColor="text1"/>
                <w:sz w:val="24"/>
                <w:szCs w:val="24"/>
              </w:rPr>
              <w:t xml:space="preserve">The Committee may </w:t>
            </w:r>
            <w:r w:rsidRPr="00FA268B">
              <w:rPr>
                <w:b/>
                <w:bCs/>
                <w:color w:val="000000" w:themeColor="text1"/>
                <w:sz w:val="24"/>
                <w:szCs w:val="24"/>
              </w:rPr>
              <w:t>NOTE.</w:t>
            </w:r>
          </w:p>
        </w:tc>
      </w:tr>
    </w:tbl>
    <w:p w14:paraId="3DC3AE3D" w14:textId="77777777" w:rsidR="000361AA" w:rsidRPr="00FA268B" w:rsidRDefault="000361AA" w:rsidP="00230D16">
      <w:pPr>
        <w:spacing w:after="0" w:line="240" w:lineRule="auto"/>
        <w:jc w:val="both"/>
        <w:rPr>
          <w:rFonts w:ascii="Times New Roman" w:hAnsi="Times New Roman" w:cs="Times New Roman"/>
          <w:b/>
          <w:bCs/>
          <w:color w:val="000000" w:themeColor="text1"/>
          <w:sz w:val="24"/>
          <w:szCs w:val="24"/>
        </w:rPr>
      </w:pPr>
    </w:p>
    <w:p w14:paraId="1EEFB25A" w14:textId="77777777" w:rsidR="00230D16" w:rsidRDefault="00230D16" w:rsidP="00EA491E">
      <w:pPr>
        <w:spacing w:after="0" w:line="240" w:lineRule="auto"/>
        <w:jc w:val="both"/>
        <w:rPr>
          <w:rFonts w:ascii="Times New Roman" w:hAnsi="Times New Roman" w:cs="Times New Roman"/>
          <w:b/>
          <w:bCs/>
          <w:color w:val="000000" w:themeColor="text1"/>
          <w:sz w:val="24"/>
          <w:szCs w:val="24"/>
        </w:rPr>
      </w:pPr>
    </w:p>
    <w:p w14:paraId="6206A8FC" w14:textId="5748DFC7" w:rsidR="006429FF" w:rsidRPr="00FA268B" w:rsidRDefault="00EA491E" w:rsidP="00EA491E">
      <w:pPr>
        <w:spacing w:after="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 xml:space="preserve">ITEM </w:t>
      </w:r>
      <w:r w:rsidR="00C87F07">
        <w:rPr>
          <w:rFonts w:ascii="Times New Roman" w:hAnsi="Times New Roman" w:cs="Times New Roman"/>
          <w:b/>
          <w:bCs/>
          <w:color w:val="000000" w:themeColor="text1"/>
          <w:sz w:val="24"/>
          <w:szCs w:val="24"/>
        </w:rPr>
        <w:t>7</w:t>
      </w:r>
      <w:r w:rsidRPr="00FA268B">
        <w:rPr>
          <w:rFonts w:ascii="Times New Roman" w:hAnsi="Times New Roman" w:cs="Times New Roman"/>
          <w:b/>
          <w:bCs/>
          <w:color w:val="000000" w:themeColor="text1"/>
          <w:sz w:val="24"/>
          <w:szCs w:val="24"/>
        </w:rPr>
        <w:t xml:space="preserve"> DRAFT STANDARDS/AMENDMENTS</w:t>
      </w:r>
      <w:r w:rsidR="00072550" w:rsidRPr="00FA268B">
        <w:rPr>
          <w:rFonts w:ascii="Times New Roman" w:hAnsi="Times New Roman" w:cs="Times New Roman"/>
          <w:b/>
          <w:bCs/>
          <w:color w:val="000000" w:themeColor="text1"/>
          <w:sz w:val="24"/>
          <w:szCs w:val="24"/>
        </w:rPr>
        <w:t xml:space="preserve"> FOR APPROVAL</w:t>
      </w:r>
      <w:r w:rsidRPr="00FA268B">
        <w:rPr>
          <w:rFonts w:ascii="Times New Roman" w:hAnsi="Times New Roman" w:cs="Times New Roman"/>
          <w:b/>
          <w:bCs/>
          <w:color w:val="000000" w:themeColor="text1"/>
          <w:sz w:val="24"/>
          <w:szCs w:val="24"/>
        </w:rPr>
        <w:t xml:space="preserve"> </w:t>
      </w:r>
      <w:r w:rsidR="00072550" w:rsidRPr="00FA268B">
        <w:rPr>
          <w:rFonts w:ascii="Times New Roman" w:hAnsi="Times New Roman" w:cs="Times New Roman"/>
          <w:b/>
          <w:bCs/>
          <w:color w:val="000000" w:themeColor="text1"/>
          <w:sz w:val="24"/>
          <w:szCs w:val="24"/>
        </w:rPr>
        <w:t>FOR</w:t>
      </w:r>
      <w:r w:rsidRPr="00FA268B">
        <w:rPr>
          <w:rFonts w:ascii="Times New Roman" w:hAnsi="Times New Roman" w:cs="Times New Roman"/>
          <w:b/>
          <w:bCs/>
          <w:color w:val="000000" w:themeColor="text1"/>
          <w:sz w:val="24"/>
          <w:szCs w:val="24"/>
        </w:rPr>
        <w:t xml:space="preserve"> </w:t>
      </w:r>
      <w:r w:rsidR="00E6540B" w:rsidRPr="00FA268B">
        <w:rPr>
          <w:rFonts w:ascii="Times New Roman" w:hAnsi="Times New Roman" w:cs="Times New Roman"/>
          <w:b/>
          <w:bCs/>
          <w:color w:val="000000" w:themeColor="text1"/>
          <w:sz w:val="24"/>
          <w:szCs w:val="24"/>
        </w:rPr>
        <w:t>FINALIZATION</w:t>
      </w:r>
    </w:p>
    <w:p w14:paraId="5C22C983" w14:textId="77777777" w:rsidR="00EC2828" w:rsidRPr="00FA268B" w:rsidRDefault="00EC2828" w:rsidP="00EA491E">
      <w:pPr>
        <w:spacing w:after="0" w:line="240" w:lineRule="auto"/>
        <w:jc w:val="both"/>
        <w:rPr>
          <w:rFonts w:ascii="Times New Roman" w:hAnsi="Times New Roman" w:cs="Times New Roman"/>
          <w:b/>
          <w:bCs/>
          <w:color w:val="000000" w:themeColor="text1"/>
          <w:sz w:val="24"/>
          <w:szCs w:val="24"/>
        </w:rPr>
      </w:pPr>
    </w:p>
    <w:tbl>
      <w:tblPr>
        <w:tblStyle w:val="TableGrid"/>
        <w:tblW w:w="10476" w:type="dxa"/>
        <w:tblInd w:w="-275" w:type="dxa"/>
        <w:tblLook w:val="04A0" w:firstRow="1" w:lastRow="0" w:firstColumn="1" w:lastColumn="0" w:noHBand="0" w:noVBand="1"/>
      </w:tblPr>
      <w:tblGrid>
        <w:gridCol w:w="990"/>
        <w:gridCol w:w="2824"/>
        <w:gridCol w:w="3473"/>
        <w:gridCol w:w="3189"/>
      </w:tblGrid>
      <w:tr w:rsidR="00E6540B" w:rsidRPr="00FA268B" w14:paraId="2F1747B9" w14:textId="77777777" w:rsidTr="00BD1106">
        <w:tc>
          <w:tcPr>
            <w:tcW w:w="990" w:type="dxa"/>
          </w:tcPr>
          <w:p w14:paraId="4784867C" w14:textId="77777777" w:rsidR="00E6540B" w:rsidRPr="00FA268B" w:rsidRDefault="00E6540B" w:rsidP="00474C11">
            <w:pPr>
              <w:spacing w:before="60" w:after="60"/>
              <w:jc w:val="center"/>
              <w:rPr>
                <w:b/>
                <w:bCs/>
                <w:color w:val="000000" w:themeColor="text1"/>
                <w:sz w:val="24"/>
                <w:szCs w:val="24"/>
              </w:rPr>
            </w:pPr>
            <w:r w:rsidRPr="00FA268B">
              <w:rPr>
                <w:b/>
                <w:bCs/>
                <w:color w:val="000000" w:themeColor="text1"/>
                <w:sz w:val="24"/>
                <w:szCs w:val="24"/>
              </w:rPr>
              <w:t>Sl. No.</w:t>
            </w:r>
          </w:p>
        </w:tc>
        <w:tc>
          <w:tcPr>
            <w:tcW w:w="2824" w:type="dxa"/>
          </w:tcPr>
          <w:p w14:paraId="42282A13" w14:textId="77777777" w:rsidR="00E6540B" w:rsidRPr="00FA268B" w:rsidRDefault="00E6540B" w:rsidP="00474C11">
            <w:pPr>
              <w:spacing w:before="60" w:after="60"/>
              <w:jc w:val="center"/>
              <w:rPr>
                <w:b/>
                <w:bCs/>
                <w:color w:val="000000" w:themeColor="text1"/>
                <w:sz w:val="24"/>
                <w:szCs w:val="24"/>
              </w:rPr>
            </w:pPr>
            <w:r w:rsidRPr="00FA268B">
              <w:rPr>
                <w:b/>
                <w:iCs/>
                <w:sz w:val="24"/>
                <w:szCs w:val="24"/>
              </w:rPr>
              <w:t>IS No. and Title, Document No.</w:t>
            </w:r>
          </w:p>
        </w:tc>
        <w:tc>
          <w:tcPr>
            <w:tcW w:w="3473" w:type="dxa"/>
          </w:tcPr>
          <w:p w14:paraId="19E2EB61" w14:textId="77777777" w:rsidR="00E6540B" w:rsidRPr="00FA268B" w:rsidRDefault="00E6540B" w:rsidP="00474C11">
            <w:pPr>
              <w:spacing w:before="60" w:after="60"/>
              <w:jc w:val="center"/>
              <w:rPr>
                <w:b/>
                <w:bCs/>
                <w:color w:val="000000" w:themeColor="text1"/>
                <w:sz w:val="24"/>
                <w:szCs w:val="24"/>
              </w:rPr>
            </w:pPr>
            <w:r w:rsidRPr="00FA268B">
              <w:rPr>
                <w:b/>
                <w:iCs/>
                <w:sz w:val="24"/>
                <w:szCs w:val="24"/>
              </w:rPr>
              <w:t>Decision of the Committee in Previous Meeting</w:t>
            </w:r>
          </w:p>
        </w:tc>
        <w:tc>
          <w:tcPr>
            <w:tcW w:w="3189" w:type="dxa"/>
          </w:tcPr>
          <w:p w14:paraId="316C9EDD" w14:textId="77777777" w:rsidR="00E6540B" w:rsidRPr="00FA268B" w:rsidRDefault="00E6540B" w:rsidP="00474C11">
            <w:pPr>
              <w:spacing w:before="60" w:after="60"/>
              <w:jc w:val="center"/>
              <w:rPr>
                <w:b/>
                <w:bCs/>
                <w:color w:val="000000" w:themeColor="text1"/>
                <w:sz w:val="24"/>
                <w:szCs w:val="24"/>
              </w:rPr>
            </w:pPr>
            <w:r w:rsidRPr="00FA268B">
              <w:rPr>
                <w:b/>
                <w:bCs/>
                <w:color w:val="000000" w:themeColor="text1"/>
                <w:sz w:val="24"/>
                <w:szCs w:val="24"/>
              </w:rPr>
              <w:t>Current Status</w:t>
            </w:r>
          </w:p>
        </w:tc>
      </w:tr>
      <w:tr w:rsidR="00C17BCE" w:rsidRPr="00FA268B" w14:paraId="33AD9196" w14:textId="77777777" w:rsidTr="00BD1106">
        <w:tc>
          <w:tcPr>
            <w:tcW w:w="990" w:type="dxa"/>
          </w:tcPr>
          <w:p w14:paraId="4F6D1443" w14:textId="7C8853CA" w:rsidR="00C17BCE" w:rsidRPr="00FA268B" w:rsidRDefault="00C17BCE" w:rsidP="00C17BCE">
            <w:pPr>
              <w:spacing w:before="60" w:after="60"/>
              <w:jc w:val="center"/>
              <w:rPr>
                <w:b/>
                <w:bCs/>
                <w:color w:val="000000" w:themeColor="text1"/>
                <w:sz w:val="24"/>
                <w:szCs w:val="24"/>
              </w:rPr>
            </w:pPr>
            <w:r>
              <w:rPr>
                <w:b/>
                <w:bCs/>
                <w:color w:val="000000" w:themeColor="text1"/>
                <w:sz w:val="24"/>
                <w:szCs w:val="24"/>
              </w:rPr>
              <w:t>7</w:t>
            </w:r>
            <w:r w:rsidRPr="00FA268B">
              <w:rPr>
                <w:b/>
                <w:bCs/>
                <w:color w:val="000000" w:themeColor="text1"/>
                <w:sz w:val="24"/>
                <w:szCs w:val="24"/>
              </w:rPr>
              <w:t>.</w:t>
            </w:r>
            <w:r>
              <w:rPr>
                <w:b/>
                <w:bCs/>
                <w:color w:val="000000" w:themeColor="text1"/>
                <w:sz w:val="24"/>
                <w:szCs w:val="24"/>
              </w:rPr>
              <w:t>1</w:t>
            </w:r>
          </w:p>
        </w:tc>
        <w:tc>
          <w:tcPr>
            <w:tcW w:w="2824" w:type="dxa"/>
          </w:tcPr>
          <w:p w14:paraId="26AF2DCD" w14:textId="77777777" w:rsidR="00C17BCE" w:rsidRPr="00FA268B" w:rsidRDefault="00C17BCE" w:rsidP="00C17BCE">
            <w:pPr>
              <w:spacing w:before="60" w:after="60"/>
              <w:jc w:val="both"/>
              <w:rPr>
                <w:b/>
                <w:bCs/>
                <w:sz w:val="24"/>
                <w:szCs w:val="24"/>
              </w:rPr>
            </w:pPr>
            <w:r w:rsidRPr="00FA268B">
              <w:rPr>
                <w:b/>
                <w:bCs/>
                <w:sz w:val="24"/>
                <w:szCs w:val="24"/>
              </w:rPr>
              <w:t>CHD/13/24671</w:t>
            </w:r>
          </w:p>
          <w:p w14:paraId="297CD4AF" w14:textId="77777777" w:rsidR="00C17BCE" w:rsidRPr="00FA268B" w:rsidRDefault="00C17BCE" w:rsidP="00C17BCE">
            <w:pPr>
              <w:spacing w:before="60" w:after="60"/>
              <w:jc w:val="both"/>
              <w:rPr>
                <w:b/>
                <w:bCs/>
                <w:sz w:val="24"/>
                <w:szCs w:val="24"/>
              </w:rPr>
            </w:pPr>
            <w:r w:rsidRPr="00FA268B">
              <w:rPr>
                <w:b/>
                <w:bCs/>
                <w:sz w:val="24"/>
                <w:szCs w:val="24"/>
              </w:rPr>
              <w:t>IS 10392 : 1982</w:t>
            </w:r>
          </w:p>
          <w:p w14:paraId="34F814CB" w14:textId="77777777" w:rsidR="00C17BCE" w:rsidRPr="00FA268B" w:rsidRDefault="00C17BCE" w:rsidP="00C17BCE">
            <w:pPr>
              <w:spacing w:before="60" w:after="60"/>
              <w:jc w:val="both"/>
              <w:rPr>
                <w:b/>
                <w:bCs/>
                <w:color w:val="000000" w:themeColor="text1"/>
                <w:sz w:val="24"/>
                <w:szCs w:val="24"/>
              </w:rPr>
            </w:pPr>
            <w:r w:rsidRPr="00FA268B">
              <w:rPr>
                <w:b/>
                <w:bCs/>
                <w:sz w:val="24"/>
                <w:szCs w:val="24"/>
              </w:rPr>
              <w:t xml:space="preserve">Specification for feed water and boiler water for low and medium </w:t>
            </w:r>
            <w:r w:rsidRPr="00FA268B">
              <w:rPr>
                <w:b/>
                <w:bCs/>
                <w:sz w:val="24"/>
                <w:szCs w:val="24"/>
              </w:rPr>
              <w:lastRenderedPageBreak/>
              <w:t>pressure boilers (</w:t>
            </w:r>
            <w:r w:rsidRPr="00FA268B">
              <w:rPr>
                <w:b/>
                <w:bCs/>
                <w:i/>
                <w:sz w:val="24"/>
                <w:szCs w:val="24"/>
              </w:rPr>
              <w:t>first revision</w:t>
            </w:r>
            <w:r w:rsidRPr="00FA268B">
              <w:rPr>
                <w:b/>
                <w:bCs/>
                <w:sz w:val="24"/>
                <w:szCs w:val="24"/>
              </w:rPr>
              <w:t>)</w:t>
            </w:r>
          </w:p>
        </w:tc>
        <w:tc>
          <w:tcPr>
            <w:tcW w:w="3473" w:type="dxa"/>
          </w:tcPr>
          <w:p w14:paraId="4291E058" w14:textId="77777777" w:rsidR="00C17BCE" w:rsidRPr="005B70D8" w:rsidRDefault="00C17BCE" w:rsidP="00C17BCE">
            <w:pPr>
              <w:pStyle w:val="ListParagraph"/>
              <w:numPr>
                <w:ilvl w:val="0"/>
                <w:numId w:val="22"/>
              </w:numPr>
              <w:contextualSpacing/>
              <w:jc w:val="both"/>
              <w:rPr>
                <w:bCs/>
                <w:color w:val="000000" w:themeColor="text1"/>
              </w:rPr>
            </w:pPr>
            <w:r w:rsidRPr="005B70D8">
              <w:rPr>
                <w:bCs/>
                <w:color w:val="000000" w:themeColor="text1"/>
              </w:rPr>
              <w:lastRenderedPageBreak/>
              <w:t>The Committee noted that the additional comments from Dr A Lawrence were received during 3</w:t>
            </w:r>
            <w:r w:rsidRPr="005B70D8">
              <w:rPr>
                <w:bCs/>
                <w:color w:val="000000" w:themeColor="text1"/>
                <w:vertAlign w:val="superscript"/>
              </w:rPr>
              <w:t>rd</w:t>
            </w:r>
            <w:r w:rsidRPr="005B70D8">
              <w:rPr>
                <w:bCs/>
                <w:color w:val="000000" w:themeColor="text1"/>
              </w:rPr>
              <w:t xml:space="preserve"> meeting of CHD 13: P1 held on 19.06.2024, and </w:t>
            </w:r>
            <w:r w:rsidRPr="005B70D8">
              <w:rPr>
                <w:bCs/>
                <w:color w:val="000000" w:themeColor="text1"/>
              </w:rPr>
              <w:lastRenderedPageBreak/>
              <w:t xml:space="preserve">these comments were shared with </w:t>
            </w:r>
            <w:proofErr w:type="spellStart"/>
            <w:r w:rsidRPr="005B70D8">
              <w:rPr>
                <w:bCs/>
                <w:color w:val="000000" w:themeColor="text1"/>
              </w:rPr>
              <w:t>shri</w:t>
            </w:r>
            <w:proofErr w:type="spellEnd"/>
            <w:r w:rsidRPr="005B70D8">
              <w:rPr>
                <w:bCs/>
                <w:color w:val="000000" w:themeColor="text1"/>
              </w:rPr>
              <w:t xml:space="preserve">. Anil </w:t>
            </w:r>
            <w:proofErr w:type="spellStart"/>
            <w:r w:rsidRPr="005B70D8">
              <w:rPr>
                <w:bCs/>
                <w:color w:val="000000" w:themeColor="text1"/>
              </w:rPr>
              <w:t>Khera</w:t>
            </w:r>
            <w:proofErr w:type="spellEnd"/>
            <w:r w:rsidRPr="005B70D8">
              <w:rPr>
                <w:bCs/>
                <w:color w:val="000000" w:themeColor="text1"/>
              </w:rPr>
              <w:t xml:space="preserve"> for incorporation in WC draft.</w:t>
            </w:r>
          </w:p>
          <w:p w14:paraId="715861F0" w14:textId="0AC6F0E7" w:rsidR="00C17BCE" w:rsidRPr="005B70D8" w:rsidRDefault="00C17BCE" w:rsidP="00C17BCE">
            <w:pPr>
              <w:pStyle w:val="ListParagraph"/>
              <w:numPr>
                <w:ilvl w:val="0"/>
                <w:numId w:val="22"/>
              </w:numPr>
              <w:contextualSpacing/>
              <w:jc w:val="both"/>
              <w:rPr>
                <w:bCs/>
                <w:color w:val="000000" w:themeColor="text1"/>
              </w:rPr>
            </w:pPr>
            <w:r w:rsidRPr="005B70D8">
              <w:rPr>
                <w:bCs/>
                <w:color w:val="000000" w:themeColor="text1"/>
              </w:rPr>
              <w:t>During the meeting the Committee members reviewed the draft</w:t>
            </w:r>
            <w:r>
              <w:rPr>
                <w:bCs/>
                <w:color w:val="000000" w:themeColor="text1"/>
              </w:rPr>
              <w:t xml:space="preserve"> prepared by Shri. Anil </w:t>
            </w:r>
            <w:proofErr w:type="spellStart"/>
            <w:r>
              <w:rPr>
                <w:bCs/>
                <w:color w:val="000000" w:themeColor="text1"/>
              </w:rPr>
              <w:t>Khera</w:t>
            </w:r>
            <w:proofErr w:type="spellEnd"/>
            <w:r>
              <w:rPr>
                <w:bCs/>
                <w:color w:val="000000" w:themeColor="text1"/>
              </w:rPr>
              <w:t xml:space="preserve"> </w:t>
            </w:r>
            <w:r w:rsidRPr="005B70D8">
              <w:rPr>
                <w:bCs/>
                <w:color w:val="000000" w:themeColor="text1"/>
              </w:rPr>
              <w:t>and decided to share the draft with experts from NTPC and BHEL and CHD 13: P1 for seeking their comments on the revised draft after incorporating the technical changes for period of 21 days. The comments will be discussed in CHD 13: P1.</w:t>
            </w:r>
          </w:p>
          <w:p w14:paraId="064C546B" w14:textId="66B22973" w:rsidR="00C17BCE" w:rsidRPr="00FA268B" w:rsidRDefault="00C17BCE" w:rsidP="00C17BCE">
            <w:pPr>
              <w:pStyle w:val="ListParagraph"/>
              <w:numPr>
                <w:ilvl w:val="0"/>
                <w:numId w:val="2"/>
              </w:numPr>
              <w:spacing w:before="60" w:after="60"/>
              <w:contextualSpacing/>
              <w:jc w:val="both"/>
            </w:pPr>
            <w:r w:rsidRPr="005B70D8">
              <w:rPr>
                <w:bCs/>
                <w:color w:val="000000" w:themeColor="text1"/>
              </w:rPr>
              <w:t>After resolution of comments by CHD 13: P1 the draft may be finalized and sent for printing after seeking approval from the Chairperson.</w:t>
            </w:r>
          </w:p>
        </w:tc>
        <w:tc>
          <w:tcPr>
            <w:tcW w:w="3189" w:type="dxa"/>
          </w:tcPr>
          <w:p w14:paraId="54888AA7" w14:textId="5B5A3CA0" w:rsidR="00552F27" w:rsidRDefault="00552F27" w:rsidP="00552F27">
            <w:pPr>
              <w:pStyle w:val="ListParagraph"/>
              <w:numPr>
                <w:ilvl w:val="0"/>
                <w:numId w:val="2"/>
              </w:numPr>
              <w:spacing w:before="60" w:after="60"/>
              <w:jc w:val="both"/>
              <w:rPr>
                <w:color w:val="000000" w:themeColor="text1"/>
              </w:rPr>
            </w:pPr>
            <w:r w:rsidRPr="004E2D51">
              <w:rPr>
                <w:color w:val="000000" w:themeColor="text1"/>
              </w:rPr>
              <w:lastRenderedPageBreak/>
              <w:t xml:space="preserve">The comments received on IS </w:t>
            </w:r>
            <w:r>
              <w:rPr>
                <w:color w:val="000000" w:themeColor="text1"/>
              </w:rPr>
              <w:t>10392</w:t>
            </w:r>
            <w:r w:rsidRPr="004E2D51">
              <w:rPr>
                <w:color w:val="000000" w:themeColor="text1"/>
              </w:rPr>
              <w:t xml:space="preserve"> have been circulated to CHD 13 P1 for resolution of comments </w:t>
            </w:r>
            <w:r w:rsidRPr="004E2D51">
              <w:rPr>
                <w:color w:val="000000" w:themeColor="text1"/>
              </w:rPr>
              <w:lastRenderedPageBreak/>
              <w:t>and preparation of revised draft.</w:t>
            </w:r>
          </w:p>
          <w:p w14:paraId="2E17743E" w14:textId="44649ADD" w:rsidR="00C17BCE" w:rsidRPr="00FA268B" w:rsidRDefault="00C17BCE" w:rsidP="00C17BCE">
            <w:pPr>
              <w:spacing w:before="60" w:after="60"/>
              <w:jc w:val="center"/>
              <w:rPr>
                <w:color w:val="000000" w:themeColor="text1"/>
                <w:sz w:val="24"/>
                <w:szCs w:val="24"/>
              </w:rPr>
            </w:pPr>
          </w:p>
          <w:p w14:paraId="586B9E87" w14:textId="3863E0DE" w:rsidR="00C17BCE" w:rsidRPr="00FA268B" w:rsidRDefault="00C17BCE" w:rsidP="00C17BCE">
            <w:pPr>
              <w:spacing w:before="60" w:after="60"/>
              <w:jc w:val="center"/>
              <w:rPr>
                <w:color w:val="000000" w:themeColor="text1"/>
                <w:sz w:val="24"/>
                <w:szCs w:val="24"/>
              </w:rPr>
            </w:pPr>
            <w:r w:rsidRPr="00FA268B">
              <w:rPr>
                <w:color w:val="000000" w:themeColor="text1"/>
                <w:sz w:val="24"/>
                <w:szCs w:val="24"/>
              </w:rPr>
              <w:t xml:space="preserve">The Committee may </w:t>
            </w:r>
            <w:r w:rsidRPr="00FA268B">
              <w:rPr>
                <w:b/>
                <w:bCs/>
                <w:color w:val="000000" w:themeColor="text1"/>
                <w:sz w:val="24"/>
                <w:szCs w:val="24"/>
              </w:rPr>
              <w:t>ADVISE</w:t>
            </w:r>
          </w:p>
        </w:tc>
      </w:tr>
    </w:tbl>
    <w:p w14:paraId="3D4F6EE2" w14:textId="073D2784" w:rsidR="00EC2828" w:rsidRPr="00FA268B" w:rsidRDefault="00EC2828" w:rsidP="00EA491E">
      <w:pPr>
        <w:spacing w:after="0" w:line="240" w:lineRule="auto"/>
        <w:jc w:val="both"/>
        <w:rPr>
          <w:rFonts w:ascii="Times New Roman" w:hAnsi="Times New Roman" w:cs="Times New Roman"/>
          <w:b/>
          <w:bCs/>
          <w:color w:val="000000" w:themeColor="text1"/>
          <w:sz w:val="24"/>
          <w:szCs w:val="24"/>
        </w:rPr>
      </w:pPr>
    </w:p>
    <w:p w14:paraId="18AEC195" w14:textId="77777777" w:rsidR="00C6420C" w:rsidRPr="00FA268B" w:rsidRDefault="00C6420C" w:rsidP="00AE2F70">
      <w:pPr>
        <w:spacing w:after="0" w:line="240" w:lineRule="auto"/>
        <w:jc w:val="both"/>
        <w:rPr>
          <w:rFonts w:ascii="Times New Roman" w:hAnsi="Times New Roman" w:cs="Times New Roman"/>
          <w:b/>
          <w:bCs/>
          <w:color w:val="000000" w:themeColor="text1"/>
          <w:sz w:val="24"/>
          <w:szCs w:val="24"/>
        </w:rPr>
      </w:pPr>
    </w:p>
    <w:p w14:paraId="034532B2" w14:textId="6BC75CF4" w:rsidR="001216FA" w:rsidRPr="00FA268B" w:rsidRDefault="00753233" w:rsidP="00AE2F70">
      <w:pPr>
        <w:spacing w:after="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ITEM</w:t>
      </w:r>
      <w:r w:rsidR="0028772B" w:rsidRPr="00FA268B">
        <w:rPr>
          <w:rFonts w:ascii="Times New Roman" w:hAnsi="Times New Roman" w:cs="Times New Roman"/>
          <w:b/>
          <w:bCs/>
          <w:color w:val="000000" w:themeColor="text1"/>
          <w:sz w:val="24"/>
          <w:szCs w:val="24"/>
        </w:rPr>
        <w:t xml:space="preserve"> </w:t>
      </w:r>
      <w:r w:rsidR="0031060F" w:rsidRPr="00FA268B">
        <w:rPr>
          <w:rFonts w:ascii="Times New Roman" w:hAnsi="Times New Roman" w:cs="Times New Roman"/>
          <w:b/>
          <w:bCs/>
          <w:color w:val="000000" w:themeColor="text1"/>
          <w:sz w:val="24"/>
          <w:szCs w:val="24"/>
        </w:rPr>
        <w:t>8</w:t>
      </w:r>
      <w:r w:rsidR="0039101D" w:rsidRPr="00FA268B">
        <w:rPr>
          <w:rFonts w:ascii="Times New Roman" w:hAnsi="Times New Roman" w:cs="Times New Roman"/>
          <w:b/>
          <w:bCs/>
          <w:color w:val="000000" w:themeColor="text1"/>
          <w:sz w:val="24"/>
          <w:szCs w:val="24"/>
        </w:rPr>
        <w:t xml:space="preserve"> DRAFT STANDARDS/AMENDMENTS</w:t>
      </w:r>
      <w:r w:rsidR="00965FAB" w:rsidRPr="00FA268B">
        <w:rPr>
          <w:rFonts w:ascii="Times New Roman" w:hAnsi="Times New Roman" w:cs="Times New Roman"/>
          <w:b/>
          <w:bCs/>
          <w:color w:val="000000" w:themeColor="text1"/>
          <w:sz w:val="24"/>
          <w:szCs w:val="24"/>
        </w:rPr>
        <w:t xml:space="preserve"> UNDER PREPARATION</w:t>
      </w:r>
    </w:p>
    <w:p w14:paraId="10B687AC" w14:textId="3BDB87CD" w:rsidR="00E82175" w:rsidRPr="00FA268B" w:rsidRDefault="0080422A" w:rsidP="00AE2F70">
      <w:pPr>
        <w:spacing w:after="0" w:line="240" w:lineRule="auto"/>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 xml:space="preserve"> </w:t>
      </w:r>
    </w:p>
    <w:tbl>
      <w:tblPr>
        <w:tblStyle w:val="TableGrid"/>
        <w:tblW w:w="10812" w:type="dxa"/>
        <w:tblInd w:w="-185" w:type="dxa"/>
        <w:tblLayout w:type="fixed"/>
        <w:tblLook w:val="04A0" w:firstRow="1" w:lastRow="0" w:firstColumn="1" w:lastColumn="0" w:noHBand="0" w:noVBand="1"/>
      </w:tblPr>
      <w:tblGrid>
        <w:gridCol w:w="810"/>
        <w:gridCol w:w="2731"/>
        <w:gridCol w:w="4065"/>
        <w:gridCol w:w="3206"/>
      </w:tblGrid>
      <w:tr w:rsidR="00E82175" w:rsidRPr="00FA268B" w14:paraId="0B99D6AC" w14:textId="77777777" w:rsidTr="00C0232A">
        <w:trPr>
          <w:trHeight w:val="800"/>
        </w:trPr>
        <w:tc>
          <w:tcPr>
            <w:tcW w:w="810" w:type="dxa"/>
          </w:tcPr>
          <w:p w14:paraId="457F7D05" w14:textId="77777777" w:rsidR="00E82175" w:rsidRPr="00FA268B" w:rsidRDefault="00E82175" w:rsidP="00C0232A">
            <w:pPr>
              <w:spacing w:before="60" w:after="60"/>
              <w:jc w:val="both"/>
              <w:rPr>
                <w:b/>
                <w:bCs/>
                <w:color w:val="000000" w:themeColor="text1"/>
                <w:sz w:val="24"/>
                <w:szCs w:val="24"/>
              </w:rPr>
            </w:pPr>
            <w:r w:rsidRPr="00FA268B">
              <w:rPr>
                <w:b/>
                <w:bCs/>
                <w:color w:val="000000" w:themeColor="text1"/>
                <w:sz w:val="24"/>
                <w:szCs w:val="24"/>
              </w:rPr>
              <w:t>Sl. No.</w:t>
            </w:r>
          </w:p>
        </w:tc>
        <w:tc>
          <w:tcPr>
            <w:tcW w:w="2731" w:type="dxa"/>
          </w:tcPr>
          <w:p w14:paraId="46EC07C0" w14:textId="77777777" w:rsidR="00E82175" w:rsidRPr="00FA268B" w:rsidRDefault="00E82175" w:rsidP="00C0232A">
            <w:pPr>
              <w:spacing w:before="60" w:after="60"/>
              <w:jc w:val="both"/>
              <w:rPr>
                <w:b/>
                <w:bCs/>
                <w:color w:val="000000" w:themeColor="text1"/>
                <w:sz w:val="24"/>
                <w:szCs w:val="24"/>
              </w:rPr>
            </w:pPr>
            <w:r w:rsidRPr="00FA268B">
              <w:rPr>
                <w:b/>
                <w:bCs/>
                <w:color w:val="000000" w:themeColor="text1"/>
                <w:sz w:val="24"/>
                <w:szCs w:val="24"/>
              </w:rPr>
              <w:t>Indian Standard/Amendments/ New Subjects</w:t>
            </w:r>
          </w:p>
        </w:tc>
        <w:tc>
          <w:tcPr>
            <w:tcW w:w="4065" w:type="dxa"/>
          </w:tcPr>
          <w:p w14:paraId="67F22FE8" w14:textId="77777777" w:rsidR="00E82175" w:rsidRPr="00FA268B" w:rsidRDefault="00E82175" w:rsidP="00C0232A">
            <w:pPr>
              <w:spacing w:before="60" w:after="60"/>
              <w:jc w:val="both"/>
              <w:rPr>
                <w:b/>
                <w:bCs/>
                <w:color w:val="000000" w:themeColor="text1"/>
                <w:sz w:val="24"/>
                <w:szCs w:val="24"/>
              </w:rPr>
            </w:pPr>
            <w:r w:rsidRPr="00FA268B">
              <w:rPr>
                <w:b/>
                <w:bCs/>
                <w:color w:val="000000" w:themeColor="text1"/>
                <w:sz w:val="24"/>
                <w:szCs w:val="24"/>
              </w:rPr>
              <w:t>Decision taken in previous meeting</w:t>
            </w:r>
          </w:p>
        </w:tc>
        <w:tc>
          <w:tcPr>
            <w:tcW w:w="3206" w:type="dxa"/>
          </w:tcPr>
          <w:p w14:paraId="5124CB58" w14:textId="77777777" w:rsidR="00E82175" w:rsidRPr="00FA268B" w:rsidRDefault="00E82175" w:rsidP="00C0232A">
            <w:pPr>
              <w:spacing w:before="60" w:after="60"/>
              <w:jc w:val="both"/>
              <w:rPr>
                <w:b/>
                <w:bCs/>
                <w:color w:val="000000" w:themeColor="text1"/>
                <w:sz w:val="24"/>
                <w:szCs w:val="24"/>
              </w:rPr>
            </w:pPr>
            <w:r w:rsidRPr="00FA268B">
              <w:rPr>
                <w:b/>
                <w:bCs/>
                <w:color w:val="000000" w:themeColor="text1"/>
                <w:sz w:val="24"/>
                <w:szCs w:val="24"/>
              </w:rPr>
              <w:t>Present Status</w:t>
            </w:r>
          </w:p>
        </w:tc>
      </w:tr>
      <w:tr w:rsidR="00E82175" w:rsidRPr="00FA268B" w14:paraId="4C1CCCCE" w14:textId="77777777" w:rsidTr="000106F2">
        <w:trPr>
          <w:trHeight w:val="3887"/>
        </w:trPr>
        <w:tc>
          <w:tcPr>
            <w:tcW w:w="810" w:type="dxa"/>
          </w:tcPr>
          <w:p w14:paraId="58C84C36" w14:textId="7D9484E1" w:rsidR="00E82175" w:rsidRPr="00FA268B" w:rsidRDefault="003916A8" w:rsidP="00C0232A">
            <w:pPr>
              <w:spacing w:before="60" w:after="60"/>
              <w:jc w:val="both"/>
              <w:rPr>
                <w:b/>
                <w:bCs/>
                <w:color w:val="000000" w:themeColor="text1"/>
                <w:sz w:val="24"/>
                <w:szCs w:val="24"/>
              </w:rPr>
            </w:pPr>
            <w:r w:rsidRPr="00FA268B">
              <w:rPr>
                <w:b/>
                <w:bCs/>
                <w:color w:val="000000" w:themeColor="text1"/>
                <w:sz w:val="24"/>
                <w:szCs w:val="24"/>
              </w:rPr>
              <w:t>8</w:t>
            </w:r>
            <w:r w:rsidR="00BB4BFB" w:rsidRPr="00FA268B">
              <w:rPr>
                <w:b/>
                <w:bCs/>
                <w:color w:val="000000" w:themeColor="text1"/>
                <w:sz w:val="24"/>
                <w:szCs w:val="24"/>
              </w:rPr>
              <w:t>.1</w:t>
            </w:r>
          </w:p>
        </w:tc>
        <w:tc>
          <w:tcPr>
            <w:tcW w:w="2731" w:type="dxa"/>
          </w:tcPr>
          <w:p w14:paraId="7F68A997" w14:textId="77777777" w:rsidR="004E5062" w:rsidRPr="00FA268B" w:rsidRDefault="00E82175" w:rsidP="00C0232A">
            <w:pPr>
              <w:spacing w:before="60" w:after="60"/>
              <w:jc w:val="both"/>
              <w:rPr>
                <w:b/>
                <w:bCs/>
                <w:color w:val="000000" w:themeColor="text1"/>
                <w:sz w:val="24"/>
                <w:szCs w:val="24"/>
              </w:rPr>
            </w:pPr>
            <w:r w:rsidRPr="00FA268B">
              <w:rPr>
                <w:b/>
                <w:bCs/>
                <w:color w:val="000000" w:themeColor="text1"/>
                <w:sz w:val="24"/>
                <w:szCs w:val="24"/>
              </w:rPr>
              <w:t>IS 8188 : 1999</w:t>
            </w:r>
          </w:p>
          <w:p w14:paraId="5A382CA3" w14:textId="4B511989" w:rsidR="00E82175" w:rsidRPr="00FA268B" w:rsidRDefault="00E82175" w:rsidP="00C0232A">
            <w:pPr>
              <w:spacing w:before="60" w:after="60"/>
              <w:jc w:val="both"/>
              <w:rPr>
                <w:b/>
                <w:bCs/>
                <w:color w:val="000000" w:themeColor="text1"/>
                <w:sz w:val="24"/>
                <w:szCs w:val="24"/>
              </w:rPr>
            </w:pPr>
            <w:r w:rsidRPr="00FA268B">
              <w:rPr>
                <w:b/>
                <w:bCs/>
                <w:color w:val="000000" w:themeColor="text1"/>
                <w:sz w:val="24"/>
                <w:szCs w:val="24"/>
              </w:rPr>
              <w:t>Treatment of water for cooling towers - Code of practice</w:t>
            </w:r>
            <w:r w:rsidR="00C0232A" w:rsidRPr="00FA268B">
              <w:rPr>
                <w:b/>
                <w:bCs/>
                <w:color w:val="000000" w:themeColor="text1"/>
                <w:sz w:val="24"/>
                <w:szCs w:val="24"/>
              </w:rPr>
              <w:t xml:space="preserve"> </w:t>
            </w:r>
            <w:r w:rsidRPr="00FA268B">
              <w:rPr>
                <w:b/>
                <w:bCs/>
                <w:color w:val="000000" w:themeColor="text1"/>
                <w:sz w:val="24"/>
                <w:szCs w:val="24"/>
              </w:rPr>
              <w:t>(</w:t>
            </w:r>
            <w:r w:rsidR="00167A39" w:rsidRPr="00FA268B">
              <w:rPr>
                <w:b/>
                <w:bCs/>
                <w:i/>
                <w:color w:val="000000" w:themeColor="text1"/>
                <w:sz w:val="24"/>
                <w:szCs w:val="24"/>
              </w:rPr>
              <w:t>first revision</w:t>
            </w:r>
            <w:r w:rsidRPr="00FA268B">
              <w:rPr>
                <w:b/>
                <w:bCs/>
                <w:color w:val="000000" w:themeColor="text1"/>
                <w:sz w:val="24"/>
                <w:szCs w:val="24"/>
              </w:rPr>
              <w:t>)</w:t>
            </w:r>
          </w:p>
        </w:tc>
        <w:tc>
          <w:tcPr>
            <w:tcW w:w="4065" w:type="dxa"/>
          </w:tcPr>
          <w:p w14:paraId="6B8B762D" w14:textId="77777777" w:rsidR="00FE5E27" w:rsidRDefault="00FE5E27" w:rsidP="00FE5E27">
            <w:pPr>
              <w:pStyle w:val="ListParagraph"/>
              <w:numPr>
                <w:ilvl w:val="0"/>
                <w:numId w:val="11"/>
              </w:numPr>
              <w:spacing w:before="60" w:after="60"/>
              <w:jc w:val="both"/>
            </w:pPr>
            <w:r w:rsidRPr="00FA268B">
              <w:t xml:space="preserve">The Committee decided to </w:t>
            </w:r>
            <w:r>
              <w:t xml:space="preserve">share </w:t>
            </w:r>
            <w:r w:rsidRPr="00FA268B">
              <w:t xml:space="preserve">the draft received from Shri. Anil </w:t>
            </w:r>
            <w:proofErr w:type="spellStart"/>
            <w:r w:rsidRPr="00FA268B">
              <w:t>Khera</w:t>
            </w:r>
            <w:proofErr w:type="spellEnd"/>
            <w:r w:rsidRPr="00FA268B">
              <w:t xml:space="preserve">, Ion Exchange Ltd. </w:t>
            </w:r>
            <w:r>
              <w:t xml:space="preserve">with Panel members for detailed deliberation and discussion on revised draft. </w:t>
            </w:r>
          </w:p>
          <w:p w14:paraId="60419A00" w14:textId="77777777" w:rsidR="00FE5E27" w:rsidRPr="004B3EEC" w:rsidRDefault="00FE5E27" w:rsidP="00FE5E27">
            <w:pPr>
              <w:pStyle w:val="ListParagraph"/>
              <w:numPr>
                <w:ilvl w:val="0"/>
                <w:numId w:val="11"/>
              </w:numPr>
              <w:spacing w:before="60" w:after="60"/>
              <w:jc w:val="both"/>
            </w:pPr>
            <w:r>
              <w:t>On the basis of recommendation of CHD 13: P1, the draft may be issued into wide circulation for 60 days.</w:t>
            </w:r>
          </w:p>
          <w:p w14:paraId="332C922E" w14:textId="4FBDE35E" w:rsidR="00E82175" w:rsidRPr="00FA268B" w:rsidRDefault="00FE5E27" w:rsidP="00FE5E27">
            <w:pPr>
              <w:pStyle w:val="ListParagraph"/>
              <w:numPr>
                <w:ilvl w:val="0"/>
                <w:numId w:val="11"/>
              </w:numPr>
              <w:spacing w:before="60" w:after="60"/>
              <w:jc w:val="both"/>
            </w:pPr>
            <w:r w:rsidRPr="00FA268B">
              <w:t>The comments received on WC draft shall be taken up by</w:t>
            </w:r>
            <w:r>
              <w:t xml:space="preserve"> CHD 13: P1</w:t>
            </w:r>
            <w:r w:rsidRPr="00FA268B">
              <w:t xml:space="preserve">. However, in case no </w:t>
            </w:r>
            <w:r w:rsidRPr="00FA268B">
              <w:lastRenderedPageBreak/>
              <w:t>comments are received, it may be finalized for printing after taking the approval from the Chairperson.</w:t>
            </w:r>
          </w:p>
        </w:tc>
        <w:tc>
          <w:tcPr>
            <w:tcW w:w="3206" w:type="dxa"/>
          </w:tcPr>
          <w:p w14:paraId="272809BF" w14:textId="77777777" w:rsidR="00965FAB" w:rsidRPr="00FA268B" w:rsidRDefault="00965FAB" w:rsidP="00FD72EB">
            <w:pPr>
              <w:pStyle w:val="ListParagraph"/>
              <w:numPr>
                <w:ilvl w:val="0"/>
                <w:numId w:val="11"/>
              </w:numPr>
              <w:spacing w:before="60" w:after="60"/>
              <w:jc w:val="both"/>
              <w:rPr>
                <w:bCs/>
                <w:color w:val="000000" w:themeColor="text1"/>
              </w:rPr>
            </w:pPr>
            <w:r w:rsidRPr="00FA268B">
              <w:rPr>
                <w:bCs/>
                <w:color w:val="000000" w:themeColor="text1"/>
              </w:rPr>
              <w:lastRenderedPageBreak/>
              <w:t>The draft is yet to be circulated.</w:t>
            </w:r>
          </w:p>
          <w:p w14:paraId="219E71DF" w14:textId="77777777" w:rsidR="00965FAB" w:rsidRPr="00FA268B" w:rsidRDefault="00965FAB" w:rsidP="00C0232A">
            <w:pPr>
              <w:spacing w:before="60" w:after="60"/>
              <w:rPr>
                <w:bCs/>
                <w:color w:val="000000" w:themeColor="text1"/>
                <w:sz w:val="24"/>
                <w:szCs w:val="24"/>
              </w:rPr>
            </w:pPr>
          </w:p>
          <w:p w14:paraId="0180FAA9" w14:textId="32D39F10" w:rsidR="00E82175" w:rsidRPr="00FA268B" w:rsidRDefault="00E82175" w:rsidP="00C0232A">
            <w:pPr>
              <w:spacing w:before="60" w:after="60"/>
              <w:jc w:val="both"/>
              <w:rPr>
                <w:color w:val="000000" w:themeColor="text1"/>
                <w:sz w:val="24"/>
                <w:szCs w:val="24"/>
              </w:rPr>
            </w:pPr>
            <w:r w:rsidRPr="00FA268B">
              <w:rPr>
                <w:color w:val="000000" w:themeColor="text1"/>
                <w:sz w:val="24"/>
                <w:szCs w:val="24"/>
              </w:rPr>
              <w:t xml:space="preserve">The Committee may </w:t>
            </w:r>
            <w:r w:rsidRPr="00FA268B">
              <w:rPr>
                <w:b/>
                <w:color w:val="000000" w:themeColor="text1"/>
                <w:sz w:val="24"/>
                <w:szCs w:val="24"/>
              </w:rPr>
              <w:t>ADVISE</w:t>
            </w:r>
            <w:r w:rsidRPr="00FA268B">
              <w:rPr>
                <w:color w:val="000000" w:themeColor="text1"/>
                <w:sz w:val="24"/>
                <w:szCs w:val="24"/>
              </w:rPr>
              <w:t>.</w:t>
            </w:r>
          </w:p>
        </w:tc>
      </w:tr>
      <w:tr w:rsidR="000D4CFA" w:rsidRPr="00FA268B" w14:paraId="0495EF30" w14:textId="77777777" w:rsidTr="000106F2">
        <w:trPr>
          <w:trHeight w:val="260"/>
        </w:trPr>
        <w:tc>
          <w:tcPr>
            <w:tcW w:w="810" w:type="dxa"/>
          </w:tcPr>
          <w:p w14:paraId="1D2D8470" w14:textId="27209A54" w:rsidR="000D4CFA" w:rsidRPr="00FA268B" w:rsidRDefault="003916A8" w:rsidP="00C0232A">
            <w:pPr>
              <w:spacing w:before="60" w:after="60"/>
              <w:jc w:val="both"/>
              <w:rPr>
                <w:b/>
                <w:bCs/>
                <w:color w:val="000000" w:themeColor="text1"/>
                <w:sz w:val="24"/>
                <w:szCs w:val="24"/>
              </w:rPr>
            </w:pPr>
            <w:r w:rsidRPr="00FA268B">
              <w:rPr>
                <w:b/>
                <w:bCs/>
                <w:color w:val="000000" w:themeColor="text1"/>
                <w:sz w:val="24"/>
                <w:szCs w:val="24"/>
              </w:rPr>
              <w:lastRenderedPageBreak/>
              <w:t>8</w:t>
            </w:r>
            <w:r w:rsidR="000D4CFA" w:rsidRPr="00FA268B">
              <w:rPr>
                <w:b/>
                <w:bCs/>
                <w:color w:val="000000" w:themeColor="text1"/>
                <w:sz w:val="24"/>
                <w:szCs w:val="24"/>
              </w:rPr>
              <w:t>.</w:t>
            </w:r>
            <w:r w:rsidR="00B343B9" w:rsidRPr="00FA268B">
              <w:rPr>
                <w:b/>
                <w:bCs/>
                <w:color w:val="000000" w:themeColor="text1"/>
                <w:sz w:val="24"/>
                <w:szCs w:val="24"/>
              </w:rPr>
              <w:t>2</w:t>
            </w:r>
          </w:p>
        </w:tc>
        <w:tc>
          <w:tcPr>
            <w:tcW w:w="2731" w:type="dxa"/>
          </w:tcPr>
          <w:p w14:paraId="763E6B5D" w14:textId="058D7FD7" w:rsidR="000D4CFA" w:rsidRPr="00FA268B" w:rsidRDefault="000D4CFA" w:rsidP="00C0232A">
            <w:pPr>
              <w:spacing w:before="60" w:after="60"/>
              <w:jc w:val="both"/>
              <w:rPr>
                <w:b/>
                <w:bCs/>
                <w:color w:val="000000" w:themeColor="text1"/>
                <w:sz w:val="24"/>
                <w:szCs w:val="24"/>
              </w:rPr>
            </w:pPr>
            <w:r w:rsidRPr="00FA268B">
              <w:rPr>
                <w:b/>
                <w:bCs/>
                <w:color w:val="000000" w:themeColor="text1"/>
                <w:sz w:val="24"/>
                <w:szCs w:val="24"/>
              </w:rPr>
              <w:t>Specification for Condensate Feed Water and Steam once through supercritical boilers</w:t>
            </w:r>
          </w:p>
        </w:tc>
        <w:tc>
          <w:tcPr>
            <w:tcW w:w="4065" w:type="dxa"/>
          </w:tcPr>
          <w:p w14:paraId="2B7AD061" w14:textId="77777777" w:rsidR="00642193" w:rsidRPr="00FA268B" w:rsidRDefault="00642193" w:rsidP="00642193">
            <w:pPr>
              <w:pStyle w:val="ListParagraph"/>
              <w:numPr>
                <w:ilvl w:val="0"/>
                <w:numId w:val="12"/>
              </w:numPr>
              <w:spacing w:before="60" w:after="60"/>
              <w:jc w:val="both"/>
              <w:rPr>
                <w:bCs/>
                <w:color w:val="000000" w:themeColor="text1"/>
                <w:sz w:val="22"/>
                <w:szCs w:val="22"/>
              </w:rPr>
            </w:pPr>
            <w:r w:rsidRPr="00FA268B">
              <w:rPr>
                <w:bCs/>
                <w:color w:val="000000" w:themeColor="text1"/>
              </w:rPr>
              <w:t xml:space="preserve">The Committee decided to </w:t>
            </w:r>
            <w:r>
              <w:rPr>
                <w:bCs/>
                <w:color w:val="000000" w:themeColor="text1"/>
              </w:rPr>
              <w:t xml:space="preserve">share </w:t>
            </w:r>
            <w:r w:rsidRPr="00FA268B">
              <w:rPr>
                <w:bCs/>
                <w:color w:val="000000" w:themeColor="text1"/>
              </w:rPr>
              <w:t xml:space="preserve">the </w:t>
            </w:r>
            <w:r>
              <w:rPr>
                <w:bCs/>
                <w:color w:val="000000" w:themeColor="text1"/>
              </w:rPr>
              <w:t xml:space="preserve">working </w:t>
            </w:r>
            <w:r w:rsidRPr="00FA268B">
              <w:rPr>
                <w:bCs/>
                <w:color w:val="000000" w:themeColor="text1"/>
              </w:rPr>
              <w:t xml:space="preserve">draft </w:t>
            </w:r>
            <w:r>
              <w:rPr>
                <w:bCs/>
                <w:color w:val="000000" w:themeColor="text1"/>
              </w:rPr>
              <w:t xml:space="preserve">prepared by </w:t>
            </w:r>
            <w:r w:rsidRPr="00FA268B">
              <w:rPr>
                <w:bCs/>
                <w:color w:val="000000" w:themeColor="text1"/>
              </w:rPr>
              <w:t xml:space="preserve">Shri. </w:t>
            </w:r>
            <w:proofErr w:type="spellStart"/>
            <w:r w:rsidRPr="00FA268B">
              <w:rPr>
                <w:bCs/>
                <w:color w:val="000000" w:themeColor="text1"/>
              </w:rPr>
              <w:t>Ankit</w:t>
            </w:r>
            <w:proofErr w:type="spellEnd"/>
            <w:r w:rsidRPr="00FA268B">
              <w:rPr>
                <w:bCs/>
                <w:color w:val="000000" w:themeColor="text1"/>
              </w:rPr>
              <w:t xml:space="preserve"> </w:t>
            </w:r>
            <w:proofErr w:type="spellStart"/>
            <w:r w:rsidRPr="00FA268B">
              <w:rPr>
                <w:bCs/>
                <w:color w:val="000000" w:themeColor="text1"/>
              </w:rPr>
              <w:t>Verma</w:t>
            </w:r>
            <w:proofErr w:type="spellEnd"/>
            <w:r w:rsidRPr="00FA268B">
              <w:rPr>
                <w:bCs/>
                <w:color w:val="000000" w:themeColor="text1"/>
              </w:rPr>
              <w:t xml:space="preserve">, NTPC to the Committee members for period of 21 days. </w:t>
            </w:r>
          </w:p>
          <w:p w14:paraId="53A9D535" w14:textId="181B6A6C" w:rsidR="000D4CFA" w:rsidRPr="00FA268B" w:rsidRDefault="00642193" w:rsidP="00642193">
            <w:pPr>
              <w:pStyle w:val="ListParagraph"/>
              <w:numPr>
                <w:ilvl w:val="0"/>
                <w:numId w:val="12"/>
              </w:numPr>
              <w:spacing w:before="60" w:after="60"/>
              <w:jc w:val="both"/>
              <w:rPr>
                <w:bCs/>
                <w:color w:val="000000" w:themeColor="text1"/>
                <w:sz w:val="22"/>
                <w:szCs w:val="22"/>
              </w:rPr>
            </w:pPr>
            <w:r w:rsidRPr="00FA268B">
              <w:rPr>
                <w:bCs/>
                <w:color w:val="000000" w:themeColor="text1"/>
              </w:rPr>
              <w:t>The comments received on P-Draft will be taken by Alert Panel CHD 13:</w:t>
            </w:r>
            <w:r w:rsidR="00C91FBC">
              <w:rPr>
                <w:bCs/>
                <w:color w:val="000000" w:themeColor="text1"/>
              </w:rPr>
              <w:t xml:space="preserve"> </w:t>
            </w:r>
            <w:r w:rsidRPr="00FA268B">
              <w:rPr>
                <w:bCs/>
                <w:color w:val="000000" w:themeColor="text1"/>
              </w:rPr>
              <w:t>P1. However, in case no comments are received it will be issued into wide circulation after period of 2 months.</w:t>
            </w:r>
          </w:p>
        </w:tc>
        <w:tc>
          <w:tcPr>
            <w:tcW w:w="3206" w:type="dxa"/>
          </w:tcPr>
          <w:p w14:paraId="065ED0CA" w14:textId="77777777" w:rsidR="000D4CFA" w:rsidRPr="00FA268B" w:rsidRDefault="000D4CFA" w:rsidP="00FD72EB">
            <w:pPr>
              <w:pStyle w:val="ListParagraph"/>
              <w:numPr>
                <w:ilvl w:val="0"/>
                <w:numId w:val="12"/>
              </w:numPr>
              <w:spacing w:before="60" w:after="60"/>
              <w:jc w:val="both"/>
              <w:rPr>
                <w:bCs/>
                <w:color w:val="000000" w:themeColor="text1"/>
              </w:rPr>
            </w:pPr>
            <w:r w:rsidRPr="00FA268B">
              <w:rPr>
                <w:bCs/>
                <w:color w:val="000000" w:themeColor="text1"/>
              </w:rPr>
              <w:t>The draft is yet to be circulated.</w:t>
            </w:r>
          </w:p>
          <w:p w14:paraId="7E7C8123" w14:textId="77777777" w:rsidR="000D4CFA" w:rsidRPr="00FA268B" w:rsidRDefault="000D4CFA" w:rsidP="00C0232A">
            <w:pPr>
              <w:spacing w:before="60" w:after="60"/>
              <w:rPr>
                <w:bCs/>
                <w:color w:val="000000" w:themeColor="text1"/>
                <w:sz w:val="24"/>
                <w:szCs w:val="24"/>
              </w:rPr>
            </w:pPr>
          </w:p>
          <w:p w14:paraId="35652700" w14:textId="7667C214" w:rsidR="000D4CFA" w:rsidRPr="00FA268B" w:rsidRDefault="000D4CFA" w:rsidP="00C0232A">
            <w:pPr>
              <w:spacing w:before="60" w:after="60"/>
              <w:jc w:val="both"/>
              <w:rPr>
                <w:color w:val="000000" w:themeColor="text1"/>
                <w:sz w:val="24"/>
                <w:szCs w:val="24"/>
              </w:rPr>
            </w:pPr>
            <w:r w:rsidRPr="00FA268B">
              <w:rPr>
                <w:color w:val="000000" w:themeColor="text1"/>
                <w:sz w:val="24"/>
                <w:szCs w:val="24"/>
              </w:rPr>
              <w:t xml:space="preserve">The Committee may </w:t>
            </w:r>
            <w:r w:rsidRPr="00FA268B">
              <w:rPr>
                <w:b/>
                <w:color w:val="000000" w:themeColor="text1"/>
                <w:sz w:val="24"/>
                <w:szCs w:val="24"/>
              </w:rPr>
              <w:t>ADVISE</w:t>
            </w:r>
            <w:r w:rsidRPr="00FA268B">
              <w:rPr>
                <w:color w:val="000000" w:themeColor="text1"/>
                <w:sz w:val="24"/>
                <w:szCs w:val="24"/>
              </w:rPr>
              <w:t>.</w:t>
            </w:r>
          </w:p>
        </w:tc>
      </w:tr>
    </w:tbl>
    <w:p w14:paraId="3E2DB8B3" w14:textId="77777777" w:rsidR="009A615C" w:rsidRDefault="009A615C" w:rsidP="001002D4">
      <w:pPr>
        <w:ind w:right="4"/>
        <w:rPr>
          <w:rFonts w:ascii="Times New Roman" w:hAnsi="Times New Roman" w:cs="Times New Roman"/>
          <w:b/>
          <w:bCs/>
          <w:color w:val="000000" w:themeColor="text1"/>
          <w:sz w:val="24"/>
          <w:szCs w:val="24"/>
        </w:rPr>
      </w:pPr>
    </w:p>
    <w:p w14:paraId="24307299" w14:textId="59877F5B" w:rsidR="001002D4" w:rsidRPr="00FA268B" w:rsidRDefault="00BA7082" w:rsidP="00051B58">
      <w:pPr>
        <w:ind w:right="4"/>
        <w:jc w:val="both"/>
        <w:rPr>
          <w:rFonts w:ascii="Times New Roman" w:hAnsi="Times New Roman" w:cs="Times New Roman"/>
          <w:b/>
          <w:bCs/>
          <w:color w:val="000000" w:themeColor="text1"/>
          <w:sz w:val="24"/>
          <w:szCs w:val="24"/>
        </w:rPr>
      </w:pPr>
      <w:r w:rsidRPr="00FA268B">
        <w:rPr>
          <w:rFonts w:ascii="Times New Roman" w:hAnsi="Times New Roman" w:cs="Times New Roman"/>
          <w:b/>
          <w:bCs/>
          <w:color w:val="000000" w:themeColor="text1"/>
          <w:sz w:val="24"/>
          <w:szCs w:val="24"/>
        </w:rPr>
        <w:t xml:space="preserve">Item </w:t>
      </w:r>
      <w:r w:rsidR="003916A8" w:rsidRPr="00FA268B">
        <w:rPr>
          <w:rFonts w:ascii="Times New Roman" w:hAnsi="Times New Roman" w:cs="Times New Roman"/>
          <w:b/>
          <w:bCs/>
          <w:color w:val="000000" w:themeColor="text1"/>
          <w:sz w:val="24"/>
          <w:szCs w:val="24"/>
        </w:rPr>
        <w:t>9</w:t>
      </w:r>
      <w:r w:rsidR="00B343B9" w:rsidRPr="00FA268B">
        <w:rPr>
          <w:rFonts w:ascii="Times New Roman" w:hAnsi="Times New Roman" w:cs="Times New Roman"/>
          <w:b/>
          <w:bCs/>
          <w:color w:val="000000" w:themeColor="text1"/>
          <w:sz w:val="24"/>
          <w:szCs w:val="24"/>
        </w:rPr>
        <w:t xml:space="preserve"> </w:t>
      </w:r>
      <w:r w:rsidR="001002D4" w:rsidRPr="00FA268B">
        <w:rPr>
          <w:rFonts w:ascii="Times New Roman" w:hAnsi="Times New Roman" w:cs="Times New Roman"/>
          <w:b/>
          <w:bCs/>
          <w:color w:val="000000" w:themeColor="text1"/>
          <w:sz w:val="24"/>
          <w:szCs w:val="24"/>
        </w:rPr>
        <w:t>PROGRAM OF WORK</w:t>
      </w:r>
    </w:p>
    <w:p w14:paraId="71A912D9" w14:textId="77777777" w:rsidR="00D73472" w:rsidRPr="00FA268B" w:rsidRDefault="00D73472" w:rsidP="00051B58">
      <w:pPr>
        <w:ind w:right="4"/>
        <w:jc w:val="both"/>
        <w:rPr>
          <w:rFonts w:ascii="Times New Roman" w:hAnsi="Times New Roman" w:cs="Times New Roman"/>
          <w:bCs/>
          <w:color w:val="000000" w:themeColor="text1"/>
          <w:sz w:val="24"/>
          <w:szCs w:val="24"/>
        </w:rPr>
      </w:pPr>
      <w:r w:rsidRPr="00FA268B">
        <w:rPr>
          <w:rFonts w:ascii="Times New Roman" w:hAnsi="Times New Roman" w:cs="Times New Roman"/>
          <w:bCs/>
          <w:color w:val="000000" w:themeColor="text1"/>
          <w:sz w:val="24"/>
          <w:szCs w:val="24"/>
        </w:rPr>
        <w:t xml:space="preserve">The program of work of Water Quality for Industrial Purposes, CHD 13 is given: </w:t>
      </w:r>
    </w:p>
    <w:p w14:paraId="5B721267" w14:textId="7AB5EBD8" w:rsidR="0004216D" w:rsidRPr="00FA268B" w:rsidRDefault="00081863" w:rsidP="00051B58">
      <w:pPr>
        <w:spacing w:after="120"/>
        <w:ind w:right="4"/>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object w:dxaOrig="1539" w:dyaOrig="997" w14:anchorId="3025B894">
          <v:shape id="_x0000_i1029" type="#_x0000_t75" style="width:76.5pt;height:49.5pt" o:ole="">
            <v:imagedata r:id="rId16" o:title=""/>
          </v:shape>
          <o:OLEObject Type="Embed" ProgID="Package" ShapeID="_x0000_i1029" DrawAspect="Icon" ObjectID="_1794906187" r:id="rId17"/>
        </w:object>
      </w:r>
    </w:p>
    <w:p w14:paraId="3058EFCB" w14:textId="5137584D" w:rsidR="00AE2F70" w:rsidRPr="00FA268B" w:rsidRDefault="001010E1" w:rsidP="00051B58">
      <w:pPr>
        <w:spacing w:after="120"/>
        <w:ind w:right="4"/>
        <w:jc w:val="center"/>
        <w:rPr>
          <w:rFonts w:ascii="Times New Roman" w:hAnsi="Times New Roman" w:cs="Times New Roman"/>
          <w:bCs/>
          <w:color w:val="000000" w:themeColor="text1"/>
          <w:sz w:val="24"/>
          <w:szCs w:val="24"/>
        </w:rPr>
      </w:pPr>
      <w:r w:rsidRPr="00FA268B">
        <w:rPr>
          <w:rFonts w:ascii="Times New Roman" w:hAnsi="Times New Roman" w:cs="Times New Roman"/>
          <w:bCs/>
          <w:color w:val="000000" w:themeColor="text1"/>
          <w:sz w:val="24"/>
          <w:szCs w:val="24"/>
        </w:rPr>
        <w:t xml:space="preserve">The Committee may </w:t>
      </w:r>
      <w:r w:rsidR="00E7780A" w:rsidRPr="00FA268B">
        <w:rPr>
          <w:rFonts w:ascii="Times New Roman" w:hAnsi="Times New Roman" w:cs="Times New Roman"/>
          <w:b/>
          <w:bCs/>
          <w:color w:val="000000" w:themeColor="text1"/>
          <w:sz w:val="24"/>
          <w:szCs w:val="24"/>
        </w:rPr>
        <w:t>NOT</w:t>
      </w:r>
      <w:r w:rsidR="004E61F3" w:rsidRPr="00FA268B">
        <w:rPr>
          <w:rFonts w:ascii="Times New Roman" w:hAnsi="Times New Roman" w:cs="Times New Roman"/>
          <w:b/>
          <w:bCs/>
          <w:color w:val="000000" w:themeColor="text1"/>
          <w:sz w:val="24"/>
          <w:szCs w:val="24"/>
        </w:rPr>
        <w:t>E</w:t>
      </w:r>
      <w:r w:rsidRPr="00FA268B">
        <w:rPr>
          <w:rFonts w:ascii="Times New Roman" w:hAnsi="Times New Roman" w:cs="Times New Roman"/>
          <w:b/>
          <w:bCs/>
          <w:color w:val="000000" w:themeColor="text1"/>
          <w:sz w:val="24"/>
          <w:szCs w:val="24"/>
        </w:rPr>
        <w:t>.</w:t>
      </w:r>
    </w:p>
    <w:p w14:paraId="0A883E3A" w14:textId="7CE00CA2" w:rsidR="00552F27" w:rsidRDefault="00BD0BDC" w:rsidP="00051B58">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imes New Roman" w:hAnsi="Times New Roman" w:cs="Times New Roman"/>
        </w:rPr>
      </w:pPr>
      <w:r w:rsidRPr="00FA268B">
        <w:rPr>
          <w:rFonts w:ascii="Times New Roman" w:hAnsi="Times New Roman" w:cs="Times New Roman"/>
        </w:rPr>
        <w:t xml:space="preserve">Item </w:t>
      </w:r>
      <w:r w:rsidR="00B343B9" w:rsidRPr="00FA268B">
        <w:rPr>
          <w:rFonts w:ascii="Times New Roman" w:hAnsi="Times New Roman" w:cs="Times New Roman"/>
        </w:rPr>
        <w:t>1</w:t>
      </w:r>
      <w:r w:rsidR="003916A8" w:rsidRPr="00FA268B">
        <w:rPr>
          <w:rFonts w:ascii="Times New Roman" w:hAnsi="Times New Roman" w:cs="Times New Roman"/>
        </w:rPr>
        <w:t>1</w:t>
      </w:r>
      <w:r w:rsidR="00552F27">
        <w:rPr>
          <w:rFonts w:ascii="Times New Roman" w:hAnsi="Times New Roman" w:cs="Times New Roman"/>
        </w:rPr>
        <w:t xml:space="preserve">NWIP received </w:t>
      </w:r>
    </w:p>
    <w:p w14:paraId="103D1684" w14:textId="5608D637" w:rsidR="00051B58" w:rsidRPr="00051B58" w:rsidRDefault="00051B58" w:rsidP="00051B58">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051B58">
        <w:rPr>
          <w:rFonts w:ascii="Times New Roman" w:eastAsia="Times New Roman" w:hAnsi="Times New Roman" w:cs="Times New Roman"/>
          <w:sz w:val="24"/>
          <w:szCs w:val="24"/>
          <w:lang w:val="en-IN" w:eastAsia="en-IN"/>
        </w:rPr>
        <w:t xml:space="preserve">A request has been received from </w:t>
      </w:r>
      <w:r w:rsidRPr="00051B58">
        <w:rPr>
          <w:rFonts w:ascii="Times New Roman" w:eastAsia="Times New Roman" w:hAnsi="Times New Roman" w:cs="Times New Roman"/>
          <w:b/>
          <w:bCs/>
          <w:sz w:val="24"/>
          <w:szCs w:val="24"/>
          <w:lang w:val="en-IN" w:eastAsia="en-IN"/>
        </w:rPr>
        <w:t>Excel Industries Limited</w:t>
      </w:r>
      <w:r w:rsidRPr="00051B58">
        <w:rPr>
          <w:rFonts w:ascii="Times New Roman" w:eastAsia="Times New Roman" w:hAnsi="Times New Roman" w:cs="Times New Roman"/>
          <w:sz w:val="24"/>
          <w:szCs w:val="24"/>
          <w:lang w:val="en-IN" w:eastAsia="en-IN"/>
        </w:rPr>
        <w:t xml:space="preserve"> to initiate the formulation of a standard for </w:t>
      </w:r>
      <w:proofErr w:type="spellStart"/>
      <w:r w:rsidRPr="00051B58">
        <w:rPr>
          <w:rFonts w:ascii="Times New Roman" w:eastAsia="Times New Roman" w:hAnsi="Times New Roman" w:cs="Times New Roman"/>
          <w:b/>
          <w:bCs/>
          <w:sz w:val="24"/>
          <w:szCs w:val="24"/>
          <w:lang w:val="en-IN" w:eastAsia="en-IN"/>
        </w:rPr>
        <w:t>Etidronic</w:t>
      </w:r>
      <w:proofErr w:type="spellEnd"/>
      <w:r w:rsidRPr="00051B58">
        <w:rPr>
          <w:rFonts w:ascii="Times New Roman" w:eastAsia="Times New Roman" w:hAnsi="Times New Roman" w:cs="Times New Roman"/>
          <w:b/>
          <w:bCs/>
          <w:sz w:val="24"/>
          <w:szCs w:val="24"/>
          <w:lang w:val="en-IN" w:eastAsia="en-IN"/>
        </w:rPr>
        <w:t xml:space="preserve"> Acid</w:t>
      </w:r>
      <w:r w:rsidRPr="00051B58">
        <w:rPr>
          <w:rFonts w:ascii="Times New Roman" w:eastAsia="Times New Roman" w:hAnsi="Times New Roman" w:cs="Times New Roman"/>
          <w:sz w:val="24"/>
          <w:szCs w:val="24"/>
          <w:lang w:val="en-IN" w:eastAsia="en-IN"/>
        </w:rPr>
        <w:t xml:space="preserve">, also known as </w:t>
      </w:r>
      <w:r w:rsidRPr="00051B58">
        <w:rPr>
          <w:rFonts w:ascii="Times New Roman" w:eastAsia="Times New Roman" w:hAnsi="Times New Roman" w:cs="Times New Roman"/>
          <w:b/>
          <w:bCs/>
          <w:sz w:val="24"/>
          <w:szCs w:val="24"/>
          <w:lang w:val="en-IN" w:eastAsia="en-IN"/>
        </w:rPr>
        <w:t>1-Hydroxyethylidene-1</w:t>
      </w:r>
      <w:proofErr w:type="gramStart"/>
      <w:r w:rsidRPr="00051B58">
        <w:rPr>
          <w:rFonts w:ascii="Times New Roman" w:eastAsia="Times New Roman" w:hAnsi="Times New Roman" w:cs="Times New Roman"/>
          <w:b/>
          <w:bCs/>
          <w:sz w:val="24"/>
          <w:szCs w:val="24"/>
          <w:lang w:val="en-IN" w:eastAsia="en-IN"/>
        </w:rPr>
        <w:t>,1</w:t>
      </w:r>
      <w:proofErr w:type="gramEnd"/>
      <w:r w:rsidRPr="00051B58">
        <w:rPr>
          <w:rFonts w:ascii="Times New Roman" w:eastAsia="Times New Roman" w:hAnsi="Times New Roman" w:cs="Times New Roman"/>
          <w:b/>
          <w:bCs/>
          <w:sz w:val="24"/>
          <w:szCs w:val="24"/>
          <w:lang w:val="en-IN" w:eastAsia="en-IN"/>
        </w:rPr>
        <w:t>-diphosphonic Acid</w:t>
      </w:r>
      <w:r>
        <w:rPr>
          <w:rFonts w:ascii="Times New Roman" w:eastAsia="Times New Roman" w:hAnsi="Times New Roman" w:cs="Times New Roman"/>
          <w:sz w:val="24"/>
          <w:szCs w:val="24"/>
          <w:lang w:val="en-IN" w:eastAsia="en-IN"/>
        </w:rPr>
        <w:t>, under the scope of Water Quality for Industrial Purposes, CHD 13</w:t>
      </w:r>
      <w:r w:rsidRPr="00051B58">
        <w:rPr>
          <w:rFonts w:ascii="Times New Roman" w:eastAsia="Times New Roman" w:hAnsi="Times New Roman" w:cs="Times New Roman"/>
          <w:sz w:val="24"/>
          <w:szCs w:val="24"/>
          <w:lang w:val="en-IN" w:eastAsia="en-IN"/>
        </w:rPr>
        <w:t>. This standard aims to</w:t>
      </w:r>
      <w:r>
        <w:rPr>
          <w:rFonts w:ascii="Times New Roman" w:eastAsia="Times New Roman" w:hAnsi="Times New Roman" w:cs="Times New Roman"/>
          <w:sz w:val="24"/>
          <w:szCs w:val="24"/>
          <w:lang w:val="en-IN" w:eastAsia="en-IN"/>
        </w:rPr>
        <w:t xml:space="preserve"> prescribe </w:t>
      </w:r>
      <w:r w:rsidRPr="00051B58">
        <w:rPr>
          <w:rFonts w:ascii="Times New Roman" w:eastAsia="Times New Roman" w:hAnsi="Times New Roman" w:cs="Times New Roman"/>
          <w:sz w:val="24"/>
          <w:szCs w:val="24"/>
          <w:lang w:val="en-IN" w:eastAsia="en-IN"/>
        </w:rPr>
        <w:t>prescribes the requirements and the methods of sampling and test for 1-Hydroxyethylidene 1</w:t>
      </w:r>
      <w:proofErr w:type="gramStart"/>
      <w:r w:rsidRPr="00051B58">
        <w:rPr>
          <w:rFonts w:ascii="Times New Roman" w:eastAsia="Times New Roman" w:hAnsi="Times New Roman" w:cs="Times New Roman"/>
          <w:sz w:val="24"/>
          <w:szCs w:val="24"/>
          <w:lang w:val="en-IN" w:eastAsia="en-IN"/>
        </w:rPr>
        <w:t>,1</w:t>
      </w:r>
      <w:proofErr w:type="gramEnd"/>
      <w:r w:rsidRPr="00051B58">
        <w:rPr>
          <w:rFonts w:ascii="Times New Roman" w:eastAsia="Times New Roman" w:hAnsi="Times New Roman" w:cs="Times New Roman"/>
          <w:sz w:val="24"/>
          <w:szCs w:val="24"/>
          <w:lang w:val="en-IN" w:eastAsia="en-IN"/>
        </w:rPr>
        <w:t xml:space="preserve"> </w:t>
      </w:r>
      <w:proofErr w:type="spellStart"/>
      <w:r w:rsidRPr="00051B58">
        <w:rPr>
          <w:rFonts w:ascii="Times New Roman" w:eastAsia="Times New Roman" w:hAnsi="Times New Roman" w:cs="Times New Roman"/>
          <w:sz w:val="24"/>
          <w:szCs w:val="24"/>
          <w:lang w:val="en-IN" w:eastAsia="en-IN"/>
        </w:rPr>
        <w:t>diphosphonic</w:t>
      </w:r>
      <w:proofErr w:type="spellEnd"/>
      <w:r w:rsidRPr="00051B58">
        <w:rPr>
          <w:rFonts w:ascii="Times New Roman" w:eastAsia="Times New Roman" w:hAnsi="Times New Roman" w:cs="Times New Roman"/>
          <w:sz w:val="24"/>
          <w:szCs w:val="24"/>
          <w:lang w:val="en-IN" w:eastAsia="en-IN"/>
        </w:rPr>
        <w:t xml:space="preserve"> Acid (HEDP).</w:t>
      </w:r>
    </w:p>
    <w:p w14:paraId="12958066" w14:textId="77777777" w:rsidR="00051B58" w:rsidRPr="00051B58" w:rsidRDefault="00051B58" w:rsidP="00051B58">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051B58">
        <w:rPr>
          <w:rFonts w:ascii="Times New Roman" w:eastAsia="Times New Roman" w:hAnsi="Times New Roman" w:cs="Times New Roman"/>
          <w:sz w:val="24"/>
          <w:szCs w:val="24"/>
          <w:lang w:val="en-IN" w:eastAsia="en-IN"/>
        </w:rPr>
        <w:lastRenderedPageBreak/>
        <w:t xml:space="preserve">The </w:t>
      </w:r>
      <w:r w:rsidRPr="00051B58">
        <w:rPr>
          <w:rFonts w:ascii="Times New Roman" w:eastAsia="Times New Roman" w:hAnsi="Times New Roman" w:cs="Times New Roman"/>
          <w:b/>
          <w:bCs/>
          <w:sz w:val="24"/>
          <w:szCs w:val="24"/>
          <w:lang w:val="en-IN" w:eastAsia="en-IN"/>
        </w:rPr>
        <w:t>New Work Item Proposal (NWIP)</w:t>
      </w:r>
      <w:r w:rsidRPr="00051B58">
        <w:rPr>
          <w:rFonts w:ascii="Times New Roman" w:eastAsia="Times New Roman" w:hAnsi="Times New Roman" w:cs="Times New Roman"/>
          <w:sz w:val="24"/>
          <w:szCs w:val="24"/>
          <w:lang w:val="en-IN" w:eastAsia="en-IN"/>
        </w:rPr>
        <w:t xml:space="preserve"> submitted by the proposer was reviewed and scrutinized by the Member Secretary. During this review process, it was noted that additional information and supporting documentation were required to proceed further with the development of the standard.</w:t>
      </w:r>
    </w:p>
    <w:p w14:paraId="0C6B969C" w14:textId="77777777" w:rsidR="00051B58" w:rsidRPr="00051B58" w:rsidRDefault="00051B58" w:rsidP="00051B58">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051B58">
        <w:rPr>
          <w:rFonts w:ascii="Times New Roman" w:eastAsia="Times New Roman" w:hAnsi="Times New Roman" w:cs="Times New Roman"/>
          <w:sz w:val="24"/>
          <w:szCs w:val="24"/>
          <w:lang w:val="en-IN" w:eastAsia="en-IN"/>
        </w:rPr>
        <w:t>Subsequently, the proposer has provided the necessary data to support the formulation process. The following documents have been submitted for further evaluation:</w:t>
      </w:r>
    </w:p>
    <w:p w14:paraId="00A5CE73" w14:textId="77777777" w:rsidR="00051B58" w:rsidRDefault="00051B58" w:rsidP="00051B58">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Comprehensive working document detailing requirements, packaging and labelling and test methods as per which requirements.</w:t>
      </w:r>
      <w:r w:rsidRPr="00051B58">
        <w:rPr>
          <w:rFonts w:ascii="Times New Roman" w:eastAsia="Times New Roman" w:hAnsi="Times New Roman" w:cs="Times New Roman"/>
          <w:sz w:val="24"/>
          <w:szCs w:val="24"/>
          <w:lang w:val="en-IN" w:eastAsia="en-IN"/>
        </w:rPr>
        <w:t xml:space="preserve"> </w:t>
      </w:r>
    </w:p>
    <w:p w14:paraId="6E7BDE76" w14:textId="73EDC015" w:rsidR="00051B58" w:rsidRPr="00051B58" w:rsidRDefault="00051B58" w:rsidP="00051B58">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051B58">
        <w:rPr>
          <w:rFonts w:ascii="Times New Roman" w:eastAsia="Times New Roman" w:hAnsi="Times New Roman" w:cs="Times New Roman"/>
          <w:sz w:val="24"/>
          <w:szCs w:val="24"/>
          <w:lang w:val="en-IN" w:eastAsia="en-IN"/>
        </w:rPr>
        <w:t xml:space="preserve">Background literature review done report including information such as </w:t>
      </w:r>
      <w:r w:rsidRPr="00051B58">
        <w:rPr>
          <w:rFonts w:ascii="Times New Roman" w:eastAsia="Times New Roman" w:hAnsi="Times New Roman" w:cs="Times New Roman"/>
          <w:color w:val="000000"/>
          <w:sz w:val="24"/>
          <w:szCs w:val="24"/>
          <w:shd w:val="clear" w:color="auto" w:fill="FFFFFF"/>
          <w:lang w:val="en-IN" w:eastAsia="en-IN"/>
        </w:rPr>
        <w:t>Manufacturing Base/User Industries of this in India</w:t>
      </w:r>
      <w:r w:rsidRPr="00051B58">
        <w:rPr>
          <w:rFonts w:ascii="Times New Roman" w:eastAsia="Times New Roman" w:hAnsi="Times New Roman" w:cs="Times New Roman"/>
          <w:color w:val="000000"/>
          <w:sz w:val="24"/>
          <w:szCs w:val="24"/>
          <w:lang w:val="en-IN" w:eastAsia="en-IN"/>
        </w:rPr>
        <w:t xml:space="preserve">, </w:t>
      </w:r>
      <w:r w:rsidRPr="00051B58">
        <w:rPr>
          <w:rFonts w:ascii="Times New Roman" w:eastAsia="Times New Roman" w:hAnsi="Times New Roman" w:cs="Times New Roman"/>
          <w:color w:val="000000"/>
          <w:sz w:val="24"/>
          <w:szCs w:val="24"/>
          <w:shd w:val="clear" w:color="auto" w:fill="FFFFFF"/>
          <w:lang w:val="en-IN" w:eastAsia="en-IN"/>
        </w:rPr>
        <w:t>Information regarding Testing Facilities in India for the specified products</w:t>
      </w:r>
      <w:r w:rsidRPr="00051B58">
        <w:rPr>
          <w:rFonts w:ascii="Times New Roman" w:eastAsia="Times New Roman" w:hAnsi="Times New Roman" w:cs="Times New Roman"/>
          <w:color w:val="000000"/>
          <w:sz w:val="24"/>
          <w:szCs w:val="24"/>
          <w:lang w:val="en-IN" w:eastAsia="en-IN"/>
        </w:rPr>
        <w:t> </w:t>
      </w:r>
      <w:r w:rsidRPr="00051B58">
        <w:rPr>
          <w:rFonts w:ascii="Times New Roman" w:eastAsia="Times New Roman" w:hAnsi="Times New Roman" w:cs="Times New Roman"/>
          <w:color w:val="000000"/>
          <w:sz w:val="24"/>
          <w:szCs w:val="24"/>
          <w:shd w:val="clear" w:color="auto" w:fill="FFFFFF"/>
          <w:lang w:val="en-IN" w:eastAsia="en-IN"/>
        </w:rPr>
        <w:t>along with the parameters they test, and Information on Grade if available for product.</w:t>
      </w:r>
    </w:p>
    <w:p w14:paraId="5EE03786" w14:textId="382F7AFD" w:rsidR="00051B58" w:rsidRPr="00051B58" w:rsidRDefault="00051B58" w:rsidP="00051B58">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1AD47624" w14:textId="02EEE036" w:rsidR="00051B58" w:rsidRDefault="00051B58" w:rsidP="00051B58">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051B58">
        <w:rPr>
          <w:rFonts w:ascii="Times New Roman" w:eastAsia="Times New Roman" w:hAnsi="Times New Roman" w:cs="Times New Roman"/>
          <w:sz w:val="24"/>
          <w:szCs w:val="24"/>
          <w:lang w:val="en-IN" w:eastAsia="en-IN"/>
        </w:rPr>
        <w:t xml:space="preserve">These enclosed documents provide detailed insights into the technical aspects of </w:t>
      </w:r>
      <w:proofErr w:type="spellStart"/>
      <w:r w:rsidRPr="00051B58">
        <w:rPr>
          <w:rFonts w:ascii="Times New Roman" w:eastAsia="Times New Roman" w:hAnsi="Times New Roman" w:cs="Times New Roman"/>
          <w:sz w:val="24"/>
          <w:szCs w:val="24"/>
          <w:lang w:val="en-IN" w:eastAsia="en-IN"/>
        </w:rPr>
        <w:t>Etidronic</w:t>
      </w:r>
      <w:proofErr w:type="spellEnd"/>
      <w:r w:rsidRPr="00051B58">
        <w:rPr>
          <w:rFonts w:ascii="Times New Roman" w:eastAsia="Times New Roman" w:hAnsi="Times New Roman" w:cs="Times New Roman"/>
          <w:sz w:val="24"/>
          <w:szCs w:val="24"/>
          <w:lang w:val="en-IN" w:eastAsia="en-IN"/>
        </w:rPr>
        <w:t xml:space="preserve"> Acid, facilitating informed discussions and decisions regarding the standard formulation process.</w:t>
      </w:r>
    </w:p>
    <w:bookmarkStart w:id="3" w:name="_MON_1794906058"/>
    <w:bookmarkEnd w:id="3"/>
    <w:p w14:paraId="211C1E5B" w14:textId="77777777" w:rsidR="00051B58" w:rsidRDefault="00051B58" w:rsidP="00051B58">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object w:dxaOrig="1537" w:dyaOrig="994" w14:anchorId="5372187F">
          <v:shape id="_x0000_i1035" type="#_x0000_t75" style="width:76.5pt;height:49.5pt" o:ole="">
            <v:imagedata r:id="rId18" o:title=""/>
          </v:shape>
          <o:OLEObject Type="Embed" ProgID="Word.Document.12" ShapeID="_x0000_i1035" DrawAspect="Icon" ObjectID="_1794906188" r:id="rId19">
            <o:FieldCodes>\s</o:FieldCodes>
          </o:OLEObject>
        </w:object>
      </w:r>
      <w:bookmarkStart w:id="4" w:name="_MON_1794906088"/>
      <w:bookmarkEnd w:id="4"/>
      <w:r>
        <w:rPr>
          <w:rFonts w:ascii="Times New Roman" w:eastAsia="Times New Roman" w:hAnsi="Times New Roman" w:cs="Times New Roman"/>
          <w:sz w:val="24"/>
          <w:szCs w:val="24"/>
          <w:lang w:val="en-IN" w:eastAsia="en-IN"/>
        </w:rPr>
        <w:object w:dxaOrig="1537" w:dyaOrig="994" w14:anchorId="43A6EEBA">
          <v:shape id="_x0000_i1036" type="#_x0000_t75" style="width:76.5pt;height:49.5pt" o:ole="">
            <v:imagedata r:id="rId20" o:title=""/>
          </v:shape>
          <o:OLEObject Type="Embed" ProgID="Word.Document.12" ShapeID="_x0000_i1036" DrawAspect="Icon" ObjectID="_1794906189" r:id="rId21">
            <o:FieldCodes>\s</o:FieldCodes>
          </o:OLEObject>
        </w:object>
      </w:r>
    </w:p>
    <w:p w14:paraId="535DC6B6" w14:textId="21D378B9" w:rsidR="00051B58" w:rsidRPr="00051B58" w:rsidRDefault="00051B58" w:rsidP="00051B58">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The Committee may </w:t>
      </w:r>
      <w:r w:rsidRPr="00051B58">
        <w:rPr>
          <w:rFonts w:ascii="Times New Roman" w:eastAsia="Times New Roman" w:hAnsi="Times New Roman" w:cs="Times New Roman"/>
          <w:b/>
          <w:sz w:val="24"/>
          <w:szCs w:val="24"/>
          <w:lang w:val="en-IN" w:eastAsia="en-IN"/>
        </w:rPr>
        <w:t>ADVISE</w:t>
      </w:r>
      <w:r>
        <w:rPr>
          <w:rFonts w:ascii="Times New Roman" w:eastAsia="Times New Roman" w:hAnsi="Times New Roman" w:cs="Times New Roman"/>
          <w:sz w:val="24"/>
          <w:szCs w:val="24"/>
          <w:lang w:val="en-IN" w:eastAsia="en-IN"/>
        </w:rPr>
        <w:t>.</w:t>
      </w:r>
    </w:p>
    <w:p w14:paraId="091A410B" w14:textId="77777777" w:rsidR="00051B58" w:rsidRPr="00051B58" w:rsidRDefault="00051B58" w:rsidP="00051B58">
      <w:pPr>
        <w:rPr>
          <w:lang w:val="en-AU" w:bidi="hi-IN"/>
        </w:rPr>
      </w:pPr>
    </w:p>
    <w:p w14:paraId="3A51A66D" w14:textId="77777777" w:rsidR="00552F27" w:rsidRDefault="00552F27" w:rsidP="00552F27">
      <w:pPr>
        <w:rPr>
          <w:lang w:val="en-AU" w:bidi="hi-IN"/>
        </w:rPr>
      </w:pPr>
    </w:p>
    <w:p w14:paraId="677FA3B8" w14:textId="4AC2767E" w:rsidR="00996A2B" w:rsidRDefault="00996A2B" w:rsidP="00552F27">
      <w:pPr>
        <w:rPr>
          <w:rFonts w:ascii="Times New Roman" w:hAnsi="Times New Roman" w:cs="Times New Roman"/>
          <w:b/>
          <w:color w:val="212529"/>
          <w:sz w:val="24"/>
        </w:rPr>
      </w:pPr>
      <w:r w:rsidRPr="00996A2B">
        <w:rPr>
          <w:rFonts w:ascii="Times New Roman" w:hAnsi="Times New Roman" w:cs="Times New Roman"/>
          <w:b/>
          <w:sz w:val="24"/>
          <w:lang w:val="en-AU" w:bidi="hi-IN"/>
        </w:rPr>
        <w:t xml:space="preserve">Item 12 Comments received on IS 12084 </w:t>
      </w:r>
      <w:proofErr w:type="spellStart"/>
      <w:r w:rsidRPr="00996A2B">
        <w:rPr>
          <w:rFonts w:ascii="Times New Roman" w:hAnsi="Times New Roman" w:cs="Times New Roman"/>
          <w:b/>
          <w:color w:val="212529"/>
          <w:sz w:val="24"/>
        </w:rPr>
        <w:t>Morpholine</w:t>
      </w:r>
      <w:proofErr w:type="spellEnd"/>
      <w:r w:rsidRPr="00996A2B">
        <w:rPr>
          <w:rFonts w:ascii="Times New Roman" w:hAnsi="Times New Roman" w:cs="Times New Roman"/>
          <w:b/>
          <w:color w:val="212529"/>
          <w:sz w:val="24"/>
        </w:rPr>
        <w:t xml:space="preserve"> - Specification (First Revision)</w:t>
      </w:r>
    </w:p>
    <w:p w14:paraId="28C85F54" w14:textId="066C7E24" w:rsidR="00062B8B" w:rsidRPr="00062B8B" w:rsidRDefault="00062B8B" w:rsidP="00552F27">
      <w:pPr>
        <w:rPr>
          <w:rFonts w:ascii="Times New Roman" w:hAnsi="Times New Roman" w:cs="Times New Roman"/>
          <w:sz w:val="24"/>
          <w:lang w:val="en-AU" w:bidi="hi-IN"/>
        </w:rPr>
      </w:pPr>
      <w:r w:rsidRPr="00062B8B">
        <w:rPr>
          <w:rFonts w:ascii="Times New Roman" w:hAnsi="Times New Roman" w:cs="Times New Roman"/>
          <w:color w:val="212529"/>
          <w:sz w:val="24"/>
        </w:rPr>
        <w:t xml:space="preserve">The following comments have been received on IS 12084 from BASF: </w:t>
      </w:r>
    </w:p>
    <w:p w14:paraId="6A4257A1" w14:textId="77777777" w:rsidR="00996A2B" w:rsidRPr="00996A2B" w:rsidRDefault="00996A2B" w:rsidP="00996A2B">
      <w:pPr>
        <w:shd w:val="clear" w:color="auto" w:fill="FFFFFF"/>
        <w:spacing w:after="0" w:line="240" w:lineRule="auto"/>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 </w:t>
      </w:r>
    </w:p>
    <w:tbl>
      <w:tblPr>
        <w:tblW w:w="0" w:type="auto"/>
        <w:shd w:val="clear" w:color="auto" w:fill="FFFFFF"/>
        <w:tblCellMar>
          <w:left w:w="0" w:type="dxa"/>
          <w:right w:w="0" w:type="dxa"/>
        </w:tblCellMar>
        <w:tblLook w:val="04A0" w:firstRow="1" w:lastRow="0" w:firstColumn="1" w:lastColumn="0" w:noHBand="0" w:noVBand="1"/>
      </w:tblPr>
      <w:tblGrid>
        <w:gridCol w:w="687"/>
        <w:gridCol w:w="1817"/>
        <w:gridCol w:w="1503"/>
        <w:gridCol w:w="2181"/>
        <w:gridCol w:w="1652"/>
      </w:tblGrid>
      <w:tr w:rsidR="00062B8B" w:rsidRPr="00996A2B" w14:paraId="4BE91745" w14:textId="77777777" w:rsidTr="00062B8B">
        <w:trPr>
          <w:trHeight w:val="471"/>
        </w:trPr>
        <w:tc>
          <w:tcPr>
            <w:tcW w:w="68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28ADC2"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b/>
                <w:bCs/>
                <w:color w:val="000000"/>
                <w:sz w:val="20"/>
                <w:szCs w:val="20"/>
                <w:lang w:val="en-IN" w:eastAsia="en-IN"/>
              </w:rPr>
              <w:t>Sr. No.</w:t>
            </w:r>
          </w:p>
        </w:tc>
        <w:tc>
          <w:tcPr>
            <w:tcW w:w="18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9E9F07"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b/>
                <w:bCs/>
                <w:color w:val="000000"/>
                <w:sz w:val="20"/>
                <w:szCs w:val="20"/>
                <w:lang w:val="en-IN" w:eastAsia="en-IN"/>
              </w:rPr>
              <w:t>Characteristics</w:t>
            </w:r>
          </w:p>
        </w:tc>
        <w:tc>
          <w:tcPr>
            <w:tcW w:w="1503"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6547A82E"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b/>
                <w:bCs/>
                <w:color w:val="000000"/>
                <w:sz w:val="20"/>
                <w:szCs w:val="20"/>
                <w:lang w:val="en-IN" w:eastAsia="en-IN"/>
              </w:rPr>
              <w:t>BIS Method of test/ IS reference number</w:t>
            </w:r>
          </w:p>
        </w:tc>
        <w:tc>
          <w:tcPr>
            <w:tcW w:w="2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0BE859" w14:textId="6D386D5C"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Pr>
                <w:rFonts w:ascii="Verdana" w:eastAsia="Times New Roman" w:hAnsi="Verdana" w:cs="Times New Roman"/>
                <w:color w:val="000000"/>
                <w:sz w:val="20"/>
                <w:szCs w:val="20"/>
                <w:lang w:val="en-IN" w:eastAsia="en-IN"/>
              </w:rPr>
              <w:t>Comments received from BASF</w:t>
            </w:r>
          </w:p>
        </w:tc>
        <w:tc>
          <w:tcPr>
            <w:tcW w:w="1652" w:type="dxa"/>
            <w:tcBorders>
              <w:top w:val="single" w:sz="8" w:space="0" w:color="auto"/>
              <w:left w:val="single" w:sz="4" w:space="0" w:color="auto"/>
              <w:bottom w:val="single" w:sz="8" w:space="0" w:color="auto"/>
              <w:right w:val="single" w:sz="8" w:space="0" w:color="auto"/>
            </w:tcBorders>
            <w:shd w:val="clear" w:color="auto" w:fill="FFFFFF"/>
            <w:hideMark/>
          </w:tcPr>
          <w:p w14:paraId="28DD4692"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b/>
                <w:bCs/>
                <w:color w:val="0F9ED5"/>
                <w:sz w:val="20"/>
                <w:szCs w:val="20"/>
                <w:lang w:val="en-IN" w:eastAsia="en-IN"/>
              </w:rPr>
              <w:t>Required additional data</w:t>
            </w:r>
          </w:p>
        </w:tc>
      </w:tr>
      <w:tr w:rsidR="00062B8B" w:rsidRPr="00996A2B" w14:paraId="19CD19CF" w14:textId="77777777" w:rsidTr="00062B8B">
        <w:trPr>
          <w:trHeight w:val="235"/>
        </w:trPr>
        <w:tc>
          <w:tcPr>
            <w:tcW w:w="6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2E8FCD"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1</w:t>
            </w:r>
          </w:p>
        </w:tc>
        <w:tc>
          <w:tcPr>
            <w:tcW w:w="18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4F8E3B"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 xml:space="preserve">Purity (as </w:t>
            </w:r>
            <w:proofErr w:type="spellStart"/>
            <w:r w:rsidRPr="00996A2B">
              <w:rPr>
                <w:rFonts w:ascii="Arial" w:eastAsia="Times New Roman" w:hAnsi="Arial" w:cs="Arial"/>
                <w:color w:val="000000"/>
                <w:sz w:val="20"/>
                <w:szCs w:val="20"/>
                <w:lang w:val="en-IN" w:eastAsia="en-IN"/>
              </w:rPr>
              <w:t>Morpholine</w:t>
            </w:r>
            <w:proofErr w:type="spellEnd"/>
            <w:r w:rsidRPr="00996A2B">
              <w:rPr>
                <w:rFonts w:ascii="Arial" w:eastAsia="Times New Roman" w:hAnsi="Arial" w:cs="Arial"/>
                <w:color w:val="000000"/>
                <w:sz w:val="20"/>
                <w:szCs w:val="20"/>
                <w:lang w:val="en-IN" w:eastAsia="en-IN"/>
              </w:rPr>
              <w:t>)</w:t>
            </w:r>
          </w:p>
        </w:tc>
        <w:tc>
          <w:tcPr>
            <w:tcW w:w="150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30103059"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IS 12084 Annexure-B</w:t>
            </w:r>
          </w:p>
        </w:tc>
        <w:tc>
          <w:tcPr>
            <w:tcW w:w="2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81B81AC" w14:textId="2CFB8A3E"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Purity by</w:t>
            </w:r>
          </w:p>
          <w:p w14:paraId="524A9E4B"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Gas Chromatography</w:t>
            </w:r>
          </w:p>
        </w:tc>
        <w:tc>
          <w:tcPr>
            <w:tcW w:w="1652" w:type="dxa"/>
            <w:tcBorders>
              <w:top w:val="nil"/>
              <w:left w:val="single" w:sz="4" w:space="0" w:color="auto"/>
              <w:bottom w:val="single" w:sz="8" w:space="0" w:color="auto"/>
              <w:right w:val="single" w:sz="8" w:space="0" w:color="auto"/>
            </w:tcBorders>
            <w:shd w:val="clear" w:color="auto" w:fill="FFFFFF"/>
            <w:hideMark/>
          </w:tcPr>
          <w:p w14:paraId="4B5485E1" w14:textId="77777777" w:rsidR="00062B8B" w:rsidRDefault="00062B8B" w:rsidP="00996A2B">
            <w:pPr>
              <w:spacing w:after="0" w:line="240" w:lineRule="auto"/>
              <w:jc w:val="center"/>
              <w:rPr>
                <w:rFonts w:ascii="Arial" w:eastAsia="Times New Roman" w:hAnsi="Arial" w:cs="Arial"/>
                <w:color w:val="0F9ED5"/>
                <w:sz w:val="20"/>
                <w:szCs w:val="20"/>
                <w:lang w:val="en-IN" w:eastAsia="en-IN"/>
              </w:rPr>
            </w:pPr>
            <w:r w:rsidRPr="00996A2B">
              <w:rPr>
                <w:rFonts w:ascii="Arial" w:eastAsia="Times New Roman" w:hAnsi="Arial" w:cs="Arial"/>
                <w:color w:val="0F9ED5"/>
                <w:sz w:val="20"/>
                <w:szCs w:val="20"/>
                <w:lang w:val="en-IN" w:eastAsia="en-IN"/>
              </w:rPr>
              <w:t>Method validation data attached</w:t>
            </w:r>
          </w:p>
          <w:p w14:paraId="13A77200"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p>
        </w:tc>
      </w:tr>
      <w:tr w:rsidR="00062B8B" w:rsidRPr="00996A2B" w14:paraId="523D0155" w14:textId="77777777" w:rsidTr="00062B8B">
        <w:trPr>
          <w:trHeight w:val="235"/>
        </w:trPr>
        <w:tc>
          <w:tcPr>
            <w:tcW w:w="6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63C954"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2</w:t>
            </w:r>
          </w:p>
        </w:tc>
        <w:tc>
          <w:tcPr>
            <w:tcW w:w="18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2F7F05"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Boiling range</w:t>
            </w:r>
          </w:p>
        </w:tc>
        <w:tc>
          <w:tcPr>
            <w:tcW w:w="150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7828C50B"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IS 5298</w:t>
            </w:r>
          </w:p>
        </w:tc>
        <w:tc>
          <w:tcPr>
            <w:tcW w:w="2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F1C3C38" w14:textId="37D3AFFA"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OECD Guideline 103, Dynamic method</w:t>
            </w:r>
          </w:p>
        </w:tc>
        <w:tc>
          <w:tcPr>
            <w:tcW w:w="1652" w:type="dxa"/>
            <w:tcBorders>
              <w:top w:val="nil"/>
              <w:left w:val="single" w:sz="4" w:space="0" w:color="auto"/>
              <w:bottom w:val="single" w:sz="8" w:space="0" w:color="auto"/>
              <w:right w:val="single" w:sz="8" w:space="0" w:color="auto"/>
            </w:tcBorders>
            <w:shd w:val="clear" w:color="auto" w:fill="FFFFFF"/>
            <w:hideMark/>
          </w:tcPr>
          <w:p w14:paraId="04A0DB17" w14:textId="77777777" w:rsidR="00062B8B" w:rsidRDefault="00062B8B" w:rsidP="00996A2B">
            <w:pPr>
              <w:spacing w:after="0" w:line="240" w:lineRule="auto"/>
              <w:jc w:val="center"/>
              <w:rPr>
                <w:rFonts w:ascii="Arial" w:eastAsia="Times New Roman" w:hAnsi="Arial" w:cs="Arial"/>
                <w:color w:val="0F9ED5"/>
                <w:sz w:val="20"/>
                <w:szCs w:val="20"/>
                <w:lang w:val="en-IN" w:eastAsia="en-IN"/>
              </w:rPr>
            </w:pPr>
            <w:r w:rsidRPr="00996A2B">
              <w:rPr>
                <w:rFonts w:ascii="Arial" w:eastAsia="Times New Roman" w:hAnsi="Arial" w:cs="Arial"/>
                <w:color w:val="0F9ED5"/>
                <w:sz w:val="20"/>
                <w:szCs w:val="20"/>
                <w:lang w:val="en-IN" w:eastAsia="en-IN"/>
              </w:rPr>
              <w:t>PDF copy of the method attached</w:t>
            </w:r>
          </w:p>
          <w:p w14:paraId="093F08B0"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p>
        </w:tc>
      </w:tr>
      <w:tr w:rsidR="00062B8B" w:rsidRPr="00996A2B" w14:paraId="518701E0" w14:textId="77777777" w:rsidTr="00062B8B">
        <w:trPr>
          <w:trHeight w:val="235"/>
        </w:trPr>
        <w:tc>
          <w:tcPr>
            <w:tcW w:w="6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68F8F7"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3</w:t>
            </w:r>
          </w:p>
        </w:tc>
        <w:tc>
          <w:tcPr>
            <w:tcW w:w="18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23E277"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Chloride (as CI)</w:t>
            </w:r>
          </w:p>
        </w:tc>
        <w:tc>
          <w:tcPr>
            <w:tcW w:w="150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AB3B4B0"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IS 3025 (part 32)</w:t>
            </w:r>
          </w:p>
        </w:tc>
        <w:tc>
          <w:tcPr>
            <w:tcW w:w="2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B27AC63" w14:textId="1F5C029C"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Potentiometric method</w:t>
            </w:r>
          </w:p>
        </w:tc>
        <w:tc>
          <w:tcPr>
            <w:tcW w:w="1652" w:type="dxa"/>
            <w:tcBorders>
              <w:top w:val="nil"/>
              <w:left w:val="single" w:sz="4" w:space="0" w:color="auto"/>
              <w:bottom w:val="single" w:sz="8" w:space="0" w:color="auto"/>
              <w:right w:val="single" w:sz="8" w:space="0" w:color="auto"/>
            </w:tcBorders>
            <w:shd w:val="clear" w:color="auto" w:fill="FFFFFF"/>
            <w:hideMark/>
          </w:tcPr>
          <w:p w14:paraId="6A6A5940" w14:textId="77777777" w:rsidR="00062B8B" w:rsidRDefault="00062B8B" w:rsidP="00996A2B">
            <w:pPr>
              <w:spacing w:after="0" w:line="240" w:lineRule="auto"/>
              <w:jc w:val="center"/>
              <w:rPr>
                <w:rFonts w:ascii="Arial" w:eastAsia="Times New Roman" w:hAnsi="Arial" w:cs="Arial"/>
                <w:color w:val="0F9ED5"/>
                <w:sz w:val="20"/>
                <w:szCs w:val="20"/>
                <w:lang w:val="en-IN" w:eastAsia="en-IN"/>
              </w:rPr>
            </w:pPr>
            <w:r w:rsidRPr="00996A2B">
              <w:rPr>
                <w:rFonts w:ascii="Arial" w:eastAsia="Times New Roman" w:hAnsi="Arial" w:cs="Arial"/>
                <w:color w:val="0F9ED5"/>
                <w:sz w:val="20"/>
                <w:szCs w:val="20"/>
                <w:lang w:val="en-IN" w:eastAsia="en-IN"/>
              </w:rPr>
              <w:t>Method validation data attached</w:t>
            </w:r>
          </w:p>
          <w:p w14:paraId="6C0D33BE" w14:textId="77777777" w:rsidR="00062B8B" w:rsidRPr="00996A2B" w:rsidRDefault="00062B8B" w:rsidP="00996A2B">
            <w:pPr>
              <w:spacing w:after="0" w:line="240" w:lineRule="auto"/>
              <w:jc w:val="center"/>
              <w:rPr>
                <w:rFonts w:ascii="Verdana" w:eastAsia="Times New Roman" w:hAnsi="Verdana" w:cs="Times New Roman"/>
                <w:color w:val="000000"/>
                <w:sz w:val="20"/>
                <w:szCs w:val="20"/>
                <w:lang w:val="en-IN" w:eastAsia="en-IN"/>
              </w:rPr>
            </w:pPr>
          </w:p>
        </w:tc>
      </w:tr>
    </w:tbl>
    <w:p w14:paraId="435FBFF9" w14:textId="77777777" w:rsidR="00996A2B" w:rsidRPr="00996A2B" w:rsidRDefault="00996A2B" w:rsidP="00996A2B">
      <w:pPr>
        <w:shd w:val="clear" w:color="auto" w:fill="FFFFFF"/>
        <w:spacing w:after="0" w:line="240" w:lineRule="auto"/>
        <w:rPr>
          <w:rFonts w:ascii="Verdana" w:eastAsia="Times New Roman" w:hAnsi="Verdana" w:cs="Times New Roman"/>
          <w:color w:val="000000"/>
          <w:sz w:val="20"/>
          <w:szCs w:val="20"/>
          <w:lang w:val="en-IN" w:eastAsia="en-IN"/>
        </w:rPr>
      </w:pPr>
      <w:r w:rsidRPr="00996A2B">
        <w:rPr>
          <w:rFonts w:ascii="Arial" w:eastAsia="Times New Roman" w:hAnsi="Arial" w:cs="Arial"/>
          <w:color w:val="000000"/>
          <w:sz w:val="20"/>
          <w:szCs w:val="20"/>
          <w:lang w:val="en-IN" w:eastAsia="en-IN"/>
        </w:rPr>
        <w:t> </w:t>
      </w:r>
    </w:p>
    <w:p w14:paraId="33331BA4" w14:textId="3DC5DF09" w:rsidR="00996A2B" w:rsidRDefault="00062B8B" w:rsidP="00552F27">
      <w:pPr>
        <w:rPr>
          <w:lang w:val="en-AU" w:bidi="hi-IN"/>
        </w:rPr>
      </w:pPr>
      <w:r>
        <w:rPr>
          <w:lang w:val="en-AU" w:bidi="hi-IN"/>
        </w:rPr>
        <w:lastRenderedPageBreak/>
        <w:t>A copy of all the reference documents are attached.</w:t>
      </w:r>
    </w:p>
    <w:p w14:paraId="6B0A2E04" w14:textId="77777777" w:rsidR="00062B8B" w:rsidRDefault="00062B8B" w:rsidP="00552F27">
      <w:pPr>
        <w:rPr>
          <w:lang w:val="en-AU" w:bidi="hi-IN"/>
        </w:rPr>
      </w:pPr>
      <w:r>
        <w:rPr>
          <w:lang w:val="en-AU" w:bidi="hi-IN"/>
        </w:rPr>
        <w:object w:dxaOrig="1537" w:dyaOrig="994" w14:anchorId="00942FD1">
          <v:shape id="_x0000_i1030" type="#_x0000_t75" style="width:76.5pt;height:49.5pt" o:ole="">
            <v:imagedata r:id="rId22" o:title=""/>
          </v:shape>
          <o:OLEObject Type="Embed" ProgID="Acrobat.Document.DC" ShapeID="_x0000_i1030" DrawAspect="Icon" ObjectID="_1794906190" r:id="rId23"/>
        </w:object>
      </w:r>
      <w:r>
        <w:rPr>
          <w:lang w:val="en-AU" w:bidi="hi-IN"/>
        </w:rPr>
        <w:object w:dxaOrig="1537" w:dyaOrig="994" w14:anchorId="4FFB08D1">
          <v:shape id="_x0000_i1031" type="#_x0000_t75" style="width:76.5pt;height:49.5pt" o:ole="">
            <v:imagedata r:id="rId24" o:title=""/>
          </v:shape>
          <o:OLEObject Type="Embed" ProgID="Acrobat.Document.DC" ShapeID="_x0000_i1031" DrawAspect="Icon" ObjectID="_1794906191" r:id="rId25"/>
        </w:object>
      </w:r>
      <w:r>
        <w:rPr>
          <w:lang w:val="en-AU" w:bidi="hi-IN"/>
        </w:rPr>
        <w:object w:dxaOrig="1537" w:dyaOrig="994" w14:anchorId="6C8E13FD">
          <v:shape id="_x0000_i1032" type="#_x0000_t75" style="width:76.5pt;height:49.5pt" o:ole="">
            <v:imagedata r:id="rId26" o:title=""/>
          </v:shape>
          <o:OLEObject Type="Embed" ProgID="Acrobat.Document.DC" ShapeID="_x0000_i1032" DrawAspect="Icon" ObjectID="_1794906192" r:id="rId27"/>
        </w:object>
      </w:r>
      <w:r>
        <w:rPr>
          <w:lang w:val="en-AU" w:bidi="hi-IN"/>
        </w:rPr>
        <w:object w:dxaOrig="1537" w:dyaOrig="994" w14:anchorId="21A1C2F4">
          <v:shape id="_x0000_i1033" type="#_x0000_t75" style="width:76.5pt;height:49.5pt" o:ole="">
            <v:imagedata r:id="rId28" o:title=""/>
          </v:shape>
          <o:OLEObject Type="Embed" ProgID="Acrobat.Document.DC" ShapeID="_x0000_i1033" DrawAspect="Icon" ObjectID="_1794906193" r:id="rId29"/>
        </w:object>
      </w:r>
      <w:r>
        <w:rPr>
          <w:lang w:val="en-AU" w:bidi="hi-IN"/>
        </w:rPr>
        <w:object w:dxaOrig="1537" w:dyaOrig="994" w14:anchorId="55C0CFCC">
          <v:shape id="_x0000_i1034" type="#_x0000_t75" style="width:76.5pt;height:49.5pt" o:ole="">
            <v:imagedata r:id="rId30" o:title=""/>
          </v:shape>
          <o:OLEObject Type="Embed" ProgID="Acrobat.Document.DC" ShapeID="_x0000_i1034" DrawAspect="Icon" ObjectID="_1794906194" r:id="rId31"/>
        </w:object>
      </w:r>
    </w:p>
    <w:p w14:paraId="3C8C520A" w14:textId="66C18E44" w:rsidR="00062B8B" w:rsidRPr="00FA268B" w:rsidRDefault="00062B8B" w:rsidP="00062B8B">
      <w:pPr>
        <w:spacing w:after="120"/>
        <w:ind w:right="4"/>
        <w:jc w:val="center"/>
        <w:rPr>
          <w:rFonts w:ascii="Times New Roman" w:hAnsi="Times New Roman" w:cs="Times New Roman"/>
          <w:bCs/>
          <w:color w:val="000000" w:themeColor="text1"/>
          <w:sz w:val="24"/>
          <w:szCs w:val="24"/>
        </w:rPr>
      </w:pPr>
      <w:r w:rsidRPr="00FA268B">
        <w:rPr>
          <w:rFonts w:ascii="Times New Roman" w:hAnsi="Times New Roman" w:cs="Times New Roman"/>
          <w:bCs/>
          <w:color w:val="000000" w:themeColor="text1"/>
          <w:sz w:val="24"/>
          <w:szCs w:val="24"/>
        </w:rPr>
        <w:t xml:space="preserve">The Committee may </w:t>
      </w:r>
      <w:r>
        <w:rPr>
          <w:rFonts w:ascii="Times New Roman" w:hAnsi="Times New Roman" w:cs="Times New Roman"/>
          <w:b/>
          <w:bCs/>
          <w:color w:val="000000" w:themeColor="text1"/>
          <w:sz w:val="24"/>
          <w:szCs w:val="24"/>
        </w:rPr>
        <w:t>ADVISE.</w:t>
      </w:r>
    </w:p>
    <w:p w14:paraId="0DD196A1" w14:textId="77777777" w:rsidR="00062B8B" w:rsidRPr="00552F27" w:rsidRDefault="00062B8B" w:rsidP="00552F27">
      <w:pPr>
        <w:rPr>
          <w:lang w:val="en-AU" w:bidi="hi-IN"/>
        </w:rPr>
      </w:pPr>
    </w:p>
    <w:p w14:paraId="5EF3FA2A" w14:textId="5E670024" w:rsidR="00AE2F70" w:rsidRPr="00FA268B" w:rsidRDefault="00552F27" w:rsidP="00DE1FD5">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imes New Roman" w:hAnsi="Times New Roman" w:cs="Times New Roman"/>
        </w:rPr>
      </w:pPr>
      <w:r>
        <w:rPr>
          <w:rFonts w:ascii="Times New Roman" w:hAnsi="Times New Roman" w:cs="Times New Roman"/>
        </w:rPr>
        <w:t xml:space="preserve">Item 11 </w:t>
      </w:r>
      <w:r w:rsidR="00AE2F70" w:rsidRPr="00FA268B">
        <w:rPr>
          <w:rFonts w:ascii="Times New Roman" w:hAnsi="Times New Roman" w:cs="Times New Roman"/>
        </w:rPr>
        <w:t>DATE AND PLACE OF NEXT MEETING</w:t>
      </w:r>
    </w:p>
    <w:p w14:paraId="50D0F8AB" w14:textId="77777777" w:rsidR="00AE2F70" w:rsidRPr="00FA268B" w:rsidRDefault="00AE2F70" w:rsidP="00AE2F70">
      <w:pPr>
        <w:pStyle w:val="Heading1"/>
        <w:rPr>
          <w:rFonts w:ascii="Times New Roman" w:hAnsi="Times New Roman" w:cs="Times New Roman"/>
          <w:b w:val="0"/>
        </w:rPr>
      </w:pPr>
    </w:p>
    <w:p w14:paraId="462B2B7F" w14:textId="6854C26B" w:rsidR="00AE2F70" w:rsidRDefault="00BD0BDC" w:rsidP="00BE2C99">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imes New Roman" w:hAnsi="Times New Roman" w:cs="Times New Roman"/>
        </w:rPr>
      </w:pPr>
      <w:r w:rsidRPr="00FA268B">
        <w:rPr>
          <w:rFonts w:ascii="Times New Roman" w:hAnsi="Times New Roman" w:cs="Times New Roman"/>
        </w:rPr>
        <w:t>Item 1</w:t>
      </w:r>
      <w:r w:rsidR="003916A8" w:rsidRPr="00FA268B">
        <w:rPr>
          <w:rFonts w:ascii="Times New Roman" w:hAnsi="Times New Roman" w:cs="Times New Roman"/>
        </w:rPr>
        <w:t>2</w:t>
      </w:r>
      <w:r w:rsidR="00AE2F70" w:rsidRPr="00FA268B">
        <w:rPr>
          <w:rFonts w:ascii="Times New Roman" w:hAnsi="Times New Roman" w:cs="Times New Roman"/>
        </w:rPr>
        <w:t xml:space="preserve"> ANY OTHER BUSINESS</w:t>
      </w:r>
    </w:p>
    <w:sectPr w:rsidR="00AE2F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D12CBC"/>
    <w:multiLevelType w:val="hybridMultilevel"/>
    <w:tmpl w:val="A3769604"/>
    <w:lvl w:ilvl="0" w:tplc="717E6FCC">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AE4E0D"/>
    <w:multiLevelType w:val="hybridMultilevel"/>
    <w:tmpl w:val="E9F4C2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1A3786"/>
    <w:multiLevelType w:val="hybridMultilevel"/>
    <w:tmpl w:val="93C442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76D5448"/>
    <w:multiLevelType w:val="hybridMultilevel"/>
    <w:tmpl w:val="51B02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01C1091"/>
    <w:multiLevelType w:val="hybridMultilevel"/>
    <w:tmpl w:val="685E3D0C"/>
    <w:lvl w:ilvl="0" w:tplc="FC12EE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A72B00"/>
    <w:multiLevelType w:val="hybridMultilevel"/>
    <w:tmpl w:val="9FAE6AEA"/>
    <w:lvl w:ilvl="0" w:tplc="1B5283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5A0DC4"/>
    <w:multiLevelType w:val="hybridMultilevel"/>
    <w:tmpl w:val="5B5AF196"/>
    <w:lvl w:ilvl="0" w:tplc="40090001">
      <w:start w:val="1"/>
      <w:numFmt w:val="bullet"/>
      <w:lvlText w:val=""/>
      <w:lvlJc w:val="left"/>
      <w:pPr>
        <w:ind w:left="63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8">
    <w:nsid w:val="3A0520FA"/>
    <w:multiLevelType w:val="hybridMultilevel"/>
    <w:tmpl w:val="BDFC238C"/>
    <w:lvl w:ilvl="0" w:tplc="717E6FCC">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17723A5"/>
    <w:multiLevelType w:val="hybridMultilevel"/>
    <w:tmpl w:val="43FC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DB2674"/>
    <w:multiLevelType w:val="hybridMultilevel"/>
    <w:tmpl w:val="E2AA2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5FB64B8"/>
    <w:multiLevelType w:val="hybridMultilevel"/>
    <w:tmpl w:val="2A4A9E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E777E80"/>
    <w:multiLevelType w:val="multilevel"/>
    <w:tmpl w:val="6B0E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CF5AF1"/>
    <w:multiLevelType w:val="hybridMultilevel"/>
    <w:tmpl w:val="3C3C3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8F8583A"/>
    <w:multiLevelType w:val="hybridMultilevel"/>
    <w:tmpl w:val="C2409C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96C58F5"/>
    <w:multiLevelType w:val="hybridMultilevel"/>
    <w:tmpl w:val="D12AC628"/>
    <w:lvl w:ilvl="0" w:tplc="1A245366">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7E17C1"/>
    <w:multiLevelType w:val="hybridMultilevel"/>
    <w:tmpl w:val="10ACD7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EF4686"/>
    <w:multiLevelType w:val="hybridMultilevel"/>
    <w:tmpl w:val="90D6DBF2"/>
    <w:lvl w:ilvl="0" w:tplc="1A2453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460A59"/>
    <w:multiLevelType w:val="hybridMultilevel"/>
    <w:tmpl w:val="CE08B370"/>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676CCA"/>
    <w:multiLevelType w:val="hybridMultilevel"/>
    <w:tmpl w:val="9970C5F2"/>
    <w:lvl w:ilvl="0" w:tplc="1A2453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8C7728"/>
    <w:multiLevelType w:val="hybridMultilevel"/>
    <w:tmpl w:val="3B9660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D0616B1"/>
    <w:multiLevelType w:val="hybridMultilevel"/>
    <w:tmpl w:val="45AAF4A6"/>
    <w:lvl w:ilvl="0" w:tplc="1A245366">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CC5A02"/>
    <w:multiLevelType w:val="hybridMultilevel"/>
    <w:tmpl w:val="83D04E9C"/>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666B13"/>
    <w:multiLevelType w:val="hybridMultilevel"/>
    <w:tmpl w:val="718A53BA"/>
    <w:lvl w:ilvl="0" w:tplc="1A2453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5"/>
  </w:num>
  <w:num w:numId="5">
    <w:abstractNumId w:val="7"/>
  </w:num>
  <w:num w:numId="6">
    <w:abstractNumId w:val="13"/>
  </w:num>
  <w:num w:numId="7">
    <w:abstractNumId w:val="16"/>
  </w:num>
  <w:num w:numId="8">
    <w:abstractNumId w:val="2"/>
  </w:num>
  <w:num w:numId="9">
    <w:abstractNumId w:val="20"/>
  </w:num>
  <w:num w:numId="10">
    <w:abstractNumId w:val="4"/>
  </w:num>
  <w:num w:numId="11">
    <w:abstractNumId w:val="18"/>
  </w:num>
  <w:num w:numId="12">
    <w:abstractNumId w:val="22"/>
  </w:num>
  <w:num w:numId="13">
    <w:abstractNumId w:val="14"/>
  </w:num>
  <w:num w:numId="14">
    <w:abstractNumId w:val="19"/>
  </w:num>
  <w:num w:numId="15">
    <w:abstractNumId w:val="17"/>
  </w:num>
  <w:num w:numId="16">
    <w:abstractNumId w:val="23"/>
  </w:num>
  <w:num w:numId="17">
    <w:abstractNumId w:val="1"/>
  </w:num>
  <w:num w:numId="18">
    <w:abstractNumId w:val="8"/>
  </w:num>
  <w:num w:numId="19">
    <w:abstractNumId w:val="0"/>
  </w:num>
  <w:num w:numId="20">
    <w:abstractNumId w:val="9"/>
  </w:num>
  <w:num w:numId="21">
    <w:abstractNumId w:val="3"/>
  </w:num>
  <w:num w:numId="22">
    <w:abstractNumId w:val="21"/>
  </w:num>
  <w:num w:numId="23">
    <w:abstractNumId w:val="15"/>
  </w:num>
  <w:num w:numId="2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741"/>
    <w:rsid w:val="000000FC"/>
    <w:rsid w:val="00003407"/>
    <w:rsid w:val="00003892"/>
    <w:rsid w:val="00003F75"/>
    <w:rsid w:val="00004FB2"/>
    <w:rsid w:val="000067AE"/>
    <w:rsid w:val="00006BBE"/>
    <w:rsid w:val="000106F2"/>
    <w:rsid w:val="000127AD"/>
    <w:rsid w:val="00013A08"/>
    <w:rsid w:val="00014C9B"/>
    <w:rsid w:val="000202D2"/>
    <w:rsid w:val="0002201C"/>
    <w:rsid w:val="00022626"/>
    <w:rsid w:val="00024E38"/>
    <w:rsid w:val="00025585"/>
    <w:rsid w:val="00027710"/>
    <w:rsid w:val="000301E1"/>
    <w:rsid w:val="000307D4"/>
    <w:rsid w:val="0003581C"/>
    <w:rsid w:val="00035BE4"/>
    <w:rsid w:val="000361AA"/>
    <w:rsid w:val="00036345"/>
    <w:rsid w:val="00037133"/>
    <w:rsid w:val="000415DC"/>
    <w:rsid w:val="0004216D"/>
    <w:rsid w:val="0005145B"/>
    <w:rsid w:val="00051B58"/>
    <w:rsid w:val="000523B2"/>
    <w:rsid w:val="00052857"/>
    <w:rsid w:val="0005362C"/>
    <w:rsid w:val="000553B4"/>
    <w:rsid w:val="00056274"/>
    <w:rsid w:val="0005706C"/>
    <w:rsid w:val="00062B8B"/>
    <w:rsid w:val="00062FF5"/>
    <w:rsid w:val="00063FF7"/>
    <w:rsid w:val="000647F0"/>
    <w:rsid w:val="000708D8"/>
    <w:rsid w:val="00072550"/>
    <w:rsid w:val="00073DFC"/>
    <w:rsid w:val="00081863"/>
    <w:rsid w:val="00082AF6"/>
    <w:rsid w:val="00082F98"/>
    <w:rsid w:val="0008428A"/>
    <w:rsid w:val="00086712"/>
    <w:rsid w:val="0008731A"/>
    <w:rsid w:val="00096C7F"/>
    <w:rsid w:val="000A0B06"/>
    <w:rsid w:val="000A1D03"/>
    <w:rsid w:val="000A1ECA"/>
    <w:rsid w:val="000A4109"/>
    <w:rsid w:val="000A4723"/>
    <w:rsid w:val="000A4CDE"/>
    <w:rsid w:val="000A772D"/>
    <w:rsid w:val="000B1A48"/>
    <w:rsid w:val="000B1BBF"/>
    <w:rsid w:val="000B1DE0"/>
    <w:rsid w:val="000B72ED"/>
    <w:rsid w:val="000B7646"/>
    <w:rsid w:val="000C2B12"/>
    <w:rsid w:val="000C3247"/>
    <w:rsid w:val="000C3C5E"/>
    <w:rsid w:val="000C4F94"/>
    <w:rsid w:val="000C5027"/>
    <w:rsid w:val="000C5802"/>
    <w:rsid w:val="000C5EF6"/>
    <w:rsid w:val="000C62EB"/>
    <w:rsid w:val="000D3E90"/>
    <w:rsid w:val="000D4CFA"/>
    <w:rsid w:val="000E2BE9"/>
    <w:rsid w:val="000E5DEB"/>
    <w:rsid w:val="000F4344"/>
    <w:rsid w:val="000F46A3"/>
    <w:rsid w:val="000F5719"/>
    <w:rsid w:val="000F62EA"/>
    <w:rsid w:val="001002D4"/>
    <w:rsid w:val="00100FDF"/>
    <w:rsid w:val="001010E1"/>
    <w:rsid w:val="00101939"/>
    <w:rsid w:val="00102E3C"/>
    <w:rsid w:val="001053E2"/>
    <w:rsid w:val="00105A4A"/>
    <w:rsid w:val="001065C7"/>
    <w:rsid w:val="001111E3"/>
    <w:rsid w:val="00111354"/>
    <w:rsid w:val="0011162E"/>
    <w:rsid w:val="00120803"/>
    <w:rsid w:val="001216FA"/>
    <w:rsid w:val="001240D5"/>
    <w:rsid w:val="00124FEB"/>
    <w:rsid w:val="00125BB8"/>
    <w:rsid w:val="00131015"/>
    <w:rsid w:val="001326DA"/>
    <w:rsid w:val="0013573B"/>
    <w:rsid w:val="00135B40"/>
    <w:rsid w:val="00136327"/>
    <w:rsid w:val="0013773E"/>
    <w:rsid w:val="00137F85"/>
    <w:rsid w:val="001432EF"/>
    <w:rsid w:val="001447F3"/>
    <w:rsid w:val="0015098B"/>
    <w:rsid w:val="0015173B"/>
    <w:rsid w:val="00153EA2"/>
    <w:rsid w:val="00156928"/>
    <w:rsid w:val="001572F8"/>
    <w:rsid w:val="00161A51"/>
    <w:rsid w:val="0016262A"/>
    <w:rsid w:val="0016657E"/>
    <w:rsid w:val="00167A39"/>
    <w:rsid w:val="00171C45"/>
    <w:rsid w:val="00172113"/>
    <w:rsid w:val="001727A0"/>
    <w:rsid w:val="00174461"/>
    <w:rsid w:val="00177186"/>
    <w:rsid w:val="00177684"/>
    <w:rsid w:val="00181F80"/>
    <w:rsid w:val="0018412A"/>
    <w:rsid w:val="00184B5B"/>
    <w:rsid w:val="001866C8"/>
    <w:rsid w:val="00190129"/>
    <w:rsid w:val="00190A96"/>
    <w:rsid w:val="0019157A"/>
    <w:rsid w:val="0019780C"/>
    <w:rsid w:val="00197F5B"/>
    <w:rsid w:val="001A1CAC"/>
    <w:rsid w:val="001A2398"/>
    <w:rsid w:val="001A5CE1"/>
    <w:rsid w:val="001A6102"/>
    <w:rsid w:val="001A6373"/>
    <w:rsid w:val="001A65F8"/>
    <w:rsid w:val="001B0B0C"/>
    <w:rsid w:val="001B734A"/>
    <w:rsid w:val="001B76A1"/>
    <w:rsid w:val="001C06AB"/>
    <w:rsid w:val="001D0631"/>
    <w:rsid w:val="001D3520"/>
    <w:rsid w:val="001D6155"/>
    <w:rsid w:val="001D796E"/>
    <w:rsid w:val="001E1CC0"/>
    <w:rsid w:val="001E2277"/>
    <w:rsid w:val="001E4512"/>
    <w:rsid w:val="001E4680"/>
    <w:rsid w:val="001E4A6C"/>
    <w:rsid w:val="001F41AF"/>
    <w:rsid w:val="001F6039"/>
    <w:rsid w:val="001F6F0D"/>
    <w:rsid w:val="002007DE"/>
    <w:rsid w:val="00201701"/>
    <w:rsid w:val="00202522"/>
    <w:rsid w:val="002025B3"/>
    <w:rsid w:val="002036BD"/>
    <w:rsid w:val="00203811"/>
    <w:rsid w:val="00203A09"/>
    <w:rsid w:val="00205724"/>
    <w:rsid w:val="002063AF"/>
    <w:rsid w:val="00207758"/>
    <w:rsid w:val="002138B7"/>
    <w:rsid w:val="00220B53"/>
    <w:rsid w:val="00221D4B"/>
    <w:rsid w:val="002224C9"/>
    <w:rsid w:val="002236DC"/>
    <w:rsid w:val="00224C2E"/>
    <w:rsid w:val="002303DD"/>
    <w:rsid w:val="00230D16"/>
    <w:rsid w:val="00231373"/>
    <w:rsid w:val="0023217C"/>
    <w:rsid w:val="00233D03"/>
    <w:rsid w:val="00233F31"/>
    <w:rsid w:val="00243401"/>
    <w:rsid w:val="002439E5"/>
    <w:rsid w:val="00245F59"/>
    <w:rsid w:val="0024647C"/>
    <w:rsid w:val="00250168"/>
    <w:rsid w:val="0025081D"/>
    <w:rsid w:val="00253546"/>
    <w:rsid w:val="0025385E"/>
    <w:rsid w:val="00256FFA"/>
    <w:rsid w:val="00257200"/>
    <w:rsid w:val="00257770"/>
    <w:rsid w:val="0026161D"/>
    <w:rsid w:val="0026271B"/>
    <w:rsid w:val="0026363A"/>
    <w:rsid w:val="0027188A"/>
    <w:rsid w:val="00271D94"/>
    <w:rsid w:val="00272587"/>
    <w:rsid w:val="002733E1"/>
    <w:rsid w:val="002747CC"/>
    <w:rsid w:val="00276FA0"/>
    <w:rsid w:val="00280BFB"/>
    <w:rsid w:val="00286D4B"/>
    <w:rsid w:val="0028772B"/>
    <w:rsid w:val="00291FC1"/>
    <w:rsid w:val="002924E4"/>
    <w:rsid w:val="00292993"/>
    <w:rsid w:val="002A07D9"/>
    <w:rsid w:val="002A1811"/>
    <w:rsid w:val="002A19E2"/>
    <w:rsid w:val="002A36E2"/>
    <w:rsid w:val="002A723C"/>
    <w:rsid w:val="002A7BF0"/>
    <w:rsid w:val="002A7D34"/>
    <w:rsid w:val="002B3423"/>
    <w:rsid w:val="002B4700"/>
    <w:rsid w:val="002B5E0A"/>
    <w:rsid w:val="002B5F7A"/>
    <w:rsid w:val="002B6918"/>
    <w:rsid w:val="002B7812"/>
    <w:rsid w:val="002B7821"/>
    <w:rsid w:val="002C5DCA"/>
    <w:rsid w:val="002C6970"/>
    <w:rsid w:val="002D0571"/>
    <w:rsid w:val="002D622B"/>
    <w:rsid w:val="002D6CB8"/>
    <w:rsid w:val="002D73E4"/>
    <w:rsid w:val="002E220B"/>
    <w:rsid w:val="002E28ED"/>
    <w:rsid w:val="002E69B0"/>
    <w:rsid w:val="002E7187"/>
    <w:rsid w:val="002F148B"/>
    <w:rsid w:val="002F2715"/>
    <w:rsid w:val="002F45E7"/>
    <w:rsid w:val="003008E8"/>
    <w:rsid w:val="00302D9A"/>
    <w:rsid w:val="00302F06"/>
    <w:rsid w:val="003038F6"/>
    <w:rsid w:val="003039F3"/>
    <w:rsid w:val="0031060F"/>
    <w:rsid w:val="003107BF"/>
    <w:rsid w:val="00314197"/>
    <w:rsid w:val="003142CC"/>
    <w:rsid w:val="00317B7C"/>
    <w:rsid w:val="003230CB"/>
    <w:rsid w:val="00325D53"/>
    <w:rsid w:val="00326BCA"/>
    <w:rsid w:val="00327673"/>
    <w:rsid w:val="00327833"/>
    <w:rsid w:val="00335FD9"/>
    <w:rsid w:val="003369F1"/>
    <w:rsid w:val="0033705E"/>
    <w:rsid w:val="0034057B"/>
    <w:rsid w:val="00341188"/>
    <w:rsid w:val="00342311"/>
    <w:rsid w:val="00342AF6"/>
    <w:rsid w:val="003444B2"/>
    <w:rsid w:val="00345C47"/>
    <w:rsid w:val="00346658"/>
    <w:rsid w:val="00347E58"/>
    <w:rsid w:val="00351DCD"/>
    <w:rsid w:val="00354003"/>
    <w:rsid w:val="003542BD"/>
    <w:rsid w:val="00356729"/>
    <w:rsid w:val="003614C0"/>
    <w:rsid w:val="0036254F"/>
    <w:rsid w:val="00364450"/>
    <w:rsid w:val="00370188"/>
    <w:rsid w:val="003755FA"/>
    <w:rsid w:val="003756C2"/>
    <w:rsid w:val="00376F4F"/>
    <w:rsid w:val="003816CB"/>
    <w:rsid w:val="00382C84"/>
    <w:rsid w:val="0038450E"/>
    <w:rsid w:val="003876DB"/>
    <w:rsid w:val="00387A52"/>
    <w:rsid w:val="00387AF9"/>
    <w:rsid w:val="00390659"/>
    <w:rsid w:val="0039101D"/>
    <w:rsid w:val="003916A8"/>
    <w:rsid w:val="0039231A"/>
    <w:rsid w:val="00393528"/>
    <w:rsid w:val="003A04AB"/>
    <w:rsid w:val="003A0992"/>
    <w:rsid w:val="003A3317"/>
    <w:rsid w:val="003A3C51"/>
    <w:rsid w:val="003A4066"/>
    <w:rsid w:val="003A4468"/>
    <w:rsid w:val="003A5872"/>
    <w:rsid w:val="003B10C3"/>
    <w:rsid w:val="003B2081"/>
    <w:rsid w:val="003B38FD"/>
    <w:rsid w:val="003B73B3"/>
    <w:rsid w:val="003C3A0D"/>
    <w:rsid w:val="003C727C"/>
    <w:rsid w:val="003D048A"/>
    <w:rsid w:val="003D1BC7"/>
    <w:rsid w:val="003D2F98"/>
    <w:rsid w:val="003D3CB4"/>
    <w:rsid w:val="003D446C"/>
    <w:rsid w:val="003D4A2B"/>
    <w:rsid w:val="003D51BD"/>
    <w:rsid w:val="003D526B"/>
    <w:rsid w:val="003E5464"/>
    <w:rsid w:val="003F0A02"/>
    <w:rsid w:val="003F25E0"/>
    <w:rsid w:val="003F5C55"/>
    <w:rsid w:val="003F64B4"/>
    <w:rsid w:val="003F703D"/>
    <w:rsid w:val="004022DB"/>
    <w:rsid w:val="00411F54"/>
    <w:rsid w:val="00415140"/>
    <w:rsid w:val="00415A34"/>
    <w:rsid w:val="0042072A"/>
    <w:rsid w:val="00420749"/>
    <w:rsid w:val="00421E27"/>
    <w:rsid w:val="00422E7A"/>
    <w:rsid w:val="00424C93"/>
    <w:rsid w:val="00426446"/>
    <w:rsid w:val="00430E02"/>
    <w:rsid w:val="00432557"/>
    <w:rsid w:val="00432958"/>
    <w:rsid w:val="00435FA7"/>
    <w:rsid w:val="00441186"/>
    <w:rsid w:val="004444A7"/>
    <w:rsid w:val="0045121F"/>
    <w:rsid w:val="00454EB0"/>
    <w:rsid w:val="00463124"/>
    <w:rsid w:val="00464AC4"/>
    <w:rsid w:val="0047332C"/>
    <w:rsid w:val="00474C11"/>
    <w:rsid w:val="00475BB6"/>
    <w:rsid w:val="00481BFE"/>
    <w:rsid w:val="00481D51"/>
    <w:rsid w:val="00482FF3"/>
    <w:rsid w:val="00484833"/>
    <w:rsid w:val="00484C08"/>
    <w:rsid w:val="00486F1A"/>
    <w:rsid w:val="0048791C"/>
    <w:rsid w:val="00492429"/>
    <w:rsid w:val="004935B2"/>
    <w:rsid w:val="00496842"/>
    <w:rsid w:val="00497BD3"/>
    <w:rsid w:val="00497C00"/>
    <w:rsid w:val="004A00B0"/>
    <w:rsid w:val="004A0D98"/>
    <w:rsid w:val="004A389E"/>
    <w:rsid w:val="004A3ED0"/>
    <w:rsid w:val="004A43F1"/>
    <w:rsid w:val="004A5787"/>
    <w:rsid w:val="004A5AB4"/>
    <w:rsid w:val="004B0EE2"/>
    <w:rsid w:val="004B23DE"/>
    <w:rsid w:val="004B3E12"/>
    <w:rsid w:val="004B50CD"/>
    <w:rsid w:val="004B6A59"/>
    <w:rsid w:val="004C27DF"/>
    <w:rsid w:val="004C3389"/>
    <w:rsid w:val="004D2C74"/>
    <w:rsid w:val="004D42A5"/>
    <w:rsid w:val="004D6579"/>
    <w:rsid w:val="004D6E45"/>
    <w:rsid w:val="004E2D51"/>
    <w:rsid w:val="004E5062"/>
    <w:rsid w:val="004E5940"/>
    <w:rsid w:val="004E61F3"/>
    <w:rsid w:val="004E71A8"/>
    <w:rsid w:val="004F0D5B"/>
    <w:rsid w:val="004F0DD1"/>
    <w:rsid w:val="004F3B04"/>
    <w:rsid w:val="004F438B"/>
    <w:rsid w:val="004F4433"/>
    <w:rsid w:val="004F6B45"/>
    <w:rsid w:val="00500F70"/>
    <w:rsid w:val="00504F81"/>
    <w:rsid w:val="00510DE9"/>
    <w:rsid w:val="0051482B"/>
    <w:rsid w:val="00515322"/>
    <w:rsid w:val="005203A7"/>
    <w:rsid w:val="00520F2C"/>
    <w:rsid w:val="00521B61"/>
    <w:rsid w:val="00521CD5"/>
    <w:rsid w:val="00523059"/>
    <w:rsid w:val="005245AA"/>
    <w:rsid w:val="00526DEF"/>
    <w:rsid w:val="005278D1"/>
    <w:rsid w:val="0053423C"/>
    <w:rsid w:val="0053431E"/>
    <w:rsid w:val="00540211"/>
    <w:rsid w:val="00544BA3"/>
    <w:rsid w:val="00546061"/>
    <w:rsid w:val="00546083"/>
    <w:rsid w:val="00546285"/>
    <w:rsid w:val="00552F27"/>
    <w:rsid w:val="00553607"/>
    <w:rsid w:val="005539B5"/>
    <w:rsid w:val="00556004"/>
    <w:rsid w:val="00556F12"/>
    <w:rsid w:val="00560F99"/>
    <w:rsid w:val="00565B99"/>
    <w:rsid w:val="00565DDB"/>
    <w:rsid w:val="00566697"/>
    <w:rsid w:val="005705A8"/>
    <w:rsid w:val="005723F0"/>
    <w:rsid w:val="00575BFD"/>
    <w:rsid w:val="00576D67"/>
    <w:rsid w:val="00581DF3"/>
    <w:rsid w:val="00582DC4"/>
    <w:rsid w:val="00582EA7"/>
    <w:rsid w:val="005847F2"/>
    <w:rsid w:val="0058799D"/>
    <w:rsid w:val="00591188"/>
    <w:rsid w:val="00592291"/>
    <w:rsid w:val="00592748"/>
    <w:rsid w:val="0059394C"/>
    <w:rsid w:val="00595789"/>
    <w:rsid w:val="005976DB"/>
    <w:rsid w:val="005A0290"/>
    <w:rsid w:val="005A06F3"/>
    <w:rsid w:val="005A1F89"/>
    <w:rsid w:val="005A52CD"/>
    <w:rsid w:val="005B4448"/>
    <w:rsid w:val="005B63CD"/>
    <w:rsid w:val="005B6AC6"/>
    <w:rsid w:val="005B78BB"/>
    <w:rsid w:val="005C16A7"/>
    <w:rsid w:val="005C6615"/>
    <w:rsid w:val="005D0823"/>
    <w:rsid w:val="005D4D65"/>
    <w:rsid w:val="005D55CB"/>
    <w:rsid w:val="005E2429"/>
    <w:rsid w:val="005E692D"/>
    <w:rsid w:val="005F0F4E"/>
    <w:rsid w:val="005F34BA"/>
    <w:rsid w:val="005F61FB"/>
    <w:rsid w:val="005F6B7B"/>
    <w:rsid w:val="006027BC"/>
    <w:rsid w:val="00602A9A"/>
    <w:rsid w:val="0060404C"/>
    <w:rsid w:val="0060421C"/>
    <w:rsid w:val="0061161E"/>
    <w:rsid w:val="00612EF5"/>
    <w:rsid w:val="006146FE"/>
    <w:rsid w:val="00614A68"/>
    <w:rsid w:val="00615D72"/>
    <w:rsid w:val="00616444"/>
    <w:rsid w:val="0062279D"/>
    <w:rsid w:val="006238C2"/>
    <w:rsid w:val="00626485"/>
    <w:rsid w:val="00627578"/>
    <w:rsid w:val="00630F37"/>
    <w:rsid w:val="00634A62"/>
    <w:rsid w:val="00634D68"/>
    <w:rsid w:val="00642193"/>
    <w:rsid w:val="00642552"/>
    <w:rsid w:val="006426E7"/>
    <w:rsid w:val="006429FF"/>
    <w:rsid w:val="006435DD"/>
    <w:rsid w:val="00643B08"/>
    <w:rsid w:val="00646403"/>
    <w:rsid w:val="0064764B"/>
    <w:rsid w:val="00647FD7"/>
    <w:rsid w:val="00650307"/>
    <w:rsid w:val="00654028"/>
    <w:rsid w:val="006564ED"/>
    <w:rsid w:val="00657A6F"/>
    <w:rsid w:val="00662BBE"/>
    <w:rsid w:val="006648C7"/>
    <w:rsid w:val="006649BB"/>
    <w:rsid w:val="00670339"/>
    <w:rsid w:val="006727AC"/>
    <w:rsid w:val="00676111"/>
    <w:rsid w:val="00677563"/>
    <w:rsid w:val="00682630"/>
    <w:rsid w:val="0068305F"/>
    <w:rsid w:val="00684488"/>
    <w:rsid w:val="006863CA"/>
    <w:rsid w:val="00687574"/>
    <w:rsid w:val="00690166"/>
    <w:rsid w:val="00690AC1"/>
    <w:rsid w:val="0069120B"/>
    <w:rsid w:val="0069547A"/>
    <w:rsid w:val="00697DF9"/>
    <w:rsid w:val="006A0EB7"/>
    <w:rsid w:val="006A4C0F"/>
    <w:rsid w:val="006A5150"/>
    <w:rsid w:val="006B739A"/>
    <w:rsid w:val="006B7722"/>
    <w:rsid w:val="006B78C8"/>
    <w:rsid w:val="006C024F"/>
    <w:rsid w:val="006C20A3"/>
    <w:rsid w:val="006D1BB8"/>
    <w:rsid w:val="006D24A1"/>
    <w:rsid w:val="006D3740"/>
    <w:rsid w:val="006D72AE"/>
    <w:rsid w:val="006D7FB1"/>
    <w:rsid w:val="006E249A"/>
    <w:rsid w:val="006E5E35"/>
    <w:rsid w:val="006E7412"/>
    <w:rsid w:val="006E79D8"/>
    <w:rsid w:val="006F0BEF"/>
    <w:rsid w:val="006F196B"/>
    <w:rsid w:val="006F20BF"/>
    <w:rsid w:val="006F51E5"/>
    <w:rsid w:val="006F5CFF"/>
    <w:rsid w:val="006F700C"/>
    <w:rsid w:val="0070135E"/>
    <w:rsid w:val="007036F2"/>
    <w:rsid w:val="00704039"/>
    <w:rsid w:val="007049C9"/>
    <w:rsid w:val="00704B6C"/>
    <w:rsid w:val="0070619E"/>
    <w:rsid w:val="00706320"/>
    <w:rsid w:val="0071015F"/>
    <w:rsid w:val="007114E8"/>
    <w:rsid w:val="00714FE4"/>
    <w:rsid w:val="00717A85"/>
    <w:rsid w:val="00721777"/>
    <w:rsid w:val="00727F35"/>
    <w:rsid w:val="0073333F"/>
    <w:rsid w:val="00733BA4"/>
    <w:rsid w:val="0073495B"/>
    <w:rsid w:val="00735819"/>
    <w:rsid w:val="00735986"/>
    <w:rsid w:val="00735EAF"/>
    <w:rsid w:val="007371D6"/>
    <w:rsid w:val="00737A41"/>
    <w:rsid w:val="00737B45"/>
    <w:rsid w:val="0074157A"/>
    <w:rsid w:val="00741678"/>
    <w:rsid w:val="00742FEF"/>
    <w:rsid w:val="00745452"/>
    <w:rsid w:val="007470EF"/>
    <w:rsid w:val="00747899"/>
    <w:rsid w:val="00753233"/>
    <w:rsid w:val="00753305"/>
    <w:rsid w:val="00755945"/>
    <w:rsid w:val="00755E2F"/>
    <w:rsid w:val="007563A4"/>
    <w:rsid w:val="00760898"/>
    <w:rsid w:val="00761096"/>
    <w:rsid w:val="00763D52"/>
    <w:rsid w:val="00765B12"/>
    <w:rsid w:val="0078068D"/>
    <w:rsid w:val="00780EA6"/>
    <w:rsid w:val="007861C4"/>
    <w:rsid w:val="00791A8D"/>
    <w:rsid w:val="00794A41"/>
    <w:rsid w:val="00796328"/>
    <w:rsid w:val="007973E8"/>
    <w:rsid w:val="007A38A5"/>
    <w:rsid w:val="007A5B4A"/>
    <w:rsid w:val="007A7CF8"/>
    <w:rsid w:val="007B32A5"/>
    <w:rsid w:val="007B6596"/>
    <w:rsid w:val="007B6644"/>
    <w:rsid w:val="007B6ED0"/>
    <w:rsid w:val="007B7838"/>
    <w:rsid w:val="007C0DAA"/>
    <w:rsid w:val="007C117B"/>
    <w:rsid w:val="007C280B"/>
    <w:rsid w:val="007D0C3E"/>
    <w:rsid w:val="007D0D8E"/>
    <w:rsid w:val="007D1B61"/>
    <w:rsid w:val="007D3FF0"/>
    <w:rsid w:val="007D61ED"/>
    <w:rsid w:val="007D62A0"/>
    <w:rsid w:val="007E34F8"/>
    <w:rsid w:val="007E3C1F"/>
    <w:rsid w:val="007E53B4"/>
    <w:rsid w:val="007E595C"/>
    <w:rsid w:val="007E5F82"/>
    <w:rsid w:val="007E7B70"/>
    <w:rsid w:val="007F0DDC"/>
    <w:rsid w:val="007F13DD"/>
    <w:rsid w:val="007F2C61"/>
    <w:rsid w:val="007F688C"/>
    <w:rsid w:val="007F784A"/>
    <w:rsid w:val="00800CA8"/>
    <w:rsid w:val="00803111"/>
    <w:rsid w:val="008040B2"/>
    <w:rsid w:val="0080422A"/>
    <w:rsid w:val="00804980"/>
    <w:rsid w:val="00807BE6"/>
    <w:rsid w:val="00812ECF"/>
    <w:rsid w:val="008166A8"/>
    <w:rsid w:val="008219C9"/>
    <w:rsid w:val="00822BE7"/>
    <w:rsid w:val="008231D0"/>
    <w:rsid w:val="008249BD"/>
    <w:rsid w:val="00827565"/>
    <w:rsid w:val="00827740"/>
    <w:rsid w:val="0083111B"/>
    <w:rsid w:val="008329FA"/>
    <w:rsid w:val="00832D13"/>
    <w:rsid w:val="008359A5"/>
    <w:rsid w:val="008361BF"/>
    <w:rsid w:val="00836504"/>
    <w:rsid w:val="008379C5"/>
    <w:rsid w:val="008411A9"/>
    <w:rsid w:val="00843213"/>
    <w:rsid w:val="008449AB"/>
    <w:rsid w:val="0084614B"/>
    <w:rsid w:val="008475CE"/>
    <w:rsid w:val="00850513"/>
    <w:rsid w:val="008538D5"/>
    <w:rsid w:val="00854182"/>
    <w:rsid w:val="00856950"/>
    <w:rsid w:val="00856A6C"/>
    <w:rsid w:val="00860110"/>
    <w:rsid w:val="0086057A"/>
    <w:rsid w:val="00863771"/>
    <w:rsid w:val="00864578"/>
    <w:rsid w:val="0086567B"/>
    <w:rsid w:val="0086567D"/>
    <w:rsid w:val="00867295"/>
    <w:rsid w:val="00867B92"/>
    <w:rsid w:val="00870E88"/>
    <w:rsid w:val="00871976"/>
    <w:rsid w:val="00875B26"/>
    <w:rsid w:val="00875CAA"/>
    <w:rsid w:val="00875FD8"/>
    <w:rsid w:val="00882276"/>
    <w:rsid w:val="0088242F"/>
    <w:rsid w:val="0088304C"/>
    <w:rsid w:val="00883284"/>
    <w:rsid w:val="00885555"/>
    <w:rsid w:val="0088602B"/>
    <w:rsid w:val="0089064A"/>
    <w:rsid w:val="00894386"/>
    <w:rsid w:val="008952AC"/>
    <w:rsid w:val="0089754C"/>
    <w:rsid w:val="008A06E6"/>
    <w:rsid w:val="008A29CE"/>
    <w:rsid w:val="008A3249"/>
    <w:rsid w:val="008A3BC2"/>
    <w:rsid w:val="008A416F"/>
    <w:rsid w:val="008A67DF"/>
    <w:rsid w:val="008A7E2D"/>
    <w:rsid w:val="008B2008"/>
    <w:rsid w:val="008B2C66"/>
    <w:rsid w:val="008B4EA1"/>
    <w:rsid w:val="008B5AE1"/>
    <w:rsid w:val="008B7433"/>
    <w:rsid w:val="008B7BE1"/>
    <w:rsid w:val="008C0676"/>
    <w:rsid w:val="008C0EC3"/>
    <w:rsid w:val="008C1A45"/>
    <w:rsid w:val="008D16A1"/>
    <w:rsid w:val="008D234F"/>
    <w:rsid w:val="008D266B"/>
    <w:rsid w:val="008D3D1C"/>
    <w:rsid w:val="008D4F0D"/>
    <w:rsid w:val="008D5561"/>
    <w:rsid w:val="008E06A2"/>
    <w:rsid w:val="008E0BDE"/>
    <w:rsid w:val="008E18F0"/>
    <w:rsid w:val="008E25E4"/>
    <w:rsid w:val="008E4811"/>
    <w:rsid w:val="008E4BEB"/>
    <w:rsid w:val="008E4E5C"/>
    <w:rsid w:val="008E7BDE"/>
    <w:rsid w:val="008F0A17"/>
    <w:rsid w:val="008F2127"/>
    <w:rsid w:val="008F326B"/>
    <w:rsid w:val="008F5006"/>
    <w:rsid w:val="008F6492"/>
    <w:rsid w:val="008F65F9"/>
    <w:rsid w:val="00900DCC"/>
    <w:rsid w:val="00901789"/>
    <w:rsid w:val="00910B79"/>
    <w:rsid w:val="00912814"/>
    <w:rsid w:val="00912B0B"/>
    <w:rsid w:val="00912BA1"/>
    <w:rsid w:val="00916C4F"/>
    <w:rsid w:val="0092094E"/>
    <w:rsid w:val="00921AEB"/>
    <w:rsid w:val="00927F56"/>
    <w:rsid w:val="00930374"/>
    <w:rsid w:val="0093054E"/>
    <w:rsid w:val="00930B78"/>
    <w:rsid w:val="00933EA7"/>
    <w:rsid w:val="0093712F"/>
    <w:rsid w:val="00940B94"/>
    <w:rsid w:val="0094329E"/>
    <w:rsid w:val="009444BC"/>
    <w:rsid w:val="00944CCD"/>
    <w:rsid w:val="00945CFB"/>
    <w:rsid w:val="009469BE"/>
    <w:rsid w:val="00952C5B"/>
    <w:rsid w:val="009548B1"/>
    <w:rsid w:val="00956ECA"/>
    <w:rsid w:val="009628D4"/>
    <w:rsid w:val="00965FAB"/>
    <w:rsid w:val="00967B98"/>
    <w:rsid w:val="00972E3D"/>
    <w:rsid w:val="00972EBB"/>
    <w:rsid w:val="0097605B"/>
    <w:rsid w:val="00977D0C"/>
    <w:rsid w:val="00983572"/>
    <w:rsid w:val="009900AA"/>
    <w:rsid w:val="00990134"/>
    <w:rsid w:val="00994DD1"/>
    <w:rsid w:val="009965CC"/>
    <w:rsid w:val="00996A2B"/>
    <w:rsid w:val="00997370"/>
    <w:rsid w:val="00997554"/>
    <w:rsid w:val="00997F1E"/>
    <w:rsid w:val="009A0F82"/>
    <w:rsid w:val="009A13BD"/>
    <w:rsid w:val="009A1BF3"/>
    <w:rsid w:val="009A42A7"/>
    <w:rsid w:val="009A47C9"/>
    <w:rsid w:val="009A4BB6"/>
    <w:rsid w:val="009A59F3"/>
    <w:rsid w:val="009A5D2E"/>
    <w:rsid w:val="009A615C"/>
    <w:rsid w:val="009A64EA"/>
    <w:rsid w:val="009A70CD"/>
    <w:rsid w:val="009B3D6B"/>
    <w:rsid w:val="009B586E"/>
    <w:rsid w:val="009B68A4"/>
    <w:rsid w:val="009B71A6"/>
    <w:rsid w:val="009B7853"/>
    <w:rsid w:val="009C1502"/>
    <w:rsid w:val="009C2A4A"/>
    <w:rsid w:val="009C400D"/>
    <w:rsid w:val="009C5183"/>
    <w:rsid w:val="009C52F7"/>
    <w:rsid w:val="009C5393"/>
    <w:rsid w:val="009C6C3F"/>
    <w:rsid w:val="009C6D35"/>
    <w:rsid w:val="009C796D"/>
    <w:rsid w:val="009D0D55"/>
    <w:rsid w:val="009D54F2"/>
    <w:rsid w:val="009D563C"/>
    <w:rsid w:val="009D79A6"/>
    <w:rsid w:val="009D7DA3"/>
    <w:rsid w:val="009E265F"/>
    <w:rsid w:val="009E396D"/>
    <w:rsid w:val="009F04B6"/>
    <w:rsid w:val="009F3256"/>
    <w:rsid w:val="009F6855"/>
    <w:rsid w:val="009F6B1D"/>
    <w:rsid w:val="009F6FC4"/>
    <w:rsid w:val="009F799F"/>
    <w:rsid w:val="00A0068C"/>
    <w:rsid w:val="00A006D2"/>
    <w:rsid w:val="00A0119A"/>
    <w:rsid w:val="00A019C6"/>
    <w:rsid w:val="00A04196"/>
    <w:rsid w:val="00A043B8"/>
    <w:rsid w:val="00A045AD"/>
    <w:rsid w:val="00A05205"/>
    <w:rsid w:val="00A05E05"/>
    <w:rsid w:val="00A06995"/>
    <w:rsid w:val="00A06ACA"/>
    <w:rsid w:val="00A07781"/>
    <w:rsid w:val="00A120B2"/>
    <w:rsid w:val="00A126C0"/>
    <w:rsid w:val="00A13E4B"/>
    <w:rsid w:val="00A146C2"/>
    <w:rsid w:val="00A14B2A"/>
    <w:rsid w:val="00A15AE6"/>
    <w:rsid w:val="00A24AE9"/>
    <w:rsid w:val="00A255DE"/>
    <w:rsid w:val="00A25D1B"/>
    <w:rsid w:val="00A26193"/>
    <w:rsid w:val="00A30E67"/>
    <w:rsid w:val="00A3149D"/>
    <w:rsid w:val="00A31922"/>
    <w:rsid w:val="00A32B70"/>
    <w:rsid w:val="00A36668"/>
    <w:rsid w:val="00A412C6"/>
    <w:rsid w:val="00A429AE"/>
    <w:rsid w:val="00A443F2"/>
    <w:rsid w:val="00A5255B"/>
    <w:rsid w:val="00A532A6"/>
    <w:rsid w:val="00A53C3D"/>
    <w:rsid w:val="00A55EF4"/>
    <w:rsid w:val="00A56661"/>
    <w:rsid w:val="00A56D05"/>
    <w:rsid w:val="00A6078C"/>
    <w:rsid w:val="00A60B26"/>
    <w:rsid w:val="00A6190E"/>
    <w:rsid w:val="00A627EA"/>
    <w:rsid w:val="00A66198"/>
    <w:rsid w:val="00A70C9B"/>
    <w:rsid w:val="00A72ACC"/>
    <w:rsid w:val="00A74E56"/>
    <w:rsid w:val="00A775B9"/>
    <w:rsid w:val="00A77AD1"/>
    <w:rsid w:val="00A87617"/>
    <w:rsid w:val="00A87EE8"/>
    <w:rsid w:val="00A9034D"/>
    <w:rsid w:val="00A9210D"/>
    <w:rsid w:val="00A92D12"/>
    <w:rsid w:val="00AA3B06"/>
    <w:rsid w:val="00AA7473"/>
    <w:rsid w:val="00AA7A4B"/>
    <w:rsid w:val="00AB796A"/>
    <w:rsid w:val="00AC2969"/>
    <w:rsid w:val="00AC66B1"/>
    <w:rsid w:val="00AC7741"/>
    <w:rsid w:val="00AD110C"/>
    <w:rsid w:val="00AD4702"/>
    <w:rsid w:val="00AE03C8"/>
    <w:rsid w:val="00AE2F70"/>
    <w:rsid w:val="00AE4641"/>
    <w:rsid w:val="00AE48DD"/>
    <w:rsid w:val="00AE5C72"/>
    <w:rsid w:val="00AE5C75"/>
    <w:rsid w:val="00AE646B"/>
    <w:rsid w:val="00AF046E"/>
    <w:rsid w:val="00AF1759"/>
    <w:rsid w:val="00AF248F"/>
    <w:rsid w:val="00AF2B7E"/>
    <w:rsid w:val="00AF44F8"/>
    <w:rsid w:val="00AF5A1B"/>
    <w:rsid w:val="00B0256E"/>
    <w:rsid w:val="00B1143C"/>
    <w:rsid w:val="00B15682"/>
    <w:rsid w:val="00B227BF"/>
    <w:rsid w:val="00B31562"/>
    <w:rsid w:val="00B31AB3"/>
    <w:rsid w:val="00B33521"/>
    <w:rsid w:val="00B33AC1"/>
    <w:rsid w:val="00B343B9"/>
    <w:rsid w:val="00B47D34"/>
    <w:rsid w:val="00B5093C"/>
    <w:rsid w:val="00B517AF"/>
    <w:rsid w:val="00B53055"/>
    <w:rsid w:val="00B57803"/>
    <w:rsid w:val="00B57C4A"/>
    <w:rsid w:val="00B64779"/>
    <w:rsid w:val="00B65BD9"/>
    <w:rsid w:val="00B708CD"/>
    <w:rsid w:val="00B73A7C"/>
    <w:rsid w:val="00B76A14"/>
    <w:rsid w:val="00B8074A"/>
    <w:rsid w:val="00B8282B"/>
    <w:rsid w:val="00B83C3B"/>
    <w:rsid w:val="00B84A47"/>
    <w:rsid w:val="00B85A46"/>
    <w:rsid w:val="00B8741A"/>
    <w:rsid w:val="00B90326"/>
    <w:rsid w:val="00B9316C"/>
    <w:rsid w:val="00B9417F"/>
    <w:rsid w:val="00B94431"/>
    <w:rsid w:val="00B97FF8"/>
    <w:rsid w:val="00BA0D35"/>
    <w:rsid w:val="00BA21EB"/>
    <w:rsid w:val="00BA37A5"/>
    <w:rsid w:val="00BA481B"/>
    <w:rsid w:val="00BA7082"/>
    <w:rsid w:val="00BB4BFB"/>
    <w:rsid w:val="00BB56FD"/>
    <w:rsid w:val="00BB62E7"/>
    <w:rsid w:val="00BC46CE"/>
    <w:rsid w:val="00BC5319"/>
    <w:rsid w:val="00BC5F9E"/>
    <w:rsid w:val="00BD0BDC"/>
    <w:rsid w:val="00BD1106"/>
    <w:rsid w:val="00BD58AD"/>
    <w:rsid w:val="00BD64B9"/>
    <w:rsid w:val="00BE2C99"/>
    <w:rsid w:val="00BE4223"/>
    <w:rsid w:val="00BE4D1B"/>
    <w:rsid w:val="00BE7A6A"/>
    <w:rsid w:val="00BF66F8"/>
    <w:rsid w:val="00C0015A"/>
    <w:rsid w:val="00C01A7F"/>
    <w:rsid w:val="00C0232A"/>
    <w:rsid w:val="00C03120"/>
    <w:rsid w:val="00C03870"/>
    <w:rsid w:val="00C043EC"/>
    <w:rsid w:val="00C06F0E"/>
    <w:rsid w:val="00C0700B"/>
    <w:rsid w:val="00C107EB"/>
    <w:rsid w:val="00C120E9"/>
    <w:rsid w:val="00C1743F"/>
    <w:rsid w:val="00C17BCE"/>
    <w:rsid w:val="00C208B7"/>
    <w:rsid w:val="00C21FA9"/>
    <w:rsid w:val="00C223CA"/>
    <w:rsid w:val="00C23383"/>
    <w:rsid w:val="00C248D2"/>
    <w:rsid w:val="00C25A2C"/>
    <w:rsid w:val="00C278D4"/>
    <w:rsid w:val="00C32F5E"/>
    <w:rsid w:val="00C33D05"/>
    <w:rsid w:val="00C45CA8"/>
    <w:rsid w:val="00C46AA0"/>
    <w:rsid w:val="00C5006F"/>
    <w:rsid w:val="00C52C71"/>
    <w:rsid w:val="00C60F85"/>
    <w:rsid w:val="00C61DC8"/>
    <w:rsid w:val="00C6369F"/>
    <w:rsid w:val="00C639D9"/>
    <w:rsid w:val="00C6420C"/>
    <w:rsid w:val="00C6445B"/>
    <w:rsid w:val="00C64B2E"/>
    <w:rsid w:val="00C64C6A"/>
    <w:rsid w:val="00C70D8E"/>
    <w:rsid w:val="00C74C4D"/>
    <w:rsid w:val="00C76DC4"/>
    <w:rsid w:val="00C77881"/>
    <w:rsid w:val="00C802C3"/>
    <w:rsid w:val="00C86555"/>
    <w:rsid w:val="00C87ACD"/>
    <w:rsid w:val="00C87F07"/>
    <w:rsid w:val="00C91FBC"/>
    <w:rsid w:val="00C94007"/>
    <w:rsid w:val="00C95048"/>
    <w:rsid w:val="00C951CE"/>
    <w:rsid w:val="00C961EE"/>
    <w:rsid w:val="00C963C6"/>
    <w:rsid w:val="00C97D4D"/>
    <w:rsid w:val="00CA1242"/>
    <w:rsid w:val="00CA15C5"/>
    <w:rsid w:val="00CA3756"/>
    <w:rsid w:val="00CA55F1"/>
    <w:rsid w:val="00CA6BF7"/>
    <w:rsid w:val="00CA726D"/>
    <w:rsid w:val="00CB2AD1"/>
    <w:rsid w:val="00CB34B3"/>
    <w:rsid w:val="00CB5ABE"/>
    <w:rsid w:val="00CB6BE7"/>
    <w:rsid w:val="00CB6DDA"/>
    <w:rsid w:val="00CB7D33"/>
    <w:rsid w:val="00CC14C0"/>
    <w:rsid w:val="00CC1B72"/>
    <w:rsid w:val="00CC21D4"/>
    <w:rsid w:val="00CC3308"/>
    <w:rsid w:val="00CC3FB1"/>
    <w:rsid w:val="00CC53AB"/>
    <w:rsid w:val="00CD0883"/>
    <w:rsid w:val="00CD7431"/>
    <w:rsid w:val="00CE6FAA"/>
    <w:rsid w:val="00CF0417"/>
    <w:rsid w:val="00CF4DAF"/>
    <w:rsid w:val="00CF6DDC"/>
    <w:rsid w:val="00D01A4B"/>
    <w:rsid w:val="00D01DA5"/>
    <w:rsid w:val="00D1217E"/>
    <w:rsid w:val="00D17155"/>
    <w:rsid w:val="00D209DA"/>
    <w:rsid w:val="00D2242C"/>
    <w:rsid w:val="00D22CDA"/>
    <w:rsid w:val="00D22F53"/>
    <w:rsid w:val="00D239CC"/>
    <w:rsid w:val="00D23ED5"/>
    <w:rsid w:val="00D258E8"/>
    <w:rsid w:val="00D26AB4"/>
    <w:rsid w:val="00D27373"/>
    <w:rsid w:val="00D303BB"/>
    <w:rsid w:val="00D30DC3"/>
    <w:rsid w:val="00D32148"/>
    <w:rsid w:val="00D33C84"/>
    <w:rsid w:val="00D35E63"/>
    <w:rsid w:val="00D36B06"/>
    <w:rsid w:val="00D36DF8"/>
    <w:rsid w:val="00D36FBD"/>
    <w:rsid w:val="00D41B05"/>
    <w:rsid w:val="00D4577A"/>
    <w:rsid w:val="00D45E90"/>
    <w:rsid w:val="00D50EEB"/>
    <w:rsid w:val="00D52C8F"/>
    <w:rsid w:val="00D569C8"/>
    <w:rsid w:val="00D65161"/>
    <w:rsid w:val="00D6524B"/>
    <w:rsid w:val="00D65A74"/>
    <w:rsid w:val="00D7249C"/>
    <w:rsid w:val="00D73472"/>
    <w:rsid w:val="00D737AB"/>
    <w:rsid w:val="00D738E5"/>
    <w:rsid w:val="00D745F8"/>
    <w:rsid w:val="00D74B84"/>
    <w:rsid w:val="00D81CED"/>
    <w:rsid w:val="00D842FB"/>
    <w:rsid w:val="00D869B4"/>
    <w:rsid w:val="00D872CC"/>
    <w:rsid w:val="00D8755B"/>
    <w:rsid w:val="00D908F4"/>
    <w:rsid w:val="00D90D10"/>
    <w:rsid w:val="00D9108B"/>
    <w:rsid w:val="00D93801"/>
    <w:rsid w:val="00D95248"/>
    <w:rsid w:val="00D9617F"/>
    <w:rsid w:val="00D97D47"/>
    <w:rsid w:val="00DA0A9A"/>
    <w:rsid w:val="00DA4141"/>
    <w:rsid w:val="00DA693E"/>
    <w:rsid w:val="00DB02EF"/>
    <w:rsid w:val="00DB69D9"/>
    <w:rsid w:val="00DC326C"/>
    <w:rsid w:val="00DC4F2E"/>
    <w:rsid w:val="00DC6185"/>
    <w:rsid w:val="00DC691A"/>
    <w:rsid w:val="00DC746C"/>
    <w:rsid w:val="00DC75E6"/>
    <w:rsid w:val="00DC7CF6"/>
    <w:rsid w:val="00DD1294"/>
    <w:rsid w:val="00DD25D9"/>
    <w:rsid w:val="00DD336C"/>
    <w:rsid w:val="00DD3720"/>
    <w:rsid w:val="00DD4273"/>
    <w:rsid w:val="00DD4A3B"/>
    <w:rsid w:val="00DD508D"/>
    <w:rsid w:val="00DD5D8E"/>
    <w:rsid w:val="00DE1FD5"/>
    <w:rsid w:val="00DE26AA"/>
    <w:rsid w:val="00DE4BE1"/>
    <w:rsid w:val="00DE52E0"/>
    <w:rsid w:val="00DE5F2E"/>
    <w:rsid w:val="00DF0EBF"/>
    <w:rsid w:val="00DF12B3"/>
    <w:rsid w:val="00DF2603"/>
    <w:rsid w:val="00DF2CA1"/>
    <w:rsid w:val="00E01041"/>
    <w:rsid w:val="00E01916"/>
    <w:rsid w:val="00E06597"/>
    <w:rsid w:val="00E07D34"/>
    <w:rsid w:val="00E11687"/>
    <w:rsid w:val="00E1747C"/>
    <w:rsid w:val="00E2006D"/>
    <w:rsid w:val="00E20C80"/>
    <w:rsid w:val="00E230A6"/>
    <w:rsid w:val="00E23F78"/>
    <w:rsid w:val="00E24DB3"/>
    <w:rsid w:val="00E26626"/>
    <w:rsid w:val="00E274E5"/>
    <w:rsid w:val="00E279A1"/>
    <w:rsid w:val="00E327BA"/>
    <w:rsid w:val="00E33C40"/>
    <w:rsid w:val="00E35E7B"/>
    <w:rsid w:val="00E36998"/>
    <w:rsid w:val="00E41B77"/>
    <w:rsid w:val="00E46C00"/>
    <w:rsid w:val="00E50885"/>
    <w:rsid w:val="00E51B70"/>
    <w:rsid w:val="00E54C36"/>
    <w:rsid w:val="00E56FFE"/>
    <w:rsid w:val="00E61F0F"/>
    <w:rsid w:val="00E624F3"/>
    <w:rsid w:val="00E63124"/>
    <w:rsid w:val="00E6429A"/>
    <w:rsid w:val="00E64C98"/>
    <w:rsid w:val="00E653E3"/>
    <w:rsid w:val="00E6540B"/>
    <w:rsid w:val="00E679CF"/>
    <w:rsid w:val="00E7662C"/>
    <w:rsid w:val="00E77133"/>
    <w:rsid w:val="00E7780A"/>
    <w:rsid w:val="00E82175"/>
    <w:rsid w:val="00E86452"/>
    <w:rsid w:val="00E870C9"/>
    <w:rsid w:val="00E874A6"/>
    <w:rsid w:val="00E90563"/>
    <w:rsid w:val="00E908A7"/>
    <w:rsid w:val="00E91965"/>
    <w:rsid w:val="00E927D4"/>
    <w:rsid w:val="00E92B98"/>
    <w:rsid w:val="00E95380"/>
    <w:rsid w:val="00EA3E40"/>
    <w:rsid w:val="00EA491E"/>
    <w:rsid w:val="00EA5294"/>
    <w:rsid w:val="00EA6731"/>
    <w:rsid w:val="00EA736D"/>
    <w:rsid w:val="00EB016D"/>
    <w:rsid w:val="00EB2E8B"/>
    <w:rsid w:val="00EB372D"/>
    <w:rsid w:val="00EB3D0C"/>
    <w:rsid w:val="00EB4BE6"/>
    <w:rsid w:val="00EC12E3"/>
    <w:rsid w:val="00EC27EC"/>
    <w:rsid w:val="00EC2828"/>
    <w:rsid w:val="00EC4B82"/>
    <w:rsid w:val="00ED05D4"/>
    <w:rsid w:val="00ED1661"/>
    <w:rsid w:val="00ED3B62"/>
    <w:rsid w:val="00ED4BFC"/>
    <w:rsid w:val="00EE2BFC"/>
    <w:rsid w:val="00EE4F44"/>
    <w:rsid w:val="00EE6D5B"/>
    <w:rsid w:val="00EF0855"/>
    <w:rsid w:val="00EF0AF9"/>
    <w:rsid w:val="00EF207D"/>
    <w:rsid w:val="00EF2B54"/>
    <w:rsid w:val="00EF6BE5"/>
    <w:rsid w:val="00F03245"/>
    <w:rsid w:val="00F108F9"/>
    <w:rsid w:val="00F11688"/>
    <w:rsid w:val="00F13034"/>
    <w:rsid w:val="00F14DA1"/>
    <w:rsid w:val="00F2003D"/>
    <w:rsid w:val="00F200A9"/>
    <w:rsid w:val="00F30080"/>
    <w:rsid w:val="00F30843"/>
    <w:rsid w:val="00F322EE"/>
    <w:rsid w:val="00F34C0A"/>
    <w:rsid w:val="00F37FA1"/>
    <w:rsid w:val="00F42222"/>
    <w:rsid w:val="00F43A06"/>
    <w:rsid w:val="00F45177"/>
    <w:rsid w:val="00F50F58"/>
    <w:rsid w:val="00F516CC"/>
    <w:rsid w:val="00F55F94"/>
    <w:rsid w:val="00F570F6"/>
    <w:rsid w:val="00F61CCB"/>
    <w:rsid w:val="00F63489"/>
    <w:rsid w:val="00F658E7"/>
    <w:rsid w:val="00F7042A"/>
    <w:rsid w:val="00F744C9"/>
    <w:rsid w:val="00F74BA2"/>
    <w:rsid w:val="00F751A5"/>
    <w:rsid w:val="00F75475"/>
    <w:rsid w:val="00F76003"/>
    <w:rsid w:val="00F7735E"/>
    <w:rsid w:val="00F77390"/>
    <w:rsid w:val="00F806D9"/>
    <w:rsid w:val="00F82581"/>
    <w:rsid w:val="00F82EA7"/>
    <w:rsid w:val="00F92DBB"/>
    <w:rsid w:val="00FA0E06"/>
    <w:rsid w:val="00FA1946"/>
    <w:rsid w:val="00FA268B"/>
    <w:rsid w:val="00FA2931"/>
    <w:rsid w:val="00FA3253"/>
    <w:rsid w:val="00FA5102"/>
    <w:rsid w:val="00FA61B7"/>
    <w:rsid w:val="00FA6A29"/>
    <w:rsid w:val="00FB0501"/>
    <w:rsid w:val="00FB174F"/>
    <w:rsid w:val="00FB30BC"/>
    <w:rsid w:val="00FB38B1"/>
    <w:rsid w:val="00FB460E"/>
    <w:rsid w:val="00FB5A02"/>
    <w:rsid w:val="00FC366E"/>
    <w:rsid w:val="00FC4FA5"/>
    <w:rsid w:val="00FC4FD9"/>
    <w:rsid w:val="00FD4920"/>
    <w:rsid w:val="00FD7236"/>
    <w:rsid w:val="00FD72EB"/>
    <w:rsid w:val="00FD7FAB"/>
    <w:rsid w:val="00FD7FFB"/>
    <w:rsid w:val="00FE02E8"/>
    <w:rsid w:val="00FE0B00"/>
    <w:rsid w:val="00FE5E27"/>
    <w:rsid w:val="00FF02CA"/>
    <w:rsid w:val="00FF13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80DBA2"/>
  <w15:docId w15:val="{8F564BCE-77F3-4270-84F7-DFDF33A8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B58"/>
    <w:rPr>
      <w:rFonts w:eastAsiaTheme="minorEastAsia"/>
    </w:rPr>
  </w:style>
  <w:style w:type="paragraph" w:styleId="Heading1">
    <w:name w:val="heading 1"/>
    <w:basedOn w:val="Normal"/>
    <w:next w:val="Normal"/>
    <w:link w:val="Heading1Char"/>
    <w:qFormat/>
    <w:rsid w:val="00AE2F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0"/>
    </w:pPr>
    <w:rPr>
      <w:rFonts w:ascii="Arial" w:eastAsia="Times New Roman" w:hAnsi="Arial" w:cs="Mangal"/>
      <w:b/>
      <w:bCs/>
      <w:sz w:val="24"/>
      <w:szCs w:val="24"/>
      <w:lang w:val="en-AU" w:bidi="hi-IN"/>
    </w:rPr>
  </w:style>
  <w:style w:type="paragraph" w:styleId="Heading9">
    <w:name w:val="heading 9"/>
    <w:basedOn w:val="Normal"/>
    <w:next w:val="Normal"/>
    <w:link w:val="Heading9Char"/>
    <w:uiPriority w:val="9"/>
    <w:semiHidden/>
    <w:unhideWhenUsed/>
    <w:qFormat/>
    <w:rsid w:val="00FE5E2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2F70"/>
    <w:rPr>
      <w:rFonts w:ascii="Arial" w:eastAsia="Times New Roman" w:hAnsi="Arial" w:cs="Mangal"/>
      <w:b/>
      <w:bCs/>
      <w:sz w:val="24"/>
      <w:szCs w:val="24"/>
      <w:lang w:val="en-AU" w:bidi="hi-IN"/>
    </w:rPr>
  </w:style>
  <w:style w:type="character" w:styleId="Hyperlink">
    <w:name w:val="Hyperlink"/>
    <w:uiPriority w:val="99"/>
    <w:unhideWhenUsed/>
    <w:rsid w:val="00AE2F70"/>
    <w:rPr>
      <w:rFonts w:ascii="Times New Roman" w:hAnsi="Times New Roman" w:cs="Times New Roman" w:hint="default"/>
      <w:color w:val="0000FF"/>
      <w:u w:val="single"/>
    </w:rPr>
  </w:style>
  <w:style w:type="paragraph" w:styleId="HTMLPreformatted">
    <w:name w:val="HTML Preformatted"/>
    <w:basedOn w:val="Normal"/>
    <w:link w:val="HTMLPreformattedChar"/>
    <w:uiPriority w:val="99"/>
    <w:semiHidden/>
    <w:unhideWhenUsed/>
    <w:rsid w:val="00AE2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semiHidden/>
    <w:rsid w:val="00AE2F70"/>
    <w:rPr>
      <w:rFonts w:ascii="Courier New" w:eastAsia="Times New Roman" w:hAnsi="Courier New" w:cs="Courier New"/>
      <w:sz w:val="20"/>
      <w:szCs w:val="20"/>
      <w:lang w:val="en-IN" w:eastAsia="en-IN" w:bidi="hi-IN"/>
    </w:rPr>
  </w:style>
  <w:style w:type="paragraph" w:styleId="PlainText">
    <w:name w:val="Plain Text"/>
    <w:basedOn w:val="Normal"/>
    <w:link w:val="PlainTextChar"/>
    <w:semiHidden/>
    <w:unhideWhenUsed/>
    <w:rsid w:val="00AE2F70"/>
    <w:pPr>
      <w:spacing w:after="0" w:line="240" w:lineRule="auto"/>
    </w:pPr>
    <w:rPr>
      <w:rFonts w:ascii="Courier New" w:eastAsiaTheme="minorHAnsi" w:hAnsi="Courier New"/>
      <w:dstrike/>
      <w:outline/>
      <w:color w:val="FFFFFF" w:themeColor="background1"/>
      <w:vertAlign w:val="subscri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customStyle="1" w:styleId="PlainTextChar">
    <w:name w:val="Plain Text Char"/>
    <w:basedOn w:val="DefaultParagraphFont"/>
    <w:link w:val="PlainText"/>
    <w:semiHidden/>
    <w:rsid w:val="00AE2F70"/>
    <w:rPr>
      <w:rFonts w:ascii="Courier New" w:hAnsi="Courier New"/>
      <w:dstrike/>
      <w:outline/>
      <w:color w:val="FFFFFF" w:themeColor="background1"/>
      <w:vertAlign w:val="subscri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NoSpacing">
    <w:name w:val="No Spacing"/>
    <w:uiPriority w:val="1"/>
    <w:qFormat/>
    <w:rsid w:val="00AE2F70"/>
    <w:pPr>
      <w:spacing w:after="0" w:line="240" w:lineRule="auto"/>
      <w:ind w:left="360" w:hanging="360"/>
      <w:jc w:val="both"/>
    </w:pPr>
    <w:rPr>
      <w:rFonts w:ascii="Times New Roman" w:eastAsia="Times New Roman" w:hAnsi="Times New Roman" w:cs="Times New Roman"/>
      <w:sz w:val="24"/>
      <w:szCs w:val="24"/>
      <w:lang w:val="en-IN" w:eastAsia="en-IN"/>
    </w:rPr>
  </w:style>
  <w:style w:type="character" w:customStyle="1" w:styleId="ListParagraphChar">
    <w:name w:val="List Paragraph Char"/>
    <w:link w:val="ListParagraph"/>
    <w:uiPriority w:val="34"/>
    <w:locked/>
    <w:rsid w:val="00AE2F70"/>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AE2F70"/>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AE2F70"/>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uiPriority w:val="39"/>
    <w:rsid w:val="00AE2F70"/>
    <w:pPr>
      <w:spacing w:after="0" w:line="240" w:lineRule="auto"/>
    </w:pPr>
    <w:rPr>
      <w:rFonts w:ascii="Times New Roman" w:eastAsia="Times New Roman" w:hAnsi="Times New Roman" w:cs="Times New Roman"/>
      <w:sz w:val="20"/>
      <w:szCs w:val="20"/>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6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22B"/>
    <w:rPr>
      <w:rFonts w:ascii="Segoe UI" w:eastAsiaTheme="minorEastAsia" w:hAnsi="Segoe UI" w:cs="Segoe UI"/>
      <w:sz w:val="18"/>
      <w:szCs w:val="18"/>
    </w:rPr>
  </w:style>
  <w:style w:type="character" w:customStyle="1" w:styleId="UnresolvedMention1">
    <w:name w:val="Unresolved Mention1"/>
    <w:basedOn w:val="DefaultParagraphFont"/>
    <w:uiPriority w:val="99"/>
    <w:semiHidden/>
    <w:unhideWhenUsed/>
    <w:rsid w:val="00136327"/>
    <w:rPr>
      <w:color w:val="605E5C"/>
      <w:shd w:val="clear" w:color="auto" w:fill="E1DFDD"/>
    </w:rPr>
  </w:style>
  <w:style w:type="character" w:customStyle="1" w:styleId="UnresolvedMention2">
    <w:name w:val="Unresolved Mention2"/>
    <w:basedOn w:val="DefaultParagraphFont"/>
    <w:uiPriority w:val="99"/>
    <w:semiHidden/>
    <w:unhideWhenUsed/>
    <w:rsid w:val="003E5464"/>
    <w:rPr>
      <w:color w:val="605E5C"/>
      <w:shd w:val="clear" w:color="auto" w:fill="E1DFDD"/>
    </w:rPr>
  </w:style>
  <w:style w:type="character" w:customStyle="1" w:styleId="Heading9Char">
    <w:name w:val="Heading 9 Char"/>
    <w:basedOn w:val="DefaultParagraphFont"/>
    <w:link w:val="Heading9"/>
    <w:uiPriority w:val="9"/>
    <w:semiHidden/>
    <w:rsid w:val="00FE5E27"/>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C208B7"/>
    <w:rPr>
      <w:color w:val="605E5C"/>
      <w:shd w:val="clear" w:color="auto" w:fill="E1DFDD"/>
    </w:rPr>
  </w:style>
  <w:style w:type="character" w:customStyle="1" w:styleId="x1747018323size">
    <w:name w:val="x_1747018323size"/>
    <w:basedOn w:val="DefaultParagraphFont"/>
    <w:rsid w:val="00996A2B"/>
  </w:style>
  <w:style w:type="paragraph" w:styleId="NormalWeb">
    <w:name w:val="Normal (Web)"/>
    <w:basedOn w:val="Normal"/>
    <w:uiPriority w:val="99"/>
    <w:semiHidden/>
    <w:unhideWhenUsed/>
    <w:rsid w:val="00051B5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51B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6094">
      <w:bodyDiv w:val="1"/>
      <w:marLeft w:val="0"/>
      <w:marRight w:val="0"/>
      <w:marTop w:val="0"/>
      <w:marBottom w:val="0"/>
      <w:divBdr>
        <w:top w:val="none" w:sz="0" w:space="0" w:color="auto"/>
        <w:left w:val="none" w:sz="0" w:space="0" w:color="auto"/>
        <w:bottom w:val="none" w:sz="0" w:space="0" w:color="auto"/>
        <w:right w:val="none" w:sz="0" w:space="0" w:color="auto"/>
      </w:divBdr>
    </w:div>
    <w:div w:id="140849504">
      <w:bodyDiv w:val="1"/>
      <w:marLeft w:val="0"/>
      <w:marRight w:val="0"/>
      <w:marTop w:val="0"/>
      <w:marBottom w:val="0"/>
      <w:divBdr>
        <w:top w:val="none" w:sz="0" w:space="0" w:color="auto"/>
        <w:left w:val="none" w:sz="0" w:space="0" w:color="auto"/>
        <w:bottom w:val="none" w:sz="0" w:space="0" w:color="auto"/>
        <w:right w:val="none" w:sz="0" w:space="0" w:color="auto"/>
      </w:divBdr>
    </w:div>
    <w:div w:id="186219381">
      <w:bodyDiv w:val="1"/>
      <w:marLeft w:val="0"/>
      <w:marRight w:val="0"/>
      <w:marTop w:val="0"/>
      <w:marBottom w:val="0"/>
      <w:divBdr>
        <w:top w:val="none" w:sz="0" w:space="0" w:color="auto"/>
        <w:left w:val="none" w:sz="0" w:space="0" w:color="auto"/>
        <w:bottom w:val="none" w:sz="0" w:space="0" w:color="auto"/>
        <w:right w:val="none" w:sz="0" w:space="0" w:color="auto"/>
      </w:divBdr>
    </w:div>
    <w:div w:id="495345356">
      <w:bodyDiv w:val="1"/>
      <w:marLeft w:val="0"/>
      <w:marRight w:val="0"/>
      <w:marTop w:val="0"/>
      <w:marBottom w:val="0"/>
      <w:divBdr>
        <w:top w:val="none" w:sz="0" w:space="0" w:color="auto"/>
        <w:left w:val="none" w:sz="0" w:space="0" w:color="auto"/>
        <w:bottom w:val="none" w:sz="0" w:space="0" w:color="auto"/>
        <w:right w:val="none" w:sz="0" w:space="0" w:color="auto"/>
      </w:divBdr>
    </w:div>
    <w:div w:id="821583407">
      <w:bodyDiv w:val="1"/>
      <w:marLeft w:val="0"/>
      <w:marRight w:val="0"/>
      <w:marTop w:val="0"/>
      <w:marBottom w:val="0"/>
      <w:divBdr>
        <w:top w:val="none" w:sz="0" w:space="0" w:color="auto"/>
        <w:left w:val="none" w:sz="0" w:space="0" w:color="auto"/>
        <w:bottom w:val="none" w:sz="0" w:space="0" w:color="auto"/>
        <w:right w:val="none" w:sz="0" w:space="0" w:color="auto"/>
      </w:divBdr>
      <w:divsChild>
        <w:div w:id="150562643">
          <w:marLeft w:val="0"/>
          <w:marRight w:val="0"/>
          <w:marTop w:val="0"/>
          <w:marBottom w:val="0"/>
          <w:divBdr>
            <w:top w:val="none" w:sz="0" w:space="0" w:color="auto"/>
            <w:left w:val="none" w:sz="0" w:space="0" w:color="auto"/>
            <w:bottom w:val="none" w:sz="0" w:space="0" w:color="auto"/>
            <w:right w:val="none" w:sz="0" w:space="0" w:color="auto"/>
          </w:divBdr>
        </w:div>
        <w:div w:id="320158078">
          <w:marLeft w:val="0"/>
          <w:marRight w:val="0"/>
          <w:marTop w:val="0"/>
          <w:marBottom w:val="0"/>
          <w:divBdr>
            <w:top w:val="none" w:sz="0" w:space="0" w:color="auto"/>
            <w:left w:val="none" w:sz="0" w:space="0" w:color="auto"/>
            <w:bottom w:val="none" w:sz="0" w:space="0" w:color="auto"/>
            <w:right w:val="none" w:sz="0" w:space="0" w:color="auto"/>
          </w:divBdr>
        </w:div>
        <w:div w:id="693111259">
          <w:marLeft w:val="0"/>
          <w:marRight w:val="0"/>
          <w:marTop w:val="0"/>
          <w:marBottom w:val="0"/>
          <w:divBdr>
            <w:top w:val="none" w:sz="0" w:space="0" w:color="auto"/>
            <w:left w:val="none" w:sz="0" w:space="0" w:color="auto"/>
            <w:bottom w:val="none" w:sz="0" w:space="0" w:color="auto"/>
            <w:right w:val="none" w:sz="0" w:space="0" w:color="auto"/>
          </w:divBdr>
        </w:div>
        <w:div w:id="1040205530">
          <w:marLeft w:val="0"/>
          <w:marRight w:val="0"/>
          <w:marTop w:val="0"/>
          <w:marBottom w:val="0"/>
          <w:divBdr>
            <w:top w:val="none" w:sz="0" w:space="0" w:color="auto"/>
            <w:left w:val="none" w:sz="0" w:space="0" w:color="auto"/>
            <w:bottom w:val="none" w:sz="0" w:space="0" w:color="auto"/>
            <w:right w:val="none" w:sz="0" w:space="0" w:color="auto"/>
          </w:divBdr>
        </w:div>
        <w:div w:id="1210337822">
          <w:marLeft w:val="0"/>
          <w:marRight w:val="0"/>
          <w:marTop w:val="0"/>
          <w:marBottom w:val="0"/>
          <w:divBdr>
            <w:top w:val="none" w:sz="0" w:space="0" w:color="auto"/>
            <w:left w:val="none" w:sz="0" w:space="0" w:color="auto"/>
            <w:bottom w:val="none" w:sz="0" w:space="0" w:color="auto"/>
            <w:right w:val="none" w:sz="0" w:space="0" w:color="auto"/>
          </w:divBdr>
        </w:div>
        <w:div w:id="1620061353">
          <w:marLeft w:val="0"/>
          <w:marRight w:val="0"/>
          <w:marTop w:val="0"/>
          <w:marBottom w:val="0"/>
          <w:divBdr>
            <w:top w:val="none" w:sz="0" w:space="0" w:color="auto"/>
            <w:left w:val="none" w:sz="0" w:space="0" w:color="auto"/>
            <w:bottom w:val="none" w:sz="0" w:space="0" w:color="auto"/>
            <w:right w:val="none" w:sz="0" w:space="0" w:color="auto"/>
          </w:divBdr>
        </w:div>
        <w:div w:id="1878276402">
          <w:marLeft w:val="0"/>
          <w:marRight w:val="0"/>
          <w:marTop w:val="0"/>
          <w:marBottom w:val="0"/>
          <w:divBdr>
            <w:top w:val="none" w:sz="0" w:space="0" w:color="auto"/>
            <w:left w:val="none" w:sz="0" w:space="0" w:color="auto"/>
            <w:bottom w:val="none" w:sz="0" w:space="0" w:color="auto"/>
            <w:right w:val="none" w:sz="0" w:space="0" w:color="auto"/>
          </w:divBdr>
        </w:div>
      </w:divsChild>
    </w:div>
    <w:div w:id="915087815">
      <w:bodyDiv w:val="1"/>
      <w:marLeft w:val="0"/>
      <w:marRight w:val="0"/>
      <w:marTop w:val="0"/>
      <w:marBottom w:val="0"/>
      <w:divBdr>
        <w:top w:val="none" w:sz="0" w:space="0" w:color="auto"/>
        <w:left w:val="none" w:sz="0" w:space="0" w:color="auto"/>
        <w:bottom w:val="none" w:sz="0" w:space="0" w:color="auto"/>
        <w:right w:val="none" w:sz="0" w:space="0" w:color="auto"/>
      </w:divBdr>
    </w:div>
    <w:div w:id="1813478356">
      <w:bodyDiv w:val="1"/>
      <w:marLeft w:val="0"/>
      <w:marRight w:val="0"/>
      <w:marTop w:val="0"/>
      <w:marBottom w:val="0"/>
      <w:divBdr>
        <w:top w:val="none" w:sz="0" w:space="0" w:color="auto"/>
        <w:left w:val="none" w:sz="0" w:space="0" w:color="auto"/>
        <w:bottom w:val="none" w:sz="0" w:space="0" w:color="auto"/>
        <w:right w:val="none" w:sz="0" w:space="0" w:color="auto"/>
      </w:divBdr>
    </w:div>
    <w:div w:id="1936859668">
      <w:bodyDiv w:val="1"/>
      <w:marLeft w:val="0"/>
      <w:marRight w:val="0"/>
      <w:marTop w:val="0"/>
      <w:marBottom w:val="0"/>
      <w:divBdr>
        <w:top w:val="none" w:sz="0" w:space="0" w:color="auto"/>
        <w:left w:val="none" w:sz="0" w:space="0" w:color="auto"/>
        <w:bottom w:val="none" w:sz="0" w:space="0" w:color="auto"/>
        <w:right w:val="none" w:sz="0" w:space="0" w:color="auto"/>
      </w:divBdr>
    </w:div>
    <w:div w:id="2062903954">
      <w:bodyDiv w:val="1"/>
      <w:marLeft w:val="0"/>
      <w:marRight w:val="0"/>
      <w:marTop w:val="0"/>
      <w:marBottom w:val="0"/>
      <w:divBdr>
        <w:top w:val="none" w:sz="0" w:space="0" w:color="auto"/>
        <w:left w:val="none" w:sz="0" w:space="0" w:color="auto"/>
        <w:bottom w:val="none" w:sz="0" w:space="0" w:color="auto"/>
        <w:right w:val="none" w:sz="0" w:space="0" w:color="auto"/>
      </w:divBdr>
    </w:div>
    <w:div w:id="212330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hyperlink" Target="https://bismanak.webex.com/bismanak/j.php?MTID=ma70af2d1516eb16094b301eefd292bfa" TargetMode="Externa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oleObject" Target="embeddings/oleObject4.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package" Target="embeddings/Microsoft_Word_Document3.docx"/><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A8E2C-0B13-4FC9-A72E-28CBE225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1632</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Shubhanjali Umrao</dc:creator>
  <cp:keywords/>
  <dc:description/>
  <cp:lastModifiedBy>Microsoft account</cp:lastModifiedBy>
  <cp:revision>3</cp:revision>
  <cp:lastPrinted>2022-09-14T12:14:00Z</cp:lastPrinted>
  <dcterms:created xsi:type="dcterms:W3CDTF">2024-12-04T10:05:00Z</dcterms:created>
  <dcterms:modified xsi:type="dcterms:W3CDTF">2024-12-05T06:46:00Z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c9f075e4bc61957bc128f3ac38abe445bde7e0251b9a9f84eecb2620f946093e</vt:lpwstr>
  </property>
</Properties>
</file>