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A578B" w14:textId="77777777" w:rsidR="00F43979" w:rsidRPr="00055551" w:rsidRDefault="00F43979" w:rsidP="00F43979">
      <w:pPr>
        <w:pStyle w:val="ZA"/>
        <w:framePr w:w="10563" w:h="782" w:hRule="exact" w:wrap="notBeside" w:hAnchor="page" w:x="661" w:y="646" w:anchorLock="1"/>
        <w:pBdr>
          <w:bottom w:val="none" w:sz="0" w:space="0" w:color="auto"/>
        </w:pBdr>
        <w:jc w:val="center"/>
        <w:rPr>
          <w:noProof w:val="0"/>
        </w:rPr>
      </w:pPr>
      <w:r w:rsidRPr="00E17A91">
        <w:rPr>
          <w:noProof w:val="0"/>
          <w:sz w:val="64"/>
        </w:rPr>
        <w:t>ETSI TS</w:t>
      </w:r>
      <w:r w:rsidRPr="00055551">
        <w:rPr>
          <w:noProof w:val="0"/>
          <w:sz w:val="64"/>
        </w:rPr>
        <w:t xml:space="preserve"> </w:t>
      </w:r>
      <w:r w:rsidRPr="00E17A91">
        <w:rPr>
          <w:noProof w:val="0"/>
          <w:sz w:val="64"/>
        </w:rPr>
        <w:t>119 172-2</w:t>
      </w:r>
      <w:r w:rsidRPr="00055551">
        <w:rPr>
          <w:noProof w:val="0"/>
          <w:sz w:val="64"/>
        </w:rPr>
        <w:t xml:space="preserve"> </w:t>
      </w:r>
      <w:r w:rsidRPr="00055551">
        <w:rPr>
          <w:noProof w:val="0"/>
        </w:rPr>
        <w:t>V</w:t>
      </w:r>
      <w:r w:rsidRPr="00E17A91">
        <w:rPr>
          <w:noProof w:val="0"/>
        </w:rPr>
        <w:t>1.1.1</w:t>
      </w:r>
      <w:r w:rsidRPr="00055551">
        <w:rPr>
          <w:rStyle w:val="ZGSM"/>
          <w:noProof w:val="0"/>
        </w:rPr>
        <w:t xml:space="preserve"> </w:t>
      </w:r>
      <w:r w:rsidRPr="00055551">
        <w:rPr>
          <w:noProof w:val="0"/>
          <w:sz w:val="32"/>
        </w:rPr>
        <w:t>(</w:t>
      </w:r>
      <w:r w:rsidRPr="00E17A91">
        <w:rPr>
          <w:noProof w:val="0"/>
          <w:sz w:val="32"/>
        </w:rPr>
        <w:t>2019-12</w:t>
      </w:r>
      <w:r w:rsidRPr="007D537D">
        <w:rPr>
          <w:noProof w:val="0"/>
          <w:sz w:val="32"/>
          <w:szCs w:val="32"/>
        </w:rPr>
        <w:t>)</w:t>
      </w:r>
    </w:p>
    <w:p w14:paraId="0BFD575A" w14:textId="77777777" w:rsidR="00F43979" w:rsidRPr="00F43979" w:rsidRDefault="00F43979" w:rsidP="00F43979">
      <w:pPr>
        <w:pStyle w:val="ZT"/>
        <w:framePr w:w="10206" w:h="3701" w:hRule="exact" w:wrap="notBeside" w:hAnchor="page" w:x="880" w:y="7094"/>
        <w:rPr>
          <w:kern w:val="28"/>
        </w:rPr>
      </w:pPr>
      <w:r w:rsidRPr="00F43979">
        <w:rPr>
          <w:kern w:val="28"/>
        </w:rPr>
        <w:t>Electronic Signatures and Infrastructures (ESI);</w:t>
      </w:r>
    </w:p>
    <w:p w14:paraId="110CC1BC" w14:textId="77777777" w:rsidR="00F43979" w:rsidRPr="00F43979" w:rsidRDefault="00F43979" w:rsidP="00F43979">
      <w:pPr>
        <w:pStyle w:val="ZT"/>
        <w:framePr w:w="10206" w:h="3701" w:hRule="exact" w:wrap="notBeside" w:hAnchor="page" w:x="880" w:y="7094"/>
        <w:rPr>
          <w:kern w:val="28"/>
        </w:rPr>
      </w:pPr>
      <w:r w:rsidRPr="00F43979">
        <w:rPr>
          <w:kern w:val="28"/>
        </w:rPr>
        <w:t>Signature Policies;</w:t>
      </w:r>
    </w:p>
    <w:p w14:paraId="3170F8F4" w14:textId="77777777" w:rsidR="00F43979" w:rsidRDefault="00F43979" w:rsidP="00F43979">
      <w:pPr>
        <w:pStyle w:val="ZT"/>
        <w:framePr w:w="10206" w:h="3701" w:hRule="exact" w:wrap="notBeside" w:hAnchor="page" w:x="880" w:y="7094"/>
      </w:pPr>
      <w:r w:rsidRPr="00F43979">
        <w:rPr>
          <w:kern w:val="28"/>
        </w:rPr>
        <w:t>Part 2: XML format for signature policies</w:t>
      </w:r>
    </w:p>
    <w:p w14:paraId="560B7032" w14:textId="77777777" w:rsidR="00F43979" w:rsidRPr="00055551" w:rsidRDefault="00F43979" w:rsidP="00F43979">
      <w:pPr>
        <w:pStyle w:val="ZG"/>
        <w:framePr w:w="10624" w:h="3271" w:hRule="exact" w:wrap="notBeside" w:hAnchor="page" w:x="674" w:y="12211"/>
        <w:rPr>
          <w:noProof w:val="0"/>
        </w:rPr>
      </w:pPr>
    </w:p>
    <w:p w14:paraId="0FDC19EA" w14:textId="742F0C26" w:rsidR="00F43979" w:rsidRDefault="00F43979" w:rsidP="00F43979">
      <w:pPr>
        <w:pStyle w:val="ZD"/>
        <w:framePr w:wrap="notBeside"/>
        <w:rPr>
          <w:noProof w:val="0"/>
        </w:rPr>
      </w:pPr>
    </w:p>
    <w:p w14:paraId="09DAE121" w14:textId="77777777" w:rsidR="00F43979" w:rsidRDefault="00F43979" w:rsidP="00F43979">
      <w:pPr>
        <w:pStyle w:val="ZB"/>
        <w:framePr w:wrap="notBeside" w:hAnchor="page" w:x="901" w:y="1421"/>
      </w:pPr>
    </w:p>
    <w:p w14:paraId="2CFB6E87" w14:textId="77777777" w:rsidR="00F43979" w:rsidRDefault="00F43979" w:rsidP="00F43979">
      <w:pPr>
        <w:rPr>
          <w:lang w:val="fr-FR"/>
        </w:rPr>
      </w:pPr>
    </w:p>
    <w:p w14:paraId="44CC0C15" w14:textId="77777777" w:rsidR="00F43979" w:rsidRDefault="00F43979" w:rsidP="00F43979">
      <w:pPr>
        <w:rPr>
          <w:lang w:val="fr-FR"/>
        </w:rPr>
      </w:pPr>
    </w:p>
    <w:p w14:paraId="62F84FB4" w14:textId="77777777" w:rsidR="00F43979" w:rsidRDefault="00F43979" w:rsidP="00F43979">
      <w:pPr>
        <w:rPr>
          <w:lang w:val="fr-FR"/>
        </w:rPr>
      </w:pPr>
    </w:p>
    <w:p w14:paraId="6B169091" w14:textId="77777777" w:rsidR="00F43979" w:rsidRDefault="00F43979" w:rsidP="00F43979">
      <w:pPr>
        <w:rPr>
          <w:lang w:val="fr-FR"/>
        </w:rPr>
      </w:pPr>
    </w:p>
    <w:p w14:paraId="5BB50542" w14:textId="77777777" w:rsidR="00F43979" w:rsidRDefault="00F43979" w:rsidP="00F43979">
      <w:pPr>
        <w:rPr>
          <w:lang w:val="fr-FR"/>
        </w:rPr>
      </w:pPr>
    </w:p>
    <w:p w14:paraId="4A97951C" w14:textId="77777777" w:rsidR="00F43979" w:rsidRDefault="00F43979" w:rsidP="00F43979">
      <w:pPr>
        <w:pStyle w:val="ZB"/>
        <w:framePr w:wrap="notBeside" w:hAnchor="page" w:x="901" w:y="1421"/>
      </w:pPr>
    </w:p>
    <w:p w14:paraId="34402EBC" w14:textId="77777777" w:rsidR="00F43979" w:rsidRPr="0035391E" w:rsidRDefault="00F43979" w:rsidP="00F43979">
      <w:pPr>
        <w:pStyle w:val="FP"/>
        <w:framePr w:h="1625" w:hRule="exact" w:wrap="notBeside" w:vAnchor="page" w:hAnchor="page" w:x="871" w:y="11581"/>
        <w:spacing w:after="240"/>
        <w:jc w:val="center"/>
        <w:rPr>
          <w:rFonts w:ascii="Arial" w:hAnsi="Arial" w:cs="Arial"/>
          <w:sz w:val="18"/>
          <w:szCs w:val="18"/>
        </w:rPr>
      </w:pPr>
    </w:p>
    <w:p w14:paraId="1D4DBACA" w14:textId="77777777" w:rsidR="00F43979" w:rsidRPr="00E85001" w:rsidRDefault="00F43979" w:rsidP="00F43979">
      <w:pPr>
        <w:pStyle w:val="ZB"/>
        <w:framePr w:w="6341" w:h="450" w:hRule="exact" w:wrap="notBeside" w:hAnchor="page" w:x="811" w:y="5401"/>
        <w:jc w:val="left"/>
        <w:rPr>
          <w:rFonts w:ascii="Century Gothic" w:hAnsi="Century Gothic"/>
          <w:b/>
          <w:i w:val="0"/>
          <w:caps/>
          <w:color w:val="FFFFFF"/>
          <w:sz w:val="32"/>
          <w:szCs w:val="32"/>
        </w:rPr>
      </w:pPr>
      <w:r>
        <w:rPr>
          <w:rFonts w:ascii="Century Gothic" w:hAnsi="Century Gothic"/>
          <w:b/>
          <w:i w:val="0"/>
          <w:caps/>
          <w:noProof w:val="0"/>
          <w:color w:val="FFFFFF"/>
          <w:sz w:val="32"/>
          <w:szCs w:val="32"/>
        </w:rPr>
        <w:t>Technical Specification</w:t>
      </w:r>
    </w:p>
    <w:p w14:paraId="4A039EB7" w14:textId="77777777" w:rsidR="00F43979" w:rsidRDefault="00F43979" w:rsidP="00F43979">
      <w:pPr>
        <w:rPr>
          <w:rFonts w:ascii="Arial" w:hAnsi="Arial" w:cs="Arial"/>
          <w:sz w:val="18"/>
          <w:szCs w:val="18"/>
        </w:rPr>
        <w:sectPr w:rsidR="00F43979" w:rsidSect="00E43D90">
          <w:headerReference w:type="default" r:id="rId11"/>
          <w:footerReference w:type="default" r:id="rId12"/>
          <w:footnotePr>
            <w:numRestart w:val="eachSect"/>
          </w:footnotePr>
          <w:pgSz w:w="11907" w:h="16840" w:code="9"/>
          <w:pgMar w:top="2268" w:right="851" w:bottom="10773" w:left="851" w:header="0" w:footer="0" w:gutter="0"/>
          <w:cols w:space="720"/>
          <w:docGrid w:linePitch="272"/>
        </w:sectPr>
      </w:pPr>
    </w:p>
    <w:p w14:paraId="07ECA953" w14:textId="77777777" w:rsidR="00F43979" w:rsidRPr="00055551" w:rsidRDefault="00F43979" w:rsidP="00F43979">
      <w:pPr>
        <w:pStyle w:val="FP"/>
        <w:framePr w:wrap="notBeside" w:vAnchor="page" w:hAnchor="page" w:x="1141" w:y="2836"/>
        <w:pBdr>
          <w:bottom w:val="single" w:sz="6" w:space="1" w:color="auto"/>
        </w:pBdr>
        <w:ind w:left="2835" w:right="2835"/>
        <w:jc w:val="center"/>
      </w:pPr>
      <w:r w:rsidRPr="00055551">
        <w:lastRenderedPageBreak/>
        <w:t>Reference</w:t>
      </w:r>
    </w:p>
    <w:p w14:paraId="1D289CA3" w14:textId="77777777" w:rsidR="00F43979" w:rsidRPr="00055551" w:rsidRDefault="00F43979" w:rsidP="00F43979">
      <w:pPr>
        <w:pStyle w:val="FP"/>
        <w:framePr w:wrap="notBeside" w:vAnchor="page" w:hAnchor="page" w:x="1141" w:y="2836"/>
        <w:ind w:left="2268" w:right="2268"/>
        <w:jc w:val="center"/>
        <w:rPr>
          <w:rFonts w:ascii="Arial" w:hAnsi="Arial"/>
          <w:sz w:val="18"/>
        </w:rPr>
      </w:pPr>
      <w:r>
        <w:rPr>
          <w:rFonts w:ascii="Arial" w:hAnsi="Arial"/>
          <w:sz w:val="18"/>
        </w:rPr>
        <w:t>DTS/ESI-0019172-2</w:t>
      </w:r>
    </w:p>
    <w:p w14:paraId="3A0DD7A1" w14:textId="77777777" w:rsidR="00F43979" w:rsidRPr="00055551" w:rsidRDefault="00F43979" w:rsidP="00F43979">
      <w:pPr>
        <w:pStyle w:val="FP"/>
        <w:framePr w:wrap="notBeside" w:vAnchor="page" w:hAnchor="page" w:x="1141" w:y="2836"/>
        <w:pBdr>
          <w:bottom w:val="single" w:sz="6" w:space="1" w:color="auto"/>
        </w:pBdr>
        <w:spacing w:before="240"/>
        <w:ind w:left="2835" w:right="2835"/>
        <w:jc w:val="center"/>
      </w:pPr>
      <w:r w:rsidRPr="00055551">
        <w:t>Keywords</w:t>
      </w:r>
    </w:p>
    <w:p w14:paraId="40162117" w14:textId="77777777" w:rsidR="00F43979" w:rsidRPr="00055551" w:rsidRDefault="00F43979" w:rsidP="00F43979">
      <w:pPr>
        <w:pStyle w:val="FP"/>
        <w:framePr w:wrap="notBeside" w:vAnchor="page" w:hAnchor="page" w:x="1141" w:y="2836"/>
        <w:ind w:left="2835" w:right="2835"/>
        <w:jc w:val="center"/>
        <w:rPr>
          <w:rFonts w:ascii="Arial" w:hAnsi="Arial"/>
          <w:sz w:val="18"/>
        </w:rPr>
      </w:pPr>
      <w:r>
        <w:rPr>
          <w:rFonts w:ascii="Arial" w:hAnsi="Arial"/>
          <w:sz w:val="18"/>
        </w:rPr>
        <w:t>e-commerce, electronic signature, policies, trust services, XML</w:t>
      </w:r>
    </w:p>
    <w:p w14:paraId="2C0054E3" w14:textId="77777777" w:rsidR="00F43979" w:rsidRPr="00055551" w:rsidRDefault="00F43979" w:rsidP="00F43979"/>
    <w:p w14:paraId="23C540AA" w14:textId="77777777" w:rsidR="00F43979" w:rsidRPr="00CE6052" w:rsidRDefault="00F43979" w:rsidP="00F43979">
      <w:pPr>
        <w:pStyle w:val="FP"/>
        <w:framePr w:wrap="notBeside" w:vAnchor="page" w:hAnchor="page" w:x="1156" w:y="5581"/>
        <w:spacing w:after="240"/>
        <w:ind w:left="2835" w:right="2835"/>
        <w:jc w:val="center"/>
        <w:rPr>
          <w:rFonts w:ascii="Arial" w:hAnsi="Arial"/>
          <w:b/>
          <w:i/>
          <w:lang w:val="fr-FR"/>
        </w:rPr>
      </w:pPr>
      <w:r w:rsidRPr="00CE6052">
        <w:rPr>
          <w:rFonts w:ascii="Arial" w:hAnsi="Arial"/>
          <w:b/>
          <w:i/>
          <w:lang w:val="fr-FR"/>
        </w:rPr>
        <w:t>ETSI</w:t>
      </w:r>
    </w:p>
    <w:p w14:paraId="614E7613" w14:textId="77777777" w:rsidR="00F43979" w:rsidRPr="00CE6052" w:rsidRDefault="00F43979" w:rsidP="00F43979">
      <w:pPr>
        <w:pStyle w:val="FP"/>
        <w:framePr w:wrap="notBeside" w:vAnchor="page" w:hAnchor="page" w:x="1156" w:y="5581"/>
        <w:pBdr>
          <w:bottom w:val="single" w:sz="6" w:space="1" w:color="auto"/>
        </w:pBdr>
        <w:ind w:left="2835" w:right="2835"/>
        <w:jc w:val="center"/>
        <w:rPr>
          <w:rFonts w:ascii="Arial" w:hAnsi="Arial"/>
          <w:sz w:val="18"/>
          <w:lang w:val="fr-FR"/>
        </w:rPr>
      </w:pPr>
      <w:r w:rsidRPr="00CE6052">
        <w:rPr>
          <w:rFonts w:ascii="Arial" w:hAnsi="Arial"/>
          <w:sz w:val="18"/>
          <w:lang w:val="fr-FR"/>
        </w:rPr>
        <w:t>650 Route des Lucioles</w:t>
      </w:r>
    </w:p>
    <w:p w14:paraId="1A149936" w14:textId="77777777" w:rsidR="00F43979" w:rsidRPr="00CE6052" w:rsidRDefault="00F43979" w:rsidP="00F43979">
      <w:pPr>
        <w:pStyle w:val="FP"/>
        <w:framePr w:wrap="notBeside" w:vAnchor="page" w:hAnchor="page" w:x="1156" w:y="5581"/>
        <w:pBdr>
          <w:bottom w:val="single" w:sz="6" w:space="1" w:color="auto"/>
        </w:pBdr>
        <w:ind w:left="2835" w:right="2835"/>
        <w:jc w:val="center"/>
        <w:rPr>
          <w:lang w:val="fr-FR"/>
        </w:rPr>
      </w:pPr>
      <w:r w:rsidRPr="00CE6052">
        <w:rPr>
          <w:rFonts w:ascii="Arial" w:hAnsi="Arial"/>
          <w:sz w:val="18"/>
          <w:lang w:val="fr-FR"/>
        </w:rPr>
        <w:t>F-06921 Sophia Antipolis Cedex - FRANCE</w:t>
      </w:r>
    </w:p>
    <w:p w14:paraId="23466C15" w14:textId="77777777" w:rsidR="00F43979" w:rsidRPr="00CE6052" w:rsidRDefault="00F43979" w:rsidP="00F43979">
      <w:pPr>
        <w:pStyle w:val="FP"/>
        <w:framePr w:wrap="notBeside" w:vAnchor="page" w:hAnchor="page" w:x="1156" w:y="5581"/>
        <w:ind w:left="2835" w:right="2835"/>
        <w:jc w:val="center"/>
        <w:rPr>
          <w:rFonts w:ascii="Arial" w:hAnsi="Arial"/>
          <w:sz w:val="18"/>
          <w:lang w:val="fr-FR"/>
        </w:rPr>
      </w:pPr>
    </w:p>
    <w:p w14:paraId="5FAD35B2" w14:textId="77777777" w:rsidR="00F43979" w:rsidRPr="00CE6052" w:rsidRDefault="00F43979" w:rsidP="00F43979">
      <w:pPr>
        <w:pStyle w:val="FP"/>
        <w:framePr w:wrap="notBeside" w:vAnchor="page" w:hAnchor="page" w:x="1156" w:y="5581"/>
        <w:spacing w:after="20"/>
        <w:ind w:left="2835" w:right="2835"/>
        <w:jc w:val="center"/>
        <w:rPr>
          <w:rFonts w:ascii="Arial" w:hAnsi="Arial"/>
          <w:sz w:val="18"/>
          <w:lang w:val="fr-FR"/>
        </w:rPr>
      </w:pPr>
      <w:r w:rsidRPr="00CE6052">
        <w:rPr>
          <w:rFonts w:ascii="Arial" w:hAnsi="Arial"/>
          <w:sz w:val="18"/>
          <w:lang w:val="fr-FR"/>
        </w:rPr>
        <w:t>Tel.: +33 4 92 94 42 00   Fax: +33 4 93 65 47 16</w:t>
      </w:r>
    </w:p>
    <w:p w14:paraId="12F1E63A" w14:textId="77777777" w:rsidR="00F43979" w:rsidRPr="00CE6052" w:rsidRDefault="00F43979" w:rsidP="00F43979">
      <w:pPr>
        <w:pStyle w:val="FP"/>
        <w:framePr w:wrap="notBeside" w:vAnchor="page" w:hAnchor="page" w:x="1156" w:y="5581"/>
        <w:ind w:left="2835" w:right="2835"/>
        <w:jc w:val="center"/>
        <w:rPr>
          <w:rFonts w:ascii="Arial" w:hAnsi="Arial"/>
          <w:sz w:val="15"/>
          <w:lang w:val="fr-FR"/>
        </w:rPr>
      </w:pPr>
    </w:p>
    <w:p w14:paraId="6519FC82" w14:textId="77777777" w:rsidR="00F43979" w:rsidRPr="00CE6052" w:rsidRDefault="00F43979" w:rsidP="00F43979">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Siret N° 348 623 562 00017 - NAF 742 C</w:t>
      </w:r>
    </w:p>
    <w:p w14:paraId="30F90555" w14:textId="77777777" w:rsidR="00F43979" w:rsidRPr="00CE6052" w:rsidRDefault="00F43979" w:rsidP="00F43979">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Association à but non lucratif enregistrée à la</w:t>
      </w:r>
    </w:p>
    <w:p w14:paraId="5C4E5C41" w14:textId="77777777" w:rsidR="00F43979" w:rsidRPr="00CE6052" w:rsidRDefault="00F43979" w:rsidP="00F43979">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Sous-Préfecture de Grasse (06) N° 7803/88</w:t>
      </w:r>
    </w:p>
    <w:p w14:paraId="4536034D" w14:textId="77777777" w:rsidR="00F43979" w:rsidRPr="00CE6052" w:rsidRDefault="00F43979" w:rsidP="00F43979">
      <w:pPr>
        <w:pStyle w:val="FP"/>
        <w:framePr w:wrap="notBeside" w:vAnchor="page" w:hAnchor="page" w:x="1156" w:y="5581"/>
        <w:ind w:left="2835" w:right="2835"/>
        <w:jc w:val="center"/>
        <w:rPr>
          <w:rFonts w:ascii="Arial" w:hAnsi="Arial"/>
          <w:sz w:val="18"/>
          <w:lang w:val="fr-FR"/>
        </w:rPr>
      </w:pPr>
    </w:p>
    <w:p w14:paraId="44298B12" w14:textId="77777777" w:rsidR="00F43979" w:rsidRPr="00CE6052" w:rsidRDefault="00F43979" w:rsidP="00F43979">
      <w:pPr>
        <w:rPr>
          <w:lang w:val="fr-FR"/>
        </w:rPr>
      </w:pPr>
    </w:p>
    <w:p w14:paraId="08C9132D" w14:textId="77777777" w:rsidR="00F43979" w:rsidRPr="00CE6052" w:rsidRDefault="00F43979" w:rsidP="00F43979">
      <w:pPr>
        <w:rPr>
          <w:lang w:val="fr-FR"/>
        </w:rPr>
      </w:pPr>
    </w:p>
    <w:p w14:paraId="24F14C76" w14:textId="77777777" w:rsidR="00F43979" w:rsidRDefault="00F43979" w:rsidP="00F43979">
      <w:pPr>
        <w:pStyle w:val="FP"/>
        <w:framePr w:h="7396" w:hRule="exact" w:wrap="notBeside" w:vAnchor="page" w:hAnchor="page" w:x="1021" w:y="8401"/>
        <w:pBdr>
          <w:bottom w:val="single" w:sz="6" w:space="1" w:color="auto"/>
        </w:pBdr>
        <w:spacing w:after="240"/>
        <w:ind w:left="2835" w:right="2835"/>
        <w:jc w:val="center"/>
        <w:rPr>
          <w:rFonts w:ascii="Arial" w:hAnsi="Arial"/>
          <w:b/>
          <w:i/>
        </w:rPr>
      </w:pPr>
      <w:r w:rsidRPr="00055551">
        <w:rPr>
          <w:rFonts w:ascii="Arial" w:hAnsi="Arial"/>
          <w:b/>
          <w:i/>
        </w:rPr>
        <w:t>Important notice</w:t>
      </w:r>
    </w:p>
    <w:p w14:paraId="580F1DA9" w14:textId="77777777" w:rsidR="00F43979" w:rsidRDefault="00F43979" w:rsidP="00F43979">
      <w:pPr>
        <w:pStyle w:val="FP"/>
        <w:framePr w:h="7396" w:hRule="exact" w:wrap="notBeside" w:vAnchor="page" w:hAnchor="page" w:x="1021" w:y="8401"/>
        <w:spacing w:after="240"/>
        <w:jc w:val="center"/>
        <w:rPr>
          <w:rFonts w:ascii="Arial" w:hAnsi="Arial" w:cs="Arial"/>
          <w:sz w:val="18"/>
        </w:rPr>
      </w:pPr>
      <w:r>
        <w:rPr>
          <w:rFonts w:ascii="Arial" w:hAnsi="Arial" w:cs="Arial"/>
          <w:sz w:val="18"/>
        </w:rPr>
        <w:t>T</w:t>
      </w:r>
      <w:r w:rsidRPr="00055551">
        <w:rPr>
          <w:rFonts w:ascii="Arial" w:hAnsi="Arial" w:cs="Arial"/>
          <w:sz w:val="18"/>
        </w:rPr>
        <w:t>he present document can be downloaded from:</w:t>
      </w:r>
      <w:r w:rsidRPr="00055551">
        <w:rPr>
          <w:rFonts w:ascii="Arial" w:hAnsi="Arial" w:cs="Arial"/>
          <w:sz w:val="18"/>
        </w:rPr>
        <w:br/>
      </w:r>
      <w:hyperlink r:id="rId13" w:history="1">
        <w:r w:rsidRPr="00F43979">
          <w:rPr>
            <w:rStyle w:val="Hyperlink"/>
            <w:rFonts w:ascii="Arial" w:hAnsi="Arial"/>
            <w:sz w:val="18"/>
          </w:rPr>
          <w:t>http://www.etsi.org/standards-search</w:t>
        </w:r>
      </w:hyperlink>
    </w:p>
    <w:p w14:paraId="56F1D195" w14:textId="77777777" w:rsidR="00F43979" w:rsidRDefault="00F43979" w:rsidP="00F43979">
      <w:pPr>
        <w:pStyle w:val="FP"/>
        <w:framePr w:h="7396" w:hRule="exact" w:wrap="notBeside" w:vAnchor="page" w:hAnchor="page" w:x="1021" w:y="8401"/>
        <w:spacing w:after="240"/>
        <w:jc w:val="center"/>
        <w:rPr>
          <w:rFonts w:ascii="Arial" w:hAnsi="Arial" w:cs="Arial"/>
          <w:sz w:val="18"/>
        </w:rPr>
      </w:pPr>
      <w:r w:rsidRPr="003A0FDD">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w:t>
      </w:r>
      <w:bookmarkStart w:id="0" w:name="_Hlk532286936"/>
      <w:r w:rsidRPr="003A0FDD">
        <w:rPr>
          <w:rFonts w:ascii="Arial" w:hAnsi="Arial" w:cs="Arial"/>
          <w:sz w:val="18"/>
        </w:rPr>
        <w:t xml:space="preserve"> In case of any existing or perceived difference in contents between such versions and/or in print, </w:t>
      </w:r>
      <w:r w:rsidRPr="007F4D03">
        <w:rPr>
          <w:rFonts w:ascii="Arial" w:hAnsi="Arial" w:cs="Arial"/>
          <w:sz w:val="18"/>
        </w:rPr>
        <w:t xml:space="preserve">the prevailing version of an ETSI deliverable is the one made publicly available </w:t>
      </w:r>
      <w:r w:rsidRPr="003A0FDD">
        <w:rPr>
          <w:rFonts w:ascii="Arial" w:hAnsi="Arial" w:cs="Arial"/>
          <w:sz w:val="18"/>
        </w:rPr>
        <w:t xml:space="preserve">in PDF format </w:t>
      </w:r>
      <w:r w:rsidRPr="007F4D03">
        <w:rPr>
          <w:rFonts w:ascii="Arial" w:hAnsi="Arial" w:cs="Arial"/>
          <w:sz w:val="18"/>
        </w:rPr>
        <w:t xml:space="preserve">at </w:t>
      </w:r>
      <w:hyperlink r:id="rId14" w:history="1">
        <w:r w:rsidRPr="00F43979">
          <w:rPr>
            <w:rStyle w:val="Hyperlink"/>
            <w:rFonts w:ascii="Arial" w:hAnsi="Arial" w:cs="Arial"/>
            <w:sz w:val="18"/>
          </w:rPr>
          <w:t>www.etsi.org/deliver</w:t>
        </w:r>
      </w:hyperlink>
      <w:r w:rsidRPr="007F4D03">
        <w:rPr>
          <w:rFonts w:ascii="Arial" w:hAnsi="Arial" w:cs="Arial"/>
          <w:sz w:val="18"/>
        </w:rPr>
        <w:t>.</w:t>
      </w:r>
      <w:bookmarkEnd w:id="0"/>
    </w:p>
    <w:p w14:paraId="16021E45" w14:textId="77777777" w:rsidR="00F43979" w:rsidRDefault="00F43979" w:rsidP="00F43979">
      <w:pPr>
        <w:pStyle w:val="FP"/>
        <w:framePr w:h="7396" w:hRule="exact" w:wrap="notBeside" w:vAnchor="page" w:hAnchor="page" w:x="1021" w:y="8401"/>
        <w:spacing w:after="240"/>
        <w:jc w:val="center"/>
        <w:rPr>
          <w:rFonts w:ascii="Arial" w:hAnsi="Arial" w:cs="Arial"/>
          <w:sz w:val="18"/>
        </w:rPr>
      </w:pPr>
      <w:r w:rsidRPr="00055551">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5" w:history="1">
        <w:r w:rsidRPr="00F43979">
          <w:rPr>
            <w:rStyle w:val="Hyperlink"/>
            <w:rFonts w:ascii="Arial" w:hAnsi="Arial" w:cs="Arial"/>
            <w:sz w:val="18"/>
          </w:rPr>
          <w:t>https://portal.etsi.org/TB/ETSIDeliverableStatus.aspx</w:t>
        </w:r>
      </w:hyperlink>
    </w:p>
    <w:p w14:paraId="6A4FE813" w14:textId="77777777" w:rsidR="00F43979" w:rsidRDefault="00F43979" w:rsidP="00F43979">
      <w:pPr>
        <w:pStyle w:val="FP"/>
        <w:framePr w:h="7396" w:hRule="exact" w:wrap="notBeside" w:vAnchor="page" w:hAnchor="page" w:x="1021" w:y="8401"/>
        <w:pBdr>
          <w:bottom w:val="single" w:sz="6" w:space="1" w:color="auto"/>
        </w:pBdr>
        <w:spacing w:after="240"/>
        <w:jc w:val="center"/>
        <w:rPr>
          <w:rFonts w:ascii="Arial" w:hAnsi="Arial" w:cs="Arial"/>
          <w:sz w:val="18"/>
        </w:rPr>
      </w:pPr>
      <w:r w:rsidRPr="00055551">
        <w:rPr>
          <w:rFonts w:ascii="Arial" w:hAnsi="Arial" w:cs="Arial"/>
          <w:sz w:val="18"/>
        </w:rPr>
        <w:t>If you find errors in the present document, please send your comment to one of the following services:</w:t>
      </w:r>
      <w:r w:rsidRPr="00055551">
        <w:rPr>
          <w:rFonts w:ascii="Arial" w:hAnsi="Arial" w:cs="Arial"/>
          <w:sz w:val="18"/>
        </w:rPr>
        <w:br/>
      </w:r>
      <w:hyperlink r:id="rId16" w:history="1">
        <w:r w:rsidRPr="00F43979">
          <w:rPr>
            <w:rStyle w:val="Hyperlink"/>
            <w:rFonts w:ascii="Arial" w:hAnsi="Arial" w:cs="Arial"/>
            <w:sz w:val="18"/>
            <w:szCs w:val="18"/>
          </w:rPr>
          <w:t>https://portal.etsi.org/People/CommiteeSupportStaff.aspx</w:t>
        </w:r>
      </w:hyperlink>
    </w:p>
    <w:p w14:paraId="168704C9" w14:textId="77777777" w:rsidR="00F43979" w:rsidRDefault="00F43979" w:rsidP="00F43979">
      <w:pPr>
        <w:pStyle w:val="FP"/>
        <w:framePr w:h="7396" w:hRule="exact" w:wrap="notBeside" w:vAnchor="page" w:hAnchor="page" w:x="1021" w:y="8401"/>
        <w:pBdr>
          <w:bottom w:val="single" w:sz="6" w:space="1" w:color="auto"/>
        </w:pBdr>
        <w:spacing w:after="240"/>
        <w:jc w:val="center"/>
        <w:rPr>
          <w:rFonts w:ascii="Arial" w:hAnsi="Arial"/>
          <w:b/>
          <w:i/>
        </w:rPr>
      </w:pPr>
      <w:r w:rsidRPr="00055551">
        <w:rPr>
          <w:rFonts w:ascii="Arial" w:hAnsi="Arial"/>
          <w:b/>
          <w:i/>
        </w:rPr>
        <w:t>Copyright Notification</w:t>
      </w:r>
    </w:p>
    <w:p w14:paraId="54CF4B5D" w14:textId="77777777" w:rsidR="00F43979" w:rsidRDefault="00F43979" w:rsidP="00F43979">
      <w:pPr>
        <w:pStyle w:val="FP"/>
        <w:framePr w:h="7396" w:hRule="exact" w:wrap="notBeside" w:vAnchor="page" w:hAnchor="page" w:x="1021" w:y="8401"/>
        <w:jc w:val="center"/>
        <w:rPr>
          <w:rFonts w:ascii="Arial" w:hAnsi="Arial" w:cs="Arial"/>
          <w:sz w:val="18"/>
        </w:rPr>
      </w:pPr>
      <w:r w:rsidRPr="00055551">
        <w:rPr>
          <w:rFonts w:ascii="Arial" w:hAnsi="Arial" w:cs="Arial"/>
          <w:sz w:val="18"/>
        </w:rPr>
        <w:t>No part may be reproduced</w:t>
      </w:r>
      <w:r>
        <w:rPr>
          <w:rFonts w:ascii="Arial" w:hAnsi="Arial" w:cs="Arial"/>
          <w:sz w:val="18"/>
        </w:rPr>
        <w:t xml:space="preserve"> or utilized in any form or by any means, electronic or mechanical, including photocopying and microfilm</w:t>
      </w:r>
      <w:r w:rsidRPr="00055551">
        <w:rPr>
          <w:rFonts w:ascii="Arial" w:hAnsi="Arial" w:cs="Arial"/>
          <w:sz w:val="18"/>
        </w:rPr>
        <w:t xml:space="preserve"> except as authorized by written permission</w:t>
      </w:r>
      <w:r>
        <w:rPr>
          <w:rFonts w:ascii="Arial" w:hAnsi="Arial" w:cs="Arial"/>
          <w:sz w:val="18"/>
        </w:rPr>
        <w:t xml:space="preserve"> of ETSI</w:t>
      </w:r>
      <w:r w:rsidRPr="00055551">
        <w:rPr>
          <w:rFonts w:ascii="Arial" w:hAnsi="Arial" w:cs="Arial"/>
          <w:sz w:val="18"/>
        </w:rPr>
        <w:t>.</w:t>
      </w:r>
      <w:r>
        <w:rPr>
          <w:rFonts w:ascii="Arial" w:hAnsi="Arial" w:cs="Arial"/>
          <w:sz w:val="18"/>
        </w:rPr>
        <w:br/>
        <w:t>The content of the PDF version shall not be modified without the written authorization of ETSI.</w:t>
      </w:r>
      <w:r w:rsidRPr="00055551">
        <w:rPr>
          <w:rFonts w:ascii="Arial" w:hAnsi="Arial" w:cs="Arial"/>
          <w:sz w:val="18"/>
        </w:rPr>
        <w:br/>
        <w:t>The copyright and the foregoing restriction extend to reproduction in all media.</w:t>
      </w:r>
    </w:p>
    <w:p w14:paraId="2F8B1F67" w14:textId="77777777" w:rsidR="00F43979" w:rsidRDefault="00F43979" w:rsidP="00F43979">
      <w:pPr>
        <w:pStyle w:val="FP"/>
        <w:framePr w:h="7396" w:hRule="exact" w:wrap="notBeside" w:vAnchor="page" w:hAnchor="page" w:x="1021" w:y="8401"/>
        <w:jc w:val="center"/>
        <w:rPr>
          <w:rFonts w:ascii="Arial" w:hAnsi="Arial" w:cs="Arial"/>
          <w:sz w:val="18"/>
        </w:rPr>
      </w:pPr>
    </w:p>
    <w:p w14:paraId="07408C7C" w14:textId="77777777" w:rsidR="00F43979" w:rsidRDefault="00F43979" w:rsidP="00F43979">
      <w:pPr>
        <w:pStyle w:val="FP"/>
        <w:framePr w:h="7396" w:hRule="exact" w:wrap="notBeside" w:vAnchor="page" w:hAnchor="page" w:x="1021" w:y="8401"/>
        <w:jc w:val="center"/>
        <w:rPr>
          <w:rFonts w:ascii="Arial" w:hAnsi="Arial" w:cs="Arial"/>
          <w:sz w:val="18"/>
        </w:rPr>
      </w:pPr>
      <w:r w:rsidRPr="00055551">
        <w:rPr>
          <w:rFonts w:ascii="Arial" w:hAnsi="Arial" w:cs="Arial"/>
          <w:sz w:val="18"/>
        </w:rPr>
        <w:t>© E</w:t>
      </w:r>
      <w:r>
        <w:rPr>
          <w:rFonts w:ascii="Arial" w:hAnsi="Arial" w:cs="Arial"/>
          <w:sz w:val="18"/>
        </w:rPr>
        <w:t>TSI</w:t>
      </w:r>
      <w:r w:rsidRPr="00055551">
        <w:rPr>
          <w:rFonts w:ascii="Arial" w:hAnsi="Arial" w:cs="Arial"/>
          <w:sz w:val="18"/>
        </w:rPr>
        <w:t xml:space="preserve"> </w:t>
      </w:r>
      <w:r>
        <w:rPr>
          <w:rFonts w:ascii="Arial" w:hAnsi="Arial" w:cs="Arial"/>
          <w:sz w:val="18"/>
        </w:rPr>
        <w:t>2019</w:t>
      </w:r>
      <w:r w:rsidRPr="00055551">
        <w:rPr>
          <w:rFonts w:ascii="Arial" w:hAnsi="Arial" w:cs="Arial"/>
          <w:sz w:val="18"/>
        </w:rPr>
        <w:t>.</w:t>
      </w:r>
    </w:p>
    <w:p w14:paraId="525A3142" w14:textId="77777777" w:rsidR="00F43979" w:rsidRDefault="00F43979" w:rsidP="00F43979">
      <w:pPr>
        <w:pStyle w:val="FP"/>
        <w:framePr w:h="7396" w:hRule="exact" w:wrap="notBeside" w:vAnchor="page" w:hAnchor="page" w:x="1021" w:y="8401"/>
        <w:jc w:val="center"/>
        <w:rPr>
          <w:rFonts w:ascii="Arial" w:hAnsi="Arial" w:cs="Arial"/>
          <w:sz w:val="18"/>
        </w:rPr>
      </w:pPr>
      <w:r w:rsidRPr="00055551">
        <w:rPr>
          <w:rFonts w:ascii="Arial" w:hAnsi="Arial" w:cs="Arial"/>
          <w:sz w:val="18"/>
        </w:rPr>
        <w:t>All rights reserved.</w:t>
      </w:r>
      <w:r w:rsidRPr="00055551">
        <w:rPr>
          <w:rFonts w:ascii="Arial" w:hAnsi="Arial" w:cs="Arial"/>
          <w:sz w:val="18"/>
        </w:rPr>
        <w:br/>
      </w:r>
    </w:p>
    <w:p w14:paraId="6920A45D" w14:textId="77777777" w:rsidR="00F43979" w:rsidRDefault="00F43979" w:rsidP="00F43979">
      <w:pPr>
        <w:framePr w:h="7396" w:hRule="exact" w:wrap="notBeside" w:vAnchor="page" w:hAnchor="page" w:x="1021" w:y="8401"/>
        <w:jc w:val="center"/>
        <w:rPr>
          <w:rFonts w:ascii="Arial" w:hAnsi="Arial" w:cs="Arial"/>
          <w:sz w:val="18"/>
          <w:szCs w:val="18"/>
        </w:rPr>
      </w:pPr>
      <w:r w:rsidRPr="00EC1DC4">
        <w:rPr>
          <w:rFonts w:ascii="Arial" w:hAnsi="Arial" w:cs="Arial"/>
          <w:b/>
          <w:bCs/>
          <w:sz w:val="18"/>
          <w:szCs w:val="18"/>
        </w:rPr>
        <w:t>DECT</w:t>
      </w:r>
      <w:r w:rsidRPr="0074474C">
        <w:rPr>
          <w:rFonts w:ascii="Arial" w:hAnsi="Arial" w:cs="Arial"/>
          <w:b/>
          <w:bCs/>
          <w:sz w:val="18"/>
          <w:szCs w:val="18"/>
        </w:rPr>
        <w:t>™</w:t>
      </w:r>
      <w:r w:rsidRPr="00EC1DC4">
        <w:rPr>
          <w:rFonts w:ascii="Arial" w:hAnsi="Arial" w:cs="Arial"/>
          <w:sz w:val="18"/>
          <w:szCs w:val="18"/>
        </w:rPr>
        <w:t xml:space="preserve">, </w:t>
      </w:r>
      <w:r w:rsidRPr="00EC1DC4">
        <w:rPr>
          <w:rFonts w:ascii="Arial" w:hAnsi="Arial" w:cs="Arial"/>
          <w:b/>
          <w:bCs/>
          <w:sz w:val="18"/>
          <w:szCs w:val="18"/>
        </w:rPr>
        <w:t>PLUGTESTS</w:t>
      </w:r>
      <w:r w:rsidRPr="0074474C">
        <w:rPr>
          <w:rFonts w:ascii="Arial" w:hAnsi="Arial" w:cs="Arial"/>
          <w:b/>
          <w:bCs/>
          <w:sz w:val="18"/>
          <w:szCs w:val="18"/>
        </w:rPr>
        <w:t>™</w:t>
      </w:r>
      <w:r w:rsidRPr="00EC1DC4">
        <w:rPr>
          <w:rFonts w:ascii="Arial" w:hAnsi="Arial" w:cs="Arial"/>
          <w:sz w:val="18"/>
          <w:szCs w:val="18"/>
        </w:rPr>
        <w:t xml:space="preserve">, </w:t>
      </w:r>
      <w:r w:rsidRPr="00EC1DC4">
        <w:rPr>
          <w:rFonts w:ascii="Arial" w:hAnsi="Arial" w:cs="Arial"/>
          <w:b/>
          <w:bCs/>
          <w:sz w:val="18"/>
          <w:szCs w:val="18"/>
        </w:rPr>
        <w:t>UMTS</w:t>
      </w:r>
      <w:r w:rsidRPr="0074474C">
        <w:rPr>
          <w:rFonts w:ascii="Arial" w:hAnsi="Arial" w:cs="Arial"/>
          <w:b/>
          <w:bCs/>
          <w:sz w:val="18"/>
          <w:szCs w:val="18"/>
        </w:rPr>
        <w:t>™</w:t>
      </w:r>
      <w:r w:rsidRPr="00EC1DC4">
        <w:rPr>
          <w:rFonts w:ascii="Arial" w:hAnsi="Arial" w:cs="Arial"/>
          <w:sz w:val="18"/>
          <w:szCs w:val="18"/>
        </w:rPr>
        <w:t xml:space="preserve"> and the ETSI logo are </w:t>
      </w:r>
      <w:r>
        <w:rPr>
          <w:rFonts w:ascii="Arial" w:hAnsi="Arial" w:cs="Arial"/>
          <w:sz w:val="18"/>
          <w:szCs w:val="18"/>
        </w:rPr>
        <w:t>t</w:t>
      </w:r>
      <w:r w:rsidRPr="00EC1DC4">
        <w:rPr>
          <w:rFonts w:ascii="Arial" w:hAnsi="Arial" w:cs="Arial"/>
          <w:sz w:val="18"/>
          <w:szCs w:val="18"/>
        </w:rPr>
        <w:t>rade</w:t>
      </w:r>
      <w:r>
        <w:rPr>
          <w:rFonts w:ascii="Arial" w:hAnsi="Arial" w:cs="Arial"/>
          <w:sz w:val="18"/>
          <w:szCs w:val="18"/>
        </w:rPr>
        <w:t>m</w:t>
      </w:r>
      <w:r w:rsidRPr="00EC1DC4">
        <w:rPr>
          <w:rFonts w:ascii="Arial" w:hAnsi="Arial" w:cs="Arial"/>
          <w:sz w:val="18"/>
          <w:szCs w:val="18"/>
        </w:rPr>
        <w:t>arks of ETSI registered for the benefit of its Members.</w:t>
      </w:r>
      <w:r w:rsidRPr="00EC1DC4">
        <w:rPr>
          <w:rFonts w:ascii="Arial" w:hAnsi="Arial" w:cs="Arial"/>
          <w:sz w:val="18"/>
          <w:szCs w:val="18"/>
        </w:rPr>
        <w:br/>
      </w:r>
      <w:r w:rsidRPr="00EC1DC4">
        <w:rPr>
          <w:rFonts w:ascii="Arial" w:hAnsi="Arial" w:cs="Arial"/>
          <w:b/>
          <w:bCs/>
          <w:sz w:val="18"/>
          <w:szCs w:val="18"/>
        </w:rPr>
        <w:t>3GPP</w:t>
      </w:r>
      <w:r w:rsidRPr="0074474C">
        <w:rPr>
          <w:rFonts w:ascii="Arial" w:hAnsi="Arial" w:cs="Arial"/>
          <w:b/>
          <w:bCs/>
          <w:sz w:val="18"/>
          <w:szCs w:val="18"/>
        </w:rPr>
        <w:t>™</w:t>
      </w:r>
      <w:r w:rsidRPr="00EC1DC4">
        <w:rPr>
          <w:rFonts w:ascii="Arial" w:hAnsi="Arial" w:cs="Arial"/>
          <w:sz w:val="18"/>
          <w:szCs w:val="18"/>
          <w:vertAlign w:val="superscript"/>
        </w:rPr>
        <w:t xml:space="preserve"> </w:t>
      </w:r>
      <w:r>
        <w:rPr>
          <w:rFonts w:ascii="Arial" w:hAnsi="Arial" w:cs="Arial"/>
          <w:sz w:val="18"/>
          <w:szCs w:val="18"/>
        </w:rPr>
        <w:t xml:space="preserve">and </w:t>
      </w:r>
      <w:r w:rsidRPr="00EC1DC4">
        <w:rPr>
          <w:rFonts w:ascii="Arial" w:hAnsi="Arial" w:cs="Arial"/>
          <w:b/>
          <w:bCs/>
          <w:sz w:val="18"/>
          <w:szCs w:val="18"/>
        </w:rPr>
        <w:t>LTE</w:t>
      </w:r>
      <w:r w:rsidRPr="0074474C">
        <w:rPr>
          <w:rFonts w:ascii="Arial" w:hAnsi="Arial" w:cs="Arial"/>
          <w:b/>
          <w:bCs/>
          <w:sz w:val="18"/>
          <w:szCs w:val="18"/>
        </w:rPr>
        <w:t>™</w:t>
      </w:r>
      <w:r w:rsidRPr="00EC1DC4">
        <w:rPr>
          <w:rFonts w:ascii="Arial" w:hAnsi="Arial" w:cs="Arial"/>
          <w:sz w:val="18"/>
          <w:szCs w:val="18"/>
        </w:rPr>
        <w:t xml:space="preserve"> a</w:t>
      </w:r>
      <w:r>
        <w:rPr>
          <w:rFonts w:ascii="Arial" w:hAnsi="Arial" w:cs="Arial"/>
          <w:sz w:val="18"/>
          <w:szCs w:val="18"/>
        </w:rPr>
        <w:t>re</w:t>
      </w:r>
      <w:r w:rsidRPr="00EC1DC4">
        <w:rPr>
          <w:rFonts w:ascii="Arial" w:hAnsi="Arial" w:cs="Arial"/>
          <w:sz w:val="18"/>
          <w:szCs w:val="18"/>
        </w:rPr>
        <w:t xml:space="preserve"> </w:t>
      </w:r>
      <w:r>
        <w:rPr>
          <w:rFonts w:ascii="Arial" w:hAnsi="Arial" w:cs="Arial"/>
          <w:sz w:val="18"/>
          <w:szCs w:val="18"/>
        </w:rPr>
        <w:t>t</w:t>
      </w:r>
      <w:r w:rsidRPr="00EC1DC4">
        <w:rPr>
          <w:rFonts w:ascii="Arial" w:hAnsi="Arial" w:cs="Arial"/>
          <w:sz w:val="18"/>
          <w:szCs w:val="18"/>
        </w:rPr>
        <w:t>rade</w:t>
      </w:r>
      <w:r>
        <w:rPr>
          <w:rFonts w:ascii="Arial" w:hAnsi="Arial" w:cs="Arial"/>
          <w:sz w:val="18"/>
          <w:szCs w:val="18"/>
        </w:rPr>
        <w:t>m</w:t>
      </w:r>
      <w:r w:rsidRPr="00EC1DC4">
        <w:rPr>
          <w:rFonts w:ascii="Arial" w:hAnsi="Arial" w:cs="Arial"/>
          <w:sz w:val="18"/>
          <w:szCs w:val="18"/>
        </w:rPr>
        <w:t>ark</w:t>
      </w:r>
      <w:r>
        <w:rPr>
          <w:rFonts w:ascii="Arial" w:hAnsi="Arial" w:cs="Arial"/>
          <w:sz w:val="18"/>
          <w:szCs w:val="18"/>
        </w:rPr>
        <w:t>s</w:t>
      </w:r>
      <w:r w:rsidRPr="00EC1DC4">
        <w:rPr>
          <w:rFonts w:ascii="Arial" w:hAnsi="Arial" w:cs="Arial"/>
          <w:sz w:val="18"/>
          <w:szCs w:val="18"/>
        </w:rPr>
        <w:t xml:space="preserve"> of ETSI registered for the benefit of its Members and</w:t>
      </w:r>
      <w:r>
        <w:rPr>
          <w:rFonts w:ascii="Arial" w:hAnsi="Arial" w:cs="Arial"/>
          <w:sz w:val="18"/>
          <w:szCs w:val="18"/>
        </w:rPr>
        <w:br/>
      </w:r>
      <w:r w:rsidRPr="00EC1DC4">
        <w:rPr>
          <w:rFonts w:ascii="Arial" w:hAnsi="Arial" w:cs="Arial"/>
          <w:sz w:val="18"/>
          <w:szCs w:val="18"/>
        </w:rPr>
        <w:t>of the 3GPP Organizational Partners.</w:t>
      </w:r>
      <w:r>
        <w:rPr>
          <w:rFonts w:ascii="Arial" w:hAnsi="Arial" w:cs="Arial"/>
          <w:sz w:val="18"/>
          <w:szCs w:val="18"/>
        </w:rPr>
        <w:br/>
      </w:r>
      <w:r w:rsidRPr="0074474C">
        <w:rPr>
          <w:rFonts w:ascii="Arial" w:hAnsi="Arial" w:cs="Arial"/>
          <w:b/>
          <w:bCs/>
          <w:sz w:val="18"/>
          <w:szCs w:val="18"/>
        </w:rPr>
        <w:t>oneM2M™</w:t>
      </w:r>
      <w:r w:rsidRPr="0074474C">
        <w:rPr>
          <w:rFonts w:ascii="Arial" w:hAnsi="Arial" w:cs="Arial"/>
          <w:sz w:val="18"/>
          <w:szCs w:val="18"/>
        </w:rPr>
        <w:t xml:space="preserve"> logo is a trademark of ETSI registered for the benefit of its Members and</w:t>
      </w:r>
      <w:r>
        <w:rPr>
          <w:rFonts w:ascii="Arial" w:hAnsi="Arial" w:cs="Arial"/>
          <w:sz w:val="18"/>
          <w:szCs w:val="18"/>
        </w:rPr>
        <w:br/>
      </w:r>
      <w:r w:rsidRPr="0074474C">
        <w:rPr>
          <w:rFonts w:ascii="Arial" w:hAnsi="Arial" w:cs="Arial"/>
          <w:sz w:val="18"/>
          <w:szCs w:val="18"/>
        </w:rPr>
        <w:t>of the oneM2M Partners</w:t>
      </w:r>
      <w:r>
        <w:rPr>
          <w:rFonts w:ascii="Arial" w:hAnsi="Arial" w:cs="Arial"/>
          <w:sz w:val="18"/>
          <w:szCs w:val="18"/>
        </w:rPr>
        <w:t>.</w:t>
      </w:r>
      <w:r w:rsidRPr="00DE7B88">
        <w:rPr>
          <w:rFonts w:ascii="Arial" w:hAnsi="Arial" w:cs="Arial"/>
          <w:sz w:val="18"/>
          <w:szCs w:val="18"/>
        </w:rPr>
        <w:br/>
      </w:r>
      <w:r w:rsidRPr="00EC1DC4">
        <w:rPr>
          <w:rFonts w:ascii="Arial" w:hAnsi="Arial" w:cs="Arial"/>
          <w:b/>
          <w:bCs/>
          <w:sz w:val="18"/>
          <w:szCs w:val="18"/>
        </w:rPr>
        <w:t>GSM</w:t>
      </w:r>
      <w:r w:rsidRPr="00EB10B9">
        <w:rPr>
          <w:rFonts w:ascii="Arial" w:hAnsi="Arial" w:cs="Arial"/>
          <w:b/>
          <w:sz w:val="18"/>
          <w:szCs w:val="18"/>
          <w:vertAlign w:val="superscript"/>
        </w:rPr>
        <w:t>®</w:t>
      </w:r>
      <w:r w:rsidRPr="00EC1DC4">
        <w:rPr>
          <w:rFonts w:ascii="Arial" w:hAnsi="Arial" w:cs="Arial"/>
          <w:sz w:val="18"/>
          <w:szCs w:val="18"/>
        </w:rPr>
        <w:t xml:space="preserve"> and the GSM logo are </w:t>
      </w:r>
      <w:r>
        <w:rPr>
          <w:rFonts w:ascii="Arial" w:hAnsi="Arial" w:cs="Arial"/>
          <w:sz w:val="18"/>
          <w:szCs w:val="18"/>
        </w:rPr>
        <w:t>t</w:t>
      </w:r>
      <w:r w:rsidRPr="00EC1DC4">
        <w:rPr>
          <w:rFonts w:ascii="Arial" w:hAnsi="Arial" w:cs="Arial"/>
          <w:sz w:val="18"/>
          <w:szCs w:val="18"/>
        </w:rPr>
        <w:t>rade</w:t>
      </w:r>
      <w:r>
        <w:rPr>
          <w:rFonts w:ascii="Arial" w:hAnsi="Arial" w:cs="Arial"/>
          <w:sz w:val="18"/>
          <w:szCs w:val="18"/>
        </w:rPr>
        <w:t>m</w:t>
      </w:r>
      <w:r w:rsidRPr="00EC1DC4">
        <w:rPr>
          <w:rFonts w:ascii="Arial" w:hAnsi="Arial" w:cs="Arial"/>
          <w:sz w:val="18"/>
          <w:szCs w:val="18"/>
        </w:rPr>
        <w:t>arks registered and owned by the GSM Association.</w:t>
      </w:r>
    </w:p>
    <w:p w14:paraId="37302D2A" w14:textId="244E7980" w:rsidR="00A301A6" w:rsidRPr="0092444E" w:rsidRDefault="00F43979" w:rsidP="00F43979">
      <w:pPr>
        <w:rPr>
          <w:sz w:val="36"/>
        </w:rPr>
      </w:pPr>
      <w:r w:rsidRPr="00055551">
        <w:br w:type="page"/>
      </w:r>
    </w:p>
    <w:p w14:paraId="60AF256E" w14:textId="5BC2F9EA" w:rsidR="00F0660F" w:rsidRPr="0092444E" w:rsidRDefault="00F0660F" w:rsidP="00F0660F">
      <w:pPr>
        <w:pStyle w:val="TT"/>
        <w:rPr>
          <w:i/>
          <w:color w:val="76923C"/>
          <w:sz w:val="24"/>
          <w:szCs w:val="24"/>
        </w:rPr>
      </w:pPr>
      <w:r w:rsidRPr="0092444E">
        <w:lastRenderedPageBreak/>
        <w:t>Contents</w:t>
      </w:r>
    </w:p>
    <w:p w14:paraId="4AF81E73" w14:textId="425F539C" w:rsidR="00F43979" w:rsidRDefault="00E35140">
      <w:pPr>
        <w:pStyle w:val="TOC1"/>
        <w:rPr>
          <w:rFonts w:asciiTheme="minorHAnsi" w:eastAsiaTheme="minorEastAsia" w:hAnsiTheme="minorHAnsi" w:cstheme="minorBidi"/>
          <w:szCs w:val="22"/>
          <w:lang w:eastAsia="en-GB"/>
        </w:rPr>
      </w:pPr>
      <w:r w:rsidRPr="0092444E">
        <w:rPr>
          <w:noProof w:val="0"/>
        </w:rPr>
        <w:fldChar w:fldCharType="begin" w:fldLock="1"/>
      </w:r>
      <w:r w:rsidRPr="0092444E">
        <w:rPr>
          <w:noProof w:val="0"/>
        </w:rPr>
        <w:instrText xml:space="preserve"> TOC \o \w "1-9"</w:instrText>
      </w:r>
      <w:r w:rsidRPr="0092444E">
        <w:rPr>
          <w:noProof w:val="0"/>
        </w:rPr>
        <w:fldChar w:fldCharType="separate"/>
      </w:r>
      <w:r w:rsidR="00F43979">
        <w:t>Intellectual Property Rights</w:t>
      </w:r>
      <w:r w:rsidR="00F43979">
        <w:tab/>
      </w:r>
      <w:r w:rsidR="00F43979">
        <w:fldChar w:fldCharType="begin" w:fldLock="1"/>
      </w:r>
      <w:r w:rsidR="00F43979">
        <w:instrText xml:space="preserve"> PAGEREF _Toc26347984 \h </w:instrText>
      </w:r>
      <w:r w:rsidR="00F43979">
        <w:fldChar w:fldCharType="separate"/>
      </w:r>
      <w:r w:rsidR="008A15CF">
        <w:t>6</w:t>
      </w:r>
      <w:r w:rsidR="00F43979">
        <w:fldChar w:fldCharType="end"/>
      </w:r>
    </w:p>
    <w:p w14:paraId="2BB4FE51" w14:textId="4191B56F" w:rsidR="00F43979" w:rsidRDefault="00F43979">
      <w:pPr>
        <w:pStyle w:val="TOC1"/>
        <w:rPr>
          <w:rFonts w:asciiTheme="minorHAnsi" w:eastAsiaTheme="minorEastAsia" w:hAnsiTheme="minorHAnsi" w:cstheme="minorBidi"/>
          <w:szCs w:val="22"/>
          <w:lang w:eastAsia="en-GB"/>
        </w:rPr>
      </w:pPr>
      <w:r>
        <w:t>Foreword</w:t>
      </w:r>
      <w:r>
        <w:tab/>
      </w:r>
      <w:r>
        <w:fldChar w:fldCharType="begin" w:fldLock="1"/>
      </w:r>
      <w:r>
        <w:instrText xml:space="preserve"> PAGEREF _Toc26347985 \h </w:instrText>
      </w:r>
      <w:r>
        <w:fldChar w:fldCharType="separate"/>
      </w:r>
      <w:r w:rsidR="008A15CF">
        <w:t>6</w:t>
      </w:r>
      <w:r>
        <w:fldChar w:fldCharType="end"/>
      </w:r>
    </w:p>
    <w:p w14:paraId="598D296A" w14:textId="6FDCF30C" w:rsidR="00F43979" w:rsidRDefault="00F43979">
      <w:pPr>
        <w:pStyle w:val="TOC1"/>
        <w:rPr>
          <w:rFonts w:asciiTheme="minorHAnsi" w:eastAsiaTheme="minorEastAsia" w:hAnsiTheme="minorHAnsi" w:cstheme="minorBidi"/>
          <w:szCs w:val="22"/>
          <w:lang w:eastAsia="en-GB"/>
        </w:rPr>
      </w:pPr>
      <w:r>
        <w:t>Modal verbs terminology</w:t>
      </w:r>
      <w:r>
        <w:tab/>
      </w:r>
      <w:r>
        <w:fldChar w:fldCharType="begin" w:fldLock="1"/>
      </w:r>
      <w:r>
        <w:instrText xml:space="preserve"> PAGEREF _Toc26347986 \h </w:instrText>
      </w:r>
      <w:r>
        <w:fldChar w:fldCharType="separate"/>
      </w:r>
      <w:r w:rsidR="008A15CF">
        <w:t>6</w:t>
      </w:r>
      <w:r>
        <w:fldChar w:fldCharType="end"/>
      </w:r>
    </w:p>
    <w:p w14:paraId="177AA5FF" w14:textId="5EACFB19" w:rsidR="00F43979" w:rsidRDefault="00F43979">
      <w:pPr>
        <w:pStyle w:val="TOC1"/>
        <w:rPr>
          <w:rFonts w:asciiTheme="minorHAnsi" w:eastAsiaTheme="minorEastAsia" w:hAnsiTheme="minorHAnsi" w:cstheme="minorBidi"/>
          <w:szCs w:val="22"/>
          <w:lang w:eastAsia="en-GB"/>
        </w:rPr>
      </w:pPr>
      <w:r>
        <w:t>1</w:t>
      </w:r>
      <w:r>
        <w:tab/>
        <w:t>Scope</w:t>
      </w:r>
      <w:r>
        <w:tab/>
      </w:r>
      <w:r>
        <w:fldChar w:fldCharType="begin" w:fldLock="1"/>
      </w:r>
      <w:r>
        <w:instrText xml:space="preserve"> PAGEREF _Toc26347987 \h </w:instrText>
      </w:r>
      <w:r>
        <w:fldChar w:fldCharType="separate"/>
      </w:r>
      <w:r w:rsidR="008A15CF">
        <w:t>7</w:t>
      </w:r>
      <w:r>
        <w:fldChar w:fldCharType="end"/>
      </w:r>
    </w:p>
    <w:p w14:paraId="573EDCFC" w14:textId="3945FF1F" w:rsidR="00F43979" w:rsidRDefault="00F43979">
      <w:pPr>
        <w:pStyle w:val="TOC1"/>
        <w:rPr>
          <w:rFonts w:asciiTheme="minorHAnsi" w:eastAsiaTheme="minorEastAsia" w:hAnsiTheme="minorHAnsi" w:cstheme="minorBidi"/>
          <w:szCs w:val="22"/>
          <w:lang w:eastAsia="en-GB"/>
        </w:rPr>
      </w:pPr>
      <w:r>
        <w:t>2</w:t>
      </w:r>
      <w:r>
        <w:tab/>
        <w:t>References</w:t>
      </w:r>
      <w:r>
        <w:tab/>
      </w:r>
      <w:r>
        <w:fldChar w:fldCharType="begin" w:fldLock="1"/>
      </w:r>
      <w:r>
        <w:instrText xml:space="preserve"> PAGEREF _Toc26347988 \h </w:instrText>
      </w:r>
      <w:r>
        <w:fldChar w:fldCharType="separate"/>
      </w:r>
      <w:r w:rsidR="008A15CF">
        <w:t>7</w:t>
      </w:r>
      <w:r>
        <w:fldChar w:fldCharType="end"/>
      </w:r>
    </w:p>
    <w:p w14:paraId="21B095FA" w14:textId="6B989DFE" w:rsidR="00F43979" w:rsidRDefault="00F43979">
      <w:pPr>
        <w:pStyle w:val="TOC2"/>
        <w:rPr>
          <w:rFonts w:asciiTheme="minorHAnsi" w:eastAsiaTheme="minorEastAsia" w:hAnsiTheme="minorHAnsi" w:cstheme="minorBidi"/>
          <w:sz w:val="22"/>
          <w:szCs w:val="22"/>
          <w:lang w:eastAsia="en-GB"/>
        </w:rPr>
      </w:pPr>
      <w:r>
        <w:t>2.1</w:t>
      </w:r>
      <w:r>
        <w:tab/>
        <w:t>Normative references</w:t>
      </w:r>
      <w:r>
        <w:tab/>
      </w:r>
      <w:r>
        <w:fldChar w:fldCharType="begin" w:fldLock="1"/>
      </w:r>
      <w:r>
        <w:instrText xml:space="preserve"> PAGEREF _Toc26347989 \h </w:instrText>
      </w:r>
      <w:r>
        <w:fldChar w:fldCharType="separate"/>
      </w:r>
      <w:r w:rsidR="008A15CF">
        <w:t>7</w:t>
      </w:r>
      <w:r>
        <w:fldChar w:fldCharType="end"/>
      </w:r>
    </w:p>
    <w:p w14:paraId="0E7656EA" w14:textId="568C7FE6" w:rsidR="00F43979" w:rsidRDefault="00F43979">
      <w:pPr>
        <w:pStyle w:val="TOC2"/>
        <w:rPr>
          <w:rFonts w:asciiTheme="minorHAnsi" w:eastAsiaTheme="minorEastAsia" w:hAnsiTheme="minorHAnsi" w:cstheme="minorBidi"/>
          <w:sz w:val="22"/>
          <w:szCs w:val="22"/>
          <w:lang w:eastAsia="en-GB"/>
        </w:rPr>
      </w:pPr>
      <w:r>
        <w:t>2.2</w:t>
      </w:r>
      <w:r>
        <w:tab/>
        <w:t>Informative references</w:t>
      </w:r>
      <w:r>
        <w:tab/>
      </w:r>
      <w:r>
        <w:fldChar w:fldCharType="begin" w:fldLock="1"/>
      </w:r>
      <w:r>
        <w:instrText xml:space="preserve"> PAGEREF _Toc26347990 \h </w:instrText>
      </w:r>
      <w:r>
        <w:fldChar w:fldCharType="separate"/>
      </w:r>
      <w:r w:rsidR="008A15CF">
        <w:t>8</w:t>
      </w:r>
      <w:r>
        <w:fldChar w:fldCharType="end"/>
      </w:r>
    </w:p>
    <w:p w14:paraId="6CF1003C" w14:textId="6F87C252" w:rsidR="00F43979" w:rsidRDefault="00F43979">
      <w:pPr>
        <w:pStyle w:val="TOC1"/>
        <w:rPr>
          <w:rFonts w:asciiTheme="minorHAnsi" w:eastAsiaTheme="minorEastAsia" w:hAnsiTheme="minorHAnsi" w:cstheme="minorBidi"/>
          <w:szCs w:val="22"/>
          <w:lang w:eastAsia="en-GB"/>
        </w:rPr>
      </w:pPr>
      <w:r>
        <w:t>3</w:t>
      </w:r>
      <w:r>
        <w:tab/>
        <w:t>Definition of terms, symbols and abbreviations</w:t>
      </w:r>
      <w:r>
        <w:tab/>
      </w:r>
      <w:r>
        <w:fldChar w:fldCharType="begin" w:fldLock="1"/>
      </w:r>
      <w:r>
        <w:instrText xml:space="preserve"> PAGEREF _Toc26347991 \h </w:instrText>
      </w:r>
      <w:r>
        <w:fldChar w:fldCharType="separate"/>
      </w:r>
      <w:r w:rsidR="008A15CF">
        <w:t>8</w:t>
      </w:r>
      <w:r>
        <w:fldChar w:fldCharType="end"/>
      </w:r>
    </w:p>
    <w:p w14:paraId="74A2E498" w14:textId="39C849F6" w:rsidR="00F43979" w:rsidRDefault="00F43979">
      <w:pPr>
        <w:pStyle w:val="TOC2"/>
        <w:rPr>
          <w:rFonts w:asciiTheme="minorHAnsi" w:eastAsiaTheme="minorEastAsia" w:hAnsiTheme="minorHAnsi" w:cstheme="minorBidi"/>
          <w:sz w:val="22"/>
          <w:szCs w:val="22"/>
          <w:lang w:eastAsia="en-GB"/>
        </w:rPr>
      </w:pPr>
      <w:r>
        <w:t>3.1</w:t>
      </w:r>
      <w:r>
        <w:tab/>
        <w:t>Terms</w:t>
      </w:r>
      <w:r>
        <w:tab/>
      </w:r>
      <w:r>
        <w:fldChar w:fldCharType="begin" w:fldLock="1"/>
      </w:r>
      <w:r>
        <w:instrText xml:space="preserve"> PAGEREF _Toc26347992 \h </w:instrText>
      </w:r>
      <w:r>
        <w:fldChar w:fldCharType="separate"/>
      </w:r>
      <w:r w:rsidR="008A15CF">
        <w:t>8</w:t>
      </w:r>
      <w:r>
        <w:fldChar w:fldCharType="end"/>
      </w:r>
    </w:p>
    <w:p w14:paraId="2828A384" w14:textId="0EBCC2B7" w:rsidR="00F43979" w:rsidRDefault="00F43979">
      <w:pPr>
        <w:pStyle w:val="TOC2"/>
        <w:rPr>
          <w:rFonts w:asciiTheme="minorHAnsi" w:eastAsiaTheme="minorEastAsia" w:hAnsiTheme="minorHAnsi" w:cstheme="minorBidi"/>
          <w:sz w:val="22"/>
          <w:szCs w:val="22"/>
          <w:lang w:eastAsia="en-GB"/>
        </w:rPr>
      </w:pPr>
      <w:r>
        <w:t>3.2</w:t>
      </w:r>
      <w:r>
        <w:tab/>
        <w:t>Symbols</w:t>
      </w:r>
      <w:r>
        <w:tab/>
      </w:r>
      <w:r>
        <w:fldChar w:fldCharType="begin" w:fldLock="1"/>
      </w:r>
      <w:r>
        <w:instrText xml:space="preserve"> PAGEREF _Toc26347993 \h </w:instrText>
      </w:r>
      <w:r>
        <w:fldChar w:fldCharType="separate"/>
      </w:r>
      <w:r w:rsidR="008A15CF">
        <w:t>9</w:t>
      </w:r>
      <w:r>
        <w:fldChar w:fldCharType="end"/>
      </w:r>
    </w:p>
    <w:p w14:paraId="3A15C204" w14:textId="1B3CE19D" w:rsidR="00F43979" w:rsidRDefault="00F43979">
      <w:pPr>
        <w:pStyle w:val="TOC2"/>
        <w:rPr>
          <w:rFonts w:asciiTheme="minorHAnsi" w:eastAsiaTheme="minorEastAsia" w:hAnsiTheme="minorHAnsi" w:cstheme="minorBidi"/>
          <w:sz w:val="22"/>
          <w:szCs w:val="22"/>
          <w:lang w:eastAsia="en-GB"/>
        </w:rPr>
      </w:pPr>
      <w:r>
        <w:t>3.3</w:t>
      </w:r>
      <w:r>
        <w:tab/>
        <w:t>Abbreviations</w:t>
      </w:r>
      <w:r>
        <w:tab/>
      </w:r>
      <w:r>
        <w:fldChar w:fldCharType="begin" w:fldLock="1"/>
      </w:r>
      <w:r>
        <w:instrText xml:space="preserve"> PAGEREF _Toc26347994 \h </w:instrText>
      </w:r>
      <w:r>
        <w:fldChar w:fldCharType="separate"/>
      </w:r>
      <w:r w:rsidR="008A15CF">
        <w:t>9</w:t>
      </w:r>
      <w:r>
        <w:fldChar w:fldCharType="end"/>
      </w:r>
    </w:p>
    <w:p w14:paraId="6FC0DCBB" w14:textId="0FB78142" w:rsidR="00F43979" w:rsidRDefault="00F43979">
      <w:pPr>
        <w:pStyle w:val="TOC1"/>
        <w:rPr>
          <w:rFonts w:asciiTheme="minorHAnsi" w:eastAsiaTheme="minorEastAsia" w:hAnsiTheme="minorHAnsi" w:cstheme="minorBidi"/>
          <w:szCs w:val="22"/>
          <w:lang w:eastAsia="en-GB"/>
        </w:rPr>
      </w:pPr>
      <w:r>
        <w:t>4</w:t>
      </w:r>
      <w:r>
        <w:tab/>
        <w:t>XML syntax for machine processable signature policy document</w:t>
      </w:r>
      <w:r>
        <w:tab/>
      </w:r>
      <w:r>
        <w:fldChar w:fldCharType="begin" w:fldLock="1"/>
      </w:r>
      <w:r>
        <w:instrText xml:space="preserve"> PAGEREF _Toc26347995 \h </w:instrText>
      </w:r>
      <w:r>
        <w:fldChar w:fldCharType="separate"/>
      </w:r>
      <w:r w:rsidR="008A15CF">
        <w:t>9</w:t>
      </w:r>
      <w:r>
        <w:fldChar w:fldCharType="end"/>
      </w:r>
    </w:p>
    <w:p w14:paraId="54E0E47F" w14:textId="60896FB8" w:rsidR="00F43979" w:rsidRDefault="00F43979">
      <w:pPr>
        <w:pStyle w:val="TOC2"/>
        <w:rPr>
          <w:rFonts w:asciiTheme="minorHAnsi" w:eastAsiaTheme="minorEastAsia" w:hAnsiTheme="minorHAnsi" w:cstheme="minorBidi"/>
          <w:sz w:val="22"/>
          <w:szCs w:val="22"/>
          <w:lang w:eastAsia="en-GB"/>
        </w:rPr>
      </w:pPr>
      <w:r>
        <w:t>4.1</w:t>
      </w:r>
      <w:r>
        <w:tab/>
        <w:t>Introduction</w:t>
      </w:r>
      <w:r>
        <w:tab/>
      </w:r>
      <w:r>
        <w:fldChar w:fldCharType="begin" w:fldLock="1"/>
      </w:r>
      <w:r>
        <w:instrText xml:space="preserve"> PAGEREF _Toc26347996 \h </w:instrText>
      </w:r>
      <w:r>
        <w:fldChar w:fldCharType="separate"/>
      </w:r>
      <w:r w:rsidR="008A15CF">
        <w:t>9</w:t>
      </w:r>
      <w:r>
        <w:fldChar w:fldCharType="end"/>
      </w:r>
    </w:p>
    <w:p w14:paraId="52AAD200" w14:textId="10AD40BA" w:rsidR="00F43979" w:rsidRDefault="00F43979">
      <w:pPr>
        <w:pStyle w:val="TOC3"/>
        <w:rPr>
          <w:rFonts w:asciiTheme="minorHAnsi" w:eastAsiaTheme="minorEastAsia" w:hAnsiTheme="minorHAnsi" w:cstheme="minorBidi"/>
          <w:sz w:val="22"/>
          <w:szCs w:val="22"/>
          <w:lang w:eastAsia="en-GB"/>
        </w:rPr>
      </w:pPr>
      <w:r>
        <w:t>4.1.1</w:t>
      </w:r>
      <w:r>
        <w:tab/>
        <w:t>Technical approach</w:t>
      </w:r>
      <w:r>
        <w:tab/>
      </w:r>
      <w:r>
        <w:fldChar w:fldCharType="begin" w:fldLock="1"/>
      </w:r>
      <w:r>
        <w:instrText xml:space="preserve"> PAGEREF _Toc26347997 \h </w:instrText>
      </w:r>
      <w:r>
        <w:fldChar w:fldCharType="separate"/>
      </w:r>
      <w:r w:rsidR="008A15CF">
        <w:t>9</w:t>
      </w:r>
      <w:r>
        <w:fldChar w:fldCharType="end"/>
      </w:r>
    </w:p>
    <w:p w14:paraId="7E47191F" w14:textId="3FE7F964" w:rsidR="00F43979" w:rsidRDefault="00F43979">
      <w:pPr>
        <w:pStyle w:val="TOC3"/>
        <w:rPr>
          <w:rFonts w:asciiTheme="minorHAnsi" w:eastAsiaTheme="minorEastAsia" w:hAnsiTheme="minorHAnsi" w:cstheme="minorBidi"/>
          <w:sz w:val="22"/>
          <w:szCs w:val="22"/>
          <w:lang w:eastAsia="en-GB"/>
        </w:rPr>
      </w:pPr>
      <w:r>
        <w:t>4.1.2</w:t>
      </w:r>
      <w:r>
        <w:tab/>
        <w:t>XML namespaces</w:t>
      </w:r>
      <w:r>
        <w:tab/>
      </w:r>
      <w:r>
        <w:fldChar w:fldCharType="begin" w:fldLock="1"/>
      </w:r>
      <w:r>
        <w:instrText xml:space="preserve"> PAGEREF _Toc26347998 \h </w:instrText>
      </w:r>
      <w:r>
        <w:fldChar w:fldCharType="separate"/>
      </w:r>
      <w:r w:rsidR="008A15CF">
        <w:t>10</w:t>
      </w:r>
      <w:r>
        <w:fldChar w:fldCharType="end"/>
      </w:r>
    </w:p>
    <w:p w14:paraId="089BB346" w14:textId="4EC2ED15" w:rsidR="00F43979" w:rsidRDefault="00F43979">
      <w:pPr>
        <w:pStyle w:val="TOC3"/>
        <w:rPr>
          <w:rFonts w:asciiTheme="minorHAnsi" w:eastAsiaTheme="minorEastAsia" w:hAnsiTheme="minorHAnsi" w:cstheme="minorBidi"/>
          <w:sz w:val="22"/>
          <w:szCs w:val="22"/>
          <w:lang w:eastAsia="en-GB"/>
        </w:rPr>
      </w:pPr>
      <w:r>
        <w:t>4.1.3</w:t>
      </w:r>
      <w:r>
        <w:tab/>
        <w:t xml:space="preserve">XML type to allow extensions: the </w:t>
      </w:r>
      <w:r w:rsidRPr="00071CE6">
        <w:rPr>
          <w:rFonts w:ascii="Courier New" w:hAnsi="Courier New"/>
        </w:rPr>
        <w:t>AnyType</w:t>
      </w:r>
      <w:r>
        <w:t xml:space="preserve"> type</w:t>
      </w:r>
      <w:r>
        <w:tab/>
      </w:r>
      <w:r>
        <w:fldChar w:fldCharType="begin" w:fldLock="1"/>
      </w:r>
      <w:r>
        <w:instrText xml:space="preserve"> PAGEREF _Toc26347999 \h </w:instrText>
      </w:r>
      <w:r>
        <w:fldChar w:fldCharType="separate"/>
      </w:r>
      <w:r w:rsidR="008A15CF">
        <w:t>10</w:t>
      </w:r>
      <w:r>
        <w:fldChar w:fldCharType="end"/>
      </w:r>
    </w:p>
    <w:p w14:paraId="58394564" w14:textId="64EFACB1" w:rsidR="00F43979" w:rsidRDefault="00F43979">
      <w:pPr>
        <w:pStyle w:val="TOC2"/>
        <w:rPr>
          <w:rFonts w:asciiTheme="minorHAnsi" w:eastAsiaTheme="minorEastAsia" w:hAnsiTheme="minorHAnsi" w:cstheme="minorBidi"/>
          <w:sz w:val="22"/>
          <w:szCs w:val="22"/>
          <w:lang w:eastAsia="en-GB"/>
        </w:rPr>
      </w:pPr>
      <w:r>
        <w:t>4.2</w:t>
      </w:r>
      <w:r>
        <w:tab/>
        <w:t xml:space="preserve">The </w:t>
      </w:r>
      <w:r w:rsidRPr="00071CE6">
        <w:rPr>
          <w:rFonts w:ascii="Courier New" w:hAnsi="Courier New"/>
        </w:rPr>
        <w:t>SignaturePolicy</w:t>
      </w:r>
      <w:r>
        <w:t xml:space="preserve"> element</w:t>
      </w:r>
      <w:r>
        <w:tab/>
      </w:r>
      <w:r>
        <w:fldChar w:fldCharType="begin" w:fldLock="1"/>
      </w:r>
      <w:r>
        <w:instrText xml:space="preserve"> PAGEREF _Toc26348000 \h </w:instrText>
      </w:r>
      <w:r>
        <w:fldChar w:fldCharType="separate"/>
      </w:r>
      <w:r w:rsidR="008A15CF">
        <w:t>11</w:t>
      </w:r>
      <w:r>
        <w:fldChar w:fldCharType="end"/>
      </w:r>
    </w:p>
    <w:p w14:paraId="2827F9AD" w14:textId="5A1CFC78" w:rsidR="00F43979" w:rsidRDefault="00F43979">
      <w:pPr>
        <w:pStyle w:val="TOC3"/>
        <w:rPr>
          <w:rFonts w:asciiTheme="minorHAnsi" w:eastAsiaTheme="minorEastAsia" w:hAnsiTheme="minorHAnsi" w:cstheme="minorBidi"/>
          <w:sz w:val="22"/>
          <w:szCs w:val="22"/>
          <w:lang w:eastAsia="en-GB"/>
        </w:rPr>
      </w:pPr>
      <w:r>
        <w:t>4.2.1</w:t>
      </w:r>
      <w:r>
        <w:tab/>
        <w:t>Semantics</w:t>
      </w:r>
      <w:r>
        <w:tab/>
      </w:r>
      <w:r>
        <w:fldChar w:fldCharType="begin" w:fldLock="1"/>
      </w:r>
      <w:r>
        <w:instrText xml:space="preserve"> PAGEREF _Toc26348001 \h </w:instrText>
      </w:r>
      <w:r>
        <w:fldChar w:fldCharType="separate"/>
      </w:r>
      <w:r w:rsidR="008A15CF">
        <w:t>11</w:t>
      </w:r>
      <w:r>
        <w:fldChar w:fldCharType="end"/>
      </w:r>
    </w:p>
    <w:p w14:paraId="20A22E5A" w14:textId="34D66453" w:rsidR="00F43979" w:rsidRDefault="00F43979">
      <w:pPr>
        <w:pStyle w:val="TOC3"/>
        <w:rPr>
          <w:rFonts w:asciiTheme="minorHAnsi" w:eastAsiaTheme="minorEastAsia" w:hAnsiTheme="minorHAnsi" w:cstheme="minorBidi"/>
          <w:sz w:val="22"/>
          <w:szCs w:val="22"/>
          <w:lang w:eastAsia="en-GB"/>
        </w:rPr>
      </w:pPr>
      <w:r>
        <w:t>4.2.2</w:t>
      </w:r>
      <w:r>
        <w:tab/>
        <w:t>Syntax</w:t>
      </w:r>
      <w:r>
        <w:tab/>
      </w:r>
      <w:r>
        <w:fldChar w:fldCharType="begin" w:fldLock="1"/>
      </w:r>
      <w:r>
        <w:instrText xml:space="preserve"> PAGEREF _Toc26348002 \h </w:instrText>
      </w:r>
      <w:r>
        <w:fldChar w:fldCharType="separate"/>
      </w:r>
      <w:r w:rsidR="008A15CF">
        <w:t>11</w:t>
      </w:r>
      <w:r>
        <w:fldChar w:fldCharType="end"/>
      </w:r>
    </w:p>
    <w:p w14:paraId="08D8F7A2" w14:textId="11478EA4" w:rsidR="00F43979" w:rsidRDefault="00F43979">
      <w:pPr>
        <w:pStyle w:val="TOC2"/>
        <w:rPr>
          <w:rFonts w:asciiTheme="minorHAnsi" w:eastAsiaTheme="minorEastAsia" w:hAnsiTheme="minorHAnsi" w:cstheme="minorBidi"/>
          <w:sz w:val="22"/>
          <w:szCs w:val="22"/>
          <w:lang w:eastAsia="en-GB"/>
        </w:rPr>
      </w:pPr>
      <w:r>
        <w:t>4.3</w:t>
      </w:r>
      <w:r>
        <w:tab/>
        <w:t xml:space="preserve">The </w:t>
      </w:r>
      <w:r w:rsidRPr="00071CE6">
        <w:rPr>
          <w:rFonts w:ascii="Courier New" w:hAnsi="Courier New"/>
        </w:rPr>
        <w:t>Digest</w:t>
      </w:r>
      <w:r>
        <w:t xml:space="preserve"> element</w:t>
      </w:r>
      <w:r>
        <w:tab/>
      </w:r>
      <w:r>
        <w:fldChar w:fldCharType="begin" w:fldLock="1"/>
      </w:r>
      <w:r>
        <w:instrText xml:space="preserve"> PAGEREF _Toc26348003 \h </w:instrText>
      </w:r>
      <w:r>
        <w:fldChar w:fldCharType="separate"/>
      </w:r>
      <w:r w:rsidR="008A15CF">
        <w:t>11</w:t>
      </w:r>
      <w:r>
        <w:fldChar w:fldCharType="end"/>
      </w:r>
    </w:p>
    <w:p w14:paraId="06A0B987" w14:textId="5AD14999" w:rsidR="00F43979" w:rsidRDefault="00F43979">
      <w:pPr>
        <w:pStyle w:val="TOC3"/>
        <w:rPr>
          <w:rFonts w:asciiTheme="minorHAnsi" w:eastAsiaTheme="minorEastAsia" w:hAnsiTheme="minorHAnsi" w:cstheme="minorBidi"/>
          <w:sz w:val="22"/>
          <w:szCs w:val="22"/>
          <w:lang w:eastAsia="en-GB"/>
        </w:rPr>
      </w:pPr>
      <w:r>
        <w:t>4.3.1</w:t>
      </w:r>
      <w:r>
        <w:tab/>
        <w:t>Semantics</w:t>
      </w:r>
      <w:r>
        <w:tab/>
      </w:r>
      <w:r>
        <w:fldChar w:fldCharType="begin" w:fldLock="1"/>
      </w:r>
      <w:r>
        <w:instrText xml:space="preserve"> PAGEREF _Toc26348004 \h </w:instrText>
      </w:r>
      <w:r>
        <w:fldChar w:fldCharType="separate"/>
      </w:r>
      <w:r w:rsidR="008A15CF">
        <w:t>11</w:t>
      </w:r>
      <w:r>
        <w:fldChar w:fldCharType="end"/>
      </w:r>
    </w:p>
    <w:p w14:paraId="5EFA21F2" w14:textId="0EAFAA71" w:rsidR="00F43979" w:rsidRDefault="00F43979">
      <w:pPr>
        <w:pStyle w:val="TOC3"/>
        <w:rPr>
          <w:rFonts w:asciiTheme="minorHAnsi" w:eastAsiaTheme="minorEastAsia" w:hAnsiTheme="minorHAnsi" w:cstheme="minorBidi"/>
          <w:sz w:val="22"/>
          <w:szCs w:val="22"/>
          <w:lang w:eastAsia="en-GB"/>
        </w:rPr>
      </w:pPr>
      <w:r>
        <w:t>4.3.2</w:t>
      </w:r>
      <w:r>
        <w:tab/>
        <w:t>Syntax</w:t>
      </w:r>
      <w:r>
        <w:tab/>
      </w:r>
      <w:r>
        <w:fldChar w:fldCharType="begin" w:fldLock="1"/>
      </w:r>
      <w:r>
        <w:instrText xml:space="preserve"> PAGEREF _Toc26348005 \h </w:instrText>
      </w:r>
      <w:r>
        <w:fldChar w:fldCharType="separate"/>
      </w:r>
      <w:r w:rsidR="008A15CF">
        <w:t>11</w:t>
      </w:r>
      <w:r>
        <w:fldChar w:fldCharType="end"/>
      </w:r>
    </w:p>
    <w:p w14:paraId="3CF519B4" w14:textId="6C3C5FBC" w:rsidR="00F43979" w:rsidRDefault="00F43979">
      <w:pPr>
        <w:pStyle w:val="TOC2"/>
        <w:rPr>
          <w:rFonts w:asciiTheme="minorHAnsi" w:eastAsiaTheme="minorEastAsia" w:hAnsiTheme="minorHAnsi" w:cstheme="minorBidi"/>
          <w:sz w:val="22"/>
          <w:szCs w:val="22"/>
          <w:lang w:eastAsia="en-GB"/>
        </w:rPr>
      </w:pPr>
      <w:r>
        <w:t>4.4</w:t>
      </w:r>
      <w:r>
        <w:tab/>
        <w:t xml:space="preserve">The </w:t>
      </w:r>
      <w:r w:rsidRPr="00071CE6">
        <w:rPr>
          <w:rFonts w:ascii="Courier New" w:hAnsi="Courier New"/>
        </w:rPr>
        <w:t>PolicyComponents</w:t>
      </w:r>
      <w:r>
        <w:t xml:space="preserve"> element</w:t>
      </w:r>
      <w:r>
        <w:tab/>
      </w:r>
      <w:r>
        <w:fldChar w:fldCharType="begin" w:fldLock="1"/>
      </w:r>
      <w:r>
        <w:instrText xml:space="preserve"> PAGEREF _Toc26348006 \h </w:instrText>
      </w:r>
      <w:r>
        <w:fldChar w:fldCharType="separate"/>
      </w:r>
      <w:r w:rsidR="008A15CF">
        <w:t>12</w:t>
      </w:r>
      <w:r>
        <w:fldChar w:fldCharType="end"/>
      </w:r>
    </w:p>
    <w:p w14:paraId="21E7F199" w14:textId="01D38DF2" w:rsidR="00F43979" w:rsidRDefault="00F43979">
      <w:pPr>
        <w:pStyle w:val="TOC3"/>
        <w:rPr>
          <w:rFonts w:asciiTheme="minorHAnsi" w:eastAsiaTheme="minorEastAsia" w:hAnsiTheme="minorHAnsi" w:cstheme="minorBidi"/>
          <w:sz w:val="22"/>
          <w:szCs w:val="22"/>
          <w:lang w:eastAsia="en-GB"/>
        </w:rPr>
      </w:pPr>
      <w:r>
        <w:t>4.4.1</w:t>
      </w:r>
      <w:r>
        <w:tab/>
        <w:t>Semantics</w:t>
      </w:r>
      <w:r>
        <w:tab/>
      </w:r>
      <w:r>
        <w:fldChar w:fldCharType="begin" w:fldLock="1"/>
      </w:r>
      <w:r>
        <w:instrText xml:space="preserve"> PAGEREF _Toc26348007 \h </w:instrText>
      </w:r>
      <w:r>
        <w:fldChar w:fldCharType="separate"/>
      </w:r>
      <w:r w:rsidR="008A15CF">
        <w:t>12</w:t>
      </w:r>
      <w:r>
        <w:fldChar w:fldCharType="end"/>
      </w:r>
    </w:p>
    <w:p w14:paraId="5A2C40F0" w14:textId="130CCF22" w:rsidR="00F43979" w:rsidRDefault="00F43979">
      <w:pPr>
        <w:pStyle w:val="TOC3"/>
        <w:rPr>
          <w:rFonts w:asciiTheme="minorHAnsi" w:eastAsiaTheme="minorEastAsia" w:hAnsiTheme="minorHAnsi" w:cstheme="minorBidi"/>
          <w:sz w:val="22"/>
          <w:szCs w:val="22"/>
          <w:lang w:eastAsia="en-GB"/>
        </w:rPr>
      </w:pPr>
      <w:r>
        <w:t>4.4.2</w:t>
      </w:r>
      <w:r>
        <w:tab/>
        <w:t>Syntax</w:t>
      </w:r>
      <w:r>
        <w:tab/>
      </w:r>
      <w:r>
        <w:fldChar w:fldCharType="begin" w:fldLock="1"/>
      </w:r>
      <w:r>
        <w:instrText xml:space="preserve"> PAGEREF _Toc26348008 \h </w:instrText>
      </w:r>
      <w:r>
        <w:fldChar w:fldCharType="separate"/>
      </w:r>
      <w:r w:rsidR="008A15CF">
        <w:t>12</w:t>
      </w:r>
      <w:r>
        <w:fldChar w:fldCharType="end"/>
      </w:r>
    </w:p>
    <w:p w14:paraId="6EC42687" w14:textId="70FFCD2A" w:rsidR="00F43979" w:rsidRDefault="00F43979">
      <w:pPr>
        <w:pStyle w:val="TOC2"/>
        <w:rPr>
          <w:rFonts w:asciiTheme="minorHAnsi" w:eastAsiaTheme="minorEastAsia" w:hAnsiTheme="minorHAnsi" w:cstheme="minorBidi"/>
          <w:sz w:val="22"/>
          <w:szCs w:val="22"/>
          <w:lang w:eastAsia="en-GB"/>
        </w:rPr>
      </w:pPr>
      <w:r>
        <w:t>4.5</w:t>
      </w:r>
      <w:r>
        <w:tab/>
        <w:t xml:space="preserve">The </w:t>
      </w:r>
      <w:r w:rsidRPr="00071CE6">
        <w:rPr>
          <w:rFonts w:ascii="Courier New" w:hAnsi="Courier New"/>
        </w:rPr>
        <w:t>GeneralDetails</w:t>
      </w:r>
      <w:r>
        <w:t xml:space="preserve"> element</w:t>
      </w:r>
      <w:r>
        <w:tab/>
      </w:r>
      <w:r>
        <w:fldChar w:fldCharType="begin" w:fldLock="1"/>
      </w:r>
      <w:r>
        <w:instrText xml:space="preserve"> PAGEREF _Toc26348009 \h </w:instrText>
      </w:r>
      <w:r>
        <w:fldChar w:fldCharType="separate"/>
      </w:r>
      <w:r w:rsidR="008A15CF">
        <w:t>12</w:t>
      </w:r>
      <w:r>
        <w:fldChar w:fldCharType="end"/>
      </w:r>
    </w:p>
    <w:p w14:paraId="76070618" w14:textId="55092DE3" w:rsidR="00F43979" w:rsidRDefault="00F43979">
      <w:pPr>
        <w:pStyle w:val="TOC3"/>
        <w:rPr>
          <w:rFonts w:asciiTheme="minorHAnsi" w:eastAsiaTheme="minorEastAsia" w:hAnsiTheme="minorHAnsi" w:cstheme="minorBidi"/>
          <w:sz w:val="22"/>
          <w:szCs w:val="22"/>
          <w:lang w:eastAsia="en-GB"/>
        </w:rPr>
      </w:pPr>
      <w:r>
        <w:t>4.5.1</w:t>
      </w:r>
      <w:r>
        <w:tab/>
        <w:t>Semantics</w:t>
      </w:r>
      <w:r>
        <w:tab/>
      </w:r>
      <w:r>
        <w:fldChar w:fldCharType="begin" w:fldLock="1"/>
      </w:r>
      <w:r>
        <w:instrText xml:space="preserve"> PAGEREF _Toc26348010 \h </w:instrText>
      </w:r>
      <w:r>
        <w:fldChar w:fldCharType="separate"/>
      </w:r>
      <w:r w:rsidR="008A15CF">
        <w:t>12</w:t>
      </w:r>
      <w:r>
        <w:fldChar w:fldCharType="end"/>
      </w:r>
    </w:p>
    <w:p w14:paraId="0681CD12" w14:textId="10DBF658" w:rsidR="00F43979" w:rsidRDefault="00F43979">
      <w:pPr>
        <w:pStyle w:val="TOC3"/>
        <w:rPr>
          <w:rFonts w:asciiTheme="minorHAnsi" w:eastAsiaTheme="minorEastAsia" w:hAnsiTheme="minorHAnsi" w:cstheme="minorBidi"/>
          <w:sz w:val="22"/>
          <w:szCs w:val="22"/>
          <w:lang w:eastAsia="en-GB"/>
        </w:rPr>
      </w:pPr>
      <w:r>
        <w:t>4.5.2</w:t>
      </w:r>
      <w:r>
        <w:tab/>
        <w:t>Syntax</w:t>
      </w:r>
      <w:r>
        <w:tab/>
      </w:r>
      <w:r>
        <w:fldChar w:fldCharType="begin" w:fldLock="1"/>
      </w:r>
      <w:r>
        <w:instrText xml:space="preserve"> PAGEREF _Toc26348011 \h </w:instrText>
      </w:r>
      <w:r>
        <w:fldChar w:fldCharType="separate"/>
      </w:r>
      <w:r w:rsidR="008A15CF">
        <w:t>12</w:t>
      </w:r>
      <w:r>
        <w:fldChar w:fldCharType="end"/>
      </w:r>
    </w:p>
    <w:p w14:paraId="3CA4D2E0" w14:textId="75C8ECBF" w:rsidR="00F43979" w:rsidRDefault="00F43979">
      <w:pPr>
        <w:pStyle w:val="TOC2"/>
        <w:rPr>
          <w:rFonts w:asciiTheme="minorHAnsi" w:eastAsiaTheme="minorEastAsia" w:hAnsiTheme="minorHAnsi" w:cstheme="minorBidi"/>
          <w:sz w:val="22"/>
          <w:szCs w:val="22"/>
          <w:lang w:eastAsia="en-GB"/>
        </w:rPr>
      </w:pPr>
      <w:r>
        <w:t>4.6</w:t>
      </w:r>
      <w:r>
        <w:tab/>
        <w:t xml:space="preserve">The </w:t>
      </w:r>
      <w:r w:rsidRPr="00071CE6">
        <w:rPr>
          <w:rFonts w:ascii="Courier New" w:hAnsi="Courier New"/>
        </w:rPr>
        <w:t>SigPolicyDetails</w:t>
      </w:r>
      <w:r>
        <w:t xml:space="preserve"> element</w:t>
      </w:r>
      <w:r>
        <w:tab/>
      </w:r>
      <w:r>
        <w:fldChar w:fldCharType="begin" w:fldLock="1"/>
      </w:r>
      <w:r>
        <w:instrText xml:space="preserve"> PAGEREF _Toc26348012 \h </w:instrText>
      </w:r>
      <w:r>
        <w:fldChar w:fldCharType="separate"/>
      </w:r>
      <w:r w:rsidR="008A15CF">
        <w:t>13</w:t>
      </w:r>
      <w:r>
        <w:fldChar w:fldCharType="end"/>
      </w:r>
    </w:p>
    <w:p w14:paraId="1A3AC314" w14:textId="0CEA9565" w:rsidR="00F43979" w:rsidRDefault="00F43979">
      <w:pPr>
        <w:pStyle w:val="TOC3"/>
        <w:rPr>
          <w:rFonts w:asciiTheme="minorHAnsi" w:eastAsiaTheme="minorEastAsia" w:hAnsiTheme="minorHAnsi" w:cstheme="minorBidi"/>
          <w:sz w:val="22"/>
          <w:szCs w:val="22"/>
          <w:lang w:eastAsia="en-GB"/>
        </w:rPr>
      </w:pPr>
      <w:r>
        <w:t>4.6.1</w:t>
      </w:r>
      <w:r>
        <w:tab/>
        <w:t>Semantics</w:t>
      </w:r>
      <w:r>
        <w:tab/>
      </w:r>
      <w:r>
        <w:fldChar w:fldCharType="begin" w:fldLock="1"/>
      </w:r>
      <w:r>
        <w:instrText xml:space="preserve"> PAGEREF _Toc26348013 \h </w:instrText>
      </w:r>
      <w:r>
        <w:fldChar w:fldCharType="separate"/>
      </w:r>
      <w:r w:rsidR="008A15CF">
        <w:t>13</w:t>
      </w:r>
      <w:r>
        <w:fldChar w:fldCharType="end"/>
      </w:r>
    </w:p>
    <w:p w14:paraId="5B5A98BA" w14:textId="15FB9499" w:rsidR="00F43979" w:rsidRDefault="00F43979">
      <w:pPr>
        <w:pStyle w:val="TOC3"/>
        <w:rPr>
          <w:rFonts w:asciiTheme="minorHAnsi" w:eastAsiaTheme="minorEastAsia" w:hAnsiTheme="minorHAnsi" w:cstheme="minorBidi"/>
          <w:sz w:val="22"/>
          <w:szCs w:val="22"/>
          <w:lang w:eastAsia="en-GB"/>
        </w:rPr>
      </w:pPr>
      <w:r>
        <w:t>4.6.2</w:t>
      </w:r>
      <w:r>
        <w:tab/>
        <w:t>Syntax</w:t>
      </w:r>
      <w:r>
        <w:tab/>
      </w:r>
      <w:r>
        <w:fldChar w:fldCharType="begin" w:fldLock="1"/>
      </w:r>
      <w:r>
        <w:instrText xml:space="preserve"> PAGEREF _Toc26348014 \h </w:instrText>
      </w:r>
      <w:r>
        <w:fldChar w:fldCharType="separate"/>
      </w:r>
      <w:r w:rsidR="008A15CF">
        <w:t>13</w:t>
      </w:r>
      <w:r>
        <w:fldChar w:fldCharType="end"/>
      </w:r>
    </w:p>
    <w:p w14:paraId="3DA1F5D5" w14:textId="2B4D26A6" w:rsidR="00F43979" w:rsidRDefault="00F43979">
      <w:pPr>
        <w:pStyle w:val="TOC2"/>
        <w:rPr>
          <w:rFonts w:asciiTheme="minorHAnsi" w:eastAsiaTheme="minorEastAsia" w:hAnsiTheme="minorHAnsi" w:cstheme="minorBidi"/>
          <w:sz w:val="22"/>
          <w:szCs w:val="22"/>
          <w:lang w:eastAsia="en-GB"/>
        </w:rPr>
      </w:pPr>
      <w:r>
        <w:t>4.7</w:t>
      </w:r>
      <w:r>
        <w:tab/>
        <w:t xml:space="preserve">The </w:t>
      </w:r>
      <w:r w:rsidRPr="00071CE6">
        <w:rPr>
          <w:rFonts w:ascii="Courier New" w:hAnsi="Courier New"/>
        </w:rPr>
        <w:t>AuthorityDetails</w:t>
      </w:r>
      <w:r>
        <w:t xml:space="preserve"> element</w:t>
      </w:r>
      <w:r>
        <w:tab/>
      </w:r>
      <w:r>
        <w:fldChar w:fldCharType="begin" w:fldLock="1"/>
      </w:r>
      <w:r>
        <w:instrText xml:space="preserve"> PAGEREF _Toc26348015 \h </w:instrText>
      </w:r>
      <w:r>
        <w:fldChar w:fldCharType="separate"/>
      </w:r>
      <w:r w:rsidR="008A15CF">
        <w:t>13</w:t>
      </w:r>
      <w:r>
        <w:fldChar w:fldCharType="end"/>
      </w:r>
    </w:p>
    <w:p w14:paraId="0960B331" w14:textId="5E93D5AA" w:rsidR="00F43979" w:rsidRDefault="00F43979">
      <w:pPr>
        <w:pStyle w:val="TOC3"/>
        <w:rPr>
          <w:rFonts w:asciiTheme="minorHAnsi" w:eastAsiaTheme="minorEastAsia" w:hAnsiTheme="minorHAnsi" w:cstheme="minorBidi"/>
          <w:sz w:val="22"/>
          <w:szCs w:val="22"/>
          <w:lang w:eastAsia="en-GB"/>
        </w:rPr>
      </w:pPr>
      <w:r>
        <w:t>4.7.1</w:t>
      </w:r>
      <w:r>
        <w:tab/>
        <w:t>Semantics</w:t>
      </w:r>
      <w:r>
        <w:tab/>
      </w:r>
      <w:r>
        <w:fldChar w:fldCharType="begin" w:fldLock="1"/>
      </w:r>
      <w:r>
        <w:instrText xml:space="preserve"> PAGEREF _Toc26348016 \h </w:instrText>
      </w:r>
      <w:r>
        <w:fldChar w:fldCharType="separate"/>
      </w:r>
      <w:r w:rsidR="008A15CF">
        <w:t>13</w:t>
      </w:r>
      <w:r>
        <w:fldChar w:fldCharType="end"/>
      </w:r>
    </w:p>
    <w:p w14:paraId="5DC704DD" w14:textId="7DF3B25E" w:rsidR="00F43979" w:rsidRDefault="00F43979">
      <w:pPr>
        <w:pStyle w:val="TOC3"/>
        <w:rPr>
          <w:rFonts w:asciiTheme="minorHAnsi" w:eastAsiaTheme="minorEastAsia" w:hAnsiTheme="minorHAnsi" w:cstheme="minorBidi"/>
          <w:sz w:val="22"/>
          <w:szCs w:val="22"/>
          <w:lang w:eastAsia="en-GB"/>
        </w:rPr>
      </w:pPr>
      <w:r>
        <w:t>4.7.2</w:t>
      </w:r>
      <w:r>
        <w:tab/>
        <w:t>Syntax</w:t>
      </w:r>
      <w:r>
        <w:tab/>
      </w:r>
      <w:r>
        <w:fldChar w:fldCharType="begin" w:fldLock="1"/>
      </w:r>
      <w:r>
        <w:instrText xml:space="preserve"> PAGEREF _Toc26348017 \h </w:instrText>
      </w:r>
      <w:r>
        <w:fldChar w:fldCharType="separate"/>
      </w:r>
      <w:r w:rsidR="008A15CF">
        <w:t>14</w:t>
      </w:r>
      <w:r>
        <w:fldChar w:fldCharType="end"/>
      </w:r>
    </w:p>
    <w:p w14:paraId="3712769D" w14:textId="1269B750" w:rsidR="00F43979" w:rsidRDefault="00F43979">
      <w:pPr>
        <w:pStyle w:val="TOC2"/>
        <w:rPr>
          <w:rFonts w:asciiTheme="minorHAnsi" w:eastAsiaTheme="minorEastAsia" w:hAnsiTheme="minorHAnsi" w:cstheme="minorBidi"/>
          <w:sz w:val="22"/>
          <w:szCs w:val="22"/>
          <w:lang w:eastAsia="en-GB"/>
        </w:rPr>
      </w:pPr>
      <w:r>
        <w:t>4.8</w:t>
      </w:r>
      <w:r>
        <w:tab/>
        <w:t xml:space="preserve">The </w:t>
      </w:r>
      <w:r w:rsidRPr="00071CE6">
        <w:rPr>
          <w:rFonts w:ascii="Courier New" w:hAnsi="Courier New"/>
        </w:rPr>
        <w:t>Name</w:t>
      </w:r>
      <w:r>
        <w:t xml:space="preserve"> element</w:t>
      </w:r>
      <w:r>
        <w:tab/>
      </w:r>
      <w:r>
        <w:fldChar w:fldCharType="begin" w:fldLock="1"/>
      </w:r>
      <w:r>
        <w:instrText xml:space="preserve"> PAGEREF _Toc26348018 \h </w:instrText>
      </w:r>
      <w:r>
        <w:fldChar w:fldCharType="separate"/>
      </w:r>
      <w:r w:rsidR="008A15CF">
        <w:t>14</w:t>
      </w:r>
      <w:r>
        <w:fldChar w:fldCharType="end"/>
      </w:r>
    </w:p>
    <w:p w14:paraId="5A5D4731" w14:textId="27FEB72D" w:rsidR="00F43979" w:rsidRDefault="00F43979">
      <w:pPr>
        <w:pStyle w:val="TOC3"/>
        <w:rPr>
          <w:rFonts w:asciiTheme="minorHAnsi" w:eastAsiaTheme="minorEastAsia" w:hAnsiTheme="minorHAnsi" w:cstheme="minorBidi"/>
          <w:sz w:val="22"/>
          <w:szCs w:val="22"/>
          <w:lang w:eastAsia="en-GB"/>
        </w:rPr>
      </w:pPr>
      <w:r>
        <w:t>4.8.1</w:t>
      </w:r>
      <w:r>
        <w:tab/>
        <w:t>Semantics</w:t>
      </w:r>
      <w:r>
        <w:tab/>
      </w:r>
      <w:r>
        <w:fldChar w:fldCharType="begin" w:fldLock="1"/>
      </w:r>
      <w:r>
        <w:instrText xml:space="preserve"> PAGEREF _Toc26348019 \h </w:instrText>
      </w:r>
      <w:r>
        <w:fldChar w:fldCharType="separate"/>
      </w:r>
      <w:r w:rsidR="008A15CF">
        <w:t>14</w:t>
      </w:r>
      <w:r>
        <w:fldChar w:fldCharType="end"/>
      </w:r>
    </w:p>
    <w:p w14:paraId="4780FAB1" w14:textId="54DB4121" w:rsidR="00F43979" w:rsidRDefault="00F43979">
      <w:pPr>
        <w:pStyle w:val="TOC3"/>
        <w:rPr>
          <w:rFonts w:asciiTheme="minorHAnsi" w:eastAsiaTheme="minorEastAsia" w:hAnsiTheme="minorHAnsi" w:cstheme="minorBidi"/>
          <w:sz w:val="22"/>
          <w:szCs w:val="22"/>
          <w:lang w:eastAsia="en-GB"/>
        </w:rPr>
      </w:pPr>
      <w:r>
        <w:t>4.8.2</w:t>
      </w:r>
      <w:r>
        <w:tab/>
        <w:t>Syntax</w:t>
      </w:r>
      <w:r>
        <w:tab/>
      </w:r>
      <w:r>
        <w:fldChar w:fldCharType="begin" w:fldLock="1"/>
      </w:r>
      <w:r>
        <w:instrText xml:space="preserve"> PAGEREF _Toc26348020 \h </w:instrText>
      </w:r>
      <w:r>
        <w:fldChar w:fldCharType="separate"/>
      </w:r>
      <w:r w:rsidR="008A15CF">
        <w:t>14</w:t>
      </w:r>
      <w:r>
        <w:fldChar w:fldCharType="end"/>
      </w:r>
    </w:p>
    <w:p w14:paraId="3A1E349D" w14:textId="13895773" w:rsidR="00F43979" w:rsidRDefault="00F43979">
      <w:pPr>
        <w:pStyle w:val="TOC2"/>
        <w:rPr>
          <w:rFonts w:asciiTheme="minorHAnsi" w:eastAsiaTheme="minorEastAsia" w:hAnsiTheme="minorHAnsi" w:cstheme="minorBidi"/>
          <w:sz w:val="22"/>
          <w:szCs w:val="22"/>
          <w:lang w:eastAsia="en-GB"/>
        </w:rPr>
      </w:pPr>
      <w:r>
        <w:t>4.9</w:t>
      </w:r>
      <w:r>
        <w:tab/>
        <w:t xml:space="preserve">The </w:t>
      </w:r>
      <w:r w:rsidRPr="00071CE6">
        <w:rPr>
          <w:rFonts w:ascii="Courier New" w:hAnsi="Courier New"/>
        </w:rPr>
        <w:t>TradeName</w:t>
      </w:r>
      <w:r>
        <w:t xml:space="preserve"> element</w:t>
      </w:r>
      <w:r>
        <w:tab/>
      </w:r>
      <w:r>
        <w:fldChar w:fldCharType="begin" w:fldLock="1"/>
      </w:r>
      <w:r>
        <w:instrText xml:space="preserve"> PAGEREF _Toc26348021 \h </w:instrText>
      </w:r>
      <w:r>
        <w:fldChar w:fldCharType="separate"/>
      </w:r>
      <w:r w:rsidR="008A15CF">
        <w:t>14</w:t>
      </w:r>
      <w:r>
        <w:fldChar w:fldCharType="end"/>
      </w:r>
    </w:p>
    <w:p w14:paraId="33D53C7C" w14:textId="0B5E32D7" w:rsidR="00F43979" w:rsidRDefault="00F43979">
      <w:pPr>
        <w:pStyle w:val="TOC3"/>
        <w:rPr>
          <w:rFonts w:asciiTheme="minorHAnsi" w:eastAsiaTheme="minorEastAsia" w:hAnsiTheme="minorHAnsi" w:cstheme="minorBidi"/>
          <w:sz w:val="22"/>
          <w:szCs w:val="22"/>
          <w:lang w:eastAsia="en-GB"/>
        </w:rPr>
      </w:pPr>
      <w:r>
        <w:t>4.9.1</w:t>
      </w:r>
      <w:r>
        <w:tab/>
        <w:t>Semantics</w:t>
      </w:r>
      <w:r>
        <w:tab/>
      </w:r>
      <w:r>
        <w:fldChar w:fldCharType="begin" w:fldLock="1"/>
      </w:r>
      <w:r>
        <w:instrText xml:space="preserve"> PAGEREF _Toc26348022 \h </w:instrText>
      </w:r>
      <w:r>
        <w:fldChar w:fldCharType="separate"/>
      </w:r>
      <w:r w:rsidR="008A15CF">
        <w:t>14</w:t>
      </w:r>
      <w:r>
        <w:fldChar w:fldCharType="end"/>
      </w:r>
    </w:p>
    <w:p w14:paraId="167E2589" w14:textId="6CCDF46F" w:rsidR="00F43979" w:rsidRDefault="00F43979">
      <w:pPr>
        <w:pStyle w:val="TOC3"/>
        <w:rPr>
          <w:rFonts w:asciiTheme="minorHAnsi" w:eastAsiaTheme="minorEastAsia" w:hAnsiTheme="minorHAnsi" w:cstheme="minorBidi"/>
          <w:sz w:val="22"/>
          <w:szCs w:val="22"/>
          <w:lang w:eastAsia="en-GB"/>
        </w:rPr>
      </w:pPr>
      <w:r>
        <w:t>4.9.2</w:t>
      </w:r>
      <w:r>
        <w:tab/>
        <w:t>Syntax</w:t>
      </w:r>
      <w:r>
        <w:tab/>
      </w:r>
      <w:r>
        <w:fldChar w:fldCharType="begin" w:fldLock="1"/>
      </w:r>
      <w:r>
        <w:instrText xml:space="preserve"> PAGEREF _Toc26348023 \h </w:instrText>
      </w:r>
      <w:r>
        <w:fldChar w:fldCharType="separate"/>
      </w:r>
      <w:r w:rsidR="008A15CF">
        <w:t>14</w:t>
      </w:r>
      <w:r>
        <w:fldChar w:fldCharType="end"/>
      </w:r>
    </w:p>
    <w:p w14:paraId="0072AD00" w14:textId="60428C60" w:rsidR="00F43979" w:rsidRDefault="00F43979">
      <w:pPr>
        <w:pStyle w:val="TOC2"/>
        <w:rPr>
          <w:rFonts w:asciiTheme="minorHAnsi" w:eastAsiaTheme="minorEastAsia" w:hAnsiTheme="minorHAnsi" w:cstheme="minorBidi"/>
          <w:sz w:val="22"/>
          <w:szCs w:val="22"/>
          <w:lang w:eastAsia="en-GB"/>
        </w:rPr>
      </w:pPr>
      <w:r>
        <w:t>4.10</w:t>
      </w:r>
      <w:r>
        <w:tab/>
        <w:t xml:space="preserve">The </w:t>
      </w:r>
      <w:r w:rsidRPr="00071CE6">
        <w:rPr>
          <w:rFonts w:ascii="Courier New" w:hAnsi="Courier New"/>
        </w:rPr>
        <w:t>PostalAddresses</w:t>
      </w:r>
      <w:r>
        <w:t xml:space="preserve"> element</w:t>
      </w:r>
      <w:r>
        <w:tab/>
      </w:r>
      <w:r>
        <w:fldChar w:fldCharType="begin" w:fldLock="1"/>
      </w:r>
      <w:r>
        <w:instrText xml:space="preserve"> PAGEREF _Toc26348024 \h </w:instrText>
      </w:r>
      <w:r>
        <w:fldChar w:fldCharType="separate"/>
      </w:r>
      <w:r w:rsidR="008A15CF">
        <w:t>14</w:t>
      </w:r>
      <w:r>
        <w:fldChar w:fldCharType="end"/>
      </w:r>
    </w:p>
    <w:p w14:paraId="4A637D44" w14:textId="2D0BE28E" w:rsidR="00F43979" w:rsidRDefault="00F43979">
      <w:pPr>
        <w:pStyle w:val="TOC3"/>
        <w:rPr>
          <w:rFonts w:asciiTheme="minorHAnsi" w:eastAsiaTheme="minorEastAsia" w:hAnsiTheme="minorHAnsi" w:cstheme="minorBidi"/>
          <w:sz w:val="22"/>
          <w:szCs w:val="22"/>
          <w:lang w:eastAsia="en-GB"/>
        </w:rPr>
      </w:pPr>
      <w:r>
        <w:t>4.10.1</w:t>
      </w:r>
      <w:r>
        <w:tab/>
        <w:t>Semantics</w:t>
      </w:r>
      <w:r>
        <w:tab/>
      </w:r>
      <w:r>
        <w:fldChar w:fldCharType="begin" w:fldLock="1"/>
      </w:r>
      <w:r>
        <w:instrText xml:space="preserve"> PAGEREF _Toc26348025 \h </w:instrText>
      </w:r>
      <w:r>
        <w:fldChar w:fldCharType="separate"/>
      </w:r>
      <w:r w:rsidR="008A15CF">
        <w:t>14</w:t>
      </w:r>
      <w:r>
        <w:fldChar w:fldCharType="end"/>
      </w:r>
    </w:p>
    <w:p w14:paraId="65C9703F" w14:textId="44958FF3" w:rsidR="00F43979" w:rsidRDefault="00F43979">
      <w:pPr>
        <w:pStyle w:val="TOC3"/>
        <w:rPr>
          <w:rFonts w:asciiTheme="minorHAnsi" w:eastAsiaTheme="minorEastAsia" w:hAnsiTheme="minorHAnsi" w:cstheme="minorBidi"/>
          <w:sz w:val="22"/>
          <w:szCs w:val="22"/>
          <w:lang w:eastAsia="en-GB"/>
        </w:rPr>
      </w:pPr>
      <w:r>
        <w:t>4.10.2</w:t>
      </w:r>
      <w:r>
        <w:tab/>
        <w:t>Syntax</w:t>
      </w:r>
      <w:r>
        <w:tab/>
      </w:r>
      <w:r>
        <w:fldChar w:fldCharType="begin" w:fldLock="1"/>
      </w:r>
      <w:r>
        <w:instrText xml:space="preserve"> PAGEREF _Toc26348026 \h </w:instrText>
      </w:r>
      <w:r>
        <w:fldChar w:fldCharType="separate"/>
      </w:r>
      <w:r w:rsidR="008A15CF">
        <w:t>15</w:t>
      </w:r>
      <w:r>
        <w:fldChar w:fldCharType="end"/>
      </w:r>
    </w:p>
    <w:p w14:paraId="7BE3FE52" w14:textId="4079D24C" w:rsidR="00F43979" w:rsidRDefault="00F43979">
      <w:pPr>
        <w:pStyle w:val="TOC2"/>
        <w:rPr>
          <w:rFonts w:asciiTheme="minorHAnsi" w:eastAsiaTheme="minorEastAsia" w:hAnsiTheme="minorHAnsi" w:cstheme="minorBidi"/>
          <w:sz w:val="22"/>
          <w:szCs w:val="22"/>
          <w:lang w:eastAsia="en-GB"/>
        </w:rPr>
      </w:pPr>
      <w:r>
        <w:t>4.11</w:t>
      </w:r>
      <w:r>
        <w:tab/>
        <w:t xml:space="preserve">The </w:t>
      </w:r>
      <w:r w:rsidRPr="00071CE6">
        <w:rPr>
          <w:rFonts w:ascii="Courier New" w:hAnsi="Courier New"/>
        </w:rPr>
        <w:t>ElectronicAddresses</w:t>
      </w:r>
      <w:r>
        <w:t xml:space="preserve"> element</w:t>
      </w:r>
      <w:r>
        <w:tab/>
      </w:r>
      <w:r>
        <w:fldChar w:fldCharType="begin" w:fldLock="1"/>
      </w:r>
      <w:r>
        <w:instrText xml:space="preserve"> PAGEREF _Toc26348027 \h </w:instrText>
      </w:r>
      <w:r>
        <w:fldChar w:fldCharType="separate"/>
      </w:r>
      <w:r w:rsidR="008A15CF">
        <w:t>15</w:t>
      </w:r>
      <w:r>
        <w:fldChar w:fldCharType="end"/>
      </w:r>
    </w:p>
    <w:p w14:paraId="74A07D08" w14:textId="473774A4" w:rsidR="00F43979" w:rsidRDefault="00F43979">
      <w:pPr>
        <w:pStyle w:val="TOC3"/>
        <w:rPr>
          <w:rFonts w:asciiTheme="minorHAnsi" w:eastAsiaTheme="minorEastAsia" w:hAnsiTheme="minorHAnsi" w:cstheme="minorBidi"/>
          <w:sz w:val="22"/>
          <w:szCs w:val="22"/>
          <w:lang w:eastAsia="en-GB"/>
        </w:rPr>
      </w:pPr>
      <w:r>
        <w:t>4.11.1</w:t>
      </w:r>
      <w:r>
        <w:tab/>
        <w:t>Semantics</w:t>
      </w:r>
      <w:r>
        <w:tab/>
      </w:r>
      <w:r>
        <w:fldChar w:fldCharType="begin" w:fldLock="1"/>
      </w:r>
      <w:r>
        <w:instrText xml:space="preserve"> PAGEREF _Toc26348028 \h </w:instrText>
      </w:r>
      <w:r>
        <w:fldChar w:fldCharType="separate"/>
      </w:r>
      <w:r w:rsidR="008A15CF">
        <w:t>15</w:t>
      </w:r>
      <w:r>
        <w:fldChar w:fldCharType="end"/>
      </w:r>
    </w:p>
    <w:p w14:paraId="4BE995D0" w14:textId="6F676CA4" w:rsidR="00F43979" w:rsidRDefault="00F43979">
      <w:pPr>
        <w:pStyle w:val="TOC3"/>
        <w:rPr>
          <w:rFonts w:asciiTheme="minorHAnsi" w:eastAsiaTheme="minorEastAsia" w:hAnsiTheme="minorHAnsi" w:cstheme="minorBidi"/>
          <w:sz w:val="22"/>
          <w:szCs w:val="22"/>
          <w:lang w:eastAsia="en-GB"/>
        </w:rPr>
      </w:pPr>
      <w:r>
        <w:t>4.11.2</w:t>
      </w:r>
      <w:r>
        <w:tab/>
        <w:t>Syntax</w:t>
      </w:r>
      <w:r>
        <w:tab/>
      </w:r>
      <w:r>
        <w:fldChar w:fldCharType="begin" w:fldLock="1"/>
      </w:r>
      <w:r>
        <w:instrText xml:space="preserve"> PAGEREF _Toc26348029 \h </w:instrText>
      </w:r>
      <w:r>
        <w:fldChar w:fldCharType="separate"/>
      </w:r>
      <w:r w:rsidR="008A15CF">
        <w:t>15</w:t>
      </w:r>
      <w:r>
        <w:fldChar w:fldCharType="end"/>
      </w:r>
    </w:p>
    <w:p w14:paraId="5B253AC8" w14:textId="7087D4F0" w:rsidR="00F43979" w:rsidRDefault="00F43979">
      <w:pPr>
        <w:pStyle w:val="TOC2"/>
        <w:rPr>
          <w:rFonts w:asciiTheme="minorHAnsi" w:eastAsiaTheme="minorEastAsia" w:hAnsiTheme="minorHAnsi" w:cstheme="minorBidi"/>
          <w:sz w:val="22"/>
          <w:szCs w:val="22"/>
          <w:lang w:eastAsia="en-GB"/>
        </w:rPr>
      </w:pPr>
      <w:r>
        <w:t>4.12</w:t>
      </w:r>
      <w:r>
        <w:tab/>
        <w:t xml:space="preserve">The </w:t>
      </w:r>
      <w:r w:rsidRPr="00071CE6">
        <w:rPr>
          <w:rFonts w:ascii="Courier New" w:hAnsi="Courier New"/>
        </w:rPr>
        <w:t>ContactPersons</w:t>
      </w:r>
      <w:r>
        <w:t xml:space="preserve"> element</w:t>
      </w:r>
      <w:r>
        <w:tab/>
      </w:r>
      <w:r>
        <w:fldChar w:fldCharType="begin" w:fldLock="1"/>
      </w:r>
      <w:r>
        <w:instrText xml:space="preserve"> PAGEREF _Toc26348030 \h </w:instrText>
      </w:r>
      <w:r>
        <w:fldChar w:fldCharType="separate"/>
      </w:r>
      <w:r w:rsidR="008A15CF">
        <w:t>15</w:t>
      </w:r>
      <w:r>
        <w:fldChar w:fldCharType="end"/>
      </w:r>
    </w:p>
    <w:p w14:paraId="3E4CEBEA" w14:textId="0D20CF71" w:rsidR="00F43979" w:rsidRDefault="00F43979">
      <w:pPr>
        <w:pStyle w:val="TOC3"/>
        <w:rPr>
          <w:rFonts w:asciiTheme="minorHAnsi" w:eastAsiaTheme="minorEastAsia" w:hAnsiTheme="minorHAnsi" w:cstheme="minorBidi"/>
          <w:sz w:val="22"/>
          <w:szCs w:val="22"/>
          <w:lang w:eastAsia="en-GB"/>
        </w:rPr>
      </w:pPr>
      <w:r>
        <w:t>4.12.1</w:t>
      </w:r>
      <w:r>
        <w:tab/>
        <w:t>Semantics</w:t>
      </w:r>
      <w:r>
        <w:tab/>
      </w:r>
      <w:r>
        <w:fldChar w:fldCharType="begin" w:fldLock="1"/>
      </w:r>
      <w:r>
        <w:instrText xml:space="preserve"> PAGEREF _Toc26348031 \h </w:instrText>
      </w:r>
      <w:r>
        <w:fldChar w:fldCharType="separate"/>
      </w:r>
      <w:r w:rsidR="008A15CF">
        <w:t>15</w:t>
      </w:r>
      <w:r>
        <w:fldChar w:fldCharType="end"/>
      </w:r>
    </w:p>
    <w:p w14:paraId="28034102" w14:textId="55F631A6" w:rsidR="00F43979" w:rsidRDefault="00F43979">
      <w:pPr>
        <w:pStyle w:val="TOC3"/>
        <w:rPr>
          <w:rFonts w:asciiTheme="minorHAnsi" w:eastAsiaTheme="minorEastAsia" w:hAnsiTheme="minorHAnsi" w:cstheme="minorBidi"/>
          <w:sz w:val="22"/>
          <w:szCs w:val="22"/>
          <w:lang w:eastAsia="en-GB"/>
        </w:rPr>
      </w:pPr>
      <w:r>
        <w:t>4.12.2</w:t>
      </w:r>
      <w:r>
        <w:tab/>
        <w:t>Syntax</w:t>
      </w:r>
      <w:r>
        <w:tab/>
      </w:r>
      <w:r>
        <w:fldChar w:fldCharType="begin" w:fldLock="1"/>
      </w:r>
      <w:r>
        <w:instrText xml:space="preserve"> PAGEREF _Toc26348032 \h </w:instrText>
      </w:r>
      <w:r>
        <w:fldChar w:fldCharType="separate"/>
      </w:r>
      <w:r w:rsidR="008A15CF">
        <w:t>15</w:t>
      </w:r>
      <w:r>
        <w:fldChar w:fldCharType="end"/>
      </w:r>
    </w:p>
    <w:p w14:paraId="1FE1AAC4" w14:textId="64C1DB3C" w:rsidR="00F43979" w:rsidRDefault="00F43979">
      <w:pPr>
        <w:pStyle w:val="TOC2"/>
        <w:rPr>
          <w:rFonts w:asciiTheme="minorHAnsi" w:eastAsiaTheme="minorEastAsia" w:hAnsiTheme="minorHAnsi" w:cstheme="minorBidi"/>
          <w:sz w:val="22"/>
          <w:szCs w:val="22"/>
          <w:lang w:eastAsia="en-GB"/>
        </w:rPr>
      </w:pPr>
      <w:r>
        <w:t>4.13</w:t>
      </w:r>
      <w:r>
        <w:tab/>
        <w:t xml:space="preserve">The </w:t>
      </w:r>
      <w:r w:rsidRPr="00071CE6">
        <w:rPr>
          <w:rFonts w:ascii="Courier New" w:hAnsi="Courier New"/>
        </w:rPr>
        <w:t>OtherDetails</w:t>
      </w:r>
      <w:r>
        <w:t xml:space="preserve"> element</w:t>
      </w:r>
      <w:r>
        <w:tab/>
      </w:r>
      <w:r>
        <w:fldChar w:fldCharType="begin" w:fldLock="1"/>
      </w:r>
      <w:r>
        <w:instrText xml:space="preserve"> PAGEREF _Toc26348033 \h </w:instrText>
      </w:r>
      <w:r>
        <w:fldChar w:fldCharType="separate"/>
      </w:r>
      <w:r w:rsidR="008A15CF">
        <w:t>16</w:t>
      </w:r>
      <w:r>
        <w:fldChar w:fldCharType="end"/>
      </w:r>
    </w:p>
    <w:p w14:paraId="2F60EE28" w14:textId="53FB7DAF" w:rsidR="00F43979" w:rsidRDefault="00F43979">
      <w:pPr>
        <w:pStyle w:val="TOC3"/>
        <w:rPr>
          <w:rFonts w:asciiTheme="minorHAnsi" w:eastAsiaTheme="minorEastAsia" w:hAnsiTheme="minorHAnsi" w:cstheme="minorBidi"/>
          <w:sz w:val="22"/>
          <w:szCs w:val="22"/>
          <w:lang w:eastAsia="en-GB"/>
        </w:rPr>
      </w:pPr>
      <w:r>
        <w:t>4.13.1</w:t>
      </w:r>
      <w:r>
        <w:tab/>
        <w:t>Semantics</w:t>
      </w:r>
      <w:r>
        <w:tab/>
      </w:r>
      <w:r>
        <w:fldChar w:fldCharType="begin" w:fldLock="1"/>
      </w:r>
      <w:r>
        <w:instrText xml:space="preserve"> PAGEREF _Toc26348034 \h </w:instrText>
      </w:r>
      <w:r>
        <w:fldChar w:fldCharType="separate"/>
      </w:r>
      <w:r w:rsidR="008A15CF">
        <w:t>16</w:t>
      </w:r>
      <w:r>
        <w:fldChar w:fldCharType="end"/>
      </w:r>
    </w:p>
    <w:p w14:paraId="349D3CEA" w14:textId="229CCEAB" w:rsidR="00F43979" w:rsidRDefault="00F43979">
      <w:pPr>
        <w:pStyle w:val="TOC3"/>
        <w:rPr>
          <w:rFonts w:asciiTheme="minorHAnsi" w:eastAsiaTheme="minorEastAsia" w:hAnsiTheme="minorHAnsi" w:cstheme="minorBidi"/>
          <w:sz w:val="22"/>
          <w:szCs w:val="22"/>
          <w:lang w:eastAsia="en-GB"/>
        </w:rPr>
      </w:pPr>
      <w:r>
        <w:t>4.13.2</w:t>
      </w:r>
      <w:r>
        <w:tab/>
        <w:t>Syntax</w:t>
      </w:r>
      <w:r>
        <w:tab/>
      </w:r>
      <w:r>
        <w:fldChar w:fldCharType="begin" w:fldLock="1"/>
      </w:r>
      <w:r>
        <w:instrText xml:space="preserve"> PAGEREF _Toc26348035 \h </w:instrText>
      </w:r>
      <w:r>
        <w:fldChar w:fldCharType="separate"/>
      </w:r>
      <w:r w:rsidR="008A15CF">
        <w:t>16</w:t>
      </w:r>
      <w:r>
        <w:fldChar w:fldCharType="end"/>
      </w:r>
    </w:p>
    <w:p w14:paraId="0F36A252" w14:textId="4BB822B4" w:rsidR="00F43979" w:rsidRDefault="00F43979">
      <w:pPr>
        <w:pStyle w:val="TOC2"/>
        <w:rPr>
          <w:rFonts w:asciiTheme="minorHAnsi" w:eastAsiaTheme="minorEastAsia" w:hAnsiTheme="minorHAnsi" w:cstheme="minorBidi"/>
          <w:sz w:val="22"/>
          <w:szCs w:val="22"/>
          <w:lang w:eastAsia="en-GB"/>
        </w:rPr>
      </w:pPr>
      <w:r>
        <w:t>4.14</w:t>
      </w:r>
      <w:r>
        <w:tab/>
        <w:t xml:space="preserve">The </w:t>
      </w:r>
      <w:r w:rsidRPr="00071CE6">
        <w:rPr>
          <w:rFonts w:ascii="Courier New" w:hAnsi="Courier New"/>
        </w:rPr>
        <w:t>PolicyRules</w:t>
      </w:r>
      <w:r>
        <w:t xml:space="preserve"> element</w:t>
      </w:r>
      <w:r>
        <w:tab/>
      </w:r>
      <w:r>
        <w:fldChar w:fldCharType="begin" w:fldLock="1"/>
      </w:r>
      <w:r>
        <w:instrText xml:space="preserve"> PAGEREF _Toc26348036 \h </w:instrText>
      </w:r>
      <w:r>
        <w:fldChar w:fldCharType="separate"/>
      </w:r>
      <w:r w:rsidR="008A15CF">
        <w:t>16</w:t>
      </w:r>
      <w:r>
        <w:fldChar w:fldCharType="end"/>
      </w:r>
    </w:p>
    <w:p w14:paraId="3DFDD7F1" w14:textId="22D715C4" w:rsidR="00F43979" w:rsidRDefault="00F43979">
      <w:pPr>
        <w:pStyle w:val="TOC3"/>
        <w:rPr>
          <w:rFonts w:asciiTheme="minorHAnsi" w:eastAsiaTheme="minorEastAsia" w:hAnsiTheme="minorHAnsi" w:cstheme="minorBidi"/>
          <w:sz w:val="22"/>
          <w:szCs w:val="22"/>
          <w:lang w:eastAsia="en-GB"/>
        </w:rPr>
      </w:pPr>
      <w:r>
        <w:lastRenderedPageBreak/>
        <w:t>4.14.1</w:t>
      </w:r>
      <w:r>
        <w:tab/>
        <w:t>Semantics</w:t>
      </w:r>
      <w:r>
        <w:tab/>
      </w:r>
      <w:r>
        <w:fldChar w:fldCharType="begin" w:fldLock="1"/>
      </w:r>
      <w:r>
        <w:instrText xml:space="preserve"> PAGEREF _Toc26348037 \h </w:instrText>
      </w:r>
      <w:r>
        <w:fldChar w:fldCharType="separate"/>
      </w:r>
      <w:r w:rsidR="008A15CF">
        <w:t>16</w:t>
      </w:r>
      <w:r>
        <w:fldChar w:fldCharType="end"/>
      </w:r>
    </w:p>
    <w:p w14:paraId="4E51FC36" w14:textId="0A5356AD" w:rsidR="00F43979" w:rsidRDefault="00F43979">
      <w:pPr>
        <w:pStyle w:val="TOC3"/>
        <w:rPr>
          <w:rFonts w:asciiTheme="minorHAnsi" w:eastAsiaTheme="minorEastAsia" w:hAnsiTheme="minorHAnsi" w:cstheme="minorBidi"/>
          <w:sz w:val="22"/>
          <w:szCs w:val="22"/>
          <w:lang w:eastAsia="en-GB"/>
        </w:rPr>
      </w:pPr>
      <w:r>
        <w:t>4.14.2</w:t>
      </w:r>
      <w:r>
        <w:tab/>
        <w:t>Syntax</w:t>
      </w:r>
      <w:r>
        <w:tab/>
      </w:r>
      <w:r>
        <w:fldChar w:fldCharType="begin" w:fldLock="1"/>
      </w:r>
      <w:r>
        <w:instrText xml:space="preserve"> PAGEREF _Toc26348038 \h </w:instrText>
      </w:r>
      <w:r>
        <w:fldChar w:fldCharType="separate"/>
      </w:r>
      <w:r w:rsidR="008A15CF">
        <w:t>17</w:t>
      </w:r>
      <w:r>
        <w:fldChar w:fldCharType="end"/>
      </w:r>
    </w:p>
    <w:p w14:paraId="3A457E48" w14:textId="01F00F42" w:rsidR="00F43979" w:rsidRDefault="00F43979">
      <w:pPr>
        <w:pStyle w:val="TOC2"/>
        <w:rPr>
          <w:rFonts w:asciiTheme="minorHAnsi" w:eastAsiaTheme="minorEastAsia" w:hAnsiTheme="minorHAnsi" w:cstheme="minorBidi"/>
          <w:sz w:val="22"/>
          <w:szCs w:val="22"/>
          <w:lang w:eastAsia="en-GB"/>
        </w:rPr>
      </w:pPr>
      <w:r>
        <w:t>4.15</w:t>
      </w:r>
      <w:r>
        <w:tab/>
        <w:t xml:space="preserve">The </w:t>
      </w:r>
      <w:r w:rsidRPr="00071CE6">
        <w:rPr>
          <w:rFonts w:ascii="Courier New" w:hAnsi="Courier New"/>
        </w:rPr>
        <w:t>CommitmentRules</w:t>
      </w:r>
      <w:r>
        <w:t xml:space="preserve"> element</w:t>
      </w:r>
      <w:r>
        <w:tab/>
      </w:r>
      <w:r>
        <w:fldChar w:fldCharType="begin" w:fldLock="1"/>
      </w:r>
      <w:r>
        <w:instrText xml:space="preserve"> PAGEREF _Toc26348039 \h </w:instrText>
      </w:r>
      <w:r>
        <w:fldChar w:fldCharType="separate"/>
      </w:r>
      <w:r w:rsidR="008A15CF">
        <w:t>18</w:t>
      </w:r>
      <w:r>
        <w:fldChar w:fldCharType="end"/>
      </w:r>
    </w:p>
    <w:p w14:paraId="170A61C2" w14:textId="3BDEF1C0" w:rsidR="00F43979" w:rsidRDefault="00F43979">
      <w:pPr>
        <w:pStyle w:val="TOC3"/>
        <w:rPr>
          <w:rFonts w:asciiTheme="minorHAnsi" w:eastAsiaTheme="minorEastAsia" w:hAnsiTheme="minorHAnsi" w:cstheme="minorBidi"/>
          <w:sz w:val="22"/>
          <w:szCs w:val="22"/>
          <w:lang w:eastAsia="en-GB"/>
        </w:rPr>
      </w:pPr>
      <w:r>
        <w:t>4.15.1</w:t>
      </w:r>
      <w:r>
        <w:tab/>
        <w:t>Semantics</w:t>
      </w:r>
      <w:r>
        <w:tab/>
      </w:r>
      <w:r>
        <w:fldChar w:fldCharType="begin" w:fldLock="1"/>
      </w:r>
      <w:r>
        <w:instrText xml:space="preserve"> PAGEREF _Toc26348040 \h </w:instrText>
      </w:r>
      <w:r>
        <w:fldChar w:fldCharType="separate"/>
      </w:r>
      <w:r w:rsidR="008A15CF">
        <w:t>18</w:t>
      </w:r>
      <w:r>
        <w:fldChar w:fldCharType="end"/>
      </w:r>
    </w:p>
    <w:p w14:paraId="0454FB8A" w14:textId="0EA3BC3D" w:rsidR="00F43979" w:rsidRDefault="00F43979">
      <w:pPr>
        <w:pStyle w:val="TOC3"/>
        <w:rPr>
          <w:rFonts w:asciiTheme="minorHAnsi" w:eastAsiaTheme="minorEastAsia" w:hAnsiTheme="minorHAnsi" w:cstheme="minorBidi"/>
          <w:sz w:val="22"/>
          <w:szCs w:val="22"/>
          <w:lang w:eastAsia="en-GB"/>
        </w:rPr>
      </w:pPr>
      <w:r>
        <w:t>4.15.2</w:t>
      </w:r>
      <w:r>
        <w:tab/>
        <w:t>Syntax</w:t>
      </w:r>
      <w:r>
        <w:tab/>
      </w:r>
      <w:r>
        <w:fldChar w:fldCharType="begin" w:fldLock="1"/>
      </w:r>
      <w:r>
        <w:instrText xml:space="preserve"> PAGEREF _Toc26348041 \h </w:instrText>
      </w:r>
      <w:r>
        <w:fldChar w:fldCharType="separate"/>
      </w:r>
      <w:r w:rsidR="008A15CF">
        <w:t>19</w:t>
      </w:r>
      <w:r>
        <w:fldChar w:fldCharType="end"/>
      </w:r>
    </w:p>
    <w:p w14:paraId="4B42891E" w14:textId="5680DD0E" w:rsidR="00F43979" w:rsidRDefault="00F43979">
      <w:pPr>
        <w:pStyle w:val="TOC2"/>
        <w:rPr>
          <w:rFonts w:asciiTheme="minorHAnsi" w:eastAsiaTheme="minorEastAsia" w:hAnsiTheme="minorHAnsi" w:cstheme="minorBidi"/>
          <w:sz w:val="22"/>
          <w:szCs w:val="22"/>
          <w:lang w:eastAsia="en-GB"/>
        </w:rPr>
      </w:pPr>
      <w:r>
        <w:t>4.16</w:t>
      </w:r>
      <w:r>
        <w:tab/>
        <w:t xml:space="preserve">The </w:t>
      </w:r>
      <w:r w:rsidRPr="00071CE6">
        <w:rPr>
          <w:rFonts w:ascii="Courier New" w:hAnsi="Courier New"/>
        </w:rPr>
        <w:t>DataToBeSignedRules</w:t>
      </w:r>
      <w:r>
        <w:t xml:space="preserve"> element</w:t>
      </w:r>
      <w:r>
        <w:tab/>
      </w:r>
      <w:r>
        <w:fldChar w:fldCharType="begin" w:fldLock="1"/>
      </w:r>
      <w:r>
        <w:instrText xml:space="preserve"> PAGEREF _Toc26348042 \h </w:instrText>
      </w:r>
      <w:r>
        <w:fldChar w:fldCharType="separate"/>
      </w:r>
      <w:r w:rsidR="008A15CF">
        <w:t>19</w:t>
      </w:r>
      <w:r>
        <w:fldChar w:fldCharType="end"/>
      </w:r>
    </w:p>
    <w:p w14:paraId="52930F47" w14:textId="1AF76CB8" w:rsidR="00F43979" w:rsidRDefault="00F43979">
      <w:pPr>
        <w:pStyle w:val="TOC3"/>
        <w:rPr>
          <w:rFonts w:asciiTheme="minorHAnsi" w:eastAsiaTheme="minorEastAsia" w:hAnsiTheme="minorHAnsi" w:cstheme="minorBidi"/>
          <w:sz w:val="22"/>
          <w:szCs w:val="22"/>
          <w:lang w:eastAsia="en-GB"/>
        </w:rPr>
      </w:pPr>
      <w:r>
        <w:t>4.16.1</w:t>
      </w:r>
      <w:r>
        <w:tab/>
        <w:t>Semantics</w:t>
      </w:r>
      <w:r>
        <w:tab/>
      </w:r>
      <w:r>
        <w:fldChar w:fldCharType="begin" w:fldLock="1"/>
      </w:r>
      <w:r>
        <w:instrText xml:space="preserve"> PAGEREF _Toc26348043 \h </w:instrText>
      </w:r>
      <w:r>
        <w:fldChar w:fldCharType="separate"/>
      </w:r>
      <w:r w:rsidR="008A15CF">
        <w:t>19</w:t>
      </w:r>
      <w:r>
        <w:fldChar w:fldCharType="end"/>
      </w:r>
    </w:p>
    <w:p w14:paraId="6EBDE64A" w14:textId="5E29D4F1" w:rsidR="00F43979" w:rsidRDefault="00F43979">
      <w:pPr>
        <w:pStyle w:val="TOC3"/>
        <w:rPr>
          <w:rFonts w:asciiTheme="minorHAnsi" w:eastAsiaTheme="minorEastAsia" w:hAnsiTheme="minorHAnsi" w:cstheme="minorBidi"/>
          <w:sz w:val="22"/>
          <w:szCs w:val="22"/>
          <w:lang w:eastAsia="en-GB"/>
        </w:rPr>
      </w:pPr>
      <w:r>
        <w:t>4.16.2</w:t>
      </w:r>
      <w:r>
        <w:tab/>
        <w:t>Syntax</w:t>
      </w:r>
      <w:r>
        <w:tab/>
      </w:r>
      <w:r>
        <w:fldChar w:fldCharType="begin" w:fldLock="1"/>
      </w:r>
      <w:r>
        <w:instrText xml:space="preserve"> PAGEREF _Toc26348044 \h </w:instrText>
      </w:r>
      <w:r>
        <w:fldChar w:fldCharType="separate"/>
      </w:r>
      <w:r w:rsidR="008A15CF">
        <w:t>20</w:t>
      </w:r>
      <w:r>
        <w:fldChar w:fldCharType="end"/>
      </w:r>
    </w:p>
    <w:p w14:paraId="06389A60" w14:textId="40211803" w:rsidR="00F43979" w:rsidRDefault="00F43979">
      <w:pPr>
        <w:pStyle w:val="TOC2"/>
        <w:rPr>
          <w:rFonts w:asciiTheme="minorHAnsi" w:eastAsiaTheme="minorEastAsia" w:hAnsiTheme="minorHAnsi" w:cstheme="minorBidi"/>
          <w:sz w:val="22"/>
          <w:szCs w:val="22"/>
          <w:lang w:eastAsia="en-GB"/>
        </w:rPr>
      </w:pPr>
      <w:r>
        <w:t>4.17</w:t>
      </w:r>
      <w:r>
        <w:tab/>
        <w:t xml:space="preserve">The </w:t>
      </w:r>
      <w:r w:rsidRPr="00071CE6">
        <w:rPr>
          <w:rFonts w:ascii="Courier New" w:hAnsi="Courier New"/>
        </w:rPr>
        <w:t>SigToDTBSRelationRules</w:t>
      </w:r>
      <w:r>
        <w:t xml:space="preserve"> element</w:t>
      </w:r>
      <w:r>
        <w:tab/>
      </w:r>
      <w:r>
        <w:fldChar w:fldCharType="begin" w:fldLock="1"/>
      </w:r>
      <w:r>
        <w:instrText xml:space="preserve"> PAGEREF _Toc26348045 \h </w:instrText>
      </w:r>
      <w:r>
        <w:fldChar w:fldCharType="separate"/>
      </w:r>
      <w:r w:rsidR="008A15CF">
        <w:t>20</w:t>
      </w:r>
      <w:r>
        <w:fldChar w:fldCharType="end"/>
      </w:r>
    </w:p>
    <w:p w14:paraId="44870128" w14:textId="1A87DE8C" w:rsidR="00F43979" w:rsidRDefault="00F43979">
      <w:pPr>
        <w:pStyle w:val="TOC3"/>
        <w:rPr>
          <w:rFonts w:asciiTheme="minorHAnsi" w:eastAsiaTheme="minorEastAsia" w:hAnsiTheme="minorHAnsi" w:cstheme="minorBidi"/>
          <w:sz w:val="22"/>
          <w:szCs w:val="22"/>
          <w:lang w:eastAsia="en-GB"/>
        </w:rPr>
      </w:pPr>
      <w:r>
        <w:t>4.17.1</w:t>
      </w:r>
      <w:r>
        <w:tab/>
        <w:t>Semantics</w:t>
      </w:r>
      <w:r>
        <w:tab/>
      </w:r>
      <w:r>
        <w:fldChar w:fldCharType="begin" w:fldLock="1"/>
      </w:r>
      <w:r>
        <w:instrText xml:space="preserve"> PAGEREF _Toc26348046 \h </w:instrText>
      </w:r>
      <w:r>
        <w:fldChar w:fldCharType="separate"/>
      </w:r>
      <w:r w:rsidR="008A15CF">
        <w:t>20</w:t>
      </w:r>
      <w:r>
        <w:fldChar w:fldCharType="end"/>
      </w:r>
    </w:p>
    <w:p w14:paraId="0A4442C9" w14:textId="3DEADFD3" w:rsidR="00F43979" w:rsidRDefault="00F43979">
      <w:pPr>
        <w:pStyle w:val="TOC3"/>
        <w:rPr>
          <w:rFonts w:asciiTheme="minorHAnsi" w:eastAsiaTheme="minorEastAsia" w:hAnsiTheme="minorHAnsi" w:cstheme="minorBidi"/>
          <w:sz w:val="22"/>
          <w:szCs w:val="22"/>
          <w:lang w:eastAsia="en-GB"/>
        </w:rPr>
      </w:pPr>
      <w:r>
        <w:t>4.17.2</w:t>
      </w:r>
      <w:r>
        <w:tab/>
        <w:t>Syntax</w:t>
      </w:r>
      <w:r>
        <w:tab/>
      </w:r>
      <w:r>
        <w:fldChar w:fldCharType="begin" w:fldLock="1"/>
      </w:r>
      <w:r>
        <w:instrText xml:space="preserve"> PAGEREF _Toc26348047 \h </w:instrText>
      </w:r>
      <w:r>
        <w:fldChar w:fldCharType="separate"/>
      </w:r>
      <w:r w:rsidR="008A15CF">
        <w:t>20</w:t>
      </w:r>
      <w:r>
        <w:fldChar w:fldCharType="end"/>
      </w:r>
    </w:p>
    <w:p w14:paraId="77C2D808" w14:textId="79FDD89D" w:rsidR="00F43979" w:rsidRDefault="00F43979">
      <w:pPr>
        <w:pStyle w:val="TOC2"/>
        <w:rPr>
          <w:rFonts w:asciiTheme="minorHAnsi" w:eastAsiaTheme="minorEastAsia" w:hAnsiTheme="minorHAnsi" w:cstheme="minorBidi"/>
          <w:sz w:val="22"/>
          <w:szCs w:val="22"/>
          <w:lang w:eastAsia="en-GB"/>
        </w:rPr>
      </w:pPr>
      <w:r>
        <w:t>4.18</w:t>
      </w:r>
      <w:r>
        <w:tab/>
        <w:t xml:space="preserve">The </w:t>
      </w:r>
      <w:r w:rsidRPr="00071CE6">
        <w:rPr>
          <w:rFonts w:ascii="Courier New" w:hAnsi="Courier New"/>
        </w:rPr>
        <w:t>DTBSCardinality</w:t>
      </w:r>
      <w:r>
        <w:t xml:space="preserve"> element</w:t>
      </w:r>
      <w:r>
        <w:tab/>
      </w:r>
      <w:r>
        <w:fldChar w:fldCharType="begin" w:fldLock="1"/>
      </w:r>
      <w:r>
        <w:instrText xml:space="preserve"> PAGEREF _Toc26348048 \h </w:instrText>
      </w:r>
      <w:r>
        <w:fldChar w:fldCharType="separate"/>
      </w:r>
      <w:r w:rsidR="008A15CF">
        <w:t>21</w:t>
      </w:r>
      <w:r>
        <w:fldChar w:fldCharType="end"/>
      </w:r>
    </w:p>
    <w:p w14:paraId="08E6A1E5" w14:textId="3B2EA44A" w:rsidR="00F43979" w:rsidRDefault="00F43979">
      <w:pPr>
        <w:pStyle w:val="TOC3"/>
        <w:rPr>
          <w:rFonts w:asciiTheme="minorHAnsi" w:eastAsiaTheme="minorEastAsia" w:hAnsiTheme="minorHAnsi" w:cstheme="minorBidi"/>
          <w:sz w:val="22"/>
          <w:szCs w:val="22"/>
          <w:lang w:eastAsia="en-GB"/>
        </w:rPr>
      </w:pPr>
      <w:r>
        <w:t>4.18.1</w:t>
      </w:r>
      <w:r>
        <w:tab/>
        <w:t>Semantics</w:t>
      </w:r>
      <w:r>
        <w:tab/>
      </w:r>
      <w:r>
        <w:fldChar w:fldCharType="begin" w:fldLock="1"/>
      </w:r>
      <w:r>
        <w:instrText xml:space="preserve"> PAGEREF _Toc26348049 \h </w:instrText>
      </w:r>
      <w:r>
        <w:fldChar w:fldCharType="separate"/>
      </w:r>
      <w:r w:rsidR="008A15CF">
        <w:t>21</w:t>
      </w:r>
      <w:r>
        <w:fldChar w:fldCharType="end"/>
      </w:r>
    </w:p>
    <w:p w14:paraId="12DD92C1" w14:textId="4102B7D7" w:rsidR="00F43979" w:rsidRDefault="00F43979">
      <w:pPr>
        <w:pStyle w:val="TOC3"/>
        <w:rPr>
          <w:rFonts w:asciiTheme="minorHAnsi" w:eastAsiaTheme="minorEastAsia" w:hAnsiTheme="minorHAnsi" w:cstheme="minorBidi"/>
          <w:sz w:val="22"/>
          <w:szCs w:val="22"/>
          <w:lang w:eastAsia="en-GB"/>
        </w:rPr>
      </w:pPr>
      <w:r>
        <w:t>4.18.2</w:t>
      </w:r>
      <w:r>
        <w:tab/>
        <w:t>Syntax</w:t>
      </w:r>
      <w:r>
        <w:tab/>
      </w:r>
      <w:r>
        <w:fldChar w:fldCharType="begin" w:fldLock="1"/>
      </w:r>
      <w:r>
        <w:instrText xml:space="preserve"> PAGEREF _Toc26348050 \h </w:instrText>
      </w:r>
      <w:r>
        <w:fldChar w:fldCharType="separate"/>
      </w:r>
      <w:r w:rsidR="008A15CF">
        <w:t>21</w:t>
      </w:r>
      <w:r>
        <w:fldChar w:fldCharType="end"/>
      </w:r>
    </w:p>
    <w:p w14:paraId="5953B14E" w14:textId="3EB7E414" w:rsidR="00F43979" w:rsidRDefault="00F43979">
      <w:pPr>
        <w:pStyle w:val="TOC2"/>
        <w:rPr>
          <w:rFonts w:asciiTheme="minorHAnsi" w:eastAsiaTheme="minorEastAsia" w:hAnsiTheme="minorHAnsi" w:cstheme="minorBidi"/>
          <w:sz w:val="22"/>
          <w:szCs w:val="22"/>
          <w:lang w:eastAsia="en-GB"/>
        </w:rPr>
      </w:pPr>
      <w:r>
        <w:t>4.19</w:t>
      </w:r>
      <w:r>
        <w:tab/>
        <w:t xml:space="preserve">The </w:t>
      </w:r>
      <w:r w:rsidRPr="00071CE6">
        <w:rPr>
          <w:rFonts w:ascii="Courier New" w:hAnsi="Courier New"/>
        </w:rPr>
        <w:t>SigDTBSRelativePosition</w:t>
      </w:r>
      <w:r>
        <w:t xml:space="preserve"> element</w:t>
      </w:r>
      <w:r>
        <w:tab/>
      </w:r>
      <w:r>
        <w:fldChar w:fldCharType="begin" w:fldLock="1"/>
      </w:r>
      <w:r>
        <w:instrText xml:space="preserve"> PAGEREF _Toc26348051 \h </w:instrText>
      </w:r>
      <w:r>
        <w:fldChar w:fldCharType="separate"/>
      </w:r>
      <w:r w:rsidR="008A15CF">
        <w:t>22</w:t>
      </w:r>
      <w:r>
        <w:fldChar w:fldCharType="end"/>
      </w:r>
    </w:p>
    <w:p w14:paraId="7AC5EA34" w14:textId="69C13F54" w:rsidR="00F43979" w:rsidRDefault="00F43979">
      <w:pPr>
        <w:pStyle w:val="TOC3"/>
        <w:rPr>
          <w:rFonts w:asciiTheme="minorHAnsi" w:eastAsiaTheme="minorEastAsia" w:hAnsiTheme="minorHAnsi" w:cstheme="minorBidi"/>
          <w:sz w:val="22"/>
          <w:szCs w:val="22"/>
          <w:lang w:eastAsia="en-GB"/>
        </w:rPr>
      </w:pPr>
      <w:r>
        <w:t>4.19.1</w:t>
      </w:r>
      <w:r>
        <w:tab/>
        <w:t>Semantics</w:t>
      </w:r>
      <w:r>
        <w:tab/>
      </w:r>
      <w:r>
        <w:fldChar w:fldCharType="begin" w:fldLock="1"/>
      </w:r>
      <w:r>
        <w:instrText xml:space="preserve"> PAGEREF _Toc26348052 \h </w:instrText>
      </w:r>
      <w:r>
        <w:fldChar w:fldCharType="separate"/>
      </w:r>
      <w:r w:rsidR="008A15CF">
        <w:t>22</w:t>
      </w:r>
      <w:r>
        <w:fldChar w:fldCharType="end"/>
      </w:r>
    </w:p>
    <w:p w14:paraId="15B6CA2C" w14:textId="7393C96B" w:rsidR="00F43979" w:rsidRDefault="00F43979">
      <w:pPr>
        <w:pStyle w:val="TOC3"/>
        <w:rPr>
          <w:rFonts w:asciiTheme="minorHAnsi" w:eastAsiaTheme="minorEastAsia" w:hAnsiTheme="minorHAnsi" w:cstheme="minorBidi"/>
          <w:sz w:val="22"/>
          <w:szCs w:val="22"/>
          <w:lang w:eastAsia="en-GB"/>
        </w:rPr>
      </w:pPr>
      <w:r>
        <w:t>4.19.2</w:t>
      </w:r>
      <w:r>
        <w:tab/>
        <w:t>Syntax</w:t>
      </w:r>
      <w:r>
        <w:tab/>
      </w:r>
      <w:r>
        <w:fldChar w:fldCharType="begin" w:fldLock="1"/>
      </w:r>
      <w:r>
        <w:instrText xml:space="preserve"> PAGEREF _Toc26348053 \h </w:instrText>
      </w:r>
      <w:r>
        <w:fldChar w:fldCharType="separate"/>
      </w:r>
      <w:r w:rsidR="008A15CF">
        <w:t>22</w:t>
      </w:r>
      <w:r>
        <w:fldChar w:fldCharType="end"/>
      </w:r>
    </w:p>
    <w:p w14:paraId="2076C870" w14:textId="1687D368" w:rsidR="00F43979" w:rsidRDefault="00F43979">
      <w:pPr>
        <w:pStyle w:val="TOC2"/>
        <w:rPr>
          <w:rFonts w:asciiTheme="minorHAnsi" w:eastAsiaTheme="minorEastAsia" w:hAnsiTheme="minorHAnsi" w:cstheme="minorBidi"/>
          <w:sz w:val="22"/>
          <w:szCs w:val="22"/>
          <w:lang w:eastAsia="en-GB"/>
        </w:rPr>
      </w:pPr>
      <w:r>
        <w:t>4.20</w:t>
      </w:r>
      <w:r>
        <w:tab/>
        <w:t xml:space="preserve">The </w:t>
      </w:r>
      <w:r w:rsidRPr="00071CE6">
        <w:rPr>
          <w:rFonts w:ascii="Courier New" w:hAnsi="Courier New"/>
        </w:rPr>
        <w:t>SigFormatsAndLevels</w:t>
      </w:r>
      <w:r>
        <w:t xml:space="preserve"> element</w:t>
      </w:r>
      <w:r>
        <w:tab/>
      </w:r>
      <w:r>
        <w:fldChar w:fldCharType="begin" w:fldLock="1"/>
      </w:r>
      <w:r>
        <w:instrText xml:space="preserve"> PAGEREF _Toc26348054 \h </w:instrText>
      </w:r>
      <w:r>
        <w:fldChar w:fldCharType="separate"/>
      </w:r>
      <w:r w:rsidR="008A15CF">
        <w:t>23</w:t>
      </w:r>
      <w:r>
        <w:fldChar w:fldCharType="end"/>
      </w:r>
    </w:p>
    <w:p w14:paraId="07F42AFC" w14:textId="0D4572A4" w:rsidR="00F43979" w:rsidRDefault="00F43979">
      <w:pPr>
        <w:pStyle w:val="TOC3"/>
        <w:rPr>
          <w:rFonts w:asciiTheme="minorHAnsi" w:eastAsiaTheme="minorEastAsia" w:hAnsiTheme="minorHAnsi" w:cstheme="minorBidi"/>
          <w:sz w:val="22"/>
          <w:szCs w:val="22"/>
          <w:lang w:eastAsia="en-GB"/>
        </w:rPr>
      </w:pPr>
      <w:r>
        <w:t>4.20.1</w:t>
      </w:r>
      <w:r>
        <w:tab/>
        <w:t>Semantics</w:t>
      </w:r>
      <w:r>
        <w:tab/>
      </w:r>
      <w:r>
        <w:fldChar w:fldCharType="begin" w:fldLock="1"/>
      </w:r>
      <w:r>
        <w:instrText xml:space="preserve"> PAGEREF _Toc26348055 \h </w:instrText>
      </w:r>
      <w:r>
        <w:fldChar w:fldCharType="separate"/>
      </w:r>
      <w:r w:rsidR="008A15CF">
        <w:t>23</w:t>
      </w:r>
      <w:r>
        <w:fldChar w:fldCharType="end"/>
      </w:r>
    </w:p>
    <w:p w14:paraId="3D21C529" w14:textId="3FF96A91" w:rsidR="00F43979" w:rsidRDefault="00F43979">
      <w:pPr>
        <w:pStyle w:val="TOC3"/>
        <w:rPr>
          <w:rFonts w:asciiTheme="minorHAnsi" w:eastAsiaTheme="minorEastAsia" w:hAnsiTheme="minorHAnsi" w:cstheme="minorBidi"/>
          <w:sz w:val="22"/>
          <w:szCs w:val="22"/>
          <w:lang w:eastAsia="en-GB"/>
        </w:rPr>
      </w:pPr>
      <w:r>
        <w:t>4.20.2</w:t>
      </w:r>
      <w:r>
        <w:tab/>
        <w:t>Syntax</w:t>
      </w:r>
      <w:r>
        <w:tab/>
      </w:r>
      <w:r>
        <w:fldChar w:fldCharType="begin" w:fldLock="1"/>
      </w:r>
      <w:r>
        <w:instrText xml:space="preserve"> PAGEREF _Toc26348056 \h </w:instrText>
      </w:r>
      <w:r>
        <w:fldChar w:fldCharType="separate"/>
      </w:r>
      <w:r w:rsidR="008A15CF">
        <w:t>23</w:t>
      </w:r>
      <w:r>
        <w:fldChar w:fldCharType="end"/>
      </w:r>
    </w:p>
    <w:p w14:paraId="539597E6" w14:textId="0CEC958F" w:rsidR="00F43979" w:rsidRDefault="00F43979">
      <w:pPr>
        <w:pStyle w:val="TOC2"/>
        <w:rPr>
          <w:rFonts w:asciiTheme="minorHAnsi" w:eastAsiaTheme="minorEastAsia" w:hAnsiTheme="minorHAnsi" w:cstheme="minorBidi"/>
          <w:sz w:val="22"/>
          <w:szCs w:val="22"/>
          <w:lang w:eastAsia="en-GB"/>
        </w:rPr>
      </w:pPr>
      <w:r>
        <w:t>4.21</w:t>
      </w:r>
      <w:r>
        <w:tab/>
        <w:t xml:space="preserve">The </w:t>
      </w:r>
      <w:r w:rsidRPr="00071CE6">
        <w:rPr>
          <w:rFonts w:ascii="Courier New" w:hAnsi="Courier New"/>
        </w:rPr>
        <w:t>AugmentationRules</w:t>
      </w:r>
      <w:r>
        <w:t xml:space="preserve"> element</w:t>
      </w:r>
      <w:r>
        <w:tab/>
      </w:r>
      <w:r>
        <w:fldChar w:fldCharType="begin" w:fldLock="1"/>
      </w:r>
      <w:r>
        <w:instrText xml:space="preserve"> PAGEREF _Toc26348057 \h </w:instrText>
      </w:r>
      <w:r>
        <w:fldChar w:fldCharType="separate"/>
      </w:r>
      <w:r w:rsidR="008A15CF">
        <w:t>23</w:t>
      </w:r>
      <w:r>
        <w:fldChar w:fldCharType="end"/>
      </w:r>
    </w:p>
    <w:p w14:paraId="2CF142E0" w14:textId="03B7CF6D" w:rsidR="00F43979" w:rsidRDefault="00F43979">
      <w:pPr>
        <w:pStyle w:val="TOC3"/>
        <w:rPr>
          <w:rFonts w:asciiTheme="minorHAnsi" w:eastAsiaTheme="minorEastAsia" w:hAnsiTheme="minorHAnsi" w:cstheme="minorBidi"/>
          <w:sz w:val="22"/>
          <w:szCs w:val="22"/>
          <w:lang w:eastAsia="en-GB"/>
        </w:rPr>
      </w:pPr>
      <w:r>
        <w:t>4.21.1</w:t>
      </w:r>
      <w:r>
        <w:tab/>
        <w:t>Semantics</w:t>
      </w:r>
      <w:r>
        <w:tab/>
      </w:r>
      <w:r>
        <w:fldChar w:fldCharType="begin" w:fldLock="1"/>
      </w:r>
      <w:r>
        <w:instrText xml:space="preserve"> PAGEREF _Toc26348058 \h </w:instrText>
      </w:r>
      <w:r>
        <w:fldChar w:fldCharType="separate"/>
      </w:r>
      <w:r w:rsidR="008A15CF">
        <w:t>23</w:t>
      </w:r>
      <w:r>
        <w:fldChar w:fldCharType="end"/>
      </w:r>
    </w:p>
    <w:p w14:paraId="3E9F4991" w14:textId="5507EBB6" w:rsidR="00F43979" w:rsidRDefault="00F43979">
      <w:pPr>
        <w:pStyle w:val="TOC3"/>
        <w:rPr>
          <w:rFonts w:asciiTheme="minorHAnsi" w:eastAsiaTheme="minorEastAsia" w:hAnsiTheme="minorHAnsi" w:cstheme="minorBidi"/>
          <w:sz w:val="22"/>
          <w:szCs w:val="22"/>
          <w:lang w:eastAsia="en-GB"/>
        </w:rPr>
      </w:pPr>
      <w:r>
        <w:t>4.21.2</w:t>
      </w:r>
      <w:r>
        <w:tab/>
        <w:t>Syntax</w:t>
      </w:r>
      <w:r>
        <w:tab/>
      </w:r>
      <w:r>
        <w:fldChar w:fldCharType="begin" w:fldLock="1"/>
      </w:r>
      <w:r>
        <w:instrText xml:space="preserve"> PAGEREF _Toc26348059 \h </w:instrText>
      </w:r>
      <w:r>
        <w:fldChar w:fldCharType="separate"/>
      </w:r>
      <w:r w:rsidR="008A15CF">
        <w:t>24</w:t>
      </w:r>
      <w:r>
        <w:fldChar w:fldCharType="end"/>
      </w:r>
    </w:p>
    <w:p w14:paraId="7FD6105F" w14:textId="5DE19101" w:rsidR="00F43979" w:rsidRDefault="00F43979">
      <w:pPr>
        <w:pStyle w:val="TOC2"/>
        <w:rPr>
          <w:rFonts w:asciiTheme="minorHAnsi" w:eastAsiaTheme="minorEastAsia" w:hAnsiTheme="minorHAnsi" w:cstheme="minorBidi"/>
          <w:sz w:val="22"/>
          <w:szCs w:val="22"/>
          <w:lang w:eastAsia="en-GB"/>
        </w:rPr>
      </w:pPr>
      <w:r>
        <w:t>4.22</w:t>
      </w:r>
      <w:r>
        <w:tab/>
        <w:t>Types for defining constraints on certificates' trust</w:t>
      </w:r>
      <w:r>
        <w:tab/>
      </w:r>
      <w:r>
        <w:fldChar w:fldCharType="begin" w:fldLock="1"/>
      </w:r>
      <w:r>
        <w:instrText xml:space="preserve"> PAGEREF _Toc26348060 \h </w:instrText>
      </w:r>
      <w:r>
        <w:fldChar w:fldCharType="separate"/>
      </w:r>
      <w:r w:rsidR="008A15CF">
        <w:t>24</w:t>
      </w:r>
      <w:r>
        <w:fldChar w:fldCharType="end"/>
      </w:r>
    </w:p>
    <w:p w14:paraId="523EFE67" w14:textId="49827ABC" w:rsidR="00F43979" w:rsidRDefault="00F43979">
      <w:pPr>
        <w:pStyle w:val="TOC3"/>
        <w:rPr>
          <w:rFonts w:asciiTheme="minorHAnsi" w:eastAsiaTheme="minorEastAsia" w:hAnsiTheme="minorHAnsi" w:cstheme="minorBidi"/>
          <w:sz w:val="22"/>
          <w:szCs w:val="22"/>
          <w:lang w:eastAsia="en-GB"/>
        </w:rPr>
      </w:pPr>
      <w:r>
        <w:t>4.22.1</w:t>
      </w:r>
      <w:r>
        <w:tab/>
        <w:t>Introduction</w:t>
      </w:r>
      <w:r>
        <w:tab/>
      </w:r>
      <w:r>
        <w:fldChar w:fldCharType="begin" w:fldLock="1"/>
      </w:r>
      <w:r>
        <w:instrText xml:space="preserve"> PAGEREF _Toc26348061 \h </w:instrText>
      </w:r>
      <w:r>
        <w:fldChar w:fldCharType="separate"/>
      </w:r>
      <w:r w:rsidR="008A15CF">
        <w:t>24</w:t>
      </w:r>
      <w:r>
        <w:fldChar w:fldCharType="end"/>
      </w:r>
    </w:p>
    <w:p w14:paraId="55B292DA" w14:textId="2304B582" w:rsidR="00F43979" w:rsidRDefault="00F43979">
      <w:pPr>
        <w:pStyle w:val="TOC3"/>
        <w:rPr>
          <w:rFonts w:asciiTheme="minorHAnsi" w:eastAsiaTheme="minorEastAsia" w:hAnsiTheme="minorHAnsi" w:cstheme="minorBidi"/>
          <w:sz w:val="22"/>
          <w:szCs w:val="22"/>
          <w:lang w:eastAsia="en-GB"/>
        </w:rPr>
      </w:pPr>
      <w:r>
        <w:t>4.22.2</w:t>
      </w:r>
      <w:r>
        <w:tab/>
        <w:t>TrustAnchorsListType type</w:t>
      </w:r>
      <w:r>
        <w:tab/>
      </w:r>
      <w:r>
        <w:fldChar w:fldCharType="begin" w:fldLock="1"/>
      </w:r>
      <w:r>
        <w:instrText xml:space="preserve"> PAGEREF _Toc26348062 \h </w:instrText>
      </w:r>
      <w:r>
        <w:fldChar w:fldCharType="separate"/>
      </w:r>
      <w:r w:rsidR="008A15CF">
        <w:t>24</w:t>
      </w:r>
      <w:r>
        <w:fldChar w:fldCharType="end"/>
      </w:r>
    </w:p>
    <w:p w14:paraId="3EB8A271" w14:textId="41C009E3" w:rsidR="00F43979" w:rsidRDefault="00F43979">
      <w:pPr>
        <w:pStyle w:val="TOC4"/>
        <w:rPr>
          <w:rFonts w:asciiTheme="minorHAnsi" w:eastAsiaTheme="minorEastAsia" w:hAnsiTheme="minorHAnsi" w:cstheme="minorBidi"/>
          <w:sz w:val="22"/>
          <w:szCs w:val="22"/>
          <w:lang w:eastAsia="en-GB"/>
        </w:rPr>
      </w:pPr>
      <w:r>
        <w:t>4.22.2.1</w:t>
      </w:r>
      <w:r>
        <w:tab/>
        <w:t>Semantics</w:t>
      </w:r>
      <w:r>
        <w:tab/>
      </w:r>
      <w:r>
        <w:fldChar w:fldCharType="begin" w:fldLock="1"/>
      </w:r>
      <w:r>
        <w:instrText xml:space="preserve"> PAGEREF _Toc26348063 \h </w:instrText>
      </w:r>
      <w:r>
        <w:fldChar w:fldCharType="separate"/>
      </w:r>
      <w:r w:rsidR="008A15CF">
        <w:t>24</w:t>
      </w:r>
      <w:r>
        <w:fldChar w:fldCharType="end"/>
      </w:r>
    </w:p>
    <w:p w14:paraId="4C3C9C72" w14:textId="0ED269C0" w:rsidR="00F43979" w:rsidRDefault="00F43979">
      <w:pPr>
        <w:pStyle w:val="TOC4"/>
        <w:rPr>
          <w:rFonts w:asciiTheme="minorHAnsi" w:eastAsiaTheme="minorEastAsia" w:hAnsiTheme="minorHAnsi" w:cstheme="minorBidi"/>
          <w:sz w:val="22"/>
          <w:szCs w:val="22"/>
          <w:lang w:eastAsia="en-GB"/>
        </w:rPr>
      </w:pPr>
      <w:r>
        <w:t>4.22.2.2</w:t>
      </w:r>
      <w:r>
        <w:tab/>
        <w:t>Syntax</w:t>
      </w:r>
      <w:r>
        <w:tab/>
      </w:r>
      <w:r>
        <w:fldChar w:fldCharType="begin" w:fldLock="1"/>
      </w:r>
      <w:r>
        <w:instrText xml:space="preserve"> PAGEREF _Toc26348064 \h </w:instrText>
      </w:r>
      <w:r>
        <w:fldChar w:fldCharType="separate"/>
      </w:r>
      <w:r w:rsidR="008A15CF">
        <w:t>25</w:t>
      </w:r>
      <w:r>
        <w:fldChar w:fldCharType="end"/>
      </w:r>
    </w:p>
    <w:p w14:paraId="4C4AA19F" w14:textId="74A1D40C" w:rsidR="00F43979" w:rsidRDefault="00F43979">
      <w:pPr>
        <w:pStyle w:val="TOC3"/>
        <w:rPr>
          <w:rFonts w:asciiTheme="minorHAnsi" w:eastAsiaTheme="minorEastAsia" w:hAnsiTheme="minorHAnsi" w:cstheme="minorBidi"/>
          <w:sz w:val="22"/>
          <w:szCs w:val="22"/>
          <w:lang w:eastAsia="en-GB"/>
        </w:rPr>
      </w:pPr>
      <w:r>
        <w:t>4.22.3</w:t>
      </w:r>
      <w:r>
        <w:tab/>
        <w:t>NameConstraintsType type</w:t>
      </w:r>
      <w:r>
        <w:tab/>
      </w:r>
      <w:r>
        <w:fldChar w:fldCharType="begin" w:fldLock="1"/>
      </w:r>
      <w:r>
        <w:instrText xml:space="preserve"> PAGEREF _Toc26348065 \h </w:instrText>
      </w:r>
      <w:r>
        <w:fldChar w:fldCharType="separate"/>
      </w:r>
      <w:r w:rsidR="008A15CF">
        <w:t>26</w:t>
      </w:r>
      <w:r>
        <w:fldChar w:fldCharType="end"/>
      </w:r>
    </w:p>
    <w:p w14:paraId="6627334A" w14:textId="5938C340" w:rsidR="00F43979" w:rsidRDefault="00F43979">
      <w:pPr>
        <w:pStyle w:val="TOC4"/>
        <w:rPr>
          <w:rFonts w:asciiTheme="minorHAnsi" w:eastAsiaTheme="minorEastAsia" w:hAnsiTheme="minorHAnsi" w:cstheme="minorBidi"/>
          <w:sz w:val="22"/>
          <w:szCs w:val="22"/>
          <w:lang w:eastAsia="en-GB"/>
        </w:rPr>
      </w:pPr>
      <w:r>
        <w:t>4.22.3.1</w:t>
      </w:r>
      <w:r>
        <w:tab/>
        <w:t>Semantics</w:t>
      </w:r>
      <w:r>
        <w:tab/>
      </w:r>
      <w:r>
        <w:fldChar w:fldCharType="begin" w:fldLock="1"/>
      </w:r>
      <w:r>
        <w:instrText xml:space="preserve"> PAGEREF _Toc26348066 \h </w:instrText>
      </w:r>
      <w:r>
        <w:fldChar w:fldCharType="separate"/>
      </w:r>
      <w:r w:rsidR="008A15CF">
        <w:t>26</w:t>
      </w:r>
      <w:r>
        <w:fldChar w:fldCharType="end"/>
      </w:r>
    </w:p>
    <w:p w14:paraId="08E7989E" w14:textId="3A43237E" w:rsidR="00F43979" w:rsidRDefault="00F43979">
      <w:pPr>
        <w:pStyle w:val="TOC4"/>
        <w:rPr>
          <w:rFonts w:asciiTheme="minorHAnsi" w:eastAsiaTheme="minorEastAsia" w:hAnsiTheme="minorHAnsi" w:cstheme="minorBidi"/>
          <w:sz w:val="22"/>
          <w:szCs w:val="22"/>
          <w:lang w:eastAsia="en-GB"/>
        </w:rPr>
      </w:pPr>
      <w:r>
        <w:t>4.22.3.2</w:t>
      </w:r>
      <w:r>
        <w:tab/>
        <w:t>Syntax</w:t>
      </w:r>
      <w:r>
        <w:tab/>
      </w:r>
      <w:r>
        <w:fldChar w:fldCharType="begin" w:fldLock="1"/>
      </w:r>
      <w:r>
        <w:instrText xml:space="preserve"> PAGEREF _Toc26348067 \h </w:instrText>
      </w:r>
      <w:r>
        <w:fldChar w:fldCharType="separate"/>
      </w:r>
      <w:r w:rsidR="008A15CF">
        <w:t>26</w:t>
      </w:r>
      <w:r>
        <w:fldChar w:fldCharType="end"/>
      </w:r>
    </w:p>
    <w:p w14:paraId="37D6AD1B" w14:textId="1765496F" w:rsidR="00F43979" w:rsidRDefault="00F43979">
      <w:pPr>
        <w:pStyle w:val="TOC3"/>
        <w:rPr>
          <w:rFonts w:asciiTheme="minorHAnsi" w:eastAsiaTheme="minorEastAsia" w:hAnsiTheme="minorHAnsi" w:cstheme="minorBidi"/>
          <w:sz w:val="22"/>
          <w:szCs w:val="22"/>
          <w:lang w:eastAsia="en-GB"/>
        </w:rPr>
      </w:pPr>
      <w:r>
        <w:t>4.22.4</w:t>
      </w:r>
      <w:r>
        <w:tab/>
        <w:t>PolicyConstraintsType type</w:t>
      </w:r>
      <w:r>
        <w:tab/>
      </w:r>
      <w:r>
        <w:fldChar w:fldCharType="begin" w:fldLock="1"/>
      </w:r>
      <w:r>
        <w:instrText xml:space="preserve"> PAGEREF _Toc26348068 \h </w:instrText>
      </w:r>
      <w:r>
        <w:fldChar w:fldCharType="separate"/>
      </w:r>
      <w:r w:rsidR="008A15CF">
        <w:t>27</w:t>
      </w:r>
      <w:r>
        <w:fldChar w:fldCharType="end"/>
      </w:r>
    </w:p>
    <w:p w14:paraId="41BBB821" w14:textId="6F29D61F" w:rsidR="00F43979" w:rsidRDefault="00F43979">
      <w:pPr>
        <w:pStyle w:val="TOC4"/>
        <w:rPr>
          <w:rFonts w:asciiTheme="minorHAnsi" w:eastAsiaTheme="minorEastAsia" w:hAnsiTheme="minorHAnsi" w:cstheme="minorBidi"/>
          <w:sz w:val="22"/>
          <w:szCs w:val="22"/>
          <w:lang w:eastAsia="en-GB"/>
        </w:rPr>
      </w:pPr>
      <w:r>
        <w:t>4.22.4.1</w:t>
      </w:r>
      <w:r>
        <w:tab/>
        <w:t>Semantics</w:t>
      </w:r>
      <w:r>
        <w:tab/>
      </w:r>
      <w:r>
        <w:fldChar w:fldCharType="begin" w:fldLock="1"/>
      </w:r>
      <w:r>
        <w:instrText xml:space="preserve"> PAGEREF _Toc26348069 \h </w:instrText>
      </w:r>
      <w:r>
        <w:fldChar w:fldCharType="separate"/>
      </w:r>
      <w:r w:rsidR="008A15CF">
        <w:t>27</w:t>
      </w:r>
      <w:r>
        <w:fldChar w:fldCharType="end"/>
      </w:r>
    </w:p>
    <w:p w14:paraId="5993A33A" w14:textId="6072C54A" w:rsidR="00F43979" w:rsidRDefault="00F43979">
      <w:pPr>
        <w:pStyle w:val="TOC4"/>
        <w:rPr>
          <w:rFonts w:asciiTheme="minorHAnsi" w:eastAsiaTheme="minorEastAsia" w:hAnsiTheme="minorHAnsi" w:cstheme="minorBidi"/>
          <w:sz w:val="22"/>
          <w:szCs w:val="22"/>
          <w:lang w:eastAsia="en-GB"/>
        </w:rPr>
      </w:pPr>
      <w:r>
        <w:t>4.22.4.2</w:t>
      </w:r>
      <w:r>
        <w:tab/>
        <w:t>Syntax</w:t>
      </w:r>
      <w:r>
        <w:tab/>
      </w:r>
      <w:r>
        <w:fldChar w:fldCharType="begin" w:fldLock="1"/>
      </w:r>
      <w:r>
        <w:instrText xml:space="preserve"> PAGEREF _Toc26348070 \h </w:instrText>
      </w:r>
      <w:r>
        <w:fldChar w:fldCharType="separate"/>
      </w:r>
      <w:r w:rsidR="008A15CF">
        <w:t>27</w:t>
      </w:r>
      <w:r>
        <w:fldChar w:fldCharType="end"/>
      </w:r>
    </w:p>
    <w:p w14:paraId="0FE9CEBA" w14:textId="75C8512C" w:rsidR="00F43979" w:rsidRDefault="00F43979">
      <w:pPr>
        <w:pStyle w:val="TOC3"/>
        <w:rPr>
          <w:rFonts w:asciiTheme="minorHAnsi" w:eastAsiaTheme="minorEastAsia" w:hAnsiTheme="minorHAnsi" w:cstheme="minorBidi"/>
          <w:sz w:val="22"/>
          <w:szCs w:val="22"/>
          <w:lang w:eastAsia="en-GB"/>
        </w:rPr>
      </w:pPr>
      <w:r>
        <w:t>4.22.5</w:t>
      </w:r>
      <w:r>
        <w:tab/>
        <w:t>CertificateTrustTreesType type</w:t>
      </w:r>
      <w:r>
        <w:tab/>
      </w:r>
      <w:r>
        <w:fldChar w:fldCharType="begin" w:fldLock="1"/>
      </w:r>
      <w:r>
        <w:instrText xml:space="preserve"> PAGEREF _Toc26348071 \h </w:instrText>
      </w:r>
      <w:r>
        <w:fldChar w:fldCharType="separate"/>
      </w:r>
      <w:r w:rsidR="008A15CF">
        <w:t>27</w:t>
      </w:r>
      <w:r>
        <w:fldChar w:fldCharType="end"/>
      </w:r>
    </w:p>
    <w:p w14:paraId="17AC6334" w14:textId="243ED1FC" w:rsidR="00F43979" w:rsidRDefault="00F43979">
      <w:pPr>
        <w:pStyle w:val="TOC4"/>
        <w:rPr>
          <w:rFonts w:asciiTheme="minorHAnsi" w:eastAsiaTheme="minorEastAsia" w:hAnsiTheme="minorHAnsi" w:cstheme="minorBidi"/>
          <w:sz w:val="22"/>
          <w:szCs w:val="22"/>
          <w:lang w:eastAsia="en-GB"/>
        </w:rPr>
      </w:pPr>
      <w:r>
        <w:t>4.22.5.1</w:t>
      </w:r>
      <w:r>
        <w:tab/>
        <w:t>Semantics</w:t>
      </w:r>
      <w:r>
        <w:tab/>
      </w:r>
      <w:r>
        <w:fldChar w:fldCharType="begin" w:fldLock="1"/>
      </w:r>
      <w:r>
        <w:instrText xml:space="preserve"> PAGEREF _Toc26348072 \h </w:instrText>
      </w:r>
      <w:r>
        <w:fldChar w:fldCharType="separate"/>
      </w:r>
      <w:r w:rsidR="008A15CF">
        <w:t>27</w:t>
      </w:r>
      <w:r>
        <w:fldChar w:fldCharType="end"/>
      </w:r>
    </w:p>
    <w:p w14:paraId="4B668D1E" w14:textId="434976B3" w:rsidR="00F43979" w:rsidRDefault="00F43979">
      <w:pPr>
        <w:pStyle w:val="TOC4"/>
        <w:rPr>
          <w:rFonts w:asciiTheme="minorHAnsi" w:eastAsiaTheme="minorEastAsia" w:hAnsiTheme="minorHAnsi" w:cstheme="minorBidi"/>
          <w:sz w:val="22"/>
          <w:szCs w:val="22"/>
          <w:lang w:eastAsia="en-GB"/>
        </w:rPr>
      </w:pPr>
      <w:r>
        <w:t>4.22.5.2</w:t>
      </w:r>
      <w:r>
        <w:tab/>
        <w:t>Syntax</w:t>
      </w:r>
      <w:r>
        <w:tab/>
      </w:r>
      <w:r>
        <w:fldChar w:fldCharType="begin" w:fldLock="1"/>
      </w:r>
      <w:r>
        <w:instrText xml:space="preserve"> PAGEREF _Toc26348073 \h </w:instrText>
      </w:r>
      <w:r>
        <w:fldChar w:fldCharType="separate"/>
      </w:r>
      <w:r w:rsidR="008A15CF">
        <w:t>28</w:t>
      </w:r>
      <w:r>
        <w:fldChar w:fldCharType="end"/>
      </w:r>
    </w:p>
    <w:p w14:paraId="38409FD3" w14:textId="75FCA30D" w:rsidR="00F43979" w:rsidRDefault="00F43979">
      <w:pPr>
        <w:pStyle w:val="TOC2"/>
        <w:rPr>
          <w:rFonts w:asciiTheme="minorHAnsi" w:eastAsiaTheme="minorEastAsia" w:hAnsiTheme="minorHAnsi" w:cstheme="minorBidi"/>
          <w:sz w:val="22"/>
          <w:szCs w:val="22"/>
          <w:lang w:eastAsia="en-GB"/>
        </w:rPr>
      </w:pPr>
      <w:r>
        <w:t>4.23</w:t>
      </w:r>
      <w:r>
        <w:tab/>
        <w:t>Types for defining constraints on certificates' revocation status</w:t>
      </w:r>
      <w:r>
        <w:tab/>
      </w:r>
      <w:r>
        <w:fldChar w:fldCharType="begin" w:fldLock="1"/>
      </w:r>
      <w:r>
        <w:instrText xml:space="preserve"> PAGEREF _Toc26348074 \h </w:instrText>
      </w:r>
      <w:r>
        <w:fldChar w:fldCharType="separate"/>
      </w:r>
      <w:r w:rsidR="008A15CF">
        <w:t>28</w:t>
      </w:r>
      <w:r>
        <w:fldChar w:fldCharType="end"/>
      </w:r>
    </w:p>
    <w:p w14:paraId="22403905" w14:textId="6BB3410D" w:rsidR="00F43979" w:rsidRDefault="00F43979">
      <w:pPr>
        <w:pStyle w:val="TOC3"/>
        <w:rPr>
          <w:rFonts w:asciiTheme="minorHAnsi" w:eastAsiaTheme="minorEastAsia" w:hAnsiTheme="minorHAnsi" w:cstheme="minorBidi"/>
          <w:sz w:val="22"/>
          <w:szCs w:val="22"/>
          <w:lang w:eastAsia="en-GB"/>
        </w:rPr>
      </w:pPr>
      <w:r>
        <w:t>4.23.1</w:t>
      </w:r>
      <w:r>
        <w:tab/>
        <w:t>Introduction</w:t>
      </w:r>
      <w:r>
        <w:tab/>
      </w:r>
      <w:r>
        <w:fldChar w:fldCharType="begin" w:fldLock="1"/>
      </w:r>
      <w:r>
        <w:instrText xml:space="preserve"> PAGEREF _Toc26348075 \h </w:instrText>
      </w:r>
      <w:r>
        <w:fldChar w:fldCharType="separate"/>
      </w:r>
      <w:r w:rsidR="008A15CF">
        <w:t>28</w:t>
      </w:r>
      <w:r>
        <w:fldChar w:fldCharType="end"/>
      </w:r>
    </w:p>
    <w:p w14:paraId="14D846B7" w14:textId="09687556" w:rsidR="00F43979" w:rsidRDefault="00F43979">
      <w:pPr>
        <w:pStyle w:val="TOC3"/>
        <w:rPr>
          <w:rFonts w:asciiTheme="minorHAnsi" w:eastAsiaTheme="minorEastAsia" w:hAnsiTheme="minorHAnsi" w:cstheme="minorBidi"/>
          <w:sz w:val="22"/>
          <w:szCs w:val="22"/>
          <w:lang w:eastAsia="en-GB"/>
        </w:rPr>
      </w:pPr>
      <w:r>
        <w:t>4.23.2</w:t>
      </w:r>
      <w:r>
        <w:tab/>
        <w:t>CertificateRevReqType type</w:t>
      </w:r>
      <w:r>
        <w:tab/>
      </w:r>
      <w:r>
        <w:fldChar w:fldCharType="begin" w:fldLock="1"/>
      </w:r>
      <w:r>
        <w:instrText xml:space="preserve"> PAGEREF _Toc26348076 \h </w:instrText>
      </w:r>
      <w:r>
        <w:fldChar w:fldCharType="separate"/>
      </w:r>
      <w:r w:rsidR="008A15CF">
        <w:t>28</w:t>
      </w:r>
      <w:r>
        <w:fldChar w:fldCharType="end"/>
      </w:r>
    </w:p>
    <w:p w14:paraId="481DA269" w14:textId="0CD1D75F" w:rsidR="00F43979" w:rsidRDefault="00F43979">
      <w:pPr>
        <w:pStyle w:val="TOC4"/>
        <w:rPr>
          <w:rFonts w:asciiTheme="minorHAnsi" w:eastAsiaTheme="minorEastAsia" w:hAnsiTheme="minorHAnsi" w:cstheme="minorBidi"/>
          <w:sz w:val="22"/>
          <w:szCs w:val="22"/>
          <w:lang w:eastAsia="en-GB"/>
        </w:rPr>
      </w:pPr>
      <w:r>
        <w:t>4.23.2.1</w:t>
      </w:r>
      <w:r>
        <w:tab/>
        <w:t>Semantics</w:t>
      </w:r>
      <w:r>
        <w:tab/>
      </w:r>
      <w:r>
        <w:fldChar w:fldCharType="begin" w:fldLock="1"/>
      </w:r>
      <w:r>
        <w:instrText xml:space="preserve"> PAGEREF _Toc26348077 \h </w:instrText>
      </w:r>
      <w:r>
        <w:fldChar w:fldCharType="separate"/>
      </w:r>
      <w:r w:rsidR="008A15CF">
        <w:t>28</w:t>
      </w:r>
      <w:r>
        <w:fldChar w:fldCharType="end"/>
      </w:r>
    </w:p>
    <w:p w14:paraId="33EC7E5F" w14:textId="5A372EF8" w:rsidR="00F43979" w:rsidRDefault="00F43979">
      <w:pPr>
        <w:pStyle w:val="TOC4"/>
        <w:rPr>
          <w:rFonts w:asciiTheme="minorHAnsi" w:eastAsiaTheme="minorEastAsia" w:hAnsiTheme="minorHAnsi" w:cstheme="minorBidi"/>
          <w:sz w:val="22"/>
          <w:szCs w:val="22"/>
          <w:lang w:eastAsia="en-GB"/>
        </w:rPr>
      </w:pPr>
      <w:r>
        <w:t>4.23.2.2</w:t>
      </w:r>
      <w:r>
        <w:tab/>
        <w:t>Syntax</w:t>
      </w:r>
      <w:r>
        <w:tab/>
      </w:r>
      <w:r>
        <w:fldChar w:fldCharType="begin" w:fldLock="1"/>
      </w:r>
      <w:r>
        <w:instrText xml:space="preserve"> PAGEREF _Toc26348078 \h </w:instrText>
      </w:r>
      <w:r>
        <w:fldChar w:fldCharType="separate"/>
      </w:r>
      <w:r w:rsidR="008A15CF">
        <w:t>29</w:t>
      </w:r>
      <w:r>
        <w:fldChar w:fldCharType="end"/>
      </w:r>
    </w:p>
    <w:p w14:paraId="12B8CF64" w14:textId="4C398174" w:rsidR="00F43979" w:rsidRDefault="00F43979">
      <w:pPr>
        <w:pStyle w:val="TOC3"/>
        <w:rPr>
          <w:rFonts w:asciiTheme="minorHAnsi" w:eastAsiaTheme="minorEastAsia" w:hAnsiTheme="minorHAnsi" w:cstheme="minorBidi"/>
          <w:sz w:val="22"/>
          <w:szCs w:val="22"/>
          <w:lang w:eastAsia="en-GB"/>
        </w:rPr>
      </w:pPr>
      <w:r>
        <w:t>4.23.3</w:t>
      </w:r>
      <w:r>
        <w:tab/>
        <w:t>CertificateRevTrustType type</w:t>
      </w:r>
      <w:r>
        <w:tab/>
      </w:r>
      <w:r>
        <w:fldChar w:fldCharType="begin" w:fldLock="1"/>
      </w:r>
      <w:r>
        <w:instrText xml:space="preserve"> PAGEREF _Toc26348079 \h </w:instrText>
      </w:r>
      <w:r>
        <w:fldChar w:fldCharType="separate"/>
      </w:r>
      <w:r w:rsidR="008A15CF">
        <w:t>29</w:t>
      </w:r>
      <w:r>
        <w:fldChar w:fldCharType="end"/>
      </w:r>
    </w:p>
    <w:p w14:paraId="56F8F0BD" w14:textId="7FD175A7" w:rsidR="00F43979" w:rsidRDefault="00F43979">
      <w:pPr>
        <w:pStyle w:val="TOC4"/>
        <w:rPr>
          <w:rFonts w:asciiTheme="minorHAnsi" w:eastAsiaTheme="minorEastAsia" w:hAnsiTheme="minorHAnsi" w:cstheme="minorBidi"/>
          <w:sz w:val="22"/>
          <w:szCs w:val="22"/>
          <w:lang w:eastAsia="en-GB"/>
        </w:rPr>
      </w:pPr>
      <w:r>
        <w:t>4.23.3.1</w:t>
      </w:r>
      <w:r>
        <w:tab/>
        <w:t>Semantics</w:t>
      </w:r>
      <w:r>
        <w:tab/>
      </w:r>
      <w:r>
        <w:fldChar w:fldCharType="begin" w:fldLock="1"/>
      </w:r>
      <w:r>
        <w:instrText xml:space="preserve"> PAGEREF _Toc26348080 \h </w:instrText>
      </w:r>
      <w:r>
        <w:fldChar w:fldCharType="separate"/>
      </w:r>
      <w:r w:rsidR="008A15CF">
        <w:t>29</w:t>
      </w:r>
      <w:r>
        <w:fldChar w:fldCharType="end"/>
      </w:r>
    </w:p>
    <w:p w14:paraId="27387274" w14:textId="65007B9E" w:rsidR="00F43979" w:rsidRDefault="00F43979">
      <w:pPr>
        <w:pStyle w:val="TOC4"/>
        <w:rPr>
          <w:rFonts w:asciiTheme="minorHAnsi" w:eastAsiaTheme="minorEastAsia" w:hAnsiTheme="minorHAnsi" w:cstheme="minorBidi"/>
          <w:sz w:val="22"/>
          <w:szCs w:val="22"/>
          <w:lang w:eastAsia="en-GB"/>
        </w:rPr>
      </w:pPr>
      <w:r>
        <w:t>4.23.3.2</w:t>
      </w:r>
      <w:r>
        <w:tab/>
        <w:t>Syntax</w:t>
      </w:r>
      <w:r>
        <w:tab/>
      </w:r>
      <w:r>
        <w:fldChar w:fldCharType="begin" w:fldLock="1"/>
      </w:r>
      <w:r>
        <w:instrText xml:space="preserve"> PAGEREF _Toc26348081 \h </w:instrText>
      </w:r>
      <w:r>
        <w:fldChar w:fldCharType="separate"/>
      </w:r>
      <w:r w:rsidR="008A15CF">
        <w:t>30</w:t>
      </w:r>
      <w:r>
        <w:fldChar w:fldCharType="end"/>
      </w:r>
    </w:p>
    <w:p w14:paraId="3B8BA648" w14:textId="551AFFB6" w:rsidR="00F43979" w:rsidRDefault="00F43979">
      <w:pPr>
        <w:pStyle w:val="TOC2"/>
        <w:rPr>
          <w:rFonts w:asciiTheme="minorHAnsi" w:eastAsiaTheme="minorEastAsia" w:hAnsiTheme="minorHAnsi" w:cstheme="minorBidi"/>
          <w:sz w:val="22"/>
          <w:szCs w:val="22"/>
          <w:lang w:eastAsia="en-GB"/>
        </w:rPr>
      </w:pPr>
      <w:r>
        <w:t>4.24</w:t>
      </w:r>
      <w:r>
        <w:tab/>
        <w:t xml:space="preserve">The </w:t>
      </w:r>
      <w:r w:rsidRPr="00071CE6">
        <w:rPr>
          <w:rFonts w:ascii="Courier New" w:hAnsi="Courier New"/>
        </w:rPr>
        <w:t>SigningCertRules</w:t>
      </w:r>
      <w:r>
        <w:t xml:space="preserve"> element</w:t>
      </w:r>
      <w:r>
        <w:tab/>
      </w:r>
      <w:r>
        <w:fldChar w:fldCharType="begin" w:fldLock="1"/>
      </w:r>
      <w:r>
        <w:instrText xml:space="preserve"> PAGEREF _Toc26348082 \h </w:instrText>
      </w:r>
      <w:r>
        <w:fldChar w:fldCharType="separate"/>
      </w:r>
      <w:r w:rsidR="008A15CF">
        <w:t>30</w:t>
      </w:r>
      <w:r>
        <w:fldChar w:fldCharType="end"/>
      </w:r>
    </w:p>
    <w:p w14:paraId="7776DF56" w14:textId="72D63481" w:rsidR="00F43979" w:rsidRDefault="00F43979">
      <w:pPr>
        <w:pStyle w:val="TOC3"/>
        <w:rPr>
          <w:rFonts w:asciiTheme="minorHAnsi" w:eastAsiaTheme="minorEastAsia" w:hAnsiTheme="minorHAnsi" w:cstheme="minorBidi"/>
          <w:sz w:val="22"/>
          <w:szCs w:val="22"/>
          <w:lang w:eastAsia="en-GB"/>
        </w:rPr>
      </w:pPr>
      <w:r>
        <w:t>4.24.1</w:t>
      </w:r>
      <w:r>
        <w:tab/>
        <w:t>Semantics</w:t>
      </w:r>
      <w:r>
        <w:tab/>
      </w:r>
      <w:r>
        <w:fldChar w:fldCharType="begin" w:fldLock="1"/>
      </w:r>
      <w:r>
        <w:instrText xml:space="preserve"> PAGEREF _Toc26348083 \h </w:instrText>
      </w:r>
      <w:r>
        <w:fldChar w:fldCharType="separate"/>
      </w:r>
      <w:r w:rsidR="008A15CF">
        <w:t>30</w:t>
      </w:r>
      <w:r>
        <w:fldChar w:fldCharType="end"/>
      </w:r>
    </w:p>
    <w:p w14:paraId="2662D583" w14:textId="5AEB4AEC" w:rsidR="00F43979" w:rsidRDefault="00F43979">
      <w:pPr>
        <w:pStyle w:val="TOC3"/>
        <w:rPr>
          <w:rFonts w:asciiTheme="minorHAnsi" w:eastAsiaTheme="minorEastAsia" w:hAnsiTheme="minorHAnsi" w:cstheme="minorBidi"/>
          <w:sz w:val="22"/>
          <w:szCs w:val="22"/>
          <w:lang w:eastAsia="en-GB"/>
        </w:rPr>
      </w:pPr>
      <w:r>
        <w:t>4.24.2</w:t>
      </w:r>
      <w:r>
        <w:tab/>
        <w:t>Syntax</w:t>
      </w:r>
      <w:r>
        <w:tab/>
      </w:r>
      <w:r>
        <w:fldChar w:fldCharType="begin" w:fldLock="1"/>
      </w:r>
      <w:r>
        <w:instrText xml:space="preserve"> PAGEREF _Toc26348084 \h </w:instrText>
      </w:r>
      <w:r>
        <w:fldChar w:fldCharType="separate"/>
      </w:r>
      <w:r w:rsidR="008A15CF">
        <w:t>31</w:t>
      </w:r>
      <w:r>
        <w:fldChar w:fldCharType="end"/>
      </w:r>
    </w:p>
    <w:p w14:paraId="38A5D264" w14:textId="737A7F33" w:rsidR="00F43979" w:rsidRDefault="00F43979">
      <w:pPr>
        <w:pStyle w:val="TOC3"/>
        <w:rPr>
          <w:rFonts w:asciiTheme="minorHAnsi" w:eastAsiaTheme="minorEastAsia" w:hAnsiTheme="minorHAnsi" w:cstheme="minorBidi"/>
          <w:sz w:val="22"/>
          <w:szCs w:val="22"/>
          <w:lang w:eastAsia="en-GB"/>
        </w:rPr>
      </w:pPr>
      <w:r>
        <w:t>4.24.3</w:t>
      </w:r>
      <w:r>
        <w:tab/>
        <w:t xml:space="preserve">The </w:t>
      </w:r>
      <w:r w:rsidRPr="00071CE6">
        <w:rPr>
          <w:rFonts w:ascii="Courier New" w:hAnsi="Courier New"/>
        </w:rPr>
        <w:t>MandatedSigningCertInfo</w:t>
      </w:r>
      <w:r>
        <w:t xml:space="preserve"> element</w:t>
      </w:r>
      <w:r>
        <w:tab/>
      </w:r>
      <w:r>
        <w:fldChar w:fldCharType="begin" w:fldLock="1"/>
      </w:r>
      <w:r>
        <w:instrText xml:space="preserve"> PAGEREF _Toc26348085 \h </w:instrText>
      </w:r>
      <w:r>
        <w:fldChar w:fldCharType="separate"/>
      </w:r>
      <w:r w:rsidR="008A15CF">
        <w:t>31</w:t>
      </w:r>
      <w:r>
        <w:fldChar w:fldCharType="end"/>
      </w:r>
    </w:p>
    <w:p w14:paraId="4C850AF6" w14:textId="5BD79ACA" w:rsidR="00F43979" w:rsidRDefault="00F43979">
      <w:pPr>
        <w:pStyle w:val="TOC4"/>
        <w:rPr>
          <w:rFonts w:asciiTheme="minorHAnsi" w:eastAsiaTheme="minorEastAsia" w:hAnsiTheme="minorHAnsi" w:cstheme="minorBidi"/>
          <w:sz w:val="22"/>
          <w:szCs w:val="22"/>
          <w:lang w:eastAsia="en-GB"/>
        </w:rPr>
      </w:pPr>
      <w:r>
        <w:t>4.24.3.1</w:t>
      </w:r>
      <w:r>
        <w:tab/>
        <w:t>Semantics</w:t>
      </w:r>
      <w:r>
        <w:tab/>
      </w:r>
      <w:r>
        <w:fldChar w:fldCharType="begin" w:fldLock="1"/>
      </w:r>
      <w:r>
        <w:instrText xml:space="preserve"> PAGEREF _Toc26348086 \h </w:instrText>
      </w:r>
      <w:r>
        <w:fldChar w:fldCharType="separate"/>
      </w:r>
      <w:r w:rsidR="008A15CF">
        <w:t>31</w:t>
      </w:r>
      <w:r>
        <w:fldChar w:fldCharType="end"/>
      </w:r>
    </w:p>
    <w:p w14:paraId="270267E5" w14:textId="0FC3A457" w:rsidR="00F43979" w:rsidRDefault="00F43979">
      <w:pPr>
        <w:pStyle w:val="TOC4"/>
        <w:rPr>
          <w:rFonts w:asciiTheme="minorHAnsi" w:eastAsiaTheme="minorEastAsia" w:hAnsiTheme="minorHAnsi" w:cstheme="minorBidi"/>
          <w:sz w:val="22"/>
          <w:szCs w:val="22"/>
          <w:lang w:eastAsia="en-GB"/>
        </w:rPr>
      </w:pPr>
      <w:r>
        <w:t>4.24.3.2</w:t>
      </w:r>
      <w:r>
        <w:tab/>
        <w:t>Syntax</w:t>
      </w:r>
      <w:r>
        <w:tab/>
      </w:r>
      <w:r>
        <w:fldChar w:fldCharType="begin" w:fldLock="1"/>
      </w:r>
      <w:r>
        <w:instrText xml:space="preserve"> PAGEREF _Toc26348087 \h </w:instrText>
      </w:r>
      <w:r>
        <w:fldChar w:fldCharType="separate"/>
      </w:r>
      <w:r w:rsidR="008A15CF">
        <w:t>31</w:t>
      </w:r>
      <w:r>
        <w:fldChar w:fldCharType="end"/>
      </w:r>
    </w:p>
    <w:p w14:paraId="22587E94" w14:textId="7102317D" w:rsidR="00F43979" w:rsidRDefault="00F43979">
      <w:pPr>
        <w:pStyle w:val="TOC3"/>
        <w:rPr>
          <w:rFonts w:asciiTheme="minorHAnsi" w:eastAsiaTheme="minorEastAsia" w:hAnsiTheme="minorHAnsi" w:cstheme="minorBidi"/>
          <w:sz w:val="22"/>
          <w:szCs w:val="22"/>
          <w:lang w:eastAsia="en-GB"/>
        </w:rPr>
      </w:pPr>
      <w:r>
        <w:t>4.24.4</w:t>
      </w:r>
      <w:r>
        <w:tab/>
        <w:t xml:space="preserve">The </w:t>
      </w:r>
      <w:r w:rsidRPr="00071CE6">
        <w:rPr>
          <w:rFonts w:ascii="Courier New" w:hAnsi="Courier New"/>
        </w:rPr>
        <w:t>SigningCertTrustConditions</w:t>
      </w:r>
      <w:r>
        <w:t xml:space="preserve"> element</w:t>
      </w:r>
      <w:r>
        <w:tab/>
      </w:r>
      <w:r>
        <w:fldChar w:fldCharType="begin" w:fldLock="1"/>
      </w:r>
      <w:r>
        <w:instrText xml:space="preserve"> PAGEREF _Toc26348088 \h </w:instrText>
      </w:r>
      <w:r>
        <w:fldChar w:fldCharType="separate"/>
      </w:r>
      <w:r w:rsidR="008A15CF">
        <w:t>31</w:t>
      </w:r>
      <w:r>
        <w:fldChar w:fldCharType="end"/>
      </w:r>
    </w:p>
    <w:p w14:paraId="37FCCB0F" w14:textId="13024468" w:rsidR="00F43979" w:rsidRDefault="00F43979">
      <w:pPr>
        <w:pStyle w:val="TOC4"/>
        <w:rPr>
          <w:rFonts w:asciiTheme="minorHAnsi" w:eastAsiaTheme="minorEastAsia" w:hAnsiTheme="minorHAnsi" w:cstheme="minorBidi"/>
          <w:sz w:val="22"/>
          <w:szCs w:val="22"/>
          <w:lang w:eastAsia="en-GB"/>
        </w:rPr>
      </w:pPr>
      <w:r>
        <w:t>4.24.4.1</w:t>
      </w:r>
      <w:r>
        <w:tab/>
        <w:t>Semantics</w:t>
      </w:r>
      <w:r>
        <w:tab/>
      </w:r>
      <w:r>
        <w:fldChar w:fldCharType="begin" w:fldLock="1"/>
      </w:r>
      <w:r>
        <w:instrText xml:space="preserve"> PAGEREF _Toc26348089 \h </w:instrText>
      </w:r>
      <w:r>
        <w:fldChar w:fldCharType="separate"/>
      </w:r>
      <w:r w:rsidR="008A15CF">
        <w:t>31</w:t>
      </w:r>
      <w:r>
        <w:fldChar w:fldCharType="end"/>
      </w:r>
    </w:p>
    <w:p w14:paraId="7806C960" w14:textId="7D3712BF" w:rsidR="00F43979" w:rsidRDefault="00F43979">
      <w:pPr>
        <w:pStyle w:val="TOC4"/>
        <w:rPr>
          <w:rFonts w:asciiTheme="minorHAnsi" w:eastAsiaTheme="minorEastAsia" w:hAnsiTheme="minorHAnsi" w:cstheme="minorBidi"/>
          <w:sz w:val="22"/>
          <w:szCs w:val="22"/>
          <w:lang w:eastAsia="en-GB"/>
        </w:rPr>
      </w:pPr>
      <w:r>
        <w:t>4.24.4.2</w:t>
      </w:r>
      <w:r>
        <w:tab/>
        <w:t>Syntax</w:t>
      </w:r>
      <w:r>
        <w:tab/>
      </w:r>
      <w:r>
        <w:fldChar w:fldCharType="begin" w:fldLock="1"/>
      </w:r>
      <w:r>
        <w:instrText xml:space="preserve"> PAGEREF _Toc26348090 \h </w:instrText>
      </w:r>
      <w:r>
        <w:fldChar w:fldCharType="separate"/>
      </w:r>
      <w:r w:rsidR="008A15CF">
        <w:t>31</w:t>
      </w:r>
      <w:r>
        <w:fldChar w:fldCharType="end"/>
      </w:r>
    </w:p>
    <w:p w14:paraId="37685A4B" w14:textId="0DFE909F" w:rsidR="00F43979" w:rsidRDefault="00F43979">
      <w:pPr>
        <w:pStyle w:val="TOC2"/>
        <w:rPr>
          <w:rFonts w:asciiTheme="minorHAnsi" w:eastAsiaTheme="minorEastAsia" w:hAnsiTheme="minorHAnsi" w:cstheme="minorBidi"/>
          <w:sz w:val="22"/>
          <w:szCs w:val="22"/>
          <w:lang w:eastAsia="en-GB"/>
        </w:rPr>
      </w:pPr>
      <w:r>
        <w:t>4.25</w:t>
      </w:r>
      <w:r>
        <w:tab/>
        <w:t xml:space="preserve">The </w:t>
      </w:r>
      <w:r w:rsidRPr="00071CE6">
        <w:rPr>
          <w:rFonts w:ascii="Courier New" w:hAnsi="Courier New"/>
        </w:rPr>
        <w:t>TimeEvidencesRules</w:t>
      </w:r>
      <w:r>
        <w:t xml:space="preserve"> element</w:t>
      </w:r>
      <w:r>
        <w:tab/>
      </w:r>
      <w:r>
        <w:fldChar w:fldCharType="begin" w:fldLock="1"/>
      </w:r>
      <w:r>
        <w:instrText xml:space="preserve"> PAGEREF _Toc26348091 \h </w:instrText>
      </w:r>
      <w:r>
        <w:fldChar w:fldCharType="separate"/>
      </w:r>
      <w:r w:rsidR="008A15CF">
        <w:t>32</w:t>
      </w:r>
      <w:r>
        <w:fldChar w:fldCharType="end"/>
      </w:r>
    </w:p>
    <w:p w14:paraId="395CB0CF" w14:textId="42B35864" w:rsidR="00F43979" w:rsidRDefault="00F43979">
      <w:pPr>
        <w:pStyle w:val="TOC3"/>
        <w:rPr>
          <w:rFonts w:asciiTheme="minorHAnsi" w:eastAsiaTheme="minorEastAsia" w:hAnsiTheme="minorHAnsi" w:cstheme="minorBidi"/>
          <w:sz w:val="22"/>
          <w:szCs w:val="22"/>
          <w:lang w:eastAsia="en-GB"/>
        </w:rPr>
      </w:pPr>
      <w:r>
        <w:t>4.25.1</w:t>
      </w:r>
      <w:r>
        <w:tab/>
        <w:t>Semantics</w:t>
      </w:r>
      <w:r>
        <w:tab/>
      </w:r>
      <w:r>
        <w:fldChar w:fldCharType="begin" w:fldLock="1"/>
      </w:r>
      <w:r>
        <w:instrText xml:space="preserve"> PAGEREF _Toc26348092 \h </w:instrText>
      </w:r>
      <w:r>
        <w:fldChar w:fldCharType="separate"/>
      </w:r>
      <w:r w:rsidR="008A15CF">
        <w:t>32</w:t>
      </w:r>
      <w:r>
        <w:fldChar w:fldCharType="end"/>
      </w:r>
    </w:p>
    <w:p w14:paraId="33F7CC91" w14:textId="02F02DFD" w:rsidR="00F43979" w:rsidRDefault="00F43979">
      <w:pPr>
        <w:pStyle w:val="TOC3"/>
        <w:rPr>
          <w:rFonts w:asciiTheme="minorHAnsi" w:eastAsiaTheme="minorEastAsia" w:hAnsiTheme="minorHAnsi" w:cstheme="minorBidi"/>
          <w:sz w:val="22"/>
          <w:szCs w:val="22"/>
          <w:lang w:eastAsia="en-GB"/>
        </w:rPr>
      </w:pPr>
      <w:r>
        <w:t>4.25.2</w:t>
      </w:r>
      <w:r>
        <w:tab/>
        <w:t>Syntax</w:t>
      </w:r>
      <w:r>
        <w:tab/>
      </w:r>
      <w:r>
        <w:fldChar w:fldCharType="begin" w:fldLock="1"/>
      </w:r>
      <w:r>
        <w:instrText xml:space="preserve"> PAGEREF _Toc26348093 \h </w:instrText>
      </w:r>
      <w:r>
        <w:fldChar w:fldCharType="separate"/>
      </w:r>
      <w:r w:rsidR="008A15CF">
        <w:t>32</w:t>
      </w:r>
      <w:r>
        <w:fldChar w:fldCharType="end"/>
      </w:r>
    </w:p>
    <w:p w14:paraId="446FA893" w14:textId="33A179BE" w:rsidR="00F43979" w:rsidRDefault="00F43979">
      <w:pPr>
        <w:pStyle w:val="TOC2"/>
        <w:rPr>
          <w:rFonts w:asciiTheme="minorHAnsi" w:eastAsiaTheme="minorEastAsia" w:hAnsiTheme="minorHAnsi" w:cstheme="minorBidi"/>
          <w:sz w:val="22"/>
          <w:szCs w:val="22"/>
          <w:lang w:eastAsia="en-GB"/>
        </w:rPr>
      </w:pPr>
      <w:r>
        <w:t>4.26</w:t>
      </w:r>
      <w:r>
        <w:tab/>
        <w:t xml:space="preserve">The </w:t>
      </w:r>
      <w:r w:rsidRPr="00071CE6">
        <w:rPr>
          <w:rFonts w:ascii="Courier New" w:hAnsi="Courier New"/>
        </w:rPr>
        <w:t>SignerAttributesConstraints</w:t>
      </w:r>
      <w:r>
        <w:t xml:space="preserve"> element</w:t>
      </w:r>
      <w:r>
        <w:tab/>
      </w:r>
      <w:r>
        <w:fldChar w:fldCharType="begin" w:fldLock="1"/>
      </w:r>
      <w:r>
        <w:instrText xml:space="preserve"> PAGEREF _Toc26348094 \h </w:instrText>
      </w:r>
      <w:r>
        <w:fldChar w:fldCharType="separate"/>
      </w:r>
      <w:r w:rsidR="008A15CF">
        <w:t>33</w:t>
      </w:r>
      <w:r>
        <w:fldChar w:fldCharType="end"/>
      </w:r>
    </w:p>
    <w:p w14:paraId="0AA2D756" w14:textId="20C7AE7D" w:rsidR="00F43979" w:rsidRDefault="00F43979">
      <w:pPr>
        <w:pStyle w:val="TOC3"/>
        <w:rPr>
          <w:rFonts w:asciiTheme="minorHAnsi" w:eastAsiaTheme="minorEastAsia" w:hAnsiTheme="minorHAnsi" w:cstheme="minorBidi"/>
          <w:sz w:val="22"/>
          <w:szCs w:val="22"/>
          <w:lang w:eastAsia="en-GB"/>
        </w:rPr>
      </w:pPr>
      <w:r>
        <w:t>4.26.1</w:t>
      </w:r>
      <w:r>
        <w:tab/>
        <w:t>Semantics</w:t>
      </w:r>
      <w:r>
        <w:tab/>
      </w:r>
      <w:r>
        <w:fldChar w:fldCharType="begin" w:fldLock="1"/>
      </w:r>
      <w:r>
        <w:instrText xml:space="preserve"> PAGEREF _Toc26348095 \h </w:instrText>
      </w:r>
      <w:r>
        <w:fldChar w:fldCharType="separate"/>
      </w:r>
      <w:r w:rsidR="008A15CF">
        <w:t>33</w:t>
      </w:r>
      <w:r>
        <w:fldChar w:fldCharType="end"/>
      </w:r>
    </w:p>
    <w:p w14:paraId="242BC01B" w14:textId="1B5EFC4D" w:rsidR="00F43979" w:rsidRDefault="00F43979">
      <w:pPr>
        <w:pStyle w:val="TOC3"/>
        <w:rPr>
          <w:rFonts w:asciiTheme="minorHAnsi" w:eastAsiaTheme="minorEastAsia" w:hAnsiTheme="minorHAnsi" w:cstheme="minorBidi"/>
          <w:sz w:val="22"/>
          <w:szCs w:val="22"/>
          <w:lang w:eastAsia="en-GB"/>
        </w:rPr>
      </w:pPr>
      <w:r>
        <w:t>4.26.2</w:t>
      </w:r>
      <w:r>
        <w:tab/>
        <w:t>Syntax</w:t>
      </w:r>
      <w:r>
        <w:tab/>
      </w:r>
      <w:r>
        <w:fldChar w:fldCharType="begin" w:fldLock="1"/>
      </w:r>
      <w:r>
        <w:instrText xml:space="preserve"> PAGEREF _Toc26348096 \h </w:instrText>
      </w:r>
      <w:r>
        <w:fldChar w:fldCharType="separate"/>
      </w:r>
      <w:r w:rsidR="008A15CF">
        <w:t>34</w:t>
      </w:r>
      <w:r>
        <w:fldChar w:fldCharType="end"/>
      </w:r>
    </w:p>
    <w:p w14:paraId="3D7598AF" w14:textId="307151BB" w:rsidR="00F43979" w:rsidRDefault="00F43979">
      <w:pPr>
        <w:pStyle w:val="TOC2"/>
        <w:rPr>
          <w:rFonts w:asciiTheme="minorHAnsi" w:eastAsiaTheme="minorEastAsia" w:hAnsiTheme="minorHAnsi" w:cstheme="minorBidi"/>
          <w:sz w:val="22"/>
          <w:szCs w:val="22"/>
          <w:lang w:eastAsia="en-GB"/>
        </w:rPr>
      </w:pPr>
      <w:r>
        <w:t>4.27</w:t>
      </w:r>
      <w:r>
        <w:tab/>
        <w:t xml:space="preserve">The </w:t>
      </w:r>
      <w:r w:rsidRPr="00071CE6">
        <w:rPr>
          <w:rFonts w:ascii="Courier New" w:hAnsi="Courier New"/>
        </w:rPr>
        <w:t>QualifyingPropertiesRules</w:t>
      </w:r>
      <w:r>
        <w:t xml:space="preserve"> element</w:t>
      </w:r>
      <w:r>
        <w:tab/>
      </w:r>
      <w:r>
        <w:fldChar w:fldCharType="begin" w:fldLock="1"/>
      </w:r>
      <w:r>
        <w:instrText xml:space="preserve"> PAGEREF _Toc26348097 \h </w:instrText>
      </w:r>
      <w:r>
        <w:fldChar w:fldCharType="separate"/>
      </w:r>
      <w:r w:rsidR="008A15CF">
        <w:t>34</w:t>
      </w:r>
      <w:r>
        <w:fldChar w:fldCharType="end"/>
      </w:r>
    </w:p>
    <w:p w14:paraId="636F5959" w14:textId="29CC4626" w:rsidR="00F43979" w:rsidRDefault="00F43979">
      <w:pPr>
        <w:pStyle w:val="TOC3"/>
        <w:rPr>
          <w:rFonts w:asciiTheme="minorHAnsi" w:eastAsiaTheme="minorEastAsia" w:hAnsiTheme="minorHAnsi" w:cstheme="minorBidi"/>
          <w:sz w:val="22"/>
          <w:szCs w:val="22"/>
          <w:lang w:eastAsia="en-GB"/>
        </w:rPr>
      </w:pPr>
      <w:r>
        <w:lastRenderedPageBreak/>
        <w:t>4.27.1</w:t>
      </w:r>
      <w:r>
        <w:tab/>
        <w:t>Semantics</w:t>
      </w:r>
      <w:r>
        <w:tab/>
      </w:r>
      <w:r>
        <w:fldChar w:fldCharType="begin" w:fldLock="1"/>
      </w:r>
      <w:r>
        <w:instrText xml:space="preserve"> PAGEREF _Toc26348098 \h </w:instrText>
      </w:r>
      <w:r>
        <w:fldChar w:fldCharType="separate"/>
      </w:r>
      <w:r w:rsidR="008A15CF">
        <w:t>34</w:t>
      </w:r>
      <w:r>
        <w:fldChar w:fldCharType="end"/>
      </w:r>
    </w:p>
    <w:p w14:paraId="41C39B20" w14:textId="092E07CD" w:rsidR="00F43979" w:rsidRDefault="00F43979">
      <w:pPr>
        <w:pStyle w:val="TOC3"/>
        <w:rPr>
          <w:rFonts w:asciiTheme="minorHAnsi" w:eastAsiaTheme="minorEastAsia" w:hAnsiTheme="minorHAnsi" w:cstheme="minorBidi"/>
          <w:sz w:val="22"/>
          <w:szCs w:val="22"/>
          <w:lang w:eastAsia="en-GB"/>
        </w:rPr>
      </w:pPr>
      <w:r>
        <w:t>4.27.2</w:t>
      </w:r>
      <w:r>
        <w:tab/>
        <w:t>Syntax</w:t>
      </w:r>
      <w:r>
        <w:tab/>
      </w:r>
      <w:r>
        <w:fldChar w:fldCharType="begin" w:fldLock="1"/>
      </w:r>
      <w:r>
        <w:instrText xml:space="preserve"> PAGEREF _Toc26348099 \h </w:instrText>
      </w:r>
      <w:r>
        <w:fldChar w:fldCharType="separate"/>
      </w:r>
      <w:r w:rsidR="008A15CF">
        <w:t>35</w:t>
      </w:r>
      <w:r>
        <w:fldChar w:fldCharType="end"/>
      </w:r>
    </w:p>
    <w:p w14:paraId="0822F4C4" w14:textId="583E1662" w:rsidR="00F43979" w:rsidRDefault="00F43979">
      <w:pPr>
        <w:pStyle w:val="TOC2"/>
        <w:rPr>
          <w:rFonts w:asciiTheme="minorHAnsi" w:eastAsiaTheme="minorEastAsia" w:hAnsiTheme="minorHAnsi" w:cstheme="minorBidi"/>
          <w:sz w:val="22"/>
          <w:szCs w:val="22"/>
          <w:lang w:eastAsia="en-GB"/>
        </w:rPr>
      </w:pPr>
      <w:r>
        <w:t>4.28</w:t>
      </w:r>
      <w:r>
        <w:tab/>
        <w:t xml:space="preserve">The </w:t>
      </w:r>
      <w:r w:rsidRPr="00071CE6">
        <w:rPr>
          <w:rFonts w:ascii="Courier New" w:hAnsi="Courier New"/>
        </w:rPr>
        <w:t>SCDLoARules</w:t>
      </w:r>
      <w:r>
        <w:t xml:space="preserve"> element</w:t>
      </w:r>
      <w:r>
        <w:tab/>
      </w:r>
      <w:r>
        <w:fldChar w:fldCharType="begin" w:fldLock="1"/>
      </w:r>
      <w:r>
        <w:instrText xml:space="preserve"> PAGEREF _Toc26348100 \h </w:instrText>
      </w:r>
      <w:r>
        <w:fldChar w:fldCharType="separate"/>
      </w:r>
      <w:r w:rsidR="008A15CF">
        <w:t>36</w:t>
      </w:r>
      <w:r>
        <w:fldChar w:fldCharType="end"/>
      </w:r>
    </w:p>
    <w:p w14:paraId="4014CA63" w14:textId="16040E1C" w:rsidR="00F43979" w:rsidRDefault="00F43979">
      <w:pPr>
        <w:pStyle w:val="TOC3"/>
        <w:rPr>
          <w:rFonts w:asciiTheme="minorHAnsi" w:eastAsiaTheme="minorEastAsia" w:hAnsiTheme="minorHAnsi" w:cstheme="minorBidi"/>
          <w:sz w:val="22"/>
          <w:szCs w:val="22"/>
          <w:lang w:eastAsia="en-GB"/>
        </w:rPr>
      </w:pPr>
      <w:r>
        <w:t>4.28.1</w:t>
      </w:r>
      <w:r>
        <w:tab/>
        <w:t>Semantics</w:t>
      </w:r>
      <w:r>
        <w:tab/>
      </w:r>
      <w:r>
        <w:fldChar w:fldCharType="begin" w:fldLock="1"/>
      </w:r>
      <w:r>
        <w:instrText xml:space="preserve"> PAGEREF _Toc26348101 \h </w:instrText>
      </w:r>
      <w:r>
        <w:fldChar w:fldCharType="separate"/>
      </w:r>
      <w:r w:rsidR="008A15CF">
        <w:t>36</w:t>
      </w:r>
      <w:r>
        <w:fldChar w:fldCharType="end"/>
      </w:r>
    </w:p>
    <w:p w14:paraId="78A500DE" w14:textId="2E07E73E" w:rsidR="00F43979" w:rsidRDefault="00F43979">
      <w:pPr>
        <w:pStyle w:val="TOC3"/>
        <w:rPr>
          <w:rFonts w:asciiTheme="minorHAnsi" w:eastAsiaTheme="minorEastAsia" w:hAnsiTheme="minorHAnsi" w:cstheme="minorBidi"/>
          <w:sz w:val="22"/>
          <w:szCs w:val="22"/>
          <w:lang w:eastAsia="en-GB"/>
        </w:rPr>
      </w:pPr>
      <w:r>
        <w:t>4.28.2</w:t>
      </w:r>
      <w:r>
        <w:tab/>
        <w:t>Syntax</w:t>
      </w:r>
      <w:r>
        <w:tab/>
      </w:r>
      <w:r>
        <w:fldChar w:fldCharType="begin" w:fldLock="1"/>
      </w:r>
      <w:r>
        <w:instrText xml:space="preserve"> PAGEREF _Toc26348102 \h </w:instrText>
      </w:r>
      <w:r>
        <w:fldChar w:fldCharType="separate"/>
      </w:r>
      <w:r w:rsidR="008A15CF">
        <w:t>36</w:t>
      </w:r>
      <w:r>
        <w:fldChar w:fldCharType="end"/>
      </w:r>
    </w:p>
    <w:p w14:paraId="6D1F3ABC" w14:textId="0C012E32" w:rsidR="00F43979" w:rsidRDefault="00F43979">
      <w:pPr>
        <w:pStyle w:val="TOC2"/>
        <w:rPr>
          <w:rFonts w:asciiTheme="minorHAnsi" w:eastAsiaTheme="minorEastAsia" w:hAnsiTheme="minorHAnsi" w:cstheme="minorBidi"/>
          <w:sz w:val="22"/>
          <w:szCs w:val="22"/>
          <w:lang w:eastAsia="en-GB"/>
        </w:rPr>
      </w:pPr>
      <w:r>
        <w:t>4.29</w:t>
      </w:r>
      <w:r>
        <w:tab/>
        <w:t xml:space="preserve">The </w:t>
      </w:r>
      <w:r w:rsidRPr="00071CE6">
        <w:rPr>
          <w:rFonts w:ascii="Courier New" w:hAnsi="Courier New"/>
        </w:rPr>
        <w:t>CryptoSuitesRules</w:t>
      </w:r>
      <w:r>
        <w:t xml:space="preserve"> element</w:t>
      </w:r>
      <w:r>
        <w:tab/>
      </w:r>
      <w:r>
        <w:fldChar w:fldCharType="begin" w:fldLock="1"/>
      </w:r>
      <w:r>
        <w:instrText xml:space="preserve"> PAGEREF _Toc26348103 \h </w:instrText>
      </w:r>
      <w:r>
        <w:fldChar w:fldCharType="separate"/>
      </w:r>
      <w:r w:rsidR="008A15CF">
        <w:t>36</w:t>
      </w:r>
      <w:r>
        <w:fldChar w:fldCharType="end"/>
      </w:r>
    </w:p>
    <w:p w14:paraId="621D2253" w14:textId="10BDE672" w:rsidR="00F43979" w:rsidRDefault="00F43979">
      <w:pPr>
        <w:pStyle w:val="TOC3"/>
        <w:rPr>
          <w:rFonts w:asciiTheme="minorHAnsi" w:eastAsiaTheme="minorEastAsia" w:hAnsiTheme="minorHAnsi" w:cstheme="minorBidi"/>
          <w:sz w:val="22"/>
          <w:szCs w:val="22"/>
          <w:lang w:eastAsia="en-GB"/>
        </w:rPr>
      </w:pPr>
      <w:r>
        <w:t>4.29.1</w:t>
      </w:r>
      <w:r>
        <w:tab/>
        <w:t>Semantics</w:t>
      </w:r>
      <w:r>
        <w:tab/>
      </w:r>
      <w:r>
        <w:fldChar w:fldCharType="begin" w:fldLock="1"/>
      </w:r>
      <w:r>
        <w:instrText xml:space="preserve"> PAGEREF _Toc26348104 \h </w:instrText>
      </w:r>
      <w:r>
        <w:fldChar w:fldCharType="separate"/>
      </w:r>
      <w:r w:rsidR="008A15CF">
        <w:t>36</w:t>
      </w:r>
      <w:r>
        <w:fldChar w:fldCharType="end"/>
      </w:r>
    </w:p>
    <w:p w14:paraId="12BAB6E0" w14:textId="54C47179" w:rsidR="00F43979" w:rsidRDefault="00F43979">
      <w:pPr>
        <w:pStyle w:val="TOC3"/>
        <w:rPr>
          <w:rFonts w:asciiTheme="minorHAnsi" w:eastAsiaTheme="minorEastAsia" w:hAnsiTheme="minorHAnsi" w:cstheme="minorBidi"/>
          <w:sz w:val="22"/>
          <w:szCs w:val="22"/>
          <w:lang w:eastAsia="en-GB"/>
        </w:rPr>
      </w:pPr>
      <w:r>
        <w:t>4.29.2</w:t>
      </w:r>
      <w:r>
        <w:tab/>
        <w:t>Syntax</w:t>
      </w:r>
      <w:r>
        <w:tab/>
      </w:r>
      <w:r>
        <w:fldChar w:fldCharType="begin" w:fldLock="1"/>
      </w:r>
      <w:r>
        <w:instrText xml:space="preserve"> PAGEREF _Toc26348105 \h </w:instrText>
      </w:r>
      <w:r>
        <w:fldChar w:fldCharType="separate"/>
      </w:r>
      <w:r w:rsidR="008A15CF">
        <w:t>36</w:t>
      </w:r>
      <w:r>
        <w:fldChar w:fldCharType="end"/>
      </w:r>
    </w:p>
    <w:p w14:paraId="2006785C" w14:textId="77603D5A" w:rsidR="00F43979" w:rsidRDefault="00F43979">
      <w:pPr>
        <w:pStyle w:val="TOC8"/>
        <w:rPr>
          <w:rFonts w:asciiTheme="minorHAnsi" w:eastAsiaTheme="minorEastAsia" w:hAnsiTheme="minorHAnsi" w:cstheme="minorBidi"/>
          <w:b w:val="0"/>
          <w:szCs w:val="22"/>
          <w:lang w:eastAsia="en-GB"/>
        </w:rPr>
      </w:pPr>
      <w:r>
        <w:t>Annex A</w:t>
      </w:r>
      <w:r w:rsidRPr="00071CE6">
        <w:rPr>
          <w:color w:val="76923C"/>
        </w:rPr>
        <w:t xml:space="preserve"> </w:t>
      </w:r>
      <w:r w:rsidRPr="00071CE6">
        <w:rPr>
          <w:color w:val="000000"/>
        </w:rPr>
        <w:t xml:space="preserve">(normative): </w:t>
      </w:r>
      <w:r w:rsidR="00C609C4">
        <w:rPr>
          <w:color w:val="000000"/>
        </w:rPr>
        <w:tab/>
      </w:r>
      <w:r>
        <w:t>URIs for identifying signature formats</w:t>
      </w:r>
      <w:r>
        <w:tab/>
      </w:r>
      <w:r>
        <w:fldChar w:fldCharType="begin" w:fldLock="1"/>
      </w:r>
      <w:r>
        <w:instrText xml:space="preserve"> PAGEREF _Toc26348106 \h </w:instrText>
      </w:r>
      <w:r>
        <w:fldChar w:fldCharType="separate"/>
      </w:r>
      <w:r w:rsidR="008A15CF">
        <w:t>38</w:t>
      </w:r>
      <w:r>
        <w:fldChar w:fldCharType="end"/>
      </w:r>
    </w:p>
    <w:p w14:paraId="334411C0" w14:textId="297F4061" w:rsidR="00F43979" w:rsidRDefault="00F43979">
      <w:pPr>
        <w:pStyle w:val="TOC1"/>
        <w:rPr>
          <w:rFonts w:asciiTheme="minorHAnsi" w:eastAsiaTheme="minorEastAsia" w:hAnsiTheme="minorHAnsi" w:cstheme="minorBidi"/>
          <w:szCs w:val="22"/>
          <w:lang w:eastAsia="en-GB"/>
        </w:rPr>
      </w:pPr>
      <w:r>
        <w:t>A.1</w:t>
      </w:r>
      <w:r>
        <w:tab/>
        <w:t>URIs to signature formats mapping</w:t>
      </w:r>
      <w:r>
        <w:tab/>
      </w:r>
      <w:r>
        <w:fldChar w:fldCharType="begin" w:fldLock="1"/>
      </w:r>
      <w:r>
        <w:instrText xml:space="preserve"> PAGEREF _Toc26348107 \h </w:instrText>
      </w:r>
      <w:r>
        <w:fldChar w:fldCharType="separate"/>
      </w:r>
      <w:r w:rsidR="008A15CF">
        <w:t>38</w:t>
      </w:r>
      <w:r>
        <w:fldChar w:fldCharType="end"/>
      </w:r>
    </w:p>
    <w:p w14:paraId="5569D2A8" w14:textId="4A03BD47" w:rsidR="00F43979" w:rsidRDefault="00F43979">
      <w:pPr>
        <w:pStyle w:val="TOC8"/>
        <w:rPr>
          <w:rFonts w:asciiTheme="minorHAnsi" w:eastAsiaTheme="minorEastAsia" w:hAnsiTheme="minorHAnsi" w:cstheme="minorBidi"/>
          <w:b w:val="0"/>
          <w:szCs w:val="22"/>
          <w:lang w:eastAsia="en-GB"/>
        </w:rPr>
      </w:pPr>
      <w:r>
        <w:t>Annex B</w:t>
      </w:r>
      <w:r w:rsidRPr="00071CE6">
        <w:rPr>
          <w:rFonts w:cs="Arial"/>
          <w:color w:val="76923C"/>
        </w:rPr>
        <w:t xml:space="preserve"> </w:t>
      </w:r>
      <w:r w:rsidRPr="00071CE6">
        <w:rPr>
          <w:rFonts w:cs="Arial"/>
          <w:color w:val="000000"/>
        </w:rPr>
        <w:t xml:space="preserve">(normative): </w:t>
      </w:r>
      <w:r w:rsidR="00C609C4">
        <w:rPr>
          <w:rFonts w:cs="Arial"/>
          <w:color w:val="000000"/>
        </w:rPr>
        <w:tab/>
      </w:r>
      <w:r>
        <w:t>XML Schema file</w:t>
      </w:r>
      <w:r>
        <w:tab/>
      </w:r>
      <w:r>
        <w:fldChar w:fldCharType="begin" w:fldLock="1"/>
      </w:r>
      <w:r>
        <w:instrText xml:space="preserve"> PAGEREF _Toc26348108 \h </w:instrText>
      </w:r>
      <w:r>
        <w:fldChar w:fldCharType="separate"/>
      </w:r>
      <w:r w:rsidR="008A15CF">
        <w:t>39</w:t>
      </w:r>
      <w:r>
        <w:fldChar w:fldCharType="end"/>
      </w:r>
    </w:p>
    <w:p w14:paraId="57C3640D" w14:textId="500D5989" w:rsidR="00F43979" w:rsidRDefault="00F43979">
      <w:pPr>
        <w:pStyle w:val="TOC1"/>
        <w:rPr>
          <w:rFonts w:asciiTheme="minorHAnsi" w:eastAsiaTheme="minorEastAsia" w:hAnsiTheme="minorHAnsi" w:cstheme="minorBidi"/>
          <w:szCs w:val="22"/>
          <w:lang w:eastAsia="en-GB"/>
        </w:rPr>
      </w:pPr>
      <w:r>
        <w:t>B.1</w:t>
      </w:r>
      <w:r>
        <w:tab/>
        <w:t>XML Schema file location for namespace http://uri.etsi.org/19172/v1.1.1#</w:t>
      </w:r>
      <w:r>
        <w:tab/>
      </w:r>
      <w:r>
        <w:fldChar w:fldCharType="begin" w:fldLock="1"/>
      </w:r>
      <w:r>
        <w:instrText xml:space="preserve"> PAGEREF _Toc26348109 \h </w:instrText>
      </w:r>
      <w:r>
        <w:fldChar w:fldCharType="separate"/>
      </w:r>
      <w:r w:rsidR="008A15CF">
        <w:t>39</w:t>
      </w:r>
      <w:r>
        <w:fldChar w:fldCharType="end"/>
      </w:r>
    </w:p>
    <w:p w14:paraId="7DE22B93" w14:textId="05957EF6" w:rsidR="00F43979" w:rsidRDefault="00F43979">
      <w:pPr>
        <w:pStyle w:val="TOC1"/>
        <w:rPr>
          <w:rFonts w:asciiTheme="minorHAnsi" w:eastAsiaTheme="minorEastAsia" w:hAnsiTheme="minorHAnsi" w:cstheme="minorBidi"/>
          <w:szCs w:val="22"/>
          <w:lang w:eastAsia="en-GB"/>
        </w:rPr>
      </w:pPr>
      <w:r>
        <w:t>History</w:t>
      </w:r>
      <w:r>
        <w:tab/>
      </w:r>
      <w:r>
        <w:fldChar w:fldCharType="begin" w:fldLock="1"/>
      </w:r>
      <w:r>
        <w:instrText xml:space="preserve"> PAGEREF _Toc26348110 \h </w:instrText>
      </w:r>
      <w:r>
        <w:fldChar w:fldCharType="separate"/>
      </w:r>
      <w:r w:rsidR="008A15CF">
        <w:t>40</w:t>
      </w:r>
      <w:r>
        <w:fldChar w:fldCharType="end"/>
      </w:r>
    </w:p>
    <w:p w14:paraId="470146E5" w14:textId="4240CCA8" w:rsidR="00D626BF" w:rsidRPr="0092444E" w:rsidRDefault="00E35140">
      <w:r w:rsidRPr="0092444E">
        <w:fldChar w:fldCharType="end"/>
      </w:r>
    </w:p>
    <w:p w14:paraId="17098EEB" w14:textId="46F16472" w:rsidR="00FF3E6E" w:rsidRPr="0092444E" w:rsidRDefault="00D626BF" w:rsidP="00A301A6">
      <w:pPr>
        <w:spacing w:after="0"/>
        <w:ind w:left="-567"/>
      </w:pPr>
      <w:r w:rsidRPr="0092444E">
        <w:br w:type="page"/>
      </w:r>
    </w:p>
    <w:p w14:paraId="64BC8B09" w14:textId="2A3893B0" w:rsidR="00A301A6" w:rsidRPr="0092444E" w:rsidRDefault="00A301A6" w:rsidP="00A301A6">
      <w:pPr>
        <w:pStyle w:val="Heading1"/>
      </w:pPr>
      <w:bookmarkStart w:id="1" w:name="_Toc24725451"/>
      <w:bookmarkStart w:id="2" w:name="_Toc26347984"/>
      <w:r w:rsidRPr="0092444E">
        <w:lastRenderedPageBreak/>
        <w:t>Intellectual Property Rights</w:t>
      </w:r>
      <w:bookmarkEnd w:id="1"/>
      <w:bookmarkEnd w:id="2"/>
    </w:p>
    <w:p w14:paraId="1396A0C1" w14:textId="77777777" w:rsidR="00F43979" w:rsidRPr="005D1868" w:rsidRDefault="00F43979" w:rsidP="00F43979">
      <w:pPr>
        <w:pStyle w:val="H6"/>
      </w:pPr>
      <w:bookmarkStart w:id="3" w:name="_Toc24725452"/>
      <w:bookmarkStart w:id="4" w:name="For_tbname"/>
      <w:r w:rsidRPr="005D1868">
        <w:t xml:space="preserve">Essential patents </w:t>
      </w:r>
    </w:p>
    <w:p w14:paraId="14A1D672" w14:textId="77777777" w:rsidR="00F43979" w:rsidRDefault="00F43979" w:rsidP="00F43979">
      <w:bookmarkStart w:id="5" w:name="IPR_3GPP"/>
      <w:r w:rsidRPr="005D1868">
        <w:t xml:space="preserve">IPRs essential or potentially essential to </w:t>
      </w:r>
      <w:r>
        <w:t>normative deliverables</w:t>
      </w:r>
      <w:r w:rsidRPr="005D1868">
        <w:t xml:space="preserve"> may have been declared to ETSI. The information pertaining to these essential IPRs, if any, is publicly available for </w:t>
      </w:r>
      <w:r w:rsidRPr="005D1868">
        <w:rPr>
          <w:b/>
          <w:bCs/>
        </w:rPr>
        <w:t>ETSI members and non-members</w:t>
      </w:r>
      <w:r w:rsidRPr="005D1868">
        <w:t xml:space="preserve">, and can be found in ETSI SR 000 314: </w:t>
      </w:r>
      <w:r w:rsidRPr="005D1868">
        <w:rPr>
          <w:i/>
          <w:iCs/>
        </w:rPr>
        <w:t>"Intellectual Property Rights (IPRs); Essential, or potentially Essential, IPRs notified to ETSI in respect of ETSI standards"</w:t>
      </w:r>
      <w:r w:rsidRPr="005D1868">
        <w:t>, which is available from the ETSI Secretariat. Latest updates are available on the ETSI Web server (</w:t>
      </w:r>
      <w:hyperlink r:id="rId17" w:history="1">
        <w:r w:rsidRPr="00F43979">
          <w:rPr>
            <w:rStyle w:val="Hyperlink"/>
          </w:rPr>
          <w:t>https://ipr.etsi.org/</w:t>
        </w:r>
      </w:hyperlink>
      <w:r w:rsidRPr="005D1868">
        <w:t>).</w:t>
      </w:r>
    </w:p>
    <w:p w14:paraId="1FAC8E16" w14:textId="77777777" w:rsidR="00F43979" w:rsidRPr="005D1868" w:rsidRDefault="00F43979" w:rsidP="00F43979">
      <w:r w:rsidRPr="005D1868">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bookmarkEnd w:id="5"/>
    <w:p w14:paraId="39D39E16" w14:textId="77777777" w:rsidR="00F43979" w:rsidRPr="005D1868" w:rsidRDefault="00F43979" w:rsidP="00F43979">
      <w:pPr>
        <w:pStyle w:val="H6"/>
      </w:pPr>
      <w:r w:rsidRPr="005D1868">
        <w:t>Trademarks</w:t>
      </w:r>
    </w:p>
    <w:p w14:paraId="06647F66" w14:textId="77777777" w:rsidR="00F43979" w:rsidRPr="005D1868" w:rsidRDefault="00F43979" w:rsidP="00F43979">
      <w:r w:rsidRPr="005D1868">
        <w:t>The present document may include trademarks and/or tradenames which are asserted and/or registered by their owners. ETSI claims no ownership of these except for any which are indicated as being the property of ETSI, and conveys no right to use or reproduce any trademark and/or tradename. Mention of those trademarks in the present document does not constitute an endorsement by ETSI of products, services or organizations associated with those trademarks.</w:t>
      </w:r>
    </w:p>
    <w:p w14:paraId="56FD93BF" w14:textId="2DF0D191" w:rsidR="00A301A6" w:rsidRPr="0092444E" w:rsidRDefault="00A301A6" w:rsidP="00A301A6">
      <w:pPr>
        <w:pStyle w:val="Heading1"/>
      </w:pPr>
      <w:bookmarkStart w:id="6" w:name="_Toc26347985"/>
      <w:r w:rsidRPr="0092444E">
        <w:t>Foreword</w:t>
      </w:r>
      <w:bookmarkEnd w:id="3"/>
      <w:bookmarkEnd w:id="6"/>
    </w:p>
    <w:bookmarkEnd w:id="4"/>
    <w:p w14:paraId="3BC69991" w14:textId="77777777" w:rsidR="00F43979" w:rsidRDefault="00F43979" w:rsidP="00F43979">
      <w:r w:rsidRPr="00055551">
        <w:t xml:space="preserve">This </w:t>
      </w:r>
      <w:r>
        <w:t>Technical Specification (TS)</w:t>
      </w:r>
      <w:r w:rsidRPr="00055551">
        <w:t xml:space="preserve"> has been produced by </w:t>
      </w:r>
      <w:r>
        <w:t>ETSI Technical Committee Electronic Signatures and Infrastructures (ESI)</w:t>
      </w:r>
      <w:r w:rsidRPr="00055551">
        <w:t>.</w:t>
      </w:r>
    </w:p>
    <w:p w14:paraId="355A253C" w14:textId="23B8E37F" w:rsidR="00A301A6" w:rsidRPr="0092444E" w:rsidRDefault="00A301A6" w:rsidP="00A301A6">
      <w:r w:rsidRPr="0092444E">
        <w:t xml:space="preserve">The present document is part </w:t>
      </w:r>
      <w:r w:rsidR="004F123D" w:rsidRPr="0092444E">
        <w:t>2</w:t>
      </w:r>
      <w:r w:rsidRPr="0092444E">
        <w:t xml:space="preserve"> of a multi-part deliverable. Full details of the entire series can be found in part</w:t>
      </w:r>
      <w:r w:rsidR="004F123D" w:rsidRPr="0092444E">
        <w:t xml:space="preserve"> 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w:t>
      </w:r>
    </w:p>
    <w:p w14:paraId="5AA46D08" w14:textId="77777777" w:rsidR="00F43979" w:rsidRPr="006A2025" w:rsidRDefault="00F43979" w:rsidP="00F43979">
      <w:pPr>
        <w:pStyle w:val="Heading1"/>
      </w:pPr>
      <w:bookmarkStart w:id="7" w:name="_Toc481503921"/>
      <w:bookmarkStart w:id="8" w:name="_Toc487612123"/>
      <w:bookmarkStart w:id="9" w:name="_Toc525223404"/>
      <w:bookmarkStart w:id="10" w:name="_Toc525223854"/>
      <w:bookmarkStart w:id="11" w:name="_Toc527974963"/>
      <w:bookmarkStart w:id="12" w:name="_Toc527980450"/>
      <w:bookmarkStart w:id="13" w:name="_Toc534708585"/>
      <w:bookmarkStart w:id="14" w:name="_Toc534708660"/>
      <w:bookmarkStart w:id="15" w:name="_Toc26347986"/>
      <w:bookmarkStart w:id="16" w:name="_Toc24725454"/>
      <w:r w:rsidRPr="00A154F0">
        <w:t>Modal verbs terminology</w:t>
      </w:r>
      <w:bookmarkEnd w:id="7"/>
      <w:bookmarkEnd w:id="8"/>
      <w:bookmarkEnd w:id="9"/>
      <w:bookmarkEnd w:id="10"/>
      <w:bookmarkEnd w:id="11"/>
      <w:bookmarkEnd w:id="12"/>
      <w:bookmarkEnd w:id="13"/>
      <w:bookmarkEnd w:id="14"/>
      <w:bookmarkEnd w:id="15"/>
    </w:p>
    <w:p w14:paraId="70F7A7C4" w14:textId="77777777" w:rsidR="00F43979" w:rsidRPr="00A154F0" w:rsidRDefault="00F43979" w:rsidP="00F43979">
      <w:r w:rsidRPr="00A154F0">
        <w:t>In the present document "</w:t>
      </w:r>
      <w:r w:rsidRPr="00A154F0">
        <w:rPr>
          <w:b/>
          <w:bCs/>
        </w:rPr>
        <w:t>shall</w:t>
      </w:r>
      <w:r w:rsidRPr="00A154F0">
        <w:t>", "</w:t>
      </w:r>
      <w:r w:rsidRPr="00A154F0">
        <w:rPr>
          <w:b/>
          <w:bCs/>
        </w:rPr>
        <w:t>shall not</w:t>
      </w:r>
      <w:r w:rsidRPr="00A154F0">
        <w:t>", "</w:t>
      </w:r>
      <w:r w:rsidRPr="00A154F0">
        <w:rPr>
          <w:b/>
          <w:bCs/>
        </w:rPr>
        <w:t>should</w:t>
      </w:r>
      <w:r w:rsidRPr="00A154F0">
        <w:t>", "</w:t>
      </w:r>
      <w:r w:rsidRPr="00A154F0">
        <w:rPr>
          <w:b/>
          <w:bCs/>
        </w:rPr>
        <w:t>should not</w:t>
      </w:r>
      <w:r w:rsidRPr="00A154F0">
        <w:t>", "</w:t>
      </w:r>
      <w:r w:rsidRPr="00A154F0">
        <w:rPr>
          <w:b/>
          <w:bCs/>
        </w:rPr>
        <w:t>may</w:t>
      </w:r>
      <w:r w:rsidRPr="00A154F0">
        <w:t>", "</w:t>
      </w:r>
      <w:r w:rsidRPr="00A154F0">
        <w:rPr>
          <w:b/>
          <w:bCs/>
        </w:rPr>
        <w:t>need not</w:t>
      </w:r>
      <w:r w:rsidRPr="00A154F0">
        <w:t>", "</w:t>
      </w:r>
      <w:r w:rsidRPr="00A154F0">
        <w:rPr>
          <w:b/>
          <w:bCs/>
        </w:rPr>
        <w:t>will</w:t>
      </w:r>
      <w:r w:rsidRPr="00A154F0">
        <w:rPr>
          <w:bCs/>
        </w:rPr>
        <w:t>"</w:t>
      </w:r>
      <w:r w:rsidRPr="00A154F0">
        <w:t xml:space="preserve">, </w:t>
      </w:r>
      <w:r w:rsidRPr="00A154F0">
        <w:rPr>
          <w:bCs/>
        </w:rPr>
        <w:t>"</w:t>
      </w:r>
      <w:r w:rsidRPr="00A154F0">
        <w:rPr>
          <w:b/>
          <w:bCs/>
        </w:rPr>
        <w:t>will not</w:t>
      </w:r>
      <w:r w:rsidRPr="00A154F0">
        <w:rPr>
          <w:bCs/>
        </w:rPr>
        <w:t>"</w:t>
      </w:r>
      <w:r w:rsidRPr="00A154F0">
        <w:t>, "</w:t>
      </w:r>
      <w:r w:rsidRPr="00A154F0">
        <w:rPr>
          <w:b/>
          <w:bCs/>
        </w:rPr>
        <w:t>can</w:t>
      </w:r>
      <w:r w:rsidRPr="00A154F0">
        <w:t>" and "</w:t>
      </w:r>
      <w:r w:rsidRPr="00A154F0">
        <w:rPr>
          <w:b/>
          <w:bCs/>
        </w:rPr>
        <w:t>cannot</w:t>
      </w:r>
      <w:r w:rsidRPr="00A154F0">
        <w:t xml:space="preserve">" are to be interpreted as described in clause 3.2 of the </w:t>
      </w:r>
      <w:hyperlink r:id="rId18" w:history="1">
        <w:r w:rsidRPr="00F43979">
          <w:rPr>
            <w:rStyle w:val="Hyperlink"/>
          </w:rPr>
          <w:t>ETSI Drafting Rules</w:t>
        </w:r>
      </w:hyperlink>
      <w:r w:rsidRPr="00A154F0">
        <w:t xml:space="preserve"> (Verbal forms for the expression of provisions).</w:t>
      </w:r>
    </w:p>
    <w:p w14:paraId="67EBFE91" w14:textId="0DB9167B" w:rsidR="00C609C4" w:rsidRDefault="00F43979" w:rsidP="00F43979">
      <w:r w:rsidRPr="00A154F0">
        <w:t>"</w:t>
      </w:r>
      <w:r w:rsidRPr="00A154F0">
        <w:rPr>
          <w:b/>
          <w:bCs/>
        </w:rPr>
        <w:t>must</w:t>
      </w:r>
      <w:r w:rsidRPr="00A154F0">
        <w:t>" and "</w:t>
      </w:r>
      <w:r w:rsidRPr="00A154F0">
        <w:rPr>
          <w:b/>
          <w:bCs/>
        </w:rPr>
        <w:t>must not</w:t>
      </w:r>
      <w:r w:rsidRPr="00A154F0">
        <w:t xml:space="preserve">" are </w:t>
      </w:r>
      <w:r w:rsidRPr="00A154F0">
        <w:rPr>
          <w:b/>
          <w:bCs/>
        </w:rPr>
        <w:t>NOT</w:t>
      </w:r>
      <w:r w:rsidRPr="00A154F0">
        <w:t xml:space="preserve"> allowed in ETSI deliverables except when used in direct citation.</w:t>
      </w:r>
    </w:p>
    <w:p w14:paraId="10A01D77" w14:textId="77777777" w:rsidR="00C609C4" w:rsidRDefault="00C609C4">
      <w:pPr>
        <w:overflowPunct/>
        <w:autoSpaceDE/>
        <w:autoSpaceDN/>
        <w:adjustRightInd/>
        <w:spacing w:after="0"/>
        <w:textAlignment w:val="auto"/>
      </w:pPr>
      <w:r>
        <w:br w:type="page"/>
      </w:r>
    </w:p>
    <w:p w14:paraId="2F0D6B5B" w14:textId="1BBC64F7" w:rsidR="00A301A6" w:rsidRPr="0092444E" w:rsidRDefault="00A301A6" w:rsidP="00BC22C2">
      <w:pPr>
        <w:pStyle w:val="Heading1"/>
        <w:numPr>
          <w:ilvl w:val="0"/>
          <w:numId w:val="48"/>
        </w:numPr>
        <w:tabs>
          <w:tab w:val="left" w:pos="1140"/>
        </w:tabs>
        <w:ind w:left="1134" w:hanging="1134"/>
      </w:pPr>
      <w:bookmarkStart w:id="17" w:name="_Toc26347987"/>
      <w:r w:rsidRPr="0092444E">
        <w:lastRenderedPageBreak/>
        <w:t>Scope</w:t>
      </w:r>
      <w:bookmarkEnd w:id="16"/>
      <w:bookmarkEnd w:id="17"/>
    </w:p>
    <w:p w14:paraId="10BC7DF8" w14:textId="1BCDF8E0" w:rsidR="00552274" w:rsidRPr="0092444E" w:rsidRDefault="00552274" w:rsidP="00552274">
      <w:r w:rsidRPr="0092444E">
        <w:t xml:space="preserve">The present document defines an XML format of machine readable signature policies based on the building blocks that define technical constraints on digital signatures and are specified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 xml:space="preserve">. </w:t>
      </w:r>
    </w:p>
    <w:p w14:paraId="45B63107" w14:textId="16F8267A" w:rsidR="004E7420" w:rsidRPr="0092444E" w:rsidRDefault="00552274" w:rsidP="004E7420">
      <w:r w:rsidRPr="0092444E">
        <w:t xml:space="preserve">Pure signature </w:t>
      </w:r>
      <w:r w:rsidR="00A144D0" w:rsidRPr="0092444E">
        <w:t>applicability rules</w:t>
      </w:r>
      <w:r w:rsidRPr="0092444E">
        <w:t xml:space="preserve">, directly related </w:t>
      </w:r>
      <w:r w:rsidR="00BF0527" w:rsidRPr="0092444E">
        <w:t xml:space="preserve">to </w:t>
      </w:r>
      <w:r w:rsidRPr="0092444E">
        <w:t xml:space="preserve">procedural constraints imposed by business processes, are out of the scope of the present document </w:t>
      </w:r>
      <w:r w:rsidR="00BF0527" w:rsidRPr="0092444E">
        <w:t>which</w:t>
      </w:r>
      <w:r w:rsidRPr="0092444E">
        <w:t xml:space="preserve"> does not define XML elements for the building blocks specified in </w:t>
      </w:r>
      <w:r w:rsidR="00490B36" w:rsidRPr="0092444E">
        <w:t>ETSI TS</w:t>
      </w:r>
      <w:r w:rsidR="00510DEA" w:rsidRPr="0092444E">
        <w:t> </w:t>
      </w:r>
      <w:r w:rsidR="00490B36" w:rsidRPr="0092444E">
        <w:t>119 172-1</w:t>
      </w:r>
      <w:r w:rsidRPr="0092444E">
        <w:t xml:space="preserve"> </w:t>
      </w:r>
      <w:r w:rsidR="007718B8" w:rsidRPr="0092444E">
        <w:t>[</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 xml:space="preserve"> that define only </w:t>
      </w:r>
      <w:r w:rsidR="00A144D0" w:rsidRPr="0092444E">
        <w:t>applicability rules</w:t>
      </w:r>
      <w:r w:rsidRPr="0092444E">
        <w:t>.</w:t>
      </w:r>
      <w:r w:rsidR="004E7420" w:rsidRPr="0092444E">
        <w:t xml:space="preserve"> </w:t>
      </w:r>
    </w:p>
    <w:p w14:paraId="2028F455" w14:textId="3F831248" w:rsidR="004E7420" w:rsidRPr="0092444E" w:rsidRDefault="004E7420" w:rsidP="004E7420">
      <w:r w:rsidRPr="0092444E">
        <w:t>For each element of the machine readable signature policy, the present document specifies the semantic</w:t>
      </w:r>
      <w:r w:rsidR="00F65BBD" w:rsidRPr="0092444E">
        <w:t>s</w:t>
      </w:r>
      <w:r w:rsidRPr="0092444E">
        <w:t xml:space="preserve"> and the how to implement it in XML syntax.</w:t>
      </w:r>
    </w:p>
    <w:p w14:paraId="10E76812" w14:textId="77777777" w:rsidR="00113988" w:rsidRPr="0092444E" w:rsidRDefault="00113988" w:rsidP="00113988">
      <w:r w:rsidRPr="0092444E">
        <w:t>The present document defines elements which can be used to describe technical constraints on signature creation, signature validation, and signature augmentation. These elements are designed in a way that it is possible to generate XML documents that include components of a signature generation policy, or/and signature validation policy, and/or signature augmentation policy.</w:t>
      </w:r>
    </w:p>
    <w:p w14:paraId="31152C3E" w14:textId="189023D4" w:rsidR="006D567C" w:rsidRPr="0092444E" w:rsidRDefault="00113988" w:rsidP="00113988">
      <w:r w:rsidRPr="0092444E">
        <w:t>An XML document conformant to the present specification, defines constraints (on generation, augmentation, validation, any combination of two of them, or the three of them) that one signature has to meet.</w:t>
      </w:r>
    </w:p>
    <w:p w14:paraId="51B2A62D" w14:textId="6CFFAC09" w:rsidR="00113988" w:rsidRPr="0092444E" w:rsidRDefault="00113988" w:rsidP="00113988">
      <w:pPr>
        <w:pStyle w:val="NO"/>
      </w:pPr>
      <w:r w:rsidRPr="0092444E">
        <w:t>NOTE :</w:t>
      </w:r>
      <w:r w:rsidRPr="0092444E">
        <w:tab/>
        <w:t xml:space="preserve">Complex business processes, where several digital signatures need to be managed, having to meet different set of technical constraints, will require several XML documents conformant to the present </w:t>
      </w:r>
      <w:r w:rsidR="00D87329" w:rsidRPr="0092444E">
        <w:t>document</w:t>
      </w:r>
      <w:r w:rsidRPr="0092444E">
        <w:t>, each one defining one of these sets of technical constraints.</w:t>
      </w:r>
    </w:p>
    <w:p w14:paraId="04C1C8E6" w14:textId="30E305F7" w:rsidR="00F40952" w:rsidRPr="0092444E" w:rsidRDefault="00F40952" w:rsidP="00EE1E6C">
      <w:r w:rsidRPr="0092444E">
        <w:t>It is out of the scope to specify mechanisms for protecting the integrity of the machine-readable signature policy documents specified in the present document.</w:t>
      </w:r>
    </w:p>
    <w:p w14:paraId="2E94180F" w14:textId="7DAEACF1" w:rsidR="00E71784" w:rsidRPr="0092444E" w:rsidRDefault="00E71784" w:rsidP="00BC22C2">
      <w:pPr>
        <w:pStyle w:val="Heading1"/>
        <w:numPr>
          <w:ilvl w:val="0"/>
          <w:numId w:val="48"/>
        </w:numPr>
        <w:tabs>
          <w:tab w:val="left" w:pos="1140"/>
        </w:tabs>
        <w:ind w:left="1134" w:hanging="1134"/>
      </w:pPr>
      <w:bookmarkStart w:id="18" w:name="_Toc24725455"/>
      <w:bookmarkStart w:id="19" w:name="_Toc26347988"/>
      <w:r w:rsidRPr="0092444E">
        <w:t>References</w:t>
      </w:r>
      <w:bookmarkEnd w:id="18"/>
      <w:bookmarkEnd w:id="19"/>
    </w:p>
    <w:p w14:paraId="6E3581FA" w14:textId="541AFC99" w:rsidR="00E71784" w:rsidRPr="0092444E" w:rsidRDefault="00E71784" w:rsidP="00BC22C2">
      <w:pPr>
        <w:pStyle w:val="Heading2"/>
        <w:numPr>
          <w:ilvl w:val="1"/>
          <w:numId w:val="48"/>
        </w:numPr>
        <w:tabs>
          <w:tab w:val="left" w:pos="1140"/>
        </w:tabs>
        <w:ind w:left="1134" w:hanging="1134"/>
      </w:pPr>
      <w:bookmarkStart w:id="20" w:name="_Toc24725456"/>
      <w:bookmarkStart w:id="21" w:name="_Toc26347989"/>
      <w:r w:rsidRPr="0092444E">
        <w:t>Normative references</w:t>
      </w:r>
      <w:bookmarkEnd w:id="20"/>
      <w:bookmarkEnd w:id="21"/>
    </w:p>
    <w:p w14:paraId="119EEAD2" w14:textId="77777777" w:rsidR="00FB7C3A" w:rsidRPr="0092444E" w:rsidRDefault="00FB7C3A" w:rsidP="00FB7C3A">
      <w:r w:rsidRPr="0092444E">
        <w:t>References are either specific (identified by date of publication and/or edition number or version number) or non</w:t>
      </w:r>
      <w:r w:rsidRPr="0092444E">
        <w:noBreakHyphen/>
        <w:t>specific. For specific references, only the cited version applies. For non-specific references, the latest version of the referenced document (including any amendments) applies.</w:t>
      </w:r>
    </w:p>
    <w:p w14:paraId="18A3309D" w14:textId="41E40D78" w:rsidR="00FB7C3A" w:rsidRPr="0092444E" w:rsidRDefault="00FB7C3A" w:rsidP="00FB7C3A">
      <w:r w:rsidRPr="0092444E">
        <w:t xml:space="preserve">Referenced documents which are not found to be publicly available in the expected location might be found at </w:t>
      </w:r>
      <w:hyperlink r:id="rId19" w:history="1">
        <w:r w:rsidR="00444843" w:rsidRPr="00F43979">
          <w:rPr>
            <w:rStyle w:val="Hyperlink"/>
          </w:rPr>
          <w:t>https://docbox.etsi.org/Reference</w:t>
        </w:r>
      </w:hyperlink>
      <w:r w:rsidRPr="0092444E">
        <w:t>.</w:t>
      </w:r>
    </w:p>
    <w:p w14:paraId="478CC4F6" w14:textId="77777777" w:rsidR="00FB7C3A" w:rsidRPr="0092444E" w:rsidRDefault="00FB7C3A" w:rsidP="00FB7C3A">
      <w:pPr>
        <w:pStyle w:val="NO"/>
      </w:pPr>
      <w:r w:rsidRPr="0092444E">
        <w:t>NOTE:</w:t>
      </w:r>
      <w:r w:rsidRPr="0092444E">
        <w:tab/>
        <w:t>While any hyperlinks included in this clause were valid at the time of publication, ETSI cannot guarantee their long term validity.</w:t>
      </w:r>
    </w:p>
    <w:p w14:paraId="7E6CE79B" w14:textId="159F6DAD" w:rsidR="00C300FD" w:rsidRPr="0092444E" w:rsidRDefault="00C300FD" w:rsidP="00FB7C3A">
      <w:pPr>
        <w:keepNext/>
        <w:rPr>
          <w:lang w:eastAsia="en-GB"/>
        </w:rPr>
      </w:pPr>
      <w:r w:rsidRPr="0092444E">
        <w:rPr>
          <w:lang w:eastAsia="en-GB"/>
        </w:rPr>
        <w:t>The following referenced documents are necessary for the application of the present document.</w:t>
      </w:r>
    </w:p>
    <w:p w14:paraId="0535095F" w14:textId="234E59FA" w:rsidR="00606A16" w:rsidRPr="0092444E" w:rsidRDefault="007718B8" w:rsidP="007718B8">
      <w:pPr>
        <w:pStyle w:val="EX"/>
      </w:pPr>
      <w:r w:rsidRPr="0092444E">
        <w:t>[</w:t>
      </w:r>
      <w:bookmarkStart w:id="22" w:name="REF_TS119612REF_TS_119612_NUMBER"/>
      <w:r w:rsidRPr="0092444E">
        <w:fldChar w:fldCharType="begin"/>
      </w:r>
      <w:r w:rsidRPr="0092444E">
        <w:instrText>SEQ REF</w:instrText>
      </w:r>
      <w:r w:rsidRPr="0092444E">
        <w:fldChar w:fldCharType="separate"/>
      </w:r>
      <w:r w:rsidR="00351E0E" w:rsidRPr="0092444E">
        <w:t>1</w:t>
      </w:r>
      <w:r w:rsidRPr="0092444E">
        <w:fldChar w:fldCharType="end"/>
      </w:r>
      <w:bookmarkEnd w:id="22"/>
      <w:r w:rsidRPr="0092444E">
        <w:t>]</w:t>
      </w:r>
      <w:r w:rsidRPr="0092444E">
        <w:tab/>
        <w:t>ETSI TS 119 612: "Electronic Signatures and Infrastructures (ESI); Trusted Lists".</w:t>
      </w:r>
    </w:p>
    <w:p w14:paraId="203F525A" w14:textId="681F1D40" w:rsidR="00D73B80" w:rsidRPr="0092444E" w:rsidRDefault="007718B8" w:rsidP="007718B8">
      <w:pPr>
        <w:pStyle w:val="EX"/>
      </w:pPr>
      <w:r w:rsidRPr="0092444E">
        <w:t>[</w:t>
      </w:r>
      <w:bookmarkStart w:id="23" w:name="REF_IETFRFC3061"/>
      <w:r w:rsidRPr="0092444E">
        <w:fldChar w:fldCharType="begin"/>
      </w:r>
      <w:r w:rsidRPr="0092444E">
        <w:instrText>SEQ REF</w:instrText>
      </w:r>
      <w:r w:rsidRPr="0092444E">
        <w:fldChar w:fldCharType="separate"/>
      </w:r>
      <w:r w:rsidR="00351E0E" w:rsidRPr="0092444E">
        <w:t>2</w:t>
      </w:r>
      <w:r w:rsidRPr="0092444E">
        <w:fldChar w:fldCharType="end"/>
      </w:r>
      <w:bookmarkEnd w:id="23"/>
      <w:r w:rsidRPr="0092444E">
        <w:t>]</w:t>
      </w:r>
      <w:r w:rsidRPr="0092444E">
        <w:tab/>
        <w:t>IETF RFC 3061: "A URN Namespace of Object Identifiers".</w:t>
      </w:r>
    </w:p>
    <w:p w14:paraId="45F887D1" w14:textId="25EA9277" w:rsidR="00957894" w:rsidRPr="0092444E" w:rsidRDefault="007718B8" w:rsidP="007718B8">
      <w:pPr>
        <w:pStyle w:val="EX"/>
      </w:pPr>
      <w:r w:rsidRPr="0092444E">
        <w:t>[</w:t>
      </w:r>
      <w:bookmarkStart w:id="24" w:name="REF_IETFRFC5280"/>
      <w:r w:rsidRPr="0092444E">
        <w:fldChar w:fldCharType="begin"/>
      </w:r>
      <w:r w:rsidRPr="0092444E">
        <w:instrText>SEQ REF</w:instrText>
      </w:r>
      <w:r w:rsidRPr="0092444E">
        <w:fldChar w:fldCharType="separate"/>
      </w:r>
      <w:r w:rsidR="00351E0E" w:rsidRPr="0092444E">
        <w:t>3</w:t>
      </w:r>
      <w:r w:rsidRPr="0092444E">
        <w:fldChar w:fldCharType="end"/>
      </w:r>
      <w:bookmarkEnd w:id="24"/>
      <w:r w:rsidRPr="0092444E">
        <w:t>]</w:t>
      </w:r>
      <w:r w:rsidRPr="0092444E">
        <w:tab/>
        <w:t>IETF RFC 5280: "Internet X.509 Public Key Infrastructure Certificate and Certificate Revocation List (CRL) Profile".</w:t>
      </w:r>
    </w:p>
    <w:p w14:paraId="4F2C726C" w14:textId="60F83DCF" w:rsidR="00575132" w:rsidRPr="0092444E" w:rsidRDefault="007718B8" w:rsidP="007718B8">
      <w:pPr>
        <w:pStyle w:val="EX"/>
      </w:pPr>
      <w:r w:rsidRPr="0092444E">
        <w:t>[</w:t>
      </w:r>
      <w:bookmarkStart w:id="25" w:name="REF_IETFRFC6960"/>
      <w:r w:rsidRPr="0092444E">
        <w:fldChar w:fldCharType="begin"/>
      </w:r>
      <w:r w:rsidRPr="0092444E">
        <w:instrText>SEQ REF</w:instrText>
      </w:r>
      <w:r w:rsidRPr="0092444E">
        <w:fldChar w:fldCharType="separate"/>
      </w:r>
      <w:r w:rsidR="00351E0E" w:rsidRPr="0092444E">
        <w:t>4</w:t>
      </w:r>
      <w:r w:rsidRPr="0092444E">
        <w:fldChar w:fldCharType="end"/>
      </w:r>
      <w:bookmarkEnd w:id="25"/>
      <w:r w:rsidRPr="0092444E">
        <w:t>]</w:t>
      </w:r>
      <w:r w:rsidRPr="0092444E">
        <w:tab/>
        <w:t>IETF RFC 6960: "X.509 Internet Public Key Infrastructure. Online Certificate Status Protocol - OCSP".</w:t>
      </w:r>
    </w:p>
    <w:p w14:paraId="2B5EB5F8" w14:textId="25460E92" w:rsidR="00E71784" w:rsidRPr="0092444E" w:rsidRDefault="00E71784" w:rsidP="008A15CF">
      <w:pPr>
        <w:pStyle w:val="Heading2"/>
        <w:numPr>
          <w:ilvl w:val="1"/>
          <w:numId w:val="48"/>
        </w:numPr>
        <w:tabs>
          <w:tab w:val="left" w:pos="1140"/>
        </w:tabs>
        <w:ind w:left="1134" w:hanging="1134"/>
      </w:pPr>
      <w:bookmarkStart w:id="26" w:name="_Toc24725457"/>
      <w:bookmarkStart w:id="27" w:name="_Toc26347990"/>
      <w:r w:rsidRPr="0092444E">
        <w:lastRenderedPageBreak/>
        <w:t>Informative references</w:t>
      </w:r>
      <w:bookmarkEnd w:id="26"/>
      <w:bookmarkEnd w:id="27"/>
    </w:p>
    <w:p w14:paraId="6AD0ED41" w14:textId="77777777" w:rsidR="00FB7C3A" w:rsidRPr="0092444E" w:rsidRDefault="00FB7C3A" w:rsidP="008A15CF">
      <w:pPr>
        <w:keepNext/>
      </w:pPr>
      <w:r w:rsidRPr="0092444E">
        <w:t>References are either specific (identified by date of publication and/or edition number or version number) or non</w:t>
      </w:r>
      <w:r w:rsidRPr="0092444E">
        <w:noBreakHyphen/>
        <w:t>specific. For specific references, only the cited version applies. For non-specific references, the latest version of the referenced document (including any amendments) applies.</w:t>
      </w:r>
    </w:p>
    <w:p w14:paraId="6C2AD2EB" w14:textId="77777777" w:rsidR="00FB7C3A" w:rsidRPr="0092444E" w:rsidRDefault="00FB7C3A" w:rsidP="00FB7C3A">
      <w:pPr>
        <w:pStyle w:val="NO"/>
      </w:pPr>
      <w:r w:rsidRPr="0092444E">
        <w:t>NOTE:</w:t>
      </w:r>
      <w:r w:rsidRPr="0092444E">
        <w:tab/>
        <w:t>While any hyperlinks included in this clause were valid at the time of publication, ETSI cannot guarantee their long term validity.</w:t>
      </w:r>
    </w:p>
    <w:p w14:paraId="41EA6866" w14:textId="719E1E0D" w:rsidR="00C300FD" w:rsidRPr="0092444E" w:rsidRDefault="00C300FD" w:rsidP="00FF3E6E">
      <w:pPr>
        <w:keepNext/>
        <w:keepLines/>
        <w:widowControl w:val="0"/>
      </w:pPr>
      <w:r w:rsidRPr="0092444E">
        <w:rPr>
          <w:lang w:eastAsia="en-GB"/>
        </w:rPr>
        <w:t xml:space="preserve">The following referenced documents are </w:t>
      </w:r>
      <w:r w:rsidRPr="0092444E">
        <w:t>not necessary for the application of the present document but they assist the user with regard to a particular subject area.</w:t>
      </w:r>
    </w:p>
    <w:p w14:paraId="44D211C1" w14:textId="61C5994E" w:rsidR="0097550E" w:rsidRPr="0092444E" w:rsidRDefault="007718B8" w:rsidP="007718B8">
      <w:pPr>
        <w:pStyle w:val="EX"/>
      </w:pPr>
      <w:r w:rsidRPr="0092444E">
        <w:t>[</w:t>
      </w:r>
      <w:bookmarkStart w:id="28" w:name="REF_TS119102_1"/>
      <w:r w:rsidRPr="0092444E">
        <w:t>i.</w:t>
      </w:r>
      <w:r w:rsidRPr="0092444E">
        <w:fldChar w:fldCharType="begin"/>
      </w:r>
      <w:r w:rsidRPr="0092444E">
        <w:instrText>SEQ REFI</w:instrText>
      </w:r>
      <w:r w:rsidRPr="0092444E">
        <w:fldChar w:fldCharType="separate"/>
      </w:r>
      <w:r w:rsidR="00351E0E" w:rsidRPr="0092444E">
        <w:t>1</w:t>
      </w:r>
      <w:r w:rsidRPr="0092444E">
        <w:fldChar w:fldCharType="end"/>
      </w:r>
      <w:bookmarkEnd w:id="28"/>
      <w:r w:rsidRPr="0092444E">
        <w:t>]</w:t>
      </w:r>
      <w:r w:rsidRPr="0092444E">
        <w:tab/>
        <w:t>ETSI TS 119 102-1: "Electronic Signatures and Infrastructures (ESI); Procedures for Creation and Validation of AdES Digital Signatures; Part 1: Creation and Validation".</w:t>
      </w:r>
    </w:p>
    <w:p w14:paraId="59F3DD58" w14:textId="527A8123" w:rsidR="004F123D" w:rsidRPr="0092444E" w:rsidRDefault="007718B8" w:rsidP="007718B8">
      <w:pPr>
        <w:pStyle w:val="EX"/>
      </w:pPr>
      <w:r w:rsidRPr="0092444E">
        <w:t>[</w:t>
      </w:r>
      <w:bookmarkStart w:id="29" w:name="REF_TS119172_1"/>
      <w:r w:rsidRPr="0092444E">
        <w:t>i.</w:t>
      </w:r>
      <w:r w:rsidRPr="0092444E">
        <w:fldChar w:fldCharType="begin"/>
      </w:r>
      <w:r w:rsidRPr="0092444E">
        <w:instrText>SEQ REFI</w:instrText>
      </w:r>
      <w:r w:rsidRPr="0092444E">
        <w:fldChar w:fldCharType="separate"/>
      </w:r>
      <w:r w:rsidR="00351E0E" w:rsidRPr="0092444E">
        <w:t>2</w:t>
      </w:r>
      <w:r w:rsidRPr="0092444E">
        <w:fldChar w:fldCharType="end"/>
      </w:r>
      <w:bookmarkEnd w:id="29"/>
      <w:r w:rsidRPr="0092444E">
        <w:t>]</w:t>
      </w:r>
      <w:r w:rsidRPr="0092444E">
        <w:tab/>
        <w:t>ETSI TS 119 172-1:"Electronic Signatures and Infrastructures (ESI); Signature Policies; Part 1: Building blocks and table of contents for human readable signature policy documents".</w:t>
      </w:r>
    </w:p>
    <w:p w14:paraId="3A4B1153" w14:textId="54E96B0A" w:rsidR="00043374" w:rsidRPr="0092444E" w:rsidRDefault="007718B8" w:rsidP="007718B8">
      <w:pPr>
        <w:pStyle w:val="EX"/>
      </w:pPr>
      <w:r w:rsidRPr="0092444E">
        <w:t>[</w:t>
      </w:r>
      <w:bookmarkStart w:id="30" w:name="REF_TS119612_9"/>
      <w:r w:rsidRPr="0092444E">
        <w:t>i.</w:t>
      </w:r>
      <w:r w:rsidRPr="0092444E">
        <w:fldChar w:fldCharType="begin"/>
      </w:r>
      <w:r w:rsidRPr="0092444E">
        <w:instrText>SEQ REFI</w:instrText>
      </w:r>
      <w:r w:rsidRPr="0092444E">
        <w:fldChar w:fldCharType="separate"/>
      </w:r>
      <w:r w:rsidR="00351E0E" w:rsidRPr="0092444E">
        <w:t>3</w:t>
      </w:r>
      <w:r w:rsidRPr="0092444E">
        <w:fldChar w:fldCharType="end"/>
      </w:r>
      <w:bookmarkEnd w:id="30"/>
      <w:r w:rsidRPr="0092444E">
        <w:t>]</w:t>
      </w:r>
      <w:r w:rsidRPr="0092444E">
        <w:tab/>
        <w:t>ETSI TS 119 612: "Electronic Signatures and Infrastructures (ESI); Trusted Lists".</w:t>
      </w:r>
    </w:p>
    <w:p w14:paraId="42AEF6AA" w14:textId="6805F887" w:rsidR="00431B8C" w:rsidRPr="0092444E" w:rsidRDefault="007718B8" w:rsidP="007718B8">
      <w:pPr>
        <w:pStyle w:val="EX"/>
      </w:pPr>
      <w:r w:rsidRPr="0092444E">
        <w:t>[</w:t>
      </w:r>
      <w:bookmarkStart w:id="31" w:name="REF_TS119192"/>
      <w:r w:rsidRPr="0092444E">
        <w:t>i.</w:t>
      </w:r>
      <w:r w:rsidRPr="0092444E">
        <w:fldChar w:fldCharType="begin"/>
      </w:r>
      <w:r w:rsidRPr="0092444E">
        <w:instrText>SEQ REFI</w:instrText>
      </w:r>
      <w:r w:rsidRPr="0092444E">
        <w:fldChar w:fldCharType="separate"/>
      </w:r>
      <w:r w:rsidR="00351E0E" w:rsidRPr="0092444E">
        <w:t>4</w:t>
      </w:r>
      <w:r w:rsidRPr="0092444E">
        <w:fldChar w:fldCharType="end"/>
      </w:r>
      <w:bookmarkEnd w:id="31"/>
      <w:r w:rsidRPr="0092444E">
        <w:t>]</w:t>
      </w:r>
      <w:r w:rsidRPr="0092444E">
        <w:tab/>
        <w:t>ETSI TS 119 192: "Electronic Signatures and Infrastructures (ESI); AdES related Uniform Resource Identifier".</w:t>
      </w:r>
    </w:p>
    <w:p w14:paraId="05564188" w14:textId="18E07908" w:rsidR="00ED21AD" w:rsidRPr="0092444E" w:rsidRDefault="007718B8" w:rsidP="007718B8">
      <w:pPr>
        <w:pStyle w:val="EX"/>
      </w:pPr>
      <w:r w:rsidRPr="0092444E">
        <w:t>[</w:t>
      </w:r>
      <w:bookmarkStart w:id="32" w:name="REF_199993EC"/>
      <w:r w:rsidRPr="0092444E">
        <w:t>i.</w:t>
      </w:r>
      <w:r w:rsidRPr="0092444E">
        <w:fldChar w:fldCharType="begin"/>
      </w:r>
      <w:r w:rsidRPr="0092444E">
        <w:instrText>SEQ REFI</w:instrText>
      </w:r>
      <w:r w:rsidRPr="0092444E">
        <w:fldChar w:fldCharType="separate"/>
      </w:r>
      <w:r w:rsidR="00351E0E" w:rsidRPr="0092444E">
        <w:t>5</w:t>
      </w:r>
      <w:r w:rsidRPr="0092444E">
        <w:fldChar w:fldCharType="end"/>
      </w:r>
      <w:bookmarkEnd w:id="32"/>
      <w:r w:rsidRPr="0092444E">
        <w:t>]</w:t>
      </w:r>
      <w:r w:rsidRPr="0092444E">
        <w:tab/>
        <w:t>Directive 1999/93/EC of the European Parliament and of the Council of 13 December 1999 on a Community framework for electronic signatures. OJ L 13, 19.1.2000, p. 12-20.</w:t>
      </w:r>
    </w:p>
    <w:p w14:paraId="5BCB10EA" w14:textId="318DA578" w:rsidR="00ED21AD" w:rsidRPr="0092444E" w:rsidRDefault="007718B8" w:rsidP="007718B8">
      <w:pPr>
        <w:pStyle w:val="EX"/>
      </w:pPr>
      <w:r w:rsidRPr="0092444E">
        <w:t>[</w:t>
      </w:r>
      <w:bookmarkStart w:id="33" w:name="REF_199993EC_12"/>
      <w:r w:rsidRPr="0092444E">
        <w:t>i.</w:t>
      </w:r>
      <w:r w:rsidRPr="0092444E">
        <w:fldChar w:fldCharType="begin"/>
      </w:r>
      <w:r w:rsidRPr="0092444E">
        <w:instrText>SEQ REFI</w:instrText>
      </w:r>
      <w:r w:rsidRPr="0092444E">
        <w:fldChar w:fldCharType="separate"/>
      </w:r>
      <w:r w:rsidR="00351E0E" w:rsidRPr="0092444E">
        <w:t>6</w:t>
      </w:r>
      <w:r w:rsidRPr="0092444E">
        <w:fldChar w:fldCharType="end"/>
      </w:r>
      <w:bookmarkEnd w:id="33"/>
      <w:r w:rsidRPr="0092444E">
        <w:t>]</w:t>
      </w:r>
      <w:r w:rsidRPr="0092444E">
        <w:tab/>
        <w:t>Regulation (EU) No 910/2014 of the European Parliament and of the Council of 23 July 2014 on electronic identification and trust services for electronic transactions in the internal market and repealing Directive 1999/93/EC. OJ L 257, 28.8.2014, p. 73-114.</w:t>
      </w:r>
    </w:p>
    <w:p w14:paraId="7FF0E4E5" w14:textId="601F4F9F" w:rsidR="00E71784" w:rsidRPr="0092444E" w:rsidRDefault="00E71784" w:rsidP="00BC22C2">
      <w:pPr>
        <w:pStyle w:val="Heading1"/>
        <w:numPr>
          <w:ilvl w:val="0"/>
          <w:numId w:val="48"/>
        </w:numPr>
        <w:tabs>
          <w:tab w:val="left" w:pos="1140"/>
        </w:tabs>
        <w:ind w:left="1134" w:hanging="1134"/>
      </w:pPr>
      <w:bookmarkStart w:id="34" w:name="_Toc24725458"/>
      <w:bookmarkStart w:id="35" w:name="_Toc26347991"/>
      <w:r w:rsidRPr="0092444E">
        <w:t>Definition</w:t>
      </w:r>
      <w:r w:rsidR="00767246" w:rsidRPr="0092444E">
        <w:t xml:space="preserve"> of terms,</w:t>
      </w:r>
      <w:r w:rsidRPr="0092444E">
        <w:t xml:space="preserve"> symbols and abbreviations</w:t>
      </w:r>
      <w:bookmarkEnd w:id="34"/>
      <w:bookmarkEnd w:id="35"/>
    </w:p>
    <w:p w14:paraId="6A1D1A77" w14:textId="233F5E1D" w:rsidR="00E71784" w:rsidRPr="0092444E" w:rsidRDefault="00767246" w:rsidP="00BC22C2">
      <w:pPr>
        <w:pStyle w:val="Heading2"/>
        <w:numPr>
          <w:ilvl w:val="1"/>
          <w:numId w:val="48"/>
        </w:numPr>
        <w:tabs>
          <w:tab w:val="left" w:pos="1140"/>
        </w:tabs>
        <w:ind w:left="1134" w:hanging="1134"/>
      </w:pPr>
      <w:bookmarkStart w:id="36" w:name="_Toc24725459"/>
      <w:bookmarkStart w:id="37" w:name="_Toc26347992"/>
      <w:r w:rsidRPr="0092444E">
        <w:t>Terms</w:t>
      </w:r>
      <w:bookmarkEnd w:id="36"/>
      <w:bookmarkEnd w:id="37"/>
    </w:p>
    <w:p w14:paraId="28BD6A25" w14:textId="0570F465" w:rsidR="00E71784" w:rsidRPr="0092444E" w:rsidRDefault="00E71784" w:rsidP="00E71784">
      <w:r w:rsidRPr="0092444E">
        <w:t xml:space="preserve">For the purposes of the present document, the terms given in </w:t>
      </w:r>
      <w:r w:rsidR="00490B36" w:rsidRPr="0092444E">
        <w:t>ETSI TS 119 172-1</w:t>
      </w:r>
      <w:r w:rsidR="00635E19" w:rsidRPr="0092444E">
        <w:t xml:space="preserve"> </w:t>
      </w:r>
      <w:r w:rsidR="007718B8" w:rsidRPr="0092444E">
        <w:t>[</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 xml:space="preserve"> and the following apply:</w:t>
      </w:r>
    </w:p>
    <w:p w14:paraId="59EA7E2C" w14:textId="2231C911" w:rsidR="00ED21AD" w:rsidRPr="0092444E" w:rsidRDefault="00ED21AD" w:rsidP="00ED21AD">
      <w:r w:rsidRPr="0092444E">
        <w:rPr>
          <w:b/>
        </w:rPr>
        <w:t>EU qualified certificate:</w:t>
      </w:r>
      <w:r w:rsidRPr="0092444E">
        <w:t xml:space="preserve"> qualified certificate as specified in Directive 1999/93/EC [</w:t>
      </w:r>
      <w:r w:rsidRPr="0092444E">
        <w:rPr>
          <w:color w:val="0000FF"/>
        </w:rPr>
        <w:fldChar w:fldCharType="begin"/>
      </w:r>
      <w:r w:rsidRPr="0092444E">
        <w:rPr>
          <w:color w:val="0000FF"/>
        </w:rPr>
        <w:instrText xml:space="preserve">REF REF_199993EC \h </w:instrText>
      </w:r>
      <w:r w:rsidRPr="0092444E">
        <w:rPr>
          <w:color w:val="0000FF"/>
        </w:rPr>
      </w:r>
      <w:r w:rsidRPr="0092444E">
        <w:rPr>
          <w:color w:val="0000FF"/>
        </w:rPr>
        <w:fldChar w:fldCharType="separate"/>
      </w:r>
      <w:r w:rsidR="00351E0E" w:rsidRPr="0092444E">
        <w:t>i.5</w:t>
      </w:r>
      <w:r w:rsidRPr="0092444E">
        <w:rPr>
          <w:color w:val="0000FF"/>
        </w:rPr>
        <w:fldChar w:fldCharType="end"/>
      </w:r>
      <w:r w:rsidRPr="0092444E">
        <w:t xml:space="preserve">] or in Regulation (EU) No 910/2014 </w:t>
      </w:r>
      <w:r w:rsidR="007718B8" w:rsidRPr="0092444E">
        <w:t>[</w:t>
      </w:r>
      <w:r w:rsidR="007718B8" w:rsidRPr="0092444E">
        <w:rPr>
          <w:color w:val="0000FF"/>
        </w:rPr>
        <w:fldChar w:fldCharType="begin"/>
      </w:r>
      <w:r w:rsidR="007718B8" w:rsidRPr="0092444E">
        <w:rPr>
          <w:color w:val="0000FF"/>
        </w:rPr>
        <w:instrText xml:space="preserve">REF REF_199993EC_12 \h </w:instrText>
      </w:r>
      <w:r w:rsidR="007718B8" w:rsidRPr="0092444E">
        <w:rPr>
          <w:color w:val="0000FF"/>
        </w:rPr>
      </w:r>
      <w:r w:rsidR="007718B8" w:rsidRPr="0092444E">
        <w:rPr>
          <w:color w:val="0000FF"/>
        </w:rPr>
        <w:fldChar w:fldCharType="separate"/>
      </w:r>
      <w:r w:rsidR="00351E0E" w:rsidRPr="0092444E">
        <w:t>i.6</w:t>
      </w:r>
      <w:r w:rsidR="007718B8" w:rsidRPr="0092444E">
        <w:rPr>
          <w:color w:val="0000FF"/>
        </w:rPr>
        <w:fldChar w:fldCharType="end"/>
      </w:r>
      <w:r w:rsidR="007718B8" w:rsidRPr="0092444E">
        <w:t>]</w:t>
      </w:r>
      <w:r w:rsidRPr="0092444E">
        <w:t xml:space="preserve"> whichever is in force at the time of issuance</w:t>
      </w:r>
    </w:p>
    <w:p w14:paraId="08A32C1C" w14:textId="605DC64A" w:rsidR="000C529D" w:rsidRPr="0092444E" w:rsidRDefault="000C529D" w:rsidP="00ED21AD">
      <w:pPr>
        <w:rPr>
          <w:bCs/>
          <w:lang w:eastAsia="en-GB"/>
        </w:rPr>
      </w:pPr>
      <w:r w:rsidRPr="0092444E">
        <w:rPr>
          <w:b/>
          <w:bCs/>
          <w:lang w:eastAsia="en-GB"/>
        </w:rPr>
        <w:t>EU qualified trust service provider:</w:t>
      </w:r>
      <w:r w:rsidRPr="0092444E">
        <w:rPr>
          <w:bCs/>
          <w:lang w:eastAsia="en-GB"/>
        </w:rPr>
        <w:t xml:space="preserve"> trust service provider that meets the requirements for qualified trust service providers laid down in Regulation (EU) 910/2014 </w:t>
      </w:r>
      <w:r w:rsidR="007718B8" w:rsidRPr="0092444E">
        <w:rPr>
          <w:bCs/>
          <w:lang w:eastAsia="en-GB"/>
        </w:rPr>
        <w:t>[</w:t>
      </w:r>
      <w:r w:rsidR="007718B8" w:rsidRPr="0092444E">
        <w:rPr>
          <w:bCs/>
          <w:color w:val="0000FF"/>
          <w:lang w:eastAsia="en-GB"/>
        </w:rPr>
        <w:fldChar w:fldCharType="begin"/>
      </w:r>
      <w:r w:rsidR="007718B8" w:rsidRPr="0092444E">
        <w:rPr>
          <w:bCs/>
          <w:color w:val="0000FF"/>
          <w:lang w:eastAsia="en-GB"/>
        </w:rPr>
        <w:instrText xml:space="preserve">REF REF_199993EC_12 \h </w:instrText>
      </w:r>
      <w:r w:rsidR="007718B8" w:rsidRPr="0092444E">
        <w:rPr>
          <w:bCs/>
          <w:color w:val="0000FF"/>
          <w:lang w:eastAsia="en-GB"/>
        </w:rPr>
      </w:r>
      <w:r w:rsidR="007718B8" w:rsidRPr="0092444E">
        <w:rPr>
          <w:bCs/>
          <w:color w:val="0000FF"/>
          <w:lang w:eastAsia="en-GB"/>
        </w:rPr>
        <w:fldChar w:fldCharType="separate"/>
      </w:r>
      <w:r w:rsidR="00351E0E" w:rsidRPr="0092444E">
        <w:t>i.6</w:t>
      </w:r>
      <w:r w:rsidR="007718B8" w:rsidRPr="0092444E">
        <w:rPr>
          <w:bCs/>
          <w:color w:val="0000FF"/>
          <w:lang w:eastAsia="en-GB"/>
        </w:rPr>
        <w:fldChar w:fldCharType="end"/>
      </w:r>
      <w:r w:rsidR="007718B8" w:rsidRPr="0092444E">
        <w:rPr>
          <w:bCs/>
          <w:lang w:eastAsia="en-GB"/>
        </w:rPr>
        <w:t>]</w:t>
      </w:r>
    </w:p>
    <w:p w14:paraId="277BA3EA" w14:textId="2E76BA66" w:rsidR="0097550E" w:rsidRPr="0092444E" w:rsidRDefault="0097550E" w:rsidP="0097550E">
      <w:r w:rsidRPr="0092444E">
        <w:rPr>
          <w:b/>
        </w:rPr>
        <w:t xml:space="preserve">signature applicability rules: </w:t>
      </w:r>
      <w:r w:rsidRPr="0092444E">
        <w:t>set of rules, applicable to one or more digital signatures, that defines the requirements for determination of whether a signature is fit for a particular business or legal purpose</w:t>
      </w:r>
    </w:p>
    <w:p w14:paraId="4D4C164F" w14:textId="77777777" w:rsidR="0097550E" w:rsidRPr="0092444E" w:rsidRDefault="0097550E" w:rsidP="0097550E">
      <w:r w:rsidRPr="0092444E">
        <w:rPr>
          <w:b/>
        </w:rPr>
        <w:t>signature augmentation constraint:</w:t>
      </w:r>
      <w:r w:rsidRPr="0092444E">
        <w:t xml:space="preserve"> criteria used when augmenting a digital signature</w:t>
      </w:r>
    </w:p>
    <w:p w14:paraId="7B00A76B" w14:textId="77777777" w:rsidR="0097550E" w:rsidRPr="0092444E" w:rsidRDefault="0097550E" w:rsidP="0097550E">
      <w:r w:rsidRPr="0092444E">
        <w:rPr>
          <w:b/>
        </w:rPr>
        <w:t>signature augmentation policy:</w:t>
      </w:r>
      <w:r w:rsidRPr="0092444E">
        <w:t xml:space="preserve"> set of signature augmentation constraints </w:t>
      </w:r>
    </w:p>
    <w:p w14:paraId="6323A217" w14:textId="77777777" w:rsidR="0097550E" w:rsidRPr="0092444E" w:rsidRDefault="0097550E" w:rsidP="0097550E">
      <w:pPr>
        <w:rPr>
          <w:highlight w:val="yellow"/>
        </w:rPr>
      </w:pPr>
      <w:r w:rsidRPr="0092444E">
        <w:rPr>
          <w:b/>
        </w:rPr>
        <w:t>signature creation application:</w:t>
      </w:r>
      <w:r w:rsidRPr="0092444E">
        <w:t xml:space="preserve"> application within the signature creation system that creates the AdES digital signature and relies on the signature creation device to create a digital signature value</w:t>
      </w:r>
    </w:p>
    <w:p w14:paraId="690E2DAF" w14:textId="77777777" w:rsidR="0097550E" w:rsidRPr="0092444E" w:rsidRDefault="0097550E" w:rsidP="0097550E">
      <w:pPr>
        <w:pStyle w:val="NO"/>
        <w:ind w:left="0" w:firstLine="0"/>
      </w:pPr>
      <w:r w:rsidRPr="0092444E">
        <w:rPr>
          <w:b/>
        </w:rPr>
        <w:t>signature creation constraint:</w:t>
      </w:r>
      <w:r w:rsidRPr="0092444E">
        <w:t xml:space="preserve"> criteria used when creating a digital signature</w:t>
      </w:r>
    </w:p>
    <w:p w14:paraId="5FFB90E7" w14:textId="77777777" w:rsidR="0097550E" w:rsidRPr="0092444E" w:rsidRDefault="0097550E" w:rsidP="0097550E">
      <w:pPr>
        <w:rPr>
          <w:rFonts w:eastAsiaTheme="minorEastAsia"/>
          <w:color w:val="000000" w:themeColor="text1"/>
          <w:lang w:eastAsia="fr-FR"/>
        </w:rPr>
      </w:pPr>
      <w:r w:rsidRPr="0092444E">
        <w:rPr>
          <w:rFonts w:eastAsiaTheme="minorEastAsia"/>
          <w:b/>
          <w:bCs/>
          <w:color w:val="000000"/>
          <w:lang w:eastAsia="fr-FR"/>
        </w:rPr>
        <w:t>signature creation policy</w:t>
      </w:r>
      <w:r w:rsidRPr="0092444E">
        <w:rPr>
          <w:rFonts w:eastAsiaTheme="minorEastAsia"/>
          <w:b/>
          <w:color w:val="000000"/>
          <w:lang w:eastAsia="fr-FR"/>
        </w:rPr>
        <w:t>:</w:t>
      </w:r>
      <w:r w:rsidRPr="0092444E">
        <w:rPr>
          <w:rFonts w:eastAsiaTheme="minorEastAsia"/>
          <w:color w:val="000000"/>
          <w:lang w:eastAsia="fr-FR"/>
        </w:rPr>
        <w:t xml:space="preserve"> set of </w:t>
      </w:r>
      <w:r w:rsidRPr="0092444E">
        <w:rPr>
          <w:rFonts w:eastAsiaTheme="minorEastAsia"/>
          <w:b/>
          <w:bCs/>
          <w:color w:val="000000"/>
          <w:lang w:eastAsia="fr-FR"/>
        </w:rPr>
        <w:t>signature</w:t>
      </w:r>
      <w:r w:rsidRPr="0092444E">
        <w:rPr>
          <w:rFonts w:eastAsiaTheme="minorEastAsia"/>
          <w:color w:val="000000"/>
          <w:lang w:eastAsia="fr-FR"/>
        </w:rPr>
        <w:t> </w:t>
      </w:r>
      <w:r w:rsidRPr="0092444E">
        <w:rPr>
          <w:rFonts w:eastAsiaTheme="minorEastAsia"/>
          <w:b/>
          <w:bCs/>
          <w:color w:val="000000"/>
          <w:lang w:eastAsia="fr-FR"/>
        </w:rPr>
        <w:t>creation constraints</w:t>
      </w:r>
      <w:r w:rsidRPr="0092444E">
        <w:rPr>
          <w:rFonts w:eastAsiaTheme="minorEastAsia"/>
          <w:color w:val="000000"/>
          <w:lang w:eastAsia="fr-FR"/>
        </w:rPr>
        <w:t> processed </w:t>
      </w:r>
      <w:r w:rsidRPr="0092444E">
        <w:rPr>
          <w:rFonts w:eastAsiaTheme="minorEastAsia"/>
          <w:lang w:eastAsia="fr-FR"/>
        </w:rPr>
        <w:t>or</w:t>
      </w:r>
      <w:r w:rsidRPr="0092444E">
        <w:rPr>
          <w:rFonts w:eastAsiaTheme="minorEastAsia"/>
          <w:color w:val="000000"/>
          <w:lang w:eastAsia="fr-FR"/>
        </w:rPr>
        <w:t xml:space="preserve"> to be processed by the </w:t>
      </w:r>
      <w:r w:rsidRPr="0092444E">
        <w:rPr>
          <w:rFonts w:eastAsiaTheme="minorEastAsia"/>
          <w:lang w:eastAsia="fr-FR"/>
        </w:rPr>
        <w:t>signature creation application</w:t>
      </w:r>
    </w:p>
    <w:p w14:paraId="50F2D132" w14:textId="77777777" w:rsidR="0097550E" w:rsidRPr="0092444E" w:rsidRDefault="0097550E" w:rsidP="0097550E">
      <w:r w:rsidRPr="0092444E">
        <w:rPr>
          <w:b/>
        </w:rPr>
        <w:t>signature validation application:</w:t>
      </w:r>
      <w:r w:rsidRPr="0092444E">
        <w:t xml:space="preserve"> application that validates a signature against a signature validation policy, and that outputs a status indication (i.e. the signature validation status) and a signature validation report</w:t>
      </w:r>
    </w:p>
    <w:p w14:paraId="4F773C53" w14:textId="71ED471A" w:rsidR="007718B8" w:rsidRPr="0092444E" w:rsidRDefault="007718B8" w:rsidP="00493BEF">
      <w:pPr>
        <w:keepNext/>
      </w:pPr>
      <w:r w:rsidRPr="0092444E">
        <w:rPr>
          <w:b/>
        </w:rPr>
        <w:lastRenderedPageBreak/>
        <w:t>signature validation constraint:</w:t>
      </w:r>
      <w:r w:rsidRPr="0092444E">
        <w:t xml:space="preserve"> technical criteria against which a digital signature can be validated</w:t>
      </w:r>
    </w:p>
    <w:p w14:paraId="2C521312" w14:textId="323D1C63" w:rsidR="007718B8" w:rsidRPr="0092444E" w:rsidRDefault="007718B8" w:rsidP="007718B8">
      <w:pPr>
        <w:pStyle w:val="EX"/>
      </w:pPr>
      <w:r w:rsidRPr="0092444E">
        <w:t xml:space="preserve">EXAMPLE: </w:t>
      </w:r>
      <w:r w:rsidR="00493BEF">
        <w:tab/>
        <w:t>A</w:t>
      </w:r>
      <w:r w:rsidRPr="0092444E">
        <w:t>s specified in ETSI TS 119 102-1 [</w:t>
      </w:r>
      <w:r w:rsidRPr="0092444E">
        <w:rPr>
          <w:color w:val="0000FF"/>
        </w:rPr>
        <w:fldChar w:fldCharType="begin"/>
      </w:r>
      <w:r w:rsidRPr="0092444E">
        <w:rPr>
          <w:color w:val="0000FF"/>
        </w:rPr>
        <w:instrText xml:space="preserve">REF REF_TS119102_1 \h </w:instrText>
      </w:r>
      <w:r w:rsidRPr="0092444E">
        <w:rPr>
          <w:color w:val="0000FF"/>
        </w:rPr>
      </w:r>
      <w:r w:rsidRPr="0092444E">
        <w:rPr>
          <w:color w:val="0000FF"/>
        </w:rPr>
        <w:fldChar w:fldCharType="separate"/>
      </w:r>
      <w:r w:rsidR="00351E0E" w:rsidRPr="0092444E">
        <w:t>i.1</w:t>
      </w:r>
      <w:r w:rsidRPr="0092444E">
        <w:rPr>
          <w:color w:val="0000FF"/>
        </w:rPr>
        <w:fldChar w:fldCharType="end"/>
      </w:r>
      <w:r w:rsidRPr="0092444E">
        <w:t>]</w:t>
      </w:r>
      <w:r w:rsidR="00493BEF">
        <w:t>.</w:t>
      </w:r>
    </w:p>
    <w:p w14:paraId="0E505EDB" w14:textId="129A653F" w:rsidR="0097550E" w:rsidRPr="0092444E" w:rsidRDefault="0097550E" w:rsidP="0097550E">
      <w:r w:rsidRPr="0092444E">
        <w:rPr>
          <w:b/>
        </w:rPr>
        <w:t>signature validation policy:</w:t>
      </w:r>
      <w:r w:rsidRPr="0092444E">
        <w:t xml:space="preserve"> set of signature validation constraints processed or to be processed by the signature validation applicat</w:t>
      </w:r>
      <w:r w:rsidR="003008BD" w:rsidRPr="0092444E">
        <w:t>i</w:t>
      </w:r>
      <w:r w:rsidRPr="0092444E">
        <w:t>on</w:t>
      </w:r>
    </w:p>
    <w:p w14:paraId="0ADBBDE6" w14:textId="04A54D88" w:rsidR="00E71784" w:rsidRPr="0092444E" w:rsidRDefault="00E71784" w:rsidP="00BC22C2">
      <w:pPr>
        <w:pStyle w:val="Heading2"/>
        <w:keepLines w:val="0"/>
        <w:widowControl w:val="0"/>
        <w:numPr>
          <w:ilvl w:val="1"/>
          <w:numId w:val="48"/>
        </w:numPr>
        <w:tabs>
          <w:tab w:val="left" w:pos="1140"/>
        </w:tabs>
        <w:ind w:left="1134" w:hanging="1134"/>
      </w:pPr>
      <w:bookmarkStart w:id="38" w:name="_Toc24725460"/>
      <w:bookmarkStart w:id="39" w:name="_Toc26347993"/>
      <w:r w:rsidRPr="0092444E">
        <w:t>Symbols</w:t>
      </w:r>
      <w:bookmarkEnd w:id="38"/>
      <w:bookmarkEnd w:id="39"/>
    </w:p>
    <w:p w14:paraId="0E3F5484" w14:textId="58A74265" w:rsidR="005F566B" w:rsidRPr="0092444E" w:rsidRDefault="00ED03ED" w:rsidP="00025EF6">
      <w:r w:rsidRPr="0092444E">
        <w:t>Void</w:t>
      </w:r>
      <w:r w:rsidR="00161FE1" w:rsidRPr="0092444E">
        <w:t>.</w:t>
      </w:r>
    </w:p>
    <w:p w14:paraId="5F45599A" w14:textId="732640EE" w:rsidR="00E71784" w:rsidRPr="0092444E" w:rsidRDefault="00E71784" w:rsidP="00ED03ED">
      <w:pPr>
        <w:pStyle w:val="Heading2"/>
        <w:numPr>
          <w:ilvl w:val="1"/>
          <w:numId w:val="48"/>
        </w:numPr>
        <w:tabs>
          <w:tab w:val="left" w:pos="1140"/>
        </w:tabs>
        <w:ind w:left="1134" w:hanging="1134"/>
      </w:pPr>
      <w:bookmarkStart w:id="40" w:name="_Toc24725461"/>
      <w:bookmarkStart w:id="41" w:name="_Toc26347994"/>
      <w:r w:rsidRPr="0092444E">
        <w:t>Abbreviations</w:t>
      </w:r>
      <w:bookmarkEnd w:id="40"/>
      <w:bookmarkEnd w:id="41"/>
    </w:p>
    <w:p w14:paraId="0FD77452" w14:textId="79B39541" w:rsidR="00E71784" w:rsidRPr="0092444E" w:rsidRDefault="00E71784" w:rsidP="00ED03ED">
      <w:pPr>
        <w:keepNext/>
        <w:keepLines/>
      </w:pPr>
      <w:r w:rsidRPr="0092444E">
        <w:t>For the purposes of the present document, the following abbreviations apply:</w:t>
      </w:r>
    </w:p>
    <w:p w14:paraId="441C704B" w14:textId="36E12A2B" w:rsidR="00CF3893" w:rsidRPr="0092444E" w:rsidRDefault="00CF3893" w:rsidP="00ED03ED">
      <w:pPr>
        <w:pStyle w:val="EW"/>
        <w:keepNext/>
      </w:pPr>
      <w:r w:rsidRPr="0092444E">
        <w:t>BSP</w:t>
      </w:r>
      <w:r w:rsidRPr="0092444E">
        <w:tab/>
        <w:t xml:space="preserve">Business Scoping </w:t>
      </w:r>
      <w:r w:rsidR="00493BEF">
        <w:t>P</w:t>
      </w:r>
      <w:r w:rsidRPr="0092444E">
        <w:t>arameter</w:t>
      </w:r>
    </w:p>
    <w:p w14:paraId="120CB3E8" w14:textId="77777777" w:rsidR="00CF3893" w:rsidRPr="0092444E" w:rsidRDefault="00CF3893" w:rsidP="00935431">
      <w:pPr>
        <w:pStyle w:val="EW"/>
      </w:pPr>
      <w:r w:rsidRPr="0092444E">
        <w:t>CA</w:t>
      </w:r>
      <w:r w:rsidRPr="0092444E">
        <w:tab/>
        <w:t>Certification Authority</w:t>
      </w:r>
    </w:p>
    <w:p w14:paraId="0C5E89C6" w14:textId="77777777" w:rsidR="00CF3893" w:rsidRPr="0092444E" w:rsidRDefault="00CF3893" w:rsidP="00935431">
      <w:pPr>
        <w:pStyle w:val="EW"/>
      </w:pPr>
      <w:r w:rsidRPr="0092444E">
        <w:t>CRL</w:t>
      </w:r>
      <w:r w:rsidRPr="0092444E">
        <w:tab/>
        <w:t>Certificate Revocation List</w:t>
      </w:r>
    </w:p>
    <w:p w14:paraId="21D83724" w14:textId="77777777" w:rsidR="00CF3893" w:rsidRPr="0092444E" w:rsidRDefault="00CF3893" w:rsidP="00ED03ED">
      <w:pPr>
        <w:pStyle w:val="EW"/>
        <w:keepNext/>
      </w:pPr>
      <w:r w:rsidRPr="0092444E">
        <w:t>EUMS</w:t>
      </w:r>
      <w:r w:rsidRPr="0092444E">
        <w:tab/>
        <w:t>European Union Member State</w:t>
      </w:r>
    </w:p>
    <w:p w14:paraId="7EC81B1E" w14:textId="77777777" w:rsidR="00CF3893" w:rsidRPr="0092444E" w:rsidRDefault="00CF3893" w:rsidP="00935431">
      <w:pPr>
        <w:pStyle w:val="EW"/>
      </w:pPr>
      <w:r w:rsidRPr="0092444E">
        <w:t>IETF</w:t>
      </w:r>
      <w:r w:rsidRPr="0092444E">
        <w:tab/>
        <w:t>Internet Engineering Task Force</w:t>
      </w:r>
    </w:p>
    <w:p w14:paraId="5DC55332" w14:textId="5BA94DA9" w:rsidR="00CF3893" w:rsidRPr="0092444E" w:rsidRDefault="00CF3893" w:rsidP="00BF3D29">
      <w:pPr>
        <w:pStyle w:val="EW"/>
      </w:pPr>
      <w:r w:rsidRPr="0092444E">
        <w:t>LOTL</w:t>
      </w:r>
      <w:r w:rsidRPr="0092444E">
        <w:tab/>
        <w:t xml:space="preserve">List </w:t>
      </w:r>
      <w:r w:rsidR="00493BEF">
        <w:t>O</w:t>
      </w:r>
      <w:r w:rsidRPr="0092444E">
        <w:t>f Trusted Lists</w:t>
      </w:r>
    </w:p>
    <w:p w14:paraId="76158465" w14:textId="77777777" w:rsidR="00CF3893" w:rsidRPr="0092444E" w:rsidRDefault="00CF3893" w:rsidP="00935431">
      <w:pPr>
        <w:pStyle w:val="EW"/>
      </w:pPr>
      <w:r w:rsidRPr="0092444E">
        <w:t>OCSP</w:t>
      </w:r>
      <w:r w:rsidRPr="0092444E">
        <w:tab/>
        <w:t>Online Certificate Status Protocol</w:t>
      </w:r>
    </w:p>
    <w:p w14:paraId="328511BA" w14:textId="77777777" w:rsidR="00CF3893" w:rsidRPr="0092444E" w:rsidRDefault="00CF3893" w:rsidP="00935431">
      <w:pPr>
        <w:pStyle w:val="EW"/>
      </w:pPr>
      <w:r w:rsidRPr="0092444E">
        <w:t>OID</w:t>
      </w:r>
      <w:r w:rsidRPr="0092444E">
        <w:tab/>
        <w:t>Object IDentifier</w:t>
      </w:r>
    </w:p>
    <w:p w14:paraId="3605C9F0" w14:textId="77777777" w:rsidR="00CF3893" w:rsidRPr="0092444E" w:rsidRDefault="00CF3893" w:rsidP="00935431">
      <w:pPr>
        <w:pStyle w:val="EW"/>
      </w:pPr>
      <w:r w:rsidRPr="0092444E">
        <w:t>RFC</w:t>
      </w:r>
      <w:r w:rsidRPr="0092444E">
        <w:tab/>
        <w:t>Request For Comments</w:t>
      </w:r>
    </w:p>
    <w:p w14:paraId="1720CCF7" w14:textId="77777777" w:rsidR="00CF3893" w:rsidRPr="0092444E" w:rsidRDefault="00CF3893" w:rsidP="00BF3D29">
      <w:pPr>
        <w:pStyle w:val="EW"/>
      </w:pPr>
      <w:r w:rsidRPr="0092444E">
        <w:t>TL</w:t>
      </w:r>
      <w:r w:rsidRPr="0092444E">
        <w:tab/>
        <w:t>Trusted List</w:t>
      </w:r>
    </w:p>
    <w:p w14:paraId="6063CBDD" w14:textId="77777777" w:rsidR="00CF3893" w:rsidRPr="0092444E" w:rsidRDefault="00CF3893" w:rsidP="00935431">
      <w:pPr>
        <w:pStyle w:val="EW"/>
      </w:pPr>
      <w:r w:rsidRPr="0092444E">
        <w:t>TSP</w:t>
      </w:r>
      <w:r w:rsidRPr="0092444E">
        <w:tab/>
        <w:t>Trusted Service Provider</w:t>
      </w:r>
    </w:p>
    <w:p w14:paraId="6F90B699" w14:textId="77777777" w:rsidR="00CF3893" w:rsidRPr="0092444E" w:rsidRDefault="00CF3893" w:rsidP="00935431">
      <w:pPr>
        <w:pStyle w:val="EW"/>
      </w:pPr>
      <w:r w:rsidRPr="0092444E">
        <w:t>URI</w:t>
      </w:r>
      <w:r w:rsidRPr="0092444E">
        <w:tab/>
        <w:t>Universal Resource Identifier</w:t>
      </w:r>
    </w:p>
    <w:p w14:paraId="1DB9F934" w14:textId="77777777" w:rsidR="00CF3893" w:rsidRPr="0092444E" w:rsidRDefault="00CF3893" w:rsidP="00935431">
      <w:pPr>
        <w:pStyle w:val="EW"/>
      </w:pPr>
      <w:r w:rsidRPr="0092444E">
        <w:t>URN</w:t>
      </w:r>
      <w:r w:rsidRPr="0092444E">
        <w:tab/>
        <w:t>Universal Resource Name</w:t>
      </w:r>
    </w:p>
    <w:p w14:paraId="029A0FD8" w14:textId="77777777" w:rsidR="00CF3893" w:rsidRPr="0092444E" w:rsidRDefault="00CF3893" w:rsidP="00CF3893">
      <w:pPr>
        <w:pStyle w:val="EX"/>
      </w:pPr>
      <w:r w:rsidRPr="0092444E">
        <w:t>XML</w:t>
      </w:r>
      <w:r w:rsidRPr="0092444E">
        <w:tab/>
        <w:t>eXtensible Markup Language</w:t>
      </w:r>
    </w:p>
    <w:p w14:paraId="75C99C66" w14:textId="3042540D" w:rsidR="004B4C5E" w:rsidRPr="0092444E" w:rsidRDefault="00B46CBB" w:rsidP="00BC22C2">
      <w:pPr>
        <w:pStyle w:val="Heading1"/>
        <w:numPr>
          <w:ilvl w:val="0"/>
          <w:numId w:val="48"/>
        </w:numPr>
        <w:tabs>
          <w:tab w:val="left" w:pos="1140"/>
        </w:tabs>
        <w:ind w:left="1134" w:hanging="1134"/>
      </w:pPr>
      <w:bookmarkStart w:id="42" w:name="_Toc24725462"/>
      <w:bookmarkStart w:id="43" w:name="_Toc26347995"/>
      <w:r w:rsidRPr="0092444E">
        <w:t xml:space="preserve">XML </w:t>
      </w:r>
      <w:r w:rsidR="004B4C5E" w:rsidRPr="0092444E">
        <w:t>syntax for machine processable signature policy document</w:t>
      </w:r>
      <w:bookmarkEnd w:id="42"/>
      <w:bookmarkEnd w:id="43"/>
    </w:p>
    <w:p w14:paraId="5281E84B" w14:textId="7213F15C" w:rsidR="004B4C5E" w:rsidRPr="0092444E" w:rsidRDefault="004B4C5E" w:rsidP="00BC22C2">
      <w:pPr>
        <w:pStyle w:val="Heading2"/>
        <w:numPr>
          <w:ilvl w:val="1"/>
          <w:numId w:val="48"/>
        </w:numPr>
        <w:tabs>
          <w:tab w:val="left" w:pos="1140"/>
        </w:tabs>
        <w:ind w:left="1134" w:hanging="1134"/>
      </w:pPr>
      <w:bookmarkStart w:id="44" w:name="_Toc24725463"/>
      <w:bookmarkStart w:id="45" w:name="_Toc26347996"/>
      <w:r w:rsidRPr="0092444E">
        <w:t>Introduction</w:t>
      </w:r>
      <w:bookmarkEnd w:id="44"/>
      <w:bookmarkEnd w:id="45"/>
    </w:p>
    <w:p w14:paraId="4AF31D73" w14:textId="0343183B" w:rsidR="004B4C5E" w:rsidRPr="0092444E" w:rsidRDefault="004B4C5E" w:rsidP="00BC22C2">
      <w:pPr>
        <w:pStyle w:val="Heading3"/>
        <w:numPr>
          <w:ilvl w:val="2"/>
          <w:numId w:val="48"/>
        </w:numPr>
        <w:tabs>
          <w:tab w:val="left" w:pos="1140"/>
        </w:tabs>
        <w:ind w:left="1134" w:hanging="1134"/>
      </w:pPr>
      <w:bookmarkStart w:id="46" w:name="_Toc24725464"/>
      <w:bookmarkStart w:id="47" w:name="_Toc26347997"/>
      <w:r w:rsidRPr="0092444E">
        <w:t>Technical approach</w:t>
      </w:r>
      <w:bookmarkEnd w:id="46"/>
      <w:bookmarkEnd w:id="47"/>
    </w:p>
    <w:p w14:paraId="01746FEF" w14:textId="79AFD3B5" w:rsidR="006F501C" w:rsidRPr="0092444E" w:rsidRDefault="00D5161C" w:rsidP="006F501C">
      <w:r w:rsidRPr="0092444E">
        <w:t xml:space="preserve">The present </w:t>
      </w:r>
      <w:r w:rsidR="006F501C" w:rsidRPr="0092444E">
        <w:t xml:space="preserve">document takes as starting point the contents of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006F501C" w:rsidRPr="0092444E">
        <w:t xml:space="preserve">, which defines the building blocks of a human readable signature policy document. These building blocks are of two types: </w:t>
      </w:r>
    </w:p>
    <w:p w14:paraId="6AF6C83D" w14:textId="3468F189" w:rsidR="006F501C" w:rsidRPr="0092444E" w:rsidRDefault="006F501C" w:rsidP="006F501C">
      <w:pPr>
        <w:pStyle w:val="B1"/>
      </w:pPr>
      <w:r w:rsidRPr="0092444E">
        <w:t xml:space="preserve">Building blocks defining </w:t>
      </w:r>
      <w:r w:rsidR="00A144D0" w:rsidRPr="0092444E">
        <w:t>applicability rules</w:t>
      </w:r>
      <w:r w:rsidRPr="0092444E">
        <w:t xml:space="preserve">, which are the procedural constraints enforced by the business processes where the digital signatures are used. These procedural constraints, if not satisfied, could prevent further processing (in other words, accepting for the purpose of the business) a certain signed document even if the digital signature is </w:t>
      </w:r>
      <w:r w:rsidR="00DE5CE0" w:rsidRPr="0092444E">
        <w:t xml:space="preserve">technically </w:t>
      </w:r>
      <w:r w:rsidRPr="0092444E">
        <w:t>valid.</w:t>
      </w:r>
    </w:p>
    <w:p w14:paraId="186CB0A5" w14:textId="3A9ED42F" w:rsidR="006F501C" w:rsidRPr="0092444E" w:rsidRDefault="006F501C" w:rsidP="006F501C">
      <w:pPr>
        <w:pStyle w:val="B1"/>
      </w:pPr>
      <w:r w:rsidRPr="0092444E">
        <w:t xml:space="preserve">Building blocks defining technical constraints, related with technical aspects of the digital signature and its technical validation (signature format, signature attributes, constraints on certificates, time-stamp tokens, revocation material data, </w:t>
      </w:r>
      <w:r w:rsidR="00E17622" w:rsidRPr="0092444E">
        <w:t>etc.)</w:t>
      </w:r>
      <w:r w:rsidRPr="0092444E">
        <w:t xml:space="preserve">. </w:t>
      </w:r>
    </w:p>
    <w:p w14:paraId="1CC158ED" w14:textId="41ED63EC" w:rsidR="006F501C" w:rsidRPr="0092444E" w:rsidRDefault="006F501C" w:rsidP="006F501C">
      <w:r w:rsidRPr="0092444E">
        <w:t xml:space="preserve">The present document specifies a XML format for the building blocks specified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 which define technical constraints, and allows building documents which define technical constraints in a machine-readable format.</w:t>
      </w:r>
    </w:p>
    <w:p w14:paraId="448014E2" w14:textId="06A56027" w:rsidR="00AD52D9" w:rsidRPr="0092444E" w:rsidRDefault="006F501C" w:rsidP="00E17622">
      <w:pPr>
        <w:keepNext/>
        <w:keepLines/>
      </w:pPr>
      <w:r w:rsidRPr="0092444E">
        <w:lastRenderedPageBreak/>
        <w:t xml:space="preserve">The XML elements defined within the present contain information that clearly signal whether the constraints that they define apply to the generation of a signature, the validation of a signature, the augmentation of a signature, any combination of two of the former, or to the three of them. Therefore, the XML documents built using the present </w:t>
      </w:r>
      <w:r w:rsidR="001E35E7" w:rsidRPr="0092444E">
        <w:t xml:space="preserve">document </w:t>
      </w:r>
      <w:r w:rsidRPr="0092444E">
        <w:t>may contain components of signature generation policy, or/and signature validation policy, and/or signature augmentation policy.</w:t>
      </w:r>
    </w:p>
    <w:p w14:paraId="368D7896" w14:textId="7BC28B67" w:rsidR="004B4C5E" w:rsidRPr="0092444E" w:rsidRDefault="00FE606D" w:rsidP="00BC22C2">
      <w:pPr>
        <w:pStyle w:val="Heading3"/>
        <w:numPr>
          <w:ilvl w:val="2"/>
          <w:numId w:val="48"/>
        </w:numPr>
        <w:tabs>
          <w:tab w:val="left" w:pos="1140"/>
        </w:tabs>
        <w:ind w:left="1134" w:hanging="1134"/>
      </w:pPr>
      <w:bookmarkStart w:id="48" w:name="_Toc24725465"/>
      <w:bookmarkStart w:id="49" w:name="_Toc26347998"/>
      <w:r w:rsidRPr="0092444E">
        <w:t xml:space="preserve">XML </w:t>
      </w:r>
      <w:r w:rsidR="004B4C5E" w:rsidRPr="0092444E">
        <w:t>namespaces</w:t>
      </w:r>
      <w:bookmarkEnd w:id="48"/>
      <w:bookmarkEnd w:id="49"/>
    </w:p>
    <w:p w14:paraId="39E567AA" w14:textId="77777777" w:rsidR="000B68FE" w:rsidRPr="0092444E" w:rsidRDefault="000B68FE" w:rsidP="000B68FE">
      <w:r w:rsidRPr="0092444E">
        <w:t>The present document uses the URI namespaces listed below:</w:t>
      </w:r>
    </w:p>
    <w:p w14:paraId="30C6C9D6" w14:textId="7397486E" w:rsidR="000B68FE" w:rsidRPr="0092444E" w:rsidRDefault="000B68FE" w:rsidP="000B68FE">
      <w:pPr>
        <w:pStyle w:val="B1"/>
      </w:pPr>
      <w:bookmarkStart w:id="50" w:name="_Hlk25596330"/>
      <w:r w:rsidRPr="0092444E">
        <w:t>http://uri.etsi.org/191</w:t>
      </w:r>
      <w:r w:rsidR="0002615C" w:rsidRPr="0092444E">
        <w:t>7</w:t>
      </w:r>
      <w:r w:rsidRPr="0092444E">
        <w:t>2/v1.1.1</w:t>
      </w:r>
    </w:p>
    <w:bookmarkEnd w:id="50"/>
    <w:p w14:paraId="2B00339B" w14:textId="77777777" w:rsidR="000B68FE" w:rsidRPr="0092444E" w:rsidRDefault="000B68FE" w:rsidP="000B68FE">
      <w:pPr>
        <w:pStyle w:val="B1"/>
      </w:pPr>
      <w:r w:rsidRPr="0092444E">
        <w:t>http://www.w3.org/2000/09/xmldsig#</w:t>
      </w:r>
    </w:p>
    <w:p w14:paraId="31411844" w14:textId="009BED2A" w:rsidR="008A5E8A" w:rsidRPr="0092444E" w:rsidRDefault="00CC5343" w:rsidP="000B68FE">
      <w:pPr>
        <w:pStyle w:val="B1"/>
      </w:pPr>
      <w:r w:rsidRPr="0092444E">
        <w:t>http://uri.etsi.org/02231/v2#</w:t>
      </w:r>
    </w:p>
    <w:p w14:paraId="3BB2EABF" w14:textId="4B172D11" w:rsidR="00CC5343" w:rsidRPr="0092444E" w:rsidRDefault="00CC5343" w:rsidP="000B68FE">
      <w:pPr>
        <w:pStyle w:val="B1"/>
      </w:pPr>
      <w:r w:rsidRPr="0092444E">
        <w:t>http://www.w3.org/2001/XMLSchema</w:t>
      </w:r>
    </w:p>
    <w:p w14:paraId="4323A9F5" w14:textId="120E1E0B" w:rsidR="000B68FE" w:rsidRPr="0092444E" w:rsidRDefault="00B11699" w:rsidP="000B68FE">
      <w:r w:rsidRPr="0092444E">
        <w:t xml:space="preserve">The present document </w:t>
      </w:r>
      <w:r w:rsidR="000B68FE" w:rsidRPr="0092444E">
        <w:t xml:space="preserve">defines </w:t>
      </w:r>
      <w:r w:rsidR="00744B11" w:rsidRPr="0092444E">
        <w:t>one</w:t>
      </w:r>
      <w:r w:rsidR="000B68FE" w:rsidRPr="0092444E">
        <w:t xml:space="preserve"> XML Schema file, namely: "</w:t>
      </w:r>
      <w:r w:rsidR="000B68FE" w:rsidRPr="0092444E">
        <w:fldChar w:fldCharType="begin"/>
      </w:r>
      <w:r w:rsidR="000B68FE" w:rsidRPr="0092444E">
        <w:instrText xml:space="preserve"> REF XAdES_xsd \h </w:instrText>
      </w:r>
      <w:r w:rsidR="000B68FE" w:rsidRPr="0092444E">
        <w:fldChar w:fldCharType="separate"/>
      </w:r>
      <w:r w:rsidR="00351E0E" w:rsidRPr="0092444E">
        <w:t>19172xmlSchema.xsd</w:t>
      </w:r>
      <w:r w:rsidR="000B68FE" w:rsidRPr="0092444E">
        <w:fldChar w:fldCharType="end"/>
      </w:r>
      <w:r w:rsidR="00AC36F5" w:rsidRPr="0092444E">
        <w:t>"</w:t>
      </w:r>
      <w:r w:rsidR="000B68FE" w:rsidRPr="0092444E">
        <w:t xml:space="preserve">. See </w:t>
      </w:r>
      <w:r w:rsidR="00AC4DC3" w:rsidRPr="0092444E">
        <w:fldChar w:fldCharType="begin"/>
      </w:r>
      <w:r w:rsidR="00AC4DC3" w:rsidRPr="0092444E">
        <w:instrText xml:space="preserve"> REF C_ANNEX_XML_SCHEMAFILE \h </w:instrText>
      </w:r>
      <w:r w:rsidR="00AC4DC3" w:rsidRPr="0092444E">
        <w:fldChar w:fldCharType="separate"/>
      </w:r>
      <w:r w:rsidR="00351E0E" w:rsidRPr="0092444E">
        <w:t>Annex B</w:t>
      </w:r>
      <w:r w:rsidR="00AC4DC3" w:rsidRPr="0092444E">
        <w:fldChar w:fldCharType="end"/>
      </w:r>
      <w:r w:rsidR="00AC4DC3" w:rsidRPr="0092444E">
        <w:t xml:space="preserve"> </w:t>
      </w:r>
      <w:r w:rsidR="000B68FE" w:rsidRPr="0092444E">
        <w:t>for details on their locations.</w:t>
      </w:r>
    </w:p>
    <w:p w14:paraId="4A3BF89D" w14:textId="1E429AAE" w:rsidR="000B68FE" w:rsidRPr="0092444E" w:rsidRDefault="000B68FE" w:rsidP="000B68FE">
      <w:r w:rsidRPr="0092444E">
        <w:t xml:space="preserve">Table 1 shows </w:t>
      </w:r>
      <w:r w:rsidR="00D77184" w:rsidRPr="0092444E">
        <w:t xml:space="preserve">the URIs of the namespaces used in the XML </w:t>
      </w:r>
      <w:r w:rsidRPr="0092444E">
        <w:t xml:space="preserve">Schema </w:t>
      </w:r>
      <w:r w:rsidR="00D77184" w:rsidRPr="0092444E">
        <w:t>definitions, mapped to their corresponding prefixes</w:t>
      </w:r>
      <w:r w:rsidRPr="0092444E">
        <w:t>.</w:t>
      </w:r>
    </w:p>
    <w:p w14:paraId="79BD8C5A" w14:textId="0DC95F7C" w:rsidR="000B68FE" w:rsidRPr="0092444E" w:rsidRDefault="000B68FE" w:rsidP="000B68FE">
      <w:pPr>
        <w:pStyle w:val="TH"/>
      </w:pPr>
      <w:r w:rsidRPr="0092444E">
        <w:t xml:space="preserve">Table </w:t>
      </w:r>
      <w:fldSimple w:instr=" SEQ TAB \* MERGEFORMAT ">
        <w:r w:rsidR="00351E0E" w:rsidRPr="0092444E">
          <w:t>1</w:t>
        </w:r>
      </w:fldSimple>
      <w:r w:rsidRPr="0092444E">
        <w:t>: Namespaces with constant prefixes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041"/>
        <w:gridCol w:w="2409"/>
      </w:tblGrid>
      <w:tr w:rsidR="000B68FE" w:rsidRPr="0092444E" w14:paraId="3776CC83" w14:textId="77777777" w:rsidTr="005A23D8">
        <w:trPr>
          <w:jc w:val="center"/>
        </w:trPr>
        <w:tc>
          <w:tcPr>
            <w:tcW w:w="4041" w:type="dxa"/>
            <w:shd w:val="clear" w:color="auto" w:fill="auto"/>
          </w:tcPr>
          <w:p w14:paraId="77BE596B" w14:textId="77777777" w:rsidR="000B68FE" w:rsidRPr="0092444E" w:rsidRDefault="000B68FE" w:rsidP="005A23D8">
            <w:pPr>
              <w:pStyle w:val="TAH"/>
            </w:pPr>
            <w:r w:rsidRPr="0092444E">
              <w:t>XML Namespace URI</w:t>
            </w:r>
          </w:p>
        </w:tc>
        <w:tc>
          <w:tcPr>
            <w:tcW w:w="2409" w:type="dxa"/>
            <w:shd w:val="clear" w:color="auto" w:fill="auto"/>
          </w:tcPr>
          <w:p w14:paraId="5C796078" w14:textId="77777777" w:rsidR="000B68FE" w:rsidRPr="0092444E" w:rsidRDefault="000B68FE" w:rsidP="005A23D8">
            <w:pPr>
              <w:pStyle w:val="TAH"/>
            </w:pPr>
            <w:r w:rsidRPr="0092444E">
              <w:t>Prefix</w:t>
            </w:r>
          </w:p>
        </w:tc>
      </w:tr>
      <w:tr w:rsidR="000B68FE" w:rsidRPr="0092444E" w14:paraId="5F8AFD38" w14:textId="77777777" w:rsidTr="005A23D8">
        <w:trPr>
          <w:jc w:val="center"/>
        </w:trPr>
        <w:tc>
          <w:tcPr>
            <w:tcW w:w="4041" w:type="dxa"/>
            <w:shd w:val="clear" w:color="auto" w:fill="auto"/>
          </w:tcPr>
          <w:p w14:paraId="63908D29" w14:textId="77777777" w:rsidR="000B68FE" w:rsidRPr="0092444E" w:rsidRDefault="000B68FE" w:rsidP="005A23D8">
            <w:pPr>
              <w:pStyle w:val="TAL"/>
            </w:pPr>
            <w:r w:rsidRPr="0092444E">
              <w:t>http://www.w3.org/2000/09/xmldsig#</w:t>
            </w:r>
          </w:p>
        </w:tc>
        <w:tc>
          <w:tcPr>
            <w:tcW w:w="2409" w:type="dxa"/>
            <w:shd w:val="clear" w:color="auto" w:fill="auto"/>
          </w:tcPr>
          <w:p w14:paraId="3B845A5A" w14:textId="77777777" w:rsidR="000B68FE" w:rsidRPr="0092444E" w:rsidRDefault="000B68FE" w:rsidP="005A23D8">
            <w:pPr>
              <w:pStyle w:val="TAC"/>
            </w:pPr>
            <w:r w:rsidRPr="0092444E">
              <w:rPr>
                <w:rFonts w:ascii="Courier New" w:hAnsi="Courier New" w:cs="Courier New"/>
              </w:rPr>
              <w:t>ds</w:t>
            </w:r>
          </w:p>
        </w:tc>
      </w:tr>
      <w:tr w:rsidR="00845708" w:rsidRPr="0092444E" w14:paraId="0E5021FB" w14:textId="77777777" w:rsidTr="0086367C">
        <w:trPr>
          <w:jc w:val="center"/>
        </w:trPr>
        <w:tc>
          <w:tcPr>
            <w:tcW w:w="4041" w:type="dxa"/>
            <w:shd w:val="clear" w:color="auto" w:fill="auto"/>
          </w:tcPr>
          <w:p w14:paraId="5C64DC88" w14:textId="77777777" w:rsidR="00845708" w:rsidRPr="0092444E" w:rsidRDefault="00845708" w:rsidP="0086367C">
            <w:pPr>
              <w:pStyle w:val="TAL"/>
            </w:pPr>
            <w:r w:rsidRPr="0092444E">
              <w:t>http://www.w3.org/2001/XMLSchema</w:t>
            </w:r>
          </w:p>
        </w:tc>
        <w:tc>
          <w:tcPr>
            <w:tcW w:w="2409" w:type="dxa"/>
            <w:shd w:val="clear" w:color="auto" w:fill="auto"/>
          </w:tcPr>
          <w:p w14:paraId="246D4080" w14:textId="77777777" w:rsidR="00845708" w:rsidRPr="0092444E" w:rsidRDefault="00845708" w:rsidP="0086367C">
            <w:pPr>
              <w:pStyle w:val="TAC"/>
            </w:pPr>
            <w:r w:rsidRPr="0092444E">
              <w:rPr>
                <w:rFonts w:ascii="Courier New" w:hAnsi="Courier New" w:cs="Courier New"/>
              </w:rPr>
              <w:t>xs</w:t>
            </w:r>
          </w:p>
        </w:tc>
      </w:tr>
      <w:tr w:rsidR="00845708" w:rsidRPr="0092444E" w14:paraId="14954BB3" w14:textId="77777777" w:rsidTr="00025EF6">
        <w:trPr>
          <w:trHeight w:val="65"/>
          <w:jc w:val="center"/>
        </w:trPr>
        <w:tc>
          <w:tcPr>
            <w:tcW w:w="4041" w:type="dxa"/>
            <w:shd w:val="clear" w:color="auto" w:fill="auto"/>
          </w:tcPr>
          <w:p w14:paraId="310D73C9" w14:textId="2E56A882" w:rsidR="00845708" w:rsidRPr="0092444E" w:rsidRDefault="00A74146" w:rsidP="0086367C">
            <w:pPr>
              <w:pStyle w:val="TAL"/>
            </w:pPr>
            <w:r w:rsidRPr="0092444E">
              <w:t>http://uri.etsi.org/02231/v2#"</w:t>
            </w:r>
          </w:p>
        </w:tc>
        <w:tc>
          <w:tcPr>
            <w:tcW w:w="2409" w:type="dxa"/>
            <w:shd w:val="clear" w:color="auto" w:fill="auto"/>
          </w:tcPr>
          <w:p w14:paraId="6C1FA1F6" w14:textId="238CD2D0" w:rsidR="00845708" w:rsidRPr="0092444E" w:rsidRDefault="00845708" w:rsidP="0086367C">
            <w:pPr>
              <w:pStyle w:val="TAC"/>
            </w:pPr>
            <w:r w:rsidRPr="0092444E">
              <w:rPr>
                <w:rFonts w:ascii="Courier New" w:hAnsi="Courier New" w:cs="Courier New"/>
              </w:rPr>
              <w:t>tsl</w:t>
            </w:r>
          </w:p>
        </w:tc>
      </w:tr>
    </w:tbl>
    <w:p w14:paraId="560C1CA4" w14:textId="77777777" w:rsidR="000B68FE" w:rsidRPr="0092444E" w:rsidRDefault="000B68FE" w:rsidP="000B68FE"/>
    <w:p w14:paraId="6E24E098" w14:textId="57758676" w:rsidR="000B68FE" w:rsidRPr="0092444E" w:rsidRDefault="000B68FE" w:rsidP="000B68FE">
      <w:r w:rsidRPr="0092444E">
        <w:t xml:space="preserve">Below follows a copy of the </w:t>
      </w:r>
      <w:r w:rsidRPr="0092444E">
        <w:rPr>
          <w:rStyle w:val="SchemaCode"/>
          <w:noProof w:val="0"/>
          <w:lang w:val="en-GB"/>
        </w:rPr>
        <w:t>xs:schema</w:t>
      </w:r>
      <w:r w:rsidRPr="0092444E">
        <w:t xml:space="preserve"> element of the XML Schema file "</w:t>
      </w:r>
      <w:r w:rsidRPr="0092444E">
        <w:fldChar w:fldCharType="begin"/>
      </w:r>
      <w:r w:rsidRPr="0092444E">
        <w:instrText xml:space="preserve"> REF XAdES_xsd \h  \* MERGEFORMAT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that defines the namespace whose URI is http://uri.etsi.org/</w:t>
      </w:r>
      <w:r w:rsidR="00492D44" w:rsidRPr="0092444E">
        <w:t>19172</w:t>
      </w:r>
      <w:r w:rsidRPr="0092444E">
        <w:t>/v1.1.1.</w:t>
      </w:r>
    </w:p>
    <w:p w14:paraId="7D880CDB" w14:textId="79AD08C4" w:rsidR="000B68FE" w:rsidRPr="0092444E" w:rsidRDefault="00487418" w:rsidP="000B68FE">
      <w:pPr>
        <w:pStyle w:val="PL"/>
        <w:rPr>
          <w:noProof w:val="0"/>
        </w:rPr>
      </w:pPr>
      <w:r w:rsidRPr="0092444E">
        <w:rPr>
          <w:noProof w:val="0"/>
        </w:rPr>
        <w:t>&lt;xs:schema targetNamespace="http://uri.etsi.org/19172/v1.1.1#" xmlns:tsl="http://uri.etsi.org/02231/v2#" xmlns:ds="http://www.w3.org/2000/09/xmldsig#" xmlns:xs="http://www.w3.org/2001/XMLSchema" xmlns="http://uri.etsi.org/19172/v1.1.1#" elementFormDefault="qualified" attributeFormDefault="unqualified"&gt;</w:t>
      </w:r>
    </w:p>
    <w:p w14:paraId="143F6BAC" w14:textId="2741BA61" w:rsidR="00D5031D" w:rsidRPr="0092444E" w:rsidRDefault="00D5031D" w:rsidP="000B68FE">
      <w:pPr>
        <w:pStyle w:val="PL"/>
        <w:rPr>
          <w:noProof w:val="0"/>
        </w:rPr>
      </w:pPr>
    </w:p>
    <w:p w14:paraId="109AF5B3" w14:textId="77777777" w:rsidR="005B2833" w:rsidRPr="0092444E" w:rsidRDefault="005B2833" w:rsidP="005B2833">
      <w:pPr>
        <w:pStyle w:val="PL"/>
        <w:rPr>
          <w:noProof w:val="0"/>
        </w:rPr>
      </w:pPr>
      <w:r w:rsidRPr="0092444E">
        <w:rPr>
          <w:noProof w:val="0"/>
        </w:rPr>
        <w:tab/>
        <w:t>&lt;xs:import namespace="http://uri.etsi.org/02231/v2#" schemaLocation="https://uri.etsi.org/02231/v3.1.2/ts_102231v030102_xsd.xsd"/&gt;</w:t>
      </w:r>
    </w:p>
    <w:p w14:paraId="5095862D" w14:textId="6A5566BD" w:rsidR="00F34F64" w:rsidRPr="0092444E" w:rsidRDefault="005B2833" w:rsidP="00D5031D">
      <w:pPr>
        <w:pStyle w:val="PL"/>
        <w:rPr>
          <w:noProof w:val="0"/>
        </w:rPr>
      </w:pPr>
      <w:r w:rsidRPr="0092444E">
        <w:rPr>
          <w:noProof w:val="0"/>
        </w:rPr>
        <w:tab/>
        <w:t>&lt;xs:import namespace="http://www.w3.org/2000/09/xmldsig#" schemaLocation="http://www.w3.org/TR/2008/REC-xmldsig-core-20080610/xmldsig-core-schema.xsd"/&gt;</w:t>
      </w:r>
    </w:p>
    <w:p w14:paraId="187CDBF0" w14:textId="77777777" w:rsidR="00F34F64" w:rsidRPr="0092444E" w:rsidRDefault="00F34F64" w:rsidP="00D5031D">
      <w:pPr>
        <w:pStyle w:val="PL"/>
        <w:rPr>
          <w:noProof w:val="0"/>
        </w:rPr>
      </w:pPr>
    </w:p>
    <w:p w14:paraId="68EBF274" w14:textId="415914DC" w:rsidR="00F34F64" w:rsidRPr="0092444E" w:rsidRDefault="00F34F64" w:rsidP="00F34F64">
      <w:pPr>
        <w:pStyle w:val="Heading3"/>
        <w:numPr>
          <w:ilvl w:val="2"/>
          <w:numId w:val="48"/>
        </w:numPr>
        <w:tabs>
          <w:tab w:val="left" w:pos="1140"/>
        </w:tabs>
        <w:ind w:left="1134" w:hanging="1134"/>
      </w:pPr>
      <w:bookmarkStart w:id="51" w:name="_Toc26347999"/>
      <w:r w:rsidRPr="0092444E">
        <w:t xml:space="preserve">XML </w:t>
      </w:r>
      <w:r w:rsidR="004C4894" w:rsidRPr="0092444E">
        <w:t xml:space="preserve">type to allow extensions: the </w:t>
      </w:r>
      <w:r w:rsidR="004C4894" w:rsidRPr="0092444E">
        <w:rPr>
          <w:rStyle w:val="SchemaCode"/>
          <w:noProof w:val="0"/>
          <w:lang w:val="en-GB"/>
        </w:rPr>
        <w:t>AnyType</w:t>
      </w:r>
      <w:r w:rsidR="004C4894" w:rsidRPr="0092444E">
        <w:t xml:space="preserve"> type</w:t>
      </w:r>
      <w:bookmarkEnd w:id="51"/>
    </w:p>
    <w:p w14:paraId="19F2B158" w14:textId="77777777" w:rsidR="00EE1938" w:rsidRPr="0092444E" w:rsidRDefault="00EE1938" w:rsidP="00EE1938">
      <w:pPr>
        <w:rPr>
          <w:b/>
        </w:rPr>
      </w:pPr>
      <w:r w:rsidRPr="0092444E">
        <w:rPr>
          <w:b/>
        </w:rPr>
        <w:t>Semantics</w:t>
      </w:r>
    </w:p>
    <w:p w14:paraId="0E8A30BF" w14:textId="77777777" w:rsidR="00EE1938" w:rsidRPr="0092444E" w:rsidRDefault="00EE1938" w:rsidP="00EE1938">
      <w:r w:rsidRPr="0092444E">
        <w:t xml:space="preserve">The </w:t>
      </w:r>
      <w:r w:rsidRPr="0092444E">
        <w:rPr>
          <w:rStyle w:val="SchemaCode"/>
          <w:noProof w:val="0"/>
          <w:lang w:val="en-GB"/>
        </w:rPr>
        <w:t>AnyType</w:t>
      </w:r>
      <w:r w:rsidRPr="0092444E">
        <w:t xml:space="preserve"> type shall have a content model allowing a sequence of arbitrary XML elements that (mixed with text) is of unrestricted length. </w:t>
      </w:r>
    </w:p>
    <w:p w14:paraId="667CD691" w14:textId="77777777" w:rsidR="00EE1938" w:rsidRPr="0092444E" w:rsidRDefault="00EE1938" w:rsidP="00EE1938">
      <w:r w:rsidRPr="0092444E">
        <w:t xml:space="preserve">The </w:t>
      </w:r>
      <w:r w:rsidRPr="0092444E">
        <w:rPr>
          <w:rStyle w:val="SchemaCode"/>
          <w:noProof w:val="0"/>
          <w:lang w:val="en-GB"/>
        </w:rPr>
        <w:t>AnyType</w:t>
      </w:r>
      <w:r w:rsidRPr="0092444E">
        <w:t xml:space="preserve"> type shall have a content model allowing for text content only. </w:t>
      </w:r>
    </w:p>
    <w:p w14:paraId="5E4067F1" w14:textId="77777777" w:rsidR="00EE1938" w:rsidRPr="0092444E" w:rsidRDefault="00EE1938" w:rsidP="00EE1938">
      <w:r w:rsidRPr="0092444E">
        <w:t xml:space="preserve">The </w:t>
      </w:r>
      <w:r w:rsidRPr="0092444E">
        <w:rPr>
          <w:rStyle w:val="SchemaCode"/>
          <w:noProof w:val="0"/>
          <w:lang w:val="en-GB"/>
        </w:rPr>
        <w:t>AnyType</w:t>
      </w:r>
      <w:r w:rsidRPr="0092444E">
        <w:t xml:space="preserve"> type shall have a content model allowing an element of this data type to bear an unrestricted number of arbitrary attributes. </w:t>
      </w:r>
    </w:p>
    <w:p w14:paraId="67E07EA3" w14:textId="77777777" w:rsidR="00EE1938" w:rsidRPr="0092444E" w:rsidRDefault="00EE1938" w:rsidP="00EE1938">
      <w:pPr>
        <w:pStyle w:val="NO"/>
      </w:pPr>
      <w:r w:rsidRPr="0092444E">
        <w:t>NOTE:</w:t>
      </w:r>
      <w:r w:rsidRPr="0092444E">
        <w:tab/>
        <w:t xml:space="preserve">The </w:t>
      </w:r>
      <w:r w:rsidRPr="0092444E">
        <w:rPr>
          <w:rStyle w:val="SchemaCode"/>
          <w:noProof w:val="0"/>
          <w:lang w:val="en-GB"/>
        </w:rPr>
        <w:t>AnyType</w:t>
      </w:r>
      <w:r w:rsidRPr="0092444E">
        <w:t xml:space="preserve"> data type is used throughout the remaining parts of the present document wherever the content of an XML element has been left open.</w:t>
      </w:r>
    </w:p>
    <w:p w14:paraId="2A67173F" w14:textId="77777777" w:rsidR="00EE1938" w:rsidRPr="0092444E" w:rsidRDefault="00EE1938" w:rsidP="00EE1938">
      <w:pPr>
        <w:rPr>
          <w:b/>
        </w:rPr>
      </w:pPr>
      <w:r w:rsidRPr="0092444E">
        <w:rPr>
          <w:b/>
        </w:rPr>
        <w:t>Syntax</w:t>
      </w:r>
    </w:p>
    <w:p w14:paraId="4FF3922B" w14:textId="1C269F64" w:rsidR="00EE1938" w:rsidRPr="0092444E" w:rsidRDefault="00EE1938" w:rsidP="00EE1938">
      <w:r w:rsidRPr="0092444E">
        <w:t xml:space="preserve">The </w:t>
      </w:r>
      <w:r w:rsidRPr="0092444E">
        <w:rPr>
          <w:rStyle w:val="SchemaCode"/>
          <w:noProof w:val="0"/>
          <w:lang w:val="en-GB"/>
        </w:rPr>
        <w:t>AnyType</w:t>
      </w:r>
      <w:r w:rsidRPr="0092444E">
        <w:t xml:space="preserve"> element shall be as defined in XML Schema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r w:rsidR="00493BEF">
        <w:t>.</w:t>
      </w:r>
    </w:p>
    <w:p w14:paraId="4E3B63FF" w14:textId="77777777" w:rsidR="00EE1938" w:rsidRPr="0092444E" w:rsidRDefault="00EE1938" w:rsidP="00493BEF">
      <w:pPr>
        <w:pStyle w:val="PL"/>
        <w:keepNext/>
        <w:rPr>
          <w:noProof w:val="0"/>
        </w:rPr>
      </w:pPr>
      <w:r w:rsidRPr="0092444E">
        <w:rPr>
          <w:noProof w:val="0"/>
        </w:rPr>
        <w:lastRenderedPageBreak/>
        <w:tab/>
        <w:t>&lt;xs:complexType name="AnyType" mixed="true"&gt;</w:t>
      </w:r>
    </w:p>
    <w:p w14:paraId="57780873" w14:textId="77777777" w:rsidR="00EE1938" w:rsidRPr="0092444E" w:rsidRDefault="00EE1938" w:rsidP="00EE1938">
      <w:pPr>
        <w:pStyle w:val="PL"/>
        <w:rPr>
          <w:noProof w:val="0"/>
        </w:rPr>
      </w:pPr>
      <w:r w:rsidRPr="0092444E">
        <w:rPr>
          <w:noProof w:val="0"/>
        </w:rPr>
        <w:tab/>
      </w:r>
      <w:r w:rsidRPr="0092444E">
        <w:rPr>
          <w:noProof w:val="0"/>
        </w:rPr>
        <w:tab/>
        <w:t>&lt;xs:sequence minOccurs="0" maxOccurs="unbounded"&gt;</w:t>
      </w:r>
    </w:p>
    <w:p w14:paraId="32E90350" w14:textId="77777777" w:rsidR="00EE1938" w:rsidRPr="0092444E" w:rsidRDefault="00EE1938" w:rsidP="00EE1938">
      <w:pPr>
        <w:pStyle w:val="PL"/>
        <w:rPr>
          <w:noProof w:val="0"/>
        </w:rPr>
      </w:pPr>
      <w:r w:rsidRPr="0092444E">
        <w:rPr>
          <w:noProof w:val="0"/>
        </w:rPr>
        <w:tab/>
      </w:r>
      <w:r w:rsidRPr="0092444E">
        <w:rPr>
          <w:noProof w:val="0"/>
        </w:rPr>
        <w:tab/>
      </w:r>
      <w:r w:rsidRPr="0092444E">
        <w:rPr>
          <w:noProof w:val="0"/>
        </w:rPr>
        <w:tab/>
        <w:t>&lt;xs:any namespace="##any" processContents="lax"/&gt;</w:t>
      </w:r>
    </w:p>
    <w:p w14:paraId="3030DE3E" w14:textId="77777777" w:rsidR="00EE1938" w:rsidRPr="0092444E" w:rsidRDefault="00EE1938" w:rsidP="00EE1938">
      <w:pPr>
        <w:pStyle w:val="PL"/>
        <w:rPr>
          <w:noProof w:val="0"/>
        </w:rPr>
      </w:pPr>
      <w:r w:rsidRPr="0092444E">
        <w:rPr>
          <w:noProof w:val="0"/>
        </w:rPr>
        <w:tab/>
      </w:r>
      <w:r w:rsidRPr="0092444E">
        <w:rPr>
          <w:noProof w:val="0"/>
        </w:rPr>
        <w:tab/>
        <w:t>&lt;/xs:sequence&gt;</w:t>
      </w:r>
    </w:p>
    <w:p w14:paraId="5DCAC39E" w14:textId="77777777" w:rsidR="00EE1938" w:rsidRPr="0092444E" w:rsidRDefault="00EE1938" w:rsidP="00EE1938">
      <w:pPr>
        <w:pStyle w:val="PL"/>
        <w:rPr>
          <w:noProof w:val="0"/>
        </w:rPr>
      </w:pPr>
      <w:r w:rsidRPr="0092444E">
        <w:rPr>
          <w:noProof w:val="0"/>
        </w:rPr>
        <w:tab/>
      </w:r>
      <w:r w:rsidRPr="0092444E">
        <w:rPr>
          <w:noProof w:val="0"/>
        </w:rPr>
        <w:tab/>
        <w:t>&lt;xs:anyAttribute namespace="##any"/&gt;</w:t>
      </w:r>
    </w:p>
    <w:p w14:paraId="46BF6F19" w14:textId="77777777" w:rsidR="00EE1938" w:rsidRPr="0092444E" w:rsidRDefault="00EE1938" w:rsidP="00EE1938">
      <w:pPr>
        <w:pStyle w:val="PL"/>
        <w:rPr>
          <w:noProof w:val="0"/>
        </w:rPr>
      </w:pPr>
      <w:r w:rsidRPr="0092444E">
        <w:rPr>
          <w:noProof w:val="0"/>
        </w:rPr>
        <w:tab/>
        <w:t>&lt;/xs:complexType&gt;</w:t>
      </w:r>
    </w:p>
    <w:p w14:paraId="3915DEBC" w14:textId="77777777" w:rsidR="00EE1938" w:rsidRPr="0092444E" w:rsidRDefault="00EE1938" w:rsidP="00EE1938">
      <w:pPr>
        <w:pStyle w:val="PL"/>
        <w:rPr>
          <w:noProof w:val="0"/>
        </w:rPr>
      </w:pPr>
    </w:p>
    <w:p w14:paraId="31C4EE17" w14:textId="08E0DF90" w:rsidR="00074760" w:rsidRPr="0092444E" w:rsidRDefault="00E10F47" w:rsidP="00BC22C2">
      <w:pPr>
        <w:pStyle w:val="Heading2"/>
        <w:numPr>
          <w:ilvl w:val="1"/>
          <w:numId w:val="48"/>
        </w:numPr>
        <w:tabs>
          <w:tab w:val="left" w:pos="1140"/>
        </w:tabs>
        <w:ind w:left="1134" w:hanging="1134"/>
      </w:pPr>
      <w:bookmarkStart w:id="52" w:name="_Toc25590538"/>
      <w:bookmarkStart w:id="53" w:name="_Toc25590678"/>
      <w:bookmarkStart w:id="54" w:name="_Toc25590818"/>
      <w:bookmarkStart w:id="55" w:name="_Toc25590958"/>
      <w:bookmarkStart w:id="56" w:name="_Toc25589171"/>
      <w:bookmarkStart w:id="57" w:name="_Toc25589309"/>
      <w:bookmarkStart w:id="58" w:name="_Toc25590118"/>
      <w:bookmarkStart w:id="59" w:name="_Toc25590256"/>
      <w:bookmarkStart w:id="60" w:name="_Toc25590539"/>
      <w:bookmarkStart w:id="61" w:name="_Toc25590679"/>
      <w:bookmarkStart w:id="62" w:name="_Toc25590819"/>
      <w:bookmarkStart w:id="63" w:name="_Toc25590959"/>
      <w:bookmarkStart w:id="64" w:name="_Toc25590258"/>
      <w:bookmarkStart w:id="65" w:name="_Toc25590540"/>
      <w:bookmarkStart w:id="66" w:name="_Toc25590680"/>
      <w:bookmarkStart w:id="67" w:name="_Toc25590820"/>
      <w:bookmarkStart w:id="68" w:name="_Toc25590960"/>
      <w:bookmarkStart w:id="69" w:name="_Toc25589173"/>
      <w:bookmarkStart w:id="70" w:name="_Toc25589311"/>
      <w:bookmarkStart w:id="71" w:name="_Toc25590120"/>
      <w:bookmarkStart w:id="72" w:name="_Toc25590259"/>
      <w:bookmarkStart w:id="73" w:name="_Toc25590541"/>
      <w:bookmarkStart w:id="74" w:name="_Toc25590681"/>
      <w:bookmarkStart w:id="75" w:name="_Toc25590821"/>
      <w:bookmarkStart w:id="76" w:name="_Toc25590961"/>
      <w:bookmarkStart w:id="77" w:name="_Toc25589175"/>
      <w:bookmarkStart w:id="78" w:name="_Toc25589313"/>
      <w:bookmarkStart w:id="79" w:name="_Toc25590122"/>
      <w:bookmarkStart w:id="80" w:name="_Toc25590261"/>
      <w:bookmarkStart w:id="81" w:name="_Toc25590543"/>
      <w:bookmarkStart w:id="82" w:name="_Toc25590683"/>
      <w:bookmarkStart w:id="83" w:name="_Toc25590823"/>
      <w:bookmarkStart w:id="84" w:name="_Toc25590963"/>
      <w:bookmarkStart w:id="85" w:name="_Toc24725466"/>
      <w:bookmarkStart w:id="86" w:name="_Toc2634800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92444E">
        <w:t xml:space="preserve">The </w:t>
      </w:r>
      <w:r w:rsidR="00074760" w:rsidRPr="0092444E">
        <w:rPr>
          <w:rStyle w:val="SchemaCode"/>
          <w:noProof w:val="0"/>
          <w:sz w:val="28"/>
          <w:lang w:val="en-GB"/>
        </w:rPr>
        <w:t>SignaturePolicy</w:t>
      </w:r>
      <w:r w:rsidR="00074760" w:rsidRPr="0092444E">
        <w:t xml:space="preserve"> element</w:t>
      </w:r>
      <w:bookmarkEnd w:id="85"/>
      <w:bookmarkEnd w:id="86"/>
    </w:p>
    <w:p w14:paraId="07165D6E" w14:textId="691C12EB" w:rsidR="00074760" w:rsidRPr="0092444E" w:rsidRDefault="00074760" w:rsidP="00BC22C2">
      <w:pPr>
        <w:pStyle w:val="Heading3"/>
        <w:numPr>
          <w:ilvl w:val="2"/>
          <w:numId w:val="48"/>
        </w:numPr>
        <w:tabs>
          <w:tab w:val="left" w:pos="1140"/>
        </w:tabs>
        <w:ind w:left="1134" w:hanging="1134"/>
      </w:pPr>
      <w:bookmarkStart w:id="87" w:name="_Toc24725467"/>
      <w:bookmarkStart w:id="88" w:name="_Toc26348001"/>
      <w:r w:rsidRPr="0092444E">
        <w:t>Semantics</w:t>
      </w:r>
      <w:bookmarkEnd w:id="87"/>
      <w:bookmarkEnd w:id="88"/>
    </w:p>
    <w:p w14:paraId="3A2741E9" w14:textId="78093ECE" w:rsidR="004C3C05" w:rsidRPr="0092444E" w:rsidRDefault="00CF38C5" w:rsidP="00074760">
      <w:r w:rsidRPr="0092444E">
        <w:t>Th</w:t>
      </w:r>
      <w:r w:rsidR="004C3C05" w:rsidRPr="0092444E">
        <w:t>is element shall contain</w:t>
      </w:r>
      <w:r w:rsidR="00456039" w:rsidRPr="0092444E">
        <w:t>:</w:t>
      </w:r>
    </w:p>
    <w:p w14:paraId="0CE7286C" w14:textId="5DA62D09" w:rsidR="00375DAA" w:rsidRPr="0092444E" w:rsidRDefault="00375DAA" w:rsidP="00C04AA6">
      <w:pPr>
        <w:pStyle w:val="BN"/>
      </w:pPr>
      <w:r w:rsidRPr="0092444E">
        <w:t>A digest for securing the contents of the signature policy document, and an identifier of the digest algorithm used for computing it</w:t>
      </w:r>
      <w:r w:rsidR="000437F2" w:rsidRPr="0092444E">
        <w:t xml:space="preserve">, as </w:t>
      </w:r>
      <w:r w:rsidR="008959D8" w:rsidRPr="0092444E">
        <w:t>specified</w:t>
      </w:r>
      <w:r w:rsidR="000437F2" w:rsidRPr="0092444E">
        <w:t xml:space="preserve"> in clause</w:t>
      </w:r>
      <w:r w:rsidR="00FB3976" w:rsidRPr="0092444E">
        <w:t xml:space="preserve"> </w:t>
      </w:r>
      <w:r w:rsidR="00FB3976" w:rsidRPr="0092444E">
        <w:fldChar w:fldCharType="begin"/>
      </w:r>
      <w:r w:rsidR="00FB3976" w:rsidRPr="0092444E">
        <w:instrText xml:space="preserve"> REF _Ref3840192 \r \h </w:instrText>
      </w:r>
      <w:r w:rsidR="00FB3976" w:rsidRPr="0092444E">
        <w:fldChar w:fldCharType="separate"/>
      </w:r>
      <w:r w:rsidR="00351E0E" w:rsidRPr="0092444E">
        <w:t>4.3</w:t>
      </w:r>
      <w:r w:rsidR="00FB3976" w:rsidRPr="0092444E">
        <w:fldChar w:fldCharType="end"/>
      </w:r>
      <w:r w:rsidRPr="0092444E">
        <w:t>.</w:t>
      </w:r>
    </w:p>
    <w:p w14:paraId="2709085B" w14:textId="59604796" w:rsidR="001641E1" w:rsidRPr="0092444E" w:rsidRDefault="001641E1" w:rsidP="00C04AA6">
      <w:pPr>
        <w:pStyle w:val="BN"/>
      </w:pPr>
      <w:r w:rsidRPr="0092444E">
        <w:t>An element that contains all the machine-processable components of the signature policy</w:t>
      </w:r>
      <w:r w:rsidR="000437F2" w:rsidRPr="0092444E">
        <w:t xml:space="preserve">, as </w:t>
      </w:r>
      <w:r w:rsidR="008959D8" w:rsidRPr="0092444E">
        <w:t>specified</w:t>
      </w:r>
      <w:r w:rsidR="000437F2" w:rsidRPr="0092444E">
        <w:t xml:space="preserve"> in clause</w:t>
      </w:r>
      <w:r w:rsidR="00FB3976" w:rsidRPr="0092444E">
        <w:t xml:space="preserve"> </w:t>
      </w:r>
      <w:r w:rsidR="00FB3976" w:rsidRPr="0092444E">
        <w:fldChar w:fldCharType="begin"/>
      </w:r>
      <w:r w:rsidR="00FB3976" w:rsidRPr="0092444E">
        <w:instrText xml:space="preserve"> REF _Ref3840209 \r \h </w:instrText>
      </w:r>
      <w:r w:rsidR="00FB3976" w:rsidRPr="0092444E">
        <w:fldChar w:fldCharType="separate"/>
      </w:r>
      <w:r w:rsidR="00351E0E" w:rsidRPr="0092444E">
        <w:t>4.4</w:t>
      </w:r>
      <w:r w:rsidR="00FB3976" w:rsidRPr="0092444E">
        <w:fldChar w:fldCharType="end"/>
      </w:r>
      <w:r w:rsidRPr="0092444E">
        <w:t xml:space="preserve">. </w:t>
      </w:r>
    </w:p>
    <w:p w14:paraId="3ABB3D4E" w14:textId="4F1CD8FE" w:rsidR="00074760" w:rsidRPr="0092444E" w:rsidRDefault="00074760" w:rsidP="00BC22C2">
      <w:pPr>
        <w:pStyle w:val="Heading3"/>
        <w:numPr>
          <w:ilvl w:val="2"/>
          <w:numId w:val="48"/>
        </w:numPr>
        <w:tabs>
          <w:tab w:val="left" w:pos="1140"/>
        </w:tabs>
        <w:ind w:left="1134" w:hanging="1134"/>
      </w:pPr>
      <w:bookmarkStart w:id="89" w:name="_Toc24725468"/>
      <w:bookmarkStart w:id="90" w:name="_Toc26348002"/>
      <w:r w:rsidRPr="0092444E">
        <w:t>Syntax</w:t>
      </w:r>
      <w:bookmarkEnd w:id="89"/>
      <w:bookmarkEnd w:id="90"/>
    </w:p>
    <w:p w14:paraId="6A9B52D5" w14:textId="6F377FE3" w:rsidR="004B4C5E" w:rsidRPr="0092444E" w:rsidRDefault="00732233" w:rsidP="004B4C5E">
      <w:pPr>
        <w:rPr>
          <w:highlight w:val="yellow"/>
        </w:rPr>
      </w:pPr>
      <w:r w:rsidRPr="0092444E">
        <w:t xml:space="preserve">The </w:t>
      </w:r>
      <w:r w:rsidRPr="0092444E">
        <w:rPr>
          <w:rFonts w:ascii="Courier New" w:hAnsi="Courier New"/>
          <w:lang w:eastAsia="sv-SE"/>
        </w:rPr>
        <w:t>SignaturePolicy</w:t>
      </w:r>
      <w:r w:rsidRPr="0092444E">
        <w:t xml:space="preserve"> element shall be as</w:t>
      </w:r>
      <w:r w:rsidR="008959D8" w:rsidRPr="0092444E">
        <w:t xml:space="preserve"> defined</w:t>
      </w:r>
      <w:r w:rsidRPr="0092444E">
        <w:t xml:space="preserve"> in XML Schema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1D596666" w14:textId="77777777" w:rsidR="0011122D" w:rsidRPr="0092444E" w:rsidRDefault="0011122D" w:rsidP="0083549B">
      <w:pPr>
        <w:pStyle w:val="PL"/>
        <w:rPr>
          <w:noProof w:val="0"/>
        </w:rPr>
      </w:pPr>
      <w:r w:rsidRPr="0092444E">
        <w:rPr>
          <w:noProof w:val="0"/>
        </w:rPr>
        <w:t>&lt;xs:element name="SignaturePolicy" type="SignaturePolicyType" /&gt;</w:t>
      </w:r>
    </w:p>
    <w:p w14:paraId="09BA0969" w14:textId="77777777" w:rsidR="0011122D" w:rsidRPr="0092444E" w:rsidRDefault="0011122D" w:rsidP="0083549B">
      <w:pPr>
        <w:pStyle w:val="PL"/>
        <w:rPr>
          <w:noProof w:val="0"/>
        </w:rPr>
      </w:pPr>
      <w:r w:rsidRPr="0092444E">
        <w:rPr>
          <w:noProof w:val="0"/>
        </w:rPr>
        <w:tab/>
      </w:r>
    </w:p>
    <w:p w14:paraId="4107B705" w14:textId="77777777" w:rsidR="0011122D" w:rsidRPr="0092444E" w:rsidRDefault="0011122D" w:rsidP="0083549B">
      <w:pPr>
        <w:pStyle w:val="PL"/>
        <w:rPr>
          <w:noProof w:val="0"/>
        </w:rPr>
      </w:pPr>
      <w:r w:rsidRPr="0092444E">
        <w:rPr>
          <w:noProof w:val="0"/>
        </w:rPr>
        <w:tab/>
        <w:t>&lt;xs:complexType name="SignaturePolicyType"&gt;</w:t>
      </w:r>
    </w:p>
    <w:p w14:paraId="6005054B" w14:textId="77777777" w:rsidR="0011122D" w:rsidRPr="0092444E" w:rsidRDefault="0011122D" w:rsidP="0083549B">
      <w:pPr>
        <w:pStyle w:val="PL"/>
        <w:rPr>
          <w:noProof w:val="0"/>
        </w:rPr>
      </w:pPr>
      <w:r w:rsidRPr="0092444E">
        <w:rPr>
          <w:noProof w:val="0"/>
        </w:rPr>
        <w:tab/>
      </w:r>
      <w:r w:rsidRPr="0092444E">
        <w:rPr>
          <w:noProof w:val="0"/>
        </w:rPr>
        <w:tab/>
        <w:t>&lt;xs:sequence&gt;</w:t>
      </w:r>
    </w:p>
    <w:p w14:paraId="3BA8FD37" w14:textId="2A019C67" w:rsidR="0011122D" w:rsidRPr="0092444E" w:rsidRDefault="0011122D" w:rsidP="0083549B">
      <w:pPr>
        <w:pStyle w:val="PL"/>
        <w:rPr>
          <w:noProof w:val="0"/>
        </w:rPr>
      </w:pPr>
      <w:r w:rsidRPr="0092444E">
        <w:rPr>
          <w:noProof w:val="0"/>
        </w:rPr>
        <w:tab/>
      </w:r>
      <w:r w:rsidRPr="0092444E">
        <w:rPr>
          <w:noProof w:val="0"/>
        </w:rPr>
        <w:tab/>
      </w:r>
      <w:r w:rsidRPr="0092444E">
        <w:rPr>
          <w:noProof w:val="0"/>
        </w:rPr>
        <w:tab/>
        <w:t>&lt;xs:element ref="Digest" /&gt;</w:t>
      </w:r>
    </w:p>
    <w:p w14:paraId="69FD4D35" w14:textId="48065ABC" w:rsidR="0011122D" w:rsidRPr="0092444E" w:rsidRDefault="0011122D" w:rsidP="0083549B">
      <w:pPr>
        <w:pStyle w:val="PL"/>
        <w:rPr>
          <w:noProof w:val="0"/>
        </w:rPr>
      </w:pPr>
      <w:r w:rsidRPr="0092444E">
        <w:rPr>
          <w:noProof w:val="0"/>
        </w:rPr>
        <w:tab/>
      </w:r>
      <w:r w:rsidRPr="0092444E">
        <w:rPr>
          <w:noProof w:val="0"/>
        </w:rPr>
        <w:tab/>
      </w:r>
      <w:r w:rsidRPr="0092444E">
        <w:rPr>
          <w:noProof w:val="0"/>
        </w:rPr>
        <w:tab/>
        <w:t xml:space="preserve">&lt;xs:element </w:t>
      </w:r>
      <w:r w:rsidR="00C24A85" w:rsidRPr="0092444E">
        <w:rPr>
          <w:noProof w:val="0"/>
        </w:rPr>
        <w:t>ref</w:t>
      </w:r>
      <w:r w:rsidRPr="0092444E">
        <w:rPr>
          <w:noProof w:val="0"/>
        </w:rPr>
        <w:t>="PolicyComponents" /&gt;</w:t>
      </w:r>
    </w:p>
    <w:p w14:paraId="3587E0DE" w14:textId="77777777" w:rsidR="0011122D" w:rsidRPr="0092444E" w:rsidRDefault="0011122D" w:rsidP="0083549B">
      <w:pPr>
        <w:pStyle w:val="PL"/>
        <w:rPr>
          <w:noProof w:val="0"/>
        </w:rPr>
      </w:pPr>
      <w:r w:rsidRPr="0092444E">
        <w:rPr>
          <w:noProof w:val="0"/>
        </w:rPr>
        <w:tab/>
      </w:r>
      <w:r w:rsidRPr="0092444E">
        <w:rPr>
          <w:noProof w:val="0"/>
        </w:rPr>
        <w:tab/>
        <w:t>&lt;/xs:sequence&gt;</w:t>
      </w:r>
    </w:p>
    <w:p w14:paraId="11777EDF" w14:textId="5F95E514" w:rsidR="0011122D" w:rsidRPr="0092444E" w:rsidRDefault="0011122D" w:rsidP="0011122D">
      <w:pPr>
        <w:pStyle w:val="PL"/>
        <w:rPr>
          <w:noProof w:val="0"/>
        </w:rPr>
      </w:pPr>
      <w:r w:rsidRPr="0092444E">
        <w:rPr>
          <w:noProof w:val="0"/>
        </w:rPr>
        <w:tab/>
        <w:t>&lt;/xs:complexType&gt;</w:t>
      </w:r>
    </w:p>
    <w:p w14:paraId="148215B9" w14:textId="683B4C21" w:rsidR="00732233" w:rsidRPr="0092444E" w:rsidRDefault="00732233" w:rsidP="0083549B">
      <w:pPr>
        <w:pStyle w:val="PL"/>
        <w:rPr>
          <w:noProof w:val="0"/>
        </w:rPr>
      </w:pPr>
    </w:p>
    <w:p w14:paraId="45E47D42" w14:textId="0014D4DF" w:rsidR="004E6E73" w:rsidRPr="0092444E" w:rsidRDefault="004E6E73" w:rsidP="004E6E73">
      <w:r w:rsidRPr="0092444E">
        <w:t xml:space="preserve">The element </w:t>
      </w:r>
      <w:r w:rsidRPr="0092444E">
        <w:rPr>
          <w:rFonts w:ascii="Courier New" w:hAnsi="Courier New"/>
          <w:lang w:eastAsia="sv-SE"/>
        </w:rPr>
        <w:t>Digest</w:t>
      </w:r>
      <w:r w:rsidRPr="0092444E">
        <w:t xml:space="preserve"> shall be as specified in clause </w:t>
      </w:r>
      <w:r w:rsidRPr="0092444E">
        <w:fldChar w:fldCharType="begin"/>
      </w:r>
      <w:r w:rsidRPr="0092444E">
        <w:instrText xml:space="preserve"> REF _Ref23327222 \r \h </w:instrText>
      </w:r>
      <w:r w:rsidRPr="0092444E">
        <w:fldChar w:fldCharType="separate"/>
      </w:r>
      <w:r w:rsidR="00351E0E" w:rsidRPr="0092444E">
        <w:t>4.3.2</w:t>
      </w:r>
      <w:r w:rsidRPr="0092444E">
        <w:fldChar w:fldCharType="end"/>
      </w:r>
      <w:r w:rsidRPr="0092444E">
        <w:t>.</w:t>
      </w:r>
    </w:p>
    <w:p w14:paraId="05042C48" w14:textId="05CD0143" w:rsidR="004E6E73" w:rsidRPr="0092444E" w:rsidRDefault="004E6E73" w:rsidP="004E6E73">
      <w:r w:rsidRPr="0092444E">
        <w:t xml:space="preserve">The element </w:t>
      </w:r>
      <w:r w:rsidRPr="0092444E">
        <w:rPr>
          <w:rFonts w:ascii="Courier New" w:hAnsi="Courier New"/>
          <w:lang w:eastAsia="sv-SE"/>
        </w:rPr>
        <w:t>PolicyCompon</w:t>
      </w:r>
      <w:r w:rsidR="00E17622" w:rsidRPr="0092444E">
        <w:rPr>
          <w:rFonts w:ascii="Courier New" w:hAnsi="Courier New"/>
          <w:lang w:eastAsia="sv-SE"/>
        </w:rPr>
        <w:t>e</w:t>
      </w:r>
      <w:r w:rsidRPr="0092444E">
        <w:rPr>
          <w:rFonts w:ascii="Courier New" w:hAnsi="Courier New"/>
          <w:lang w:eastAsia="sv-SE"/>
        </w:rPr>
        <w:t>nts</w:t>
      </w:r>
      <w:r w:rsidRPr="0092444E">
        <w:t xml:space="preserve"> shall be as specified in clause </w:t>
      </w:r>
      <w:r w:rsidRPr="0092444E">
        <w:fldChar w:fldCharType="begin"/>
      </w:r>
      <w:r w:rsidRPr="0092444E">
        <w:instrText xml:space="preserve"> REF _Ref23327269 \r \h </w:instrText>
      </w:r>
      <w:r w:rsidRPr="0092444E">
        <w:fldChar w:fldCharType="separate"/>
      </w:r>
      <w:r w:rsidR="00351E0E" w:rsidRPr="0092444E">
        <w:t>4.4.2</w:t>
      </w:r>
      <w:r w:rsidRPr="0092444E">
        <w:fldChar w:fldCharType="end"/>
      </w:r>
      <w:r w:rsidRPr="0092444E">
        <w:t>.</w:t>
      </w:r>
    </w:p>
    <w:p w14:paraId="7ECF0A80" w14:textId="1C5E44BA" w:rsidR="007A4DEC" w:rsidRPr="0092444E" w:rsidRDefault="007A4DEC" w:rsidP="00BC22C2">
      <w:pPr>
        <w:pStyle w:val="Heading2"/>
        <w:numPr>
          <w:ilvl w:val="1"/>
          <w:numId w:val="48"/>
        </w:numPr>
        <w:tabs>
          <w:tab w:val="left" w:pos="1140"/>
        </w:tabs>
        <w:ind w:left="1134" w:hanging="1134"/>
      </w:pPr>
      <w:bookmarkStart w:id="91" w:name="_Ref3840192"/>
      <w:bookmarkStart w:id="92" w:name="_Toc24725469"/>
      <w:bookmarkStart w:id="93" w:name="_Toc26348003"/>
      <w:r w:rsidRPr="0092444E">
        <w:t xml:space="preserve">The </w:t>
      </w:r>
      <w:r w:rsidR="00375DAA" w:rsidRPr="0092444E">
        <w:rPr>
          <w:rStyle w:val="SchemaCode"/>
          <w:noProof w:val="0"/>
          <w:sz w:val="28"/>
          <w:lang w:val="en-GB"/>
        </w:rPr>
        <w:t>Digest</w:t>
      </w:r>
      <w:r w:rsidRPr="0092444E">
        <w:t xml:space="preserve"> element</w:t>
      </w:r>
      <w:bookmarkEnd w:id="91"/>
      <w:bookmarkEnd w:id="92"/>
      <w:bookmarkEnd w:id="93"/>
    </w:p>
    <w:p w14:paraId="7DC69EE6" w14:textId="1B3C8D5C" w:rsidR="007A4DEC" w:rsidRPr="0092444E" w:rsidRDefault="007A4DEC" w:rsidP="00BC22C2">
      <w:pPr>
        <w:pStyle w:val="Heading3"/>
        <w:numPr>
          <w:ilvl w:val="2"/>
          <w:numId w:val="48"/>
        </w:numPr>
        <w:tabs>
          <w:tab w:val="left" w:pos="1140"/>
        </w:tabs>
        <w:ind w:left="1134" w:hanging="1134"/>
      </w:pPr>
      <w:bookmarkStart w:id="94" w:name="_Toc24725470"/>
      <w:bookmarkStart w:id="95" w:name="_Toc26348004"/>
      <w:r w:rsidRPr="0092444E">
        <w:t>Semantics</w:t>
      </w:r>
      <w:bookmarkEnd w:id="94"/>
      <w:bookmarkEnd w:id="95"/>
    </w:p>
    <w:p w14:paraId="042B689D" w14:textId="758BF5EE" w:rsidR="007A4DEC" w:rsidRPr="0092444E" w:rsidRDefault="00F36EE9" w:rsidP="004B4C5E">
      <w:r w:rsidRPr="0092444E">
        <w:t>This element shall contain:</w:t>
      </w:r>
    </w:p>
    <w:p w14:paraId="420B7E06" w14:textId="60178073" w:rsidR="00F36EE9" w:rsidRPr="0092444E" w:rsidRDefault="00DF3106" w:rsidP="0005187B">
      <w:pPr>
        <w:pStyle w:val="BN"/>
        <w:numPr>
          <w:ilvl w:val="0"/>
          <w:numId w:val="51"/>
        </w:numPr>
      </w:pPr>
      <w:r w:rsidRPr="0092444E">
        <w:t>One</w:t>
      </w:r>
      <w:r w:rsidR="00F36EE9" w:rsidRPr="0092444E">
        <w:t xml:space="preserve"> identifier of a digest algorithm.</w:t>
      </w:r>
    </w:p>
    <w:p w14:paraId="07749D8A" w14:textId="1B8E244F" w:rsidR="00F36EE9" w:rsidRPr="0092444E" w:rsidRDefault="00DF3106" w:rsidP="0005187B">
      <w:pPr>
        <w:pStyle w:val="BN"/>
      </w:pPr>
      <w:r w:rsidRPr="0092444E">
        <w:t>One</w:t>
      </w:r>
      <w:r w:rsidR="00F36EE9" w:rsidRPr="0092444E">
        <w:t xml:space="preserve"> digest value.</w:t>
      </w:r>
    </w:p>
    <w:p w14:paraId="4A155E76" w14:textId="518433FD" w:rsidR="00AD2358" w:rsidRPr="0092444E" w:rsidRDefault="00AD2358" w:rsidP="0083549B">
      <w:r w:rsidRPr="0092444E">
        <w:t>In the case that the structured document is an XML document, this element shall also contain:</w:t>
      </w:r>
    </w:p>
    <w:p w14:paraId="271C499A" w14:textId="3A588847" w:rsidR="00A33505" w:rsidRPr="0092444E" w:rsidRDefault="00676C10" w:rsidP="0083549B">
      <w:pPr>
        <w:pStyle w:val="BN"/>
        <w:numPr>
          <w:ilvl w:val="0"/>
          <w:numId w:val="82"/>
        </w:numPr>
      </w:pPr>
      <w:r w:rsidRPr="0092444E">
        <w:t>A canonicalization algorithm</w:t>
      </w:r>
      <w:r w:rsidR="00A33505" w:rsidRPr="0092444E">
        <w:t>.</w:t>
      </w:r>
      <w:r w:rsidR="00AD2358" w:rsidRPr="0092444E">
        <w:t xml:space="preserve"> </w:t>
      </w:r>
    </w:p>
    <w:p w14:paraId="7B1D1B76" w14:textId="2BDA0A3A" w:rsidR="007A4DEC" w:rsidRPr="0092444E" w:rsidRDefault="007A4DEC" w:rsidP="00BC22C2">
      <w:pPr>
        <w:pStyle w:val="Heading3"/>
        <w:numPr>
          <w:ilvl w:val="2"/>
          <w:numId w:val="48"/>
        </w:numPr>
        <w:tabs>
          <w:tab w:val="left" w:pos="1140"/>
        </w:tabs>
        <w:ind w:left="1134" w:hanging="1134"/>
      </w:pPr>
      <w:bookmarkStart w:id="96" w:name="_Ref23327222"/>
      <w:bookmarkStart w:id="97" w:name="_Toc24725471"/>
      <w:bookmarkStart w:id="98" w:name="_Toc26348005"/>
      <w:r w:rsidRPr="0092444E">
        <w:t>Syntax</w:t>
      </w:r>
      <w:bookmarkEnd w:id="96"/>
      <w:bookmarkEnd w:id="97"/>
      <w:bookmarkEnd w:id="98"/>
    </w:p>
    <w:p w14:paraId="19B7249B" w14:textId="43AD9202" w:rsidR="0056548A" w:rsidRPr="0092444E" w:rsidRDefault="0056548A" w:rsidP="002C0931">
      <w:pPr>
        <w:rPr>
          <w:highlight w:val="yellow"/>
        </w:rPr>
      </w:pPr>
      <w:r w:rsidRPr="0092444E">
        <w:t xml:space="preserve">The </w:t>
      </w:r>
      <w:r w:rsidRPr="0092444E">
        <w:rPr>
          <w:rFonts w:ascii="Courier New" w:hAnsi="Courier New"/>
          <w:lang w:eastAsia="sv-SE"/>
        </w:rPr>
        <w:t>Digest</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r w:rsidR="001E2D67" w:rsidRPr="0092444E">
        <w:t>.</w:t>
      </w:r>
    </w:p>
    <w:p w14:paraId="654C8E81" w14:textId="5BA44161" w:rsidR="00CE5183" w:rsidRPr="0092444E" w:rsidRDefault="00CE5183" w:rsidP="0083549B">
      <w:pPr>
        <w:pStyle w:val="PL"/>
        <w:rPr>
          <w:noProof w:val="0"/>
        </w:rPr>
      </w:pPr>
      <w:r w:rsidRPr="0092444E">
        <w:rPr>
          <w:noProof w:val="0"/>
        </w:rPr>
        <w:tab/>
        <w:t>&lt;xs:element name="Digest" type="DigestDetailsType"/&gt;</w:t>
      </w:r>
    </w:p>
    <w:p w14:paraId="4503D08A" w14:textId="77777777" w:rsidR="00CE5183" w:rsidRPr="0092444E" w:rsidRDefault="00CE5183" w:rsidP="0083549B">
      <w:pPr>
        <w:pStyle w:val="PL"/>
        <w:rPr>
          <w:noProof w:val="0"/>
        </w:rPr>
      </w:pPr>
      <w:r w:rsidRPr="0092444E">
        <w:rPr>
          <w:noProof w:val="0"/>
        </w:rPr>
        <w:tab/>
        <w:t>&lt;xs:complexType name="DigestDetailsType"&gt;</w:t>
      </w:r>
    </w:p>
    <w:p w14:paraId="3E642AA1" w14:textId="77777777" w:rsidR="00CE5183" w:rsidRPr="0092444E" w:rsidRDefault="00CE5183" w:rsidP="0083549B">
      <w:pPr>
        <w:pStyle w:val="PL"/>
        <w:rPr>
          <w:noProof w:val="0"/>
        </w:rPr>
      </w:pPr>
      <w:r w:rsidRPr="0092444E">
        <w:rPr>
          <w:noProof w:val="0"/>
        </w:rPr>
        <w:tab/>
      </w:r>
      <w:r w:rsidRPr="0092444E">
        <w:rPr>
          <w:noProof w:val="0"/>
        </w:rPr>
        <w:tab/>
        <w:t>&lt;xs:sequence&gt;</w:t>
      </w:r>
    </w:p>
    <w:p w14:paraId="23C43CEE" w14:textId="77777777" w:rsidR="00CE5183" w:rsidRPr="0092444E" w:rsidRDefault="00CE5183" w:rsidP="0083549B">
      <w:pPr>
        <w:pStyle w:val="PL"/>
        <w:rPr>
          <w:noProof w:val="0"/>
        </w:rPr>
      </w:pPr>
      <w:r w:rsidRPr="0092444E">
        <w:rPr>
          <w:noProof w:val="0"/>
        </w:rPr>
        <w:tab/>
      </w:r>
      <w:r w:rsidRPr="0092444E">
        <w:rPr>
          <w:noProof w:val="0"/>
        </w:rPr>
        <w:tab/>
      </w:r>
      <w:r w:rsidRPr="0092444E">
        <w:rPr>
          <w:noProof w:val="0"/>
        </w:rPr>
        <w:tab/>
        <w:t>&lt;xs:element ref="ds:DigestMethod" /&gt;</w:t>
      </w:r>
    </w:p>
    <w:p w14:paraId="3A623327" w14:textId="77777777" w:rsidR="00CE5183" w:rsidRPr="0092444E" w:rsidRDefault="00CE5183" w:rsidP="0083549B">
      <w:pPr>
        <w:pStyle w:val="PL"/>
        <w:rPr>
          <w:noProof w:val="0"/>
        </w:rPr>
      </w:pPr>
      <w:r w:rsidRPr="0092444E">
        <w:rPr>
          <w:noProof w:val="0"/>
        </w:rPr>
        <w:tab/>
      </w:r>
      <w:r w:rsidRPr="0092444E">
        <w:rPr>
          <w:noProof w:val="0"/>
        </w:rPr>
        <w:tab/>
      </w:r>
      <w:r w:rsidRPr="0092444E">
        <w:rPr>
          <w:noProof w:val="0"/>
        </w:rPr>
        <w:tab/>
        <w:t>&lt;xs:element ref="ds:DigestValue" /&gt;</w:t>
      </w:r>
    </w:p>
    <w:p w14:paraId="64513DF3" w14:textId="77777777" w:rsidR="00CE5183" w:rsidRPr="0092444E" w:rsidRDefault="00CE5183" w:rsidP="0083549B">
      <w:pPr>
        <w:pStyle w:val="PL"/>
        <w:rPr>
          <w:noProof w:val="0"/>
        </w:rPr>
      </w:pPr>
      <w:r w:rsidRPr="0092444E">
        <w:rPr>
          <w:noProof w:val="0"/>
        </w:rPr>
        <w:tab/>
      </w:r>
      <w:r w:rsidRPr="0092444E">
        <w:rPr>
          <w:noProof w:val="0"/>
        </w:rPr>
        <w:tab/>
      </w:r>
      <w:r w:rsidRPr="0092444E">
        <w:rPr>
          <w:noProof w:val="0"/>
        </w:rPr>
        <w:tab/>
        <w:t>&lt;xs:element ref="ds:CanonicalizationMethod" /&gt;</w:t>
      </w:r>
    </w:p>
    <w:p w14:paraId="1BC28ADE" w14:textId="77777777" w:rsidR="00CE5183" w:rsidRPr="0092444E" w:rsidRDefault="00CE5183" w:rsidP="0083549B">
      <w:pPr>
        <w:pStyle w:val="PL"/>
        <w:rPr>
          <w:noProof w:val="0"/>
        </w:rPr>
      </w:pPr>
      <w:r w:rsidRPr="0092444E">
        <w:rPr>
          <w:noProof w:val="0"/>
        </w:rPr>
        <w:tab/>
      </w:r>
      <w:r w:rsidRPr="0092444E">
        <w:rPr>
          <w:noProof w:val="0"/>
        </w:rPr>
        <w:tab/>
        <w:t>&lt;/xs:sequence&gt;</w:t>
      </w:r>
    </w:p>
    <w:p w14:paraId="79853116" w14:textId="49D9AFF1" w:rsidR="00CE5183" w:rsidRPr="0092444E" w:rsidRDefault="00CE5183" w:rsidP="0083549B">
      <w:pPr>
        <w:pStyle w:val="PL"/>
        <w:rPr>
          <w:noProof w:val="0"/>
        </w:rPr>
      </w:pPr>
      <w:r w:rsidRPr="0092444E">
        <w:rPr>
          <w:noProof w:val="0"/>
        </w:rPr>
        <w:tab/>
        <w:t>&lt;/xs:complexType&gt;</w:t>
      </w:r>
    </w:p>
    <w:p w14:paraId="3F3F8299" w14:textId="77777777" w:rsidR="00456039" w:rsidRPr="0092444E" w:rsidRDefault="00456039" w:rsidP="0083549B">
      <w:pPr>
        <w:pStyle w:val="PL"/>
        <w:rPr>
          <w:noProof w:val="0"/>
        </w:rPr>
      </w:pPr>
    </w:p>
    <w:p w14:paraId="5D64B312" w14:textId="1A25EAC3" w:rsidR="00AD2358" w:rsidRPr="0092444E" w:rsidRDefault="00AD2358" w:rsidP="002C0931">
      <w:r w:rsidRPr="0092444E">
        <w:t>The digest value shall be computed on the output of applying the canonicalization algorithm identified in this compo</w:t>
      </w:r>
      <w:r w:rsidR="0056548A" w:rsidRPr="0092444E">
        <w:t>n</w:t>
      </w:r>
      <w:r w:rsidRPr="0092444E">
        <w:t xml:space="preserve">ent, to the </w:t>
      </w:r>
      <w:r w:rsidRPr="0092444E">
        <w:rPr>
          <w:rFonts w:ascii="Courier New" w:hAnsi="Courier New" w:cs="Courier New"/>
        </w:rPr>
        <w:t>PolicyComponents</w:t>
      </w:r>
      <w:r w:rsidRPr="0092444E">
        <w:t xml:space="preserve"> element </w:t>
      </w:r>
      <w:r w:rsidR="008959D8" w:rsidRPr="0092444E">
        <w:t>specified in clause</w:t>
      </w:r>
      <w:r w:rsidRPr="0092444E">
        <w:t xml:space="preserve"> </w:t>
      </w:r>
      <w:r w:rsidRPr="0092444E">
        <w:fldChar w:fldCharType="begin"/>
      </w:r>
      <w:r w:rsidRPr="0092444E">
        <w:instrText xml:space="preserve"> REF _Ref3539447 \r \h </w:instrText>
      </w:r>
      <w:r w:rsidR="00BD7088" w:rsidRPr="0092444E">
        <w:instrText xml:space="preserve"> \* MERGEFORMAT </w:instrText>
      </w:r>
      <w:r w:rsidRPr="0092444E">
        <w:fldChar w:fldCharType="separate"/>
      </w:r>
      <w:r w:rsidR="00351E0E" w:rsidRPr="0092444E">
        <w:t>4.4</w:t>
      </w:r>
      <w:r w:rsidRPr="0092444E">
        <w:fldChar w:fldCharType="end"/>
      </w:r>
      <w:r w:rsidRPr="0092444E">
        <w:t>.</w:t>
      </w:r>
    </w:p>
    <w:p w14:paraId="47A2B769" w14:textId="020738D6" w:rsidR="00CE323B" w:rsidRPr="0092444E" w:rsidRDefault="00CE323B" w:rsidP="00BC22C2">
      <w:pPr>
        <w:pStyle w:val="Heading2"/>
        <w:numPr>
          <w:ilvl w:val="1"/>
          <w:numId w:val="48"/>
        </w:numPr>
        <w:tabs>
          <w:tab w:val="left" w:pos="1140"/>
        </w:tabs>
        <w:ind w:left="1134" w:hanging="1134"/>
      </w:pPr>
      <w:bookmarkStart w:id="99" w:name="_Ref3840209"/>
      <w:bookmarkStart w:id="100" w:name="_Ref3539447"/>
      <w:bookmarkStart w:id="101" w:name="_Toc24725472"/>
      <w:bookmarkStart w:id="102" w:name="_Toc26348006"/>
      <w:r w:rsidRPr="0092444E">
        <w:t xml:space="preserve">The </w:t>
      </w:r>
      <w:r w:rsidR="001641E1" w:rsidRPr="0092444E">
        <w:rPr>
          <w:rStyle w:val="SchemaCode"/>
          <w:noProof w:val="0"/>
          <w:sz w:val="28"/>
          <w:lang w:val="en-GB"/>
        </w:rPr>
        <w:t>PolicyComponents</w:t>
      </w:r>
      <w:r w:rsidRPr="0092444E">
        <w:t xml:space="preserve"> element</w:t>
      </w:r>
      <w:bookmarkEnd w:id="99"/>
      <w:bookmarkEnd w:id="100"/>
      <w:bookmarkEnd w:id="101"/>
      <w:bookmarkEnd w:id="102"/>
    </w:p>
    <w:p w14:paraId="48631781" w14:textId="5600E357" w:rsidR="00CE323B" w:rsidRPr="0092444E" w:rsidRDefault="00CE323B" w:rsidP="00BC22C2">
      <w:pPr>
        <w:pStyle w:val="Heading3"/>
        <w:numPr>
          <w:ilvl w:val="2"/>
          <w:numId w:val="48"/>
        </w:numPr>
        <w:tabs>
          <w:tab w:val="left" w:pos="1140"/>
        </w:tabs>
        <w:ind w:left="1134" w:hanging="1134"/>
      </w:pPr>
      <w:bookmarkStart w:id="103" w:name="_Toc24725473"/>
      <w:bookmarkStart w:id="104" w:name="_Toc26348007"/>
      <w:r w:rsidRPr="0092444E">
        <w:t>Semantics</w:t>
      </w:r>
      <w:bookmarkEnd w:id="103"/>
      <w:bookmarkEnd w:id="104"/>
    </w:p>
    <w:p w14:paraId="7CE234D1" w14:textId="5015D1C0" w:rsidR="00CE323B" w:rsidRPr="0092444E" w:rsidRDefault="00CE323B" w:rsidP="00EE1E6C">
      <w:r w:rsidRPr="0092444E">
        <w:t>This element shall contain</w:t>
      </w:r>
      <w:r w:rsidR="008307AF" w:rsidRPr="0092444E">
        <w:t xml:space="preserve"> a</w:t>
      </w:r>
      <w:r w:rsidR="006F406B" w:rsidRPr="0092444E">
        <w:t>n element</w:t>
      </w:r>
      <w:r w:rsidRPr="0092444E">
        <w:t xml:space="preserve"> containing all the </w:t>
      </w:r>
      <w:r w:rsidR="001633A3" w:rsidRPr="0092444E">
        <w:t>rules</w:t>
      </w:r>
      <w:r w:rsidRPr="0092444E">
        <w:t xml:space="preserve"> defined by the signature policy itself</w:t>
      </w:r>
      <w:r w:rsidR="00F97561" w:rsidRPr="0092444E">
        <w:t xml:space="preserve">, as </w:t>
      </w:r>
      <w:r w:rsidR="008959D8" w:rsidRPr="0092444E">
        <w:t>specified</w:t>
      </w:r>
      <w:r w:rsidR="00F97561" w:rsidRPr="0092444E">
        <w:t xml:space="preserve"> in</w:t>
      </w:r>
      <w:r w:rsidR="008959D8" w:rsidRPr="0092444E">
        <w:t xml:space="preserve"> clause</w:t>
      </w:r>
      <w:r w:rsidR="00FB3976" w:rsidRPr="0092444E">
        <w:t xml:space="preserve"> </w:t>
      </w:r>
      <w:r w:rsidR="00FB3976" w:rsidRPr="0092444E">
        <w:fldChar w:fldCharType="begin"/>
      </w:r>
      <w:r w:rsidR="00FB3976" w:rsidRPr="0092444E">
        <w:instrText xml:space="preserve"> REF _Ref3840141 \r \h </w:instrText>
      </w:r>
      <w:r w:rsidR="00FB3976" w:rsidRPr="0092444E">
        <w:fldChar w:fldCharType="separate"/>
      </w:r>
      <w:r w:rsidR="00351E0E" w:rsidRPr="0092444E">
        <w:t>4.14</w:t>
      </w:r>
      <w:r w:rsidR="00FB3976" w:rsidRPr="0092444E">
        <w:fldChar w:fldCharType="end"/>
      </w:r>
      <w:r w:rsidRPr="0092444E">
        <w:t>.</w:t>
      </w:r>
    </w:p>
    <w:p w14:paraId="2D4EBE2E" w14:textId="11E892ED" w:rsidR="008307AF" w:rsidRPr="0092444E" w:rsidRDefault="008307AF" w:rsidP="00EE1E6C">
      <w:r w:rsidRPr="0092444E">
        <w:t xml:space="preserve">This element should also contain an element including general details, as specified in clause </w:t>
      </w:r>
      <w:r w:rsidRPr="0092444E">
        <w:fldChar w:fldCharType="begin"/>
      </w:r>
      <w:r w:rsidRPr="0092444E">
        <w:instrText xml:space="preserve"> REF _Ref5283701 \r \h </w:instrText>
      </w:r>
      <w:r w:rsidRPr="0092444E">
        <w:fldChar w:fldCharType="separate"/>
      </w:r>
      <w:r w:rsidR="00351E0E" w:rsidRPr="0092444E">
        <w:t>4.5</w:t>
      </w:r>
      <w:r w:rsidRPr="0092444E">
        <w:fldChar w:fldCharType="end"/>
      </w:r>
      <w:r w:rsidR="00456039" w:rsidRPr="0092444E">
        <w:t>.</w:t>
      </w:r>
    </w:p>
    <w:p w14:paraId="6C2C5CEE" w14:textId="4F914704" w:rsidR="00F30390" w:rsidRPr="0092444E" w:rsidRDefault="00F30390" w:rsidP="00F30390">
      <w:pPr>
        <w:pStyle w:val="Heading3"/>
        <w:numPr>
          <w:ilvl w:val="2"/>
          <w:numId w:val="48"/>
        </w:numPr>
        <w:tabs>
          <w:tab w:val="left" w:pos="1140"/>
        </w:tabs>
        <w:ind w:left="1134" w:hanging="1134"/>
      </w:pPr>
      <w:bookmarkStart w:id="105" w:name="_Ref23327269"/>
      <w:bookmarkStart w:id="106" w:name="_Toc24725474"/>
      <w:bookmarkStart w:id="107" w:name="_Toc26348008"/>
      <w:r w:rsidRPr="0092444E">
        <w:t>Syntax</w:t>
      </w:r>
      <w:bookmarkEnd w:id="105"/>
      <w:bookmarkEnd w:id="106"/>
      <w:bookmarkEnd w:id="107"/>
    </w:p>
    <w:p w14:paraId="0316565D" w14:textId="37147A3E" w:rsidR="00EB24B1" w:rsidRPr="0092444E" w:rsidRDefault="00F30390">
      <w:r w:rsidRPr="0092444E">
        <w:t xml:space="preserve">The </w:t>
      </w:r>
      <w:r w:rsidRPr="0092444E">
        <w:rPr>
          <w:rFonts w:ascii="Courier New" w:hAnsi="Courier New"/>
          <w:lang w:eastAsia="sv-SE"/>
        </w:rPr>
        <w:t>PolicyComponents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r w:rsidR="001E2D67" w:rsidRPr="0092444E">
        <w:t>.</w:t>
      </w:r>
    </w:p>
    <w:p w14:paraId="6993CD73" w14:textId="6A507229" w:rsidR="00F30390" w:rsidRPr="0092444E" w:rsidRDefault="00F30390" w:rsidP="0083549B">
      <w:pPr>
        <w:pStyle w:val="PL"/>
        <w:rPr>
          <w:noProof w:val="0"/>
        </w:rPr>
      </w:pPr>
      <w:r w:rsidRPr="0092444E">
        <w:rPr>
          <w:noProof w:val="0"/>
        </w:rPr>
        <w:tab/>
        <w:t>&lt;xs:element name="PolicyComponents" type="PolicyComponentsType"/&gt;</w:t>
      </w:r>
    </w:p>
    <w:p w14:paraId="663DB281" w14:textId="77777777" w:rsidR="00F30390" w:rsidRPr="0092444E" w:rsidRDefault="00F30390" w:rsidP="0083549B">
      <w:pPr>
        <w:pStyle w:val="PL"/>
        <w:rPr>
          <w:noProof w:val="0"/>
        </w:rPr>
      </w:pPr>
      <w:r w:rsidRPr="0092444E">
        <w:rPr>
          <w:noProof w:val="0"/>
        </w:rPr>
        <w:tab/>
        <w:t>&lt;xs:complexType name="PolicyComponentsType"&gt;</w:t>
      </w:r>
    </w:p>
    <w:p w14:paraId="67F5F71F" w14:textId="77777777" w:rsidR="00F30390" w:rsidRPr="0092444E" w:rsidRDefault="00F30390" w:rsidP="0083549B">
      <w:pPr>
        <w:pStyle w:val="PL"/>
        <w:rPr>
          <w:noProof w:val="0"/>
        </w:rPr>
      </w:pPr>
      <w:r w:rsidRPr="0092444E">
        <w:rPr>
          <w:noProof w:val="0"/>
        </w:rPr>
        <w:tab/>
      </w:r>
      <w:r w:rsidRPr="0092444E">
        <w:rPr>
          <w:noProof w:val="0"/>
        </w:rPr>
        <w:tab/>
        <w:t>&lt;xs:sequence&gt;</w:t>
      </w:r>
    </w:p>
    <w:p w14:paraId="62164E8E" w14:textId="784A4EEE" w:rsidR="00F30390" w:rsidRPr="0092444E" w:rsidRDefault="00F30390">
      <w:pPr>
        <w:pStyle w:val="PL"/>
        <w:rPr>
          <w:noProof w:val="0"/>
        </w:rPr>
      </w:pPr>
      <w:r w:rsidRPr="0092444E">
        <w:rPr>
          <w:noProof w:val="0"/>
        </w:rPr>
        <w:tab/>
      </w:r>
      <w:r w:rsidRPr="0092444E">
        <w:rPr>
          <w:noProof w:val="0"/>
        </w:rPr>
        <w:tab/>
      </w:r>
      <w:r w:rsidRPr="0092444E">
        <w:rPr>
          <w:noProof w:val="0"/>
        </w:rPr>
        <w:tab/>
        <w:t>&lt;xs:element ref="GeneralDetails"/&gt;</w:t>
      </w:r>
    </w:p>
    <w:p w14:paraId="0CD085D1" w14:textId="04517B87" w:rsidR="00F30390" w:rsidRPr="0092444E" w:rsidRDefault="003D09F4" w:rsidP="0086367C">
      <w:pPr>
        <w:pStyle w:val="PL"/>
        <w:rPr>
          <w:noProof w:val="0"/>
        </w:rPr>
      </w:pPr>
      <w:r w:rsidRPr="0092444E">
        <w:rPr>
          <w:noProof w:val="0"/>
        </w:rPr>
        <w:tab/>
      </w:r>
      <w:r w:rsidR="00F30390" w:rsidRPr="0092444E">
        <w:rPr>
          <w:noProof w:val="0"/>
        </w:rPr>
        <w:tab/>
      </w:r>
      <w:r w:rsidR="00F30390" w:rsidRPr="0092444E">
        <w:rPr>
          <w:noProof w:val="0"/>
        </w:rPr>
        <w:tab/>
        <w:t>&lt;xs:element ref="PolicyRules"/&gt;</w:t>
      </w:r>
    </w:p>
    <w:p w14:paraId="36AA4971" w14:textId="77777777" w:rsidR="00F30390" w:rsidRPr="0092444E" w:rsidRDefault="00F30390" w:rsidP="0083549B">
      <w:pPr>
        <w:pStyle w:val="PL"/>
        <w:rPr>
          <w:noProof w:val="0"/>
        </w:rPr>
      </w:pPr>
      <w:r w:rsidRPr="0092444E">
        <w:rPr>
          <w:noProof w:val="0"/>
        </w:rPr>
        <w:tab/>
      </w:r>
      <w:r w:rsidRPr="0092444E">
        <w:rPr>
          <w:noProof w:val="0"/>
        </w:rPr>
        <w:tab/>
        <w:t>&lt;/xs:sequence&gt;</w:t>
      </w:r>
    </w:p>
    <w:p w14:paraId="6BB53340" w14:textId="06DE19C6" w:rsidR="00F30390" w:rsidRPr="0092444E" w:rsidRDefault="00F30390" w:rsidP="0083549B">
      <w:pPr>
        <w:pStyle w:val="PL"/>
        <w:rPr>
          <w:noProof w:val="0"/>
        </w:rPr>
      </w:pPr>
      <w:r w:rsidRPr="0092444E">
        <w:rPr>
          <w:noProof w:val="0"/>
        </w:rPr>
        <w:tab/>
        <w:t>&lt;/xs:complexType&gt;</w:t>
      </w:r>
    </w:p>
    <w:p w14:paraId="118F8318" w14:textId="76E4842B" w:rsidR="004E6E73" w:rsidRPr="0092444E" w:rsidRDefault="004E6E73" w:rsidP="0083549B">
      <w:pPr>
        <w:pStyle w:val="PL"/>
        <w:rPr>
          <w:noProof w:val="0"/>
        </w:rPr>
      </w:pPr>
    </w:p>
    <w:p w14:paraId="64706BAA" w14:textId="1ED19D64" w:rsidR="004E6E73" w:rsidRPr="0092444E" w:rsidRDefault="004E6E73" w:rsidP="004E6E73">
      <w:r w:rsidRPr="0092444E">
        <w:t xml:space="preserve">The element </w:t>
      </w:r>
      <w:r w:rsidRPr="0092444E">
        <w:rPr>
          <w:rFonts w:ascii="Courier New" w:hAnsi="Courier New"/>
          <w:lang w:eastAsia="sv-SE"/>
        </w:rPr>
        <w:t>GeneralDetails</w:t>
      </w:r>
      <w:r w:rsidRPr="0092444E">
        <w:t xml:space="preserve"> shall be as specified in clause </w:t>
      </w:r>
      <w:r w:rsidRPr="0092444E">
        <w:fldChar w:fldCharType="begin"/>
      </w:r>
      <w:r w:rsidRPr="0092444E">
        <w:instrText xml:space="preserve"> REF _Ref23327323 \r \h </w:instrText>
      </w:r>
      <w:r w:rsidRPr="0092444E">
        <w:fldChar w:fldCharType="separate"/>
      </w:r>
      <w:r w:rsidR="00351E0E" w:rsidRPr="0092444E">
        <w:t>4.5.2</w:t>
      </w:r>
      <w:r w:rsidRPr="0092444E">
        <w:fldChar w:fldCharType="end"/>
      </w:r>
      <w:r w:rsidRPr="0092444E">
        <w:t>.</w:t>
      </w:r>
    </w:p>
    <w:p w14:paraId="37AF68D2" w14:textId="283E36AA" w:rsidR="004E6E73" w:rsidRPr="0092444E" w:rsidRDefault="004E6E73" w:rsidP="00ED03ED">
      <w:r w:rsidRPr="0092444E">
        <w:t xml:space="preserve">The element </w:t>
      </w:r>
      <w:r w:rsidRPr="0092444E">
        <w:rPr>
          <w:rFonts w:ascii="Courier New" w:hAnsi="Courier New"/>
          <w:lang w:eastAsia="sv-SE"/>
        </w:rPr>
        <w:t>PolicyRules</w:t>
      </w:r>
      <w:r w:rsidRPr="0092444E">
        <w:t xml:space="preserve"> shall be as specified in clause </w:t>
      </w:r>
      <w:r w:rsidRPr="0092444E">
        <w:fldChar w:fldCharType="begin"/>
      </w:r>
      <w:r w:rsidRPr="0092444E">
        <w:instrText xml:space="preserve"> REF _Ref23327359 \r \h </w:instrText>
      </w:r>
      <w:r w:rsidRPr="0092444E">
        <w:fldChar w:fldCharType="separate"/>
      </w:r>
      <w:r w:rsidR="00351E0E" w:rsidRPr="0092444E">
        <w:t>4.14.2</w:t>
      </w:r>
      <w:r w:rsidRPr="0092444E">
        <w:fldChar w:fldCharType="end"/>
      </w:r>
      <w:r w:rsidRPr="0092444E">
        <w:t>.</w:t>
      </w:r>
    </w:p>
    <w:p w14:paraId="25F2C34D" w14:textId="4CEB1DF2" w:rsidR="002C0931" w:rsidRPr="0092444E" w:rsidRDefault="002C0931" w:rsidP="00BC22C2">
      <w:pPr>
        <w:pStyle w:val="Heading2"/>
        <w:numPr>
          <w:ilvl w:val="1"/>
          <w:numId w:val="48"/>
        </w:numPr>
        <w:tabs>
          <w:tab w:val="left" w:pos="1140"/>
        </w:tabs>
        <w:ind w:left="1134" w:hanging="1134"/>
      </w:pPr>
      <w:bookmarkStart w:id="108" w:name="_Ref5283701"/>
      <w:bookmarkStart w:id="109" w:name="_Toc24725475"/>
      <w:bookmarkStart w:id="110" w:name="_Toc26348009"/>
      <w:r w:rsidRPr="0092444E">
        <w:t xml:space="preserve">The </w:t>
      </w:r>
      <w:r w:rsidRPr="0092444E">
        <w:rPr>
          <w:rStyle w:val="SchemaCode"/>
          <w:noProof w:val="0"/>
          <w:sz w:val="28"/>
          <w:lang w:val="en-GB"/>
        </w:rPr>
        <w:t>GeneralDetails</w:t>
      </w:r>
      <w:r w:rsidRPr="0092444E">
        <w:t xml:space="preserve"> element</w:t>
      </w:r>
      <w:bookmarkEnd w:id="108"/>
      <w:bookmarkEnd w:id="109"/>
      <w:bookmarkEnd w:id="110"/>
    </w:p>
    <w:p w14:paraId="6D3B2D06" w14:textId="644BF506" w:rsidR="002C0931" w:rsidRPr="0092444E" w:rsidRDefault="002C0931" w:rsidP="00BC22C2">
      <w:pPr>
        <w:pStyle w:val="Heading3"/>
        <w:numPr>
          <w:ilvl w:val="2"/>
          <w:numId w:val="48"/>
        </w:numPr>
        <w:tabs>
          <w:tab w:val="left" w:pos="1140"/>
        </w:tabs>
        <w:ind w:left="1134" w:hanging="1134"/>
      </w:pPr>
      <w:bookmarkStart w:id="111" w:name="_Toc24725476"/>
      <w:bookmarkStart w:id="112" w:name="_Toc26348010"/>
      <w:r w:rsidRPr="0092444E">
        <w:t>Semantics</w:t>
      </w:r>
      <w:bookmarkEnd w:id="111"/>
      <w:bookmarkEnd w:id="112"/>
    </w:p>
    <w:p w14:paraId="0C447A96" w14:textId="744A039A" w:rsidR="00121C25" w:rsidRPr="0092444E" w:rsidRDefault="002C0931" w:rsidP="00EF7F90">
      <w:r w:rsidRPr="0092444E">
        <w:t xml:space="preserve">This element shall contain </w:t>
      </w:r>
      <w:r w:rsidR="00EF7F90" w:rsidRPr="0092444E">
        <w:t>a</w:t>
      </w:r>
      <w:r w:rsidR="00E62798" w:rsidRPr="0092444E">
        <w:t>n element containing d</w:t>
      </w:r>
      <w:r w:rsidR="00121C25" w:rsidRPr="0092444E">
        <w:t>etails on the signature policy itself</w:t>
      </w:r>
      <w:r w:rsidR="0051701F" w:rsidRPr="0092444E">
        <w:t xml:space="preserve">, </w:t>
      </w:r>
      <w:r w:rsidR="008959D8" w:rsidRPr="0092444E">
        <w:t>as specified in clause</w:t>
      </w:r>
      <w:r w:rsidR="00FB3976" w:rsidRPr="0092444E">
        <w:t xml:space="preserve"> </w:t>
      </w:r>
      <w:r w:rsidR="00FB3976" w:rsidRPr="0092444E">
        <w:fldChar w:fldCharType="begin"/>
      </w:r>
      <w:r w:rsidR="00FB3976" w:rsidRPr="0092444E">
        <w:instrText xml:space="preserve"> REF _Ref3840092 \r \h </w:instrText>
      </w:r>
      <w:r w:rsidR="00FB3976" w:rsidRPr="0092444E">
        <w:fldChar w:fldCharType="separate"/>
      </w:r>
      <w:r w:rsidR="00351E0E" w:rsidRPr="0092444E">
        <w:t>4.6</w:t>
      </w:r>
      <w:r w:rsidR="00FB3976" w:rsidRPr="0092444E">
        <w:fldChar w:fldCharType="end"/>
      </w:r>
      <w:r w:rsidR="00121C25" w:rsidRPr="0092444E">
        <w:t>.</w:t>
      </w:r>
    </w:p>
    <w:p w14:paraId="39837568" w14:textId="4675374F" w:rsidR="00D0335D" w:rsidRPr="0092444E" w:rsidRDefault="00D0335D" w:rsidP="0083549B">
      <w:r w:rsidRPr="0092444E">
        <w:t>This element may also contain:</w:t>
      </w:r>
    </w:p>
    <w:p w14:paraId="1A1C436A" w14:textId="014B24A0" w:rsidR="00EF7F90" w:rsidRPr="0092444E" w:rsidRDefault="00EF7F90" w:rsidP="00364CCD">
      <w:pPr>
        <w:pStyle w:val="BN"/>
        <w:numPr>
          <w:ilvl w:val="0"/>
          <w:numId w:val="131"/>
        </w:numPr>
      </w:pPr>
      <w:r w:rsidRPr="0092444E">
        <w:t xml:space="preserve">An element containing details of the responsible authority of the signature policy, as specified in clause </w:t>
      </w:r>
      <w:r w:rsidRPr="0092444E">
        <w:fldChar w:fldCharType="begin"/>
      </w:r>
      <w:r w:rsidRPr="0092444E">
        <w:instrText xml:space="preserve"> REF _Ref3840081 \r \h </w:instrText>
      </w:r>
      <w:r w:rsidRPr="0092444E">
        <w:fldChar w:fldCharType="separate"/>
      </w:r>
      <w:r w:rsidR="00351E0E" w:rsidRPr="0092444E">
        <w:t>4.7</w:t>
      </w:r>
      <w:r w:rsidRPr="0092444E">
        <w:fldChar w:fldCharType="end"/>
      </w:r>
      <w:r w:rsidRPr="0092444E">
        <w:t>.</w:t>
      </w:r>
    </w:p>
    <w:p w14:paraId="03DC67A0" w14:textId="421429FD" w:rsidR="00720330" w:rsidRPr="0092444E" w:rsidRDefault="00E62798" w:rsidP="00EF7F90">
      <w:pPr>
        <w:pStyle w:val="BN"/>
      </w:pPr>
      <w:r w:rsidRPr="0092444E">
        <w:t>An element containing other details</w:t>
      </w:r>
      <w:r w:rsidR="0043520D" w:rsidRPr="0092444E">
        <w:t xml:space="preserve"> not </w:t>
      </w:r>
      <w:r w:rsidR="008959D8" w:rsidRPr="0092444E">
        <w:t>defined</w:t>
      </w:r>
      <w:r w:rsidR="0043520D" w:rsidRPr="0092444E">
        <w:t xml:space="preserve"> within the present document</w:t>
      </w:r>
      <w:r w:rsidRPr="0092444E">
        <w:t xml:space="preserve">, </w:t>
      </w:r>
      <w:r w:rsidR="008959D8" w:rsidRPr="0092444E">
        <w:t>as specified in clause</w:t>
      </w:r>
      <w:r w:rsidR="00720330" w:rsidRPr="0092444E">
        <w:t xml:space="preserve"> </w:t>
      </w:r>
      <w:r w:rsidR="00FB3976" w:rsidRPr="0092444E">
        <w:fldChar w:fldCharType="begin"/>
      </w:r>
      <w:r w:rsidR="00FB3976" w:rsidRPr="0092444E">
        <w:instrText xml:space="preserve"> REF _Ref3840058 \r \h </w:instrText>
      </w:r>
      <w:r w:rsidR="00FB3976" w:rsidRPr="0092444E">
        <w:fldChar w:fldCharType="separate"/>
      </w:r>
      <w:r w:rsidR="00351E0E" w:rsidRPr="0092444E">
        <w:t>4.13</w:t>
      </w:r>
      <w:r w:rsidR="00FB3976" w:rsidRPr="0092444E">
        <w:fldChar w:fldCharType="end"/>
      </w:r>
      <w:r w:rsidR="00FB3976" w:rsidRPr="0092444E">
        <w:t>.</w:t>
      </w:r>
    </w:p>
    <w:p w14:paraId="02552E75" w14:textId="188F28CD" w:rsidR="002C0931" w:rsidRPr="0092444E" w:rsidRDefault="002C0931" w:rsidP="00BC22C2">
      <w:pPr>
        <w:pStyle w:val="Heading3"/>
        <w:numPr>
          <w:ilvl w:val="2"/>
          <w:numId w:val="48"/>
        </w:numPr>
        <w:tabs>
          <w:tab w:val="left" w:pos="1140"/>
        </w:tabs>
        <w:ind w:left="1134" w:hanging="1134"/>
      </w:pPr>
      <w:bookmarkStart w:id="113" w:name="_Ref23327323"/>
      <w:bookmarkStart w:id="114" w:name="_Toc24725477"/>
      <w:bookmarkStart w:id="115" w:name="_Toc26348011"/>
      <w:r w:rsidRPr="0092444E">
        <w:t>Syntax</w:t>
      </w:r>
      <w:bookmarkEnd w:id="113"/>
      <w:bookmarkEnd w:id="114"/>
      <w:bookmarkEnd w:id="115"/>
    </w:p>
    <w:p w14:paraId="66CC62E3" w14:textId="44A41F02" w:rsidR="007A4DEC" w:rsidRPr="0092444E" w:rsidRDefault="00F30390" w:rsidP="004B4C5E">
      <w:pPr>
        <w:rPr>
          <w:highlight w:val="yellow"/>
        </w:rPr>
      </w:pPr>
      <w:r w:rsidRPr="0092444E">
        <w:t xml:space="preserve">The </w:t>
      </w:r>
      <w:r w:rsidRPr="0092444E">
        <w:rPr>
          <w:rFonts w:ascii="Courier New" w:hAnsi="Courier New"/>
          <w:lang w:eastAsia="sv-SE"/>
        </w:rPr>
        <w:t>GeneralDetails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r w:rsidR="001E2D67" w:rsidRPr="0092444E">
        <w:t>.</w:t>
      </w:r>
    </w:p>
    <w:p w14:paraId="4D831788" w14:textId="44BB59AF" w:rsidR="00F30390" w:rsidRPr="0092444E" w:rsidRDefault="00F30390" w:rsidP="0083549B">
      <w:pPr>
        <w:pStyle w:val="PL"/>
        <w:rPr>
          <w:noProof w:val="0"/>
        </w:rPr>
      </w:pPr>
      <w:r w:rsidRPr="0092444E">
        <w:rPr>
          <w:noProof w:val="0"/>
        </w:rPr>
        <w:tab/>
        <w:t>&lt;xs:element name="GeneralDetails" type="GeneralDetailsType"/&gt;</w:t>
      </w:r>
    </w:p>
    <w:p w14:paraId="392AA7A1" w14:textId="77777777" w:rsidR="00F30390" w:rsidRPr="0092444E" w:rsidRDefault="00F30390" w:rsidP="0083549B">
      <w:pPr>
        <w:pStyle w:val="PL"/>
        <w:rPr>
          <w:noProof w:val="0"/>
        </w:rPr>
      </w:pPr>
      <w:r w:rsidRPr="0092444E">
        <w:rPr>
          <w:noProof w:val="0"/>
        </w:rPr>
        <w:tab/>
        <w:t>&lt;xs:complexType name="GeneralDetailsType"&gt;</w:t>
      </w:r>
    </w:p>
    <w:p w14:paraId="346DA28E" w14:textId="77777777" w:rsidR="00F30390" w:rsidRPr="0092444E" w:rsidRDefault="00F30390" w:rsidP="0083549B">
      <w:pPr>
        <w:pStyle w:val="PL"/>
        <w:rPr>
          <w:noProof w:val="0"/>
        </w:rPr>
      </w:pPr>
      <w:r w:rsidRPr="0092444E">
        <w:rPr>
          <w:noProof w:val="0"/>
        </w:rPr>
        <w:tab/>
      </w:r>
      <w:r w:rsidRPr="0092444E">
        <w:rPr>
          <w:noProof w:val="0"/>
        </w:rPr>
        <w:tab/>
        <w:t>&lt;xs:sequence&gt;</w:t>
      </w:r>
    </w:p>
    <w:p w14:paraId="6D01FDF8" w14:textId="77777777" w:rsidR="00F30390" w:rsidRPr="0092444E" w:rsidRDefault="00F30390" w:rsidP="0083549B">
      <w:pPr>
        <w:pStyle w:val="PL"/>
        <w:rPr>
          <w:noProof w:val="0"/>
        </w:rPr>
      </w:pPr>
      <w:r w:rsidRPr="0092444E">
        <w:rPr>
          <w:noProof w:val="0"/>
        </w:rPr>
        <w:tab/>
      </w:r>
      <w:r w:rsidRPr="0092444E">
        <w:rPr>
          <w:noProof w:val="0"/>
        </w:rPr>
        <w:tab/>
      </w:r>
      <w:r w:rsidRPr="0092444E">
        <w:rPr>
          <w:noProof w:val="0"/>
        </w:rPr>
        <w:tab/>
        <w:t>&lt;xs:element ref="SigPolicyDetails"/&gt;</w:t>
      </w:r>
    </w:p>
    <w:p w14:paraId="007911E0" w14:textId="2FFEC079" w:rsidR="00F30390" w:rsidRPr="0092444E" w:rsidRDefault="00F30390" w:rsidP="0083549B">
      <w:pPr>
        <w:pStyle w:val="PL"/>
        <w:rPr>
          <w:noProof w:val="0"/>
        </w:rPr>
      </w:pPr>
      <w:r w:rsidRPr="0092444E">
        <w:rPr>
          <w:noProof w:val="0"/>
        </w:rPr>
        <w:tab/>
      </w:r>
      <w:r w:rsidRPr="0092444E">
        <w:rPr>
          <w:noProof w:val="0"/>
        </w:rPr>
        <w:tab/>
      </w:r>
      <w:r w:rsidRPr="0092444E">
        <w:rPr>
          <w:noProof w:val="0"/>
        </w:rPr>
        <w:tab/>
        <w:t>&lt;xs:element ref="AuthorityDetails"</w:t>
      </w:r>
      <w:r w:rsidR="00EF7F90" w:rsidRPr="0092444E">
        <w:rPr>
          <w:noProof w:val="0"/>
        </w:rPr>
        <w:t xml:space="preserve"> minOccurs="0"</w:t>
      </w:r>
      <w:r w:rsidRPr="0092444E">
        <w:rPr>
          <w:noProof w:val="0"/>
        </w:rPr>
        <w:t>/&gt;</w:t>
      </w:r>
    </w:p>
    <w:p w14:paraId="3FAF7EBD" w14:textId="77777777" w:rsidR="00F30390" w:rsidRPr="0092444E" w:rsidRDefault="00F30390" w:rsidP="0083549B">
      <w:pPr>
        <w:pStyle w:val="PL"/>
        <w:rPr>
          <w:noProof w:val="0"/>
        </w:rPr>
      </w:pPr>
      <w:r w:rsidRPr="0092444E">
        <w:rPr>
          <w:noProof w:val="0"/>
        </w:rPr>
        <w:tab/>
      </w:r>
      <w:r w:rsidRPr="0092444E">
        <w:rPr>
          <w:noProof w:val="0"/>
        </w:rPr>
        <w:tab/>
      </w:r>
      <w:r w:rsidRPr="0092444E">
        <w:rPr>
          <w:noProof w:val="0"/>
        </w:rPr>
        <w:tab/>
        <w:t>&lt;xs:element ref="OtherDetails" minOccurs="0"/&gt;</w:t>
      </w:r>
    </w:p>
    <w:p w14:paraId="4A9DF3A0" w14:textId="77777777" w:rsidR="00F30390" w:rsidRPr="0092444E" w:rsidRDefault="00F30390" w:rsidP="0083549B">
      <w:pPr>
        <w:pStyle w:val="PL"/>
        <w:rPr>
          <w:noProof w:val="0"/>
        </w:rPr>
      </w:pPr>
      <w:r w:rsidRPr="0092444E">
        <w:rPr>
          <w:noProof w:val="0"/>
        </w:rPr>
        <w:tab/>
      </w:r>
      <w:r w:rsidRPr="0092444E">
        <w:rPr>
          <w:noProof w:val="0"/>
        </w:rPr>
        <w:tab/>
        <w:t>&lt;/xs:sequence&gt;</w:t>
      </w:r>
    </w:p>
    <w:p w14:paraId="5E67D254" w14:textId="0DE48891" w:rsidR="00F30390" w:rsidRPr="0092444E" w:rsidRDefault="00F30390" w:rsidP="0083549B">
      <w:pPr>
        <w:pStyle w:val="PL"/>
        <w:rPr>
          <w:noProof w:val="0"/>
        </w:rPr>
      </w:pPr>
      <w:r w:rsidRPr="0092444E">
        <w:rPr>
          <w:noProof w:val="0"/>
        </w:rPr>
        <w:tab/>
        <w:t>&lt;/xs:complexType&gt;</w:t>
      </w:r>
    </w:p>
    <w:p w14:paraId="1357DD33" w14:textId="77777777" w:rsidR="004E6E73" w:rsidRPr="0092444E" w:rsidRDefault="004E6E73" w:rsidP="0083549B">
      <w:pPr>
        <w:pStyle w:val="PL"/>
        <w:rPr>
          <w:noProof w:val="0"/>
        </w:rPr>
      </w:pPr>
    </w:p>
    <w:p w14:paraId="7E9B2614" w14:textId="12DF7644" w:rsidR="004E6E73" w:rsidRPr="0092444E" w:rsidRDefault="004E6E73" w:rsidP="004E6E73">
      <w:r w:rsidRPr="0092444E">
        <w:t xml:space="preserve">The element </w:t>
      </w:r>
      <w:r w:rsidRPr="0092444E">
        <w:rPr>
          <w:rFonts w:ascii="Courier New" w:hAnsi="Courier New"/>
          <w:lang w:eastAsia="sv-SE"/>
        </w:rPr>
        <w:t>SigPolicyDetails</w:t>
      </w:r>
      <w:r w:rsidRPr="0092444E">
        <w:t xml:space="preserve"> shall be as specified in clause </w:t>
      </w:r>
      <w:r w:rsidRPr="0092444E">
        <w:fldChar w:fldCharType="begin"/>
      </w:r>
      <w:r w:rsidRPr="0092444E">
        <w:instrText xml:space="preserve"> REF _Ref23327431 \r \h </w:instrText>
      </w:r>
      <w:r w:rsidRPr="0092444E">
        <w:fldChar w:fldCharType="separate"/>
      </w:r>
      <w:r w:rsidR="00351E0E" w:rsidRPr="0092444E">
        <w:t>4.6.2</w:t>
      </w:r>
      <w:r w:rsidRPr="0092444E">
        <w:fldChar w:fldCharType="end"/>
      </w:r>
      <w:r w:rsidRPr="0092444E">
        <w:t>.</w:t>
      </w:r>
    </w:p>
    <w:p w14:paraId="3E1DBEB4" w14:textId="2E35ABBA" w:rsidR="004E6E73" w:rsidRPr="0092444E" w:rsidRDefault="004E6E73" w:rsidP="004E6E73">
      <w:r w:rsidRPr="0092444E">
        <w:t xml:space="preserve">The element </w:t>
      </w:r>
      <w:r w:rsidRPr="0092444E">
        <w:rPr>
          <w:rFonts w:ascii="Courier New" w:hAnsi="Courier New"/>
          <w:lang w:eastAsia="sv-SE"/>
        </w:rPr>
        <w:t>AuthorityDetails</w:t>
      </w:r>
      <w:r w:rsidRPr="0092444E">
        <w:t xml:space="preserve"> shall be as specified in clause </w:t>
      </w:r>
      <w:r w:rsidRPr="0092444E">
        <w:fldChar w:fldCharType="begin"/>
      </w:r>
      <w:r w:rsidRPr="0092444E">
        <w:instrText xml:space="preserve"> REF _Ref23327444 \r \h </w:instrText>
      </w:r>
      <w:r w:rsidRPr="0092444E">
        <w:fldChar w:fldCharType="separate"/>
      </w:r>
      <w:r w:rsidR="00351E0E" w:rsidRPr="0092444E">
        <w:t>4.7.2</w:t>
      </w:r>
      <w:r w:rsidRPr="0092444E">
        <w:fldChar w:fldCharType="end"/>
      </w:r>
      <w:r w:rsidRPr="0092444E">
        <w:t>.</w:t>
      </w:r>
    </w:p>
    <w:p w14:paraId="39F21683" w14:textId="01723DCD" w:rsidR="004E6E73" w:rsidRPr="0092444E" w:rsidRDefault="004E6E73" w:rsidP="004E6E73">
      <w:r w:rsidRPr="0092444E">
        <w:t xml:space="preserve">The element </w:t>
      </w:r>
      <w:r w:rsidRPr="0092444E">
        <w:rPr>
          <w:rFonts w:ascii="Courier New" w:hAnsi="Courier New"/>
          <w:lang w:eastAsia="sv-SE"/>
        </w:rPr>
        <w:t>OtherDetails</w:t>
      </w:r>
      <w:r w:rsidRPr="0092444E">
        <w:t xml:space="preserve"> shall be as specified in clause </w:t>
      </w:r>
      <w:r w:rsidRPr="0092444E">
        <w:fldChar w:fldCharType="begin"/>
      </w:r>
      <w:r w:rsidRPr="0092444E">
        <w:instrText xml:space="preserve"> REF _Ref23327492 \r \h </w:instrText>
      </w:r>
      <w:r w:rsidRPr="0092444E">
        <w:fldChar w:fldCharType="separate"/>
      </w:r>
      <w:r w:rsidR="00351E0E" w:rsidRPr="0092444E">
        <w:t>4.13.2</w:t>
      </w:r>
      <w:r w:rsidRPr="0092444E">
        <w:fldChar w:fldCharType="end"/>
      </w:r>
      <w:r w:rsidRPr="0092444E">
        <w:t>.</w:t>
      </w:r>
    </w:p>
    <w:p w14:paraId="4BD66CBB" w14:textId="636AAC90" w:rsidR="00E62798" w:rsidRPr="0092444E" w:rsidRDefault="00E62798" w:rsidP="00E62798">
      <w:pPr>
        <w:pStyle w:val="Heading2"/>
        <w:numPr>
          <w:ilvl w:val="1"/>
          <w:numId w:val="48"/>
        </w:numPr>
        <w:tabs>
          <w:tab w:val="left" w:pos="1140"/>
        </w:tabs>
        <w:ind w:left="1134" w:hanging="1134"/>
      </w:pPr>
      <w:bookmarkStart w:id="116" w:name="_Ref3840092"/>
      <w:bookmarkStart w:id="117" w:name="_Toc24725478"/>
      <w:bookmarkStart w:id="118" w:name="_Toc26348012"/>
      <w:r w:rsidRPr="0092444E">
        <w:lastRenderedPageBreak/>
        <w:t xml:space="preserve">The </w:t>
      </w:r>
      <w:r w:rsidRPr="0092444E">
        <w:rPr>
          <w:rStyle w:val="SchemaCode"/>
          <w:noProof w:val="0"/>
          <w:sz w:val="28"/>
          <w:lang w:val="en-GB"/>
        </w:rPr>
        <w:t>SigPolicyDetails</w:t>
      </w:r>
      <w:r w:rsidRPr="0092444E">
        <w:t xml:space="preserve"> </w:t>
      </w:r>
      <w:r w:rsidR="00EF2BE1" w:rsidRPr="0092444E">
        <w:t>element</w:t>
      </w:r>
      <w:bookmarkEnd w:id="116"/>
      <w:bookmarkEnd w:id="117"/>
      <w:bookmarkEnd w:id="118"/>
    </w:p>
    <w:p w14:paraId="0B02CCE3" w14:textId="77777777" w:rsidR="00E62798" w:rsidRPr="0092444E" w:rsidRDefault="00E62798" w:rsidP="00E62798">
      <w:pPr>
        <w:pStyle w:val="Heading3"/>
        <w:numPr>
          <w:ilvl w:val="2"/>
          <w:numId w:val="48"/>
        </w:numPr>
        <w:tabs>
          <w:tab w:val="left" w:pos="1140"/>
        </w:tabs>
        <w:ind w:left="1134" w:hanging="1134"/>
      </w:pPr>
      <w:bookmarkStart w:id="119" w:name="_Toc24725479"/>
      <w:bookmarkStart w:id="120" w:name="_Toc26348013"/>
      <w:r w:rsidRPr="0092444E">
        <w:t>Semantics</w:t>
      </w:r>
      <w:bookmarkEnd w:id="119"/>
      <w:bookmarkEnd w:id="120"/>
    </w:p>
    <w:p w14:paraId="05B7EBF8" w14:textId="7284FEB6" w:rsidR="00502D61" w:rsidRPr="0092444E" w:rsidRDefault="00EF2BE1" w:rsidP="004B4C5E">
      <w:r w:rsidRPr="0092444E">
        <w:t>This e</w:t>
      </w:r>
      <w:r w:rsidR="00DF1FD4" w:rsidRPr="0092444E">
        <w:t xml:space="preserve">lement </w:t>
      </w:r>
      <w:r w:rsidR="00502D61" w:rsidRPr="0092444E">
        <w:t>shall contain:</w:t>
      </w:r>
    </w:p>
    <w:p w14:paraId="31EE2E2E" w14:textId="2AD66F03" w:rsidR="00502D61" w:rsidRPr="0092444E" w:rsidRDefault="00502D61" w:rsidP="00502D61">
      <w:pPr>
        <w:pStyle w:val="BN"/>
        <w:numPr>
          <w:ilvl w:val="0"/>
          <w:numId w:val="55"/>
        </w:numPr>
      </w:pPr>
      <w:r w:rsidRPr="0092444E">
        <w:t>An element identifying the signature policy itself.</w:t>
      </w:r>
      <w:r w:rsidR="00A04909" w:rsidRPr="0092444E">
        <w:t xml:space="preserve"> </w:t>
      </w:r>
    </w:p>
    <w:p w14:paraId="1FB74F81" w14:textId="0C995C04" w:rsidR="00502D61" w:rsidRPr="0092444E" w:rsidRDefault="00502D61" w:rsidP="00502D61">
      <w:pPr>
        <w:pStyle w:val="BN"/>
        <w:numPr>
          <w:ilvl w:val="0"/>
          <w:numId w:val="55"/>
        </w:numPr>
      </w:pPr>
      <w:r w:rsidRPr="0092444E">
        <w:t>An element whose value shall be the name of the signature policy itself.</w:t>
      </w:r>
    </w:p>
    <w:p w14:paraId="3D4DB1B7" w14:textId="17B675C2" w:rsidR="00D028C1" w:rsidRPr="0092444E" w:rsidRDefault="00AF32B8" w:rsidP="00025EF6">
      <w:r w:rsidRPr="0092444E">
        <w:t>This element may also contain</w:t>
      </w:r>
      <w:r w:rsidR="00333DD6" w:rsidRPr="0092444E">
        <w:t xml:space="preserve"> a</w:t>
      </w:r>
      <w:r w:rsidR="00502D61" w:rsidRPr="0092444E">
        <w:t>n element containing one or more distribution points of the signature policy itself</w:t>
      </w:r>
      <w:r w:rsidR="003D600C" w:rsidRPr="0092444E">
        <w:t>.</w:t>
      </w:r>
    </w:p>
    <w:p w14:paraId="60A63016" w14:textId="716DF263" w:rsidR="00E62798" w:rsidRPr="0092444E" w:rsidRDefault="00E62798" w:rsidP="00E62798">
      <w:pPr>
        <w:pStyle w:val="Heading3"/>
        <w:numPr>
          <w:ilvl w:val="2"/>
          <w:numId w:val="48"/>
        </w:numPr>
        <w:tabs>
          <w:tab w:val="left" w:pos="1140"/>
        </w:tabs>
        <w:ind w:left="1134" w:hanging="1134"/>
      </w:pPr>
      <w:bookmarkStart w:id="121" w:name="_Ref23327431"/>
      <w:bookmarkStart w:id="122" w:name="_Toc24725480"/>
      <w:bookmarkStart w:id="123" w:name="_Toc26348014"/>
      <w:r w:rsidRPr="0092444E">
        <w:t>Syntax</w:t>
      </w:r>
      <w:bookmarkEnd w:id="121"/>
      <w:bookmarkEnd w:id="122"/>
      <w:bookmarkEnd w:id="123"/>
    </w:p>
    <w:p w14:paraId="4FA4797A" w14:textId="0F8B673F" w:rsidR="00E62798" w:rsidRPr="0092444E" w:rsidRDefault="001E2D67" w:rsidP="004B4C5E">
      <w:r w:rsidRPr="0092444E">
        <w:t>The</w:t>
      </w:r>
      <w:r w:rsidR="00C33113" w:rsidRPr="0092444E">
        <w:rPr>
          <w:rFonts w:ascii="Courier New" w:hAnsi="Courier New"/>
          <w:lang w:eastAsia="sv-SE"/>
        </w:rPr>
        <w:t xml:space="preserve"> SigPolicyDetails</w:t>
      </w:r>
      <w:r w:rsidR="00C33113" w:rsidRPr="0092444E">
        <w:t xml:space="preserve"> element and the</w:t>
      </w:r>
      <w:r w:rsidRPr="0092444E">
        <w:t xml:space="preserve"> </w:t>
      </w:r>
      <w:r w:rsidR="00C33113" w:rsidRPr="0092444E">
        <w:rPr>
          <w:rFonts w:ascii="Courier New" w:hAnsi="Courier New"/>
          <w:lang w:eastAsia="sv-SE"/>
        </w:rPr>
        <w:t>SigPolicyDetailsType</w:t>
      </w:r>
      <w:r w:rsidRPr="0092444E">
        <w:t xml:space="preserve"> </w:t>
      </w:r>
      <w:r w:rsidR="00C33113" w:rsidRPr="0092444E">
        <w:t xml:space="preserve">type </w:t>
      </w:r>
      <w:r w:rsidRPr="0092444E">
        <w:t xml:space="preserve">shall be as </w:t>
      </w:r>
      <w:r w:rsidR="008959D8" w:rsidRPr="0092444E">
        <w:t xml:space="preserve">defined </w:t>
      </w:r>
      <w:r w:rsidRPr="0092444E">
        <w:t>in XML Schema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0F434BE3" w14:textId="26F93F46" w:rsidR="001E2D67" w:rsidRPr="0092444E" w:rsidRDefault="001E2D67">
      <w:pPr>
        <w:pStyle w:val="PL"/>
        <w:rPr>
          <w:noProof w:val="0"/>
        </w:rPr>
      </w:pPr>
      <w:r w:rsidRPr="0092444E">
        <w:rPr>
          <w:noProof w:val="0"/>
        </w:rPr>
        <w:tab/>
        <w:t>&lt;xs:element name="SigPolicyDetails" type="SigPolicyDetailsType"/&gt;</w:t>
      </w:r>
    </w:p>
    <w:p w14:paraId="42FD1EFF" w14:textId="77777777" w:rsidR="00716BC2" w:rsidRPr="0092444E" w:rsidRDefault="00716BC2" w:rsidP="0083549B">
      <w:pPr>
        <w:pStyle w:val="PL"/>
        <w:rPr>
          <w:noProof w:val="0"/>
        </w:rPr>
      </w:pPr>
    </w:p>
    <w:p w14:paraId="23C2FDFC" w14:textId="77777777" w:rsidR="001E2D67" w:rsidRPr="0092444E" w:rsidRDefault="001E2D67" w:rsidP="0083549B">
      <w:pPr>
        <w:pStyle w:val="PL"/>
        <w:rPr>
          <w:noProof w:val="0"/>
        </w:rPr>
      </w:pPr>
      <w:r w:rsidRPr="0092444E">
        <w:rPr>
          <w:noProof w:val="0"/>
        </w:rPr>
        <w:tab/>
        <w:t>&lt;xs:complexType name="SigPolicyDetailsType"&gt;</w:t>
      </w:r>
    </w:p>
    <w:p w14:paraId="0A968112" w14:textId="77777777" w:rsidR="001E2D67" w:rsidRPr="0092444E" w:rsidRDefault="001E2D67" w:rsidP="0083549B">
      <w:pPr>
        <w:pStyle w:val="PL"/>
        <w:rPr>
          <w:noProof w:val="0"/>
        </w:rPr>
      </w:pPr>
      <w:r w:rsidRPr="0092444E">
        <w:rPr>
          <w:noProof w:val="0"/>
        </w:rPr>
        <w:tab/>
      </w:r>
      <w:r w:rsidRPr="0092444E">
        <w:rPr>
          <w:noProof w:val="0"/>
        </w:rPr>
        <w:tab/>
        <w:t>&lt;xs:sequence&gt;</w:t>
      </w:r>
    </w:p>
    <w:p w14:paraId="4AE23ED2" w14:textId="77777777" w:rsidR="001E2D67" w:rsidRPr="0092444E" w:rsidRDefault="001E2D67" w:rsidP="0083549B">
      <w:pPr>
        <w:pStyle w:val="PL"/>
        <w:rPr>
          <w:noProof w:val="0"/>
        </w:rPr>
      </w:pPr>
      <w:r w:rsidRPr="0092444E">
        <w:rPr>
          <w:noProof w:val="0"/>
        </w:rPr>
        <w:tab/>
      </w:r>
      <w:r w:rsidRPr="0092444E">
        <w:rPr>
          <w:noProof w:val="0"/>
        </w:rPr>
        <w:tab/>
      </w:r>
      <w:r w:rsidRPr="0092444E">
        <w:rPr>
          <w:noProof w:val="0"/>
        </w:rPr>
        <w:tab/>
        <w:t>&lt;xs:element name="PolicyIdentifier" type="xs:anyURI"/&gt;</w:t>
      </w:r>
    </w:p>
    <w:p w14:paraId="6490C95E" w14:textId="77777777" w:rsidR="001E2D67" w:rsidRPr="0092444E" w:rsidRDefault="001E2D67" w:rsidP="0083549B">
      <w:pPr>
        <w:pStyle w:val="PL"/>
        <w:rPr>
          <w:noProof w:val="0"/>
        </w:rPr>
      </w:pPr>
      <w:r w:rsidRPr="0092444E">
        <w:rPr>
          <w:noProof w:val="0"/>
        </w:rPr>
        <w:tab/>
      </w:r>
      <w:r w:rsidRPr="0092444E">
        <w:rPr>
          <w:noProof w:val="0"/>
        </w:rPr>
        <w:tab/>
      </w:r>
      <w:r w:rsidRPr="0092444E">
        <w:rPr>
          <w:noProof w:val="0"/>
        </w:rPr>
        <w:tab/>
        <w:t>&lt;xs:element name="PolicyName" type="tsl:InternationalNamesType"/&gt;</w:t>
      </w:r>
    </w:p>
    <w:p w14:paraId="2189F524" w14:textId="77777777" w:rsidR="001E2D67" w:rsidRPr="0092444E" w:rsidRDefault="001E2D67" w:rsidP="0083549B">
      <w:pPr>
        <w:pStyle w:val="PL"/>
        <w:rPr>
          <w:noProof w:val="0"/>
        </w:rPr>
      </w:pPr>
      <w:r w:rsidRPr="0092444E">
        <w:rPr>
          <w:noProof w:val="0"/>
        </w:rPr>
        <w:tab/>
      </w:r>
      <w:r w:rsidRPr="0092444E">
        <w:rPr>
          <w:noProof w:val="0"/>
        </w:rPr>
        <w:tab/>
      </w:r>
      <w:r w:rsidRPr="0092444E">
        <w:rPr>
          <w:noProof w:val="0"/>
        </w:rPr>
        <w:tab/>
        <w:t>&lt;xs:element ref="tsl:DistributionPoints" minOccurs="0"/&gt;</w:t>
      </w:r>
    </w:p>
    <w:p w14:paraId="1B54844D" w14:textId="77777777" w:rsidR="001E2D67" w:rsidRPr="0092444E" w:rsidRDefault="001E2D67" w:rsidP="0083549B">
      <w:pPr>
        <w:pStyle w:val="PL"/>
        <w:rPr>
          <w:noProof w:val="0"/>
        </w:rPr>
      </w:pPr>
      <w:r w:rsidRPr="0092444E">
        <w:rPr>
          <w:noProof w:val="0"/>
        </w:rPr>
        <w:tab/>
      </w:r>
      <w:r w:rsidRPr="0092444E">
        <w:rPr>
          <w:noProof w:val="0"/>
        </w:rPr>
        <w:tab/>
        <w:t>&lt;/xs:sequence&gt;</w:t>
      </w:r>
    </w:p>
    <w:p w14:paraId="006A7895" w14:textId="14644CF3" w:rsidR="001E2D67" w:rsidRPr="0092444E" w:rsidRDefault="001E2D67" w:rsidP="0083549B">
      <w:pPr>
        <w:pStyle w:val="PL"/>
        <w:rPr>
          <w:noProof w:val="0"/>
        </w:rPr>
      </w:pPr>
      <w:r w:rsidRPr="0092444E">
        <w:rPr>
          <w:noProof w:val="0"/>
        </w:rPr>
        <w:tab/>
        <w:t>&lt;/xs:complexType&gt;</w:t>
      </w:r>
    </w:p>
    <w:p w14:paraId="5865016A" w14:textId="4534E1AB" w:rsidR="00A85932" w:rsidRPr="0092444E" w:rsidRDefault="00A85932" w:rsidP="00A85932">
      <w:pPr>
        <w:pStyle w:val="PL"/>
        <w:rPr>
          <w:noProof w:val="0"/>
        </w:rPr>
      </w:pPr>
    </w:p>
    <w:p w14:paraId="18C235EA" w14:textId="1E435315" w:rsidR="004C3E1C" w:rsidRPr="0092444E" w:rsidRDefault="004C3E1C" w:rsidP="004C3E1C">
      <w:r w:rsidRPr="0092444E">
        <w:t xml:space="preserve">The </w:t>
      </w:r>
      <w:r w:rsidRPr="0092444E">
        <w:rPr>
          <w:rFonts w:ascii="Courier New" w:hAnsi="Courier New"/>
          <w:lang w:eastAsia="sv-SE"/>
        </w:rPr>
        <w:t>PolicyIdentifier</w:t>
      </w:r>
      <w:r w:rsidRPr="0092444E">
        <w:t xml:space="preserve"> child element shall contain an URI identifying the signature policy. If the signature policy is identified by an OID, the value of </w:t>
      </w:r>
      <w:r w:rsidRPr="0092444E">
        <w:rPr>
          <w:rFonts w:ascii="Courier New" w:hAnsi="Courier New"/>
          <w:lang w:eastAsia="sv-SE"/>
        </w:rPr>
        <w:t>PolicyIdentifier</w:t>
      </w:r>
      <w:r w:rsidRPr="0092444E">
        <w:t xml:space="preserve"> child element shall be the OID value encoded as an URN as </w:t>
      </w:r>
      <w:r w:rsidR="008959D8" w:rsidRPr="0092444E">
        <w:t>specified</w:t>
      </w:r>
      <w:r w:rsidRPr="0092444E">
        <w:t xml:space="preserve"> by the </w:t>
      </w:r>
      <w:r w:rsidR="00490B36" w:rsidRPr="0092444E">
        <w:t>IETF RFC 3061</w:t>
      </w:r>
      <w:r w:rsidR="007718B8" w:rsidRPr="0092444E">
        <w:t xml:space="preserve"> [</w:t>
      </w:r>
      <w:r w:rsidR="007718B8" w:rsidRPr="0092444E">
        <w:rPr>
          <w:color w:val="0000FF"/>
        </w:rPr>
        <w:fldChar w:fldCharType="begin"/>
      </w:r>
      <w:r w:rsidR="007718B8" w:rsidRPr="0092444E">
        <w:rPr>
          <w:color w:val="0000FF"/>
        </w:rPr>
        <w:instrText xml:space="preserve">REF REF_IETFRFC3061 \h </w:instrText>
      </w:r>
      <w:r w:rsidR="007718B8" w:rsidRPr="0092444E">
        <w:rPr>
          <w:color w:val="0000FF"/>
        </w:rPr>
      </w:r>
      <w:r w:rsidR="007718B8" w:rsidRPr="0092444E">
        <w:rPr>
          <w:color w:val="0000FF"/>
        </w:rPr>
        <w:fldChar w:fldCharType="separate"/>
      </w:r>
      <w:r w:rsidR="00351E0E" w:rsidRPr="0092444E">
        <w:t>2</w:t>
      </w:r>
      <w:r w:rsidR="007718B8" w:rsidRPr="0092444E">
        <w:rPr>
          <w:color w:val="0000FF"/>
        </w:rPr>
        <w:fldChar w:fldCharType="end"/>
      </w:r>
      <w:r w:rsidR="007718B8" w:rsidRPr="0092444E">
        <w:t>]</w:t>
      </w:r>
      <w:r w:rsidRPr="0092444E">
        <w:t>.</w:t>
      </w:r>
    </w:p>
    <w:p w14:paraId="7AB829F8" w14:textId="0E422115" w:rsidR="004C3E1C" w:rsidRPr="0092444E" w:rsidRDefault="00621BCC" w:rsidP="004C3E1C">
      <w:r w:rsidRPr="0092444E">
        <w:t xml:space="preserve">The </w:t>
      </w:r>
      <w:r w:rsidR="008831B3" w:rsidRPr="0092444E">
        <w:rPr>
          <w:rFonts w:ascii="Courier New" w:hAnsi="Courier New"/>
          <w:lang w:eastAsia="sv-SE"/>
        </w:rPr>
        <w:t>PolicyName</w:t>
      </w:r>
      <w:r w:rsidRPr="0092444E">
        <w:t xml:space="preserve"> child element </w:t>
      </w:r>
      <w:r w:rsidR="00606A16" w:rsidRPr="0092444E">
        <w:t>shall</w:t>
      </w:r>
      <w:r w:rsidRPr="0092444E">
        <w:t xml:space="preserve"> contain </w:t>
      </w:r>
      <w:r w:rsidR="00606A16" w:rsidRPr="0092444E">
        <w:t xml:space="preserve">one or </w:t>
      </w:r>
      <w:r w:rsidRPr="0092444E">
        <w:t>more name</w:t>
      </w:r>
      <w:r w:rsidR="00606A16" w:rsidRPr="0092444E">
        <w:t>s of the signature policy</w:t>
      </w:r>
      <w:r w:rsidRPr="0092444E">
        <w:t xml:space="preserve">. </w:t>
      </w:r>
      <w:r w:rsidR="00A61E5F" w:rsidRPr="0092444E">
        <w:t xml:space="preserve">Its contents shall be as specified in </w:t>
      </w:r>
      <w:r w:rsidR="00490B36" w:rsidRPr="0092444E">
        <w:t>ETSI TS 119 612</w:t>
      </w:r>
      <w:r w:rsidR="007718B8" w:rsidRPr="0092444E">
        <w:t xml:space="preserve"> [</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00A61E5F" w:rsidRPr="0092444E">
        <w:t>.</w:t>
      </w:r>
    </w:p>
    <w:p w14:paraId="13E9D645" w14:textId="232C89EA" w:rsidR="001E1994" w:rsidRPr="0092444E" w:rsidRDefault="001E1994" w:rsidP="00025EF6">
      <w:pPr>
        <w:pStyle w:val="NO"/>
      </w:pPr>
      <w:r w:rsidRPr="0092444E">
        <w:t>NOTE:</w:t>
      </w:r>
      <w:r w:rsidRPr="0092444E">
        <w:tab/>
        <w:t xml:space="preserve">Instances of </w:t>
      </w:r>
      <w:r w:rsidRPr="0092444E">
        <w:rPr>
          <w:rFonts w:ascii="Courier New" w:hAnsi="Courier New"/>
          <w:lang w:eastAsia="sv-SE"/>
        </w:rPr>
        <w:t>tsl:InternationalNamesType</w:t>
      </w:r>
      <w:r w:rsidRPr="0092444E">
        <w:t xml:space="preserve"> specified in </w:t>
      </w:r>
      <w:r w:rsidR="00490B36" w:rsidRPr="0092444E">
        <w:t>ETSI TS 119 612</w:t>
      </w:r>
      <w:r w:rsidRPr="0092444E">
        <w:t xml:space="preserve"> </w:t>
      </w:r>
      <w:r w:rsidR="007718B8" w:rsidRPr="0092444E">
        <w:t>[</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Pr="0092444E">
        <w:t xml:space="preserve"> are qualified with an indication of a language.</w:t>
      </w:r>
    </w:p>
    <w:p w14:paraId="09CCFE4E" w14:textId="5E112DAD" w:rsidR="00606A16" w:rsidRPr="0092444E" w:rsidRDefault="00883A7D" w:rsidP="00606A16">
      <w:r w:rsidRPr="0092444E">
        <w:t>If present, t</w:t>
      </w:r>
      <w:r w:rsidR="00606A16" w:rsidRPr="0092444E">
        <w:t xml:space="preserve">he </w:t>
      </w:r>
      <w:r w:rsidR="00606A16" w:rsidRPr="0092444E">
        <w:rPr>
          <w:rFonts w:ascii="Courier New" w:hAnsi="Courier New"/>
          <w:lang w:eastAsia="sv-SE"/>
        </w:rPr>
        <w:t>tsl:DistributionPoints</w:t>
      </w:r>
      <w:r w:rsidR="00606A16" w:rsidRPr="0092444E">
        <w:t xml:space="preserve"> child element shall contain one or more URIs where the signature policy can be reached.</w:t>
      </w:r>
      <w:r w:rsidR="00A61E5F" w:rsidRPr="0092444E">
        <w:t xml:space="preserve"> Its contents shall be as specified in </w:t>
      </w:r>
      <w:r w:rsidR="00490B36" w:rsidRPr="0092444E">
        <w:t>ETSI TS 119 612</w:t>
      </w:r>
      <w:r w:rsidR="007718B8" w:rsidRPr="0092444E">
        <w:t xml:space="preserve"> [</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004E6E73" w:rsidRPr="0092444E">
        <w:t>.</w:t>
      </w:r>
    </w:p>
    <w:p w14:paraId="5FBD1E10" w14:textId="75798F39" w:rsidR="00E62798" w:rsidRPr="0092444E" w:rsidRDefault="00E62798" w:rsidP="00E62798">
      <w:pPr>
        <w:pStyle w:val="Heading2"/>
        <w:numPr>
          <w:ilvl w:val="1"/>
          <w:numId w:val="48"/>
        </w:numPr>
        <w:tabs>
          <w:tab w:val="left" w:pos="1140"/>
        </w:tabs>
        <w:ind w:left="1134" w:hanging="1134"/>
      </w:pPr>
      <w:bookmarkStart w:id="124" w:name="_Ref3840081"/>
      <w:bookmarkStart w:id="125" w:name="_Toc24725481"/>
      <w:bookmarkStart w:id="126" w:name="_Toc26348015"/>
      <w:r w:rsidRPr="0092444E">
        <w:t xml:space="preserve">The </w:t>
      </w:r>
      <w:r w:rsidRPr="0092444E">
        <w:rPr>
          <w:rStyle w:val="SchemaCode"/>
          <w:noProof w:val="0"/>
          <w:sz w:val="28"/>
          <w:lang w:val="en-GB"/>
        </w:rPr>
        <w:t>AuthorityDetails</w:t>
      </w:r>
      <w:r w:rsidRPr="0092444E">
        <w:t xml:space="preserve"> element</w:t>
      </w:r>
      <w:bookmarkEnd w:id="124"/>
      <w:bookmarkEnd w:id="125"/>
      <w:bookmarkEnd w:id="126"/>
    </w:p>
    <w:p w14:paraId="7537377C" w14:textId="77777777" w:rsidR="00E62798" w:rsidRPr="0092444E" w:rsidRDefault="00E62798" w:rsidP="00E62798">
      <w:pPr>
        <w:pStyle w:val="Heading3"/>
        <w:numPr>
          <w:ilvl w:val="2"/>
          <w:numId w:val="48"/>
        </w:numPr>
        <w:tabs>
          <w:tab w:val="left" w:pos="1140"/>
        </w:tabs>
        <w:ind w:left="1134" w:hanging="1134"/>
      </w:pPr>
      <w:bookmarkStart w:id="127" w:name="_Toc24725482"/>
      <w:bookmarkStart w:id="128" w:name="_Toc26348016"/>
      <w:r w:rsidRPr="0092444E">
        <w:t>Semantics</w:t>
      </w:r>
      <w:bookmarkEnd w:id="127"/>
      <w:bookmarkEnd w:id="128"/>
    </w:p>
    <w:p w14:paraId="41FE01C3" w14:textId="06DD03A9" w:rsidR="00951884" w:rsidRPr="0092444E" w:rsidRDefault="00951884">
      <w:r w:rsidRPr="0092444E">
        <w:t>This element shall contain details of the authority responsible for the signature policy.</w:t>
      </w:r>
    </w:p>
    <w:p w14:paraId="3B78FC98" w14:textId="51E18594" w:rsidR="00A04909" w:rsidRPr="0092444E" w:rsidRDefault="00951884">
      <w:r w:rsidRPr="0092444E">
        <w:t>This element shall contain</w:t>
      </w:r>
      <w:r w:rsidR="00D73B80" w:rsidRPr="0092444E">
        <w:t xml:space="preserve"> at least, one of the two following components</w:t>
      </w:r>
      <w:r w:rsidRPr="0092444E">
        <w:t>:</w:t>
      </w:r>
    </w:p>
    <w:p w14:paraId="06376588" w14:textId="11E8BB80" w:rsidR="00D73B80" w:rsidRPr="0092444E" w:rsidRDefault="00951884" w:rsidP="0083549B">
      <w:pPr>
        <w:pStyle w:val="BN"/>
        <w:numPr>
          <w:ilvl w:val="0"/>
          <w:numId w:val="81"/>
        </w:numPr>
      </w:pPr>
      <w:r w:rsidRPr="0092444E">
        <w:t xml:space="preserve">An element </w:t>
      </w:r>
      <w:r w:rsidR="00C922EF" w:rsidRPr="0092444E">
        <w:t xml:space="preserve">including </w:t>
      </w:r>
      <w:r w:rsidRPr="0092444E">
        <w:t xml:space="preserve">the name of the </w:t>
      </w:r>
      <w:r w:rsidR="00917FA1" w:rsidRPr="0092444E">
        <w:t>authority</w:t>
      </w:r>
      <w:r w:rsidR="00D73F6B" w:rsidRPr="0092444E">
        <w:t xml:space="preserve"> </w:t>
      </w:r>
      <w:r w:rsidR="008959D8" w:rsidRPr="0092444E">
        <w:t>as specified in clause</w:t>
      </w:r>
      <w:r w:rsidR="003D600C" w:rsidRPr="0092444E">
        <w:t xml:space="preserve"> </w:t>
      </w:r>
      <w:r w:rsidR="003D600C" w:rsidRPr="0092444E">
        <w:fldChar w:fldCharType="begin"/>
      </w:r>
      <w:r w:rsidR="003D600C" w:rsidRPr="0092444E">
        <w:instrText xml:space="preserve"> REF _Ref5791137 \r \h </w:instrText>
      </w:r>
      <w:r w:rsidR="003D600C" w:rsidRPr="0092444E">
        <w:fldChar w:fldCharType="separate"/>
      </w:r>
      <w:r w:rsidR="00351E0E" w:rsidRPr="0092444E">
        <w:t>4.8</w:t>
      </w:r>
      <w:r w:rsidR="003D600C" w:rsidRPr="0092444E">
        <w:fldChar w:fldCharType="end"/>
      </w:r>
      <w:r w:rsidR="003D600C" w:rsidRPr="0092444E">
        <w:t>.</w:t>
      </w:r>
      <w:r w:rsidRPr="0092444E">
        <w:t xml:space="preserve"> </w:t>
      </w:r>
    </w:p>
    <w:p w14:paraId="1084EC13" w14:textId="17F6D87F" w:rsidR="00951884" w:rsidRPr="0092444E" w:rsidRDefault="00951884" w:rsidP="0083549B">
      <w:pPr>
        <w:pStyle w:val="BN"/>
        <w:numPr>
          <w:ilvl w:val="0"/>
          <w:numId w:val="58"/>
        </w:numPr>
      </w:pPr>
      <w:r w:rsidRPr="0092444E">
        <w:t>An element</w:t>
      </w:r>
      <w:r w:rsidR="002F115F" w:rsidRPr="0092444E">
        <w:t xml:space="preserve"> </w:t>
      </w:r>
      <w:r w:rsidR="008959D8" w:rsidRPr="0092444E">
        <w:t>as specified in clause</w:t>
      </w:r>
      <w:r w:rsidR="002F115F" w:rsidRPr="0092444E">
        <w:t xml:space="preserve"> </w:t>
      </w:r>
      <w:r w:rsidR="002F115F" w:rsidRPr="0092444E">
        <w:fldChar w:fldCharType="begin"/>
      </w:r>
      <w:r w:rsidR="002F115F" w:rsidRPr="0092444E">
        <w:instrText xml:space="preserve"> REF _Ref5791145 \r \h </w:instrText>
      </w:r>
      <w:r w:rsidR="002F115F" w:rsidRPr="0092444E">
        <w:fldChar w:fldCharType="separate"/>
      </w:r>
      <w:r w:rsidR="00351E0E" w:rsidRPr="0092444E">
        <w:t>4.9</w:t>
      </w:r>
      <w:r w:rsidR="002F115F" w:rsidRPr="0092444E">
        <w:fldChar w:fldCharType="end"/>
      </w:r>
      <w:r w:rsidR="002F115F" w:rsidRPr="0092444E">
        <w:t>,</w:t>
      </w:r>
      <w:r w:rsidRPr="0092444E">
        <w:t xml:space="preserve"> </w:t>
      </w:r>
      <w:r w:rsidR="00C922EF" w:rsidRPr="0092444E">
        <w:t xml:space="preserve">including </w:t>
      </w:r>
      <w:r w:rsidRPr="0092444E">
        <w:t xml:space="preserve">an official registration identifier, unambiguously identifying the </w:t>
      </w:r>
      <w:r w:rsidR="00917FA1" w:rsidRPr="0092444E">
        <w:t>authority</w:t>
      </w:r>
      <w:r w:rsidRPr="0092444E">
        <w:t>, as registered in official records, where such a registered identifier does exist</w:t>
      </w:r>
      <w:r w:rsidR="002F115F" w:rsidRPr="0092444E">
        <w:t>.</w:t>
      </w:r>
    </w:p>
    <w:p w14:paraId="06672E62" w14:textId="182452DB" w:rsidR="00951884" w:rsidRPr="0092444E" w:rsidRDefault="00D73B80">
      <w:r w:rsidRPr="0092444E">
        <w:t>This element shall also contain the following components:</w:t>
      </w:r>
    </w:p>
    <w:p w14:paraId="0919AF7F" w14:textId="61A3A07B" w:rsidR="00D73B80" w:rsidRPr="0092444E" w:rsidRDefault="00D73B80" w:rsidP="0083549B">
      <w:pPr>
        <w:pStyle w:val="BN"/>
        <w:numPr>
          <w:ilvl w:val="0"/>
          <w:numId w:val="59"/>
        </w:numPr>
      </w:pPr>
      <w:r w:rsidRPr="0092444E">
        <w:t xml:space="preserve">An element </w:t>
      </w:r>
      <w:r w:rsidR="00C922EF" w:rsidRPr="0092444E">
        <w:t>including</w:t>
      </w:r>
      <w:r w:rsidRPr="0092444E">
        <w:t xml:space="preserve"> </w:t>
      </w:r>
      <w:r w:rsidR="00370732" w:rsidRPr="0092444E">
        <w:t xml:space="preserve">a sequence of one or more </w:t>
      </w:r>
      <w:r w:rsidRPr="0092444E">
        <w:t>postal address</w:t>
      </w:r>
      <w:r w:rsidR="00370732" w:rsidRPr="0092444E">
        <w:t>es</w:t>
      </w:r>
      <w:r w:rsidRPr="0092444E">
        <w:t xml:space="preserve"> of the au</w:t>
      </w:r>
      <w:r w:rsidR="00917FA1" w:rsidRPr="0092444E">
        <w:t>thority</w:t>
      </w:r>
      <w:r w:rsidR="002F115F" w:rsidRPr="0092444E">
        <w:t xml:space="preserve"> </w:t>
      </w:r>
      <w:r w:rsidR="008959D8" w:rsidRPr="0092444E">
        <w:t>as specified in clause</w:t>
      </w:r>
      <w:r w:rsidR="003D600C" w:rsidRPr="0092444E">
        <w:t xml:space="preserve"> </w:t>
      </w:r>
      <w:r w:rsidR="003D600C" w:rsidRPr="0092444E">
        <w:fldChar w:fldCharType="begin"/>
      </w:r>
      <w:r w:rsidR="003D600C" w:rsidRPr="0092444E">
        <w:instrText xml:space="preserve"> REF _Ref5791179 \r \h </w:instrText>
      </w:r>
      <w:r w:rsidR="003D600C" w:rsidRPr="0092444E">
        <w:fldChar w:fldCharType="separate"/>
      </w:r>
      <w:r w:rsidR="00351E0E" w:rsidRPr="0092444E">
        <w:t>4.10</w:t>
      </w:r>
      <w:r w:rsidR="003D600C" w:rsidRPr="0092444E">
        <w:fldChar w:fldCharType="end"/>
      </w:r>
      <w:r w:rsidR="003D600C" w:rsidRPr="0092444E">
        <w:t>.</w:t>
      </w:r>
    </w:p>
    <w:p w14:paraId="2257793C" w14:textId="746A0472" w:rsidR="004D0675" w:rsidRPr="0092444E" w:rsidRDefault="00C922EF" w:rsidP="0083549B">
      <w:pPr>
        <w:pStyle w:val="BN"/>
        <w:numPr>
          <w:ilvl w:val="0"/>
          <w:numId w:val="58"/>
        </w:numPr>
      </w:pPr>
      <w:r w:rsidRPr="0092444E">
        <w:t>An element including one or more electronic addresses of the authority</w:t>
      </w:r>
      <w:r w:rsidR="002F115F" w:rsidRPr="0092444E">
        <w:t xml:space="preserve"> </w:t>
      </w:r>
      <w:r w:rsidR="008959D8" w:rsidRPr="0092444E">
        <w:t>as specified in clause</w:t>
      </w:r>
      <w:r w:rsidR="003D600C" w:rsidRPr="0092444E">
        <w:t xml:space="preserve"> </w:t>
      </w:r>
      <w:r w:rsidR="003D600C" w:rsidRPr="0092444E">
        <w:fldChar w:fldCharType="begin"/>
      </w:r>
      <w:r w:rsidR="003D600C" w:rsidRPr="0092444E">
        <w:instrText xml:space="preserve"> REF _Ref5791188 \r \h </w:instrText>
      </w:r>
      <w:r w:rsidR="003D600C" w:rsidRPr="0092444E">
        <w:fldChar w:fldCharType="separate"/>
      </w:r>
      <w:r w:rsidR="00351E0E" w:rsidRPr="0092444E">
        <w:t>4.11</w:t>
      </w:r>
      <w:r w:rsidR="003D600C" w:rsidRPr="0092444E">
        <w:fldChar w:fldCharType="end"/>
      </w:r>
      <w:r w:rsidR="003D600C" w:rsidRPr="0092444E">
        <w:t>.</w:t>
      </w:r>
    </w:p>
    <w:p w14:paraId="466FF36F" w14:textId="77777777" w:rsidR="002F115F" w:rsidRPr="0092444E" w:rsidRDefault="00C922EF">
      <w:r w:rsidRPr="0092444E">
        <w:t>This element may also contain</w:t>
      </w:r>
      <w:r w:rsidR="002F115F" w:rsidRPr="0092444E">
        <w:t>:</w:t>
      </w:r>
    </w:p>
    <w:p w14:paraId="7157E9A8" w14:textId="156F77FE" w:rsidR="00D73B80" w:rsidRPr="0092444E" w:rsidRDefault="002F115F" w:rsidP="0083549B">
      <w:pPr>
        <w:pStyle w:val="BN"/>
        <w:numPr>
          <w:ilvl w:val="0"/>
          <w:numId w:val="93"/>
        </w:numPr>
      </w:pPr>
      <w:r w:rsidRPr="0092444E">
        <w:t>A</w:t>
      </w:r>
      <w:r w:rsidR="00C922EF" w:rsidRPr="0092444E">
        <w:t xml:space="preserve">n element for providing details of </w:t>
      </w:r>
      <w:r w:rsidR="003829B0" w:rsidRPr="0092444E">
        <w:t>one or more</w:t>
      </w:r>
      <w:r w:rsidR="00C922EF" w:rsidRPr="0092444E">
        <w:t xml:space="preserve"> natural person</w:t>
      </w:r>
      <w:r w:rsidR="003829B0" w:rsidRPr="0092444E">
        <w:t>s</w:t>
      </w:r>
      <w:r w:rsidR="00C922EF" w:rsidRPr="0092444E">
        <w:t xml:space="preserve"> acting as contact</w:t>
      </w:r>
      <w:r w:rsidRPr="0092444E">
        <w:t xml:space="preserve"> </w:t>
      </w:r>
      <w:r w:rsidR="008959D8" w:rsidRPr="0092444E">
        <w:t>as specified in clause</w:t>
      </w:r>
      <w:r w:rsidR="00686016" w:rsidRPr="0092444E">
        <w:t xml:space="preserve"> </w:t>
      </w:r>
      <w:r w:rsidR="00686016" w:rsidRPr="0092444E">
        <w:fldChar w:fldCharType="begin"/>
      </w:r>
      <w:r w:rsidR="00686016" w:rsidRPr="0092444E">
        <w:instrText xml:space="preserve"> REF _Ref8136936 \r \h </w:instrText>
      </w:r>
      <w:r w:rsidR="00686016" w:rsidRPr="0092444E">
        <w:fldChar w:fldCharType="separate"/>
      </w:r>
      <w:r w:rsidR="00351E0E" w:rsidRPr="0092444E">
        <w:t>4.12</w:t>
      </w:r>
      <w:r w:rsidR="00686016" w:rsidRPr="0092444E">
        <w:fldChar w:fldCharType="end"/>
      </w:r>
      <w:r w:rsidR="00E8203B" w:rsidRPr="0092444E">
        <w:t xml:space="preserve">. </w:t>
      </w:r>
    </w:p>
    <w:p w14:paraId="786F5257" w14:textId="41CC718E" w:rsidR="00E62798" w:rsidRPr="0092444E" w:rsidRDefault="00E62798" w:rsidP="00E62798">
      <w:pPr>
        <w:pStyle w:val="Heading3"/>
        <w:numPr>
          <w:ilvl w:val="2"/>
          <w:numId w:val="48"/>
        </w:numPr>
        <w:tabs>
          <w:tab w:val="left" w:pos="1140"/>
        </w:tabs>
        <w:ind w:left="1134" w:hanging="1134"/>
      </w:pPr>
      <w:bookmarkStart w:id="129" w:name="_Ref23327444"/>
      <w:bookmarkStart w:id="130" w:name="_Toc24725483"/>
      <w:bookmarkStart w:id="131" w:name="_Toc26348017"/>
      <w:r w:rsidRPr="0092444E">
        <w:lastRenderedPageBreak/>
        <w:t>Syntax</w:t>
      </w:r>
      <w:bookmarkEnd w:id="129"/>
      <w:bookmarkEnd w:id="130"/>
      <w:bookmarkEnd w:id="131"/>
    </w:p>
    <w:p w14:paraId="5B2D2642" w14:textId="719BBBC9" w:rsidR="003D600C" w:rsidRPr="0092444E" w:rsidRDefault="00B7659D" w:rsidP="003D600C">
      <w:r w:rsidRPr="0092444E">
        <w:t xml:space="preserve">The </w:t>
      </w:r>
      <w:r w:rsidRPr="0092444E">
        <w:rPr>
          <w:rFonts w:ascii="Courier New" w:hAnsi="Courier New"/>
          <w:lang w:eastAsia="sv-SE"/>
        </w:rPr>
        <w:t>Authority</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54F4F5DB" w14:textId="7464805B" w:rsidR="00B7659D" w:rsidRPr="0092444E" w:rsidRDefault="00B7659D" w:rsidP="0083549B">
      <w:pPr>
        <w:pStyle w:val="PL"/>
        <w:rPr>
          <w:noProof w:val="0"/>
        </w:rPr>
      </w:pPr>
      <w:r w:rsidRPr="0092444E">
        <w:rPr>
          <w:noProof w:val="0"/>
        </w:rPr>
        <w:tab/>
        <w:t>&lt;xs:element name="AuthorityDetails" type="AuthorityDetailsType"/&gt;</w:t>
      </w:r>
    </w:p>
    <w:p w14:paraId="5488BA09" w14:textId="77777777" w:rsidR="00B7659D" w:rsidRPr="0092444E" w:rsidRDefault="00B7659D" w:rsidP="0083549B">
      <w:pPr>
        <w:pStyle w:val="PL"/>
        <w:rPr>
          <w:noProof w:val="0"/>
        </w:rPr>
      </w:pPr>
      <w:r w:rsidRPr="0092444E">
        <w:rPr>
          <w:noProof w:val="0"/>
        </w:rPr>
        <w:tab/>
        <w:t>&lt;xs:complexType name="AuthorityDetailsType"&gt;</w:t>
      </w:r>
    </w:p>
    <w:p w14:paraId="1C55BF31" w14:textId="77777777" w:rsidR="00B7659D" w:rsidRPr="0092444E" w:rsidRDefault="00B7659D" w:rsidP="0083549B">
      <w:pPr>
        <w:pStyle w:val="PL"/>
        <w:rPr>
          <w:noProof w:val="0"/>
        </w:rPr>
      </w:pPr>
      <w:r w:rsidRPr="0092444E">
        <w:rPr>
          <w:noProof w:val="0"/>
        </w:rPr>
        <w:tab/>
      </w:r>
      <w:r w:rsidRPr="0092444E">
        <w:rPr>
          <w:noProof w:val="0"/>
        </w:rPr>
        <w:tab/>
        <w:t>&lt;xs:sequence&gt;</w:t>
      </w:r>
    </w:p>
    <w:p w14:paraId="733E7804" w14:textId="103810F9" w:rsidR="00B7659D" w:rsidRPr="0092444E" w:rsidRDefault="00B7659D" w:rsidP="00B7659D">
      <w:pPr>
        <w:pStyle w:val="PL"/>
        <w:rPr>
          <w:noProof w:val="0"/>
        </w:rPr>
      </w:pPr>
      <w:r w:rsidRPr="0092444E">
        <w:rPr>
          <w:noProof w:val="0"/>
        </w:rPr>
        <w:tab/>
      </w:r>
      <w:r w:rsidRPr="0092444E">
        <w:rPr>
          <w:noProof w:val="0"/>
        </w:rPr>
        <w:tab/>
      </w:r>
      <w:r w:rsidRPr="0092444E">
        <w:rPr>
          <w:noProof w:val="0"/>
        </w:rPr>
        <w:tab/>
        <w:t>&lt;xs:element ref="Name" minOccurs="0"/&gt;</w:t>
      </w:r>
    </w:p>
    <w:p w14:paraId="673A35F5" w14:textId="77777777" w:rsidR="00B7659D" w:rsidRPr="0092444E" w:rsidRDefault="00B7659D" w:rsidP="00B7659D">
      <w:pPr>
        <w:pStyle w:val="PL"/>
        <w:rPr>
          <w:noProof w:val="0"/>
        </w:rPr>
      </w:pPr>
      <w:r w:rsidRPr="0092444E">
        <w:rPr>
          <w:noProof w:val="0"/>
        </w:rPr>
        <w:tab/>
      </w:r>
      <w:r w:rsidRPr="0092444E">
        <w:rPr>
          <w:noProof w:val="0"/>
        </w:rPr>
        <w:tab/>
      </w:r>
      <w:r w:rsidRPr="0092444E">
        <w:rPr>
          <w:noProof w:val="0"/>
        </w:rPr>
        <w:tab/>
        <w:t>&lt;xs:element ref="TradeName" minOccurs="0"/&gt;</w:t>
      </w:r>
    </w:p>
    <w:p w14:paraId="0D72715E" w14:textId="100D4216" w:rsidR="00B7659D" w:rsidRPr="0092444E" w:rsidRDefault="00B7659D" w:rsidP="00B7659D">
      <w:pPr>
        <w:pStyle w:val="PL"/>
        <w:rPr>
          <w:noProof w:val="0"/>
        </w:rPr>
      </w:pPr>
      <w:r w:rsidRPr="0092444E">
        <w:rPr>
          <w:noProof w:val="0"/>
        </w:rPr>
        <w:tab/>
      </w:r>
      <w:r w:rsidRPr="0092444E">
        <w:rPr>
          <w:noProof w:val="0"/>
        </w:rPr>
        <w:tab/>
      </w:r>
      <w:r w:rsidRPr="0092444E">
        <w:rPr>
          <w:noProof w:val="0"/>
        </w:rPr>
        <w:tab/>
        <w:t>&lt;xs:element ref="PostalAddresses" /&gt;</w:t>
      </w:r>
    </w:p>
    <w:p w14:paraId="3567CDBA" w14:textId="4D8B196B" w:rsidR="00B7659D" w:rsidRPr="0092444E" w:rsidRDefault="00B7659D" w:rsidP="00B7659D">
      <w:pPr>
        <w:pStyle w:val="PL"/>
        <w:rPr>
          <w:noProof w:val="0"/>
        </w:rPr>
      </w:pPr>
      <w:r w:rsidRPr="0092444E">
        <w:rPr>
          <w:noProof w:val="0"/>
        </w:rPr>
        <w:tab/>
      </w:r>
      <w:r w:rsidRPr="0092444E">
        <w:rPr>
          <w:noProof w:val="0"/>
        </w:rPr>
        <w:tab/>
      </w:r>
      <w:r w:rsidRPr="0092444E">
        <w:rPr>
          <w:noProof w:val="0"/>
        </w:rPr>
        <w:tab/>
        <w:t>&lt;xs:element ref="ElectronicAddress</w:t>
      </w:r>
      <w:r w:rsidR="008C3448" w:rsidRPr="0092444E">
        <w:rPr>
          <w:noProof w:val="0"/>
        </w:rPr>
        <w:t>es</w:t>
      </w:r>
      <w:r w:rsidRPr="0092444E">
        <w:rPr>
          <w:noProof w:val="0"/>
        </w:rPr>
        <w:t>" /&gt;</w:t>
      </w:r>
    </w:p>
    <w:p w14:paraId="6C5AF77C" w14:textId="638DA894" w:rsidR="003829B0" w:rsidRPr="0092444E" w:rsidRDefault="003829B0" w:rsidP="00B7659D">
      <w:pPr>
        <w:pStyle w:val="PL"/>
        <w:rPr>
          <w:noProof w:val="0"/>
        </w:rPr>
      </w:pPr>
      <w:r w:rsidRPr="0092444E">
        <w:rPr>
          <w:noProof w:val="0"/>
        </w:rPr>
        <w:tab/>
      </w:r>
      <w:r w:rsidRPr="0092444E">
        <w:rPr>
          <w:noProof w:val="0"/>
        </w:rPr>
        <w:tab/>
      </w:r>
      <w:r w:rsidRPr="0092444E">
        <w:rPr>
          <w:noProof w:val="0"/>
        </w:rPr>
        <w:tab/>
        <w:t>&lt;xs:element ref="ContactPersons" minOccurs="0"/&gt;</w:t>
      </w:r>
    </w:p>
    <w:p w14:paraId="53003A30" w14:textId="33CF5E77" w:rsidR="00B7659D" w:rsidRPr="0092444E" w:rsidRDefault="00B7659D" w:rsidP="0083549B">
      <w:pPr>
        <w:pStyle w:val="PL"/>
        <w:rPr>
          <w:noProof w:val="0"/>
        </w:rPr>
      </w:pPr>
      <w:r w:rsidRPr="0092444E">
        <w:rPr>
          <w:noProof w:val="0"/>
        </w:rPr>
        <w:tab/>
      </w:r>
      <w:r w:rsidRPr="0092444E">
        <w:rPr>
          <w:noProof w:val="0"/>
        </w:rPr>
        <w:tab/>
        <w:t>&lt;/xs:sequence&gt;</w:t>
      </w:r>
    </w:p>
    <w:p w14:paraId="725BDB7E" w14:textId="663DA4A9" w:rsidR="00B7659D" w:rsidRPr="0092444E" w:rsidRDefault="00B7659D" w:rsidP="00B7659D">
      <w:pPr>
        <w:pStyle w:val="PL"/>
        <w:rPr>
          <w:noProof w:val="0"/>
        </w:rPr>
      </w:pPr>
      <w:r w:rsidRPr="0092444E">
        <w:rPr>
          <w:noProof w:val="0"/>
        </w:rPr>
        <w:tab/>
        <w:t>&lt;/xs:complexType&gt;</w:t>
      </w:r>
    </w:p>
    <w:p w14:paraId="65E2CF8B" w14:textId="6E98688E" w:rsidR="00B7659D" w:rsidRPr="0092444E" w:rsidRDefault="00B7659D" w:rsidP="0083549B">
      <w:pPr>
        <w:pStyle w:val="PL"/>
        <w:rPr>
          <w:noProof w:val="0"/>
        </w:rPr>
      </w:pPr>
    </w:p>
    <w:p w14:paraId="59B0DF7C" w14:textId="115DF614" w:rsidR="004E6E73" w:rsidRPr="0092444E" w:rsidRDefault="004E6E73" w:rsidP="004E6E73">
      <w:r w:rsidRPr="0092444E">
        <w:t xml:space="preserve">The element </w:t>
      </w:r>
      <w:r w:rsidRPr="0092444E">
        <w:rPr>
          <w:rFonts w:ascii="Courier New" w:hAnsi="Courier New"/>
          <w:lang w:eastAsia="sv-SE"/>
        </w:rPr>
        <w:t>Name</w:t>
      </w:r>
      <w:r w:rsidRPr="0092444E">
        <w:t xml:space="preserve"> shall be as specified in clause </w:t>
      </w:r>
      <w:r w:rsidRPr="0092444E">
        <w:fldChar w:fldCharType="begin"/>
      </w:r>
      <w:r w:rsidRPr="0092444E">
        <w:instrText xml:space="preserve"> REF _Ref23327610 \r \h </w:instrText>
      </w:r>
      <w:r w:rsidRPr="0092444E">
        <w:fldChar w:fldCharType="separate"/>
      </w:r>
      <w:r w:rsidR="00351E0E" w:rsidRPr="0092444E">
        <w:t>4.8.2</w:t>
      </w:r>
      <w:r w:rsidRPr="0092444E">
        <w:fldChar w:fldCharType="end"/>
      </w:r>
      <w:r w:rsidRPr="0092444E">
        <w:t>.</w:t>
      </w:r>
    </w:p>
    <w:p w14:paraId="6AB9915E" w14:textId="50B58ECC" w:rsidR="004E6E73" w:rsidRPr="0092444E" w:rsidRDefault="004E6E73" w:rsidP="004E6E73">
      <w:r w:rsidRPr="0092444E">
        <w:t xml:space="preserve">The element </w:t>
      </w:r>
      <w:r w:rsidRPr="0092444E">
        <w:rPr>
          <w:rFonts w:ascii="Courier New" w:hAnsi="Courier New"/>
          <w:lang w:eastAsia="sv-SE"/>
        </w:rPr>
        <w:t>TradeName</w:t>
      </w:r>
      <w:r w:rsidRPr="0092444E">
        <w:t xml:space="preserve"> shall be as specified in clause </w:t>
      </w:r>
      <w:r w:rsidRPr="0092444E">
        <w:fldChar w:fldCharType="begin"/>
      </w:r>
      <w:r w:rsidRPr="0092444E">
        <w:instrText xml:space="preserve"> REF _Ref23327620 \r \h </w:instrText>
      </w:r>
      <w:r w:rsidRPr="0092444E">
        <w:fldChar w:fldCharType="separate"/>
      </w:r>
      <w:r w:rsidR="00351E0E" w:rsidRPr="0092444E">
        <w:t>4.9.2</w:t>
      </w:r>
      <w:r w:rsidRPr="0092444E">
        <w:fldChar w:fldCharType="end"/>
      </w:r>
      <w:r w:rsidRPr="0092444E">
        <w:t>.</w:t>
      </w:r>
    </w:p>
    <w:p w14:paraId="2C6DDF75" w14:textId="46D6D1F7" w:rsidR="004E6E73" w:rsidRPr="0092444E" w:rsidRDefault="004E6E73" w:rsidP="004E6E73">
      <w:r w:rsidRPr="0092444E">
        <w:t xml:space="preserve">The element </w:t>
      </w:r>
      <w:r w:rsidRPr="0092444E">
        <w:rPr>
          <w:rFonts w:ascii="Courier New" w:hAnsi="Courier New"/>
          <w:lang w:eastAsia="sv-SE"/>
        </w:rPr>
        <w:t>PostalAddresses</w:t>
      </w:r>
      <w:r w:rsidRPr="0092444E">
        <w:t xml:space="preserve"> shall be as specified in clause </w:t>
      </w:r>
      <w:r w:rsidRPr="0092444E">
        <w:fldChar w:fldCharType="begin"/>
      </w:r>
      <w:r w:rsidRPr="0092444E">
        <w:instrText xml:space="preserve"> REF _Ref23327636 \r \h </w:instrText>
      </w:r>
      <w:r w:rsidRPr="0092444E">
        <w:fldChar w:fldCharType="separate"/>
      </w:r>
      <w:r w:rsidR="00351E0E" w:rsidRPr="0092444E">
        <w:t>4.10.2</w:t>
      </w:r>
      <w:r w:rsidRPr="0092444E">
        <w:fldChar w:fldCharType="end"/>
      </w:r>
      <w:r w:rsidRPr="0092444E">
        <w:t>.</w:t>
      </w:r>
    </w:p>
    <w:p w14:paraId="1A05BD1A" w14:textId="0A19084D" w:rsidR="004E6E73" w:rsidRPr="0092444E" w:rsidRDefault="004E6E73" w:rsidP="004E6E73">
      <w:r w:rsidRPr="0092444E">
        <w:t xml:space="preserve">The element </w:t>
      </w:r>
      <w:r w:rsidRPr="0092444E">
        <w:rPr>
          <w:rFonts w:ascii="Courier New" w:hAnsi="Courier New"/>
          <w:lang w:eastAsia="sv-SE"/>
        </w:rPr>
        <w:t>ElectronicAddresses</w:t>
      </w:r>
      <w:r w:rsidRPr="0092444E">
        <w:t xml:space="preserve"> shall be as specified in clause </w:t>
      </w:r>
      <w:r w:rsidRPr="0092444E">
        <w:fldChar w:fldCharType="begin"/>
      </w:r>
      <w:r w:rsidRPr="0092444E">
        <w:instrText xml:space="preserve"> REF _Ref23328209 \r \h </w:instrText>
      </w:r>
      <w:r w:rsidRPr="0092444E">
        <w:fldChar w:fldCharType="separate"/>
      </w:r>
      <w:r w:rsidR="00351E0E" w:rsidRPr="0092444E">
        <w:t>4.11.2</w:t>
      </w:r>
      <w:r w:rsidRPr="0092444E">
        <w:fldChar w:fldCharType="end"/>
      </w:r>
      <w:r w:rsidRPr="0092444E">
        <w:t>.</w:t>
      </w:r>
    </w:p>
    <w:p w14:paraId="3C256FE2" w14:textId="6AAC53EA" w:rsidR="004E6E73" w:rsidRPr="0092444E" w:rsidRDefault="004E6E73" w:rsidP="004E6E73">
      <w:r w:rsidRPr="0092444E">
        <w:t xml:space="preserve">The element </w:t>
      </w:r>
      <w:r w:rsidRPr="0092444E">
        <w:rPr>
          <w:rFonts w:ascii="Courier New" w:hAnsi="Courier New"/>
          <w:lang w:eastAsia="sv-SE"/>
        </w:rPr>
        <w:t>ContactPersons</w:t>
      </w:r>
      <w:r w:rsidRPr="0092444E">
        <w:t xml:space="preserve"> shall be as specified in clause </w:t>
      </w:r>
      <w:r w:rsidRPr="0092444E">
        <w:fldChar w:fldCharType="begin"/>
      </w:r>
      <w:r w:rsidRPr="0092444E">
        <w:instrText xml:space="preserve"> REF _Ref23328222 \r \h </w:instrText>
      </w:r>
      <w:r w:rsidRPr="0092444E">
        <w:fldChar w:fldCharType="separate"/>
      </w:r>
      <w:r w:rsidR="00351E0E" w:rsidRPr="0092444E">
        <w:t>4.12.2</w:t>
      </w:r>
      <w:r w:rsidRPr="0092444E">
        <w:fldChar w:fldCharType="end"/>
      </w:r>
      <w:r w:rsidRPr="0092444E">
        <w:t>.</w:t>
      </w:r>
    </w:p>
    <w:p w14:paraId="08CE11FD" w14:textId="77777777" w:rsidR="003D600C" w:rsidRPr="0092444E" w:rsidRDefault="003D600C" w:rsidP="003D600C">
      <w:pPr>
        <w:pStyle w:val="Heading2"/>
        <w:numPr>
          <w:ilvl w:val="1"/>
          <w:numId w:val="48"/>
        </w:numPr>
        <w:tabs>
          <w:tab w:val="left" w:pos="1140"/>
        </w:tabs>
        <w:ind w:left="1134" w:hanging="1134"/>
      </w:pPr>
      <w:bookmarkStart w:id="132" w:name="_Ref5791137"/>
      <w:bookmarkStart w:id="133" w:name="_Toc24725484"/>
      <w:bookmarkStart w:id="134" w:name="_Toc26348018"/>
      <w:r w:rsidRPr="0092444E">
        <w:t xml:space="preserve">The </w:t>
      </w:r>
      <w:r w:rsidR="00B7659D" w:rsidRPr="0092444E">
        <w:rPr>
          <w:rStyle w:val="SchemaCode"/>
          <w:noProof w:val="0"/>
          <w:sz w:val="28"/>
          <w:lang w:val="en-GB"/>
        </w:rPr>
        <w:t>Name</w:t>
      </w:r>
      <w:r w:rsidRPr="0092444E">
        <w:t xml:space="preserve"> </w:t>
      </w:r>
      <w:r w:rsidR="00B7659D" w:rsidRPr="0092444E">
        <w:t>element</w:t>
      </w:r>
      <w:bookmarkEnd w:id="132"/>
      <w:bookmarkEnd w:id="133"/>
      <w:bookmarkEnd w:id="134"/>
    </w:p>
    <w:p w14:paraId="67D5DDC1" w14:textId="77777777" w:rsidR="003D600C" w:rsidRPr="0092444E" w:rsidRDefault="003D600C" w:rsidP="003D600C">
      <w:pPr>
        <w:pStyle w:val="Heading3"/>
        <w:numPr>
          <w:ilvl w:val="2"/>
          <w:numId w:val="48"/>
        </w:numPr>
        <w:tabs>
          <w:tab w:val="left" w:pos="1140"/>
        </w:tabs>
        <w:ind w:left="1134" w:hanging="1134"/>
      </w:pPr>
      <w:bookmarkStart w:id="135" w:name="_Toc24725485"/>
      <w:bookmarkStart w:id="136" w:name="_Toc26348019"/>
      <w:r w:rsidRPr="0092444E">
        <w:t>Semantics</w:t>
      </w:r>
      <w:bookmarkEnd w:id="135"/>
      <w:bookmarkEnd w:id="136"/>
    </w:p>
    <w:p w14:paraId="568EA4BF" w14:textId="76368889" w:rsidR="003D600C" w:rsidRPr="0092444E" w:rsidRDefault="00692B33" w:rsidP="003D600C">
      <w:r w:rsidRPr="0092444E">
        <w:t xml:space="preserve">This element </w:t>
      </w:r>
      <w:r w:rsidR="00D31B0F" w:rsidRPr="0092444E">
        <w:t>shall meet the requiremen</w:t>
      </w:r>
      <w:r w:rsidR="007845EB" w:rsidRPr="0092444E">
        <w:t>t</w:t>
      </w:r>
      <w:r w:rsidR="00D31B0F" w:rsidRPr="0092444E">
        <w:t xml:space="preserve">s </w:t>
      </w:r>
      <w:r w:rsidR="008959D8" w:rsidRPr="0092444E">
        <w:t>specified in clause</w:t>
      </w:r>
      <w:r w:rsidR="00D31B0F" w:rsidRPr="0092444E">
        <w:t xml:space="preserve"> 5.3.4 ("Scheme operator name") of </w:t>
      </w:r>
      <w:r w:rsidR="00490B36" w:rsidRPr="0092444E">
        <w:t>ETSI TS 119 612</w:t>
      </w:r>
      <w:r w:rsidR="007718B8" w:rsidRPr="0092444E">
        <w:t xml:space="preserve"> [</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Pr="0092444E">
        <w:t>.</w:t>
      </w:r>
    </w:p>
    <w:p w14:paraId="1C2FF00F" w14:textId="764C4D7D" w:rsidR="003D600C" w:rsidRPr="0092444E" w:rsidRDefault="003D600C" w:rsidP="003D600C">
      <w:pPr>
        <w:pStyle w:val="Heading3"/>
        <w:numPr>
          <w:ilvl w:val="2"/>
          <w:numId w:val="48"/>
        </w:numPr>
        <w:tabs>
          <w:tab w:val="left" w:pos="1140"/>
        </w:tabs>
        <w:ind w:left="1134" w:hanging="1134"/>
      </w:pPr>
      <w:bookmarkStart w:id="137" w:name="_Ref23327610"/>
      <w:bookmarkStart w:id="138" w:name="_Toc24725486"/>
      <w:bookmarkStart w:id="139" w:name="_Toc26348020"/>
      <w:r w:rsidRPr="0092444E">
        <w:t>Syntax</w:t>
      </w:r>
      <w:bookmarkEnd w:id="137"/>
      <w:bookmarkEnd w:id="138"/>
      <w:bookmarkEnd w:id="139"/>
    </w:p>
    <w:p w14:paraId="6845A7CC" w14:textId="7AB2DC32" w:rsidR="008C3448" w:rsidRPr="0092444E" w:rsidRDefault="002D6483" w:rsidP="008C3448">
      <w:r w:rsidRPr="0092444E">
        <w:t xml:space="preserve">The </w:t>
      </w:r>
      <w:r w:rsidRPr="0092444E">
        <w:rPr>
          <w:rFonts w:ascii="Courier New" w:hAnsi="Courier New"/>
          <w:lang w:eastAsia="sv-SE"/>
        </w:rPr>
        <w:t>Name</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3A88BA1C" w14:textId="7EE7CB23" w:rsidR="00FB0983" w:rsidRPr="0092444E" w:rsidRDefault="002D6483" w:rsidP="0083549B">
      <w:pPr>
        <w:pStyle w:val="PL"/>
        <w:rPr>
          <w:noProof w:val="0"/>
        </w:rPr>
      </w:pPr>
      <w:r w:rsidRPr="0092444E">
        <w:rPr>
          <w:noProof w:val="0"/>
        </w:rPr>
        <w:tab/>
        <w:t>&lt;xs:element name="Name" type="tsl:InternationalNamesType" /&gt;</w:t>
      </w:r>
    </w:p>
    <w:p w14:paraId="7CEA12A0" w14:textId="579FAE3F" w:rsidR="003D600C" w:rsidRPr="0092444E" w:rsidRDefault="003D600C" w:rsidP="003D600C">
      <w:pPr>
        <w:pStyle w:val="Heading2"/>
        <w:numPr>
          <w:ilvl w:val="1"/>
          <w:numId w:val="48"/>
        </w:numPr>
        <w:tabs>
          <w:tab w:val="left" w:pos="1140"/>
        </w:tabs>
        <w:ind w:left="1134" w:hanging="1134"/>
      </w:pPr>
      <w:bookmarkStart w:id="140" w:name="_Ref5791145"/>
      <w:bookmarkStart w:id="141" w:name="_Toc24725487"/>
      <w:bookmarkStart w:id="142" w:name="_Toc26348021"/>
      <w:r w:rsidRPr="0092444E">
        <w:t xml:space="preserve">The </w:t>
      </w:r>
      <w:r w:rsidRPr="0092444E">
        <w:rPr>
          <w:rStyle w:val="SchemaCode"/>
          <w:noProof w:val="0"/>
          <w:sz w:val="28"/>
          <w:lang w:val="en-GB"/>
        </w:rPr>
        <w:t>TradeName</w:t>
      </w:r>
      <w:r w:rsidRPr="0092444E">
        <w:t xml:space="preserve"> </w:t>
      </w:r>
      <w:r w:rsidR="00D93AFA" w:rsidRPr="0092444E">
        <w:t>element</w:t>
      </w:r>
      <w:bookmarkEnd w:id="140"/>
      <w:bookmarkEnd w:id="141"/>
      <w:bookmarkEnd w:id="142"/>
    </w:p>
    <w:p w14:paraId="3AD96CA7" w14:textId="77777777" w:rsidR="003D600C" w:rsidRPr="0092444E" w:rsidRDefault="003D600C" w:rsidP="003D600C">
      <w:pPr>
        <w:pStyle w:val="Heading3"/>
        <w:numPr>
          <w:ilvl w:val="2"/>
          <w:numId w:val="48"/>
        </w:numPr>
        <w:tabs>
          <w:tab w:val="left" w:pos="1140"/>
        </w:tabs>
        <w:ind w:left="1134" w:hanging="1134"/>
      </w:pPr>
      <w:bookmarkStart w:id="143" w:name="_Toc24725488"/>
      <w:bookmarkStart w:id="144" w:name="_Toc26348022"/>
      <w:r w:rsidRPr="0092444E">
        <w:t>Semantics</w:t>
      </w:r>
      <w:bookmarkEnd w:id="143"/>
      <w:bookmarkEnd w:id="144"/>
    </w:p>
    <w:p w14:paraId="20AFC56D" w14:textId="497CD51E" w:rsidR="00705BB4" w:rsidRPr="0092444E" w:rsidRDefault="00C85015" w:rsidP="0083549B">
      <w:r w:rsidRPr="0092444E">
        <w:t>This element shall</w:t>
      </w:r>
      <w:r w:rsidR="00705BB4" w:rsidRPr="0092444E">
        <w:t xml:space="preserve"> meet the requirements </w:t>
      </w:r>
      <w:r w:rsidR="008959D8" w:rsidRPr="0092444E">
        <w:t>specified in clause</w:t>
      </w:r>
      <w:r w:rsidR="00705BB4" w:rsidRPr="0092444E">
        <w:t xml:space="preserve"> 5.4.2</w:t>
      </w:r>
      <w:r w:rsidRPr="0092444E">
        <w:t xml:space="preserve"> ("TSP trade name")</w:t>
      </w:r>
      <w:r w:rsidR="00705BB4" w:rsidRPr="0092444E">
        <w:t xml:space="preserve"> of </w:t>
      </w:r>
      <w:r w:rsidR="00490B36" w:rsidRPr="0092444E">
        <w:t>ETSI TS 119 612</w:t>
      </w:r>
      <w:r w:rsidR="00705BB4" w:rsidRPr="0092444E">
        <w:t xml:space="preserve"> </w:t>
      </w:r>
      <w:r w:rsidR="007718B8" w:rsidRPr="0092444E">
        <w:t>[</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000C7CE8" w:rsidRPr="0092444E">
        <w:t xml:space="preserve"> </w:t>
      </w:r>
      <w:r w:rsidR="00705BB4" w:rsidRPr="0092444E">
        <w:t xml:space="preserve">for </w:t>
      </w:r>
      <w:r w:rsidR="007F0824" w:rsidRPr="0092444E">
        <w:t xml:space="preserve">the contents of </w:t>
      </w:r>
      <w:r w:rsidR="00705BB4" w:rsidRPr="0092444E">
        <w:t xml:space="preserve">TSP </w:t>
      </w:r>
      <w:r w:rsidR="00EE4BC4" w:rsidRPr="0092444E">
        <w:t>tr</w:t>
      </w:r>
      <w:r w:rsidR="00705BB4" w:rsidRPr="0092444E">
        <w:t>ade names for legal persons.</w:t>
      </w:r>
    </w:p>
    <w:p w14:paraId="6113A13F" w14:textId="77777777" w:rsidR="003D600C" w:rsidRPr="0092444E" w:rsidRDefault="003D600C" w:rsidP="003D600C">
      <w:pPr>
        <w:pStyle w:val="Heading3"/>
        <w:numPr>
          <w:ilvl w:val="2"/>
          <w:numId w:val="48"/>
        </w:numPr>
        <w:tabs>
          <w:tab w:val="left" w:pos="1140"/>
        </w:tabs>
        <w:ind w:left="1134" w:hanging="1134"/>
      </w:pPr>
      <w:bookmarkStart w:id="145" w:name="_Ref23327620"/>
      <w:bookmarkStart w:id="146" w:name="_Toc24725489"/>
      <w:bookmarkStart w:id="147" w:name="_Toc26348023"/>
      <w:r w:rsidRPr="0092444E">
        <w:t>Syntax</w:t>
      </w:r>
      <w:bookmarkEnd w:id="145"/>
      <w:bookmarkEnd w:id="146"/>
      <w:bookmarkEnd w:id="147"/>
    </w:p>
    <w:p w14:paraId="491DDB0F" w14:textId="74385E36" w:rsidR="003D600C" w:rsidRPr="0092444E" w:rsidRDefault="007F0824" w:rsidP="003D600C">
      <w:r w:rsidRPr="0092444E">
        <w:t xml:space="preserve">The </w:t>
      </w:r>
      <w:r w:rsidRPr="0092444E">
        <w:rPr>
          <w:rFonts w:ascii="Courier New" w:hAnsi="Courier New"/>
          <w:lang w:eastAsia="sv-SE"/>
        </w:rPr>
        <w:t>TradeName</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56398108" w14:textId="62381DB2" w:rsidR="007F0824" w:rsidRPr="0092444E" w:rsidRDefault="007F0824" w:rsidP="0083549B">
      <w:pPr>
        <w:pStyle w:val="PL"/>
        <w:rPr>
          <w:noProof w:val="0"/>
        </w:rPr>
      </w:pPr>
      <w:r w:rsidRPr="0092444E">
        <w:rPr>
          <w:noProof w:val="0"/>
        </w:rPr>
        <w:tab/>
        <w:t>&lt;xs:element name="TradeName" type="tsl:InternationalNamesType"/&gt;</w:t>
      </w:r>
    </w:p>
    <w:p w14:paraId="38B93D6E" w14:textId="1D3F86EF" w:rsidR="003D600C" w:rsidRPr="0092444E" w:rsidRDefault="003D600C" w:rsidP="003D600C">
      <w:pPr>
        <w:pStyle w:val="Heading2"/>
        <w:numPr>
          <w:ilvl w:val="1"/>
          <w:numId w:val="48"/>
        </w:numPr>
        <w:tabs>
          <w:tab w:val="left" w:pos="1140"/>
        </w:tabs>
        <w:ind w:left="1134" w:hanging="1134"/>
      </w:pPr>
      <w:bookmarkStart w:id="148" w:name="_Ref5791179"/>
      <w:bookmarkStart w:id="149" w:name="_Toc24725490"/>
      <w:bookmarkStart w:id="150" w:name="_Toc26348024"/>
      <w:r w:rsidRPr="0092444E">
        <w:t xml:space="preserve">The </w:t>
      </w:r>
      <w:r w:rsidRPr="0092444E">
        <w:rPr>
          <w:rStyle w:val="SchemaCode"/>
          <w:noProof w:val="0"/>
          <w:sz w:val="28"/>
          <w:lang w:val="en-GB"/>
        </w:rPr>
        <w:t>PostalAddress</w:t>
      </w:r>
      <w:r w:rsidR="000C7CE8" w:rsidRPr="0092444E">
        <w:rPr>
          <w:rStyle w:val="SchemaCode"/>
          <w:noProof w:val="0"/>
          <w:sz w:val="28"/>
          <w:lang w:val="en-GB"/>
        </w:rPr>
        <w:t>es</w:t>
      </w:r>
      <w:r w:rsidRPr="0092444E">
        <w:t xml:space="preserve"> </w:t>
      </w:r>
      <w:r w:rsidR="000C7CE8" w:rsidRPr="0092444E">
        <w:t>element</w:t>
      </w:r>
      <w:bookmarkEnd w:id="148"/>
      <w:bookmarkEnd w:id="149"/>
      <w:bookmarkEnd w:id="150"/>
    </w:p>
    <w:p w14:paraId="35767104" w14:textId="77777777" w:rsidR="003D600C" w:rsidRPr="0092444E" w:rsidRDefault="003D600C" w:rsidP="003D600C">
      <w:pPr>
        <w:pStyle w:val="Heading3"/>
        <w:numPr>
          <w:ilvl w:val="2"/>
          <w:numId w:val="48"/>
        </w:numPr>
        <w:tabs>
          <w:tab w:val="left" w:pos="1140"/>
        </w:tabs>
        <w:ind w:left="1134" w:hanging="1134"/>
      </w:pPr>
      <w:bookmarkStart w:id="151" w:name="_Toc24725491"/>
      <w:bookmarkStart w:id="152" w:name="_Toc26348025"/>
      <w:r w:rsidRPr="0092444E">
        <w:t>Semantics</w:t>
      </w:r>
      <w:bookmarkEnd w:id="151"/>
      <w:bookmarkEnd w:id="152"/>
    </w:p>
    <w:p w14:paraId="1BDA67F1" w14:textId="00C02A7C" w:rsidR="003D600C" w:rsidRPr="0092444E" w:rsidRDefault="004651CD" w:rsidP="003D600C">
      <w:r w:rsidRPr="0092444E">
        <w:t>This</w:t>
      </w:r>
      <w:r w:rsidR="001A0E8B" w:rsidRPr="0092444E">
        <w:t xml:space="preserve"> element </w:t>
      </w:r>
      <w:r w:rsidR="000C7CE8" w:rsidRPr="0092444E">
        <w:t xml:space="preserve">shall </w:t>
      </w:r>
      <w:r w:rsidRPr="0092444E">
        <w:t>meet the requirements</w:t>
      </w:r>
      <w:r w:rsidR="000C7CE8" w:rsidRPr="0092444E">
        <w:t xml:space="preserve"> </w:t>
      </w:r>
      <w:r w:rsidR="008959D8" w:rsidRPr="0092444E">
        <w:t>specified in clause</w:t>
      </w:r>
      <w:r w:rsidR="000C7CE8" w:rsidRPr="0092444E">
        <w:t xml:space="preserve"> 5.3.5.1</w:t>
      </w:r>
      <w:r w:rsidR="008D036B" w:rsidRPr="0092444E">
        <w:t xml:space="preserve"> </w:t>
      </w:r>
      <w:r w:rsidR="000C7CE8" w:rsidRPr="0092444E">
        <w:t xml:space="preserve">("Scheme operator postal address") of </w:t>
      </w:r>
      <w:r w:rsidR="00490B36" w:rsidRPr="0092444E">
        <w:t>ETSI TS</w:t>
      </w:r>
      <w:r w:rsidR="005944E3" w:rsidRPr="0092444E">
        <w:t> </w:t>
      </w:r>
      <w:r w:rsidR="00490B36" w:rsidRPr="0092444E">
        <w:t>119</w:t>
      </w:r>
      <w:r w:rsidR="005944E3" w:rsidRPr="0092444E">
        <w:t> </w:t>
      </w:r>
      <w:r w:rsidR="00490B36" w:rsidRPr="0092444E">
        <w:t>612</w:t>
      </w:r>
      <w:r w:rsidR="007718B8" w:rsidRPr="0092444E">
        <w:t xml:space="preserve"> [</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000C7CE8" w:rsidRPr="0092444E">
        <w:t>.</w:t>
      </w:r>
    </w:p>
    <w:p w14:paraId="24D258F3" w14:textId="028666D4" w:rsidR="003D600C" w:rsidRPr="0092444E" w:rsidRDefault="003D600C" w:rsidP="003D600C">
      <w:pPr>
        <w:pStyle w:val="Heading3"/>
        <w:numPr>
          <w:ilvl w:val="2"/>
          <w:numId w:val="48"/>
        </w:numPr>
        <w:tabs>
          <w:tab w:val="left" w:pos="1140"/>
        </w:tabs>
        <w:ind w:left="1134" w:hanging="1134"/>
      </w:pPr>
      <w:bookmarkStart w:id="153" w:name="_Ref23327636"/>
      <w:bookmarkStart w:id="154" w:name="_Toc24725492"/>
      <w:bookmarkStart w:id="155" w:name="_Toc26348026"/>
      <w:r w:rsidRPr="0092444E">
        <w:lastRenderedPageBreak/>
        <w:t>Syntax</w:t>
      </w:r>
      <w:bookmarkEnd w:id="153"/>
      <w:bookmarkEnd w:id="154"/>
      <w:bookmarkEnd w:id="155"/>
    </w:p>
    <w:p w14:paraId="792386CA" w14:textId="68BD1DF7" w:rsidR="000C7CE8" w:rsidRPr="0092444E" w:rsidRDefault="000C7CE8" w:rsidP="0083549B">
      <w:r w:rsidRPr="0092444E">
        <w:t xml:space="preserve">The </w:t>
      </w:r>
      <w:r w:rsidRPr="0092444E">
        <w:rPr>
          <w:rFonts w:ascii="Courier New" w:hAnsi="Courier New"/>
          <w:lang w:eastAsia="sv-SE"/>
        </w:rPr>
        <w:t>PostalAddresses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r w:rsidR="00D35BCA" w:rsidRPr="0092444E">
        <w:t>.</w:t>
      </w:r>
    </w:p>
    <w:p w14:paraId="34AB384C" w14:textId="4D08081E" w:rsidR="003D600C" w:rsidRPr="0092444E" w:rsidRDefault="000C7CE8" w:rsidP="000C7CE8">
      <w:pPr>
        <w:pStyle w:val="PL"/>
        <w:rPr>
          <w:noProof w:val="0"/>
        </w:rPr>
      </w:pPr>
      <w:r w:rsidRPr="0092444E">
        <w:rPr>
          <w:noProof w:val="0"/>
        </w:rPr>
        <w:tab/>
        <w:t>&lt;xs:element name="PostalAddresses" type="tsl:PostalAddressListType"/&gt;</w:t>
      </w:r>
    </w:p>
    <w:p w14:paraId="482C4DB3" w14:textId="4521AEA2" w:rsidR="000C7CE8" w:rsidRPr="0092444E" w:rsidRDefault="000C7CE8" w:rsidP="000C7CE8">
      <w:pPr>
        <w:pStyle w:val="PL"/>
        <w:rPr>
          <w:noProof w:val="0"/>
        </w:rPr>
      </w:pPr>
    </w:p>
    <w:p w14:paraId="279B832B" w14:textId="36C760DC" w:rsidR="003D600C" w:rsidRPr="0092444E" w:rsidRDefault="003D600C" w:rsidP="003D600C">
      <w:pPr>
        <w:pStyle w:val="Heading2"/>
        <w:numPr>
          <w:ilvl w:val="1"/>
          <w:numId w:val="48"/>
        </w:numPr>
        <w:tabs>
          <w:tab w:val="left" w:pos="1140"/>
        </w:tabs>
        <w:ind w:left="1134" w:hanging="1134"/>
      </w:pPr>
      <w:bookmarkStart w:id="156" w:name="_Ref5791188"/>
      <w:bookmarkStart w:id="157" w:name="_Toc24725493"/>
      <w:bookmarkStart w:id="158" w:name="_Toc26348027"/>
      <w:r w:rsidRPr="0092444E">
        <w:t xml:space="preserve">The </w:t>
      </w:r>
      <w:r w:rsidRPr="0092444E">
        <w:rPr>
          <w:rStyle w:val="SchemaCode"/>
          <w:noProof w:val="0"/>
          <w:sz w:val="28"/>
          <w:lang w:val="en-GB"/>
        </w:rPr>
        <w:t>ElectronicAddres</w:t>
      </w:r>
      <w:r w:rsidR="008D036B" w:rsidRPr="0092444E">
        <w:rPr>
          <w:rStyle w:val="SchemaCode"/>
          <w:noProof w:val="0"/>
          <w:sz w:val="28"/>
          <w:lang w:val="en-GB"/>
        </w:rPr>
        <w:t>s</w:t>
      </w:r>
      <w:r w:rsidRPr="0092444E">
        <w:rPr>
          <w:rStyle w:val="SchemaCode"/>
          <w:noProof w:val="0"/>
          <w:sz w:val="28"/>
          <w:lang w:val="en-GB"/>
        </w:rPr>
        <w:t>e</w:t>
      </w:r>
      <w:r w:rsidR="008D036B" w:rsidRPr="0092444E">
        <w:rPr>
          <w:rStyle w:val="SchemaCode"/>
          <w:noProof w:val="0"/>
          <w:sz w:val="28"/>
          <w:lang w:val="en-GB"/>
        </w:rPr>
        <w:t>s</w:t>
      </w:r>
      <w:r w:rsidRPr="0092444E">
        <w:t xml:space="preserve"> </w:t>
      </w:r>
      <w:r w:rsidR="008D036B" w:rsidRPr="0092444E">
        <w:t>element</w:t>
      </w:r>
      <w:bookmarkEnd w:id="156"/>
      <w:bookmarkEnd w:id="157"/>
      <w:bookmarkEnd w:id="158"/>
    </w:p>
    <w:p w14:paraId="1403CE02" w14:textId="77777777" w:rsidR="003D600C" w:rsidRPr="0092444E" w:rsidRDefault="003D600C" w:rsidP="003D600C">
      <w:pPr>
        <w:pStyle w:val="Heading3"/>
        <w:numPr>
          <w:ilvl w:val="2"/>
          <w:numId w:val="48"/>
        </w:numPr>
        <w:tabs>
          <w:tab w:val="left" w:pos="1140"/>
        </w:tabs>
        <w:ind w:left="1134" w:hanging="1134"/>
      </w:pPr>
      <w:bookmarkStart w:id="159" w:name="_Toc24725494"/>
      <w:bookmarkStart w:id="160" w:name="_Toc26348028"/>
      <w:r w:rsidRPr="0092444E">
        <w:t>Semantics</w:t>
      </w:r>
      <w:bookmarkEnd w:id="159"/>
      <w:bookmarkEnd w:id="160"/>
    </w:p>
    <w:p w14:paraId="0E68BCDD" w14:textId="7744934B" w:rsidR="00EA093A" w:rsidRPr="0092444E" w:rsidRDefault="00EA093A" w:rsidP="003D600C">
      <w:r w:rsidRPr="0092444E">
        <w:t xml:space="preserve">This element shall meet the requirements </w:t>
      </w:r>
      <w:r w:rsidR="008959D8" w:rsidRPr="0092444E">
        <w:t>specified in clause</w:t>
      </w:r>
      <w:r w:rsidRPr="0092444E">
        <w:t xml:space="preserve"> 5.3.5.2</w:t>
      </w:r>
      <w:r w:rsidR="008D036B" w:rsidRPr="0092444E">
        <w:t xml:space="preserve"> </w:t>
      </w:r>
      <w:r w:rsidRPr="0092444E">
        <w:t xml:space="preserve">("Scheme operator electronic address") of </w:t>
      </w:r>
      <w:r w:rsidR="00490B36" w:rsidRPr="0092444E">
        <w:t>ETSI TS</w:t>
      </w:r>
      <w:r w:rsidR="00E17622" w:rsidRPr="0092444E">
        <w:t> </w:t>
      </w:r>
      <w:r w:rsidR="00490B36" w:rsidRPr="0092444E">
        <w:t>119 612</w:t>
      </w:r>
      <w:r w:rsidR="007718B8" w:rsidRPr="0092444E">
        <w:t xml:space="preserve"> [</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Pr="0092444E">
        <w:t>.</w:t>
      </w:r>
    </w:p>
    <w:p w14:paraId="16058D60" w14:textId="77777777" w:rsidR="003D600C" w:rsidRPr="0092444E" w:rsidRDefault="003D600C" w:rsidP="00D35BCA">
      <w:pPr>
        <w:pStyle w:val="Heading3"/>
        <w:numPr>
          <w:ilvl w:val="2"/>
          <w:numId w:val="48"/>
        </w:numPr>
        <w:tabs>
          <w:tab w:val="left" w:pos="1140"/>
        </w:tabs>
        <w:ind w:left="1134" w:hanging="1134"/>
      </w:pPr>
      <w:bookmarkStart w:id="161" w:name="_Ref23328209"/>
      <w:bookmarkStart w:id="162" w:name="_Toc24725495"/>
      <w:bookmarkStart w:id="163" w:name="_Toc26348029"/>
      <w:r w:rsidRPr="0092444E">
        <w:t>Syntax</w:t>
      </w:r>
      <w:bookmarkEnd w:id="161"/>
      <w:bookmarkEnd w:id="162"/>
      <w:bookmarkEnd w:id="163"/>
    </w:p>
    <w:p w14:paraId="5EA686CA" w14:textId="41E489BD" w:rsidR="008D036B" w:rsidRPr="0092444E" w:rsidRDefault="008D036B" w:rsidP="00D35BCA">
      <w:pPr>
        <w:keepNext/>
      </w:pPr>
      <w:r w:rsidRPr="0092444E">
        <w:t xml:space="preserve">The </w:t>
      </w:r>
      <w:r w:rsidRPr="0092444E">
        <w:rPr>
          <w:rFonts w:ascii="Courier New" w:hAnsi="Courier New"/>
          <w:lang w:eastAsia="sv-SE"/>
        </w:rPr>
        <w:t>ElectronicAddresses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00D35BCA" w:rsidRPr="0092444E">
        <w:instrText xml:space="preserve"> \* MERGEFORMAT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00D35BCA" w:rsidRPr="0092444E">
        <w:instrText xml:space="preserve"> \* MERGEFORMAT </w:instrText>
      </w:r>
      <w:r w:rsidRPr="0092444E">
        <w:fldChar w:fldCharType="separate"/>
      </w:r>
      <w:r w:rsidR="00351E0E" w:rsidRPr="0092444E">
        <w:t>B.1</w:t>
      </w:r>
      <w:r w:rsidRPr="0092444E">
        <w:fldChar w:fldCharType="end"/>
      </w:r>
      <w:r w:rsidRPr="0092444E">
        <w:t>, and is copied below for information</w:t>
      </w:r>
      <w:r w:rsidR="004119C8" w:rsidRPr="0092444E">
        <w:t>.</w:t>
      </w:r>
    </w:p>
    <w:p w14:paraId="5C068A0D" w14:textId="7A3BEFEC" w:rsidR="008D036B" w:rsidRPr="0092444E" w:rsidRDefault="008D036B" w:rsidP="00D35BCA">
      <w:pPr>
        <w:pStyle w:val="PL"/>
        <w:keepNext/>
        <w:rPr>
          <w:noProof w:val="0"/>
        </w:rPr>
      </w:pPr>
      <w:r w:rsidRPr="0092444E">
        <w:rPr>
          <w:noProof w:val="0"/>
        </w:rPr>
        <w:tab/>
        <w:t>&lt;xs:element name="ElectronicAddresses" type="tsl:ElectronicAddressType"/&gt;</w:t>
      </w:r>
    </w:p>
    <w:p w14:paraId="68701AC1" w14:textId="77777777" w:rsidR="00210CF2" w:rsidRPr="0092444E" w:rsidRDefault="00210CF2" w:rsidP="00D35BCA">
      <w:pPr>
        <w:pStyle w:val="PL"/>
        <w:keepNext/>
        <w:rPr>
          <w:noProof w:val="0"/>
        </w:rPr>
      </w:pPr>
    </w:p>
    <w:p w14:paraId="1B907104" w14:textId="3CE934C0" w:rsidR="00210CF2" w:rsidRPr="0092444E" w:rsidRDefault="00210CF2" w:rsidP="00025EF6">
      <w:pPr>
        <w:pStyle w:val="NO"/>
      </w:pPr>
      <w:r w:rsidRPr="0092444E">
        <w:t>NOTE:</w:t>
      </w:r>
      <w:r w:rsidRPr="0092444E">
        <w:tab/>
        <w:t xml:space="preserve">Instances of </w:t>
      </w:r>
      <w:r w:rsidRPr="0092444E">
        <w:rPr>
          <w:rFonts w:ascii="Courier New" w:hAnsi="Courier New"/>
          <w:lang w:eastAsia="sv-SE"/>
        </w:rPr>
        <w:t>tsl:ElectronicAddressType</w:t>
      </w:r>
      <w:r w:rsidRPr="0092444E">
        <w:t xml:space="preserve"> specified in </w:t>
      </w:r>
      <w:r w:rsidR="00490B36" w:rsidRPr="0092444E">
        <w:t>ETSI TS 119 612</w:t>
      </w:r>
      <w:r w:rsidR="005A3DAD" w:rsidRPr="0092444E">
        <w:t xml:space="preserve"> [</w:t>
      </w:r>
      <w:r w:rsidRPr="0092444E">
        <w:rPr>
          <w:color w:val="0000FF"/>
        </w:rPr>
        <w:fldChar w:fldCharType="begin"/>
      </w:r>
      <w:r w:rsidR="007718B8" w:rsidRPr="0092444E">
        <w:rPr>
          <w:color w:val="0000FF"/>
        </w:rPr>
        <w:instrText xml:space="preserve">REF REF_TS119612REF_TS_119612_NUMBER  \h </w:instrText>
      </w:r>
      <w:r w:rsidRPr="0092444E">
        <w:rPr>
          <w:color w:val="0000FF"/>
        </w:rPr>
      </w:r>
      <w:r w:rsidRPr="0092444E">
        <w:rPr>
          <w:color w:val="0000FF"/>
        </w:rPr>
        <w:fldChar w:fldCharType="separate"/>
      </w:r>
      <w:r w:rsidR="00351E0E" w:rsidRPr="0092444E">
        <w:t>1</w:t>
      </w:r>
      <w:r w:rsidRPr="0092444E">
        <w:rPr>
          <w:color w:val="0000FF"/>
        </w:rPr>
        <w:fldChar w:fldCharType="end"/>
      </w:r>
      <w:r w:rsidR="005A3DAD" w:rsidRPr="0092444E">
        <w:t>]</w:t>
      </w:r>
      <w:r w:rsidRPr="0092444E">
        <w:t xml:space="preserve"> have an indication of the language.</w:t>
      </w:r>
    </w:p>
    <w:p w14:paraId="4C88D969" w14:textId="70A2BA0E" w:rsidR="00E8203B" w:rsidRPr="0092444E" w:rsidRDefault="00E8203B" w:rsidP="00E8203B">
      <w:pPr>
        <w:pStyle w:val="Heading2"/>
        <w:numPr>
          <w:ilvl w:val="1"/>
          <w:numId w:val="48"/>
        </w:numPr>
        <w:tabs>
          <w:tab w:val="left" w:pos="1140"/>
        </w:tabs>
        <w:ind w:left="1134" w:hanging="1134"/>
      </w:pPr>
      <w:bookmarkStart w:id="164" w:name="_Ref8136936"/>
      <w:bookmarkStart w:id="165" w:name="_Toc24725496"/>
      <w:bookmarkStart w:id="166" w:name="_Toc26348030"/>
      <w:r w:rsidRPr="0092444E">
        <w:t xml:space="preserve">The </w:t>
      </w:r>
      <w:r w:rsidR="004F5DE0" w:rsidRPr="0092444E">
        <w:rPr>
          <w:rStyle w:val="SchemaCode"/>
          <w:noProof w:val="0"/>
          <w:sz w:val="28"/>
          <w:lang w:val="en-GB"/>
        </w:rPr>
        <w:t>Contact</w:t>
      </w:r>
      <w:r w:rsidRPr="0092444E">
        <w:rPr>
          <w:rStyle w:val="SchemaCode"/>
          <w:noProof w:val="0"/>
          <w:sz w:val="28"/>
          <w:lang w:val="en-GB"/>
        </w:rPr>
        <w:t>Person</w:t>
      </w:r>
      <w:r w:rsidR="004F5DE0" w:rsidRPr="0092444E">
        <w:rPr>
          <w:rStyle w:val="SchemaCode"/>
          <w:noProof w:val="0"/>
          <w:sz w:val="28"/>
          <w:lang w:val="en-GB"/>
        </w:rPr>
        <w:t>s</w:t>
      </w:r>
      <w:r w:rsidRPr="0092444E">
        <w:t xml:space="preserve"> </w:t>
      </w:r>
      <w:r w:rsidR="004F5DE0" w:rsidRPr="0092444E">
        <w:t>element</w:t>
      </w:r>
      <w:bookmarkEnd w:id="164"/>
      <w:bookmarkEnd w:id="165"/>
      <w:bookmarkEnd w:id="166"/>
    </w:p>
    <w:p w14:paraId="68EE8644" w14:textId="77777777" w:rsidR="00E8203B" w:rsidRPr="0092444E" w:rsidRDefault="00E8203B" w:rsidP="00E8203B">
      <w:pPr>
        <w:pStyle w:val="Heading3"/>
        <w:numPr>
          <w:ilvl w:val="2"/>
          <w:numId w:val="48"/>
        </w:numPr>
        <w:tabs>
          <w:tab w:val="left" w:pos="1140"/>
        </w:tabs>
        <w:ind w:left="1134" w:hanging="1134"/>
      </w:pPr>
      <w:bookmarkStart w:id="167" w:name="_Toc24725497"/>
      <w:bookmarkStart w:id="168" w:name="_Toc26348031"/>
      <w:r w:rsidRPr="0092444E">
        <w:t>Semantics</w:t>
      </w:r>
      <w:bookmarkEnd w:id="167"/>
      <w:bookmarkEnd w:id="168"/>
    </w:p>
    <w:p w14:paraId="5798A9AA" w14:textId="77777777" w:rsidR="004F5DE0" w:rsidRPr="0092444E" w:rsidRDefault="00E8203B">
      <w:r w:rsidRPr="0092444E">
        <w:t xml:space="preserve">This element shall include </w:t>
      </w:r>
      <w:r w:rsidR="004F5DE0" w:rsidRPr="0092444E">
        <w:t>the details of one or more contact persons.</w:t>
      </w:r>
    </w:p>
    <w:p w14:paraId="2331361C" w14:textId="49CE29B1" w:rsidR="00B10DE8" w:rsidRPr="0092444E" w:rsidRDefault="004F5DE0">
      <w:r w:rsidRPr="0092444E">
        <w:t>For each contact person this element shall contain</w:t>
      </w:r>
      <w:r w:rsidR="00D35BCA" w:rsidRPr="0092444E">
        <w:t>:</w:t>
      </w:r>
      <w:r w:rsidRPr="0092444E">
        <w:t xml:space="preserve"> </w:t>
      </w:r>
    </w:p>
    <w:p w14:paraId="40BACC49" w14:textId="79B8C4DF" w:rsidR="00B10DE8" w:rsidRPr="0092444E" w:rsidRDefault="00E8203B" w:rsidP="00B10DE8">
      <w:pPr>
        <w:pStyle w:val="BN"/>
        <w:numPr>
          <w:ilvl w:val="0"/>
          <w:numId w:val="94"/>
        </w:numPr>
      </w:pPr>
      <w:r w:rsidRPr="0092444E">
        <w:t>one name</w:t>
      </w:r>
      <w:r w:rsidR="00D35BCA" w:rsidRPr="0092444E">
        <w:t>;</w:t>
      </w:r>
      <w:r w:rsidRPr="0092444E">
        <w:t xml:space="preserve"> </w:t>
      </w:r>
    </w:p>
    <w:p w14:paraId="352C88CA" w14:textId="50672DD7" w:rsidR="00B10DE8" w:rsidRPr="0092444E" w:rsidRDefault="00E8203B" w:rsidP="00B10DE8">
      <w:pPr>
        <w:pStyle w:val="BN"/>
        <w:numPr>
          <w:ilvl w:val="0"/>
          <w:numId w:val="94"/>
        </w:numPr>
      </w:pPr>
      <w:r w:rsidRPr="0092444E">
        <w:t>one or more electronic addresses where to reach th</w:t>
      </w:r>
      <w:r w:rsidR="004F5DE0" w:rsidRPr="0092444E">
        <w:t>at</w:t>
      </w:r>
      <w:r w:rsidRPr="0092444E">
        <w:t xml:space="preserve"> contact</w:t>
      </w:r>
      <w:r w:rsidR="004F5DE0" w:rsidRPr="0092444E">
        <w:t xml:space="preserve"> person</w:t>
      </w:r>
      <w:r w:rsidR="00D35BCA" w:rsidRPr="0092444E">
        <w:t>;</w:t>
      </w:r>
      <w:r w:rsidRPr="0092444E">
        <w:t xml:space="preserve"> and </w:t>
      </w:r>
    </w:p>
    <w:p w14:paraId="2F621E21" w14:textId="1D9D4353" w:rsidR="00E8203B" w:rsidRPr="0092444E" w:rsidRDefault="00E8203B" w:rsidP="0083549B">
      <w:pPr>
        <w:pStyle w:val="BN"/>
        <w:numPr>
          <w:ilvl w:val="0"/>
          <w:numId w:val="94"/>
        </w:numPr>
      </w:pPr>
      <w:r w:rsidRPr="0092444E">
        <w:t xml:space="preserve">one </w:t>
      </w:r>
      <w:r w:rsidR="00FC0D6A" w:rsidRPr="0092444E">
        <w:t xml:space="preserve">or more </w:t>
      </w:r>
      <w:r w:rsidRPr="0092444E">
        <w:t>telephone number</w:t>
      </w:r>
      <w:r w:rsidR="00FC0D6A" w:rsidRPr="0092444E">
        <w:t>s</w:t>
      </w:r>
      <w:r w:rsidRPr="0092444E">
        <w:t xml:space="preserve">. </w:t>
      </w:r>
    </w:p>
    <w:p w14:paraId="418C6894" w14:textId="649FFE29" w:rsidR="00E8203B" w:rsidRPr="0092444E" w:rsidRDefault="00E8203B" w:rsidP="00E8203B">
      <w:pPr>
        <w:pStyle w:val="Heading3"/>
        <w:numPr>
          <w:ilvl w:val="2"/>
          <w:numId w:val="48"/>
        </w:numPr>
        <w:tabs>
          <w:tab w:val="left" w:pos="1140"/>
        </w:tabs>
        <w:ind w:left="1134" w:hanging="1134"/>
      </w:pPr>
      <w:bookmarkStart w:id="169" w:name="_Ref23328222"/>
      <w:bookmarkStart w:id="170" w:name="_Toc24725498"/>
      <w:bookmarkStart w:id="171" w:name="_Toc26348032"/>
      <w:r w:rsidRPr="0092444E">
        <w:t>Syntax</w:t>
      </w:r>
      <w:bookmarkEnd w:id="169"/>
      <w:bookmarkEnd w:id="170"/>
      <w:bookmarkEnd w:id="171"/>
    </w:p>
    <w:p w14:paraId="68E65BBC" w14:textId="53509DFB" w:rsidR="00E8203B" w:rsidRPr="0092444E" w:rsidRDefault="00FC0D6A">
      <w:r w:rsidRPr="0092444E">
        <w:t xml:space="preserve">The </w:t>
      </w:r>
      <w:r w:rsidRPr="0092444E">
        <w:rPr>
          <w:rFonts w:ascii="Courier New" w:hAnsi="Courier New"/>
          <w:lang w:eastAsia="sv-SE"/>
        </w:rPr>
        <w:t>ContactPersons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3F08027B" w14:textId="071D2D9A" w:rsidR="00FC0D6A" w:rsidRPr="0092444E" w:rsidRDefault="00FC0D6A" w:rsidP="0083549B">
      <w:pPr>
        <w:pStyle w:val="PL"/>
        <w:rPr>
          <w:noProof w:val="0"/>
        </w:rPr>
      </w:pPr>
      <w:r w:rsidRPr="0092444E">
        <w:rPr>
          <w:noProof w:val="0"/>
        </w:rPr>
        <w:tab/>
        <w:t>&lt;xs:element name="ContactPersons" type="ContactPersonsListType"/&gt;</w:t>
      </w:r>
    </w:p>
    <w:p w14:paraId="3153ED8B" w14:textId="77777777" w:rsidR="00FC0D6A" w:rsidRPr="0092444E" w:rsidRDefault="00FC0D6A" w:rsidP="0083549B">
      <w:pPr>
        <w:pStyle w:val="PL"/>
        <w:rPr>
          <w:noProof w:val="0"/>
        </w:rPr>
      </w:pPr>
      <w:r w:rsidRPr="0092444E">
        <w:rPr>
          <w:noProof w:val="0"/>
        </w:rPr>
        <w:tab/>
        <w:t>&lt;xs:complexType name="ContactPersonsListType"&gt;</w:t>
      </w:r>
    </w:p>
    <w:p w14:paraId="7BCCC48F" w14:textId="0A2B7E9D" w:rsidR="00FC0D6A" w:rsidRPr="0092444E" w:rsidRDefault="00FC0D6A" w:rsidP="0083549B">
      <w:pPr>
        <w:pStyle w:val="PL"/>
        <w:rPr>
          <w:noProof w:val="0"/>
        </w:rPr>
      </w:pPr>
      <w:r w:rsidRPr="0092444E">
        <w:rPr>
          <w:noProof w:val="0"/>
        </w:rPr>
        <w:tab/>
      </w:r>
      <w:r w:rsidRPr="0092444E">
        <w:rPr>
          <w:noProof w:val="0"/>
        </w:rPr>
        <w:tab/>
        <w:t>&lt;xs:sequence&gt;</w:t>
      </w:r>
    </w:p>
    <w:p w14:paraId="799DA4B2" w14:textId="0EC4FB9D" w:rsidR="00FC0D6A" w:rsidRPr="0092444E" w:rsidRDefault="00FC0D6A" w:rsidP="0083549B">
      <w:pPr>
        <w:pStyle w:val="PL"/>
        <w:rPr>
          <w:noProof w:val="0"/>
        </w:rPr>
      </w:pPr>
      <w:r w:rsidRPr="0092444E">
        <w:rPr>
          <w:noProof w:val="0"/>
        </w:rPr>
        <w:tab/>
      </w:r>
      <w:r w:rsidRPr="0092444E">
        <w:rPr>
          <w:noProof w:val="0"/>
        </w:rPr>
        <w:tab/>
      </w:r>
      <w:r w:rsidRPr="0092444E">
        <w:rPr>
          <w:noProof w:val="0"/>
        </w:rPr>
        <w:tab/>
        <w:t>&lt;xs:element ref="ContactPerson"</w:t>
      </w:r>
      <w:r w:rsidR="00E46AB9" w:rsidRPr="0092444E">
        <w:rPr>
          <w:noProof w:val="0"/>
        </w:rPr>
        <w:t xml:space="preserve"> maxOccurs="unbounded"</w:t>
      </w:r>
      <w:r w:rsidRPr="0092444E">
        <w:rPr>
          <w:noProof w:val="0"/>
        </w:rPr>
        <w:t>/&gt;</w:t>
      </w:r>
    </w:p>
    <w:p w14:paraId="2FC43F85" w14:textId="77777777" w:rsidR="00FC0D6A" w:rsidRPr="0092444E" w:rsidRDefault="00FC0D6A" w:rsidP="0083549B">
      <w:pPr>
        <w:pStyle w:val="PL"/>
        <w:rPr>
          <w:noProof w:val="0"/>
        </w:rPr>
      </w:pPr>
      <w:r w:rsidRPr="0092444E">
        <w:rPr>
          <w:noProof w:val="0"/>
        </w:rPr>
        <w:tab/>
      </w:r>
      <w:r w:rsidRPr="0092444E">
        <w:rPr>
          <w:noProof w:val="0"/>
        </w:rPr>
        <w:tab/>
        <w:t>&lt;/xs:sequence&gt;</w:t>
      </w:r>
    </w:p>
    <w:p w14:paraId="16C598BA" w14:textId="77777777" w:rsidR="00FC0D6A" w:rsidRPr="0092444E" w:rsidRDefault="00FC0D6A" w:rsidP="0083549B">
      <w:pPr>
        <w:pStyle w:val="PL"/>
        <w:rPr>
          <w:noProof w:val="0"/>
        </w:rPr>
      </w:pPr>
      <w:r w:rsidRPr="0092444E">
        <w:rPr>
          <w:noProof w:val="0"/>
        </w:rPr>
        <w:tab/>
        <w:t>&lt;/xs:complexType&gt;</w:t>
      </w:r>
    </w:p>
    <w:p w14:paraId="3580CF05" w14:textId="77777777" w:rsidR="00FC0D6A" w:rsidRPr="0092444E" w:rsidRDefault="00FC0D6A" w:rsidP="0083549B">
      <w:pPr>
        <w:pStyle w:val="PL"/>
        <w:rPr>
          <w:noProof w:val="0"/>
        </w:rPr>
      </w:pPr>
      <w:r w:rsidRPr="0092444E">
        <w:rPr>
          <w:noProof w:val="0"/>
        </w:rPr>
        <w:tab/>
        <w:t>&lt;xs:element name="ContactPerson" type="ContactPersonType"/&gt;</w:t>
      </w:r>
    </w:p>
    <w:p w14:paraId="2992B62E" w14:textId="77777777" w:rsidR="00FC0D6A" w:rsidRPr="0092444E" w:rsidRDefault="00FC0D6A" w:rsidP="0083549B">
      <w:pPr>
        <w:pStyle w:val="PL"/>
        <w:rPr>
          <w:noProof w:val="0"/>
        </w:rPr>
      </w:pPr>
      <w:r w:rsidRPr="0092444E">
        <w:rPr>
          <w:noProof w:val="0"/>
        </w:rPr>
        <w:tab/>
        <w:t>&lt;xs:complexType name="ContactPersonType"&gt;</w:t>
      </w:r>
    </w:p>
    <w:p w14:paraId="7C63C17F" w14:textId="77777777" w:rsidR="00FC0D6A" w:rsidRPr="0092444E" w:rsidRDefault="00FC0D6A" w:rsidP="0083549B">
      <w:pPr>
        <w:pStyle w:val="PL"/>
        <w:rPr>
          <w:noProof w:val="0"/>
        </w:rPr>
      </w:pPr>
      <w:r w:rsidRPr="0092444E">
        <w:rPr>
          <w:noProof w:val="0"/>
        </w:rPr>
        <w:tab/>
      </w:r>
      <w:r w:rsidRPr="0092444E">
        <w:rPr>
          <w:noProof w:val="0"/>
        </w:rPr>
        <w:tab/>
        <w:t>&lt;xs:sequence&gt;</w:t>
      </w:r>
    </w:p>
    <w:p w14:paraId="1A032D95" w14:textId="77777777" w:rsidR="00FC0D6A" w:rsidRPr="0092444E" w:rsidRDefault="00FC0D6A" w:rsidP="0083549B">
      <w:pPr>
        <w:pStyle w:val="PL"/>
        <w:rPr>
          <w:noProof w:val="0"/>
        </w:rPr>
      </w:pPr>
      <w:r w:rsidRPr="0092444E">
        <w:rPr>
          <w:noProof w:val="0"/>
        </w:rPr>
        <w:tab/>
      </w:r>
      <w:r w:rsidRPr="0092444E">
        <w:rPr>
          <w:noProof w:val="0"/>
        </w:rPr>
        <w:tab/>
      </w:r>
      <w:r w:rsidRPr="0092444E">
        <w:rPr>
          <w:noProof w:val="0"/>
        </w:rPr>
        <w:tab/>
        <w:t>&lt;xs:element name="Name" type="xs:string"/&gt;</w:t>
      </w:r>
    </w:p>
    <w:p w14:paraId="06F87E21" w14:textId="77777777" w:rsidR="00FC0D6A" w:rsidRPr="0092444E" w:rsidRDefault="00FC0D6A" w:rsidP="0083549B">
      <w:pPr>
        <w:pStyle w:val="PL"/>
        <w:rPr>
          <w:noProof w:val="0"/>
        </w:rPr>
      </w:pPr>
      <w:r w:rsidRPr="0092444E">
        <w:rPr>
          <w:noProof w:val="0"/>
        </w:rPr>
        <w:tab/>
      </w:r>
      <w:r w:rsidRPr="0092444E">
        <w:rPr>
          <w:noProof w:val="0"/>
        </w:rPr>
        <w:tab/>
      </w:r>
      <w:r w:rsidRPr="0092444E">
        <w:rPr>
          <w:noProof w:val="0"/>
        </w:rPr>
        <w:tab/>
        <w:t>&lt;xs:element ref="ElectronicAddresses"/&gt;</w:t>
      </w:r>
    </w:p>
    <w:p w14:paraId="060B7908" w14:textId="77777777" w:rsidR="00FC0D6A" w:rsidRPr="0092444E" w:rsidRDefault="00FC0D6A" w:rsidP="0083549B">
      <w:pPr>
        <w:pStyle w:val="PL"/>
        <w:rPr>
          <w:noProof w:val="0"/>
        </w:rPr>
      </w:pPr>
      <w:r w:rsidRPr="0092444E">
        <w:rPr>
          <w:noProof w:val="0"/>
        </w:rPr>
        <w:tab/>
      </w:r>
      <w:r w:rsidRPr="0092444E">
        <w:rPr>
          <w:noProof w:val="0"/>
        </w:rPr>
        <w:tab/>
      </w:r>
      <w:r w:rsidRPr="0092444E">
        <w:rPr>
          <w:noProof w:val="0"/>
        </w:rPr>
        <w:tab/>
        <w:t>&lt;xs:element name="PhoneNumbers" type="StringListType"/&gt;</w:t>
      </w:r>
    </w:p>
    <w:p w14:paraId="012ECE80" w14:textId="77777777" w:rsidR="00FC0D6A" w:rsidRPr="0092444E" w:rsidRDefault="00FC0D6A" w:rsidP="0083549B">
      <w:pPr>
        <w:pStyle w:val="PL"/>
        <w:rPr>
          <w:noProof w:val="0"/>
        </w:rPr>
      </w:pPr>
      <w:r w:rsidRPr="0092444E">
        <w:rPr>
          <w:noProof w:val="0"/>
        </w:rPr>
        <w:tab/>
      </w:r>
      <w:r w:rsidRPr="0092444E">
        <w:rPr>
          <w:noProof w:val="0"/>
        </w:rPr>
        <w:tab/>
        <w:t>&lt;/xs:sequence&gt;</w:t>
      </w:r>
    </w:p>
    <w:p w14:paraId="7BB4A684" w14:textId="77777777" w:rsidR="00FC0D6A" w:rsidRPr="0092444E" w:rsidRDefault="00FC0D6A" w:rsidP="0083549B">
      <w:pPr>
        <w:pStyle w:val="PL"/>
        <w:rPr>
          <w:noProof w:val="0"/>
        </w:rPr>
      </w:pPr>
      <w:r w:rsidRPr="0092444E">
        <w:rPr>
          <w:noProof w:val="0"/>
        </w:rPr>
        <w:tab/>
        <w:t>&lt;/xs:complexType&gt;</w:t>
      </w:r>
    </w:p>
    <w:p w14:paraId="5238F3E3" w14:textId="3951D52B" w:rsidR="002B7EAD" w:rsidRPr="0092444E" w:rsidRDefault="002B7EAD" w:rsidP="002B7EAD">
      <w:pPr>
        <w:pStyle w:val="PL"/>
        <w:rPr>
          <w:noProof w:val="0"/>
        </w:rPr>
      </w:pPr>
      <w:r w:rsidRPr="0092444E">
        <w:rPr>
          <w:noProof w:val="0"/>
        </w:rPr>
        <w:tab/>
        <w:t>&lt;xs:simpleType name="StringListType"&gt;</w:t>
      </w:r>
    </w:p>
    <w:p w14:paraId="6DF13064" w14:textId="77777777" w:rsidR="002B7EAD" w:rsidRPr="0092444E" w:rsidRDefault="002B7EAD" w:rsidP="002B7EAD">
      <w:pPr>
        <w:pStyle w:val="PL"/>
        <w:rPr>
          <w:noProof w:val="0"/>
        </w:rPr>
      </w:pPr>
      <w:r w:rsidRPr="0092444E">
        <w:rPr>
          <w:noProof w:val="0"/>
        </w:rPr>
        <w:tab/>
      </w:r>
      <w:r w:rsidRPr="0092444E">
        <w:rPr>
          <w:noProof w:val="0"/>
        </w:rPr>
        <w:tab/>
        <w:t>&lt;xs:list itemType="xs:string"/&gt;</w:t>
      </w:r>
    </w:p>
    <w:p w14:paraId="4FFEC7AB" w14:textId="58DA5FDE" w:rsidR="00FC0D6A" w:rsidRPr="0092444E" w:rsidRDefault="002B7EAD" w:rsidP="002B7EAD">
      <w:pPr>
        <w:pStyle w:val="PL"/>
        <w:rPr>
          <w:noProof w:val="0"/>
        </w:rPr>
      </w:pPr>
      <w:r w:rsidRPr="0092444E">
        <w:rPr>
          <w:noProof w:val="0"/>
        </w:rPr>
        <w:tab/>
        <w:t>&lt;/xs:simpleType&gt;</w:t>
      </w:r>
    </w:p>
    <w:p w14:paraId="4E1643D7" w14:textId="057C9785" w:rsidR="00FC0D6A" w:rsidRPr="0092444E" w:rsidRDefault="00FC0D6A" w:rsidP="00FC0D6A">
      <w:pPr>
        <w:pStyle w:val="PL"/>
        <w:rPr>
          <w:noProof w:val="0"/>
        </w:rPr>
      </w:pPr>
    </w:p>
    <w:p w14:paraId="17CD75FA" w14:textId="4E57034F" w:rsidR="00FC0D6A" w:rsidRPr="0092444E" w:rsidRDefault="00FC0D6A">
      <w:r w:rsidRPr="0092444E">
        <w:t xml:space="preserve">Each </w:t>
      </w:r>
      <w:r w:rsidR="006135E1" w:rsidRPr="0092444E">
        <w:t xml:space="preserve">string value in the </w:t>
      </w:r>
      <w:r w:rsidR="006135E1" w:rsidRPr="0092444E">
        <w:rPr>
          <w:rFonts w:ascii="Courier New" w:hAnsi="Courier New" w:cs="Courier New"/>
        </w:rPr>
        <w:t>PhoneNumbers</w:t>
      </w:r>
      <w:r w:rsidR="006135E1" w:rsidRPr="0092444E">
        <w:t xml:space="preserve"> element shall contain exactly one phone number of the </w:t>
      </w:r>
      <w:r w:rsidR="007D73B2" w:rsidRPr="0092444E">
        <w:t>contact per</w:t>
      </w:r>
      <w:r w:rsidR="001D5A8B" w:rsidRPr="0092444E">
        <w:t>s</w:t>
      </w:r>
      <w:r w:rsidR="007D73B2" w:rsidRPr="0092444E">
        <w:t>on</w:t>
      </w:r>
      <w:r w:rsidR="005B65D4" w:rsidRPr="0092444E">
        <w:t xml:space="preserve">. Each </w:t>
      </w:r>
      <w:r w:rsidR="009B36D9" w:rsidRPr="0092444E">
        <w:t xml:space="preserve">phone </w:t>
      </w:r>
      <w:r w:rsidR="005B65D4" w:rsidRPr="0092444E">
        <w:t>number shall start with the '+' character followed by the country prefix</w:t>
      </w:r>
      <w:r w:rsidRPr="0092444E">
        <w:t>.</w:t>
      </w:r>
    </w:p>
    <w:p w14:paraId="26F88ABF" w14:textId="0F5D4886" w:rsidR="004E6E73" w:rsidRPr="0092444E" w:rsidRDefault="004E6E73" w:rsidP="004E6E73">
      <w:r w:rsidRPr="0092444E">
        <w:lastRenderedPageBreak/>
        <w:t xml:space="preserve">The element </w:t>
      </w:r>
      <w:r w:rsidRPr="0092444E">
        <w:rPr>
          <w:rFonts w:ascii="Courier New" w:hAnsi="Courier New"/>
          <w:lang w:eastAsia="sv-SE"/>
        </w:rPr>
        <w:t>Name</w:t>
      </w:r>
      <w:r w:rsidRPr="0092444E">
        <w:t xml:space="preserve"> shall be as specified in clause </w:t>
      </w:r>
      <w:r w:rsidRPr="0092444E">
        <w:fldChar w:fldCharType="begin"/>
      </w:r>
      <w:r w:rsidRPr="0092444E">
        <w:instrText xml:space="preserve"> REF _Ref23327610 \r \h </w:instrText>
      </w:r>
      <w:r w:rsidRPr="0092444E">
        <w:fldChar w:fldCharType="separate"/>
      </w:r>
      <w:r w:rsidR="00351E0E" w:rsidRPr="0092444E">
        <w:t>4.8.2</w:t>
      </w:r>
      <w:r w:rsidRPr="0092444E">
        <w:fldChar w:fldCharType="end"/>
      </w:r>
      <w:r w:rsidRPr="0092444E">
        <w:t>.</w:t>
      </w:r>
    </w:p>
    <w:p w14:paraId="27EF9323" w14:textId="782E15ED" w:rsidR="004E6E73" w:rsidRPr="0092444E" w:rsidRDefault="004E6E73" w:rsidP="004E6E73">
      <w:r w:rsidRPr="0092444E">
        <w:t xml:space="preserve">The element </w:t>
      </w:r>
      <w:r w:rsidRPr="0092444E">
        <w:rPr>
          <w:rFonts w:ascii="Courier New" w:hAnsi="Courier New"/>
          <w:lang w:eastAsia="sv-SE"/>
        </w:rPr>
        <w:t>ElectronicAddresses</w:t>
      </w:r>
      <w:r w:rsidRPr="0092444E">
        <w:t xml:space="preserve"> shall be as specified in clause </w:t>
      </w:r>
      <w:r w:rsidRPr="0092444E">
        <w:fldChar w:fldCharType="begin"/>
      </w:r>
      <w:r w:rsidRPr="0092444E">
        <w:instrText xml:space="preserve"> REF _Ref23328209 \r \h </w:instrText>
      </w:r>
      <w:r w:rsidRPr="0092444E">
        <w:fldChar w:fldCharType="separate"/>
      </w:r>
      <w:r w:rsidR="00351E0E" w:rsidRPr="0092444E">
        <w:t>4.11.2</w:t>
      </w:r>
      <w:r w:rsidRPr="0092444E">
        <w:fldChar w:fldCharType="end"/>
      </w:r>
      <w:r w:rsidRPr="0092444E">
        <w:t>.</w:t>
      </w:r>
    </w:p>
    <w:p w14:paraId="5418C795" w14:textId="00BC8A63" w:rsidR="00E62798" w:rsidRPr="0092444E" w:rsidRDefault="00E62798" w:rsidP="00E62798">
      <w:pPr>
        <w:pStyle w:val="Heading2"/>
        <w:numPr>
          <w:ilvl w:val="1"/>
          <w:numId w:val="48"/>
        </w:numPr>
        <w:tabs>
          <w:tab w:val="left" w:pos="1140"/>
        </w:tabs>
        <w:ind w:left="1134" w:hanging="1134"/>
      </w:pPr>
      <w:bookmarkStart w:id="172" w:name="_Ref3840058"/>
      <w:bookmarkStart w:id="173" w:name="_Toc24725499"/>
      <w:bookmarkStart w:id="174" w:name="_Toc26348033"/>
      <w:r w:rsidRPr="0092444E">
        <w:t xml:space="preserve">The </w:t>
      </w:r>
      <w:r w:rsidRPr="0092444E">
        <w:rPr>
          <w:rStyle w:val="SchemaCode"/>
          <w:noProof w:val="0"/>
          <w:sz w:val="28"/>
          <w:lang w:val="en-GB"/>
        </w:rPr>
        <w:t>OtherDetails</w:t>
      </w:r>
      <w:r w:rsidRPr="0092444E">
        <w:t xml:space="preserve"> element</w:t>
      </w:r>
      <w:bookmarkEnd w:id="172"/>
      <w:bookmarkEnd w:id="173"/>
      <w:bookmarkEnd w:id="174"/>
    </w:p>
    <w:p w14:paraId="55AD75E5" w14:textId="77777777" w:rsidR="00E62798" w:rsidRPr="0092444E" w:rsidRDefault="00E62798" w:rsidP="00E62798">
      <w:pPr>
        <w:pStyle w:val="Heading3"/>
        <w:numPr>
          <w:ilvl w:val="2"/>
          <w:numId w:val="48"/>
        </w:numPr>
        <w:tabs>
          <w:tab w:val="left" w:pos="1140"/>
        </w:tabs>
        <w:ind w:left="1134" w:hanging="1134"/>
      </w:pPr>
      <w:bookmarkStart w:id="175" w:name="_Toc24725500"/>
      <w:bookmarkStart w:id="176" w:name="_Toc26348034"/>
      <w:r w:rsidRPr="0092444E">
        <w:t>Semantics</w:t>
      </w:r>
      <w:bookmarkEnd w:id="175"/>
      <w:bookmarkEnd w:id="176"/>
    </w:p>
    <w:p w14:paraId="3BFF671E" w14:textId="45CA3F10" w:rsidR="00604FEE" w:rsidRPr="0092444E" w:rsidRDefault="00604FEE" w:rsidP="00EE1E6C">
      <w:r w:rsidRPr="0092444E">
        <w:t>This element shall contain</w:t>
      </w:r>
      <w:r w:rsidR="005771FF" w:rsidRPr="0092444E">
        <w:t xml:space="preserve"> t</w:t>
      </w:r>
      <w:r w:rsidRPr="0092444E">
        <w:t xml:space="preserve">he date </w:t>
      </w:r>
      <w:r w:rsidR="00587B9F" w:rsidRPr="0092444E">
        <w:t xml:space="preserve">and time </w:t>
      </w:r>
      <w:r w:rsidRPr="0092444E">
        <w:t>of issue of the signature policy.</w:t>
      </w:r>
    </w:p>
    <w:p w14:paraId="47DEEBCC" w14:textId="77777777" w:rsidR="005031E1" w:rsidRPr="0092444E" w:rsidRDefault="00604FEE" w:rsidP="00D35BCA">
      <w:pPr>
        <w:keepNext/>
      </w:pPr>
      <w:r w:rsidRPr="0092444E">
        <w:t>This element may also contain</w:t>
      </w:r>
      <w:r w:rsidR="005031E1" w:rsidRPr="0092444E">
        <w:t>:</w:t>
      </w:r>
    </w:p>
    <w:p w14:paraId="27F5D62B" w14:textId="59F222FB" w:rsidR="006125B4" w:rsidRPr="0092444E" w:rsidRDefault="00D539AE" w:rsidP="005031E1">
      <w:pPr>
        <w:pStyle w:val="BN"/>
        <w:numPr>
          <w:ilvl w:val="0"/>
          <w:numId w:val="96"/>
        </w:numPr>
      </w:pPr>
      <w:r w:rsidRPr="0092444E">
        <w:t>The signing period, which identifies the date and time before which, and an optional date and time after which, the signature policy should not be used for creating new signatures.</w:t>
      </w:r>
    </w:p>
    <w:p w14:paraId="6C21BD5E" w14:textId="2049880E" w:rsidR="00686016" w:rsidRPr="0092444E" w:rsidRDefault="00686016" w:rsidP="0083549B">
      <w:pPr>
        <w:pStyle w:val="NO"/>
      </w:pPr>
      <w:r w:rsidRPr="0092444E">
        <w:t>NOTE:</w:t>
      </w:r>
      <w:r w:rsidRPr="0092444E">
        <w:tab/>
        <w:t xml:space="preserve">While this component impacts the creation and validation of a digital signature, it does not impact the augmentation of a digital signature, as this augmentation aims at preserving the status of the signature regardless </w:t>
      </w:r>
      <w:r w:rsidR="00065658" w:rsidRPr="0092444E">
        <w:t>when the signature was created</w:t>
      </w:r>
      <w:r w:rsidRPr="0092444E">
        <w:t>.</w:t>
      </w:r>
    </w:p>
    <w:p w14:paraId="2342BFC4" w14:textId="37B42FD4" w:rsidR="00604FEE" w:rsidRPr="0092444E" w:rsidRDefault="005031E1" w:rsidP="0083549B">
      <w:pPr>
        <w:pStyle w:val="BN"/>
      </w:pPr>
      <w:r w:rsidRPr="0092444E">
        <w:t>A</w:t>
      </w:r>
      <w:r w:rsidR="00604FEE" w:rsidRPr="0092444E">
        <w:t xml:space="preserve"> list of other general details, not defined in the present document</w:t>
      </w:r>
      <w:r w:rsidR="00E17622" w:rsidRPr="0092444E">
        <w:t>.</w:t>
      </w:r>
    </w:p>
    <w:p w14:paraId="1D18AA14" w14:textId="6EFD6FE9" w:rsidR="00E62798" w:rsidRPr="0092444E" w:rsidRDefault="00E62798" w:rsidP="00E62798">
      <w:pPr>
        <w:pStyle w:val="Heading3"/>
        <w:numPr>
          <w:ilvl w:val="2"/>
          <w:numId w:val="48"/>
        </w:numPr>
        <w:tabs>
          <w:tab w:val="left" w:pos="1140"/>
        </w:tabs>
        <w:ind w:left="1134" w:hanging="1134"/>
      </w:pPr>
      <w:bookmarkStart w:id="177" w:name="_Ref23327492"/>
      <w:bookmarkStart w:id="178" w:name="_Toc24725501"/>
      <w:bookmarkStart w:id="179" w:name="_Toc26348035"/>
      <w:r w:rsidRPr="0092444E">
        <w:t>Syntax</w:t>
      </w:r>
      <w:bookmarkEnd w:id="177"/>
      <w:bookmarkEnd w:id="178"/>
      <w:bookmarkEnd w:id="179"/>
    </w:p>
    <w:p w14:paraId="1038F7E6" w14:textId="0F20E87F" w:rsidR="00C70F0F" w:rsidRPr="0092444E" w:rsidRDefault="00C70F0F" w:rsidP="00C70F0F">
      <w:r w:rsidRPr="0092444E">
        <w:t xml:space="preserve">The </w:t>
      </w:r>
      <w:r w:rsidRPr="0092444E">
        <w:rPr>
          <w:rFonts w:ascii="Courier New" w:hAnsi="Courier New"/>
          <w:lang w:eastAsia="sv-SE"/>
        </w:rPr>
        <w:t>OtherDetails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748AE547" w14:textId="77777777" w:rsidR="00C70F0F" w:rsidRPr="0092444E" w:rsidRDefault="00C70F0F" w:rsidP="00C70F0F">
      <w:pPr>
        <w:pStyle w:val="PL"/>
        <w:rPr>
          <w:noProof w:val="0"/>
        </w:rPr>
      </w:pPr>
      <w:r w:rsidRPr="0092444E">
        <w:rPr>
          <w:noProof w:val="0"/>
        </w:rPr>
        <w:tab/>
        <w:t>&lt;xs:element name="OtherDetails" type="OtherDetailsType"/&gt;</w:t>
      </w:r>
    </w:p>
    <w:p w14:paraId="0F8AD3E0" w14:textId="77777777" w:rsidR="00C70F0F" w:rsidRPr="0092444E" w:rsidRDefault="00C70F0F" w:rsidP="00C70F0F">
      <w:pPr>
        <w:pStyle w:val="PL"/>
        <w:rPr>
          <w:noProof w:val="0"/>
        </w:rPr>
      </w:pPr>
      <w:r w:rsidRPr="0092444E">
        <w:rPr>
          <w:noProof w:val="0"/>
        </w:rPr>
        <w:tab/>
        <w:t>&lt;xs:complexType name="OtherDetailsType"&gt;</w:t>
      </w:r>
    </w:p>
    <w:p w14:paraId="5BEEEE3F" w14:textId="77777777" w:rsidR="00C70F0F" w:rsidRPr="0092444E" w:rsidRDefault="00C70F0F" w:rsidP="00C70F0F">
      <w:pPr>
        <w:pStyle w:val="PL"/>
        <w:rPr>
          <w:noProof w:val="0"/>
        </w:rPr>
      </w:pPr>
      <w:r w:rsidRPr="0092444E">
        <w:rPr>
          <w:noProof w:val="0"/>
        </w:rPr>
        <w:tab/>
      </w:r>
      <w:r w:rsidRPr="0092444E">
        <w:rPr>
          <w:noProof w:val="0"/>
        </w:rPr>
        <w:tab/>
        <w:t>&lt;xs:sequence&gt;</w:t>
      </w:r>
    </w:p>
    <w:p w14:paraId="7836D7BA" w14:textId="77777777" w:rsidR="00C70F0F" w:rsidRPr="0092444E" w:rsidRDefault="00C70F0F" w:rsidP="00C70F0F">
      <w:pPr>
        <w:pStyle w:val="PL"/>
        <w:rPr>
          <w:noProof w:val="0"/>
        </w:rPr>
      </w:pPr>
      <w:r w:rsidRPr="0092444E">
        <w:rPr>
          <w:noProof w:val="0"/>
        </w:rPr>
        <w:tab/>
      </w:r>
      <w:r w:rsidRPr="0092444E">
        <w:rPr>
          <w:noProof w:val="0"/>
        </w:rPr>
        <w:tab/>
      </w:r>
      <w:r w:rsidRPr="0092444E">
        <w:rPr>
          <w:noProof w:val="0"/>
        </w:rPr>
        <w:tab/>
        <w:t>&lt;xs:element name="DateOfIssue" type="xs:dateTime"/&gt;</w:t>
      </w:r>
    </w:p>
    <w:p w14:paraId="6AFEE989" w14:textId="70C13EE7" w:rsidR="00C70F0F" w:rsidRPr="0092444E" w:rsidRDefault="00C70F0F" w:rsidP="00C70F0F">
      <w:pPr>
        <w:pStyle w:val="PL"/>
        <w:rPr>
          <w:noProof w:val="0"/>
        </w:rPr>
      </w:pPr>
      <w:r w:rsidRPr="0092444E">
        <w:rPr>
          <w:noProof w:val="0"/>
        </w:rPr>
        <w:tab/>
      </w:r>
      <w:r w:rsidRPr="0092444E">
        <w:rPr>
          <w:noProof w:val="0"/>
        </w:rPr>
        <w:tab/>
      </w:r>
      <w:r w:rsidRPr="0092444E">
        <w:rPr>
          <w:noProof w:val="0"/>
        </w:rPr>
        <w:tab/>
        <w:t>&lt;xs:element name="SigningPeriod" type="TimePeriodType"</w:t>
      </w:r>
      <w:r w:rsidR="004D6299" w:rsidRPr="0092444E">
        <w:rPr>
          <w:noProof w:val="0"/>
        </w:rPr>
        <w:t xml:space="preserve"> minOccurs="0"</w:t>
      </w:r>
      <w:r w:rsidRPr="0092444E">
        <w:rPr>
          <w:noProof w:val="0"/>
        </w:rPr>
        <w:t>/&gt;</w:t>
      </w:r>
    </w:p>
    <w:p w14:paraId="50522D6C" w14:textId="026F6A21" w:rsidR="00C70F0F" w:rsidRPr="0092444E" w:rsidRDefault="00C70F0F" w:rsidP="00C70F0F">
      <w:pPr>
        <w:pStyle w:val="PL"/>
        <w:rPr>
          <w:noProof w:val="0"/>
        </w:rPr>
      </w:pPr>
      <w:r w:rsidRPr="0092444E">
        <w:rPr>
          <w:noProof w:val="0"/>
        </w:rPr>
        <w:tab/>
      </w:r>
      <w:r w:rsidRPr="0092444E">
        <w:rPr>
          <w:noProof w:val="0"/>
        </w:rPr>
        <w:tab/>
      </w:r>
      <w:r w:rsidRPr="0092444E">
        <w:rPr>
          <w:noProof w:val="0"/>
        </w:rPr>
        <w:tab/>
        <w:t>&lt;xs:element name="Other" type="AnyType"</w:t>
      </w:r>
      <w:r w:rsidR="00C32B01" w:rsidRPr="0092444E">
        <w:rPr>
          <w:noProof w:val="0"/>
        </w:rPr>
        <w:t xml:space="preserve"> minOccurs="0"</w:t>
      </w:r>
      <w:r w:rsidR="00E21902" w:rsidRPr="0092444E">
        <w:rPr>
          <w:noProof w:val="0"/>
        </w:rPr>
        <w:t xml:space="preserve"> maxOccurs="unbounded"</w:t>
      </w:r>
      <w:r w:rsidRPr="0092444E">
        <w:rPr>
          <w:noProof w:val="0"/>
        </w:rPr>
        <w:t>/&gt;</w:t>
      </w:r>
    </w:p>
    <w:p w14:paraId="7BA55D6D" w14:textId="77777777" w:rsidR="00C70F0F" w:rsidRPr="0092444E" w:rsidRDefault="00C70F0F" w:rsidP="00C70F0F">
      <w:pPr>
        <w:pStyle w:val="PL"/>
        <w:rPr>
          <w:noProof w:val="0"/>
        </w:rPr>
      </w:pPr>
      <w:r w:rsidRPr="0092444E">
        <w:rPr>
          <w:noProof w:val="0"/>
        </w:rPr>
        <w:tab/>
      </w:r>
      <w:r w:rsidRPr="0092444E">
        <w:rPr>
          <w:noProof w:val="0"/>
        </w:rPr>
        <w:tab/>
        <w:t>&lt;/xs:sequence&gt;</w:t>
      </w:r>
    </w:p>
    <w:p w14:paraId="11FE0C98" w14:textId="77777777" w:rsidR="00C70F0F" w:rsidRPr="0092444E" w:rsidRDefault="00C70F0F" w:rsidP="00C70F0F">
      <w:pPr>
        <w:pStyle w:val="PL"/>
        <w:rPr>
          <w:noProof w:val="0"/>
        </w:rPr>
      </w:pPr>
      <w:r w:rsidRPr="0092444E">
        <w:rPr>
          <w:noProof w:val="0"/>
        </w:rPr>
        <w:tab/>
        <w:t>&lt;/xs:complexType&gt;</w:t>
      </w:r>
    </w:p>
    <w:p w14:paraId="5A35EF92" w14:textId="77777777" w:rsidR="00C70F0F" w:rsidRPr="0092444E" w:rsidRDefault="00C70F0F" w:rsidP="00C70F0F">
      <w:pPr>
        <w:pStyle w:val="PL"/>
        <w:rPr>
          <w:noProof w:val="0"/>
        </w:rPr>
      </w:pPr>
      <w:r w:rsidRPr="0092444E">
        <w:rPr>
          <w:noProof w:val="0"/>
        </w:rPr>
        <w:tab/>
        <w:t>&lt;xs:complexType name="TimePeriodType"&gt;</w:t>
      </w:r>
    </w:p>
    <w:p w14:paraId="62349166" w14:textId="77777777" w:rsidR="00C70F0F" w:rsidRPr="0092444E" w:rsidRDefault="00C70F0F" w:rsidP="00C70F0F">
      <w:pPr>
        <w:pStyle w:val="PL"/>
        <w:rPr>
          <w:noProof w:val="0"/>
        </w:rPr>
      </w:pPr>
      <w:r w:rsidRPr="0092444E">
        <w:rPr>
          <w:noProof w:val="0"/>
        </w:rPr>
        <w:tab/>
      </w:r>
      <w:r w:rsidRPr="0092444E">
        <w:rPr>
          <w:noProof w:val="0"/>
        </w:rPr>
        <w:tab/>
        <w:t>&lt;xs:sequence&gt;</w:t>
      </w:r>
    </w:p>
    <w:p w14:paraId="15BADC56" w14:textId="77777777" w:rsidR="00C70F0F" w:rsidRPr="0092444E" w:rsidRDefault="00C70F0F" w:rsidP="00C70F0F">
      <w:pPr>
        <w:pStyle w:val="PL"/>
        <w:rPr>
          <w:noProof w:val="0"/>
        </w:rPr>
      </w:pPr>
      <w:r w:rsidRPr="0092444E">
        <w:rPr>
          <w:noProof w:val="0"/>
        </w:rPr>
        <w:tab/>
      </w:r>
      <w:r w:rsidRPr="0092444E">
        <w:rPr>
          <w:noProof w:val="0"/>
        </w:rPr>
        <w:tab/>
      </w:r>
      <w:r w:rsidRPr="0092444E">
        <w:rPr>
          <w:noProof w:val="0"/>
        </w:rPr>
        <w:tab/>
        <w:t>&lt;xs:element name="NotBefore" type="xs:dateTime"/&gt;</w:t>
      </w:r>
    </w:p>
    <w:p w14:paraId="3CA38065" w14:textId="77777777" w:rsidR="00C70F0F" w:rsidRPr="0092444E" w:rsidRDefault="00C70F0F" w:rsidP="00C70F0F">
      <w:pPr>
        <w:pStyle w:val="PL"/>
        <w:rPr>
          <w:noProof w:val="0"/>
        </w:rPr>
      </w:pPr>
      <w:r w:rsidRPr="0092444E">
        <w:rPr>
          <w:noProof w:val="0"/>
        </w:rPr>
        <w:tab/>
      </w:r>
      <w:r w:rsidRPr="0092444E">
        <w:rPr>
          <w:noProof w:val="0"/>
        </w:rPr>
        <w:tab/>
      </w:r>
      <w:r w:rsidRPr="0092444E">
        <w:rPr>
          <w:noProof w:val="0"/>
        </w:rPr>
        <w:tab/>
        <w:t>&lt;xs:element name="NotAfter" type="xs:dateTime" minOccurs="0"/&gt;</w:t>
      </w:r>
    </w:p>
    <w:p w14:paraId="67818286" w14:textId="77777777" w:rsidR="00C70F0F" w:rsidRPr="0092444E" w:rsidRDefault="00C70F0F" w:rsidP="00C70F0F">
      <w:pPr>
        <w:pStyle w:val="PL"/>
        <w:rPr>
          <w:noProof w:val="0"/>
        </w:rPr>
      </w:pPr>
      <w:r w:rsidRPr="0092444E">
        <w:rPr>
          <w:noProof w:val="0"/>
        </w:rPr>
        <w:tab/>
      </w:r>
      <w:r w:rsidRPr="0092444E">
        <w:rPr>
          <w:noProof w:val="0"/>
        </w:rPr>
        <w:tab/>
        <w:t>&lt;/xs:sequence&gt;</w:t>
      </w:r>
    </w:p>
    <w:p w14:paraId="6E7934BB" w14:textId="6F52BF34" w:rsidR="00C70F0F" w:rsidRPr="0092444E" w:rsidRDefault="00C70F0F" w:rsidP="00C70F0F">
      <w:pPr>
        <w:pStyle w:val="PL"/>
        <w:rPr>
          <w:noProof w:val="0"/>
        </w:rPr>
      </w:pPr>
      <w:r w:rsidRPr="0092444E">
        <w:rPr>
          <w:noProof w:val="0"/>
        </w:rPr>
        <w:tab/>
        <w:t>&lt;/xs:complexType&gt;</w:t>
      </w:r>
    </w:p>
    <w:p w14:paraId="547E2D1E" w14:textId="77777777" w:rsidR="0055733E" w:rsidRPr="0092444E" w:rsidRDefault="0055733E" w:rsidP="00C70F0F">
      <w:pPr>
        <w:pStyle w:val="PL"/>
        <w:rPr>
          <w:noProof w:val="0"/>
        </w:rPr>
      </w:pPr>
    </w:p>
    <w:p w14:paraId="39D4D063" w14:textId="5C08DE60" w:rsidR="00375DAA" w:rsidRPr="0092444E" w:rsidRDefault="00375DAA" w:rsidP="00BC22C2">
      <w:pPr>
        <w:pStyle w:val="Heading2"/>
        <w:numPr>
          <w:ilvl w:val="1"/>
          <w:numId w:val="48"/>
        </w:numPr>
        <w:tabs>
          <w:tab w:val="left" w:pos="1140"/>
        </w:tabs>
        <w:ind w:left="1134" w:hanging="1134"/>
      </w:pPr>
      <w:bookmarkStart w:id="180" w:name="_Toc25589212"/>
      <w:bookmarkStart w:id="181" w:name="_Toc25589350"/>
      <w:bookmarkStart w:id="182" w:name="_Toc25590159"/>
      <w:bookmarkStart w:id="183" w:name="_Toc25590298"/>
      <w:bookmarkStart w:id="184" w:name="_Toc25590580"/>
      <w:bookmarkStart w:id="185" w:name="_Toc25590720"/>
      <w:bookmarkStart w:id="186" w:name="_Toc25590860"/>
      <w:bookmarkStart w:id="187" w:name="_Toc25591000"/>
      <w:bookmarkStart w:id="188" w:name="_Toc25589213"/>
      <w:bookmarkStart w:id="189" w:name="_Toc25589351"/>
      <w:bookmarkStart w:id="190" w:name="_Toc25590160"/>
      <w:bookmarkStart w:id="191" w:name="_Toc25590299"/>
      <w:bookmarkStart w:id="192" w:name="_Toc25590581"/>
      <w:bookmarkStart w:id="193" w:name="_Toc25590721"/>
      <w:bookmarkStart w:id="194" w:name="_Toc25590861"/>
      <w:bookmarkStart w:id="195" w:name="_Toc25591001"/>
      <w:bookmarkStart w:id="196" w:name="_Toc25589214"/>
      <w:bookmarkStart w:id="197" w:name="_Toc25589352"/>
      <w:bookmarkStart w:id="198" w:name="_Toc25590161"/>
      <w:bookmarkStart w:id="199" w:name="_Toc25590300"/>
      <w:bookmarkStart w:id="200" w:name="_Toc25590582"/>
      <w:bookmarkStart w:id="201" w:name="_Toc25590722"/>
      <w:bookmarkStart w:id="202" w:name="_Toc25590862"/>
      <w:bookmarkStart w:id="203" w:name="_Toc25591002"/>
      <w:bookmarkStart w:id="204" w:name="_Toc25589215"/>
      <w:bookmarkStart w:id="205" w:name="_Toc25589353"/>
      <w:bookmarkStart w:id="206" w:name="_Toc25590162"/>
      <w:bookmarkStart w:id="207" w:name="_Toc25590301"/>
      <w:bookmarkStart w:id="208" w:name="_Toc25590583"/>
      <w:bookmarkStart w:id="209" w:name="_Toc25590723"/>
      <w:bookmarkStart w:id="210" w:name="_Toc25590863"/>
      <w:bookmarkStart w:id="211" w:name="_Toc25591003"/>
      <w:bookmarkStart w:id="212" w:name="_Toc25589216"/>
      <w:bookmarkStart w:id="213" w:name="_Toc25589354"/>
      <w:bookmarkStart w:id="214" w:name="_Toc25590163"/>
      <w:bookmarkStart w:id="215" w:name="_Toc25590302"/>
      <w:bookmarkStart w:id="216" w:name="_Toc25590584"/>
      <w:bookmarkStart w:id="217" w:name="_Toc25590724"/>
      <w:bookmarkStart w:id="218" w:name="_Toc25590864"/>
      <w:bookmarkStart w:id="219" w:name="_Toc25591004"/>
      <w:bookmarkStart w:id="220" w:name="_Toc25589217"/>
      <w:bookmarkStart w:id="221" w:name="_Toc25589355"/>
      <w:bookmarkStart w:id="222" w:name="_Toc25590164"/>
      <w:bookmarkStart w:id="223" w:name="_Toc25590303"/>
      <w:bookmarkStart w:id="224" w:name="_Toc25590585"/>
      <w:bookmarkStart w:id="225" w:name="_Toc25590725"/>
      <w:bookmarkStart w:id="226" w:name="_Toc25590865"/>
      <w:bookmarkStart w:id="227" w:name="_Toc25591005"/>
      <w:bookmarkStart w:id="228" w:name="_Ref5792696"/>
      <w:bookmarkStart w:id="229" w:name="_Ref3840141"/>
      <w:bookmarkStart w:id="230" w:name="_Toc24725502"/>
      <w:bookmarkStart w:id="231" w:name="_Toc2634803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92444E">
        <w:t xml:space="preserve">The </w:t>
      </w:r>
      <w:r w:rsidRPr="0092444E">
        <w:rPr>
          <w:rStyle w:val="SchemaCode"/>
          <w:noProof w:val="0"/>
          <w:sz w:val="28"/>
          <w:lang w:val="en-GB"/>
        </w:rPr>
        <w:t>PolicyRule</w:t>
      </w:r>
      <w:r w:rsidR="004B38DF" w:rsidRPr="0092444E">
        <w:rPr>
          <w:rStyle w:val="SchemaCode"/>
          <w:noProof w:val="0"/>
          <w:sz w:val="28"/>
          <w:lang w:val="en-GB"/>
        </w:rPr>
        <w:t>s</w:t>
      </w:r>
      <w:r w:rsidRPr="0092444E">
        <w:t xml:space="preserve"> </w:t>
      </w:r>
      <w:r w:rsidR="00FF0974" w:rsidRPr="0092444E">
        <w:t>element</w:t>
      </w:r>
      <w:bookmarkEnd w:id="228"/>
      <w:bookmarkEnd w:id="229"/>
      <w:bookmarkEnd w:id="230"/>
      <w:bookmarkEnd w:id="231"/>
    </w:p>
    <w:p w14:paraId="344B35B1" w14:textId="078ED285" w:rsidR="00375DAA" w:rsidRPr="0092444E" w:rsidRDefault="00375DAA" w:rsidP="00BC22C2">
      <w:pPr>
        <w:pStyle w:val="Heading3"/>
        <w:numPr>
          <w:ilvl w:val="2"/>
          <w:numId w:val="48"/>
        </w:numPr>
        <w:tabs>
          <w:tab w:val="left" w:pos="1140"/>
        </w:tabs>
        <w:ind w:left="1134" w:hanging="1134"/>
      </w:pPr>
      <w:bookmarkStart w:id="232" w:name="_Toc24725503"/>
      <w:bookmarkStart w:id="233" w:name="_Toc26348037"/>
      <w:r w:rsidRPr="0092444E">
        <w:t>Semantics</w:t>
      </w:r>
      <w:bookmarkEnd w:id="232"/>
      <w:bookmarkEnd w:id="233"/>
    </w:p>
    <w:p w14:paraId="445784F8" w14:textId="143936A7" w:rsidR="00375DAA" w:rsidRPr="0092444E" w:rsidRDefault="00FF0974" w:rsidP="00375DAA">
      <w:r w:rsidRPr="0092444E">
        <w:t>This element</w:t>
      </w:r>
      <w:r w:rsidR="00375DAA" w:rsidRPr="0092444E">
        <w:t xml:space="preserve"> shall contain all the rules defined within the signature policy.</w:t>
      </w:r>
    </w:p>
    <w:p w14:paraId="5F59FBA0" w14:textId="6081507F" w:rsidR="00733FCD" w:rsidRPr="0092444E" w:rsidRDefault="00733FCD" w:rsidP="00375DAA">
      <w:r w:rsidRPr="0092444E">
        <w:t>This element shall contain at least one of the following elements:</w:t>
      </w:r>
    </w:p>
    <w:p w14:paraId="670A88F0" w14:textId="1A0A15F2" w:rsidR="00A11C79" w:rsidRPr="0092444E" w:rsidRDefault="006A4C7A" w:rsidP="006A4C7A">
      <w:pPr>
        <w:pStyle w:val="BN"/>
        <w:numPr>
          <w:ilvl w:val="0"/>
          <w:numId w:val="114"/>
        </w:numPr>
      </w:pPr>
      <w:r w:rsidRPr="0092444E">
        <w:t>One</w:t>
      </w:r>
      <w:r w:rsidR="008A46CF" w:rsidRPr="0092444E">
        <w:t xml:space="preserve"> </w:t>
      </w:r>
      <w:r w:rsidR="00A11C79" w:rsidRPr="0092444E">
        <w:t>element</w:t>
      </w:r>
      <w:r w:rsidR="00370415" w:rsidRPr="0092444E">
        <w:t xml:space="preserve"> </w:t>
      </w:r>
      <w:r w:rsidR="00A11C79" w:rsidRPr="0092444E">
        <w:t>containing rules on commitments</w:t>
      </w:r>
      <w:r w:rsidR="00E272A4" w:rsidRPr="0092444E">
        <w:t xml:space="preserve">, corresponding to technical counterpart of BSP (g) in </w:t>
      </w:r>
      <w:r w:rsidR="00490B36" w:rsidRPr="0092444E">
        <w:t>ETSI TS</w:t>
      </w:r>
      <w:r w:rsidR="00E17622" w:rsidRPr="0092444E">
        <w:t> </w:t>
      </w:r>
      <w:r w:rsidR="00490B36" w:rsidRPr="0092444E">
        <w:t>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00A11C79" w:rsidRPr="0092444E">
        <w:t xml:space="preserve">. </w:t>
      </w:r>
      <w:r w:rsidR="00A96715" w:rsidRPr="0092444E">
        <w:t xml:space="preserve">This element </w:t>
      </w:r>
      <w:r w:rsidR="00817E92" w:rsidRPr="0092444E">
        <w:t xml:space="preserve">shall be </w:t>
      </w:r>
      <w:r w:rsidR="008959D8" w:rsidRPr="0092444E">
        <w:t>as specified in clause</w:t>
      </w:r>
      <w:r w:rsidR="00A96715" w:rsidRPr="0092444E">
        <w:t xml:space="preserve"> </w:t>
      </w:r>
      <w:r w:rsidR="00A96715" w:rsidRPr="0092444E">
        <w:fldChar w:fldCharType="begin"/>
      </w:r>
      <w:r w:rsidR="00A96715" w:rsidRPr="0092444E">
        <w:instrText xml:space="preserve"> REF _Ref3482242 \r \h </w:instrText>
      </w:r>
      <w:r w:rsidR="00A96715" w:rsidRPr="0092444E">
        <w:fldChar w:fldCharType="separate"/>
      </w:r>
      <w:r w:rsidR="00351E0E" w:rsidRPr="0092444E">
        <w:t>4.15</w:t>
      </w:r>
      <w:r w:rsidR="00A96715" w:rsidRPr="0092444E">
        <w:fldChar w:fldCharType="end"/>
      </w:r>
      <w:r w:rsidR="00A96715" w:rsidRPr="0092444E">
        <w:t>.</w:t>
      </w:r>
    </w:p>
    <w:p w14:paraId="4A210849" w14:textId="4376391F" w:rsidR="00544E92" w:rsidRPr="0092444E" w:rsidRDefault="006A4C7A" w:rsidP="00DE558F">
      <w:pPr>
        <w:pStyle w:val="BN"/>
      </w:pPr>
      <w:r w:rsidRPr="0092444E">
        <w:t>One</w:t>
      </w:r>
      <w:r w:rsidR="00544E92" w:rsidRPr="0092444E">
        <w:t xml:space="preserve"> element containing rules that apply to the data to be signed</w:t>
      </w:r>
      <w:r w:rsidR="00E272A4" w:rsidRPr="0092444E">
        <w:t xml:space="preserve">, corresponding to technical counterpart of BSP (b)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00544E92" w:rsidRPr="0092444E">
        <w:t>.</w:t>
      </w:r>
      <w:r w:rsidR="00A96715" w:rsidRPr="0092444E">
        <w:t xml:space="preserve"> This element </w:t>
      </w:r>
      <w:r w:rsidR="00817E92" w:rsidRPr="0092444E">
        <w:t xml:space="preserve">shall be </w:t>
      </w:r>
      <w:r w:rsidR="008959D8" w:rsidRPr="0092444E">
        <w:t>as specified in clause</w:t>
      </w:r>
      <w:r w:rsidR="00A96715" w:rsidRPr="0092444E">
        <w:t xml:space="preserve"> </w:t>
      </w:r>
      <w:r w:rsidR="00A96715" w:rsidRPr="0092444E">
        <w:fldChar w:fldCharType="begin"/>
      </w:r>
      <w:r w:rsidR="00A96715" w:rsidRPr="0092444E">
        <w:instrText xml:space="preserve"> REF _Ref3482343 \r \h </w:instrText>
      </w:r>
      <w:r w:rsidR="00A96715" w:rsidRPr="0092444E">
        <w:fldChar w:fldCharType="separate"/>
      </w:r>
      <w:r w:rsidR="00351E0E" w:rsidRPr="0092444E">
        <w:t>4.16</w:t>
      </w:r>
      <w:r w:rsidR="00A96715" w:rsidRPr="0092444E">
        <w:fldChar w:fldCharType="end"/>
      </w:r>
      <w:r w:rsidR="00A96715" w:rsidRPr="0092444E">
        <w:t>.</w:t>
      </w:r>
    </w:p>
    <w:p w14:paraId="4DA141C6" w14:textId="59E51835" w:rsidR="00544E92" w:rsidRPr="0092444E" w:rsidRDefault="006A4C7A" w:rsidP="00DE558F">
      <w:pPr>
        <w:pStyle w:val="BN"/>
      </w:pPr>
      <w:r w:rsidRPr="0092444E">
        <w:t>One</w:t>
      </w:r>
      <w:r w:rsidR="00544E92" w:rsidRPr="0092444E">
        <w:t xml:space="preserve"> element containing rules on the relationship between the signature and the data to be signed</w:t>
      </w:r>
      <w:r w:rsidR="00E272A4" w:rsidRPr="0092444E">
        <w:t xml:space="preserve">, corresponding to technical counterpart of BSP (c)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00544E92" w:rsidRPr="0092444E">
        <w:t>.</w:t>
      </w:r>
      <w:r w:rsidR="00A96715" w:rsidRPr="0092444E">
        <w:t xml:space="preserve"> This element </w:t>
      </w:r>
      <w:r w:rsidR="00817E92" w:rsidRPr="0092444E">
        <w:t xml:space="preserve">t shall be </w:t>
      </w:r>
      <w:r w:rsidR="008959D8" w:rsidRPr="0092444E">
        <w:t>as specified in clause</w:t>
      </w:r>
      <w:r w:rsidR="00A96715" w:rsidRPr="0092444E">
        <w:t xml:space="preserve"> </w:t>
      </w:r>
      <w:r w:rsidR="00A96715" w:rsidRPr="0092444E">
        <w:fldChar w:fldCharType="begin"/>
      </w:r>
      <w:r w:rsidR="00A96715" w:rsidRPr="0092444E">
        <w:instrText xml:space="preserve"> REF _Ref3482351 \r \h </w:instrText>
      </w:r>
      <w:r w:rsidR="00A96715" w:rsidRPr="0092444E">
        <w:fldChar w:fldCharType="separate"/>
      </w:r>
      <w:r w:rsidR="00351E0E" w:rsidRPr="0092444E">
        <w:t>4.17</w:t>
      </w:r>
      <w:r w:rsidR="00A96715" w:rsidRPr="0092444E">
        <w:fldChar w:fldCharType="end"/>
      </w:r>
      <w:r w:rsidR="00A96715" w:rsidRPr="0092444E">
        <w:t>.</w:t>
      </w:r>
    </w:p>
    <w:p w14:paraId="1DB5EA39" w14:textId="0D5DEE16" w:rsidR="00544E92" w:rsidRPr="0092444E" w:rsidRDefault="006A4C7A" w:rsidP="00DE558F">
      <w:pPr>
        <w:pStyle w:val="BN"/>
      </w:pPr>
      <w:r w:rsidRPr="0092444E">
        <w:t>One</w:t>
      </w:r>
      <w:r w:rsidR="00544E92" w:rsidRPr="0092444E">
        <w:t xml:space="preserve"> element containing rules about the responsibility of validating and/or augmenting the signature</w:t>
      </w:r>
      <w:r w:rsidR="00E272A4" w:rsidRPr="0092444E">
        <w:t xml:space="preserve">, corresponding to technical counterpart of BSP (e)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00544E92" w:rsidRPr="0092444E">
        <w:t>.</w:t>
      </w:r>
      <w:r w:rsidR="00A96715" w:rsidRPr="0092444E">
        <w:t xml:space="preserve"> This element</w:t>
      </w:r>
      <w:r w:rsidR="00817E92" w:rsidRPr="0092444E">
        <w:t xml:space="preserve"> shall be </w:t>
      </w:r>
      <w:r w:rsidR="008959D8" w:rsidRPr="0092444E">
        <w:t>as specified in clause</w:t>
      </w:r>
      <w:r w:rsidR="00A96715" w:rsidRPr="0092444E">
        <w:t xml:space="preserve"> </w:t>
      </w:r>
      <w:r w:rsidR="00A96715" w:rsidRPr="0092444E">
        <w:fldChar w:fldCharType="begin"/>
      </w:r>
      <w:r w:rsidR="00A96715" w:rsidRPr="0092444E">
        <w:instrText xml:space="preserve"> REF _Ref3482371 \r \h </w:instrText>
      </w:r>
      <w:r w:rsidR="00A96715" w:rsidRPr="0092444E">
        <w:fldChar w:fldCharType="separate"/>
      </w:r>
      <w:r w:rsidR="00351E0E" w:rsidRPr="0092444E">
        <w:t>4.21</w:t>
      </w:r>
      <w:r w:rsidR="00A96715" w:rsidRPr="0092444E">
        <w:fldChar w:fldCharType="end"/>
      </w:r>
      <w:r w:rsidR="00A96715" w:rsidRPr="0092444E">
        <w:t>.</w:t>
      </w:r>
    </w:p>
    <w:p w14:paraId="112C732F" w14:textId="4AD943A5" w:rsidR="001A397B" w:rsidRPr="0092444E" w:rsidRDefault="006A4C7A" w:rsidP="00DE558F">
      <w:pPr>
        <w:pStyle w:val="BN"/>
      </w:pPr>
      <w:r w:rsidRPr="0092444E">
        <w:lastRenderedPageBreak/>
        <w:t>One</w:t>
      </w:r>
      <w:r w:rsidR="008A46CF" w:rsidRPr="0092444E">
        <w:t xml:space="preserve"> e</w:t>
      </w:r>
      <w:r w:rsidR="00E60E3A" w:rsidRPr="0092444E">
        <w:t>lement containing rules on the level of assurance required for timing evidence</w:t>
      </w:r>
      <w:r w:rsidR="00FF2C60" w:rsidRPr="0092444E">
        <w:t xml:space="preserve">, corresponding to technical counterpart of BSP (h)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001A397B" w:rsidRPr="0092444E">
        <w:t>.</w:t>
      </w:r>
      <w:r w:rsidR="00A96715" w:rsidRPr="0092444E">
        <w:t xml:space="preserve"> This element </w:t>
      </w:r>
      <w:r w:rsidR="00817E92" w:rsidRPr="0092444E">
        <w:t xml:space="preserve">shall be </w:t>
      </w:r>
      <w:r w:rsidR="008959D8" w:rsidRPr="0092444E">
        <w:t>as specified in clause</w:t>
      </w:r>
      <w:r w:rsidR="00F9044B" w:rsidRPr="0092444E">
        <w:t xml:space="preserve"> </w:t>
      </w:r>
      <w:r w:rsidR="00F9044B" w:rsidRPr="0092444E">
        <w:fldChar w:fldCharType="begin"/>
      </w:r>
      <w:r w:rsidR="00F9044B" w:rsidRPr="0092444E">
        <w:instrText xml:space="preserve"> REF _Ref9953420 \r \h </w:instrText>
      </w:r>
      <w:r w:rsidR="00463D10" w:rsidRPr="0092444E">
        <w:instrText xml:space="preserve"> \* MERGEFORMAT </w:instrText>
      </w:r>
      <w:r w:rsidR="00F9044B" w:rsidRPr="0092444E">
        <w:fldChar w:fldCharType="separate"/>
      </w:r>
      <w:r w:rsidR="00351E0E" w:rsidRPr="0092444E">
        <w:t>4.25</w:t>
      </w:r>
      <w:r w:rsidR="00F9044B" w:rsidRPr="0092444E">
        <w:fldChar w:fldCharType="end"/>
      </w:r>
      <w:r w:rsidR="00A96715" w:rsidRPr="0092444E">
        <w:t>.</w:t>
      </w:r>
    </w:p>
    <w:p w14:paraId="2C206190" w14:textId="5671BC65" w:rsidR="00B02202" w:rsidRPr="0092444E" w:rsidRDefault="00B02202" w:rsidP="00DE558F">
      <w:pPr>
        <w:pStyle w:val="BN"/>
      </w:pPr>
      <w:r w:rsidRPr="0092444E">
        <w:t xml:space="preserve">An element containing rules that apply to the identity and the </w:t>
      </w:r>
      <w:r w:rsidR="00155D37" w:rsidRPr="0092444E">
        <w:t xml:space="preserve">attributes </w:t>
      </w:r>
      <w:r w:rsidRPr="0092444E">
        <w:t>of the signer</w:t>
      </w:r>
      <w:r w:rsidR="00CA733F" w:rsidRPr="0092444E">
        <w:t xml:space="preserve">, corresponding to technical counterpart of BSP (l)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w:t>
      </w:r>
      <w:r w:rsidR="00A96715" w:rsidRPr="0092444E">
        <w:t xml:space="preserve"> This element </w:t>
      </w:r>
      <w:r w:rsidR="00817E92" w:rsidRPr="0092444E">
        <w:t xml:space="preserve">shall be </w:t>
      </w:r>
      <w:r w:rsidR="008959D8" w:rsidRPr="0092444E">
        <w:t>as specified in clause</w:t>
      </w:r>
      <w:r w:rsidR="00A96715" w:rsidRPr="0092444E">
        <w:t xml:space="preserve"> </w:t>
      </w:r>
      <w:r w:rsidR="00A96715" w:rsidRPr="0092444E">
        <w:fldChar w:fldCharType="begin"/>
      </w:r>
      <w:r w:rsidR="00A96715" w:rsidRPr="0092444E">
        <w:instrText xml:space="preserve"> REF _Ref3482414 \r \h </w:instrText>
      </w:r>
      <w:r w:rsidR="00A96715" w:rsidRPr="0092444E">
        <w:fldChar w:fldCharType="separate"/>
      </w:r>
      <w:r w:rsidR="00351E0E" w:rsidRPr="0092444E">
        <w:t>4.24</w:t>
      </w:r>
      <w:r w:rsidR="00A96715" w:rsidRPr="0092444E">
        <w:fldChar w:fldCharType="end"/>
      </w:r>
      <w:r w:rsidR="00A96715" w:rsidRPr="0092444E">
        <w:t>.</w:t>
      </w:r>
    </w:p>
    <w:p w14:paraId="3F467AAE" w14:textId="75B9C4B0" w:rsidR="00B02202" w:rsidRPr="0092444E" w:rsidRDefault="00B02202" w:rsidP="00D35BCA">
      <w:pPr>
        <w:pStyle w:val="BN"/>
        <w:keepNext/>
        <w:keepLines/>
      </w:pPr>
      <w:r w:rsidRPr="0092444E">
        <w:t xml:space="preserve">An element containing rules that apply to the required level of assurance on signer authentication, including </w:t>
      </w:r>
      <w:r w:rsidR="002C1DEE" w:rsidRPr="0092444E">
        <w:t>trust conditions</w:t>
      </w:r>
      <w:r w:rsidRPr="0092444E">
        <w:t xml:space="preserve"> on X509 certificates, and </w:t>
      </w:r>
      <w:r w:rsidR="002C1DEE" w:rsidRPr="0092444E">
        <w:t>trust conditions</w:t>
      </w:r>
      <w:r w:rsidRPr="0092444E">
        <w:t xml:space="preserve"> on revocation status information data objects</w:t>
      </w:r>
      <w:r w:rsidR="00CA733F" w:rsidRPr="0092444E">
        <w:t xml:space="preserve">, corresponding to technical counterpart of BSP (m)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w:t>
      </w:r>
      <w:r w:rsidR="00A96715" w:rsidRPr="0092444E">
        <w:t xml:space="preserve"> This element </w:t>
      </w:r>
      <w:r w:rsidR="00817E92" w:rsidRPr="0092444E">
        <w:t xml:space="preserve">shall be </w:t>
      </w:r>
      <w:r w:rsidR="008959D8" w:rsidRPr="0092444E">
        <w:t>as specified in clause</w:t>
      </w:r>
      <w:r w:rsidR="00A96715" w:rsidRPr="0092444E">
        <w:t xml:space="preserve"> </w:t>
      </w:r>
      <w:r w:rsidR="00A96715" w:rsidRPr="0092444E">
        <w:fldChar w:fldCharType="begin"/>
      </w:r>
      <w:r w:rsidR="00A96715" w:rsidRPr="0092444E">
        <w:instrText xml:space="preserve"> REF _Ref3482423 \r \h </w:instrText>
      </w:r>
      <w:r w:rsidR="00A96715" w:rsidRPr="0092444E">
        <w:fldChar w:fldCharType="separate"/>
      </w:r>
      <w:r w:rsidR="00351E0E" w:rsidRPr="0092444E">
        <w:t>4.26</w:t>
      </w:r>
      <w:r w:rsidR="00A96715" w:rsidRPr="0092444E">
        <w:fldChar w:fldCharType="end"/>
      </w:r>
      <w:r w:rsidR="00A96715" w:rsidRPr="0092444E">
        <w:t>.</w:t>
      </w:r>
    </w:p>
    <w:p w14:paraId="139BB120" w14:textId="5299A02C" w:rsidR="00B02202" w:rsidRPr="0092444E" w:rsidRDefault="00B02202" w:rsidP="00DE558F">
      <w:pPr>
        <w:pStyle w:val="BN"/>
      </w:pPr>
      <w:r w:rsidRPr="0092444E">
        <w:t>An element containing rules on mandated signed and unsigned qualifying properties/attributes incorporated to the signature</w:t>
      </w:r>
      <w:r w:rsidR="00121C25" w:rsidRPr="0092444E">
        <w:t xml:space="preserve">, corresponding to technical counterpart of BSP (o)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w:t>
      </w:r>
      <w:r w:rsidR="00A96715" w:rsidRPr="0092444E">
        <w:t xml:space="preserve"> This element </w:t>
      </w:r>
      <w:r w:rsidR="00817E92" w:rsidRPr="0092444E">
        <w:t xml:space="preserve">shall be </w:t>
      </w:r>
      <w:r w:rsidR="008959D8" w:rsidRPr="0092444E">
        <w:t>as specified in clause</w:t>
      </w:r>
      <w:r w:rsidR="00A96715" w:rsidRPr="0092444E">
        <w:t xml:space="preserve"> </w:t>
      </w:r>
      <w:r w:rsidR="00A96715" w:rsidRPr="0092444E">
        <w:fldChar w:fldCharType="begin"/>
      </w:r>
      <w:r w:rsidR="00A96715" w:rsidRPr="0092444E">
        <w:instrText xml:space="preserve"> REF _Ref3482450 \r \h </w:instrText>
      </w:r>
      <w:r w:rsidR="00A96715" w:rsidRPr="0092444E">
        <w:fldChar w:fldCharType="separate"/>
      </w:r>
      <w:r w:rsidR="00351E0E" w:rsidRPr="0092444E">
        <w:t>4.27</w:t>
      </w:r>
      <w:r w:rsidR="00A96715" w:rsidRPr="0092444E">
        <w:fldChar w:fldCharType="end"/>
      </w:r>
      <w:r w:rsidR="00A96715" w:rsidRPr="0092444E">
        <w:t>.</w:t>
      </w:r>
    </w:p>
    <w:p w14:paraId="14303702" w14:textId="4032AD4D" w:rsidR="0086793E" w:rsidRPr="0092444E" w:rsidRDefault="0086793E" w:rsidP="0086793E">
      <w:pPr>
        <w:pStyle w:val="BN"/>
      </w:pPr>
      <w:r w:rsidRPr="0092444E">
        <w:t xml:space="preserve">An element containing rules on the required level of assurance of the signature creation device, corresponding to technical counterpart of BSP (n)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 xml:space="preserve">. This element </w:t>
      </w:r>
      <w:r w:rsidR="00817E92" w:rsidRPr="0092444E">
        <w:t xml:space="preserve">shall be </w:t>
      </w:r>
      <w:r w:rsidR="008959D8" w:rsidRPr="0092444E">
        <w:t>as specified in clause</w:t>
      </w:r>
      <w:r w:rsidR="005944E3" w:rsidRPr="0092444E">
        <w:t> </w:t>
      </w:r>
      <w:r w:rsidRPr="0092444E">
        <w:fldChar w:fldCharType="begin"/>
      </w:r>
      <w:r w:rsidRPr="0092444E">
        <w:instrText xml:space="preserve"> REF _Ref3482441 \r \h </w:instrText>
      </w:r>
      <w:r w:rsidRPr="0092444E">
        <w:fldChar w:fldCharType="separate"/>
      </w:r>
      <w:r w:rsidR="00351E0E" w:rsidRPr="0092444E">
        <w:t>4.28</w:t>
      </w:r>
      <w:r w:rsidRPr="0092444E">
        <w:fldChar w:fldCharType="end"/>
      </w:r>
      <w:r w:rsidRPr="0092444E">
        <w:t>.</w:t>
      </w:r>
    </w:p>
    <w:p w14:paraId="538E5935" w14:textId="4BB78E85" w:rsidR="00B02202" w:rsidRPr="0092444E" w:rsidRDefault="00B02202" w:rsidP="00DE558F">
      <w:pPr>
        <w:pStyle w:val="BN"/>
      </w:pPr>
      <w:r w:rsidRPr="0092444E">
        <w:t>An element containing rules on the cryptographic suites</w:t>
      </w:r>
      <w:r w:rsidR="00121C25" w:rsidRPr="0092444E">
        <w:t xml:space="preserve">, corresponding to technical counterpart of BSP (p)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000D4339" w:rsidRPr="0092444E">
        <w:t>.</w:t>
      </w:r>
      <w:r w:rsidR="00A96715" w:rsidRPr="0092444E">
        <w:t xml:space="preserve"> This element </w:t>
      </w:r>
      <w:r w:rsidR="00817E92" w:rsidRPr="0092444E">
        <w:t xml:space="preserve">shall be </w:t>
      </w:r>
      <w:r w:rsidR="008959D8" w:rsidRPr="0092444E">
        <w:t>as specified in clause</w:t>
      </w:r>
      <w:r w:rsidR="00A96715" w:rsidRPr="0092444E">
        <w:t xml:space="preserve"> </w:t>
      </w:r>
      <w:r w:rsidR="00A96715" w:rsidRPr="0092444E">
        <w:fldChar w:fldCharType="begin"/>
      </w:r>
      <w:r w:rsidR="00A96715" w:rsidRPr="0092444E">
        <w:instrText xml:space="preserve"> REF _Ref3482458 \r \h </w:instrText>
      </w:r>
      <w:r w:rsidR="00A96715" w:rsidRPr="0092444E">
        <w:fldChar w:fldCharType="separate"/>
      </w:r>
      <w:r w:rsidR="00351E0E" w:rsidRPr="0092444E">
        <w:t>4.29</w:t>
      </w:r>
      <w:r w:rsidR="00A96715" w:rsidRPr="0092444E">
        <w:fldChar w:fldCharType="end"/>
      </w:r>
      <w:r w:rsidR="00A96715" w:rsidRPr="0092444E">
        <w:t>.</w:t>
      </w:r>
    </w:p>
    <w:p w14:paraId="33D55081" w14:textId="690E453B" w:rsidR="00120A0B" w:rsidRPr="0092444E" w:rsidRDefault="00120A0B" w:rsidP="00DE558F">
      <w:pPr>
        <w:pStyle w:val="BN"/>
      </w:pPr>
      <w:r w:rsidRPr="0092444E">
        <w:t xml:space="preserve">An element </w:t>
      </w:r>
      <w:r w:rsidR="00660D45" w:rsidRPr="0092444E">
        <w:t>acting as placeholder</w:t>
      </w:r>
      <w:r w:rsidRPr="0092444E">
        <w:t xml:space="preserve"> </w:t>
      </w:r>
      <w:r w:rsidR="00660D45" w:rsidRPr="0092444E">
        <w:t>for</w:t>
      </w:r>
      <w:r w:rsidRPr="0092444E">
        <w:t xml:space="preserve"> rule</w:t>
      </w:r>
      <w:r w:rsidR="00660D45" w:rsidRPr="0092444E">
        <w:t>s</w:t>
      </w:r>
      <w:r w:rsidRPr="0092444E">
        <w:t xml:space="preserve"> that </w:t>
      </w:r>
      <w:r w:rsidR="00660D45" w:rsidRPr="0092444E">
        <w:t>have</w:t>
      </w:r>
      <w:r w:rsidRPr="0092444E">
        <w:t xml:space="preserve"> not been </w:t>
      </w:r>
      <w:r w:rsidR="008959D8" w:rsidRPr="0092444E">
        <w:t>defined</w:t>
      </w:r>
      <w:r w:rsidRPr="0092444E">
        <w:t xml:space="preserve">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58381D" w:rsidRPr="0092444E">
        <w:rPr>
          <w:color w:val="0000FF"/>
        </w:rPr>
        <w:instrText xml:space="preserve"> \* MERGEFORMAT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Pr="0092444E">
        <w:t xml:space="preserve">. </w:t>
      </w:r>
      <w:r w:rsidR="00425477" w:rsidRPr="0092444E">
        <w:t xml:space="preserve">Its syntax is defined in clause </w:t>
      </w:r>
      <w:r w:rsidR="00425477" w:rsidRPr="0092444E">
        <w:fldChar w:fldCharType="begin"/>
      </w:r>
      <w:r w:rsidR="00425477" w:rsidRPr="0092444E">
        <w:instrText xml:space="preserve"> REF _Ref23327359 \r \h </w:instrText>
      </w:r>
      <w:r w:rsidR="0058381D" w:rsidRPr="0092444E">
        <w:instrText xml:space="preserve"> \* MERGEFORMAT </w:instrText>
      </w:r>
      <w:r w:rsidR="00425477" w:rsidRPr="0092444E">
        <w:fldChar w:fldCharType="separate"/>
      </w:r>
      <w:r w:rsidR="00425477" w:rsidRPr="0092444E">
        <w:t>4.14.2</w:t>
      </w:r>
      <w:r w:rsidR="00425477" w:rsidRPr="0092444E">
        <w:fldChar w:fldCharType="end"/>
      </w:r>
      <w:r w:rsidR="00A96715" w:rsidRPr="0092444E">
        <w:t>.</w:t>
      </w:r>
    </w:p>
    <w:p w14:paraId="4067E9D5" w14:textId="77A8333D" w:rsidR="001C151D" w:rsidRPr="0092444E" w:rsidRDefault="001C151D" w:rsidP="001C151D">
      <w:pPr>
        <w:pStyle w:val="NO"/>
      </w:pPr>
      <w:r w:rsidRPr="0092444E">
        <w:t>NOTE:</w:t>
      </w:r>
      <w:r w:rsidRPr="0092444E">
        <w:tab/>
        <w:t xml:space="preserve">The set of rules defined in </w:t>
      </w:r>
      <w:r w:rsidR="009B6C71" w:rsidRPr="0092444E">
        <w:t xml:space="preserve">the present </w:t>
      </w:r>
      <w:r w:rsidRPr="0092444E">
        <w:t>document build</w:t>
      </w:r>
      <w:r w:rsidR="00C80FF8" w:rsidRPr="0092444E">
        <w:t>s</w:t>
      </w:r>
      <w:r w:rsidRPr="0092444E">
        <w:t xml:space="preserve"> a framework for defining policies, as users can select those rules that better fit the purposes of the signature policies that they are defining.</w:t>
      </w:r>
    </w:p>
    <w:p w14:paraId="4351C6AD" w14:textId="38356BBD" w:rsidR="00B61FC6" w:rsidRPr="0092444E" w:rsidRDefault="00B61FC6" w:rsidP="00B61FC6">
      <w:r w:rsidRPr="0092444E">
        <w:t>Each element in the bulleted list above may contain a component indicating a recommended scope for the rules contained in that element (recommended scope component hereinafter). The scope may be any combination of: generation, validation, and augmentation of digital signatures. Users of the signature policy should use the policy rule in the scopes identified in this component.</w:t>
      </w:r>
    </w:p>
    <w:p w14:paraId="333FA7CD" w14:textId="77777777" w:rsidR="00B61FC6" w:rsidRPr="0092444E" w:rsidRDefault="00B61FC6" w:rsidP="00B61FC6">
      <w:r w:rsidRPr="0092444E">
        <w:t xml:space="preserve">Absence of the recommended scope component shall mean that users of the signature policy can use the policy rules in any scope. </w:t>
      </w:r>
    </w:p>
    <w:p w14:paraId="6C94E460" w14:textId="5E01466E" w:rsidR="00375DAA" w:rsidRPr="0092444E" w:rsidRDefault="00375DAA" w:rsidP="00BC22C2">
      <w:pPr>
        <w:pStyle w:val="Heading3"/>
        <w:numPr>
          <w:ilvl w:val="2"/>
          <w:numId w:val="48"/>
        </w:numPr>
        <w:tabs>
          <w:tab w:val="left" w:pos="1140"/>
        </w:tabs>
        <w:ind w:left="1134" w:hanging="1134"/>
      </w:pPr>
      <w:bookmarkStart w:id="234" w:name="_Ref23327359"/>
      <w:bookmarkStart w:id="235" w:name="_Toc24725504"/>
      <w:bookmarkStart w:id="236" w:name="_Toc26348038"/>
      <w:r w:rsidRPr="0092444E">
        <w:t>Syntax</w:t>
      </w:r>
      <w:bookmarkEnd w:id="234"/>
      <w:bookmarkEnd w:id="235"/>
      <w:bookmarkEnd w:id="236"/>
    </w:p>
    <w:p w14:paraId="4A761976" w14:textId="45DE57C1" w:rsidR="00375DAA" w:rsidRPr="0092444E" w:rsidRDefault="00215691" w:rsidP="00215691">
      <w:r w:rsidRPr="0092444E">
        <w:t xml:space="preserve">The </w:t>
      </w:r>
      <w:r w:rsidRPr="0092444E">
        <w:rPr>
          <w:rFonts w:ascii="Courier New" w:hAnsi="Courier New"/>
          <w:lang w:eastAsia="sv-SE"/>
        </w:rPr>
        <w:t>PolicyRules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1FB2E686" w14:textId="4F3A4A50" w:rsidR="000A4C88" w:rsidRPr="0092444E" w:rsidRDefault="000A4C88" w:rsidP="000A4C88">
      <w:pPr>
        <w:pStyle w:val="PL"/>
        <w:rPr>
          <w:noProof w:val="0"/>
        </w:rPr>
      </w:pPr>
      <w:r w:rsidRPr="0092444E">
        <w:rPr>
          <w:noProof w:val="0"/>
        </w:rPr>
        <w:tab/>
        <w:t>&lt;xs:element name="PolicyRules" type="PolicyRulesListType"/&gt;</w:t>
      </w:r>
    </w:p>
    <w:p w14:paraId="2D4270E8" w14:textId="77777777" w:rsidR="000A4C88" w:rsidRPr="0092444E" w:rsidRDefault="000A4C88" w:rsidP="000A4C88">
      <w:pPr>
        <w:pStyle w:val="PL"/>
        <w:rPr>
          <w:noProof w:val="0"/>
        </w:rPr>
      </w:pPr>
      <w:r w:rsidRPr="0092444E">
        <w:rPr>
          <w:noProof w:val="0"/>
        </w:rPr>
        <w:tab/>
        <w:t>&lt;xs:complexType name="PolicyRulesListType"&gt;</w:t>
      </w:r>
    </w:p>
    <w:p w14:paraId="68F24008" w14:textId="77777777" w:rsidR="000A4C88" w:rsidRPr="0092444E" w:rsidRDefault="000A4C88" w:rsidP="000A4C88">
      <w:pPr>
        <w:pStyle w:val="PL"/>
        <w:rPr>
          <w:noProof w:val="0"/>
        </w:rPr>
      </w:pPr>
      <w:r w:rsidRPr="0092444E">
        <w:rPr>
          <w:noProof w:val="0"/>
        </w:rPr>
        <w:tab/>
      </w:r>
      <w:r w:rsidRPr="0092444E">
        <w:rPr>
          <w:noProof w:val="0"/>
        </w:rPr>
        <w:tab/>
        <w:t>&lt;xs:sequence&gt;</w:t>
      </w:r>
    </w:p>
    <w:p w14:paraId="308F6540" w14:textId="481052CC" w:rsidR="000A4C88" w:rsidRPr="0092444E" w:rsidRDefault="000A4C88" w:rsidP="000A4C88">
      <w:pPr>
        <w:pStyle w:val="PL"/>
        <w:rPr>
          <w:noProof w:val="0"/>
        </w:rPr>
      </w:pPr>
      <w:r w:rsidRPr="0092444E">
        <w:rPr>
          <w:noProof w:val="0"/>
        </w:rPr>
        <w:tab/>
      </w:r>
      <w:r w:rsidRPr="0092444E">
        <w:rPr>
          <w:noProof w:val="0"/>
        </w:rPr>
        <w:tab/>
      </w:r>
      <w:r w:rsidRPr="0092444E">
        <w:rPr>
          <w:noProof w:val="0"/>
        </w:rPr>
        <w:tab/>
        <w:t xml:space="preserve">&lt;xs:element </w:t>
      </w:r>
      <w:r w:rsidR="00897D4A" w:rsidRPr="0092444E">
        <w:rPr>
          <w:noProof w:val="0"/>
        </w:rPr>
        <w:t>ref</w:t>
      </w:r>
      <w:r w:rsidR="00215691" w:rsidRPr="0092444E">
        <w:rPr>
          <w:noProof w:val="0"/>
        </w:rPr>
        <w:t>="PolicyRule" maxOccurs="unbounded"</w:t>
      </w:r>
      <w:r w:rsidRPr="0092444E">
        <w:rPr>
          <w:noProof w:val="0"/>
        </w:rPr>
        <w:t>/&gt;</w:t>
      </w:r>
    </w:p>
    <w:p w14:paraId="082C02C6" w14:textId="77777777" w:rsidR="000A4C88" w:rsidRPr="0092444E" w:rsidRDefault="000A4C88" w:rsidP="000A4C88">
      <w:pPr>
        <w:pStyle w:val="PL"/>
        <w:rPr>
          <w:noProof w:val="0"/>
        </w:rPr>
      </w:pPr>
      <w:r w:rsidRPr="0092444E">
        <w:rPr>
          <w:noProof w:val="0"/>
        </w:rPr>
        <w:tab/>
      </w:r>
      <w:r w:rsidRPr="0092444E">
        <w:rPr>
          <w:noProof w:val="0"/>
        </w:rPr>
        <w:tab/>
        <w:t>&lt;/xs:sequence&gt;</w:t>
      </w:r>
    </w:p>
    <w:p w14:paraId="069AC9C0" w14:textId="51535727" w:rsidR="000A4C88" w:rsidRPr="0092444E" w:rsidRDefault="000A4C88" w:rsidP="000A4C88">
      <w:pPr>
        <w:pStyle w:val="PL"/>
        <w:rPr>
          <w:noProof w:val="0"/>
        </w:rPr>
      </w:pPr>
      <w:r w:rsidRPr="0092444E">
        <w:rPr>
          <w:noProof w:val="0"/>
        </w:rPr>
        <w:tab/>
        <w:t>&lt;/xs:complexType&gt;</w:t>
      </w:r>
    </w:p>
    <w:p w14:paraId="05434990" w14:textId="3565A427" w:rsidR="00897D4A" w:rsidRPr="0092444E" w:rsidRDefault="00897D4A" w:rsidP="000A4C88">
      <w:pPr>
        <w:pStyle w:val="PL"/>
        <w:rPr>
          <w:noProof w:val="0"/>
        </w:rPr>
      </w:pPr>
    </w:p>
    <w:p w14:paraId="74CFAB3B" w14:textId="615E7C26" w:rsidR="00B44715" w:rsidRPr="0092444E" w:rsidRDefault="00B44715" w:rsidP="0083549B">
      <w:pPr>
        <w:pStyle w:val="PL"/>
        <w:rPr>
          <w:noProof w:val="0"/>
        </w:rPr>
      </w:pPr>
      <w:r w:rsidRPr="0092444E">
        <w:rPr>
          <w:noProof w:val="0"/>
        </w:rPr>
        <w:tab/>
        <w:t>&lt;xs:element name="PolicyRule" type="PolicyRuleType"/&gt;</w:t>
      </w:r>
    </w:p>
    <w:p w14:paraId="3E606E59" w14:textId="03E46A27" w:rsidR="00E77EF5" w:rsidRPr="0092444E" w:rsidRDefault="00E77EF5" w:rsidP="00B44715">
      <w:pPr>
        <w:pStyle w:val="PL"/>
        <w:rPr>
          <w:noProof w:val="0"/>
        </w:rPr>
      </w:pPr>
    </w:p>
    <w:p w14:paraId="6DE571C9" w14:textId="0D42C543" w:rsidR="00E77EF5" w:rsidRPr="0092444E" w:rsidRDefault="00E77EF5" w:rsidP="00E77EF5">
      <w:pPr>
        <w:pStyle w:val="PL"/>
        <w:rPr>
          <w:noProof w:val="0"/>
        </w:rPr>
      </w:pPr>
      <w:r w:rsidRPr="0092444E">
        <w:rPr>
          <w:noProof w:val="0"/>
        </w:rPr>
        <w:tab/>
        <w:t>&lt;xs:group name="</w:t>
      </w:r>
      <w:r w:rsidR="00E46959" w:rsidRPr="0092444E">
        <w:rPr>
          <w:noProof w:val="0"/>
        </w:rPr>
        <w:t>BasicRule</w:t>
      </w:r>
      <w:r w:rsidRPr="0092444E">
        <w:rPr>
          <w:noProof w:val="0"/>
        </w:rPr>
        <w:t>"&gt;</w:t>
      </w:r>
    </w:p>
    <w:p w14:paraId="164B2F39" w14:textId="77777777" w:rsidR="00E77EF5" w:rsidRPr="0092444E" w:rsidRDefault="00E77EF5" w:rsidP="00E77EF5">
      <w:pPr>
        <w:pStyle w:val="PL"/>
        <w:rPr>
          <w:noProof w:val="0"/>
        </w:rPr>
      </w:pPr>
      <w:r w:rsidRPr="0092444E">
        <w:rPr>
          <w:noProof w:val="0"/>
        </w:rPr>
        <w:tab/>
      </w:r>
      <w:r w:rsidRPr="0092444E">
        <w:rPr>
          <w:noProof w:val="0"/>
        </w:rPr>
        <w:tab/>
        <w:t>&lt;xs:choice&gt;</w:t>
      </w:r>
    </w:p>
    <w:p w14:paraId="5D5F5348" w14:textId="77777777"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ref="DataToBeSignedRules"/&gt;</w:t>
      </w:r>
    </w:p>
    <w:p w14:paraId="2D0AC620" w14:textId="77777777"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ref="SigToDTBSRelationRules"/&gt;</w:t>
      </w:r>
    </w:p>
    <w:p w14:paraId="13C70D67" w14:textId="36B09B55"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ref="SigFormat</w:t>
      </w:r>
      <w:r w:rsidR="00504514" w:rsidRPr="0092444E">
        <w:rPr>
          <w:noProof w:val="0"/>
        </w:rPr>
        <w:t>s</w:t>
      </w:r>
      <w:r w:rsidRPr="0092444E">
        <w:rPr>
          <w:noProof w:val="0"/>
        </w:rPr>
        <w:t>AndLevel</w:t>
      </w:r>
      <w:r w:rsidR="00504514" w:rsidRPr="0092444E">
        <w:rPr>
          <w:noProof w:val="0"/>
        </w:rPr>
        <w:t>s</w:t>
      </w:r>
      <w:r w:rsidRPr="0092444E">
        <w:rPr>
          <w:noProof w:val="0"/>
        </w:rPr>
        <w:t>"/&gt;</w:t>
      </w:r>
    </w:p>
    <w:p w14:paraId="5659F2E5" w14:textId="77777777"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ref="AugmentationRules"/&gt;</w:t>
      </w:r>
    </w:p>
    <w:p w14:paraId="53C82A29" w14:textId="55964CB7"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w:t>
      </w:r>
      <w:r w:rsidR="00145F10" w:rsidRPr="0092444E">
        <w:rPr>
          <w:noProof w:val="0"/>
        </w:rPr>
        <w:t>SigningCertRules</w:t>
      </w:r>
      <w:r w:rsidRPr="0092444E">
        <w:rPr>
          <w:noProof w:val="0"/>
        </w:rPr>
        <w:t>"/&gt;</w:t>
      </w:r>
    </w:p>
    <w:p w14:paraId="4106411C" w14:textId="4EE26A0D"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w:t>
      </w:r>
      <w:r w:rsidR="00094CB6" w:rsidRPr="0092444E">
        <w:rPr>
          <w:noProof w:val="0"/>
        </w:rPr>
        <w:t>TimeEvidence</w:t>
      </w:r>
      <w:r w:rsidR="001E5FDA" w:rsidRPr="0092444E">
        <w:rPr>
          <w:noProof w:val="0"/>
        </w:rPr>
        <w:t>s</w:t>
      </w:r>
      <w:r w:rsidR="00094CB6" w:rsidRPr="0092444E">
        <w:rPr>
          <w:noProof w:val="0"/>
        </w:rPr>
        <w:t>Rules</w:t>
      </w:r>
      <w:r w:rsidRPr="0092444E">
        <w:rPr>
          <w:noProof w:val="0"/>
        </w:rPr>
        <w:t>"/&gt;</w:t>
      </w:r>
    </w:p>
    <w:p w14:paraId="27FC9D53" w14:textId="5BDC4199"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w:t>
      </w:r>
      <w:r w:rsidR="0070152E" w:rsidRPr="0092444E">
        <w:rPr>
          <w:noProof w:val="0"/>
        </w:rPr>
        <w:t>SignerAttribute</w:t>
      </w:r>
      <w:r w:rsidR="00415A4C" w:rsidRPr="0092444E">
        <w:rPr>
          <w:noProof w:val="0"/>
        </w:rPr>
        <w:t>s</w:t>
      </w:r>
      <w:r w:rsidR="0070152E" w:rsidRPr="0092444E">
        <w:rPr>
          <w:noProof w:val="0"/>
        </w:rPr>
        <w:t>Constraints</w:t>
      </w:r>
      <w:r w:rsidRPr="0092444E">
        <w:rPr>
          <w:noProof w:val="0"/>
        </w:rPr>
        <w:t>"/&gt;</w:t>
      </w:r>
    </w:p>
    <w:p w14:paraId="212C3DF0" w14:textId="77777777"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ref="QualifyingPropertiesRules"/&gt;</w:t>
      </w:r>
    </w:p>
    <w:p w14:paraId="3950F049" w14:textId="77777777"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ref="SCDLoARules"/&gt;</w:t>
      </w:r>
    </w:p>
    <w:p w14:paraId="711F0106" w14:textId="77777777"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ref="CryptoSuitesRules"/&gt;</w:t>
      </w:r>
    </w:p>
    <w:p w14:paraId="4D774195" w14:textId="61E7EFAE" w:rsidR="00E77EF5" w:rsidRPr="0092444E" w:rsidRDefault="00E77EF5" w:rsidP="00E77EF5">
      <w:pPr>
        <w:pStyle w:val="PL"/>
        <w:rPr>
          <w:noProof w:val="0"/>
        </w:rPr>
      </w:pPr>
      <w:r w:rsidRPr="0092444E">
        <w:rPr>
          <w:noProof w:val="0"/>
        </w:rPr>
        <w:tab/>
      </w:r>
      <w:r w:rsidRPr="0092444E">
        <w:rPr>
          <w:noProof w:val="0"/>
        </w:rPr>
        <w:tab/>
      </w:r>
      <w:r w:rsidRPr="0092444E">
        <w:rPr>
          <w:noProof w:val="0"/>
        </w:rPr>
        <w:tab/>
        <w:t>&lt;xs:element ref="OtherRule"/&gt;</w:t>
      </w:r>
    </w:p>
    <w:p w14:paraId="731BDB73" w14:textId="77777777" w:rsidR="00E77EF5" w:rsidRPr="0092444E" w:rsidRDefault="00E77EF5" w:rsidP="00E77EF5">
      <w:pPr>
        <w:pStyle w:val="PL"/>
        <w:rPr>
          <w:noProof w:val="0"/>
        </w:rPr>
      </w:pPr>
      <w:r w:rsidRPr="0092444E">
        <w:rPr>
          <w:noProof w:val="0"/>
        </w:rPr>
        <w:tab/>
      </w:r>
      <w:r w:rsidRPr="0092444E">
        <w:rPr>
          <w:noProof w:val="0"/>
        </w:rPr>
        <w:tab/>
        <w:t>&lt;/xs:choice&gt;</w:t>
      </w:r>
    </w:p>
    <w:p w14:paraId="0EBEC151" w14:textId="77777777" w:rsidR="00E77EF5" w:rsidRPr="0092444E" w:rsidRDefault="00E77EF5" w:rsidP="00E77EF5">
      <w:pPr>
        <w:pStyle w:val="PL"/>
        <w:rPr>
          <w:noProof w:val="0"/>
        </w:rPr>
      </w:pPr>
      <w:r w:rsidRPr="0092444E">
        <w:rPr>
          <w:noProof w:val="0"/>
        </w:rPr>
        <w:tab/>
        <w:t>&lt;/xs:group&gt;</w:t>
      </w:r>
    </w:p>
    <w:p w14:paraId="470B01B0" w14:textId="0A98EB0E" w:rsidR="00E77EF5" w:rsidRPr="0092444E" w:rsidRDefault="00E77EF5" w:rsidP="00E77EF5">
      <w:pPr>
        <w:pStyle w:val="PL"/>
        <w:rPr>
          <w:noProof w:val="0"/>
        </w:rPr>
      </w:pPr>
      <w:r w:rsidRPr="0092444E">
        <w:rPr>
          <w:noProof w:val="0"/>
        </w:rPr>
        <w:tab/>
      </w:r>
      <w:r w:rsidR="00515FBE" w:rsidRPr="0092444E">
        <w:rPr>
          <w:noProof w:val="0"/>
        </w:rPr>
        <w:t>&lt;xs:element name="OtherRule" type="AnyType"/&gt;</w:t>
      </w:r>
    </w:p>
    <w:p w14:paraId="4A5ED642" w14:textId="221DD4E9" w:rsidR="00B60EA4" w:rsidRPr="0092444E" w:rsidRDefault="00B60EA4" w:rsidP="00B60EA4">
      <w:pPr>
        <w:pStyle w:val="PL"/>
        <w:rPr>
          <w:noProof w:val="0"/>
        </w:rPr>
      </w:pPr>
      <w:r w:rsidRPr="0092444E">
        <w:rPr>
          <w:noProof w:val="0"/>
        </w:rPr>
        <w:tab/>
        <w:t>&lt;xs:complexType name="PolicyRuleType"&gt;</w:t>
      </w:r>
    </w:p>
    <w:p w14:paraId="334E900C" w14:textId="77777777" w:rsidR="00B60EA4" w:rsidRPr="0092444E" w:rsidRDefault="00B60EA4" w:rsidP="00B60EA4">
      <w:pPr>
        <w:pStyle w:val="PL"/>
        <w:rPr>
          <w:noProof w:val="0"/>
        </w:rPr>
      </w:pPr>
      <w:r w:rsidRPr="0092444E">
        <w:rPr>
          <w:noProof w:val="0"/>
        </w:rPr>
        <w:tab/>
      </w:r>
      <w:r w:rsidRPr="0092444E">
        <w:rPr>
          <w:noProof w:val="0"/>
        </w:rPr>
        <w:tab/>
        <w:t>&lt;xs:choice&gt;</w:t>
      </w:r>
    </w:p>
    <w:p w14:paraId="67F8EFAD" w14:textId="77777777" w:rsidR="00B60EA4" w:rsidRPr="0092444E" w:rsidRDefault="00B60EA4" w:rsidP="00B60EA4">
      <w:pPr>
        <w:pStyle w:val="PL"/>
        <w:rPr>
          <w:noProof w:val="0"/>
        </w:rPr>
      </w:pPr>
      <w:r w:rsidRPr="0092444E">
        <w:rPr>
          <w:noProof w:val="0"/>
        </w:rPr>
        <w:tab/>
      </w:r>
      <w:r w:rsidRPr="0092444E">
        <w:rPr>
          <w:noProof w:val="0"/>
        </w:rPr>
        <w:tab/>
      </w:r>
      <w:r w:rsidRPr="0092444E">
        <w:rPr>
          <w:noProof w:val="0"/>
        </w:rPr>
        <w:tab/>
        <w:t>&lt;xs:element ref="CommitmentRules"/&gt;</w:t>
      </w:r>
    </w:p>
    <w:p w14:paraId="540FBF73" w14:textId="1AC94700" w:rsidR="00B60EA4" w:rsidRPr="0092444E" w:rsidRDefault="00B60EA4" w:rsidP="00B60EA4">
      <w:pPr>
        <w:pStyle w:val="PL"/>
        <w:rPr>
          <w:noProof w:val="0"/>
        </w:rPr>
      </w:pPr>
      <w:r w:rsidRPr="0092444E">
        <w:rPr>
          <w:noProof w:val="0"/>
        </w:rPr>
        <w:lastRenderedPageBreak/>
        <w:tab/>
      </w:r>
      <w:r w:rsidRPr="0092444E">
        <w:rPr>
          <w:noProof w:val="0"/>
        </w:rPr>
        <w:tab/>
      </w:r>
      <w:r w:rsidRPr="0092444E">
        <w:rPr>
          <w:noProof w:val="0"/>
        </w:rPr>
        <w:tab/>
        <w:t>&lt;xs:group ref="</w:t>
      </w:r>
      <w:r w:rsidR="00E46959" w:rsidRPr="0092444E">
        <w:rPr>
          <w:noProof w:val="0"/>
        </w:rPr>
        <w:t>BasicRule</w:t>
      </w:r>
      <w:r w:rsidRPr="0092444E">
        <w:rPr>
          <w:noProof w:val="0"/>
        </w:rPr>
        <w:t>"/&gt;</w:t>
      </w:r>
    </w:p>
    <w:p w14:paraId="7B30856D" w14:textId="77777777" w:rsidR="00B60EA4" w:rsidRPr="0092444E" w:rsidRDefault="00B60EA4" w:rsidP="00B60EA4">
      <w:pPr>
        <w:pStyle w:val="PL"/>
        <w:rPr>
          <w:noProof w:val="0"/>
        </w:rPr>
      </w:pPr>
      <w:r w:rsidRPr="0092444E">
        <w:rPr>
          <w:noProof w:val="0"/>
        </w:rPr>
        <w:tab/>
      </w:r>
      <w:r w:rsidRPr="0092444E">
        <w:rPr>
          <w:noProof w:val="0"/>
        </w:rPr>
        <w:tab/>
        <w:t>&lt;/xs:choice&gt;</w:t>
      </w:r>
    </w:p>
    <w:p w14:paraId="0F7BA0F5" w14:textId="77777777" w:rsidR="00B60EA4" w:rsidRPr="0092444E" w:rsidRDefault="00B60EA4" w:rsidP="00B60EA4">
      <w:pPr>
        <w:pStyle w:val="PL"/>
        <w:rPr>
          <w:noProof w:val="0"/>
        </w:rPr>
      </w:pPr>
      <w:r w:rsidRPr="0092444E">
        <w:rPr>
          <w:noProof w:val="0"/>
        </w:rPr>
        <w:tab/>
      </w:r>
      <w:r w:rsidRPr="0092444E">
        <w:rPr>
          <w:noProof w:val="0"/>
        </w:rPr>
        <w:tab/>
        <w:t>&lt;xs:attribute name="RecommendedScope" type="ScopeListType" use="optional"/&gt;</w:t>
      </w:r>
    </w:p>
    <w:p w14:paraId="14DAA24F" w14:textId="38B6B6AC" w:rsidR="00B60EA4" w:rsidRPr="0092444E" w:rsidRDefault="00B60EA4" w:rsidP="00B60EA4">
      <w:pPr>
        <w:pStyle w:val="PL"/>
        <w:rPr>
          <w:noProof w:val="0"/>
        </w:rPr>
      </w:pPr>
      <w:r w:rsidRPr="0092444E">
        <w:rPr>
          <w:noProof w:val="0"/>
        </w:rPr>
        <w:tab/>
        <w:t>&lt;/xs:complexType&gt;</w:t>
      </w:r>
    </w:p>
    <w:p w14:paraId="548AB209" w14:textId="630EC5EB" w:rsidR="00B60EA4" w:rsidRPr="0092444E" w:rsidRDefault="00B60EA4" w:rsidP="00B60EA4">
      <w:pPr>
        <w:pStyle w:val="PL"/>
        <w:rPr>
          <w:noProof w:val="0"/>
        </w:rPr>
      </w:pPr>
    </w:p>
    <w:p w14:paraId="48CBC5E0" w14:textId="755ECB69" w:rsidR="00CF5747" w:rsidRPr="0092444E" w:rsidRDefault="00CF5747" w:rsidP="00B60EA4">
      <w:pPr>
        <w:pStyle w:val="PL"/>
        <w:rPr>
          <w:noProof w:val="0"/>
        </w:rPr>
      </w:pPr>
    </w:p>
    <w:p w14:paraId="50AE73C7" w14:textId="77777777" w:rsidR="00CF5747" w:rsidRPr="0092444E" w:rsidRDefault="00CF5747" w:rsidP="00B60EA4">
      <w:pPr>
        <w:pStyle w:val="PL"/>
        <w:rPr>
          <w:noProof w:val="0"/>
        </w:rPr>
      </w:pPr>
    </w:p>
    <w:p w14:paraId="2291793B" w14:textId="77777777" w:rsidR="00B60EA4" w:rsidRPr="0092444E" w:rsidRDefault="00B60EA4" w:rsidP="00B60EA4">
      <w:pPr>
        <w:pStyle w:val="PL"/>
        <w:rPr>
          <w:noProof w:val="0"/>
        </w:rPr>
      </w:pPr>
      <w:r w:rsidRPr="0092444E">
        <w:rPr>
          <w:noProof w:val="0"/>
        </w:rPr>
        <w:tab/>
        <w:t>&lt;xs:simpleType name="ScopeListType"&gt;</w:t>
      </w:r>
    </w:p>
    <w:p w14:paraId="41E49FAE" w14:textId="77777777" w:rsidR="00B60EA4" w:rsidRPr="0092444E" w:rsidRDefault="00B60EA4" w:rsidP="00B60EA4">
      <w:pPr>
        <w:pStyle w:val="PL"/>
        <w:rPr>
          <w:noProof w:val="0"/>
        </w:rPr>
      </w:pPr>
      <w:r w:rsidRPr="0092444E">
        <w:rPr>
          <w:noProof w:val="0"/>
        </w:rPr>
        <w:tab/>
      </w:r>
      <w:r w:rsidRPr="0092444E">
        <w:rPr>
          <w:noProof w:val="0"/>
        </w:rPr>
        <w:tab/>
        <w:t>&lt;xs:list itemType="ScopeType"/&gt;</w:t>
      </w:r>
    </w:p>
    <w:p w14:paraId="7ACEA87B" w14:textId="624B65E1" w:rsidR="00B60EA4" w:rsidRPr="0092444E" w:rsidRDefault="00B60EA4" w:rsidP="00B60EA4">
      <w:pPr>
        <w:pStyle w:val="PL"/>
        <w:rPr>
          <w:noProof w:val="0"/>
        </w:rPr>
      </w:pPr>
      <w:r w:rsidRPr="0092444E">
        <w:rPr>
          <w:noProof w:val="0"/>
        </w:rPr>
        <w:tab/>
        <w:t>&lt;/xs:simpleType&gt;</w:t>
      </w:r>
    </w:p>
    <w:p w14:paraId="01905DC8" w14:textId="77777777" w:rsidR="00B60EA4" w:rsidRPr="0092444E" w:rsidRDefault="00B60EA4" w:rsidP="00B60EA4">
      <w:pPr>
        <w:pStyle w:val="PL"/>
        <w:rPr>
          <w:noProof w:val="0"/>
        </w:rPr>
      </w:pPr>
    </w:p>
    <w:p w14:paraId="524F3919" w14:textId="77777777" w:rsidR="00A463EA" w:rsidRPr="0092444E" w:rsidRDefault="00A463EA" w:rsidP="00A463EA">
      <w:pPr>
        <w:pStyle w:val="PL"/>
        <w:rPr>
          <w:noProof w:val="0"/>
        </w:rPr>
      </w:pPr>
      <w:r w:rsidRPr="0092444E">
        <w:rPr>
          <w:noProof w:val="0"/>
        </w:rPr>
        <w:t>﻿</w:t>
      </w:r>
      <w:r w:rsidRPr="0092444E">
        <w:rPr>
          <w:noProof w:val="0"/>
        </w:rPr>
        <w:tab/>
        <w:t>&lt;xs:simpleType name="ScopeType"&gt;</w:t>
      </w:r>
    </w:p>
    <w:p w14:paraId="444E65F9" w14:textId="77777777" w:rsidR="00A463EA" w:rsidRPr="0092444E" w:rsidRDefault="00A463EA" w:rsidP="00A463EA">
      <w:pPr>
        <w:pStyle w:val="PL"/>
        <w:rPr>
          <w:noProof w:val="0"/>
        </w:rPr>
      </w:pPr>
      <w:r w:rsidRPr="0092444E">
        <w:rPr>
          <w:noProof w:val="0"/>
        </w:rPr>
        <w:tab/>
      </w:r>
      <w:r w:rsidRPr="0092444E">
        <w:rPr>
          <w:noProof w:val="0"/>
        </w:rPr>
        <w:tab/>
        <w:t>&lt;xs:restriction base="xs:string"&gt;</w:t>
      </w:r>
    </w:p>
    <w:p w14:paraId="0EAADEE5" w14:textId="5337363C" w:rsidR="00A463EA" w:rsidRPr="0092444E" w:rsidRDefault="00A463EA" w:rsidP="00A463EA">
      <w:pPr>
        <w:pStyle w:val="PL"/>
        <w:rPr>
          <w:noProof w:val="0"/>
        </w:rPr>
      </w:pPr>
      <w:r w:rsidRPr="0092444E">
        <w:rPr>
          <w:noProof w:val="0"/>
        </w:rPr>
        <w:tab/>
      </w:r>
      <w:r w:rsidRPr="0092444E">
        <w:rPr>
          <w:noProof w:val="0"/>
        </w:rPr>
        <w:tab/>
      </w:r>
      <w:r w:rsidRPr="0092444E">
        <w:rPr>
          <w:noProof w:val="0"/>
        </w:rPr>
        <w:tab/>
        <w:t>&lt;xs:enumeration value="Generation"&gt;</w:t>
      </w:r>
    </w:p>
    <w:p w14:paraId="4C35BE13"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44C9B24C"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&lt;xs:documentation&gt;The rule applies for signature generation&lt;/xs:documentation&gt;</w:t>
      </w:r>
    </w:p>
    <w:p w14:paraId="08C9EDD2"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45B54D75"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t>&lt;/xs:enumeration&gt;</w:t>
      </w:r>
    </w:p>
    <w:p w14:paraId="576955DF" w14:textId="0128AE43" w:rsidR="00A463EA" w:rsidRPr="0092444E" w:rsidRDefault="00A463EA" w:rsidP="00A463EA">
      <w:pPr>
        <w:pStyle w:val="PL"/>
        <w:rPr>
          <w:noProof w:val="0"/>
        </w:rPr>
      </w:pPr>
      <w:r w:rsidRPr="0092444E">
        <w:rPr>
          <w:noProof w:val="0"/>
        </w:rPr>
        <w:tab/>
      </w:r>
      <w:r w:rsidRPr="0092444E">
        <w:rPr>
          <w:noProof w:val="0"/>
        </w:rPr>
        <w:tab/>
      </w:r>
      <w:r w:rsidRPr="0092444E">
        <w:rPr>
          <w:noProof w:val="0"/>
        </w:rPr>
        <w:tab/>
        <w:t>&lt;xs:enumeration value="Validation"&gt;</w:t>
      </w:r>
    </w:p>
    <w:p w14:paraId="7F103A14"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2C910AF3"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&lt;xs:documentation&gt;The rule applies for signature validation&lt;/xs:documentation&gt;</w:t>
      </w:r>
    </w:p>
    <w:p w14:paraId="535DE584"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543ADF9B"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t>&lt;/xs:enumeration&gt;</w:t>
      </w:r>
    </w:p>
    <w:p w14:paraId="71A1114D" w14:textId="33E7816F" w:rsidR="00A463EA" w:rsidRPr="0092444E" w:rsidRDefault="00A463EA" w:rsidP="00A463EA">
      <w:pPr>
        <w:pStyle w:val="PL"/>
        <w:rPr>
          <w:noProof w:val="0"/>
        </w:rPr>
      </w:pPr>
      <w:r w:rsidRPr="0092444E">
        <w:rPr>
          <w:noProof w:val="0"/>
        </w:rPr>
        <w:tab/>
      </w:r>
      <w:r w:rsidRPr="0092444E">
        <w:rPr>
          <w:noProof w:val="0"/>
        </w:rPr>
        <w:tab/>
      </w:r>
      <w:r w:rsidRPr="0092444E">
        <w:rPr>
          <w:noProof w:val="0"/>
        </w:rPr>
        <w:tab/>
        <w:t>&lt;xs:enumeration value="Augmentation"&gt;</w:t>
      </w:r>
    </w:p>
    <w:p w14:paraId="4B21A890"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654C843C"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&lt;xs:documentation&gt;The rule applies for signature augmentation&lt;/xs:documentation&gt;</w:t>
      </w:r>
    </w:p>
    <w:p w14:paraId="4379EF87"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37E6DFF1" w14:textId="77777777" w:rsidR="00A463EA" w:rsidRPr="0092444E" w:rsidRDefault="00A463EA" w:rsidP="00A463EA">
      <w:pPr>
        <w:pStyle w:val="PL"/>
        <w:rPr>
          <w:noProof w:val="0"/>
        </w:rPr>
      </w:pPr>
      <w:r w:rsidRPr="0092444E">
        <w:rPr>
          <w:noProof w:val="0"/>
        </w:rPr>
        <w:tab/>
      </w:r>
      <w:r w:rsidRPr="0092444E">
        <w:rPr>
          <w:noProof w:val="0"/>
        </w:rPr>
        <w:tab/>
      </w:r>
      <w:r w:rsidRPr="0092444E">
        <w:rPr>
          <w:noProof w:val="0"/>
        </w:rPr>
        <w:tab/>
        <w:t>&lt;/xs:enumeration&gt;</w:t>
      </w:r>
    </w:p>
    <w:p w14:paraId="2F29E87C" w14:textId="77777777" w:rsidR="00A463EA" w:rsidRPr="0092444E" w:rsidRDefault="00A463EA" w:rsidP="00A463EA">
      <w:pPr>
        <w:pStyle w:val="PL"/>
        <w:rPr>
          <w:noProof w:val="0"/>
        </w:rPr>
      </w:pPr>
      <w:r w:rsidRPr="0092444E">
        <w:rPr>
          <w:noProof w:val="0"/>
        </w:rPr>
        <w:tab/>
      </w:r>
      <w:r w:rsidRPr="0092444E">
        <w:rPr>
          <w:noProof w:val="0"/>
        </w:rPr>
        <w:tab/>
        <w:t>&lt;/xs:restriction&gt;</w:t>
      </w:r>
    </w:p>
    <w:p w14:paraId="7AB8D48D" w14:textId="4216D866" w:rsidR="00B00B4D" w:rsidRPr="0092444E" w:rsidRDefault="00A463EA" w:rsidP="00A463EA">
      <w:pPr>
        <w:pStyle w:val="PL"/>
        <w:rPr>
          <w:noProof w:val="0"/>
        </w:rPr>
      </w:pPr>
      <w:r w:rsidRPr="0092444E">
        <w:rPr>
          <w:noProof w:val="0"/>
        </w:rPr>
        <w:tab/>
        <w:t>&lt;/xs:simpleType&gt;</w:t>
      </w:r>
    </w:p>
    <w:p w14:paraId="7C70FEB5" w14:textId="250A5D5A" w:rsidR="0091462A" w:rsidRPr="0092444E" w:rsidRDefault="0091462A" w:rsidP="00B44715">
      <w:pPr>
        <w:pStyle w:val="PL"/>
        <w:rPr>
          <w:noProof w:val="0"/>
        </w:rPr>
      </w:pPr>
    </w:p>
    <w:p w14:paraId="23F46EFA" w14:textId="36B58F69" w:rsidR="00CC199C" w:rsidRPr="0092444E" w:rsidRDefault="00CC199C" w:rsidP="00CC199C">
      <w:pPr>
        <w:pStyle w:val="NO"/>
      </w:pPr>
      <w:r w:rsidRPr="0092444E">
        <w:t>NOTE 1:</w:t>
      </w:r>
      <w:r w:rsidRPr="0092444E">
        <w:tab/>
        <w:t xml:space="preserve">A </w:t>
      </w:r>
      <w:r w:rsidRPr="0092444E">
        <w:rPr>
          <w:rFonts w:ascii="Courier New" w:hAnsi="Courier New"/>
          <w:lang w:eastAsia="sv-SE"/>
        </w:rPr>
        <w:t>PolicyRule</w:t>
      </w:r>
      <w:r w:rsidRPr="0092444E">
        <w:t xml:space="preserve"> elem</w:t>
      </w:r>
      <w:r w:rsidR="00133687" w:rsidRPr="0092444E">
        <w:t>ent</w:t>
      </w:r>
      <w:r w:rsidRPr="0092444E">
        <w:t xml:space="preserve"> can have as child </w:t>
      </w:r>
      <w:r w:rsidR="00133687" w:rsidRPr="0092444E">
        <w:t xml:space="preserve">either </w:t>
      </w:r>
      <w:r w:rsidRPr="0092444E">
        <w:t xml:space="preserve">one of the elements referenced in </w:t>
      </w:r>
      <w:r w:rsidR="00E46959" w:rsidRPr="0092444E">
        <w:rPr>
          <w:rFonts w:ascii="Courier New" w:hAnsi="Courier New"/>
          <w:lang w:eastAsia="sv-SE"/>
        </w:rPr>
        <w:t>BasicRule</w:t>
      </w:r>
      <w:r w:rsidRPr="0092444E">
        <w:t xml:space="preserve"> or the </w:t>
      </w:r>
      <w:r w:rsidRPr="0092444E">
        <w:rPr>
          <w:rFonts w:ascii="Courier New" w:hAnsi="Courier New"/>
          <w:lang w:eastAsia="sv-SE"/>
        </w:rPr>
        <w:t>CommitmentRules</w:t>
      </w:r>
      <w:r w:rsidRPr="0092444E">
        <w:t xml:space="preserve"> element.</w:t>
      </w:r>
    </w:p>
    <w:p w14:paraId="19AC1E57" w14:textId="193AED5D" w:rsidR="00CC199C" w:rsidRPr="0092444E" w:rsidRDefault="00133687" w:rsidP="00CC199C">
      <w:pPr>
        <w:pStyle w:val="NO"/>
      </w:pPr>
      <w:r w:rsidRPr="0092444E">
        <w:t>NOTE 2:</w:t>
      </w:r>
      <w:r w:rsidRPr="0092444E">
        <w:tab/>
      </w:r>
      <w:r w:rsidR="00CC199C" w:rsidRPr="0092444E">
        <w:t>The</w:t>
      </w:r>
      <w:r w:rsidRPr="0092444E">
        <w:t xml:space="preserve"> group of elements</w:t>
      </w:r>
      <w:r w:rsidR="00CC199C" w:rsidRPr="0092444E">
        <w:t xml:space="preserve"> </w:t>
      </w:r>
      <w:r w:rsidR="00E46959" w:rsidRPr="0092444E">
        <w:rPr>
          <w:rFonts w:ascii="Courier New" w:hAnsi="Courier New"/>
          <w:lang w:eastAsia="sv-SE"/>
        </w:rPr>
        <w:t>BasicRule</w:t>
      </w:r>
      <w:r w:rsidR="00CC199C" w:rsidRPr="0092444E">
        <w:t xml:space="preserve"> groups all </w:t>
      </w:r>
      <w:r w:rsidRPr="0092444E">
        <w:t xml:space="preserve">elements that can appear as children of </w:t>
      </w:r>
      <w:r w:rsidR="00CC199C" w:rsidRPr="0092444E">
        <w:t xml:space="preserve">the </w:t>
      </w:r>
      <w:r w:rsidR="00CC199C" w:rsidRPr="0092444E">
        <w:rPr>
          <w:rFonts w:ascii="Courier New" w:hAnsi="Courier New"/>
          <w:lang w:eastAsia="sv-SE"/>
        </w:rPr>
        <w:t>CommitmentRules</w:t>
      </w:r>
      <w:r w:rsidRPr="0092444E">
        <w:t xml:space="preserve"> element</w:t>
      </w:r>
      <w:r w:rsidR="00CC199C" w:rsidRPr="0092444E">
        <w:t>.</w:t>
      </w:r>
      <w:r w:rsidRPr="0092444E">
        <w:t xml:space="preserve"> It will also be referenced in the definition of the </w:t>
      </w:r>
      <w:r w:rsidRPr="0092444E">
        <w:rPr>
          <w:rFonts w:ascii="Courier New" w:hAnsi="Courier New"/>
          <w:lang w:eastAsia="sv-SE"/>
        </w:rPr>
        <w:t>CommitmentRulesType</w:t>
      </w:r>
      <w:r w:rsidRPr="0092444E">
        <w:t xml:space="preserve"> in clause </w:t>
      </w:r>
      <w:r w:rsidRPr="0092444E">
        <w:fldChar w:fldCharType="begin"/>
      </w:r>
      <w:r w:rsidRPr="0092444E">
        <w:instrText xml:space="preserve"> REF _Ref8744163 \r \h </w:instrText>
      </w:r>
      <w:r w:rsidRPr="0092444E">
        <w:fldChar w:fldCharType="separate"/>
      </w:r>
      <w:r w:rsidR="00351E0E" w:rsidRPr="0092444E">
        <w:t>4.15.2</w:t>
      </w:r>
      <w:r w:rsidRPr="0092444E">
        <w:fldChar w:fldCharType="end"/>
      </w:r>
      <w:r w:rsidRPr="0092444E">
        <w:t>.</w:t>
      </w:r>
    </w:p>
    <w:p w14:paraId="529551BB" w14:textId="0E918138" w:rsidR="0015196A" w:rsidRPr="0092444E" w:rsidRDefault="0015196A" w:rsidP="0015196A">
      <w:r w:rsidRPr="0092444E">
        <w:t xml:space="preserve">The element </w:t>
      </w:r>
      <w:r w:rsidRPr="0092444E">
        <w:rPr>
          <w:rFonts w:ascii="Courier New" w:hAnsi="Courier New"/>
          <w:lang w:eastAsia="sv-SE"/>
        </w:rPr>
        <w:t>DataToBeSignedRules</w:t>
      </w:r>
      <w:r w:rsidRPr="0092444E">
        <w:t xml:space="preserve"> shall be as specified in clause </w:t>
      </w:r>
      <w:r w:rsidRPr="0092444E">
        <w:fldChar w:fldCharType="begin"/>
      </w:r>
      <w:r w:rsidRPr="0092444E">
        <w:instrText xml:space="preserve"> REF _Ref23328597 \r \h </w:instrText>
      </w:r>
      <w:r w:rsidRPr="0092444E">
        <w:fldChar w:fldCharType="separate"/>
      </w:r>
      <w:r w:rsidR="00351E0E" w:rsidRPr="0092444E">
        <w:t>4.16.2</w:t>
      </w:r>
      <w:r w:rsidRPr="0092444E">
        <w:fldChar w:fldCharType="end"/>
      </w:r>
      <w:r w:rsidRPr="0092444E">
        <w:t>.</w:t>
      </w:r>
    </w:p>
    <w:p w14:paraId="456D6486" w14:textId="2D5C3DBD" w:rsidR="0015196A" w:rsidRPr="0092444E" w:rsidRDefault="0015196A" w:rsidP="0015196A">
      <w:r w:rsidRPr="0092444E">
        <w:t xml:space="preserve">The element </w:t>
      </w:r>
      <w:r w:rsidRPr="0092444E">
        <w:rPr>
          <w:rFonts w:ascii="Courier New" w:hAnsi="Courier New"/>
          <w:lang w:eastAsia="sv-SE"/>
        </w:rPr>
        <w:t>SigToDTBSRelationRules</w:t>
      </w:r>
      <w:r w:rsidRPr="0092444E">
        <w:t xml:space="preserve"> shall be as specified in clause </w:t>
      </w:r>
      <w:r w:rsidRPr="0092444E">
        <w:fldChar w:fldCharType="begin"/>
      </w:r>
      <w:r w:rsidRPr="0092444E">
        <w:instrText xml:space="preserve"> REF _Ref23328632 \r \h </w:instrText>
      </w:r>
      <w:r w:rsidRPr="0092444E">
        <w:fldChar w:fldCharType="separate"/>
      </w:r>
      <w:r w:rsidR="00351E0E" w:rsidRPr="0092444E">
        <w:t>4.17.2</w:t>
      </w:r>
      <w:r w:rsidRPr="0092444E">
        <w:fldChar w:fldCharType="end"/>
      </w:r>
      <w:r w:rsidRPr="0092444E">
        <w:t>.</w:t>
      </w:r>
    </w:p>
    <w:p w14:paraId="44BD601A" w14:textId="4F9BDAF7" w:rsidR="0015196A" w:rsidRPr="0092444E" w:rsidRDefault="0015196A" w:rsidP="0015196A">
      <w:r w:rsidRPr="0092444E">
        <w:t xml:space="preserve">The element </w:t>
      </w:r>
      <w:r w:rsidRPr="0092444E">
        <w:rPr>
          <w:rFonts w:ascii="Courier New" w:hAnsi="Courier New"/>
          <w:lang w:eastAsia="sv-SE"/>
        </w:rPr>
        <w:t>SigFormat</w:t>
      </w:r>
      <w:r w:rsidR="00415A4C" w:rsidRPr="0092444E">
        <w:rPr>
          <w:rFonts w:ascii="Courier New" w:hAnsi="Courier New"/>
          <w:lang w:eastAsia="sv-SE"/>
        </w:rPr>
        <w:t>s</w:t>
      </w:r>
      <w:r w:rsidRPr="0092444E">
        <w:rPr>
          <w:rFonts w:ascii="Courier New" w:hAnsi="Courier New"/>
          <w:lang w:eastAsia="sv-SE"/>
        </w:rPr>
        <w:t>AndLevel</w:t>
      </w:r>
      <w:r w:rsidR="00415A4C" w:rsidRPr="0092444E">
        <w:rPr>
          <w:rFonts w:ascii="Courier New" w:hAnsi="Courier New"/>
          <w:lang w:eastAsia="sv-SE"/>
        </w:rPr>
        <w:t>s</w:t>
      </w:r>
      <w:r w:rsidRPr="0092444E">
        <w:t xml:space="preserve"> shall be as specified in clause </w:t>
      </w:r>
      <w:r w:rsidR="00415A4C" w:rsidRPr="0092444E">
        <w:fldChar w:fldCharType="begin"/>
      </w:r>
      <w:r w:rsidR="00415A4C" w:rsidRPr="0092444E">
        <w:instrText xml:space="preserve"> REF _Ref22290701 \r \h </w:instrText>
      </w:r>
      <w:r w:rsidR="00415A4C" w:rsidRPr="0092444E">
        <w:fldChar w:fldCharType="separate"/>
      </w:r>
      <w:r w:rsidR="00351E0E" w:rsidRPr="0092444E">
        <w:t>4.20.2</w:t>
      </w:r>
      <w:r w:rsidR="00415A4C" w:rsidRPr="0092444E">
        <w:fldChar w:fldCharType="end"/>
      </w:r>
      <w:r w:rsidRPr="0092444E">
        <w:t>.</w:t>
      </w:r>
    </w:p>
    <w:p w14:paraId="0F2DC003" w14:textId="1966F0D6" w:rsidR="0015196A" w:rsidRPr="0092444E" w:rsidRDefault="0015196A" w:rsidP="0015196A">
      <w:r w:rsidRPr="0092444E">
        <w:t xml:space="preserve">The element </w:t>
      </w:r>
      <w:r w:rsidRPr="0092444E">
        <w:rPr>
          <w:rFonts w:ascii="Courier New" w:hAnsi="Courier New"/>
          <w:lang w:eastAsia="sv-SE"/>
        </w:rPr>
        <w:t>AugmentationRules</w:t>
      </w:r>
      <w:r w:rsidRPr="0092444E">
        <w:t xml:space="preserve"> shall be as specified in clause </w:t>
      </w:r>
      <w:r w:rsidR="00415A4C" w:rsidRPr="0092444E">
        <w:fldChar w:fldCharType="begin"/>
      </w:r>
      <w:r w:rsidR="00415A4C" w:rsidRPr="0092444E">
        <w:instrText xml:space="preserve"> REF _Ref23328930 \r \h </w:instrText>
      </w:r>
      <w:r w:rsidR="00415A4C" w:rsidRPr="0092444E">
        <w:fldChar w:fldCharType="separate"/>
      </w:r>
      <w:r w:rsidR="00351E0E" w:rsidRPr="0092444E">
        <w:t>4.21.2</w:t>
      </w:r>
      <w:r w:rsidR="00415A4C" w:rsidRPr="0092444E">
        <w:fldChar w:fldCharType="end"/>
      </w:r>
      <w:r w:rsidRPr="0092444E">
        <w:t>.</w:t>
      </w:r>
    </w:p>
    <w:p w14:paraId="53CF2E3F" w14:textId="21E6A804" w:rsidR="0015196A" w:rsidRPr="0092444E" w:rsidRDefault="0015196A" w:rsidP="0015196A">
      <w:r w:rsidRPr="0092444E">
        <w:t xml:space="preserve">The element </w:t>
      </w:r>
      <w:r w:rsidRPr="0092444E">
        <w:rPr>
          <w:rFonts w:ascii="Courier New" w:hAnsi="Courier New"/>
          <w:lang w:eastAsia="sv-SE"/>
        </w:rPr>
        <w:t>SigningCertRules</w:t>
      </w:r>
      <w:r w:rsidRPr="0092444E">
        <w:t xml:space="preserve"> shall be as specified in clause </w:t>
      </w:r>
      <w:r w:rsidR="00415A4C" w:rsidRPr="0092444E">
        <w:fldChar w:fldCharType="begin"/>
      </w:r>
      <w:r w:rsidR="00415A4C" w:rsidRPr="0092444E">
        <w:instrText xml:space="preserve"> REF _Ref23328962 \r \h </w:instrText>
      </w:r>
      <w:r w:rsidR="00415A4C" w:rsidRPr="0092444E">
        <w:fldChar w:fldCharType="separate"/>
      </w:r>
      <w:r w:rsidR="00351E0E" w:rsidRPr="0092444E">
        <w:t>4.24.2</w:t>
      </w:r>
      <w:r w:rsidR="00415A4C" w:rsidRPr="0092444E">
        <w:fldChar w:fldCharType="end"/>
      </w:r>
      <w:r w:rsidRPr="0092444E">
        <w:t>.</w:t>
      </w:r>
    </w:p>
    <w:p w14:paraId="48F4CAF8" w14:textId="2B771D37" w:rsidR="0015196A" w:rsidRPr="0092444E" w:rsidRDefault="0015196A" w:rsidP="0015196A">
      <w:r w:rsidRPr="0092444E">
        <w:t xml:space="preserve">The element </w:t>
      </w:r>
      <w:r w:rsidRPr="0092444E">
        <w:rPr>
          <w:rFonts w:ascii="Courier New" w:hAnsi="Courier New"/>
          <w:lang w:eastAsia="sv-SE"/>
        </w:rPr>
        <w:t>TimeEvidencesRules</w:t>
      </w:r>
      <w:r w:rsidRPr="0092444E">
        <w:t xml:space="preserve"> shall be as specified in clause </w:t>
      </w:r>
      <w:r w:rsidRPr="0092444E">
        <w:fldChar w:fldCharType="begin"/>
      </w:r>
      <w:r w:rsidRPr="0092444E">
        <w:instrText xml:space="preserve"> REF _Ref23328632 \r \h </w:instrText>
      </w:r>
      <w:r w:rsidRPr="0092444E">
        <w:fldChar w:fldCharType="separate"/>
      </w:r>
      <w:r w:rsidR="00351E0E" w:rsidRPr="0092444E">
        <w:t>4.17.2</w:t>
      </w:r>
      <w:r w:rsidRPr="0092444E">
        <w:fldChar w:fldCharType="end"/>
      </w:r>
      <w:r w:rsidRPr="0092444E">
        <w:t>.</w:t>
      </w:r>
    </w:p>
    <w:p w14:paraId="4DD9909C" w14:textId="47176AFF" w:rsidR="0015196A" w:rsidRPr="0092444E" w:rsidRDefault="0015196A" w:rsidP="0015196A">
      <w:r w:rsidRPr="0092444E">
        <w:t xml:space="preserve">The element </w:t>
      </w:r>
      <w:r w:rsidRPr="0092444E">
        <w:rPr>
          <w:rFonts w:ascii="Courier New" w:hAnsi="Courier New"/>
          <w:lang w:eastAsia="sv-SE"/>
        </w:rPr>
        <w:t>SignerAttribute</w:t>
      </w:r>
      <w:r w:rsidR="00415A4C" w:rsidRPr="0092444E">
        <w:rPr>
          <w:rFonts w:ascii="Courier New" w:hAnsi="Courier New"/>
          <w:lang w:eastAsia="sv-SE"/>
        </w:rPr>
        <w:t>s</w:t>
      </w:r>
      <w:r w:rsidRPr="0092444E">
        <w:rPr>
          <w:rFonts w:ascii="Courier New" w:hAnsi="Courier New"/>
          <w:lang w:eastAsia="sv-SE"/>
        </w:rPr>
        <w:t>Constraints</w:t>
      </w:r>
      <w:r w:rsidRPr="0092444E">
        <w:t xml:space="preserve"> shall be as specified in clause </w:t>
      </w:r>
      <w:r w:rsidR="00415A4C" w:rsidRPr="0092444E">
        <w:fldChar w:fldCharType="begin"/>
      </w:r>
      <w:r w:rsidR="00415A4C" w:rsidRPr="0092444E">
        <w:instrText xml:space="preserve"> REF _Ref23328981 \r \h </w:instrText>
      </w:r>
      <w:r w:rsidR="00415A4C" w:rsidRPr="0092444E">
        <w:fldChar w:fldCharType="separate"/>
      </w:r>
      <w:r w:rsidR="00351E0E" w:rsidRPr="0092444E">
        <w:t>4.26.2</w:t>
      </w:r>
      <w:r w:rsidR="00415A4C" w:rsidRPr="0092444E">
        <w:fldChar w:fldCharType="end"/>
      </w:r>
      <w:r w:rsidRPr="0092444E">
        <w:t>.</w:t>
      </w:r>
    </w:p>
    <w:p w14:paraId="6386DD74" w14:textId="40CFEE14" w:rsidR="0015196A" w:rsidRPr="0092444E" w:rsidRDefault="0015196A" w:rsidP="0015196A">
      <w:r w:rsidRPr="0092444E">
        <w:t xml:space="preserve">The element </w:t>
      </w:r>
      <w:r w:rsidRPr="0092444E">
        <w:rPr>
          <w:rFonts w:ascii="Courier New" w:hAnsi="Courier New"/>
          <w:lang w:eastAsia="sv-SE"/>
        </w:rPr>
        <w:t>QualifyingPropertiesRules</w:t>
      </w:r>
      <w:r w:rsidRPr="0092444E">
        <w:t xml:space="preserve"> shall be as specified in clause </w:t>
      </w:r>
      <w:r w:rsidR="00415A4C" w:rsidRPr="0092444E">
        <w:fldChar w:fldCharType="begin"/>
      </w:r>
      <w:r w:rsidR="00415A4C" w:rsidRPr="0092444E">
        <w:instrText xml:space="preserve"> REF _Ref23328991 \r \h </w:instrText>
      </w:r>
      <w:r w:rsidR="00415A4C" w:rsidRPr="0092444E">
        <w:fldChar w:fldCharType="separate"/>
      </w:r>
      <w:r w:rsidR="00351E0E" w:rsidRPr="0092444E">
        <w:t>4.27.2</w:t>
      </w:r>
      <w:r w:rsidR="00415A4C" w:rsidRPr="0092444E">
        <w:fldChar w:fldCharType="end"/>
      </w:r>
      <w:r w:rsidRPr="0092444E">
        <w:t>.</w:t>
      </w:r>
    </w:p>
    <w:p w14:paraId="3FF31218" w14:textId="441CF82B" w:rsidR="0015196A" w:rsidRPr="0092444E" w:rsidRDefault="0015196A" w:rsidP="0015196A">
      <w:r w:rsidRPr="0092444E">
        <w:t xml:space="preserve">The element </w:t>
      </w:r>
      <w:r w:rsidRPr="0092444E">
        <w:rPr>
          <w:rFonts w:ascii="Courier New" w:hAnsi="Courier New"/>
          <w:lang w:eastAsia="sv-SE"/>
        </w:rPr>
        <w:t>SCDLoARules</w:t>
      </w:r>
      <w:r w:rsidRPr="0092444E">
        <w:t xml:space="preserve"> shall be as specified in clause </w:t>
      </w:r>
      <w:r w:rsidR="00415A4C" w:rsidRPr="0092444E">
        <w:fldChar w:fldCharType="begin"/>
      </w:r>
      <w:r w:rsidR="00415A4C" w:rsidRPr="0092444E">
        <w:instrText xml:space="preserve"> REF _Ref23329001 \r \h </w:instrText>
      </w:r>
      <w:r w:rsidR="00415A4C" w:rsidRPr="0092444E">
        <w:fldChar w:fldCharType="separate"/>
      </w:r>
      <w:r w:rsidR="00351E0E" w:rsidRPr="0092444E">
        <w:t>4.28.2</w:t>
      </w:r>
      <w:r w:rsidR="00415A4C" w:rsidRPr="0092444E">
        <w:fldChar w:fldCharType="end"/>
      </w:r>
      <w:r w:rsidRPr="0092444E">
        <w:t>.</w:t>
      </w:r>
    </w:p>
    <w:p w14:paraId="2B2ACA9F" w14:textId="32E8C540" w:rsidR="0015196A" w:rsidRPr="0092444E" w:rsidRDefault="0015196A" w:rsidP="0015196A">
      <w:r w:rsidRPr="0092444E">
        <w:t xml:space="preserve">The element </w:t>
      </w:r>
      <w:r w:rsidRPr="0092444E">
        <w:rPr>
          <w:rFonts w:ascii="Courier New" w:hAnsi="Courier New"/>
          <w:lang w:eastAsia="sv-SE"/>
        </w:rPr>
        <w:t>CryptoSuitesRules</w:t>
      </w:r>
      <w:r w:rsidRPr="0092444E">
        <w:t xml:space="preserve"> shall be as specified in clause </w:t>
      </w:r>
      <w:r w:rsidR="00415A4C" w:rsidRPr="0092444E">
        <w:fldChar w:fldCharType="begin"/>
      </w:r>
      <w:r w:rsidR="00415A4C" w:rsidRPr="0092444E">
        <w:instrText xml:space="preserve"> REF _Ref23329011 \r \h </w:instrText>
      </w:r>
      <w:r w:rsidR="00415A4C" w:rsidRPr="0092444E">
        <w:fldChar w:fldCharType="separate"/>
      </w:r>
      <w:r w:rsidR="00351E0E" w:rsidRPr="0092444E">
        <w:t>4.29.2</w:t>
      </w:r>
      <w:r w:rsidR="00415A4C" w:rsidRPr="0092444E">
        <w:fldChar w:fldCharType="end"/>
      </w:r>
      <w:r w:rsidRPr="0092444E">
        <w:t>.</w:t>
      </w:r>
    </w:p>
    <w:p w14:paraId="22D0FDB0" w14:textId="5F34D95B" w:rsidR="00F00275" w:rsidRPr="0092444E" w:rsidRDefault="00F00275" w:rsidP="00F00275">
      <w:pPr>
        <w:pStyle w:val="Heading2"/>
        <w:numPr>
          <w:ilvl w:val="1"/>
          <w:numId w:val="48"/>
        </w:numPr>
        <w:tabs>
          <w:tab w:val="left" w:pos="1140"/>
        </w:tabs>
        <w:ind w:left="1134" w:hanging="1134"/>
      </w:pPr>
      <w:bookmarkStart w:id="237" w:name="_Toc25588858"/>
      <w:bookmarkStart w:id="238" w:name="_Toc25589221"/>
      <w:bookmarkStart w:id="239" w:name="_Toc25589359"/>
      <w:bookmarkStart w:id="240" w:name="_Toc25590168"/>
      <w:bookmarkStart w:id="241" w:name="_Toc25590307"/>
      <w:bookmarkStart w:id="242" w:name="_Toc25590589"/>
      <w:bookmarkStart w:id="243" w:name="_Toc25590729"/>
      <w:bookmarkStart w:id="244" w:name="_Toc25590869"/>
      <w:bookmarkStart w:id="245" w:name="_Toc25591009"/>
      <w:bookmarkStart w:id="246" w:name="_Ref3482242"/>
      <w:bookmarkStart w:id="247" w:name="_Toc24725505"/>
      <w:bookmarkStart w:id="248" w:name="_Toc26348039"/>
      <w:bookmarkEnd w:id="237"/>
      <w:bookmarkEnd w:id="238"/>
      <w:bookmarkEnd w:id="239"/>
      <w:bookmarkEnd w:id="240"/>
      <w:bookmarkEnd w:id="241"/>
      <w:bookmarkEnd w:id="242"/>
      <w:bookmarkEnd w:id="243"/>
      <w:bookmarkEnd w:id="244"/>
      <w:bookmarkEnd w:id="245"/>
      <w:r w:rsidRPr="0092444E">
        <w:t xml:space="preserve">The </w:t>
      </w:r>
      <w:r w:rsidR="00120A0B" w:rsidRPr="0092444E">
        <w:rPr>
          <w:rStyle w:val="SchemaCode"/>
          <w:noProof w:val="0"/>
          <w:sz w:val="28"/>
          <w:lang w:val="en-GB"/>
        </w:rPr>
        <w:t>CommitmentRules</w:t>
      </w:r>
      <w:r w:rsidRPr="0092444E">
        <w:t xml:space="preserve"> element</w:t>
      </w:r>
      <w:bookmarkEnd w:id="246"/>
      <w:bookmarkEnd w:id="247"/>
      <w:bookmarkEnd w:id="248"/>
    </w:p>
    <w:p w14:paraId="0BF8E5D5" w14:textId="77777777" w:rsidR="00D13430" w:rsidRPr="0092444E" w:rsidRDefault="00D13430" w:rsidP="00D13430">
      <w:pPr>
        <w:pStyle w:val="Heading3"/>
        <w:numPr>
          <w:ilvl w:val="2"/>
          <w:numId w:val="48"/>
        </w:numPr>
        <w:tabs>
          <w:tab w:val="left" w:pos="1140"/>
        </w:tabs>
        <w:ind w:left="1134" w:hanging="1134"/>
      </w:pPr>
      <w:bookmarkStart w:id="249" w:name="_Toc24725506"/>
      <w:bookmarkStart w:id="250" w:name="_Toc26348040"/>
      <w:r w:rsidRPr="0092444E">
        <w:t>Semantics</w:t>
      </w:r>
      <w:bookmarkEnd w:id="249"/>
      <w:bookmarkEnd w:id="250"/>
    </w:p>
    <w:p w14:paraId="1AEA6028" w14:textId="37DD4CB5" w:rsidR="00EF487F" w:rsidRPr="0092444E" w:rsidRDefault="007C4BC8" w:rsidP="00F432FF">
      <w:r w:rsidRPr="0092444E">
        <w:t xml:space="preserve">This element shall contain a sequence of </w:t>
      </w:r>
      <w:r w:rsidR="002B71EE" w:rsidRPr="0092444E">
        <w:t>components</w:t>
      </w:r>
      <w:r w:rsidRPr="0092444E">
        <w:t>. Each one shall contain</w:t>
      </w:r>
      <w:r w:rsidR="00EF487F" w:rsidRPr="0092444E">
        <w:t>:</w:t>
      </w:r>
    </w:p>
    <w:p w14:paraId="44727DBF" w14:textId="5867C64E" w:rsidR="00EF487F" w:rsidRPr="0092444E" w:rsidRDefault="00EF487F" w:rsidP="00EF487F">
      <w:pPr>
        <w:pStyle w:val="BN"/>
        <w:numPr>
          <w:ilvl w:val="0"/>
          <w:numId w:val="83"/>
        </w:numPr>
      </w:pPr>
      <w:r w:rsidRPr="0092444E">
        <w:t>A</w:t>
      </w:r>
      <w:r w:rsidR="007C4BC8" w:rsidRPr="0092444E">
        <w:t xml:space="preserve"> non-empty list of commitments identifiers</w:t>
      </w:r>
      <w:r w:rsidRPr="0092444E">
        <w:t>.</w:t>
      </w:r>
    </w:p>
    <w:p w14:paraId="177AF03A" w14:textId="1099276A" w:rsidR="00F00275" w:rsidRPr="0092444E" w:rsidRDefault="00215A5D" w:rsidP="00EF487F">
      <w:pPr>
        <w:pStyle w:val="BN"/>
        <w:numPr>
          <w:ilvl w:val="0"/>
          <w:numId w:val="83"/>
        </w:numPr>
      </w:pPr>
      <w:r w:rsidRPr="0092444E">
        <w:t xml:space="preserve">On or more </w:t>
      </w:r>
      <w:r w:rsidR="002B71EE" w:rsidRPr="0092444E">
        <w:t xml:space="preserve">instance of the </w:t>
      </w:r>
      <w:r w:rsidR="004506DC" w:rsidRPr="0092444E">
        <w:t xml:space="preserve">rules contained in the </w:t>
      </w:r>
      <w:r w:rsidR="00715EEB" w:rsidRPr="0092444E">
        <w:rPr>
          <w:rFonts w:ascii="Courier New" w:hAnsi="Courier New" w:cs="Courier New"/>
        </w:rPr>
        <w:t>Policy</w:t>
      </w:r>
      <w:r w:rsidR="00644735" w:rsidRPr="0092444E">
        <w:rPr>
          <w:rFonts w:ascii="Courier New" w:hAnsi="Courier New" w:cs="Courier New"/>
        </w:rPr>
        <w:t>Rules</w:t>
      </w:r>
      <w:r w:rsidR="002B71EE" w:rsidRPr="0092444E">
        <w:t xml:space="preserve"> </w:t>
      </w:r>
      <w:r w:rsidR="004506DC" w:rsidRPr="0092444E">
        <w:t>element</w:t>
      </w:r>
      <w:r w:rsidR="002B71EE" w:rsidRPr="0092444E">
        <w:t xml:space="preserve"> </w:t>
      </w:r>
      <w:r w:rsidR="008959D8" w:rsidRPr="0092444E">
        <w:t>as specified in clause</w:t>
      </w:r>
      <w:r w:rsidR="002B71EE" w:rsidRPr="0092444E">
        <w:t xml:space="preserve"> </w:t>
      </w:r>
      <w:r w:rsidR="002B71EE" w:rsidRPr="0092444E">
        <w:fldChar w:fldCharType="begin"/>
      </w:r>
      <w:r w:rsidR="002B71EE" w:rsidRPr="0092444E">
        <w:instrText xml:space="preserve"> REF _Ref5792696 \r \h </w:instrText>
      </w:r>
      <w:r w:rsidR="002B71EE" w:rsidRPr="0092444E">
        <w:fldChar w:fldCharType="separate"/>
      </w:r>
      <w:r w:rsidR="00351E0E" w:rsidRPr="0092444E">
        <w:t>4.14</w:t>
      </w:r>
      <w:r w:rsidR="002B71EE" w:rsidRPr="0092444E">
        <w:fldChar w:fldCharType="end"/>
      </w:r>
      <w:r w:rsidR="002B71EE" w:rsidRPr="0092444E">
        <w:t>,</w:t>
      </w:r>
      <w:r w:rsidR="007C4BC8" w:rsidRPr="0092444E">
        <w:t xml:space="preserve"> </w:t>
      </w:r>
      <w:r w:rsidR="002B71EE" w:rsidRPr="0092444E">
        <w:t>with the only exception</w:t>
      </w:r>
      <w:r w:rsidR="007C4BC8" w:rsidRPr="0092444E">
        <w:t xml:space="preserve"> </w:t>
      </w:r>
      <w:r w:rsidR="002B71EE" w:rsidRPr="0092444E">
        <w:t>that it shall not include the</w:t>
      </w:r>
      <w:r w:rsidR="007C4BC8" w:rsidRPr="0092444E">
        <w:t xml:space="preserve"> </w:t>
      </w:r>
      <w:r w:rsidR="007C4BC8" w:rsidRPr="0092444E">
        <w:rPr>
          <w:rFonts w:ascii="Courier New" w:hAnsi="Courier New" w:cs="Courier New"/>
        </w:rPr>
        <w:t>CommitmentRules</w:t>
      </w:r>
      <w:r w:rsidR="007C4BC8" w:rsidRPr="0092444E">
        <w:t xml:space="preserve"> child element.</w:t>
      </w:r>
    </w:p>
    <w:p w14:paraId="7A922B34" w14:textId="2F8CD2A9" w:rsidR="004F32C3" w:rsidRPr="0092444E" w:rsidRDefault="004F32C3" w:rsidP="0015196A">
      <w:pPr>
        <w:pStyle w:val="BN"/>
        <w:numPr>
          <w:ilvl w:val="0"/>
          <w:numId w:val="83"/>
        </w:numPr>
      </w:pPr>
      <w:r w:rsidRPr="0092444E">
        <w:lastRenderedPageBreak/>
        <w:t xml:space="preserve">A matching value indicator ("all", "atLeastOne", or "none") that identifies to which commitments the rules in the previous bullet apply. </w:t>
      </w:r>
    </w:p>
    <w:p w14:paraId="687365E2" w14:textId="77777777" w:rsidR="00D13430" w:rsidRPr="0092444E" w:rsidRDefault="00D13430" w:rsidP="00D13430">
      <w:pPr>
        <w:pStyle w:val="Heading3"/>
        <w:numPr>
          <w:ilvl w:val="2"/>
          <w:numId w:val="48"/>
        </w:numPr>
        <w:tabs>
          <w:tab w:val="left" w:pos="1140"/>
        </w:tabs>
        <w:ind w:left="1134" w:hanging="1134"/>
      </w:pPr>
      <w:bookmarkStart w:id="251" w:name="_Ref8744163"/>
      <w:bookmarkStart w:id="252" w:name="_Toc24725507"/>
      <w:bookmarkStart w:id="253" w:name="_Toc26348041"/>
      <w:r w:rsidRPr="0092444E">
        <w:t>Syntax</w:t>
      </w:r>
      <w:bookmarkEnd w:id="251"/>
      <w:bookmarkEnd w:id="252"/>
      <w:bookmarkEnd w:id="253"/>
    </w:p>
    <w:p w14:paraId="6D9F13EA" w14:textId="012E69C7" w:rsidR="00503BC6" w:rsidRPr="0092444E" w:rsidRDefault="00503BC6" w:rsidP="00F432FF">
      <w:r w:rsidRPr="0092444E">
        <w:t xml:space="preserve">The </w:t>
      </w:r>
      <w:r w:rsidRPr="0092444E">
        <w:rPr>
          <w:rFonts w:ascii="Courier New" w:hAnsi="Courier New"/>
          <w:lang w:eastAsia="sv-SE"/>
        </w:rPr>
        <w:t>CommitmentRules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75AB9547" w14:textId="0BFFEBE1" w:rsidR="00FF5342" w:rsidRPr="0092444E" w:rsidRDefault="00FF5342" w:rsidP="00FF5342">
      <w:pPr>
        <w:pStyle w:val="PL"/>
        <w:rPr>
          <w:noProof w:val="0"/>
        </w:rPr>
      </w:pPr>
      <w:r w:rsidRPr="0092444E">
        <w:rPr>
          <w:noProof w:val="0"/>
        </w:rPr>
        <w:tab/>
        <w:t>&lt;xs:element name="CommitmentRules" type="CommitmentRulesType"/&gt;</w:t>
      </w:r>
    </w:p>
    <w:p w14:paraId="7408D48D" w14:textId="77777777" w:rsidR="00FF5342" w:rsidRPr="0092444E" w:rsidRDefault="00FF5342" w:rsidP="00FF5342">
      <w:pPr>
        <w:pStyle w:val="PL"/>
        <w:rPr>
          <w:noProof w:val="0"/>
        </w:rPr>
      </w:pPr>
    </w:p>
    <w:p w14:paraId="0F86B5BA" w14:textId="6FD78D9B" w:rsidR="00457931" w:rsidRPr="0092444E" w:rsidRDefault="00457931" w:rsidP="00457931">
      <w:pPr>
        <w:pStyle w:val="PL"/>
        <w:rPr>
          <w:noProof w:val="0"/>
        </w:rPr>
      </w:pPr>
      <w:r w:rsidRPr="0092444E">
        <w:rPr>
          <w:noProof w:val="0"/>
        </w:rPr>
        <w:tab/>
        <w:t>&lt;xs:complexType name="CommitmentRulesType"&gt;</w:t>
      </w:r>
    </w:p>
    <w:p w14:paraId="3DF65240" w14:textId="77777777" w:rsidR="00457931" w:rsidRPr="0092444E" w:rsidRDefault="00457931" w:rsidP="00457931">
      <w:pPr>
        <w:pStyle w:val="PL"/>
        <w:rPr>
          <w:noProof w:val="0"/>
        </w:rPr>
      </w:pPr>
      <w:r w:rsidRPr="0092444E">
        <w:rPr>
          <w:noProof w:val="0"/>
        </w:rPr>
        <w:tab/>
      </w:r>
      <w:r w:rsidRPr="0092444E">
        <w:rPr>
          <w:noProof w:val="0"/>
        </w:rPr>
        <w:tab/>
        <w:t>&lt;xs:sequence&gt;</w:t>
      </w:r>
    </w:p>
    <w:p w14:paraId="2DBE2523" w14:textId="77777777" w:rsidR="00457931" w:rsidRPr="0092444E" w:rsidRDefault="00457931" w:rsidP="00457931">
      <w:pPr>
        <w:pStyle w:val="PL"/>
        <w:rPr>
          <w:noProof w:val="0"/>
        </w:rPr>
      </w:pPr>
      <w:r w:rsidRPr="0092444E">
        <w:rPr>
          <w:noProof w:val="0"/>
        </w:rPr>
        <w:tab/>
      </w:r>
      <w:r w:rsidRPr="0092444E">
        <w:rPr>
          <w:noProof w:val="0"/>
        </w:rPr>
        <w:tab/>
      </w:r>
      <w:r w:rsidRPr="0092444E">
        <w:rPr>
          <w:noProof w:val="0"/>
        </w:rPr>
        <w:tab/>
        <w:t>&lt;xs:element ref="ComitmentRulesComponent" maxOccurs="unbounded"/&gt;</w:t>
      </w:r>
    </w:p>
    <w:p w14:paraId="72A378EB" w14:textId="77777777" w:rsidR="00457931" w:rsidRPr="0092444E" w:rsidRDefault="00457931" w:rsidP="00457931">
      <w:pPr>
        <w:pStyle w:val="PL"/>
        <w:rPr>
          <w:noProof w:val="0"/>
        </w:rPr>
      </w:pPr>
      <w:r w:rsidRPr="0092444E">
        <w:rPr>
          <w:noProof w:val="0"/>
        </w:rPr>
        <w:tab/>
      </w:r>
      <w:r w:rsidRPr="0092444E">
        <w:rPr>
          <w:noProof w:val="0"/>
        </w:rPr>
        <w:tab/>
        <w:t>&lt;/xs:sequence&gt;</w:t>
      </w:r>
    </w:p>
    <w:p w14:paraId="2239588F" w14:textId="73079F7A" w:rsidR="00FF5342" w:rsidRPr="0092444E" w:rsidRDefault="00457931" w:rsidP="00457931">
      <w:pPr>
        <w:pStyle w:val="PL"/>
        <w:rPr>
          <w:noProof w:val="0"/>
        </w:rPr>
      </w:pPr>
      <w:r w:rsidRPr="0092444E">
        <w:rPr>
          <w:noProof w:val="0"/>
        </w:rPr>
        <w:tab/>
        <w:t>&lt;/xs:complexType&gt;</w:t>
      </w:r>
    </w:p>
    <w:p w14:paraId="067E01DC" w14:textId="77777777" w:rsidR="00457931" w:rsidRPr="0092444E" w:rsidRDefault="00457931" w:rsidP="00457931">
      <w:pPr>
        <w:pStyle w:val="PL"/>
        <w:rPr>
          <w:noProof w:val="0"/>
        </w:rPr>
      </w:pPr>
    </w:p>
    <w:p w14:paraId="39A69B6B" w14:textId="4E9F780A" w:rsidR="00FF5342" w:rsidRPr="0092444E" w:rsidRDefault="00FF5342" w:rsidP="00FF5342">
      <w:pPr>
        <w:pStyle w:val="PL"/>
        <w:rPr>
          <w:noProof w:val="0"/>
        </w:rPr>
      </w:pPr>
      <w:r w:rsidRPr="0092444E">
        <w:rPr>
          <w:noProof w:val="0"/>
        </w:rPr>
        <w:tab/>
        <w:t>&lt;xs:element name="ComitmentRulesComponent" type="CommitmentRulesCompon</w:t>
      </w:r>
      <w:r w:rsidR="007E7F2A" w:rsidRPr="0092444E">
        <w:rPr>
          <w:noProof w:val="0"/>
        </w:rPr>
        <w:t>e</w:t>
      </w:r>
      <w:r w:rsidRPr="0092444E">
        <w:rPr>
          <w:noProof w:val="0"/>
        </w:rPr>
        <w:t>ntType"/&gt;</w:t>
      </w:r>
    </w:p>
    <w:p w14:paraId="4A39E9AD" w14:textId="77777777" w:rsidR="00FF5342" w:rsidRPr="0092444E" w:rsidRDefault="00FF5342" w:rsidP="00FF5342">
      <w:pPr>
        <w:pStyle w:val="PL"/>
        <w:rPr>
          <w:noProof w:val="0"/>
        </w:rPr>
      </w:pPr>
    </w:p>
    <w:p w14:paraId="47A53502" w14:textId="73CE52AC" w:rsidR="00FF5342" w:rsidRPr="0092444E" w:rsidRDefault="00FF5342" w:rsidP="00FF5342">
      <w:pPr>
        <w:pStyle w:val="PL"/>
        <w:rPr>
          <w:noProof w:val="0"/>
        </w:rPr>
      </w:pPr>
      <w:r w:rsidRPr="0092444E">
        <w:rPr>
          <w:noProof w:val="0"/>
        </w:rPr>
        <w:tab/>
        <w:t>&lt;xs:complexType name="CommitmentRulesCompon</w:t>
      </w:r>
      <w:r w:rsidR="007E7F2A" w:rsidRPr="0092444E">
        <w:rPr>
          <w:noProof w:val="0"/>
        </w:rPr>
        <w:t>e</w:t>
      </w:r>
      <w:r w:rsidRPr="0092444E">
        <w:rPr>
          <w:noProof w:val="0"/>
        </w:rPr>
        <w:t>ntType"&gt;</w:t>
      </w:r>
    </w:p>
    <w:p w14:paraId="27EF5F1A" w14:textId="77777777" w:rsidR="00FF5342" w:rsidRPr="0092444E" w:rsidRDefault="00FF5342" w:rsidP="00FF5342">
      <w:pPr>
        <w:pStyle w:val="PL"/>
        <w:rPr>
          <w:noProof w:val="0"/>
        </w:rPr>
      </w:pPr>
      <w:r w:rsidRPr="0092444E">
        <w:rPr>
          <w:noProof w:val="0"/>
        </w:rPr>
        <w:tab/>
      </w:r>
      <w:r w:rsidRPr="0092444E">
        <w:rPr>
          <w:noProof w:val="0"/>
        </w:rPr>
        <w:tab/>
        <w:t>&lt;xs:sequence&gt;</w:t>
      </w:r>
    </w:p>
    <w:p w14:paraId="252025F7" w14:textId="3FB2C9D8" w:rsidR="00FF5342" w:rsidRPr="0092444E" w:rsidRDefault="00FF5342" w:rsidP="00FF5342">
      <w:pPr>
        <w:pStyle w:val="PL"/>
        <w:rPr>
          <w:noProof w:val="0"/>
        </w:rPr>
      </w:pPr>
      <w:r w:rsidRPr="0092444E">
        <w:rPr>
          <w:noProof w:val="0"/>
        </w:rPr>
        <w:tab/>
      </w:r>
      <w:r w:rsidRPr="0092444E">
        <w:rPr>
          <w:noProof w:val="0"/>
        </w:rPr>
        <w:tab/>
      </w:r>
      <w:r w:rsidRPr="0092444E">
        <w:rPr>
          <w:noProof w:val="0"/>
        </w:rPr>
        <w:tab/>
      </w:r>
      <w:r w:rsidR="00F137BF" w:rsidRPr="0092444E">
        <w:rPr>
          <w:noProof w:val="0"/>
        </w:rPr>
        <w:t>&lt;xs:element ref="Commitment" maxOccurs="unbounded"/&gt;</w:t>
      </w:r>
    </w:p>
    <w:p w14:paraId="5D5D2D13" w14:textId="55480AD6" w:rsidR="00FF5342" w:rsidRPr="0092444E" w:rsidRDefault="00FF5342" w:rsidP="00FF5342">
      <w:pPr>
        <w:pStyle w:val="PL"/>
        <w:rPr>
          <w:noProof w:val="0"/>
        </w:rPr>
      </w:pPr>
      <w:r w:rsidRPr="0092444E">
        <w:rPr>
          <w:noProof w:val="0"/>
        </w:rPr>
        <w:tab/>
      </w:r>
      <w:r w:rsidRPr="0092444E">
        <w:rPr>
          <w:noProof w:val="0"/>
        </w:rPr>
        <w:tab/>
      </w:r>
      <w:r w:rsidRPr="0092444E">
        <w:rPr>
          <w:noProof w:val="0"/>
        </w:rPr>
        <w:tab/>
        <w:t>&lt;xs:sequence&gt;</w:t>
      </w:r>
    </w:p>
    <w:p w14:paraId="5A972285" w14:textId="54BA6A23" w:rsidR="00FF5342" w:rsidRPr="0092444E" w:rsidRDefault="00FF5342" w:rsidP="00FF5342">
      <w:pPr>
        <w:pStyle w:val="PL"/>
        <w:rPr>
          <w:noProof w:val="0"/>
        </w:rPr>
      </w:pPr>
      <w:r w:rsidRPr="0092444E">
        <w:rPr>
          <w:noProof w:val="0"/>
        </w:rPr>
        <w:tab/>
      </w:r>
      <w:r w:rsidRPr="0092444E">
        <w:rPr>
          <w:noProof w:val="0"/>
        </w:rPr>
        <w:tab/>
      </w:r>
      <w:r w:rsidRPr="0092444E">
        <w:rPr>
          <w:noProof w:val="0"/>
        </w:rPr>
        <w:tab/>
      </w:r>
      <w:r w:rsidRPr="0092444E">
        <w:rPr>
          <w:noProof w:val="0"/>
        </w:rPr>
        <w:tab/>
        <w:t>&lt;xs:group ref="</w:t>
      </w:r>
      <w:r w:rsidR="00E46959" w:rsidRPr="0092444E">
        <w:rPr>
          <w:noProof w:val="0"/>
        </w:rPr>
        <w:t>BasicRule</w:t>
      </w:r>
      <w:r w:rsidRPr="0092444E">
        <w:rPr>
          <w:noProof w:val="0"/>
        </w:rPr>
        <w:t>"</w:t>
      </w:r>
      <w:r w:rsidR="005F7F37" w:rsidRPr="0092444E">
        <w:rPr>
          <w:noProof w:val="0"/>
        </w:rPr>
        <w:t xml:space="preserve"> maxOccurs="unbounded"</w:t>
      </w:r>
      <w:r w:rsidRPr="0092444E">
        <w:rPr>
          <w:noProof w:val="0"/>
        </w:rPr>
        <w:t>/&gt;</w:t>
      </w:r>
    </w:p>
    <w:p w14:paraId="73142261" w14:textId="77777777" w:rsidR="00FF5342" w:rsidRPr="0092444E" w:rsidRDefault="00FF5342" w:rsidP="00FF5342">
      <w:pPr>
        <w:pStyle w:val="PL"/>
        <w:rPr>
          <w:noProof w:val="0"/>
        </w:rPr>
      </w:pPr>
      <w:r w:rsidRPr="0092444E">
        <w:rPr>
          <w:noProof w:val="0"/>
        </w:rPr>
        <w:tab/>
      </w:r>
      <w:r w:rsidRPr="0092444E">
        <w:rPr>
          <w:noProof w:val="0"/>
        </w:rPr>
        <w:tab/>
      </w:r>
      <w:r w:rsidRPr="0092444E">
        <w:rPr>
          <w:noProof w:val="0"/>
        </w:rPr>
        <w:tab/>
        <w:t>&lt;/xs:sequence&gt;</w:t>
      </w:r>
    </w:p>
    <w:p w14:paraId="6677C9D0" w14:textId="77777777" w:rsidR="00FF5342" w:rsidRPr="0092444E" w:rsidRDefault="00FF5342" w:rsidP="00FF5342">
      <w:pPr>
        <w:pStyle w:val="PL"/>
        <w:rPr>
          <w:noProof w:val="0"/>
        </w:rPr>
      </w:pPr>
      <w:r w:rsidRPr="0092444E">
        <w:rPr>
          <w:noProof w:val="0"/>
        </w:rPr>
        <w:tab/>
      </w:r>
      <w:r w:rsidRPr="0092444E">
        <w:rPr>
          <w:noProof w:val="0"/>
        </w:rPr>
        <w:tab/>
        <w:t>&lt;/xs:sequence&gt;</w:t>
      </w:r>
    </w:p>
    <w:p w14:paraId="1C862408" w14:textId="77777777" w:rsidR="00FF5342" w:rsidRPr="0092444E" w:rsidRDefault="00FF5342" w:rsidP="00FF5342">
      <w:pPr>
        <w:pStyle w:val="PL"/>
        <w:rPr>
          <w:noProof w:val="0"/>
        </w:rPr>
      </w:pPr>
      <w:r w:rsidRPr="0092444E">
        <w:rPr>
          <w:noProof w:val="0"/>
        </w:rPr>
        <w:tab/>
      </w:r>
      <w:r w:rsidRPr="0092444E">
        <w:rPr>
          <w:noProof w:val="0"/>
        </w:rPr>
        <w:tab/>
        <w:t>&lt;xs:attribute name="MatchingIndicator" type="MatchingIndicatorType" use="required"/&gt;</w:t>
      </w:r>
    </w:p>
    <w:p w14:paraId="6120F6DC" w14:textId="38BC129C" w:rsidR="00FF5342" w:rsidRPr="0092444E" w:rsidRDefault="00FF5342" w:rsidP="00FF5342">
      <w:pPr>
        <w:pStyle w:val="PL"/>
        <w:rPr>
          <w:noProof w:val="0"/>
        </w:rPr>
      </w:pPr>
      <w:r w:rsidRPr="0092444E">
        <w:rPr>
          <w:noProof w:val="0"/>
        </w:rPr>
        <w:tab/>
        <w:t>&lt;/xs:complexType&gt;</w:t>
      </w:r>
    </w:p>
    <w:p w14:paraId="2222B288" w14:textId="49699A8F" w:rsidR="00FF5342" w:rsidRPr="0092444E" w:rsidRDefault="00FF5342" w:rsidP="00FF5342">
      <w:pPr>
        <w:pStyle w:val="PL"/>
        <w:rPr>
          <w:noProof w:val="0"/>
        </w:rPr>
      </w:pPr>
    </w:p>
    <w:p w14:paraId="63DC881D" w14:textId="3A02E971" w:rsidR="00F137BF" w:rsidRPr="0092444E" w:rsidRDefault="00F137BF" w:rsidP="00F137BF">
      <w:pPr>
        <w:pStyle w:val="PL"/>
        <w:rPr>
          <w:noProof w:val="0"/>
        </w:rPr>
      </w:pPr>
      <w:r w:rsidRPr="0092444E">
        <w:rPr>
          <w:noProof w:val="0"/>
        </w:rPr>
        <w:tab/>
        <w:t>&lt;xs:element name="Commitment" type="CommitmentDetailsType"/&gt;</w:t>
      </w:r>
    </w:p>
    <w:p w14:paraId="1E5EAB03" w14:textId="77777777" w:rsidR="00F137BF" w:rsidRPr="0092444E" w:rsidRDefault="00F137BF" w:rsidP="00F137BF">
      <w:pPr>
        <w:pStyle w:val="PL"/>
        <w:rPr>
          <w:noProof w:val="0"/>
        </w:rPr>
      </w:pPr>
      <w:r w:rsidRPr="0092444E">
        <w:rPr>
          <w:noProof w:val="0"/>
        </w:rPr>
        <w:tab/>
        <w:t>&lt;xs:complexType name="CommitmentDetailsType"&gt;</w:t>
      </w:r>
    </w:p>
    <w:p w14:paraId="30D349D6" w14:textId="77777777" w:rsidR="00F137BF" w:rsidRPr="0092444E" w:rsidRDefault="00F137BF" w:rsidP="00F137BF">
      <w:pPr>
        <w:pStyle w:val="PL"/>
        <w:rPr>
          <w:noProof w:val="0"/>
        </w:rPr>
      </w:pPr>
      <w:r w:rsidRPr="0092444E">
        <w:rPr>
          <w:noProof w:val="0"/>
        </w:rPr>
        <w:tab/>
      </w:r>
      <w:r w:rsidRPr="0092444E">
        <w:rPr>
          <w:noProof w:val="0"/>
        </w:rPr>
        <w:tab/>
        <w:t>&lt;xs:sequence&gt;</w:t>
      </w:r>
    </w:p>
    <w:p w14:paraId="34C475FA" w14:textId="77777777" w:rsidR="00F137BF" w:rsidRPr="0092444E" w:rsidRDefault="00F137BF" w:rsidP="00F137BF">
      <w:pPr>
        <w:pStyle w:val="PL"/>
        <w:rPr>
          <w:noProof w:val="0"/>
        </w:rPr>
      </w:pPr>
      <w:r w:rsidRPr="0092444E">
        <w:rPr>
          <w:noProof w:val="0"/>
        </w:rPr>
        <w:tab/>
      </w:r>
      <w:r w:rsidRPr="0092444E">
        <w:rPr>
          <w:noProof w:val="0"/>
        </w:rPr>
        <w:tab/>
      </w:r>
      <w:r w:rsidRPr="0092444E">
        <w:rPr>
          <w:noProof w:val="0"/>
        </w:rPr>
        <w:tab/>
        <w:t>&lt;xs:element name="Identifier" type="xs:anyURI" /&gt;</w:t>
      </w:r>
    </w:p>
    <w:p w14:paraId="6FEECC7D" w14:textId="1AE6E749" w:rsidR="00F137BF" w:rsidRPr="0092444E" w:rsidRDefault="00F137BF" w:rsidP="00F137BF">
      <w:pPr>
        <w:pStyle w:val="PL"/>
        <w:rPr>
          <w:noProof w:val="0"/>
        </w:rPr>
      </w:pPr>
      <w:r w:rsidRPr="0092444E">
        <w:rPr>
          <w:noProof w:val="0"/>
        </w:rPr>
        <w:tab/>
      </w:r>
      <w:r w:rsidRPr="0092444E">
        <w:rPr>
          <w:noProof w:val="0"/>
        </w:rPr>
        <w:tab/>
      </w:r>
      <w:r w:rsidRPr="0092444E">
        <w:rPr>
          <w:noProof w:val="0"/>
        </w:rPr>
        <w:tab/>
        <w:t>&lt;xs:element name="Details"</w:t>
      </w:r>
      <w:r w:rsidR="00846481" w:rsidRPr="0092444E">
        <w:rPr>
          <w:noProof w:val="0"/>
        </w:rPr>
        <w:t xml:space="preserve"> type="tsl:MultiLangStringType"</w:t>
      </w:r>
      <w:r w:rsidRPr="0092444E">
        <w:rPr>
          <w:noProof w:val="0"/>
        </w:rPr>
        <w:t xml:space="preserve"> minOccurs="0" maxOccurs="unbounded" /&gt;</w:t>
      </w:r>
    </w:p>
    <w:p w14:paraId="3727BAFE" w14:textId="77777777" w:rsidR="00F137BF" w:rsidRPr="0092444E" w:rsidRDefault="00F137BF" w:rsidP="00F137BF">
      <w:pPr>
        <w:pStyle w:val="PL"/>
        <w:rPr>
          <w:noProof w:val="0"/>
        </w:rPr>
      </w:pPr>
      <w:r w:rsidRPr="0092444E">
        <w:rPr>
          <w:noProof w:val="0"/>
        </w:rPr>
        <w:tab/>
      </w:r>
      <w:r w:rsidRPr="0092444E">
        <w:rPr>
          <w:noProof w:val="0"/>
        </w:rPr>
        <w:tab/>
        <w:t>&lt;/xs:sequence&gt;</w:t>
      </w:r>
    </w:p>
    <w:p w14:paraId="0A3D6530" w14:textId="3CF13BA5" w:rsidR="00F137BF" w:rsidRPr="0092444E" w:rsidRDefault="00F137BF" w:rsidP="00F137BF">
      <w:pPr>
        <w:pStyle w:val="PL"/>
        <w:rPr>
          <w:noProof w:val="0"/>
        </w:rPr>
      </w:pPr>
      <w:r w:rsidRPr="0092444E">
        <w:rPr>
          <w:noProof w:val="0"/>
        </w:rPr>
        <w:tab/>
        <w:t>&lt;/xs:complexType&gt;</w:t>
      </w:r>
    </w:p>
    <w:p w14:paraId="1E9A7690" w14:textId="77777777" w:rsidR="00F137BF" w:rsidRPr="0092444E" w:rsidRDefault="00F137BF" w:rsidP="00FF5342">
      <w:pPr>
        <w:pStyle w:val="PL"/>
        <w:rPr>
          <w:noProof w:val="0"/>
        </w:rPr>
      </w:pPr>
    </w:p>
    <w:p w14:paraId="48AB395A" w14:textId="77777777" w:rsidR="00FF5342" w:rsidRPr="0092444E" w:rsidRDefault="00FF5342" w:rsidP="00FF5342">
      <w:pPr>
        <w:pStyle w:val="PL"/>
        <w:rPr>
          <w:noProof w:val="0"/>
        </w:rPr>
      </w:pPr>
      <w:r w:rsidRPr="0092444E">
        <w:rPr>
          <w:noProof w:val="0"/>
        </w:rPr>
        <w:tab/>
        <w:t>&lt;xs:simpleType name="MatchingIndicatorType"&gt;</w:t>
      </w:r>
    </w:p>
    <w:p w14:paraId="6BC40CF5" w14:textId="77777777" w:rsidR="00FF5342" w:rsidRPr="0092444E" w:rsidRDefault="00FF5342" w:rsidP="00FF5342">
      <w:pPr>
        <w:pStyle w:val="PL"/>
        <w:rPr>
          <w:noProof w:val="0"/>
        </w:rPr>
      </w:pPr>
      <w:r w:rsidRPr="0092444E">
        <w:rPr>
          <w:noProof w:val="0"/>
        </w:rPr>
        <w:tab/>
      </w:r>
      <w:r w:rsidRPr="0092444E">
        <w:rPr>
          <w:noProof w:val="0"/>
        </w:rPr>
        <w:tab/>
        <w:t>&lt;xs:restriction base="xs:string"&gt;</w:t>
      </w:r>
    </w:p>
    <w:p w14:paraId="5B31F5FC" w14:textId="77777777" w:rsidR="00FF5342" w:rsidRPr="0092444E" w:rsidRDefault="00FF5342" w:rsidP="00FF5342">
      <w:pPr>
        <w:pStyle w:val="PL"/>
        <w:rPr>
          <w:noProof w:val="0"/>
        </w:rPr>
      </w:pPr>
      <w:r w:rsidRPr="0092444E">
        <w:rPr>
          <w:noProof w:val="0"/>
        </w:rPr>
        <w:tab/>
      </w:r>
      <w:r w:rsidRPr="0092444E">
        <w:rPr>
          <w:noProof w:val="0"/>
        </w:rPr>
        <w:tab/>
      </w:r>
      <w:r w:rsidRPr="0092444E">
        <w:rPr>
          <w:noProof w:val="0"/>
        </w:rPr>
        <w:tab/>
        <w:t>&lt;xs:enumeration value="All"/&gt;</w:t>
      </w:r>
    </w:p>
    <w:p w14:paraId="26B69C71" w14:textId="77777777" w:rsidR="00FF5342" w:rsidRPr="0092444E" w:rsidRDefault="00FF5342" w:rsidP="00FF5342">
      <w:pPr>
        <w:pStyle w:val="PL"/>
        <w:rPr>
          <w:noProof w:val="0"/>
        </w:rPr>
      </w:pPr>
      <w:r w:rsidRPr="0092444E">
        <w:rPr>
          <w:noProof w:val="0"/>
        </w:rPr>
        <w:tab/>
      </w:r>
      <w:r w:rsidRPr="0092444E">
        <w:rPr>
          <w:noProof w:val="0"/>
        </w:rPr>
        <w:tab/>
      </w:r>
      <w:r w:rsidRPr="0092444E">
        <w:rPr>
          <w:noProof w:val="0"/>
        </w:rPr>
        <w:tab/>
        <w:t>&lt;xs:enumeration value="None"/&gt;</w:t>
      </w:r>
    </w:p>
    <w:p w14:paraId="469C5100" w14:textId="77777777" w:rsidR="00FF5342" w:rsidRPr="0092444E" w:rsidRDefault="00FF5342" w:rsidP="00FF5342">
      <w:pPr>
        <w:pStyle w:val="PL"/>
        <w:rPr>
          <w:noProof w:val="0"/>
        </w:rPr>
      </w:pPr>
      <w:r w:rsidRPr="0092444E">
        <w:rPr>
          <w:noProof w:val="0"/>
        </w:rPr>
        <w:tab/>
      </w:r>
      <w:r w:rsidRPr="0092444E">
        <w:rPr>
          <w:noProof w:val="0"/>
        </w:rPr>
        <w:tab/>
      </w:r>
      <w:r w:rsidRPr="0092444E">
        <w:rPr>
          <w:noProof w:val="0"/>
        </w:rPr>
        <w:tab/>
        <w:t>&lt;xs:enumeration value="AtLeastOne"/&gt;</w:t>
      </w:r>
    </w:p>
    <w:p w14:paraId="75DC3E72" w14:textId="77777777" w:rsidR="00FF5342" w:rsidRPr="0092444E" w:rsidRDefault="00FF5342" w:rsidP="00FF5342">
      <w:pPr>
        <w:pStyle w:val="PL"/>
        <w:rPr>
          <w:noProof w:val="0"/>
        </w:rPr>
      </w:pPr>
      <w:r w:rsidRPr="0092444E">
        <w:rPr>
          <w:noProof w:val="0"/>
        </w:rPr>
        <w:tab/>
      </w:r>
      <w:r w:rsidRPr="0092444E">
        <w:rPr>
          <w:noProof w:val="0"/>
        </w:rPr>
        <w:tab/>
        <w:t>&lt;/xs:restriction&gt;</w:t>
      </w:r>
    </w:p>
    <w:p w14:paraId="58F04652" w14:textId="1D548644" w:rsidR="00503BC6" w:rsidRPr="0092444E" w:rsidRDefault="00FF5342" w:rsidP="00FF5342">
      <w:pPr>
        <w:pStyle w:val="PL"/>
        <w:rPr>
          <w:noProof w:val="0"/>
        </w:rPr>
      </w:pPr>
      <w:r w:rsidRPr="0092444E">
        <w:rPr>
          <w:noProof w:val="0"/>
        </w:rPr>
        <w:tab/>
        <w:t>&lt;/xs:simpleType&gt;</w:t>
      </w:r>
    </w:p>
    <w:p w14:paraId="21CB20B8" w14:textId="2D8B9410" w:rsidR="00D97970" w:rsidRPr="0092444E" w:rsidRDefault="00D97970" w:rsidP="00D97970">
      <w:pPr>
        <w:pStyle w:val="PL"/>
        <w:rPr>
          <w:noProof w:val="0"/>
        </w:rPr>
      </w:pPr>
    </w:p>
    <w:p w14:paraId="5EBBE2AE" w14:textId="3935E9A8" w:rsidR="00F137BF" w:rsidRPr="0092444E" w:rsidRDefault="00F137BF" w:rsidP="00EE1E6C">
      <w:r w:rsidRPr="0092444E">
        <w:t xml:space="preserve">Each </w:t>
      </w:r>
      <w:r w:rsidR="0063306F" w:rsidRPr="0092444E">
        <w:rPr>
          <w:rFonts w:ascii="Courier New" w:hAnsi="Courier New"/>
          <w:lang w:eastAsia="sv-SE"/>
        </w:rPr>
        <w:t>Commitment</w:t>
      </w:r>
      <w:r w:rsidRPr="0092444E">
        <w:t xml:space="preserve"> element shall </w:t>
      </w:r>
      <w:r w:rsidR="0063306F" w:rsidRPr="0092444E">
        <w:t>contain an identifier of one commitment taken by the signer (</w:t>
      </w:r>
      <w:r w:rsidR="0063306F" w:rsidRPr="0092444E">
        <w:rPr>
          <w:rFonts w:ascii="Courier New" w:hAnsi="Courier New"/>
          <w:lang w:eastAsia="sv-SE"/>
        </w:rPr>
        <w:t>Identifier</w:t>
      </w:r>
      <w:r w:rsidR="0063306F" w:rsidRPr="0092444E">
        <w:t xml:space="preserve"> child), and may also contain additional textual details in different languages (each </w:t>
      </w:r>
      <w:r w:rsidR="0063306F" w:rsidRPr="0092444E">
        <w:rPr>
          <w:rFonts w:ascii="Courier New" w:hAnsi="Courier New"/>
          <w:lang w:eastAsia="sv-SE"/>
        </w:rPr>
        <w:t>Detail</w:t>
      </w:r>
      <w:r w:rsidR="0063306F" w:rsidRPr="0092444E">
        <w:t xml:space="preserve"> child element has the </w:t>
      </w:r>
      <w:r w:rsidR="0063306F" w:rsidRPr="0092444E">
        <w:rPr>
          <w:rFonts w:ascii="Courier New" w:hAnsi="Courier New"/>
          <w:lang w:eastAsia="sv-SE"/>
        </w:rPr>
        <w:t>lang</w:t>
      </w:r>
      <w:r w:rsidR="0063306F" w:rsidRPr="0092444E">
        <w:t xml:space="preserve"> attribute for </w:t>
      </w:r>
      <w:r w:rsidR="00BD5BC0" w:rsidRPr="0092444E">
        <w:t>identifying</w:t>
      </w:r>
      <w:r w:rsidR="0063306F" w:rsidRPr="0092444E">
        <w:t xml:space="preserve"> </w:t>
      </w:r>
      <w:r w:rsidR="008F0AB0" w:rsidRPr="0092444E">
        <w:t>them</w:t>
      </w:r>
      <w:r w:rsidR="0063306F" w:rsidRPr="0092444E">
        <w:t xml:space="preserve">). </w:t>
      </w:r>
    </w:p>
    <w:p w14:paraId="5D1EAE75" w14:textId="3EB36E63" w:rsidR="00456877" w:rsidRPr="0092444E" w:rsidRDefault="00456877" w:rsidP="00456877">
      <w:pPr>
        <w:pStyle w:val="Heading2"/>
        <w:numPr>
          <w:ilvl w:val="1"/>
          <w:numId w:val="48"/>
        </w:numPr>
        <w:tabs>
          <w:tab w:val="left" w:pos="1140"/>
        </w:tabs>
        <w:ind w:left="1134" w:hanging="1134"/>
      </w:pPr>
      <w:bookmarkStart w:id="254" w:name="_Ref3482343"/>
      <w:bookmarkStart w:id="255" w:name="_Toc24725508"/>
      <w:bookmarkStart w:id="256" w:name="_Toc26348042"/>
      <w:r w:rsidRPr="0092444E">
        <w:t xml:space="preserve">The </w:t>
      </w:r>
      <w:r w:rsidRPr="0092444E">
        <w:rPr>
          <w:rStyle w:val="SchemaCode"/>
          <w:noProof w:val="0"/>
          <w:sz w:val="28"/>
          <w:lang w:val="en-GB"/>
        </w:rPr>
        <w:t>DataToBeSignedRules</w:t>
      </w:r>
      <w:r w:rsidRPr="0092444E">
        <w:t xml:space="preserve"> element</w:t>
      </w:r>
      <w:bookmarkEnd w:id="254"/>
      <w:bookmarkEnd w:id="255"/>
      <w:bookmarkEnd w:id="256"/>
    </w:p>
    <w:p w14:paraId="7D17B184" w14:textId="77777777" w:rsidR="00456877" w:rsidRPr="0092444E" w:rsidRDefault="00456877" w:rsidP="00456877">
      <w:pPr>
        <w:pStyle w:val="Heading3"/>
        <w:numPr>
          <w:ilvl w:val="2"/>
          <w:numId w:val="48"/>
        </w:numPr>
        <w:tabs>
          <w:tab w:val="left" w:pos="1140"/>
        </w:tabs>
        <w:ind w:left="1134" w:hanging="1134"/>
      </w:pPr>
      <w:bookmarkStart w:id="257" w:name="_Toc24725509"/>
      <w:bookmarkStart w:id="258" w:name="_Toc26348043"/>
      <w:r w:rsidRPr="0092444E">
        <w:t>Semantics</w:t>
      </w:r>
      <w:bookmarkEnd w:id="257"/>
      <w:bookmarkEnd w:id="258"/>
    </w:p>
    <w:p w14:paraId="4FA641CA" w14:textId="4C6111CD" w:rsidR="00176C1F" w:rsidRPr="0092444E" w:rsidRDefault="00EB5A88" w:rsidP="00456877">
      <w:r w:rsidRPr="0092444E">
        <w:t>This element shall contain</w:t>
      </w:r>
      <w:r w:rsidR="007522A9" w:rsidRPr="0092444E">
        <w:t xml:space="preserve"> a sequence of 1 or 2 components</w:t>
      </w:r>
      <w:r w:rsidR="00A234E7" w:rsidRPr="0092444E">
        <w:t>. Each component</w:t>
      </w:r>
      <w:r w:rsidR="00176C1F" w:rsidRPr="0092444E">
        <w:t>:</w:t>
      </w:r>
    </w:p>
    <w:p w14:paraId="11020E31" w14:textId="0BDDA720" w:rsidR="00456877" w:rsidRPr="0092444E" w:rsidRDefault="00A234E7" w:rsidP="007522A9">
      <w:pPr>
        <w:pStyle w:val="BN"/>
        <w:numPr>
          <w:ilvl w:val="0"/>
          <w:numId w:val="116"/>
        </w:numPr>
      </w:pPr>
      <w:r w:rsidRPr="0092444E">
        <w:t>S</w:t>
      </w:r>
      <w:r w:rsidR="00963A1E" w:rsidRPr="0092444E">
        <w:t>hall have as value a</w:t>
      </w:r>
      <w:r w:rsidR="007522A9" w:rsidRPr="0092444E">
        <w:t xml:space="preserve"> list of</w:t>
      </w:r>
      <w:r w:rsidR="00963A1E" w:rsidRPr="0092444E">
        <w:t xml:space="preserve"> mime type</w:t>
      </w:r>
      <w:r w:rsidR="001A6378" w:rsidRPr="0092444E">
        <w:t xml:space="preserve"> value</w:t>
      </w:r>
      <w:r w:rsidR="007522A9" w:rsidRPr="0092444E">
        <w:t>s</w:t>
      </w:r>
      <w:r w:rsidR="00963A1E" w:rsidRPr="0092444E">
        <w:t xml:space="preserve">, identifying </w:t>
      </w:r>
      <w:r w:rsidR="007522A9" w:rsidRPr="0092444E">
        <w:t>one or more formats</w:t>
      </w:r>
      <w:r w:rsidR="00E01925" w:rsidRPr="0092444E">
        <w:t xml:space="preserve"> for the signed data objects</w:t>
      </w:r>
      <w:r w:rsidR="00963A1E" w:rsidRPr="0092444E">
        <w:t>.</w:t>
      </w:r>
    </w:p>
    <w:p w14:paraId="316724BA" w14:textId="77777777" w:rsidR="001A6378" w:rsidRPr="0092444E" w:rsidRDefault="00A234E7">
      <w:pPr>
        <w:pStyle w:val="BN"/>
      </w:pPr>
      <w:r w:rsidRPr="0092444E">
        <w:t xml:space="preserve">Shall </w:t>
      </w:r>
      <w:r w:rsidR="001A6378" w:rsidRPr="0092444E">
        <w:t>be a list indicating either:</w:t>
      </w:r>
    </w:p>
    <w:p w14:paraId="090243F2" w14:textId="18FC0E54" w:rsidR="001A6378" w:rsidRPr="0092444E" w:rsidRDefault="00D35BCA" w:rsidP="001A6378">
      <w:pPr>
        <w:pStyle w:val="B2"/>
      </w:pPr>
      <w:r w:rsidRPr="0092444E">
        <w:t>t</w:t>
      </w:r>
      <w:r w:rsidR="001A6378" w:rsidRPr="0092444E">
        <w:t>hat none of the signed data objects shall have a mime type present in the list (NoneOf list)</w:t>
      </w:r>
      <w:r w:rsidRPr="0092444E">
        <w:t>;</w:t>
      </w:r>
      <w:r w:rsidR="001A6378" w:rsidRPr="0092444E">
        <w:t xml:space="preserve"> or</w:t>
      </w:r>
    </w:p>
    <w:p w14:paraId="7C893C18" w14:textId="06AA2AC0" w:rsidR="00963A1E" w:rsidRPr="0092444E" w:rsidRDefault="00D35BCA" w:rsidP="00025EF6">
      <w:pPr>
        <w:pStyle w:val="B2"/>
      </w:pPr>
      <w:r w:rsidRPr="0092444E">
        <w:t>t</w:t>
      </w:r>
      <w:r w:rsidR="001A6378" w:rsidRPr="0092444E">
        <w:t xml:space="preserve">hat all the signed data objects shall have one of the mime types present in the list (AnyOf list). </w:t>
      </w:r>
    </w:p>
    <w:p w14:paraId="555BB47F" w14:textId="4246A4F4" w:rsidR="00A234E7" w:rsidRPr="0092444E" w:rsidRDefault="00A234E7" w:rsidP="00A234E7">
      <w:r w:rsidRPr="0092444E">
        <w:t xml:space="preserve">If this element contains a sequence of 2 components, one of them shall </w:t>
      </w:r>
      <w:r w:rsidR="001A6378" w:rsidRPr="0092444E">
        <w:t>be a NoneO</w:t>
      </w:r>
      <w:r w:rsidR="005D6857" w:rsidRPr="0092444E">
        <w:t>f</w:t>
      </w:r>
      <w:r w:rsidR="001A6378" w:rsidRPr="0092444E">
        <w:t xml:space="preserve"> list</w:t>
      </w:r>
      <w:r w:rsidRPr="0092444E">
        <w:t xml:space="preserve"> and the other shall </w:t>
      </w:r>
      <w:r w:rsidR="001A6378" w:rsidRPr="0092444E">
        <w:t>be an AnyOf list as specified above</w:t>
      </w:r>
      <w:r w:rsidRPr="0092444E">
        <w:t>.</w:t>
      </w:r>
    </w:p>
    <w:p w14:paraId="16E71D62" w14:textId="77777777" w:rsidR="00456877" w:rsidRPr="0092444E" w:rsidRDefault="00456877" w:rsidP="00456877">
      <w:pPr>
        <w:pStyle w:val="Heading3"/>
        <w:numPr>
          <w:ilvl w:val="2"/>
          <w:numId w:val="48"/>
        </w:numPr>
        <w:tabs>
          <w:tab w:val="left" w:pos="1140"/>
        </w:tabs>
        <w:ind w:left="1134" w:hanging="1134"/>
      </w:pPr>
      <w:bookmarkStart w:id="259" w:name="_Ref23328597"/>
      <w:bookmarkStart w:id="260" w:name="_Toc24725510"/>
      <w:bookmarkStart w:id="261" w:name="_Toc26348044"/>
      <w:r w:rsidRPr="0092444E">
        <w:lastRenderedPageBreak/>
        <w:t>Syntax</w:t>
      </w:r>
      <w:bookmarkEnd w:id="259"/>
      <w:bookmarkEnd w:id="260"/>
      <w:bookmarkEnd w:id="261"/>
    </w:p>
    <w:p w14:paraId="3B44D8E6" w14:textId="7A62453D" w:rsidR="008236C2" w:rsidRPr="0092444E" w:rsidRDefault="008236C2" w:rsidP="008236C2">
      <w:r w:rsidRPr="0092444E">
        <w:t xml:space="preserve">The </w:t>
      </w:r>
      <w:r w:rsidRPr="0092444E">
        <w:rPr>
          <w:rFonts w:ascii="Courier New" w:hAnsi="Courier New"/>
          <w:lang w:eastAsia="sv-SE"/>
        </w:rPr>
        <w:t>DataToBeSignedRules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5F435F2F" w14:textId="5E43C674" w:rsidR="002A616F" w:rsidRPr="0092444E" w:rsidRDefault="002A616F" w:rsidP="0083549B">
      <w:pPr>
        <w:pStyle w:val="PL"/>
        <w:rPr>
          <w:noProof w:val="0"/>
        </w:rPr>
      </w:pPr>
      <w:r w:rsidRPr="0092444E">
        <w:rPr>
          <w:noProof w:val="0"/>
        </w:rPr>
        <w:tab/>
        <w:t>&lt;xs:element name="DataToBeSignedRules" type="DataToBeSignedRulesType"/&gt;</w:t>
      </w:r>
    </w:p>
    <w:p w14:paraId="3AB8668B" w14:textId="77777777" w:rsidR="002A616F" w:rsidRPr="0092444E" w:rsidRDefault="002A616F" w:rsidP="0083549B">
      <w:pPr>
        <w:pStyle w:val="PL"/>
        <w:rPr>
          <w:noProof w:val="0"/>
        </w:rPr>
      </w:pPr>
    </w:p>
    <w:p w14:paraId="5B4451AC" w14:textId="05947144" w:rsidR="00EE1781" w:rsidRPr="0092444E" w:rsidRDefault="00EE1781" w:rsidP="00EE1781">
      <w:pPr>
        <w:pStyle w:val="PL"/>
        <w:rPr>
          <w:noProof w:val="0"/>
        </w:rPr>
      </w:pPr>
      <w:r w:rsidRPr="0092444E">
        <w:rPr>
          <w:noProof w:val="0"/>
        </w:rPr>
        <w:tab/>
        <w:t>&lt;xs:complexType name="DataToBeSignedRulesType"&gt;</w:t>
      </w:r>
    </w:p>
    <w:p w14:paraId="66FE1125" w14:textId="77777777" w:rsidR="00EE1781" w:rsidRPr="0092444E" w:rsidRDefault="00EE1781" w:rsidP="00EE1781">
      <w:pPr>
        <w:pStyle w:val="PL"/>
        <w:rPr>
          <w:noProof w:val="0"/>
        </w:rPr>
      </w:pPr>
      <w:r w:rsidRPr="0092444E">
        <w:rPr>
          <w:noProof w:val="0"/>
        </w:rPr>
        <w:tab/>
      </w:r>
      <w:r w:rsidRPr="0092444E">
        <w:rPr>
          <w:noProof w:val="0"/>
        </w:rPr>
        <w:tab/>
        <w:t>&lt;xs:sequence&gt;</w:t>
      </w:r>
    </w:p>
    <w:p w14:paraId="3BE4943B" w14:textId="77777777" w:rsidR="00EE1781" w:rsidRPr="0092444E" w:rsidRDefault="00EE1781" w:rsidP="00EE1781">
      <w:pPr>
        <w:pStyle w:val="PL"/>
        <w:rPr>
          <w:noProof w:val="0"/>
        </w:rPr>
      </w:pPr>
      <w:r w:rsidRPr="0092444E">
        <w:rPr>
          <w:noProof w:val="0"/>
        </w:rPr>
        <w:tab/>
      </w:r>
      <w:r w:rsidRPr="0092444E">
        <w:rPr>
          <w:noProof w:val="0"/>
        </w:rPr>
        <w:tab/>
      </w:r>
      <w:r w:rsidRPr="0092444E">
        <w:rPr>
          <w:noProof w:val="0"/>
        </w:rPr>
        <w:tab/>
        <w:t>&lt;xs:element name="AnyOfMimeType" type="StringListType" minOccurs="0"/&gt;</w:t>
      </w:r>
    </w:p>
    <w:p w14:paraId="4B176277" w14:textId="77777777" w:rsidR="00EE1781" w:rsidRPr="0092444E" w:rsidRDefault="00EE1781" w:rsidP="00EE1781">
      <w:pPr>
        <w:pStyle w:val="PL"/>
        <w:rPr>
          <w:noProof w:val="0"/>
        </w:rPr>
      </w:pPr>
      <w:r w:rsidRPr="0092444E">
        <w:rPr>
          <w:noProof w:val="0"/>
        </w:rPr>
        <w:tab/>
      </w:r>
      <w:r w:rsidRPr="0092444E">
        <w:rPr>
          <w:noProof w:val="0"/>
        </w:rPr>
        <w:tab/>
      </w:r>
      <w:r w:rsidRPr="0092444E">
        <w:rPr>
          <w:noProof w:val="0"/>
        </w:rPr>
        <w:tab/>
        <w:t>&lt;xs:element name="NoneOfMimeType" type="StringListType" minOccurs="0"/&gt;</w:t>
      </w:r>
    </w:p>
    <w:p w14:paraId="5B295090" w14:textId="77777777" w:rsidR="00EE1781" w:rsidRPr="0092444E" w:rsidRDefault="00EE1781" w:rsidP="00EE1781">
      <w:pPr>
        <w:pStyle w:val="PL"/>
        <w:rPr>
          <w:noProof w:val="0"/>
        </w:rPr>
      </w:pPr>
      <w:r w:rsidRPr="0092444E">
        <w:rPr>
          <w:noProof w:val="0"/>
        </w:rPr>
        <w:tab/>
      </w:r>
      <w:r w:rsidRPr="0092444E">
        <w:rPr>
          <w:noProof w:val="0"/>
        </w:rPr>
        <w:tab/>
        <w:t>&lt;/xs:sequence&gt;</w:t>
      </w:r>
    </w:p>
    <w:p w14:paraId="14CCA2E9" w14:textId="5B047C47" w:rsidR="00EE1781" w:rsidRPr="0092444E" w:rsidRDefault="00EE1781" w:rsidP="00EE1781">
      <w:pPr>
        <w:pStyle w:val="PL"/>
        <w:rPr>
          <w:noProof w:val="0"/>
        </w:rPr>
      </w:pPr>
      <w:r w:rsidRPr="0092444E">
        <w:rPr>
          <w:noProof w:val="0"/>
        </w:rPr>
        <w:tab/>
        <w:t>&lt;/xs:complexType&gt;</w:t>
      </w:r>
    </w:p>
    <w:p w14:paraId="651BBC69" w14:textId="19AC5C40" w:rsidR="00EE1781" w:rsidRPr="0092444E" w:rsidRDefault="00EE1781" w:rsidP="0083549B">
      <w:pPr>
        <w:pStyle w:val="PL"/>
        <w:rPr>
          <w:noProof w:val="0"/>
        </w:rPr>
      </w:pPr>
    </w:p>
    <w:p w14:paraId="045BC21E" w14:textId="08C3B7F0" w:rsidR="00EE1781" w:rsidRPr="0092444E" w:rsidRDefault="00EE1781" w:rsidP="00EE1781">
      <w:r w:rsidRPr="0092444E">
        <w:t xml:space="preserve">The </w:t>
      </w:r>
      <w:r w:rsidR="002A616F" w:rsidRPr="0092444E">
        <w:rPr>
          <w:rFonts w:ascii="Courier New" w:hAnsi="Courier New"/>
          <w:lang w:eastAsia="sv-SE"/>
        </w:rPr>
        <w:t>AnyOfMimeType</w:t>
      </w:r>
      <w:r w:rsidR="002A616F" w:rsidRPr="0092444E">
        <w:t xml:space="preserve"> list shall include all the valid mime types for the signed data objects.</w:t>
      </w:r>
    </w:p>
    <w:p w14:paraId="57741A20" w14:textId="524DBFD1" w:rsidR="002A616F" w:rsidRPr="0092444E" w:rsidRDefault="002A616F" w:rsidP="00EE1781">
      <w:r w:rsidRPr="0092444E">
        <w:t xml:space="preserve">The </w:t>
      </w:r>
      <w:r w:rsidRPr="0092444E">
        <w:rPr>
          <w:rFonts w:ascii="Courier New" w:hAnsi="Courier New"/>
          <w:lang w:eastAsia="sv-SE"/>
        </w:rPr>
        <w:t>NoneOfMimeType</w:t>
      </w:r>
      <w:r w:rsidRPr="0092444E">
        <w:t xml:space="preserve"> list shall include the invalid mime types for signed data objects.</w:t>
      </w:r>
    </w:p>
    <w:p w14:paraId="0BC494D6" w14:textId="086A80D4" w:rsidR="002A616F" w:rsidRPr="0092444E" w:rsidRDefault="002A616F" w:rsidP="00025EF6">
      <w:r w:rsidRPr="0092444E">
        <w:t xml:space="preserve">The </w:t>
      </w:r>
      <w:r w:rsidRPr="0092444E">
        <w:rPr>
          <w:rFonts w:ascii="Courier New" w:hAnsi="Courier New"/>
          <w:lang w:eastAsia="sv-SE"/>
        </w:rPr>
        <w:t>DataToBeSignedRules</w:t>
      </w:r>
      <w:r w:rsidRPr="0092444E">
        <w:t xml:space="preserve"> element shall not be empty.</w:t>
      </w:r>
    </w:p>
    <w:p w14:paraId="681FEA6E" w14:textId="5385D17C" w:rsidR="00456877" w:rsidRPr="0092444E" w:rsidRDefault="00456877" w:rsidP="00456877">
      <w:pPr>
        <w:pStyle w:val="Heading2"/>
        <w:numPr>
          <w:ilvl w:val="1"/>
          <w:numId w:val="48"/>
        </w:numPr>
        <w:tabs>
          <w:tab w:val="left" w:pos="1140"/>
        </w:tabs>
        <w:ind w:left="1134" w:hanging="1134"/>
      </w:pPr>
      <w:bookmarkStart w:id="262" w:name="_Toc24725511"/>
      <w:bookmarkStart w:id="263" w:name="_Toc26348045"/>
      <w:bookmarkStart w:id="264" w:name="_Ref3482351"/>
      <w:r w:rsidRPr="0092444E">
        <w:t xml:space="preserve">The </w:t>
      </w:r>
      <w:r w:rsidRPr="0092444E">
        <w:rPr>
          <w:rStyle w:val="SchemaCode"/>
          <w:noProof w:val="0"/>
          <w:sz w:val="28"/>
          <w:lang w:val="en-GB"/>
        </w:rPr>
        <w:t>Sig</w:t>
      </w:r>
      <w:r w:rsidR="00AA54BC" w:rsidRPr="0092444E">
        <w:rPr>
          <w:rStyle w:val="SchemaCode"/>
          <w:noProof w:val="0"/>
          <w:sz w:val="28"/>
          <w:lang w:val="en-GB"/>
        </w:rPr>
        <w:t>To</w:t>
      </w:r>
      <w:r w:rsidRPr="0092444E">
        <w:rPr>
          <w:rStyle w:val="SchemaCode"/>
          <w:noProof w:val="0"/>
          <w:sz w:val="28"/>
          <w:lang w:val="en-GB"/>
        </w:rPr>
        <w:t>DTBSRelationRules</w:t>
      </w:r>
      <w:r w:rsidRPr="0092444E">
        <w:t xml:space="preserve"> element</w:t>
      </w:r>
      <w:bookmarkEnd w:id="262"/>
      <w:bookmarkEnd w:id="263"/>
      <w:r w:rsidRPr="0092444E">
        <w:t xml:space="preserve"> </w:t>
      </w:r>
      <w:bookmarkEnd w:id="264"/>
    </w:p>
    <w:p w14:paraId="2B717985" w14:textId="77777777" w:rsidR="00456877" w:rsidRPr="0092444E" w:rsidRDefault="00456877" w:rsidP="00456877">
      <w:pPr>
        <w:pStyle w:val="Heading3"/>
        <w:numPr>
          <w:ilvl w:val="2"/>
          <w:numId w:val="48"/>
        </w:numPr>
        <w:tabs>
          <w:tab w:val="left" w:pos="1140"/>
        </w:tabs>
        <w:ind w:left="1134" w:hanging="1134"/>
      </w:pPr>
      <w:bookmarkStart w:id="265" w:name="_Toc24725512"/>
      <w:bookmarkStart w:id="266" w:name="_Toc26348046"/>
      <w:r w:rsidRPr="0092444E">
        <w:t>Semantics</w:t>
      </w:r>
      <w:bookmarkEnd w:id="265"/>
      <w:bookmarkEnd w:id="266"/>
    </w:p>
    <w:p w14:paraId="23EDEAE6" w14:textId="77777777" w:rsidR="000A345E" w:rsidRPr="0092444E" w:rsidRDefault="009E6104" w:rsidP="00456877">
      <w:r w:rsidRPr="0092444E">
        <w:t>This element shall contain</w:t>
      </w:r>
      <w:r w:rsidR="000A345E" w:rsidRPr="0092444E">
        <w:t>:</w:t>
      </w:r>
    </w:p>
    <w:p w14:paraId="5F43B9DF" w14:textId="5738A954" w:rsidR="009E6104" w:rsidRPr="0092444E" w:rsidRDefault="004B2D7D" w:rsidP="0083549B">
      <w:pPr>
        <w:pStyle w:val="BN"/>
        <w:numPr>
          <w:ilvl w:val="0"/>
          <w:numId w:val="109"/>
        </w:numPr>
      </w:pPr>
      <w:r w:rsidRPr="0092444E">
        <w:t>A</w:t>
      </w:r>
      <w:r w:rsidR="009E6104" w:rsidRPr="0092444E">
        <w:t>n element providing information on the allowed number ranges for the data objects to be signed</w:t>
      </w:r>
      <w:r w:rsidR="00335BDC" w:rsidRPr="0092444E">
        <w:t>,</w:t>
      </w:r>
      <w:r w:rsidR="009E6104" w:rsidRPr="0092444E">
        <w:t xml:space="preserve"> </w:t>
      </w:r>
      <w:r w:rsidR="008959D8" w:rsidRPr="0092444E">
        <w:t>as specified in clause</w:t>
      </w:r>
      <w:r w:rsidR="009E6104" w:rsidRPr="0092444E">
        <w:t xml:space="preserve"> </w:t>
      </w:r>
      <w:r w:rsidR="009E6104" w:rsidRPr="0092444E">
        <w:fldChar w:fldCharType="begin"/>
      </w:r>
      <w:r w:rsidR="009E6104" w:rsidRPr="0092444E">
        <w:instrText xml:space="preserve"> REF _Ref5873636 \r \h </w:instrText>
      </w:r>
      <w:r w:rsidR="009E6104" w:rsidRPr="0092444E">
        <w:fldChar w:fldCharType="separate"/>
      </w:r>
      <w:r w:rsidR="00351E0E" w:rsidRPr="0092444E">
        <w:t>4.18</w:t>
      </w:r>
      <w:r w:rsidR="009E6104" w:rsidRPr="0092444E">
        <w:fldChar w:fldCharType="end"/>
      </w:r>
      <w:r w:rsidR="009E6104" w:rsidRPr="0092444E">
        <w:t>.</w:t>
      </w:r>
    </w:p>
    <w:p w14:paraId="0161BC6E" w14:textId="77777777" w:rsidR="0001538D" w:rsidRPr="0092444E" w:rsidRDefault="00851B45" w:rsidP="005944E3">
      <w:pPr>
        <w:keepNext/>
      </w:pPr>
      <w:r w:rsidRPr="0092444E">
        <w:t xml:space="preserve">This element </w:t>
      </w:r>
      <w:r w:rsidR="009E6104" w:rsidRPr="0092444E">
        <w:t>may</w:t>
      </w:r>
      <w:r w:rsidRPr="0092444E">
        <w:t xml:space="preserve"> also contain</w:t>
      </w:r>
      <w:r w:rsidR="0001538D" w:rsidRPr="0092444E">
        <w:t>:</w:t>
      </w:r>
    </w:p>
    <w:p w14:paraId="52729385" w14:textId="23815B7B" w:rsidR="00AC5A31" w:rsidRPr="0092444E" w:rsidRDefault="00335BDC" w:rsidP="00025EF6">
      <w:pPr>
        <w:pStyle w:val="BN"/>
        <w:numPr>
          <w:ilvl w:val="0"/>
          <w:numId w:val="119"/>
        </w:numPr>
      </w:pPr>
      <w:r w:rsidRPr="0092444E">
        <w:t>A</w:t>
      </w:r>
      <w:r w:rsidR="00851B45" w:rsidRPr="0092444E">
        <w:t xml:space="preserve"> component indicating the relative position of the signature and the signed data object(s)</w:t>
      </w:r>
      <w:r w:rsidRPr="0092444E">
        <w:t>, as</w:t>
      </w:r>
      <w:r w:rsidR="00851B45" w:rsidRPr="0092444E">
        <w:t xml:space="preserve"> </w:t>
      </w:r>
      <w:r w:rsidR="008959D8" w:rsidRPr="0092444E">
        <w:t>specified in clause</w:t>
      </w:r>
      <w:r w:rsidR="009E6104" w:rsidRPr="0092444E">
        <w:t xml:space="preserve"> </w:t>
      </w:r>
      <w:r w:rsidR="009E6104" w:rsidRPr="0092444E">
        <w:fldChar w:fldCharType="begin"/>
      </w:r>
      <w:r w:rsidR="009E6104" w:rsidRPr="0092444E">
        <w:instrText xml:space="preserve"> REF _Ref5873758 \r \h </w:instrText>
      </w:r>
      <w:r w:rsidR="009E6104" w:rsidRPr="0092444E">
        <w:fldChar w:fldCharType="separate"/>
      </w:r>
      <w:r w:rsidR="00351E0E" w:rsidRPr="0092444E">
        <w:t>4.19</w:t>
      </w:r>
      <w:r w:rsidR="009E6104" w:rsidRPr="0092444E">
        <w:fldChar w:fldCharType="end"/>
      </w:r>
      <w:r w:rsidR="009E6104" w:rsidRPr="0092444E">
        <w:t>.</w:t>
      </w:r>
    </w:p>
    <w:p w14:paraId="56FA403B" w14:textId="5B39178A" w:rsidR="009E6104" w:rsidRPr="0092444E" w:rsidRDefault="00335BDC" w:rsidP="0083549B">
      <w:pPr>
        <w:pStyle w:val="BN"/>
        <w:rPr>
          <w:rStyle w:val="HTMLSample"/>
        </w:rPr>
      </w:pPr>
      <w:r w:rsidRPr="0092444E">
        <w:t>A</w:t>
      </w:r>
      <w:r w:rsidR="00BD16DF" w:rsidRPr="0092444E">
        <w:t xml:space="preserve"> component indicating the format and the level of the signature</w:t>
      </w:r>
      <w:r w:rsidR="00CF7F47" w:rsidRPr="0092444E">
        <w:t xml:space="preserve"> </w:t>
      </w:r>
      <w:r w:rsidR="008959D8" w:rsidRPr="0092444E">
        <w:t>as specified in clause</w:t>
      </w:r>
      <w:r w:rsidR="00BD16DF" w:rsidRPr="0092444E">
        <w:t xml:space="preserve"> </w:t>
      </w:r>
      <w:r w:rsidR="0033776B" w:rsidRPr="0092444E">
        <w:fldChar w:fldCharType="begin"/>
      </w:r>
      <w:r w:rsidR="0033776B" w:rsidRPr="0092444E">
        <w:instrText xml:space="preserve"> REF _Ref5873967 \r \h </w:instrText>
      </w:r>
      <w:r w:rsidR="0033776B" w:rsidRPr="0092444E">
        <w:fldChar w:fldCharType="separate"/>
      </w:r>
      <w:r w:rsidR="00351E0E" w:rsidRPr="0092444E">
        <w:t>4.20</w:t>
      </w:r>
      <w:r w:rsidR="0033776B" w:rsidRPr="0092444E">
        <w:fldChar w:fldCharType="end"/>
      </w:r>
      <w:r w:rsidR="00BD16DF" w:rsidRPr="0092444E">
        <w:t>.</w:t>
      </w:r>
    </w:p>
    <w:p w14:paraId="7A5DF8A0" w14:textId="776D828D" w:rsidR="00456877" w:rsidRPr="0092444E" w:rsidRDefault="00456877" w:rsidP="00456877">
      <w:pPr>
        <w:pStyle w:val="Heading3"/>
        <w:numPr>
          <w:ilvl w:val="2"/>
          <w:numId w:val="48"/>
        </w:numPr>
        <w:tabs>
          <w:tab w:val="left" w:pos="1140"/>
        </w:tabs>
        <w:ind w:left="1134" w:hanging="1134"/>
      </w:pPr>
      <w:bookmarkStart w:id="267" w:name="_Ref23328632"/>
      <w:bookmarkStart w:id="268" w:name="_Toc24725513"/>
      <w:bookmarkStart w:id="269" w:name="_Toc26348047"/>
      <w:r w:rsidRPr="0092444E">
        <w:t>Syntax</w:t>
      </w:r>
      <w:bookmarkEnd w:id="267"/>
      <w:bookmarkEnd w:id="268"/>
      <w:bookmarkEnd w:id="269"/>
    </w:p>
    <w:p w14:paraId="167483E2" w14:textId="0865F5EA" w:rsidR="000C6893" w:rsidRPr="0092444E" w:rsidRDefault="000C6893" w:rsidP="000C6893">
      <w:r w:rsidRPr="0092444E">
        <w:t xml:space="preserve">The </w:t>
      </w:r>
      <w:r w:rsidRPr="0092444E">
        <w:rPr>
          <w:rFonts w:ascii="Courier New" w:hAnsi="Courier New"/>
          <w:lang w:eastAsia="sv-SE"/>
        </w:rPr>
        <w:t>SigToDTBSRelationRules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0FB0E4DF" w14:textId="45D2A2EA" w:rsidR="000C6893" w:rsidRPr="0092444E" w:rsidRDefault="000C6893" w:rsidP="000C6893">
      <w:pPr>
        <w:pStyle w:val="PL"/>
        <w:rPr>
          <w:noProof w:val="0"/>
        </w:rPr>
      </w:pPr>
      <w:r w:rsidRPr="0092444E">
        <w:rPr>
          <w:noProof w:val="0"/>
        </w:rPr>
        <w:tab/>
        <w:t>&lt;xs:element name="SigToDTBSRelationRules" type="SigToDTBSRelationRulesType"/&gt;</w:t>
      </w:r>
    </w:p>
    <w:p w14:paraId="3CC0BA82" w14:textId="77777777" w:rsidR="000C6893" w:rsidRPr="0092444E" w:rsidRDefault="000C6893" w:rsidP="000C6893">
      <w:pPr>
        <w:pStyle w:val="PL"/>
        <w:rPr>
          <w:noProof w:val="0"/>
        </w:rPr>
      </w:pPr>
    </w:p>
    <w:p w14:paraId="104900A7" w14:textId="77777777" w:rsidR="000C6893" w:rsidRPr="0092444E" w:rsidRDefault="000C6893" w:rsidP="000C6893">
      <w:pPr>
        <w:pStyle w:val="PL"/>
        <w:rPr>
          <w:noProof w:val="0"/>
        </w:rPr>
      </w:pPr>
      <w:r w:rsidRPr="0092444E">
        <w:rPr>
          <w:noProof w:val="0"/>
        </w:rPr>
        <w:tab/>
        <w:t>&lt;xs:complexType name="SigToDTBSRelationRulesType"&gt;</w:t>
      </w:r>
    </w:p>
    <w:p w14:paraId="5BAABEA3" w14:textId="77777777" w:rsidR="000C6893" w:rsidRPr="0092444E" w:rsidRDefault="000C6893" w:rsidP="000C6893">
      <w:pPr>
        <w:pStyle w:val="PL"/>
        <w:rPr>
          <w:noProof w:val="0"/>
        </w:rPr>
      </w:pPr>
      <w:r w:rsidRPr="0092444E">
        <w:rPr>
          <w:noProof w:val="0"/>
        </w:rPr>
        <w:tab/>
      </w:r>
      <w:r w:rsidRPr="0092444E">
        <w:rPr>
          <w:noProof w:val="0"/>
        </w:rPr>
        <w:tab/>
        <w:t>&lt;xs:sequence&gt;</w:t>
      </w:r>
    </w:p>
    <w:p w14:paraId="4060675B" w14:textId="77777777" w:rsidR="000C6893" w:rsidRPr="0092444E" w:rsidRDefault="000C6893" w:rsidP="000C6893">
      <w:pPr>
        <w:pStyle w:val="PL"/>
        <w:rPr>
          <w:noProof w:val="0"/>
        </w:rPr>
      </w:pPr>
      <w:r w:rsidRPr="0092444E">
        <w:rPr>
          <w:noProof w:val="0"/>
        </w:rPr>
        <w:tab/>
      </w:r>
      <w:r w:rsidRPr="0092444E">
        <w:rPr>
          <w:noProof w:val="0"/>
        </w:rPr>
        <w:tab/>
      </w:r>
      <w:r w:rsidRPr="0092444E">
        <w:rPr>
          <w:noProof w:val="0"/>
        </w:rPr>
        <w:tab/>
        <w:t>&lt;xs:element ref="DTBSCardinality"/&gt;</w:t>
      </w:r>
    </w:p>
    <w:p w14:paraId="4D69D65D" w14:textId="77777777" w:rsidR="000C6893" w:rsidRPr="0092444E" w:rsidRDefault="000C6893" w:rsidP="000C6893">
      <w:pPr>
        <w:pStyle w:val="PL"/>
        <w:rPr>
          <w:noProof w:val="0"/>
        </w:rPr>
      </w:pPr>
      <w:r w:rsidRPr="0092444E">
        <w:rPr>
          <w:noProof w:val="0"/>
        </w:rPr>
        <w:tab/>
      </w:r>
      <w:r w:rsidRPr="0092444E">
        <w:rPr>
          <w:noProof w:val="0"/>
        </w:rPr>
        <w:tab/>
      </w:r>
      <w:r w:rsidRPr="0092444E">
        <w:rPr>
          <w:noProof w:val="0"/>
        </w:rPr>
        <w:tab/>
        <w:t>&lt;xs:element ref="SigDTBSRelativePosition" minOccurs="0"/&gt;</w:t>
      </w:r>
    </w:p>
    <w:p w14:paraId="7051927C" w14:textId="0789E8BE" w:rsidR="000C6893" w:rsidRPr="0092444E" w:rsidRDefault="000C6893" w:rsidP="000C6893">
      <w:pPr>
        <w:pStyle w:val="PL"/>
        <w:rPr>
          <w:noProof w:val="0"/>
        </w:rPr>
      </w:pPr>
      <w:r w:rsidRPr="0092444E">
        <w:rPr>
          <w:noProof w:val="0"/>
        </w:rPr>
        <w:tab/>
      </w:r>
      <w:r w:rsidRPr="0092444E">
        <w:rPr>
          <w:noProof w:val="0"/>
        </w:rPr>
        <w:tab/>
      </w:r>
      <w:r w:rsidRPr="0092444E">
        <w:rPr>
          <w:noProof w:val="0"/>
        </w:rPr>
        <w:tab/>
        <w:t>&lt;xs:element ref="</w:t>
      </w:r>
      <w:r w:rsidR="00FC11E8" w:rsidRPr="0092444E">
        <w:rPr>
          <w:noProof w:val="0"/>
        </w:rPr>
        <w:t>SigFormatsAndLevels</w:t>
      </w:r>
      <w:r w:rsidRPr="0092444E">
        <w:rPr>
          <w:noProof w:val="0"/>
        </w:rPr>
        <w:t>" minOccurs="0"/&gt;</w:t>
      </w:r>
    </w:p>
    <w:p w14:paraId="046DA40C" w14:textId="77777777" w:rsidR="000C6893" w:rsidRPr="0092444E" w:rsidRDefault="000C6893" w:rsidP="000C6893">
      <w:pPr>
        <w:pStyle w:val="PL"/>
        <w:rPr>
          <w:noProof w:val="0"/>
        </w:rPr>
      </w:pPr>
      <w:r w:rsidRPr="0092444E">
        <w:rPr>
          <w:noProof w:val="0"/>
        </w:rPr>
        <w:tab/>
      </w:r>
      <w:r w:rsidRPr="0092444E">
        <w:rPr>
          <w:noProof w:val="0"/>
        </w:rPr>
        <w:tab/>
        <w:t>&lt;/xs:sequence&gt;</w:t>
      </w:r>
    </w:p>
    <w:p w14:paraId="7D3B23B7" w14:textId="647ACF5A" w:rsidR="000C6893" w:rsidRPr="0092444E" w:rsidRDefault="000C6893" w:rsidP="000C6893">
      <w:pPr>
        <w:pStyle w:val="PL"/>
        <w:rPr>
          <w:noProof w:val="0"/>
        </w:rPr>
      </w:pPr>
      <w:r w:rsidRPr="0092444E">
        <w:rPr>
          <w:noProof w:val="0"/>
        </w:rPr>
        <w:tab/>
        <w:t>&lt;/xs:complexType&gt;</w:t>
      </w:r>
    </w:p>
    <w:p w14:paraId="5671A3AF" w14:textId="385CFE26" w:rsidR="000C6893" w:rsidRPr="0092444E" w:rsidRDefault="000C6893" w:rsidP="000C6893">
      <w:pPr>
        <w:pStyle w:val="PL"/>
        <w:rPr>
          <w:noProof w:val="0"/>
        </w:rPr>
      </w:pPr>
    </w:p>
    <w:p w14:paraId="5CEFE905" w14:textId="391033C8" w:rsidR="00003246" w:rsidRPr="0092444E" w:rsidRDefault="00003246" w:rsidP="00003246">
      <w:r w:rsidRPr="0092444E">
        <w:t xml:space="preserve">The element </w:t>
      </w:r>
      <w:r w:rsidRPr="0092444E">
        <w:rPr>
          <w:rFonts w:ascii="Courier New" w:hAnsi="Courier New"/>
          <w:lang w:eastAsia="sv-SE"/>
        </w:rPr>
        <w:t>DTBSCardinality</w:t>
      </w:r>
      <w:r w:rsidRPr="0092444E">
        <w:t xml:space="preserve"> shall be as specified in clause </w:t>
      </w:r>
      <w:r w:rsidR="009E71E2" w:rsidRPr="0092444E">
        <w:fldChar w:fldCharType="begin"/>
      </w:r>
      <w:r w:rsidR="009E71E2" w:rsidRPr="0092444E">
        <w:instrText xml:space="preserve"> REF _Ref23329168 \r \h </w:instrText>
      </w:r>
      <w:r w:rsidR="009E71E2" w:rsidRPr="0092444E">
        <w:fldChar w:fldCharType="separate"/>
      </w:r>
      <w:r w:rsidR="00351E0E" w:rsidRPr="0092444E">
        <w:t>4.18.2</w:t>
      </w:r>
      <w:r w:rsidR="009E71E2" w:rsidRPr="0092444E">
        <w:fldChar w:fldCharType="end"/>
      </w:r>
      <w:r w:rsidRPr="0092444E">
        <w:t>.</w:t>
      </w:r>
    </w:p>
    <w:p w14:paraId="709675DC" w14:textId="26F0FB06" w:rsidR="00003246" w:rsidRPr="0092444E" w:rsidRDefault="00003246" w:rsidP="00003246">
      <w:r w:rsidRPr="0092444E">
        <w:t xml:space="preserve">The element </w:t>
      </w:r>
      <w:r w:rsidRPr="0092444E">
        <w:rPr>
          <w:rFonts w:ascii="Courier New" w:hAnsi="Courier New"/>
          <w:lang w:eastAsia="sv-SE"/>
        </w:rPr>
        <w:t>SigToDTBSRelativePosition</w:t>
      </w:r>
      <w:r w:rsidRPr="0092444E">
        <w:t xml:space="preserve"> shall be as specified in clause </w:t>
      </w:r>
      <w:r w:rsidR="009E71E2" w:rsidRPr="0092444E">
        <w:fldChar w:fldCharType="begin"/>
      </w:r>
      <w:r w:rsidR="009E71E2" w:rsidRPr="0092444E">
        <w:instrText xml:space="preserve"> REF _Ref23329181 \r \h </w:instrText>
      </w:r>
      <w:r w:rsidR="009E71E2" w:rsidRPr="0092444E">
        <w:fldChar w:fldCharType="separate"/>
      </w:r>
      <w:r w:rsidR="00351E0E" w:rsidRPr="0092444E">
        <w:t>4.19.2</w:t>
      </w:r>
      <w:r w:rsidR="009E71E2" w:rsidRPr="0092444E">
        <w:fldChar w:fldCharType="end"/>
      </w:r>
      <w:r w:rsidRPr="0092444E">
        <w:t>.</w:t>
      </w:r>
    </w:p>
    <w:p w14:paraId="11AC26F4" w14:textId="387E221B" w:rsidR="00003246" w:rsidRPr="0092444E" w:rsidRDefault="00003246" w:rsidP="00003246">
      <w:r w:rsidRPr="0092444E">
        <w:t xml:space="preserve">The element </w:t>
      </w:r>
      <w:r w:rsidRPr="0092444E">
        <w:rPr>
          <w:rFonts w:ascii="Courier New" w:hAnsi="Courier New"/>
          <w:lang w:eastAsia="sv-SE"/>
        </w:rPr>
        <w:t>SigToFormatsAndLevels</w:t>
      </w:r>
      <w:r w:rsidRPr="0092444E">
        <w:t xml:space="preserve"> shall be as specified in clause </w:t>
      </w:r>
      <w:r w:rsidR="009E71E2" w:rsidRPr="0092444E">
        <w:fldChar w:fldCharType="begin"/>
      </w:r>
      <w:r w:rsidR="009E71E2" w:rsidRPr="0092444E">
        <w:instrText xml:space="preserve"> REF _Ref22290701 \r \h </w:instrText>
      </w:r>
      <w:r w:rsidR="009E71E2" w:rsidRPr="0092444E">
        <w:fldChar w:fldCharType="separate"/>
      </w:r>
      <w:r w:rsidR="00351E0E" w:rsidRPr="0092444E">
        <w:t>4.20.2</w:t>
      </w:r>
      <w:r w:rsidR="009E71E2" w:rsidRPr="0092444E">
        <w:fldChar w:fldCharType="end"/>
      </w:r>
      <w:r w:rsidRPr="0092444E">
        <w:t>.</w:t>
      </w:r>
    </w:p>
    <w:p w14:paraId="6557B575" w14:textId="4151FC3D" w:rsidR="009E6104" w:rsidRPr="0092444E" w:rsidRDefault="009E6104" w:rsidP="00D35BCA">
      <w:pPr>
        <w:pStyle w:val="Heading2"/>
        <w:numPr>
          <w:ilvl w:val="1"/>
          <w:numId w:val="48"/>
        </w:numPr>
        <w:tabs>
          <w:tab w:val="left" w:pos="1140"/>
        </w:tabs>
        <w:ind w:left="1134" w:hanging="1134"/>
      </w:pPr>
      <w:bookmarkStart w:id="270" w:name="_Toc24725514"/>
      <w:bookmarkStart w:id="271" w:name="_Toc26348048"/>
      <w:bookmarkStart w:id="272" w:name="_Ref5873636"/>
      <w:r w:rsidRPr="0092444E">
        <w:lastRenderedPageBreak/>
        <w:t xml:space="preserve">The </w:t>
      </w:r>
      <w:r w:rsidRPr="0092444E">
        <w:rPr>
          <w:rStyle w:val="SchemaCode"/>
          <w:noProof w:val="0"/>
          <w:sz w:val="28"/>
          <w:lang w:val="en-GB"/>
        </w:rPr>
        <w:t>DTBSCardinality</w:t>
      </w:r>
      <w:r w:rsidRPr="0092444E">
        <w:t xml:space="preserve"> element</w:t>
      </w:r>
      <w:bookmarkEnd w:id="270"/>
      <w:bookmarkEnd w:id="271"/>
      <w:r w:rsidRPr="0092444E">
        <w:t xml:space="preserve"> </w:t>
      </w:r>
      <w:bookmarkEnd w:id="272"/>
    </w:p>
    <w:p w14:paraId="0EBA4B24" w14:textId="77777777" w:rsidR="009E6104" w:rsidRPr="0092444E" w:rsidRDefault="009E6104" w:rsidP="00D35BCA">
      <w:pPr>
        <w:pStyle w:val="Heading3"/>
        <w:numPr>
          <w:ilvl w:val="2"/>
          <w:numId w:val="48"/>
        </w:numPr>
        <w:tabs>
          <w:tab w:val="left" w:pos="1140"/>
        </w:tabs>
        <w:ind w:left="1134" w:hanging="1134"/>
      </w:pPr>
      <w:bookmarkStart w:id="273" w:name="_Toc24725515"/>
      <w:bookmarkStart w:id="274" w:name="_Toc26348049"/>
      <w:r w:rsidRPr="0092444E">
        <w:t>Semantics</w:t>
      </w:r>
      <w:bookmarkEnd w:id="273"/>
      <w:bookmarkEnd w:id="274"/>
    </w:p>
    <w:p w14:paraId="0816EA4B" w14:textId="77777777" w:rsidR="009E6104" w:rsidRPr="0092444E" w:rsidRDefault="009E6104" w:rsidP="00D35BCA">
      <w:pPr>
        <w:keepNext/>
        <w:keepLines/>
      </w:pPr>
      <w:r w:rsidRPr="0092444E">
        <w:t>This element shall contain at least one of the two following components:</w:t>
      </w:r>
    </w:p>
    <w:p w14:paraId="722700A8" w14:textId="77777777" w:rsidR="009E6104" w:rsidRPr="0092444E" w:rsidRDefault="009E6104" w:rsidP="00D35BCA">
      <w:pPr>
        <w:pStyle w:val="BN"/>
        <w:keepNext/>
        <w:keepLines/>
        <w:numPr>
          <w:ilvl w:val="0"/>
          <w:numId w:val="124"/>
        </w:numPr>
      </w:pPr>
      <w:r w:rsidRPr="0092444E">
        <w:t xml:space="preserve">One component whose value is an integer value, indicating a maximum value of data objects to be signed. This component shall also include a qualifier that shall take one of the following values: </w:t>
      </w:r>
      <w:r w:rsidRPr="0092444E">
        <w:rPr>
          <w:rFonts w:ascii="Courier New" w:hAnsi="Courier New" w:cs="Courier New"/>
        </w:rPr>
        <w:t>"LessThan"</w:t>
      </w:r>
      <w:r w:rsidRPr="0092444E">
        <w:t xml:space="preserve">, </w:t>
      </w:r>
      <w:r w:rsidRPr="0092444E">
        <w:rPr>
          <w:rFonts w:ascii="Courier New" w:hAnsi="Courier New" w:cs="Courier New"/>
        </w:rPr>
        <w:t>"LessOrEqualTo"</w:t>
      </w:r>
      <w:r w:rsidRPr="0092444E">
        <w:t xml:space="preserve">, or </w:t>
      </w:r>
      <w:r w:rsidRPr="0092444E">
        <w:rPr>
          <w:rFonts w:ascii="Courier New" w:hAnsi="Courier New" w:cs="Courier New"/>
        </w:rPr>
        <w:t>"Equal"</w:t>
      </w:r>
      <w:r w:rsidRPr="0092444E">
        <w:t xml:space="preserve">. If the qualifier has the value </w:t>
      </w:r>
      <w:r w:rsidRPr="0092444E">
        <w:rPr>
          <w:rFonts w:ascii="Courier New" w:hAnsi="Courier New" w:cs="Courier New"/>
        </w:rPr>
        <w:t>"LessThan"</w:t>
      </w:r>
      <w:r w:rsidRPr="0092444E">
        <w:t xml:space="preserve">, the number of data objects signed by the signature shall be less than the integer value in the component. If the qualifier has the value </w:t>
      </w:r>
      <w:r w:rsidRPr="0092444E">
        <w:rPr>
          <w:rFonts w:ascii="Courier New" w:hAnsi="Courier New" w:cs="Courier New"/>
        </w:rPr>
        <w:t>"LessOrEqualTo"</w:t>
      </w:r>
      <w:r w:rsidRPr="0092444E">
        <w:t xml:space="preserve">, the number of data objects signed by the signature shall be less than or equal to the integer value in the component. If the qualifier has the value </w:t>
      </w:r>
      <w:r w:rsidRPr="0092444E">
        <w:rPr>
          <w:rFonts w:ascii="Courier New" w:hAnsi="Courier New" w:cs="Courier New"/>
        </w:rPr>
        <w:t>"Equal"</w:t>
      </w:r>
      <w:r w:rsidRPr="0092444E">
        <w:t>, the number of data objects signed by the signature shall equal to the integer value in the component.</w:t>
      </w:r>
    </w:p>
    <w:p w14:paraId="1BE15AA1" w14:textId="4325660D" w:rsidR="009E6104" w:rsidRPr="0092444E" w:rsidRDefault="009E6104" w:rsidP="00025EF6">
      <w:pPr>
        <w:pStyle w:val="BN"/>
        <w:numPr>
          <w:ilvl w:val="0"/>
          <w:numId w:val="63"/>
        </w:numPr>
      </w:pPr>
      <w:r w:rsidRPr="0092444E">
        <w:t xml:space="preserve">One component whose value is an integer value, indicating a minimum value of data objects to be signed. This component shall also include a qualifier that shall take one of the following values: </w:t>
      </w:r>
      <w:r w:rsidRPr="0092444E">
        <w:rPr>
          <w:rFonts w:ascii="Courier New" w:hAnsi="Courier New" w:cs="Courier New"/>
        </w:rPr>
        <w:t>"HigherThan"</w:t>
      </w:r>
      <w:r w:rsidRPr="0092444E">
        <w:t xml:space="preserve">, </w:t>
      </w:r>
      <w:r w:rsidRPr="0092444E">
        <w:rPr>
          <w:rFonts w:ascii="Courier New" w:hAnsi="Courier New" w:cs="Courier New"/>
        </w:rPr>
        <w:t>"HigherOrEqualTo"</w:t>
      </w:r>
      <w:r w:rsidRPr="0092444E">
        <w:t xml:space="preserve">, or </w:t>
      </w:r>
      <w:r w:rsidRPr="0092444E">
        <w:rPr>
          <w:rFonts w:ascii="Courier New" w:hAnsi="Courier New" w:cs="Courier New"/>
        </w:rPr>
        <w:t>"Equal"</w:t>
      </w:r>
      <w:r w:rsidRPr="0092444E">
        <w:t xml:space="preserve">. If the qualifier has the value </w:t>
      </w:r>
      <w:r w:rsidRPr="0092444E">
        <w:rPr>
          <w:rFonts w:ascii="Courier New" w:hAnsi="Courier New" w:cs="Courier New"/>
        </w:rPr>
        <w:t>"HigherThan"</w:t>
      </w:r>
      <w:r w:rsidRPr="0092444E">
        <w:t xml:space="preserve">, the number of data objects signed by the signature shall be higher than the integer value in the component. If the qualifier has the value </w:t>
      </w:r>
      <w:r w:rsidRPr="0092444E">
        <w:rPr>
          <w:rFonts w:ascii="Courier New" w:hAnsi="Courier New" w:cs="Courier New"/>
        </w:rPr>
        <w:t>"HigherOrEqualTo"</w:t>
      </w:r>
      <w:r w:rsidRPr="0092444E">
        <w:t xml:space="preserve">, the number of data objects signed by the signature shall be higher than or equal to the integer value in the component. If the qualifier has the value </w:t>
      </w:r>
      <w:r w:rsidRPr="0092444E">
        <w:rPr>
          <w:rFonts w:ascii="Courier New" w:hAnsi="Courier New" w:cs="Courier New"/>
        </w:rPr>
        <w:t>"Equal"</w:t>
      </w:r>
      <w:r w:rsidRPr="0092444E">
        <w:t>, the number of data objects signed by the signature shall equal to the integer value in the component.</w:t>
      </w:r>
    </w:p>
    <w:p w14:paraId="2F5E8EF5" w14:textId="77777777" w:rsidR="009E6104" w:rsidRPr="0092444E" w:rsidRDefault="009E6104" w:rsidP="009E6104">
      <w:pPr>
        <w:pStyle w:val="Heading3"/>
        <w:numPr>
          <w:ilvl w:val="2"/>
          <w:numId w:val="48"/>
        </w:numPr>
        <w:tabs>
          <w:tab w:val="left" w:pos="1140"/>
        </w:tabs>
        <w:ind w:left="1134" w:hanging="1134"/>
      </w:pPr>
      <w:bookmarkStart w:id="275" w:name="_Ref23329168"/>
      <w:bookmarkStart w:id="276" w:name="_Toc24725516"/>
      <w:bookmarkStart w:id="277" w:name="_Toc26348050"/>
      <w:r w:rsidRPr="0092444E">
        <w:t>Syntax</w:t>
      </w:r>
      <w:bookmarkEnd w:id="275"/>
      <w:bookmarkEnd w:id="276"/>
      <w:bookmarkEnd w:id="277"/>
    </w:p>
    <w:p w14:paraId="500F6D02" w14:textId="1D956974" w:rsidR="0021345E" w:rsidRPr="0092444E" w:rsidRDefault="0021345E" w:rsidP="0021345E">
      <w:r w:rsidRPr="0092444E">
        <w:t xml:space="preserve">The </w:t>
      </w:r>
      <w:r w:rsidRPr="0092444E">
        <w:rPr>
          <w:rFonts w:ascii="Courier New" w:hAnsi="Courier New"/>
          <w:lang w:eastAsia="sv-SE"/>
        </w:rPr>
        <w:t>DTBSCardinality</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5BEBD09B" w14:textId="070BFCC4" w:rsidR="0021345E" w:rsidRPr="0092444E" w:rsidRDefault="0021345E" w:rsidP="0021345E">
      <w:pPr>
        <w:pStyle w:val="PL"/>
        <w:rPr>
          <w:noProof w:val="0"/>
        </w:rPr>
      </w:pPr>
      <w:r w:rsidRPr="0092444E">
        <w:rPr>
          <w:noProof w:val="0"/>
        </w:rPr>
        <w:tab/>
        <w:t>&lt;xs:element name="DTBSCardinality" type="CardinalityType"/&gt;</w:t>
      </w:r>
    </w:p>
    <w:p w14:paraId="71ECAB7D" w14:textId="77777777" w:rsidR="00952F87" w:rsidRPr="0092444E" w:rsidRDefault="00952F87" w:rsidP="0083549B">
      <w:pPr>
        <w:pStyle w:val="PL"/>
        <w:rPr>
          <w:noProof w:val="0"/>
        </w:rPr>
      </w:pPr>
    </w:p>
    <w:p w14:paraId="00AEB709" w14:textId="77777777" w:rsidR="0021345E" w:rsidRPr="0092444E" w:rsidRDefault="0021345E" w:rsidP="0083549B">
      <w:pPr>
        <w:pStyle w:val="PL"/>
        <w:rPr>
          <w:noProof w:val="0"/>
        </w:rPr>
      </w:pPr>
      <w:r w:rsidRPr="0092444E">
        <w:rPr>
          <w:noProof w:val="0"/>
        </w:rPr>
        <w:tab/>
        <w:t>&lt;xs:complexType name="CardinalityType"&gt;</w:t>
      </w:r>
    </w:p>
    <w:p w14:paraId="49B076E3" w14:textId="77777777" w:rsidR="0021345E" w:rsidRPr="0092444E" w:rsidRDefault="0021345E" w:rsidP="0083549B">
      <w:pPr>
        <w:pStyle w:val="PL"/>
        <w:rPr>
          <w:noProof w:val="0"/>
        </w:rPr>
      </w:pPr>
      <w:r w:rsidRPr="0092444E">
        <w:rPr>
          <w:noProof w:val="0"/>
        </w:rPr>
        <w:tab/>
      </w:r>
      <w:r w:rsidRPr="0092444E">
        <w:rPr>
          <w:noProof w:val="0"/>
        </w:rPr>
        <w:tab/>
        <w:t>&lt;xs:sequence&gt;</w:t>
      </w:r>
    </w:p>
    <w:p w14:paraId="11CDB929"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&lt;xs:element name="MaximumValue" minOccurs="0"&gt;</w:t>
      </w:r>
    </w:p>
    <w:p w14:paraId="1C451EE8"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22BF68EC"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&lt;xs:simpleContent&gt;</w:t>
      </w:r>
    </w:p>
    <w:p w14:paraId="2428F9E2"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&lt;xs:extension base="xs:int"&gt;</w:t>
      </w:r>
    </w:p>
    <w:p w14:paraId="530705E7"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&lt;xs:attribute name="qualifier" type="MaxValueQualEnumeratedType" use="required"/&gt;</w:t>
      </w:r>
    </w:p>
    <w:p w14:paraId="4F7A4E9A"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&lt;/xs:extension&gt;</w:t>
      </w:r>
    </w:p>
    <w:p w14:paraId="22264210"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&lt;/xs:simpleContent&gt;</w:t>
      </w:r>
    </w:p>
    <w:p w14:paraId="30C12AAB"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7D8EA734"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&lt;/xs:element&gt;</w:t>
      </w:r>
    </w:p>
    <w:p w14:paraId="64B161DC"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&lt;xs:element name="MinimumValue" minOccurs="0"&gt;</w:t>
      </w:r>
    </w:p>
    <w:p w14:paraId="04042B63"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2F012F1C"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&lt;xs:simpleContent&gt;</w:t>
      </w:r>
    </w:p>
    <w:p w14:paraId="5B791D36"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&lt;xs:extension base="xs:int"&gt;</w:t>
      </w:r>
    </w:p>
    <w:p w14:paraId="50628ADD"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&lt;xs:attribute name="qualifier" type="MinValueQualEnumeratedType" use="required"/&gt;</w:t>
      </w:r>
    </w:p>
    <w:p w14:paraId="6F762FDA"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&lt;/xs:extension&gt;</w:t>
      </w:r>
    </w:p>
    <w:p w14:paraId="2416A9CB"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&lt;/xs:simpleContent&gt;</w:t>
      </w:r>
    </w:p>
    <w:p w14:paraId="147CA44B"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0CB79908"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&lt;/xs:element&gt;</w:t>
      </w:r>
    </w:p>
    <w:p w14:paraId="7A767BD4" w14:textId="77777777" w:rsidR="0021345E" w:rsidRPr="0092444E" w:rsidRDefault="0021345E" w:rsidP="0083549B">
      <w:pPr>
        <w:pStyle w:val="PL"/>
        <w:rPr>
          <w:noProof w:val="0"/>
        </w:rPr>
      </w:pPr>
      <w:r w:rsidRPr="0092444E">
        <w:rPr>
          <w:noProof w:val="0"/>
        </w:rPr>
        <w:tab/>
      </w:r>
      <w:r w:rsidRPr="0092444E">
        <w:rPr>
          <w:noProof w:val="0"/>
        </w:rPr>
        <w:tab/>
        <w:t>&lt;/xs:sequence&gt;</w:t>
      </w:r>
    </w:p>
    <w:p w14:paraId="2E796F80" w14:textId="1E2F7694" w:rsidR="0021345E" w:rsidRPr="0092444E" w:rsidRDefault="0021345E" w:rsidP="0021345E">
      <w:pPr>
        <w:pStyle w:val="PL"/>
        <w:rPr>
          <w:noProof w:val="0"/>
        </w:rPr>
      </w:pPr>
      <w:r w:rsidRPr="0092444E">
        <w:rPr>
          <w:noProof w:val="0"/>
        </w:rPr>
        <w:tab/>
        <w:t>&lt;/xs:complexType&gt;</w:t>
      </w:r>
    </w:p>
    <w:p w14:paraId="1DE4BEA5" w14:textId="77777777" w:rsidR="00952F87" w:rsidRPr="0092444E" w:rsidRDefault="00952F87" w:rsidP="0083549B">
      <w:pPr>
        <w:pStyle w:val="PL"/>
        <w:rPr>
          <w:noProof w:val="0"/>
        </w:rPr>
      </w:pPr>
    </w:p>
    <w:p w14:paraId="03B7422B" w14:textId="77777777" w:rsidR="0021345E" w:rsidRPr="0092444E" w:rsidRDefault="0021345E" w:rsidP="0083549B">
      <w:pPr>
        <w:pStyle w:val="PL"/>
        <w:rPr>
          <w:noProof w:val="0"/>
        </w:rPr>
      </w:pPr>
      <w:r w:rsidRPr="0092444E">
        <w:rPr>
          <w:noProof w:val="0"/>
        </w:rPr>
        <w:tab/>
        <w:t>&lt;xs:simpleType name="MaxValueQualEnumeratedType"&gt;</w:t>
      </w:r>
    </w:p>
    <w:p w14:paraId="287215BC" w14:textId="77777777" w:rsidR="0021345E" w:rsidRPr="0092444E" w:rsidRDefault="0021345E" w:rsidP="0083549B">
      <w:pPr>
        <w:pStyle w:val="PL"/>
        <w:rPr>
          <w:noProof w:val="0"/>
        </w:rPr>
      </w:pPr>
      <w:r w:rsidRPr="0092444E">
        <w:rPr>
          <w:noProof w:val="0"/>
        </w:rPr>
        <w:tab/>
      </w:r>
      <w:r w:rsidRPr="0092444E">
        <w:rPr>
          <w:noProof w:val="0"/>
        </w:rPr>
        <w:tab/>
        <w:t>&lt;xs:restriction base="xs:string"&gt;</w:t>
      </w:r>
    </w:p>
    <w:p w14:paraId="3BB883EC" w14:textId="1D5B0AC3"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&lt;xs:enumeration value="Le</w:t>
      </w:r>
      <w:r w:rsidR="00DB1F50" w:rsidRPr="0092444E">
        <w:rPr>
          <w:noProof w:val="0"/>
        </w:rPr>
        <w:t>ss</w:t>
      </w:r>
      <w:r w:rsidRPr="0092444E">
        <w:rPr>
          <w:noProof w:val="0"/>
        </w:rPr>
        <w:t>Than"/&gt;</w:t>
      </w:r>
    </w:p>
    <w:p w14:paraId="30A9B82C"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&lt;xs:enumeration value="LessOrEqualTo"/&gt;</w:t>
      </w:r>
    </w:p>
    <w:p w14:paraId="7A0B35BD"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&lt;xs:enumeration value="Equal"/&gt;</w:t>
      </w:r>
    </w:p>
    <w:p w14:paraId="1B1997FC" w14:textId="77777777" w:rsidR="0021345E" w:rsidRPr="0092444E" w:rsidRDefault="0021345E" w:rsidP="0083549B">
      <w:pPr>
        <w:pStyle w:val="PL"/>
        <w:rPr>
          <w:noProof w:val="0"/>
        </w:rPr>
      </w:pPr>
      <w:r w:rsidRPr="0092444E">
        <w:rPr>
          <w:noProof w:val="0"/>
        </w:rPr>
        <w:tab/>
      </w:r>
      <w:r w:rsidRPr="0092444E">
        <w:rPr>
          <w:noProof w:val="0"/>
        </w:rPr>
        <w:tab/>
        <w:t>&lt;/xs:restriction&gt;</w:t>
      </w:r>
    </w:p>
    <w:p w14:paraId="3FE86FFF" w14:textId="441FD0EC" w:rsidR="0021345E" w:rsidRPr="0092444E" w:rsidRDefault="0021345E" w:rsidP="0021345E">
      <w:pPr>
        <w:pStyle w:val="PL"/>
        <w:rPr>
          <w:noProof w:val="0"/>
        </w:rPr>
      </w:pPr>
      <w:r w:rsidRPr="0092444E">
        <w:rPr>
          <w:noProof w:val="0"/>
        </w:rPr>
        <w:tab/>
        <w:t>&lt;/xs:simpleType&gt;</w:t>
      </w:r>
    </w:p>
    <w:p w14:paraId="139EBD3D" w14:textId="77777777" w:rsidR="00952F87" w:rsidRPr="0092444E" w:rsidRDefault="00952F87" w:rsidP="0083549B">
      <w:pPr>
        <w:pStyle w:val="PL"/>
        <w:rPr>
          <w:noProof w:val="0"/>
        </w:rPr>
      </w:pPr>
    </w:p>
    <w:p w14:paraId="531D4E1F" w14:textId="77777777" w:rsidR="0021345E" w:rsidRPr="0092444E" w:rsidRDefault="0021345E" w:rsidP="0083549B">
      <w:pPr>
        <w:pStyle w:val="PL"/>
        <w:rPr>
          <w:noProof w:val="0"/>
        </w:rPr>
      </w:pPr>
      <w:r w:rsidRPr="0092444E">
        <w:rPr>
          <w:noProof w:val="0"/>
        </w:rPr>
        <w:tab/>
        <w:t>&lt;xs:simpleType name="MinValueQualEnumeratedType"&gt;</w:t>
      </w:r>
    </w:p>
    <w:p w14:paraId="264AD5DA" w14:textId="77777777" w:rsidR="0021345E" w:rsidRPr="0092444E" w:rsidRDefault="0021345E" w:rsidP="0083549B">
      <w:pPr>
        <w:pStyle w:val="PL"/>
        <w:rPr>
          <w:noProof w:val="0"/>
        </w:rPr>
      </w:pPr>
      <w:r w:rsidRPr="0092444E">
        <w:rPr>
          <w:noProof w:val="0"/>
        </w:rPr>
        <w:tab/>
      </w:r>
      <w:r w:rsidRPr="0092444E">
        <w:rPr>
          <w:noProof w:val="0"/>
        </w:rPr>
        <w:tab/>
        <w:t>&lt;xs:restriction base="xs:string"&gt;</w:t>
      </w:r>
    </w:p>
    <w:p w14:paraId="1FFAD6D4"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&lt;xs:enumeration value="HigherThan"/&gt;</w:t>
      </w:r>
    </w:p>
    <w:p w14:paraId="75103331"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&lt;xs:enumeration value="HigherOrEqualTo"/&gt;</w:t>
      </w:r>
    </w:p>
    <w:p w14:paraId="0988D724" w14:textId="77777777" w:rsidR="0021345E" w:rsidRPr="0092444E" w:rsidRDefault="0021345E" w:rsidP="0083549B">
      <w:pPr>
        <w:pStyle w:val="PL"/>
        <w:rPr>
          <w:noProof w:val="0"/>
        </w:rPr>
      </w:pPr>
      <w:r w:rsidRPr="0092444E">
        <w:rPr>
          <w:noProof w:val="0"/>
        </w:rPr>
        <w:tab/>
      </w:r>
      <w:r w:rsidRPr="0092444E">
        <w:rPr>
          <w:noProof w:val="0"/>
        </w:rPr>
        <w:tab/>
      </w:r>
      <w:r w:rsidRPr="0092444E">
        <w:rPr>
          <w:noProof w:val="0"/>
        </w:rPr>
        <w:tab/>
        <w:t>&lt;xs:enumeration value="Equal"/&gt;</w:t>
      </w:r>
    </w:p>
    <w:p w14:paraId="61B228C3" w14:textId="77777777" w:rsidR="0021345E" w:rsidRPr="0092444E" w:rsidRDefault="0021345E" w:rsidP="0083549B">
      <w:pPr>
        <w:pStyle w:val="PL"/>
        <w:rPr>
          <w:noProof w:val="0"/>
        </w:rPr>
      </w:pPr>
      <w:r w:rsidRPr="0092444E">
        <w:rPr>
          <w:noProof w:val="0"/>
        </w:rPr>
        <w:tab/>
      </w:r>
      <w:r w:rsidRPr="0092444E">
        <w:rPr>
          <w:noProof w:val="0"/>
        </w:rPr>
        <w:tab/>
        <w:t>&lt;/xs:restriction&gt;</w:t>
      </w:r>
    </w:p>
    <w:p w14:paraId="55FCB0B8" w14:textId="0AD2B2E2" w:rsidR="0021345E" w:rsidRPr="0092444E" w:rsidRDefault="0021345E" w:rsidP="0083549B">
      <w:pPr>
        <w:pStyle w:val="PL"/>
        <w:rPr>
          <w:noProof w:val="0"/>
        </w:rPr>
      </w:pPr>
      <w:r w:rsidRPr="0092444E">
        <w:rPr>
          <w:noProof w:val="0"/>
        </w:rPr>
        <w:tab/>
        <w:t>&lt;/xs:simpleType&gt;</w:t>
      </w:r>
    </w:p>
    <w:p w14:paraId="077CFA6A" w14:textId="6814A782" w:rsidR="009E6104" w:rsidRPr="0092444E" w:rsidRDefault="009E6104" w:rsidP="009E6104">
      <w:pPr>
        <w:pStyle w:val="Heading2"/>
        <w:numPr>
          <w:ilvl w:val="1"/>
          <w:numId w:val="48"/>
        </w:numPr>
        <w:tabs>
          <w:tab w:val="left" w:pos="1140"/>
        </w:tabs>
        <w:ind w:left="1134" w:hanging="1134"/>
      </w:pPr>
      <w:bookmarkStart w:id="278" w:name="_Toc24725517"/>
      <w:bookmarkStart w:id="279" w:name="_Toc26348051"/>
      <w:bookmarkStart w:id="280" w:name="_Ref5873758"/>
      <w:r w:rsidRPr="0092444E">
        <w:lastRenderedPageBreak/>
        <w:t xml:space="preserve">The </w:t>
      </w:r>
      <w:r w:rsidR="00952F87" w:rsidRPr="0092444E">
        <w:rPr>
          <w:rStyle w:val="SchemaCode"/>
          <w:noProof w:val="0"/>
          <w:sz w:val="28"/>
          <w:lang w:val="en-GB"/>
        </w:rPr>
        <w:t>SigDTBSRelativePosition</w:t>
      </w:r>
      <w:r w:rsidRPr="0092444E">
        <w:t xml:space="preserve"> element</w:t>
      </w:r>
      <w:bookmarkEnd w:id="278"/>
      <w:bookmarkEnd w:id="279"/>
      <w:r w:rsidRPr="0092444E">
        <w:t xml:space="preserve"> </w:t>
      </w:r>
      <w:bookmarkEnd w:id="280"/>
    </w:p>
    <w:p w14:paraId="609F7A44" w14:textId="77777777" w:rsidR="009E6104" w:rsidRPr="0092444E" w:rsidRDefault="009E6104" w:rsidP="009E6104">
      <w:pPr>
        <w:pStyle w:val="Heading3"/>
        <w:numPr>
          <w:ilvl w:val="2"/>
          <w:numId w:val="48"/>
        </w:numPr>
        <w:tabs>
          <w:tab w:val="left" w:pos="1140"/>
        </w:tabs>
        <w:ind w:left="1134" w:hanging="1134"/>
      </w:pPr>
      <w:bookmarkStart w:id="281" w:name="_Toc24725518"/>
      <w:bookmarkStart w:id="282" w:name="_Toc26348052"/>
      <w:r w:rsidRPr="0092444E">
        <w:t>Semantics</w:t>
      </w:r>
      <w:bookmarkEnd w:id="281"/>
      <w:bookmarkEnd w:id="282"/>
    </w:p>
    <w:p w14:paraId="0C3DB9EC" w14:textId="582B33CE" w:rsidR="009E6104" w:rsidRPr="0092444E" w:rsidRDefault="009E6104" w:rsidP="009E6104">
      <w:r w:rsidRPr="0092444E">
        <w:t xml:space="preserve">This component shall indicate either: </w:t>
      </w:r>
    </w:p>
    <w:p w14:paraId="37123B32" w14:textId="7C2122C6" w:rsidR="009E6104" w:rsidRPr="0092444E" w:rsidRDefault="009E6104" w:rsidP="009E6104">
      <w:pPr>
        <w:pStyle w:val="BL"/>
      </w:pPr>
      <w:r w:rsidRPr="0092444E">
        <w:t>that the signature shall be enclosed within an ASiC container (which also encloses the signed data objects)</w:t>
      </w:r>
      <w:r w:rsidR="005944E3" w:rsidRPr="0092444E">
        <w:t>;</w:t>
      </w:r>
      <w:r w:rsidRPr="0092444E">
        <w:t xml:space="preserve"> </w:t>
      </w:r>
      <w:r w:rsidR="005944E3" w:rsidRPr="0092444E">
        <w:t>or</w:t>
      </w:r>
    </w:p>
    <w:p w14:paraId="5175CA4D" w14:textId="1A6A42EC" w:rsidR="009E6104" w:rsidRPr="0092444E" w:rsidRDefault="009E6104" w:rsidP="009E6104">
      <w:pPr>
        <w:pStyle w:val="BL"/>
      </w:pPr>
      <w:r w:rsidRPr="0092444E">
        <w:t>that the signature shall be enveloping, enveloped, or detached from the signed data objects</w:t>
      </w:r>
      <w:r w:rsidR="005944E3" w:rsidRPr="0092444E">
        <w:t>; or</w:t>
      </w:r>
    </w:p>
    <w:p w14:paraId="2EDEBD59" w14:textId="0F552E27" w:rsidR="009E6104" w:rsidRPr="0092444E" w:rsidRDefault="009E6104" w:rsidP="009E6104">
      <w:pPr>
        <w:pStyle w:val="BL"/>
      </w:pPr>
      <w:r w:rsidRPr="0092444E">
        <w:t>that the relative position between the signature and the signed data objects shall be a</w:t>
      </w:r>
      <w:r w:rsidR="00BB0CCE" w:rsidRPr="0092444E">
        <w:t>ny</w:t>
      </w:r>
      <w:r w:rsidRPr="0092444E">
        <w:t xml:space="preserve"> combination of two of enveloping, enveloped, and detached</w:t>
      </w:r>
      <w:r w:rsidR="005944E3" w:rsidRPr="0092444E">
        <w:t xml:space="preserve">; </w:t>
      </w:r>
      <w:r w:rsidR="00BB0CCE" w:rsidRPr="0092444E">
        <w:t>or</w:t>
      </w:r>
    </w:p>
    <w:p w14:paraId="172360FB" w14:textId="4FE8B328" w:rsidR="008E48DE" w:rsidRPr="0092444E" w:rsidRDefault="00BB0CCE" w:rsidP="009E6104">
      <w:pPr>
        <w:pStyle w:val="BL"/>
      </w:pPr>
      <w:r w:rsidRPr="0092444E">
        <w:t xml:space="preserve">that </w:t>
      </w:r>
      <w:r w:rsidR="007E63AF" w:rsidRPr="0092444E">
        <w:t xml:space="preserve">the relative position between the signature and the signed data objects shall be </w:t>
      </w:r>
      <w:r w:rsidR="008F5D61" w:rsidRPr="0092444E">
        <w:t>enveloping, enveloped, and detached</w:t>
      </w:r>
      <w:r w:rsidR="007E63AF" w:rsidRPr="0092444E">
        <w:t xml:space="preserve">. </w:t>
      </w:r>
    </w:p>
    <w:p w14:paraId="6FD6CC99" w14:textId="68FAF33D" w:rsidR="007E63AF" w:rsidRPr="0092444E" w:rsidRDefault="008E48DE" w:rsidP="008E48DE">
      <w:pPr>
        <w:pStyle w:val="NO"/>
      </w:pPr>
      <w:r w:rsidRPr="0092444E">
        <w:t>NOTE:</w:t>
      </w:r>
      <w:r w:rsidRPr="0092444E">
        <w:tab/>
      </w:r>
      <w:r w:rsidR="008F5D61" w:rsidRPr="0092444E">
        <w:t>Cases c) and d)</w:t>
      </w:r>
      <w:r w:rsidRPr="0092444E">
        <w:t xml:space="preserve"> can </w:t>
      </w:r>
      <w:r w:rsidR="007E63AF" w:rsidRPr="0092444E">
        <w:t xml:space="preserve">only happen in XML and XAdES digital signatures (an XML or a XAdES digital signature can be enveloped in one </w:t>
      </w:r>
      <w:r w:rsidR="008F5D61" w:rsidRPr="0092444E">
        <w:t>of the data objects</w:t>
      </w:r>
      <w:r w:rsidR="007E63AF" w:rsidRPr="0092444E">
        <w:t xml:space="preserve"> it signs, enveloping a second signed data object, and detached from a third signed data object).</w:t>
      </w:r>
    </w:p>
    <w:p w14:paraId="612260A9" w14:textId="643D6C0E" w:rsidR="009E6104" w:rsidRPr="0092444E" w:rsidRDefault="00741FE4" w:rsidP="009E6104">
      <w:r w:rsidRPr="0092444E">
        <w:t xml:space="preserve">Absence of this component shall </w:t>
      </w:r>
      <w:r w:rsidR="00881B74" w:rsidRPr="0092444E">
        <w:t>mean</w:t>
      </w:r>
      <w:r w:rsidRPr="0092444E">
        <w:t xml:space="preserve"> that any relative position is valid for the signature policy.</w:t>
      </w:r>
    </w:p>
    <w:p w14:paraId="7EE32B0D" w14:textId="77777777" w:rsidR="009E6104" w:rsidRPr="0092444E" w:rsidRDefault="009E6104" w:rsidP="009E6104">
      <w:pPr>
        <w:pStyle w:val="Heading3"/>
        <w:numPr>
          <w:ilvl w:val="2"/>
          <w:numId w:val="48"/>
        </w:numPr>
        <w:tabs>
          <w:tab w:val="left" w:pos="1140"/>
        </w:tabs>
        <w:ind w:left="1134" w:hanging="1134"/>
      </w:pPr>
      <w:bookmarkStart w:id="283" w:name="_Ref23329181"/>
      <w:bookmarkStart w:id="284" w:name="_Toc24725519"/>
      <w:bookmarkStart w:id="285" w:name="_Toc26348053"/>
      <w:r w:rsidRPr="0092444E">
        <w:t>Syntax</w:t>
      </w:r>
      <w:bookmarkEnd w:id="283"/>
      <w:bookmarkEnd w:id="284"/>
      <w:bookmarkEnd w:id="285"/>
    </w:p>
    <w:p w14:paraId="6E1E0515" w14:textId="0A9724FB" w:rsidR="00952F87" w:rsidRPr="0092444E" w:rsidRDefault="00952F87" w:rsidP="00952F87">
      <w:r w:rsidRPr="0092444E">
        <w:t xml:space="preserve">The </w:t>
      </w:r>
      <w:r w:rsidRPr="0092444E">
        <w:rPr>
          <w:rFonts w:ascii="Courier New" w:hAnsi="Courier New"/>
          <w:lang w:eastAsia="sv-SE"/>
        </w:rPr>
        <w:t>DTBSCardinality</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51DD076C" w14:textId="230AD646" w:rsidR="00952F87" w:rsidRPr="0092444E" w:rsidRDefault="00952F87" w:rsidP="0083549B">
      <w:pPr>
        <w:pStyle w:val="PL"/>
        <w:rPr>
          <w:noProof w:val="0"/>
        </w:rPr>
      </w:pPr>
      <w:r w:rsidRPr="0092444E">
        <w:rPr>
          <w:noProof w:val="0"/>
        </w:rPr>
        <w:tab/>
        <w:t>&lt;xs:element name="SigDTBSRelativePosition" type="SigDTBSRelativePositionType"/&gt;</w:t>
      </w:r>
    </w:p>
    <w:p w14:paraId="706AA50C" w14:textId="04250E06" w:rsidR="00952F87" w:rsidRPr="0092444E" w:rsidRDefault="00952F87" w:rsidP="00952F87">
      <w:pPr>
        <w:pStyle w:val="PL"/>
        <w:rPr>
          <w:noProof w:val="0"/>
        </w:rPr>
      </w:pPr>
    </w:p>
    <w:p w14:paraId="1C97BB6C" w14:textId="2DD47419" w:rsidR="00574BAB" w:rsidRPr="0092444E" w:rsidRDefault="00574BAB" w:rsidP="00952F87">
      <w:pPr>
        <w:pStyle w:val="PL"/>
        <w:rPr>
          <w:noProof w:val="0"/>
        </w:rPr>
      </w:pPr>
      <w:r w:rsidRPr="0092444E">
        <w:rPr>
          <w:noProof w:val="0"/>
        </w:rPr>
        <w:tab/>
        <w:t>&lt;xs:simpleType name="SigDTBSRelativePositionType"&gt;</w:t>
      </w:r>
    </w:p>
    <w:p w14:paraId="4A76C10B" w14:textId="722F9726" w:rsidR="00574BAB" w:rsidRPr="0092444E" w:rsidRDefault="00574BAB" w:rsidP="00952F87">
      <w:pPr>
        <w:pStyle w:val="PL"/>
        <w:rPr>
          <w:noProof w:val="0"/>
        </w:rPr>
      </w:pPr>
      <w:r w:rsidRPr="0092444E">
        <w:rPr>
          <w:noProof w:val="0"/>
        </w:rPr>
        <w:tab/>
      </w:r>
      <w:r w:rsidRPr="0092444E">
        <w:rPr>
          <w:noProof w:val="0"/>
        </w:rPr>
        <w:tab/>
        <w:t>&lt;xs:list itemType="RelativePositionValuesType" /&gt;</w:t>
      </w:r>
    </w:p>
    <w:p w14:paraId="329AFB4A" w14:textId="6DA0BB2F" w:rsidR="00574BAB" w:rsidRPr="0092444E" w:rsidRDefault="00574BAB" w:rsidP="00952F87">
      <w:pPr>
        <w:pStyle w:val="PL"/>
        <w:rPr>
          <w:noProof w:val="0"/>
        </w:rPr>
      </w:pPr>
      <w:r w:rsidRPr="0092444E">
        <w:rPr>
          <w:noProof w:val="0"/>
        </w:rPr>
        <w:tab/>
        <w:t>&lt;/xs:simpleType&gt;</w:t>
      </w:r>
    </w:p>
    <w:p w14:paraId="087C0E0D" w14:textId="77777777" w:rsidR="00574BAB" w:rsidRPr="0092444E" w:rsidRDefault="00574BAB" w:rsidP="00952F87">
      <w:pPr>
        <w:pStyle w:val="PL"/>
        <w:rPr>
          <w:noProof w:val="0"/>
        </w:rPr>
      </w:pPr>
    </w:p>
    <w:p w14:paraId="276A9698" w14:textId="19B11EC8" w:rsidR="00741FE4" w:rsidRPr="0092444E" w:rsidRDefault="00741FE4" w:rsidP="00741FE4">
      <w:pPr>
        <w:pStyle w:val="PL"/>
        <w:rPr>
          <w:noProof w:val="0"/>
        </w:rPr>
      </w:pPr>
      <w:r w:rsidRPr="0092444E">
        <w:rPr>
          <w:noProof w:val="0"/>
        </w:rPr>
        <w:tab/>
        <w:t>&lt;xs:simpleType name="RelativePosition</w:t>
      </w:r>
      <w:r w:rsidR="004418DD" w:rsidRPr="0092444E">
        <w:rPr>
          <w:noProof w:val="0"/>
        </w:rPr>
        <w:t>Values</w:t>
      </w:r>
      <w:r w:rsidRPr="0092444E">
        <w:rPr>
          <w:noProof w:val="0"/>
        </w:rPr>
        <w:t>Type"&gt;</w:t>
      </w:r>
    </w:p>
    <w:p w14:paraId="3F200F79" w14:textId="77777777" w:rsidR="00741FE4" w:rsidRPr="0092444E" w:rsidRDefault="00741FE4" w:rsidP="00741FE4">
      <w:pPr>
        <w:pStyle w:val="PL"/>
        <w:rPr>
          <w:noProof w:val="0"/>
        </w:rPr>
      </w:pPr>
      <w:r w:rsidRPr="0092444E">
        <w:rPr>
          <w:noProof w:val="0"/>
        </w:rPr>
        <w:tab/>
      </w:r>
      <w:r w:rsidRPr="0092444E">
        <w:rPr>
          <w:noProof w:val="0"/>
        </w:rPr>
        <w:tab/>
        <w:t>&lt;xs:restriction base="xs:string"&gt;</w:t>
      </w:r>
    </w:p>
    <w:p w14:paraId="4BFE6F05" w14:textId="77777777" w:rsidR="00741FE4" w:rsidRPr="0092444E" w:rsidRDefault="00741FE4" w:rsidP="00741FE4">
      <w:pPr>
        <w:pStyle w:val="PL"/>
        <w:rPr>
          <w:noProof w:val="0"/>
        </w:rPr>
      </w:pPr>
      <w:r w:rsidRPr="0092444E">
        <w:rPr>
          <w:noProof w:val="0"/>
        </w:rPr>
        <w:tab/>
      </w:r>
      <w:r w:rsidRPr="0092444E">
        <w:rPr>
          <w:noProof w:val="0"/>
        </w:rPr>
        <w:tab/>
      </w:r>
      <w:r w:rsidRPr="0092444E">
        <w:rPr>
          <w:noProof w:val="0"/>
        </w:rPr>
        <w:tab/>
        <w:t>&lt;xs:enumeration value="EnvelopingSig"/&gt;</w:t>
      </w:r>
    </w:p>
    <w:p w14:paraId="7AF5F964" w14:textId="77777777" w:rsidR="00741FE4" w:rsidRPr="0092444E" w:rsidRDefault="00741FE4" w:rsidP="00741FE4">
      <w:pPr>
        <w:pStyle w:val="PL"/>
        <w:rPr>
          <w:noProof w:val="0"/>
        </w:rPr>
      </w:pPr>
      <w:r w:rsidRPr="0092444E">
        <w:rPr>
          <w:noProof w:val="0"/>
        </w:rPr>
        <w:tab/>
      </w:r>
      <w:r w:rsidRPr="0092444E">
        <w:rPr>
          <w:noProof w:val="0"/>
        </w:rPr>
        <w:tab/>
      </w:r>
      <w:r w:rsidRPr="0092444E">
        <w:rPr>
          <w:noProof w:val="0"/>
        </w:rPr>
        <w:tab/>
        <w:t>&lt;xs:enumeration value="EnvelopedSig"/&gt;</w:t>
      </w:r>
    </w:p>
    <w:p w14:paraId="496D64B8" w14:textId="77777777" w:rsidR="00741FE4" w:rsidRPr="0092444E" w:rsidRDefault="00741FE4" w:rsidP="00741FE4">
      <w:pPr>
        <w:pStyle w:val="PL"/>
        <w:rPr>
          <w:noProof w:val="0"/>
        </w:rPr>
      </w:pPr>
      <w:r w:rsidRPr="0092444E">
        <w:rPr>
          <w:noProof w:val="0"/>
        </w:rPr>
        <w:tab/>
      </w:r>
      <w:r w:rsidRPr="0092444E">
        <w:rPr>
          <w:noProof w:val="0"/>
        </w:rPr>
        <w:tab/>
      </w:r>
      <w:r w:rsidRPr="0092444E">
        <w:rPr>
          <w:noProof w:val="0"/>
        </w:rPr>
        <w:tab/>
        <w:t>&lt;xs:enumeration value="DetachedSig"/&gt;</w:t>
      </w:r>
    </w:p>
    <w:p w14:paraId="62EBDAB4" w14:textId="77777777" w:rsidR="00741FE4" w:rsidRPr="0092444E" w:rsidRDefault="00741FE4" w:rsidP="00741FE4">
      <w:pPr>
        <w:pStyle w:val="PL"/>
        <w:rPr>
          <w:noProof w:val="0"/>
        </w:rPr>
      </w:pPr>
      <w:r w:rsidRPr="0092444E">
        <w:rPr>
          <w:noProof w:val="0"/>
        </w:rPr>
        <w:tab/>
      </w:r>
      <w:r w:rsidRPr="0092444E">
        <w:rPr>
          <w:noProof w:val="0"/>
        </w:rPr>
        <w:tab/>
      </w:r>
      <w:r w:rsidRPr="0092444E">
        <w:rPr>
          <w:noProof w:val="0"/>
        </w:rPr>
        <w:tab/>
        <w:t>&lt;xs:enumeration value="ASiC"/&gt;</w:t>
      </w:r>
    </w:p>
    <w:p w14:paraId="11C743EB" w14:textId="77777777" w:rsidR="00741FE4" w:rsidRPr="0092444E" w:rsidRDefault="00741FE4" w:rsidP="00741FE4">
      <w:pPr>
        <w:pStyle w:val="PL"/>
        <w:rPr>
          <w:noProof w:val="0"/>
        </w:rPr>
      </w:pPr>
      <w:r w:rsidRPr="0092444E">
        <w:rPr>
          <w:noProof w:val="0"/>
        </w:rPr>
        <w:tab/>
      </w:r>
      <w:r w:rsidRPr="0092444E">
        <w:rPr>
          <w:noProof w:val="0"/>
        </w:rPr>
        <w:tab/>
        <w:t>&lt;/xs:restriction&gt;</w:t>
      </w:r>
    </w:p>
    <w:p w14:paraId="2A2B88BE" w14:textId="248542E6" w:rsidR="00952F87" w:rsidRPr="0092444E" w:rsidRDefault="00741FE4" w:rsidP="00741FE4">
      <w:pPr>
        <w:pStyle w:val="PL"/>
        <w:rPr>
          <w:noProof w:val="0"/>
        </w:rPr>
      </w:pPr>
      <w:r w:rsidRPr="0092444E">
        <w:rPr>
          <w:noProof w:val="0"/>
        </w:rPr>
        <w:tab/>
        <w:t>&lt;/xs:simpleType&gt;</w:t>
      </w:r>
    </w:p>
    <w:p w14:paraId="66606A60" w14:textId="34F73CF4" w:rsidR="00952F87" w:rsidRPr="0092444E" w:rsidRDefault="00952F87" w:rsidP="0083549B">
      <w:pPr>
        <w:pStyle w:val="PL"/>
        <w:rPr>
          <w:noProof w:val="0"/>
        </w:rPr>
      </w:pPr>
    </w:p>
    <w:p w14:paraId="0BEA2F11" w14:textId="641B5D55" w:rsidR="00574BAB" w:rsidRPr="0092444E" w:rsidRDefault="00574BAB" w:rsidP="00574BAB">
      <w:r w:rsidRPr="0092444E">
        <w:t xml:space="preserve">The value of </w:t>
      </w:r>
      <w:r w:rsidR="00A27517" w:rsidRPr="0092444E">
        <w:rPr>
          <w:rFonts w:ascii="Courier New" w:hAnsi="Courier New"/>
          <w:lang w:eastAsia="sv-SE"/>
        </w:rPr>
        <w:t>SigDTBSRelativePosition</w:t>
      </w:r>
      <w:r w:rsidRPr="0092444E">
        <w:t xml:space="preserve"> element shall be a list of one or </w:t>
      </w:r>
      <w:r w:rsidR="007514CB" w:rsidRPr="0092444E">
        <w:t>more</w:t>
      </w:r>
      <w:r w:rsidRPr="0092444E">
        <w:t xml:space="preserve"> strings. Each string in the list shall indicate either that the signature is enclosed in an ASiC container (value </w:t>
      </w:r>
      <w:r w:rsidRPr="0092444E">
        <w:rPr>
          <w:rFonts w:ascii="Courier New" w:hAnsi="Courier New"/>
          <w:lang w:eastAsia="sv-SE"/>
        </w:rPr>
        <w:t>"ASiC")</w:t>
      </w:r>
      <w:r w:rsidRPr="0092444E">
        <w:t>, or the relative position of the signature and one of the data object it signs (</w:t>
      </w:r>
      <w:r w:rsidRPr="0092444E">
        <w:rPr>
          <w:rFonts w:ascii="Courier New" w:hAnsi="Courier New"/>
          <w:lang w:eastAsia="sv-SE"/>
        </w:rPr>
        <w:t>"EnvelopingSig"</w:t>
      </w:r>
      <w:r w:rsidRPr="0092444E">
        <w:t xml:space="preserve"> for enveloping signatures, </w:t>
      </w:r>
      <w:r w:rsidRPr="0092444E">
        <w:rPr>
          <w:rFonts w:ascii="Courier New" w:hAnsi="Courier New"/>
          <w:lang w:eastAsia="sv-SE"/>
        </w:rPr>
        <w:t>"EnvelopedSig"</w:t>
      </w:r>
      <w:r w:rsidRPr="0092444E">
        <w:t xml:space="preserve"> for enveloped signatures, and </w:t>
      </w:r>
      <w:r w:rsidRPr="0092444E">
        <w:rPr>
          <w:rFonts w:ascii="Courier New" w:hAnsi="Courier New"/>
          <w:lang w:eastAsia="sv-SE"/>
        </w:rPr>
        <w:t>"DetachedSig"</w:t>
      </w:r>
      <w:r w:rsidRPr="0092444E">
        <w:t xml:space="preserve"> for detached signatures).</w:t>
      </w:r>
      <w:r w:rsidR="007514CB" w:rsidRPr="0092444E">
        <w:t xml:space="preserve"> </w:t>
      </w:r>
    </w:p>
    <w:p w14:paraId="752683F3" w14:textId="77777777" w:rsidR="0047649D" w:rsidRPr="0092444E" w:rsidRDefault="0047649D" w:rsidP="0047649D">
      <w:r w:rsidRPr="0092444E">
        <w:t xml:space="preserve">If the value </w:t>
      </w:r>
      <w:r w:rsidRPr="0092444E">
        <w:rPr>
          <w:rFonts w:ascii="Courier New" w:hAnsi="Courier New"/>
          <w:lang w:eastAsia="sv-SE"/>
        </w:rPr>
        <w:t>"ASiC"</w:t>
      </w:r>
      <w:r w:rsidRPr="0092444E">
        <w:t xml:space="preserve"> is present in the list, no other value shall be present. The presence of this value means that the signature shall appear in an ASiC container.</w:t>
      </w:r>
    </w:p>
    <w:p w14:paraId="61A108BF" w14:textId="77777777" w:rsidR="0047649D" w:rsidRPr="0092444E" w:rsidRDefault="0047649D" w:rsidP="0047649D">
      <w:r w:rsidRPr="0092444E">
        <w:t xml:space="preserve">If the value </w:t>
      </w:r>
      <w:r w:rsidRPr="0092444E">
        <w:rPr>
          <w:rFonts w:ascii="Courier New" w:hAnsi="Courier New"/>
          <w:lang w:eastAsia="sv-SE"/>
        </w:rPr>
        <w:t>"ASiC"</w:t>
      </w:r>
      <w:r w:rsidRPr="0092444E">
        <w:t xml:space="preserve"> is not present in the list, this list shall contain 1, 2 or 3 string values.</w:t>
      </w:r>
    </w:p>
    <w:p w14:paraId="12995766" w14:textId="77777777" w:rsidR="0061530E" w:rsidRPr="0092444E" w:rsidRDefault="0061530E" w:rsidP="0061530E">
      <w:pPr>
        <w:pStyle w:val="NO"/>
      </w:pPr>
      <w:r w:rsidRPr="0092444E">
        <w:t>NOTE:</w:t>
      </w:r>
      <w:r w:rsidRPr="0092444E">
        <w:tab/>
        <w:t>As a result of their characteristics, a policy for XML and XAdES digital signatures could include up to three values -other than ASiC- an XML or a XAdES digital signature can be enveloped in one of the data objects it signs, enveloping a second signed data object, and detached from a third signed data object).</w:t>
      </w:r>
    </w:p>
    <w:p w14:paraId="7FBFEC21" w14:textId="114BD60A" w:rsidR="0061530E" w:rsidRPr="0092444E" w:rsidRDefault="0061530E" w:rsidP="00574BAB">
      <w:r w:rsidRPr="0092444E">
        <w:t xml:space="preserve">For each value within the list </w:t>
      </w:r>
      <w:r w:rsidR="00C4109D" w:rsidRPr="0092444E">
        <w:t>different</w:t>
      </w:r>
      <w:r w:rsidRPr="0092444E">
        <w:t xml:space="preserve"> than </w:t>
      </w:r>
      <w:r w:rsidRPr="0092444E">
        <w:rPr>
          <w:rFonts w:ascii="Courier New" w:hAnsi="Courier New"/>
          <w:lang w:eastAsia="sv-SE"/>
        </w:rPr>
        <w:t>"ASiC"</w:t>
      </w:r>
      <w:r w:rsidRPr="0092444E">
        <w:t>, the signature shall be placed with respect one or more signed digital objects as indicated by that value.</w:t>
      </w:r>
    </w:p>
    <w:p w14:paraId="4AC28B8B" w14:textId="185BBA47" w:rsidR="0061530E" w:rsidRPr="0092444E" w:rsidRDefault="0061530E" w:rsidP="00EE1E6C">
      <w:pPr>
        <w:pStyle w:val="EX"/>
      </w:pPr>
      <w:r w:rsidRPr="0092444E">
        <w:t>EXAMPLE:</w:t>
      </w:r>
      <w:r w:rsidR="0053795B" w:rsidRPr="0092444E">
        <w:tab/>
      </w:r>
      <w:r w:rsidRPr="0092444E">
        <w:t xml:space="preserve">If the value of </w:t>
      </w:r>
      <w:r w:rsidRPr="0092444E">
        <w:rPr>
          <w:rFonts w:ascii="Courier New" w:hAnsi="Courier New"/>
          <w:lang w:eastAsia="sv-SE"/>
        </w:rPr>
        <w:t>SigDTBSRelativePosition</w:t>
      </w:r>
      <w:r w:rsidRPr="0092444E">
        <w:t xml:space="preserve"> element is the string list </w:t>
      </w:r>
      <w:r w:rsidRPr="0092444E">
        <w:rPr>
          <w:rFonts w:ascii="Courier New" w:hAnsi="Courier New"/>
          <w:lang w:eastAsia="sv-SE"/>
        </w:rPr>
        <w:t>"EnvelopingSig DetachedSig"</w:t>
      </w:r>
      <w:r w:rsidRPr="0092444E">
        <w:t xml:space="preserve"> the signature policy establishes that the signature will be enveloping one or more signed data objects and will be detached from one or more signed data objects.</w:t>
      </w:r>
    </w:p>
    <w:p w14:paraId="7AF7BE4E" w14:textId="545D6C2C" w:rsidR="00BD16DF" w:rsidRPr="0092444E" w:rsidRDefault="00BD16DF" w:rsidP="00BD16DF">
      <w:pPr>
        <w:pStyle w:val="Heading2"/>
        <w:numPr>
          <w:ilvl w:val="1"/>
          <w:numId w:val="48"/>
        </w:numPr>
        <w:tabs>
          <w:tab w:val="left" w:pos="1140"/>
        </w:tabs>
        <w:ind w:left="1134" w:hanging="1134"/>
      </w:pPr>
      <w:bookmarkStart w:id="286" w:name="_Ref5873967"/>
      <w:bookmarkStart w:id="287" w:name="_Toc24725520"/>
      <w:bookmarkStart w:id="288" w:name="_Toc26348054"/>
      <w:r w:rsidRPr="0092444E">
        <w:lastRenderedPageBreak/>
        <w:t xml:space="preserve">The </w:t>
      </w:r>
      <w:r w:rsidRPr="0092444E">
        <w:rPr>
          <w:rStyle w:val="SchemaCode"/>
          <w:noProof w:val="0"/>
          <w:sz w:val="28"/>
          <w:lang w:val="en-GB"/>
        </w:rPr>
        <w:t>SigFormat</w:t>
      </w:r>
      <w:r w:rsidR="003C7224" w:rsidRPr="0092444E">
        <w:rPr>
          <w:rStyle w:val="SchemaCode"/>
          <w:noProof w:val="0"/>
          <w:sz w:val="28"/>
          <w:lang w:val="en-GB"/>
        </w:rPr>
        <w:t>s</w:t>
      </w:r>
      <w:r w:rsidRPr="0092444E">
        <w:rPr>
          <w:rStyle w:val="SchemaCode"/>
          <w:noProof w:val="0"/>
          <w:sz w:val="28"/>
          <w:lang w:val="en-GB"/>
        </w:rPr>
        <w:t>AndLevel</w:t>
      </w:r>
      <w:r w:rsidR="003C7224" w:rsidRPr="0092444E">
        <w:rPr>
          <w:rStyle w:val="SchemaCode"/>
          <w:noProof w:val="0"/>
          <w:sz w:val="28"/>
          <w:lang w:val="en-GB"/>
        </w:rPr>
        <w:t>s</w:t>
      </w:r>
      <w:r w:rsidRPr="0092444E">
        <w:t xml:space="preserve"> element</w:t>
      </w:r>
      <w:bookmarkEnd w:id="286"/>
      <w:bookmarkEnd w:id="287"/>
      <w:bookmarkEnd w:id="288"/>
    </w:p>
    <w:p w14:paraId="3B2B6F5D" w14:textId="1CDC1081" w:rsidR="00F66AD9" w:rsidRPr="0092444E" w:rsidRDefault="00F66AD9" w:rsidP="0083549B">
      <w:pPr>
        <w:pStyle w:val="Heading3"/>
        <w:numPr>
          <w:ilvl w:val="2"/>
          <w:numId w:val="48"/>
        </w:numPr>
        <w:tabs>
          <w:tab w:val="left" w:pos="1140"/>
        </w:tabs>
        <w:ind w:left="1134" w:hanging="1134"/>
      </w:pPr>
      <w:bookmarkStart w:id="289" w:name="_Toc24725521"/>
      <w:bookmarkStart w:id="290" w:name="_Toc26348055"/>
      <w:r w:rsidRPr="0092444E">
        <w:t>Semantics</w:t>
      </w:r>
      <w:bookmarkEnd w:id="289"/>
      <w:bookmarkEnd w:id="290"/>
    </w:p>
    <w:p w14:paraId="64ADDE34" w14:textId="4772A01E" w:rsidR="0033776B" w:rsidRPr="0092444E" w:rsidRDefault="0033776B" w:rsidP="0033776B">
      <w:r w:rsidRPr="0092444E">
        <w:t>This component shall include:</w:t>
      </w:r>
    </w:p>
    <w:p w14:paraId="69CEE44F" w14:textId="5C3A33A6" w:rsidR="00DF356C" w:rsidRPr="0092444E" w:rsidRDefault="0033776B" w:rsidP="00957894">
      <w:pPr>
        <w:pStyle w:val="BN"/>
        <w:numPr>
          <w:ilvl w:val="0"/>
          <w:numId w:val="64"/>
        </w:numPr>
      </w:pPr>
      <w:r w:rsidRPr="0092444E">
        <w:t xml:space="preserve">One component for identifying the </w:t>
      </w:r>
      <w:r w:rsidR="00E16B6C" w:rsidRPr="0092444E">
        <w:t xml:space="preserve">admitted </w:t>
      </w:r>
      <w:r w:rsidRPr="0092444E">
        <w:t>signature format</w:t>
      </w:r>
      <w:r w:rsidR="00E16B6C" w:rsidRPr="0092444E">
        <w:t>s</w:t>
      </w:r>
      <w:r w:rsidRPr="0092444E">
        <w:t>, or for indicating that any format is admitted.</w:t>
      </w:r>
    </w:p>
    <w:p w14:paraId="03E49EEE" w14:textId="0B4D1CC8" w:rsidR="0033776B" w:rsidRPr="0092444E" w:rsidRDefault="0033776B" w:rsidP="0083549B">
      <w:pPr>
        <w:pStyle w:val="BN"/>
        <w:numPr>
          <w:ilvl w:val="0"/>
          <w:numId w:val="64"/>
        </w:numPr>
      </w:pPr>
      <w:r w:rsidRPr="0092444E">
        <w:t xml:space="preserve">One component for indicating the </w:t>
      </w:r>
      <w:r w:rsidR="00E16B6C" w:rsidRPr="0092444E">
        <w:t>admitted</w:t>
      </w:r>
      <w:r w:rsidRPr="0092444E">
        <w:t xml:space="preserve"> level</w:t>
      </w:r>
      <w:r w:rsidR="00E16B6C" w:rsidRPr="0092444E">
        <w:t>s</w:t>
      </w:r>
      <w:r w:rsidRPr="0092444E">
        <w:t xml:space="preserve"> of the signature, or for indicating that any level is admitted.</w:t>
      </w:r>
    </w:p>
    <w:p w14:paraId="2A0E1C76" w14:textId="13C9D284" w:rsidR="005B6FF0" w:rsidRPr="0092444E" w:rsidRDefault="005B6FF0" w:rsidP="00025EF6">
      <w:pPr>
        <w:pStyle w:val="EX"/>
      </w:pPr>
      <w:r w:rsidRPr="0092444E">
        <w:t>EXAMPLE:</w:t>
      </w:r>
      <w:r w:rsidRPr="0092444E">
        <w:tab/>
      </w:r>
      <w:r w:rsidR="00490B36" w:rsidRPr="0092444E">
        <w:t>ETSI TS 119 192</w:t>
      </w:r>
      <w:r w:rsidRPr="0092444E">
        <w:t xml:space="preserve"> </w:t>
      </w:r>
      <w:r w:rsidR="007718B8" w:rsidRPr="0092444E">
        <w:t>[</w:t>
      </w:r>
      <w:r w:rsidR="007718B8" w:rsidRPr="0092444E">
        <w:rPr>
          <w:color w:val="0000FF"/>
        </w:rPr>
        <w:fldChar w:fldCharType="begin"/>
      </w:r>
      <w:r w:rsidR="007718B8" w:rsidRPr="0092444E">
        <w:rPr>
          <w:color w:val="0000FF"/>
        </w:rPr>
        <w:instrText xml:space="preserve">REF REF_TS119192 \h </w:instrText>
      </w:r>
      <w:r w:rsidR="007718B8" w:rsidRPr="0092444E">
        <w:rPr>
          <w:color w:val="0000FF"/>
        </w:rPr>
      </w:r>
      <w:r w:rsidR="007718B8" w:rsidRPr="0092444E">
        <w:rPr>
          <w:color w:val="0000FF"/>
        </w:rPr>
        <w:fldChar w:fldCharType="separate"/>
      </w:r>
      <w:r w:rsidR="00351E0E" w:rsidRPr="0092444E">
        <w:t>i.4</w:t>
      </w:r>
      <w:r w:rsidR="007718B8" w:rsidRPr="0092444E">
        <w:rPr>
          <w:color w:val="0000FF"/>
        </w:rPr>
        <w:fldChar w:fldCharType="end"/>
      </w:r>
      <w:r w:rsidR="007718B8" w:rsidRPr="0092444E">
        <w:t>]</w:t>
      </w:r>
      <w:r w:rsidRPr="0092444E">
        <w:t xml:space="preserve"> provides URI values for </w:t>
      </w:r>
      <w:r w:rsidR="00FE3C8C" w:rsidRPr="0092444E">
        <w:t xml:space="preserve">identifying </w:t>
      </w:r>
      <w:r w:rsidR="00DC7494" w:rsidRPr="0092444E">
        <w:t xml:space="preserve">the different </w:t>
      </w:r>
      <w:r w:rsidR="00576AAD" w:rsidRPr="0092444E">
        <w:t xml:space="preserve">formats and </w:t>
      </w:r>
      <w:r w:rsidR="00DC7494" w:rsidRPr="0092444E">
        <w:t xml:space="preserve">the different </w:t>
      </w:r>
      <w:r w:rsidR="00576AAD" w:rsidRPr="0092444E">
        <w:t>levels</w:t>
      </w:r>
      <w:r w:rsidRPr="0092444E">
        <w:t>.</w:t>
      </w:r>
    </w:p>
    <w:p w14:paraId="4B23F73F" w14:textId="045ECEE9" w:rsidR="00BD16DF" w:rsidRPr="0092444E" w:rsidRDefault="00BD16DF" w:rsidP="005C6923">
      <w:pPr>
        <w:pStyle w:val="Heading3"/>
        <w:numPr>
          <w:ilvl w:val="2"/>
          <w:numId w:val="48"/>
        </w:numPr>
        <w:tabs>
          <w:tab w:val="left" w:pos="1140"/>
        </w:tabs>
        <w:ind w:left="1134" w:hanging="1134"/>
      </w:pPr>
      <w:bookmarkStart w:id="291" w:name="_Ref22290706"/>
      <w:bookmarkStart w:id="292" w:name="_Ref22290701"/>
      <w:bookmarkStart w:id="293" w:name="_Toc24725522"/>
      <w:bookmarkStart w:id="294" w:name="_Toc26348056"/>
      <w:r w:rsidRPr="0092444E">
        <w:t>Syntax</w:t>
      </w:r>
      <w:bookmarkEnd w:id="291"/>
      <w:bookmarkEnd w:id="292"/>
      <w:bookmarkEnd w:id="293"/>
      <w:bookmarkEnd w:id="294"/>
    </w:p>
    <w:p w14:paraId="5CCB9512" w14:textId="02BA9210" w:rsidR="00FC11E8" w:rsidRPr="0092444E" w:rsidRDefault="00FC11E8" w:rsidP="00FC11E8">
      <w:r w:rsidRPr="0092444E">
        <w:t xml:space="preserve">The </w:t>
      </w:r>
      <w:r w:rsidRPr="0092444E">
        <w:rPr>
          <w:rFonts w:ascii="Courier New" w:hAnsi="Courier New"/>
          <w:lang w:eastAsia="sv-SE"/>
        </w:rPr>
        <w:t>SigFormatsAndLevels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3F7CF115" w14:textId="5C1F6548" w:rsidR="009A1AE5" w:rsidRPr="0092444E" w:rsidRDefault="009A1AE5" w:rsidP="009A1AE5">
      <w:pPr>
        <w:pStyle w:val="PL"/>
        <w:rPr>
          <w:noProof w:val="0"/>
        </w:rPr>
      </w:pPr>
      <w:r w:rsidRPr="0092444E">
        <w:rPr>
          <w:noProof w:val="0"/>
        </w:rPr>
        <w:tab/>
        <w:t>&lt;xs:element name="SigFormatsAndLevels" type="SigFormatsAndLevelsType"/&gt;</w:t>
      </w:r>
    </w:p>
    <w:p w14:paraId="3B7D699A" w14:textId="77777777" w:rsidR="009A1AE5" w:rsidRPr="0092444E" w:rsidRDefault="009A1AE5" w:rsidP="009A1AE5">
      <w:pPr>
        <w:pStyle w:val="PL"/>
        <w:rPr>
          <w:noProof w:val="0"/>
        </w:rPr>
      </w:pPr>
    </w:p>
    <w:p w14:paraId="373994F0" w14:textId="77777777" w:rsidR="009A1AE5" w:rsidRPr="0092444E" w:rsidRDefault="009A1AE5" w:rsidP="009A1AE5">
      <w:pPr>
        <w:pStyle w:val="PL"/>
        <w:rPr>
          <w:noProof w:val="0"/>
        </w:rPr>
      </w:pPr>
      <w:r w:rsidRPr="0092444E">
        <w:rPr>
          <w:noProof w:val="0"/>
        </w:rPr>
        <w:tab/>
        <w:t>&lt;xs:complexType name="SigFormatsAndLevelsType"&gt;</w:t>
      </w:r>
    </w:p>
    <w:p w14:paraId="37137AA7" w14:textId="77777777" w:rsidR="009A1AE5" w:rsidRPr="0092444E" w:rsidRDefault="009A1AE5" w:rsidP="009A1AE5">
      <w:pPr>
        <w:pStyle w:val="PL"/>
        <w:rPr>
          <w:noProof w:val="0"/>
        </w:rPr>
      </w:pPr>
      <w:r w:rsidRPr="0092444E">
        <w:rPr>
          <w:noProof w:val="0"/>
        </w:rPr>
        <w:tab/>
      </w:r>
      <w:r w:rsidRPr="0092444E">
        <w:rPr>
          <w:noProof w:val="0"/>
        </w:rPr>
        <w:tab/>
        <w:t>&lt;xs:sequence&gt;</w:t>
      </w:r>
    </w:p>
    <w:p w14:paraId="01552CBE" w14:textId="3CAECF43" w:rsidR="009A1AE5" w:rsidRPr="0092444E" w:rsidRDefault="009A1AE5" w:rsidP="009A1AE5">
      <w:pPr>
        <w:pStyle w:val="PL"/>
        <w:rPr>
          <w:noProof w:val="0"/>
        </w:rPr>
      </w:pPr>
      <w:r w:rsidRPr="0092444E">
        <w:rPr>
          <w:noProof w:val="0"/>
        </w:rPr>
        <w:tab/>
      </w:r>
      <w:r w:rsidRPr="0092444E">
        <w:rPr>
          <w:noProof w:val="0"/>
        </w:rPr>
        <w:tab/>
      </w:r>
      <w:r w:rsidRPr="0092444E">
        <w:rPr>
          <w:noProof w:val="0"/>
        </w:rPr>
        <w:tab/>
        <w:t>&lt;xs:element ref="SigFormats" minOccurs="0"/&gt;</w:t>
      </w:r>
    </w:p>
    <w:p w14:paraId="3BA220DB" w14:textId="7A5FB305" w:rsidR="009A1AE5" w:rsidRPr="0092444E" w:rsidRDefault="009A1AE5" w:rsidP="009A1AE5">
      <w:pPr>
        <w:pStyle w:val="PL"/>
        <w:rPr>
          <w:noProof w:val="0"/>
        </w:rPr>
      </w:pPr>
      <w:r w:rsidRPr="0092444E">
        <w:rPr>
          <w:noProof w:val="0"/>
        </w:rPr>
        <w:tab/>
      </w:r>
      <w:r w:rsidRPr="0092444E">
        <w:rPr>
          <w:noProof w:val="0"/>
        </w:rPr>
        <w:tab/>
      </w:r>
      <w:r w:rsidRPr="0092444E">
        <w:rPr>
          <w:noProof w:val="0"/>
        </w:rPr>
        <w:tab/>
        <w:t>&lt;xs:element ref="SigLevels" minOccurs="0" maxOccurs="unbounded"/&gt;</w:t>
      </w:r>
    </w:p>
    <w:p w14:paraId="55D3555D" w14:textId="77777777" w:rsidR="009A1AE5" w:rsidRPr="0092444E" w:rsidRDefault="009A1AE5" w:rsidP="009A1AE5">
      <w:pPr>
        <w:pStyle w:val="PL"/>
        <w:rPr>
          <w:noProof w:val="0"/>
        </w:rPr>
      </w:pPr>
      <w:r w:rsidRPr="0092444E">
        <w:rPr>
          <w:noProof w:val="0"/>
        </w:rPr>
        <w:tab/>
      </w:r>
      <w:r w:rsidRPr="0092444E">
        <w:rPr>
          <w:noProof w:val="0"/>
        </w:rPr>
        <w:tab/>
        <w:t>&lt;/xs:sequence&gt;</w:t>
      </w:r>
    </w:p>
    <w:p w14:paraId="277EB3FE" w14:textId="4ECE9C38" w:rsidR="009A1AE5" w:rsidRPr="0092444E" w:rsidRDefault="009A1AE5" w:rsidP="009A1AE5">
      <w:pPr>
        <w:pStyle w:val="PL"/>
        <w:rPr>
          <w:noProof w:val="0"/>
        </w:rPr>
      </w:pPr>
      <w:r w:rsidRPr="0092444E">
        <w:rPr>
          <w:noProof w:val="0"/>
        </w:rPr>
        <w:tab/>
        <w:t>&lt;/xs:complexType&gt;</w:t>
      </w:r>
    </w:p>
    <w:p w14:paraId="674BF44C" w14:textId="77777777" w:rsidR="009A1AE5" w:rsidRPr="0092444E" w:rsidRDefault="009A1AE5" w:rsidP="009A1AE5">
      <w:pPr>
        <w:pStyle w:val="PL"/>
        <w:rPr>
          <w:noProof w:val="0"/>
        </w:rPr>
      </w:pPr>
    </w:p>
    <w:p w14:paraId="42CBDDA2" w14:textId="7AE490BF" w:rsidR="009A1AE5" w:rsidRPr="0092444E" w:rsidRDefault="009A1AE5" w:rsidP="009A1AE5">
      <w:pPr>
        <w:pStyle w:val="PL"/>
        <w:rPr>
          <w:noProof w:val="0"/>
        </w:rPr>
      </w:pPr>
      <w:r w:rsidRPr="0092444E">
        <w:rPr>
          <w:noProof w:val="0"/>
        </w:rPr>
        <w:tab/>
        <w:t>&lt;xs:element name="SigFormats" type="SigFormatsType"/&gt;</w:t>
      </w:r>
    </w:p>
    <w:p w14:paraId="2D91EEFE" w14:textId="77777777" w:rsidR="009A1AE5" w:rsidRPr="0092444E" w:rsidRDefault="009A1AE5" w:rsidP="009A1AE5">
      <w:pPr>
        <w:pStyle w:val="PL"/>
        <w:rPr>
          <w:noProof w:val="0"/>
        </w:rPr>
      </w:pPr>
    </w:p>
    <w:p w14:paraId="220258D5" w14:textId="77777777" w:rsidR="009A1AE5" w:rsidRPr="0092444E" w:rsidRDefault="009A1AE5" w:rsidP="009A1AE5">
      <w:pPr>
        <w:pStyle w:val="PL"/>
        <w:rPr>
          <w:noProof w:val="0"/>
        </w:rPr>
      </w:pPr>
      <w:r w:rsidRPr="0092444E">
        <w:rPr>
          <w:noProof w:val="0"/>
        </w:rPr>
        <w:tab/>
        <w:t>&lt;xs:complexType name="SigFormatsType"&gt;</w:t>
      </w:r>
    </w:p>
    <w:p w14:paraId="4F16BA12" w14:textId="77777777" w:rsidR="009A1AE5" w:rsidRPr="0092444E" w:rsidRDefault="009A1AE5" w:rsidP="009A1AE5">
      <w:pPr>
        <w:pStyle w:val="PL"/>
        <w:rPr>
          <w:noProof w:val="0"/>
        </w:rPr>
      </w:pPr>
      <w:r w:rsidRPr="0092444E">
        <w:rPr>
          <w:noProof w:val="0"/>
        </w:rPr>
        <w:tab/>
      </w:r>
      <w:r w:rsidRPr="0092444E">
        <w:rPr>
          <w:noProof w:val="0"/>
        </w:rPr>
        <w:tab/>
        <w:t>&lt;xs:sequence&gt;</w:t>
      </w:r>
    </w:p>
    <w:p w14:paraId="35ED2473" w14:textId="77777777" w:rsidR="009A1AE5" w:rsidRPr="0092444E" w:rsidRDefault="009A1AE5" w:rsidP="009A1AE5">
      <w:pPr>
        <w:pStyle w:val="PL"/>
        <w:rPr>
          <w:noProof w:val="0"/>
        </w:rPr>
      </w:pPr>
      <w:r w:rsidRPr="0092444E">
        <w:rPr>
          <w:noProof w:val="0"/>
        </w:rPr>
        <w:tab/>
      </w:r>
      <w:r w:rsidRPr="0092444E">
        <w:rPr>
          <w:noProof w:val="0"/>
        </w:rPr>
        <w:tab/>
      </w:r>
      <w:r w:rsidRPr="0092444E">
        <w:rPr>
          <w:noProof w:val="0"/>
        </w:rPr>
        <w:tab/>
        <w:t>&lt;xs:element name="Format" type="xs:anyURI" maxOccurs="unbounded"/&gt;</w:t>
      </w:r>
    </w:p>
    <w:p w14:paraId="659C166F" w14:textId="77777777" w:rsidR="009A1AE5" w:rsidRPr="0092444E" w:rsidRDefault="009A1AE5" w:rsidP="009A1AE5">
      <w:pPr>
        <w:pStyle w:val="PL"/>
        <w:rPr>
          <w:noProof w:val="0"/>
        </w:rPr>
      </w:pPr>
      <w:r w:rsidRPr="0092444E">
        <w:rPr>
          <w:noProof w:val="0"/>
        </w:rPr>
        <w:tab/>
      </w:r>
      <w:r w:rsidRPr="0092444E">
        <w:rPr>
          <w:noProof w:val="0"/>
        </w:rPr>
        <w:tab/>
        <w:t>&lt;/xs:sequence&gt;</w:t>
      </w:r>
    </w:p>
    <w:p w14:paraId="3015852E" w14:textId="38F82220" w:rsidR="009A1AE5" w:rsidRPr="0092444E" w:rsidRDefault="009A1AE5" w:rsidP="009A1AE5">
      <w:pPr>
        <w:pStyle w:val="PL"/>
        <w:rPr>
          <w:noProof w:val="0"/>
        </w:rPr>
      </w:pPr>
      <w:r w:rsidRPr="0092444E">
        <w:rPr>
          <w:noProof w:val="0"/>
        </w:rPr>
        <w:tab/>
        <w:t>&lt;/xs:complexType&gt;</w:t>
      </w:r>
    </w:p>
    <w:p w14:paraId="2241E89D" w14:textId="77777777" w:rsidR="009A1AE5" w:rsidRPr="0092444E" w:rsidRDefault="009A1AE5" w:rsidP="009A1AE5">
      <w:pPr>
        <w:pStyle w:val="PL"/>
        <w:rPr>
          <w:noProof w:val="0"/>
        </w:rPr>
      </w:pPr>
    </w:p>
    <w:p w14:paraId="44A2FBEB" w14:textId="4C25EF0A" w:rsidR="009A1AE5" w:rsidRPr="0092444E" w:rsidRDefault="009A1AE5" w:rsidP="009A1AE5">
      <w:pPr>
        <w:pStyle w:val="PL"/>
        <w:rPr>
          <w:noProof w:val="0"/>
        </w:rPr>
      </w:pPr>
      <w:r w:rsidRPr="0092444E">
        <w:rPr>
          <w:noProof w:val="0"/>
        </w:rPr>
        <w:tab/>
        <w:t>&lt;xs:element name="SigLevels" type="SigLevelsType"/&gt;</w:t>
      </w:r>
    </w:p>
    <w:p w14:paraId="66503191" w14:textId="77777777" w:rsidR="009A1AE5" w:rsidRPr="0092444E" w:rsidRDefault="009A1AE5" w:rsidP="009A1AE5">
      <w:pPr>
        <w:pStyle w:val="PL"/>
        <w:rPr>
          <w:noProof w:val="0"/>
        </w:rPr>
      </w:pPr>
    </w:p>
    <w:p w14:paraId="3BA747C7" w14:textId="77777777" w:rsidR="009A1AE5" w:rsidRPr="0092444E" w:rsidRDefault="009A1AE5" w:rsidP="009A1AE5">
      <w:pPr>
        <w:pStyle w:val="PL"/>
        <w:rPr>
          <w:noProof w:val="0"/>
        </w:rPr>
      </w:pPr>
      <w:r w:rsidRPr="0092444E">
        <w:rPr>
          <w:noProof w:val="0"/>
        </w:rPr>
        <w:tab/>
        <w:t>&lt;xs:complexType name="SigLevelsType"&gt;</w:t>
      </w:r>
    </w:p>
    <w:p w14:paraId="1B797C3B" w14:textId="77777777" w:rsidR="009A1AE5" w:rsidRPr="0092444E" w:rsidRDefault="009A1AE5" w:rsidP="009A1AE5">
      <w:pPr>
        <w:pStyle w:val="PL"/>
        <w:rPr>
          <w:noProof w:val="0"/>
        </w:rPr>
      </w:pPr>
      <w:r w:rsidRPr="0092444E">
        <w:rPr>
          <w:noProof w:val="0"/>
        </w:rPr>
        <w:tab/>
      </w:r>
      <w:r w:rsidRPr="0092444E">
        <w:rPr>
          <w:noProof w:val="0"/>
        </w:rPr>
        <w:tab/>
        <w:t>&lt;xs:sequence&gt;</w:t>
      </w:r>
    </w:p>
    <w:p w14:paraId="1E9F9C3B" w14:textId="4CACC98A" w:rsidR="009A1AE5" w:rsidRPr="0092444E" w:rsidRDefault="009A1AE5" w:rsidP="009A1AE5">
      <w:pPr>
        <w:pStyle w:val="PL"/>
        <w:rPr>
          <w:noProof w:val="0"/>
        </w:rPr>
      </w:pPr>
      <w:r w:rsidRPr="0092444E">
        <w:rPr>
          <w:noProof w:val="0"/>
        </w:rPr>
        <w:tab/>
      </w:r>
      <w:r w:rsidRPr="0092444E">
        <w:rPr>
          <w:noProof w:val="0"/>
        </w:rPr>
        <w:tab/>
      </w:r>
      <w:r w:rsidRPr="0092444E">
        <w:rPr>
          <w:noProof w:val="0"/>
        </w:rPr>
        <w:tab/>
      </w:r>
      <w:r w:rsidR="00667049" w:rsidRPr="0092444E">
        <w:rPr>
          <w:noProof w:val="0"/>
        </w:rPr>
        <w:t>&lt;xs:element name="SigLevel" type="xs:anyURI" maxOccurs="unbounded"/&gt;</w:t>
      </w:r>
    </w:p>
    <w:p w14:paraId="6C395122" w14:textId="77777777" w:rsidR="009A1AE5" w:rsidRPr="0092444E" w:rsidRDefault="009A1AE5" w:rsidP="009A1AE5">
      <w:pPr>
        <w:pStyle w:val="PL"/>
        <w:rPr>
          <w:noProof w:val="0"/>
        </w:rPr>
      </w:pPr>
      <w:r w:rsidRPr="0092444E">
        <w:rPr>
          <w:noProof w:val="0"/>
        </w:rPr>
        <w:tab/>
      </w:r>
      <w:r w:rsidRPr="0092444E">
        <w:rPr>
          <w:noProof w:val="0"/>
        </w:rPr>
        <w:tab/>
        <w:t>&lt;/xs:sequence&gt;</w:t>
      </w:r>
    </w:p>
    <w:p w14:paraId="6DEA6D0D" w14:textId="5433ABEC" w:rsidR="009A1AE5" w:rsidRPr="0092444E" w:rsidRDefault="009A1AE5" w:rsidP="009A1AE5">
      <w:pPr>
        <w:pStyle w:val="PL"/>
        <w:rPr>
          <w:noProof w:val="0"/>
        </w:rPr>
      </w:pPr>
      <w:r w:rsidRPr="0092444E">
        <w:rPr>
          <w:noProof w:val="0"/>
        </w:rPr>
        <w:tab/>
        <w:t>&lt;/xs:complexType&gt;</w:t>
      </w:r>
    </w:p>
    <w:p w14:paraId="5D57573F" w14:textId="77777777" w:rsidR="009A1AE5" w:rsidRPr="0092444E" w:rsidRDefault="009A1AE5" w:rsidP="009A1AE5">
      <w:pPr>
        <w:pStyle w:val="PL"/>
        <w:rPr>
          <w:noProof w:val="0"/>
        </w:rPr>
      </w:pPr>
    </w:p>
    <w:p w14:paraId="1EBB8D9D" w14:textId="3F969F93" w:rsidR="0086723A" w:rsidRPr="0092444E" w:rsidRDefault="0086723A" w:rsidP="0086723A">
      <w:r w:rsidRPr="0092444E">
        <w:t xml:space="preserve">Instances of </w:t>
      </w:r>
      <w:r w:rsidRPr="0092444E">
        <w:rPr>
          <w:rFonts w:ascii="Courier New" w:hAnsi="Courier New"/>
          <w:lang w:eastAsia="sv-SE"/>
        </w:rPr>
        <w:t>SigFormatsAndLevelsType</w:t>
      </w:r>
      <w:r w:rsidRPr="0092444E">
        <w:t xml:space="preserve"> type shall not be empty.</w:t>
      </w:r>
    </w:p>
    <w:p w14:paraId="1074A1C6" w14:textId="2D01ACAB" w:rsidR="006573D4" w:rsidRPr="0092444E" w:rsidRDefault="006573D4" w:rsidP="0086723A">
      <w:r w:rsidRPr="0092444E">
        <w:t xml:space="preserve">Absence of </w:t>
      </w:r>
      <w:r w:rsidRPr="0092444E">
        <w:rPr>
          <w:rFonts w:ascii="Courier New" w:hAnsi="Courier New"/>
          <w:lang w:eastAsia="sv-SE"/>
        </w:rPr>
        <w:t>SigFormats</w:t>
      </w:r>
      <w:r w:rsidRPr="0092444E">
        <w:t xml:space="preserve"> child shall indicate that any format is allowed.</w:t>
      </w:r>
    </w:p>
    <w:p w14:paraId="767A5CFA" w14:textId="73CC0CBC" w:rsidR="006573D4" w:rsidRPr="0092444E" w:rsidRDefault="006573D4">
      <w:r w:rsidRPr="0092444E">
        <w:t xml:space="preserve">Absence of </w:t>
      </w:r>
      <w:r w:rsidRPr="0092444E">
        <w:rPr>
          <w:rFonts w:ascii="Courier New" w:hAnsi="Courier New"/>
          <w:lang w:eastAsia="sv-SE"/>
        </w:rPr>
        <w:t>SigLevels</w:t>
      </w:r>
      <w:r w:rsidRPr="0092444E">
        <w:t xml:space="preserve"> child shall indicate that any level is allowed.</w:t>
      </w:r>
    </w:p>
    <w:p w14:paraId="58DBF4CC" w14:textId="70EE1FFB" w:rsidR="00AA54BC" w:rsidRPr="0092444E" w:rsidRDefault="00AA54BC" w:rsidP="00AA54BC">
      <w:pPr>
        <w:pStyle w:val="Heading2"/>
        <w:numPr>
          <w:ilvl w:val="1"/>
          <w:numId w:val="48"/>
        </w:numPr>
        <w:tabs>
          <w:tab w:val="left" w:pos="1140"/>
        </w:tabs>
        <w:ind w:left="1134" w:hanging="1134"/>
      </w:pPr>
      <w:bookmarkStart w:id="295" w:name="_Toc24725523"/>
      <w:bookmarkStart w:id="296" w:name="_Toc26348057"/>
      <w:bookmarkStart w:id="297" w:name="_Ref3482371"/>
      <w:r w:rsidRPr="0092444E">
        <w:t xml:space="preserve">The </w:t>
      </w:r>
      <w:r w:rsidRPr="0092444E">
        <w:rPr>
          <w:rStyle w:val="SchemaCode"/>
          <w:noProof w:val="0"/>
          <w:sz w:val="28"/>
          <w:lang w:val="en-GB"/>
        </w:rPr>
        <w:t>Augm</w:t>
      </w:r>
      <w:r w:rsidR="00270A4C" w:rsidRPr="0092444E">
        <w:rPr>
          <w:rStyle w:val="SchemaCode"/>
          <w:noProof w:val="0"/>
          <w:sz w:val="28"/>
          <w:lang w:val="en-GB"/>
        </w:rPr>
        <w:t>entation</w:t>
      </w:r>
      <w:r w:rsidRPr="0092444E">
        <w:rPr>
          <w:rStyle w:val="SchemaCode"/>
          <w:noProof w:val="0"/>
          <w:sz w:val="28"/>
          <w:lang w:val="en-GB"/>
        </w:rPr>
        <w:t>Rules</w:t>
      </w:r>
      <w:r w:rsidRPr="0092444E">
        <w:t xml:space="preserve"> element</w:t>
      </w:r>
      <w:bookmarkEnd w:id="295"/>
      <w:bookmarkEnd w:id="296"/>
      <w:r w:rsidRPr="0092444E">
        <w:t xml:space="preserve"> </w:t>
      </w:r>
      <w:bookmarkEnd w:id="297"/>
    </w:p>
    <w:p w14:paraId="094B25C2" w14:textId="77777777" w:rsidR="00AA54BC" w:rsidRPr="0092444E" w:rsidRDefault="00AA54BC" w:rsidP="00AA54BC">
      <w:pPr>
        <w:pStyle w:val="Heading3"/>
        <w:numPr>
          <w:ilvl w:val="2"/>
          <w:numId w:val="48"/>
        </w:numPr>
        <w:tabs>
          <w:tab w:val="left" w:pos="1140"/>
        </w:tabs>
        <w:ind w:left="1134" w:hanging="1134"/>
      </w:pPr>
      <w:bookmarkStart w:id="298" w:name="_Toc24725524"/>
      <w:bookmarkStart w:id="299" w:name="_Toc26348058"/>
      <w:r w:rsidRPr="0092444E">
        <w:t>Semantics</w:t>
      </w:r>
      <w:bookmarkEnd w:id="298"/>
      <w:bookmarkEnd w:id="299"/>
    </w:p>
    <w:p w14:paraId="36447CD5" w14:textId="125D8E3F" w:rsidR="00914CEA" w:rsidRPr="0092444E" w:rsidRDefault="006E4B78" w:rsidP="00914CEA">
      <w:r w:rsidRPr="0092444E">
        <w:t xml:space="preserve">This element shall </w:t>
      </w:r>
      <w:r w:rsidR="006C0A6D" w:rsidRPr="0092444E">
        <w:t>contain:</w:t>
      </w:r>
    </w:p>
    <w:p w14:paraId="24BF37DE" w14:textId="6B2E7C0C" w:rsidR="00914CEA" w:rsidRPr="0092444E" w:rsidRDefault="006C0A6D" w:rsidP="00240045">
      <w:pPr>
        <w:pStyle w:val="BN"/>
        <w:numPr>
          <w:ilvl w:val="0"/>
          <w:numId w:val="115"/>
        </w:numPr>
      </w:pPr>
      <w:r w:rsidRPr="0092444E">
        <w:t>A</w:t>
      </w:r>
      <w:r w:rsidR="006E4B78" w:rsidRPr="0092444E">
        <w:t xml:space="preserve"> component indicating whether </w:t>
      </w:r>
      <w:r w:rsidR="00456039" w:rsidRPr="0092444E">
        <w:t>validation</w:t>
      </w:r>
      <w:r w:rsidR="006E4B78" w:rsidRPr="0092444E">
        <w:t xml:space="preserve"> of the signature is required before proceeding to augment it</w:t>
      </w:r>
      <w:r w:rsidR="00D35BCA" w:rsidRPr="0092444E">
        <w:t>.</w:t>
      </w:r>
    </w:p>
    <w:p w14:paraId="1E2D4EAE" w14:textId="24159912" w:rsidR="006E4B78" w:rsidRPr="0092444E" w:rsidRDefault="006C0A6D" w:rsidP="00B35DEB">
      <w:pPr>
        <w:pStyle w:val="BN"/>
      </w:pPr>
      <w:r w:rsidRPr="0092444E">
        <w:t>A</w:t>
      </w:r>
      <w:r w:rsidR="006E4B78" w:rsidRPr="0092444E">
        <w:t xml:space="preserve"> component identifying the constraints for the augmentation of the signature. This component shall include:</w:t>
      </w:r>
    </w:p>
    <w:p w14:paraId="6199A441" w14:textId="511EEE06" w:rsidR="006E4B78" w:rsidRPr="0092444E" w:rsidRDefault="00ED03ED" w:rsidP="00ED03ED">
      <w:pPr>
        <w:pStyle w:val="B20"/>
      </w:pPr>
      <w:r w:rsidRPr="0092444E">
        <w:t>a)</w:t>
      </w:r>
      <w:r w:rsidRPr="0092444E">
        <w:tab/>
      </w:r>
      <w:r w:rsidR="006E4B78" w:rsidRPr="0092444E">
        <w:t>The identifier of one level or an identifier indicating that there are no constraints on the augmentation levels.</w:t>
      </w:r>
    </w:p>
    <w:p w14:paraId="6DCD02C3" w14:textId="2CA5D33F" w:rsidR="006E4B78" w:rsidRPr="0092444E" w:rsidRDefault="00ED03ED" w:rsidP="00ED03ED">
      <w:pPr>
        <w:pStyle w:val="B20"/>
      </w:pPr>
      <w:r w:rsidRPr="0092444E">
        <w:t>b)</w:t>
      </w:r>
      <w:r w:rsidRPr="0092444E">
        <w:tab/>
      </w:r>
      <w:r w:rsidR="006E4B78" w:rsidRPr="0092444E">
        <w:t xml:space="preserve">A qualifier indicating whether the indicated level is the exact level, a minimum level, or the </w:t>
      </w:r>
      <w:r w:rsidR="00456039" w:rsidRPr="0092444E">
        <w:t>maximal</w:t>
      </w:r>
      <w:r w:rsidR="006E4B78" w:rsidRPr="0092444E">
        <w:t xml:space="preserve"> level the signature has to be augmented to.</w:t>
      </w:r>
    </w:p>
    <w:p w14:paraId="0BE1D7DA" w14:textId="77777777" w:rsidR="00AA54BC" w:rsidRPr="0092444E" w:rsidRDefault="00AA54BC" w:rsidP="00AA54BC">
      <w:pPr>
        <w:pStyle w:val="Heading3"/>
        <w:numPr>
          <w:ilvl w:val="2"/>
          <w:numId w:val="48"/>
        </w:numPr>
        <w:tabs>
          <w:tab w:val="left" w:pos="1140"/>
        </w:tabs>
        <w:ind w:left="1134" w:hanging="1134"/>
      </w:pPr>
      <w:bookmarkStart w:id="300" w:name="_Ref23328930"/>
      <w:bookmarkStart w:id="301" w:name="_Toc24725525"/>
      <w:bookmarkStart w:id="302" w:name="_Toc26348059"/>
      <w:r w:rsidRPr="0092444E">
        <w:lastRenderedPageBreak/>
        <w:t>Syntax</w:t>
      </w:r>
      <w:bookmarkEnd w:id="300"/>
      <w:bookmarkEnd w:id="301"/>
      <w:bookmarkEnd w:id="302"/>
    </w:p>
    <w:p w14:paraId="1B7D0475" w14:textId="6EA354B8" w:rsidR="009F288F" w:rsidRPr="0092444E" w:rsidRDefault="009F288F" w:rsidP="009F288F">
      <w:r w:rsidRPr="0092444E">
        <w:t xml:space="preserve">The </w:t>
      </w:r>
      <w:r w:rsidRPr="0092444E">
        <w:rPr>
          <w:rFonts w:ascii="Courier New" w:hAnsi="Courier New"/>
          <w:lang w:eastAsia="sv-SE"/>
        </w:rPr>
        <w:t>AugmentationRules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4AE20673" w14:textId="6B3E1265" w:rsidR="009F288F" w:rsidRPr="0092444E" w:rsidRDefault="009F288F" w:rsidP="009F288F">
      <w:pPr>
        <w:pStyle w:val="PL"/>
        <w:rPr>
          <w:noProof w:val="0"/>
        </w:rPr>
      </w:pPr>
      <w:r w:rsidRPr="0092444E">
        <w:rPr>
          <w:noProof w:val="0"/>
        </w:rPr>
        <w:tab/>
        <w:t>&lt;xs:element name="AugmentationRules" type="AugmentationRulesType"/&gt;</w:t>
      </w:r>
    </w:p>
    <w:p w14:paraId="47549CB6" w14:textId="77777777" w:rsidR="009F288F" w:rsidRPr="0092444E" w:rsidRDefault="009F288F" w:rsidP="0083549B">
      <w:pPr>
        <w:pStyle w:val="PL"/>
        <w:rPr>
          <w:noProof w:val="0"/>
        </w:rPr>
      </w:pPr>
    </w:p>
    <w:p w14:paraId="5C1E3767" w14:textId="77777777" w:rsidR="009F288F" w:rsidRPr="0092444E" w:rsidRDefault="009F288F" w:rsidP="0083549B">
      <w:pPr>
        <w:pStyle w:val="PL"/>
        <w:rPr>
          <w:noProof w:val="0"/>
        </w:rPr>
      </w:pPr>
      <w:r w:rsidRPr="0092444E">
        <w:rPr>
          <w:noProof w:val="0"/>
        </w:rPr>
        <w:tab/>
        <w:t>&lt;xs:complexType name="AugmentationRulesType"&gt;</w:t>
      </w:r>
    </w:p>
    <w:p w14:paraId="0E404B27" w14:textId="77777777" w:rsidR="009F288F" w:rsidRPr="0092444E" w:rsidRDefault="009F288F" w:rsidP="0083549B">
      <w:pPr>
        <w:pStyle w:val="PL"/>
        <w:rPr>
          <w:noProof w:val="0"/>
        </w:rPr>
      </w:pPr>
      <w:r w:rsidRPr="0092444E">
        <w:rPr>
          <w:noProof w:val="0"/>
        </w:rPr>
        <w:tab/>
      </w:r>
      <w:r w:rsidRPr="0092444E">
        <w:rPr>
          <w:noProof w:val="0"/>
        </w:rPr>
        <w:tab/>
        <w:t>&lt;xs:sequence&gt;</w:t>
      </w:r>
    </w:p>
    <w:p w14:paraId="538FDDC0"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t>&lt;xs:element name="PreviousValidationRequired" type="xs:boolean"/&gt;</w:t>
      </w:r>
    </w:p>
    <w:p w14:paraId="513AECA2"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t>&lt;xs:element name="LevelId"&gt;</w:t>
      </w:r>
    </w:p>
    <w:p w14:paraId="5C94F38B"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594FFC87"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&lt;xs:simpleContent&gt;</w:t>
      </w:r>
    </w:p>
    <w:p w14:paraId="3485EF8B" w14:textId="77777777" w:rsidR="009F48E5" w:rsidRPr="0092444E" w:rsidRDefault="009F48E5">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&lt;xs:extension base="xs:anyURI"&gt;</w:t>
      </w:r>
    </w:p>
    <w:p w14:paraId="114E60E7" w14:textId="7F247413" w:rsidR="009F288F" w:rsidRPr="0092444E" w:rsidRDefault="009F288F" w:rsidP="009F48E5">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&lt;xs:attribute name="Qualifier"&gt;</w:t>
      </w:r>
    </w:p>
    <w:p w14:paraId="06E849D3"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&lt;xs:simpleType&gt;</w:t>
      </w:r>
    </w:p>
    <w:p w14:paraId="1864D735"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&lt;xs:restriction base="xs:string"&gt;</w:t>
      </w:r>
    </w:p>
    <w:p w14:paraId="6FA0BE87"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&lt;xs:enumeration value="ThisLevel"/&gt;</w:t>
      </w:r>
    </w:p>
    <w:p w14:paraId="04BA3CAE"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&lt;xs:enumeration value="MinimumLevel"/&gt;</w:t>
      </w:r>
    </w:p>
    <w:p w14:paraId="77B68798"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&lt;xs:enumeration value="MaximumLevel"/&gt;</w:t>
      </w:r>
    </w:p>
    <w:p w14:paraId="307CCEC0"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&lt;/xs:restriction&gt;</w:t>
      </w:r>
    </w:p>
    <w:p w14:paraId="3F147165"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&lt;/xs:simpleType&gt;</w:t>
      </w:r>
    </w:p>
    <w:p w14:paraId="0E4EFAC6"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&lt;/xs:attribute&gt;</w:t>
      </w:r>
    </w:p>
    <w:p w14:paraId="06F7318F"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&lt;/xs:extension&gt;</w:t>
      </w:r>
    </w:p>
    <w:p w14:paraId="5434F432"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&lt;/xs:simpleContent&gt;</w:t>
      </w:r>
    </w:p>
    <w:p w14:paraId="0E88F351"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36EB130A" w14:textId="77777777" w:rsidR="009F288F" w:rsidRPr="0092444E" w:rsidRDefault="009F288F" w:rsidP="0083549B">
      <w:pPr>
        <w:pStyle w:val="PL"/>
        <w:rPr>
          <w:noProof w:val="0"/>
        </w:rPr>
      </w:pPr>
      <w:r w:rsidRPr="0092444E">
        <w:rPr>
          <w:noProof w:val="0"/>
        </w:rPr>
        <w:tab/>
      </w:r>
      <w:r w:rsidRPr="0092444E">
        <w:rPr>
          <w:noProof w:val="0"/>
        </w:rPr>
        <w:tab/>
      </w:r>
      <w:r w:rsidRPr="0092444E">
        <w:rPr>
          <w:noProof w:val="0"/>
        </w:rPr>
        <w:tab/>
        <w:t>&lt;/xs:element&gt;</w:t>
      </w:r>
    </w:p>
    <w:p w14:paraId="73462B57" w14:textId="77777777" w:rsidR="009F288F" w:rsidRPr="0092444E" w:rsidRDefault="009F288F" w:rsidP="0083549B">
      <w:pPr>
        <w:pStyle w:val="PL"/>
        <w:rPr>
          <w:noProof w:val="0"/>
        </w:rPr>
      </w:pPr>
      <w:r w:rsidRPr="0092444E">
        <w:rPr>
          <w:noProof w:val="0"/>
        </w:rPr>
        <w:tab/>
      </w:r>
      <w:r w:rsidRPr="0092444E">
        <w:rPr>
          <w:noProof w:val="0"/>
        </w:rPr>
        <w:tab/>
        <w:t>&lt;/xs:sequence&gt;</w:t>
      </w:r>
    </w:p>
    <w:p w14:paraId="5422ECE0" w14:textId="118C9133" w:rsidR="009F288F" w:rsidRPr="0092444E" w:rsidRDefault="009F288F" w:rsidP="009F288F">
      <w:pPr>
        <w:pStyle w:val="PL"/>
        <w:rPr>
          <w:noProof w:val="0"/>
        </w:rPr>
      </w:pPr>
      <w:r w:rsidRPr="0092444E">
        <w:rPr>
          <w:noProof w:val="0"/>
        </w:rPr>
        <w:tab/>
        <w:t>&lt;/xs:complexType&gt;</w:t>
      </w:r>
    </w:p>
    <w:p w14:paraId="58AB181C" w14:textId="77777777" w:rsidR="009F288F" w:rsidRPr="0092444E" w:rsidRDefault="009F288F" w:rsidP="0083549B">
      <w:pPr>
        <w:pStyle w:val="PL"/>
        <w:rPr>
          <w:noProof w:val="0"/>
        </w:rPr>
      </w:pPr>
    </w:p>
    <w:p w14:paraId="09B90986" w14:textId="547FD9B2" w:rsidR="0058054B" w:rsidRPr="0092444E" w:rsidRDefault="0058054B" w:rsidP="0058054B">
      <w:pPr>
        <w:pStyle w:val="Heading2"/>
        <w:numPr>
          <w:ilvl w:val="1"/>
          <w:numId w:val="48"/>
        </w:numPr>
        <w:tabs>
          <w:tab w:val="left" w:pos="1140"/>
        </w:tabs>
        <w:ind w:left="1134" w:hanging="1134"/>
      </w:pPr>
      <w:bookmarkStart w:id="303" w:name="_Toc24725526"/>
      <w:bookmarkStart w:id="304" w:name="_Toc26348060"/>
      <w:r w:rsidRPr="0092444E">
        <w:t>Types for defining constraints on certificates</w:t>
      </w:r>
      <w:r w:rsidR="00E17622" w:rsidRPr="0092444E">
        <w:t>'</w:t>
      </w:r>
      <w:r w:rsidRPr="0092444E">
        <w:t xml:space="preserve"> trust</w:t>
      </w:r>
      <w:bookmarkEnd w:id="303"/>
      <w:bookmarkEnd w:id="304"/>
      <w:r w:rsidRPr="0092444E">
        <w:t xml:space="preserve"> </w:t>
      </w:r>
    </w:p>
    <w:p w14:paraId="2D96391F" w14:textId="56040D62" w:rsidR="0058054B" w:rsidRPr="0092444E" w:rsidRDefault="0058054B" w:rsidP="0058054B">
      <w:pPr>
        <w:pStyle w:val="Heading3"/>
        <w:numPr>
          <w:ilvl w:val="2"/>
          <w:numId w:val="48"/>
        </w:numPr>
        <w:tabs>
          <w:tab w:val="left" w:pos="1140"/>
        </w:tabs>
        <w:ind w:left="1134" w:hanging="1134"/>
      </w:pPr>
      <w:bookmarkStart w:id="305" w:name="_Toc24725527"/>
      <w:bookmarkStart w:id="306" w:name="_Toc26348061"/>
      <w:r w:rsidRPr="0092444E">
        <w:t>Introduction</w:t>
      </w:r>
      <w:bookmarkEnd w:id="305"/>
      <w:bookmarkEnd w:id="306"/>
    </w:p>
    <w:p w14:paraId="021503AA" w14:textId="0450DC04" w:rsidR="00B43885" w:rsidRPr="0092444E" w:rsidRDefault="0058054B" w:rsidP="00EE0002">
      <w:r w:rsidRPr="0092444E">
        <w:t xml:space="preserve">The present clause defines </w:t>
      </w:r>
      <w:r w:rsidR="00CD6A0F" w:rsidRPr="0092444E">
        <w:t>four</w:t>
      </w:r>
      <w:r w:rsidRPr="0092444E">
        <w:t xml:space="preserve"> types</w:t>
      </w:r>
      <w:r w:rsidR="00B43885" w:rsidRPr="0092444E">
        <w:t>:</w:t>
      </w:r>
    </w:p>
    <w:p w14:paraId="7C49F990" w14:textId="46540591" w:rsidR="007E4BB2" w:rsidRPr="0092444E" w:rsidRDefault="009163AC" w:rsidP="00B43885">
      <w:pPr>
        <w:pStyle w:val="BN"/>
        <w:numPr>
          <w:ilvl w:val="0"/>
          <w:numId w:val="77"/>
        </w:numPr>
      </w:pPr>
      <w:r w:rsidRPr="0092444E">
        <w:rPr>
          <w:rFonts w:ascii="Courier New" w:hAnsi="Courier New" w:cs="Courier New"/>
          <w:sz w:val="18"/>
          <w:szCs w:val="18"/>
        </w:rPr>
        <w:t>TrustAnchorsListType</w:t>
      </w:r>
      <w:r w:rsidR="007E4BB2" w:rsidRPr="0092444E">
        <w:rPr>
          <w:rFonts w:ascii="Courier New" w:hAnsi="Courier New" w:cs="Courier New"/>
          <w:sz w:val="18"/>
          <w:szCs w:val="18"/>
        </w:rPr>
        <w:t xml:space="preserve"> </w:t>
      </w:r>
      <w:r w:rsidR="007E4BB2" w:rsidRPr="0092444E">
        <w:t>which defines the trust anchors.</w:t>
      </w:r>
    </w:p>
    <w:p w14:paraId="582AF771" w14:textId="77777777" w:rsidR="00B43885" w:rsidRPr="0092444E" w:rsidRDefault="00B43885" w:rsidP="00B43885">
      <w:pPr>
        <w:pStyle w:val="BN"/>
        <w:numPr>
          <w:ilvl w:val="0"/>
          <w:numId w:val="77"/>
        </w:numPr>
      </w:pPr>
      <w:r w:rsidRPr="0092444E">
        <w:rPr>
          <w:rFonts w:ascii="Courier New" w:hAnsi="Courier New" w:cs="Courier New"/>
          <w:sz w:val="18"/>
          <w:szCs w:val="18"/>
        </w:rPr>
        <w:t>NameConstraintsType</w:t>
      </w:r>
      <w:r w:rsidRPr="0092444E">
        <w:t xml:space="preserve"> which defines constraints on the names of entities.</w:t>
      </w:r>
    </w:p>
    <w:p w14:paraId="490AE424" w14:textId="1421A834" w:rsidR="00BB0C3A" w:rsidRPr="0092444E" w:rsidRDefault="00E55CE6" w:rsidP="00B43885">
      <w:pPr>
        <w:pStyle w:val="BN"/>
      </w:pPr>
      <w:r w:rsidRPr="0092444E">
        <w:rPr>
          <w:rFonts w:ascii="Courier New" w:hAnsi="Courier New" w:cs="Courier New"/>
        </w:rPr>
        <w:t>PolicyConstraintsType</w:t>
      </w:r>
      <w:r w:rsidRPr="0092444E">
        <w:t xml:space="preserve"> for defining constraints on certificate policies</w:t>
      </w:r>
      <w:r w:rsidR="00FC3F14" w:rsidRPr="0092444E">
        <w:t>.</w:t>
      </w:r>
    </w:p>
    <w:p w14:paraId="46594980" w14:textId="77777777" w:rsidR="00B43885" w:rsidRPr="0092444E" w:rsidRDefault="00B43885" w:rsidP="00B43885">
      <w:pPr>
        <w:pStyle w:val="BN"/>
        <w:numPr>
          <w:ilvl w:val="0"/>
          <w:numId w:val="77"/>
        </w:numPr>
      </w:pPr>
      <w:r w:rsidRPr="0092444E">
        <w:rPr>
          <w:rFonts w:ascii="Courier New" w:hAnsi="Courier New" w:cs="Courier New"/>
          <w:sz w:val="18"/>
          <w:szCs w:val="18"/>
        </w:rPr>
        <w:t>CertificateTrustTreesType</w:t>
      </w:r>
      <w:r w:rsidRPr="0092444E">
        <w:t>, which</w:t>
      </w:r>
      <w:r w:rsidR="0058054B" w:rsidRPr="0092444E">
        <w:t xml:space="preserve"> </w:t>
      </w:r>
      <w:r w:rsidRPr="0092444E">
        <w:t>defines</w:t>
      </w:r>
      <w:r w:rsidR="0058054B" w:rsidRPr="0092444E">
        <w:t xml:space="preserve"> constraints on the trust conditions required to certificates</w:t>
      </w:r>
      <w:r w:rsidRPr="0092444E">
        <w:t>.</w:t>
      </w:r>
    </w:p>
    <w:p w14:paraId="59505980" w14:textId="2CCB6A51" w:rsidR="007E4BB2" w:rsidRPr="0092444E" w:rsidRDefault="00490B36" w:rsidP="00ED03ED">
      <w:pPr>
        <w:pStyle w:val="Heading3"/>
        <w:numPr>
          <w:ilvl w:val="2"/>
          <w:numId w:val="48"/>
        </w:numPr>
        <w:tabs>
          <w:tab w:val="left" w:pos="1140"/>
        </w:tabs>
        <w:ind w:left="1134" w:hanging="1134"/>
      </w:pPr>
      <w:bookmarkStart w:id="307" w:name="Ref_4_2_2"/>
      <w:bookmarkStart w:id="308" w:name="_Toc24725528"/>
      <w:bookmarkStart w:id="309" w:name="_Ref24726841"/>
      <w:bookmarkStart w:id="310" w:name="_Toc26348062"/>
      <w:bookmarkEnd w:id="307"/>
      <w:r w:rsidRPr="0092444E">
        <w:t>TrustAnchorsListType t</w:t>
      </w:r>
      <w:r w:rsidR="00780F8B" w:rsidRPr="0092444E">
        <w:t>ype</w:t>
      </w:r>
      <w:bookmarkEnd w:id="308"/>
      <w:bookmarkEnd w:id="309"/>
      <w:bookmarkEnd w:id="310"/>
    </w:p>
    <w:p w14:paraId="4E7549F2" w14:textId="77777777" w:rsidR="007E4BB2" w:rsidRPr="0092444E" w:rsidRDefault="007E4BB2" w:rsidP="004564C7">
      <w:pPr>
        <w:pStyle w:val="Heading4"/>
        <w:numPr>
          <w:ilvl w:val="3"/>
          <w:numId w:val="48"/>
        </w:numPr>
      </w:pPr>
      <w:bookmarkStart w:id="311" w:name="_Toc24725529"/>
      <w:bookmarkStart w:id="312" w:name="_Toc26348063"/>
      <w:r w:rsidRPr="0092444E">
        <w:t>Semantics</w:t>
      </w:r>
      <w:bookmarkEnd w:id="311"/>
      <w:bookmarkEnd w:id="312"/>
    </w:p>
    <w:p w14:paraId="0DE59112" w14:textId="2431CEE0" w:rsidR="007E4BB2" w:rsidRPr="0092444E" w:rsidRDefault="007E4BB2" w:rsidP="007E4BB2">
      <w:r w:rsidRPr="0092444E">
        <w:t>Instances of this type shall contain a list of trust anchors. Each trust anchor may be provided in the different ways indicated below:</w:t>
      </w:r>
    </w:p>
    <w:p w14:paraId="3AFB291F" w14:textId="6746B5A8" w:rsidR="007E4BB2" w:rsidRPr="0092444E" w:rsidRDefault="007E4BB2" w:rsidP="00CF3893">
      <w:pPr>
        <w:pStyle w:val="BL"/>
        <w:numPr>
          <w:ilvl w:val="0"/>
          <w:numId w:val="134"/>
        </w:numPr>
      </w:pPr>
      <w:r w:rsidRPr="0092444E">
        <w:t xml:space="preserve">As a </w:t>
      </w:r>
      <w:r w:rsidR="000A3C21" w:rsidRPr="0092444E">
        <w:t xml:space="preserve">tuple formed by a </w:t>
      </w:r>
      <w:r w:rsidRPr="0092444E">
        <w:t>self-signed X.509 certificate</w:t>
      </w:r>
      <w:r w:rsidR="000A3C21" w:rsidRPr="0092444E">
        <w:t xml:space="preserve"> and an optional time instant indicating until when the trust anchor is reliable, its absence meaning that the trust anchor is reliable</w:t>
      </w:r>
      <w:r w:rsidRPr="0092444E">
        <w:t>.</w:t>
      </w:r>
    </w:p>
    <w:p w14:paraId="4A7B2B8E" w14:textId="4B23564A" w:rsidR="00B40334" w:rsidRPr="0092444E" w:rsidRDefault="007E4BB2" w:rsidP="00CF3893">
      <w:pPr>
        <w:pStyle w:val="BL"/>
      </w:pPr>
      <w:r w:rsidRPr="0092444E">
        <w:t xml:space="preserve">As a tuple </w:t>
      </w:r>
      <w:r w:rsidR="00B40334" w:rsidRPr="0092444E">
        <w:t>that</w:t>
      </w:r>
      <w:r w:rsidR="007C4619" w:rsidRPr="0092444E">
        <w:t xml:space="preserve">: </w:t>
      </w:r>
    </w:p>
    <w:p w14:paraId="7D3E884C" w14:textId="19DE081E" w:rsidR="0039683B" w:rsidRPr="0092444E" w:rsidRDefault="007C4619" w:rsidP="005944E3">
      <w:pPr>
        <w:pStyle w:val="B2"/>
      </w:pPr>
      <w:r w:rsidRPr="0092444E">
        <w:t>S</w:t>
      </w:r>
      <w:r w:rsidR="00B40334" w:rsidRPr="0092444E">
        <w:t xml:space="preserve">hall contain </w:t>
      </w:r>
      <w:r w:rsidR="007E4BB2" w:rsidRPr="0092444E">
        <w:t xml:space="preserve">a reference to a Trusted List as </w:t>
      </w:r>
      <w:r w:rsidR="008959D8" w:rsidRPr="0092444E">
        <w:t>specified</w:t>
      </w:r>
      <w:r w:rsidR="007E4BB2" w:rsidRPr="0092444E">
        <w:t xml:space="preserve"> in </w:t>
      </w:r>
      <w:r w:rsidR="00490B36" w:rsidRPr="0092444E">
        <w:t>ETSI TS 119 612</w:t>
      </w:r>
      <w:r w:rsidR="007718B8" w:rsidRPr="0092444E">
        <w:t xml:space="preserve"> [</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0039683B" w:rsidRPr="0092444E">
        <w:t>, which may be either a specific Trusted List (TL) or a List of Trusted Lists (LOTL)</w:t>
      </w:r>
      <w:r w:rsidR="00D44737" w:rsidRPr="0092444E">
        <w:t xml:space="preserve">. </w:t>
      </w:r>
      <w:r w:rsidR="00B64B04" w:rsidRPr="0092444E">
        <w:t xml:space="preserve">A specific Trusted List lists trusted services. </w:t>
      </w:r>
      <w:r w:rsidR="0039683B" w:rsidRPr="0092444E">
        <w:t xml:space="preserve">A List of Trusted Lists (LOTL) is a list that </w:t>
      </w:r>
      <w:r w:rsidR="00D35021" w:rsidRPr="0092444E">
        <w:t xml:space="preserve">does not list trusted services but </w:t>
      </w:r>
      <w:r w:rsidR="0039683B" w:rsidRPr="0092444E">
        <w:t>pointers to specific Trusted Lists.</w:t>
      </w:r>
    </w:p>
    <w:p w14:paraId="592074C2" w14:textId="35ED9FB3" w:rsidR="007E4BB2" w:rsidRPr="0092444E" w:rsidRDefault="00042124" w:rsidP="005944E3">
      <w:pPr>
        <w:pStyle w:val="B2"/>
      </w:pPr>
      <w:r w:rsidRPr="0092444E">
        <w:t>M</w:t>
      </w:r>
      <w:r w:rsidR="00B40334" w:rsidRPr="0092444E">
        <w:t xml:space="preserve">ay contain </w:t>
      </w:r>
      <w:r w:rsidR="007E4BB2" w:rsidRPr="0092444E">
        <w:t>an optional time instant indicating until when the trust anchor</w:t>
      </w:r>
      <w:r w:rsidR="007C4619" w:rsidRPr="0092444E">
        <w:t>s</w:t>
      </w:r>
      <w:r w:rsidR="007E4BB2" w:rsidRPr="0092444E">
        <w:t xml:space="preserve"> </w:t>
      </w:r>
      <w:r w:rsidR="007C4619" w:rsidRPr="0092444E">
        <w:t xml:space="preserve">in the Trusted List are </w:t>
      </w:r>
      <w:r w:rsidR="007E4BB2" w:rsidRPr="0092444E">
        <w:t xml:space="preserve">reliable, its absence meaning that the usage of </w:t>
      </w:r>
      <w:r w:rsidR="007C4619" w:rsidRPr="0092444E">
        <w:t xml:space="preserve">these </w:t>
      </w:r>
      <w:r w:rsidR="007E4BB2" w:rsidRPr="0092444E">
        <w:t>trust anchor</w:t>
      </w:r>
      <w:r w:rsidR="007C4619" w:rsidRPr="0092444E">
        <w:t>s</w:t>
      </w:r>
      <w:r w:rsidR="007E4BB2" w:rsidRPr="0092444E">
        <w:t xml:space="preserve"> </w:t>
      </w:r>
      <w:r w:rsidR="007C4619" w:rsidRPr="0092444E">
        <w:t xml:space="preserve">are </w:t>
      </w:r>
      <w:r w:rsidR="007E4BB2" w:rsidRPr="0092444E">
        <w:t>reliable as long as the Trusted List itself is reliable.</w:t>
      </w:r>
    </w:p>
    <w:p w14:paraId="114D5ACE" w14:textId="7B9591F4" w:rsidR="00B40334" w:rsidRPr="0092444E" w:rsidRDefault="007C4619" w:rsidP="005944E3">
      <w:pPr>
        <w:pStyle w:val="B2"/>
      </w:pPr>
      <w:r w:rsidRPr="0092444E">
        <w:t>M</w:t>
      </w:r>
      <w:r w:rsidR="00B40334" w:rsidRPr="0092444E">
        <w:t>ay contain a list of identifiers of types of services</w:t>
      </w:r>
      <w:r w:rsidRPr="0092444E">
        <w:t xml:space="preserve">. </w:t>
      </w:r>
    </w:p>
    <w:p w14:paraId="3705D437" w14:textId="122959C7" w:rsidR="00B40334" w:rsidRPr="0092444E" w:rsidRDefault="00042124" w:rsidP="005944E3">
      <w:pPr>
        <w:pStyle w:val="B2"/>
      </w:pPr>
      <w:r w:rsidRPr="0092444E">
        <w:lastRenderedPageBreak/>
        <w:t>M</w:t>
      </w:r>
      <w:r w:rsidR="00B40334" w:rsidRPr="0092444E">
        <w:t xml:space="preserve">ay contain the list of </w:t>
      </w:r>
      <w:r w:rsidR="007C4619" w:rsidRPr="0092444E">
        <w:t xml:space="preserve">services </w:t>
      </w:r>
      <w:r w:rsidR="00B40334" w:rsidRPr="0092444E">
        <w:t>statuses</w:t>
      </w:r>
      <w:r w:rsidR="007C4619" w:rsidRPr="0092444E">
        <w:t xml:space="preserve">. </w:t>
      </w:r>
    </w:p>
    <w:p w14:paraId="1406905A" w14:textId="1A272CD7" w:rsidR="00012DB8" w:rsidRPr="0092444E" w:rsidRDefault="00012DB8" w:rsidP="00012DB8">
      <w:r w:rsidRPr="0092444E">
        <w:t xml:space="preserve">The set of trust anchors, in the case </w:t>
      </w:r>
      <w:r w:rsidR="00E03E50" w:rsidRPr="0092444E">
        <w:t>a tuple of case</w:t>
      </w:r>
      <w:r w:rsidRPr="0092444E">
        <w:t xml:space="preserve"> 2)</w:t>
      </w:r>
      <w:r w:rsidR="00E03E50" w:rsidRPr="0092444E">
        <w:t xml:space="preserve"> is found,</w:t>
      </w:r>
      <w:r w:rsidRPr="0092444E">
        <w:t xml:space="preserve"> shall be determined as indicated below:</w:t>
      </w:r>
    </w:p>
    <w:p w14:paraId="55D29E4C" w14:textId="52077347" w:rsidR="00012DB8" w:rsidRPr="0092444E" w:rsidRDefault="00012DB8" w:rsidP="00025EF6">
      <w:pPr>
        <w:pStyle w:val="BN"/>
        <w:numPr>
          <w:ilvl w:val="0"/>
          <w:numId w:val="128"/>
        </w:numPr>
      </w:pPr>
      <w:r w:rsidRPr="0092444E">
        <w:t xml:space="preserve">Take an initial set of certificates as follows: </w:t>
      </w:r>
    </w:p>
    <w:p w14:paraId="02DE41B7" w14:textId="7FC181CB" w:rsidR="00012DB8" w:rsidRPr="0092444E" w:rsidRDefault="00012DB8" w:rsidP="005944E3">
      <w:pPr>
        <w:pStyle w:val="B2"/>
      </w:pPr>
      <w:r w:rsidRPr="0092444E">
        <w:t xml:space="preserve">If the referenced TL is a specific TL, </w:t>
      </w:r>
      <w:r w:rsidR="00E03E50" w:rsidRPr="0092444E">
        <w:t xml:space="preserve">the initial set of the certificates shall include </w:t>
      </w:r>
      <w:r w:rsidRPr="0092444E">
        <w:t>all the certificates present in the TL.</w:t>
      </w:r>
    </w:p>
    <w:p w14:paraId="0B3945C2" w14:textId="664AF075" w:rsidR="00012DB8" w:rsidRPr="0092444E" w:rsidRDefault="00012DB8" w:rsidP="005944E3">
      <w:pPr>
        <w:pStyle w:val="B2"/>
      </w:pPr>
      <w:r w:rsidRPr="0092444E">
        <w:t>If the referenced TL is a List of Trusted Lists, the initial set of the certificates shall</w:t>
      </w:r>
      <w:r w:rsidR="00E03E50" w:rsidRPr="0092444E">
        <w:t xml:space="preserve"> include all the certificates listed in all the specific Trusted Lists pointed from the List of Trusted Lists. </w:t>
      </w:r>
    </w:p>
    <w:p w14:paraId="0C7946A4" w14:textId="57675C86" w:rsidR="00E03E50" w:rsidRPr="0092444E" w:rsidRDefault="0091560E" w:rsidP="00E03E50">
      <w:pPr>
        <w:pStyle w:val="BN"/>
      </w:pPr>
      <w:r w:rsidRPr="0092444E">
        <w:t xml:space="preserve">If the </w:t>
      </w:r>
      <w:r w:rsidR="00A97F0B" w:rsidRPr="0092444E">
        <w:t xml:space="preserve">list of identifiers of types of services is present, keep only those certificates in </w:t>
      </w:r>
      <w:r w:rsidR="00E03E50" w:rsidRPr="0092444E">
        <w:t xml:space="preserve">the initial list of certificates </w:t>
      </w:r>
      <w:r w:rsidR="00A63691" w:rsidRPr="0092444E">
        <w:t xml:space="preserve">for which the </w:t>
      </w:r>
      <w:r w:rsidR="00E03E50" w:rsidRPr="0092444E">
        <w:t>correspond</w:t>
      </w:r>
      <w:r w:rsidR="00A63691" w:rsidRPr="0092444E">
        <w:t>ing</w:t>
      </w:r>
      <w:r w:rsidR="00E03E50" w:rsidRPr="0092444E">
        <w:t xml:space="preserve"> service</w:t>
      </w:r>
      <w:r w:rsidR="00A63691" w:rsidRPr="0092444E">
        <w:t xml:space="preserve"> has a type contained in the </w:t>
      </w:r>
      <w:r w:rsidR="00305C69" w:rsidRPr="0092444E">
        <w:t>list</w:t>
      </w:r>
      <w:r w:rsidR="00A229F1" w:rsidRPr="0092444E">
        <w:t xml:space="preserve"> </w:t>
      </w:r>
      <w:r w:rsidR="00DA36D4" w:rsidRPr="0092444E">
        <w:t xml:space="preserve">of identifiers of types of services </w:t>
      </w:r>
      <w:r w:rsidR="00A229F1" w:rsidRPr="0092444E">
        <w:t xml:space="preserve">mentioned in </w:t>
      </w:r>
      <w:r w:rsidR="00DA36D4" w:rsidRPr="0092444E">
        <w:t xml:space="preserve">the third bullet </w:t>
      </w:r>
      <w:r w:rsidR="00873421" w:rsidRPr="0092444E">
        <w:t>in</w:t>
      </w:r>
      <w:r w:rsidR="00DA36D4" w:rsidRPr="0092444E">
        <w:t xml:space="preserve"> sub-list </w:t>
      </w:r>
      <w:r w:rsidR="00AA0864" w:rsidRPr="0092444E">
        <w:t>of</w:t>
      </w:r>
      <w:r w:rsidR="00DA36D4" w:rsidRPr="0092444E">
        <w:t xml:space="preserve"> bullet b) above</w:t>
      </w:r>
      <w:r w:rsidR="00E03E50" w:rsidRPr="0092444E">
        <w:t>.</w:t>
      </w:r>
    </w:p>
    <w:p w14:paraId="36C1AFF7" w14:textId="30CBD672" w:rsidR="007203B5" w:rsidRPr="0092444E" w:rsidRDefault="007203B5" w:rsidP="007203B5">
      <w:pPr>
        <w:pStyle w:val="EX"/>
      </w:pPr>
      <w:r w:rsidRPr="0092444E">
        <w:t>EXAMPLE 1:</w:t>
      </w:r>
      <w:r w:rsidRPr="0092444E">
        <w:tab/>
        <w:t xml:space="preserve">ETSI TS 119 612 </w:t>
      </w:r>
      <w:r w:rsidR="007718B8" w:rsidRPr="0092444E">
        <w:t>[</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Pr="0092444E">
        <w:t xml:space="preserve"> defines</w:t>
      </w:r>
      <w:r w:rsidR="000C529D" w:rsidRPr="0092444E">
        <w:t xml:space="preserve"> as</w:t>
      </w:r>
      <w:r w:rsidRPr="0092444E">
        <w:t xml:space="preserve"> </w:t>
      </w:r>
      <w:r w:rsidR="00FB2D6E" w:rsidRPr="0092444E">
        <w:rPr>
          <w:bCs/>
        </w:rPr>
        <w:t>http://uri.etsi.org/TrstSvc/Svctype/CA/QC</w:t>
      </w:r>
      <w:r w:rsidR="00FB2D6E" w:rsidRPr="0092444E">
        <w:t xml:space="preserve"> as </w:t>
      </w:r>
      <w:r w:rsidRPr="0092444E">
        <w:t xml:space="preserve">the type for certificate authorities issuing </w:t>
      </w:r>
      <w:r w:rsidRPr="0092444E">
        <w:rPr>
          <w:bCs/>
        </w:rPr>
        <w:t>EU qualified certificates</w:t>
      </w:r>
      <w:r w:rsidR="00220AFF" w:rsidRPr="0092444E">
        <w:rPr>
          <w:bCs/>
        </w:rPr>
        <w:t>.</w:t>
      </w:r>
      <w:r w:rsidRPr="0092444E">
        <w:rPr>
          <w:bCs/>
        </w:rPr>
        <w:t xml:space="preserve"> </w:t>
      </w:r>
    </w:p>
    <w:p w14:paraId="10714B55" w14:textId="5729643A" w:rsidR="00E03E50" w:rsidRPr="0092444E" w:rsidRDefault="00305C69" w:rsidP="00E03E50">
      <w:pPr>
        <w:pStyle w:val="BN"/>
      </w:pPr>
      <w:r w:rsidRPr="0092444E">
        <w:t>If the list of identifiers of s</w:t>
      </w:r>
      <w:r w:rsidR="00592D84" w:rsidRPr="0092444E">
        <w:t>tatuses is present, keep only those certificates for which the corresponding servic</w:t>
      </w:r>
      <w:r w:rsidR="000D2E0D" w:rsidRPr="0092444E">
        <w:t xml:space="preserve">e has at current time a status </w:t>
      </w:r>
      <w:r w:rsidR="000025A3" w:rsidRPr="0092444E">
        <w:t xml:space="preserve">contained in the list </w:t>
      </w:r>
      <w:r w:rsidR="00DA36D4" w:rsidRPr="0092444E">
        <w:t xml:space="preserve">of services statuses </w:t>
      </w:r>
      <w:r w:rsidR="00A229F1" w:rsidRPr="0092444E">
        <w:t xml:space="preserve">mentioned in </w:t>
      </w:r>
      <w:r w:rsidR="00DA36D4" w:rsidRPr="0092444E">
        <w:t xml:space="preserve">the fourth bullet </w:t>
      </w:r>
      <w:r w:rsidR="00873421" w:rsidRPr="0092444E">
        <w:t>in</w:t>
      </w:r>
      <w:r w:rsidR="00DA36D4" w:rsidRPr="0092444E">
        <w:t xml:space="preserve"> sub-list </w:t>
      </w:r>
      <w:r w:rsidR="00AA0864" w:rsidRPr="0092444E">
        <w:t>of</w:t>
      </w:r>
      <w:r w:rsidR="00DA36D4" w:rsidRPr="0092444E">
        <w:t xml:space="preserve"> bullet b) above</w:t>
      </w:r>
      <w:r w:rsidR="00E03E50" w:rsidRPr="0092444E">
        <w:t>.</w:t>
      </w:r>
    </w:p>
    <w:p w14:paraId="6DF96BC7" w14:textId="086DFCD8" w:rsidR="00C37819" w:rsidRPr="0092444E" w:rsidRDefault="00C37819" w:rsidP="000C529D">
      <w:pPr>
        <w:pStyle w:val="EX"/>
      </w:pPr>
      <w:r w:rsidRPr="0092444E">
        <w:t xml:space="preserve">EXAMPLE </w:t>
      </w:r>
      <w:r w:rsidR="00041C28" w:rsidRPr="0092444E">
        <w:t>2</w:t>
      </w:r>
      <w:r w:rsidRPr="0092444E">
        <w:t>:</w:t>
      </w:r>
      <w:r w:rsidR="00041C28" w:rsidRPr="0092444E">
        <w:tab/>
        <w:t xml:space="preserve">ETSI TS 119 612 </w:t>
      </w:r>
      <w:r w:rsidR="007718B8" w:rsidRPr="0092444E">
        <w:t>[</w:t>
      </w:r>
      <w:r w:rsidR="007718B8" w:rsidRPr="0092444E">
        <w:rPr>
          <w:color w:val="0000FF"/>
        </w:rPr>
        <w:fldChar w:fldCharType="begin"/>
      </w:r>
      <w:r w:rsidR="007718B8" w:rsidRPr="0092444E">
        <w:rPr>
          <w:color w:val="0000FF"/>
        </w:rPr>
        <w:instrText xml:space="preserve">REF REF_TS119612REF_TS_119612_NUMBER \h </w:instrText>
      </w:r>
      <w:r w:rsidR="007718B8" w:rsidRPr="0092444E">
        <w:rPr>
          <w:color w:val="0000FF"/>
        </w:rPr>
      </w:r>
      <w:r w:rsidR="007718B8" w:rsidRPr="0092444E">
        <w:rPr>
          <w:color w:val="0000FF"/>
        </w:rPr>
        <w:fldChar w:fldCharType="separate"/>
      </w:r>
      <w:r w:rsidR="00351E0E" w:rsidRPr="0092444E">
        <w:t>1</w:t>
      </w:r>
      <w:r w:rsidR="007718B8" w:rsidRPr="0092444E">
        <w:rPr>
          <w:color w:val="0000FF"/>
        </w:rPr>
        <w:fldChar w:fldCharType="end"/>
      </w:r>
      <w:r w:rsidR="007718B8" w:rsidRPr="0092444E">
        <w:t>]</w:t>
      </w:r>
      <w:r w:rsidR="00041C28" w:rsidRPr="0092444E">
        <w:t xml:space="preserve"> defines </w:t>
      </w:r>
      <w:r w:rsidR="000C529D" w:rsidRPr="0092444E">
        <w:t xml:space="preserve">http://uri.etsi.org/TrstSvc/TrustedList/Svcstatus/granted" </w:t>
      </w:r>
      <w:r w:rsidR="00041C28" w:rsidRPr="0092444E">
        <w:t xml:space="preserve">the </w:t>
      </w:r>
      <w:r w:rsidR="007203B5" w:rsidRPr="0092444E">
        <w:t>status</w:t>
      </w:r>
      <w:r w:rsidR="00041C28" w:rsidRPr="0092444E">
        <w:t xml:space="preserve"> for</w:t>
      </w:r>
      <w:r w:rsidR="000C529D" w:rsidRPr="0092444E">
        <w:t xml:space="preserve"> </w:t>
      </w:r>
      <w:r w:rsidR="00B44EE5" w:rsidRPr="0092444E">
        <w:t>EU qualified service</w:t>
      </w:r>
      <w:r w:rsidR="000C529D" w:rsidRPr="0092444E">
        <w:t xml:space="preserve"> with a granted </w:t>
      </w:r>
      <w:r w:rsidR="00926EB3" w:rsidRPr="0092444E">
        <w:t>qualification</w:t>
      </w:r>
      <w:r w:rsidR="000C529D" w:rsidRPr="0092444E">
        <w:t xml:space="preserve"> status.</w:t>
      </w:r>
      <w:r w:rsidR="00E42004" w:rsidRPr="0092444E">
        <w:t xml:space="preserve"> </w:t>
      </w:r>
    </w:p>
    <w:p w14:paraId="1EEC831B" w14:textId="23B46055" w:rsidR="00EB557C" w:rsidRPr="0092444E" w:rsidRDefault="00EB557C" w:rsidP="00ED03ED">
      <w:pPr>
        <w:pStyle w:val="EX"/>
      </w:pPr>
      <w:r w:rsidRPr="0092444E">
        <w:t>EXAMPLE</w:t>
      </w:r>
      <w:r w:rsidR="000C529D" w:rsidRPr="0092444E">
        <w:t xml:space="preserve"> 3</w:t>
      </w:r>
      <w:r w:rsidRPr="0092444E">
        <w:t>:</w:t>
      </w:r>
      <w:r w:rsidRPr="0092444E">
        <w:tab/>
        <w:t>If the TL of Spain (</w:t>
      </w:r>
      <w:hyperlink r:id="rId20" w:history="1">
        <w:r w:rsidRPr="00F43979">
          <w:rPr>
            <w:rStyle w:val="Hyperlink"/>
          </w:rPr>
          <w:t>https://sede.minetur.gob.es/Prestadores/TSL/TSL.xml</w:t>
        </w:r>
      </w:hyperlink>
      <w:r w:rsidRPr="0092444E">
        <w:t>) is referenced, then the initial set of certificates shall include all the certificates corresponding to the trusted services listed in the Spanish TL. If the European Union LOTL (</w:t>
      </w:r>
      <w:hyperlink r:id="rId21" w:history="1">
        <w:r w:rsidRPr="00F43979">
          <w:rPr>
            <w:rStyle w:val="Hyperlink"/>
          </w:rPr>
          <w:t>https://ec.europa.eu/tools/lotl/eu-lotl.xml</w:t>
        </w:r>
      </w:hyperlink>
      <w:r w:rsidRPr="0092444E">
        <w:t xml:space="preserve">) is referenced then the initial set of certificates shall include all the certificates corresponding to the trusted services listed in any EUMS TL pointed in the EU LOTL. </w:t>
      </w:r>
      <w:r w:rsidR="00D716A3" w:rsidRPr="0092444E">
        <w:t xml:space="preserve">After that, certificates in the initial list are filtered out as per the lists mentioned </w:t>
      </w:r>
      <w:r w:rsidR="001523D5" w:rsidRPr="0092444E">
        <w:t xml:space="preserve">respectively </w:t>
      </w:r>
      <w:r w:rsidR="00D716A3" w:rsidRPr="0092444E">
        <w:t>in</w:t>
      </w:r>
      <w:r w:rsidR="001504D7" w:rsidRPr="0092444E">
        <w:t xml:space="preserve"> </w:t>
      </w:r>
      <w:r w:rsidR="001523D5" w:rsidRPr="0092444E">
        <w:t xml:space="preserve">third and fourth </w:t>
      </w:r>
      <w:r w:rsidR="001504D7" w:rsidRPr="0092444E">
        <w:t>bullets</w:t>
      </w:r>
      <w:r w:rsidR="00D716A3" w:rsidRPr="0092444E">
        <w:t xml:space="preserve"> </w:t>
      </w:r>
      <w:r w:rsidR="00BA3A94" w:rsidRPr="0092444E">
        <w:t xml:space="preserve">in sub-list </w:t>
      </w:r>
      <w:r w:rsidR="00AA0864" w:rsidRPr="0092444E">
        <w:t>of</w:t>
      </w:r>
      <w:r w:rsidR="00BA3A94" w:rsidRPr="0092444E">
        <w:t xml:space="preserve"> bullet b) above</w:t>
      </w:r>
      <w:r w:rsidR="00D716A3" w:rsidRPr="0092444E">
        <w:t>for obtaining the list of trust anchors.</w:t>
      </w:r>
    </w:p>
    <w:p w14:paraId="66BA43E9" w14:textId="01B63C84" w:rsidR="007E4BB2" w:rsidRPr="0092444E" w:rsidRDefault="007E4BB2" w:rsidP="004564C7">
      <w:pPr>
        <w:pStyle w:val="Heading4"/>
        <w:numPr>
          <w:ilvl w:val="3"/>
          <w:numId w:val="48"/>
        </w:numPr>
      </w:pPr>
      <w:bookmarkStart w:id="313" w:name="_Toc24725530"/>
      <w:bookmarkStart w:id="314" w:name="_Toc26348064"/>
      <w:r w:rsidRPr="0092444E">
        <w:t>Syntax</w:t>
      </w:r>
      <w:bookmarkEnd w:id="313"/>
      <w:bookmarkEnd w:id="314"/>
    </w:p>
    <w:p w14:paraId="395B9EE9" w14:textId="13A9B6E2" w:rsidR="007E4BB2" w:rsidRPr="0092444E" w:rsidRDefault="007E4BB2" w:rsidP="007E4BB2">
      <w:r w:rsidRPr="0092444E">
        <w:t xml:space="preserve">The </w:t>
      </w:r>
      <w:r w:rsidRPr="0092444E">
        <w:rPr>
          <w:rFonts w:ascii="Courier New" w:hAnsi="Courier New"/>
          <w:lang w:eastAsia="sv-SE"/>
        </w:rPr>
        <w:t>TrustAnchors</w:t>
      </w:r>
      <w:r w:rsidRPr="0092444E">
        <w:t xml:space="preserve"> element and the </w:t>
      </w:r>
      <w:r w:rsidRPr="0092444E">
        <w:rPr>
          <w:rFonts w:ascii="Courier New" w:hAnsi="Courier New"/>
          <w:lang w:eastAsia="sv-SE"/>
        </w:rPr>
        <w:t>TrustAnchorsType</w:t>
      </w:r>
      <w:r w:rsidRPr="0092444E">
        <w:t xml:space="preserve"> type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1115E459" w14:textId="77777777" w:rsidR="007E4BB2" w:rsidRPr="0092444E" w:rsidRDefault="007E4BB2" w:rsidP="007E4BB2">
      <w:pPr>
        <w:pStyle w:val="PL"/>
        <w:rPr>
          <w:noProof w:val="0"/>
        </w:rPr>
      </w:pPr>
      <w:r w:rsidRPr="0092444E">
        <w:rPr>
          <w:noProof w:val="0"/>
        </w:rPr>
        <w:tab/>
        <w:t>&lt;xs:element name="TrustAnchors" type="TrustAnchorListType"/&gt;</w:t>
      </w:r>
    </w:p>
    <w:p w14:paraId="0FE5F244" w14:textId="77777777" w:rsidR="007E4BB2" w:rsidRPr="0092444E" w:rsidRDefault="007E4BB2" w:rsidP="007E4BB2">
      <w:pPr>
        <w:pStyle w:val="PL"/>
        <w:rPr>
          <w:noProof w:val="0"/>
        </w:rPr>
      </w:pPr>
    </w:p>
    <w:p w14:paraId="5CF01738" w14:textId="6D5AA8FC" w:rsidR="008316E7" w:rsidRPr="0092444E" w:rsidRDefault="008316E7" w:rsidP="008316E7">
      <w:pPr>
        <w:pStyle w:val="PL"/>
        <w:rPr>
          <w:noProof w:val="0"/>
        </w:rPr>
      </w:pPr>
      <w:r w:rsidRPr="0092444E">
        <w:rPr>
          <w:noProof w:val="0"/>
        </w:rPr>
        <w:tab/>
        <w:t>&lt;xs:complexType name="TrustAnchorListType"&gt;</w:t>
      </w:r>
    </w:p>
    <w:p w14:paraId="01B7B80F" w14:textId="77777777" w:rsidR="008316E7" w:rsidRPr="0092444E" w:rsidRDefault="008316E7" w:rsidP="008316E7">
      <w:pPr>
        <w:pStyle w:val="PL"/>
        <w:rPr>
          <w:noProof w:val="0"/>
        </w:rPr>
      </w:pPr>
      <w:r w:rsidRPr="0092444E">
        <w:rPr>
          <w:noProof w:val="0"/>
        </w:rPr>
        <w:tab/>
      </w:r>
      <w:r w:rsidRPr="0092444E">
        <w:rPr>
          <w:noProof w:val="0"/>
        </w:rPr>
        <w:tab/>
        <w:t>&lt;xs:sequence maxOccurs="unbounded"&gt;</w:t>
      </w:r>
    </w:p>
    <w:p w14:paraId="001CBC78" w14:textId="77777777" w:rsidR="008316E7" w:rsidRPr="0092444E" w:rsidRDefault="008316E7" w:rsidP="008316E7">
      <w:pPr>
        <w:pStyle w:val="PL"/>
        <w:rPr>
          <w:noProof w:val="0"/>
        </w:rPr>
      </w:pPr>
      <w:r w:rsidRPr="0092444E">
        <w:rPr>
          <w:noProof w:val="0"/>
        </w:rPr>
        <w:tab/>
      </w:r>
      <w:r w:rsidRPr="0092444E">
        <w:rPr>
          <w:noProof w:val="0"/>
        </w:rPr>
        <w:tab/>
      </w:r>
      <w:r w:rsidRPr="0092444E">
        <w:rPr>
          <w:noProof w:val="0"/>
        </w:rPr>
        <w:tab/>
        <w:t>&lt;xs:choice&gt;</w:t>
      </w:r>
    </w:p>
    <w:p w14:paraId="6976F0BB" w14:textId="17538047" w:rsidR="008316E7" w:rsidRPr="0092444E" w:rsidRDefault="008316E7" w:rsidP="008316E7">
      <w:pPr>
        <w:pStyle w:val="PL"/>
        <w:rPr>
          <w:noProof w:val="0"/>
        </w:rPr>
      </w:pPr>
      <w:r w:rsidRPr="0092444E">
        <w:rPr>
          <w:noProof w:val="0"/>
        </w:rPr>
        <w:tab/>
      </w:r>
      <w:r w:rsidRPr="0092444E">
        <w:rPr>
          <w:noProof w:val="0"/>
        </w:rPr>
        <w:tab/>
      </w:r>
      <w:r w:rsidRPr="0092444E">
        <w:rPr>
          <w:noProof w:val="0"/>
        </w:rPr>
        <w:tab/>
      </w:r>
      <w:r w:rsidRPr="0092444E">
        <w:rPr>
          <w:noProof w:val="0"/>
        </w:rPr>
        <w:tab/>
        <w:t xml:space="preserve">&lt;xs:element </w:t>
      </w:r>
      <w:r w:rsidR="00F40BFD" w:rsidRPr="0092444E">
        <w:rPr>
          <w:noProof w:val="0"/>
        </w:rPr>
        <w:t>ref</w:t>
      </w:r>
      <w:r w:rsidRPr="0092444E">
        <w:rPr>
          <w:noProof w:val="0"/>
        </w:rPr>
        <w:t>="X509CertificateBased"/&gt;</w:t>
      </w:r>
    </w:p>
    <w:p w14:paraId="12FE1C0F" w14:textId="7CA3581F" w:rsidR="008316E7" w:rsidRPr="0092444E" w:rsidRDefault="008316E7" w:rsidP="008316E7">
      <w:pPr>
        <w:pStyle w:val="PL"/>
        <w:rPr>
          <w:noProof w:val="0"/>
        </w:rPr>
      </w:pPr>
      <w:r w:rsidRPr="0092444E">
        <w:rPr>
          <w:noProof w:val="0"/>
        </w:rPr>
        <w:tab/>
      </w:r>
      <w:r w:rsidRPr="0092444E">
        <w:rPr>
          <w:noProof w:val="0"/>
        </w:rPr>
        <w:tab/>
      </w:r>
      <w:r w:rsidRPr="0092444E">
        <w:rPr>
          <w:noProof w:val="0"/>
        </w:rPr>
        <w:tab/>
      </w:r>
      <w:r w:rsidRPr="0092444E">
        <w:rPr>
          <w:noProof w:val="0"/>
        </w:rPr>
        <w:tab/>
        <w:t xml:space="preserve">&lt;xs:element </w:t>
      </w:r>
      <w:r w:rsidR="00F40BFD" w:rsidRPr="0092444E">
        <w:rPr>
          <w:noProof w:val="0"/>
        </w:rPr>
        <w:t>ref="TAsInTrustedList"</w:t>
      </w:r>
      <w:r w:rsidRPr="0092444E">
        <w:rPr>
          <w:noProof w:val="0"/>
        </w:rPr>
        <w:t>/&gt;</w:t>
      </w:r>
    </w:p>
    <w:p w14:paraId="109A71AF" w14:textId="77777777" w:rsidR="008316E7" w:rsidRPr="0092444E" w:rsidRDefault="008316E7" w:rsidP="008316E7">
      <w:pPr>
        <w:pStyle w:val="PL"/>
        <w:rPr>
          <w:noProof w:val="0"/>
        </w:rPr>
      </w:pPr>
      <w:r w:rsidRPr="0092444E">
        <w:rPr>
          <w:noProof w:val="0"/>
        </w:rPr>
        <w:tab/>
      </w:r>
      <w:r w:rsidRPr="0092444E">
        <w:rPr>
          <w:noProof w:val="0"/>
        </w:rPr>
        <w:tab/>
      </w:r>
      <w:r w:rsidRPr="0092444E">
        <w:rPr>
          <w:noProof w:val="0"/>
        </w:rPr>
        <w:tab/>
        <w:t>&lt;/xs:choice&gt;</w:t>
      </w:r>
    </w:p>
    <w:p w14:paraId="1008116E" w14:textId="77777777" w:rsidR="008316E7" w:rsidRPr="0092444E" w:rsidRDefault="008316E7" w:rsidP="008316E7">
      <w:pPr>
        <w:pStyle w:val="PL"/>
        <w:rPr>
          <w:noProof w:val="0"/>
        </w:rPr>
      </w:pPr>
      <w:r w:rsidRPr="0092444E">
        <w:rPr>
          <w:noProof w:val="0"/>
        </w:rPr>
        <w:tab/>
      </w:r>
      <w:r w:rsidRPr="0092444E">
        <w:rPr>
          <w:noProof w:val="0"/>
        </w:rPr>
        <w:tab/>
        <w:t>&lt;/xs:sequence&gt;</w:t>
      </w:r>
    </w:p>
    <w:p w14:paraId="20916E0C" w14:textId="228A8762" w:rsidR="008316E7" w:rsidRPr="0092444E" w:rsidRDefault="008316E7" w:rsidP="008316E7">
      <w:pPr>
        <w:pStyle w:val="PL"/>
        <w:rPr>
          <w:noProof w:val="0"/>
        </w:rPr>
      </w:pPr>
      <w:r w:rsidRPr="0092444E">
        <w:rPr>
          <w:noProof w:val="0"/>
        </w:rPr>
        <w:tab/>
        <w:t>&lt;/xs:complexType&gt;</w:t>
      </w:r>
    </w:p>
    <w:p w14:paraId="37788109" w14:textId="09FE6946" w:rsidR="009603AF" w:rsidRPr="0092444E" w:rsidRDefault="009603AF" w:rsidP="008316E7">
      <w:pPr>
        <w:pStyle w:val="PL"/>
        <w:rPr>
          <w:noProof w:val="0"/>
        </w:rPr>
      </w:pPr>
    </w:p>
    <w:p w14:paraId="00194653" w14:textId="169E20B9" w:rsidR="00F40BFD" w:rsidRPr="0092444E" w:rsidRDefault="00F40BFD" w:rsidP="008316E7">
      <w:pPr>
        <w:pStyle w:val="PL"/>
        <w:rPr>
          <w:noProof w:val="0"/>
        </w:rPr>
      </w:pPr>
      <w:r w:rsidRPr="0092444E">
        <w:rPr>
          <w:noProof w:val="0"/>
        </w:rPr>
        <w:tab/>
        <w:t>&lt;xs:element name ="X509CertificateBased" type="Base64BinaryAndTimeType"/&gt;</w:t>
      </w:r>
    </w:p>
    <w:p w14:paraId="063787F9" w14:textId="77777777" w:rsidR="008316E7" w:rsidRPr="0092444E" w:rsidRDefault="008316E7" w:rsidP="008316E7">
      <w:pPr>
        <w:pStyle w:val="PL"/>
        <w:rPr>
          <w:noProof w:val="0"/>
        </w:rPr>
      </w:pPr>
      <w:r w:rsidRPr="0092444E">
        <w:rPr>
          <w:noProof w:val="0"/>
        </w:rPr>
        <w:tab/>
        <w:t>&lt;xs:complexType name="Base64BinaryAndTimeType"&gt;</w:t>
      </w:r>
    </w:p>
    <w:p w14:paraId="1B68051F" w14:textId="77777777" w:rsidR="008316E7" w:rsidRPr="0092444E" w:rsidRDefault="008316E7" w:rsidP="008316E7">
      <w:pPr>
        <w:pStyle w:val="PL"/>
        <w:rPr>
          <w:noProof w:val="0"/>
        </w:rPr>
      </w:pPr>
      <w:r w:rsidRPr="0092444E">
        <w:rPr>
          <w:noProof w:val="0"/>
        </w:rPr>
        <w:tab/>
      </w:r>
      <w:r w:rsidRPr="0092444E">
        <w:rPr>
          <w:noProof w:val="0"/>
        </w:rPr>
        <w:tab/>
        <w:t>&lt;xs:simpleContent&gt;</w:t>
      </w:r>
    </w:p>
    <w:p w14:paraId="00992971" w14:textId="77777777" w:rsidR="008316E7" w:rsidRPr="0092444E" w:rsidRDefault="008316E7" w:rsidP="008316E7">
      <w:pPr>
        <w:pStyle w:val="PL"/>
        <w:rPr>
          <w:noProof w:val="0"/>
        </w:rPr>
      </w:pPr>
      <w:r w:rsidRPr="0092444E">
        <w:rPr>
          <w:noProof w:val="0"/>
        </w:rPr>
        <w:tab/>
      </w:r>
      <w:r w:rsidRPr="0092444E">
        <w:rPr>
          <w:noProof w:val="0"/>
        </w:rPr>
        <w:tab/>
      </w:r>
      <w:r w:rsidRPr="0092444E">
        <w:rPr>
          <w:noProof w:val="0"/>
        </w:rPr>
        <w:tab/>
        <w:t>&lt;xs:extension base="xs:base64Binary"&gt;</w:t>
      </w:r>
    </w:p>
    <w:p w14:paraId="0ED789DA" w14:textId="77777777" w:rsidR="008316E7" w:rsidRPr="0092444E" w:rsidRDefault="008316E7" w:rsidP="008316E7">
      <w:pPr>
        <w:pStyle w:val="PL"/>
        <w:rPr>
          <w:noProof w:val="0"/>
        </w:rPr>
      </w:pPr>
      <w:r w:rsidRPr="0092444E">
        <w:rPr>
          <w:noProof w:val="0"/>
        </w:rPr>
        <w:tab/>
      </w:r>
      <w:r w:rsidRPr="0092444E">
        <w:rPr>
          <w:noProof w:val="0"/>
        </w:rPr>
        <w:tab/>
      </w:r>
      <w:r w:rsidRPr="0092444E">
        <w:rPr>
          <w:noProof w:val="0"/>
        </w:rPr>
        <w:tab/>
      </w:r>
      <w:r w:rsidRPr="0092444E">
        <w:rPr>
          <w:noProof w:val="0"/>
        </w:rPr>
        <w:tab/>
        <w:t>&lt;xs:attribute name="reliableUntil" type="xs:dateTime" use="optional"/&gt;</w:t>
      </w:r>
    </w:p>
    <w:p w14:paraId="7DD033B4" w14:textId="77777777" w:rsidR="008316E7" w:rsidRPr="0092444E" w:rsidRDefault="008316E7" w:rsidP="008316E7">
      <w:pPr>
        <w:pStyle w:val="PL"/>
        <w:rPr>
          <w:noProof w:val="0"/>
        </w:rPr>
      </w:pPr>
      <w:r w:rsidRPr="0092444E">
        <w:rPr>
          <w:noProof w:val="0"/>
        </w:rPr>
        <w:tab/>
      </w:r>
      <w:r w:rsidRPr="0092444E">
        <w:rPr>
          <w:noProof w:val="0"/>
        </w:rPr>
        <w:tab/>
      </w:r>
      <w:r w:rsidRPr="0092444E">
        <w:rPr>
          <w:noProof w:val="0"/>
        </w:rPr>
        <w:tab/>
        <w:t>&lt;/xs:extension&gt;</w:t>
      </w:r>
    </w:p>
    <w:p w14:paraId="375C7EFC" w14:textId="77777777" w:rsidR="008316E7" w:rsidRPr="0092444E" w:rsidRDefault="008316E7" w:rsidP="008316E7">
      <w:pPr>
        <w:pStyle w:val="PL"/>
        <w:rPr>
          <w:noProof w:val="0"/>
        </w:rPr>
      </w:pPr>
      <w:r w:rsidRPr="0092444E">
        <w:rPr>
          <w:noProof w:val="0"/>
        </w:rPr>
        <w:tab/>
      </w:r>
      <w:r w:rsidRPr="0092444E">
        <w:rPr>
          <w:noProof w:val="0"/>
        </w:rPr>
        <w:tab/>
        <w:t>&lt;/xs:simpleContent&gt;</w:t>
      </w:r>
    </w:p>
    <w:p w14:paraId="01FFB6B7" w14:textId="70112DE7" w:rsidR="007E4BB2" w:rsidRPr="0092444E" w:rsidRDefault="008316E7" w:rsidP="008316E7">
      <w:pPr>
        <w:pStyle w:val="PL"/>
        <w:rPr>
          <w:noProof w:val="0"/>
        </w:rPr>
      </w:pPr>
      <w:r w:rsidRPr="0092444E">
        <w:rPr>
          <w:noProof w:val="0"/>
        </w:rPr>
        <w:tab/>
        <w:t>&lt;/xs:complexType&gt;</w:t>
      </w:r>
    </w:p>
    <w:p w14:paraId="33C8FCBF" w14:textId="77777777" w:rsidR="00F40BFD" w:rsidRPr="0092444E" w:rsidRDefault="00F40BFD" w:rsidP="008316E7">
      <w:pPr>
        <w:pStyle w:val="PL"/>
        <w:rPr>
          <w:noProof w:val="0"/>
        </w:rPr>
      </w:pPr>
    </w:p>
    <w:p w14:paraId="3FAE58BF" w14:textId="1019F652" w:rsidR="00273387" w:rsidRPr="0092444E" w:rsidRDefault="00F40BFD" w:rsidP="00273387">
      <w:pPr>
        <w:pStyle w:val="PL"/>
        <w:rPr>
          <w:noProof w:val="0"/>
        </w:rPr>
      </w:pPr>
      <w:r w:rsidRPr="0092444E">
        <w:rPr>
          <w:noProof w:val="0"/>
        </w:rPr>
        <w:tab/>
        <w:t>&lt;xs:element name ="TAsInTrustedList" type="TrustAnchorsInTLType"/&gt;</w:t>
      </w:r>
    </w:p>
    <w:p w14:paraId="3197CE85" w14:textId="0A57B648" w:rsidR="00273387" w:rsidRPr="0092444E" w:rsidRDefault="00273387" w:rsidP="00273387">
      <w:pPr>
        <w:pStyle w:val="PL"/>
        <w:rPr>
          <w:noProof w:val="0"/>
        </w:rPr>
      </w:pPr>
      <w:r w:rsidRPr="0092444E">
        <w:rPr>
          <w:noProof w:val="0"/>
        </w:rPr>
        <w:tab/>
        <w:t>&lt;xs:complexType name="TrustAnchorsInTLType"&gt;</w:t>
      </w:r>
    </w:p>
    <w:p w14:paraId="27DAA367" w14:textId="36C1A96F" w:rsidR="00273387" w:rsidRPr="0092444E" w:rsidRDefault="00273387" w:rsidP="00273387">
      <w:pPr>
        <w:pStyle w:val="PL"/>
        <w:rPr>
          <w:noProof w:val="0"/>
        </w:rPr>
      </w:pPr>
      <w:r w:rsidRPr="0092444E">
        <w:rPr>
          <w:noProof w:val="0"/>
        </w:rPr>
        <w:tab/>
      </w:r>
      <w:r w:rsidRPr="0092444E">
        <w:rPr>
          <w:noProof w:val="0"/>
        </w:rPr>
        <w:tab/>
        <w:t>&lt;xs:sequence&gt;</w:t>
      </w:r>
    </w:p>
    <w:p w14:paraId="09BB6D27" w14:textId="6A2C4A88" w:rsidR="00273387" w:rsidRPr="0092444E" w:rsidRDefault="00273387" w:rsidP="00273387">
      <w:pPr>
        <w:pStyle w:val="PL"/>
        <w:rPr>
          <w:noProof w:val="0"/>
        </w:rPr>
      </w:pPr>
      <w:r w:rsidRPr="0092444E">
        <w:rPr>
          <w:noProof w:val="0"/>
        </w:rPr>
        <w:tab/>
      </w:r>
      <w:r w:rsidRPr="0092444E">
        <w:rPr>
          <w:noProof w:val="0"/>
        </w:rPr>
        <w:tab/>
      </w:r>
      <w:r w:rsidRPr="0092444E">
        <w:rPr>
          <w:noProof w:val="0"/>
        </w:rPr>
        <w:tab/>
        <w:t xml:space="preserve">&lt;xs:element </w:t>
      </w:r>
      <w:r w:rsidR="00F40BFD" w:rsidRPr="0092444E">
        <w:rPr>
          <w:noProof w:val="0"/>
        </w:rPr>
        <w:t>name</w:t>
      </w:r>
      <w:r w:rsidRPr="0092444E">
        <w:rPr>
          <w:noProof w:val="0"/>
        </w:rPr>
        <w:t>="TL</w:t>
      </w:r>
      <w:r w:rsidR="00F40BFD" w:rsidRPr="0092444E">
        <w:rPr>
          <w:noProof w:val="0"/>
        </w:rPr>
        <w:t>Ref</w:t>
      </w:r>
      <w:r w:rsidR="00542052" w:rsidRPr="0092444E">
        <w:rPr>
          <w:noProof w:val="0"/>
        </w:rPr>
        <w:t>erence</w:t>
      </w:r>
      <w:r w:rsidRPr="0092444E">
        <w:rPr>
          <w:noProof w:val="0"/>
        </w:rPr>
        <w:t xml:space="preserve">" </w:t>
      </w:r>
      <w:r w:rsidR="00F40BFD" w:rsidRPr="0092444E">
        <w:rPr>
          <w:noProof w:val="0"/>
        </w:rPr>
        <w:t>type="xs:anyURI"</w:t>
      </w:r>
      <w:r w:rsidRPr="0092444E">
        <w:rPr>
          <w:noProof w:val="0"/>
        </w:rPr>
        <w:t>/&gt;</w:t>
      </w:r>
    </w:p>
    <w:p w14:paraId="765736A0" w14:textId="77777777" w:rsidR="00273387" w:rsidRPr="0092444E" w:rsidRDefault="00273387" w:rsidP="00273387">
      <w:pPr>
        <w:pStyle w:val="PL"/>
        <w:rPr>
          <w:noProof w:val="0"/>
        </w:rPr>
      </w:pPr>
      <w:r w:rsidRPr="0092444E">
        <w:rPr>
          <w:noProof w:val="0"/>
        </w:rPr>
        <w:tab/>
      </w:r>
      <w:r w:rsidRPr="0092444E">
        <w:rPr>
          <w:noProof w:val="0"/>
        </w:rPr>
        <w:tab/>
      </w:r>
      <w:r w:rsidRPr="0092444E">
        <w:rPr>
          <w:noProof w:val="0"/>
        </w:rPr>
        <w:tab/>
        <w:t>&lt;xs:element name="ServiceTypes" type="tsl:NonEmptyURIListType" minOccurs="0"/&gt;</w:t>
      </w:r>
    </w:p>
    <w:p w14:paraId="0AD78094" w14:textId="2F100116" w:rsidR="00273387" w:rsidRPr="0092444E" w:rsidRDefault="00273387" w:rsidP="00273387">
      <w:pPr>
        <w:pStyle w:val="PL"/>
        <w:rPr>
          <w:noProof w:val="0"/>
        </w:rPr>
      </w:pPr>
      <w:r w:rsidRPr="0092444E">
        <w:rPr>
          <w:noProof w:val="0"/>
        </w:rPr>
        <w:tab/>
      </w:r>
      <w:r w:rsidRPr="0092444E">
        <w:rPr>
          <w:noProof w:val="0"/>
        </w:rPr>
        <w:tab/>
      </w:r>
      <w:r w:rsidRPr="0092444E">
        <w:rPr>
          <w:noProof w:val="0"/>
        </w:rPr>
        <w:tab/>
        <w:t>&lt;xs:element name="Service</w:t>
      </w:r>
      <w:r w:rsidR="003B4131" w:rsidRPr="0092444E">
        <w:rPr>
          <w:noProof w:val="0"/>
        </w:rPr>
        <w:t>S</w:t>
      </w:r>
      <w:r w:rsidRPr="0092444E">
        <w:rPr>
          <w:noProof w:val="0"/>
        </w:rPr>
        <w:t xml:space="preserve">tatuses" </w:t>
      </w:r>
      <w:r w:rsidR="003B4131" w:rsidRPr="0092444E">
        <w:rPr>
          <w:noProof w:val="0"/>
        </w:rPr>
        <w:t>t</w:t>
      </w:r>
      <w:r w:rsidRPr="0092444E">
        <w:rPr>
          <w:noProof w:val="0"/>
        </w:rPr>
        <w:t>ype="tsl:NonEmptyURIListType" minOccurs="0"/&gt;</w:t>
      </w:r>
    </w:p>
    <w:p w14:paraId="086C6956" w14:textId="77777777" w:rsidR="00273387" w:rsidRPr="0092444E" w:rsidRDefault="00273387" w:rsidP="00273387">
      <w:pPr>
        <w:pStyle w:val="PL"/>
        <w:rPr>
          <w:noProof w:val="0"/>
        </w:rPr>
      </w:pPr>
      <w:r w:rsidRPr="0092444E">
        <w:rPr>
          <w:noProof w:val="0"/>
        </w:rPr>
        <w:tab/>
      </w:r>
      <w:r w:rsidRPr="0092444E">
        <w:rPr>
          <w:noProof w:val="0"/>
        </w:rPr>
        <w:tab/>
        <w:t>&lt;/xs:sequence&gt;</w:t>
      </w:r>
    </w:p>
    <w:p w14:paraId="64A29AA9" w14:textId="3C5972C2" w:rsidR="00F40BFD" w:rsidRPr="0092444E" w:rsidRDefault="00F40BFD" w:rsidP="00F40BFD">
      <w:pPr>
        <w:pStyle w:val="PL"/>
        <w:rPr>
          <w:noProof w:val="0"/>
        </w:rPr>
      </w:pPr>
      <w:r w:rsidRPr="0092444E">
        <w:rPr>
          <w:noProof w:val="0"/>
        </w:rPr>
        <w:tab/>
      </w:r>
      <w:r w:rsidRPr="0092444E">
        <w:rPr>
          <w:noProof w:val="0"/>
        </w:rPr>
        <w:tab/>
        <w:t>&lt;xs:attribute name="reliableUntil" type="xs:dateTime" use="optional"/&gt;</w:t>
      </w:r>
    </w:p>
    <w:p w14:paraId="27F10CB7" w14:textId="4BAB4A02" w:rsidR="007E4BB2" w:rsidRPr="0092444E" w:rsidRDefault="00273387" w:rsidP="00273387">
      <w:pPr>
        <w:pStyle w:val="PL"/>
        <w:rPr>
          <w:noProof w:val="0"/>
        </w:rPr>
      </w:pPr>
      <w:r w:rsidRPr="0092444E">
        <w:rPr>
          <w:noProof w:val="0"/>
        </w:rPr>
        <w:tab/>
        <w:t>&lt;/xs:complexType&gt;</w:t>
      </w:r>
    </w:p>
    <w:p w14:paraId="658187B8" w14:textId="76AF7322" w:rsidR="007E4BB2" w:rsidRPr="0092444E" w:rsidRDefault="007E4BB2" w:rsidP="007E4BB2">
      <w:pPr>
        <w:pStyle w:val="PL"/>
        <w:rPr>
          <w:noProof w:val="0"/>
        </w:rPr>
      </w:pPr>
    </w:p>
    <w:p w14:paraId="25B6F962" w14:textId="7CDA929B" w:rsidR="0081287D" w:rsidRPr="0092444E" w:rsidRDefault="00490B36" w:rsidP="004564C7">
      <w:pPr>
        <w:pStyle w:val="Heading3"/>
        <w:numPr>
          <w:ilvl w:val="2"/>
          <w:numId w:val="48"/>
        </w:numPr>
        <w:tabs>
          <w:tab w:val="left" w:pos="1140"/>
        </w:tabs>
        <w:ind w:left="1134" w:hanging="1134"/>
      </w:pPr>
      <w:bookmarkStart w:id="315" w:name="Ref9522176"/>
      <w:bookmarkStart w:id="316" w:name="_Toc24725531"/>
      <w:bookmarkStart w:id="317" w:name="_Ref24727563"/>
      <w:bookmarkStart w:id="318" w:name="_Toc26348065"/>
      <w:bookmarkEnd w:id="315"/>
      <w:r w:rsidRPr="0092444E">
        <w:lastRenderedPageBreak/>
        <w:t>NameConstraintsType t</w:t>
      </w:r>
      <w:r w:rsidR="00466EB6" w:rsidRPr="0092444E">
        <w:t>ype</w:t>
      </w:r>
      <w:bookmarkEnd w:id="316"/>
      <w:bookmarkEnd w:id="317"/>
      <w:bookmarkEnd w:id="318"/>
    </w:p>
    <w:p w14:paraId="5249E244" w14:textId="05EB4C6E" w:rsidR="0081287D" w:rsidRPr="0092444E" w:rsidRDefault="0081287D" w:rsidP="004564C7">
      <w:pPr>
        <w:pStyle w:val="Heading4"/>
        <w:numPr>
          <w:ilvl w:val="3"/>
          <w:numId w:val="48"/>
        </w:numPr>
      </w:pPr>
      <w:bookmarkStart w:id="319" w:name="_Toc24725532"/>
      <w:bookmarkStart w:id="320" w:name="_Toc26348066"/>
      <w:r w:rsidRPr="0092444E">
        <w:t>Semantics</w:t>
      </w:r>
      <w:bookmarkEnd w:id="319"/>
      <w:bookmarkEnd w:id="320"/>
    </w:p>
    <w:p w14:paraId="5D9E1838" w14:textId="2F1B2CAF" w:rsidR="0081287D" w:rsidRPr="0092444E" w:rsidRDefault="0081287D" w:rsidP="0081287D">
      <w:r w:rsidRPr="0092444E">
        <w:t xml:space="preserve">Instances of this type </w:t>
      </w:r>
      <w:r w:rsidR="00957894" w:rsidRPr="0092444E">
        <w:t xml:space="preserve">shall </w:t>
      </w:r>
      <w:r w:rsidRPr="0092444E">
        <w:t xml:space="preserve">specify constraints on the names within the certificates (constraints on the subtrees). </w:t>
      </w:r>
    </w:p>
    <w:p w14:paraId="28DB4BCA" w14:textId="029F3895" w:rsidR="0081287D" w:rsidRPr="0092444E" w:rsidRDefault="0081287D" w:rsidP="0081287D">
      <w:r w:rsidRPr="0092444E">
        <w:t xml:space="preserve">Instances of this type shall define a name space within which all subject names in subsequent certificates in a certification path shall be located. The restrictions may apply either to the subject distinguished name or subject alternative names. The restrictions shall apply only when the specified name form is present. If no name of the type is present in the certificate, the certificate </w:t>
      </w:r>
      <w:r w:rsidR="00957894" w:rsidRPr="0092444E">
        <w:t>shall be</w:t>
      </w:r>
      <w:r w:rsidRPr="0092444E">
        <w:t xml:space="preserve"> accept</w:t>
      </w:r>
      <w:r w:rsidR="00957894" w:rsidRPr="0092444E">
        <w:t>able</w:t>
      </w:r>
      <w:r w:rsidRPr="0092444E">
        <w:t xml:space="preserve">. </w:t>
      </w:r>
    </w:p>
    <w:p w14:paraId="0DCDF8BB" w14:textId="3E283DE5" w:rsidR="0081287D" w:rsidRPr="0092444E" w:rsidRDefault="0081287D" w:rsidP="0083549B">
      <w:r w:rsidRPr="0092444E">
        <w:t>Instances of this type shall have two sub-components, namely:</w:t>
      </w:r>
    </w:p>
    <w:p w14:paraId="31CBE3EB" w14:textId="77777777" w:rsidR="0081287D" w:rsidRPr="0092444E" w:rsidRDefault="0081287D" w:rsidP="0083549B">
      <w:pPr>
        <w:pStyle w:val="BN"/>
        <w:numPr>
          <w:ilvl w:val="0"/>
          <w:numId w:val="80"/>
        </w:numPr>
      </w:pPr>
      <w:r w:rsidRPr="0092444E">
        <w:t>One subcomponent containing the list of permitted subtrees.</w:t>
      </w:r>
    </w:p>
    <w:p w14:paraId="75F37ADF" w14:textId="05431E99" w:rsidR="0081287D" w:rsidRPr="0092444E" w:rsidRDefault="0081287D" w:rsidP="00957894">
      <w:pPr>
        <w:pStyle w:val="BN"/>
      </w:pPr>
      <w:r w:rsidRPr="0092444E">
        <w:t>One subcomponent containin</w:t>
      </w:r>
      <w:r w:rsidR="003D62BD" w:rsidRPr="0092444E">
        <w:t>g</w:t>
      </w:r>
      <w:r w:rsidRPr="0092444E">
        <w:t xml:space="preserve"> the list of excluded subtrees. Any name matching a restriction in this sub-component shall be considered invalid regardless of information appearing in the subcomponent that contains the list of permitted subtrees.</w:t>
      </w:r>
    </w:p>
    <w:p w14:paraId="25AEA21C" w14:textId="20037A74" w:rsidR="006571B1" w:rsidRPr="0092444E" w:rsidRDefault="006571B1" w:rsidP="006571B1">
      <w:r w:rsidRPr="0092444E">
        <w:t>One names subtree shall be defined by:</w:t>
      </w:r>
    </w:p>
    <w:p w14:paraId="407D8118" w14:textId="5795AD20" w:rsidR="006571B1" w:rsidRPr="0092444E" w:rsidRDefault="006571B1" w:rsidP="00ED03ED">
      <w:pPr>
        <w:pStyle w:val="B1"/>
      </w:pPr>
      <w:r w:rsidRPr="0092444E">
        <w:t xml:space="preserve">One instance of the type GeneralName type defined in </w:t>
      </w:r>
      <w:r w:rsidR="00490B36" w:rsidRPr="0092444E">
        <w:t>IETF RFC 5280</w:t>
      </w:r>
      <w:r w:rsidRPr="0092444E">
        <w:t xml:space="preserve"> </w:t>
      </w:r>
      <w:r w:rsidR="007718B8" w:rsidRPr="0092444E">
        <w:t>[</w:t>
      </w:r>
      <w:r w:rsidR="007718B8" w:rsidRPr="0092444E">
        <w:rPr>
          <w:color w:val="0000FF"/>
        </w:rPr>
        <w:fldChar w:fldCharType="begin"/>
      </w:r>
      <w:r w:rsidR="007718B8" w:rsidRPr="0092444E">
        <w:rPr>
          <w:color w:val="0000FF"/>
        </w:rPr>
        <w:instrText xml:space="preserve">REF REF_IETFRFC5280 \h </w:instrText>
      </w:r>
      <w:r w:rsidR="007718B8" w:rsidRPr="0092444E">
        <w:rPr>
          <w:color w:val="0000FF"/>
        </w:rPr>
      </w:r>
      <w:r w:rsidR="007718B8" w:rsidRPr="0092444E">
        <w:rPr>
          <w:color w:val="0000FF"/>
        </w:rPr>
        <w:fldChar w:fldCharType="separate"/>
      </w:r>
      <w:r w:rsidR="00351E0E" w:rsidRPr="0092444E">
        <w:t>3</w:t>
      </w:r>
      <w:r w:rsidR="007718B8" w:rsidRPr="0092444E">
        <w:rPr>
          <w:color w:val="0000FF"/>
        </w:rPr>
        <w:fldChar w:fldCharType="end"/>
      </w:r>
      <w:r w:rsidR="007718B8" w:rsidRPr="0092444E">
        <w:t>]</w:t>
      </w:r>
      <w:r w:rsidRPr="0092444E">
        <w:t xml:space="preserve"> (the base of the subtree).</w:t>
      </w:r>
    </w:p>
    <w:p w14:paraId="141A6730" w14:textId="4E432B84" w:rsidR="006571B1" w:rsidRPr="0092444E" w:rsidRDefault="006571B1" w:rsidP="00ED03ED">
      <w:pPr>
        <w:pStyle w:val="B1"/>
      </w:pPr>
      <w:r w:rsidRPr="0092444E">
        <w:t>One integer that shall indicate the minimu</w:t>
      </w:r>
      <w:r w:rsidR="0044414D" w:rsidRPr="0092444E">
        <w:t>m</w:t>
      </w:r>
      <w:r w:rsidRPr="0092444E">
        <w:t xml:space="preserve"> distance of the names in the subtree to the name acting as base</w:t>
      </w:r>
      <w:r w:rsidR="00C640FE" w:rsidRPr="0092444E">
        <w:t>. The default value of this integer shall be 0.</w:t>
      </w:r>
    </w:p>
    <w:p w14:paraId="19AD4562" w14:textId="5DE37C3E" w:rsidR="00C640FE" w:rsidRPr="0092444E" w:rsidRDefault="00C640FE" w:rsidP="00ED03ED">
      <w:pPr>
        <w:pStyle w:val="B1"/>
      </w:pPr>
      <w:r w:rsidRPr="0092444E">
        <w:t>One optional integer that shall indicate the maximum distance of the names in the subtree to the name acting as base.</w:t>
      </w:r>
    </w:p>
    <w:p w14:paraId="53D0AAD2" w14:textId="7345264D" w:rsidR="0081287D" w:rsidRPr="0092444E" w:rsidRDefault="0081287D" w:rsidP="004564C7">
      <w:pPr>
        <w:pStyle w:val="Heading4"/>
        <w:numPr>
          <w:ilvl w:val="3"/>
          <w:numId w:val="48"/>
        </w:numPr>
      </w:pPr>
      <w:bookmarkStart w:id="321" w:name="_Ref23329957"/>
      <w:bookmarkStart w:id="322" w:name="_Toc24725533"/>
      <w:bookmarkStart w:id="323" w:name="_Toc26348067"/>
      <w:r w:rsidRPr="0092444E">
        <w:t>Syntax</w:t>
      </w:r>
      <w:bookmarkEnd w:id="321"/>
      <w:bookmarkEnd w:id="322"/>
      <w:bookmarkEnd w:id="323"/>
    </w:p>
    <w:p w14:paraId="39C0570F" w14:textId="3BEBA797" w:rsidR="00C33113" w:rsidRPr="0092444E" w:rsidRDefault="00C33113" w:rsidP="00C33113">
      <w:r w:rsidRPr="0092444E">
        <w:t xml:space="preserve">The </w:t>
      </w:r>
      <w:r w:rsidRPr="0092444E">
        <w:rPr>
          <w:rFonts w:ascii="Courier New" w:hAnsi="Courier New"/>
          <w:lang w:eastAsia="sv-SE"/>
        </w:rPr>
        <w:t>NameConstranitsType</w:t>
      </w:r>
      <w:r w:rsidRPr="0092444E">
        <w:t xml:space="preserve"> type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0DA173CC" w14:textId="450915E3" w:rsidR="00A42948" w:rsidRPr="0092444E" w:rsidRDefault="00A42948" w:rsidP="00A42948">
      <w:pPr>
        <w:pStyle w:val="PL"/>
        <w:rPr>
          <w:noProof w:val="0"/>
        </w:rPr>
      </w:pPr>
      <w:r w:rsidRPr="0092444E">
        <w:rPr>
          <w:noProof w:val="0"/>
        </w:rPr>
        <w:tab/>
        <w:t>&lt;xs:complexType name="NameConstraintsType"&gt;</w:t>
      </w:r>
    </w:p>
    <w:p w14:paraId="05E41BB9" w14:textId="77777777" w:rsidR="00A42948" w:rsidRPr="0092444E" w:rsidRDefault="00A42948" w:rsidP="00A42948">
      <w:pPr>
        <w:pStyle w:val="PL"/>
        <w:rPr>
          <w:noProof w:val="0"/>
        </w:rPr>
      </w:pPr>
      <w:r w:rsidRPr="0092444E">
        <w:rPr>
          <w:noProof w:val="0"/>
        </w:rPr>
        <w:tab/>
      </w:r>
      <w:r w:rsidRPr="0092444E">
        <w:rPr>
          <w:noProof w:val="0"/>
        </w:rPr>
        <w:tab/>
        <w:t>&lt;xs:sequence&gt;</w:t>
      </w:r>
    </w:p>
    <w:p w14:paraId="1B084E0B" w14:textId="77777777" w:rsidR="00A42948" w:rsidRPr="0092444E" w:rsidRDefault="00A42948" w:rsidP="00A42948">
      <w:pPr>
        <w:pStyle w:val="PL"/>
        <w:rPr>
          <w:noProof w:val="0"/>
        </w:rPr>
      </w:pPr>
      <w:r w:rsidRPr="0092444E">
        <w:rPr>
          <w:noProof w:val="0"/>
        </w:rPr>
        <w:tab/>
      </w:r>
      <w:r w:rsidRPr="0092444E">
        <w:rPr>
          <w:noProof w:val="0"/>
        </w:rPr>
        <w:tab/>
      </w:r>
      <w:r w:rsidRPr="0092444E">
        <w:rPr>
          <w:noProof w:val="0"/>
        </w:rPr>
        <w:tab/>
        <w:t>&lt;xs:element ref="PermittedSubtrees" minOccurs="0"/&gt;</w:t>
      </w:r>
    </w:p>
    <w:p w14:paraId="28A6BA90" w14:textId="77777777" w:rsidR="00A42948" w:rsidRPr="0092444E" w:rsidRDefault="00A42948" w:rsidP="00A42948">
      <w:pPr>
        <w:pStyle w:val="PL"/>
        <w:rPr>
          <w:noProof w:val="0"/>
        </w:rPr>
      </w:pPr>
      <w:r w:rsidRPr="0092444E">
        <w:rPr>
          <w:noProof w:val="0"/>
        </w:rPr>
        <w:tab/>
      </w:r>
      <w:r w:rsidRPr="0092444E">
        <w:rPr>
          <w:noProof w:val="0"/>
        </w:rPr>
        <w:tab/>
      </w:r>
      <w:r w:rsidRPr="0092444E">
        <w:rPr>
          <w:noProof w:val="0"/>
        </w:rPr>
        <w:tab/>
        <w:t>&lt;xs:element ref="ExcludedSubtrees" minOccurs="0"/&gt;</w:t>
      </w:r>
    </w:p>
    <w:p w14:paraId="1F4FF37E" w14:textId="77777777" w:rsidR="00A42948" w:rsidRPr="0092444E" w:rsidRDefault="00A42948" w:rsidP="00A42948">
      <w:pPr>
        <w:pStyle w:val="PL"/>
        <w:rPr>
          <w:noProof w:val="0"/>
        </w:rPr>
      </w:pPr>
      <w:r w:rsidRPr="0092444E">
        <w:rPr>
          <w:noProof w:val="0"/>
        </w:rPr>
        <w:tab/>
      </w:r>
      <w:r w:rsidRPr="0092444E">
        <w:rPr>
          <w:noProof w:val="0"/>
        </w:rPr>
        <w:tab/>
        <w:t>&lt;/xs:sequence&gt;</w:t>
      </w:r>
    </w:p>
    <w:p w14:paraId="593CDFB2" w14:textId="2B00A804" w:rsidR="00A42948" w:rsidRPr="0092444E" w:rsidRDefault="00A42948" w:rsidP="00A42948">
      <w:pPr>
        <w:pStyle w:val="PL"/>
        <w:rPr>
          <w:noProof w:val="0"/>
        </w:rPr>
      </w:pPr>
      <w:r w:rsidRPr="0092444E">
        <w:rPr>
          <w:noProof w:val="0"/>
        </w:rPr>
        <w:tab/>
        <w:t>&lt;/xs:complexType&gt;</w:t>
      </w:r>
    </w:p>
    <w:p w14:paraId="533A62CA" w14:textId="77777777" w:rsidR="00A42948" w:rsidRPr="0092444E" w:rsidRDefault="00A42948" w:rsidP="00A42948">
      <w:pPr>
        <w:pStyle w:val="PL"/>
        <w:rPr>
          <w:noProof w:val="0"/>
        </w:rPr>
      </w:pPr>
    </w:p>
    <w:p w14:paraId="0F5E8EFA" w14:textId="77777777" w:rsidR="00A42948" w:rsidRPr="0092444E" w:rsidRDefault="00A42948" w:rsidP="00A42948">
      <w:pPr>
        <w:pStyle w:val="PL"/>
        <w:rPr>
          <w:noProof w:val="0"/>
        </w:rPr>
      </w:pPr>
      <w:r w:rsidRPr="0092444E">
        <w:rPr>
          <w:noProof w:val="0"/>
        </w:rPr>
        <w:tab/>
        <w:t>&lt;xs:element name="PermittedSubtrees" type="GeneralSubTreesListType" /&gt;</w:t>
      </w:r>
    </w:p>
    <w:p w14:paraId="04967479" w14:textId="77777777" w:rsidR="00A42948" w:rsidRPr="0092444E" w:rsidRDefault="00A42948" w:rsidP="00A42948">
      <w:pPr>
        <w:pStyle w:val="PL"/>
        <w:rPr>
          <w:noProof w:val="0"/>
        </w:rPr>
      </w:pPr>
      <w:r w:rsidRPr="0092444E">
        <w:rPr>
          <w:noProof w:val="0"/>
        </w:rPr>
        <w:tab/>
        <w:t>&lt;xs:element name="ExcludedSubtrees" type="GeneralSubTreesListType" /&gt;</w:t>
      </w:r>
    </w:p>
    <w:p w14:paraId="393C8A64" w14:textId="77777777" w:rsidR="00A42948" w:rsidRPr="0092444E" w:rsidRDefault="00A42948" w:rsidP="00A42948">
      <w:pPr>
        <w:pStyle w:val="PL"/>
        <w:rPr>
          <w:noProof w:val="0"/>
        </w:rPr>
      </w:pPr>
    </w:p>
    <w:p w14:paraId="5EB80F9E" w14:textId="520DA373" w:rsidR="00A42948" w:rsidRPr="0092444E" w:rsidRDefault="00A42948" w:rsidP="00A42948">
      <w:pPr>
        <w:pStyle w:val="PL"/>
        <w:rPr>
          <w:noProof w:val="0"/>
        </w:rPr>
      </w:pPr>
      <w:r w:rsidRPr="0092444E">
        <w:rPr>
          <w:noProof w:val="0"/>
        </w:rPr>
        <w:tab/>
        <w:t>&lt;xs:complexType name="GeneralSubTreesListType"&gt;</w:t>
      </w:r>
    </w:p>
    <w:p w14:paraId="563C1848" w14:textId="75648B26" w:rsidR="00A42948" w:rsidRPr="0092444E" w:rsidRDefault="00A42948" w:rsidP="00A42948">
      <w:pPr>
        <w:pStyle w:val="PL"/>
        <w:rPr>
          <w:noProof w:val="0"/>
        </w:rPr>
      </w:pPr>
      <w:r w:rsidRPr="0092444E">
        <w:rPr>
          <w:noProof w:val="0"/>
        </w:rPr>
        <w:tab/>
      </w:r>
      <w:r w:rsidRPr="0092444E">
        <w:rPr>
          <w:noProof w:val="0"/>
        </w:rPr>
        <w:tab/>
        <w:t>&lt;xs:sequence&gt;</w:t>
      </w:r>
    </w:p>
    <w:p w14:paraId="5A7C73F9" w14:textId="13DA604E" w:rsidR="00A42948" w:rsidRPr="0092444E" w:rsidRDefault="00A42948" w:rsidP="00A42948">
      <w:pPr>
        <w:pStyle w:val="PL"/>
        <w:rPr>
          <w:noProof w:val="0"/>
        </w:rPr>
      </w:pPr>
      <w:r w:rsidRPr="0092444E">
        <w:rPr>
          <w:noProof w:val="0"/>
        </w:rPr>
        <w:tab/>
      </w:r>
      <w:r w:rsidRPr="0092444E">
        <w:rPr>
          <w:noProof w:val="0"/>
        </w:rPr>
        <w:tab/>
      </w:r>
      <w:r w:rsidRPr="0092444E">
        <w:rPr>
          <w:noProof w:val="0"/>
        </w:rPr>
        <w:tab/>
        <w:t xml:space="preserve">&lt;xs:element ref="GeneralSubTree" </w:t>
      </w:r>
      <w:r w:rsidR="00FD291E" w:rsidRPr="0092444E">
        <w:rPr>
          <w:noProof w:val="0"/>
        </w:rPr>
        <w:t>maxOccurs="unbounded"</w:t>
      </w:r>
      <w:r w:rsidRPr="0092444E">
        <w:rPr>
          <w:noProof w:val="0"/>
        </w:rPr>
        <w:t>/&gt;</w:t>
      </w:r>
    </w:p>
    <w:p w14:paraId="7379EDEC" w14:textId="77777777" w:rsidR="00A42948" w:rsidRPr="0092444E" w:rsidRDefault="00A42948" w:rsidP="00A42948">
      <w:pPr>
        <w:pStyle w:val="PL"/>
        <w:rPr>
          <w:noProof w:val="0"/>
        </w:rPr>
      </w:pPr>
      <w:r w:rsidRPr="0092444E">
        <w:rPr>
          <w:noProof w:val="0"/>
        </w:rPr>
        <w:tab/>
      </w:r>
      <w:r w:rsidRPr="0092444E">
        <w:rPr>
          <w:noProof w:val="0"/>
        </w:rPr>
        <w:tab/>
        <w:t>&lt;/xs:sequence&gt;</w:t>
      </w:r>
    </w:p>
    <w:p w14:paraId="27A9681A" w14:textId="2A185A36" w:rsidR="00A42948" w:rsidRPr="0092444E" w:rsidRDefault="00A42948" w:rsidP="00A42948">
      <w:pPr>
        <w:pStyle w:val="PL"/>
        <w:rPr>
          <w:noProof w:val="0"/>
        </w:rPr>
      </w:pPr>
      <w:r w:rsidRPr="0092444E">
        <w:rPr>
          <w:noProof w:val="0"/>
        </w:rPr>
        <w:tab/>
        <w:t>&lt;/xs:complexType&gt;</w:t>
      </w:r>
    </w:p>
    <w:p w14:paraId="0349A509" w14:textId="77777777" w:rsidR="00A42948" w:rsidRPr="0092444E" w:rsidRDefault="00A42948" w:rsidP="00A42948">
      <w:pPr>
        <w:pStyle w:val="PL"/>
        <w:rPr>
          <w:noProof w:val="0"/>
        </w:rPr>
      </w:pPr>
    </w:p>
    <w:p w14:paraId="7E09584E" w14:textId="77777777" w:rsidR="00A42948" w:rsidRPr="0092444E" w:rsidRDefault="00A42948" w:rsidP="00A42948">
      <w:pPr>
        <w:pStyle w:val="PL"/>
        <w:rPr>
          <w:noProof w:val="0"/>
        </w:rPr>
      </w:pPr>
      <w:r w:rsidRPr="0092444E">
        <w:rPr>
          <w:noProof w:val="0"/>
        </w:rPr>
        <w:tab/>
        <w:t>&lt;xs:element name="GeneralSubTree" type="GeneralSubTreeType"/&gt;</w:t>
      </w:r>
    </w:p>
    <w:p w14:paraId="7CBBDF0F" w14:textId="77777777" w:rsidR="00A42948" w:rsidRPr="0092444E" w:rsidRDefault="00A42948" w:rsidP="00A42948">
      <w:pPr>
        <w:pStyle w:val="PL"/>
        <w:rPr>
          <w:noProof w:val="0"/>
        </w:rPr>
      </w:pPr>
    </w:p>
    <w:p w14:paraId="659A833E" w14:textId="56D88C8A" w:rsidR="005715DD" w:rsidRPr="0092444E" w:rsidRDefault="005715DD" w:rsidP="0083549B">
      <w:pPr>
        <w:pStyle w:val="PL"/>
        <w:rPr>
          <w:noProof w:val="0"/>
        </w:rPr>
      </w:pPr>
      <w:r w:rsidRPr="0092444E">
        <w:rPr>
          <w:noProof w:val="0"/>
        </w:rPr>
        <w:tab/>
        <w:t>&lt;</w:t>
      </w:r>
      <w:r w:rsidR="004019B9" w:rsidRPr="0092444E">
        <w:rPr>
          <w:noProof w:val="0"/>
        </w:rPr>
        <w:t>xs:</w:t>
      </w:r>
      <w:r w:rsidRPr="0092444E">
        <w:rPr>
          <w:noProof w:val="0"/>
        </w:rPr>
        <w:t>complexType name="GeneralSubTreeType"&gt;</w:t>
      </w:r>
    </w:p>
    <w:p w14:paraId="73A9D62F" w14:textId="4F250B16" w:rsidR="005715DD" w:rsidRPr="0092444E" w:rsidRDefault="005715DD" w:rsidP="0083549B">
      <w:pPr>
        <w:pStyle w:val="PL"/>
        <w:rPr>
          <w:noProof w:val="0"/>
        </w:rPr>
      </w:pPr>
      <w:r w:rsidRPr="0092444E">
        <w:rPr>
          <w:noProof w:val="0"/>
        </w:rPr>
        <w:tab/>
      </w:r>
      <w:r w:rsidRPr="0092444E">
        <w:rPr>
          <w:noProof w:val="0"/>
        </w:rPr>
        <w:tab/>
        <w:t>&lt;</w:t>
      </w:r>
      <w:r w:rsidR="004019B9" w:rsidRPr="0092444E">
        <w:rPr>
          <w:noProof w:val="0"/>
        </w:rPr>
        <w:t>xs:</w:t>
      </w:r>
      <w:r w:rsidRPr="0092444E">
        <w:rPr>
          <w:noProof w:val="0"/>
        </w:rPr>
        <w:t>sequence&gt;</w:t>
      </w:r>
    </w:p>
    <w:p w14:paraId="558AC228" w14:textId="495BBE52" w:rsidR="005715DD" w:rsidRPr="0092444E" w:rsidRDefault="005715DD" w:rsidP="0083549B">
      <w:pPr>
        <w:pStyle w:val="PL"/>
        <w:rPr>
          <w:noProof w:val="0"/>
        </w:rPr>
      </w:pPr>
      <w:r w:rsidRPr="0092444E">
        <w:rPr>
          <w:noProof w:val="0"/>
        </w:rPr>
        <w:tab/>
      </w:r>
      <w:r w:rsidRPr="0092444E">
        <w:rPr>
          <w:noProof w:val="0"/>
        </w:rPr>
        <w:tab/>
      </w:r>
      <w:r w:rsidRPr="0092444E">
        <w:rPr>
          <w:noProof w:val="0"/>
        </w:rPr>
        <w:tab/>
        <w:t>&lt;</w:t>
      </w:r>
      <w:r w:rsidR="004019B9" w:rsidRPr="0092444E">
        <w:rPr>
          <w:noProof w:val="0"/>
        </w:rPr>
        <w:t>xs:</w:t>
      </w:r>
      <w:r w:rsidRPr="0092444E">
        <w:rPr>
          <w:noProof w:val="0"/>
        </w:rPr>
        <w:t>element name="Base" type="</w:t>
      </w:r>
      <w:r w:rsidR="004019B9" w:rsidRPr="0092444E">
        <w:rPr>
          <w:noProof w:val="0"/>
        </w:rPr>
        <w:t>xs:</w:t>
      </w:r>
      <w:r w:rsidR="00C33113" w:rsidRPr="0092444E">
        <w:rPr>
          <w:noProof w:val="0"/>
        </w:rPr>
        <w:t>base64Binary</w:t>
      </w:r>
      <w:r w:rsidRPr="0092444E">
        <w:rPr>
          <w:noProof w:val="0"/>
        </w:rPr>
        <w:t>"/&gt;</w:t>
      </w:r>
    </w:p>
    <w:p w14:paraId="474766C0" w14:textId="455C506F" w:rsidR="005715DD" w:rsidRPr="0092444E" w:rsidRDefault="005715DD" w:rsidP="0083549B">
      <w:pPr>
        <w:pStyle w:val="PL"/>
        <w:rPr>
          <w:noProof w:val="0"/>
        </w:rPr>
      </w:pPr>
      <w:r w:rsidRPr="0092444E">
        <w:rPr>
          <w:noProof w:val="0"/>
        </w:rPr>
        <w:tab/>
      </w:r>
      <w:r w:rsidRPr="0092444E">
        <w:rPr>
          <w:noProof w:val="0"/>
        </w:rPr>
        <w:tab/>
      </w:r>
      <w:r w:rsidRPr="0092444E">
        <w:rPr>
          <w:noProof w:val="0"/>
        </w:rPr>
        <w:tab/>
        <w:t>&lt;</w:t>
      </w:r>
      <w:r w:rsidR="004019B9" w:rsidRPr="0092444E">
        <w:rPr>
          <w:noProof w:val="0"/>
        </w:rPr>
        <w:t>xs:</w:t>
      </w:r>
      <w:r w:rsidRPr="0092444E">
        <w:rPr>
          <w:noProof w:val="0"/>
        </w:rPr>
        <w:t>element name="Minimum" type="</w:t>
      </w:r>
      <w:r w:rsidR="004019B9" w:rsidRPr="0092444E">
        <w:rPr>
          <w:noProof w:val="0"/>
        </w:rPr>
        <w:t>xs:</w:t>
      </w:r>
      <w:r w:rsidRPr="0092444E">
        <w:rPr>
          <w:noProof w:val="0"/>
        </w:rPr>
        <w:t>integer" default="0"/&gt;</w:t>
      </w:r>
    </w:p>
    <w:p w14:paraId="193DB502" w14:textId="240C1E4A" w:rsidR="005715DD" w:rsidRPr="0092444E" w:rsidRDefault="005715DD" w:rsidP="0083549B">
      <w:pPr>
        <w:pStyle w:val="PL"/>
        <w:rPr>
          <w:noProof w:val="0"/>
        </w:rPr>
      </w:pPr>
      <w:r w:rsidRPr="0092444E">
        <w:rPr>
          <w:noProof w:val="0"/>
        </w:rPr>
        <w:tab/>
      </w:r>
      <w:r w:rsidRPr="0092444E">
        <w:rPr>
          <w:noProof w:val="0"/>
        </w:rPr>
        <w:tab/>
      </w:r>
      <w:r w:rsidRPr="0092444E">
        <w:rPr>
          <w:noProof w:val="0"/>
        </w:rPr>
        <w:tab/>
        <w:t>&lt;</w:t>
      </w:r>
      <w:r w:rsidR="004019B9" w:rsidRPr="0092444E">
        <w:rPr>
          <w:noProof w:val="0"/>
        </w:rPr>
        <w:t>xs:</w:t>
      </w:r>
      <w:r w:rsidRPr="0092444E">
        <w:rPr>
          <w:noProof w:val="0"/>
        </w:rPr>
        <w:t>element name="Maximum" type="</w:t>
      </w:r>
      <w:r w:rsidR="004019B9" w:rsidRPr="0092444E">
        <w:rPr>
          <w:noProof w:val="0"/>
        </w:rPr>
        <w:t>xs:</w:t>
      </w:r>
      <w:r w:rsidRPr="0092444E">
        <w:rPr>
          <w:noProof w:val="0"/>
        </w:rPr>
        <w:t>integer" minOccurs="0"/&gt;</w:t>
      </w:r>
    </w:p>
    <w:p w14:paraId="6F55DEB9" w14:textId="7FF2D153" w:rsidR="005715DD" w:rsidRPr="0092444E" w:rsidRDefault="005715DD" w:rsidP="0083549B">
      <w:pPr>
        <w:pStyle w:val="PL"/>
        <w:rPr>
          <w:noProof w:val="0"/>
        </w:rPr>
      </w:pPr>
      <w:r w:rsidRPr="0092444E">
        <w:rPr>
          <w:noProof w:val="0"/>
        </w:rPr>
        <w:tab/>
      </w:r>
      <w:r w:rsidRPr="0092444E">
        <w:rPr>
          <w:noProof w:val="0"/>
        </w:rPr>
        <w:tab/>
        <w:t>&lt;/</w:t>
      </w:r>
      <w:r w:rsidR="004019B9" w:rsidRPr="0092444E">
        <w:rPr>
          <w:noProof w:val="0"/>
        </w:rPr>
        <w:t>xs:</w:t>
      </w:r>
      <w:r w:rsidRPr="0092444E">
        <w:rPr>
          <w:noProof w:val="0"/>
        </w:rPr>
        <w:t>sequence&gt;</w:t>
      </w:r>
    </w:p>
    <w:p w14:paraId="3E0E3931" w14:textId="21555DB2" w:rsidR="005715DD" w:rsidRPr="0092444E" w:rsidRDefault="005715DD" w:rsidP="005715DD">
      <w:pPr>
        <w:pStyle w:val="PL"/>
        <w:rPr>
          <w:noProof w:val="0"/>
        </w:rPr>
      </w:pPr>
      <w:r w:rsidRPr="0092444E">
        <w:rPr>
          <w:noProof w:val="0"/>
        </w:rPr>
        <w:tab/>
        <w:t>&lt;/</w:t>
      </w:r>
      <w:r w:rsidR="004019B9" w:rsidRPr="0092444E">
        <w:rPr>
          <w:noProof w:val="0"/>
        </w:rPr>
        <w:t>xs:</w:t>
      </w:r>
      <w:r w:rsidRPr="0092444E">
        <w:rPr>
          <w:noProof w:val="0"/>
        </w:rPr>
        <w:t>complexType&gt;</w:t>
      </w:r>
    </w:p>
    <w:p w14:paraId="33CEEC97" w14:textId="77777777" w:rsidR="004531B2" w:rsidRPr="0092444E" w:rsidRDefault="004531B2" w:rsidP="0083549B">
      <w:pPr>
        <w:pStyle w:val="PL"/>
        <w:rPr>
          <w:noProof w:val="0"/>
        </w:rPr>
      </w:pPr>
    </w:p>
    <w:p w14:paraId="70A12641" w14:textId="65EA54C4" w:rsidR="004531B2" w:rsidRPr="0092444E" w:rsidRDefault="004531B2">
      <w:r w:rsidRPr="0092444E">
        <w:t xml:space="preserve">The </w:t>
      </w:r>
      <w:r w:rsidRPr="0092444E">
        <w:rPr>
          <w:rFonts w:ascii="Courier New" w:hAnsi="Courier New"/>
          <w:lang w:eastAsia="sv-SE"/>
        </w:rPr>
        <w:t>Base</w:t>
      </w:r>
      <w:r w:rsidRPr="0092444E">
        <w:t xml:space="preserve"> child element of GeneralSubTreeType shall contain the the base-64 encoding of one DER-encoded instance of type </w:t>
      </w:r>
      <w:r w:rsidRPr="0092444E">
        <w:rPr>
          <w:rFonts w:ascii="Courier New" w:hAnsi="Courier New"/>
          <w:lang w:eastAsia="sv-SE"/>
        </w:rPr>
        <w:t>GeneralName</w:t>
      </w:r>
      <w:r w:rsidRPr="0092444E">
        <w:t xml:space="preserve"> type defined in </w:t>
      </w:r>
      <w:r w:rsidR="00490B36" w:rsidRPr="0092444E">
        <w:t>IETF RFC 5280</w:t>
      </w:r>
      <w:r w:rsidR="007718B8" w:rsidRPr="0092444E">
        <w:t xml:space="preserve"> [</w:t>
      </w:r>
      <w:r w:rsidR="007718B8" w:rsidRPr="0092444E">
        <w:rPr>
          <w:color w:val="0000FF"/>
        </w:rPr>
        <w:fldChar w:fldCharType="begin"/>
      </w:r>
      <w:r w:rsidR="007718B8" w:rsidRPr="0092444E">
        <w:rPr>
          <w:color w:val="0000FF"/>
        </w:rPr>
        <w:instrText xml:space="preserve">REF REF_IETFRFC5280 \h </w:instrText>
      </w:r>
      <w:r w:rsidR="007718B8" w:rsidRPr="0092444E">
        <w:rPr>
          <w:color w:val="0000FF"/>
        </w:rPr>
      </w:r>
      <w:r w:rsidR="007718B8" w:rsidRPr="0092444E">
        <w:rPr>
          <w:color w:val="0000FF"/>
        </w:rPr>
        <w:fldChar w:fldCharType="separate"/>
      </w:r>
      <w:r w:rsidR="00351E0E" w:rsidRPr="0092444E">
        <w:t>3</w:t>
      </w:r>
      <w:r w:rsidR="007718B8" w:rsidRPr="0092444E">
        <w:rPr>
          <w:color w:val="0000FF"/>
        </w:rPr>
        <w:fldChar w:fldCharType="end"/>
      </w:r>
      <w:r w:rsidR="007718B8" w:rsidRPr="0092444E">
        <w:t>]</w:t>
      </w:r>
      <w:r w:rsidR="00957894" w:rsidRPr="0092444E">
        <w:t>.</w:t>
      </w:r>
    </w:p>
    <w:p w14:paraId="62447018" w14:textId="78BD6C56" w:rsidR="00EE3398" w:rsidRPr="0092444E" w:rsidRDefault="00490B36" w:rsidP="004564C7">
      <w:pPr>
        <w:pStyle w:val="Heading3"/>
        <w:numPr>
          <w:ilvl w:val="2"/>
          <w:numId w:val="48"/>
        </w:numPr>
        <w:tabs>
          <w:tab w:val="left" w:pos="1140"/>
        </w:tabs>
        <w:ind w:left="1134" w:hanging="1134"/>
      </w:pPr>
      <w:bookmarkStart w:id="324" w:name="_Toc24725534"/>
      <w:bookmarkStart w:id="325" w:name="_Ref24726914"/>
      <w:bookmarkStart w:id="326" w:name="_Toc26348068"/>
      <w:r w:rsidRPr="0092444E">
        <w:lastRenderedPageBreak/>
        <w:t>PolicyConstraintsType t</w:t>
      </w:r>
      <w:r w:rsidR="00466EB6" w:rsidRPr="0092444E">
        <w:t>ype</w:t>
      </w:r>
      <w:bookmarkEnd w:id="324"/>
      <w:bookmarkEnd w:id="325"/>
      <w:bookmarkEnd w:id="326"/>
    </w:p>
    <w:p w14:paraId="2C433298" w14:textId="77777777" w:rsidR="00F7327D" w:rsidRPr="0092444E" w:rsidRDefault="00F7327D" w:rsidP="004564C7">
      <w:pPr>
        <w:pStyle w:val="Heading4"/>
        <w:numPr>
          <w:ilvl w:val="3"/>
          <w:numId w:val="48"/>
        </w:numPr>
      </w:pPr>
      <w:bookmarkStart w:id="327" w:name="_Toc24725535"/>
      <w:bookmarkStart w:id="328" w:name="_Toc26348069"/>
      <w:r w:rsidRPr="0092444E">
        <w:t>Semantics</w:t>
      </w:r>
      <w:bookmarkEnd w:id="327"/>
      <w:bookmarkEnd w:id="328"/>
    </w:p>
    <w:p w14:paraId="5C3B05A8" w14:textId="45A5DD9D" w:rsidR="00EE3398" w:rsidRPr="0092444E" w:rsidRDefault="001027C5">
      <w:r w:rsidRPr="0092444E">
        <w:t xml:space="preserve">Instances of this type shall constrain path processing in two ways. They can be used to prohibit policy mapping, or to require that each certificate in a path contain an acceptable policy identifier. </w:t>
      </w:r>
    </w:p>
    <w:p w14:paraId="0733AE26" w14:textId="41F10ABD" w:rsidR="001027C5" w:rsidRPr="0092444E" w:rsidRDefault="001027C5">
      <w:r w:rsidRPr="0092444E">
        <w:t>Instances of this type shall contain at least one of the following two components:</w:t>
      </w:r>
    </w:p>
    <w:p w14:paraId="5735D89D" w14:textId="6955EFD7" w:rsidR="001027C5" w:rsidRPr="0092444E" w:rsidRDefault="001027C5" w:rsidP="001027C5">
      <w:pPr>
        <w:pStyle w:val="BN"/>
        <w:numPr>
          <w:ilvl w:val="0"/>
          <w:numId w:val="98"/>
        </w:numPr>
      </w:pPr>
      <w:r w:rsidRPr="0092444E">
        <w:t>One component for restricting policy mapping. It shall have an integer value, which shall indicate the number of additional certificates that may appear in the path (including the trustpoint's self</w:t>
      </w:r>
      <w:r w:rsidR="00CC0678" w:rsidRPr="0092444E">
        <w:t>-</w:t>
      </w:r>
      <w:r w:rsidRPr="0092444E">
        <w:t>certificate) before policy mapping is no longer permitted.</w:t>
      </w:r>
    </w:p>
    <w:p w14:paraId="1870BD41" w14:textId="28C09C75" w:rsidR="001027C5" w:rsidRPr="0092444E" w:rsidRDefault="001027C5" w:rsidP="0083549B">
      <w:pPr>
        <w:pStyle w:val="EX"/>
      </w:pPr>
      <w:r w:rsidRPr="0092444E">
        <w:t>EXAMPLE:</w:t>
      </w:r>
      <w:r w:rsidRPr="0092444E">
        <w:tab/>
        <w:t>A value of one indicates that policy mapping may be processed in certificates issued by the subject of this certificate, but not in additional certificates in the path.</w:t>
      </w:r>
    </w:p>
    <w:p w14:paraId="6188B458" w14:textId="20DEFB33" w:rsidR="001027C5" w:rsidRPr="0092444E" w:rsidRDefault="001027C5" w:rsidP="0083549B">
      <w:pPr>
        <w:pStyle w:val="BN"/>
        <w:numPr>
          <w:ilvl w:val="0"/>
          <w:numId w:val="98"/>
        </w:numPr>
      </w:pPr>
      <w:r w:rsidRPr="0092444E">
        <w:t>One component for requiring the presence of an acceptable policy identifier within a set of certificates. It shall have an integer value, which shall indicate the number of additional certificates that may appear in the path (including the trustpoint's self</w:t>
      </w:r>
      <w:r w:rsidR="009447DC" w:rsidRPr="0092444E">
        <w:t>-</w:t>
      </w:r>
      <w:r w:rsidRPr="0092444E">
        <w:t>certificate) before an explicit policy is required.</w:t>
      </w:r>
    </w:p>
    <w:p w14:paraId="4EEF7B8D" w14:textId="4B5B2E78" w:rsidR="00F7327D" w:rsidRPr="0092444E" w:rsidRDefault="001027C5" w:rsidP="001027C5">
      <w:r w:rsidRPr="0092444E">
        <w:t>An acceptable policy identifier shall be either the identifier of a policy required by the user of the certification path or the identifier of a policy that has been declared equivalent through policy mapping</w:t>
      </w:r>
      <w:r w:rsidR="00E17622" w:rsidRPr="0092444E">
        <w:t>.</w:t>
      </w:r>
    </w:p>
    <w:p w14:paraId="32A5E5B5" w14:textId="77777777" w:rsidR="00F7327D" w:rsidRPr="0092444E" w:rsidRDefault="00F7327D" w:rsidP="004564C7">
      <w:pPr>
        <w:pStyle w:val="Heading4"/>
        <w:numPr>
          <w:ilvl w:val="3"/>
          <w:numId w:val="48"/>
        </w:numPr>
      </w:pPr>
      <w:bookmarkStart w:id="329" w:name="_Ref23329439"/>
      <w:bookmarkStart w:id="330" w:name="_Toc24725536"/>
      <w:bookmarkStart w:id="331" w:name="_Toc26348070"/>
      <w:r w:rsidRPr="0092444E">
        <w:t>Syntax</w:t>
      </w:r>
      <w:bookmarkEnd w:id="329"/>
      <w:bookmarkEnd w:id="330"/>
      <w:bookmarkEnd w:id="331"/>
    </w:p>
    <w:p w14:paraId="613D2F49" w14:textId="1ABA3C13" w:rsidR="00CB480E" w:rsidRPr="0092444E" w:rsidRDefault="00CB480E" w:rsidP="00CB480E">
      <w:r w:rsidRPr="0092444E">
        <w:t xml:space="preserve">The </w:t>
      </w:r>
      <w:r w:rsidRPr="0092444E">
        <w:rPr>
          <w:rFonts w:ascii="Courier New" w:hAnsi="Courier New"/>
          <w:lang w:eastAsia="sv-SE"/>
        </w:rPr>
        <w:t>PolicyConstranitsType</w:t>
      </w:r>
      <w:r w:rsidRPr="0092444E">
        <w:t xml:space="preserve"> type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292C3890" w14:textId="77777777" w:rsidR="00CB480E" w:rsidRPr="0092444E" w:rsidRDefault="00CB480E" w:rsidP="0083549B">
      <w:pPr>
        <w:pStyle w:val="PL"/>
        <w:rPr>
          <w:noProof w:val="0"/>
        </w:rPr>
      </w:pPr>
      <w:r w:rsidRPr="0092444E">
        <w:rPr>
          <w:noProof w:val="0"/>
        </w:rPr>
        <w:tab/>
        <w:t>&lt;xs:complexType name="PolicyConstraintsType"&gt;</w:t>
      </w:r>
    </w:p>
    <w:p w14:paraId="2082BA77" w14:textId="77777777" w:rsidR="00CB480E" w:rsidRPr="0092444E" w:rsidRDefault="00CB480E" w:rsidP="0083549B">
      <w:pPr>
        <w:pStyle w:val="PL"/>
        <w:rPr>
          <w:noProof w:val="0"/>
        </w:rPr>
      </w:pPr>
      <w:r w:rsidRPr="0092444E">
        <w:rPr>
          <w:noProof w:val="0"/>
        </w:rPr>
        <w:tab/>
      </w:r>
      <w:r w:rsidRPr="0092444E">
        <w:rPr>
          <w:noProof w:val="0"/>
        </w:rPr>
        <w:tab/>
        <w:t>&lt;xs:sequence&gt;</w:t>
      </w:r>
    </w:p>
    <w:p w14:paraId="52382C04" w14:textId="77777777" w:rsidR="00CB480E" w:rsidRPr="0092444E" w:rsidRDefault="00CB480E" w:rsidP="0083549B">
      <w:pPr>
        <w:pStyle w:val="PL"/>
        <w:rPr>
          <w:noProof w:val="0"/>
        </w:rPr>
      </w:pPr>
      <w:r w:rsidRPr="0092444E">
        <w:rPr>
          <w:noProof w:val="0"/>
        </w:rPr>
        <w:tab/>
      </w:r>
      <w:r w:rsidRPr="0092444E">
        <w:rPr>
          <w:noProof w:val="0"/>
        </w:rPr>
        <w:tab/>
      </w:r>
      <w:r w:rsidRPr="0092444E">
        <w:rPr>
          <w:noProof w:val="0"/>
        </w:rPr>
        <w:tab/>
        <w:t xml:space="preserve"> &lt;xs:element name="RequireExplicitPolicy" type="xs:integer" minOccurs="0"/&gt;</w:t>
      </w:r>
    </w:p>
    <w:p w14:paraId="4FFD658D" w14:textId="77777777" w:rsidR="00CB480E" w:rsidRPr="0092444E" w:rsidRDefault="00CB480E" w:rsidP="0083549B">
      <w:pPr>
        <w:pStyle w:val="PL"/>
        <w:rPr>
          <w:noProof w:val="0"/>
        </w:rPr>
      </w:pPr>
      <w:r w:rsidRPr="0092444E">
        <w:rPr>
          <w:noProof w:val="0"/>
        </w:rPr>
        <w:tab/>
      </w:r>
      <w:r w:rsidRPr="0092444E">
        <w:rPr>
          <w:noProof w:val="0"/>
        </w:rPr>
        <w:tab/>
      </w:r>
      <w:r w:rsidRPr="0092444E">
        <w:rPr>
          <w:noProof w:val="0"/>
        </w:rPr>
        <w:tab/>
        <w:t xml:space="preserve"> &lt;xs:element name="InhibitExplicitPolicy" type="xs:integer" minOccurs="0"/&gt;</w:t>
      </w:r>
    </w:p>
    <w:p w14:paraId="472DB2BB" w14:textId="77777777" w:rsidR="00CB480E" w:rsidRPr="0092444E" w:rsidRDefault="00CB480E" w:rsidP="0083549B">
      <w:pPr>
        <w:pStyle w:val="PL"/>
        <w:rPr>
          <w:noProof w:val="0"/>
        </w:rPr>
      </w:pPr>
      <w:r w:rsidRPr="0092444E">
        <w:rPr>
          <w:noProof w:val="0"/>
        </w:rPr>
        <w:tab/>
      </w:r>
      <w:r w:rsidRPr="0092444E">
        <w:rPr>
          <w:noProof w:val="0"/>
        </w:rPr>
        <w:tab/>
        <w:t>&lt;/xs:sequence&gt;</w:t>
      </w:r>
    </w:p>
    <w:p w14:paraId="2C1B077A" w14:textId="5276DDE4" w:rsidR="00F7327D" w:rsidRPr="0092444E" w:rsidRDefault="00CB480E" w:rsidP="00CB480E">
      <w:pPr>
        <w:pStyle w:val="PL"/>
        <w:rPr>
          <w:noProof w:val="0"/>
        </w:rPr>
      </w:pPr>
      <w:r w:rsidRPr="0092444E">
        <w:rPr>
          <w:noProof w:val="0"/>
        </w:rPr>
        <w:tab/>
        <w:t>&lt;/xs:complexType&gt;</w:t>
      </w:r>
    </w:p>
    <w:p w14:paraId="352B5190" w14:textId="77777777" w:rsidR="000F6F2E" w:rsidRPr="0092444E" w:rsidRDefault="000F6F2E" w:rsidP="0083549B">
      <w:pPr>
        <w:pStyle w:val="PL"/>
        <w:rPr>
          <w:noProof w:val="0"/>
        </w:rPr>
      </w:pPr>
    </w:p>
    <w:p w14:paraId="214E5A3A" w14:textId="5CDD36F8" w:rsidR="0058054B" w:rsidRPr="0092444E" w:rsidRDefault="00490B36" w:rsidP="004564C7">
      <w:pPr>
        <w:pStyle w:val="Heading3"/>
        <w:numPr>
          <w:ilvl w:val="2"/>
          <w:numId w:val="48"/>
        </w:numPr>
        <w:tabs>
          <w:tab w:val="left" w:pos="1140"/>
        </w:tabs>
        <w:ind w:left="1134" w:hanging="1134"/>
      </w:pPr>
      <w:bookmarkStart w:id="332" w:name="_Ref22666204"/>
      <w:bookmarkStart w:id="333" w:name="_Toc24725537"/>
      <w:bookmarkStart w:id="334" w:name="_Toc26348071"/>
      <w:r w:rsidRPr="0092444E">
        <w:t>CertificateTrustTreesType t</w:t>
      </w:r>
      <w:r w:rsidR="00466EB6" w:rsidRPr="0092444E">
        <w:t>ype</w:t>
      </w:r>
      <w:bookmarkEnd w:id="332"/>
      <w:bookmarkEnd w:id="333"/>
      <w:bookmarkEnd w:id="334"/>
    </w:p>
    <w:p w14:paraId="63E63D95" w14:textId="1A8B2749" w:rsidR="0058054B" w:rsidRPr="0092444E" w:rsidRDefault="0058054B" w:rsidP="004564C7">
      <w:pPr>
        <w:pStyle w:val="Heading4"/>
        <w:numPr>
          <w:ilvl w:val="3"/>
          <w:numId w:val="48"/>
        </w:numPr>
      </w:pPr>
      <w:bookmarkStart w:id="335" w:name="_Toc24725538"/>
      <w:bookmarkStart w:id="336" w:name="_Toc26348072"/>
      <w:r w:rsidRPr="0092444E">
        <w:t>Semantics</w:t>
      </w:r>
      <w:bookmarkEnd w:id="335"/>
      <w:bookmarkEnd w:id="336"/>
    </w:p>
    <w:p w14:paraId="1F7E5A6A" w14:textId="7C22E74D" w:rsidR="0058054B" w:rsidRPr="0092444E" w:rsidRDefault="0058054B" w:rsidP="0083549B">
      <w:r w:rsidRPr="0092444E">
        <w:t xml:space="preserve">Instances of this type shall contain </w:t>
      </w:r>
      <w:r w:rsidR="007E4BB2" w:rsidRPr="0092444E">
        <w:t xml:space="preserve">an instance of </w:t>
      </w:r>
      <w:r w:rsidR="007E4BB2" w:rsidRPr="0092444E">
        <w:rPr>
          <w:rFonts w:ascii="Courier New" w:hAnsi="Courier New" w:cs="Courier New"/>
          <w:sz w:val="18"/>
          <w:szCs w:val="18"/>
        </w:rPr>
        <w:t>TrustAnchorsListType</w:t>
      </w:r>
      <w:r w:rsidR="007E4BB2" w:rsidRPr="0092444E">
        <w:t xml:space="preserve"> as specified in clause</w:t>
      </w:r>
      <w:r w:rsidR="00E35140" w:rsidRPr="0092444E">
        <w:fldChar w:fldCharType="begin"/>
      </w:r>
      <w:r w:rsidR="00E35140" w:rsidRPr="0092444E">
        <w:instrText xml:space="preserve"> REF  Ref_4_2_2 </w:instrText>
      </w:r>
      <w:r w:rsidR="00E35140" w:rsidRPr="0092444E">
        <w:fldChar w:fldCharType="end"/>
      </w:r>
      <w:r w:rsidR="007E4BB2" w:rsidRPr="0092444E">
        <w:t xml:space="preserve"> </w:t>
      </w:r>
      <w:r w:rsidR="00E35140" w:rsidRPr="0092444E">
        <w:fldChar w:fldCharType="begin"/>
      </w:r>
      <w:r w:rsidR="00E35140" w:rsidRPr="0092444E">
        <w:instrText xml:space="preserve"> REF _Ref24726841 \r \h </w:instrText>
      </w:r>
      <w:r w:rsidR="00E35140" w:rsidRPr="0092444E">
        <w:fldChar w:fldCharType="separate"/>
      </w:r>
      <w:r w:rsidR="00351E0E" w:rsidRPr="0092444E">
        <w:t>4.22.2</w:t>
      </w:r>
      <w:r w:rsidR="00E35140" w:rsidRPr="0092444E">
        <w:fldChar w:fldCharType="end"/>
      </w:r>
      <w:r w:rsidR="00E35140" w:rsidRPr="0092444E">
        <w:t>.</w:t>
      </w:r>
    </w:p>
    <w:p w14:paraId="4D5F4BF4" w14:textId="48EE756A" w:rsidR="0058054B" w:rsidRPr="0092444E" w:rsidRDefault="0058054B" w:rsidP="005944E3">
      <w:pPr>
        <w:keepNext/>
      </w:pPr>
      <w:r w:rsidRPr="0092444E">
        <w:t>Instances of this type may also contain the following components:</w:t>
      </w:r>
    </w:p>
    <w:p w14:paraId="636109F0" w14:textId="3EA1101F" w:rsidR="0058054B" w:rsidRPr="0092444E" w:rsidRDefault="0058054B" w:rsidP="0083549B">
      <w:pPr>
        <w:pStyle w:val="BN"/>
        <w:numPr>
          <w:ilvl w:val="0"/>
          <w:numId w:val="70"/>
        </w:numPr>
      </w:pPr>
      <w:r w:rsidRPr="0092444E">
        <w:t xml:space="preserve">A component for specifying constraints on the certification path. </w:t>
      </w:r>
      <w:r w:rsidR="005D3487" w:rsidRPr="0092444E">
        <w:t>Its value</w:t>
      </w:r>
      <w:r w:rsidRPr="0092444E">
        <w:t xml:space="preserve"> shall </w:t>
      </w:r>
      <w:r w:rsidR="005D3487" w:rsidRPr="0092444E">
        <w:t>be</w:t>
      </w:r>
      <w:r w:rsidRPr="0092444E">
        <w:t xml:space="preserve"> an integer value</w:t>
      </w:r>
      <w:r w:rsidR="005D3487" w:rsidRPr="0092444E">
        <w:t xml:space="preserve"> greater than or equal to zero. If greater than zero, it shall indicate</w:t>
      </w:r>
      <w:r w:rsidRPr="0092444E">
        <w:t xml:space="preserve"> the maximum number of CA certificates that may be in a certification path following the trustpoint. A value of zero indicates that only the given trustpoint certificate and an end-entity certificate may be used. </w:t>
      </w:r>
      <w:r w:rsidR="005D3487" w:rsidRPr="0092444E">
        <w:t>Absence of this component indicates that</w:t>
      </w:r>
      <w:r w:rsidRPr="0092444E">
        <w:t xml:space="preserve"> there is no limit to the allowed length of the certification path.</w:t>
      </w:r>
    </w:p>
    <w:p w14:paraId="1DE10DFE" w14:textId="2D63A023" w:rsidR="0058054B" w:rsidRPr="0092444E" w:rsidRDefault="0058054B" w:rsidP="0058054B">
      <w:pPr>
        <w:pStyle w:val="BN"/>
      </w:pPr>
      <w:r w:rsidRPr="0092444E">
        <w:t xml:space="preserve">The initial set of </w:t>
      </w:r>
      <w:r w:rsidR="005D3487" w:rsidRPr="0092444E">
        <w:t xml:space="preserve">acceptable </w:t>
      </w:r>
      <w:r w:rsidRPr="0092444E">
        <w:t>certificate policies: a sequence of identifiers of certificate policies, each of which are acceptable under the signature policy.</w:t>
      </w:r>
    </w:p>
    <w:p w14:paraId="7E36A600" w14:textId="2A8926D3" w:rsidR="0058054B" w:rsidRPr="0092444E" w:rsidRDefault="005D3487" w:rsidP="0083549B">
      <w:pPr>
        <w:pStyle w:val="BN"/>
      </w:pPr>
      <w:r w:rsidRPr="0092444E">
        <w:t xml:space="preserve">One instance of </w:t>
      </w:r>
      <w:r w:rsidRPr="0092444E">
        <w:rPr>
          <w:rFonts w:ascii="Courier New" w:hAnsi="Courier New" w:cs="Courier New"/>
          <w:sz w:val="18"/>
          <w:szCs w:val="18"/>
        </w:rPr>
        <w:t>PolicyConstraintsType</w:t>
      </w:r>
      <w:r w:rsidRPr="0092444E">
        <w:t xml:space="preserve"> type as specified in clause</w:t>
      </w:r>
      <w:r w:rsidR="00E35140" w:rsidRPr="0092444E">
        <w:t xml:space="preserve"> </w:t>
      </w:r>
      <w:r w:rsidR="00E35140" w:rsidRPr="0092444E">
        <w:fldChar w:fldCharType="begin"/>
      </w:r>
      <w:r w:rsidR="00E35140" w:rsidRPr="0092444E">
        <w:instrText xml:space="preserve"> REF _Ref24726914 \r \h </w:instrText>
      </w:r>
      <w:r w:rsidR="00E35140" w:rsidRPr="0092444E">
        <w:fldChar w:fldCharType="separate"/>
      </w:r>
      <w:r w:rsidR="00351E0E" w:rsidRPr="0092444E">
        <w:t>4.22.4</w:t>
      </w:r>
      <w:r w:rsidR="00E35140" w:rsidRPr="0092444E">
        <w:fldChar w:fldCharType="end"/>
      </w:r>
      <w:r w:rsidRPr="0092444E">
        <w:t>.</w:t>
      </w:r>
    </w:p>
    <w:p w14:paraId="094D7286" w14:textId="1053754F" w:rsidR="0058054B" w:rsidRPr="0092444E" w:rsidRDefault="0081287D">
      <w:pPr>
        <w:pStyle w:val="BN"/>
      </w:pPr>
      <w:r w:rsidRPr="0092444E">
        <w:t xml:space="preserve">One instance of </w:t>
      </w:r>
      <w:r w:rsidRPr="0092444E">
        <w:rPr>
          <w:rFonts w:ascii="Courier New" w:hAnsi="Courier New" w:cs="Courier New"/>
          <w:sz w:val="18"/>
          <w:szCs w:val="18"/>
        </w:rPr>
        <w:t>NameConstraintsType</w:t>
      </w:r>
      <w:r w:rsidRPr="0092444E">
        <w:t xml:space="preserve"> type</w:t>
      </w:r>
      <w:r w:rsidR="005D3487" w:rsidRPr="0092444E">
        <w:t xml:space="preserve"> as specified in clause </w:t>
      </w:r>
      <w:r w:rsidR="005D3487" w:rsidRPr="0092444E">
        <w:fldChar w:fldCharType="begin"/>
      </w:r>
      <w:r w:rsidR="005D3487" w:rsidRPr="0092444E">
        <w:instrText xml:space="preserve"> REF Ref9522176 \r \h </w:instrText>
      </w:r>
      <w:r w:rsidR="005D3487" w:rsidRPr="0092444E">
        <w:fldChar w:fldCharType="separate"/>
      </w:r>
      <w:r w:rsidR="00351E0E" w:rsidRPr="0092444E">
        <w:t>4.22.3</w:t>
      </w:r>
      <w:r w:rsidR="005D3487" w:rsidRPr="0092444E">
        <w:fldChar w:fldCharType="end"/>
      </w:r>
      <w:r w:rsidR="0058054B" w:rsidRPr="0092444E">
        <w:t>.</w:t>
      </w:r>
    </w:p>
    <w:p w14:paraId="39687495" w14:textId="3A0B71EA" w:rsidR="005D3487" w:rsidRPr="0092444E" w:rsidRDefault="00723421" w:rsidP="005D3487">
      <w:pPr>
        <w:pStyle w:val="BN"/>
      </w:pPr>
      <w:r w:rsidRPr="0092444E">
        <w:t>One component that shall indicate t</w:t>
      </w:r>
      <w:r w:rsidR="005D3487" w:rsidRPr="0092444E">
        <w:t xml:space="preserve">he certification path that shall be used. This may be given explicitly, or implicitly, by means of an indication that the certification path provided in the signature shall be used. If this component is present, </w:t>
      </w:r>
      <w:r w:rsidRPr="0092444E">
        <w:t>and its content contradicts requirements in any of the previous components listed in the bullets above, the requirements in the present component shall have preference.</w:t>
      </w:r>
    </w:p>
    <w:p w14:paraId="53FF0C97" w14:textId="0C10DAEE" w:rsidR="0058054B" w:rsidRPr="0092444E" w:rsidRDefault="0058054B" w:rsidP="004564C7">
      <w:pPr>
        <w:pStyle w:val="Heading4"/>
        <w:numPr>
          <w:ilvl w:val="3"/>
          <w:numId w:val="48"/>
        </w:numPr>
      </w:pPr>
      <w:bookmarkStart w:id="337" w:name="_Ref23330090"/>
      <w:bookmarkStart w:id="338" w:name="_Ref23329742"/>
      <w:bookmarkStart w:id="339" w:name="_Toc24725539"/>
      <w:bookmarkStart w:id="340" w:name="_Toc26348073"/>
      <w:r w:rsidRPr="0092444E">
        <w:lastRenderedPageBreak/>
        <w:t>Syntax</w:t>
      </w:r>
      <w:bookmarkEnd w:id="337"/>
      <w:bookmarkEnd w:id="338"/>
      <w:bookmarkEnd w:id="339"/>
      <w:bookmarkEnd w:id="340"/>
    </w:p>
    <w:p w14:paraId="5BEEC6D9" w14:textId="63222BFA" w:rsidR="00531E3D" w:rsidRPr="0092444E" w:rsidRDefault="00531E3D" w:rsidP="00531E3D">
      <w:r w:rsidRPr="0092444E">
        <w:t xml:space="preserve">The </w:t>
      </w:r>
      <w:r w:rsidRPr="0092444E">
        <w:rPr>
          <w:rFonts w:ascii="Courier New" w:hAnsi="Courier New"/>
          <w:lang w:eastAsia="sv-SE"/>
        </w:rPr>
        <w:t>CertificateTrustTreesType</w:t>
      </w:r>
      <w:r w:rsidRPr="0092444E">
        <w:t xml:space="preserve"> type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0AE84639" w14:textId="4266F95C" w:rsidR="007E1707" w:rsidRPr="0092444E" w:rsidRDefault="007E1707" w:rsidP="0083549B">
      <w:pPr>
        <w:pStyle w:val="PL"/>
        <w:rPr>
          <w:noProof w:val="0"/>
        </w:rPr>
      </w:pPr>
      <w:r w:rsidRPr="0092444E">
        <w:rPr>
          <w:noProof w:val="0"/>
        </w:rPr>
        <w:tab/>
        <w:t>&lt;xs:complexType name="CertificateTrustTreesType"&gt;</w:t>
      </w:r>
    </w:p>
    <w:p w14:paraId="0BDAAD9C" w14:textId="53A32AEB" w:rsidR="007E1707" w:rsidRPr="0092444E" w:rsidRDefault="007E1707" w:rsidP="0083549B">
      <w:pPr>
        <w:pStyle w:val="PL"/>
        <w:rPr>
          <w:noProof w:val="0"/>
        </w:rPr>
      </w:pPr>
      <w:r w:rsidRPr="0092444E">
        <w:rPr>
          <w:noProof w:val="0"/>
        </w:rPr>
        <w:tab/>
      </w:r>
      <w:r w:rsidRPr="0092444E">
        <w:rPr>
          <w:noProof w:val="0"/>
        </w:rPr>
        <w:tab/>
        <w:t>&lt;xs:sequence&gt;</w:t>
      </w:r>
    </w:p>
    <w:p w14:paraId="5F42F64A" w14:textId="0B5368B6" w:rsidR="007E1707" w:rsidRPr="0092444E" w:rsidRDefault="007E1707" w:rsidP="0083549B">
      <w:pPr>
        <w:pStyle w:val="PL"/>
        <w:rPr>
          <w:noProof w:val="0"/>
        </w:rPr>
      </w:pPr>
      <w:r w:rsidRPr="0092444E">
        <w:rPr>
          <w:noProof w:val="0"/>
        </w:rPr>
        <w:tab/>
      </w:r>
      <w:r w:rsidRPr="0092444E">
        <w:rPr>
          <w:noProof w:val="0"/>
        </w:rPr>
        <w:tab/>
      </w:r>
      <w:r w:rsidRPr="0092444E">
        <w:rPr>
          <w:noProof w:val="0"/>
        </w:rPr>
        <w:tab/>
        <w:t xml:space="preserve"> &lt;xs:element ref="CertificateTrustPoint"</w:t>
      </w:r>
      <w:r w:rsidR="00DA117C" w:rsidRPr="0092444E">
        <w:rPr>
          <w:noProof w:val="0"/>
        </w:rPr>
        <w:t xml:space="preserve"> maxOccurs="unbounded"</w:t>
      </w:r>
      <w:r w:rsidRPr="0092444E">
        <w:rPr>
          <w:noProof w:val="0"/>
        </w:rPr>
        <w:t>/&gt;</w:t>
      </w:r>
    </w:p>
    <w:p w14:paraId="26EF4CB3" w14:textId="77777777" w:rsidR="007E1707" w:rsidRPr="0092444E" w:rsidRDefault="007E1707" w:rsidP="0083549B">
      <w:pPr>
        <w:pStyle w:val="PL"/>
        <w:rPr>
          <w:noProof w:val="0"/>
        </w:rPr>
      </w:pPr>
      <w:r w:rsidRPr="0092444E">
        <w:rPr>
          <w:noProof w:val="0"/>
        </w:rPr>
        <w:tab/>
      </w:r>
      <w:r w:rsidRPr="0092444E">
        <w:rPr>
          <w:noProof w:val="0"/>
        </w:rPr>
        <w:tab/>
        <w:t>&lt;/xs:sequence&gt;</w:t>
      </w:r>
    </w:p>
    <w:p w14:paraId="455E445F" w14:textId="0704120F" w:rsidR="007E1707" w:rsidRPr="0092444E" w:rsidRDefault="007E1707" w:rsidP="0083549B">
      <w:pPr>
        <w:pStyle w:val="PL"/>
        <w:rPr>
          <w:noProof w:val="0"/>
        </w:rPr>
      </w:pPr>
      <w:r w:rsidRPr="0092444E">
        <w:rPr>
          <w:noProof w:val="0"/>
        </w:rPr>
        <w:tab/>
        <w:t>&lt;/xs:complexType&gt;</w:t>
      </w:r>
    </w:p>
    <w:p w14:paraId="42358DEF" w14:textId="77777777" w:rsidR="007E44DE" w:rsidRPr="0092444E" w:rsidRDefault="007E44DE" w:rsidP="0083549B">
      <w:pPr>
        <w:pStyle w:val="PL"/>
        <w:rPr>
          <w:noProof w:val="0"/>
        </w:rPr>
      </w:pPr>
    </w:p>
    <w:p w14:paraId="39C81FEC" w14:textId="3C34E7C1" w:rsidR="00531E3D" w:rsidRPr="0092444E" w:rsidRDefault="007E1707" w:rsidP="007E1707">
      <w:pPr>
        <w:pStyle w:val="PL"/>
        <w:rPr>
          <w:noProof w:val="0"/>
        </w:rPr>
      </w:pPr>
      <w:r w:rsidRPr="0092444E">
        <w:rPr>
          <w:noProof w:val="0"/>
        </w:rPr>
        <w:tab/>
        <w:t>&lt;xs:element name="CertificateTrustPoint" type="CertificateTrustPointType"/&gt;</w:t>
      </w:r>
    </w:p>
    <w:p w14:paraId="54ABADF4" w14:textId="35EBD4E2" w:rsidR="007E1707" w:rsidRPr="0092444E" w:rsidRDefault="007E1707" w:rsidP="007E1707">
      <w:pPr>
        <w:pStyle w:val="PL"/>
        <w:rPr>
          <w:noProof w:val="0"/>
        </w:rPr>
      </w:pPr>
    </w:p>
    <w:p w14:paraId="73CD7D56" w14:textId="40E2D64D" w:rsidR="009303DE" w:rsidRPr="0092444E" w:rsidRDefault="009303DE" w:rsidP="009303DE">
      <w:pPr>
        <w:pStyle w:val="PL"/>
        <w:rPr>
          <w:noProof w:val="0"/>
        </w:rPr>
      </w:pPr>
      <w:r w:rsidRPr="0092444E">
        <w:rPr>
          <w:noProof w:val="0"/>
        </w:rPr>
        <w:tab/>
        <w:t>&lt;xs:complexType name="CertificateTrustPointType"&gt;</w:t>
      </w:r>
    </w:p>
    <w:p w14:paraId="2D4E3BE3" w14:textId="77777777" w:rsidR="009303DE" w:rsidRPr="0092444E" w:rsidRDefault="009303DE" w:rsidP="009303DE">
      <w:pPr>
        <w:pStyle w:val="PL"/>
        <w:rPr>
          <w:noProof w:val="0"/>
        </w:rPr>
      </w:pPr>
      <w:r w:rsidRPr="0092444E">
        <w:rPr>
          <w:noProof w:val="0"/>
        </w:rPr>
        <w:tab/>
      </w:r>
      <w:r w:rsidRPr="0092444E">
        <w:rPr>
          <w:noProof w:val="0"/>
        </w:rPr>
        <w:tab/>
        <w:t>&lt;xs:sequence&gt;</w:t>
      </w:r>
    </w:p>
    <w:p w14:paraId="18E28F24" w14:textId="77777777" w:rsidR="009303DE" w:rsidRPr="0092444E" w:rsidRDefault="009303DE" w:rsidP="009303DE">
      <w:pPr>
        <w:pStyle w:val="PL"/>
        <w:rPr>
          <w:noProof w:val="0"/>
        </w:rPr>
      </w:pPr>
      <w:r w:rsidRPr="0092444E">
        <w:rPr>
          <w:noProof w:val="0"/>
        </w:rPr>
        <w:tab/>
      </w:r>
      <w:r w:rsidRPr="0092444E">
        <w:rPr>
          <w:noProof w:val="0"/>
        </w:rPr>
        <w:tab/>
      </w:r>
      <w:r w:rsidRPr="0092444E">
        <w:rPr>
          <w:noProof w:val="0"/>
        </w:rPr>
        <w:tab/>
        <w:t>&lt;xs:element ref="TrustAnchors"/&gt;</w:t>
      </w:r>
    </w:p>
    <w:p w14:paraId="469A11C6" w14:textId="77777777" w:rsidR="009303DE" w:rsidRPr="0092444E" w:rsidRDefault="009303DE" w:rsidP="009303DE">
      <w:pPr>
        <w:pStyle w:val="PL"/>
        <w:rPr>
          <w:noProof w:val="0"/>
        </w:rPr>
      </w:pPr>
      <w:r w:rsidRPr="0092444E">
        <w:rPr>
          <w:noProof w:val="0"/>
        </w:rPr>
        <w:tab/>
      </w:r>
      <w:r w:rsidRPr="0092444E">
        <w:rPr>
          <w:noProof w:val="0"/>
        </w:rPr>
        <w:tab/>
      </w:r>
      <w:r w:rsidRPr="0092444E">
        <w:rPr>
          <w:noProof w:val="0"/>
        </w:rPr>
        <w:tab/>
        <w:t>&lt;xs:element name="PathLenConstraint" type="xs:integer" minOccurs="0"/&gt;</w:t>
      </w:r>
    </w:p>
    <w:p w14:paraId="1FA8AD87" w14:textId="77777777" w:rsidR="009303DE" w:rsidRPr="0092444E" w:rsidRDefault="009303DE" w:rsidP="009303DE">
      <w:pPr>
        <w:pStyle w:val="PL"/>
        <w:rPr>
          <w:noProof w:val="0"/>
        </w:rPr>
      </w:pPr>
      <w:r w:rsidRPr="0092444E">
        <w:rPr>
          <w:noProof w:val="0"/>
        </w:rPr>
        <w:tab/>
      </w:r>
      <w:r w:rsidRPr="0092444E">
        <w:rPr>
          <w:noProof w:val="0"/>
        </w:rPr>
        <w:tab/>
      </w:r>
      <w:r w:rsidRPr="0092444E">
        <w:rPr>
          <w:noProof w:val="0"/>
        </w:rPr>
        <w:tab/>
        <w:t>&lt;xs:element name="AcceptablePolicySet" type="AcceptablePoliciesListType" minOccurs="0"/&gt;</w:t>
      </w:r>
    </w:p>
    <w:p w14:paraId="2515CA4B" w14:textId="77777777" w:rsidR="009303DE" w:rsidRPr="0092444E" w:rsidRDefault="009303DE" w:rsidP="009303DE">
      <w:pPr>
        <w:pStyle w:val="PL"/>
        <w:rPr>
          <w:noProof w:val="0"/>
        </w:rPr>
      </w:pPr>
      <w:r w:rsidRPr="0092444E">
        <w:rPr>
          <w:noProof w:val="0"/>
        </w:rPr>
        <w:tab/>
      </w:r>
      <w:r w:rsidRPr="0092444E">
        <w:rPr>
          <w:noProof w:val="0"/>
        </w:rPr>
        <w:tab/>
      </w:r>
      <w:r w:rsidRPr="0092444E">
        <w:rPr>
          <w:noProof w:val="0"/>
        </w:rPr>
        <w:tab/>
        <w:t>&lt;xs:element name="NameConstraints" type="NameConstraintsType" minOccurs="0"/&gt;</w:t>
      </w:r>
    </w:p>
    <w:p w14:paraId="4FFE6634" w14:textId="77777777" w:rsidR="009303DE" w:rsidRPr="0092444E" w:rsidRDefault="009303DE" w:rsidP="009303DE">
      <w:pPr>
        <w:pStyle w:val="PL"/>
        <w:rPr>
          <w:noProof w:val="0"/>
        </w:rPr>
      </w:pPr>
      <w:r w:rsidRPr="0092444E">
        <w:rPr>
          <w:noProof w:val="0"/>
        </w:rPr>
        <w:tab/>
      </w:r>
      <w:r w:rsidRPr="0092444E">
        <w:rPr>
          <w:noProof w:val="0"/>
        </w:rPr>
        <w:tab/>
      </w:r>
      <w:r w:rsidRPr="0092444E">
        <w:rPr>
          <w:noProof w:val="0"/>
        </w:rPr>
        <w:tab/>
        <w:t>&lt;xs:element name="PolicyConstraints" type="PolicyConstraintsType" minOccurs="0"/&gt;</w:t>
      </w:r>
    </w:p>
    <w:p w14:paraId="5B0EAAC5" w14:textId="77777777" w:rsidR="00723421" w:rsidRPr="0092444E" w:rsidRDefault="00723421" w:rsidP="009303DE">
      <w:pPr>
        <w:pStyle w:val="PL"/>
        <w:rPr>
          <w:noProof w:val="0"/>
        </w:rPr>
      </w:pPr>
      <w:r w:rsidRPr="0092444E">
        <w:rPr>
          <w:noProof w:val="0"/>
        </w:rPr>
        <w:tab/>
      </w:r>
      <w:r w:rsidRPr="0092444E">
        <w:rPr>
          <w:noProof w:val="0"/>
        </w:rPr>
        <w:tab/>
      </w:r>
      <w:r w:rsidRPr="0092444E">
        <w:rPr>
          <w:noProof w:val="0"/>
        </w:rPr>
        <w:tab/>
        <w:t>&lt;xs:element ref="UseCertPath" minOccurs="0"/&gt;</w:t>
      </w:r>
    </w:p>
    <w:p w14:paraId="15B1C30F" w14:textId="77777777" w:rsidR="009303DE" w:rsidRPr="0092444E" w:rsidRDefault="009303DE" w:rsidP="009303DE">
      <w:pPr>
        <w:pStyle w:val="PL"/>
        <w:rPr>
          <w:noProof w:val="0"/>
        </w:rPr>
      </w:pPr>
      <w:r w:rsidRPr="0092444E">
        <w:rPr>
          <w:noProof w:val="0"/>
        </w:rPr>
        <w:tab/>
      </w:r>
      <w:r w:rsidRPr="0092444E">
        <w:rPr>
          <w:noProof w:val="0"/>
        </w:rPr>
        <w:tab/>
        <w:t>&lt;/xs:sequence&gt;</w:t>
      </w:r>
    </w:p>
    <w:p w14:paraId="13B3B23B" w14:textId="55417AF6" w:rsidR="007E1707" w:rsidRPr="0092444E" w:rsidRDefault="009303DE" w:rsidP="009303DE">
      <w:pPr>
        <w:pStyle w:val="PL"/>
        <w:rPr>
          <w:noProof w:val="0"/>
        </w:rPr>
      </w:pPr>
      <w:r w:rsidRPr="0092444E">
        <w:rPr>
          <w:noProof w:val="0"/>
        </w:rPr>
        <w:tab/>
        <w:t>&lt;/xs:complexType&gt;</w:t>
      </w:r>
    </w:p>
    <w:p w14:paraId="4C171E7C" w14:textId="64D412FF" w:rsidR="009303DE" w:rsidRPr="0092444E" w:rsidRDefault="009303DE" w:rsidP="009303DE">
      <w:pPr>
        <w:pStyle w:val="PL"/>
        <w:rPr>
          <w:noProof w:val="0"/>
        </w:rPr>
      </w:pPr>
    </w:p>
    <w:p w14:paraId="3802E4DD" w14:textId="700B94BA" w:rsidR="00E7083C" w:rsidRPr="0092444E" w:rsidRDefault="00E7083C" w:rsidP="00E7083C">
      <w:pPr>
        <w:pStyle w:val="PL"/>
        <w:rPr>
          <w:noProof w:val="0"/>
        </w:rPr>
      </w:pPr>
      <w:r w:rsidRPr="0092444E">
        <w:rPr>
          <w:noProof w:val="0"/>
        </w:rPr>
        <w:tab/>
        <w:t>&lt;xs:complexType name="AcceptablePoliciesListType"&gt;</w:t>
      </w:r>
    </w:p>
    <w:p w14:paraId="6212BA4A" w14:textId="35B2578F" w:rsidR="00E7083C" w:rsidRPr="0092444E" w:rsidRDefault="00E7083C" w:rsidP="00E7083C">
      <w:pPr>
        <w:pStyle w:val="PL"/>
        <w:rPr>
          <w:noProof w:val="0"/>
        </w:rPr>
      </w:pPr>
      <w:r w:rsidRPr="0092444E">
        <w:rPr>
          <w:noProof w:val="0"/>
        </w:rPr>
        <w:tab/>
      </w:r>
      <w:r w:rsidRPr="0092444E">
        <w:rPr>
          <w:noProof w:val="0"/>
        </w:rPr>
        <w:tab/>
        <w:t>&lt;xs:sequence&gt;</w:t>
      </w:r>
    </w:p>
    <w:p w14:paraId="2CC927F1" w14:textId="36C904C8" w:rsidR="00F63694" w:rsidRPr="0092444E" w:rsidRDefault="00F63694" w:rsidP="00E7083C">
      <w:pPr>
        <w:pStyle w:val="PL"/>
        <w:rPr>
          <w:noProof w:val="0"/>
        </w:rPr>
      </w:pPr>
      <w:r w:rsidRPr="0092444E">
        <w:rPr>
          <w:noProof w:val="0"/>
        </w:rPr>
        <w:tab/>
      </w:r>
      <w:r w:rsidRPr="0092444E">
        <w:rPr>
          <w:noProof w:val="0"/>
        </w:rPr>
        <w:tab/>
      </w:r>
      <w:r w:rsidRPr="0092444E">
        <w:rPr>
          <w:noProof w:val="0"/>
        </w:rPr>
        <w:tab/>
        <w:t xml:space="preserve"> &lt;xs:element name="AcceptablePolicy" type="xs:anyURI"</w:t>
      </w:r>
      <w:r w:rsidR="00EA5311" w:rsidRPr="0092444E">
        <w:rPr>
          <w:noProof w:val="0"/>
        </w:rPr>
        <w:t xml:space="preserve"> maxOccurs="unbounded"</w:t>
      </w:r>
      <w:r w:rsidRPr="0092444E">
        <w:rPr>
          <w:noProof w:val="0"/>
        </w:rPr>
        <w:t>/&gt;</w:t>
      </w:r>
    </w:p>
    <w:p w14:paraId="1DB40006" w14:textId="1BABE6FD" w:rsidR="00E7083C" w:rsidRPr="0092444E" w:rsidRDefault="00E7083C" w:rsidP="00E7083C">
      <w:pPr>
        <w:pStyle w:val="PL"/>
        <w:rPr>
          <w:noProof w:val="0"/>
        </w:rPr>
      </w:pPr>
      <w:r w:rsidRPr="0092444E">
        <w:rPr>
          <w:noProof w:val="0"/>
        </w:rPr>
        <w:tab/>
      </w:r>
      <w:r w:rsidRPr="0092444E">
        <w:rPr>
          <w:noProof w:val="0"/>
        </w:rPr>
        <w:tab/>
        <w:t>&lt;/xs:sequence&gt;</w:t>
      </w:r>
    </w:p>
    <w:p w14:paraId="2DA7E278" w14:textId="1D71A7F8" w:rsidR="00E7083C" w:rsidRPr="0092444E" w:rsidRDefault="00E7083C" w:rsidP="00E7083C">
      <w:pPr>
        <w:pStyle w:val="PL"/>
        <w:rPr>
          <w:noProof w:val="0"/>
        </w:rPr>
      </w:pPr>
      <w:r w:rsidRPr="0092444E">
        <w:rPr>
          <w:noProof w:val="0"/>
        </w:rPr>
        <w:tab/>
        <w:t>&lt;/xs:complexType&gt;</w:t>
      </w:r>
    </w:p>
    <w:p w14:paraId="552A16D3" w14:textId="2514DD53" w:rsidR="00723421" w:rsidRPr="0092444E" w:rsidRDefault="00723421" w:rsidP="00E7083C">
      <w:pPr>
        <w:pStyle w:val="PL"/>
        <w:rPr>
          <w:noProof w:val="0"/>
        </w:rPr>
      </w:pPr>
    </w:p>
    <w:p w14:paraId="064C7944" w14:textId="632F0485" w:rsidR="00723421" w:rsidRPr="0092444E" w:rsidRDefault="00723421" w:rsidP="00723421">
      <w:pPr>
        <w:pStyle w:val="PL"/>
        <w:rPr>
          <w:noProof w:val="0"/>
        </w:rPr>
      </w:pPr>
      <w:r w:rsidRPr="0092444E">
        <w:rPr>
          <w:noProof w:val="0"/>
        </w:rPr>
        <w:tab/>
        <w:t>&lt;xs:element name="UseCertPath"&gt;</w:t>
      </w:r>
    </w:p>
    <w:p w14:paraId="3ED4D2A9" w14:textId="77777777" w:rsidR="00723421" w:rsidRPr="0092444E" w:rsidRDefault="00723421" w:rsidP="00723421">
      <w:pPr>
        <w:pStyle w:val="PL"/>
        <w:rPr>
          <w:noProof w:val="0"/>
        </w:rPr>
      </w:pPr>
      <w:r w:rsidRPr="0092444E">
        <w:rPr>
          <w:noProof w:val="0"/>
        </w:rPr>
        <w:tab/>
      </w:r>
      <w:r w:rsidRPr="0092444E">
        <w:rPr>
          <w:noProof w:val="0"/>
        </w:rPr>
        <w:tab/>
        <w:t>&lt;xs:complexType&gt;</w:t>
      </w:r>
    </w:p>
    <w:p w14:paraId="05A276A3" w14:textId="77777777" w:rsidR="00723421" w:rsidRPr="0092444E" w:rsidRDefault="00723421" w:rsidP="00723421">
      <w:pPr>
        <w:pStyle w:val="PL"/>
        <w:rPr>
          <w:noProof w:val="0"/>
        </w:rPr>
      </w:pPr>
      <w:r w:rsidRPr="0092444E">
        <w:rPr>
          <w:noProof w:val="0"/>
        </w:rPr>
        <w:tab/>
      </w:r>
      <w:r w:rsidRPr="0092444E">
        <w:rPr>
          <w:noProof w:val="0"/>
        </w:rPr>
        <w:tab/>
      </w:r>
      <w:r w:rsidRPr="0092444E">
        <w:rPr>
          <w:noProof w:val="0"/>
        </w:rPr>
        <w:tab/>
        <w:t>&lt;xs:choice&gt;</w:t>
      </w:r>
    </w:p>
    <w:p w14:paraId="44AE0B81" w14:textId="002528DA" w:rsidR="00723421" w:rsidRPr="0092444E" w:rsidRDefault="00723421" w:rsidP="00723421">
      <w:pPr>
        <w:pStyle w:val="PL"/>
        <w:rPr>
          <w:noProof w:val="0"/>
        </w:rPr>
      </w:pPr>
      <w:r w:rsidRPr="0092444E">
        <w:rPr>
          <w:noProof w:val="0"/>
        </w:rPr>
        <w:tab/>
      </w:r>
      <w:r w:rsidRPr="0092444E">
        <w:rPr>
          <w:noProof w:val="0"/>
        </w:rPr>
        <w:tab/>
      </w:r>
      <w:r w:rsidRPr="0092444E">
        <w:rPr>
          <w:noProof w:val="0"/>
        </w:rPr>
        <w:tab/>
      </w:r>
      <w:r w:rsidRPr="0092444E">
        <w:rPr>
          <w:noProof w:val="0"/>
        </w:rPr>
        <w:tab/>
        <w:t>&lt;xs:element name="AsInSignature"/&gt;</w:t>
      </w:r>
    </w:p>
    <w:p w14:paraId="63FC27DB" w14:textId="77777777" w:rsidR="00723421" w:rsidRPr="0092444E" w:rsidRDefault="00723421" w:rsidP="00723421">
      <w:pPr>
        <w:pStyle w:val="PL"/>
        <w:rPr>
          <w:noProof w:val="0"/>
        </w:rPr>
      </w:pPr>
      <w:r w:rsidRPr="0092444E">
        <w:rPr>
          <w:noProof w:val="0"/>
        </w:rPr>
        <w:tab/>
      </w:r>
      <w:r w:rsidRPr="0092444E">
        <w:rPr>
          <w:noProof w:val="0"/>
        </w:rPr>
        <w:tab/>
      </w:r>
      <w:r w:rsidRPr="0092444E">
        <w:rPr>
          <w:noProof w:val="0"/>
        </w:rPr>
        <w:tab/>
      </w:r>
      <w:r w:rsidRPr="0092444E">
        <w:rPr>
          <w:noProof w:val="0"/>
        </w:rPr>
        <w:tab/>
        <w:t>&lt;xs:sequence&gt;</w:t>
      </w:r>
    </w:p>
    <w:p w14:paraId="5B91EE26" w14:textId="15D5C8CB" w:rsidR="00723421" w:rsidRPr="0092444E" w:rsidRDefault="00723421" w:rsidP="00723421">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&lt;xs:element name="X509Certificate" type="xs:base64Binary" maxOccurs="unbounded"/&gt;</w:t>
      </w:r>
    </w:p>
    <w:p w14:paraId="086A0FBC" w14:textId="77777777" w:rsidR="00723421" w:rsidRPr="0092444E" w:rsidRDefault="00723421" w:rsidP="00723421">
      <w:pPr>
        <w:pStyle w:val="PL"/>
        <w:rPr>
          <w:noProof w:val="0"/>
        </w:rPr>
      </w:pPr>
      <w:r w:rsidRPr="0092444E">
        <w:rPr>
          <w:noProof w:val="0"/>
        </w:rPr>
        <w:tab/>
      </w:r>
      <w:r w:rsidRPr="0092444E">
        <w:rPr>
          <w:noProof w:val="0"/>
        </w:rPr>
        <w:tab/>
      </w:r>
      <w:r w:rsidRPr="0092444E">
        <w:rPr>
          <w:noProof w:val="0"/>
        </w:rPr>
        <w:tab/>
      </w:r>
      <w:r w:rsidRPr="0092444E">
        <w:rPr>
          <w:noProof w:val="0"/>
        </w:rPr>
        <w:tab/>
        <w:t>&lt;/xs:sequence&gt;</w:t>
      </w:r>
    </w:p>
    <w:p w14:paraId="67EA504C" w14:textId="77777777" w:rsidR="00723421" w:rsidRPr="0092444E" w:rsidRDefault="00723421" w:rsidP="00723421">
      <w:pPr>
        <w:pStyle w:val="PL"/>
        <w:rPr>
          <w:noProof w:val="0"/>
        </w:rPr>
      </w:pPr>
      <w:r w:rsidRPr="0092444E">
        <w:rPr>
          <w:noProof w:val="0"/>
        </w:rPr>
        <w:tab/>
      </w:r>
      <w:r w:rsidRPr="0092444E">
        <w:rPr>
          <w:noProof w:val="0"/>
        </w:rPr>
        <w:tab/>
      </w:r>
      <w:r w:rsidRPr="0092444E">
        <w:rPr>
          <w:noProof w:val="0"/>
        </w:rPr>
        <w:tab/>
        <w:t>&lt;/xs:choice&gt;</w:t>
      </w:r>
    </w:p>
    <w:p w14:paraId="23176BDF" w14:textId="77777777" w:rsidR="00723421" w:rsidRPr="0092444E" w:rsidRDefault="00723421" w:rsidP="00723421">
      <w:pPr>
        <w:pStyle w:val="PL"/>
        <w:rPr>
          <w:noProof w:val="0"/>
        </w:rPr>
      </w:pPr>
      <w:r w:rsidRPr="0092444E">
        <w:rPr>
          <w:noProof w:val="0"/>
        </w:rPr>
        <w:tab/>
      </w:r>
      <w:r w:rsidRPr="0092444E">
        <w:rPr>
          <w:noProof w:val="0"/>
        </w:rPr>
        <w:tab/>
        <w:t>&lt;/xs:complexType&gt;</w:t>
      </w:r>
    </w:p>
    <w:p w14:paraId="2C7B89A0" w14:textId="549211F1" w:rsidR="00723421" w:rsidRPr="0092444E" w:rsidRDefault="00723421" w:rsidP="00723421">
      <w:pPr>
        <w:pStyle w:val="PL"/>
        <w:rPr>
          <w:noProof w:val="0"/>
        </w:rPr>
      </w:pPr>
      <w:r w:rsidRPr="0092444E">
        <w:rPr>
          <w:noProof w:val="0"/>
        </w:rPr>
        <w:tab/>
        <w:t>&lt;/xs:element&gt;</w:t>
      </w:r>
    </w:p>
    <w:p w14:paraId="5AEFB476" w14:textId="3EA19400" w:rsidR="00E7083C" w:rsidRPr="0092444E" w:rsidRDefault="00E7083C" w:rsidP="007E1707">
      <w:pPr>
        <w:pStyle w:val="PL"/>
        <w:rPr>
          <w:noProof w:val="0"/>
        </w:rPr>
      </w:pPr>
    </w:p>
    <w:p w14:paraId="06C63BF2" w14:textId="7F45C7A8" w:rsidR="007E1707" w:rsidRPr="0092444E" w:rsidRDefault="007E1707" w:rsidP="007E1707">
      <w:r w:rsidRPr="0092444E">
        <w:t xml:space="preserve">The </w:t>
      </w:r>
      <w:r w:rsidRPr="0092444E">
        <w:rPr>
          <w:rFonts w:ascii="Courier New" w:hAnsi="Courier New" w:cs="Courier New"/>
          <w:sz w:val="18"/>
          <w:szCs w:val="18"/>
        </w:rPr>
        <w:t>TrustPoint</w:t>
      </w:r>
      <w:r w:rsidRPr="0092444E">
        <w:t xml:space="preserve"> child element of </w:t>
      </w:r>
      <w:r w:rsidRPr="0092444E">
        <w:rPr>
          <w:rFonts w:ascii="Courier New" w:hAnsi="Courier New" w:cs="Courier New"/>
          <w:sz w:val="18"/>
          <w:szCs w:val="18"/>
        </w:rPr>
        <w:t>CertificateTrustPointType</w:t>
      </w:r>
      <w:r w:rsidRPr="0092444E">
        <w:t xml:space="preserve"> </w:t>
      </w:r>
      <w:r w:rsidR="00324A46" w:rsidRPr="0092444E">
        <w:t xml:space="preserve">and the </w:t>
      </w:r>
      <w:r w:rsidR="00324A46" w:rsidRPr="0092444E">
        <w:rPr>
          <w:rFonts w:ascii="Courier New" w:hAnsi="Courier New" w:cs="Courier New"/>
          <w:sz w:val="18"/>
          <w:szCs w:val="18"/>
        </w:rPr>
        <w:t>X509Certificate</w:t>
      </w:r>
      <w:r w:rsidR="00324A46" w:rsidRPr="0092444E">
        <w:t xml:space="preserve"> child element of </w:t>
      </w:r>
      <w:r w:rsidR="00324A46" w:rsidRPr="0092444E">
        <w:rPr>
          <w:rFonts w:ascii="Courier New" w:hAnsi="Courier New" w:cs="Courier New"/>
          <w:sz w:val="18"/>
          <w:szCs w:val="18"/>
        </w:rPr>
        <w:t>UseCertPath</w:t>
      </w:r>
      <w:r w:rsidR="00324A46" w:rsidRPr="0092444E">
        <w:t xml:space="preserve"> </w:t>
      </w:r>
      <w:r w:rsidRPr="0092444E">
        <w:t xml:space="preserve">shall contain </w:t>
      </w:r>
      <w:r w:rsidR="00575132" w:rsidRPr="0092444E">
        <w:t>one</w:t>
      </w:r>
      <w:r w:rsidRPr="0092444E">
        <w:t xml:space="preserve"> </w:t>
      </w:r>
      <w:r w:rsidR="00575132" w:rsidRPr="0092444E">
        <w:t>DER</w:t>
      </w:r>
      <w:r w:rsidR="00575132" w:rsidRPr="0092444E">
        <w:noBreakHyphen/>
        <w:t xml:space="preserve">encoded X509 certificate conformant to </w:t>
      </w:r>
      <w:r w:rsidR="00490B36" w:rsidRPr="0092444E">
        <w:t>IETF RFC 6960</w:t>
      </w:r>
      <w:r w:rsidR="007718B8" w:rsidRPr="0092444E">
        <w:t xml:space="preserve"> [</w:t>
      </w:r>
      <w:r w:rsidR="007718B8" w:rsidRPr="0092444E">
        <w:rPr>
          <w:color w:val="0000FF"/>
        </w:rPr>
        <w:fldChar w:fldCharType="begin"/>
      </w:r>
      <w:r w:rsidR="007718B8" w:rsidRPr="0092444E">
        <w:rPr>
          <w:color w:val="0000FF"/>
        </w:rPr>
        <w:instrText xml:space="preserve">REF REF_IETFRFC6960 \h </w:instrText>
      </w:r>
      <w:r w:rsidR="007718B8" w:rsidRPr="0092444E">
        <w:rPr>
          <w:color w:val="0000FF"/>
        </w:rPr>
      </w:r>
      <w:r w:rsidR="007718B8" w:rsidRPr="0092444E">
        <w:rPr>
          <w:color w:val="0000FF"/>
        </w:rPr>
        <w:fldChar w:fldCharType="separate"/>
      </w:r>
      <w:r w:rsidR="00351E0E" w:rsidRPr="0092444E">
        <w:t>4</w:t>
      </w:r>
      <w:r w:rsidR="007718B8" w:rsidRPr="0092444E">
        <w:rPr>
          <w:color w:val="0000FF"/>
        </w:rPr>
        <w:fldChar w:fldCharType="end"/>
      </w:r>
      <w:r w:rsidR="007718B8" w:rsidRPr="0092444E">
        <w:t>]</w:t>
      </w:r>
      <w:r w:rsidR="00575132" w:rsidRPr="0092444E">
        <w:t>.</w:t>
      </w:r>
    </w:p>
    <w:p w14:paraId="14D66AF8" w14:textId="78AACF41" w:rsidR="009E71E2" w:rsidRPr="0092444E" w:rsidRDefault="009E71E2" w:rsidP="009E71E2">
      <w:r w:rsidRPr="0092444E">
        <w:t xml:space="preserve">The element </w:t>
      </w:r>
      <w:r w:rsidRPr="0092444E">
        <w:rPr>
          <w:rFonts w:ascii="Courier New" w:hAnsi="Courier New"/>
          <w:lang w:eastAsia="sv-SE"/>
        </w:rPr>
        <w:t>PolicyConstraints</w:t>
      </w:r>
      <w:r w:rsidRPr="0092444E">
        <w:t xml:space="preserve">, of type </w:t>
      </w:r>
      <w:r w:rsidRPr="0092444E">
        <w:rPr>
          <w:rFonts w:ascii="Courier New" w:hAnsi="Courier New"/>
          <w:lang w:eastAsia="sv-SE"/>
        </w:rPr>
        <w:t>PolicyConstraintsType</w:t>
      </w:r>
      <w:r w:rsidRPr="0092444E">
        <w:t xml:space="preserve">, shall be as specified in clause </w:t>
      </w:r>
      <w:r w:rsidRPr="0092444E">
        <w:fldChar w:fldCharType="begin"/>
      </w:r>
      <w:r w:rsidRPr="0092444E">
        <w:instrText xml:space="preserve"> REF _Ref23329439 \r \h </w:instrText>
      </w:r>
      <w:r w:rsidRPr="0092444E">
        <w:fldChar w:fldCharType="separate"/>
      </w:r>
      <w:r w:rsidR="00351E0E" w:rsidRPr="0092444E">
        <w:t>4.22.4.2</w:t>
      </w:r>
      <w:r w:rsidRPr="0092444E">
        <w:fldChar w:fldCharType="end"/>
      </w:r>
      <w:r w:rsidRPr="0092444E">
        <w:t>.</w:t>
      </w:r>
    </w:p>
    <w:p w14:paraId="3215840D" w14:textId="7A6904D9" w:rsidR="00DB18E3" w:rsidRPr="0092444E" w:rsidRDefault="004B1617" w:rsidP="0083549B">
      <w:pPr>
        <w:pStyle w:val="Heading2"/>
        <w:numPr>
          <w:ilvl w:val="1"/>
          <w:numId w:val="48"/>
        </w:numPr>
        <w:tabs>
          <w:tab w:val="left" w:pos="1140"/>
        </w:tabs>
        <w:ind w:left="1134" w:hanging="1134"/>
      </w:pPr>
      <w:bookmarkStart w:id="341" w:name="_Toc24725540"/>
      <w:bookmarkStart w:id="342" w:name="_Toc26348074"/>
      <w:r w:rsidRPr="0092444E">
        <w:t>Types f</w:t>
      </w:r>
      <w:r w:rsidR="00DB18E3" w:rsidRPr="0092444E">
        <w:t>or defining constraints on certificates</w:t>
      </w:r>
      <w:r w:rsidR="00E17622" w:rsidRPr="0092444E">
        <w:t>'</w:t>
      </w:r>
      <w:r w:rsidR="00DB18E3" w:rsidRPr="0092444E">
        <w:t xml:space="preserve"> revocation status</w:t>
      </w:r>
      <w:bookmarkEnd w:id="341"/>
      <w:bookmarkEnd w:id="342"/>
    </w:p>
    <w:p w14:paraId="2B75D141" w14:textId="5119BFF3" w:rsidR="0059744F" w:rsidRPr="0092444E" w:rsidRDefault="00751431" w:rsidP="00850695">
      <w:pPr>
        <w:pStyle w:val="Heading3"/>
        <w:numPr>
          <w:ilvl w:val="2"/>
          <w:numId w:val="48"/>
        </w:numPr>
      </w:pPr>
      <w:bookmarkStart w:id="343" w:name="_Toc24725541"/>
      <w:bookmarkStart w:id="344" w:name="_Toc26348075"/>
      <w:r w:rsidRPr="0092444E">
        <w:t>Introduction</w:t>
      </w:r>
      <w:bookmarkEnd w:id="343"/>
      <w:bookmarkEnd w:id="344"/>
    </w:p>
    <w:p w14:paraId="59E10C98" w14:textId="28E932DA" w:rsidR="00751431" w:rsidRPr="0092444E" w:rsidRDefault="00751431" w:rsidP="00751431">
      <w:r w:rsidRPr="0092444E">
        <w:t xml:space="preserve">The present clause defines </w:t>
      </w:r>
      <w:r w:rsidR="009D4434" w:rsidRPr="0092444E">
        <w:t>two</w:t>
      </w:r>
      <w:r w:rsidRPr="0092444E">
        <w:t xml:space="preserve"> types:</w:t>
      </w:r>
    </w:p>
    <w:p w14:paraId="29AD02FB" w14:textId="1FC04CE6" w:rsidR="00751431" w:rsidRPr="0092444E" w:rsidRDefault="00751431" w:rsidP="00751431">
      <w:pPr>
        <w:pStyle w:val="BN"/>
        <w:numPr>
          <w:ilvl w:val="0"/>
          <w:numId w:val="99"/>
        </w:numPr>
      </w:pPr>
      <w:r w:rsidRPr="0092444E">
        <w:rPr>
          <w:rFonts w:ascii="Courier New" w:hAnsi="Courier New" w:cs="Courier New"/>
          <w:sz w:val="18"/>
          <w:szCs w:val="18"/>
        </w:rPr>
        <w:t>CertificateRevReqType</w:t>
      </w:r>
      <w:r w:rsidRPr="0092444E">
        <w:t xml:space="preserve"> which defines constraints on the certificate revocation checks procedures.</w:t>
      </w:r>
    </w:p>
    <w:p w14:paraId="6666FE03" w14:textId="5D7E376D" w:rsidR="00751431" w:rsidRPr="0092444E" w:rsidRDefault="00751431" w:rsidP="00751431">
      <w:pPr>
        <w:pStyle w:val="BN"/>
        <w:numPr>
          <w:ilvl w:val="0"/>
          <w:numId w:val="77"/>
        </w:numPr>
      </w:pPr>
      <w:r w:rsidRPr="0092444E">
        <w:rPr>
          <w:rFonts w:ascii="Courier New" w:hAnsi="Courier New" w:cs="Courier New"/>
          <w:sz w:val="18"/>
          <w:szCs w:val="18"/>
        </w:rPr>
        <w:t>Certificate</w:t>
      </w:r>
      <w:r w:rsidR="004B1617" w:rsidRPr="0092444E">
        <w:rPr>
          <w:rFonts w:ascii="Courier New" w:hAnsi="Courier New" w:cs="Courier New"/>
          <w:sz w:val="18"/>
          <w:szCs w:val="18"/>
        </w:rPr>
        <w:t>RevStatus</w:t>
      </w:r>
      <w:r w:rsidRPr="0092444E">
        <w:rPr>
          <w:rFonts w:ascii="Courier New" w:hAnsi="Courier New" w:cs="Courier New"/>
          <w:sz w:val="18"/>
          <w:szCs w:val="18"/>
        </w:rPr>
        <w:t>Type</w:t>
      </w:r>
      <w:r w:rsidRPr="0092444E">
        <w:t xml:space="preserve"> which defines constraints on the trust conditions required </w:t>
      </w:r>
      <w:r w:rsidR="004B1617" w:rsidRPr="0092444E">
        <w:t>on the certificates</w:t>
      </w:r>
      <w:r w:rsidR="00E17622" w:rsidRPr="0092444E">
        <w:t>'</w:t>
      </w:r>
      <w:r w:rsidR="004B1617" w:rsidRPr="0092444E">
        <w:t xml:space="preserve"> revocation data</w:t>
      </w:r>
      <w:r w:rsidRPr="0092444E">
        <w:t>.</w:t>
      </w:r>
    </w:p>
    <w:p w14:paraId="59A0DB7E" w14:textId="3822BE18" w:rsidR="00751431" w:rsidRPr="0092444E" w:rsidRDefault="00490B36" w:rsidP="004564C7">
      <w:pPr>
        <w:pStyle w:val="Heading3"/>
        <w:numPr>
          <w:ilvl w:val="2"/>
          <w:numId w:val="48"/>
        </w:numPr>
      </w:pPr>
      <w:bookmarkStart w:id="345" w:name="_Ref22666217"/>
      <w:bookmarkStart w:id="346" w:name="_Toc24725542"/>
      <w:bookmarkStart w:id="347" w:name="_Toc26348076"/>
      <w:r w:rsidRPr="0092444E">
        <w:t>CertificateRevReqType t</w:t>
      </w:r>
      <w:r w:rsidR="008508DC" w:rsidRPr="0092444E">
        <w:t>ype</w:t>
      </w:r>
      <w:bookmarkEnd w:id="345"/>
      <w:bookmarkEnd w:id="346"/>
      <w:bookmarkEnd w:id="347"/>
    </w:p>
    <w:p w14:paraId="626B53B6" w14:textId="046D469F" w:rsidR="004B1617" w:rsidRPr="0092444E" w:rsidRDefault="004B1617" w:rsidP="004564C7">
      <w:pPr>
        <w:pStyle w:val="Heading4"/>
        <w:numPr>
          <w:ilvl w:val="3"/>
          <w:numId w:val="48"/>
        </w:numPr>
      </w:pPr>
      <w:bookmarkStart w:id="348" w:name="_Toc24725543"/>
      <w:bookmarkStart w:id="349" w:name="_Toc26348077"/>
      <w:r w:rsidRPr="0092444E">
        <w:t>Semantics</w:t>
      </w:r>
      <w:bookmarkEnd w:id="348"/>
      <w:bookmarkEnd w:id="349"/>
    </w:p>
    <w:p w14:paraId="0CA29CD1" w14:textId="15CFAB38" w:rsidR="0059744F" w:rsidRPr="0092444E" w:rsidRDefault="0059744F" w:rsidP="0059744F">
      <w:r w:rsidRPr="0092444E">
        <w:t>Instances of this type shall contain</w:t>
      </w:r>
      <w:r w:rsidR="003F1260" w:rsidRPr="0092444E">
        <w:t xml:space="preserve"> rules that specify requirements for the using certificate revocation status information (for instance CRLs, OCSP responses) to check the validity of a certificate. </w:t>
      </w:r>
    </w:p>
    <w:p w14:paraId="5AE83086" w14:textId="58CE607B" w:rsidR="003F1260" w:rsidRPr="0092444E" w:rsidRDefault="003F1260" w:rsidP="0059744F">
      <w:r w:rsidRPr="0092444E">
        <w:lastRenderedPageBreak/>
        <w:t>The entity that validates the signature may take into account information in the certificate for deciding how best to check the revocation status</w:t>
      </w:r>
      <w:r w:rsidR="00850695" w:rsidRPr="0092444E">
        <w:t xml:space="preserve"> but if the information in the certificate contradicts the requirements expressed in the present component, the requirements of the present document shall take precedence.</w:t>
      </w:r>
    </w:p>
    <w:p w14:paraId="790DE4A3" w14:textId="4C97F4AD" w:rsidR="003F1260" w:rsidRPr="0092444E" w:rsidRDefault="003F1260" w:rsidP="0083549B">
      <w:r w:rsidRPr="0092444E">
        <w:t>The rules specified in this component may apply to different types of certificates (e.g. the signing certificate, CA certificates, OCSP responders</w:t>
      </w:r>
      <w:r w:rsidR="00E17622" w:rsidRPr="0092444E">
        <w:t>'</w:t>
      </w:r>
      <w:r w:rsidRPr="0092444E">
        <w:t xml:space="preserve"> certificates, CRLs issuers</w:t>
      </w:r>
      <w:r w:rsidR="00E17622" w:rsidRPr="0092444E">
        <w:t>'</w:t>
      </w:r>
      <w:r w:rsidRPr="0092444E">
        <w:t xml:space="preserve"> certificates, Time Stamping Units</w:t>
      </w:r>
      <w:r w:rsidR="00E17622" w:rsidRPr="0092444E">
        <w:t>'</w:t>
      </w:r>
      <w:r w:rsidRPr="0092444E">
        <w:t xml:space="preserve"> certificates, etc</w:t>
      </w:r>
      <w:r w:rsidR="00E17622" w:rsidRPr="0092444E">
        <w:t>.</w:t>
      </w:r>
      <w:r w:rsidRPr="0092444E">
        <w:t xml:space="preserve">). </w:t>
      </w:r>
    </w:p>
    <w:p w14:paraId="4133AB51" w14:textId="3977A3CC" w:rsidR="0059744F" w:rsidRPr="0092444E" w:rsidRDefault="003F1260" w:rsidP="00EE0002">
      <w:r w:rsidRPr="0092444E">
        <w:t>Instances of this type shall have the following components:</w:t>
      </w:r>
    </w:p>
    <w:p w14:paraId="3DD392C4" w14:textId="2B33429E" w:rsidR="003F1260" w:rsidRPr="0092444E" w:rsidRDefault="003F1260" w:rsidP="003F1260">
      <w:pPr>
        <w:pStyle w:val="BN"/>
        <w:numPr>
          <w:ilvl w:val="0"/>
          <w:numId w:val="71"/>
        </w:numPr>
      </w:pPr>
      <w:r w:rsidRPr="0092444E">
        <w:t xml:space="preserve">One component for </w:t>
      </w:r>
      <w:r w:rsidR="00751431" w:rsidRPr="0092444E">
        <w:t>specifying requirements on the revocation checking procedures</w:t>
      </w:r>
      <w:r w:rsidR="004B1617" w:rsidRPr="0092444E">
        <w:t xml:space="preserve"> for end entity certificates</w:t>
      </w:r>
      <w:r w:rsidRPr="0092444E">
        <w:t>.</w:t>
      </w:r>
      <w:r w:rsidR="00751431" w:rsidRPr="0092444E">
        <w:t xml:space="preserve"> </w:t>
      </w:r>
    </w:p>
    <w:p w14:paraId="5D5E39FD" w14:textId="1E45B6CF" w:rsidR="00B05EAF" w:rsidRPr="0092444E" w:rsidRDefault="00B05EAF" w:rsidP="00B05EAF">
      <w:pPr>
        <w:pStyle w:val="BN"/>
        <w:numPr>
          <w:ilvl w:val="0"/>
          <w:numId w:val="71"/>
        </w:numPr>
      </w:pPr>
      <w:r w:rsidRPr="0092444E">
        <w:t xml:space="preserve">One component </w:t>
      </w:r>
      <w:r w:rsidR="004B1617" w:rsidRPr="0092444E">
        <w:t>for specifying requirements on the revocation checking procedures for CA certificates</w:t>
      </w:r>
      <w:r w:rsidRPr="0092444E">
        <w:t>.</w:t>
      </w:r>
    </w:p>
    <w:p w14:paraId="054EE702" w14:textId="75ABA19E" w:rsidR="004B1617" w:rsidRPr="0092444E" w:rsidRDefault="001E03BE">
      <w:r w:rsidRPr="0092444E">
        <w:t xml:space="preserve">Each component shall indicate whether the revocation status of the certificate shall be verified or not, and, in case yes, whether the check shall take place using OCSP, CRL, both of them, either of them, or </w:t>
      </w:r>
      <w:r w:rsidR="00805351" w:rsidRPr="0092444E">
        <w:t xml:space="preserve">using </w:t>
      </w:r>
      <w:r w:rsidRPr="0092444E">
        <w:t>other means.</w:t>
      </w:r>
    </w:p>
    <w:p w14:paraId="2C6DC6D8" w14:textId="4721FF5A" w:rsidR="00B87D7A" w:rsidRPr="0092444E" w:rsidRDefault="00B87D7A" w:rsidP="00B87D7A">
      <w:pPr>
        <w:keepNext/>
        <w:keepLines/>
      </w:pPr>
      <w:r w:rsidRPr="0092444E">
        <w:t>Revocation requirements shall be specified in terms of:</w:t>
      </w:r>
    </w:p>
    <w:p w14:paraId="0A72214B" w14:textId="1AA8E15F" w:rsidR="00B87D7A" w:rsidRPr="0092444E" w:rsidRDefault="00B87D7A" w:rsidP="00B87D7A">
      <w:pPr>
        <w:pStyle w:val="B1"/>
      </w:pPr>
      <w:r w:rsidRPr="0092444E">
        <w:rPr>
          <w:b/>
        </w:rPr>
        <w:t>clrcheck:</w:t>
      </w:r>
      <w:r w:rsidRPr="0092444E">
        <w:t xml:space="preserve"> Checks shall be made against current CRLs (or authority revocation lists);</w:t>
      </w:r>
    </w:p>
    <w:p w14:paraId="5773DF09" w14:textId="141C2088" w:rsidR="00B87D7A" w:rsidRPr="0092444E" w:rsidRDefault="00B87D7A" w:rsidP="00B87D7A">
      <w:pPr>
        <w:pStyle w:val="B1"/>
      </w:pPr>
      <w:r w:rsidRPr="0092444E">
        <w:rPr>
          <w:b/>
        </w:rPr>
        <w:t>ocspcheck:</w:t>
      </w:r>
      <w:r w:rsidRPr="0092444E">
        <w:t xml:space="preserve"> The revocation status shall be checked using the Online Certificate Status Protocol </w:t>
      </w:r>
      <w:r w:rsidR="00816BD4" w:rsidRPr="0092444E">
        <w:t xml:space="preserve">as specified in </w:t>
      </w:r>
      <w:r w:rsidR="00490B36" w:rsidRPr="0092444E">
        <w:t>IETF RFC 6960</w:t>
      </w:r>
      <w:r w:rsidR="007718B8" w:rsidRPr="0092444E">
        <w:t xml:space="preserve"> [</w:t>
      </w:r>
      <w:r w:rsidR="007718B8" w:rsidRPr="0092444E">
        <w:rPr>
          <w:color w:val="0000FF"/>
        </w:rPr>
        <w:fldChar w:fldCharType="begin"/>
      </w:r>
      <w:r w:rsidR="007718B8" w:rsidRPr="0092444E">
        <w:rPr>
          <w:color w:val="0000FF"/>
        </w:rPr>
        <w:instrText xml:space="preserve">REF REF_IETFRFC6960 \h </w:instrText>
      </w:r>
      <w:r w:rsidR="007718B8" w:rsidRPr="0092444E">
        <w:rPr>
          <w:color w:val="0000FF"/>
        </w:rPr>
      </w:r>
      <w:r w:rsidR="007718B8" w:rsidRPr="0092444E">
        <w:rPr>
          <w:color w:val="0000FF"/>
        </w:rPr>
        <w:fldChar w:fldCharType="separate"/>
      </w:r>
      <w:r w:rsidR="00351E0E" w:rsidRPr="0092444E">
        <w:t>4</w:t>
      </w:r>
      <w:r w:rsidR="007718B8" w:rsidRPr="0092444E">
        <w:rPr>
          <w:color w:val="0000FF"/>
        </w:rPr>
        <w:fldChar w:fldCharType="end"/>
      </w:r>
      <w:r w:rsidR="007718B8" w:rsidRPr="0092444E">
        <w:t>]</w:t>
      </w:r>
      <w:r w:rsidRPr="0092444E">
        <w:t>;</w:t>
      </w:r>
    </w:p>
    <w:p w14:paraId="13403D3B" w14:textId="74E1BFA5" w:rsidR="00B87D7A" w:rsidRPr="0092444E" w:rsidRDefault="00B87D7A" w:rsidP="00B87D7A">
      <w:pPr>
        <w:pStyle w:val="B1"/>
      </w:pPr>
      <w:r w:rsidRPr="0092444E">
        <w:rPr>
          <w:b/>
        </w:rPr>
        <w:t>bothcheck:</w:t>
      </w:r>
      <w:r w:rsidRPr="0092444E">
        <w:t xml:space="preserve"> Both OCSP and CRL checks shall be carried out;</w:t>
      </w:r>
    </w:p>
    <w:p w14:paraId="2279B58F" w14:textId="3DE87FB1" w:rsidR="00B87D7A" w:rsidRPr="0092444E" w:rsidRDefault="00B87D7A" w:rsidP="00B87D7A">
      <w:pPr>
        <w:pStyle w:val="B1"/>
      </w:pPr>
      <w:r w:rsidRPr="0092444E">
        <w:rPr>
          <w:b/>
        </w:rPr>
        <w:t>eithercheck:</w:t>
      </w:r>
      <w:r w:rsidRPr="0092444E">
        <w:t xml:space="preserve"> Either OCSP or CRL checks shall be carried out;</w:t>
      </w:r>
    </w:p>
    <w:p w14:paraId="32370079" w14:textId="55D44275" w:rsidR="00B87D7A" w:rsidRPr="0092444E" w:rsidRDefault="00B87D7A" w:rsidP="00B87D7A">
      <w:pPr>
        <w:pStyle w:val="B1"/>
      </w:pPr>
      <w:r w:rsidRPr="0092444E">
        <w:rPr>
          <w:b/>
        </w:rPr>
        <w:t>nocheck:</w:t>
      </w:r>
      <w:r w:rsidRPr="0092444E">
        <w:t xml:space="preserve"> No check is mandated</w:t>
      </w:r>
      <w:r w:rsidR="00ED03ED" w:rsidRPr="0092444E">
        <w:t>;</w:t>
      </w:r>
    </w:p>
    <w:p w14:paraId="54640EBA" w14:textId="0449B227" w:rsidR="00B87D7A" w:rsidRPr="0092444E" w:rsidRDefault="00B87D7A" w:rsidP="00ED03ED">
      <w:pPr>
        <w:pStyle w:val="B1"/>
      </w:pPr>
      <w:r w:rsidRPr="0092444E">
        <w:rPr>
          <w:b/>
        </w:rPr>
        <w:t>Other:</w:t>
      </w:r>
      <w:r w:rsidRPr="0092444E">
        <w:t xml:space="preserve"> Other mechanism as defined by signature policy extension</w:t>
      </w:r>
      <w:r w:rsidR="00ED03ED" w:rsidRPr="0092444E">
        <w:t>.</w:t>
      </w:r>
    </w:p>
    <w:p w14:paraId="1F630971" w14:textId="17BA21BF" w:rsidR="004B1617" w:rsidRPr="0092444E" w:rsidRDefault="004B1617" w:rsidP="004564C7">
      <w:pPr>
        <w:pStyle w:val="Heading4"/>
        <w:numPr>
          <w:ilvl w:val="3"/>
          <w:numId w:val="48"/>
        </w:numPr>
      </w:pPr>
      <w:bookmarkStart w:id="350" w:name="_Toc24725544"/>
      <w:bookmarkStart w:id="351" w:name="_Toc26348078"/>
      <w:r w:rsidRPr="0092444E">
        <w:t>Syntax</w:t>
      </w:r>
      <w:bookmarkEnd w:id="350"/>
      <w:bookmarkEnd w:id="351"/>
    </w:p>
    <w:p w14:paraId="48CBC1CA" w14:textId="467D1D1D" w:rsidR="00850695" w:rsidRPr="0092444E" w:rsidRDefault="00850695" w:rsidP="00850695">
      <w:r w:rsidRPr="0092444E">
        <w:t xml:space="preserve">The </w:t>
      </w:r>
      <w:r w:rsidRPr="0092444E">
        <w:rPr>
          <w:rFonts w:ascii="Courier New" w:hAnsi="Courier New"/>
          <w:lang w:eastAsia="sv-SE"/>
        </w:rPr>
        <w:t>CertificateRevReqType</w:t>
      </w:r>
      <w:r w:rsidRPr="0092444E">
        <w:t xml:space="preserve"> type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142E034C" w14:textId="77777777" w:rsidR="007C2121" w:rsidRPr="0092444E" w:rsidRDefault="007C2121" w:rsidP="00067809">
      <w:pPr>
        <w:pStyle w:val="PL"/>
        <w:rPr>
          <w:noProof w:val="0"/>
        </w:rPr>
      </w:pPr>
    </w:p>
    <w:p w14:paraId="1D9AA66A" w14:textId="77777777" w:rsidR="007C2121" w:rsidRPr="0092444E" w:rsidRDefault="007C2121" w:rsidP="00067809">
      <w:pPr>
        <w:pStyle w:val="PL"/>
        <w:rPr>
          <w:noProof w:val="0"/>
        </w:rPr>
      </w:pPr>
      <w:r w:rsidRPr="0092444E">
        <w:rPr>
          <w:noProof w:val="0"/>
        </w:rPr>
        <w:tab/>
        <w:t>&lt;xs:element name="CertificateRevReq" type="CertificateRevReqType"/&gt;</w:t>
      </w:r>
    </w:p>
    <w:p w14:paraId="60525DF5" w14:textId="77777777" w:rsidR="007C2121" w:rsidRPr="0092444E" w:rsidRDefault="007C2121" w:rsidP="00067809">
      <w:pPr>
        <w:pStyle w:val="PL"/>
        <w:rPr>
          <w:noProof w:val="0"/>
        </w:rPr>
      </w:pPr>
    </w:p>
    <w:p w14:paraId="61DE5339" w14:textId="18647111" w:rsidR="00067809" w:rsidRPr="0092444E" w:rsidRDefault="00067809" w:rsidP="00067809">
      <w:pPr>
        <w:pStyle w:val="PL"/>
        <w:rPr>
          <w:noProof w:val="0"/>
        </w:rPr>
      </w:pPr>
      <w:r w:rsidRPr="0092444E">
        <w:rPr>
          <w:noProof w:val="0"/>
        </w:rPr>
        <w:tab/>
        <w:t>&lt;xs:complexType name="CertificateRevReqType"&gt;</w:t>
      </w:r>
    </w:p>
    <w:p w14:paraId="292B8E65" w14:textId="77777777" w:rsidR="00067809" w:rsidRPr="0092444E" w:rsidRDefault="00067809" w:rsidP="00067809">
      <w:pPr>
        <w:pStyle w:val="PL"/>
        <w:rPr>
          <w:noProof w:val="0"/>
        </w:rPr>
      </w:pPr>
      <w:r w:rsidRPr="0092444E">
        <w:rPr>
          <w:noProof w:val="0"/>
        </w:rPr>
        <w:tab/>
      </w:r>
      <w:r w:rsidRPr="0092444E">
        <w:rPr>
          <w:noProof w:val="0"/>
        </w:rPr>
        <w:tab/>
        <w:t>&lt;xs:sequence&gt;</w:t>
      </w:r>
    </w:p>
    <w:p w14:paraId="0702869F" w14:textId="77777777" w:rsidR="00067809" w:rsidRPr="0092444E" w:rsidRDefault="00067809" w:rsidP="00067809">
      <w:pPr>
        <w:pStyle w:val="PL"/>
        <w:rPr>
          <w:noProof w:val="0"/>
        </w:rPr>
      </w:pPr>
      <w:r w:rsidRPr="0092444E">
        <w:rPr>
          <w:noProof w:val="0"/>
        </w:rPr>
        <w:tab/>
      </w:r>
      <w:r w:rsidRPr="0092444E">
        <w:rPr>
          <w:noProof w:val="0"/>
        </w:rPr>
        <w:tab/>
      </w:r>
      <w:r w:rsidRPr="0092444E">
        <w:rPr>
          <w:noProof w:val="0"/>
        </w:rPr>
        <w:tab/>
        <w:t xml:space="preserve"> &lt;xs:element name="EndRevReq" type="RevocationReqType"/&gt;</w:t>
      </w:r>
    </w:p>
    <w:p w14:paraId="06F331A5" w14:textId="77777777" w:rsidR="00067809" w:rsidRPr="0092444E" w:rsidRDefault="00067809" w:rsidP="00067809">
      <w:pPr>
        <w:pStyle w:val="PL"/>
        <w:rPr>
          <w:noProof w:val="0"/>
        </w:rPr>
      </w:pPr>
      <w:r w:rsidRPr="0092444E">
        <w:rPr>
          <w:noProof w:val="0"/>
        </w:rPr>
        <w:tab/>
      </w:r>
      <w:r w:rsidRPr="0092444E">
        <w:rPr>
          <w:noProof w:val="0"/>
        </w:rPr>
        <w:tab/>
      </w:r>
      <w:r w:rsidRPr="0092444E">
        <w:rPr>
          <w:noProof w:val="0"/>
        </w:rPr>
        <w:tab/>
        <w:t xml:space="preserve"> &lt;xs:element name="CACerts" type="RevocationReqType"/&gt;</w:t>
      </w:r>
    </w:p>
    <w:p w14:paraId="3AC43D0A" w14:textId="77777777" w:rsidR="00067809" w:rsidRPr="0092444E" w:rsidRDefault="00067809" w:rsidP="00067809">
      <w:pPr>
        <w:pStyle w:val="PL"/>
        <w:rPr>
          <w:noProof w:val="0"/>
        </w:rPr>
      </w:pPr>
      <w:r w:rsidRPr="0092444E">
        <w:rPr>
          <w:noProof w:val="0"/>
        </w:rPr>
        <w:tab/>
      </w:r>
      <w:r w:rsidRPr="0092444E">
        <w:rPr>
          <w:noProof w:val="0"/>
        </w:rPr>
        <w:tab/>
        <w:t>&lt;/xs:sequence&gt;</w:t>
      </w:r>
    </w:p>
    <w:p w14:paraId="15668805" w14:textId="77777777" w:rsidR="00067809" w:rsidRPr="0092444E" w:rsidRDefault="00067809" w:rsidP="00067809">
      <w:pPr>
        <w:pStyle w:val="PL"/>
        <w:rPr>
          <w:noProof w:val="0"/>
        </w:rPr>
      </w:pPr>
      <w:r w:rsidRPr="0092444E">
        <w:rPr>
          <w:noProof w:val="0"/>
        </w:rPr>
        <w:tab/>
        <w:t>&lt;/xs:complexType&gt;</w:t>
      </w:r>
    </w:p>
    <w:p w14:paraId="197CE410" w14:textId="77777777" w:rsidR="00067809" w:rsidRPr="0092444E" w:rsidRDefault="00067809" w:rsidP="00067809">
      <w:pPr>
        <w:pStyle w:val="PL"/>
        <w:rPr>
          <w:noProof w:val="0"/>
        </w:rPr>
      </w:pPr>
      <w:r w:rsidRPr="0092444E">
        <w:rPr>
          <w:noProof w:val="0"/>
        </w:rPr>
        <w:tab/>
      </w:r>
    </w:p>
    <w:p w14:paraId="6745EEC9" w14:textId="77777777" w:rsidR="00067809" w:rsidRPr="0092444E" w:rsidRDefault="00067809" w:rsidP="00067809">
      <w:pPr>
        <w:pStyle w:val="PL"/>
        <w:rPr>
          <w:noProof w:val="0"/>
        </w:rPr>
      </w:pPr>
      <w:r w:rsidRPr="0092444E">
        <w:rPr>
          <w:noProof w:val="0"/>
        </w:rPr>
        <w:tab/>
        <w:t>&lt;xs:simpleType name="RevocationReqType"&gt;</w:t>
      </w:r>
    </w:p>
    <w:p w14:paraId="00E67EF9" w14:textId="77777777" w:rsidR="00067809" w:rsidRPr="0092444E" w:rsidRDefault="00067809" w:rsidP="00067809">
      <w:pPr>
        <w:pStyle w:val="PL"/>
        <w:rPr>
          <w:noProof w:val="0"/>
        </w:rPr>
      </w:pPr>
      <w:r w:rsidRPr="0092444E">
        <w:rPr>
          <w:noProof w:val="0"/>
        </w:rPr>
        <w:tab/>
      </w:r>
      <w:r w:rsidRPr="0092444E">
        <w:rPr>
          <w:noProof w:val="0"/>
        </w:rPr>
        <w:tab/>
        <w:t>&lt;xs:restriction base="xs:string"&gt;</w:t>
      </w:r>
    </w:p>
    <w:p w14:paraId="25A1C3CA" w14:textId="77777777" w:rsidR="00067809" w:rsidRPr="0092444E" w:rsidRDefault="00067809" w:rsidP="00067809">
      <w:pPr>
        <w:pStyle w:val="PL"/>
        <w:rPr>
          <w:noProof w:val="0"/>
        </w:rPr>
      </w:pPr>
      <w:r w:rsidRPr="0092444E">
        <w:rPr>
          <w:noProof w:val="0"/>
        </w:rPr>
        <w:tab/>
      </w:r>
      <w:r w:rsidRPr="0092444E">
        <w:rPr>
          <w:noProof w:val="0"/>
        </w:rPr>
        <w:tab/>
      </w:r>
      <w:r w:rsidRPr="0092444E">
        <w:rPr>
          <w:noProof w:val="0"/>
        </w:rPr>
        <w:tab/>
        <w:t xml:space="preserve"> &lt;xs:enumeration value="clrcheck"/&gt;</w:t>
      </w:r>
    </w:p>
    <w:p w14:paraId="49E0F21A" w14:textId="77777777" w:rsidR="00067809" w:rsidRPr="0092444E" w:rsidRDefault="00067809" w:rsidP="00067809">
      <w:pPr>
        <w:pStyle w:val="PL"/>
        <w:rPr>
          <w:noProof w:val="0"/>
        </w:rPr>
      </w:pPr>
      <w:r w:rsidRPr="0092444E">
        <w:rPr>
          <w:noProof w:val="0"/>
        </w:rPr>
        <w:tab/>
      </w:r>
      <w:r w:rsidRPr="0092444E">
        <w:rPr>
          <w:noProof w:val="0"/>
        </w:rPr>
        <w:tab/>
      </w:r>
      <w:r w:rsidRPr="0092444E">
        <w:rPr>
          <w:noProof w:val="0"/>
        </w:rPr>
        <w:tab/>
      </w:r>
      <w:r w:rsidRPr="0092444E">
        <w:rPr>
          <w:noProof w:val="0"/>
        </w:rPr>
        <w:tab/>
        <w:t xml:space="preserve"> &lt;xs:enumeration value="ocspcheck"/&gt;</w:t>
      </w:r>
    </w:p>
    <w:p w14:paraId="55B4ACFE" w14:textId="77777777" w:rsidR="00067809" w:rsidRPr="0092444E" w:rsidRDefault="00067809" w:rsidP="00067809">
      <w:pPr>
        <w:pStyle w:val="PL"/>
        <w:rPr>
          <w:noProof w:val="0"/>
        </w:rPr>
      </w:pPr>
      <w:r w:rsidRPr="0092444E">
        <w:rPr>
          <w:noProof w:val="0"/>
        </w:rPr>
        <w:tab/>
      </w:r>
      <w:r w:rsidRPr="0092444E">
        <w:rPr>
          <w:noProof w:val="0"/>
        </w:rPr>
        <w:tab/>
      </w:r>
      <w:r w:rsidRPr="0092444E">
        <w:rPr>
          <w:noProof w:val="0"/>
        </w:rPr>
        <w:tab/>
      </w:r>
      <w:r w:rsidRPr="0092444E">
        <w:rPr>
          <w:noProof w:val="0"/>
        </w:rPr>
        <w:tab/>
        <w:t xml:space="preserve"> &lt;xs:enumeration value="bothcheck"/&gt;</w:t>
      </w:r>
    </w:p>
    <w:p w14:paraId="0F5D70D5" w14:textId="77777777" w:rsidR="00067809" w:rsidRPr="0092444E" w:rsidRDefault="00067809" w:rsidP="00067809">
      <w:pPr>
        <w:pStyle w:val="PL"/>
        <w:rPr>
          <w:noProof w:val="0"/>
        </w:rPr>
      </w:pPr>
      <w:r w:rsidRPr="0092444E">
        <w:rPr>
          <w:noProof w:val="0"/>
        </w:rPr>
        <w:tab/>
      </w:r>
      <w:r w:rsidRPr="0092444E">
        <w:rPr>
          <w:noProof w:val="0"/>
        </w:rPr>
        <w:tab/>
      </w:r>
      <w:r w:rsidRPr="0092444E">
        <w:rPr>
          <w:noProof w:val="0"/>
        </w:rPr>
        <w:tab/>
      </w:r>
      <w:r w:rsidRPr="0092444E">
        <w:rPr>
          <w:noProof w:val="0"/>
        </w:rPr>
        <w:tab/>
        <w:t xml:space="preserve"> &lt;xs:enumeration value="eithercheck"/&gt;</w:t>
      </w:r>
    </w:p>
    <w:p w14:paraId="0EBE45B7" w14:textId="77777777" w:rsidR="00067809" w:rsidRPr="0092444E" w:rsidRDefault="00067809" w:rsidP="00067809">
      <w:pPr>
        <w:pStyle w:val="PL"/>
        <w:rPr>
          <w:noProof w:val="0"/>
        </w:rPr>
      </w:pPr>
      <w:r w:rsidRPr="0092444E">
        <w:rPr>
          <w:noProof w:val="0"/>
        </w:rPr>
        <w:tab/>
      </w:r>
      <w:r w:rsidRPr="0092444E">
        <w:rPr>
          <w:noProof w:val="0"/>
        </w:rPr>
        <w:tab/>
      </w:r>
      <w:r w:rsidRPr="0092444E">
        <w:rPr>
          <w:noProof w:val="0"/>
        </w:rPr>
        <w:tab/>
      </w:r>
      <w:r w:rsidRPr="0092444E">
        <w:rPr>
          <w:noProof w:val="0"/>
        </w:rPr>
        <w:tab/>
        <w:t xml:space="preserve"> &lt;xs:enumeration value="nocheck"/&gt;</w:t>
      </w:r>
    </w:p>
    <w:p w14:paraId="34854902" w14:textId="77777777" w:rsidR="00067809" w:rsidRPr="0092444E" w:rsidRDefault="00067809" w:rsidP="00067809">
      <w:pPr>
        <w:pStyle w:val="PL"/>
        <w:rPr>
          <w:noProof w:val="0"/>
        </w:rPr>
      </w:pPr>
      <w:r w:rsidRPr="0092444E">
        <w:rPr>
          <w:noProof w:val="0"/>
        </w:rPr>
        <w:tab/>
      </w:r>
      <w:r w:rsidRPr="0092444E">
        <w:rPr>
          <w:noProof w:val="0"/>
        </w:rPr>
        <w:tab/>
      </w:r>
      <w:r w:rsidRPr="0092444E">
        <w:rPr>
          <w:noProof w:val="0"/>
        </w:rPr>
        <w:tab/>
      </w:r>
      <w:r w:rsidRPr="0092444E">
        <w:rPr>
          <w:noProof w:val="0"/>
        </w:rPr>
        <w:tab/>
        <w:t xml:space="preserve"> &lt;xs:enumeration value="other"/&gt;</w:t>
      </w:r>
    </w:p>
    <w:p w14:paraId="784EAF29" w14:textId="77777777" w:rsidR="00067809" w:rsidRPr="0092444E" w:rsidRDefault="00067809" w:rsidP="00067809">
      <w:pPr>
        <w:pStyle w:val="PL"/>
        <w:rPr>
          <w:noProof w:val="0"/>
        </w:rPr>
      </w:pPr>
      <w:r w:rsidRPr="0092444E">
        <w:rPr>
          <w:noProof w:val="0"/>
        </w:rPr>
        <w:tab/>
      </w:r>
      <w:r w:rsidRPr="0092444E">
        <w:rPr>
          <w:noProof w:val="0"/>
        </w:rPr>
        <w:tab/>
        <w:t>&lt;/xs:restriction&gt;</w:t>
      </w:r>
    </w:p>
    <w:p w14:paraId="4296F6F2" w14:textId="7DA2A523" w:rsidR="00850695" w:rsidRPr="0092444E" w:rsidRDefault="00067809" w:rsidP="00067809">
      <w:pPr>
        <w:pStyle w:val="PL"/>
        <w:rPr>
          <w:noProof w:val="0"/>
        </w:rPr>
      </w:pPr>
      <w:r w:rsidRPr="0092444E">
        <w:rPr>
          <w:noProof w:val="0"/>
        </w:rPr>
        <w:tab/>
        <w:t>&lt;/xs:simpleType&gt;</w:t>
      </w:r>
    </w:p>
    <w:p w14:paraId="75DA0B46" w14:textId="3F7A4CCF" w:rsidR="004B1617" w:rsidRPr="0092444E" w:rsidRDefault="00490B36" w:rsidP="004564C7">
      <w:pPr>
        <w:pStyle w:val="Heading3"/>
        <w:numPr>
          <w:ilvl w:val="2"/>
          <w:numId w:val="48"/>
        </w:numPr>
      </w:pPr>
      <w:bookmarkStart w:id="352" w:name="_Toc24725545"/>
      <w:bookmarkStart w:id="353" w:name="_Ref24727493"/>
      <w:bookmarkStart w:id="354" w:name="_Ref24727546"/>
      <w:bookmarkStart w:id="355" w:name="_Toc26348079"/>
      <w:r w:rsidRPr="0092444E">
        <w:t>CertificateRevTrustType t</w:t>
      </w:r>
      <w:r w:rsidR="008508DC" w:rsidRPr="0092444E">
        <w:t>ype</w:t>
      </w:r>
      <w:bookmarkEnd w:id="352"/>
      <w:bookmarkEnd w:id="353"/>
      <w:bookmarkEnd w:id="354"/>
      <w:bookmarkEnd w:id="355"/>
    </w:p>
    <w:p w14:paraId="0D9D7D9D" w14:textId="77777777" w:rsidR="004B1617" w:rsidRPr="0092444E" w:rsidRDefault="004B1617" w:rsidP="004564C7">
      <w:pPr>
        <w:pStyle w:val="Heading4"/>
        <w:numPr>
          <w:ilvl w:val="3"/>
          <w:numId w:val="48"/>
        </w:numPr>
      </w:pPr>
      <w:bookmarkStart w:id="356" w:name="_Toc24725546"/>
      <w:bookmarkStart w:id="357" w:name="_Toc26348080"/>
      <w:r w:rsidRPr="0092444E">
        <w:t>Semantics</w:t>
      </w:r>
      <w:bookmarkEnd w:id="356"/>
      <w:bookmarkEnd w:id="357"/>
    </w:p>
    <w:p w14:paraId="34798F52" w14:textId="2638B9D0" w:rsidR="004B1617" w:rsidRPr="0092444E" w:rsidRDefault="004B1617" w:rsidP="0083549B">
      <w:r w:rsidRPr="0092444E">
        <w:t xml:space="preserve">Instances of this type shall contain rules that specify requirements for using certificate revocation status information (for instance CRLs, OCSP responses) to check the validity of a certificate. </w:t>
      </w:r>
    </w:p>
    <w:p w14:paraId="367C1774" w14:textId="77777777" w:rsidR="004B1617" w:rsidRPr="0092444E" w:rsidRDefault="004B1617" w:rsidP="0083549B">
      <w:r w:rsidRPr="0092444E">
        <w:t>The entity that validates the signature may take into account information in the certificate for deciding how best to check the revocation status but if the information in the certificate contradicts the requirements expressed in the present component, the requirements of the present document shall take precedence.</w:t>
      </w:r>
    </w:p>
    <w:p w14:paraId="519C8EBD" w14:textId="36DD337E" w:rsidR="004B1617" w:rsidRPr="0092444E" w:rsidRDefault="004B1617" w:rsidP="004B1617">
      <w:r w:rsidRPr="0092444E">
        <w:lastRenderedPageBreak/>
        <w:t>The rules specified in this component may apply to different types of certificates (e.g. the signing certificate, CA certificates, OCSP responders</w:t>
      </w:r>
      <w:r w:rsidR="00E17622" w:rsidRPr="0092444E">
        <w:t>'</w:t>
      </w:r>
      <w:r w:rsidRPr="0092444E">
        <w:t xml:space="preserve"> certificates, CRLs issuers</w:t>
      </w:r>
      <w:r w:rsidR="00E17622" w:rsidRPr="0092444E">
        <w:t>'</w:t>
      </w:r>
      <w:r w:rsidRPr="0092444E">
        <w:t xml:space="preserve"> certificates, Time Stamping Units</w:t>
      </w:r>
      <w:r w:rsidR="00E17622" w:rsidRPr="0092444E">
        <w:t>'</w:t>
      </w:r>
      <w:r w:rsidRPr="0092444E">
        <w:t xml:space="preserve"> certificates, etc</w:t>
      </w:r>
      <w:r w:rsidR="00E17622" w:rsidRPr="0092444E">
        <w:t>.</w:t>
      </w:r>
      <w:r w:rsidRPr="0092444E">
        <w:t xml:space="preserve">). </w:t>
      </w:r>
    </w:p>
    <w:p w14:paraId="1D7BC39B" w14:textId="5A22C440" w:rsidR="004B1617" w:rsidRPr="0092444E" w:rsidRDefault="004B1617" w:rsidP="0083549B">
      <w:r w:rsidRPr="0092444E">
        <w:t xml:space="preserve">Instances of this type shall have an instance of type </w:t>
      </w:r>
      <w:r w:rsidRPr="0092444E">
        <w:rPr>
          <w:rFonts w:ascii="Courier New" w:hAnsi="Courier New" w:cs="Courier New"/>
          <w:sz w:val="18"/>
          <w:szCs w:val="18"/>
        </w:rPr>
        <w:t>CertificateRevReqType</w:t>
      </w:r>
      <w:r w:rsidRPr="0092444E">
        <w:t xml:space="preserve"> as specified in clause </w:t>
      </w:r>
      <w:r w:rsidR="00E35140" w:rsidRPr="0092444E">
        <w:fldChar w:fldCharType="begin"/>
      </w:r>
      <w:r w:rsidR="00E35140" w:rsidRPr="0092444E">
        <w:instrText xml:space="preserve"> REF _Ref22666217 \r \h </w:instrText>
      </w:r>
      <w:r w:rsidR="00E35140" w:rsidRPr="0092444E">
        <w:fldChar w:fldCharType="separate"/>
      </w:r>
      <w:r w:rsidR="00351E0E" w:rsidRPr="0092444E">
        <w:t>4.23.2</w:t>
      </w:r>
      <w:r w:rsidR="00E35140" w:rsidRPr="0092444E">
        <w:fldChar w:fldCharType="end"/>
      </w:r>
      <w:r w:rsidRPr="0092444E">
        <w:t>.</w:t>
      </w:r>
    </w:p>
    <w:p w14:paraId="40F93F2B" w14:textId="03D0569E" w:rsidR="004B1617" w:rsidRPr="0092444E" w:rsidRDefault="004B1617" w:rsidP="004B1617">
      <w:r w:rsidRPr="0092444E">
        <w:t>Instances of this type may also have the following components:</w:t>
      </w:r>
    </w:p>
    <w:p w14:paraId="571C29B0" w14:textId="5B4D5295" w:rsidR="004B1617" w:rsidRPr="0092444E" w:rsidRDefault="004B1617" w:rsidP="00025EF6">
      <w:pPr>
        <w:pStyle w:val="BN"/>
        <w:numPr>
          <w:ilvl w:val="0"/>
          <w:numId w:val="125"/>
        </w:numPr>
      </w:pPr>
      <w:r w:rsidRPr="0092444E">
        <w:t xml:space="preserve">A component defining a constraint for the freshness of the revocation status data that shall be used in the validation. This component shall either: </w:t>
      </w:r>
    </w:p>
    <w:p w14:paraId="4A94D183" w14:textId="2C1BABE5" w:rsidR="004B1617" w:rsidRPr="0092444E" w:rsidRDefault="004B1617" w:rsidP="004B1617">
      <w:pPr>
        <w:pStyle w:val="B2"/>
      </w:pPr>
      <w:r w:rsidRPr="0092444E">
        <w:t>indicate the maximum accepted difference between the issuance date of the revocation status data of a certificate and the time of validation</w:t>
      </w:r>
      <w:r w:rsidR="00E17622" w:rsidRPr="0092444E">
        <w:t>;</w:t>
      </w:r>
      <w:r w:rsidRPr="0092444E">
        <w:t xml:space="preserve"> or</w:t>
      </w:r>
    </w:p>
    <w:p w14:paraId="586AFFAB" w14:textId="2F885159" w:rsidR="004B1617" w:rsidRPr="0092444E" w:rsidRDefault="004B1617" w:rsidP="004B1617">
      <w:pPr>
        <w:pStyle w:val="B2"/>
      </w:pPr>
      <w:r w:rsidRPr="0092444E">
        <w:t xml:space="preserve">require to accept only revocation status data issued a certain time after </w:t>
      </w:r>
      <w:r w:rsidR="007A6A16" w:rsidRPr="0092444E">
        <w:t>the best-signature time as computed in ETSI TS 119 102-1</w:t>
      </w:r>
      <w:r w:rsidR="007718B8" w:rsidRPr="0092444E">
        <w:t xml:space="preserve"> [</w:t>
      </w:r>
      <w:r w:rsidR="007718B8" w:rsidRPr="0092444E">
        <w:rPr>
          <w:color w:val="0000FF"/>
        </w:rPr>
        <w:fldChar w:fldCharType="begin"/>
      </w:r>
      <w:r w:rsidR="007718B8" w:rsidRPr="0092444E">
        <w:rPr>
          <w:color w:val="0000FF"/>
        </w:rPr>
        <w:instrText xml:space="preserve">REF REF_TS119102_1 \h </w:instrText>
      </w:r>
      <w:r w:rsidR="007718B8" w:rsidRPr="0092444E">
        <w:rPr>
          <w:color w:val="0000FF"/>
        </w:rPr>
      </w:r>
      <w:r w:rsidR="007718B8" w:rsidRPr="0092444E">
        <w:rPr>
          <w:color w:val="0000FF"/>
        </w:rPr>
        <w:fldChar w:fldCharType="separate"/>
      </w:r>
      <w:r w:rsidR="00351E0E" w:rsidRPr="0092444E">
        <w:t>i.1</w:t>
      </w:r>
      <w:r w:rsidR="007718B8" w:rsidRPr="0092444E">
        <w:rPr>
          <w:color w:val="0000FF"/>
        </w:rPr>
        <w:fldChar w:fldCharType="end"/>
      </w:r>
      <w:r w:rsidR="007718B8" w:rsidRPr="0092444E">
        <w:t>]</w:t>
      </w:r>
      <w:r w:rsidRPr="0092444E">
        <w:t>.</w:t>
      </w:r>
    </w:p>
    <w:p w14:paraId="16A3A6AE" w14:textId="1485CA4E" w:rsidR="004B1617" w:rsidRPr="0092444E" w:rsidRDefault="004B1617" w:rsidP="004B1617">
      <w:r w:rsidRPr="0092444E">
        <w:t>For the special case when an instance of this type defines rules for certificate revocation status of the signing certificate used for validating the signature, it may also have the following component:</w:t>
      </w:r>
    </w:p>
    <w:p w14:paraId="12340D25" w14:textId="5CA30F25" w:rsidR="004B1617" w:rsidRPr="0092444E" w:rsidRDefault="004B1617" w:rsidP="004B1617">
      <w:pPr>
        <w:pStyle w:val="BN"/>
        <w:numPr>
          <w:ilvl w:val="0"/>
          <w:numId w:val="101"/>
        </w:numPr>
      </w:pPr>
      <w:r w:rsidRPr="0092444E">
        <w:t>A component mandating that the signing certificate has been issued by a certification authority that keeps revocation notices for revoked certificates even after they have expired, for a period exceeding a lower bound indicated in this component.</w:t>
      </w:r>
    </w:p>
    <w:p w14:paraId="3A4FB295" w14:textId="77777777" w:rsidR="004B1617" w:rsidRPr="0092444E" w:rsidRDefault="004B1617" w:rsidP="004564C7">
      <w:pPr>
        <w:pStyle w:val="Heading4"/>
        <w:numPr>
          <w:ilvl w:val="3"/>
          <w:numId w:val="48"/>
        </w:numPr>
      </w:pPr>
      <w:bookmarkStart w:id="358" w:name="_Ref23329784"/>
      <w:bookmarkStart w:id="359" w:name="_Toc24725547"/>
      <w:bookmarkStart w:id="360" w:name="_Toc26348081"/>
      <w:r w:rsidRPr="0092444E">
        <w:t>Syntax</w:t>
      </w:r>
      <w:bookmarkEnd w:id="358"/>
      <w:bookmarkEnd w:id="359"/>
      <w:bookmarkEnd w:id="360"/>
    </w:p>
    <w:p w14:paraId="136C2B4D" w14:textId="06949641" w:rsidR="00C16FD6" w:rsidRPr="0092444E" w:rsidRDefault="00C16FD6" w:rsidP="00C16FD6">
      <w:r w:rsidRPr="0092444E">
        <w:t xml:space="preserve">The </w:t>
      </w:r>
      <w:r w:rsidRPr="0092444E">
        <w:rPr>
          <w:rFonts w:ascii="Courier New" w:hAnsi="Courier New"/>
          <w:lang w:eastAsia="sv-SE"/>
        </w:rPr>
        <w:t>CertificateRevTrustType</w:t>
      </w:r>
      <w:r w:rsidRPr="0092444E">
        <w:t xml:space="preserve"> type shall be </w:t>
      </w:r>
      <w:r w:rsidR="008959D8" w:rsidRPr="0092444E">
        <w:t>as defined in XML Schema</w:t>
      </w:r>
      <w:r w:rsidRPr="0092444E">
        <w:t xml:space="preserve">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4E640C4B" w14:textId="4308A614" w:rsidR="00C16FD6" w:rsidRPr="0092444E" w:rsidRDefault="00C16FD6" w:rsidP="0083549B">
      <w:pPr>
        <w:pStyle w:val="PL"/>
        <w:rPr>
          <w:noProof w:val="0"/>
        </w:rPr>
      </w:pPr>
      <w:r w:rsidRPr="0092444E">
        <w:rPr>
          <w:noProof w:val="0"/>
        </w:rPr>
        <w:tab/>
        <w:t>&lt;xs:complexType name="CertificateRevTrustType"&gt;</w:t>
      </w:r>
    </w:p>
    <w:p w14:paraId="6F387136" w14:textId="77777777" w:rsidR="00C16FD6" w:rsidRPr="0092444E" w:rsidRDefault="00C16FD6" w:rsidP="0083549B">
      <w:pPr>
        <w:pStyle w:val="PL"/>
        <w:rPr>
          <w:noProof w:val="0"/>
        </w:rPr>
      </w:pPr>
      <w:r w:rsidRPr="0092444E">
        <w:rPr>
          <w:noProof w:val="0"/>
        </w:rPr>
        <w:tab/>
      </w:r>
      <w:r w:rsidRPr="0092444E">
        <w:rPr>
          <w:noProof w:val="0"/>
        </w:rPr>
        <w:tab/>
        <w:t>&lt;xs:sequence&gt;</w:t>
      </w:r>
    </w:p>
    <w:p w14:paraId="635C07E5" w14:textId="77777777" w:rsidR="00C16FD6" w:rsidRPr="0092444E" w:rsidRDefault="00C16FD6" w:rsidP="0083549B">
      <w:pPr>
        <w:pStyle w:val="PL"/>
        <w:rPr>
          <w:noProof w:val="0"/>
        </w:rPr>
      </w:pPr>
      <w:r w:rsidRPr="0092444E">
        <w:rPr>
          <w:noProof w:val="0"/>
        </w:rPr>
        <w:tab/>
      </w:r>
      <w:r w:rsidRPr="0092444E">
        <w:rPr>
          <w:noProof w:val="0"/>
        </w:rPr>
        <w:tab/>
      </w:r>
      <w:r w:rsidRPr="0092444E">
        <w:rPr>
          <w:noProof w:val="0"/>
        </w:rPr>
        <w:tab/>
        <w:t>&lt;xs:element ref="CertificateRevReq"/&gt;</w:t>
      </w:r>
    </w:p>
    <w:p w14:paraId="5CA7CFF4" w14:textId="77777777" w:rsidR="00C16FD6" w:rsidRPr="0092444E" w:rsidRDefault="00C16FD6" w:rsidP="0083549B">
      <w:pPr>
        <w:pStyle w:val="PL"/>
        <w:rPr>
          <w:noProof w:val="0"/>
        </w:rPr>
      </w:pPr>
      <w:r w:rsidRPr="0092444E">
        <w:rPr>
          <w:noProof w:val="0"/>
        </w:rPr>
        <w:tab/>
      </w:r>
      <w:r w:rsidRPr="0092444E">
        <w:rPr>
          <w:noProof w:val="0"/>
        </w:rPr>
        <w:tab/>
      </w:r>
      <w:r w:rsidRPr="0092444E">
        <w:rPr>
          <w:noProof w:val="0"/>
        </w:rPr>
        <w:tab/>
        <w:t>&lt;xs:element name="Freshness" minOccurs="0"&gt;</w:t>
      </w:r>
    </w:p>
    <w:p w14:paraId="2CE1B5D5" w14:textId="77777777" w:rsidR="00C16FD6" w:rsidRPr="0092444E" w:rsidRDefault="00C16FD6"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6A097F53" w14:textId="77777777" w:rsidR="00C16FD6" w:rsidRPr="0092444E" w:rsidRDefault="00C16FD6"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&lt;xs:choice&gt;</w:t>
      </w:r>
    </w:p>
    <w:p w14:paraId="09666FEB" w14:textId="48ED5610" w:rsidR="00C16FD6" w:rsidRPr="0092444E" w:rsidRDefault="00C16FD6"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&lt;xs:element name="MaxDifferenceRevocationAndValidation" type="xs:</w:t>
      </w:r>
      <w:r w:rsidR="00366B4E" w:rsidRPr="0092444E">
        <w:rPr>
          <w:noProof w:val="0"/>
        </w:rPr>
        <w:t>duration</w:t>
      </w:r>
      <w:r w:rsidRPr="0092444E">
        <w:rPr>
          <w:noProof w:val="0"/>
        </w:rPr>
        <w:t>"/&gt;</w:t>
      </w:r>
    </w:p>
    <w:p w14:paraId="39E038E7" w14:textId="540B86CB" w:rsidR="00C16FD6" w:rsidRPr="0092444E" w:rsidRDefault="00C16FD6"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&lt;xs:element name="TimeAf</w:t>
      </w:r>
      <w:r w:rsidR="005F0B02" w:rsidRPr="0092444E">
        <w:rPr>
          <w:noProof w:val="0"/>
        </w:rPr>
        <w:t>t</w:t>
      </w:r>
      <w:r w:rsidRPr="0092444E">
        <w:rPr>
          <w:noProof w:val="0"/>
        </w:rPr>
        <w:t>erSignature" type="xs:</w:t>
      </w:r>
      <w:r w:rsidR="00366B4E" w:rsidRPr="0092444E">
        <w:rPr>
          <w:noProof w:val="0"/>
        </w:rPr>
        <w:t>duration</w:t>
      </w:r>
      <w:r w:rsidRPr="0092444E">
        <w:rPr>
          <w:noProof w:val="0"/>
        </w:rPr>
        <w:t>"/&gt;</w:t>
      </w:r>
    </w:p>
    <w:p w14:paraId="69F3C80A" w14:textId="77777777" w:rsidR="00C16FD6" w:rsidRPr="0092444E" w:rsidRDefault="00C16FD6"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&lt;/xs:choice&gt;</w:t>
      </w:r>
    </w:p>
    <w:p w14:paraId="484E0478" w14:textId="77777777" w:rsidR="00C16FD6" w:rsidRPr="0092444E" w:rsidRDefault="00C16FD6"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740E4B74" w14:textId="77777777" w:rsidR="00C16FD6" w:rsidRPr="0092444E" w:rsidRDefault="00C16FD6" w:rsidP="0083549B">
      <w:pPr>
        <w:pStyle w:val="PL"/>
        <w:rPr>
          <w:noProof w:val="0"/>
        </w:rPr>
      </w:pPr>
      <w:r w:rsidRPr="0092444E">
        <w:rPr>
          <w:noProof w:val="0"/>
        </w:rPr>
        <w:tab/>
      </w:r>
      <w:r w:rsidRPr="0092444E">
        <w:rPr>
          <w:noProof w:val="0"/>
        </w:rPr>
        <w:tab/>
      </w:r>
      <w:r w:rsidRPr="0092444E">
        <w:rPr>
          <w:noProof w:val="0"/>
        </w:rPr>
        <w:tab/>
        <w:t>&lt;/xs:element&gt;</w:t>
      </w:r>
    </w:p>
    <w:p w14:paraId="63719581" w14:textId="593EF190" w:rsidR="00C16FD6" w:rsidRPr="0092444E" w:rsidRDefault="00C16FD6" w:rsidP="0083549B">
      <w:pPr>
        <w:pStyle w:val="PL"/>
        <w:rPr>
          <w:noProof w:val="0"/>
        </w:rPr>
      </w:pPr>
      <w:r w:rsidRPr="0092444E">
        <w:rPr>
          <w:noProof w:val="0"/>
        </w:rPr>
        <w:tab/>
      </w:r>
      <w:r w:rsidRPr="0092444E">
        <w:rPr>
          <w:noProof w:val="0"/>
        </w:rPr>
        <w:tab/>
      </w:r>
      <w:r w:rsidRPr="0092444E">
        <w:rPr>
          <w:noProof w:val="0"/>
        </w:rPr>
        <w:tab/>
        <w:t xml:space="preserve">&lt;xs:element </w:t>
      </w:r>
      <w:r w:rsidR="00A93A6B" w:rsidRPr="0092444E">
        <w:rPr>
          <w:noProof w:val="0"/>
        </w:rPr>
        <w:t>name</w:t>
      </w:r>
      <w:r w:rsidRPr="0092444E">
        <w:rPr>
          <w:noProof w:val="0"/>
        </w:rPr>
        <w:t>="SigCertIssuedByCAKeepsExpiredRevokedCertsInfo"</w:t>
      </w:r>
      <w:r w:rsidR="00835BE7" w:rsidRPr="0092444E">
        <w:rPr>
          <w:noProof w:val="0"/>
        </w:rPr>
        <w:t xml:space="preserve"> </w:t>
      </w:r>
      <w:r w:rsidR="00A93A6B" w:rsidRPr="0092444E">
        <w:rPr>
          <w:noProof w:val="0"/>
        </w:rPr>
        <w:t>type="xs:</w:t>
      </w:r>
      <w:r w:rsidR="00835BE7" w:rsidRPr="0092444E">
        <w:rPr>
          <w:noProof w:val="0"/>
        </w:rPr>
        <w:t>duration</w:t>
      </w:r>
      <w:r w:rsidR="00A93A6B" w:rsidRPr="0092444E">
        <w:rPr>
          <w:noProof w:val="0"/>
        </w:rPr>
        <w:t>"</w:t>
      </w:r>
      <w:r w:rsidR="00077619" w:rsidRPr="0092444E">
        <w:rPr>
          <w:noProof w:val="0"/>
        </w:rPr>
        <w:t xml:space="preserve"> </w:t>
      </w:r>
      <w:r w:rsidR="00A93A6B" w:rsidRPr="0092444E">
        <w:rPr>
          <w:noProof w:val="0"/>
        </w:rPr>
        <w:t>minOccurs="0"</w:t>
      </w:r>
      <w:r w:rsidRPr="0092444E">
        <w:rPr>
          <w:noProof w:val="0"/>
        </w:rPr>
        <w:t>/&gt;</w:t>
      </w:r>
    </w:p>
    <w:p w14:paraId="17815327" w14:textId="77777777" w:rsidR="00C16FD6" w:rsidRPr="0092444E" w:rsidRDefault="00C16FD6" w:rsidP="0083549B">
      <w:pPr>
        <w:pStyle w:val="PL"/>
        <w:rPr>
          <w:noProof w:val="0"/>
        </w:rPr>
      </w:pPr>
      <w:r w:rsidRPr="0092444E">
        <w:rPr>
          <w:noProof w:val="0"/>
        </w:rPr>
        <w:tab/>
      </w:r>
      <w:r w:rsidRPr="0092444E">
        <w:rPr>
          <w:noProof w:val="0"/>
        </w:rPr>
        <w:tab/>
        <w:t>&lt;/xs:sequence&gt;</w:t>
      </w:r>
    </w:p>
    <w:p w14:paraId="21159193" w14:textId="64CDB991" w:rsidR="00C16FD6" w:rsidRPr="0092444E" w:rsidRDefault="00C16FD6" w:rsidP="00C16FD6">
      <w:pPr>
        <w:pStyle w:val="PL"/>
        <w:rPr>
          <w:noProof w:val="0"/>
        </w:rPr>
      </w:pPr>
      <w:r w:rsidRPr="0092444E">
        <w:rPr>
          <w:noProof w:val="0"/>
        </w:rPr>
        <w:tab/>
        <w:t>&lt;/xs:complexType&gt;</w:t>
      </w:r>
    </w:p>
    <w:p w14:paraId="4354E191" w14:textId="4EB13B46" w:rsidR="00C16FD6" w:rsidRPr="0092444E" w:rsidRDefault="00C16FD6" w:rsidP="0083549B">
      <w:pPr>
        <w:pStyle w:val="PL"/>
        <w:rPr>
          <w:noProof w:val="0"/>
        </w:rPr>
      </w:pPr>
    </w:p>
    <w:p w14:paraId="003BDE53" w14:textId="4EE01C6A" w:rsidR="000A4FE3" w:rsidRPr="0092444E" w:rsidRDefault="000A4FE3" w:rsidP="00EE1E6C">
      <w:r w:rsidRPr="0092444E">
        <w:t xml:space="preserve">The value of </w:t>
      </w:r>
      <w:r w:rsidRPr="0092444E">
        <w:rPr>
          <w:rFonts w:ascii="Courier New" w:hAnsi="Courier New"/>
          <w:lang w:eastAsia="sv-SE"/>
        </w:rPr>
        <w:t>TimeAfterSignature</w:t>
      </w:r>
      <w:r w:rsidRPr="0092444E">
        <w:t xml:space="preserve"> element shall be the time after the best-signature time as computed in ETSI TS</w:t>
      </w:r>
      <w:r w:rsidR="005944E3" w:rsidRPr="0092444E">
        <w:t> </w:t>
      </w:r>
      <w:r w:rsidRPr="0092444E">
        <w:t>119 102-1</w:t>
      </w:r>
      <w:r w:rsidR="007718B8" w:rsidRPr="0092444E">
        <w:t xml:space="preserve"> [</w:t>
      </w:r>
      <w:r w:rsidR="007718B8" w:rsidRPr="0092444E">
        <w:rPr>
          <w:color w:val="0000FF"/>
        </w:rPr>
        <w:fldChar w:fldCharType="begin"/>
      </w:r>
      <w:r w:rsidR="007718B8" w:rsidRPr="0092444E">
        <w:rPr>
          <w:color w:val="0000FF"/>
        </w:rPr>
        <w:instrText xml:space="preserve">REF REF_TS119102_1 \h </w:instrText>
      </w:r>
      <w:r w:rsidR="007718B8" w:rsidRPr="0092444E">
        <w:rPr>
          <w:color w:val="0000FF"/>
        </w:rPr>
      </w:r>
      <w:r w:rsidR="007718B8" w:rsidRPr="0092444E">
        <w:rPr>
          <w:color w:val="0000FF"/>
        </w:rPr>
        <w:fldChar w:fldCharType="separate"/>
      </w:r>
      <w:r w:rsidR="00351E0E" w:rsidRPr="0092444E">
        <w:t>i.1</w:t>
      </w:r>
      <w:r w:rsidR="007718B8" w:rsidRPr="0092444E">
        <w:rPr>
          <w:color w:val="0000FF"/>
        </w:rPr>
        <w:fldChar w:fldCharType="end"/>
      </w:r>
      <w:r w:rsidR="007718B8" w:rsidRPr="0092444E">
        <w:t>]</w:t>
      </w:r>
      <w:r w:rsidR="00145D95" w:rsidRPr="0092444E">
        <w:t>.</w:t>
      </w:r>
    </w:p>
    <w:p w14:paraId="34A9D3C8" w14:textId="42081DDF" w:rsidR="00A93A6B" w:rsidRPr="0092444E" w:rsidRDefault="00A93A6B" w:rsidP="00EE1E6C">
      <w:r w:rsidRPr="0092444E">
        <w:t xml:space="preserve">The value of the </w:t>
      </w:r>
      <w:r w:rsidRPr="0092444E">
        <w:rPr>
          <w:rFonts w:ascii="Courier New" w:hAnsi="Courier New"/>
          <w:lang w:eastAsia="sv-SE"/>
        </w:rPr>
        <w:t>SigCertIssuedByCAKeepsExpiredRevokedCertsInfo</w:t>
      </w:r>
      <w:r w:rsidRPr="0092444E">
        <w:t xml:space="preserve"> child shall be a time indication.</w:t>
      </w:r>
    </w:p>
    <w:p w14:paraId="072C9B7C" w14:textId="73872A03" w:rsidR="00145D95" w:rsidRPr="0092444E" w:rsidRDefault="00145D95" w:rsidP="00EE1E6C">
      <w:r w:rsidRPr="0092444E">
        <w:t xml:space="preserve">If the </w:t>
      </w:r>
      <w:r w:rsidR="00A93A6B" w:rsidRPr="0092444E">
        <w:rPr>
          <w:rFonts w:ascii="Courier New" w:hAnsi="Courier New"/>
          <w:lang w:eastAsia="sv-SE"/>
        </w:rPr>
        <w:t>SigCertIssuedByCAKeepsExpiredRevokedCertsInfo</w:t>
      </w:r>
      <w:r w:rsidR="00A93A6B" w:rsidRPr="0092444E">
        <w:t xml:space="preserve"> child is present then it is mandated that the signing certificate has been issued by a certification authority that keeps revocation notices for revoked certificates even after they have expired, for a period of time exceeding the value of this child element. If the </w:t>
      </w:r>
      <w:r w:rsidR="00A93A6B" w:rsidRPr="0092444E">
        <w:rPr>
          <w:rFonts w:ascii="Courier New" w:hAnsi="Courier New"/>
          <w:lang w:eastAsia="sv-SE"/>
        </w:rPr>
        <w:t>SigCertIssuedByCAKeepsExpiredRevokedCertsInfo</w:t>
      </w:r>
      <w:r w:rsidR="00A93A6B" w:rsidRPr="0092444E">
        <w:t xml:space="preserve"> child is absent, this constraint is not mandated.</w:t>
      </w:r>
    </w:p>
    <w:p w14:paraId="289BB912" w14:textId="234CE90D" w:rsidR="007E5A63" w:rsidRPr="0092444E" w:rsidRDefault="0095149A" w:rsidP="001231FE">
      <w:pPr>
        <w:pStyle w:val="Heading2"/>
        <w:numPr>
          <w:ilvl w:val="1"/>
          <w:numId w:val="48"/>
        </w:numPr>
        <w:tabs>
          <w:tab w:val="left" w:pos="1140"/>
        </w:tabs>
        <w:ind w:left="1134" w:hanging="1134"/>
      </w:pPr>
      <w:bookmarkStart w:id="361" w:name="_Ref3482414"/>
      <w:bookmarkStart w:id="362" w:name="_Toc24725548"/>
      <w:bookmarkStart w:id="363" w:name="_Toc26348082"/>
      <w:r w:rsidRPr="0092444E">
        <w:t xml:space="preserve">The </w:t>
      </w:r>
      <w:r w:rsidRPr="0092444E">
        <w:rPr>
          <w:rStyle w:val="SchemaCode"/>
          <w:noProof w:val="0"/>
          <w:sz w:val="28"/>
          <w:lang w:val="en-GB"/>
        </w:rPr>
        <w:t>SigningCertRules</w:t>
      </w:r>
      <w:r w:rsidRPr="0092444E">
        <w:t xml:space="preserve"> element</w:t>
      </w:r>
      <w:bookmarkEnd w:id="361"/>
      <w:bookmarkEnd w:id="362"/>
      <w:bookmarkEnd w:id="363"/>
    </w:p>
    <w:p w14:paraId="58956E1D" w14:textId="6EE9365F" w:rsidR="00D13A38" w:rsidRPr="0092444E" w:rsidRDefault="00D13A38" w:rsidP="00D13A38">
      <w:pPr>
        <w:pStyle w:val="Heading3"/>
        <w:numPr>
          <w:ilvl w:val="2"/>
          <w:numId w:val="48"/>
        </w:numPr>
      </w:pPr>
      <w:bookmarkStart w:id="364" w:name="_Toc24725549"/>
      <w:bookmarkStart w:id="365" w:name="_Toc26348083"/>
      <w:r w:rsidRPr="0092444E">
        <w:t>Semantics</w:t>
      </w:r>
      <w:bookmarkEnd w:id="364"/>
      <w:bookmarkEnd w:id="365"/>
    </w:p>
    <w:p w14:paraId="21FADE58" w14:textId="77777777" w:rsidR="00806816" w:rsidRPr="0092444E" w:rsidRDefault="00806816" w:rsidP="00806816">
      <w:r w:rsidRPr="0092444E">
        <w:t xml:space="preserve">The </w:t>
      </w:r>
      <w:r w:rsidRPr="0092444E">
        <w:rPr>
          <w:rFonts w:ascii="Courier New" w:hAnsi="Courier New"/>
          <w:lang w:eastAsia="sv-SE"/>
        </w:rPr>
        <w:t>SigningCertRules</w:t>
      </w:r>
      <w:r w:rsidRPr="0092444E">
        <w:t xml:space="preserve"> element shall include a component defining the trust conditions for the signing certificate.</w:t>
      </w:r>
    </w:p>
    <w:p w14:paraId="03D7BE8C" w14:textId="303094D6" w:rsidR="00D13A38" w:rsidRPr="0092444E" w:rsidRDefault="00806816" w:rsidP="00806816">
      <w:r w:rsidRPr="0092444E">
        <w:t xml:space="preserve">The </w:t>
      </w:r>
      <w:r w:rsidRPr="0092444E">
        <w:rPr>
          <w:rFonts w:ascii="Courier New" w:hAnsi="Courier New"/>
          <w:lang w:eastAsia="sv-SE"/>
        </w:rPr>
        <w:t>SigningCertRules</w:t>
      </w:r>
      <w:r w:rsidRPr="0092444E">
        <w:t xml:space="preserve"> element may also contain a component specifying whether the signing certificate or all the certificates in the certification path shall be included in the signature.</w:t>
      </w:r>
    </w:p>
    <w:p w14:paraId="206506A8" w14:textId="0949EDE8" w:rsidR="00D13A38" w:rsidRPr="0092444E" w:rsidRDefault="00D13A38" w:rsidP="00D13A38">
      <w:pPr>
        <w:pStyle w:val="Heading3"/>
        <w:numPr>
          <w:ilvl w:val="2"/>
          <w:numId w:val="48"/>
        </w:numPr>
      </w:pPr>
      <w:bookmarkStart w:id="366" w:name="_Ref23328962"/>
      <w:bookmarkStart w:id="367" w:name="_Toc24725550"/>
      <w:bookmarkStart w:id="368" w:name="_Toc26348084"/>
      <w:r w:rsidRPr="0092444E">
        <w:lastRenderedPageBreak/>
        <w:t>Syntax</w:t>
      </w:r>
      <w:bookmarkEnd w:id="366"/>
      <w:bookmarkEnd w:id="367"/>
      <w:bookmarkEnd w:id="368"/>
    </w:p>
    <w:p w14:paraId="7438A0F0" w14:textId="4FD6C90B" w:rsidR="00E83114" w:rsidRPr="0092444E" w:rsidRDefault="00E83114" w:rsidP="00E83114">
      <w:r w:rsidRPr="0092444E">
        <w:t xml:space="preserve">The </w:t>
      </w:r>
      <w:r w:rsidRPr="0092444E">
        <w:rPr>
          <w:rFonts w:ascii="Courier New" w:hAnsi="Courier New"/>
          <w:lang w:eastAsia="sv-SE"/>
        </w:rPr>
        <w:t>SigningCertRules</w:t>
      </w:r>
      <w:r w:rsidRPr="0092444E">
        <w:t xml:space="preserve"> element shall be as defined in XML Schema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1B5C19EE" w14:textId="1EC3D016" w:rsidR="00814DAB" w:rsidRPr="0092444E" w:rsidRDefault="00814DAB" w:rsidP="00EE1E6C">
      <w:pPr>
        <w:pStyle w:val="PL"/>
        <w:rPr>
          <w:noProof w:val="0"/>
        </w:rPr>
      </w:pPr>
      <w:r w:rsidRPr="0092444E">
        <w:rPr>
          <w:noProof w:val="0"/>
        </w:rPr>
        <w:tab/>
        <w:t>&lt;xs:element name="SigningCertRules" type="SigningCertRulesType"/&gt;</w:t>
      </w:r>
    </w:p>
    <w:p w14:paraId="375B80CD" w14:textId="77777777" w:rsidR="00814DAB" w:rsidRPr="0092444E" w:rsidRDefault="00814DAB" w:rsidP="00EE1E6C">
      <w:pPr>
        <w:pStyle w:val="PL"/>
        <w:rPr>
          <w:noProof w:val="0"/>
        </w:rPr>
      </w:pPr>
      <w:r w:rsidRPr="0092444E">
        <w:rPr>
          <w:noProof w:val="0"/>
        </w:rPr>
        <w:tab/>
        <w:t>&lt;xs:complexType name="SigningCertRulesType"&gt;</w:t>
      </w:r>
    </w:p>
    <w:p w14:paraId="4C68FAEF" w14:textId="77777777" w:rsidR="00814DAB" w:rsidRPr="0092444E" w:rsidRDefault="00814DAB" w:rsidP="00EE1E6C">
      <w:pPr>
        <w:pStyle w:val="PL"/>
        <w:rPr>
          <w:noProof w:val="0"/>
        </w:rPr>
      </w:pPr>
      <w:r w:rsidRPr="0092444E">
        <w:rPr>
          <w:noProof w:val="0"/>
        </w:rPr>
        <w:tab/>
      </w:r>
      <w:r w:rsidRPr="0092444E">
        <w:rPr>
          <w:noProof w:val="0"/>
        </w:rPr>
        <w:tab/>
        <w:t>&lt;xs:sequence&gt;</w:t>
      </w:r>
    </w:p>
    <w:p w14:paraId="726F8115" w14:textId="77777777" w:rsidR="00814DAB" w:rsidRPr="0092444E" w:rsidRDefault="00814DAB" w:rsidP="00EE1E6C">
      <w:pPr>
        <w:pStyle w:val="PL"/>
        <w:rPr>
          <w:noProof w:val="0"/>
        </w:rPr>
      </w:pPr>
      <w:r w:rsidRPr="0092444E">
        <w:rPr>
          <w:noProof w:val="0"/>
        </w:rPr>
        <w:tab/>
      </w:r>
      <w:r w:rsidRPr="0092444E">
        <w:rPr>
          <w:noProof w:val="0"/>
        </w:rPr>
        <w:tab/>
      </w:r>
      <w:r w:rsidRPr="0092444E">
        <w:rPr>
          <w:noProof w:val="0"/>
        </w:rPr>
        <w:tab/>
        <w:t>&lt;xs:element ref="MandatedSigningCertInfo" minOccurs="0"/&gt;</w:t>
      </w:r>
    </w:p>
    <w:p w14:paraId="3AB7EFCD" w14:textId="77777777" w:rsidR="00814DAB" w:rsidRPr="0092444E" w:rsidRDefault="00814DAB" w:rsidP="00EE1E6C">
      <w:pPr>
        <w:pStyle w:val="PL"/>
        <w:rPr>
          <w:noProof w:val="0"/>
        </w:rPr>
      </w:pPr>
      <w:r w:rsidRPr="0092444E">
        <w:rPr>
          <w:noProof w:val="0"/>
        </w:rPr>
        <w:tab/>
      </w:r>
      <w:r w:rsidRPr="0092444E">
        <w:rPr>
          <w:noProof w:val="0"/>
        </w:rPr>
        <w:tab/>
      </w:r>
      <w:r w:rsidRPr="0092444E">
        <w:rPr>
          <w:noProof w:val="0"/>
        </w:rPr>
        <w:tab/>
        <w:t>&lt;xs:element ref="SigningCertTrustConditions" /&gt;</w:t>
      </w:r>
    </w:p>
    <w:p w14:paraId="3D7757FA" w14:textId="77777777" w:rsidR="00814DAB" w:rsidRPr="0092444E" w:rsidRDefault="00814DAB" w:rsidP="00EE1E6C">
      <w:pPr>
        <w:pStyle w:val="PL"/>
        <w:rPr>
          <w:noProof w:val="0"/>
        </w:rPr>
      </w:pPr>
      <w:r w:rsidRPr="0092444E">
        <w:rPr>
          <w:noProof w:val="0"/>
        </w:rPr>
        <w:tab/>
      </w:r>
      <w:r w:rsidRPr="0092444E">
        <w:rPr>
          <w:noProof w:val="0"/>
        </w:rPr>
        <w:tab/>
        <w:t>&lt;/xs:sequence&gt;</w:t>
      </w:r>
    </w:p>
    <w:p w14:paraId="6DC0AF81" w14:textId="6E9299E3" w:rsidR="00E83114" w:rsidRPr="0092444E" w:rsidRDefault="00814DAB" w:rsidP="00814DAB">
      <w:pPr>
        <w:pStyle w:val="PL"/>
        <w:rPr>
          <w:noProof w:val="0"/>
        </w:rPr>
      </w:pPr>
      <w:r w:rsidRPr="0092444E">
        <w:rPr>
          <w:noProof w:val="0"/>
        </w:rPr>
        <w:tab/>
        <w:t>&lt;/xs:complexType&gt;</w:t>
      </w:r>
    </w:p>
    <w:p w14:paraId="09268D9B" w14:textId="7BE48555" w:rsidR="00724E90" w:rsidRPr="0092444E" w:rsidRDefault="00724E90" w:rsidP="00814DAB">
      <w:pPr>
        <w:pStyle w:val="PL"/>
        <w:rPr>
          <w:noProof w:val="0"/>
        </w:rPr>
      </w:pPr>
    </w:p>
    <w:p w14:paraId="0313BB6B" w14:textId="4D76ACE2" w:rsidR="00724E90" w:rsidRPr="0092444E" w:rsidRDefault="00724E90" w:rsidP="00724E90">
      <w:r w:rsidRPr="0092444E">
        <w:t xml:space="preserve">The element </w:t>
      </w:r>
      <w:r w:rsidRPr="0092444E">
        <w:rPr>
          <w:rFonts w:ascii="Courier New" w:hAnsi="Courier New"/>
          <w:lang w:eastAsia="sv-SE"/>
        </w:rPr>
        <w:t>MandatedSigningCertInfo</w:t>
      </w:r>
      <w:r w:rsidRPr="0092444E">
        <w:t xml:space="preserve"> shall be as specified in clause </w:t>
      </w:r>
      <w:r w:rsidRPr="0092444E">
        <w:fldChar w:fldCharType="begin"/>
      </w:r>
      <w:r w:rsidRPr="0092444E">
        <w:instrText xml:space="preserve"> REF _Ref23329633 \r \h </w:instrText>
      </w:r>
      <w:r w:rsidRPr="0092444E">
        <w:fldChar w:fldCharType="separate"/>
      </w:r>
      <w:r w:rsidR="00351E0E" w:rsidRPr="0092444E">
        <w:t>4.24.3.2</w:t>
      </w:r>
      <w:r w:rsidRPr="0092444E">
        <w:fldChar w:fldCharType="end"/>
      </w:r>
      <w:r w:rsidRPr="0092444E">
        <w:t>.</w:t>
      </w:r>
    </w:p>
    <w:p w14:paraId="2709A1FC" w14:textId="2C74021F" w:rsidR="00724E90" w:rsidRPr="0092444E" w:rsidRDefault="00724E90" w:rsidP="00724E90">
      <w:r w:rsidRPr="0092444E">
        <w:t xml:space="preserve">The element </w:t>
      </w:r>
      <w:r w:rsidRPr="0092444E">
        <w:rPr>
          <w:rFonts w:ascii="Courier New" w:hAnsi="Courier New"/>
          <w:lang w:eastAsia="sv-SE"/>
        </w:rPr>
        <w:t>SigningCertTrustConditions</w:t>
      </w:r>
      <w:r w:rsidRPr="0092444E">
        <w:t xml:space="preserve"> shall be as specified in clause </w:t>
      </w:r>
      <w:r w:rsidRPr="0092444E">
        <w:fldChar w:fldCharType="begin"/>
      </w:r>
      <w:r w:rsidRPr="0092444E">
        <w:instrText xml:space="preserve"> REF _Ref23329644 \r \h </w:instrText>
      </w:r>
      <w:r w:rsidRPr="0092444E">
        <w:fldChar w:fldCharType="separate"/>
      </w:r>
      <w:r w:rsidR="00351E0E" w:rsidRPr="0092444E">
        <w:t>4.24.4.2</w:t>
      </w:r>
      <w:r w:rsidRPr="0092444E">
        <w:fldChar w:fldCharType="end"/>
      </w:r>
      <w:r w:rsidRPr="0092444E">
        <w:t>.</w:t>
      </w:r>
    </w:p>
    <w:p w14:paraId="645CF0EE" w14:textId="7CC11E22" w:rsidR="00D13A38" w:rsidRPr="0092444E" w:rsidRDefault="00D13A38" w:rsidP="00D13A38">
      <w:pPr>
        <w:pStyle w:val="Heading3"/>
        <w:numPr>
          <w:ilvl w:val="2"/>
          <w:numId w:val="48"/>
        </w:numPr>
      </w:pPr>
      <w:bookmarkStart w:id="369" w:name="_Toc24725551"/>
      <w:bookmarkStart w:id="370" w:name="_Toc26348085"/>
      <w:r w:rsidRPr="0092444E">
        <w:t xml:space="preserve">The </w:t>
      </w:r>
      <w:r w:rsidR="00145F10" w:rsidRPr="0092444E">
        <w:rPr>
          <w:rStyle w:val="SchemaCode"/>
          <w:noProof w:val="0"/>
          <w:lang w:val="en-GB"/>
        </w:rPr>
        <w:t>MandatedS</w:t>
      </w:r>
      <w:r w:rsidRPr="0092444E">
        <w:rPr>
          <w:rStyle w:val="SchemaCode"/>
          <w:noProof w:val="0"/>
          <w:lang w:val="en-GB"/>
        </w:rPr>
        <w:t>igningCertInfo</w:t>
      </w:r>
      <w:r w:rsidRPr="0092444E">
        <w:t xml:space="preserve"> element</w:t>
      </w:r>
      <w:bookmarkEnd w:id="369"/>
      <w:bookmarkEnd w:id="370"/>
    </w:p>
    <w:p w14:paraId="161482F6" w14:textId="02A2F218" w:rsidR="00D13A38" w:rsidRPr="0092444E" w:rsidRDefault="00D13A38" w:rsidP="00D13A38">
      <w:pPr>
        <w:pStyle w:val="Heading4"/>
        <w:numPr>
          <w:ilvl w:val="3"/>
          <w:numId w:val="48"/>
        </w:numPr>
      </w:pPr>
      <w:bookmarkStart w:id="371" w:name="_Toc24725552"/>
      <w:bookmarkStart w:id="372" w:name="_Toc26348086"/>
      <w:r w:rsidRPr="0092444E">
        <w:t>Semantics</w:t>
      </w:r>
      <w:bookmarkEnd w:id="371"/>
      <w:bookmarkEnd w:id="372"/>
    </w:p>
    <w:p w14:paraId="4FF6544C" w14:textId="02EA85FE" w:rsidR="00E939EA" w:rsidRPr="0092444E" w:rsidRDefault="00E939EA" w:rsidP="00E939EA">
      <w:r w:rsidRPr="0092444E">
        <w:t xml:space="preserve">The </w:t>
      </w:r>
      <w:r w:rsidRPr="0092444E">
        <w:rPr>
          <w:rFonts w:ascii="Courier New" w:hAnsi="Courier New"/>
          <w:lang w:eastAsia="sv-SE"/>
        </w:rPr>
        <w:t>MandatedSigningCertInfo</w:t>
      </w:r>
      <w:r w:rsidRPr="0092444E">
        <w:t xml:space="preserve"> element shall indicate whether the signature shall include only the signing certificate, in which case its value shall be </w:t>
      </w:r>
      <w:r w:rsidRPr="0092444E">
        <w:rPr>
          <w:rFonts w:ascii="Courier New" w:hAnsi="Courier New"/>
          <w:lang w:eastAsia="sv-SE"/>
        </w:rPr>
        <w:t>"signingCertOnly"</w:t>
      </w:r>
      <w:r w:rsidRPr="0092444E">
        <w:t xml:space="preserve">, or the full signing certificate path, in which case its value shall be </w:t>
      </w:r>
      <w:r w:rsidR="009275AA" w:rsidRPr="0092444E">
        <w:rPr>
          <w:rFonts w:ascii="Courier New" w:hAnsi="Courier New"/>
          <w:lang w:eastAsia="sv-SE"/>
        </w:rPr>
        <w:t>"fullPath"</w:t>
      </w:r>
      <w:r w:rsidRPr="0092444E">
        <w:t>.</w:t>
      </w:r>
    </w:p>
    <w:p w14:paraId="14FB3DDC" w14:textId="2FBB6468" w:rsidR="00D13A38" w:rsidRPr="0092444E" w:rsidRDefault="00D13A38" w:rsidP="00D13A38">
      <w:pPr>
        <w:pStyle w:val="Heading4"/>
        <w:numPr>
          <w:ilvl w:val="3"/>
          <w:numId w:val="48"/>
        </w:numPr>
      </w:pPr>
      <w:bookmarkStart w:id="373" w:name="_Ref23329633"/>
      <w:bookmarkStart w:id="374" w:name="_Toc24725553"/>
      <w:bookmarkStart w:id="375" w:name="_Toc26348087"/>
      <w:r w:rsidRPr="0092444E">
        <w:t>Syntax</w:t>
      </w:r>
      <w:bookmarkEnd w:id="373"/>
      <w:bookmarkEnd w:id="374"/>
      <w:bookmarkEnd w:id="375"/>
    </w:p>
    <w:p w14:paraId="53475F2E" w14:textId="5E334D9D" w:rsidR="006C2BA7" w:rsidRPr="0092444E" w:rsidRDefault="006C2BA7" w:rsidP="006C2BA7">
      <w:r w:rsidRPr="0092444E">
        <w:t xml:space="preserve">The </w:t>
      </w:r>
      <w:r w:rsidRPr="0092444E">
        <w:rPr>
          <w:rFonts w:ascii="Courier New" w:hAnsi="Courier New"/>
          <w:lang w:eastAsia="sv-SE"/>
        </w:rPr>
        <w:t>MandatedSigningCertInfo</w:t>
      </w:r>
      <w:r w:rsidRPr="0092444E">
        <w:t xml:space="preserve"> element shall be as defined in XML Schema file "</w:t>
      </w:r>
      <w:r w:rsidRPr="0092444E">
        <w:fldChar w:fldCharType="begin"/>
      </w:r>
      <w:r w:rsidRPr="0092444E">
        <w:instrText xml:space="preserve"> REF SIGPOLXSD_FILENAME \h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w:instrText>
      </w:r>
      <w:r w:rsidRPr="0092444E">
        <w:fldChar w:fldCharType="separate"/>
      </w:r>
      <w:r w:rsidR="00351E0E" w:rsidRPr="0092444E">
        <w:t>B.1</w:t>
      </w:r>
      <w:r w:rsidRPr="0092444E">
        <w:fldChar w:fldCharType="end"/>
      </w:r>
      <w:r w:rsidRPr="0092444E">
        <w:t>, and is copied below for information.</w:t>
      </w:r>
    </w:p>
    <w:p w14:paraId="6C6974BD" w14:textId="316E2B12" w:rsidR="006C2BA7" w:rsidRPr="0092444E" w:rsidRDefault="006C2BA7" w:rsidP="00EE1E6C">
      <w:pPr>
        <w:pStyle w:val="PL"/>
        <w:rPr>
          <w:noProof w:val="0"/>
        </w:rPr>
      </w:pPr>
      <w:r w:rsidRPr="0092444E">
        <w:rPr>
          <w:noProof w:val="0"/>
        </w:rPr>
        <w:tab/>
        <w:t>&lt;xs:element name="MandatedSigningCertInfo"&gt;</w:t>
      </w:r>
    </w:p>
    <w:p w14:paraId="24B06555" w14:textId="77777777" w:rsidR="006C2BA7" w:rsidRPr="0092444E" w:rsidRDefault="006C2BA7" w:rsidP="00EE1E6C">
      <w:pPr>
        <w:pStyle w:val="PL"/>
        <w:rPr>
          <w:noProof w:val="0"/>
        </w:rPr>
      </w:pPr>
      <w:r w:rsidRPr="0092444E">
        <w:rPr>
          <w:noProof w:val="0"/>
        </w:rPr>
        <w:tab/>
      </w:r>
      <w:r w:rsidRPr="0092444E">
        <w:rPr>
          <w:noProof w:val="0"/>
        </w:rPr>
        <w:tab/>
        <w:t>&lt;xs:simpleType&gt;</w:t>
      </w:r>
    </w:p>
    <w:p w14:paraId="1E2C2C4C" w14:textId="77777777" w:rsidR="006C2BA7" w:rsidRPr="0092444E" w:rsidRDefault="006C2BA7" w:rsidP="00EE1E6C">
      <w:pPr>
        <w:pStyle w:val="PL"/>
        <w:rPr>
          <w:noProof w:val="0"/>
        </w:rPr>
      </w:pPr>
      <w:r w:rsidRPr="0092444E">
        <w:rPr>
          <w:noProof w:val="0"/>
        </w:rPr>
        <w:tab/>
      </w:r>
      <w:r w:rsidRPr="0092444E">
        <w:rPr>
          <w:noProof w:val="0"/>
        </w:rPr>
        <w:tab/>
      </w:r>
      <w:r w:rsidRPr="0092444E">
        <w:rPr>
          <w:noProof w:val="0"/>
        </w:rPr>
        <w:tab/>
        <w:t>&lt;xs:restriction base="xs:string"&gt;</w:t>
      </w:r>
    </w:p>
    <w:p w14:paraId="1FAC1EDA" w14:textId="77777777" w:rsidR="006C2BA7" w:rsidRPr="0092444E" w:rsidRDefault="006C2BA7" w:rsidP="00EE1E6C">
      <w:pPr>
        <w:pStyle w:val="PL"/>
        <w:rPr>
          <w:noProof w:val="0"/>
        </w:rPr>
      </w:pPr>
      <w:r w:rsidRPr="0092444E">
        <w:rPr>
          <w:noProof w:val="0"/>
        </w:rPr>
        <w:tab/>
      </w:r>
      <w:r w:rsidRPr="0092444E">
        <w:rPr>
          <w:noProof w:val="0"/>
        </w:rPr>
        <w:tab/>
      </w:r>
      <w:r w:rsidRPr="0092444E">
        <w:rPr>
          <w:noProof w:val="0"/>
        </w:rPr>
        <w:tab/>
      </w:r>
      <w:r w:rsidRPr="0092444E">
        <w:rPr>
          <w:noProof w:val="0"/>
        </w:rPr>
        <w:tab/>
        <w:t>&lt;xs:enumeration value="signingCertOnly"/&gt;</w:t>
      </w:r>
    </w:p>
    <w:p w14:paraId="2928505D" w14:textId="77777777" w:rsidR="006C2BA7" w:rsidRPr="0092444E" w:rsidRDefault="006C2BA7" w:rsidP="00EE1E6C">
      <w:pPr>
        <w:pStyle w:val="PL"/>
        <w:rPr>
          <w:noProof w:val="0"/>
        </w:rPr>
      </w:pPr>
      <w:r w:rsidRPr="0092444E">
        <w:rPr>
          <w:noProof w:val="0"/>
        </w:rPr>
        <w:tab/>
      </w:r>
      <w:r w:rsidRPr="0092444E">
        <w:rPr>
          <w:noProof w:val="0"/>
        </w:rPr>
        <w:tab/>
      </w:r>
      <w:r w:rsidRPr="0092444E">
        <w:rPr>
          <w:noProof w:val="0"/>
        </w:rPr>
        <w:tab/>
      </w:r>
      <w:r w:rsidRPr="0092444E">
        <w:rPr>
          <w:noProof w:val="0"/>
        </w:rPr>
        <w:tab/>
        <w:t>&lt;xs:enumeration value="fullPath"/&gt;</w:t>
      </w:r>
    </w:p>
    <w:p w14:paraId="0A9FB7FC" w14:textId="77777777" w:rsidR="006C2BA7" w:rsidRPr="0092444E" w:rsidRDefault="006C2BA7" w:rsidP="00EE1E6C">
      <w:pPr>
        <w:pStyle w:val="PL"/>
        <w:rPr>
          <w:noProof w:val="0"/>
        </w:rPr>
      </w:pPr>
      <w:r w:rsidRPr="0092444E">
        <w:rPr>
          <w:noProof w:val="0"/>
        </w:rPr>
        <w:tab/>
      </w:r>
      <w:r w:rsidRPr="0092444E">
        <w:rPr>
          <w:noProof w:val="0"/>
        </w:rPr>
        <w:tab/>
      </w:r>
      <w:r w:rsidRPr="0092444E">
        <w:rPr>
          <w:noProof w:val="0"/>
        </w:rPr>
        <w:tab/>
        <w:t>&lt;/xs:restriction&gt;</w:t>
      </w:r>
    </w:p>
    <w:p w14:paraId="2C61FADE" w14:textId="77777777" w:rsidR="006C2BA7" w:rsidRPr="0092444E" w:rsidRDefault="006C2BA7" w:rsidP="00025EF6">
      <w:pPr>
        <w:pStyle w:val="PL"/>
        <w:rPr>
          <w:noProof w:val="0"/>
        </w:rPr>
      </w:pPr>
      <w:r w:rsidRPr="0092444E">
        <w:rPr>
          <w:noProof w:val="0"/>
        </w:rPr>
        <w:tab/>
      </w:r>
      <w:r w:rsidRPr="0092444E">
        <w:rPr>
          <w:noProof w:val="0"/>
        </w:rPr>
        <w:tab/>
        <w:t>&lt;/xs:simpleType&gt;</w:t>
      </w:r>
    </w:p>
    <w:p w14:paraId="5875DE2C" w14:textId="45E1D297" w:rsidR="006C2BA7" w:rsidRPr="0092444E" w:rsidRDefault="006C2BA7" w:rsidP="00025EF6">
      <w:pPr>
        <w:pStyle w:val="PL"/>
        <w:rPr>
          <w:noProof w:val="0"/>
        </w:rPr>
      </w:pPr>
      <w:r w:rsidRPr="0092444E">
        <w:rPr>
          <w:noProof w:val="0"/>
        </w:rPr>
        <w:tab/>
        <w:t>&lt;/xs:element&gt;</w:t>
      </w:r>
    </w:p>
    <w:p w14:paraId="36EE5BF2" w14:textId="0C9E1BC3" w:rsidR="001231FE" w:rsidRPr="0092444E" w:rsidRDefault="00516097" w:rsidP="00EE1E6C">
      <w:pPr>
        <w:pStyle w:val="Heading3"/>
        <w:numPr>
          <w:ilvl w:val="2"/>
          <w:numId w:val="48"/>
        </w:numPr>
      </w:pPr>
      <w:bookmarkStart w:id="376" w:name="_Toc24725554"/>
      <w:bookmarkStart w:id="377" w:name="_Toc26348088"/>
      <w:r w:rsidRPr="0092444E">
        <w:t xml:space="preserve">The </w:t>
      </w:r>
      <w:r w:rsidRPr="0092444E">
        <w:rPr>
          <w:rStyle w:val="SchemaCode"/>
          <w:noProof w:val="0"/>
          <w:lang w:val="en-GB"/>
        </w:rPr>
        <w:t>SigningCertTrustCondition</w:t>
      </w:r>
      <w:r w:rsidR="0022617F" w:rsidRPr="0092444E">
        <w:rPr>
          <w:rStyle w:val="SchemaCode"/>
          <w:noProof w:val="0"/>
          <w:lang w:val="en-GB"/>
        </w:rPr>
        <w:t>s</w:t>
      </w:r>
      <w:r w:rsidRPr="0092444E">
        <w:t xml:space="preserve"> element</w:t>
      </w:r>
      <w:bookmarkEnd w:id="376"/>
      <w:bookmarkEnd w:id="377"/>
      <w:r w:rsidRPr="0092444E">
        <w:t xml:space="preserve"> </w:t>
      </w:r>
    </w:p>
    <w:p w14:paraId="1F117433" w14:textId="1EE7E80C" w:rsidR="00016CA8" w:rsidRPr="0092444E" w:rsidRDefault="00016CA8" w:rsidP="0095149A">
      <w:pPr>
        <w:pStyle w:val="Heading4"/>
        <w:numPr>
          <w:ilvl w:val="3"/>
          <w:numId w:val="48"/>
        </w:numPr>
      </w:pPr>
      <w:bookmarkStart w:id="378" w:name="_Toc24725555"/>
      <w:bookmarkStart w:id="379" w:name="_Toc26348089"/>
      <w:r w:rsidRPr="0092444E">
        <w:t>Semantics</w:t>
      </w:r>
      <w:bookmarkEnd w:id="378"/>
      <w:bookmarkEnd w:id="379"/>
    </w:p>
    <w:p w14:paraId="32BA5904" w14:textId="77777777" w:rsidR="0095149A" w:rsidRPr="0092444E" w:rsidRDefault="0095149A" w:rsidP="0095149A">
      <w:r w:rsidRPr="0092444E">
        <w:t xml:space="preserve">This element shall contain: </w:t>
      </w:r>
    </w:p>
    <w:p w14:paraId="31F5CDB0" w14:textId="2794AEBD" w:rsidR="0095149A" w:rsidRPr="0092444E" w:rsidRDefault="0095149A" w:rsidP="0095149A">
      <w:pPr>
        <w:pStyle w:val="BN"/>
        <w:numPr>
          <w:ilvl w:val="0"/>
          <w:numId w:val="50"/>
        </w:numPr>
      </w:pPr>
      <w:r w:rsidRPr="0092444E">
        <w:t xml:space="preserve">a subcomponent instance of </w:t>
      </w:r>
      <w:r w:rsidRPr="0092444E">
        <w:rPr>
          <w:rFonts w:ascii="Courier New" w:hAnsi="Courier New" w:cs="Courier New"/>
          <w:sz w:val="18"/>
          <w:szCs w:val="18"/>
        </w:rPr>
        <w:t>CertificateTrustTreesType</w:t>
      </w:r>
      <w:r w:rsidRPr="0092444E">
        <w:t xml:space="preserve"> type as specified in</w:t>
      </w:r>
      <w:r w:rsidR="00F633AD" w:rsidRPr="0092444E">
        <w:t xml:space="preserve"> clause</w:t>
      </w:r>
      <w:r w:rsidRPr="0092444E">
        <w:t xml:space="preserve"> </w:t>
      </w:r>
      <w:r w:rsidR="00E35140" w:rsidRPr="0092444E">
        <w:fldChar w:fldCharType="begin"/>
      </w:r>
      <w:r w:rsidR="00E35140" w:rsidRPr="0092444E">
        <w:instrText xml:space="preserve"> REF _Ref22666204 \r \h </w:instrText>
      </w:r>
      <w:r w:rsidR="00E35140" w:rsidRPr="0092444E">
        <w:fldChar w:fldCharType="separate"/>
      </w:r>
      <w:r w:rsidR="00351E0E" w:rsidRPr="0092444E">
        <w:t>4.22.5</w:t>
      </w:r>
      <w:r w:rsidR="00E35140" w:rsidRPr="0092444E">
        <w:fldChar w:fldCharType="end"/>
      </w:r>
      <w:r w:rsidR="00D35BCA" w:rsidRPr="0092444E">
        <w:t>;</w:t>
      </w:r>
      <w:r w:rsidRPr="0092444E">
        <w:t xml:space="preserve"> and</w:t>
      </w:r>
    </w:p>
    <w:p w14:paraId="41BDD1F3" w14:textId="3B8B4B51" w:rsidR="0095149A" w:rsidRPr="0092444E" w:rsidRDefault="0095149A" w:rsidP="0095149A">
      <w:pPr>
        <w:pStyle w:val="BN"/>
        <w:numPr>
          <w:ilvl w:val="0"/>
          <w:numId w:val="50"/>
        </w:numPr>
      </w:pPr>
      <w:r w:rsidRPr="0092444E">
        <w:t xml:space="preserve">a subcomponent instance of </w:t>
      </w:r>
      <w:r w:rsidRPr="0092444E">
        <w:rPr>
          <w:rFonts w:ascii="Courier New" w:hAnsi="Courier New" w:cs="Courier New"/>
          <w:sz w:val="18"/>
          <w:szCs w:val="18"/>
        </w:rPr>
        <w:t>CertificateRevReqType</w:t>
      </w:r>
      <w:r w:rsidRPr="0092444E">
        <w:t xml:space="preserve"> type as specified in clause </w:t>
      </w:r>
      <w:r w:rsidR="00E35140" w:rsidRPr="0092444E">
        <w:fldChar w:fldCharType="begin"/>
      </w:r>
      <w:r w:rsidR="00E35140" w:rsidRPr="0092444E">
        <w:instrText xml:space="preserve"> REF _Ref24727493 \r \h </w:instrText>
      </w:r>
      <w:r w:rsidR="00E35140" w:rsidRPr="0092444E">
        <w:fldChar w:fldCharType="separate"/>
      </w:r>
      <w:r w:rsidR="00351E0E" w:rsidRPr="0092444E">
        <w:t>4.23.3</w:t>
      </w:r>
      <w:r w:rsidR="00E35140" w:rsidRPr="0092444E">
        <w:fldChar w:fldCharType="end"/>
      </w:r>
      <w:r w:rsidRPr="0092444E">
        <w:t>.</w:t>
      </w:r>
    </w:p>
    <w:p w14:paraId="2BA7922B" w14:textId="74B9A119" w:rsidR="0095149A" w:rsidRPr="0092444E" w:rsidRDefault="0095149A" w:rsidP="00EE1E6C">
      <w:pPr>
        <w:pStyle w:val="Heading4"/>
        <w:numPr>
          <w:ilvl w:val="3"/>
          <w:numId w:val="48"/>
        </w:numPr>
      </w:pPr>
      <w:bookmarkStart w:id="380" w:name="_Ref23329644"/>
      <w:bookmarkStart w:id="381" w:name="_Toc24725556"/>
      <w:bookmarkStart w:id="382" w:name="_Toc26348090"/>
      <w:r w:rsidRPr="0092444E">
        <w:t>Syntax</w:t>
      </w:r>
      <w:bookmarkEnd w:id="380"/>
      <w:bookmarkEnd w:id="381"/>
      <w:bookmarkEnd w:id="382"/>
    </w:p>
    <w:p w14:paraId="49253D30" w14:textId="269F8901" w:rsidR="00F43FCB" w:rsidRPr="0092444E" w:rsidRDefault="00F43FCB" w:rsidP="0083549B">
      <w:r w:rsidRPr="0092444E">
        <w:t xml:space="preserve">The </w:t>
      </w:r>
      <w:r w:rsidRPr="0092444E">
        <w:rPr>
          <w:rFonts w:ascii="Courier New" w:hAnsi="Courier New"/>
          <w:lang w:eastAsia="sv-SE"/>
        </w:rPr>
        <w:t>SigningCertTrustCondition</w:t>
      </w:r>
      <w:r w:rsidR="0022617F" w:rsidRPr="0092444E">
        <w:rPr>
          <w:rFonts w:ascii="Courier New" w:hAnsi="Courier New"/>
          <w:lang w:eastAsia="sv-SE"/>
        </w:rPr>
        <w:t>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 MERGEFORMAT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 MERGEFORMAT </w:instrText>
      </w:r>
      <w:r w:rsidRPr="0092444E">
        <w:fldChar w:fldCharType="separate"/>
      </w:r>
      <w:r w:rsidR="00351E0E" w:rsidRPr="0092444E">
        <w:t>B.1</w:t>
      </w:r>
      <w:r w:rsidRPr="0092444E">
        <w:fldChar w:fldCharType="end"/>
      </w:r>
      <w:r w:rsidRPr="0092444E">
        <w:t>, and is copied below for information.</w:t>
      </w:r>
    </w:p>
    <w:p w14:paraId="06010909" w14:textId="1C3E4CA5" w:rsidR="00F43FCB" w:rsidRPr="0092444E" w:rsidRDefault="00F43FCB" w:rsidP="0083549B">
      <w:pPr>
        <w:pStyle w:val="PL"/>
        <w:rPr>
          <w:noProof w:val="0"/>
        </w:rPr>
      </w:pPr>
      <w:r w:rsidRPr="0092444E">
        <w:rPr>
          <w:noProof w:val="0"/>
        </w:rPr>
        <w:tab/>
        <w:t>&lt;xs:element name="SigningCertTrustCondition</w:t>
      </w:r>
      <w:r w:rsidR="0022617F" w:rsidRPr="0092444E">
        <w:rPr>
          <w:noProof w:val="0"/>
        </w:rPr>
        <w:t>s</w:t>
      </w:r>
      <w:r w:rsidRPr="0092444E">
        <w:rPr>
          <w:noProof w:val="0"/>
        </w:rPr>
        <w:t>" type="SigningCertTrustCondition</w:t>
      </w:r>
      <w:r w:rsidR="0022617F" w:rsidRPr="0092444E">
        <w:rPr>
          <w:noProof w:val="0"/>
        </w:rPr>
        <w:t>s</w:t>
      </w:r>
      <w:r w:rsidRPr="0092444E">
        <w:rPr>
          <w:noProof w:val="0"/>
        </w:rPr>
        <w:t>Type"/&gt;</w:t>
      </w:r>
    </w:p>
    <w:p w14:paraId="70C452A4" w14:textId="3CCB3136" w:rsidR="00F43FCB" w:rsidRPr="0092444E" w:rsidRDefault="00F43FCB" w:rsidP="0083549B">
      <w:pPr>
        <w:pStyle w:val="PL"/>
        <w:rPr>
          <w:noProof w:val="0"/>
        </w:rPr>
      </w:pPr>
      <w:r w:rsidRPr="0092444E">
        <w:rPr>
          <w:noProof w:val="0"/>
        </w:rPr>
        <w:tab/>
        <w:t>&lt;xs:complexType name="SigningCertTrustCondition</w:t>
      </w:r>
      <w:r w:rsidR="0022617F" w:rsidRPr="0092444E">
        <w:rPr>
          <w:noProof w:val="0"/>
        </w:rPr>
        <w:t>s</w:t>
      </w:r>
      <w:r w:rsidRPr="0092444E">
        <w:rPr>
          <w:noProof w:val="0"/>
        </w:rPr>
        <w:t>Type"&gt;</w:t>
      </w:r>
    </w:p>
    <w:p w14:paraId="36A35C82" w14:textId="77777777" w:rsidR="00F43FCB" w:rsidRPr="0092444E" w:rsidRDefault="00F43FCB" w:rsidP="0083549B">
      <w:pPr>
        <w:pStyle w:val="PL"/>
        <w:rPr>
          <w:noProof w:val="0"/>
        </w:rPr>
      </w:pPr>
      <w:r w:rsidRPr="0092444E">
        <w:rPr>
          <w:noProof w:val="0"/>
        </w:rPr>
        <w:tab/>
      </w:r>
      <w:r w:rsidRPr="0092444E">
        <w:rPr>
          <w:noProof w:val="0"/>
        </w:rPr>
        <w:tab/>
        <w:t>&lt;xs:sequence&gt;</w:t>
      </w:r>
    </w:p>
    <w:p w14:paraId="3420B5AD" w14:textId="38B659D3" w:rsidR="00F43FCB" w:rsidRPr="0092444E" w:rsidRDefault="00F43FCB" w:rsidP="0083549B">
      <w:pPr>
        <w:pStyle w:val="PL"/>
        <w:rPr>
          <w:noProof w:val="0"/>
        </w:rPr>
      </w:pPr>
      <w:r w:rsidRPr="0092444E">
        <w:rPr>
          <w:noProof w:val="0"/>
        </w:rPr>
        <w:tab/>
      </w:r>
      <w:r w:rsidRPr="0092444E">
        <w:rPr>
          <w:noProof w:val="0"/>
        </w:rPr>
        <w:tab/>
      </w:r>
      <w:r w:rsidRPr="0092444E">
        <w:rPr>
          <w:noProof w:val="0"/>
        </w:rPr>
        <w:tab/>
        <w:t>&lt;xs:element name="SignerTrustTrees" type="CertificateTrustTreesType"/&gt;</w:t>
      </w:r>
    </w:p>
    <w:p w14:paraId="65E68E81" w14:textId="3FEDAF50" w:rsidR="00F43FCB" w:rsidRPr="0092444E" w:rsidRDefault="006C4B02" w:rsidP="0083549B">
      <w:pPr>
        <w:pStyle w:val="PL"/>
        <w:rPr>
          <w:noProof w:val="0"/>
        </w:rPr>
      </w:pPr>
      <w:r w:rsidRPr="0092444E">
        <w:rPr>
          <w:noProof w:val="0"/>
        </w:rPr>
        <w:tab/>
      </w:r>
      <w:r w:rsidRPr="0092444E">
        <w:rPr>
          <w:noProof w:val="0"/>
        </w:rPr>
        <w:tab/>
      </w:r>
      <w:r w:rsidRPr="0092444E">
        <w:rPr>
          <w:noProof w:val="0"/>
        </w:rPr>
        <w:tab/>
        <w:t>&lt;xs:element name="SignerRevTrust" type="CertificateRevTrustType"/&gt;</w:t>
      </w:r>
    </w:p>
    <w:p w14:paraId="58F5D0D7" w14:textId="77777777" w:rsidR="00F43FCB" w:rsidRPr="0092444E" w:rsidRDefault="00F43FCB" w:rsidP="0083549B">
      <w:pPr>
        <w:pStyle w:val="PL"/>
        <w:rPr>
          <w:noProof w:val="0"/>
        </w:rPr>
      </w:pPr>
      <w:r w:rsidRPr="0092444E">
        <w:rPr>
          <w:noProof w:val="0"/>
        </w:rPr>
        <w:tab/>
      </w:r>
      <w:r w:rsidRPr="0092444E">
        <w:rPr>
          <w:noProof w:val="0"/>
        </w:rPr>
        <w:tab/>
        <w:t>&lt;/xs:sequence&gt;</w:t>
      </w:r>
    </w:p>
    <w:p w14:paraId="492846E3" w14:textId="184D4473" w:rsidR="00F43FCB" w:rsidRPr="0092444E" w:rsidRDefault="00F43FCB" w:rsidP="0083549B">
      <w:pPr>
        <w:pStyle w:val="PL"/>
        <w:rPr>
          <w:noProof w:val="0"/>
        </w:rPr>
      </w:pPr>
      <w:r w:rsidRPr="0092444E">
        <w:rPr>
          <w:noProof w:val="0"/>
        </w:rPr>
        <w:tab/>
        <w:t>&lt;/xs:complexType&gt;</w:t>
      </w:r>
    </w:p>
    <w:p w14:paraId="6747B0D0" w14:textId="23E823E4" w:rsidR="00784870" w:rsidRPr="0092444E" w:rsidRDefault="00784870" w:rsidP="0083549B">
      <w:pPr>
        <w:pStyle w:val="PL"/>
        <w:rPr>
          <w:noProof w:val="0"/>
        </w:rPr>
      </w:pPr>
    </w:p>
    <w:p w14:paraId="6E2D4063" w14:textId="26DBD1A8" w:rsidR="00784870" w:rsidRPr="0092444E" w:rsidRDefault="00784870" w:rsidP="00784870">
      <w:r w:rsidRPr="0092444E">
        <w:t xml:space="preserve">The element </w:t>
      </w:r>
      <w:r w:rsidRPr="0092444E">
        <w:rPr>
          <w:rFonts w:ascii="Courier New" w:hAnsi="Courier New"/>
          <w:lang w:eastAsia="sv-SE"/>
        </w:rPr>
        <w:t>SignerTrustTrees</w:t>
      </w:r>
      <w:r w:rsidRPr="0092444E">
        <w:t xml:space="preserve">, of type </w:t>
      </w:r>
      <w:r w:rsidRPr="0092444E">
        <w:rPr>
          <w:rFonts w:ascii="Courier New" w:hAnsi="Courier New"/>
          <w:lang w:eastAsia="sv-SE"/>
        </w:rPr>
        <w:t>CertificateTrustTreesType</w:t>
      </w:r>
      <w:r w:rsidRPr="0092444E">
        <w:t>, shall be as specified in clause</w:t>
      </w:r>
      <w:r w:rsidR="00E17622" w:rsidRPr="0092444E">
        <w:t> </w:t>
      </w:r>
      <w:r w:rsidRPr="0092444E">
        <w:fldChar w:fldCharType="begin"/>
      </w:r>
      <w:r w:rsidRPr="0092444E">
        <w:instrText xml:space="preserve"> REF _Ref23329742 \r \h </w:instrText>
      </w:r>
      <w:r w:rsidRPr="0092444E">
        <w:fldChar w:fldCharType="separate"/>
      </w:r>
      <w:r w:rsidR="00351E0E" w:rsidRPr="0092444E">
        <w:t>4.22.5.2</w:t>
      </w:r>
      <w:r w:rsidRPr="0092444E">
        <w:fldChar w:fldCharType="end"/>
      </w:r>
      <w:r w:rsidRPr="0092444E">
        <w:t>.</w:t>
      </w:r>
    </w:p>
    <w:p w14:paraId="590C10FF" w14:textId="0B8485BA" w:rsidR="00784870" w:rsidRPr="0092444E" w:rsidRDefault="00784870" w:rsidP="00784870">
      <w:r w:rsidRPr="0092444E">
        <w:lastRenderedPageBreak/>
        <w:t xml:space="preserve">The element </w:t>
      </w:r>
      <w:r w:rsidRPr="0092444E">
        <w:rPr>
          <w:rFonts w:ascii="Courier New" w:hAnsi="Courier New"/>
          <w:lang w:eastAsia="sv-SE"/>
        </w:rPr>
        <w:t>SignerRevTrust</w:t>
      </w:r>
      <w:r w:rsidRPr="0092444E">
        <w:t xml:space="preserve">, of type </w:t>
      </w:r>
      <w:r w:rsidRPr="0092444E">
        <w:rPr>
          <w:rFonts w:ascii="Courier New" w:hAnsi="Courier New"/>
          <w:lang w:eastAsia="sv-SE"/>
        </w:rPr>
        <w:t>CertificateRevTrustType</w:t>
      </w:r>
      <w:r w:rsidRPr="0092444E">
        <w:t xml:space="preserve">, shall be as specified in clause </w:t>
      </w:r>
      <w:r w:rsidRPr="0092444E">
        <w:fldChar w:fldCharType="begin"/>
      </w:r>
      <w:r w:rsidRPr="0092444E">
        <w:instrText xml:space="preserve"> REF _Ref23329784 \r \h </w:instrText>
      </w:r>
      <w:r w:rsidRPr="0092444E">
        <w:fldChar w:fldCharType="separate"/>
      </w:r>
      <w:r w:rsidR="00351E0E" w:rsidRPr="0092444E">
        <w:t>4.23.3.2</w:t>
      </w:r>
      <w:r w:rsidRPr="0092444E">
        <w:fldChar w:fldCharType="end"/>
      </w:r>
      <w:r w:rsidRPr="0092444E">
        <w:t>.</w:t>
      </w:r>
    </w:p>
    <w:p w14:paraId="4EA4A650" w14:textId="4FCCEB11" w:rsidR="00940F4E" w:rsidRPr="0092444E" w:rsidRDefault="00940F4E" w:rsidP="00940F4E">
      <w:pPr>
        <w:pStyle w:val="Heading2"/>
        <w:numPr>
          <w:ilvl w:val="1"/>
          <w:numId w:val="48"/>
        </w:numPr>
        <w:tabs>
          <w:tab w:val="left" w:pos="1140"/>
        </w:tabs>
        <w:ind w:left="1134" w:hanging="1134"/>
      </w:pPr>
      <w:bookmarkStart w:id="383" w:name="_Ref9953420"/>
      <w:bookmarkStart w:id="384" w:name="_Toc24725557"/>
      <w:bookmarkStart w:id="385" w:name="_Toc26348091"/>
      <w:r w:rsidRPr="0092444E">
        <w:t xml:space="preserve">The </w:t>
      </w:r>
      <w:r w:rsidRPr="0092444E">
        <w:rPr>
          <w:rStyle w:val="SchemaCode"/>
          <w:noProof w:val="0"/>
          <w:sz w:val="28"/>
          <w:lang w:val="en-GB"/>
        </w:rPr>
        <w:t>TimeEvid</w:t>
      </w:r>
      <w:r w:rsidR="001E5FDA" w:rsidRPr="0092444E">
        <w:rPr>
          <w:rStyle w:val="SchemaCode"/>
          <w:noProof w:val="0"/>
          <w:sz w:val="28"/>
          <w:lang w:val="en-GB"/>
        </w:rPr>
        <w:t>ences</w:t>
      </w:r>
      <w:r w:rsidRPr="0092444E">
        <w:rPr>
          <w:rStyle w:val="SchemaCode"/>
          <w:noProof w:val="0"/>
          <w:sz w:val="28"/>
          <w:lang w:val="en-GB"/>
        </w:rPr>
        <w:t>Rules</w:t>
      </w:r>
      <w:r w:rsidRPr="0092444E">
        <w:t xml:space="preserve"> element</w:t>
      </w:r>
      <w:bookmarkEnd w:id="383"/>
      <w:bookmarkEnd w:id="384"/>
      <w:bookmarkEnd w:id="385"/>
    </w:p>
    <w:p w14:paraId="73EA82AD" w14:textId="7255ABBA" w:rsidR="00171C2F" w:rsidRPr="0092444E" w:rsidRDefault="00171C2F" w:rsidP="00171C2F">
      <w:pPr>
        <w:pStyle w:val="Heading3"/>
        <w:numPr>
          <w:ilvl w:val="2"/>
          <w:numId w:val="48"/>
        </w:numPr>
        <w:tabs>
          <w:tab w:val="left" w:pos="1140"/>
        </w:tabs>
        <w:ind w:left="1134" w:hanging="1134"/>
      </w:pPr>
      <w:bookmarkStart w:id="386" w:name="_Toc24725558"/>
      <w:bookmarkStart w:id="387" w:name="_Toc26348092"/>
      <w:r w:rsidRPr="0092444E">
        <w:t>Semantics</w:t>
      </w:r>
      <w:bookmarkEnd w:id="386"/>
      <w:bookmarkEnd w:id="387"/>
    </w:p>
    <w:p w14:paraId="39A6A724" w14:textId="38F91788" w:rsidR="006D407A" w:rsidRPr="0092444E" w:rsidRDefault="00940F4E" w:rsidP="00940F4E">
      <w:r w:rsidRPr="0092444E">
        <w:t>This element shall include a sequence of tuples</w:t>
      </w:r>
      <w:r w:rsidR="006C263E" w:rsidRPr="0092444E">
        <w:t>. Each tuple</w:t>
      </w:r>
      <w:r w:rsidR="006D407A" w:rsidRPr="0092444E">
        <w:t>:</w:t>
      </w:r>
      <w:r w:rsidRPr="0092444E">
        <w:t xml:space="preserve"> </w:t>
      </w:r>
    </w:p>
    <w:p w14:paraId="2081A551" w14:textId="09ED66FE" w:rsidR="006C263E" w:rsidRPr="0092444E" w:rsidRDefault="006C263E" w:rsidP="006C263E">
      <w:pPr>
        <w:pStyle w:val="BN"/>
        <w:numPr>
          <w:ilvl w:val="0"/>
          <w:numId w:val="102"/>
        </w:numPr>
      </w:pPr>
      <w:r w:rsidRPr="0092444E">
        <w:t>Shall have a component that identifies</w:t>
      </w:r>
      <w:r w:rsidR="00940F4E" w:rsidRPr="0092444E">
        <w:t xml:space="preserve"> one </w:t>
      </w:r>
      <w:r w:rsidR="008C0415" w:rsidRPr="0092444E">
        <w:t xml:space="preserve">or more </w:t>
      </w:r>
      <w:r w:rsidRPr="0092444E">
        <w:t xml:space="preserve">specific </w:t>
      </w:r>
      <w:r w:rsidR="00940F4E" w:rsidRPr="0092444E">
        <w:t>time evidence</w:t>
      </w:r>
      <w:r w:rsidR="008C0415" w:rsidRPr="0092444E">
        <w:t>s</w:t>
      </w:r>
      <w:r w:rsidR="00940F4E" w:rsidRPr="0092444E">
        <w:t xml:space="preserve">. </w:t>
      </w:r>
    </w:p>
    <w:p w14:paraId="1D8D1791" w14:textId="05E64A20" w:rsidR="00940F4E" w:rsidRPr="0092444E" w:rsidRDefault="006C263E" w:rsidP="006C263E">
      <w:pPr>
        <w:pStyle w:val="BN"/>
      </w:pPr>
      <w:r w:rsidRPr="0092444E">
        <w:t>Shall have a</w:t>
      </w:r>
      <w:r w:rsidR="00940F4E" w:rsidRPr="0092444E">
        <w:t xml:space="preserve"> component </w:t>
      </w:r>
      <w:r w:rsidRPr="0092444E">
        <w:t>indicating</w:t>
      </w:r>
      <w:r w:rsidR="00940F4E" w:rsidRPr="0092444E">
        <w:t xml:space="preserve"> the Level of Assurance</w:t>
      </w:r>
      <w:r w:rsidR="00460AAD" w:rsidRPr="0092444E">
        <w:t xml:space="preserve">, as specified in </w:t>
      </w:r>
      <w:r w:rsidR="00490B36" w:rsidRPr="0092444E">
        <w:t>ETSI TS 119 172-1</w:t>
      </w:r>
      <w:r w:rsidR="007718B8" w:rsidRPr="0092444E">
        <w:t xml:space="preserve"> [</w:t>
      </w:r>
      <w:r w:rsidR="007718B8" w:rsidRPr="0092444E">
        <w:rPr>
          <w:color w:val="0000FF"/>
        </w:rPr>
        <w:fldChar w:fldCharType="begin"/>
      </w:r>
      <w:r w:rsidR="007718B8" w:rsidRPr="0092444E">
        <w:rPr>
          <w:color w:val="0000FF"/>
        </w:rPr>
        <w:instrText xml:space="preserve">REF REF_TS119172_1 \h </w:instrText>
      </w:r>
      <w:r w:rsidR="007718B8" w:rsidRPr="0092444E">
        <w:rPr>
          <w:color w:val="0000FF"/>
        </w:rPr>
      </w:r>
      <w:r w:rsidR="007718B8" w:rsidRPr="0092444E">
        <w:rPr>
          <w:color w:val="0000FF"/>
        </w:rPr>
        <w:fldChar w:fldCharType="separate"/>
      </w:r>
      <w:r w:rsidR="00351E0E" w:rsidRPr="0092444E">
        <w:t>i.2</w:t>
      </w:r>
      <w:r w:rsidR="007718B8" w:rsidRPr="0092444E">
        <w:rPr>
          <w:color w:val="0000FF"/>
        </w:rPr>
        <w:fldChar w:fldCharType="end"/>
      </w:r>
      <w:r w:rsidR="007718B8" w:rsidRPr="0092444E">
        <w:t>]</w:t>
      </w:r>
      <w:r w:rsidR="00460AAD" w:rsidRPr="0092444E">
        <w:t>,</w:t>
      </w:r>
      <w:r w:rsidR="00940F4E" w:rsidRPr="0092444E">
        <w:t xml:space="preserve"> on the time evidence</w:t>
      </w:r>
      <w:r w:rsidR="00960A79" w:rsidRPr="0092444E">
        <w:t>s</w:t>
      </w:r>
      <w:r w:rsidR="00940F4E" w:rsidRPr="0092444E">
        <w:t xml:space="preserve"> identified in the first component of the tuple.</w:t>
      </w:r>
    </w:p>
    <w:p w14:paraId="2E247AB2" w14:textId="44FE2FE8" w:rsidR="00DF49B4" w:rsidRPr="0092444E" w:rsidRDefault="006C263E" w:rsidP="00DF49B4">
      <w:pPr>
        <w:pStyle w:val="BN"/>
      </w:pPr>
      <w:r w:rsidRPr="0092444E">
        <w:t>May also have a component identifying trust conditions for the certificate path processing used for authenticat</w:t>
      </w:r>
      <w:r w:rsidR="00C23ED6" w:rsidRPr="0092444E">
        <w:t>ing</w:t>
      </w:r>
      <w:r w:rsidRPr="0092444E">
        <w:t xml:space="preserve"> the time-stamping authority</w:t>
      </w:r>
      <w:r w:rsidR="00960A79" w:rsidRPr="0092444E">
        <w:t>(ies) that generate the time evidences</w:t>
      </w:r>
      <w:r w:rsidRPr="0092444E">
        <w:t>, and constraints on its name.</w:t>
      </w:r>
      <w:r w:rsidRPr="0092444E" w:rsidDel="00C95A1D">
        <w:t xml:space="preserve"> </w:t>
      </w:r>
      <w:r w:rsidRPr="0092444E">
        <w:t xml:space="preserve">This </w:t>
      </w:r>
      <w:r w:rsidR="00DF49B4" w:rsidRPr="0092444E">
        <w:t>componen</w:t>
      </w:r>
      <w:r w:rsidRPr="0092444E">
        <w:t>t</w:t>
      </w:r>
      <w:r w:rsidR="00DF49B4" w:rsidRPr="0092444E">
        <w:t xml:space="preserve"> may</w:t>
      </w:r>
      <w:r w:rsidR="00940F4E" w:rsidRPr="0092444E">
        <w:t xml:space="preserve"> contain</w:t>
      </w:r>
      <w:r w:rsidRPr="0092444E">
        <w:t>:</w:t>
      </w:r>
    </w:p>
    <w:p w14:paraId="71860513" w14:textId="5011EEAC" w:rsidR="00DF49B4" w:rsidRPr="0092444E" w:rsidRDefault="003A2DEC" w:rsidP="00ED03ED">
      <w:pPr>
        <w:pStyle w:val="B20"/>
      </w:pPr>
      <w:r w:rsidRPr="0092444E">
        <w:t>a</w:t>
      </w:r>
      <w:r w:rsidR="00ED03ED" w:rsidRPr="0092444E">
        <w:t>)</w:t>
      </w:r>
      <w:r w:rsidR="00ED03ED" w:rsidRPr="0092444E">
        <w:tab/>
      </w:r>
      <w:r w:rsidR="00BD048E" w:rsidRPr="0092444E">
        <w:t>One indication of the maximum elapsed time period permitted between a time instant t0 and the signature time-stamp token generation. In signature creation t0 shall be the signature creation instant. In signature validation t0 shall be the claimed signing time, if present within the signature. As above this sub-component indicates a delta time with capability for indicating deltas for days, hours, minutes, and seconds</w:t>
      </w:r>
      <w:r w:rsidR="00940F4E" w:rsidRPr="0092444E">
        <w:t>.</w:t>
      </w:r>
      <w:r w:rsidR="00DF49B4" w:rsidRPr="0092444E">
        <w:t xml:space="preserve"> </w:t>
      </w:r>
    </w:p>
    <w:p w14:paraId="04FBD1CB" w14:textId="29DE805F" w:rsidR="00940F4E" w:rsidRPr="0092444E" w:rsidRDefault="003A2DEC" w:rsidP="00ED03ED">
      <w:pPr>
        <w:pStyle w:val="B20"/>
      </w:pPr>
      <w:r w:rsidRPr="0092444E">
        <w:t>b</w:t>
      </w:r>
      <w:r w:rsidR="00ED03ED" w:rsidRPr="0092444E">
        <w:t>)</w:t>
      </w:r>
      <w:r w:rsidR="00ED03ED" w:rsidRPr="0092444E">
        <w:tab/>
      </w:r>
      <w:r w:rsidR="00DF49B4" w:rsidRPr="0092444E">
        <w:t>One</w:t>
      </w:r>
      <w:r w:rsidR="00940F4E" w:rsidRPr="0092444E">
        <w:t xml:space="preserve"> instance of </w:t>
      </w:r>
      <w:r w:rsidR="00940F4E" w:rsidRPr="0092444E">
        <w:rPr>
          <w:rFonts w:ascii="Courier New" w:hAnsi="Courier New" w:cs="Courier New"/>
          <w:sz w:val="18"/>
          <w:szCs w:val="18"/>
        </w:rPr>
        <w:t>CertificateTrustTreesType</w:t>
      </w:r>
      <w:r w:rsidR="00940F4E" w:rsidRPr="0092444E">
        <w:t xml:space="preserve"> type</w:t>
      </w:r>
      <w:r w:rsidR="007900DE" w:rsidRPr="0092444E">
        <w:t xml:space="preserve"> as specified in clause </w:t>
      </w:r>
      <w:r w:rsidR="00E35140" w:rsidRPr="0092444E">
        <w:fldChar w:fldCharType="begin"/>
      </w:r>
      <w:r w:rsidR="00E35140" w:rsidRPr="0092444E">
        <w:instrText xml:space="preserve"> REF _Ref22666204 \r \h </w:instrText>
      </w:r>
      <w:r w:rsidR="00E35140" w:rsidRPr="0092444E">
        <w:fldChar w:fldCharType="separate"/>
      </w:r>
      <w:r w:rsidR="00351E0E" w:rsidRPr="0092444E">
        <w:t>4.22.5</w:t>
      </w:r>
      <w:r w:rsidR="00E35140" w:rsidRPr="0092444E">
        <w:fldChar w:fldCharType="end"/>
      </w:r>
      <w:r w:rsidR="00940F4E" w:rsidRPr="0092444E">
        <w:t>.</w:t>
      </w:r>
    </w:p>
    <w:p w14:paraId="1D598EDE" w14:textId="77F30605" w:rsidR="00DF49B4" w:rsidRPr="0092444E" w:rsidRDefault="003A2DEC" w:rsidP="00ED03ED">
      <w:pPr>
        <w:pStyle w:val="B20"/>
      </w:pPr>
      <w:r w:rsidRPr="0092444E">
        <w:t>c</w:t>
      </w:r>
      <w:r w:rsidR="00ED03ED" w:rsidRPr="0092444E">
        <w:t>)</w:t>
      </w:r>
      <w:r w:rsidR="00ED03ED" w:rsidRPr="0092444E">
        <w:tab/>
      </w:r>
      <w:r w:rsidR="00DF49B4" w:rsidRPr="0092444E">
        <w:t>One</w:t>
      </w:r>
      <w:r w:rsidR="00940F4E" w:rsidRPr="0092444E">
        <w:t xml:space="preserve"> instance of </w:t>
      </w:r>
      <w:r w:rsidR="00940F4E" w:rsidRPr="0092444E">
        <w:rPr>
          <w:rFonts w:ascii="Courier New" w:hAnsi="Courier New" w:cs="Courier New"/>
          <w:sz w:val="18"/>
          <w:szCs w:val="18"/>
        </w:rPr>
        <w:t>CertificateRev</w:t>
      </w:r>
      <w:r w:rsidR="007900DE" w:rsidRPr="0092444E">
        <w:rPr>
          <w:rFonts w:ascii="Courier New" w:hAnsi="Courier New" w:cs="Courier New"/>
          <w:sz w:val="18"/>
          <w:szCs w:val="18"/>
        </w:rPr>
        <w:t>Trust</w:t>
      </w:r>
      <w:r w:rsidR="00940F4E" w:rsidRPr="0092444E">
        <w:rPr>
          <w:rFonts w:ascii="Courier New" w:hAnsi="Courier New" w:cs="Courier New"/>
          <w:sz w:val="18"/>
          <w:szCs w:val="18"/>
        </w:rPr>
        <w:t>Type</w:t>
      </w:r>
      <w:r w:rsidR="00940F4E" w:rsidRPr="0092444E">
        <w:t xml:space="preserve"> type</w:t>
      </w:r>
      <w:r w:rsidR="007900DE" w:rsidRPr="0092444E">
        <w:t xml:space="preserve"> as specified in clause </w:t>
      </w:r>
      <w:r w:rsidR="00E35140" w:rsidRPr="0092444E">
        <w:fldChar w:fldCharType="begin"/>
      </w:r>
      <w:r w:rsidR="00E35140" w:rsidRPr="0092444E">
        <w:instrText xml:space="preserve"> REF _Ref24727546 \r \h </w:instrText>
      </w:r>
      <w:r w:rsidR="00E35140" w:rsidRPr="0092444E">
        <w:fldChar w:fldCharType="separate"/>
      </w:r>
      <w:r w:rsidR="00351E0E" w:rsidRPr="0092444E">
        <w:t>4.23.3</w:t>
      </w:r>
      <w:r w:rsidR="00E35140" w:rsidRPr="0092444E">
        <w:fldChar w:fldCharType="end"/>
      </w:r>
      <w:r w:rsidR="00940F4E" w:rsidRPr="0092444E">
        <w:t>.</w:t>
      </w:r>
      <w:r w:rsidR="00DF49B4" w:rsidRPr="0092444E">
        <w:t xml:space="preserve"> </w:t>
      </w:r>
    </w:p>
    <w:p w14:paraId="682CB74F" w14:textId="331D6A17" w:rsidR="00940F4E" w:rsidRPr="0092444E" w:rsidRDefault="003A2DEC" w:rsidP="00ED03ED">
      <w:pPr>
        <w:pStyle w:val="B20"/>
      </w:pPr>
      <w:r w:rsidRPr="0092444E">
        <w:t>d</w:t>
      </w:r>
      <w:r w:rsidR="00ED03ED" w:rsidRPr="0092444E">
        <w:t>)</w:t>
      </w:r>
      <w:r w:rsidR="00ED03ED" w:rsidRPr="0092444E">
        <w:tab/>
      </w:r>
      <w:r w:rsidR="00DF49B4" w:rsidRPr="0092444E">
        <w:t>O</w:t>
      </w:r>
      <w:r w:rsidR="00940F4E" w:rsidRPr="0092444E">
        <w:t xml:space="preserve">ne instance of </w:t>
      </w:r>
      <w:r w:rsidR="00940F4E" w:rsidRPr="0092444E">
        <w:rPr>
          <w:rFonts w:ascii="Courier New" w:hAnsi="Courier New" w:cs="Courier New"/>
          <w:sz w:val="18"/>
          <w:szCs w:val="18"/>
        </w:rPr>
        <w:t>NameConstraintsType</w:t>
      </w:r>
      <w:r w:rsidR="00940F4E" w:rsidRPr="0092444E">
        <w:t xml:space="preserve"> type</w:t>
      </w:r>
      <w:r w:rsidR="007900DE" w:rsidRPr="0092444E">
        <w:t xml:space="preserve"> as specified in clause </w:t>
      </w:r>
      <w:r w:rsidR="00E35140" w:rsidRPr="0092444E">
        <w:fldChar w:fldCharType="begin"/>
      </w:r>
      <w:r w:rsidR="00E35140" w:rsidRPr="0092444E">
        <w:instrText xml:space="preserve"> REF _Ref24727563 \r \h </w:instrText>
      </w:r>
      <w:r w:rsidR="00E35140" w:rsidRPr="0092444E">
        <w:fldChar w:fldCharType="separate"/>
      </w:r>
      <w:r w:rsidR="00351E0E" w:rsidRPr="0092444E">
        <w:t>4.22.3</w:t>
      </w:r>
      <w:r w:rsidR="00E35140" w:rsidRPr="0092444E">
        <w:fldChar w:fldCharType="end"/>
      </w:r>
      <w:r w:rsidR="00940F4E" w:rsidRPr="0092444E">
        <w:t>.</w:t>
      </w:r>
    </w:p>
    <w:p w14:paraId="1681410C" w14:textId="4B160BF6" w:rsidR="00940F4E" w:rsidRPr="0092444E" w:rsidRDefault="00940F4E" w:rsidP="00940F4E">
      <w:pPr>
        <w:pStyle w:val="Heading3"/>
        <w:numPr>
          <w:ilvl w:val="2"/>
          <w:numId w:val="48"/>
        </w:numPr>
        <w:tabs>
          <w:tab w:val="left" w:pos="1140"/>
        </w:tabs>
        <w:ind w:left="1134" w:hanging="1134"/>
      </w:pPr>
      <w:bookmarkStart w:id="388" w:name="_Toc24725559"/>
      <w:bookmarkStart w:id="389" w:name="_Toc26348093"/>
      <w:r w:rsidRPr="0092444E">
        <w:t>Syntax</w:t>
      </w:r>
      <w:bookmarkEnd w:id="388"/>
      <w:bookmarkEnd w:id="389"/>
    </w:p>
    <w:p w14:paraId="191C6E9C" w14:textId="25AC2860" w:rsidR="00BA0F98" w:rsidRPr="0092444E" w:rsidRDefault="00BA0F98" w:rsidP="00BA0F98">
      <w:r w:rsidRPr="0092444E">
        <w:t xml:space="preserve">The </w:t>
      </w:r>
      <w:r w:rsidRPr="0092444E">
        <w:rPr>
          <w:rFonts w:ascii="Courier New" w:hAnsi="Courier New"/>
          <w:lang w:eastAsia="sv-SE"/>
        </w:rPr>
        <w:t>TimeEvidencesRules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 MERGEFORMAT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 MERGEFORMAT </w:instrText>
      </w:r>
      <w:r w:rsidRPr="0092444E">
        <w:fldChar w:fldCharType="separate"/>
      </w:r>
      <w:r w:rsidR="00351E0E" w:rsidRPr="0092444E">
        <w:t>B.1</w:t>
      </w:r>
      <w:r w:rsidRPr="0092444E">
        <w:fldChar w:fldCharType="end"/>
      </w:r>
      <w:r w:rsidRPr="0092444E">
        <w:t>, and is copied below for information.</w:t>
      </w:r>
    </w:p>
    <w:p w14:paraId="64913B74" w14:textId="03C6D387" w:rsidR="00BA0F98" w:rsidRPr="0092444E" w:rsidRDefault="00BA0F98" w:rsidP="00BA0F98">
      <w:pPr>
        <w:pStyle w:val="PL"/>
        <w:rPr>
          <w:noProof w:val="0"/>
        </w:rPr>
      </w:pPr>
      <w:r w:rsidRPr="0092444E">
        <w:rPr>
          <w:noProof w:val="0"/>
        </w:rPr>
        <w:tab/>
        <w:t>&lt;xs:element name="TimeEvidencesRules" type="TimeEvidencesRulesType"/&gt;</w:t>
      </w:r>
    </w:p>
    <w:p w14:paraId="7DAD8854" w14:textId="77777777" w:rsidR="00BA0F98" w:rsidRPr="0092444E" w:rsidRDefault="00BA0F98" w:rsidP="0083549B">
      <w:pPr>
        <w:pStyle w:val="PL"/>
        <w:rPr>
          <w:noProof w:val="0"/>
        </w:rPr>
      </w:pPr>
    </w:p>
    <w:p w14:paraId="32A2AB35" w14:textId="77777777" w:rsidR="00BA0F98" w:rsidRPr="0092444E" w:rsidRDefault="00BA0F98" w:rsidP="0083549B">
      <w:pPr>
        <w:pStyle w:val="PL"/>
        <w:rPr>
          <w:noProof w:val="0"/>
        </w:rPr>
      </w:pPr>
      <w:r w:rsidRPr="0092444E">
        <w:rPr>
          <w:noProof w:val="0"/>
        </w:rPr>
        <w:tab/>
        <w:t>&lt;xs:complexType name="TimeEvidencesRulesType"&gt;</w:t>
      </w:r>
    </w:p>
    <w:p w14:paraId="258ED078" w14:textId="77777777" w:rsidR="00BA0F98" w:rsidRPr="0092444E" w:rsidRDefault="00BA0F98" w:rsidP="0083549B">
      <w:pPr>
        <w:pStyle w:val="PL"/>
        <w:rPr>
          <w:noProof w:val="0"/>
        </w:rPr>
      </w:pPr>
      <w:r w:rsidRPr="0092444E">
        <w:rPr>
          <w:noProof w:val="0"/>
        </w:rPr>
        <w:tab/>
      </w:r>
      <w:r w:rsidRPr="0092444E">
        <w:rPr>
          <w:noProof w:val="0"/>
        </w:rPr>
        <w:tab/>
        <w:t>&lt;xs:sequence&gt;</w:t>
      </w:r>
    </w:p>
    <w:p w14:paraId="72E0589E"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 ref="RulesForSetOfEvidences" maxOccurs="unbounded"/&gt;</w:t>
      </w:r>
    </w:p>
    <w:p w14:paraId="23B49B1D" w14:textId="77777777" w:rsidR="00BA0F98" w:rsidRPr="0092444E" w:rsidRDefault="00BA0F98" w:rsidP="0083549B">
      <w:pPr>
        <w:pStyle w:val="PL"/>
        <w:rPr>
          <w:noProof w:val="0"/>
        </w:rPr>
      </w:pPr>
      <w:r w:rsidRPr="0092444E">
        <w:rPr>
          <w:noProof w:val="0"/>
        </w:rPr>
        <w:tab/>
      </w:r>
      <w:r w:rsidRPr="0092444E">
        <w:rPr>
          <w:noProof w:val="0"/>
        </w:rPr>
        <w:tab/>
        <w:t>&lt;/xs:sequence&gt;</w:t>
      </w:r>
    </w:p>
    <w:p w14:paraId="62AF68CC" w14:textId="0ED98C54" w:rsidR="00BA0F98" w:rsidRPr="0092444E" w:rsidRDefault="00BA0F98" w:rsidP="00BA0F98">
      <w:pPr>
        <w:pStyle w:val="PL"/>
        <w:rPr>
          <w:noProof w:val="0"/>
        </w:rPr>
      </w:pPr>
      <w:r w:rsidRPr="0092444E">
        <w:rPr>
          <w:noProof w:val="0"/>
        </w:rPr>
        <w:tab/>
        <w:t>&lt;/xs:complexType&gt;</w:t>
      </w:r>
    </w:p>
    <w:p w14:paraId="4AE91967" w14:textId="77777777" w:rsidR="00BA0F98" w:rsidRPr="0092444E" w:rsidRDefault="00BA0F98" w:rsidP="0083549B">
      <w:pPr>
        <w:pStyle w:val="PL"/>
        <w:rPr>
          <w:noProof w:val="0"/>
        </w:rPr>
      </w:pPr>
    </w:p>
    <w:p w14:paraId="7E543BF6" w14:textId="568CE7CF" w:rsidR="00BA0F98" w:rsidRPr="0092444E" w:rsidRDefault="00BA0F98" w:rsidP="00BA0F98">
      <w:pPr>
        <w:pStyle w:val="PL"/>
        <w:rPr>
          <w:noProof w:val="0"/>
        </w:rPr>
      </w:pPr>
      <w:r w:rsidRPr="0092444E">
        <w:rPr>
          <w:noProof w:val="0"/>
        </w:rPr>
        <w:tab/>
        <w:t>&lt;xs:element name="RulesForSetOfEvidences" type="RulesForSetOfEvidencesType"/&gt;</w:t>
      </w:r>
    </w:p>
    <w:p w14:paraId="76A5E323" w14:textId="77777777" w:rsidR="00BA0F98" w:rsidRPr="0092444E" w:rsidRDefault="00BA0F98" w:rsidP="0083549B">
      <w:pPr>
        <w:pStyle w:val="PL"/>
        <w:rPr>
          <w:noProof w:val="0"/>
        </w:rPr>
      </w:pPr>
    </w:p>
    <w:p w14:paraId="008D551E" w14:textId="77777777" w:rsidR="00BA0F98" w:rsidRPr="0092444E" w:rsidRDefault="00BA0F98" w:rsidP="0083549B">
      <w:pPr>
        <w:pStyle w:val="PL"/>
        <w:rPr>
          <w:noProof w:val="0"/>
        </w:rPr>
      </w:pPr>
      <w:r w:rsidRPr="0092444E">
        <w:rPr>
          <w:noProof w:val="0"/>
        </w:rPr>
        <w:tab/>
        <w:t>&lt;xs:complexType name="RulesForSetOfEvidencesType"&gt;</w:t>
      </w:r>
    </w:p>
    <w:p w14:paraId="4907000B" w14:textId="77777777" w:rsidR="00BA0F98" w:rsidRPr="0092444E" w:rsidRDefault="00BA0F98" w:rsidP="0083549B">
      <w:pPr>
        <w:pStyle w:val="PL"/>
        <w:rPr>
          <w:noProof w:val="0"/>
        </w:rPr>
      </w:pPr>
      <w:r w:rsidRPr="0092444E">
        <w:rPr>
          <w:noProof w:val="0"/>
        </w:rPr>
        <w:tab/>
      </w:r>
      <w:r w:rsidRPr="0092444E">
        <w:rPr>
          <w:noProof w:val="0"/>
        </w:rPr>
        <w:tab/>
        <w:t>&lt;xs:sequence&gt;</w:t>
      </w:r>
    </w:p>
    <w:p w14:paraId="2C997CEA"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 name="EvidenceIdentifiers"&gt;</w:t>
      </w:r>
    </w:p>
    <w:p w14:paraId="1759F6ED"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7162945F"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&lt;xs:sequence&gt;</w:t>
      </w:r>
    </w:p>
    <w:p w14:paraId="6DE2FC24"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&lt;xs:element name="Identifier" type="xs:anyURI" maxOccurs="unbounded"/&gt;</w:t>
      </w:r>
    </w:p>
    <w:p w14:paraId="37EFE631"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&lt;/xs:sequence&gt;</w:t>
      </w:r>
    </w:p>
    <w:p w14:paraId="095EBC0C"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&lt;/xs:complexType&gt;</w:t>
      </w:r>
    </w:p>
    <w:p w14:paraId="1260CE76"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&lt;/xs:element&gt;</w:t>
      </w:r>
    </w:p>
    <w:p w14:paraId="26DD3DE4" w14:textId="018D5AE5"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 name="LevelOfAssurance" type="xs:anyURI"/&gt;</w:t>
      </w:r>
    </w:p>
    <w:p w14:paraId="109C1013"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 ref="TimeStampTrustCondition" minOccurs="0"/&gt;</w:t>
      </w:r>
    </w:p>
    <w:p w14:paraId="4E215DE0" w14:textId="77777777" w:rsidR="00BA0F98" w:rsidRPr="0092444E" w:rsidRDefault="00BA0F98" w:rsidP="0083549B">
      <w:pPr>
        <w:pStyle w:val="PL"/>
        <w:rPr>
          <w:noProof w:val="0"/>
        </w:rPr>
      </w:pPr>
      <w:r w:rsidRPr="0092444E">
        <w:rPr>
          <w:noProof w:val="0"/>
        </w:rPr>
        <w:tab/>
      </w:r>
      <w:r w:rsidRPr="0092444E">
        <w:rPr>
          <w:noProof w:val="0"/>
        </w:rPr>
        <w:tab/>
        <w:t>&lt;/xs:sequence&gt;</w:t>
      </w:r>
    </w:p>
    <w:p w14:paraId="711B4452" w14:textId="77777777" w:rsidR="00BA0F98" w:rsidRPr="0092444E" w:rsidRDefault="00BA0F98" w:rsidP="0083549B">
      <w:pPr>
        <w:pStyle w:val="PL"/>
        <w:rPr>
          <w:noProof w:val="0"/>
        </w:rPr>
      </w:pPr>
      <w:r w:rsidRPr="0092444E">
        <w:rPr>
          <w:noProof w:val="0"/>
        </w:rPr>
        <w:tab/>
        <w:t>&lt;/xs:complexType&gt;</w:t>
      </w:r>
    </w:p>
    <w:p w14:paraId="3E18F7D9" w14:textId="77777777" w:rsidR="00BA0F98" w:rsidRPr="0092444E" w:rsidRDefault="00BA0F98" w:rsidP="0083549B">
      <w:pPr>
        <w:pStyle w:val="PL"/>
        <w:rPr>
          <w:noProof w:val="0"/>
        </w:rPr>
      </w:pPr>
    </w:p>
    <w:p w14:paraId="5EE915A0" w14:textId="50269F08" w:rsidR="00BA0F98" w:rsidRPr="0092444E" w:rsidRDefault="00BA0F98" w:rsidP="00BA0F98">
      <w:pPr>
        <w:pStyle w:val="PL"/>
        <w:rPr>
          <w:noProof w:val="0"/>
        </w:rPr>
      </w:pPr>
      <w:r w:rsidRPr="0092444E">
        <w:rPr>
          <w:noProof w:val="0"/>
        </w:rPr>
        <w:tab/>
        <w:t>&lt;xs:element name="TimeStampTrustCondition" type="TimeStampTrustConditionType"/&gt;</w:t>
      </w:r>
    </w:p>
    <w:p w14:paraId="74AFCA46" w14:textId="77777777" w:rsidR="00BA0F98" w:rsidRPr="0092444E" w:rsidRDefault="00BA0F98" w:rsidP="0083549B">
      <w:pPr>
        <w:pStyle w:val="PL"/>
        <w:rPr>
          <w:noProof w:val="0"/>
        </w:rPr>
      </w:pPr>
    </w:p>
    <w:p w14:paraId="2EEF7424" w14:textId="77777777" w:rsidR="00BA0F98" w:rsidRPr="0092444E" w:rsidRDefault="00BA0F98" w:rsidP="0083549B">
      <w:pPr>
        <w:pStyle w:val="PL"/>
        <w:rPr>
          <w:noProof w:val="0"/>
        </w:rPr>
      </w:pPr>
      <w:r w:rsidRPr="0092444E">
        <w:rPr>
          <w:noProof w:val="0"/>
        </w:rPr>
        <w:tab/>
        <w:t>&lt;xs:complexType name="TimeStampTrustConditionType"&gt;</w:t>
      </w:r>
    </w:p>
    <w:p w14:paraId="33475AD3" w14:textId="77777777" w:rsidR="00BA0F98" w:rsidRPr="0092444E" w:rsidRDefault="00BA0F98" w:rsidP="0083549B">
      <w:pPr>
        <w:pStyle w:val="PL"/>
        <w:rPr>
          <w:noProof w:val="0"/>
        </w:rPr>
      </w:pPr>
      <w:r w:rsidRPr="0092444E">
        <w:rPr>
          <w:noProof w:val="0"/>
        </w:rPr>
        <w:tab/>
      </w:r>
      <w:r w:rsidRPr="0092444E">
        <w:rPr>
          <w:noProof w:val="0"/>
        </w:rPr>
        <w:tab/>
        <w:t>&lt;xs:sequence&gt;</w:t>
      </w:r>
    </w:p>
    <w:p w14:paraId="4B6E7F4F" w14:textId="32DACA8E" w:rsidR="002D7B18" w:rsidRPr="0092444E" w:rsidRDefault="002D7B18" w:rsidP="002D7B18">
      <w:pPr>
        <w:pStyle w:val="PL"/>
        <w:rPr>
          <w:noProof w:val="0"/>
        </w:rPr>
      </w:pPr>
      <w:r w:rsidRPr="0092444E">
        <w:rPr>
          <w:noProof w:val="0"/>
        </w:rPr>
        <w:tab/>
      </w:r>
      <w:r w:rsidRPr="0092444E">
        <w:rPr>
          <w:noProof w:val="0"/>
        </w:rPr>
        <w:tab/>
      </w:r>
      <w:r w:rsidRPr="0092444E">
        <w:rPr>
          <w:noProof w:val="0"/>
        </w:rPr>
        <w:tab/>
        <w:t>&lt;xs:element name="TstCertificateTrustTrees" type="CertificateTrustTreesType" minOccurs="0"/&gt;</w:t>
      </w:r>
    </w:p>
    <w:p w14:paraId="6916D2F0" w14:textId="77777777" w:rsidR="002D7B18" w:rsidRPr="0092444E" w:rsidRDefault="002D7B18" w:rsidP="002D7B18">
      <w:pPr>
        <w:pStyle w:val="PL"/>
        <w:rPr>
          <w:noProof w:val="0"/>
        </w:rPr>
      </w:pPr>
      <w:r w:rsidRPr="0092444E">
        <w:rPr>
          <w:noProof w:val="0"/>
        </w:rPr>
        <w:tab/>
      </w:r>
      <w:r w:rsidRPr="0092444E">
        <w:rPr>
          <w:noProof w:val="0"/>
        </w:rPr>
        <w:tab/>
      </w:r>
      <w:r w:rsidRPr="0092444E">
        <w:rPr>
          <w:noProof w:val="0"/>
        </w:rPr>
        <w:tab/>
        <w:t>&lt;xs:element name="TstRevocationTrust" type="CertificateRevTrustType" minOccurs="0"/&gt;</w:t>
      </w:r>
    </w:p>
    <w:p w14:paraId="2BA727D7" w14:textId="2CF9DCA9" w:rsidR="002D7B18" w:rsidRPr="0092444E" w:rsidRDefault="002D7B18" w:rsidP="002D7B18">
      <w:pPr>
        <w:pStyle w:val="PL"/>
        <w:rPr>
          <w:noProof w:val="0"/>
        </w:rPr>
      </w:pPr>
      <w:r w:rsidRPr="0092444E">
        <w:rPr>
          <w:noProof w:val="0"/>
        </w:rPr>
        <w:tab/>
      </w:r>
      <w:r w:rsidRPr="0092444E">
        <w:rPr>
          <w:noProof w:val="0"/>
        </w:rPr>
        <w:tab/>
      </w:r>
      <w:r w:rsidRPr="0092444E">
        <w:rPr>
          <w:noProof w:val="0"/>
        </w:rPr>
        <w:tab/>
        <w:t>&lt;xs:element name="TstNameConstraints" type="NameConstraintsType" minOccurs="0"/&gt;</w:t>
      </w:r>
    </w:p>
    <w:p w14:paraId="6D86BDF3" w14:textId="77777777" w:rsidR="00C31A40" w:rsidRPr="0092444E" w:rsidRDefault="002D7B18" w:rsidP="0083549B">
      <w:pPr>
        <w:pStyle w:val="PL"/>
        <w:rPr>
          <w:noProof w:val="0"/>
        </w:rPr>
      </w:pPr>
      <w:r w:rsidRPr="0092444E">
        <w:rPr>
          <w:noProof w:val="0"/>
        </w:rPr>
        <w:tab/>
      </w:r>
      <w:r w:rsidRPr="0092444E">
        <w:rPr>
          <w:noProof w:val="0"/>
        </w:rPr>
        <w:tab/>
      </w:r>
      <w:r w:rsidRPr="0092444E">
        <w:rPr>
          <w:noProof w:val="0"/>
        </w:rPr>
        <w:tab/>
        <w:t>&lt;xs:element name="SignatureTimeStampDelay" type="DeltaTimeType" minOccurs="0"/&gt;</w:t>
      </w:r>
      <w:r w:rsidR="00BA0F98" w:rsidRPr="0092444E">
        <w:rPr>
          <w:noProof w:val="0"/>
        </w:rPr>
        <w:tab/>
      </w:r>
    </w:p>
    <w:p w14:paraId="69809083" w14:textId="1AC030CA" w:rsidR="00BA0F98" w:rsidRPr="0092444E" w:rsidRDefault="00C31A40" w:rsidP="0083549B">
      <w:pPr>
        <w:pStyle w:val="PL"/>
        <w:rPr>
          <w:noProof w:val="0"/>
        </w:rPr>
      </w:pPr>
      <w:r w:rsidRPr="0092444E">
        <w:rPr>
          <w:noProof w:val="0"/>
        </w:rPr>
        <w:tab/>
      </w:r>
      <w:r w:rsidR="00BA0F98" w:rsidRPr="0092444E">
        <w:rPr>
          <w:noProof w:val="0"/>
        </w:rPr>
        <w:tab/>
        <w:t>&lt;/xs:sequence&gt;</w:t>
      </w:r>
    </w:p>
    <w:p w14:paraId="0434DBFE" w14:textId="4009554C" w:rsidR="00BA0F98" w:rsidRPr="0092444E" w:rsidRDefault="00BA0F98" w:rsidP="00BA0F98">
      <w:pPr>
        <w:pStyle w:val="PL"/>
        <w:rPr>
          <w:noProof w:val="0"/>
        </w:rPr>
      </w:pPr>
      <w:r w:rsidRPr="0092444E">
        <w:rPr>
          <w:noProof w:val="0"/>
        </w:rPr>
        <w:lastRenderedPageBreak/>
        <w:tab/>
        <w:t>&lt;/xs:complexType&gt;</w:t>
      </w:r>
    </w:p>
    <w:p w14:paraId="411A2C16" w14:textId="77777777" w:rsidR="00BA0F98" w:rsidRPr="0092444E" w:rsidRDefault="00BA0F98" w:rsidP="0083549B">
      <w:pPr>
        <w:pStyle w:val="PL"/>
        <w:rPr>
          <w:noProof w:val="0"/>
        </w:rPr>
      </w:pPr>
    </w:p>
    <w:p w14:paraId="7AE8500C" w14:textId="77777777" w:rsidR="00BA0F98" w:rsidRPr="0092444E" w:rsidRDefault="00BA0F98" w:rsidP="0083549B">
      <w:pPr>
        <w:pStyle w:val="PL"/>
        <w:rPr>
          <w:noProof w:val="0"/>
        </w:rPr>
      </w:pPr>
      <w:r w:rsidRPr="0092444E">
        <w:rPr>
          <w:noProof w:val="0"/>
        </w:rPr>
        <w:tab/>
        <w:t>&lt;xs:complexType name="DeltaTimeType"&gt;</w:t>
      </w:r>
    </w:p>
    <w:p w14:paraId="3D53E614" w14:textId="77777777" w:rsidR="00BA0F98" w:rsidRPr="0092444E" w:rsidRDefault="00BA0F98" w:rsidP="0083549B">
      <w:pPr>
        <w:pStyle w:val="PL"/>
        <w:rPr>
          <w:noProof w:val="0"/>
        </w:rPr>
      </w:pPr>
      <w:r w:rsidRPr="0092444E">
        <w:rPr>
          <w:noProof w:val="0"/>
        </w:rPr>
        <w:tab/>
      </w:r>
      <w:r w:rsidRPr="0092444E">
        <w:rPr>
          <w:noProof w:val="0"/>
        </w:rPr>
        <w:tab/>
        <w:t>&lt;xs:sequence&gt;</w:t>
      </w:r>
    </w:p>
    <w:p w14:paraId="56AE61B5"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 name="DeltaSeconds" type="xs:integer"/&gt;</w:t>
      </w:r>
    </w:p>
    <w:p w14:paraId="7AE751CA"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 name="DeltaMinutes" type="xs:integer"/&gt;</w:t>
      </w:r>
    </w:p>
    <w:p w14:paraId="1739A7F3"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 name="DeltaHours" type="xs:integer"/&gt;</w:t>
      </w:r>
    </w:p>
    <w:p w14:paraId="19ECC89B" w14:textId="77777777" w:rsidR="00BA0F98" w:rsidRPr="0092444E" w:rsidRDefault="00BA0F98" w:rsidP="0083549B">
      <w:pPr>
        <w:pStyle w:val="PL"/>
        <w:rPr>
          <w:noProof w:val="0"/>
        </w:rPr>
      </w:pPr>
      <w:r w:rsidRPr="0092444E">
        <w:rPr>
          <w:noProof w:val="0"/>
        </w:rPr>
        <w:tab/>
      </w:r>
      <w:r w:rsidRPr="0092444E">
        <w:rPr>
          <w:noProof w:val="0"/>
        </w:rPr>
        <w:tab/>
      </w:r>
      <w:r w:rsidRPr="0092444E">
        <w:rPr>
          <w:noProof w:val="0"/>
        </w:rPr>
        <w:tab/>
        <w:t>&lt;xs:element name="DeltaDays" type="xs:integer"/&gt;</w:t>
      </w:r>
    </w:p>
    <w:p w14:paraId="2BD8A60C" w14:textId="77777777" w:rsidR="00BA0F98" w:rsidRPr="0092444E" w:rsidRDefault="00BA0F98" w:rsidP="0083549B">
      <w:pPr>
        <w:pStyle w:val="PL"/>
        <w:rPr>
          <w:noProof w:val="0"/>
        </w:rPr>
      </w:pPr>
      <w:r w:rsidRPr="0092444E">
        <w:rPr>
          <w:noProof w:val="0"/>
        </w:rPr>
        <w:tab/>
      </w:r>
      <w:r w:rsidRPr="0092444E">
        <w:rPr>
          <w:noProof w:val="0"/>
        </w:rPr>
        <w:tab/>
        <w:t>&lt;/xs:sequence&gt;</w:t>
      </w:r>
    </w:p>
    <w:p w14:paraId="4AD3E6DE" w14:textId="74DF2630" w:rsidR="002D5788" w:rsidRPr="0092444E" w:rsidRDefault="00BA0F98" w:rsidP="0083549B">
      <w:pPr>
        <w:pStyle w:val="PL"/>
        <w:rPr>
          <w:noProof w:val="0"/>
        </w:rPr>
      </w:pPr>
      <w:r w:rsidRPr="0092444E">
        <w:rPr>
          <w:noProof w:val="0"/>
        </w:rPr>
        <w:tab/>
        <w:t>&lt;/xs:complexType&gt;</w:t>
      </w:r>
    </w:p>
    <w:p w14:paraId="37CE7F48" w14:textId="442E1B06" w:rsidR="003D263E" w:rsidRPr="0092444E" w:rsidRDefault="003D263E" w:rsidP="003D263E">
      <w:r w:rsidRPr="0092444E">
        <w:t xml:space="preserve">The element </w:t>
      </w:r>
      <w:r w:rsidRPr="0092444E">
        <w:rPr>
          <w:rFonts w:ascii="Courier New" w:hAnsi="Courier New"/>
          <w:lang w:eastAsia="sv-SE"/>
        </w:rPr>
        <w:t>TstRevocationTrust</w:t>
      </w:r>
      <w:r w:rsidRPr="0092444E">
        <w:t xml:space="preserve">, of type </w:t>
      </w:r>
      <w:r w:rsidRPr="0092444E">
        <w:rPr>
          <w:rFonts w:ascii="Courier New" w:hAnsi="Courier New"/>
          <w:lang w:eastAsia="sv-SE"/>
        </w:rPr>
        <w:t>CertificateRevTrustType</w:t>
      </w:r>
      <w:r w:rsidRPr="0092444E">
        <w:t>, shall be as specified in clause</w:t>
      </w:r>
      <w:r w:rsidR="00E17622" w:rsidRPr="0092444E">
        <w:t> </w:t>
      </w:r>
      <w:r w:rsidR="0000585B" w:rsidRPr="0092444E">
        <w:fldChar w:fldCharType="begin"/>
      </w:r>
      <w:r w:rsidR="0000585B" w:rsidRPr="0092444E">
        <w:instrText xml:space="preserve"> REF _Ref23329784 \r \h </w:instrText>
      </w:r>
      <w:r w:rsidR="0000585B" w:rsidRPr="0092444E">
        <w:fldChar w:fldCharType="separate"/>
      </w:r>
      <w:r w:rsidR="00351E0E" w:rsidRPr="0092444E">
        <w:t>4.23.3.2</w:t>
      </w:r>
      <w:r w:rsidR="0000585B" w:rsidRPr="0092444E">
        <w:fldChar w:fldCharType="end"/>
      </w:r>
      <w:r w:rsidRPr="0092444E">
        <w:t>.</w:t>
      </w:r>
    </w:p>
    <w:p w14:paraId="07F5D04A" w14:textId="69FFA858" w:rsidR="003D263E" w:rsidRPr="0092444E" w:rsidRDefault="003D263E" w:rsidP="003D263E">
      <w:r w:rsidRPr="0092444E">
        <w:t xml:space="preserve">The element </w:t>
      </w:r>
      <w:r w:rsidRPr="0092444E">
        <w:rPr>
          <w:rFonts w:ascii="Courier New" w:hAnsi="Courier New"/>
          <w:lang w:eastAsia="sv-SE"/>
        </w:rPr>
        <w:t>TstNameConstraints</w:t>
      </w:r>
      <w:r w:rsidRPr="0092444E">
        <w:t xml:space="preserve">, of type </w:t>
      </w:r>
      <w:r w:rsidRPr="0092444E">
        <w:rPr>
          <w:rFonts w:ascii="Courier New" w:hAnsi="Courier New"/>
          <w:lang w:eastAsia="sv-SE"/>
        </w:rPr>
        <w:t>NameConstraintsType</w:t>
      </w:r>
      <w:r w:rsidRPr="0092444E">
        <w:t>, shall be as specified in clause</w:t>
      </w:r>
      <w:r w:rsidR="0000585B" w:rsidRPr="0092444E">
        <w:t xml:space="preserve"> </w:t>
      </w:r>
      <w:r w:rsidR="0000585B" w:rsidRPr="0092444E">
        <w:fldChar w:fldCharType="begin"/>
      </w:r>
      <w:r w:rsidR="0000585B" w:rsidRPr="0092444E">
        <w:instrText xml:space="preserve"> REF _Ref23329957 \r \h </w:instrText>
      </w:r>
      <w:r w:rsidR="0000585B" w:rsidRPr="0092444E">
        <w:fldChar w:fldCharType="separate"/>
      </w:r>
      <w:r w:rsidR="00351E0E" w:rsidRPr="0092444E">
        <w:t>4.22.3.2</w:t>
      </w:r>
      <w:r w:rsidR="0000585B" w:rsidRPr="0092444E">
        <w:fldChar w:fldCharType="end"/>
      </w:r>
      <w:r w:rsidRPr="0092444E">
        <w:t>.</w:t>
      </w:r>
    </w:p>
    <w:p w14:paraId="004E715E" w14:textId="1CDF4FE6" w:rsidR="002C1DEE" w:rsidRPr="0092444E" w:rsidRDefault="00516097" w:rsidP="002C1DEE">
      <w:pPr>
        <w:pStyle w:val="Heading2"/>
        <w:numPr>
          <w:ilvl w:val="1"/>
          <w:numId w:val="48"/>
        </w:numPr>
        <w:tabs>
          <w:tab w:val="left" w:pos="1140"/>
        </w:tabs>
        <w:ind w:left="1134" w:hanging="1134"/>
      </w:pPr>
      <w:bookmarkStart w:id="390" w:name="_Toc24725560"/>
      <w:bookmarkStart w:id="391" w:name="_Toc26348094"/>
      <w:bookmarkStart w:id="392" w:name="_Ref3482423"/>
      <w:r w:rsidRPr="0092444E">
        <w:t xml:space="preserve">The </w:t>
      </w:r>
      <w:r w:rsidR="0070152E" w:rsidRPr="0092444E">
        <w:rPr>
          <w:rStyle w:val="SchemaCode"/>
          <w:noProof w:val="0"/>
          <w:sz w:val="28"/>
          <w:lang w:val="en-GB"/>
        </w:rPr>
        <w:t>SignerAttributes</w:t>
      </w:r>
      <w:r w:rsidR="00982996" w:rsidRPr="0092444E">
        <w:rPr>
          <w:rStyle w:val="SchemaCode"/>
          <w:noProof w:val="0"/>
          <w:sz w:val="28"/>
          <w:lang w:val="en-GB"/>
        </w:rPr>
        <w:t>Constraints</w:t>
      </w:r>
      <w:r w:rsidR="002C1DEE" w:rsidRPr="0092444E">
        <w:t xml:space="preserve"> element</w:t>
      </w:r>
      <w:bookmarkEnd w:id="390"/>
      <w:bookmarkEnd w:id="391"/>
      <w:r w:rsidR="002C1DEE" w:rsidRPr="0092444E">
        <w:t xml:space="preserve"> </w:t>
      </w:r>
      <w:bookmarkEnd w:id="392"/>
    </w:p>
    <w:p w14:paraId="5C5FD1FA" w14:textId="77777777" w:rsidR="002C1DEE" w:rsidRPr="0092444E" w:rsidRDefault="002C1DEE" w:rsidP="002C1DEE">
      <w:pPr>
        <w:pStyle w:val="Heading3"/>
        <w:numPr>
          <w:ilvl w:val="2"/>
          <w:numId w:val="48"/>
        </w:numPr>
        <w:tabs>
          <w:tab w:val="left" w:pos="1140"/>
        </w:tabs>
        <w:ind w:left="1134" w:hanging="1134"/>
      </w:pPr>
      <w:bookmarkStart w:id="393" w:name="_Toc24725561"/>
      <w:bookmarkStart w:id="394" w:name="_Toc26348095"/>
      <w:r w:rsidRPr="0092444E">
        <w:t>Semantics</w:t>
      </w:r>
      <w:bookmarkEnd w:id="393"/>
      <w:bookmarkEnd w:id="394"/>
    </w:p>
    <w:p w14:paraId="630751D1" w14:textId="6E2C0B34" w:rsidR="002C1DEE" w:rsidRPr="0092444E" w:rsidRDefault="00AE63EE" w:rsidP="002C1DEE">
      <w:r w:rsidRPr="0092444E">
        <w:t xml:space="preserve">This component </w:t>
      </w:r>
      <w:r w:rsidR="002F741B" w:rsidRPr="0092444E">
        <w:t>defines constrains on the signer attributes signed qualifying property, if the signature incorporate such property.</w:t>
      </w:r>
    </w:p>
    <w:p w14:paraId="2AB6BBEF" w14:textId="789CB540" w:rsidR="00C92CCC" w:rsidRPr="0092444E" w:rsidRDefault="00C92CCC" w:rsidP="002C1DEE">
      <w:r w:rsidRPr="0092444E">
        <w:t>If this compo</w:t>
      </w:r>
      <w:r w:rsidR="000F5518" w:rsidRPr="0092444E">
        <w:t>n</w:t>
      </w:r>
      <w:r w:rsidRPr="0092444E">
        <w:t xml:space="preserve">ent is not present, then any signer attribute enclosed within an attribute certificate or within a signed assertion </w:t>
      </w:r>
      <w:r w:rsidR="00EB2896" w:rsidRPr="0092444E">
        <w:t xml:space="preserve">shall </w:t>
      </w:r>
      <w:r w:rsidRPr="0092444E">
        <w:t>be considered valid under the validation policy.</w:t>
      </w:r>
    </w:p>
    <w:p w14:paraId="4580FB94" w14:textId="2EE2638B" w:rsidR="0064051C" w:rsidRPr="0092444E" w:rsidRDefault="002F741B" w:rsidP="002C1DEE">
      <w:r w:rsidRPr="0092444E">
        <w:t>This compo</w:t>
      </w:r>
      <w:r w:rsidR="000F5518" w:rsidRPr="0092444E">
        <w:t>n</w:t>
      </w:r>
      <w:r w:rsidRPr="0092444E">
        <w:t xml:space="preserve">ent shall </w:t>
      </w:r>
      <w:r w:rsidR="0064051C" w:rsidRPr="0092444E">
        <w:t>be a choice between:</w:t>
      </w:r>
    </w:p>
    <w:p w14:paraId="7AB16B6C" w14:textId="0FF5AEA9" w:rsidR="0064051C" w:rsidRPr="0092444E" w:rsidRDefault="0064051C" w:rsidP="0064051C">
      <w:pPr>
        <w:pStyle w:val="BN"/>
        <w:numPr>
          <w:ilvl w:val="0"/>
          <w:numId w:val="103"/>
        </w:numPr>
      </w:pPr>
      <w:r w:rsidRPr="0092444E">
        <w:t>an indication that signatures according to the policy shall not include signer attributes</w:t>
      </w:r>
      <w:r w:rsidR="00E17622" w:rsidRPr="0092444E">
        <w:t>;</w:t>
      </w:r>
      <w:r w:rsidRPr="0092444E">
        <w:t xml:space="preserve"> and</w:t>
      </w:r>
    </w:p>
    <w:p w14:paraId="461A5290" w14:textId="578FE292" w:rsidR="0064051C" w:rsidRPr="0092444E" w:rsidRDefault="0064051C" w:rsidP="0083549B">
      <w:pPr>
        <w:pStyle w:val="BN"/>
        <w:numPr>
          <w:ilvl w:val="0"/>
          <w:numId w:val="103"/>
        </w:numPr>
      </w:pPr>
      <w:r w:rsidRPr="0092444E">
        <w:t xml:space="preserve">a list of </w:t>
      </w:r>
      <w:r w:rsidR="009346BA" w:rsidRPr="0092444E">
        <w:t>components</w:t>
      </w:r>
      <w:r w:rsidRPr="0092444E">
        <w:t xml:space="preserve"> defining constraints for signer attributes. </w:t>
      </w:r>
    </w:p>
    <w:p w14:paraId="457CC6F6" w14:textId="1B33ED0A" w:rsidR="006722B1" w:rsidRPr="0092444E" w:rsidRDefault="006722B1" w:rsidP="002C1DEE">
      <w:r w:rsidRPr="0092444E">
        <w:t>If the first component is present, signatures conformant to the signature policy shall not incorporate any signer attributes.</w:t>
      </w:r>
    </w:p>
    <w:p w14:paraId="72D5791E" w14:textId="6A4A7524" w:rsidR="002F741B" w:rsidRPr="0092444E" w:rsidRDefault="0064051C" w:rsidP="002C1DEE">
      <w:r w:rsidRPr="0092444E">
        <w:t xml:space="preserve">Each </w:t>
      </w:r>
      <w:r w:rsidR="009346BA" w:rsidRPr="0092444E">
        <w:t>component</w:t>
      </w:r>
      <w:r w:rsidRPr="0092444E">
        <w:t xml:space="preserve"> in the aforementioned list</w:t>
      </w:r>
      <w:r w:rsidR="002F741B" w:rsidRPr="0092444E">
        <w:t>:</w:t>
      </w:r>
    </w:p>
    <w:p w14:paraId="7C827B51" w14:textId="66F44651" w:rsidR="002F741B" w:rsidRPr="0092444E" w:rsidRDefault="002F741B" w:rsidP="0083549B">
      <w:pPr>
        <w:pStyle w:val="BN"/>
        <w:numPr>
          <w:ilvl w:val="0"/>
          <w:numId w:val="104"/>
        </w:numPr>
      </w:pPr>
      <w:r w:rsidRPr="0092444E">
        <w:t>Shall identify the level of assurance of the signer attribute, namely: claimed, certified</w:t>
      </w:r>
      <w:r w:rsidR="00D65F6E" w:rsidRPr="0092444E">
        <w:t xml:space="preserve">, </w:t>
      </w:r>
      <w:r w:rsidRPr="0092444E">
        <w:t>a signed assertion</w:t>
      </w:r>
      <w:r w:rsidR="00D65F6E" w:rsidRPr="0092444E">
        <w:t>, or any of them.</w:t>
      </w:r>
    </w:p>
    <w:p w14:paraId="76C5E0B2" w14:textId="455EF65F" w:rsidR="00D65F6E" w:rsidRPr="0092444E" w:rsidRDefault="00D65F6E" w:rsidP="0083549B">
      <w:pPr>
        <w:pStyle w:val="BN"/>
      </w:pPr>
      <w:r w:rsidRPr="0092444E">
        <w:t xml:space="preserve">May include, in the case the signer attribute is certified or a signed assertion, an instance of </w:t>
      </w:r>
      <w:r w:rsidRPr="0092444E">
        <w:rPr>
          <w:rFonts w:ascii="Courier New" w:hAnsi="Courier New" w:cs="Courier New"/>
          <w:sz w:val="18"/>
          <w:szCs w:val="18"/>
        </w:rPr>
        <w:t>CertificateTrustTreesType</w:t>
      </w:r>
      <w:r w:rsidR="000A29E2" w:rsidRPr="0092444E">
        <w:t xml:space="preserve"> type as specified in clause </w:t>
      </w:r>
      <w:r w:rsidR="00550691" w:rsidRPr="0092444E">
        <w:fldChar w:fldCharType="begin"/>
      </w:r>
      <w:r w:rsidR="00550691" w:rsidRPr="0092444E">
        <w:instrText xml:space="preserve"> REF _Ref22666204 \r \h </w:instrText>
      </w:r>
      <w:r w:rsidR="00550691" w:rsidRPr="0092444E">
        <w:fldChar w:fldCharType="separate"/>
      </w:r>
      <w:r w:rsidR="00351E0E" w:rsidRPr="0092444E">
        <w:t>4.22.5</w:t>
      </w:r>
      <w:r w:rsidR="00550691" w:rsidRPr="0092444E">
        <w:fldChar w:fldCharType="end"/>
      </w:r>
      <w:r w:rsidR="000A29E2" w:rsidRPr="0092444E">
        <w:t>.</w:t>
      </w:r>
    </w:p>
    <w:p w14:paraId="7E60DBEF" w14:textId="190E9397" w:rsidR="00D65F6E" w:rsidRPr="0092444E" w:rsidRDefault="00D65F6E" w:rsidP="009346BA">
      <w:pPr>
        <w:pStyle w:val="BN"/>
      </w:pPr>
      <w:r w:rsidRPr="0092444E">
        <w:t xml:space="preserve">May include, in the case the signer attribute is certified or a signed assertion, an instance of </w:t>
      </w:r>
      <w:r w:rsidR="000A29E2" w:rsidRPr="0092444E">
        <w:rPr>
          <w:rFonts w:ascii="Courier New" w:hAnsi="Courier New" w:cs="Courier New"/>
          <w:sz w:val="18"/>
          <w:szCs w:val="18"/>
        </w:rPr>
        <w:t>CertificateRevTrustType</w:t>
      </w:r>
      <w:r w:rsidR="000A29E2" w:rsidRPr="0092444E">
        <w:t xml:space="preserve"> type as specified in clause </w:t>
      </w:r>
      <w:r w:rsidR="00550691" w:rsidRPr="0092444E">
        <w:fldChar w:fldCharType="begin"/>
      </w:r>
      <w:r w:rsidR="00550691" w:rsidRPr="0092444E">
        <w:instrText xml:space="preserve"> REF _Ref22666217 \r \h </w:instrText>
      </w:r>
      <w:r w:rsidR="00550691" w:rsidRPr="0092444E">
        <w:fldChar w:fldCharType="separate"/>
      </w:r>
      <w:r w:rsidR="00351E0E" w:rsidRPr="0092444E">
        <w:t>4.23.2</w:t>
      </w:r>
      <w:r w:rsidR="00550691" w:rsidRPr="0092444E">
        <w:fldChar w:fldCharType="end"/>
      </w:r>
      <w:r w:rsidR="000A29E2" w:rsidRPr="0092444E">
        <w:t>.</w:t>
      </w:r>
    </w:p>
    <w:p w14:paraId="0D3A5035" w14:textId="4DF4EEB0" w:rsidR="004D1AA2" w:rsidRPr="0092444E" w:rsidRDefault="004D1AA2" w:rsidP="009346BA">
      <w:pPr>
        <w:pStyle w:val="BN"/>
      </w:pPr>
      <w:r w:rsidRPr="0092444E">
        <w:t xml:space="preserve">May include one or more components identifying one signer attribute and providing more specific constraints for it. More specifically </w:t>
      </w:r>
      <w:r w:rsidR="006722B1" w:rsidRPr="0092444E">
        <w:t>e</w:t>
      </w:r>
      <w:r w:rsidRPr="0092444E">
        <w:t>ach component:</w:t>
      </w:r>
    </w:p>
    <w:p w14:paraId="23D3AFA7" w14:textId="5117ECEC" w:rsidR="004D1AA2" w:rsidRPr="0092444E" w:rsidRDefault="004D1AA2" w:rsidP="004D1AA2">
      <w:pPr>
        <w:pStyle w:val="B2"/>
      </w:pPr>
      <w:r w:rsidRPr="0092444E">
        <w:t>Shall include a component identifying the mandated signer attribute</w:t>
      </w:r>
      <w:r w:rsidR="006722B1" w:rsidRPr="0092444E">
        <w:t xml:space="preserve"> ("signer attribute identifier" hereinafter)</w:t>
      </w:r>
      <w:r w:rsidRPr="0092444E">
        <w:t>.</w:t>
      </w:r>
    </w:p>
    <w:p w14:paraId="2E46503F" w14:textId="702DC6FB" w:rsidR="009346BA" w:rsidRPr="0092444E" w:rsidRDefault="009346BA" w:rsidP="004D1AA2">
      <w:pPr>
        <w:pStyle w:val="B2"/>
      </w:pPr>
      <w:r w:rsidRPr="0092444E">
        <w:t>May include a component defining constraints on the value of the signer attribute.</w:t>
      </w:r>
      <w:r w:rsidR="00230E97" w:rsidRPr="0092444E">
        <w:t xml:space="preserve"> If the "signer attribute identifier" component is not present, then this component shall not be present.</w:t>
      </w:r>
    </w:p>
    <w:p w14:paraId="4B447B6D" w14:textId="43B45DC4" w:rsidR="006722B1" w:rsidRPr="0092444E" w:rsidRDefault="006722B1" w:rsidP="006722B1">
      <w:r w:rsidRPr="0092444E">
        <w:t xml:space="preserve">If the list of components defining constraints for the signer attributes is present, then signatures compliant with the signature policy shall incorporate the signer attributes identified in the </w:t>
      </w:r>
      <w:r w:rsidR="00230E97" w:rsidRPr="0092444E">
        <w:t>"signer attribute identifier" components, and every signer attribute in the signature shall meet the requirements specified by the components in the numbered bulleted list above.</w:t>
      </w:r>
    </w:p>
    <w:p w14:paraId="19D64382" w14:textId="6BD6A1FE" w:rsidR="00230E97" w:rsidRPr="0092444E" w:rsidRDefault="00230E97" w:rsidP="0083549B">
      <w:r w:rsidRPr="0092444E">
        <w:t>If this component does not have any "signer attribute identifier" component, then the requirements specified by the rest of the components in the numbered bulleted list above shall apply to any signer attribute incorporated to the signature.</w:t>
      </w:r>
    </w:p>
    <w:p w14:paraId="2ADA99AA" w14:textId="4192B814" w:rsidR="002C1DEE" w:rsidRPr="0092444E" w:rsidRDefault="002C1DEE" w:rsidP="002C1DEE">
      <w:pPr>
        <w:pStyle w:val="Heading3"/>
        <w:numPr>
          <w:ilvl w:val="2"/>
          <w:numId w:val="48"/>
        </w:numPr>
        <w:tabs>
          <w:tab w:val="left" w:pos="1140"/>
        </w:tabs>
        <w:ind w:left="1134" w:hanging="1134"/>
      </w:pPr>
      <w:bookmarkStart w:id="395" w:name="_Ref23328981"/>
      <w:bookmarkStart w:id="396" w:name="_Toc24725562"/>
      <w:bookmarkStart w:id="397" w:name="_Toc26348096"/>
      <w:r w:rsidRPr="0092444E">
        <w:lastRenderedPageBreak/>
        <w:t>Syntax</w:t>
      </w:r>
      <w:bookmarkEnd w:id="395"/>
      <w:bookmarkEnd w:id="396"/>
      <w:bookmarkEnd w:id="397"/>
    </w:p>
    <w:p w14:paraId="4B3D0A8C" w14:textId="2F0F17A9" w:rsidR="004D1AA2" w:rsidRPr="0092444E" w:rsidRDefault="004D1AA2" w:rsidP="004D1AA2">
      <w:r w:rsidRPr="0092444E">
        <w:t xml:space="preserve">The </w:t>
      </w:r>
      <w:r w:rsidR="0070152E" w:rsidRPr="0092444E">
        <w:rPr>
          <w:rFonts w:ascii="Courier New" w:hAnsi="Courier New"/>
          <w:lang w:eastAsia="sv-SE"/>
        </w:rPr>
        <w:t>SignerAttributes</w:t>
      </w:r>
      <w:r w:rsidRPr="0092444E">
        <w:rPr>
          <w:rFonts w:ascii="Courier New" w:hAnsi="Courier New"/>
          <w:lang w:eastAsia="sv-SE"/>
        </w:rPr>
        <w:t>Constraints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 MERGEFORMAT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 MERGEFORMAT </w:instrText>
      </w:r>
      <w:r w:rsidRPr="0092444E">
        <w:fldChar w:fldCharType="separate"/>
      </w:r>
      <w:r w:rsidR="00351E0E" w:rsidRPr="0092444E">
        <w:t>B.1</w:t>
      </w:r>
      <w:r w:rsidRPr="0092444E">
        <w:fldChar w:fldCharType="end"/>
      </w:r>
      <w:r w:rsidRPr="0092444E">
        <w:t>, and is copied below for information.</w:t>
      </w:r>
    </w:p>
    <w:p w14:paraId="3AE66AEF" w14:textId="30A83C5F" w:rsidR="004D1AA2" w:rsidRPr="0092444E" w:rsidRDefault="004D1AA2" w:rsidP="004D1AA2">
      <w:pPr>
        <w:pStyle w:val="PL"/>
        <w:rPr>
          <w:noProof w:val="0"/>
        </w:rPr>
      </w:pPr>
      <w:r w:rsidRPr="0092444E">
        <w:rPr>
          <w:noProof w:val="0"/>
        </w:rPr>
        <w:tab/>
        <w:t>&lt;xs:element name="</w:t>
      </w:r>
      <w:r w:rsidR="00F65680" w:rsidRPr="0092444E">
        <w:rPr>
          <w:noProof w:val="0"/>
        </w:rPr>
        <w:t>SignerAttributesConstraints</w:t>
      </w:r>
      <w:r w:rsidRPr="0092444E">
        <w:rPr>
          <w:noProof w:val="0"/>
        </w:rPr>
        <w:t>" type="</w:t>
      </w:r>
      <w:r w:rsidR="00F65680" w:rsidRPr="0092444E">
        <w:rPr>
          <w:noProof w:val="0"/>
        </w:rPr>
        <w:t>SignerAttributes</w:t>
      </w:r>
      <w:r w:rsidRPr="0092444E">
        <w:rPr>
          <w:noProof w:val="0"/>
        </w:rPr>
        <w:t>ConstraintsType"/&gt;</w:t>
      </w:r>
    </w:p>
    <w:p w14:paraId="17366C0F" w14:textId="77777777" w:rsidR="004D1AA2" w:rsidRPr="0092444E" w:rsidRDefault="004D1AA2" w:rsidP="0083549B">
      <w:pPr>
        <w:pStyle w:val="PL"/>
        <w:rPr>
          <w:noProof w:val="0"/>
        </w:rPr>
      </w:pPr>
    </w:p>
    <w:p w14:paraId="34A122D9" w14:textId="4120D085" w:rsidR="004D1AA2" w:rsidRPr="0092444E" w:rsidRDefault="004D1AA2" w:rsidP="0083549B">
      <w:pPr>
        <w:pStyle w:val="PL"/>
        <w:rPr>
          <w:noProof w:val="0"/>
        </w:rPr>
      </w:pPr>
      <w:r w:rsidRPr="0092444E">
        <w:rPr>
          <w:noProof w:val="0"/>
        </w:rPr>
        <w:tab/>
        <w:t>&lt;xs:complexType name="</w:t>
      </w:r>
      <w:r w:rsidR="00F65680" w:rsidRPr="0092444E">
        <w:rPr>
          <w:noProof w:val="0"/>
        </w:rPr>
        <w:t>SignerAttributes</w:t>
      </w:r>
      <w:r w:rsidRPr="0092444E">
        <w:rPr>
          <w:noProof w:val="0"/>
        </w:rPr>
        <w:t>ConstraintsType"&gt;</w:t>
      </w:r>
    </w:p>
    <w:p w14:paraId="24C2B860" w14:textId="77777777" w:rsidR="004D1AA2" w:rsidRPr="0092444E" w:rsidRDefault="004D1AA2" w:rsidP="0083549B">
      <w:pPr>
        <w:pStyle w:val="PL"/>
        <w:rPr>
          <w:noProof w:val="0"/>
        </w:rPr>
      </w:pPr>
      <w:r w:rsidRPr="0092444E">
        <w:rPr>
          <w:noProof w:val="0"/>
        </w:rPr>
        <w:tab/>
      </w:r>
      <w:r w:rsidRPr="0092444E">
        <w:rPr>
          <w:noProof w:val="0"/>
        </w:rPr>
        <w:tab/>
        <w:t>&lt;xs:choice&gt;</w:t>
      </w:r>
    </w:p>
    <w:p w14:paraId="5D27F0AC" w14:textId="77777777"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&lt;xs:element name="NoSignerAttributesAllowed"/&gt;</w:t>
      </w:r>
    </w:p>
    <w:p w14:paraId="6048E05B" w14:textId="5D72458F"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&lt;xs:element name="</w:t>
      </w:r>
      <w:r w:rsidR="00F65680" w:rsidRPr="0092444E">
        <w:rPr>
          <w:noProof w:val="0"/>
        </w:rPr>
        <w:t>ConstraintsOnOneSetOfAttributes</w:t>
      </w:r>
      <w:r w:rsidRPr="0092444E">
        <w:rPr>
          <w:noProof w:val="0"/>
        </w:rPr>
        <w:t>" type="</w:t>
      </w:r>
      <w:r w:rsidR="00F65680" w:rsidRPr="0092444E">
        <w:rPr>
          <w:noProof w:val="0"/>
        </w:rPr>
        <w:t>AttributesSetConstraintsType</w:t>
      </w:r>
      <w:r w:rsidRPr="0092444E">
        <w:rPr>
          <w:noProof w:val="0"/>
        </w:rPr>
        <w:t>" maxOccurs="unbounded"/&gt;</w:t>
      </w:r>
    </w:p>
    <w:p w14:paraId="66D3F625" w14:textId="77777777" w:rsidR="004D1AA2" w:rsidRPr="0092444E" w:rsidRDefault="004D1AA2" w:rsidP="0083549B">
      <w:pPr>
        <w:pStyle w:val="PL"/>
        <w:rPr>
          <w:noProof w:val="0"/>
        </w:rPr>
      </w:pPr>
      <w:r w:rsidRPr="0092444E">
        <w:rPr>
          <w:noProof w:val="0"/>
        </w:rPr>
        <w:tab/>
      </w:r>
      <w:r w:rsidRPr="0092444E">
        <w:rPr>
          <w:noProof w:val="0"/>
        </w:rPr>
        <w:tab/>
        <w:t>&lt;/xs:choice&gt;</w:t>
      </w:r>
    </w:p>
    <w:p w14:paraId="6C96E9A4" w14:textId="6D46AB09" w:rsidR="004D1AA2" w:rsidRPr="0092444E" w:rsidRDefault="004D1AA2" w:rsidP="004D1AA2">
      <w:pPr>
        <w:pStyle w:val="PL"/>
        <w:rPr>
          <w:noProof w:val="0"/>
        </w:rPr>
      </w:pPr>
      <w:r w:rsidRPr="0092444E">
        <w:rPr>
          <w:noProof w:val="0"/>
        </w:rPr>
        <w:tab/>
        <w:t>&lt;/xs:complexType&gt;</w:t>
      </w:r>
    </w:p>
    <w:p w14:paraId="4B1C6B6F" w14:textId="77777777" w:rsidR="004D1AA2" w:rsidRPr="0092444E" w:rsidRDefault="004D1AA2" w:rsidP="0083549B">
      <w:pPr>
        <w:pStyle w:val="PL"/>
        <w:rPr>
          <w:noProof w:val="0"/>
        </w:rPr>
      </w:pPr>
    </w:p>
    <w:p w14:paraId="748E309C" w14:textId="03E3671B" w:rsidR="004D1AA2" w:rsidRPr="0092444E" w:rsidRDefault="004D1AA2" w:rsidP="0083549B">
      <w:pPr>
        <w:pStyle w:val="PL"/>
        <w:rPr>
          <w:noProof w:val="0"/>
        </w:rPr>
      </w:pPr>
      <w:r w:rsidRPr="0092444E">
        <w:rPr>
          <w:noProof w:val="0"/>
        </w:rPr>
        <w:tab/>
        <w:t>&lt;xs:complexType name="</w:t>
      </w:r>
      <w:r w:rsidR="00F65680" w:rsidRPr="0092444E">
        <w:rPr>
          <w:noProof w:val="0"/>
        </w:rPr>
        <w:t>AttributesSetConstraintsType</w:t>
      </w:r>
      <w:r w:rsidRPr="0092444E">
        <w:rPr>
          <w:noProof w:val="0"/>
        </w:rPr>
        <w:t>"&gt;</w:t>
      </w:r>
    </w:p>
    <w:p w14:paraId="0DEBD094" w14:textId="77777777" w:rsidR="004D1AA2" w:rsidRPr="0092444E" w:rsidRDefault="004D1AA2" w:rsidP="0083549B">
      <w:pPr>
        <w:pStyle w:val="PL"/>
        <w:rPr>
          <w:noProof w:val="0"/>
        </w:rPr>
      </w:pPr>
      <w:r w:rsidRPr="0092444E">
        <w:rPr>
          <w:noProof w:val="0"/>
        </w:rPr>
        <w:tab/>
      </w:r>
      <w:r w:rsidRPr="0092444E">
        <w:rPr>
          <w:noProof w:val="0"/>
        </w:rPr>
        <w:tab/>
        <w:t>&lt;xs:sequence&gt;</w:t>
      </w:r>
    </w:p>
    <w:p w14:paraId="2AAD73A4" w14:textId="33216698"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&lt;xs:element name="</w:t>
      </w:r>
      <w:r w:rsidR="00F65680" w:rsidRPr="0092444E">
        <w:rPr>
          <w:noProof w:val="0"/>
        </w:rPr>
        <w:t>HowCertAttribute</w:t>
      </w:r>
      <w:r w:rsidRPr="0092444E">
        <w:rPr>
          <w:noProof w:val="0"/>
        </w:rPr>
        <w:t>" type="</w:t>
      </w:r>
      <w:r w:rsidR="00F65680" w:rsidRPr="0092444E">
        <w:rPr>
          <w:noProof w:val="0"/>
        </w:rPr>
        <w:t>HowCertAttributeType</w:t>
      </w:r>
      <w:r w:rsidRPr="0092444E">
        <w:rPr>
          <w:noProof w:val="0"/>
        </w:rPr>
        <w:t>"/&gt;</w:t>
      </w:r>
    </w:p>
    <w:p w14:paraId="5B3A250E" w14:textId="77777777"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&lt;xs:element name="AttrCertTrustTrees" type="CertificateTrustTreesType" minOccurs="0"/&gt;</w:t>
      </w:r>
    </w:p>
    <w:p w14:paraId="60AC790E" w14:textId="23699E47"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&lt;xs:element name="</w:t>
      </w:r>
      <w:r w:rsidR="00CE5197" w:rsidRPr="0092444E">
        <w:rPr>
          <w:noProof w:val="0"/>
        </w:rPr>
        <w:t>AttributeRevocationTrust</w:t>
      </w:r>
      <w:r w:rsidRPr="0092444E">
        <w:rPr>
          <w:noProof w:val="0"/>
        </w:rPr>
        <w:t>" type="CertificateRevTrustType" minOccurs="0"/&gt;</w:t>
      </w:r>
    </w:p>
    <w:p w14:paraId="53ACE84C" w14:textId="13A16B25"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&lt;xs:element name="</w:t>
      </w:r>
      <w:r w:rsidR="00F65680" w:rsidRPr="0092444E">
        <w:rPr>
          <w:noProof w:val="0"/>
        </w:rPr>
        <w:t>AttributeConstraints</w:t>
      </w:r>
      <w:r w:rsidRPr="0092444E">
        <w:rPr>
          <w:noProof w:val="0"/>
        </w:rPr>
        <w:t>" type="</w:t>
      </w:r>
      <w:r w:rsidR="00F65680" w:rsidRPr="0092444E">
        <w:rPr>
          <w:noProof w:val="0"/>
        </w:rPr>
        <w:t>AttributeConstraintsType</w:t>
      </w:r>
      <w:r w:rsidRPr="0092444E">
        <w:rPr>
          <w:noProof w:val="0"/>
        </w:rPr>
        <w:t>" minOccurs="0" maxOccurs="unbounded"/&gt;</w:t>
      </w:r>
    </w:p>
    <w:p w14:paraId="2B58A020" w14:textId="77777777" w:rsidR="004D1AA2" w:rsidRPr="0092444E" w:rsidRDefault="004D1AA2" w:rsidP="0083549B">
      <w:pPr>
        <w:pStyle w:val="PL"/>
        <w:rPr>
          <w:noProof w:val="0"/>
        </w:rPr>
      </w:pPr>
      <w:r w:rsidRPr="0092444E">
        <w:rPr>
          <w:noProof w:val="0"/>
        </w:rPr>
        <w:tab/>
      </w:r>
      <w:r w:rsidRPr="0092444E">
        <w:rPr>
          <w:noProof w:val="0"/>
        </w:rPr>
        <w:tab/>
        <w:t>&lt;/xs:sequence&gt;</w:t>
      </w:r>
    </w:p>
    <w:p w14:paraId="0203B06A" w14:textId="3F23C5A1" w:rsidR="004D1AA2" w:rsidRPr="0092444E" w:rsidRDefault="004D1AA2" w:rsidP="004D1AA2">
      <w:pPr>
        <w:pStyle w:val="PL"/>
        <w:rPr>
          <w:noProof w:val="0"/>
        </w:rPr>
      </w:pPr>
      <w:r w:rsidRPr="0092444E">
        <w:rPr>
          <w:noProof w:val="0"/>
        </w:rPr>
        <w:tab/>
        <w:t>&lt;/xs:complexType&gt;</w:t>
      </w:r>
    </w:p>
    <w:p w14:paraId="5A617A3E" w14:textId="77777777" w:rsidR="004D1AA2" w:rsidRPr="0092444E" w:rsidRDefault="004D1AA2" w:rsidP="0083549B">
      <w:pPr>
        <w:pStyle w:val="PL"/>
        <w:rPr>
          <w:noProof w:val="0"/>
        </w:rPr>
      </w:pPr>
    </w:p>
    <w:p w14:paraId="62937C3E" w14:textId="32983179" w:rsidR="004D1AA2" w:rsidRPr="0092444E" w:rsidRDefault="004D1AA2" w:rsidP="0083549B">
      <w:pPr>
        <w:pStyle w:val="PL"/>
        <w:rPr>
          <w:noProof w:val="0"/>
        </w:rPr>
      </w:pPr>
      <w:r w:rsidRPr="0092444E">
        <w:rPr>
          <w:noProof w:val="0"/>
        </w:rPr>
        <w:tab/>
        <w:t>&lt;xs:simpleType name="HowCert</w:t>
      </w:r>
      <w:r w:rsidR="00F65680" w:rsidRPr="0092444E">
        <w:rPr>
          <w:noProof w:val="0"/>
        </w:rPr>
        <w:t>Attribute</w:t>
      </w:r>
      <w:r w:rsidRPr="0092444E">
        <w:rPr>
          <w:noProof w:val="0"/>
        </w:rPr>
        <w:t>Type"&gt;</w:t>
      </w:r>
    </w:p>
    <w:p w14:paraId="4F123708" w14:textId="77777777" w:rsidR="004D1AA2" w:rsidRPr="0092444E" w:rsidRDefault="004D1AA2" w:rsidP="0083549B">
      <w:pPr>
        <w:pStyle w:val="PL"/>
        <w:rPr>
          <w:noProof w:val="0"/>
        </w:rPr>
      </w:pPr>
      <w:r w:rsidRPr="0092444E">
        <w:rPr>
          <w:noProof w:val="0"/>
        </w:rPr>
        <w:tab/>
      </w:r>
      <w:r w:rsidRPr="0092444E">
        <w:rPr>
          <w:noProof w:val="0"/>
        </w:rPr>
        <w:tab/>
        <w:t>&lt;xs:restriction base="xs:string"&gt;</w:t>
      </w:r>
    </w:p>
    <w:p w14:paraId="08D61CF4" w14:textId="13AED04B"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&lt;xs:enumeration value="Claimed</w:t>
      </w:r>
      <w:r w:rsidR="00F65680" w:rsidRPr="0092444E">
        <w:rPr>
          <w:noProof w:val="0"/>
        </w:rPr>
        <w:t>Attribute</w:t>
      </w:r>
      <w:r w:rsidRPr="0092444E">
        <w:rPr>
          <w:noProof w:val="0"/>
        </w:rPr>
        <w:t>"/&gt;</w:t>
      </w:r>
    </w:p>
    <w:p w14:paraId="19217776" w14:textId="34797EDA"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&lt;xs:enumeration value="Certified</w:t>
      </w:r>
      <w:r w:rsidR="00F65680" w:rsidRPr="0092444E">
        <w:rPr>
          <w:noProof w:val="0"/>
        </w:rPr>
        <w:t>Attribute</w:t>
      </w:r>
      <w:r w:rsidRPr="0092444E">
        <w:rPr>
          <w:noProof w:val="0"/>
        </w:rPr>
        <w:t>"/&gt;</w:t>
      </w:r>
    </w:p>
    <w:p w14:paraId="33F0B3E6" w14:textId="77777777"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&lt;xs:enumeration value="SignedAssertion"/&gt;</w:t>
      </w:r>
    </w:p>
    <w:p w14:paraId="343243B7" w14:textId="77777777"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&lt;xs:enumeration value="Any"/&gt;</w:t>
      </w:r>
    </w:p>
    <w:p w14:paraId="075C9010" w14:textId="77777777" w:rsidR="004D1AA2" w:rsidRPr="0092444E" w:rsidRDefault="004D1AA2" w:rsidP="0083549B">
      <w:pPr>
        <w:pStyle w:val="PL"/>
        <w:rPr>
          <w:noProof w:val="0"/>
        </w:rPr>
      </w:pPr>
      <w:r w:rsidRPr="0092444E">
        <w:rPr>
          <w:noProof w:val="0"/>
        </w:rPr>
        <w:tab/>
      </w:r>
      <w:r w:rsidRPr="0092444E">
        <w:rPr>
          <w:noProof w:val="0"/>
        </w:rPr>
        <w:tab/>
        <w:t>&lt;/xs:restriction&gt;</w:t>
      </w:r>
    </w:p>
    <w:p w14:paraId="050F5B5B" w14:textId="393956C2" w:rsidR="004D1AA2" w:rsidRPr="0092444E" w:rsidRDefault="004D1AA2" w:rsidP="004D1AA2">
      <w:pPr>
        <w:pStyle w:val="PL"/>
        <w:rPr>
          <w:noProof w:val="0"/>
        </w:rPr>
      </w:pPr>
      <w:r w:rsidRPr="0092444E">
        <w:rPr>
          <w:noProof w:val="0"/>
        </w:rPr>
        <w:tab/>
        <w:t>&lt;/xs:simpleType&gt;</w:t>
      </w:r>
    </w:p>
    <w:p w14:paraId="67C213D6" w14:textId="77777777" w:rsidR="004D1AA2" w:rsidRPr="0092444E" w:rsidRDefault="004D1AA2" w:rsidP="0083549B">
      <w:pPr>
        <w:pStyle w:val="PL"/>
        <w:rPr>
          <w:noProof w:val="0"/>
        </w:rPr>
      </w:pPr>
    </w:p>
    <w:p w14:paraId="3930659C" w14:textId="34042E1D" w:rsidR="004D1AA2" w:rsidRPr="0092444E" w:rsidRDefault="004D1AA2" w:rsidP="0083549B">
      <w:pPr>
        <w:pStyle w:val="PL"/>
        <w:rPr>
          <w:noProof w:val="0"/>
        </w:rPr>
      </w:pPr>
      <w:r w:rsidRPr="0092444E">
        <w:rPr>
          <w:noProof w:val="0"/>
        </w:rPr>
        <w:tab/>
        <w:t>&lt;xs:complexType name="</w:t>
      </w:r>
      <w:r w:rsidR="00F65680" w:rsidRPr="0092444E">
        <w:rPr>
          <w:noProof w:val="0"/>
        </w:rPr>
        <w:t>Attribute</w:t>
      </w:r>
      <w:r w:rsidRPr="0092444E">
        <w:rPr>
          <w:noProof w:val="0"/>
        </w:rPr>
        <w:t>ConstraintsType"&gt;</w:t>
      </w:r>
    </w:p>
    <w:p w14:paraId="10B6EA51" w14:textId="77777777" w:rsidR="004D1AA2" w:rsidRPr="0092444E" w:rsidRDefault="004D1AA2" w:rsidP="0083549B">
      <w:pPr>
        <w:pStyle w:val="PL"/>
        <w:rPr>
          <w:noProof w:val="0"/>
        </w:rPr>
      </w:pPr>
      <w:r w:rsidRPr="0092444E">
        <w:rPr>
          <w:noProof w:val="0"/>
        </w:rPr>
        <w:tab/>
      </w:r>
      <w:r w:rsidRPr="0092444E">
        <w:rPr>
          <w:noProof w:val="0"/>
        </w:rPr>
        <w:tab/>
        <w:t>&lt;xs:sequence &gt;</w:t>
      </w:r>
    </w:p>
    <w:p w14:paraId="5447D454" w14:textId="1F69DBDD"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&lt;xs:element name="</w:t>
      </w:r>
      <w:r w:rsidR="00F65680" w:rsidRPr="0092444E">
        <w:rPr>
          <w:noProof w:val="0"/>
        </w:rPr>
        <w:t>Attribute</w:t>
      </w:r>
      <w:r w:rsidRPr="0092444E">
        <w:rPr>
          <w:noProof w:val="0"/>
        </w:rPr>
        <w:t>IdMustBePresent" type="xs:anyURI"/&gt;</w:t>
      </w:r>
    </w:p>
    <w:p w14:paraId="1DF229EB" w14:textId="3B247225" w:rsidR="004D1AA2" w:rsidRPr="0092444E" w:rsidRDefault="004D1AA2" w:rsidP="0083549B">
      <w:pPr>
        <w:pStyle w:val="PL"/>
        <w:rPr>
          <w:noProof w:val="0"/>
        </w:rPr>
      </w:pPr>
      <w:r w:rsidRPr="0092444E">
        <w:rPr>
          <w:noProof w:val="0"/>
        </w:rPr>
        <w:tab/>
      </w:r>
      <w:r w:rsidRPr="0092444E">
        <w:rPr>
          <w:noProof w:val="0"/>
        </w:rPr>
        <w:tab/>
      </w:r>
      <w:r w:rsidRPr="0092444E">
        <w:rPr>
          <w:noProof w:val="0"/>
        </w:rPr>
        <w:tab/>
        <w:t>&lt;xs:element name="</w:t>
      </w:r>
      <w:r w:rsidR="00F65680" w:rsidRPr="0092444E">
        <w:rPr>
          <w:noProof w:val="0"/>
        </w:rPr>
        <w:t>Attribute</w:t>
      </w:r>
      <w:r w:rsidRPr="0092444E">
        <w:rPr>
          <w:noProof w:val="0"/>
        </w:rPr>
        <w:t>ValueConstraint" type="AnyType" minOccurs="0" maxOccurs="unbounded"/&gt;</w:t>
      </w:r>
    </w:p>
    <w:p w14:paraId="6E3ED3BE" w14:textId="77777777" w:rsidR="004D1AA2" w:rsidRPr="0092444E" w:rsidRDefault="004D1AA2" w:rsidP="0083549B">
      <w:pPr>
        <w:pStyle w:val="PL"/>
        <w:rPr>
          <w:noProof w:val="0"/>
        </w:rPr>
      </w:pPr>
      <w:r w:rsidRPr="0092444E">
        <w:rPr>
          <w:noProof w:val="0"/>
        </w:rPr>
        <w:tab/>
      </w:r>
      <w:r w:rsidRPr="0092444E">
        <w:rPr>
          <w:noProof w:val="0"/>
        </w:rPr>
        <w:tab/>
        <w:t>&lt;/xs:sequence&gt;</w:t>
      </w:r>
    </w:p>
    <w:p w14:paraId="6B963679" w14:textId="0B17C254" w:rsidR="004D1AA2" w:rsidRPr="0092444E" w:rsidRDefault="004D1AA2" w:rsidP="004D1AA2">
      <w:pPr>
        <w:pStyle w:val="PL"/>
        <w:rPr>
          <w:noProof w:val="0"/>
        </w:rPr>
      </w:pPr>
      <w:r w:rsidRPr="0092444E">
        <w:rPr>
          <w:noProof w:val="0"/>
        </w:rPr>
        <w:tab/>
        <w:t>&lt;/xs:complexType&gt;</w:t>
      </w:r>
    </w:p>
    <w:p w14:paraId="2986B54F" w14:textId="77777777" w:rsidR="009F4AC2" w:rsidRPr="0092444E" w:rsidRDefault="009F4AC2" w:rsidP="004D1AA2">
      <w:pPr>
        <w:pStyle w:val="PL"/>
        <w:rPr>
          <w:noProof w:val="0"/>
        </w:rPr>
      </w:pPr>
    </w:p>
    <w:p w14:paraId="2884FD4F" w14:textId="79474CD7" w:rsidR="00280F19" w:rsidRPr="0092444E" w:rsidRDefault="009F4AC2" w:rsidP="009F4AC2">
      <w:r w:rsidRPr="0092444E">
        <w:t xml:space="preserve">If the signer attribute type is identified by an OID, the value of the </w:t>
      </w:r>
      <w:r w:rsidR="00F65680" w:rsidRPr="0092444E">
        <w:rPr>
          <w:rFonts w:ascii="Courier New" w:hAnsi="Courier New"/>
          <w:lang w:eastAsia="sv-SE"/>
        </w:rPr>
        <w:t>Attribute</w:t>
      </w:r>
      <w:r w:rsidRPr="0092444E">
        <w:rPr>
          <w:rFonts w:ascii="Courier New" w:hAnsi="Courier New"/>
          <w:lang w:eastAsia="sv-SE"/>
        </w:rPr>
        <w:t>IdeMustBePresent</w:t>
      </w:r>
      <w:r w:rsidRPr="0092444E">
        <w:t xml:space="preserve"> child element shall be the OID value encoded as an URN as specified by the </w:t>
      </w:r>
      <w:r w:rsidR="00490B36" w:rsidRPr="0092444E">
        <w:t>IETF RFC 3061</w:t>
      </w:r>
      <w:r w:rsidR="007718B8" w:rsidRPr="0092444E">
        <w:t xml:space="preserve"> [</w:t>
      </w:r>
      <w:r w:rsidR="007718B8" w:rsidRPr="0092444E">
        <w:rPr>
          <w:color w:val="0000FF"/>
        </w:rPr>
        <w:fldChar w:fldCharType="begin"/>
      </w:r>
      <w:r w:rsidR="007718B8" w:rsidRPr="0092444E">
        <w:rPr>
          <w:color w:val="0000FF"/>
        </w:rPr>
        <w:instrText xml:space="preserve">REF REF_IETFRFC3061 \h </w:instrText>
      </w:r>
      <w:r w:rsidR="007718B8" w:rsidRPr="0092444E">
        <w:rPr>
          <w:color w:val="0000FF"/>
        </w:rPr>
      </w:r>
      <w:r w:rsidR="007718B8" w:rsidRPr="0092444E">
        <w:rPr>
          <w:color w:val="0000FF"/>
        </w:rPr>
        <w:fldChar w:fldCharType="separate"/>
      </w:r>
      <w:r w:rsidR="00351E0E" w:rsidRPr="0092444E">
        <w:t>2</w:t>
      </w:r>
      <w:r w:rsidR="007718B8" w:rsidRPr="0092444E">
        <w:rPr>
          <w:color w:val="0000FF"/>
        </w:rPr>
        <w:fldChar w:fldCharType="end"/>
      </w:r>
      <w:r w:rsidR="007718B8" w:rsidRPr="0092444E">
        <w:t>]</w:t>
      </w:r>
      <w:r w:rsidRPr="0092444E">
        <w:t>.</w:t>
      </w:r>
    </w:p>
    <w:p w14:paraId="38A9BB0D" w14:textId="5BC746F9" w:rsidR="0000585B" w:rsidRPr="0092444E" w:rsidRDefault="0000585B" w:rsidP="0000585B">
      <w:r w:rsidRPr="0092444E">
        <w:t xml:space="preserve">The element </w:t>
      </w:r>
      <w:r w:rsidRPr="0092444E">
        <w:rPr>
          <w:rFonts w:ascii="Courier New" w:hAnsi="Courier New"/>
          <w:lang w:eastAsia="sv-SE"/>
        </w:rPr>
        <w:t>AttrCertTrustTrees</w:t>
      </w:r>
      <w:r w:rsidRPr="0092444E">
        <w:t xml:space="preserve">, of type </w:t>
      </w:r>
      <w:r w:rsidRPr="0092444E">
        <w:rPr>
          <w:rFonts w:ascii="Courier New" w:hAnsi="Courier New"/>
          <w:lang w:eastAsia="sv-SE"/>
        </w:rPr>
        <w:t>CertificateTrustTreesType</w:t>
      </w:r>
      <w:r w:rsidRPr="0092444E">
        <w:t>, shall be as specified in clause</w:t>
      </w:r>
      <w:r w:rsidR="00E17622" w:rsidRPr="0092444E">
        <w:t> </w:t>
      </w:r>
      <w:r w:rsidRPr="0092444E">
        <w:fldChar w:fldCharType="begin"/>
      </w:r>
      <w:r w:rsidRPr="0092444E">
        <w:instrText xml:space="preserve"> REF _Ref23330090 \r \h </w:instrText>
      </w:r>
      <w:r w:rsidRPr="0092444E">
        <w:fldChar w:fldCharType="separate"/>
      </w:r>
      <w:r w:rsidR="00351E0E" w:rsidRPr="0092444E">
        <w:t>4.22.5.2</w:t>
      </w:r>
      <w:r w:rsidRPr="0092444E">
        <w:fldChar w:fldCharType="end"/>
      </w:r>
      <w:r w:rsidRPr="0092444E">
        <w:t>.</w:t>
      </w:r>
    </w:p>
    <w:p w14:paraId="78665EEC" w14:textId="2F5AE742" w:rsidR="0000585B" w:rsidRPr="0092444E" w:rsidRDefault="0000585B" w:rsidP="0000585B">
      <w:r w:rsidRPr="0092444E">
        <w:t xml:space="preserve">The element </w:t>
      </w:r>
      <w:r w:rsidRPr="0092444E">
        <w:rPr>
          <w:rFonts w:ascii="Courier New" w:hAnsi="Courier New"/>
          <w:lang w:eastAsia="sv-SE"/>
        </w:rPr>
        <w:t>AttributeRevocationTrust</w:t>
      </w:r>
      <w:r w:rsidRPr="0092444E">
        <w:t xml:space="preserve">, of type </w:t>
      </w:r>
      <w:r w:rsidRPr="0092444E">
        <w:rPr>
          <w:rFonts w:ascii="Courier New" w:hAnsi="Courier New"/>
          <w:lang w:eastAsia="sv-SE"/>
        </w:rPr>
        <w:t>CertificateRevTrustType</w:t>
      </w:r>
      <w:r w:rsidRPr="0092444E">
        <w:t xml:space="preserve">, shall be as specified in clause </w:t>
      </w:r>
      <w:r w:rsidRPr="0092444E">
        <w:fldChar w:fldCharType="begin"/>
      </w:r>
      <w:r w:rsidRPr="0092444E">
        <w:instrText xml:space="preserve"> REF _Ref23329784 \r \h </w:instrText>
      </w:r>
      <w:r w:rsidRPr="0092444E">
        <w:fldChar w:fldCharType="separate"/>
      </w:r>
      <w:r w:rsidR="00351E0E" w:rsidRPr="0092444E">
        <w:t>4.23.3.2</w:t>
      </w:r>
      <w:r w:rsidRPr="0092444E">
        <w:fldChar w:fldCharType="end"/>
      </w:r>
      <w:r w:rsidRPr="0092444E">
        <w:t>.</w:t>
      </w:r>
    </w:p>
    <w:p w14:paraId="248848D7" w14:textId="13DE9DB2" w:rsidR="002C1DEE" w:rsidRPr="0092444E" w:rsidRDefault="002C1DEE" w:rsidP="002C1DEE">
      <w:pPr>
        <w:pStyle w:val="Heading2"/>
        <w:numPr>
          <w:ilvl w:val="1"/>
          <w:numId w:val="48"/>
        </w:numPr>
        <w:tabs>
          <w:tab w:val="left" w:pos="1140"/>
        </w:tabs>
        <w:ind w:left="1134" w:hanging="1134"/>
      </w:pPr>
      <w:bookmarkStart w:id="398" w:name="_Ref3482450"/>
      <w:bookmarkStart w:id="399" w:name="_Toc24725563"/>
      <w:bookmarkStart w:id="400" w:name="_Toc26348097"/>
      <w:r w:rsidRPr="0092444E">
        <w:t xml:space="preserve">The </w:t>
      </w:r>
      <w:r w:rsidRPr="0092444E">
        <w:rPr>
          <w:rStyle w:val="SchemaCode"/>
          <w:noProof w:val="0"/>
          <w:sz w:val="28"/>
          <w:lang w:val="en-GB"/>
        </w:rPr>
        <w:t>QualifyingPropertiesRules</w:t>
      </w:r>
      <w:r w:rsidRPr="0092444E">
        <w:t xml:space="preserve"> element</w:t>
      </w:r>
      <w:bookmarkEnd w:id="398"/>
      <w:bookmarkEnd w:id="399"/>
      <w:bookmarkEnd w:id="400"/>
    </w:p>
    <w:p w14:paraId="1B5F166E" w14:textId="67DEB19E" w:rsidR="002C1DEE" w:rsidRPr="0092444E" w:rsidRDefault="002C1DEE" w:rsidP="002C1DEE">
      <w:pPr>
        <w:pStyle w:val="Heading3"/>
        <w:numPr>
          <w:ilvl w:val="2"/>
          <w:numId w:val="48"/>
        </w:numPr>
        <w:tabs>
          <w:tab w:val="left" w:pos="1140"/>
        </w:tabs>
        <w:ind w:left="1134" w:hanging="1134"/>
      </w:pPr>
      <w:bookmarkStart w:id="401" w:name="_Toc24725564"/>
      <w:bookmarkStart w:id="402" w:name="_Toc26348098"/>
      <w:r w:rsidRPr="0092444E">
        <w:t>Semantics</w:t>
      </w:r>
      <w:bookmarkEnd w:id="401"/>
      <w:bookmarkEnd w:id="402"/>
    </w:p>
    <w:p w14:paraId="72F32B06" w14:textId="77777777" w:rsidR="00E63CEC" w:rsidRPr="0092444E" w:rsidRDefault="0099438B" w:rsidP="0099438B">
      <w:r w:rsidRPr="0092444E">
        <w:t>This compo</w:t>
      </w:r>
      <w:r w:rsidR="00E63CEC" w:rsidRPr="0092444E">
        <w:t>n</w:t>
      </w:r>
      <w:r w:rsidRPr="0092444E">
        <w:t xml:space="preserve">ent </w:t>
      </w:r>
      <w:r w:rsidR="00E63CEC" w:rsidRPr="0092444E">
        <w:t>shall include</w:t>
      </w:r>
      <w:r w:rsidRPr="0092444E">
        <w:t xml:space="preserve"> a sequence of</w:t>
      </w:r>
      <w:r w:rsidR="00E63CEC" w:rsidRPr="0092444E">
        <w:t xml:space="preserve"> tuple. Each tuple:</w:t>
      </w:r>
    </w:p>
    <w:p w14:paraId="0E7740B6" w14:textId="26528E6C" w:rsidR="00E63CEC" w:rsidRPr="0092444E" w:rsidRDefault="00E63CEC" w:rsidP="00E63CEC">
      <w:pPr>
        <w:pStyle w:val="BN"/>
        <w:numPr>
          <w:ilvl w:val="0"/>
          <w:numId w:val="105"/>
        </w:numPr>
      </w:pPr>
      <w:r w:rsidRPr="0092444E">
        <w:t xml:space="preserve">May include an identifier of a signature level, </w:t>
      </w:r>
      <w:r w:rsidR="00D23DF0" w:rsidRPr="0092444E">
        <w:t>as</w:t>
      </w:r>
      <w:r w:rsidRPr="0092444E">
        <w:t xml:space="preserve"> specified in clause </w:t>
      </w:r>
      <w:r w:rsidR="00634344" w:rsidRPr="0092444E">
        <w:fldChar w:fldCharType="begin"/>
      </w:r>
      <w:r w:rsidR="00634344" w:rsidRPr="0092444E">
        <w:instrText xml:space="preserve"> REF _Ref22290706 \r \h </w:instrText>
      </w:r>
      <w:r w:rsidR="00634344" w:rsidRPr="0092444E">
        <w:fldChar w:fldCharType="separate"/>
      </w:r>
      <w:r w:rsidR="00351E0E" w:rsidRPr="0092444E">
        <w:t>4.20.2</w:t>
      </w:r>
      <w:r w:rsidR="00634344" w:rsidRPr="0092444E">
        <w:fldChar w:fldCharType="end"/>
      </w:r>
      <w:r w:rsidRPr="0092444E">
        <w:t>.</w:t>
      </w:r>
    </w:p>
    <w:p w14:paraId="36963446" w14:textId="3436DBAE" w:rsidR="004D70B2" w:rsidRPr="0092444E" w:rsidRDefault="00E63CEC" w:rsidP="00E63CEC">
      <w:pPr>
        <w:pStyle w:val="BN"/>
        <w:numPr>
          <w:ilvl w:val="0"/>
          <w:numId w:val="105"/>
        </w:numPr>
      </w:pPr>
      <w:r w:rsidRPr="0092444E">
        <w:t xml:space="preserve">Shall include one </w:t>
      </w:r>
      <w:r w:rsidR="004D70B2" w:rsidRPr="0092444E">
        <w:t>component defining requirements for signed properties</w:t>
      </w:r>
      <w:r w:rsidRPr="0092444E">
        <w:t xml:space="preserve">. </w:t>
      </w:r>
    </w:p>
    <w:p w14:paraId="5E72A3A0" w14:textId="77777777" w:rsidR="004D70B2" w:rsidRPr="0092444E" w:rsidRDefault="004D70B2" w:rsidP="00E63CEC">
      <w:pPr>
        <w:pStyle w:val="BN"/>
        <w:numPr>
          <w:ilvl w:val="0"/>
          <w:numId w:val="105"/>
        </w:numPr>
      </w:pPr>
      <w:r w:rsidRPr="0092444E">
        <w:t>Shall include one component defining requirements for unsigned properties.</w:t>
      </w:r>
    </w:p>
    <w:p w14:paraId="4F481D46" w14:textId="4BCFE4A2" w:rsidR="004D70B2" w:rsidRPr="0092444E" w:rsidRDefault="004D70B2" w:rsidP="004D70B2">
      <w:r w:rsidRPr="0092444E">
        <w:t>The components defining requirements for signed and unsigned properties:</w:t>
      </w:r>
    </w:p>
    <w:p w14:paraId="0A5D5F6D" w14:textId="316227B5" w:rsidR="005E38E5" w:rsidRPr="0092444E" w:rsidRDefault="005E38E5" w:rsidP="004D70B2">
      <w:pPr>
        <w:pStyle w:val="BN"/>
        <w:numPr>
          <w:ilvl w:val="0"/>
          <w:numId w:val="106"/>
        </w:numPr>
      </w:pPr>
      <w:r w:rsidRPr="0092444E">
        <w:t xml:space="preserve">Shall provide means for individually and completely identifying the qualifying property affected by the constraints, using an URI. </w:t>
      </w:r>
    </w:p>
    <w:p w14:paraId="78E6C978" w14:textId="1DD1880F" w:rsidR="004D70B2" w:rsidRPr="0092444E" w:rsidRDefault="004D70B2" w:rsidP="004D70B2">
      <w:pPr>
        <w:pStyle w:val="BN"/>
        <w:numPr>
          <w:ilvl w:val="0"/>
          <w:numId w:val="106"/>
        </w:numPr>
      </w:pPr>
      <w:r w:rsidRPr="0092444E">
        <w:lastRenderedPageBreak/>
        <w:t>Shall provide means for indicating a choice between several properties.</w:t>
      </w:r>
    </w:p>
    <w:p w14:paraId="74F29D5F" w14:textId="003F92DA" w:rsidR="004D70B2" w:rsidRPr="0092444E" w:rsidRDefault="004D70B2" w:rsidP="004D70B2">
      <w:pPr>
        <w:pStyle w:val="BN"/>
        <w:numPr>
          <w:ilvl w:val="0"/>
          <w:numId w:val="106"/>
        </w:numPr>
      </w:pPr>
      <w:r w:rsidRPr="0092444E">
        <w:t xml:space="preserve">Shall provide means for indicating the level of the presence requirement, namely: "mandatory" or "optional". Shall provide means for applying the level of presence requirement to both individual properties </w:t>
      </w:r>
      <w:r w:rsidR="00BC4067" w:rsidRPr="0092444E">
        <w:t>and</w:t>
      </w:r>
      <w:r w:rsidRPr="0092444E">
        <w:t xml:space="preserve"> choices among several properties.</w:t>
      </w:r>
    </w:p>
    <w:p w14:paraId="21F16C92" w14:textId="4F81CCF1" w:rsidR="00694A09" w:rsidRPr="0092444E" w:rsidRDefault="00694A09" w:rsidP="00694A09">
      <w:r w:rsidRPr="0092444E">
        <w:t xml:space="preserve">Absence of the present component indicates that no requirements </w:t>
      </w:r>
      <w:r w:rsidR="0012749D" w:rsidRPr="0092444E">
        <w:t xml:space="preserve">are </w:t>
      </w:r>
      <w:r w:rsidRPr="0092444E">
        <w:t>imposed to qualifying properties, and signatures compliant with this signature policy may have signed/unsigned qualifying properties or not, and if they have all of them shall be considered valid against the policy.</w:t>
      </w:r>
    </w:p>
    <w:p w14:paraId="66E695ED" w14:textId="176D8C97" w:rsidR="00D14CE7" w:rsidRPr="0092444E" w:rsidRDefault="005A0E89" w:rsidP="00025EF6">
      <w:pPr>
        <w:pStyle w:val="EX"/>
      </w:pPr>
      <w:r w:rsidRPr="0092444E">
        <w:t>EXAMPLE:</w:t>
      </w:r>
      <w:r w:rsidRPr="0092444E">
        <w:tab/>
      </w:r>
      <w:r w:rsidR="00E17622" w:rsidRPr="0092444E">
        <w:t>ETSI TS 119 192 [</w:t>
      </w:r>
      <w:r w:rsidR="00E17622" w:rsidRPr="0092444E">
        <w:fldChar w:fldCharType="begin"/>
      </w:r>
      <w:r w:rsidR="00E17622" w:rsidRPr="0092444E">
        <w:instrText xml:space="preserve">REF REF_TS119192 \h </w:instrText>
      </w:r>
      <w:r w:rsidR="00E17622" w:rsidRPr="0092444E">
        <w:fldChar w:fldCharType="separate"/>
      </w:r>
      <w:r w:rsidR="00351E0E" w:rsidRPr="0092444E">
        <w:t>i.4</w:t>
      </w:r>
      <w:r w:rsidR="00E17622" w:rsidRPr="0092444E">
        <w:fldChar w:fldCharType="end"/>
      </w:r>
      <w:r w:rsidR="00E17622" w:rsidRPr="0092444E">
        <w:t xml:space="preserve">] </w:t>
      </w:r>
      <w:r w:rsidRPr="0092444E">
        <w:t>defines strategies for building URIs identifying the signed and unsigned qualifying properties.</w:t>
      </w:r>
    </w:p>
    <w:p w14:paraId="688EA5B5" w14:textId="7877E430" w:rsidR="002C1DEE" w:rsidRPr="0092444E" w:rsidRDefault="002C1DEE" w:rsidP="002C1DEE">
      <w:pPr>
        <w:pStyle w:val="Heading3"/>
        <w:numPr>
          <w:ilvl w:val="2"/>
          <w:numId w:val="48"/>
        </w:numPr>
        <w:tabs>
          <w:tab w:val="left" w:pos="1140"/>
        </w:tabs>
        <w:ind w:left="1134" w:hanging="1134"/>
      </w:pPr>
      <w:bookmarkStart w:id="403" w:name="_Ref23328991"/>
      <w:bookmarkStart w:id="404" w:name="_Toc24725565"/>
      <w:bookmarkStart w:id="405" w:name="_Toc26348099"/>
      <w:r w:rsidRPr="0092444E">
        <w:t>Syntax</w:t>
      </w:r>
      <w:bookmarkEnd w:id="403"/>
      <w:bookmarkEnd w:id="404"/>
      <w:bookmarkEnd w:id="405"/>
    </w:p>
    <w:p w14:paraId="32F28D14" w14:textId="3CB991A3" w:rsidR="00C309F2" w:rsidRPr="0092444E" w:rsidRDefault="00C309F2" w:rsidP="00C309F2">
      <w:r w:rsidRPr="0092444E">
        <w:t xml:space="preserve">The </w:t>
      </w:r>
      <w:r w:rsidRPr="0092444E">
        <w:rPr>
          <w:rFonts w:ascii="Courier New" w:hAnsi="Courier New"/>
          <w:lang w:eastAsia="sv-SE"/>
        </w:rPr>
        <w:t>QualifyingPropertiesRules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 MERGEFORMAT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 MERGEFORMAT </w:instrText>
      </w:r>
      <w:r w:rsidRPr="0092444E">
        <w:fldChar w:fldCharType="separate"/>
      </w:r>
      <w:r w:rsidR="00351E0E" w:rsidRPr="0092444E">
        <w:t>B.1</w:t>
      </w:r>
      <w:r w:rsidRPr="0092444E">
        <w:fldChar w:fldCharType="end"/>
      </w:r>
      <w:r w:rsidRPr="0092444E">
        <w:t>, and is copied below for information.</w:t>
      </w:r>
    </w:p>
    <w:p w14:paraId="140D9B86" w14:textId="6CAD7D69" w:rsidR="00C309F2" w:rsidRPr="0092444E" w:rsidRDefault="00C309F2" w:rsidP="00C309F2">
      <w:pPr>
        <w:pStyle w:val="PL"/>
        <w:rPr>
          <w:noProof w:val="0"/>
        </w:rPr>
      </w:pPr>
      <w:r w:rsidRPr="0092444E">
        <w:rPr>
          <w:noProof w:val="0"/>
        </w:rPr>
        <w:tab/>
        <w:t>&lt;xs:element name="QualifyingPropertiesRules" type="QualifyingPropertiesRulesType"/&gt;</w:t>
      </w:r>
    </w:p>
    <w:p w14:paraId="56B1177C" w14:textId="77777777" w:rsidR="00C309F2" w:rsidRPr="0092444E" w:rsidRDefault="00C309F2" w:rsidP="0083549B">
      <w:pPr>
        <w:pStyle w:val="PL"/>
        <w:rPr>
          <w:noProof w:val="0"/>
        </w:rPr>
      </w:pPr>
    </w:p>
    <w:p w14:paraId="69142AE6" w14:textId="77777777" w:rsidR="00C309F2" w:rsidRPr="0092444E" w:rsidRDefault="00C309F2" w:rsidP="0083549B">
      <w:pPr>
        <w:pStyle w:val="PL"/>
        <w:rPr>
          <w:noProof w:val="0"/>
        </w:rPr>
      </w:pPr>
      <w:r w:rsidRPr="0092444E">
        <w:rPr>
          <w:noProof w:val="0"/>
        </w:rPr>
        <w:tab/>
        <w:t>&lt;xs:complexType name="QualifyingPropertiesRulesType"&gt;</w:t>
      </w:r>
    </w:p>
    <w:p w14:paraId="45BE9920" w14:textId="77777777" w:rsidR="00C309F2" w:rsidRPr="0092444E" w:rsidRDefault="00C309F2" w:rsidP="0083549B">
      <w:pPr>
        <w:pStyle w:val="PL"/>
        <w:rPr>
          <w:noProof w:val="0"/>
        </w:rPr>
      </w:pPr>
      <w:r w:rsidRPr="0092444E">
        <w:rPr>
          <w:noProof w:val="0"/>
        </w:rPr>
        <w:tab/>
      </w:r>
      <w:r w:rsidRPr="0092444E">
        <w:rPr>
          <w:noProof w:val="0"/>
        </w:rPr>
        <w:tab/>
        <w:t>&lt;xs:sequence&gt;</w:t>
      </w:r>
    </w:p>
    <w:p w14:paraId="3C05416F"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t>&lt;xs:element name="LevelRules" type="LevelQualifyingPropertiesRulesType" maxOccurs="unbounded"/&gt;</w:t>
      </w:r>
    </w:p>
    <w:p w14:paraId="30AC0CE0" w14:textId="77777777" w:rsidR="00C309F2" w:rsidRPr="0092444E" w:rsidRDefault="00C309F2" w:rsidP="0083549B">
      <w:pPr>
        <w:pStyle w:val="PL"/>
        <w:rPr>
          <w:noProof w:val="0"/>
        </w:rPr>
      </w:pPr>
      <w:r w:rsidRPr="0092444E">
        <w:rPr>
          <w:noProof w:val="0"/>
        </w:rPr>
        <w:tab/>
      </w:r>
      <w:r w:rsidRPr="0092444E">
        <w:rPr>
          <w:noProof w:val="0"/>
        </w:rPr>
        <w:tab/>
        <w:t>&lt;/xs:sequence&gt;</w:t>
      </w:r>
    </w:p>
    <w:p w14:paraId="5376C723" w14:textId="7A76F425" w:rsidR="00C309F2" w:rsidRPr="0092444E" w:rsidRDefault="00C309F2" w:rsidP="00C309F2">
      <w:pPr>
        <w:pStyle w:val="PL"/>
        <w:rPr>
          <w:noProof w:val="0"/>
        </w:rPr>
      </w:pPr>
      <w:r w:rsidRPr="0092444E">
        <w:rPr>
          <w:noProof w:val="0"/>
        </w:rPr>
        <w:tab/>
        <w:t>&lt;/xs:complexType&gt;</w:t>
      </w:r>
    </w:p>
    <w:p w14:paraId="4081289A" w14:textId="77777777" w:rsidR="00C309F2" w:rsidRPr="0092444E" w:rsidRDefault="00C309F2" w:rsidP="0083549B">
      <w:pPr>
        <w:pStyle w:val="PL"/>
        <w:rPr>
          <w:noProof w:val="0"/>
        </w:rPr>
      </w:pPr>
    </w:p>
    <w:p w14:paraId="0EC27AC9" w14:textId="77777777" w:rsidR="00C309F2" w:rsidRPr="0092444E" w:rsidRDefault="00C309F2" w:rsidP="0083549B">
      <w:pPr>
        <w:pStyle w:val="PL"/>
        <w:rPr>
          <w:noProof w:val="0"/>
        </w:rPr>
      </w:pPr>
      <w:r w:rsidRPr="0092444E">
        <w:rPr>
          <w:noProof w:val="0"/>
        </w:rPr>
        <w:tab/>
        <w:t>&lt;xs:complexType name="LevelQualifyingPropertiesRulesType"&gt;</w:t>
      </w:r>
    </w:p>
    <w:p w14:paraId="55ED282A" w14:textId="77777777" w:rsidR="00C309F2" w:rsidRPr="0092444E" w:rsidRDefault="00C309F2" w:rsidP="0083549B">
      <w:pPr>
        <w:pStyle w:val="PL"/>
        <w:rPr>
          <w:noProof w:val="0"/>
        </w:rPr>
      </w:pPr>
      <w:r w:rsidRPr="0092444E">
        <w:rPr>
          <w:noProof w:val="0"/>
        </w:rPr>
        <w:tab/>
      </w:r>
      <w:r w:rsidRPr="0092444E">
        <w:rPr>
          <w:noProof w:val="0"/>
        </w:rPr>
        <w:tab/>
        <w:t>&lt;xs:sequence&gt;</w:t>
      </w:r>
    </w:p>
    <w:p w14:paraId="062AC77A" w14:textId="0A478362" w:rsidR="00C309F2" w:rsidRPr="0092444E" w:rsidRDefault="00132883" w:rsidP="0083549B">
      <w:pPr>
        <w:pStyle w:val="PL"/>
        <w:rPr>
          <w:noProof w:val="0"/>
        </w:rPr>
      </w:pPr>
      <w:r w:rsidRPr="0092444E">
        <w:rPr>
          <w:noProof w:val="0"/>
        </w:rPr>
        <w:tab/>
      </w:r>
      <w:r w:rsidRPr="0092444E">
        <w:rPr>
          <w:noProof w:val="0"/>
        </w:rPr>
        <w:tab/>
      </w:r>
      <w:r w:rsidRPr="0092444E">
        <w:rPr>
          <w:noProof w:val="0"/>
        </w:rPr>
        <w:tab/>
        <w:t>&lt;xs:element name="LevelIdentifier" type="xs:anyURI" minOccurs="0"/&gt;</w:t>
      </w:r>
    </w:p>
    <w:p w14:paraId="32333C3B" w14:textId="22257933" w:rsidR="00C309F2" w:rsidRPr="0092444E" w:rsidRDefault="00C309F2" w:rsidP="0083549B">
      <w:pPr>
        <w:pStyle w:val="PL"/>
        <w:rPr>
          <w:noProof w:val="0"/>
        </w:rPr>
      </w:pPr>
      <w:r w:rsidRPr="0092444E">
        <w:rPr>
          <w:noProof w:val="0"/>
        </w:rPr>
        <w:tab/>
      </w:r>
      <w:r w:rsidRPr="0092444E">
        <w:rPr>
          <w:noProof w:val="0"/>
        </w:rPr>
        <w:tab/>
      </w:r>
      <w:r w:rsidRPr="0092444E">
        <w:rPr>
          <w:noProof w:val="0"/>
        </w:rPr>
        <w:tab/>
        <w:t>&lt;xs:element name="S</w:t>
      </w:r>
      <w:r w:rsidR="00432918" w:rsidRPr="0092444E">
        <w:rPr>
          <w:noProof w:val="0"/>
        </w:rPr>
        <w:t>i</w:t>
      </w:r>
      <w:r w:rsidRPr="0092444E">
        <w:rPr>
          <w:noProof w:val="0"/>
        </w:rPr>
        <w:t>gnedQualifyingProperties" type="QualifyingPropertiesListType" minOccurs="0"/&gt;</w:t>
      </w:r>
    </w:p>
    <w:p w14:paraId="729A8403"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t>&lt;xs:element name="UnsignedQualifyingProperties" type="QualifyingPropertiesListType" minOccurs="0"/&gt;</w:t>
      </w:r>
    </w:p>
    <w:p w14:paraId="2CC76C77" w14:textId="77777777" w:rsidR="00C309F2" w:rsidRPr="0092444E" w:rsidRDefault="00C309F2" w:rsidP="0083549B">
      <w:pPr>
        <w:pStyle w:val="PL"/>
        <w:rPr>
          <w:noProof w:val="0"/>
        </w:rPr>
      </w:pPr>
      <w:r w:rsidRPr="0092444E">
        <w:rPr>
          <w:noProof w:val="0"/>
        </w:rPr>
        <w:tab/>
      </w:r>
      <w:r w:rsidRPr="0092444E">
        <w:rPr>
          <w:noProof w:val="0"/>
        </w:rPr>
        <w:tab/>
        <w:t>&lt;/xs:sequence&gt;</w:t>
      </w:r>
    </w:p>
    <w:p w14:paraId="7998D0FE" w14:textId="15DB660A" w:rsidR="00C309F2" w:rsidRPr="0092444E" w:rsidRDefault="00C309F2" w:rsidP="00C309F2">
      <w:pPr>
        <w:pStyle w:val="PL"/>
        <w:rPr>
          <w:noProof w:val="0"/>
        </w:rPr>
      </w:pPr>
      <w:r w:rsidRPr="0092444E">
        <w:rPr>
          <w:noProof w:val="0"/>
        </w:rPr>
        <w:tab/>
        <w:t>&lt;/xs:complexType&gt;</w:t>
      </w:r>
    </w:p>
    <w:p w14:paraId="1CE6423C" w14:textId="77777777" w:rsidR="00C309F2" w:rsidRPr="0092444E" w:rsidRDefault="00C309F2" w:rsidP="0083549B">
      <w:pPr>
        <w:pStyle w:val="PL"/>
        <w:rPr>
          <w:noProof w:val="0"/>
        </w:rPr>
      </w:pPr>
    </w:p>
    <w:p w14:paraId="76969037" w14:textId="77777777" w:rsidR="00C309F2" w:rsidRPr="0092444E" w:rsidRDefault="00C309F2" w:rsidP="0083549B">
      <w:pPr>
        <w:pStyle w:val="PL"/>
        <w:rPr>
          <w:noProof w:val="0"/>
        </w:rPr>
      </w:pPr>
      <w:r w:rsidRPr="0092444E">
        <w:rPr>
          <w:noProof w:val="0"/>
        </w:rPr>
        <w:tab/>
        <w:t>&lt;xs:complexType name="QualifyingPropertiesListType"&gt;</w:t>
      </w:r>
    </w:p>
    <w:p w14:paraId="09277636" w14:textId="77777777" w:rsidR="00C309F2" w:rsidRPr="0092444E" w:rsidRDefault="00C309F2" w:rsidP="0083549B">
      <w:pPr>
        <w:pStyle w:val="PL"/>
        <w:rPr>
          <w:noProof w:val="0"/>
        </w:rPr>
      </w:pPr>
      <w:r w:rsidRPr="0092444E">
        <w:rPr>
          <w:noProof w:val="0"/>
        </w:rPr>
        <w:tab/>
      </w:r>
      <w:r w:rsidRPr="0092444E">
        <w:rPr>
          <w:noProof w:val="0"/>
        </w:rPr>
        <w:tab/>
        <w:t>&lt;xs:sequence maxOccurs="unbounded"&gt;</w:t>
      </w:r>
    </w:p>
    <w:p w14:paraId="49EE9C34"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t>&lt;xs:choice&gt;</w:t>
      </w:r>
    </w:p>
    <w:p w14:paraId="61EB65A2"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&lt;xs:element name="Choice"&gt;</w:t>
      </w:r>
    </w:p>
    <w:p w14:paraId="1EA6E387"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&lt;xs:complexType&gt;</w:t>
      </w:r>
    </w:p>
    <w:p w14:paraId="03736632" w14:textId="12A76848"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&lt;xs:sequence&gt;</w:t>
      </w:r>
    </w:p>
    <w:p w14:paraId="7D244FD2" w14:textId="3C8A024E"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&lt;xs:element name="PropertyId" type="xs:anyURI"</w:t>
      </w:r>
      <w:r w:rsidR="00F35A7E" w:rsidRPr="0092444E">
        <w:rPr>
          <w:noProof w:val="0"/>
        </w:rPr>
        <w:t xml:space="preserve"> maxOccurs="unbounded"</w:t>
      </w:r>
      <w:r w:rsidRPr="0092444E">
        <w:rPr>
          <w:noProof w:val="0"/>
        </w:rPr>
        <w:t>/&gt;</w:t>
      </w:r>
    </w:p>
    <w:p w14:paraId="75172C50"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&lt;/xs:sequence&gt;</w:t>
      </w:r>
    </w:p>
    <w:p w14:paraId="150BF12D"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&lt;xs:attribute name="presenceLevel" type="PresenceLevelType" use="required"/&gt;</w:t>
      </w:r>
    </w:p>
    <w:p w14:paraId="0630056C"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&lt;/xs:complexType&gt;</w:t>
      </w:r>
    </w:p>
    <w:p w14:paraId="7B4CAAF1"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&lt;/xs:element&gt;</w:t>
      </w:r>
    </w:p>
    <w:p w14:paraId="4746CDEC"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&lt;xs:sequence&gt;</w:t>
      </w:r>
    </w:p>
    <w:p w14:paraId="02569FA5"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&lt;xs:element name="PropertyId" maxOccurs="unbounded"&gt;</w:t>
      </w:r>
    </w:p>
    <w:p w14:paraId="5037264D"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&lt;xs:complexType&gt;</w:t>
      </w:r>
    </w:p>
    <w:p w14:paraId="6EC53C00"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&lt;xs:simpleContent&gt;</w:t>
      </w:r>
    </w:p>
    <w:p w14:paraId="1F9BCFA7"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&lt;xs:extension base="xs:anyURI"&gt;</w:t>
      </w:r>
    </w:p>
    <w:p w14:paraId="3779F2B0"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&lt;xs:attribute name="presenceLevel" type="PresenceLevelType" use="required"/&gt;</w:t>
      </w:r>
    </w:p>
    <w:p w14:paraId="5C602C8B"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&lt;/xs:extension&gt;</w:t>
      </w:r>
    </w:p>
    <w:p w14:paraId="7099ABD5"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&lt;/xs:simpleContent&gt;</w:t>
      </w:r>
    </w:p>
    <w:p w14:paraId="5261F454"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r>
      <w:r w:rsidRPr="0092444E">
        <w:rPr>
          <w:noProof w:val="0"/>
        </w:rPr>
        <w:tab/>
        <w:t>&lt;/xs:complexType&gt;</w:t>
      </w:r>
    </w:p>
    <w:p w14:paraId="12E70E5D"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&lt;/xs:element&gt;</w:t>
      </w:r>
    </w:p>
    <w:p w14:paraId="451EC314"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r>
      <w:r w:rsidRPr="0092444E">
        <w:rPr>
          <w:noProof w:val="0"/>
        </w:rPr>
        <w:tab/>
        <w:t>&lt;/xs:sequence&gt;</w:t>
      </w:r>
    </w:p>
    <w:p w14:paraId="482EA012"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t>&lt;/xs:choice&gt;</w:t>
      </w:r>
    </w:p>
    <w:p w14:paraId="3FBFA928" w14:textId="77777777" w:rsidR="00C309F2" w:rsidRPr="0092444E" w:rsidRDefault="00C309F2" w:rsidP="0083549B">
      <w:pPr>
        <w:pStyle w:val="PL"/>
        <w:rPr>
          <w:noProof w:val="0"/>
        </w:rPr>
      </w:pPr>
      <w:r w:rsidRPr="0092444E">
        <w:rPr>
          <w:noProof w:val="0"/>
        </w:rPr>
        <w:tab/>
      </w:r>
      <w:r w:rsidRPr="0092444E">
        <w:rPr>
          <w:noProof w:val="0"/>
        </w:rPr>
        <w:tab/>
        <w:t>&lt;/xs:sequence&gt;</w:t>
      </w:r>
    </w:p>
    <w:p w14:paraId="36C93C79" w14:textId="61241C4C" w:rsidR="00C309F2" w:rsidRPr="0092444E" w:rsidRDefault="00C309F2" w:rsidP="00C309F2">
      <w:pPr>
        <w:pStyle w:val="PL"/>
        <w:rPr>
          <w:noProof w:val="0"/>
        </w:rPr>
      </w:pPr>
      <w:r w:rsidRPr="0092444E">
        <w:rPr>
          <w:noProof w:val="0"/>
        </w:rPr>
        <w:tab/>
        <w:t>&lt;/xs:complexType&gt;</w:t>
      </w:r>
    </w:p>
    <w:p w14:paraId="415E7357" w14:textId="77777777" w:rsidR="00C309F2" w:rsidRPr="0092444E" w:rsidRDefault="00C309F2" w:rsidP="0083549B">
      <w:pPr>
        <w:pStyle w:val="PL"/>
        <w:rPr>
          <w:noProof w:val="0"/>
        </w:rPr>
      </w:pPr>
    </w:p>
    <w:p w14:paraId="6121B8BC" w14:textId="77777777" w:rsidR="00C309F2" w:rsidRPr="0092444E" w:rsidRDefault="00C309F2" w:rsidP="0083549B">
      <w:pPr>
        <w:pStyle w:val="PL"/>
        <w:rPr>
          <w:noProof w:val="0"/>
        </w:rPr>
      </w:pPr>
      <w:r w:rsidRPr="0092444E">
        <w:rPr>
          <w:noProof w:val="0"/>
        </w:rPr>
        <w:tab/>
        <w:t>&lt;xs:simpleType name="PresenceLevelType"&gt;</w:t>
      </w:r>
    </w:p>
    <w:p w14:paraId="65B8E8C6" w14:textId="77777777" w:rsidR="00C309F2" w:rsidRPr="0092444E" w:rsidRDefault="00C309F2" w:rsidP="0083549B">
      <w:pPr>
        <w:pStyle w:val="PL"/>
        <w:rPr>
          <w:noProof w:val="0"/>
        </w:rPr>
      </w:pPr>
      <w:r w:rsidRPr="0092444E">
        <w:rPr>
          <w:noProof w:val="0"/>
        </w:rPr>
        <w:tab/>
      </w:r>
      <w:r w:rsidRPr="0092444E">
        <w:rPr>
          <w:noProof w:val="0"/>
        </w:rPr>
        <w:tab/>
        <w:t>&lt;xs:restriction base="xs:string"&gt;</w:t>
      </w:r>
    </w:p>
    <w:p w14:paraId="01C6E407"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t>&lt;xs:enumeration value="Mandatory"/&gt;</w:t>
      </w:r>
    </w:p>
    <w:p w14:paraId="462689D4" w14:textId="77777777" w:rsidR="00C309F2" w:rsidRPr="0092444E" w:rsidRDefault="00C309F2" w:rsidP="0083549B">
      <w:pPr>
        <w:pStyle w:val="PL"/>
        <w:rPr>
          <w:noProof w:val="0"/>
        </w:rPr>
      </w:pPr>
      <w:r w:rsidRPr="0092444E">
        <w:rPr>
          <w:noProof w:val="0"/>
        </w:rPr>
        <w:tab/>
      </w:r>
      <w:r w:rsidRPr="0092444E">
        <w:rPr>
          <w:noProof w:val="0"/>
        </w:rPr>
        <w:tab/>
      </w:r>
      <w:r w:rsidRPr="0092444E">
        <w:rPr>
          <w:noProof w:val="0"/>
        </w:rPr>
        <w:tab/>
        <w:t>&lt;xs:enumeration value="Optional"/&gt;</w:t>
      </w:r>
    </w:p>
    <w:p w14:paraId="4F826714" w14:textId="77777777" w:rsidR="00C309F2" w:rsidRPr="0092444E" w:rsidRDefault="00C309F2" w:rsidP="0083549B">
      <w:pPr>
        <w:pStyle w:val="PL"/>
        <w:rPr>
          <w:noProof w:val="0"/>
        </w:rPr>
      </w:pPr>
      <w:r w:rsidRPr="0092444E">
        <w:rPr>
          <w:noProof w:val="0"/>
        </w:rPr>
        <w:tab/>
      </w:r>
      <w:r w:rsidRPr="0092444E">
        <w:rPr>
          <w:noProof w:val="0"/>
        </w:rPr>
        <w:tab/>
        <w:t>&lt;/xs:restriction&gt;</w:t>
      </w:r>
    </w:p>
    <w:p w14:paraId="313B7097" w14:textId="58B94BAC" w:rsidR="00C309F2" w:rsidRPr="0092444E" w:rsidRDefault="00C309F2" w:rsidP="0083549B">
      <w:pPr>
        <w:pStyle w:val="PL"/>
        <w:rPr>
          <w:noProof w:val="0"/>
        </w:rPr>
      </w:pPr>
      <w:r w:rsidRPr="0092444E">
        <w:rPr>
          <w:noProof w:val="0"/>
        </w:rPr>
        <w:tab/>
        <w:t>&lt;/xs:simpleType&gt;</w:t>
      </w:r>
    </w:p>
    <w:p w14:paraId="7F751ECA" w14:textId="0143C6C2" w:rsidR="001E033D" w:rsidRPr="0092444E" w:rsidRDefault="001E033D" w:rsidP="001E033D">
      <w:pPr>
        <w:pStyle w:val="Heading2"/>
        <w:numPr>
          <w:ilvl w:val="1"/>
          <w:numId w:val="48"/>
        </w:numPr>
        <w:tabs>
          <w:tab w:val="left" w:pos="1140"/>
        </w:tabs>
        <w:ind w:left="1134" w:hanging="1134"/>
      </w:pPr>
      <w:bookmarkStart w:id="406" w:name="_Ref3482441"/>
      <w:bookmarkStart w:id="407" w:name="_Toc24725566"/>
      <w:bookmarkStart w:id="408" w:name="_Toc26348100"/>
      <w:r w:rsidRPr="0092444E">
        <w:lastRenderedPageBreak/>
        <w:t xml:space="preserve">The </w:t>
      </w:r>
      <w:r w:rsidRPr="0092444E">
        <w:rPr>
          <w:rStyle w:val="SchemaCode"/>
          <w:noProof w:val="0"/>
          <w:sz w:val="28"/>
          <w:lang w:val="en-GB"/>
        </w:rPr>
        <w:t>SCDLoARules</w:t>
      </w:r>
      <w:r w:rsidRPr="0092444E">
        <w:t xml:space="preserve"> element</w:t>
      </w:r>
      <w:bookmarkEnd w:id="406"/>
      <w:bookmarkEnd w:id="407"/>
      <w:bookmarkEnd w:id="408"/>
    </w:p>
    <w:p w14:paraId="4FCCC6EA" w14:textId="5B5752BC" w:rsidR="001E033D" w:rsidRPr="0092444E" w:rsidRDefault="001E033D" w:rsidP="001E033D">
      <w:pPr>
        <w:pStyle w:val="Heading3"/>
        <w:numPr>
          <w:ilvl w:val="2"/>
          <w:numId w:val="48"/>
        </w:numPr>
        <w:tabs>
          <w:tab w:val="left" w:pos="1140"/>
        </w:tabs>
        <w:ind w:left="1134" w:hanging="1134"/>
      </w:pPr>
      <w:bookmarkStart w:id="409" w:name="_Toc24725567"/>
      <w:bookmarkStart w:id="410" w:name="_Toc26348101"/>
      <w:r w:rsidRPr="0092444E">
        <w:t>Semantics</w:t>
      </w:r>
      <w:bookmarkEnd w:id="409"/>
      <w:bookmarkEnd w:id="410"/>
    </w:p>
    <w:p w14:paraId="7DF7DEEA" w14:textId="3B5841F6" w:rsidR="001E033D" w:rsidRPr="0092444E" w:rsidRDefault="001E033D" w:rsidP="001E033D">
      <w:r w:rsidRPr="0092444E">
        <w:t>This compo</w:t>
      </w:r>
      <w:r w:rsidR="00320F31" w:rsidRPr="0092444E">
        <w:t>n</w:t>
      </w:r>
      <w:r w:rsidRPr="0092444E">
        <w:t xml:space="preserve">ent shall indicate the Level of Assurance of the signature creation device where resides the private key corresponding to the public key within the certificates validated during the certificate validation process. </w:t>
      </w:r>
    </w:p>
    <w:p w14:paraId="292FA408" w14:textId="77777777" w:rsidR="001E033D" w:rsidRPr="0092444E" w:rsidRDefault="001E033D" w:rsidP="001E033D">
      <w:pPr>
        <w:pStyle w:val="Heading3"/>
        <w:numPr>
          <w:ilvl w:val="2"/>
          <w:numId w:val="48"/>
        </w:numPr>
        <w:tabs>
          <w:tab w:val="left" w:pos="1140"/>
        </w:tabs>
        <w:ind w:left="1134" w:hanging="1134"/>
      </w:pPr>
      <w:bookmarkStart w:id="411" w:name="_Ref23329001"/>
      <w:bookmarkStart w:id="412" w:name="_Toc24725568"/>
      <w:bookmarkStart w:id="413" w:name="_Toc26348102"/>
      <w:r w:rsidRPr="0092444E">
        <w:t>Syntax</w:t>
      </w:r>
      <w:bookmarkEnd w:id="411"/>
      <w:bookmarkEnd w:id="412"/>
      <w:bookmarkEnd w:id="413"/>
    </w:p>
    <w:p w14:paraId="64AB1FFC" w14:textId="1383A1AF" w:rsidR="00F01D4D" w:rsidRPr="0092444E" w:rsidRDefault="00F01D4D" w:rsidP="0083549B">
      <w:r w:rsidRPr="0092444E">
        <w:t xml:space="preserve">The </w:t>
      </w:r>
      <w:r w:rsidRPr="0092444E">
        <w:rPr>
          <w:rFonts w:ascii="Courier New" w:hAnsi="Courier New"/>
          <w:lang w:eastAsia="sv-SE"/>
        </w:rPr>
        <w:t>SCDLoARules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 MERGEFORMAT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 MERGEFORMAT </w:instrText>
      </w:r>
      <w:r w:rsidRPr="0092444E">
        <w:fldChar w:fldCharType="separate"/>
      </w:r>
      <w:r w:rsidR="00351E0E" w:rsidRPr="0092444E">
        <w:t>B.1</w:t>
      </w:r>
      <w:r w:rsidRPr="0092444E">
        <w:fldChar w:fldCharType="end"/>
      </w:r>
      <w:r w:rsidRPr="0092444E">
        <w:t>, and is copied below for information.</w:t>
      </w:r>
    </w:p>
    <w:p w14:paraId="4E5C5390" w14:textId="3F881AA3" w:rsidR="00F01D4D" w:rsidRPr="0092444E" w:rsidRDefault="00F01D4D" w:rsidP="00F01D4D">
      <w:pPr>
        <w:pStyle w:val="PL"/>
        <w:rPr>
          <w:noProof w:val="0"/>
        </w:rPr>
      </w:pPr>
      <w:r w:rsidRPr="0092444E">
        <w:rPr>
          <w:noProof w:val="0"/>
        </w:rPr>
        <w:tab/>
        <w:t>&lt;xs:element name="SCDLoARules" type="xs:anyURI"/&gt;</w:t>
      </w:r>
    </w:p>
    <w:p w14:paraId="6372C797" w14:textId="77777777" w:rsidR="00F01D4D" w:rsidRPr="0092444E" w:rsidRDefault="00F01D4D" w:rsidP="0083549B">
      <w:pPr>
        <w:pStyle w:val="PL"/>
        <w:rPr>
          <w:noProof w:val="0"/>
        </w:rPr>
      </w:pPr>
    </w:p>
    <w:p w14:paraId="3E73DF5C" w14:textId="7CF46E7D" w:rsidR="00F01D4D" w:rsidRPr="0092444E" w:rsidRDefault="00F01D4D" w:rsidP="001E033D">
      <w:r w:rsidRPr="0092444E">
        <w:t>The SCDDLoARules shall be an URI value indicating the Level of Assurance of the signature creation device.</w:t>
      </w:r>
    </w:p>
    <w:p w14:paraId="60698569" w14:textId="36D0A860" w:rsidR="00BC4135" w:rsidRPr="0092444E" w:rsidRDefault="00BC4135" w:rsidP="00BC4135">
      <w:pPr>
        <w:pStyle w:val="Heading2"/>
        <w:numPr>
          <w:ilvl w:val="1"/>
          <w:numId w:val="48"/>
        </w:numPr>
        <w:tabs>
          <w:tab w:val="left" w:pos="1140"/>
        </w:tabs>
        <w:ind w:left="1134" w:hanging="1134"/>
      </w:pPr>
      <w:bookmarkStart w:id="414" w:name="_Toc24725569"/>
      <w:bookmarkStart w:id="415" w:name="_Toc26348103"/>
      <w:bookmarkStart w:id="416" w:name="_Ref3482458"/>
      <w:r w:rsidRPr="0092444E">
        <w:t xml:space="preserve">The </w:t>
      </w:r>
      <w:r w:rsidRPr="0092444E">
        <w:rPr>
          <w:rStyle w:val="SchemaCode"/>
          <w:noProof w:val="0"/>
          <w:sz w:val="28"/>
          <w:lang w:val="en-GB"/>
        </w:rPr>
        <w:t>CryptoSuitesRules</w:t>
      </w:r>
      <w:r w:rsidRPr="0092444E">
        <w:t xml:space="preserve"> element</w:t>
      </w:r>
      <w:bookmarkEnd w:id="414"/>
      <w:bookmarkEnd w:id="415"/>
      <w:r w:rsidRPr="0092444E">
        <w:t xml:space="preserve"> </w:t>
      </w:r>
      <w:bookmarkEnd w:id="416"/>
    </w:p>
    <w:p w14:paraId="4B2FEF74" w14:textId="77777777" w:rsidR="00BC4135" w:rsidRPr="0092444E" w:rsidRDefault="00BC4135" w:rsidP="00BC4135">
      <w:pPr>
        <w:pStyle w:val="Heading3"/>
        <w:numPr>
          <w:ilvl w:val="2"/>
          <w:numId w:val="48"/>
        </w:numPr>
        <w:tabs>
          <w:tab w:val="left" w:pos="1140"/>
        </w:tabs>
        <w:ind w:left="1134" w:hanging="1134"/>
      </w:pPr>
      <w:bookmarkStart w:id="417" w:name="_Toc24725570"/>
      <w:bookmarkStart w:id="418" w:name="_Toc26348104"/>
      <w:r w:rsidRPr="0092444E">
        <w:t>Semantics</w:t>
      </w:r>
      <w:bookmarkEnd w:id="417"/>
      <w:bookmarkEnd w:id="418"/>
    </w:p>
    <w:p w14:paraId="01C9142D" w14:textId="4CA2C20D" w:rsidR="00E10582" w:rsidRPr="0092444E" w:rsidRDefault="00CD64A8" w:rsidP="00BC4135">
      <w:r w:rsidRPr="0092444E">
        <w:t>This compo</w:t>
      </w:r>
      <w:r w:rsidR="00F43857" w:rsidRPr="0092444E">
        <w:t>n</w:t>
      </w:r>
      <w:r w:rsidRPr="0092444E">
        <w:t xml:space="preserve">ent shall </w:t>
      </w:r>
      <w:r w:rsidR="00C26CFB" w:rsidRPr="0092444E">
        <w:t>contain</w:t>
      </w:r>
      <w:r w:rsidR="00E10582" w:rsidRPr="0092444E">
        <w:t xml:space="preserve"> a </w:t>
      </w:r>
      <w:r w:rsidR="00456039" w:rsidRPr="0092444E">
        <w:t>non-empty</w:t>
      </w:r>
      <w:r w:rsidR="00E10582" w:rsidRPr="0092444E">
        <w:t xml:space="preserve"> sequence of components specifying algorithm constraints. </w:t>
      </w:r>
    </w:p>
    <w:p w14:paraId="7767E53E" w14:textId="71906BA4" w:rsidR="00C26CFB" w:rsidRPr="0092444E" w:rsidRDefault="00E10582" w:rsidP="00BC4135">
      <w:r w:rsidRPr="0092444E">
        <w:t>Each component</w:t>
      </w:r>
      <w:r w:rsidR="00C26CFB" w:rsidRPr="0092444E">
        <w:t>:</w:t>
      </w:r>
    </w:p>
    <w:p w14:paraId="130A45F1" w14:textId="64D94336" w:rsidR="00C26CFB" w:rsidRPr="0092444E" w:rsidRDefault="00E10582" w:rsidP="00C26CFB">
      <w:pPr>
        <w:pStyle w:val="BN"/>
        <w:numPr>
          <w:ilvl w:val="0"/>
          <w:numId w:val="107"/>
        </w:numPr>
      </w:pPr>
      <w:r w:rsidRPr="0092444E">
        <w:t>Shall include an identifier of one algorithm</w:t>
      </w:r>
      <w:r w:rsidR="00C26CFB" w:rsidRPr="0092444E">
        <w:t>.</w:t>
      </w:r>
    </w:p>
    <w:p w14:paraId="58CC4C11" w14:textId="4C48F938" w:rsidR="00E10582" w:rsidRPr="0092444E" w:rsidRDefault="00181387" w:rsidP="00C26CFB">
      <w:pPr>
        <w:pStyle w:val="BN"/>
        <w:numPr>
          <w:ilvl w:val="0"/>
          <w:numId w:val="107"/>
        </w:numPr>
      </w:pPr>
      <w:r w:rsidRPr="0092444E">
        <w:t>May</w:t>
      </w:r>
      <w:r w:rsidR="00E10582" w:rsidRPr="0092444E">
        <w:t xml:space="preserve"> contain a list of usages where it shall be allowed to use the algorithm identified by the former component. </w:t>
      </w:r>
      <w:r w:rsidR="00537028" w:rsidRPr="0092444E">
        <w:t xml:space="preserve">Absence of this component shall imply that it shall be allowed to use the algorithm identified by the former component in all the possible usages. </w:t>
      </w:r>
      <w:r w:rsidR="00E10582" w:rsidRPr="0092444E">
        <w:t>Below follow the list of possible usages:</w:t>
      </w:r>
    </w:p>
    <w:p w14:paraId="24585743" w14:textId="292797F6" w:rsidR="00E10582" w:rsidRPr="0092444E" w:rsidRDefault="00E10582" w:rsidP="00E10582">
      <w:pPr>
        <w:pStyle w:val="B2"/>
      </w:pPr>
      <w:r w:rsidRPr="0092444E">
        <w:t>Algorithms used for generating the digital signature</w:t>
      </w:r>
      <w:r w:rsidR="005E11EE" w:rsidRPr="0092444E">
        <w:t xml:space="preserve"> (Signer)</w:t>
      </w:r>
      <w:r w:rsidRPr="0092444E">
        <w:t>.</w:t>
      </w:r>
    </w:p>
    <w:p w14:paraId="057580C6" w14:textId="587864E0" w:rsidR="00E10582" w:rsidRPr="0092444E" w:rsidRDefault="00E10582" w:rsidP="00E10582">
      <w:pPr>
        <w:pStyle w:val="B2"/>
      </w:pPr>
      <w:r w:rsidRPr="0092444E">
        <w:t>Algorithms used for generating the signing certificate</w:t>
      </w:r>
      <w:r w:rsidR="005E11EE" w:rsidRPr="0092444E">
        <w:t xml:space="preserve"> (</w:t>
      </w:r>
      <w:r w:rsidR="004B732A" w:rsidRPr="0092444E">
        <w:t>SigningCert</w:t>
      </w:r>
      <w:r w:rsidR="005E11EE" w:rsidRPr="0092444E">
        <w:t>)</w:t>
      </w:r>
      <w:r w:rsidRPr="0092444E">
        <w:t>.</w:t>
      </w:r>
    </w:p>
    <w:p w14:paraId="4A64F3BD" w14:textId="215EC2ED" w:rsidR="00E10582" w:rsidRPr="0092444E" w:rsidRDefault="00E10582" w:rsidP="00E10582">
      <w:pPr>
        <w:pStyle w:val="B2"/>
      </w:pPr>
      <w:r w:rsidRPr="0092444E">
        <w:t>Algorithms used for generating certificates in certification paths.</w:t>
      </w:r>
    </w:p>
    <w:p w14:paraId="27555A50" w14:textId="43537156" w:rsidR="00E10582" w:rsidRPr="0092444E" w:rsidRDefault="00E10582" w:rsidP="00E10582">
      <w:pPr>
        <w:pStyle w:val="B2"/>
      </w:pPr>
      <w:r w:rsidRPr="0092444E">
        <w:t>Algorithms used for generating revocation status data.</w:t>
      </w:r>
    </w:p>
    <w:p w14:paraId="2FB43A32" w14:textId="369D169D" w:rsidR="005E11EE" w:rsidRPr="0092444E" w:rsidRDefault="00E10582" w:rsidP="00E10582">
      <w:pPr>
        <w:pStyle w:val="B2"/>
      </w:pPr>
      <w:r w:rsidRPr="0092444E">
        <w:t>Algorithms used for generating time-stamp tokens</w:t>
      </w:r>
      <w:r w:rsidR="005E11EE" w:rsidRPr="0092444E">
        <w:t>.</w:t>
      </w:r>
    </w:p>
    <w:p w14:paraId="2F66FEFB" w14:textId="77777777" w:rsidR="004F2C30" w:rsidRPr="0092444E" w:rsidRDefault="005E11EE" w:rsidP="00E10582">
      <w:pPr>
        <w:pStyle w:val="B2"/>
      </w:pPr>
      <w:r w:rsidRPr="0092444E">
        <w:t xml:space="preserve">Algorithms used for generating </w:t>
      </w:r>
      <w:r w:rsidR="00E10582" w:rsidRPr="0092444E">
        <w:t>attribute certificates</w:t>
      </w:r>
      <w:r w:rsidR="004F2C30" w:rsidRPr="0092444E">
        <w:t>.</w:t>
      </w:r>
    </w:p>
    <w:p w14:paraId="6FEC4657" w14:textId="5C18FFC7" w:rsidR="00E10582" w:rsidRPr="0092444E" w:rsidRDefault="004F2C30" w:rsidP="00E10582">
      <w:pPr>
        <w:pStyle w:val="B2"/>
      </w:pPr>
      <w:r w:rsidRPr="0092444E">
        <w:t>Algorithms used for generating</w:t>
      </w:r>
      <w:r w:rsidR="00E10582" w:rsidRPr="0092444E">
        <w:t xml:space="preserve"> signed assertions.</w:t>
      </w:r>
    </w:p>
    <w:p w14:paraId="2EC5CC40" w14:textId="77777777" w:rsidR="00845001" w:rsidRPr="0092444E" w:rsidRDefault="00845001" w:rsidP="00025EF6">
      <w:pPr>
        <w:pStyle w:val="BN"/>
        <w:numPr>
          <w:ilvl w:val="0"/>
          <w:numId w:val="50"/>
        </w:numPr>
      </w:pPr>
      <w:r w:rsidRPr="0092444E">
        <w:t>Shall contain an indication of the expiration date.</w:t>
      </w:r>
    </w:p>
    <w:p w14:paraId="2D0B4366" w14:textId="12756F02" w:rsidR="00AD55C2" w:rsidRPr="0092444E" w:rsidRDefault="00AD55C2" w:rsidP="0083549B">
      <w:pPr>
        <w:pStyle w:val="BN"/>
        <w:numPr>
          <w:ilvl w:val="0"/>
          <w:numId w:val="50"/>
        </w:numPr>
      </w:pPr>
      <w:r w:rsidRPr="0092444E">
        <w:t>May contain an indication of the minimum length of a key.</w:t>
      </w:r>
    </w:p>
    <w:p w14:paraId="3E306D6D" w14:textId="5956D44D" w:rsidR="00AD55C2" w:rsidRPr="0092444E" w:rsidRDefault="00AD55C2" w:rsidP="0083549B">
      <w:pPr>
        <w:pStyle w:val="BN"/>
        <w:numPr>
          <w:ilvl w:val="0"/>
          <w:numId w:val="50"/>
        </w:numPr>
      </w:pPr>
      <w:r w:rsidRPr="0092444E">
        <w:t>May contain an indication of the mi</w:t>
      </w:r>
      <w:r w:rsidR="002F7D54" w:rsidRPr="0092444E">
        <w:t>n</w:t>
      </w:r>
      <w:r w:rsidRPr="0092444E">
        <w:t>imum length of a hash value.</w:t>
      </w:r>
    </w:p>
    <w:p w14:paraId="00C5B1CC" w14:textId="043FD5BD" w:rsidR="00077F75" w:rsidRPr="0092444E" w:rsidRDefault="00077F75" w:rsidP="0083549B">
      <w:pPr>
        <w:pStyle w:val="BN"/>
        <w:numPr>
          <w:ilvl w:val="0"/>
          <w:numId w:val="50"/>
        </w:numPr>
      </w:pPr>
      <w:r w:rsidRPr="0092444E">
        <w:t>May contain other data whose specification is out of the scope of the present document</w:t>
      </w:r>
      <w:r w:rsidR="00E17622" w:rsidRPr="0092444E">
        <w:t>.</w:t>
      </w:r>
    </w:p>
    <w:p w14:paraId="2CC97E98" w14:textId="338CB3BE" w:rsidR="00BC4135" w:rsidRPr="0092444E" w:rsidRDefault="00BC4135" w:rsidP="00BC4135">
      <w:pPr>
        <w:pStyle w:val="Heading3"/>
        <w:numPr>
          <w:ilvl w:val="2"/>
          <w:numId w:val="48"/>
        </w:numPr>
        <w:tabs>
          <w:tab w:val="left" w:pos="1140"/>
        </w:tabs>
        <w:ind w:left="1134" w:hanging="1134"/>
      </w:pPr>
      <w:bookmarkStart w:id="419" w:name="_Ref23329011"/>
      <w:bookmarkStart w:id="420" w:name="_Toc24725571"/>
      <w:bookmarkStart w:id="421" w:name="_Toc26348105"/>
      <w:r w:rsidRPr="0092444E">
        <w:t>Syntax</w:t>
      </w:r>
      <w:bookmarkEnd w:id="419"/>
      <w:bookmarkEnd w:id="420"/>
      <w:bookmarkEnd w:id="421"/>
    </w:p>
    <w:p w14:paraId="405F58C6" w14:textId="50944793" w:rsidR="007271C9" w:rsidRPr="0092444E" w:rsidRDefault="007271C9" w:rsidP="007271C9">
      <w:r w:rsidRPr="0092444E">
        <w:t xml:space="preserve">The </w:t>
      </w:r>
      <w:r w:rsidRPr="0092444E">
        <w:rPr>
          <w:rFonts w:ascii="Courier New" w:hAnsi="Courier New"/>
          <w:lang w:eastAsia="sv-SE"/>
        </w:rPr>
        <w:t>CryptoSuitesRules</w:t>
      </w:r>
      <w:r w:rsidRPr="0092444E">
        <w:t xml:space="preserve"> element shall be </w:t>
      </w:r>
      <w:r w:rsidR="008959D8" w:rsidRPr="0092444E">
        <w:t>as defined in XML Schema</w:t>
      </w:r>
      <w:r w:rsidRPr="0092444E">
        <w:t xml:space="preserve"> file "</w:t>
      </w:r>
      <w:r w:rsidRPr="0092444E">
        <w:fldChar w:fldCharType="begin"/>
      </w:r>
      <w:r w:rsidRPr="0092444E">
        <w:instrText xml:space="preserve"> REF SIGPOLXSD_FILENAME \h  \* MERGEFORMAT </w:instrText>
      </w:r>
      <w:r w:rsidRPr="0092444E">
        <w:fldChar w:fldCharType="separate"/>
      </w:r>
      <w:r w:rsidR="00351E0E" w:rsidRPr="0092444E">
        <w:t>19172xmlSchema.xsd</w:t>
      </w:r>
      <w:r w:rsidRPr="0092444E">
        <w:fldChar w:fldCharType="end"/>
      </w:r>
      <w:r w:rsidRPr="0092444E">
        <w:t xml:space="preserve">", whose location is detailed in clause </w:t>
      </w:r>
      <w:r w:rsidRPr="0092444E">
        <w:fldChar w:fldCharType="begin"/>
      </w:r>
      <w:r w:rsidRPr="0092444E">
        <w:instrText xml:space="preserve"> REF C_XMLSCHEMAFILE_TS_132 \h  \* MERGEFORMAT </w:instrText>
      </w:r>
      <w:r w:rsidRPr="0092444E">
        <w:fldChar w:fldCharType="separate"/>
      </w:r>
      <w:r w:rsidR="00351E0E" w:rsidRPr="0092444E">
        <w:t>B.1</w:t>
      </w:r>
      <w:r w:rsidRPr="0092444E">
        <w:fldChar w:fldCharType="end"/>
      </w:r>
      <w:r w:rsidRPr="0092444E">
        <w:t>, and is copied below for information.</w:t>
      </w:r>
    </w:p>
    <w:p w14:paraId="6EE74961" w14:textId="77777777" w:rsidR="004248E8" w:rsidRPr="0092444E" w:rsidRDefault="007271C9" w:rsidP="004248E8">
      <w:pPr>
        <w:pStyle w:val="PL"/>
        <w:rPr>
          <w:noProof w:val="0"/>
        </w:rPr>
      </w:pPr>
      <w:r w:rsidRPr="0092444E">
        <w:rPr>
          <w:noProof w:val="0"/>
        </w:rPr>
        <w:tab/>
      </w:r>
    </w:p>
    <w:p w14:paraId="0D60F8CB" w14:textId="6C7A4598" w:rsidR="00664F65" w:rsidRPr="0092444E" w:rsidRDefault="00664F65" w:rsidP="00664F65">
      <w:pPr>
        <w:pStyle w:val="PL"/>
        <w:rPr>
          <w:noProof w:val="0"/>
        </w:rPr>
      </w:pPr>
      <w:r w:rsidRPr="0092444E">
        <w:rPr>
          <w:noProof w:val="0"/>
        </w:rPr>
        <w:tab/>
        <w:t>&lt;xs:element name="CryptoSuitesRules" type="CryptoSuiteRulesType"/&gt;</w:t>
      </w:r>
    </w:p>
    <w:p w14:paraId="29CCBA4D" w14:textId="77777777" w:rsidR="00664F65" w:rsidRPr="0092444E" w:rsidRDefault="00664F65" w:rsidP="00664F65">
      <w:pPr>
        <w:pStyle w:val="PL"/>
        <w:rPr>
          <w:noProof w:val="0"/>
        </w:rPr>
      </w:pPr>
    </w:p>
    <w:p w14:paraId="5C35326D" w14:textId="77777777" w:rsidR="00664F65" w:rsidRPr="0092444E" w:rsidRDefault="00664F65" w:rsidP="00664F65">
      <w:pPr>
        <w:pStyle w:val="PL"/>
        <w:rPr>
          <w:noProof w:val="0"/>
        </w:rPr>
      </w:pPr>
      <w:r w:rsidRPr="0092444E">
        <w:rPr>
          <w:noProof w:val="0"/>
        </w:rPr>
        <w:tab/>
        <w:t>&lt;xs:complexType name="CryptoSuiteRulesType"&gt;</w:t>
      </w:r>
    </w:p>
    <w:p w14:paraId="7FDC5FA7" w14:textId="77777777" w:rsidR="00664F65" w:rsidRPr="0092444E" w:rsidRDefault="00664F65" w:rsidP="00664F65">
      <w:pPr>
        <w:pStyle w:val="PL"/>
        <w:rPr>
          <w:noProof w:val="0"/>
        </w:rPr>
      </w:pPr>
      <w:r w:rsidRPr="0092444E">
        <w:rPr>
          <w:noProof w:val="0"/>
        </w:rPr>
        <w:tab/>
      </w:r>
      <w:r w:rsidRPr="0092444E">
        <w:rPr>
          <w:noProof w:val="0"/>
        </w:rPr>
        <w:tab/>
        <w:t>&lt;xs:sequence&gt;</w:t>
      </w:r>
    </w:p>
    <w:p w14:paraId="444E84A0" w14:textId="77777777" w:rsidR="00664F65" w:rsidRPr="0092444E" w:rsidRDefault="00664F65" w:rsidP="00664F65">
      <w:pPr>
        <w:pStyle w:val="PL"/>
        <w:rPr>
          <w:noProof w:val="0"/>
        </w:rPr>
      </w:pPr>
      <w:r w:rsidRPr="0092444E">
        <w:rPr>
          <w:noProof w:val="0"/>
        </w:rPr>
        <w:tab/>
      </w:r>
      <w:r w:rsidRPr="0092444E">
        <w:rPr>
          <w:noProof w:val="0"/>
        </w:rPr>
        <w:tab/>
      </w:r>
      <w:r w:rsidRPr="0092444E">
        <w:rPr>
          <w:noProof w:val="0"/>
        </w:rPr>
        <w:tab/>
        <w:t>&lt;xs:element name="AlgConstraints" type="AlgConstraintsType" maxOccurs="unbounded"/&gt;</w:t>
      </w:r>
    </w:p>
    <w:p w14:paraId="1342CAD0" w14:textId="77777777" w:rsidR="00664F65" w:rsidRPr="0092444E" w:rsidRDefault="00664F65" w:rsidP="00664F65">
      <w:pPr>
        <w:pStyle w:val="PL"/>
        <w:rPr>
          <w:noProof w:val="0"/>
        </w:rPr>
      </w:pPr>
      <w:r w:rsidRPr="0092444E">
        <w:rPr>
          <w:noProof w:val="0"/>
        </w:rPr>
        <w:lastRenderedPageBreak/>
        <w:tab/>
      </w:r>
      <w:r w:rsidRPr="0092444E">
        <w:rPr>
          <w:noProof w:val="0"/>
        </w:rPr>
        <w:tab/>
        <w:t>&lt;/xs:sequence&gt;</w:t>
      </w:r>
    </w:p>
    <w:p w14:paraId="046B5B7E" w14:textId="012B4553" w:rsidR="00664F65" w:rsidRPr="0092444E" w:rsidRDefault="00664F65" w:rsidP="00664F65">
      <w:pPr>
        <w:pStyle w:val="PL"/>
        <w:rPr>
          <w:noProof w:val="0"/>
        </w:rPr>
      </w:pPr>
      <w:r w:rsidRPr="0092444E">
        <w:rPr>
          <w:noProof w:val="0"/>
        </w:rPr>
        <w:tab/>
        <w:t>&lt;/xs:complexType&gt;</w:t>
      </w:r>
    </w:p>
    <w:p w14:paraId="740F40C3" w14:textId="77777777" w:rsidR="00664F65" w:rsidRPr="0092444E" w:rsidRDefault="00664F65" w:rsidP="00664F65">
      <w:pPr>
        <w:pStyle w:val="PL"/>
        <w:rPr>
          <w:noProof w:val="0"/>
        </w:rPr>
      </w:pPr>
    </w:p>
    <w:p w14:paraId="25A1A0A8" w14:textId="77777777" w:rsidR="00664F65" w:rsidRPr="0092444E" w:rsidRDefault="00664F65" w:rsidP="00664F65">
      <w:pPr>
        <w:pStyle w:val="PL"/>
        <w:rPr>
          <w:noProof w:val="0"/>
        </w:rPr>
      </w:pPr>
      <w:r w:rsidRPr="0092444E">
        <w:rPr>
          <w:noProof w:val="0"/>
        </w:rPr>
        <w:tab/>
        <w:t>&lt;xs:complexType name="AlgConstraintsType"&gt;</w:t>
      </w:r>
    </w:p>
    <w:p w14:paraId="449D0321" w14:textId="77777777" w:rsidR="00664F65" w:rsidRPr="0092444E" w:rsidRDefault="00664F65" w:rsidP="00664F65">
      <w:pPr>
        <w:pStyle w:val="PL"/>
        <w:rPr>
          <w:noProof w:val="0"/>
        </w:rPr>
      </w:pPr>
      <w:r w:rsidRPr="0092444E">
        <w:rPr>
          <w:noProof w:val="0"/>
        </w:rPr>
        <w:tab/>
      </w:r>
      <w:r w:rsidRPr="0092444E">
        <w:rPr>
          <w:noProof w:val="0"/>
        </w:rPr>
        <w:tab/>
        <w:t>&lt;xs:sequence&gt;</w:t>
      </w:r>
    </w:p>
    <w:p w14:paraId="568DE85F" w14:textId="77777777" w:rsidR="00664F65" w:rsidRPr="0092444E" w:rsidRDefault="00664F65" w:rsidP="00664F65">
      <w:pPr>
        <w:pStyle w:val="PL"/>
        <w:rPr>
          <w:noProof w:val="0"/>
        </w:rPr>
      </w:pPr>
      <w:r w:rsidRPr="0092444E">
        <w:rPr>
          <w:noProof w:val="0"/>
        </w:rPr>
        <w:tab/>
      </w:r>
      <w:r w:rsidRPr="0092444E">
        <w:rPr>
          <w:noProof w:val="0"/>
        </w:rPr>
        <w:tab/>
      </w:r>
      <w:r w:rsidRPr="0092444E">
        <w:rPr>
          <w:noProof w:val="0"/>
        </w:rPr>
        <w:tab/>
        <w:t>&lt;xs:element name="AlgId" type="xs:anyURI"/&gt;</w:t>
      </w:r>
    </w:p>
    <w:p w14:paraId="1D18671F" w14:textId="0CEA25E5" w:rsidR="00664F65" w:rsidRPr="0092444E" w:rsidRDefault="00664F65" w:rsidP="00664F65">
      <w:pPr>
        <w:pStyle w:val="PL"/>
        <w:rPr>
          <w:noProof w:val="0"/>
        </w:rPr>
      </w:pPr>
      <w:r w:rsidRPr="0092444E">
        <w:rPr>
          <w:noProof w:val="0"/>
        </w:rPr>
        <w:tab/>
      </w:r>
      <w:r w:rsidRPr="0092444E">
        <w:rPr>
          <w:noProof w:val="0"/>
        </w:rPr>
        <w:tab/>
      </w:r>
      <w:r w:rsidRPr="0092444E">
        <w:rPr>
          <w:noProof w:val="0"/>
        </w:rPr>
        <w:tab/>
        <w:t>&lt;xs:element name="Usages" type="UsagesType" minOccurs="0"/&gt;</w:t>
      </w:r>
    </w:p>
    <w:p w14:paraId="4C38C53C" w14:textId="77777777" w:rsidR="00664F65" w:rsidRPr="0092444E" w:rsidRDefault="00664F65" w:rsidP="00664F65">
      <w:pPr>
        <w:pStyle w:val="PL"/>
        <w:rPr>
          <w:noProof w:val="0"/>
        </w:rPr>
      </w:pPr>
      <w:r w:rsidRPr="0092444E">
        <w:rPr>
          <w:noProof w:val="0"/>
        </w:rPr>
        <w:tab/>
      </w:r>
      <w:r w:rsidRPr="0092444E">
        <w:rPr>
          <w:noProof w:val="0"/>
        </w:rPr>
        <w:tab/>
      </w:r>
      <w:r w:rsidRPr="0092444E">
        <w:rPr>
          <w:noProof w:val="0"/>
        </w:rPr>
        <w:tab/>
        <w:t>&lt;xs:element name="ExpirationDate" type="xs:dateTime" /&gt;</w:t>
      </w:r>
    </w:p>
    <w:p w14:paraId="38F378BF" w14:textId="77777777" w:rsidR="00664F65" w:rsidRPr="0092444E" w:rsidRDefault="00664F65" w:rsidP="00664F65">
      <w:pPr>
        <w:pStyle w:val="PL"/>
        <w:rPr>
          <w:noProof w:val="0"/>
        </w:rPr>
      </w:pPr>
      <w:r w:rsidRPr="0092444E">
        <w:rPr>
          <w:noProof w:val="0"/>
        </w:rPr>
        <w:tab/>
      </w:r>
      <w:r w:rsidRPr="0092444E">
        <w:rPr>
          <w:noProof w:val="0"/>
        </w:rPr>
        <w:tab/>
      </w:r>
      <w:r w:rsidRPr="0092444E">
        <w:rPr>
          <w:noProof w:val="0"/>
        </w:rPr>
        <w:tab/>
        <w:t>&lt;xs:element name="MinKeyLength" type="xs:integer" minOccurs="0"/&gt;</w:t>
      </w:r>
    </w:p>
    <w:p w14:paraId="6F6C0B14" w14:textId="77777777" w:rsidR="00664F65" w:rsidRPr="0092444E" w:rsidRDefault="00664F65" w:rsidP="00664F65">
      <w:pPr>
        <w:pStyle w:val="PL"/>
        <w:rPr>
          <w:noProof w:val="0"/>
        </w:rPr>
      </w:pPr>
      <w:r w:rsidRPr="0092444E">
        <w:rPr>
          <w:noProof w:val="0"/>
        </w:rPr>
        <w:tab/>
      </w:r>
      <w:r w:rsidRPr="0092444E">
        <w:rPr>
          <w:noProof w:val="0"/>
        </w:rPr>
        <w:tab/>
      </w:r>
      <w:r w:rsidRPr="0092444E">
        <w:rPr>
          <w:noProof w:val="0"/>
        </w:rPr>
        <w:tab/>
        <w:t>&lt;xs:element name="MinHashLength" type="xs:integer" minOccurs="0"/&gt;</w:t>
      </w:r>
    </w:p>
    <w:p w14:paraId="1EF1FA59" w14:textId="340777B8" w:rsidR="00664F65" w:rsidRPr="0092444E" w:rsidRDefault="00664F65" w:rsidP="00664F65">
      <w:pPr>
        <w:pStyle w:val="PL"/>
        <w:rPr>
          <w:noProof w:val="0"/>
        </w:rPr>
      </w:pPr>
      <w:r w:rsidRPr="0092444E">
        <w:rPr>
          <w:noProof w:val="0"/>
        </w:rPr>
        <w:tab/>
      </w:r>
      <w:r w:rsidRPr="0092444E">
        <w:rPr>
          <w:noProof w:val="0"/>
        </w:rPr>
        <w:tab/>
      </w:r>
      <w:r w:rsidRPr="0092444E">
        <w:rPr>
          <w:noProof w:val="0"/>
        </w:rPr>
        <w:tab/>
        <w:t>&lt;xs:element name="Other" type="AnyType" minOccurs="0"</w:t>
      </w:r>
      <w:r w:rsidR="00FA32C8" w:rsidRPr="0092444E">
        <w:rPr>
          <w:noProof w:val="0"/>
        </w:rPr>
        <w:t xml:space="preserve"> maxOccurs="unbounded"</w:t>
      </w:r>
      <w:r w:rsidRPr="0092444E">
        <w:rPr>
          <w:noProof w:val="0"/>
        </w:rPr>
        <w:t>/&gt;</w:t>
      </w:r>
    </w:p>
    <w:p w14:paraId="441DFA61" w14:textId="77777777" w:rsidR="00664F65" w:rsidRPr="0092444E" w:rsidRDefault="00664F65" w:rsidP="00664F65">
      <w:pPr>
        <w:pStyle w:val="PL"/>
        <w:rPr>
          <w:noProof w:val="0"/>
        </w:rPr>
      </w:pPr>
      <w:r w:rsidRPr="0092444E">
        <w:rPr>
          <w:noProof w:val="0"/>
        </w:rPr>
        <w:tab/>
      </w:r>
      <w:r w:rsidRPr="0092444E">
        <w:rPr>
          <w:noProof w:val="0"/>
        </w:rPr>
        <w:tab/>
        <w:t>&lt;/xs:sequence&gt;</w:t>
      </w:r>
    </w:p>
    <w:p w14:paraId="4D1B311B" w14:textId="1AB18C2E" w:rsidR="00664F65" w:rsidRPr="0092444E" w:rsidRDefault="00664F65" w:rsidP="00664F65">
      <w:pPr>
        <w:pStyle w:val="PL"/>
        <w:rPr>
          <w:noProof w:val="0"/>
        </w:rPr>
      </w:pPr>
      <w:r w:rsidRPr="0092444E">
        <w:rPr>
          <w:noProof w:val="0"/>
        </w:rPr>
        <w:tab/>
        <w:t>&lt;/xs:complexType&gt;</w:t>
      </w:r>
    </w:p>
    <w:p w14:paraId="285B7AB5" w14:textId="77777777" w:rsidR="00664F65" w:rsidRPr="0092444E" w:rsidRDefault="00664F65" w:rsidP="00664F65">
      <w:pPr>
        <w:pStyle w:val="PL"/>
        <w:rPr>
          <w:noProof w:val="0"/>
        </w:rPr>
      </w:pPr>
    </w:p>
    <w:p w14:paraId="075BE49A" w14:textId="524D72AC" w:rsidR="002B5B04" w:rsidRPr="0092444E" w:rsidRDefault="002B5B04" w:rsidP="002B5B04">
      <w:pPr>
        <w:pStyle w:val="PL"/>
        <w:rPr>
          <w:noProof w:val="0"/>
        </w:rPr>
      </w:pPr>
      <w:r w:rsidRPr="0092444E">
        <w:rPr>
          <w:noProof w:val="0"/>
        </w:rPr>
        <w:tab/>
        <w:t>&lt;xs:</w:t>
      </w:r>
      <w:r w:rsidR="004D0CCA" w:rsidRPr="0092444E">
        <w:rPr>
          <w:noProof w:val="0"/>
        </w:rPr>
        <w:t>simple</w:t>
      </w:r>
      <w:r w:rsidRPr="0092444E">
        <w:rPr>
          <w:noProof w:val="0"/>
        </w:rPr>
        <w:t>Type name="UsagesType"&gt;</w:t>
      </w:r>
    </w:p>
    <w:p w14:paraId="6B5DA3D0" w14:textId="639E2A87" w:rsidR="002B5B04" w:rsidRPr="0092444E" w:rsidRDefault="002B5B04" w:rsidP="002B5B04">
      <w:pPr>
        <w:pStyle w:val="PL"/>
        <w:rPr>
          <w:noProof w:val="0"/>
        </w:rPr>
      </w:pPr>
      <w:r w:rsidRPr="0092444E">
        <w:rPr>
          <w:noProof w:val="0"/>
        </w:rPr>
        <w:tab/>
      </w:r>
      <w:r w:rsidRPr="0092444E">
        <w:rPr>
          <w:noProof w:val="0"/>
        </w:rPr>
        <w:tab/>
        <w:t>&lt;xs:</w:t>
      </w:r>
      <w:r w:rsidR="004D0CCA" w:rsidRPr="0092444E">
        <w:rPr>
          <w:noProof w:val="0"/>
        </w:rPr>
        <w:t>list itemType="UsageType"/</w:t>
      </w:r>
      <w:r w:rsidRPr="0092444E">
        <w:rPr>
          <w:noProof w:val="0"/>
        </w:rPr>
        <w:t>&gt;</w:t>
      </w:r>
    </w:p>
    <w:p w14:paraId="46D5DE19" w14:textId="1652B4F7" w:rsidR="002B5B04" w:rsidRPr="0092444E" w:rsidRDefault="002B5B04" w:rsidP="002B5B04">
      <w:pPr>
        <w:pStyle w:val="PL"/>
        <w:rPr>
          <w:noProof w:val="0"/>
        </w:rPr>
      </w:pPr>
      <w:r w:rsidRPr="0092444E">
        <w:rPr>
          <w:noProof w:val="0"/>
        </w:rPr>
        <w:tab/>
        <w:t>&lt;/xs:</w:t>
      </w:r>
      <w:r w:rsidR="004D0CCA" w:rsidRPr="0092444E">
        <w:rPr>
          <w:noProof w:val="0"/>
        </w:rPr>
        <w:t>simple</w:t>
      </w:r>
      <w:r w:rsidRPr="0092444E">
        <w:rPr>
          <w:noProof w:val="0"/>
        </w:rPr>
        <w:t>Type&gt;</w:t>
      </w:r>
    </w:p>
    <w:p w14:paraId="0F688631" w14:textId="77777777" w:rsidR="006A133C" w:rsidRPr="0092444E" w:rsidRDefault="006A133C" w:rsidP="00664F65">
      <w:pPr>
        <w:pStyle w:val="PL"/>
        <w:rPr>
          <w:noProof w:val="0"/>
        </w:rPr>
      </w:pPr>
    </w:p>
    <w:p w14:paraId="4B087945" w14:textId="5C7A7218" w:rsidR="00A36E66" w:rsidRPr="0092444E" w:rsidRDefault="00A36E66" w:rsidP="00A36E66">
      <w:pPr>
        <w:pStyle w:val="PL"/>
        <w:rPr>
          <w:noProof w:val="0"/>
        </w:rPr>
      </w:pPr>
      <w:r w:rsidRPr="0092444E">
        <w:rPr>
          <w:noProof w:val="0"/>
        </w:rPr>
        <w:tab/>
        <w:t>&lt;xs:simpleType name="UsageType"&gt;</w:t>
      </w:r>
    </w:p>
    <w:p w14:paraId="1F213737" w14:textId="77777777" w:rsidR="00A36E66" w:rsidRPr="0092444E" w:rsidRDefault="00A36E66" w:rsidP="00A36E66">
      <w:pPr>
        <w:pStyle w:val="PL"/>
        <w:rPr>
          <w:noProof w:val="0"/>
        </w:rPr>
      </w:pPr>
      <w:r w:rsidRPr="0092444E">
        <w:rPr>
          <w:noProof w:val="0"/>
        </w:rPr>
        <w:tab/>
      </w:r>
      <w:r w:rsidRPr="0092444E">
        <w:rPr>
          <w:noProof w:val="0"/>
        </w:rPr>
        <w:tab/>
        <w:t>&lt;xs:restriction base="xs:anyURI"&gt;</w:t>
      </w:r>
    </w:p>
    <w:p w14:paraId="58500914"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 value="http://uri.etsi.org/19172/v1.1.1/Usage#Signature"&gt;</w:t>
      </w:r>
    </w:p>
    <w:p w14:paraId="117924C7"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6F8497F8"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&lt;xs:documentation&gt;Constraints for algorithms used for generating the digital signature&lt;/xs:documentation&gt;</w:t>
      </w:r>
    </w:p>
    <w:p w14:paraId="4CC6EF57"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06D8CC54"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&lt;/xs:enumeration&gt;</w:t>
      </w:r>
    </w:p>
    <w:p w14:paraId="46235F53"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 value="http://uri.etsi.org/19172/v1.1.1/Usage/#SigningCert"&gt;</w:t>
      </w:r>
    </w:p>
    <w:p w14:paraId="560CBE74"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41F35709"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&lt;xs:documentation&gt;Constraints for algorithms used for generating the signing certificate&lt;/xs:documentation&gt;</w:t>
      </w:r>
    </w:p>
    <w:p w14:paraId="2F5EC784"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6218E539"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&lt;/xs:enumeration&gt;</w:t>
      </w:r>
    </w:p>
    <w:p w14:paraId="701EA67A"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 value="http://uri.etsi.org/19172/v1.1.1/Usage#PathCert"&gt;</w:t>
      </w:r>
    </w:p>
    <w:p w14:paraId="62E5904D"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1BDDCF17"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&lt;xs:documentation&gt;Constraints for algorithms used for generating certificates in certification paths&lt;/xs:documentation&gt;</w:t>
      </w:r>
    </w:p>
    <w:p w14:paraId="275E5529"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68F5DB63"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&lt;/xs:enumeration&gt;</w:t>
      </w:r>
    </w:p>
    <w:p w14:paraId="3AEE4878"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 value="http://uri.etsi.org/19172/v1.1.1/Usage#RevStatData"&gt;</w:t>
      </w:r>
    </w:p>
    <w:p w14:paraId="625F05D3"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726F4E82"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&lt;xs:documentation&gt;Constraints for algorithms used for generating revocation status data&lt;/xs:documentation&gt;</w:t>
      </w:r>
    </w:p>
    <w:p w14:paraId="3323CFC8"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7FE6FD8D"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&lt;/xs:enumeration&gt;</w:t>
      </w:r>
    </w:p>
    <w:p w14:paraId="5B99F884"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 value="http://uri.etsi.org/19172/v1.1.1/Usage#Tstk"&gt;</w:t>
      </w:r>
    </w:p>
    <w:p w14:paraId="3CDFC82E"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700F5996"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&lt;xs:documentation&gt;Constraints for algorithms used for generating time-stamp tokens&lt;/xs:documentation&gt;</w:t>
      </w:r>
    </w:p>
    <w:p w14:paraId="17ECB745"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6F3F9B92"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&lt;/xs:enumeration&gt;</w:t>
      </w:r>
    </w:p>
    <w:p w14:paraId="76401125"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 value="http://uri.etsi.org/19172/v1.1.1/Usage#AaCert"&gt;</w:t>
      </w:r>
    </w:p>
    <w:p w14:paraId="12DEA1DE"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01F48B02"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&lt;xs:documentation&gt;Constraints for algorithms used for generating attribute certificates&lt;/xs:documentation&gt;</w:t>
      </w:r>
    </w:p>
    <w:p w14:paraId="1D857889"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246DEB14"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&lt;/xs:enumeration&gt;</w:t>
      </w:r>
    </w:p>
    <w:p w14:paraId="27E01770"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 value="http://uri.etsi.org/19172/v1.1.1/Usage#SigAss"&gt;</w:t>
      </w:r>
    </w:p>
    <w:p w14:paraId="5AEFEDDD"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418530BF"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r>
      <w:r w:rsidRPr="0092444E">
        <w:rPr>
          <w:noProof w:val="0"/>
        </w:rPr>
        <w:tab/>
        <w:t>&lt;xs:documentation&gt;Constraints for algorithms used for generating signed assertions&lt;/xs:documentation&gt;</w:t>
      </w:r>
    </w:p>
    <w:p w14:paraId="2DABD3B9"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r>
      <w:r w:rsidRPr="0092444E">
        <w:rPr>
          <w:noProof w:val="0"/>
        </w:rPr>
        <w:tab/>
        <w:t>&lt;/xs:annotation&gt;</w:t>
      </w:r>
    </w:p>
    <w:p w14:paraId="33E62CDC" w14:textId="77777777" w:rsidR="00A36E66" w:rsidRPr="0092444E" w:rsidRDefault="00A36E66" w:rsidP="00A36E66">
      <w:pPr>
        <w:pStyle w:val="PL"/>
        <w:rPr>
          <w:noProof w:val="0"/>
        </w:rPr>
      </w:pPr>
      <w:r w:rsidRPr="0092444E">
        <w:rPr>
          <w:noProof w:val="0"/>
        </w:rPr>
        <w:tab/>
      </w:r>
      <w:r w:rsidRPr="0092444E">
        <w:rPr>
          <w:noProof w:val="0"/>
        </w:rPr>
        <w:tab/>
      </w:r>
      <w:r w:rsidRPr="0092444E">
        <w:rPr>
          <w:noProof w:val="0"/>
        </w:rPr>
        <w:tab/>
        <w:t>&lt;/xs:enumeration&gt;</w:t>
      </w:r>
    </w:p>
    <w:p w14:paraId="2053C6CB" w14:textId="5693F63E" w:rsidR="00A36E66" w:rsidRPr="0092444E" w:rsidRDefault="00A36E66" w:rsidP="00A36E66">
      <w:pPr>
        <w:pStyle w:val="PL"/>
        <w:rPr>
          <w:noProof w:val="0"/>
        </w:rPr>
      </w:pPr>
      <w:r w:rsidRPr="0092444E">
        <w:rPr>
          <w:noProof w:val="0"/>
        </w:rPr>
        <w:tab/>
      </w:r>
      <w:r w:rsidRPr="0092444E">
        <w:rPr>
          <w:noProof w:val="0"/>
        </w:rPr>
        <w:tab/>
        <w:t>&lt;/xs:restriction&gt;</w:t>
      </w:r>
    </w:p>
    <w:p w14:paraId="055A7B9F" w14:textId="56C844C3" w:rsidR="0072038E" w:rsidRPr="0092444E" w:rsidRDefault="0072038E" w:rsidP="00A36E66">
      <w:pPr>
        <w:pStyle w:val="PL"/>
        <w:rPr>
          <w:noProof w:val="0"/>
        </w:rPr>
      </w:pPr>
      <w:r w:rsidRPr="0092444E">
        <w:rPr>
          <w:noProof w:val="0"/>
        </w:rPr>
        <w:tab/>
        <w:t>&lt;/xs:simpleType&gt;</w:t>
      </w:r>
    </w:p>
    <w:p w14:paraId="1D6BA0D5" w14:textId="77777777" w:rsidR="002217DE" w:rsidRPr="0092444E" w:rsidRDefault="002217DE">
      <w:pPr>
        <w:overflowPunct/>
        <w:autoSpaceDE/>
        <w:autoSpaceDN/>
        <w:adjustRightInd/>
        <w:spacing w:after="0"/>
        <w:textAlignment w:val="auto"/>
      </w:pPr>
      <w:r w:rsidRPr="0092444E">
        <w:br w:type="page"/>
      </w:r>
    </w:p>
    <w:p w14:paraId="722C3620" w14:textId="5F6D0F4D" w:rsidR="00E71784" w:rsidRPr="0092444E" w:rsidRDefault="00E71784" w:rsidP="00D7428E">
      <w:pPr>
        <w:pStyle w:val="Heading8"/>
      </w:pPr>
      <w:bookmarkStart w:id="422" w:name="_Toc24725575"/>
      <w:bookmarkStart w:id="423" w:name="_Toc26348106"/>
      <w:r w:rsidRPr="0092444E">
        <w:lastRenderedPageBreak/>
        <w:t>Annex A</w:t>
      </w:r>
      <w:r w:rsidRPr="0092444E">
        <w:rPr>
          <w:color w:val="76923C"/>
        </w:rPr>
        <w:t xml:space="preserve"> </w:t>
      </w:r>
      <w:r w:rsidRPr="0092444E">
        <w:rPr>
          <w:color w:val="000000"/>
        </w:rPr>
        <w:t>(normative</w:t>
      </w:r>
      <w:r w:rsidR="00F43979">
        <w:rPr>
          <w:color w:val="000000"/>
        </w:rPr>
        <w:t>):</w:t>
      </w:r>
      <w:r w:rsidR="00F43979">
        <w:rPr>
          <w:color w:val="000000"/>
        </w:rPr>
        <w:br/>
      </w:r>
      <w:r w:rsidR="007E7668" w:rsidRPr="0092444E">
        <w:t>URIs for identifying signature formats</w:t>
      </w:r>
      <w:bookmarkEnd w:id="422"/>
      <w:bookmarkEnd w:id="423"/>
    </w:p>
    <w:p w14:paraId="134C2340" w14:textId="5BECDC40" w:rsidR="007E7668" w:rsidRPr="0092444E" w:rsidRDefault="007E7668" w:rsidP="007E7668">
      <w:pPr>
        <w:pStyle w:val="Heading1"/>
      </w:pPr>
      <w:bookmarkStart w:id="424" w:name="_Toc24725576"/>
      <w:bookmarkStart w:id="425" w:name="_Toc26348107"/>
      <w:r w:rsidRPr="0092444E">
        <w:t>A.1</w:t>
      </w:r>
      <w:r w:rsidRPr="0092444E">
        <w:tab/>
        <w:t>URIs to signature formats mapping</w:t>
      </w:r>
      <w:bookmarkEnd w:id="424"/>
      <w:bookmarkEnd w:id="425"/>
    </w:p>
    <w:p w14:paraId="3E0EED9B" w14:textId="40CA4B08" w:rsidR="007E7668" w:rsidRPr="0092444E" w:rsidRDefault="00CF3893">
      <w:pPr>
        <w:overflowPunct/>
        <w:autoSpaceDE/>
        <w:autoSpaceDN/>
        <w:adjustRightInd/>
        <w:spacing w:after="0"/>
        <w:textAlignment w:val="auto"/>
      </w:pPr>
      <w:r w:rsidRPr="0092444E">
        <w:t xml:space="preserve">Table </w:t>
      </w:r>
      <w:r w:rsidRPr="0092444E">
        <w:fldChar w:fldCharType="begin"/>
      </w:r>
      <w:r w:rsidRPr="0092444E">
        <w:instrText xml:space="preserve"> REF  TABLE_URIS2SIGFORMATS \h </w:instrText>
      </w:r>
      <w:r w:rsidRPr="0092444E">
        <w:fldChar w:fldCharType="separate"/>
      </w:r>
      <w:r w:rsidRPr="0092444E">
        <w:t>A.1</w:t>
      </w:r>
      <w:r w:rsidRPr="0092444E">
        <w:fldChar w:fldCharType="end"/>
      </w:r>
      <w:r w:rsidRPr="0092444E">
        <w:t xml:space="preserve"> </w:t>
      </w:r>
      <w:r w:rsidR="007E7668" w:rsidRPr="0092444E">
        <w:t>lists the URIs used for identifying the digital signature formats.</w:t>
      </w:r>
    </w:p>
    <w:p w14:paraId="3E402FCF" w14:textId="13EEB8B9" w:rsidR="007E7668" w:rsidRPr="0092444E" w:rsidRDefault="007E7668" w:rsidP="007E7668">
      <w:pPr>
        <w:pStyle w:val="TH"/>
      </w:pPr>
      <w:bookmarkStart w:id="426" w:name="REF_TABLE_URIS2SIGFORMATS"/>
      <w:r w:rsidRPr="0092444E">
        <w:t>Table</w:t>
      </w:r>
      <w:bookmarkEnd w:id="426"/>
      <w:r w:rsidR="00C0487D" w:rsidRPr="0092444E">
        <w:t xml:space="preserve"> </w:t>
      </w:r>
      <w:bookmarkStart w:id="427" w:name="TABLE_URIS2SIGFORMATS"/>
      <w:r w:rsidR="00C0487D" w:rsidRPr="0092444E">
        <w:t>A.1</w:t>
      </w:r>
      <w:bookmarkEnd w:id="427"/>
      <w:r w:rsidRPr="0092444E">
        <w:t>: Namespaces for identifying digital signature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248"/>
        <w:gridCol w:w="2202"/>
      </w:tblGrid>
      <w:tr w:rsidR="007E7668" w:rsidRPr="0092444E" w14:paraId="1CE6CB57" w14:textId="77777777" w:rsidTr="001B5C7E">
        <w:trPr>
          <w:jc w:val="center"/>
        </w:trPr>
        <w:tc>
          <w:tcPr>
            <w:tcW w:w="4248" w:type="dxa"/>
            <w:shd w:val="clear" w:color="auto" w:fill="auto"/>
          </w:tcPr>
          <w:p w14:paraId="3F76F45D" w14:textId="1610CA98" w:rsidR="007E7668" w:rsidRPr="0092444E" w:rsidRDefault="007E7668" w:rsidP="00A03D24">
            <w:pPr>
              <w:pStyle w:val="TAH"/>
            </w:pPr>
            <w:r w:rsidRPr="0092444E">
              <w:t>URI</w:t>
            </w:r>
          </w:p>
        </w:tc>
        <w:tc>
          <w:tcPr>
            <w:tcW w:w="2202" w:type="dxa"/>
            <w:shd w:val="clear" w:color="auto" w:fill="auto"/>
          </w:tcPr>
          <w:p w14:paraId="5189574B" w14:textId="3AA5AC2B" w:rsidR="007E7668" w:rsidRPr="0092444E" w:rsidRDefault="001B5C7E" w:rsidP="00A03D24">
            <w:pPr>
              <w:pStyle w:val="TAH"/>
            </w:pPr>
            <w:r w:rsidRPr="0092444E">
              <w:t>Format identified</w:t>
            </w:r>
          </w:p>
        </w:tc>
      </w:tr>
      <w:tr w:rsidR="007E7668" w:rsidRPr="0092444E" w14:paraId="49677A5D" w14:textId="77777777" w:rsidTr="001B5C7E">
        <w:trPr>
          <w:jc w:val="center"/>
        </w:trPr>
        <w:tc>
          <w:tcPr>
            <w:tcW w:w="4248" w:type="dxa"/>
            <w:shd w:val="clear" w:color="auto" w:fill="auto"/>
          </w:tcPr>
          <w:p w14:paraId="5D137C14" w14:textId="39A009DB" w:rsidR="007E7668" w:rsidRPr="0092444E" w:rsidRDefault="001B5C7E" w:rsidP="001B5C7E">
            <w:pPr>
              <w:pStyle w:val="TAC"/>
              <w:jc w:val="left"/>
              <w:rPr>
                <w:rFonts w:ascii="Courier New" w:hAnsi="Courier New" w:cs="Courier New"/>
              </w:rPr>
            </w:pPr>
            <w:r w:rsidRPr="0092444E">
              <w:rPr>
                <w:rFonts w:ascii="Courier New" w:hAnsi="Courier New" w:cs="Courier New"/>
              </w:rPr>
              <w:t>http://uri.etsi.org/ades/format/cades</w:t>
            </w:r>
          </w:p>
        </w:tc>
        <w:tc>
          <w:tcPr>
            <w:tcW w:w="2202" w:type="dxa"/>
            <w:shd w:val="clear" w:color="auto" w:fill="auto"/>
          </w:tcPr>
          <w:p w14:paraId="4F8C034D" w14:textId="4B8BC2D1" w:rsidR="007E7668" w:rsidRPr="0092444E" w:rsidRDefault="001B5C7E" w:rsidP="00A03D24">
            <w:pPr>
              <w:pStyle w:val="TAC"/>
            </w:pPr>
            <w:r w:rsidRPr="0092444E">
              <w:rPr>
                <w:rFonts w:ascii="Courier New" w:hAnsi="Courier New" w:cs="Courier New"/>
              </w:rPr>
              <w:t>CAdES</w:t>
            </w:r>
          </w:p>
        </w:tc>
      </w:tr>
      <w:tr w:rsidR="001B5C7E" w:rsidRPr="0092444E" w14:paraId="02CB4073" w14:textId="77777777" w:rsidTr="001B5C7E">
        <w:trPr>
          <w:jc w:val="center"/>
        </w:trPr>
        <w:tc>
          <w:tcPr>
            <w:tcW w:w="4248" w:type="dxa"/>
            <w:shd w:val="clear" w:color="auto" w:fill="auto"/>
          </w:tcPr>
          <w:p w14:paraId="21CE1003" w14:textId="28B331F1" w:rsidR="001B5C7E" w:rsidRPr="0092444E" w:rsidRDefault="001B5C7E" w:rsidP="001B5C7E">
            <w:pPr>
              <w:pStyle w:val="TAC"/>
              <w:jc w:val="left"/>
              <w:rPr>
                <w:rFonts w:ascii="Courier New" w:hAnsi="Courier New" w:cs="Courier New"/>
              </w:rPr>
            </w:pPr>
            <w:r w:rsidRPr="0092444E">
              <w:rPr>
                <w:rFonts w:ascii="Courier New" w:hAnsi="Courier New" w:cs="Courier New"/>
              </w:rPr>
              <w:t>http://uri.etsi.org/ades/format/pades</w:t>
            </w:r>
          </w:p>
        </w:tc>
        <w:tc>
          <w:tcPr>
            <w:tcW w:w="2202" w:type="dxa"/>
            <w:shd w:val="clear" w:color="auto" w:fill="auto"/>
          </w:tcPr>
          <w:p w14:paraId="79490ED7" w14:textId="5733259E" w:rsidR="001B5C7E" w:rsidRPr="0092444E" w:rsidRDefault="001B5C7E" w:rsidP="001B5C7E">
            <w:pPr>
              <w:pStyle w:val="TAC"/>
            </w:pPr>
            <w:r w:rsidRPr="0092444E">
              <w:rPr>
                <w:rFonts w:ascii="Courier New" w:hAnsi="Courier New" w:cs="Courier New"/>
              </w:rPr>
              <w:t>PAdES</w:t>
            </w:r>
          </w:p>
        </w:tc>
      </w:tr>
      <w:tr w:rsidR="001B5C7E" w:rsidRPr="0092444E" w14:paraId="72D7706A" w14:textId="77777777" w:rsidTr="001B5C7E">
        <w:trPr>
          <w:jc w:val="center"/>
        </w:trPr>
        <w:tc>
          <w:tcPr>
            <w:tcW w:w="4248" w:type="dxa"/>
            <w:shd w:val="clear" w:color="auto" w:fill="auto"/>
          </w:tcPr>
          <w:p w14:paraId="4A743672" w14:textId="1A669537" w:rsidR="001B5C7E" w:rsidRPr="0092444E" w:rsidRDefault="001B5C7E" w:rsidP="001B5C7E">
            <w:pPr>
              <w:pStyle w:val="TAC"/>
              <w:jc w:val="left"/>
              <w:rPr>
                <w:rFonts w:ascii="Courier New" w:hAnsi="Courier New" w:cs="Courier New"/>
              </w:rPr>
            </w:pPr>
            <w:r w:rsidRPr="0092444E">
              <w:rPr>
                <w:rFonts w:ascii="Courier New" w:hAnsi="Courier New" w:cs="Courier New"/>
              </w:rPr>
              <w:t>http://uri.etsi.org/ades/format/xades</w:t>
            </w:r>
            <w:r w:rsidRPr="0092444E" w:rsidDel="00A74146">
              <w:rPr>
                <w:rFonts w:ascii="Courier New" w:hAnsi="Courier New" w:cs="Courier New"/>
              </w:rPr>
              <w:t xml:space="preserve"> </w:t>
            </w:r>
          </w:p>
        </w:tc>
        <w:tc>
          <w:tcPr>
            <w:tcW w:w="2202" w:type="dxa"/>
            <w:shd w:val="clear" w:color="auto" w:fill="auto"/>
          </w:tcPr>
          <w:p w14:paraId="675995DF" w14:textId="7676C036" w:rsidR="001B5C7E" w:rsidRPr="0092444E" w:rsidRDefault="001B5C7E" w:rsidP="001B5C7E">
            <w:pPr>
              <w:pStyle w:val="TAC"/>
            </w:pPr>
            <w:r w:rsidRPr="0092444E">
              <w:rPr>
                <w:rFonts w:ascii="Courier New" w:hAnsi="Courier New" w:cs="Courier New"/>
              </w:rPr>
              <w:t>XAdES</w:t>
            </w:r>
          </w:p>
        </w:tc>
      </w:tr>
      <w:tr w:rsidR="00846DC2" w:rsidRPr="0092444E" w14:paraId="64298368" w14:textId="77777777" w:rsidTr="00A03D24">
        <w:trPr>
          <w:jc w:val="center"/>
        </w:trPr>
        <w:tc>
          <w:tcPr>
            <w:tcW w:w="4248" w:type="dxa"/>
            <w:shd w:val="clear" w:color="auto" w:fill="auto"/>
          </w:tcPr>
          <w:p w14:paraId="222E380E" w14:textId="6C770C4F" w:rsidR="00846DC2" w:rsidRPr="0092444E" w:rsidRDefault="00846DC2" w:rsidP="00A03D24">
            <w:pPr>
              <w:pStyle w:val="TAC"/>
              <w:jc w:val="left"/>
              <w:rPr>
                <w:rFonts w:ascii="Courier New" w:hAnsi="Courier New" w:cs="Courier New"/>
              </w:rPr>
            </w:pPr>
            <w:r w:rsidRPr="0092444E">
              <w:rPr>
                <w:rFonts w:ascii="Courier New" w:hAnsi="Courier New" w:cs="Courier New"/>
              </w:rPr>
              <w:t>http://uri.etsi.org/ades/format/asic</w:t>
            </w:r>
            <w:r w:rsidRPr="0092444E" w:rsidDel="00A74146">
              <w:rPr>
                <w:rFonts w:ascii="Courier New" w:hAnsi="Courier New" w:cs="Courier New"/>
              </w:rPr>
              <w:t xml:space="preserve"> </w:t>
            </w:r>
          </w:p>
        </w:tc>
        <w:tc>
          <w:tcPr>
            <w:tcW w:w="2202" w:type="dxa"/>
            <w:shd w:val="clear" w:color="auto" w:fill="auto"/>
          </w:tcPr>
          <w:p w14:paraId="6229442E" w14:textId="77777777" w:rsidR="00846DC2" w:rsidRPr="0092444E" w:rsidRDefault="00846DC2" w:rsidP="00A03D24">
            <w:pPr>
              <w:pStyle w:val="TAC"/>
            </w:pPr>
            <w:r w:rsidRPr="0092444E">
              <w:rPr>
                <w:rFonts w:ascii="Courier New" w:hAnsi="Courier New" w:cs="Courier New"/>
              </w:rPr>
              <w:t>ASiC</w:t>
            </w:r>
          </w:p>
        </w:tc>
      </w:tr>
      <w:tr w:rsidR="00CF6311" w:rsidRPr="0092444E" w14:paraId="36F88585" w14:textId="77777777" w:rsidTr="00A03D24">
        <w:trPr>
          <w:jc w:val="center"/>
        </w:trPr>
        <w:tc>
          <w:tcPr>
            <w:tcW w:w="4248" w:type="dxa"/>
            <w:shd w:val="clear" w:color="auto" w:fill="auto"/>
          </w:tcPr>
          <w:p w14:paraId="2A24F841" w14:textId="23AF80B4" w:rsidR="00CF6311" w:rsidRPr="0092444E" w:rsidRDefault="00CF6311" w:rsidP="00A03D24">
            <w:pPr>
              <w:pStyle w:val="TAC"/>
              <w:jc w:val="left"/>
              <w:rPr>
                <w:rFonts w:ascii="Courier New" w:hAnsi="Courier New" w:cs="Courier New"/>
              </w:rPr>
            </w:pPr>
            <w:r w:rsidRPr="0092444E">
              <w:rPr>
                <w:rFonts w:ascii="Courier New" w:hAnsi="Courier New" w:cs="Courier New"/>
              </w:rPr>
              <w:t>http://uri.etsi.org/ades/format/</w:t>
            </w:r>
            <w:r w:rsidR="00846DC2" w:rsidRPr="0092444E">
              <w:rPr>
                <w:rFonts w:ascii="Courier New" w:hAnsi="Courier New" w:cs="Courier New"/>
              </w:rPr>
              <w:t>any</w:t>
            </w:r>
            <w:r w:rsidRPr="0092444E" w:rsidDel="00A74146">
              <w:rPr>
                <w:rFonts w:ascii="Courier New" w:hAnsi="Courier New" w:cs="Courier New"/>
              </w:rPr>
              <w:t xml:space="preserve"> </w:t>
            </w:r>
          </w:p>
        </w:tc>
        <w:tc>
          <w:tcPr>
            <w:tcW w:w="2202" w:type="dxa"/>
            <w:shd w:val="clear" w:color="auto" w:fill="auto"/>
          </w:tcPr>
          <w:p w14:paraId="6754B033" w14:textId="722B5D8B" w:rsidR="00CF6311" w:rsidRPr="0092444E" w:rsidRDefault="00846DC2" w:rsidP="00A03D24">
            <w:pPr>
              <w:pStyle w:val="TAC"/>
            </w:pPr>
            <w:r w:rsidRPr="0092444E">
              <w:rPr>
                <w:rFonts w:ascii="Courier New" w:hAnsi="Courier New" w:cs="Courier New"/>
              </w:rPr>
              <w:t>Any format</w:t>
            </w:r>
          </w:p>
        </w:tc>
      </w:tr>
    </w:tbl>
    <w:p w14:paraId="22A0FD4C" w14:textId="77777777" w:rsidR="007E7668" w:rsidRPr="0092444E" w:rsidRDefault="007E7668" w:rsidP="00E35140"/>
    <w:p w14:paraId="00437A72" w14:textId="39EFC2BF" w:rsidR="002217DE" w:rsidRPr="0092444E" w:rsidRDefault="002217DE">
      <w:pPr>
        <w:overflowPunct/>
        <w:autoSpaceDE/>
        <w:autoSpaceDN/>
        <w:adjustRightInd/>
        <w:spacing w:after="0"/>
        <w:textAlignment w:val="auto"/>
      </w:pPr>
      <w:r w:rsidRPr="0092444E">
        <w:br w:type="page"/>
      </w:r>
    </w:p>
    <w:p w14:paraId="037762FB" w14:textId="5EC881C7" w:rsidR="00E71784" w:rsidRPr="0092444E" w:rsidRDefault="00E71784" w:rsidP="0046194D">
      <w:pPr>
        <w:pStyle w:val="Heading8"/>
        <w:keepNext w:val="0"/>
        <w:keepLines w:val="0"/>
      </w:pPr>
      <w:bookmarkStart w:id="428" w:name="C_ANNEX_XML_SCHEMAFILE"/>
      <w:bookmarkStart w:id="429" w:name="_Toc24725577"/>
      <w:bookmarkStart w:id="430" w:name="_Toc26348108"/>
      <w:r w:rsidRPr="0092444E">
        <w:lastRenderedPageBreak/>
        <w:t>Annex B</w:t>
      </w:r>
      <w:bookmarkEnd w:id="428"/>
      <w:r w:rsidRPr="0092444E">
        <w:rPr>
          <w:rFonts w:cs="Arial"/>
          <w:color w:val="76923C"/>
        </w:rPr>
        <w:t xml:space="preserve"> </w:t>
      </w:r>
      <w:r w:rsidRPr="0092444E">
        <w:rPr>
          <w:rFonts w:cs="Arial"/>
          <w:color w:val="000000"/>
        </w:rPr>
        <w:t>(normative</w:t>
      </w:r>
      <w:r w:rsidR="00F43979">
        <w:rPr>
          <w:rFonts w:cs="Arial"/>
          <w:color w:val="000000"/>
        </w:rPr>
        <w:t>):</w:t>
      </w:r>
      <w:r w:rsidR="00F43979">
        <w:rPr>
          <w:rFonts w:cs="Arial"/>
          <w:color w:val="000000"/>
        </w:rPr>
        <w:br/>
      </w:r>
      <w:r w:rsidR="00AC4DC3" w:rsidRPr="0092444E">
        <w:t>XML Schema file</w:t>
      </w:r>
      <w:bookmarkEnd w:id="429"/>
      <w:bookmarkEnd w:id="430"/>
    </w:p>
    <w:p w14:paraId="258EB8C2" w14:textId="6594F570" w:rsidR="0011122D" w:rsidRPr="0092444E" w:rsidRDefault="0011122D" w:rsidP="0011122D">
      <w:pPr>
        <w:pStyle w:val="Heading1"/>
      </w:pPr>
      <w:bookmarkStart w:id="431" w:name="C_XMLSCHEMAFILE_TS_132"/>
      <w:bookmarkStart w:id="432" w:name="C_XMLSCHEMAFILE"/>
      <w:bookmarkStart w:id="433" w:name="_Toc24725578"/>
      <w:bookmarkStart w:id="434" w:name="_Toc26348109"/>
      <w:r w:rsidRPr="0092444E">
        <w:t>B.1</w:t>
      </w:r>
      <w:bookmarkEnd w:id="431"/>
      <w:bookmarkEnd w:id="432"/>
      <w:r w:rsidRPr="0092444E">
        <w:tab/>
        <w:t xml:space="preserve">XML Schema file location for namespace </w:t>
      </w:r>
      <w:bookmarkStart w:id="435" w:name="_Hlk25596355"/>
      <w:r w:rsidRPr="0092444E">
        <w:t>http://uri.etsi.org/191</w:t>
      </w:r>
      <w:r w:rsidR="00FF5053" w:rsidRPr="0092444E">
        <w:t>7</w:t>
      </w:r>
      <w:r w:rsidRPr="0092444E">
        <w:t>2/v1.1.1#</w:t>
      </w:r>
      <w:bookmarkEnd w:id="433"/>
      <w:bookmarkEnd w:id="435"/>
      <w:bookmarkEnd w:id="434"/>
    </w:p>
    <w:p w14:paraId="6F52A12C" w14:textId="52275197" w:rsidR="0011122D" w:rsidRPr="0092444E" w:rsidRDefault="0011122D" w:rsidP="0011122D">
      <w:r w:rsidRPr="0092444E">
        <w:t xml:space="preserve">The file at </w:t>
      </w:r>
      <w:bookmarkStart w:id="436" w:name="_Hlk25597568"/>
      <w:r w:rsidR="00493BEF">
        <w:fldChar w:fldCharType="begin"/>
      </w:r>
      <w:r w:rsidR="00493BEF">
        <w:instrText xml:space="preserve"> HYPERLINK "https://forge.etsi.org/rep/esi/x19_17202_XML_sign-policies/raw/v1.1.1/19172xmlSchema.xsd" </w:instrText>
      </w:r>
      <w:r w:rsidR="00493BEF">
        <w:fldChar w:fldCharType="separate"/>
      </w:r>
      <w:r w:rsidR="009A0BDE" w:rsidRPr="00493BEF">
        <w:rPr>
          <w:rStyle w:val="Hyperlink"/>
        </w:rPr>
        <w:t>https://forge.etsi.org/rep/esi/x19_</w:t>
      </w:r>
      <w:r w:rsidR="009A0BDE" w:rsidRPr="00493BEF">
        <w:rPr>
          <w:rStyle w:val="Hyperlink"/>
        </w:rPr>
        <w:t>1</w:t>
      </w:r>
      <w:r w:rsidR="00A64A44" w:rsidRPr="00493BEF">
        <w:rPr>
          <w:rStyle w:val="Hyperlink"/>
        </w:rPr>
        <w:t>7</w:t>
      </w:r>
      <w:r w:rsidR="009A0BDE" w:rsidRPr="00493BEF">
        <w:rPr>
          <w:rStyle w:val="Hyperlink"/>
        </w:rPr>
        <w:t>2</w:t>
      </w:r>
      <w:r w:rsidR="00A64A44" w:rsidRPr="00493BEF">
        <w:rPr>
          <w:rStyle w:val="Hyperlink"/>
        </w:rPr>
        <w:t>02_XML_sign-policies</w:t>
      </w:r>
      <w:r w:rsidR="009A0BDE" w:rsidRPr="00493BEF">
        <w:rPr>
          <w:rStyle w:val="Hyperlink"/>
        </w:rPr>
        <w:t>/raw/v1.</w:t>
      </w:r>
      <w:r w:rsidR="00A64A44" w:rsidRPr="00493BEF">
        <w:rPr>
          <w:rStyle w:val="Hyperlink"/>
        </w:rPr>
        <w:t>1</w:t>
      </w:r>
      <w:r w:rsidR="009A0BDE" w:rsidRPr="00493BEF">
        <w:rPr>
          <w:rStyle w:val="Hyperlink"/>
        </w:rPr>
        <w:t>.1/191</w:t>
      </w:r>
      <w:r w:rsidR="00A64A44" w:rsidRPr="00493BEF">
        <w:rPr>
          <w:rStyle w:val="Hyperlink"/>
        </w:rPr>
        <w:t>72</w:t>
      </w:r>
      <w:r w:rsidR="009A0BDE" w:rsidRPr="00493BEF">
        <w:rPr>
          <w:rStyle w:val="Hyperlink"/>
        </w:rPr>
        <w:t>xmlSchema.xsd</w:t>
      </w:r>
      <w:bookmarkEnd w:id="436"/>
      <w:r w:rsidR="00493BEF">
        <w:fldChar w:fldCharType="end"/>
      </w:r>
      <w:r w:rsidRPr="0092444E">
        <w:t xml:space="preserve"> contains the definitions of qualifying properties defined within the namespace whose URI value is http://uri.etsi.org/191</w:t>
      </w:r>
      <w:r w:rsidR="00FF5053" w:rsidRPr="0092444E">
        <w:t>7</w:t>
      </w:r>
      <w:r w:rsidRPr="0092444E">
        <w:t>2/v1.1.1#.</w:t>
      </w:r>
    </w:p>
    <w:p w14:paraId="4CBE04E5" w14:textId="77777777" w:rsidR="00F432FF" w:rsidRPr="0092444E" w:rsidRDefault="00F432FF" w:rsidP="0046194D"/>
    <w:p w14:paraId="58960E45" w14:textId="77777777" w:rsidR="002217DE" w:rsidRPr="0092444E" w:rsidRDefault="002217DE">
      <w:pPr>
        <w:overflowPunct/>
        <w:autoSpaceDE/>
        <w:autoSpaceDN/>
        <w:adjustRightInd/>
        <w:spacing w:after="0"/>
        <w:textAlignment w:val="auto"/>
      </w:pPr>
      <w:r w:rsidRPr="0092444E">
        <w:br w:type="page"/>
      </w:r>
      <w:bookmarkStart w:id="437" w:name="_GoBack"/>
      <w:bookmarkEnd w:id="437"/>
    </w:p>
    <w:p w14:paraId="68E6F5EE" w14:textId="221D388B" w:rsidR="00E71784" w:rsidRPr="0092444E" w:rsidRDefault="00E71784" w:rsidP="00E71784">
      <w:pPr>
        <w:pStyle w:val="Heading1"/>
      </w:pPr>
      <w:bookmarkStart w:id="438" w:name="_Toc24725581"/>
      <w:bookmarkStart w:id="439" w:name="_Toc26348110"/>
      <w:r w:rsidRPr="0092444E">
        <w:lastRenderedPageBreak/>
        <w:t>History</w:t>
      </w:r>
      <w:bookmarkEnd w:id="438"/>
      <w:bookmarkEnd w:id="43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1588"/>
        <w:gridCol w:w="6804"/>
      </w:tblGrid>
      <w:tr w:rsidR="00E96B23" w:rsidRPr="0092444E" w14:paraId="79366291" w14:textId="77777777" w:rsidTr="008A15CF">
        <w:trPr>
          <w:cantSplit/>
          <w:jc w:val="center"/>
        </w:trPr>
        <w:tc>
          <w:tcPr>
            <w:tcW w:w="9639" w:type="dxa"/>
            <w:gridSpan w:val="3"/>
          </w:tcPr>
          <w:p w14:paraId="0C8F86E3" w14:textId="77777777" w:rsidR="00E96B23" w:rsidRPr="0092444E" w:rsidRDefault="00E96B23" w:rsidP="00E96B23">
            <w:pPr>
              <w:keepNext/>
              <w:spacing w:before="60" w:after="60"/>
              <w:jc w:val="center"/>
              <w:rPr>
                <w:b/>
                <w:sz w:val="24"/>
              </w:rPr>
            </w:pPr>
            <w:r w:rsidRPr="0092444E">
              <w:rPr>
                <w:b/>
                <w:sz w:val="24"/>
              </w:rPr>
              <w:t>Document history</w:t>
            </w:r>
          </w:p>
        </w:tc>
      </w:tr>
      <w:tr w:rsidR="00E96B23" w:rsidRPr="0092444E" w14:paraId="3E7134B0" w14:textId="77777777" w:rsidTr="008A15CF">
        <w:trPr>
          <w:cantSplit/>
          <w:jc w:val="center"/>
        </w:trPr>
        <w:tc>
          <w:tcPr>
            <w:tcW w:w="1247" w:type="dxa"/>
          </w:tcPr>
          <w:p w14:paraId="0D318FFE" w14:textId="1C755D1B" w:rsidR="00E96B23" w:rsidRPr="0092444E" w:rsidRDefault="00F43979" w:rsidP="00E96B23">
            <w:pPr>
              <w:pStyle w:val="FP"/>
              <w:keepNext/>
              <w:spacing w:before="80" w:after="80"/>
              <w:ind w:left="57"/>
            </w:pPr>
            <w:r>
              <w:t>V1.1.1</w:t>
            </w:r>
          </w:p>
        </w:tc>
        <w:tc>
          <w:tcPr>
            <w:tcW w:w="1588" w:type="dxa"/>
          </w:tcPr>
          <w:p w14:paraId="416DB4A7" w14:textId="5D818356" w:rsidR="00E96B23" w:rsidRPr="0092444E" w:rsidRDefault="00F43979" w:rsidP="00E96B23">
            <w:pPr>
              <w:pStyle w:val="FP"/>
              <w:keepNext/>
              <w:spacing w:before="80" w:after="80"/>
              <w:ind w:left="57"/>
            </w:pPr>
            <w:r>
              <w:t>December 2019</w:t>
            </w:r>
          </w:p>
        </w:tc>
        <w:tc>
          <w:tcPr>
            <w:tcW w:w="6804" w:type="dxa"/>
          </w:tcPr>
          <w:p w14:paraId="28B8390B" w14:textId="4C9872BA" w:rsidR="00E96B23" w:rsidRPr="0092444E" w:rsidRDefault="00F43979" w:rsidP="00E96B23">
            <w:pPr>
              <w:pStyle w:val="FP"/>
              <w:keepNext/>
              <w:tabs>
                <w:tab w:val="left" w:pos="3261"/>
                <w:tab w:val="left" w:pos="4395"/>
              </w:tabs>
              <w:spacing w:before="80" w:after="80"/>
              <w:ind w:left="57"/>
            </w:pPr>
            <w:r>
              <w:t>Publication</w:t>
            </w:r>
          </w:p>
        </w:tc>
      </w:tr>
      <w:tr w:rsidR="00E96B23" w:rsidRPr="0092444E" w14:paraId="2F80DCAC" w14:textId="77777777" w:rsidTr="008A15CF">
        <w:trPr>
          <w:cantSplit/>
          <w:jc w:val="center"/>
        </w:trPr>
        <w:tc>
          <w:tcPr>
            <w:tcW w:w="1247" w:type="dxa"/>
          </w:tcPr>
          <w:p w14:paraId="17FF07AD" w14:textId="77777777" w:rsidR="00E96B23" w:rsidRPr="0092444E" w:rsidRDefault="00E96B23" w:rsidP="00E96B23">
            <w:pPr>
              <w:pStyle w:val="FP"/>
              <w:keepNext/>
              <w:spacing w:before="80" w:after="80"/>
              <w:ind w:left="57"/>
            </w:pPr>
          </w:p>
        </w:tc>
        <w:tc>
          <w:tcPr>
            <w:tcW w:w="1588" w:type="dxa"/>
          </w:tcPr>
          <w:p w14:paraId="2DD6331E" w14:textId="77777777" w:rsidR="00E96B23" w:rsidRPr="0092444E" w:rsidRDefault="00E96B23" w:rsidP="00E96B23">
            <w:pPr>
              <w:pStyle w:val="FP"/>
              <w:keepNext/>
              <w:spacing w:before="80" w:after="80"/>
              <w:ind w:left="57"/>
            </w:pPr>
          </w:p>
        </w:tc>
        <w:tc>
          <w:tcPr>
            <w:tcW w:w="6804" w:type="dxa"/>
          </w:tcPr>
          <w:p w14:paraId="0D73D361" w14:textId="77777777" w:rsidR="00E96B23" w:rsidRPr="0092444E" w:rsidRDefault="00E96B23" w:rsidP="00E96B23">
            <w:pPr>
              <w:pStyle w:val="FP"/>
              <w:keepNext/>
              <w:tabs>
                <w:tab w:val="left" w:pos="3261"/>
                <w:tab w:val="left" w:pos="4395"/>
              </w:tabs>
              <w:spacing w:before="80" w:after="80"/>
              <w:ind w:left="57"/>
            </w:pPr>
          </w:p>
        </w:tc>
      </w:tr>
      <w:tr w:rsidR="00ED03ED" w:rsidRPr="0092444E" w14:paraId="660D885E" w14:textId="77777777" w:rsidTr="008A15CF">
        <w:trPr>
          <w:cantSplit/>
          <w:jc w:val="center"/>
        </w:trPr>
        <w:tc>
          <w:tcPr>
            <w:tcW w:w="1247" w:type="dxa"/>
          </w:tcPr>
          <w:p w14:paraId="04D6EA4F" w14:textId="77777777" w:rsidR="00ED03ED" w:rsidRPr="0092444E" w:rsidRDefault="00ED03ED" w:rsidP="00E96B23">
            <w:pPr>
              <w:pStyle w:val="FP"/>
              <w:keepNext/>
              <w:spacing w:before="80" w:after="80"/>
              <w:ind w:left="57"/>
            </w:pPr>
          </w:p>
        </w:tc>
        <w:tc>
          <w:tcPr>
            <w:tcW w:w="1588" w:type="dxa"/>
          </w:tcPr>
          <w:p w14:paraId="43E797B7" w14:textId="77777777" w:rsidR="00ED03ED" w:rsidRPr="0092444E" w:rsidRDefault="00ED03ED" w:rsidP="00E96B23">
            <w:pPr>
              <w:pStyle w:val="FP"/>
              <w:keepNext/>
              <w:spacing w:before="80" w:after="80"/>
              <w:ind w:left="57"/>
            </w:pPr>
          </w:p>
        </w:tc>
        <w:tc>
          <w:tcPr>
            <w:tcW w:w="6804" w:type="dxa"/>
          </w:tcPr>
          <w:p w14:paraId="26B4181B" w14:textId="77777777" w:rsidR="00ED03ED" w:rsidRPr="0092444E" w:rsidRDefault="00ED03ED" w:rsidP="00E96B23">
            <w:pPr>
              <w:pStyle w:val="FP"/>
              <w:keepNext/>
              <w:tabs>
                <w:tab w:val="left" w:pos="3261"/>
                <w:tab w:val="left" w:pos="4395"/>
              </w:tabs>
              <w:spacing w:before="80" w:after="80"/>
              <w:ind w:left="57"/>
            </w:pPr>
          </w:p>
        </w:tc>
      </w:tr>
      <w:tr w:rsidR="008A15CF" w:rsidRPr="0092444E" w14:paraId="45805027" w14:textId="77777777" w:rsidTr="008A15CF">
        <w:trPr>
          <w:cantSplit/>
          <w:jc w:val="center"/>
        </w:trPr>
        <w:tc>
          <w:tcPr>
            <w:tcW w:w="1247" w:type="dxa"/>
          </w:tcPr>
          <w:p w14:paraId="359F61D6" w14:textId="77777777" w:rsidR="008A15CF" w:rsidRPr="0092444E" w:rsidRDefault="008A15CF" w:rsidP="00E96B23">
            <w:pPr>
              <w:pStyle w:val="FP"/>
              <w:keepNext/>
              <w:spacing w:before="80" w:after="80"/>
              <w:ind w:left="57"/>
            </w:pPr>
          </w:p>
        </w:tc>
        <w:tc>
          <w:tcPr>
            <w:tcW w:w="1588" w:type="dxa"/>
          </w:tcPr>
          <w:p w14:paraId="3E79189F" w14:textId="77777777" w:rsidR="008A15CF" w:rsidRPr="0092444E" w:rsidRDefault="008A15CF" w:rsidP="00E96B23">
            <w:pPr>
              <w:pStyle w:val="FP"/>
              <w:keepNext/>
              <w:spacing w:before="80" w:after="80"/>
              <w:ind w:left="57"/>
            </w:pPr>
          </w:p>
        </w:tc>
        <w:tc>
          <w:tcPr>
            <w:tcW w:w="6804" w:type="dxa"/>
          </w:tcPr>
          <w:p w14:paraId="46B26959" w14:textId="77777777" w:rsidR="008A15CF" w:rsidRPr="0092444E" w:rsidRDefault="008A15CF" w:rsidP="00E96B23">
            <w:pPr>
              <w:pStyle w:val="FP"/>
              <w:keepNext/>
              <w:tabs>
                <w:tab w:val="left" w:pos="3261"/>
                <w:tab w:val="left" w:pos="4395"/>
              </w:tabs>
              <w:spacing w:before="80" w:after="80"/>
              <w:ind w:left="57"/>
            </w:pPr>
          </w:p>
        </w:tc>
      </w:tr>
      <w:tr w:rsidR="008A15CF" w:rsidRPr="0092444E" w14:paraId="41014F67" w14:textId="77777777" w:rsidTr="008A15CF">
        <w:trPr>
          <w:cantSplit/>
          <w:jc w:val="center"/>
        </w:trPr>
        <w:tc>
          <w:tcPr>
            <w:tcW w:w="1247" w:type="dxa"/>
          </w:tcPr>
          <w:p w14:paraId="6A9F0E6F" w14:textId="77777777" w:rsidR="008A15CF" w:rsidRPr="0092444E" w:rsidRDefault="008A15CF" w:rsidP="00E96B23">
            <w:pPr>
              <w:pStyle w:val="FP"/>
              <w:keepNext/>
              <w:spacing w:before="80" w:after="80"/>
              <w:ind w:left="57"/>
            </w:pPr>
          </w:p>
        </w:tc>
        <w:tc>
          <w:tcPr>
            <w:tcW w:w="1588" w:type="dxa"/>
          </w:tcPr>
          <w:p w14:paraId="72F9B77A" w14:textId="77777777" w:rsidR="008A15CF" w:rsidRPr="0092444E" w:rsidRDefault="008A15CF" w:rsidP="00E96B23">
            <w:pPr>
              <w:pStyle w:val="FP"/>
              <w:keepNext/>
              <w:spacing w:before="80" w:after="80"/>
              <w:ind w:left="57"/>
            </w:pPr>
          </w:p>
        </w:tc>
        <w:tc>
          <w:tcPr>
            <w:tcW w:w="6804" w:type="dxa"/>
          </w:tcPr>
          <w:p w14:paraId="7100A686" w14:textId="77777777" w:rsidR="008A15CF" w:rsidRPr="0092444E" w:rsidRDefault="008A15CF" w:rsidP="00E96B23">
            <w:pPr>
              <w:pStyle w:val="FP"/>
              <w:keepNext/>
              <w:tabs>
                <w:tab w:val="left" w:pos="3261"/>
                <w:tab w:val="left" w:pos="4395"/>
              </w:tabs>
              <w:spacing w:before="80" w:after="80"/>
              <w:ind w:left="57"/>
            </w:pPr>
          </w:p>
        </w:tc>
      </w:tr>
    </w:tbl>
    <w:p w14:paraId="0BEEB1EF" w14:textId="77777777" w:rsidR="00E71784" w:rsidRPr="0092444E" w:rsidRDefault="00E71784" w:rsidP="00E71784"/>
    <w:p w14:paraId="55E78D6F" w14:textId="77777777" w:rsidR="00241308" w:rsidRPr="0092444E" w:rsidRDefault="00241308" w:rsidP="00E71784">
      <w:pPr>
        <w:rPr>
          <w:rFonts w:ascii="Arial" w:hAnsi="Arial" w:cs="Arial"/>
          <w:i/>
          <w:color w:val="76923C"/>
          <w:sz w:val="18"/>
          <w:szCs w:val="18"/>
        </w:rPr>
      </w:pPr>
    </w:p>
    <w:sectPr w:rsidR="00241308" w:rsidRPr="0092444E" w:rsidSect="00F43979">
      <w:headerReference w:type="default" r:id="rId22"/>
      <w:footerReference w:type="default" r:id="rId23"/>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D6CE" w14:textId="77777777" w:rsidR="00532CA6" w:rsidRDefault="00532CA6">
      <w:r>
        <w:separator/>
      </w:r>
    </w:p>
  </w:endnote>
  <w:endnote w:type="continuationSeparator" w:id="0">
    <w:p w14:paraId="12BDF9CF" w14:textId="77777777" w:rsidR="00532CA6" w:rsidRDefault="00532CA6">
      <w:r>
        <w:continuationSeparator/>
      </w:r>
    </w:p>
  </w:endnote>
  <w:endnote w:type="continuationNotice" w:id="1">
    <w:p w14:paraId="34CC493D" w14:textId="77777777" w:rsidR="00532CA6" w:rsidRDefault="00532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9B3B" w14:textId="77777777" w:rsidR="00F43979" w:rsidRDefault="00F43979">
    <w:pPr>
      <w:pStyle w:val="Footer"/>
    </w:pPr>
  </w:p>
  <w:p w14:paraId="71B5F388" w14:textId="77777777" w:rsidR="00F43979" w:rsidRDefault="00F43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CB1F" w14:textId="09F6E58C" w:rsidR="009A0BDE" w:rsidRPr="00F43979" w:rsidRDefault="00F43979" w:rsidP="00F43979">
    <w:pPr>
      <w:pStyle w:val="Footer"/>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5A17" w14:textId="77777777" w:rsidR="00532CA6" w:rsidRDefault="00532CA6">
      <w:r>
        <w:separator/>
      </w:r>
    </w:p>
  </w:footnote>
  <w:footnote w:type="continuationSeparator" w:id="0">
    <w:p w14:paraId="44CAEDD6" w14:textId="77777777" w:rsidR="00532CA6" w:rsidRDefault="00532CA6">
      <w:r>
        <w:continuationSeparator/>
      </w:r>
    </w:p>
  </w:footnote>
  <w:footnote w:type="continuationNotice" w:id="1">
    <w:p w14:paraId="49C69AC7" w14:textId="77777777" w:rsidR="00532CA6" w:rsidRDefault="00532C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E4AF" w14:textId="77777777" w:rsidR="00F43979" w:rsidRDefault="00F43979">
    <w:pPr>
      <w:pStyle w:val="Header"/>
    </w:pPr>
    <w:r>
      <w:rPr>
        <w:lang w:eastAsia="en-GB"/>
      </w:rPr>
      <w:drawing>
        <wp:anchor distT="0" distB="0" distL="114300" distR="114300" simplePos="0" relativeHeight="251659264" behindDoc="1" locked="0" layoutInCell="1" allowOverlap="1" wp14:anchorId="5366206C" wp14:editId="0FF6AA93">
          <wp:simplePos x="0" y="0"/>
          <wp:positionH relativeFrom="column">
            <wp:posOffset>-100965</wp:posOffset>
          </wp:positionH>
          <wp:positionV relativeFrom="paragraph">
            <wp:posOffset>998220</wp:posOffset>
          </wp:positionV>
          <wp:extent cx="6607810" cy="2876550"/>
          <wp:effectExtent l="19050" t="0" r="2540" b="0"/>
          <wp:wrapNone/>
          <wp:docPr id="16" name="Picture 16"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F128" w14:textId="30586219" w:rsidR="00F43979" w:rsidRPr="00055551" w:rsidRDefault="00F43979" w:rsidP="00F43979">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493BEF">
      <w:t>ETSI TS 119 172-2 V1.1.1 (2019-12)</w:t>
    </w:r>
    <w:r w:rsidRPr="00055551">
      <w:rPr>
        <w:noProof w:val="0"/>
      </w:rPr>
      <w:fldChar w:fldCharType="end"/>
    </w:r>
  </w:p>
  <w:p w14:paraId="041B7615" w14:textId="77777777" w:rsidR="00F43979" w:rsidRPr="00055551" w:rsidRDefault="00F43979" w:rsidP="00F43979">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t>22</w:t>
    </w:r>
    <w:r w:rsidRPr="00055551">
      <w:rPr>
        <w:noProof w:val="0"/>
      </w:rPr>
      <w:fldChar w:fldCharType="end"/>
    </w:r>
  </w:p>
  <w:p w14:paraId="2C8DC258" w14:textId="39A343A0" w:rsidR="00F43979" w:rsidRPr="00055551" w:rsidRDefault="00F43979" w:rsidP="00F43979">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end"/>
    </w:r>
  </w:p>
  <w:p w14:paraId="1E774331" w14:textId="77777777" w:rsidR="009A0BDE" w:rsidRPr="00F43979" w:rsidRDefault="009A0BDE" w:rsidP="00F43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CED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1D0F3A"/>
    <w:multiLevelType w:val="hybridMultilevel"/>
    <w:tmpl w:val="CB006F84"/>
    <w:lvl w:ilvl="0" w:tplc="68D2BE3E">
      <w:start w:val="1"/>
      <w:numFmt w:val="decimal"/>
      <w:lvlText w:val="%1."/>
      <w:lvlJc w:val="left"/>
      <w:pPr>
        <w:ind w:left="928" w:hanging="360"/>
      </w:pPr>
      <w:rPr>
        <w:rFonts w:hint="default"/>
      </w:rPr>
    </w:lvl>
    <w:lvl w:ilvl="1" w:tplc="040A0019">
      <w:start w:val="1"/>
      <w:numFmt w:val="lowerLetter"/>
      <w:lvlText w:val="%2."/>
      <w:lvlJc w:val="left"/>
      <w:pPr>
        <w:ind w:left="1648" w:hanging="360"/>
      </w:pPr>
    </w:lvl>
    <w:lvl w:ilvl="2" w:tplc="040A001B">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17"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4C43C8"/>
    <w:multiLevelType w:val="hybridMultilevel"/>
    <w:tmpl w:val="EEC0CA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27616195"/>
    <w:multiLevelType w:val="hybridMultilevel"/>
    <w:tmpl w:val="586213B6"/>
    <w:lvl w:ilvl="0" w:tplc="3336005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7A0D5C"/>
    <w:multiLevelType w:val="hybridMultilevel"/>
    <w:tmpl w:val="22C41ACC"/>
    <w:lvl w:ilvl="0" w:tplc="040A0017">
      <w:start w:val="1"/>
      <w:numFmt w:val="lowerLetter"/>
      <w:lvlText w:val="%1)"/>
      <w:lvlJc w:val="left"/>
      <w:pPr>
        <w:ind w:left="1551"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B55887"/>
    <w:multiLevelType w:val="hybridMultilevel"/>
    <w:tmpl w:val="4372CE1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C80964"/>
    <w:multiLevelType w:val="hybridMultilevel"/>
    <w:tmpl w:val="5AD079FC"/>
    <w:lvl w:ilvl="0" w:tplc="18A28618">
      <w:start w:val="1"/>
      <w:numFmt w:val="decimal"/>
      <w:pStyle w:val="BN"/>
      <w:lvlText w:val="%1)"/>
      <w:lvlJc w:val="left"/>
      <w:pPr>
        <w:tabs>
          <w:tab w:val="num" w:pos="737"/>
        </w:tabs>
        <w:ind w:left="737" w:hanging="453"/>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297DC6"/>
    <w:multiLevelType w:val="multilevel"/>
    <w:tmpl w:val="3EC8DB62"/>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3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751768A"/>
    <w:multiLevelType w:val="multilevel"/>
    <w:tmpl w:val="DFB49F84"/>
    <w:lvl w:ilvl="0">
      <w:start w:val="1"/>
      <w:numFmt w:val="decimal"/>
      <w:lvlText w:val="B.%1"/>
      <w:lvlJc w:val="left"/>
      <w:pPr>
        <w:tabs>
          <w:tab w:val="num" w:pos="1140"/>
        </w:tabs>
        <w:ind w:left="1140" w:hanging="1140"/>
      </w:pPr>
      <w:rPr>
        <w:rFonts w:hint="default"/>
      </w:rPr>
    </w:lvl>
    <w:lvl w:ilvl="1">
      <w:start w:val="1"/>
      <w:numFmt w:val="decimal"/>
      <w:lvlText w:val="B.%2.1"/>
      <w:lvlJc w:val="left"/>
      <w:pPr>
        <w:tabs>
          <w:tab w:val="num" w:pos="1140"/>
        </w:tabs>
        <w:ind w:left="1140" w:hanging="1140"/>
      </w:pPr>
      <w:rPr>
        <w:rFonts w:hint="default"/>
      </w:r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39" w15:restartNumberingAfterBreak="0">
    <w:nsid w:val="5FB74211"/>
    <w:multiLevelType w:val="multilevel"/>
    <w:tmpl w:val="040A001D"/>
    <w:name w:val="TitulosETS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EE62D06"/>
    <w:multiLevelType w:val="hybridMultilevel"/>
    <w:tmpl w:val="D66695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45"/>
  </w:num>
  <w:num w:numId="4">
    <w:abstractNumId w:val="15"/>
  </w:num>
  <w:num w:numId="5">
    <w:abstractNumId w:val="27"/>
  </w:num>
  <w:num w:numId="6">
    <w:abstractNumId w:val="36"/>
  </w:num>
  <w:num w:numId="7">
    <w:abstractNumId w:val="11"/>
    <w:lvlOverride w:ilvl="0">
      <w:lvl w:ilvl="0">
        <w:numFmt w:val="bullet"/>
        <w:lvlText w:val=""/>
        <w:legacy w:legacy="1" w:legacySpace="0" w:legacyIndent="0"/>
        <w:lvlJc w:val="left"/>
        <w:rPr>
          <w:rFonts w:ascii="Symbol" w:hAnsi="Symbol" w:hint="default"/>
        </w:rPr>
      </w:lvl>
    </w:lvlOverride>
  </w:num>
  <w:num w:numId="8">
    <w:abstractNumId w:val="3"/>
  </w:num>
  <w:num w:numId="9">
    <w:abstractNumId w:val="2"/>
  </w:num>
  <w:num w:numId="10">
    <w:abstractNumId w:val="1"/>
  </w:num>
  <w:num w:numId="11">
    <w:abstractNumId w:val="34"/>
  </w:num>
  <w:num w:numId="12">
    <w:abstractNumId w:val="30"/>
  </w:num>
  <w:num w:numId="13">
    <w:abstractNumId w:val="29"/>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20"/>
  </w:num>
  <w:num w:numId="24">
    <w:abstractNumId w:val="40"/>
  </w:num>
  <w:num w:numId="25">
    <w:abstractNumId w:val="32"/>
  </w:num>
  <w:num w:numId="26">
    <w:abstractNumId w:val="37"/>
  </w:num>
  <w:num w:numId="27">
    <w:abstractNumId w:val="19"/>
  </w:num>
  <w:num w:numId="28">
    <w:abstractNumId w:val="14"/>
  </w:num>
  <w:num w:numId="29">
    <w:abstractNumId w:val="17"/>
  </w:num>
  <w:num w:numId="30">
    <w:abstractNumId w:val="33"/>
  </w:num>
  <w:num w:numId="31">
    <w:abstractNumId w:val="42"/>
  </w:num>
  <w:num w:numId="32">
    <w:abstractNumId w:val="28"/>
  </w:num>
  <w:num w:numId="33">
    <w:abstractNumId w:val="13"/>
  </w:num>
  <w:num w:numId="34">
    <w:abstractNumId w:val="31"/>
  </w:num>
  <w:num w:numId="35">
    <w:abstractNumId w:val="18"/>
  </w:num>
  <w:num w:numId="36">
    <w:abstractNumId w:val="26"/>
  </w:num>
  <w:num w:numId="37">
    <w:abstractNumId w:val="41"/>
  </w:num>
  <w:num w:numId="38">
    <w:abstractNumId w:val="12"/>
  </w:num>
  <w:num w:numId="39">
    <w:abstractNumId w:val="44"/>
  </w:num>
  <w:num w:numId="40">
    <w:abstractNumId w:val="46"/>
  </w:num>
  <w:num w:numId="41">
    <w:abstractNumId w:val="23"/>
  </w:num>
  <w:num w:numId="42">
    <w:abstractNumId w:val="23"/>
  </w:num>
  <w:num w:numId="43">
    <w:abstractNumId w:val="23"/>
  </w:num>
  <w:num w:numId="44">
    <w:abstractNumId w:val="45"/>
  </w:num>
  <w:num w:numId="45">
    <w:abstractNumId w:val="23"/>
  </w:num>
  <w:num w:numId="46">
    <w:abstractNumId w:val="45"/>
  </w:num>
  <w:num w:numId="47">
    <w:abstractNumId w:val="39"/>
  </w:num>
  <w:num w:numId="48">
    <w:abstractNumId w:val="35"/>
  </w:num>
  <w:num w:numId="49">
    <w:abstractNumId w:val="38"/>
  </w:num>
  <w:num w:numId="50">
    <w:abstractNumId w:val="27"/>
    <w:lvlOverride w:ilvl="0">
      <w:startOverride w:val="1"/>
    </w:lvlOverride>
  </w:num>
  <w:num w:numId="51">
    <w:abstractNumId w:val="27"/>
    <w:lvlOverride w:ilvl="0">
      <w:startOverride w:val="1"/>
    </w:lvlOverride>
  </w:num>
  <w:num w:numId="52">
    <w:abstractNumId w:val="27"/>
    <w:lvlOverride w:ilvl="0">
      <w:startOverride w:val="1"/>
    </w:lvlOverride>
  </w:num>
  <w:num w:numId="53">
    <w:abstractNumId w:val="27"/>
    <w:lvlOverride w:ilvl="0">
      <w:startOverride w:val="1"/>
    </w:lvlOverride>
  </w:num>
  <w:num w:numId="54">
    <w:abstractNumId w:val="45"/>
  </w:num>
  <w:num w:numId="55">
    <w:abstractNumId w:val="27"/>
    <w:lvlOverride w:ilvl="0">
      <w:startOverride w:val="1"/>
    </w:lvlOverride>
  </w:num>
  <w:num w:numId="56">
    <w:abstractNumId w:val="27"/>
    <w:lvlOverride w:ilvl="0">
      <w:startOverride w:val="1"/>
    </w:lvlOverride>
  </w:num>
  <w:num w:numId="57">
    <w:abstractNumId w:val="27"/>
    <w:lvlOverride w:ilvl="0">
      <w:startOverride w:val="1"/>
    </w:lvlOverride>
  </w:num>
  <w:num w:numId="58">
    <w:abstractNumId w:val="27"/>
  </w:num>
  <w:num w:numId="59">
    <w:abstractNumId w:val="27"/>
    <w:lvlOverride w:ilvl="0">
      <w:startOverride w:val="1"/>
    </w:lvlOverride>
  </w:num>
  <w:num w:numId="60">
    <w:abstractNumId w:val="22"/>
  </w:num>
  <w:num w:numId="61">
    <w:abstractNumId w:val="27"/>
    <w:lvlOverride w:ilvl="0">
      <w:startOverride w:val="1"/>
    </w:lvlOverride>
  </w:num>
  <w:num w:numId="62">
    <w:abstractNumId w:val="21"/>
  </w:num>
  <w:num w:numId="63">
    <w:abstractNumId w:val="27"/>
  </w:num>
  <w:num w:numId="64">
    <w:abstractNumId w:val="27"/>
    <w:lvlOverride w:ilvl="0">
      <w:startOverride w:val="1"/>
    </w:lvlOverride>
  </w:num>
  <w:num w:numId="65">
    <w:abstractNumId w:val="27"/>
    <w:lvlOverride w:ilvl="0">
      <w:startOverride w:val="1"/>
    </w:lvlOverride>
  </w:num>
  <w:num w:numId="66">
    <w:abstractNumId w:val="27"/>
    <w:lvlOverride w:ilvl="0">
      <w:startOverride w:val="1"/>
    </w:lvlOverride>
  </w:num>
  <w:num w:numId="67">
    <w:abstractNumId w:val="27"/>
    <w:lvlOverride w:ilvl="0">
      <w:startOverride w:val="1"/>
    </w:lvlOverride>
  </w:num>
  <w:num w:numId="68">
    <w:abstractNumId w:val="27"/>
  </w:num>
  <w:num w:numId="69">
    <w:abstractNumId w:val="27"/>
  </w:num>
  <w:num w:numId="70">
    <w:abstractNumId w:val="27"/>
    <w:lvlOverride w:ilvl="0">
      <w:startOverride w:val="1"/>
    </w:lvlOverride>
  </w:num>
  <w:num w:numId="71">
    <w:abstractNumId w:val="27"/>
    <w:lvlOverride w:ilvl="0">
      <w:startOverride w:val="1"/>
    </w:lvlOverride>
  </w:num>
  <w:num w:numId="72">
    <w:abstractNumId w:val="27"/>
    <w:lvlOverride w:ilvl="0">
      <w:startOverride w:val="1"/>
    </w:lvlOverride>
  </w:num>
  <w:num w:numId="73">
    <w:abstractNumId w:val="27"/>
    <w:lvlOverride w:ilvl="0">
      <w:startOverride w:val="1"/>
    </w:lvlOverride>
  </w:num>
  <w:num w:numId="74">
    <w:abstractNumId w:val="45"/>
  </w:num>
  <w:num w:numId="75">
    <w:abstractNumId w:val="27"/>
    <w:lvlOverride w:ilvl="0">
      <w:startOverride w:val="1"/>
    </w:lvlOverride>
  </w:num>
  <w:num w:numId="76">
    <w:abstractNumId w:val="27"/>
    <w:lvlOverride w:ilvl="0">
      <w:startOverride w:val="1"/>
    </w:lvlOverride>
  </w:num>
  <w:num w:numId="77">
    <w:abstractNumId w:val="27"/>
    <w:lvlOverride w:ilvl="0">
      <w:startOverride w:val="1"/>
    </w:lvlOverride>
  </w:num>
  <w:num w:numId="78">
    <w:abstractNumId w:val="27"/>
  </w:num>
  <w:num w:numId="79">
    <w:abstractNumId w:val="27"/>
  </w:num>
  <w:num w:numId="80">
    <w:abstractNumId w:val="27"/>
    <w:lvlOverride w:ilvl="0">
      <w:startOverride w:val="1"/>
    </w:lvlOverride>
  </w:num>
  <w:num w:numId="81">
    <w:abstractNumId w:val="27"/>
    <w:lvlOverride w:ilvl="0">
      <w:startOverride w:val="1"/>
    </w:lvlOverride>
  </w:num>
  <w:num w:numId="82">
    <w:abstractNumId w:val="27"/>
    <w:lvlOverride w:ilvl="0">
      <w:startOverride w:val="1"/>
    </w:lvlOverride>
  </w:num>
  <w:num w:numId="83">
    <w:abstractNumId w:val="27"/>
    <w:lvlOverride w:ilvl="0">
      <w:startOverride w:val="1"/>
    </w:lvlOverride>
  </w:num>
  <w:num w:numId="84">
    <w:abstractNumId w:val="27"/>
  </w:num>
  <w:num w:numId="85">
    <w:abstractNumId w:val="27"/>
  </w:num>
  <w:num w:numId="86">
    <w:abstractNumId w:val="27"/>
    <w:lvlOverride w:ilvl="0">
      <w:startOverride w:val="1"/>
    </w:lvlOverride>
  </w:num>
  <w:num w:numId="87">
    <w:abstractNumId w:val="27"/>
    <w:lvlOverride w:ilvl="0">
      <w:startOverride w:val="1"/>
    </w:lvlOverride>
  </w:num>
  <w:num w:numId="88">
    <w:abstractNumId w:val="27"/>
  </w:num>
  <w:num w:numId="89">
    <w:abstractNumId w:val="27"/>
    <w:lvlOverride w:ilvl="0">
      <w:startOverride w:val="1"/>
    </w:lvlOverride>
  </w:num>
  <w:num w:numId="90">
    <w:abstractNumId w:val="27"/>
    <w:lvlOverride w:ilvl="0">
      <w:startOverride w:val="1"/>
    </w:lvlOverride>
  </w:num>
  <w:num w:numId="91">
    <w:abstractNumId w:val="27"/>
    <w:lvlOverride w:ilvl="0">
      <w:startOverride w:val="1"/>
    </w:lvlOverride>
  </w:num>
  <w:num w:numId="92">
    <w:abstractNumId w:val="27"/>
    <w:lvlOverride w:ilvl="0">
      <w:startOverride w:val="1"/>
    </w:lvlOverride>
  </w:num>
  <w:num w:numId="93">
    <w:abstractNumId w:val="27"/>
    <w:lvlOverride w:ilvl="0">
      <w:startOverride w:val="1"/>
    </w:lvlOverride>
  </w:num>
  <w:num w:numId="94">
    <w:abstractNumId w:val="27"/>
    <w:lvlOverride w:ilvl="0">
      <w:startOverride w:val="1"/>
    </w:lvlOverride>
  </w:num>
  <w:num w:numId="95">
    <w:abstractNumId w:val="27"/>
    <w:lvlOverride w:ilvl="0">
      <w:startOverride w:val="1"/>
    </w:lvlOverride>
  </w:num>
  <w:num w:numId="96">
    <w:abstractNumId w:val="27"/>
    <w:lvlOverride w:ilvl="0">
      <w:startOverride w:val="1"/>
    </w:lvlOverride>
  </w:num>
  <w:num w:numId="97">
    <w:abstractNumId w:val="43"/>
  </w:num>
  <w:num w:numId="98">
    <w:abstractNumId w:val="27"/>
    <w:lvlOverride w:ilvl="0">
      <w:startOverride w:val="1"/>
    </w:lvlOverride>
  </w:num>
  <w:num w:numId="99">
    <w:abstractNumId w:val="27"/>
    <w:lvlOverride w:ilvl="0">
      <w:startOverride w:val="1"/>
    </w:lvlOverride>
  </w:num>
  <w:num w:numId="100">
    <w:abstractNumId w:val="27"/>
    <w:lvlOverride w:ilvl="0">
      <w:startOverride w:val="1"/>
    </w:lvlOverride>
  </w:num>
  <w:num w:numId="101">
    <w:abstractNumId w:val="27"/>
  </w:num>
  <w:num w:numId="102">
    <w:abstractNumId w:val="27"/>
    <w:lvlOverride w:ilvl="0">
      <w:startOverride w:val="1"/>
    </w:lvlOverride>
  </w:num>
  <w:num w:numId="103">
    <w:abstractNumId w:val="27"/>
    <w:lvlOverride w:ilvl="0">
      <w:startOverride w:val="1"/>
    </w:lvlOverride>
  </w:num>
  <w:num w:numId="104">
    <w:abstractNumId w:val="27"/>
    <w:lvlOverride w:ilvl="0">
      <w:startOverride w:val="1"/>
    </w:lvlOverride>
  </w:num>
  <w:num w:numId="105">
    <w:abstractNumId w:val="27"/>
    <w:lvlOverride w:ilvl="0">
      <w:startOverride w:val="1"/>
    </w:lvlOverride>
  </w:num>
  <w:num w:numId="106">
    <w:abstractNumId w:val="27"/>
    <w:lvlOverride w:ilvl="0">
      <w:startOverride w:val="1"/>
    </w:lvlOverride>
  </w:num>
  <w:num w:numId="107">
    <w:abstractNumId w:val="27"/>
    <w:lvlOverride w:ilvl="0">
      <w:startOverride w:val="1"/>
    </w:lvlOverride>
  </w:num>
  <w:num w:numId="108">
    <w:abstractNumId w:val="27"/>
    <w:lvlOverride w:ilvl="0">
      <w:startOverride w:val="1"/>
    </w:lvlOverride>
  </w:num>
  <w:num w:numId="109">
    <w:abstractNumId w:val="27"/>
    <w:lvlOverride w:ilvl="0">
      <w:startOverride w:val="1"/>
    </w:lvlOverride>
  </w:num>
  <w:num w:numId="110">
    <w:abstractNumId w:val="27"/>
    <w:lvlOverride w:ilvl="0">
      <w:startOverride w:val="1"/>
    </w:lvlOverride>
  </w:num>
  <w:num w:numId="111">
    <w:abstractNumId w:val="27"/>
    <w:lvlOverride w:ilvl="0">
      <w:startOverride w:val="1"/>
    </w:lvlOverride>
  </w:num>
  <w:num w:numId="112">
    <w:abstractNumId w:val="27"/>
    <w:lvlOverride w:ilvl="0">
      <w:startOverride w:val="1"/>
    </w:lvlOverride>
  </w:num>
  <w:num w:numId="113">
    <w:abstractNumId w:val="27"/>
    <w:lvlOverride w:ilvl="0">
      <w:startOverride w:val="1"/>
    </w:lvlOverride>
  </w:num>
  <w:num w:numId="114">
    <w:abstractNumId w:val="27"/>
    <w:lvlOverride w:ilvl="0">
      <w:startOverride w:val="1"/>
    </w:lvlOverride>
  </w:num>
  <w:num w:numId="115">
    <w:abstractNumId w:val="27"/>
    <w:lvlOverride w:ilvl="0">
      <w:startOverride w:val="1"/>
    </w:lvlOverride>
  </w:num>
  <w:num w:numId="116">
    <w:abstractNumId w:val="27"/>
    <w:lvlOverride w:ilvl="0">
      <w:startOverride w:val="1"/>
    </w:lvlOverride>
  </w:num>
  <w:num w:numId="117">
    <w:abstractNumId w:val="25"/>
  </w:num>
  <w:num w:numId="118">
    <w:abstractNumId w:val="0"/>
  </w:num>
  <w:num w:numId="119">
    <w:abstractNumId w:val="27"/>
    <w:lvlOverride w:ilvl="0">
      <w:startOverride w:val="1"/>
    </w:lvlOverride>
  </w:num>
  <w:num w:numId="120">
    <w:abstractNumId w:val="27"/>
  </w:num>
  <w:num w:numId="121">
    <w:abstractNumId w:val="16"/>
  </w:num>
  <w:num w:numId="122">
    <w:abstractNumId w:val="27"/>
  </w:num>
  <w:num w:numId="123">
    <w:abstractNumId w:val="27"/>
    <w:lvlOverride w:ilvl="0">
      <w:startOverride w:val="1"/>
    </w:lvlOverride>
  </w:num>
  <w:num w:numId="124">
    <w:abstractNumId w:val="27"/>
    <w:lvlOverride w:ilvl="0">
      <w:startOverride w:val="1"/>
    </w:lvlOverride>
  </w:num>
  <w:num w:numId="125">
    <w:abstractNumId w:val="27"/>
    <w:lvlOverride w:ilvl="0">
      <w:startOverride w:val="1"/>
    </w:lvlOverride>
  </w:num>
  <w:num w:numId="126">
    <w:abstractNumId w:val="27"/>
  </w:num>
  <w:num w:numId="127">
    <w:abstractNumId w:val="27"/>
  </w:num>
  <w:num w:numId="128">
    <w:abstractNumId w:val="27"/>
    <w:lvlOverride w:ilvl="0">
      <w:startOverride w:val="1"/>
    </w:lvlOverride>
  </w:num>
  <w:num w:numId="129">
    <w:abstractNumId w:val="24"/>
  </w:num>
  <w:num w:numId="130">
    <w:abstractNumId w:val="27"/>
  </w:num>
  <w:num w:numId="131">
    <w:abstractNumId w:val="27"/>
    <w:lvlOverride w:ilvl="0">
      <w:startOverride w:val="1"/>
    </w:lvlOverride>
  </w:num>
  <w:num w:numId="132">
    <w:abstractNumId w:val="36"/>
  </w:num>
  <w:num w:numId="133">
    <w:abstractNumId w:val="36"/>
  </w:num>
  <w:num w:numId="134">
    <w:abstractNumId w:val="36"/>
    <w:lvlOverride w:ilvl="0">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attachedTemplate r:id="rId1"/>
  <w:documentProtection w:edit="trackedChanges" w:enforcement="0"/>
  <w:defaultTabStop w:val="28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F"/>
    <w:rsid w:val="000005E5"/>
    <w:rsid w:val="0000196F"/>
    <w:rsid w:val="00001FC3"/>
    <w:rsid w:val="000025A3"/>
    <w:rsid w:val="00003246"/>
    <w:rsid w:val="0000585B"/>
    <w:rsid w:val="00007990"/>
    <w:rsid w:val="00012DB8"/>
    <w:rsid w:val="0001538D"/>
    <w:rsid w:val="00016CA8"/>
    <w:rsid w:val="00017658"/>
    <w:rsid w:val="000204CA"/>
    <w:rsid w:val="00025EF6"/>
    <w:rsid w:val="0002615C"/>
    <w:rsid w:val="00036139"/>
    <w:rsid w:val="00041796"/>
    <w:rsid w:val="00041C28"/>
    <w:rsid w:val="00042124"/>
    <w:rsid w:val="00042246"/>
    <w:rsid w:val="000423F5"/>
    <w:rsid w:val="0004325A"/>
    <w:rsid w:val="00043374"/>
    <w:rsid w:val="000437F2"/>
    <w:rsid w:val="000461B7"/>
    <w:rsid w:val="000502A1"/>
    <w:rsid w:val="00051799"/>
    <w:rsid w:val="0005187B"/>
    <w:rsid w:val="00053179"/>
    <w:rsid w:val="000551FA"/>
    <w:rsid w:val="00065658"/>
    <w:rsid w:val="00067809"/>
    <w:rsid w:val="0007140E"/>
    <w:rsid w:val="00074760"/>
    <w:rsid w:val="00077619"/>
    <w:rsid w:val="00077A97"/>
    <w:rsid w:val="00077F75"/>
    <w:rsid w:val="0008094A"/>
    <w:rsid w:val="00084258"/>
    <w:rsid w:val="00084C7D"/>
    <w:rsid w:val="00087848"/>
    <w:rsid w:val="00090834"/>
    <w:rsid w:val="00092371"/>
    <w:rsid w:val="0009481C"/>
    <w:rsid w:val="00094CB6"/>
    <w:rsid w:val="00094FAD"/>
    <w:rsid w:val="000953EC"/>
    <w:rsid w:val="000A0DFD"/>
    <w:rsid w:val="000A1CF3"/>
    <w:rsid w:val="000A21B8"/>
    <w:rsid w:val="000A28AD"/>
    <w:rsid w:val="000A29E2"/>
    <w:rsid w:val="000A345E"/>
    <w:rsid w:val="000A3C21"/>
    <w:rsid w:val="000A4C88"/>
    <w:rsid w:val="000A4DAF"/>
    <w:rsid w:val="000A4FE3"/>
    <w:rsid w:val="000B01CF"/>
    <w:rsid w:val="000B0219"/>
    <w:rsid w:val="000B290B"/>
    <w:rsid w:val="000B30FB"/>
    <w:rsid w:val="000B5300"/>
    <w:rsid w:val="000B62FD"/>
    <w:rsid w:val="000B68FE"/>
    <w:rsid w:val="000B7BA7"/>
    <w:rsid w:val="000C1AFA"/>
    <w:rsid w:val="000C1F44"/>
    <w:rsid w:val="000C345A"/>
    <w:rsid w:val="000C529D"/>
    <w:rsid w:val="000C6893"/>
    <w:rsid w:val="000C7CE8"/>
    <w:rsid w:val="000D25C2"/>
    <w:rsid w:val="000D2E0D"/>
    <w:rsid w:val="000D3AAC"/>
    <w:rsid w:val="000D4339"/>
    <w:rsid w:val="000E2572"/>
    <w:rsid w:val="000F3F47"/>
    <w:rsid w:val="000F497A"/>
    <w:rsid w:val="000F5518"/>
    <w:rsid w:val="000F67AD"/>
    <w:rsid w:val="000F6F2E"/>
    <w:rsid w:val="00101092"/>
    <w:rsid w:val="00101F92"/>
    <w:rsid w:val="00102145"/>
    <w:rsid w:val="001027C5"/>
    <w:rsid w:val="00102FAB"/>
    <w:rsid w:val="00103063"/>
    <w:rsid w:val="00104ADC"/>
    <w:rsid w:val="0010676E"/>
    <w:rsid w:val="001068F1"/>
    <w:rsid w:val="00106D20"/>
    <w:rsid w:val="00107A14"/>
    <w:rsid w:val="001106CD"/>
    <w:rsid w:val="0011122D"/>
    <w:rsid w:val="001122D7"/>
    <w:rsid w:val="00113988"/>
    <w:rsid w:val="001150C7"/>
    <w:rsid w:val="001209D6"/>
    <w:rsid w:val="00120A0B"/>
    <w:rsid w:val="0012167F"/>
    <w:rsid w:val="00121C25"/>
    <w:rsid w:val="00122EA7"/>
    <w:rsid w:val="001231FE"/>
    <w:rsid w:val="0012729B"/>
    <w:rsid w:val="0012749D"/>
    <w:rsid w:val="00130D09"/>
    <w:rsid w:val="0013252C"/>
    <w:rsid w:val="00132883"/>
    <w:rsid w:val="00133687"/>
    <w:rsid w:val="00133BA0"/>
    <w:rsid w:val="00134E17"/>
    <w:rsid w:val="001374F3"/>
    <w:rsid w:val="0013779F"/>
    <w:rsid w:val="001407F2"/>
    <w:rsid w:val="00140911"/>
    <w:rsid w:val="00141386"/>
    <w:rsid w:val="00141787"/>
    <w:rsid w:val="00145D95"/>
    <w:rsid w:val="00145F10"/>
    <w:rsid w:val="00146111"/>
    <w:rsid w:val="0014746D"/>
    <w:rsid w:val="00147DB8"/>
    <w:rsid w:val="00150130"/>
    <w:rsid w:val="001504D7"/>
    <w:rsid w:val="00150EEE"/>
    <w:rsid w:val="0015192F"/>
    <w:rsid w:val="0015196A"/>
    <w:rsid w:val="001523D5"/>
    <w:rsid w:val="00155153"/>
    <w:rsid w:val="00155D37"/>
    <w:rsid w:val="00160265"/>
    <w:rsid w:val="00160CC9"/>
    <w:rsid w:val="00161FE1"/>
    <w:rsid w:val="0016240F"/>
    <w:rsid w:val="001633A3"/>
    <w:rsid w:val="001641E1"/>
    <w:rsid w:val="00170BC5"/>
    <w:rsid w:val="00171C2F"/>
    <w:rsid w:val="001726C7"/>
    <w:rsid w:val="00173E98"/>
    <w:rsid w:val="00176C1F"/>
    <w:rsid w:val="00177EDB"/>
    <w:rsid w:val="00181387"/>
    <w:rsid w:val="00182EAB"/>
    <w:rsid w:val="00183EDC"/>
    <w:rsid w:val="00187165"/>
    <w:rsid w:val="00187993"/>
    <w:rsid w:val="00191F18"/>
    <w:rsid w:val="00195012"/>
    <w:rsid w:val="00195FB2"/>
    <w:rsid w:val="00196535"/>
    <w:rsid w:val="001978C1"/>
    <w:rsid w:val="001A0E8B"/>
    <w:rsid w:val="001A2199"/>
    <w:rsid w:val="001A397B"/>
    <w:rsid w:val="001A6378"/>
    <w:rsid w:val="001A6E11"/>
    <w:rsid w:val="001B173C"/>
    <w:rsid w:val="001B4B1A"/>
    <w:rsid w:val="001B5C7E"/>
    <w:rsid w:val="001C0050"/>
    <w:rsid w:val="001C0CB9"/>
    <w:rsid w:val="001C151D"/>
    <w:rsid w:val="001C545C"/>
    <w:rsid w:val="001D0BBF"/>
    <w:rsid w:val="001D1AAB"/>
    <w:rsid w:val="001D2797"/>
    <w:rsid w:val="001D5A8B"/>
    <w:rsid w:val="001D6240"/>
    <w:rsid w:val="001E033D"/>
    <w:rsid w:val="001E03BE"/>
    <w:rsid w:val="001E1994"/>
    <w:rsid w:val="001E2D67"/>
    <w:rsid w:val="001E35E7"/>
    <w:rsid w:val="001E44F3"/>
    <w:rsid w:val="001E5FDA"/>
    <w:rsid w:val="001E6CCE"/>
    <w:rsid w:val="001F2032"/>
    <w:rsid w:val="001F245B"/>
    <w:rsid w:val="001F610D"/>
    <w:rsid w:val="001F61DD"/>
    <w:rsid w:val="001F799C"/>
    <w:rsid w:val="0020594A"/>
    <w:rsid w:val="002059ED"/>
    <w:rsid w:val="00205B87"/>
    <w:rsid w:val="002102EA"/>
    <w:rsid w:val="00210CF2"/>
    <w:rsid w:val="00213446"/>
    <w:rsid w:val="0021345E"/>
    <w:rsid w:val="002145FC"/>
    <w:rsid w:val="00214A9E"/>
    <w:rsid w:val="002153DD"/>
    <w:rsid w:val="00215691"/>
    <w:rsid w:val="00215A5D"/>
    <w:rsid w:val="0021619C"/>
    <w:rsid w:val="00220AFF"/>
    <w:rsid w:val="002217DE"/>
    <w:rsid w:val="0022296C"/>
    <w:rsid w:val="00223527"/>
    <w:rsid w:val="00225DDB"/>
    <w:rsid w:val="0022617F"/>
    <w:rsid w:val="0023046C"/>
    <w:rsid w:val="00230E97"/>
    <w:rsid w:val="002316A7"/>
    <w:rsid w:val="002324BF"/>
    <w:rsid w:val="002334E0"/>
    <w:rsid w:val="00234C51"/>
    <w:rsid w:val="00234E5E"/>
    <w:rsid w:val="00235BA7"/>
    <w:rsid w:val="002366C0"/>
    <w:rsid w:val="00240045"/>
    <w:rsid w:val="00241141"/>
    <w:rsid w:val="00241308"/>
    <w:rsid w:val="00245277"/>
    <w:rsid w:val="00257FFB"/>
    <w:rsid w:val="0026012A"/>
    <w:rsid w:val="00262750"/>
    <w:rsid w:val="00263189"/>
    <w:rsid w:val="00263330"/>
    <w:rsid w:val="00266E5A"/>
    <w:rsid w:val="00270A4C"/>
    <w:rsid w:val="00273387"/>
    <w:rsid w:val="00275F33"/>
    <w:rsid w:val="002766F0"/>
    <w:rsid w:val="00277B16"/>
    <w:rsid w:val="00280F19"/>
    <w:rsid w:val="00282D04"/>
    <w:rsid w:val="00284AEB"/>
    <w:rsid w:val="00287C07"/>
    <w:rsid w:val="00297F64"/>
    <w:rsid w:val="002A12D0"/>
    <w:rsid w:val="002A1A05"/>
    <w:rsid w:val="002A5F49"/>
    <w:rsid w:val="002A616F"/>
    <w:rsid w:val="002B0201"/>
    <w:rsid w:val="002B583B"/>
    <w:rsid w:val="002B5B04"/>
    <w:rsid w:val="002B6768"/>
    <w:rsid w:val="002B71EE"/>
    <w:rsid w:val="002B7EAD"/>
    <w:rsid w:val="002C0931"/>
    <w:rsid w:val="002C1DEE"/>
    <w:rsid w:val="002C2C90"/>
    <w:rsid w:val="002C71EE"/>
    <w:rsid w:val="002D0EC8"/>
    <w:rsid w:val="002D20A5"/>
    <w:rsid w:val="002D2A35"/>
    <w:rsid w:val="002D5788"/>
    <w:rsid w:val="002D6483"/>
    <w:rsid w:val="002D6EE8"/>
    <w:rsid w:val="002D7B18"/>
    <w:rsid w:val="002E54E1"/>
    <w:rsid w:val="002F115F"/>
    <w:rsid w:val="002F5A5F"/>
    <w:rsid w:val="002F741B"/>
    <w:rsid w:val="002F7D54"/>
    <w:rsid w:val="003008BD"/>
    <w:rsid w:val="003009B4"/>
    <w:rsid w:val="003020CC"/>
    <w:rsid w:val="003045BA"/>
    <w:rsid w:val="00305C69"/>
    <w:rsid w:val="003073DA"/>
    <w:rsid w:val="00307B16"/>
    <w:rsid w:val="00315FF6"/>
    <w:rsid w:val="00320F31"/>
    <w:rsid w:val="0032323A"/>
    <w:rsid w:val="003240EB"/>
    <w:rsid w:val="00324A46"/>
    <w:rsid w:val="00324F5B"/>
    <w:rsid w:val="00326309"/>
    <w:rsid w:val="00333DD6"/>
    <w:rsid w:val="003358F9"/>
    <w:rsid w:val="00335BDC"/>
    <w:rsid w:val="0033753A"/>
    <w:rsid w:val="0033776B"/>
    <w:rsid w:val="0034530F"/>
    <w:rsid w:val="003474C3"/>
    <w:rsid w:val="00351E0E"/>
    <w:rsid w:val="003542DE"/>
    <w:rsid w:val="00355FE6"/>
    <w:rsid w:val="003575B5"/>
    <w:rsid w:val="003577D6"/>
    <w:rsid w:val="00360B55"/>
    <w:rsid w:val="00364CCD"/>
    <w:rsid w:val="003656EB"/>
    <w:rsid w:val="003667F3"/>
    <w:rsid w:val="00366B4E"/>
    <w:rsid w:val="00366C75"/>
    <w:rsid w:val="00370415"/>
    <w:rsid w:val="00370732"/>
    <w:rsid w:val="00374F05"/>
    <w:rsid w:val="00375782"/>
    <w:rsid w:val="00375D30"/>
    <w:rsid w:val="00375DAA"/>
    <w:rsid w:val="00382735"/>
    <w:rsid w:val="0038296F"/>
    <w:rsid w:val="003829B0"/>
    <w:rsid w:val="00382FA2"/>
    <w:rsid w:val="003832FF"/>
    <w:rsid w:val="00383888"/>
    <w:rsid w:val="003873CF"/>
    <w:rsid w:val="003912E3"/>
    <w:rsid w:val="00393A9F"/>
    <w:rsid w:val="0039683B"/>
    <w:rsid w:val="0039710B"/>
    <w:rsid w:val="003A2DEC"/>
    <w:rsid w:val="003B00BE"/>
    <w:rsid w:val="003B1741"/>
    <w:rsid w:val="003B22CF"/>
    <w:rsid w:val="003B319A"/>
    <w:rsid w:val="003B4131"/>
    <w:rsid w:val="003B4A00"/>
    <w:rsid w:val="003C03A1"/>
    <w:rsid w:val="003C218F"/>
    <w:rsid w:val="003C4110"/>
    <w:rsid w:val="003C7224"/>
    <w:rsid w:val="003D09F4"/>
    <w:rsid w:val="003D263E"/>
    <w:rsid w:val="003D293E"/>
    <w:rsid w:val="003D3FC5"/>
    <w:rsid w:val="003D4CDA"/>
    <w:rsid w:val="003D600C"/>
    <w:rsid w:val="003D62BD"/>
    <w:rsid w:val="003D6E8A"/>
    <w:rsid w:val="003D77EF"/>
    <w:rsid w:val="003D78F3"/>
    <w:rsid w:val="003E16E9"/>
    <w:rsid w:val="003F0634"/>
    <w:rsid w:val="003F1260"/>
    <w:rsid w:val="003F22CE"/>
    <w:rsid w:val="003F27C2"/>
    <w:rsid w:val="003F346F"/>
    <w:rsid w:val="0040121F"/>
    <w:rsid w:val="004019B9"/>
    <w:rsid w:val="00403EAB"/>
    <w:rsid w:val="00407739"/>
    <w:rsid w:val="004119C8"/>
    <w:rsid w:val="00415A26"/>
    <w:rsid w:val="00415A4C"/>
    <w:rsid w:val="00415B23"/>
    <w:rsid w:val="00420E3D"/>
    <w:rsid w:val="004248E8"/>
    <w:rsid w:val="00424E2B"/>
    <w:rsid w:val="00425477"/>
    <w:rsid w:val="00427D00"/>
    <w:rsid w:val="004319C3"/>
    <w:rsid w:val="00431B8C"/>
    <w:rsid w:val="0043217D"/>
    <w:rsid w:val="00432918"/>
    <w:rsid w:val="00433DB3"/>
    <w:rsid w:val="0043520D"/>
    <w:rsid w:val="0043622B"/>
    <w:rsid w:val="00441076"/>
    <w:rsid w:val="004418DD"/>
    <w:rsid w:val="0044266A"/>
    <w:rsid w:val="004431DF"/>
    <w:rsid w:val="0044414D"/>
    <w:rsid w:val="00444843"/>
    <w:rsid w:val="00444D57"/>
    <w:rsid w:val="0044692C"/>
    <w:rsid w:val="0045066A"/>
    <w:rsid w:val="004506DC"/>
    <w:rsid w:val="00451167"/>
    <w:rsid w:val="004531B2"/>
    <w:rsid w:val="00456039"/>
    <w:rsid w:val="004564C7"/>
    <w:rsid w:val="00456669"/>
    <w:rsid w:val="00456877"/>
    <w:rsid w:val="00457931"/>
    <w:rsid w:val="0046033A"/>
    <w:rsid w:val="00460AAD"/>
    <w:rsid w:val="004617EF"/>
    <w:rsid w:val="0046194D"/>
    <w:rsid w:val="0046262A"/>
    <w:rsid w:val="00463D10"/>
    <w:rsid w:val="004651CD"/>
    <w:rsid w:val="004669E0"/>
    <w:rsid w:val="00466EB6"/>
    <w:rsid w:val="00470D4B"/>
    <w:rsid w:val="00471F23"/>
    <w:rsid w:val="00473817"/>
    <w:rsid w:val="00474962"/>
    <w:rsid w:val="0047649D"/>
    <w:rsid w:val="00476D69"/>
    <w:rsid w:val="00477044"/>
    <w:rsid w:val="00480233"/>
    <w:rsid w:val="004828FD"/>
    <w:rsid w:val="00483CCE"/>
    <w:rsid w:val="00485372"/>
    <w:rsid w:val="004853B0"/>
    <w:rsid w:val="00486CAD"/>
    <w:rsid w:val="0048703F"/>
    <w:rsid w:val="00487418"/>
    <w:rsid w:val="00490B36"/>
    <w:rsid w:val="00491EBF"/>
    <w:rsid w:val="00492D44"/>
    <w:rsid w:val="00493BEF"/>
    <w:rsid w:val="00494E8F"/>
    <w:rsid w:val="004961D6"/>
    <w:rsid w:val="004A4AF4"/>
    <w:rsid w:val="004A57E5"/>
    <w:rsid w:val="004A68E3"/>
    <w:rsid w:val="004B1617"/>
    <w:rsid w:val="004B1A91"/>
    <w:rsid w:val="004B2D7D"/>
    <w:rsid w:val="004B38DF"/>
    <w:rsid w:val="004B4C5E"/>
    <w:rsid w:val="004B700D"/>
    <w:rsid w:val="004B732A"/>
    <w:rsid w:val="004B787F"/>
    <w:rsid w:val="004C3200"/>
    <w:rsid w:val="004C3C05"/>
    <w:rsid w:val="004C3E1C"/>
    <w:rsid w:val="004C4894"/>
    <w:rsid w:val="004C5C9D"/>
    <w:rsid w:val="004C66C0"/>
    <w:rsid w:val="004D0675"/>
    <w:rsid w:val="004D0A11"/>
    <w:rsid w:val="004D0CCA"/>
    <w:rsid w:val="004D1374"/>
    <w:rsid w:val="004D1AA2"/>
    <w:rsid w:val="004D35C4"/>
    <w:rsid w:val="004D6299"/>
    <w:rsid w:val="004D70B2"/>
    <w:rsid w:val="004D73B5"/>
    <w:rsid w:val="004E1258"/>
    <w:rsid w:val="004E19C4"/>
    <w:rsid w:val="004E204C"/>
    <w:rsid w:val="004E24E8"/>
    <w:rsid w:val="004E261A"/>
    <w:rsid w:val="004E2EA5"/>
    <w:rsid w:val="004E6E73"/>
    <w:rsid w:val="004E7420"/>
    <w:rsid w:val="004F0B13"/>
    <w:rsid w:val="004F123D"/>
    <w:rsid w:val="004F2C30"/>
    <w:rsid w:val="004F32C3"/>
    <w:rsid w:val="004F3AF2"/>
    <w:rsid w:val="004F475B"/>
    <w:rsid w:val="004F523E"/>
    <w:rsid w:val="004F5A29"/>
    <w:rsid w:val="004F5DE0"/>
    <w:rsid w:val="004F777C"/>
    <w:rsid w:val="00501F14"/>
    <w:rsid w:val="00502D61"/>
    <w:rsid w:val="005031E1"/>
    <w:rsid w:val="00503BC6"/>
    <w:rsid w:val="00504514"/>
    <w:rsid w:val="0050755D"/>
    <w:rsid w:val="00507D21"/>
    <w:rsid w:val="00510DEA"/>
    <w:rsid w:val="00511891"/>
    <w:rsid w:val="00515FBE"/>
    <w:rsid w:val="00516097"/>
    <w:rsid w:val="00516444"/>
    <w:rsid w:val="00516773"/>
    <w:rsid w:val="0051701F"/>
    <w:rsid w:val="00523E58"/>
    <w:rsid w:val="00524449"/>
    <w:rsid w:val="00527306"/>
    <w:rsid w:val="00527626"/>
    <w:rsid w:val="00531E3D"/>
    <w:rsid w:val="00532CA6"/>
    <w:rsid w:val="00532DA5"/>
    <w:rsid w:val="005332DF"/>
    <w:rsid w:val="005342A1"/>
    <w:rsid w:val="005350F3"/>
    <w:rsid w:val="00537028"/>
    <w:rsid w:val="005374CA"/>
    <w:rsid w:val="0053756A"/>
    <w:rsid w:val="0053795B"/>
    <w:rsid w:val="00542052"/>
    <w:rsid w:val="00544E92"/>
    <w:rsid w:val="00547EBE"/>
    <w:rsid w:val="00550691"/>
    <w:rsid w:val="00552274"/>
    <w:rsid w:val="0055569E"/>
    <w:rsid w:val="0055733E"/>
    <w:rsid w:val="005578DD"/>
    <w:rsid w:val="00561101"/>
    <w:rsid w:val="00562AF7"/>
    <w:rsid w:val="005648BC"/>
    <w:rsid w:val="0056501B"/>
    <w:rsid w:val="0056535D"/>
    <w:rsid w:val="0056548A"/>
    <w:rsid w:val="005709B3"/>
    <w:rsid w:val="005715DD"/>
    <w:rsid w:val="00574BAB"/>
    <w:rsid w:val="00575132"/>
    <w:rsid w:val="00576AAD"/>
    <w:rsid w:val="005771FF"/>
    <w:rsid w:val="0058054B"/>
    <w:rsid w:val="0058078C"/>
    <w:rsid w:val="00581017"/>
    <w:rsid w:val="00582F0F"/>
    <w:rsid w:val="0058381D"/>
    <w:rsid w:val="00583FC5"/>
    <w:rsid w:val="00585BC1"/>
    <w:rsid w:val="005867BC"/>
    <w:rsid w:val="00587B9F"/>
    <w:rsid w:val="00592D84"/>
    <w:rsid w:val="00593031"/>
    <w:rsid w:val="005944E3"/>
    <w:rsid w:val="00594D4D"/>
    <w:rsid w:val="00596CD2"/>
    <w:rsid w:val="0059744F"/>
    <w:rsid w:val="005A0E89"/>
    <w:rsid w:val="005A18BC"/>
    <w:rsid w:val="005A23D8"/>
    <w:rsid w:val="005A3DAD"/>
    <w:rsid w:val="005A3F78"/>
    <w:rsid w:val="005A4AF4"/>
    <w:rsid w:val="005A73F5"/>
    <w:rsid w:val="005A793E"/>
    <w:rsid w:val="005B116F"/>
    <w:rsid w:val="005B1BAE"/>
    <w:rsid w:val="005B2833"/>
    <w:rsid w:val="005B5A77"/>
    <w:rsid w:val="005B65D4"/>
    <w:rsid w:val="005B6B79"/>
    <w:rsid w:val="005B6FF0"/>
    <w:rsid w:val="005B745B"/>
    <w:rsid w:val="005C26FD"/>
    <w:rsid w:val="005C2A87"/>
    <w:rsid w:val="005C6923"/>
    <w:rsid w:val="005D3487"/>
    <w:rsid w:val="005D35EB"/>
    <w:rsid w:val="005D38CD"/>
    <w:rsid w:val="005D3D49"/>
    <w:rsid w:val="005D6857"/>
    <w:rsid w:val="005D7015"/>
    <w:rsid w:val="005D7CF3"/>
    <w:rsid w:val="005E11EE"/>
    <w:rsid w:val="005E2867"/>
    <w:rsid w:val="005E3145"/>
    <w:rsid w:val="005E38E5"/>
    <w:rsid w:val="005E4668"/>
    <w:rsid w:val="005E67F3"/>
    <w:rsid w:val="005F0B02"/>
    <w:rsid w:val="005F2885"/>
    <w:rsid w:val="005F566B"/>
    <w:rsid w:val="005F7F37"/>
    <w:rsid w:val="006032FC"/>
    <w:rsid w:val="00603B77"/>
    <w:rsid w:val="0060404F"/>
    <w:rsid w:val="00604FEE"/>
    <w:rsid w:val="00605096"/>
    <w:rsid w:val="00606A16"/>
    <w:rsid w:val="006104B9"/>
    <w:rsid w:val="00610533"/>
    <w:rsid w:val="00610926"/>
    <w:rsid w:val="006120AB"/>
    <w:rsid w:val="006125B4"/>
    <w:rsid w:val="00612C02"/>
    <w:rsid w:val="006135E1"/>
    <w:rsid w:val="0061530E"/>
    <w:rsid w:val="006158F7"/>
    <w:rsid w:val="00620C0A"/>
    <w:rsid w:val="00621BCC"/>
    <w:rsid w:val="00622FD2"/>
    <w:rsid w:val="0063306F"/>
    <w:rsid w:val="00633ACB"/>
    <w:rsid w:val="00633CE0"/>
    <w:rsid w:val="00634344"/>
    <w:rsid w:val="00634F72"/>
    <w:rsid w:val="00635E19"/>
    <w:rsid w:val="00635E54"/>
    <w:rsid w:val="00635E70"/>
    <w:rsid w:val="00636606"/>
    <w:rsid w:val="00637087"/>
    <w:rsid w:val="0064051C"/>
    <w:rsid w:val="006409AC"/>
    <w:rsid w:val="00644735"/>
    <w:rsid w:val="00645C7F"/>
    <w:rsid w:val="006466DD"/>
    <w:rsid w:val="006516F1"/>
    <w:rsid w:val="00652E9A"/>
    <w:rsid w:val="0065398E"/>
    <w:rsid w:val="006571B1"/>
    <w:rsid w:val="006573D4"/>
    <w:rsid w:val="00657723"/>
    <w:rsid w:val="00660D45"/>
    <w:rsid w:val="00660EAC"/>
    <w:rsid w:val="00663A9F"/>
    <w:rsid w:val="00664F65"/>
    <w:rsid w:val="00667049"/>
    <w:rsid w:val="00671C9B"/>
    <w:rsid w:val="006722B1"/>
    <w:rsid w:val="00673CB4"/>
    <w:rsid w:val="00674EC4"/>
    <w:rsid w:val="00676C10"/>
    <w:rsid w:val="00677856"/>
    <w:rsid w:val="006851AF"/>
    <w:rsid w:val="00686016"/>
    <w:rsid w:val="00687A6F"/>
    <w:rsid w:val="00690711"/>
    <w:rsid w:val="00692B33"/>
    <w:rsid w:val="00694A09"/>
    <w:rsid w:val="006A064D"/>
    <w:rsid w:val="006A133C"/>
    <w:rsid w:val="006A1A07"/>
    <w:rsid w:val="006A4C7A"/>
    <w:rsid w:val="006A52B8"/>
    <w:rsid w:val="006A5434"/>
    <w:rsid w:val="006B08B0"/>
    <w:rsid w:val="006B3914"/>
    <w:rsid w:val="006B5094"/>
    <w:rsid w:val="006B630D"/>
    <w:rsid w:val="006C0A6D"/>
    <w:rsid w:val="006C2005"/>
    <w:rsid w:val="006C263E"/>
    <w:rsid w:val="006C2BA7"/>
    <w:rsid w:val="006C33D9"/>
    <w:rsid w:val="006C4521"/>
    <w:rsid w:val="006C4B02"/>
    <w:rsid w:val="006C5BDD"/>
    <w:rsid w:val="006D0504"/>
    <w:rsid w:val="006D407A"/>
    <w:rsid w:val="006D411B"/>
    <w:rsid w:val="006D4573"/>
    <w:rsid w:val="006D54AA"/>
    <w:rsid w:val="006D567C"/>
    <w:rsid w:val="006D6901"/>
    <w:rsid w:val="006D6E5A"/>
    <w:rsid w:val="006D71E9"/>
    <w:rsid w:val="006E42AD"/>
    <w:rsid w:val="006E4826"/>
    <w:rsid w:val="006E4B78"/>
    <w:rsid w:val="006E51F3"/>
    <w:rsid w:val="006E541A"/>
    <w:rsid w:val="006E5952"/>
    <w:rsid w:val="006E76EA"/>
    <w:rsid w:val="006F2AFA"/>
    <w:rsid w:val="006F406B"/>
    <w:rsid w:val="006F501C"/>
    <w:rsid w:val="006F57FC"/>
    <w:rsid w:val="006F7D64"/>
    <w:rsid w:val="0070056F"/>
    <w:rsid w:val="0070152E"/>
    <w:rsid w:val="00704557"/>
    <w:rsid w:val="00704A34"/>
    <w:rsid w:val="0070536E"/>
    <w:rsid w:val="00705BB4"/>
    <w:rsid w:val="00714C9F"/>
    <w:rsid w:val="00715EEB"/>
    <w:rsid w:val="00716916"/>
    <w:rsid w:val="00716BC2"/>
    <w:rsid w:val="00720283"/>
    <w:rsid w:val="00720330"/>
    <w:rsid w:val="0072038E"/>
    <w:rsid w:val="007203B5"/>
    <w:rsid w:val="00720627"/>
    <w:rsid w:val="0072168D"/>
    <w:rsid w:val="00721AD5"/>
    <w:rsid w:val="0072248D"/>
    <w:rsid w:val="00723421"/>
    <w:rsid w:val="0072461F"/>
    <w:rsid w:val="00724E90"/>
    <w:rsid w:val="007254BD"/>
    <w:rsid w:val="007271C9"/>
    <w:rsid w:val="00727484"/>
    <w:rsid w:val="00727C7F"/>
    <w:rsid w:val="00730E83"/>
    <w:rsid w:val="007319BC"/>
    <w:rsid w:val="00732233"/>
    <w:rsid w:val="00733FCD"/>
    <w:rsid w:val="00735EE4"/>
    <w:rsid w:val="00740567"/>
    <w:rsid w:val="0074118F"/>
    <w:rsid w:val="00741CD0"/>
    <w:rsid w:val="00741FE4"/>
    <w:rsid w:val="00744B11"/>
    <w:rsid w:val="007469DE"/>
    <w:rsid w:val="0075135B"/>
    <w:rsid w:val="00751431"/>
    <w:rsid w:val="007514CB"/>
    <w:rsid w:val="00751863"/>
    <w:rsid w:val="00751A33"/>
    <w:rsid w:val="007522A9"/>
    <w:rsid w:val="007523D7"/>
    <w:rsid w:val="00753606"/>
    <w:rsid w:val="0075499F"/>
    <w:rsid w:val="007554C7"/>
    <w:rsid w:val="0075713A"/>
    <w:rsid w:val="00761088"/>
    <w:rsid w:val="00767246"/>
    <w:rsid w:val="00767897"/>
    <w:rsid w:val="00770E2F"/>
    <w:rsid w:val="00770F83"/>
    <w:rsid w:val="007713D1"/>
    <w:rsid w:val="007718B8"/>
    <w:rsid w:val="0077199B"/>
    <w:rsid w:val="007721A6"/>
    <w:rsid w:val="00773C32"/>
    <w:rsid w:val="007754E1"/>
    <w:rsid w:val="007767FB"/>
    <w:rsid w:val="00776E72"/>
    <w:rsid w:val="00780F8B"/>
    <w:rsid w:val="00781AAB"/>
    <w:rsid w:val="00781C5E"/>
    <w:rsid w:val="007845EB"/>
    <w:rsid w:val="00784870"/>
    <w:rsid w:val="0078719A"/>
    <w:rsid w:val="007873E9"/>
    <w:rsid w:val="00787FE6"/>
    <w:rsid w:val="007900DE"/>
    <w:rsid w:val="00791778"/>
    <w:rsid w:val="0079191A"/>
    <w:rsid w:val="007941A8"/>
    <w:rsid w:val="007A45B7"/>
    <w:rsid w:val="007A4DEC"/>
    <w:rsid w:val="007A6A16"/>
    <w:rsid w:val="007B1FF8"/>
    <w:rsid w:val="007B7581"/>
    <w:rsid w:val="007C0326"/>
    <w:rsid w:val="007C2121"/>
    <w:rsid w:val="007C4619"/>
    <w:rsid w:val="007C4BC8"/>
    <w:rsid w:val="007C732A"/>
    <w:rsid w:val="007D3F0B"/>
    <w:rsid w:val="007D486F"/>
    <w:rsid w:val="007D5992"/>
    <w:rsid w:val="007D73B2"/>
    <w:rsid w:val="007D7834"/>
    <w:rsid w:val="007E0D1D"/>
    <w:rsid w:val="007E1707"/>
    <w:rsid w:val="007E3237"/>
    <w:rsid w:val="007E44DE"/>
    <w:rsid w:val="007E4BB2"/>
    <w:rsid w:val="007E5A63"/>
    <w:rsid w:val="007E63AF"/>
    <w:rsid w:val="007E7668"/>
    <w:rsid w:val="007E7F2A"/>
    <w:rsid w:val="007F0824"/>
    <w:rsid w:val="007F16CB"/>
    <w:rsid w:val="007F5637"/>
    <w:rsid w:val="007F68DB"/>
    <w:rsid w:val="007F74CF"/>
    <w:rsid w:val="007F7B76"/>
    <w:rsid w:val="00803F1B"/>
    <w:rsid w:val="00804A52"/>
    <w:rsid w:val="00805351"/>
    <w:rsid w:val="0080656E"/>
    <w:rsid w:val="00806816"/>
    <w:rsid w:val="0080702F"/>
    <w:rsid w:val="0081287D"/>
    <w:rsid w:val="0081489A"/>
    <w:rsid w:val="00814905"/>
    <w:rsid w:val="00814DAB"/>
    <w:rsid w:val="00815DB3"/>
    <w:rsid w:val="00816BD4"/>
    <w:rsid w:val="00817E92"/>
    <w:rsid w:val="008200F8"/>
    <w:rsid w:val="0082224B"/>
    <w:rsid w:val="008236C2"/>
    <w:rsid w:val="00824F11"/>
    <w:rsid w:val="008300C8"/>
    <w:rsid w:val="008307AF"/>
    <w:rsid w:val="00830EA4"/>
    <w:rsid w:val="008316E7"/>
    <w:rsid w:val="00834109"/>
    <w:rsid w:val="00834158"/>
    <w:rsid w:val="0083549B"/>
    <w:rsid w:val="00835BE7"/>
    <w:rsid w:val="00836A5F"/>
    <w:rsid w:val="0083781A"/>
    <w:rsid w:val="00840A78"/>
    <w:rsid w:val="00840FD6"/>
    <w:rsid w:val="00844723"/>
    <w:rsid w:val="00845001"/>
    <w:rsid w:val="00845708"/>
    <w:rsid w:val="00846481"/>
    <w:rsid w:val="00846DC2"/>
    <w:rsid w:val="00847F9C"/>
    <w:rsid w:val="0085009F"/>
    <w:rsid w:val="00850695"/>
    <w:rsid w:val="008508DC"/>
    <w:rsid w:val="00851B45"/>
    <w:rsid w:val="00852039"/>
    <w:rsid w:val="008523A7"/>
    <w:rsid w:val="0085363B"/>
    <w:rsid w:val="00853B1F"/>
    <w:rsid w:val="00857649"/>
    <w:rsid w:val="0085765E"/>
    <w:rsid w:val="00857D14"/>
    <w:rsid w:val="0086367C"/>
    <w:rsid w:val="00863F48"/>
    <w:rsid w:val="00865B22"/>
    <w:rsid w:val="0086723A"/>
    <w:rsid w:val="0086793E"/>
    <w:rsid w:val="00870E02"/>
    <w:rsid w:val="00873421"/>
    <w:rsid w:val="008803BD"/>
    <w:rsid w:val="00881B74"/>
    <w:rsid w:val="00881E99"/>
    <w:rsid w:val="008831B3"/>
    <w:rsid w:val="00883A7D"/>
    <w:rsid w:val="00884BBD"/>
    <w:rsid w:val="00886138"/>
    <w:rsid w:val="00893EB1"/>
    <w:rsid w:val="008959D8"/>
    <w:rsid w:val="008971AE"/>
    <w:rsid w:val="0089787C"/>
    <w:rsid w:val="00897D4A"/>
    <w:rsid w:val="008A125D"/>
    <w:rsid w:val="008A15CF"/>
    <w:rsid w:val="008A41E3"/>
    <w:rsid w:val="008A46CF"/>
    <w:rsid w:val="008A519E"/>
    <w:rsid w:val="008A54E2"/>
    <w:rsid w:val="008A5E8A"/>
    <w:rsid w:val="008A6671"/>
    <w:rsid w:val="008B627A"/>
    <w:rsid w:val="008C0415"/>
    <w:rsid w:val="008C2C58"/>
    <w:rsid w:val="008C3448"/>
    <w:rsid w:val="008C52AE"/>
    <w:rsid w:val="008C71AB"/>
    <w:rsid w:val="008C7D2A"/>
    <w:rsid w:val="008D036B"/>
    <w:rsid w:val="008D06A3"/>
    <w:rsid w:val="008D2211"/>
    <w:rsid w:val="008D3366"/>
    <w:rsid w:val="008E48DE"/>
    <w:rsid w:val="008F0AB0"/>
    <w:rsid w:val="008F1A36"/>
    <w:rsid w:val="008F5D61"/>
    <w:rsid w:val="008F698E"/>
    <w:rsid w:val="008F7E34"/>
    <w:rsid w:val="00900CCB"/>
    <w:rsid w:val="00900FAE"/>
    <w:rsid w:val="009044EC"/>
    <w:rsid w:val="00904CB6"/>
    <w:rsid w:val="0091015B"/>
    <w:rsid w:val="0091462A"/>
    <w:rsid w:val="00914CEA"/>
    <w:rsid w:val="00914DC2"/>
    <w:rsid w:val="00915563"/>
    <w:rsid w:val="0091560E"/>
    <w:rsid w:val="009163AC"/>
    <w:rsid w:val="00917FA1"/>
    <w:rsid w:val="009240A8"/>
    <w:rsid w:val="0092444E"/>
    <w:rsid w:val="00925455"/>
    <w:rsid w:val="00925E5E"/>
    <w:rsid w:val="009267BE"/>
    <w:rsid w:val="00926EB3"/>
    <w:rsid w:val="009275AA"/>
    <w:rsid w:val="009303DE"/>
    <w:rsid w:val="00930E87"/>
    <w:rsid w:val="009315A3"/>
    <w:rsid w:val="00934169"/>
    <w:rsid w:val="009346BA"/>
    <w:rsid w:val="00935431"/>
    <w:rsid w:val="00937137"/>
    <w:rsid w:val="00937473"/>
    <w:rsid w:val="00940F4E"/>
    <w:rsid w:val="009447DC"/>
    <w:rsid w:val="00945269"/>
    <w:rsid w:val="00947393"/>
    <w:rsid w:val="0095073F"/>
    <w:rsid w:val="0095149A"/>
    <w:rsid w:val="00951884"/>
    <w:rsid w:val="0095245B"/>
    <w:rsid w:val="00952F87"/>
    <w:rsid w:val="009535CE"/>
    <w:rsid w:val="00954681"/>
    <w:rsid w:val="00954721"/>
    <w:rsid w:val="00954E1E"/>
    <w:rsid w:val="00955D40"/>
    <w:rsid w:val="00957894"/>
    <w:rsid w:val="009601FF"/>
    <w:rsid w:val="009603AF"/>
    <w:rsid w:val="00960A79"/>
    <w:rsid w:val="00961986"/>
    <w:rsid w:val="00962BC2"/>
    <w:rsid w:val="00963A1E"/>
    <w:rsid w:val="00971A63"/>
    <w:rsid w:val="00971E42"/>
    <w:rsid w:val="00972AEE"/>
    <w:rsid w:val="0097550E"/>
    <w:rsid w:val="00975CBA"/>
    <w:rsid w:val="00975FFD"/>
    <w:rsid w:val="00977872"/>
    <w:rsid w:val="0098053C"/>
    <w:rsid w:val="00980DB8"/>
    <w:rsid w:val="00981B56"/>
    <w:rsid w:val="00981FBD"/>
    <w:rsid w:val="00982996"/>
    <w:rsid w:val="0098411D"/>
    <w:rsid w:val="00985E89"/>
    <w:rsid w:val="00990509"/>
    <w:rsid w:val="009938DD"/>
    <w:rsid w:val="0099438B"/>
    <w:rsid w:val="00994460"/>
    <w:rsid w:val="00994B84"/>
    <w:rsid w:val="00997CC9"/>
    <w:rsid w:val="009A0BDE"/>
    <w:rsid w:val="009A1AE5"/>
    <w:rsid w:val="009A2D05"/>
    <w:rsid w:val="009A68E5"/>
    <w:rsid w:val="009B1009"/>
    <w:rsid w:val="009B3573"/>
    <w:rsid w:val="009B36D9"/>
    <w:rsid w:val="009B37C4"/>
    <w:rsid w:val="009B3CA8"/>
    <w:rsid w:val="009B42BA"/>
    <w:rsid w:val="009B4C6D"/>
    <w:rsid w:val="009B6C71"/>
    <w:rsid w:val="009B7956"/>
    <w:rsid w:val="009C0D52"/>
    <w:rsid w:val="009C2E99"/>
    <w:rsid w:val="009C3AF6"/>
    <w:rsid w:val="009C4638"/>
    <w:rsid w:val="009C67C3"/>
    <w:rsid w:val="009D02B5"/>
    <w:rsid w:val="009D09F0"/>
    <w:rsid w:val="009D4434"/>
    <w:rsid w:val="009D4908"/>
    <w:rsid w:val="009D501E"/>
    <w:rsid w:val="009D57D9"/>
    <w:rsid w:val="009D6435"/>
    <w:rsid w:val="009D71DF"/>
    <w:rsid w:val="009D7F5F"/>
    <w:rsid w:val="009E0B15"/>
    <w:rsid w:val="009E1681"/>
    <w:rsid w:val="009E28BB"/>
    <w:rsid w:val="009E6104"/>
    <w:rsid w:val="009E7113"/>
    <w:rsid w:val="009E71E2"/>
    <w:rsid w:val="009F288F"/>
    <w:rsid w:val="009F3981"/>
    <w:rsid w:val="009F442E"/>
    <w:rsid w:val="009F47F9"/>
    <w:rsid w:val="009F48E5"/>
    <w:rsid w:val="009F4AC2"/>
    <w:rsid w:val="009F4E5E"/>
    <w:rsid w:val="009F6E98"/>
    <w:rsid w:val="009F7746"/>
    <w:rsid w:val="009F7A28"/>
    <w:rsid w:val="00A03D24"/>
    <w:rsid w:val="00A04909"/>
    <w:rsid w:val="00A04B13"/>
    <w:rsid w:val="00A04C13"/>
    <w:rsid w:val="00A079A8"/>
    <w:rsid w:val="00A1113F"/>
    <w:rsid w:val="00A11A73"/>
    <w:rsid w:val="00A11C79"/>
    <w:rsid w:val="00A12F5E"/>
    <w:rsid w:val="00A1342D"/>
    <w:rsid w:val="00A144D0"/>
    <w:rsid w:val="00A229F1"/>
    <w:rsid w:val="00A234E7"/>
    <w:rsid w:val="00A248DC"/>
    <w:rsid w:val="00A269DB"/>
    <w:rsid w:val="00A27517"/>
    <w:rsid w:val="00A276A8"/>
    <w:rsid w:val="00A2771E"/>
    <w:rsid w:val="00A301A6"/>
    <w:rsid w:val="00A328C1"/>
    <w:rsid w:val="00A33505"/>
    <w:rsid w:val="00A347A2"/>
    <w:rsid w:val="00A366AB"/>
    <w:rsid w:val="00A36E66"/>
    <w:rsid w:val="00A40F41"/>
    <w:rsid w:val="00A40F90"/>
    <w:rsid w:val="00A4211F"/>
    <w:rsid w:val="00A42948"/>
    <w:rsid w:val="00A463EA"/>
    <w:rsid w:val="00A507F6"/>
    <w:rsid w:val="00A54221"/>
    <w:rsid w:val="00A55631"/>
    <w:rsid w:val="00A56324"/>
    <w:rsid w:val="00A56497"/>
    <w:rsid w:val="00A60285"/>
    <w:rsid w:val="00A61E5F"/>
    <w:rsid w:val="00A63691"/>
    <w:rsid w:val="00A64A44"/>
    <w:rsid w:val="00A7133E"/>
    <w:rsid w:val="00A71500"/>
    <w:rsid w:val="00A74146"/>
    <w:rsid w:val="00A802CF"/>
    <w:rsid w:val="00A80CEF"/>
    <w:rsid w:val="00A80DBD"/>
    <w:rsid w:val="00A810A9"/>
    <w:rsid w:val="00A815C3"/>
    <w:rsid w:val="00A85932"/>
    <w:rsid w:val="00A85998"/>
    <w:rsid w:val="00A93A6B"/>
    <w:rsid w:val="00A96715"/>
    <w:rsid w:val="00A97F0B"/>
    <w:rsid w:val="00AA0864"/>
    <w:rsid w:val="00AA31E7"/>
    <w:rsid w:val="00AA54BC"/>
    <w:rsid w:val="00AA598A"/>
    <w:rsid w:val="00AB2FE0"/>
    <w:rsid w:val="00AC07D9"/>
    <w:rsid w:val="00AC091B"/>
    <w:rsid w:val="00AC15A9"/>
    <w:rsid w:val="00AC243B"/>
    <w:rsid w:val="00AC315B"/>
    <w:rsid w:val="00AC36F5"/>
    <w:rsid w:val="00AC37B0"/>
    <w:rsid w:val="00AC4DC3"/>
    <w:rsid w:val="00AC5A31"/>
    <w:rsid w:val="00AC61C9"/>
    <w:rsid w:val="00AC6FF1"/>
    <w:rsid w:val="00AD1BB2"/>
    <w:rsid w:val="00AD2358"/>
    <w:rsid w:val="00AD2953"/>
    <w:rsid w:val="00AD4890"/>
    <w:rsid w:val="00AD52D9"/>
    <w:rsid w:val="00AD55C2"/>
    <w:rsid w:val="00AD5840"/>
    <w:rsid w:val="00AE16EE"/>
    <w:rsid w:val="00AE448E"/>
    <w:rsid w:val="00AE4B03"/>
    <w:rsid w:val="00AE63EE"/>
    <w:rsid w:val="00AE6999"/>
    <w:rsid w:val="00AE7DA4"/>
    <w:rsid w:val="00AF32B8"/>
    <w:rsid w:val="00AF4CF6"/>
    <w:rsid w:val="00B00B4D"/>
    <w:rsid w:val="00B01EA1"/>
    <w:rsid w:val="00B02202"/>
    <w:rsid w:val="00B02D16"/>
    <w:rsid w:val="00B03125"/>
    <w:rsid w:val="00B034E9"/>
    <w:rsid w:val="00B04D6E"/>
    <w:rsid w:val="00B05C92"/>
    <w:rsid w:val="00B05EAF"/>
    <w:rsid w:val="00B07420"/>
    <w:rsid w:val="00B10B2C"/>
    <w:rsid w:val="00B10DE8"/>
    <w:rsid w:val="00B11699"/>
    <w:rsid w:val="00B20E44"/>
    <w:rsid w:val="00B2150C"/>
    <w:rsid w:val="00B224D0"/>
    <w:rsid w:val="00B246DF"/>
    <w:rsid w:val="00B2489B"/>
    <w:rsid w:val="00B2675F"/>
    <w:rsid w:val="00B304CD"/>
    <w:rsid w:val="00B31183"/>
    <w:rsid w:val="00B35DEB"/>
    <w:rsid w:val="00B36D50"/>
    <w:rsid w:val="00B40334"/>
    <w:rsid w:val="00B41F71"/>
    <w:rsid w:val="00B4292C"/>
    <w:rsid w:val="00B436B6"/>
    <w:rsid w:val="00B43885"/>
    <w:rsid w:val="00B44715"/>
    <w:rsid w:val="00B44EE5"/>
    <w:rsid w:val="00B46CBB"/>
    <w:rsid w:val="00B501F4"/>
    <w:rsid w:val="00B50ED6"/>
    <w:rsid w:val="00B5487B"/>
    <w:rsid w:val="00B553CA"/>
    <w:rsid w:val="00B57D04"/>
    <w:rsid w:val="00B60688"/>
    <w:rsid w:val="00B60EA4"/>
    <w:rsid w:val="00B61FC6"/>
    <w:rsid w:val="00B647D5"/>
    <w:rsid w:val="00B64B04"/>
    <w:rsid w:val="00B661B5"/>
    <w:rsid w:val="00B66697"/>
    <w:rsid w:val="00B66C33"/>
    <w:rsid w:val="00B72985"/>
    <w:rsid w:val="00B734FE"/>
    <w:rsid w:val="00B74A33"/>
    <w:rsid w:val="00B756D0"/>
    <w:rsid w:val="00B75BAC"/>
    <w:rsid w:val="00B7659D"/>
    <w:rsid w:val="00B82459"/>
    <w:rsid w:val="00B835EC"/>
    <w:rsid w:val="00B85DE3"/>
    <w:rsid w:val="00B8609C"/>
    <w:rsid w:val="00B87D7A"/>
    <w:rsid w:val="00B92F68"/>
    <w:rsid w:val="00B92FF1"/>
    <w:rsid w:val="00B94362"/>
    <w:rsid w:val="00B97EEF"/>
    <w:rsid w:val="00BA0107"/>
    <w:rsid w:val="00BA0F98"/>
    <w:rsid w:val="00BA3A94"/>
    <w:rsid w:val="00BA627E"/>
    <w:rsid w:val="00BA70C1"/>
    <w:rsid w:val="00BB0C3A"/>
    <w:rsid w:val="00BB0CCE"/>
    <w:rsid w:val="00BB12D0"/>
    <w:rsid w:val="00BB2B0B"/>
    <w:rsid w:val="00BC04BC"/>
    <w:rsid w:val="00BC22C2"/>
    <w:rsid w:val="00BC2442"/>
    <w:rsid w:val="00BC4067"/>
    <w:rsid w:val="00BC4135"/>
    <w:rsid w:val="00BC503A"/>
    <w:rsid w:val="00BC6CF5"/>
    <w:rsid w:val="00BC73F4"/>
    <w:rsid w:val="00BD048E"/>
    <w:rsid w:val="00BD1589"/>
    <w:rsid w:val="00BD16DF"/>
    <w:rsid w:val="00BD1830"/>
    <w:rsid w:val="00BD44F2"/>
    <w:rsid w:val="00BD4ACC"/>
    <w:rsid w:val="00BD4E0A"/>
    <w:rsid w:val="00BD5BC0"/>
    <w:rsid w:val="00BD7088"/>
    <w:rsid w:val="00BE0980"/>
    <w:rsid w:val="00BE36C8"/>
    <w:rsid w:val="00BE4398"/>
    <w:rsid w:val="00BE5F87"/>
    <w:rsid w:val="00BE68BF"/>
    <w:rsid w:val="00BE7F86"/>
    <w:rsid w:val="00BF0527"/>
    <w:rsid w:val="00BF0622"/>
    <w:rsid w:val="00BF0673"/>
    <w:rsid w:val="00BF0B9E"/>
    <w:rsid w:val="00BF17CB"/>
    <w:rsid w:val="00BF1EE4"/>
    <w:rsid w:val="00BF3D29"/>
    <w:rsid w:val="00BF4AAD"/>
    <w:rsid w:val="00C0110F"/>
    <w:rsid w:val="00C03734"/>
    <w:rsid w:val="00C0487D"/>
    <w:rsid w:val="00C04AA6"/>
    <w:rsid w:val="00C04B9E"/>
    <w:rsid w:val="00C10090"/>
    <w:rsid w:val="00C14361"/>
    <w:rsid w:val="00C16686"/>
    <w:rsid w:val="00C16FD6"/>
    <w:rsid w:val="00C2062B"/>
    <w:rsid w:val="00C22A8B"/>
    <w:rsid w:val="00C23ED6"/>
    <w:rsid w:val="00C24A85"/>
    <w:rsid w:val="00C26CFB"/>
    <w:rsid w:val="00C300FD"/>
    <w:rsid w:val="00C3026A"/>
    <w:rsid w:val="00C309F2"/>
    <w:rsid w:val="00C31A40"/>
    <w:rsid w:val="00C32190"/>
    <w:rsid w:val="00C326FC"/>
    <w:rsid w:val="00C32B01"/>
    <w:rsid w:val="00C32E9F"/>
    <w:rsid w:val="00C33113"/>
    <w:rsid w:val="00C3351F"/>
    <w:rsid w:val="00C33CEB"/>
    <w:rsid w:val="00C349D5"/>
    <w:rsid w:val="00C34DE9"/>
    <w:rsid w:val="00C36218"/>
    <w:rsid w:val="00C37819"/>
    <w:rsid w:val="00C407A4"/>
    <w:rsid w:val="00C4109D"/>
    <w:rsid w:val="00C5099A"/>
    <w:rsid w:val="00C54516"/>
    <w:rsid w:val="00C57D73"/>
    <w:rsid w:val="00C609C4"/>
    <w:rsid w:val="00C640FE"/>
    <w:rsid w:val="00C6600F"/>
    <w:rsid w:val="00C67415"/>
    <w:rsid w:val="00C70F0F"/>
    <w:rsid w:val="00C72155"/>
    <w:rsid w:val="00C749B8"/>
    <w:rsid w:val="00C74BFB"/>
    <w:rsid w:val="00C7541A"/>
    <w:rsid w:val="00C76DC3"/>
    <w:rsid w:val="00C806EC"/>
    <w:rsid w:val="00C80FF8"/>
    <w:rsid w:val="00C8117C"/>
    <w:rsid w:val="00C81DB1"/>
    <w:rsid w:val="00C8344F"/>
    <w:rsid w:val="00C85015"/>
    <w:rsid w:val="00C8517D"/>
    <w:rsid w:val="00C900A7"/>
    <w:rsid w:val="00C922EF"/>
    <w:rsid w:val="00C92CCC"/>
    <w:rsid w:val="00C9306E"/>
    <w:rsid w:val="00C93C36"/>
    <w:rsid w:val="00C95A1D"/>
    <w:rsid w:val="00CA0C29"/>
    <w:rsid w:val="00CA0CDC"/>
    <w:rsid w:val="00CA10C8"/>
    <w:rsid w:val="00CA6E3F"/>
    <w:rsid w:val="00CA733F"/>
    <w:rsid w:val="00CA7BAB"/>
    <w:rsid w:val="00CB23C5"/>
    <w:rsid w:val="00CB4093"/>
    <w:rsid w:val="00CB480E"/>
    <w:rsid w:val="00CB6800"/>
    <w:rsid w:val="00CB6B05"/>
    <w:rsid w:val="00CB72D8"/>
    <w:rsid w:val="00CC021B"/>
    <w:rsid w:val="00CC0678"/>
    <w:rsid w:val="00CC199C"/>
    <w:rsid w:val="00CC2094"/>
    <w:rsid w:val="00CC236C"/>
    <w:rsid w:val="00CC2EE8"/>
    <w:rsid w:val="00CC49E4"/>
    <w:rsid w:val="00CC5343"/>
    <w:rsid w:val="00CC7220"/>
    <w:rsid w:val="00CD2930"/>
    <w:rsid w:val="00CD5630"/>
    <w:rsid w:val="00CD64A8"/>
    <w:rsid w:val="00CD6A0F"/>
    <w:rsid w:val="00CE323B"/>
    <w:rsid w:val="00CE465A"/>
    <w:rsid w:val="00CE500E"/>
    <w:rsid w:val="00CE5183"/>
    <w:rsid w:val="00CE5197"/>
    <w:rsid w:val="00CF03E8"/>
    <w:rsid w:val="00CF0B75"/>
    <w:rsid w:val="00CF33B3"/>
    <w:rsid w:val="00CF3893"/>
    <w:rsid w:val="00CF38C5"/>
    <w:rsid w:val="00CF5747"/>
    <w:rsid w:val="00CF6311"/>
    <w:rsid w:val="00CF6DDC"/>
    <w:rsid w:val="00CF75FC"/>
    <w:rsid w:val="00CF7F47"/>
    <w:rsid w:val="00D028C1"/>
    <w:rsid w:val="00D0335D"/>
    <w:rsid w:val="00D04F9D"/>
    <w:rsid w:val="00D07B48"/>
    <w:rsid w:val="00D10045"/>
    <w:rsid w:val="00D13430"/>
    <w:rsid w:val="00D13A38"/>
    <w:rsid w:val="00D14CE7"/>
    <w:rsid w:val="00D16EF6"/>
    <w:rsid w:val="00D219AC"/>
    <w:rsid w:val="00D21F06"/>
    <w:rsid w:val="00D23DF0"/>
    <w:rsid w:val="00D251AF"/>
    <w:rsid w:val="00D26FFD"/>
    <w:rsid w:val="00D31B0F"/>
    <w:rsid w:val="00D31EC8"/>
    <w:rsid w:val="00D31FD7"/>
    <w:rsid w:val="00D32921"/>
    <w:rsid w:val="00D35021"/>
    <w:rsid w:val="00D35BCA"/>
    <w:rsid w:val="00D4220B"/>
    <w:rsid w:val="00D44679"/>
    <w:rsid w:val="00D44737"/>
    <w:rsid w:val="00D460BD"/>
    <w:rsid w:val="00D5031D"/>
    <w:rsid w:val="00D5161C"/>
    <w:rsid w:val="00D51978"/>
    <w:rsid w:val="00D519E5"/>
    <w:rsid w:val="00D523C6"/>
    <w:rsid w:val="00D539AE"/>
    <w:rsid w:val="00D5504B"/>
    <w:rsid w:val="00D55BFA"/>
    <w:rsid w:val="00D56D3E"/>
    <w:rsid w:val="00D61AFD"/>
    <w:rsid w:val="00D626BF"/>
    <w:rsid w:val="00D6500B"/>
    <w:rsid w:val="00D65F6E"/>
    <w:rsid w:val="00D66BB9"/>
    <w:rsid w:val="00D6739C"/>
    <w:rsid w:val="00D716A3"/>
    <w:rsid w:val="00D73B80"/>
    <w:rsid w:val="00D73F6B"/>
    <w:rsid w:val="00D7428E"/>
    <w:rsid w:val="00D75B79"/>
    <w:rsid w:val="00D77184"/>
    <w:rsid w:val="00D77253"/>
    <w:rsid w:val="00D82B8A"/>
    <w:rsid w:val="00D83ADB"/>
    <w:rsid w:val="00D87329"/>
    <w:rsid w:val="00D87576"/>
    <w:rsid w:val="00D93AFA"/>
    <w:rsid w:val="00D94CB4"/>
    <w:rsid w:val="00D96EC5"/>
    <w:rsid w:val="00D9791E"/>
    <w:rsid w:val="00D97970"/>
    <w:rsid w:val="00DA117C"/>
    <w:rsid w:val="00DA2ED5"/>
    <w:rsid w:val="00DA356C"/>
    <w:rsid w:val="00DA36D4"/>
    <w:rsid w:val="00DA52AB"/>
    <w:rsid w:val="00DA541F"/>
    <w:rsid w:val="00DA77A6"/>
    <w:rsid w:val="00DB18E3"/>
    <w:rsid w:val="00DB1F50"/>
    <w:rsid w:val="00DB25E3"/>
    <w:rsid w:val="00DB3D8F"/>
    <w:rsid w:val="00DC1290"/>
    <w:rsid w:val="00DC3F36"/>
    <w:rsid w:val="00DC4BE8"/>
    <w:rsid w:val="00DC6765"/>
    <w:rsid w:val="00DC7494"/>
    <w:rsid w:val="00DC7A59"/>
    <w:rsid w:val="00DD5359"/>
    <w:rsid w:val="00DE0DBF"/>
    <w:rsid w:val="00DE515B"/>
    <w:rsid w:val="00DE558F"/>
    <w:rsid w:val="00DE5CE0"/>
    <w:rsid w:val="00DE5D65"/>
    <w:rsid w:val="00DE613C"/>
    <w:rsid w:val="00DF1FD4"/>
    <w:rsid w:val="00DF283A"/>
    <w:rsid w:val="00DF3106"/>
    <w:rsid w:val="00DF356C"/>
    <w:rsid w:val="00DF37CD"/>
    <w:rsid w:val="00DF403D"/>
    <w:rsid w:val="00DF49B4"/>
    <w:rsid w:val="00DF55C8"/>
    <w:rsid w:val="00DF6091"/>
    <w:rsid w:val="00E00158"/>
    <w:rsid w:val="00E006F9"/>
    <w:rsid w:val="00E01925"/>
    <w:rsid w:val="00E03E50"/>
    <w:rsid w:val="00E04CA1"/>
    <w:rsid w:val="00E05751"/>
    <w:rsid w:val="00E10582"/>
    <w:rsid w:val="00E108CD"/>
    <w:rsid w:val="00E10F47"/>
    <w:rsid w:val="00E115C7"/>
    <w:rsid w:val="00E13DF1"/>
    <w:rsid w:val="00E14F6A"/>
    <w:rsid w:val="00E161D4"/>
    <w:rsid w:val="00E16B6C"/>
    <w:rsid w:val="00E17622"/>
    <w:rsid w:val="00E215D9"/>
    <w:rsid w:val="00E21902"/>
    <w:rsid w:val="00E272A4"/>
    <w:rsid w:val="00E27931"/>
    <w:rsid w:val="00E32D60"/>
    <w:rsid w:val="00E32E72"/>
    <w:rsid w:val="00E33688"/>
    <w:rsid w:val="00E34FF1"/>
    <w:rsid w:val="00E35140"/>
    <w:rsid w:val="00E4102E"/>
    <w:rsid w:val="00E42004"/>
    <w:rsid w:val="00E460F8"/>
    <w:rsid w:val="00E467E8"/>
    <w:rsid w:val="00E46959"/>
    <w:rsid w:val="00E46AB9"/>
    <w:rsid w:val="00E523E6"/>
    <w:rsid w:val="00E55CE6"/>
    <w:rsid w:val="00E5703E"/>
    <w:rsid w:val="00E57F33"/>
    <w:rsid w:val="00E60E3A"/>
    <w:rsid w:val="00E61AAD"/>
    <w:rsid w:val="00E62798"/>
    <w:rsid w:val="00E62B21"/>
    <w:rsid w:val="00E62C02"/>
    <w:rsid w:val="00E63CEC"/>
    <w:rsid w:val="00E64A19"/>
    <w:rsid w:val="00E67C47"/>
    <w:rsid w:val="00E7083C"/>
    <w:rsid w:val="00E709C5"/>
    <w:rsid w:val="00E71784"/>
    <w:rsid w:val="00E727C8"/>
    <w:rsid w:val="00E72E43"/>
    <w:rsid w:val="00E72ED7"/>
    <w:rsid w:val="00E74148"/>
    <w:rsid w:val="00E747E9"/>
    <w:rsid w:val="00E76AC1"/>
    <w:rsid w:val="00E77EF5"/>
    <w:rsid w:val="00E8203B"/>
    <w:rsid w:val="00E8233F"/>
    <w:rsid w:val="00E83114"/>
    <w:rsid w:val="00E939EA"/>
    <w:rsid w:val="00E96B23"/>
    <w:rsid w:val="00E972C5"/>
    <w:rsid w:val="00EA093A"/>
    <w:rsid w:val="00EA2224"/>
    <w:rsid w:val="00EA3893"/>
    <w:rsid w:val="00EA3A0A"/>
    <w:rsid w:val="00EA5311"/>
    <w:rsid w:val="00EA54DD"/>
    <w:rsid w:val="00EB0455"/>
    <w:rsid w:val="00EB170F"/>
    <w:rsid w:val="00EB1966"/>
    <w:rsid w:val="00EB1D05"/>
    <w:rsid w:val="00EB24B1"/>
    <w:rsid w:val="00EB2896"/>
    <w:rsid w:val="00EB33DD"/>
    <w:rsid w:val="00EB3E4E"/>
    <w:rsid w:val="00EB557C"/>
    <w:rsid w:val="00EB5941"/>
    <w:rsid w:val="00EB5A88"/>
    <w:rsid w:val="00EB7605"/>
    <w:rsid w:val="00EC3667"/>
    <w:rsid w:val="00EC5C9E"/>
    <w:rsid w:val="00EC702F"/>
    <w:rsid w:val="00ED03ED"/>
    <w:rsid w:val="00ED078A"/>
    <w:rsid w:val="00ED0E49"/>
    <w:rsid w:val="00ED21AD"/>
    <w:rsid w:val="00ED32FF"/>
    <w:rsid w:val="00ED51B2"/>
    <w:rsid w:val="00ED721A"/>
    <w:rsid w:val="00EE0002"/>
    <w:rsid w:val="00EE14A5"/>
    <w:rsid w:val="00EE1781"/>
    <w:rsid w:val="00EE1921"/>
    <w:rsid w:val="00EE1938"/>
    <w:rsid w:val="00EE1E6C"/>
    <w:rsid w:val="00EE3398"/>
    <w:rsid w:val="00EE4BC4"/>
    <w:rsid w:val="00EF19D6"/>
    <w:rsid w:val="00EF1B62"/>
    <w:rsid w:val="00EF2037"/>
    <w:rsid w:val="00EF2BE1"/>
    <w:rsid w:val="00EF39DF"/>
    <w:rsid w:val="00EF487F"/>
    <w:rsid w:val="00EF4988"/>
    <w:rsid w:val="00EF6D0A"/>
    <w:rsid w:val="00EF7D74"/>
    <w:rsid w:val="00EF7F90"/>
    <w:rsid w:val="00F00253"/>
    <w:rsid w:val="00F00275"/>
    <w:rsid w:val="00F01D4D"/>
    <w:rsid w:val="00F03CF4"/>
    <w:rsid w:val="00F03E47"/>
    <w:rsid w:val="00F047EF"/>
    <w:rsid w:val="00F0660F"/>
    <w:rsid w:val="00F105FC"/>
    <w:rsid w:val="00F115DD"/>
    <w:rsid w:val="00F137BF"/>
    <w:rsid w:val="00F161C3"/>
    <w:rsid w:val="00F2341D"/>
    <w:rsid w:val="00F23679"/>
    <w:rsid w:val="00F2484B"/>
    <w:rsid w:val="00F24FC5"/>
    <w:rsid w:val="00F30390"/>
    <w:rsid w:val="00F311D1"/>
    <w:rsid w:val="00F31334"/>
    <w:rsid w:val="00F32489"/>
    <w:rsid w:val="00F32AAB"/>
    <w:rsid w:val="00F33A84"/>
    <w:rsid w:val="00F33E3B"/>
    <w:rsid w:val="00F34F64"/>
    <w:rsid w:val="00F356D2"/>
    <w:rsid w:val="00F35A7E"/>
    <w:rsid w:val="00F35FB8"/>
    <w:rsid w:val="00F3620A"/>
    <w:rsid w:val="00F36760"/>
    <w:rsid w:val="00F368E9"/>
    <w:rsid w:val="00F36EE9"/>
    <w:rsid w:val="00F40952"/>
    <w:rsid w:val="00F40BFD"/>
    <w:rsid w:val="00F432FF"/>
    <w:rsid w:val="00F43857"/>
    <w:rsid w:val="00F43979"/>
    <w:rsid w:val="00F43A75"/>
    <w:rsid w:val="00F43FCB"/>
    <w:rsid w:val="00F44FFD"/>
    <w:rsid w:val="00F5400B"/>
    <w:rsid w:val="00F56270"/>
    <w:rsid w:val="00F56E42"/>
    <w:rsid w:val="00F57E60"/>
    <w:rsid w:val="00F600B4"/>
    <w:rsid w:val="00F623EB"/>
    <w:rsid w:val="00F631EB"/>
    <w:rsid w:val="00F633AD"/>
    <w:rsid w:val="00F63694"/>
    <w:rsid w:val="00F65680"/>
    <w:rsid w:val="00F65A5E"/>
    <w:rsid w:val="00F65BBD"/>
    <w:rsid w:val="00F66684"/>
    <w:rsid w:val="00F66AD9"/>
    <w:rsid w:val="00F71860"/>
    <w:rsid w:val="00F7327D"/>
    <w:rsid w:val="00F75589"/>
    <w:rsid w:val="00F7695C"/>
    <w:rsid w:val="00F80792"/>
    <w:rsid w:val="00F80B5A"/>
    <w:rsid w:val="00F82B8F"/>
    <w:rsid w:val="00F82D87"/>
    <w:rsid w:val="00F8413E"/>
    <w:rsid w:val="00F86E06"/>
    <w:rsid w:val="00F87749"/>
    <w:rsid w:val="00F9044B"/>
    <w:rsid w:val="00F917B2"/>
    <w:rsid w:val="00F93680"/>
    <w:rsid w:val="00F95AEE"/>
    <w:rsid w:val="00F97561"/>
    <w:rsid w:val="00FA1F02"/>
    <w:rsid w:val="00FA32C8"/>
    <w:rsid w:val="00FB0983"/>
    <w:rsid w:val="00FB1CB7"/>
    <w:rsid w:val="00FB2D6E"/>
    <w:rsid w:val="00FB34B3"/>
    <w:rsid w:val="00FB3976"/>
    <w:rsid w:val="00FB3B43"/>
    <w:rsid w:val="00FB3C5C"/>
    <w:rsid w:val="00FB56AA"/>
    <w:rsid w:val="00FB7C3A"/>
    <w:rsid w:val="00FC0D6A"/>
    <w:rsid w:val="00FC11E8"/>
    <w:rsid w:val="00FC3F14"/>
    <w:rsid w:val="00FC41E1"/>
    <w:rsid w:val="00FD291E"/>
    <w:rsid w:val="00FD3A64"/>
    <w:rsid w:val="00FD49A2"/>
    <w:rsid w:val="00FD7EA9"/>
    <w:rsid w:val="00FE0CED"/>
    <w:rsid w:val="00FE110B"/>
    <w:rsid w:val="00FE3927"/>
    <w:rsid w:val="00FE3C8C"/>
    <w:rsid w:val="00FE5355"/>
    <w:rsid w:val="00FE606D"/>
    <w:rsid w:val="00FF05C8"/>
    <w:rsid w:val="00FF0974"/>
    <w:rsid w:val="00FF0BA6"/>
    <w:rsid w:val="00FF1D6B"/>
    <w:rsid w:val="00FF24C2"/>
    <w:rsid w:val="00FF2C60"/>
    <w:rsid w:val="00FF3E6E"/>
    <w:rsid w:val="00FF5053"/>
    <w:rsid w:val="00FF5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4DF5C6"/>
  <w15:docId w15:val="{DB1A3B23-0C1A-1C4E-8771-6F2DBF51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3979"/>
    <w:pPr>
      <w:overflowPunct w:val="0"/>
      <w:autoSpaceDE w:val="0"/>
      <w:autoSpaceDN w:val="0"/>
      <w:adjustRightInd w:val="0"/>
      <w:spacing w:after="180"/>
      <w:textAlignment w:val="baseline"/>
    </w:pPr>
    <w:rPr>
      <w:lang w:eastAsia="en-US"/>
    </w:rPr>
  </w:style>
  <w:style w:type="paragraph" w:styleId="Heading1">
    <w:name w:val="heading 1"/>
    <w:next w:val="Normal"/>
    <w:link w:val="Heading1Char"/>
    <w:uiPriority w:val="9"/>
    <w:qFormat/>
    <w:rsid w:val="00F4397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F43979"/>
    <w:pPr>
      <w:pBdr>
        <w:top w:val="none" w:sz="0" w:space="0" w:color="auto"/>
      </w:pBdr>
      <w:spacing w:before="180"/>
      <w:outlineLvl w:val="1"/>
    </w:pPr>
    <w:rPr>
      <w:sz w:val="32"/>
    </w:rPr>
  </w:style>
  <w:style w:type="paragraph" w:styleId="Heading3">
    <w:name w:val="heading 3"/>
    <w:basedOn w:val="Heading2"/>
    <w:next w:val="Normal"/>
    <w:link w:val="Heading3Char"/>
    <w:qFormat/>
    <w:rsid w:val="00F43979"/>
    <w:pPr>
      <w:spacing w:before="120"/>
      <w:outlineLvl w:val="2"/>
    </w:pPr>
    <w:rPr>
      <w:sz w:val="28"/>
    </w:rPr>
  </w:style>
  <w:style w:type="paragraph" w:styleId="Heading4">
    <w:name w:val="heading 4"/>
    <w:basedOn w:val="Heading3"/>
    <w:next w:val="Normal"/>
    <w:qFormat/>
    <w:rsid w:val="00F43979"/>
    <w:pPr>
      <w:ind w:left="1418" w:hanging="1418"/>
      <w:outlineLvl w:val="3"/>
    </w:pPr>
    <w:rPr>
      <w:sz w:val="24"/>
    </w:rPr>
  </w:style>
  <w:style w:type="paragraph" w:styleId="Heading5">
    <w:name w:val="heading 5"/>
    <w:basedOn w:val="Heading4"/>
    <w:next w:val="Normal"/>
    <w:qFormat/>
    <w:rsid w:val="00F43979"/>
    <w:pPr>
      <w:ind w:left="1701" w:hanging="1701"/>
      <w:outlineLvl w:val="4"/>
    </w:pPr>
    <w:rPr>
      <w:sz w:val="22"/>
    </w:rPr>
  </w:style>
  <w:style w:type="paragraph" w:styleId="Heading6">
    <w:name w:val="heading 6"/>
    <w:basedOn w:val="H6"/>
    <w:next w:val="Normal"/>
    <w:qFormat/>
    <w:rsid w:val="00F43979"/>
    <w:pPr>
      <w:outlineLvl w:val="5"/>
    </w:pPr>
  </w:style>
  <w:style w:type="paragraph" w:styleId="Heading7">
    <w:name w:val="heading 7"/>
    <w:basedOn w:val="H6"/>
    <w:next w:val="Normal"/>
    <w:qFormat/>
    <w:rsid w:val="00F43979"/>
    <w:pPr>
      <w:outlineLvl w:val="6"/>
    </w:pPr>
  </w:style>
  <w:style w:type="paragraph" w:styleId="Heading8">
    <w:name w:val="heading 8"/>
    <w:basedOn w:val="Heading1"/>
    <w:next w:val="Normal"/>
    <w:link w:val="Heading8Char"/>
    <w:qFormat/>
    <w:rsid w:val="00F43979"/>
    <w:pPr>
      <w:ind w:left="0" w:firstLine="0"/>
      <w:outlineLvl w:val="7"/>
    </w:pPr>
  </w:style>
  <w:style w:type="paragraph" w:styleId="Heading9">
    <w:name w:val="heading 9"/>
    <w:basedOn w:val="Heading8"/>
    <w:next w:val="Normal"/>
    <w:qFormat/>
    <w:rsid w:val="00F439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43979"/>
    <w:pPr>
      <w:ind w:left="1985" w:hanging="1985"/>
      <w:outlineLvl w:val="9"/>
    </w:pPr>
    <w:rPr>
      <w:sz w:val="20"/>
    </w:rPr>
  </w:style>
  <w:style w:type="paragraph" w:styleId="TOC9">
    <w:name w:val="toc 9"/>
    <w:basedOn w:val="TOC8"/>
    <w:rsid w:val="00F43979"/>
    <w:pPr>
      <w:ind w:left="1418" w:hanging="1418"/>
    </w:pPr>
  </w:style>
  <w:style w:type="paragraph" w:styleId="TOC8">
    <w:name w:val="toc 8"/>
    <w:basedOn w:val="TOC1"/>
    <w:uiPriority w:val="39"/>
    <w:rsid w:val="00F43979"/>
    <w:pPr>
      <w:spacing w:before="180"/>
      <w:ind w:left="2693" w:hanging="2693"/>
    </w:pPr>
    <w:rPr>
      <w:b/>
    </w:rPr>
  </w:style>
  <w:style w:type="paragraph" w:styleId="TOC1">
    <w:name w:val="toc 1"/>
    <w:uiPriority w:val="39"/>
    <w:rsid w:val="00F4397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F43979"/>
    <w:pPr>
      <w:keepLines/>
      <w:tabs>
        <w:tab w:val="center" w:pos="4536"/>
        <w:tab w:val="right" w:pos="9072"/>
      </w:tabs>
    </w:pPr>
    <w:rPr>
      <w:noProof/>
    </w:rPr>
  </w:style>
  <w:style w:type="character" w:customStyle="1" w:styleId="ZGSM">
    <w:name w:val="ZGSM"/>
    <w:rsid w:val="00F43979"/>
  </w:style>
  <w:style w:type="paragraph" w:styleId="Header">
    <w:name w:val="header"/>
    <w:link w:val="HeaderChar"/>
    <w:rsid w:val="00F43979"/>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F4397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F43979"/>
    <w:pPr>
      <w:ind w:left="1701" w:hanging="1701"/>
    </w:pPr>
  </w:style>
  <w:style w:type="paragraph" w:styleId="TOC4">
    <w:name w:val="toc 4"/>
    <w:basedOn w:val="TOC3"/>
    <w:uiPriority w:val="39"/>
    <w:rsid w:val="00F43979"/>
    <w:pPr>
      <w:ind w:left="1418" w:hanging="1418"/>
    </w:pPr>
  </w:style>
  <w:style w:type="paragraph" w:styleId="TOC3">
    <w:name w:val="toc 3"/>
    <w:basedOn w:val="TOC2"/>
    <w:uiPriority w:val="39"/>
    <w:rsid w:val="00F43979"/>
    <w:pPr>
      <w:ind w:left="1134" w:hanging="1134"/>
    </w:pPr>
  </w:style>
  <w:style w:type="paragraph" w:styleId="TOC2">
    <w:name w:val="toc 2"/>
    <w:basedOn w:val="TOC1"/>
    <w:uiPriority w:val="39"/>
    <w:rsid w:val="00F43979"/>
    <w:pPr>
      <w:spacing w:before="0"/>
      <w:ind w:left="851" w:hanging="851"/>
    </w:pPr>
    <w:rPr>
      <w:sz w:val="20"/>
    </w:rPr>
  </w:style>
  <w:style w:type="paragraph" w:styleId="Index1">
    <w:name w:val="index 1"/>
    <w:basedOn w:val="Normal"/>
    <w:semiHidden/>
    <w:rsid w:val="00F43979"/>
    <w:pPr>
      <w:keepLines/>
    </w:pPr>
  </w:style>
  <w:style w:type="paragraph" w:styleId="Index2">
    <w:name w:val="index 2"/>
    <w:basedOn w:val="Index1"/>
    <w:semiHidden/>
    <w:rsid w:val="00F43979"/>
    <w:pPr>
      <w:ind w:left="284"/>
    </w:pPr>
  </w:style>
  <w:style w:type="paragraph" w:customStyle="1" w:styleId="TT">
    <w:name w:val="TT"/>
    <w:basedOn w:val="Heading1"/>
    <w:next w:val="Normal"/>
    <w:rsid w:val="00F43979"/>
    <w:pPr>
      <w:outlineLvl w:val="9"/>
    </w:pPr>
  </w:style>
  <w:style w:type="paragraph" w:styleId="Footer">
    <w:name w:val="footer"/>
    <w:basedOn w:val="Header"/>
    <w:link w:val="FooterChar"/>
    <w:rsid w:val="00F43979"/>
    <w:pPr>
      <w:jc w:val="center"/>
    </w:pPr>
    <w:rPr>
      <w:i/>
    </w:rPr>
  </w:style>
  <w:style w:type="character" w:styleId="FootnoteReference">
    <w:name w:val="footnote reference"/>
    <w:basedOn w:val="DefaultParagraphFont"/>
    <w:semiHidden/>
    <w:rsid w:val="00F43979"/>
    <w:rPr>
      <w:b/>
      <w:position w:val="6"/>
      <w:sz w:val="16"/>
    </w:rPr>
  </w:style>
  <w:style w:type="paragraph" w:styleId="FootnoteText">
    <w:name w:val="footnote text"/>
    <w:basedOn w:val="Normal"/>
    <w:semiHidden/>
    <w:rsid w:val="00F43979"/>
    <w:pPr>
      <w:keepLines/>
      <w:ind w:left="454" w:hanging="454"/>
    </w:pPr>
    <w:rPr>
      <w:sz w:val="16"/>
    </w:rPr>
  </w:style>
  <w:style w:type="paragraph" w:customStyle="1" w:styleId="NF">
    <w:name w:val="NF"/>
    <w:basedOn w:val="NO"/>
    <w:rsid w:val="00F43979"/>
    <w:pPr>
      <w:keepNext/>
      <w:spacing w:after="0"/>
    </w:pPr>
    <w:rPr>
      <w:rFonts w:ascii="Arial" w:hAnsi="Arial"/>
      <w:sz w:val="18"/>
    </w:rPr>
  </w:style>
  <w:style w:type="paragraph" w:customStyle="1" w:styleId="NO">
    <w:name w:val="NO"/>
    <w:basedOn w:val="Normal"/>
    <w:link w:val="NOChar"/>
    <w:rsid w:val="00F43979"/>
    <w:pPr>
      <w:keepLines/>
      <w:ind w:left="1135" w:hanging="851"/>
    </w:pPr>
  </w:style>
  <w:style w:type="paragraph" w:customStyle="1" w:styleId="PL">
    <w:name w:val="PL"/>
    <w:rsid w:val="00F439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F43979"/>
    <w:pPr>
      <w:jc w:val="right"/>
    </w:pPr>
  </w:style>
  <w:style w:type="paragraph" w:customStyle="1" w:styleId="TAL">
    <w:name w:val="TAL"/>
    <w:basedOn w:val="Normal"/>
    <w:rsid w:val="00F43979"/>
    <w:pPr>
      <w:keepNext/>
      <w:keepLines/>
      <w:spacing w:after="0"/>
    </w:pPr>
    <w:rPr>
      <w:rFonts w:ascii="Arial" w:hAnsi="Arial"/>
      <w:sz w:val="18"/>
    </w:rPr>
  </w:style>
  <w:style w:type="paragraph" w:styleId="ListNumber2">
    <w:name w:val="List Number 2"/>
    <w:basedOn w:val="ListNumber"/>
    <w:rsid w:val="00F43979"/>
    <w:pPr>
      <w:ind w:left="851"/>
    </w:pPr>
  </w:style>
  <w:style w:type="paragraph" w:styleId="ListNumber">
    <w:name w:val="List Number"/>
    <w:basedOn w:val="List"/>
    <w:rsid w:val="00F43979"/>
  </w:style>
  <w:style w:type="paragraph" w:styleId="List">
    <w:name w:val="List"/>
    <w:basedOn w:val="Normal"/>
    <w:rsid w:val="00F43979"/>
    <w:pPr>
      <w:ind w:left="568" w:hanging="284"/>
    </w:pPr>
  </w:style>
  <w:style w:type="paragraph" w:customStyle="1" w:styleId="TAH">
    <w:name w:val="TAH"/>
    <w:basedOn w:val="TAC"/>
    <w:rsid w:val="00F43979"/>
    <w:rPr>
      <w:b/>
    </w:rPr>
  </w:style>
  <w:style w:type="paragraph" w:customStyle="1" w:styleId="TAC">
    <w:name w:val="TAC"/>
    <w:basedOn w:val="TAL"/>
    <w:rsid w:val="00F43979"/>
    <w:pPr>
      <w:jc w:val="center"/>
    </w:pPr>
  </w:style>
  <w:style w:type="paragraph" w:customStyle="1" w:styleId="LD">
    <w:name w:val="LD"/>
    <w:rsid w:val="00F4397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F43979"/>
    <w:pPr>
      <w:keepLines/>
      <w:ind w:left="1702" w:hanging="1418"/>
    </w:pPr>
  </w:style>
  <w:style w:type="paragraph" w:customStyle="1" w:styleId="FP">
    <w:name w:val="FP"/>
    <w:basedOn w:val="Normal"/>
    <w:rsid w:val="00F43979"/>
    <w:pPr>
      <w:spacing w:after="0"/>
    </w:pPr>
  </w:style>
  <w:style w:type="paragraph" w:customStyle="1" w:styleId="NW">
    <w:name w:val="NW"/>
    <w:basedOn w:val="NO"/>
    <w:rsid w:val="00F43979"/>
    <w:pPr>
      <w:spacing w:after="0"/>
    </w:pPr>
  </w:style>
  <w:style w:type="paragraph" w:customStyle="1" w:styleId="EW">
    <w:name w:val="EW"/>
    <w:basedOn w:val="EX"/>
    <w:rsid w:val="00F43979"/>
    <w:pPr>
      <w:spacing w:after="0"/>
    </w:pPr>
  </w:style>
  <w:style w:type="paragraph" w:customStyle="1" w:styleId="B10">
    <w:name w:val="B1"/>
    <w:basedOn w:val="List"/>
    <w:rsid w:val="00F43979"/>
    <w:pPr>
      <w:ind w:left="738" w:hanging="454"/>
    </w:pPr>
  </w:style>
  <w:style w:type="paragraph" w:styleId="TOC6">
    <w:name w:val="toc 6"/>
    <w:basedOn w:val="TOC5"/>
    <w:next w:val="Normal"/>
    <w:rsid w:val="00F43979"/>
    <w:pPr>
      <w:ind w:left="1985" w:hanging="1985"/>
    </w:pPr>
  </w:style>
  <w:style w:type="paragraph" w:styleId="TOC7">
    <w:name w:val="toc 7"/>
    <w:basedOn w:val="TOC6"/>
    <w:next w:val="Normal"/>
    <w:rsid w:val="00F43979"/>
    <w:pPr>
      <w:ind w:left="2268" w:hanging="2268"/>
    </w:pPr>
  </w:style>
  <w:style w:type="paragraph" w:styleId="ListBullet2">
    <w:name w:val="List Bullet 2"/>
    <w:basedOn w:val="ListBullet"/>
    <w:rsid w:val="00F43979"/>
    <w:pPr>
      <w:ind w:left="851"/>
    </w:pPr>
  </w:style>
  <w:style w:type="paragraph" w:styleId="ListBullet">
    <w:name w:val="List Bullet"/>
    <w:basedOn w:val="List"/>
    <w:rsid w:val="00F43979"/>
  </w:style>
  <w:style w:type="paragraph" w:customStyle="1" w:styleId="EditorsNote">
    <w:name w:val="Editor's Note"/>
    <w:basedOn w:val="NO"/>
    <w:rsid w:val="00F43979"/>
    <w:rPr>
      <w:color w:val="FF0000"/>
    </w:rPr>
  </w:style>
  <w:style w:type="paragraph" w:customStyle="1" w:styleId="TH">
    <w:name w:val="TH"/>
    <w:basedOn w:val="FL"/>
    <w:next w:val="FL"/>
    <w:rsid w:val="00F43979"/>
  </w:style>
  <w:style w:type="paragraph" w:customStyle="1" w:styleId="ZA">
    <w:name w:val="ZA"/>
    <w:rsid w:val="00F4397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4397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F43979"/>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F4397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F43979"/>
    <w:pPr>
      <w:ind w:left="851" w:hanging="851"/>
    </w:pPr>
  </w:style>
  <w:style w:type="paragraph" w:customStyle="1" w:styleId="ZH">
    <w:name w:val="ZH"/>
    <w:rsid w:val="00F4397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F43979"/>
    <w:pPr>
      <w:keepNext w:val="0"/>
      <w:spacing w:before="0" w:after="240"/>
    </w:pPr>
  </w:style>
  <w:style w:type="paragraph" w:customStyle="1" w:styleId="ZG">
    <w:name w:val="ZG"/>
    <w:rsid w:val="00F4397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F43979"/>
    <w:pPr>
      <w:ind w:left="1135"/>
    </w:pPr>
  </w:style>
  <w:style w:type="paragraph" w:styleId="List2">
    <w:name w:val="List 2"/>
    <w:basedOn w:val="List"/>
    <w:rsid w:val="00F43979"/>
    <w:pPr>
      <w:ind w:left="851"/>
    </w:pPr>
  </w:style>
  <w:style w:type="paragraph" w:styleId="List3">
    <w:name w:val="List 3"/>
    <w:basedOn w:val="List2"/>
    <w:rsid w:val="00F43979"/>
    <w:pPr>
      <w:ind w:left="1135"/>
    </w:pPr>
  </w:style>
  <w:style w:type="paragraph" w:styleId="List4">
    <w:name w:val="List 4"/>
    <w:basedOn w:val="List3"/>
    <w:rsid w:val="00F43979"/>
    <w:pPr>
      <w:ind w:left="1418"/>
    </w:pPr>
  </w:style>
  <w:style w:type="paragraph" w:styleId="List5">
    <w:name w:val="List 5"/>
    <w:basedOn w:val="List4"/>
    <w:rsid w:val="00F43979"/>
    <w:pPr>
      <w:ind w:left="1702"/>
    </w:pPr>
  </w:style>
  <w:style w:type="paragraph" w:styleId="ListBullet4">
    <w:name w:val="List Bullet 4"/>
    <w:basedOn w:val="ListBullet3"/>
    <w:rsid w:val="00F43979"/>
    <w:pPr>
      <w:ind w:left="1418"/>
    </w:pPr>
  </w:style>
  <w:style w:type="paragraph" w:styleId="ListBullet5">
    <w:name w:val="List Bullet 5"/>
    <w:basedOn w:val="ListBullet4"/>
    <w:rsid w:val="00F43979"/>
    <w:pPr>
      <w:ind w:left="1702"/>
    </w:pPr>
  </w:style>
  <w:style w:type="paragraph" w:customStyle="1" w:styleId="B20">
    <w:name w:val="B2"/>
    <w:basedOn w:val="List2"/>
    <w:rsid w:val="00F43979"/>
    <w:pPr>
      <w:ind w:left="1191" w:hanging="454"/>
    </w:pPr>
  </w:style>
  <w:style w:type="paragraph" w:customStyle="1" w:styleId="B30">
    <w:name w:val="B3"/>
    <w:basedOn w:val="List3"/>
    <w:rsid w:val="00F43979"/>
    <w:pPr>
      <w:ind w:left="1645" w:hanging="454"/>
    </w:pPr>
  </w:style>
  <w:style w:type="paragraph" w:customStyle="1" w:styleId="B4">
    <w:name w:val="B4"/>
    <w:basedOn w:val="List4"/>
    <w:rsid w:val="00F43979"/>
    <w:pPr>
      <w:ind w:left="2098" w:hanging="454"/>
    </w:pPr>
  </w:style>
  <w:style w:type="paragraph" w:customStyle="1" w:styleId="B5">
    <w:name w:val="B5"/>
    <w:basedOn w:val="List5"/>
    <w:rsid w:val="00F43979"/>
    <w:pPr>
      <w:ind w:left="2552" w:hanging="454"/>
    </w:pPr>
  </w:style>
  <w:style w:type="paragraph" w:customStyle="1" w:styleId="ZTD">
    <w:name w:val="ZTD"/>
    <w:basedOn w:val="ZB"/>
    <w:rsid w:val="00F43979"/>
    <w:pPr>
      <w:framePr w:hRule="auto" w:wrap="notBeside" w:y="852"/>
    </w:pPr>
    <w:rPr>
      <w:i w:val="0"/>
      <w:sz w:val="40"/>
    </w:rPr>
  </w:style>
  <w:style w:type="paragraph" w:customStyle="1" w:styleId="ZV">
    <w:name w:val="ZV"/>
    <w:basedOn w:val="ZU"/>
    <w:rsid w:val="00F43979"/>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F43979"/>
    <w:pPr>
      <w:numPr>
        <w:numId w:val="4"/>
      </w:numPr>
      <w:tabs>
        <w:tab w:val="left" w:pos="1134"/>
      </w:tabs>
    </w:pPr>
  </w:style>
  <w:style w:type="paragraph" w:customStyle="1" w:styleId="B1">
    <w:name w:val="B1+"/>
    <w:basedOn w:val="B10"/>
    <w:link w:val="B1Car"/>
    <w:rsid w:val="00F43979"/>
    <w:pPr>
      <w:numPr>
        <w:numId w:val="2"/>
      </w:numPr>
    </w:pPr>
  </w:style>
  <w:style w:type="paragraph" w:customStyle="1" w:styleId="B2">
    <w:name w:val="B2+"/>
    <w:basedOn w:val="B20"/>
    <w:rsid w:val="00F43979"/>
    <w:pPr>
      <w:numPr>
        <w:numId w:val="3"/>
      </w:numPr>
    </w:pPr>
  </w:style>
  <w:style w:type="paragraph" w:customStyle="1" w:styleId="BL">
    <w:name w:val="BL"/>
    <w:basedOn w:val="Normal"/>
    <w:rsid w:val="00F43979"/>
    <w:pPr>
      <w:numPr>
        <w:numId w:val="6"/>
      </w:numPr>
      <w:tabs>
        <w:tab w:val="left" w:pos="851"/>
      </w:tabs>
    </w:pPr>
  </w:style>
  <w:style w:type="paragraph" w:customStyle="1" w:styleId="BN">
    <w:name w:val="BN"/>
    <w:basedOn w:val="Normal"/>
    <w:rsid w:val="00F43979"/>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F43979"/>
    <w:pPr>
      <w:keepNext/>
      <w:keepLines/>
      <w:spacing w:after="0"/>
      <w:jc w:val="both"/>
    </w:pPr>
    <w:rPr>
      <w:rFonts w:ascii="Arial" w:hAnsi="Arial"/>
      <w:sz w:val="18"/>
    </w:rPr>
  </w:style>
  <w:style w:type="paragraph" w:customStyle="1" w:styleId="FL">
    <w:name w:val="FL"/>
    <w:basedOn w:val="Normal"/>
    <w:rsid w:val="00F43979"/>
    <w:pPr>
      <w:keepNext/>
      <w:keepLines/>
      <w:spacing w:before="60"/>
      <w:jc w:val="center"/>
    </w:pPr>
    <w:rPr>
      <w:rFonts w:ascii="Arial" w:hAnsi="Arial"/>
      <w:b/>
    </w:rPr>
  </w:style>
  <w:style w:type="paragraph" w:styleId="BalloonText">
    <w:name w:val="Balloon Text"/>
    <w:basedOn w:val="Normal"/>
    <w:link w:val="BalloonTextChar"/>
    <w:rsid w:val="00DA2ED5"/>
    <w:pPr>
      <w:spacing w:after="0"/>
    </w:pPr>
    <w:rPr>
      <w:rFonts w:ascii="Tahoma" w:hAnsi="Tahoma"/>
      <w:sz w:val="16"/>
      <w:szCs w:val="16"/>
      <w:lang w:val="x-none"/>
    </w:rPr>
  </w:style>
  <w:style w:type="character" w:customStyle="1" w:styleId="BalloonTextChar">
    <w:name w:val="Balloon Text Char"/>
    <w:link w:val="BalloonText"/>
    <w:rsid w:val="00DA2ED5"/>
    <w:rPr>
      <w:rFonts w:ascii="Tahoma" w:hAnsi="Tahoma" w:cs="Tahoma"/>
      <w:sz w:val="16"/>
      <w:szCs w:val="16"/>
      <w:lang w:eastAsia="en-US"/>
    </w:rPr>
  </w:style>
  <w:style w:type="character" w:customStyle="1" w:styleId="NOChar">
    <w:name w:val="NO Char"/>
    <w:link w:val="NO"/>
    <w:locked/>
    <w:rsid w:val="00415A26"/>
    <w:rPr>
      <w:lang w:eastAsia="en-US"/>
    </w:rPr>
  </w:style>
  <w:style w:type="character" w:customStyle="1" w:styleId="Heading2Char">
    <w:name w:val="Heading 2 Char"/>
    <w:link w:val="Heading2"/>
    <w:rsid w:val="00415A26"/>
    <w:rPr>
      <w:rFonts w:ascii="Arial" w:hAnsi="Arial"/>
      <w:sz w:val="32"/>
      <w:lang w:eastAsia="en-US"/>
    </w:rPr>
  </w:style>
  <w:style w:type="character" w:customStyle="1" w:styleId="FooterChar">
    <w:name w:val="Footer Char"/>
    <w:link w:val="Footer"/>
    <w:rsid w:val="00A80DBD"/>
    <w:rPr>
      <w:rFonts w:ascii="Arial" w:hAnsi="Arial"/>
      <w:b/>
      <w:i/>
      <w:noProof/>
      <w:sz w:val="18"/>
      <w:lang w:eastAsia="en-US"/>
    </w:rPr>
  </w:style>
  <w:style w:type="character" w:customStyle="1" w:styleId="Heading8Char">
    <w:name w:val="Heading 8 Char"/>
    <w:link w:val="Heading8"/>
    <w:rsid w:val="00FF3E6E"/>
    <w:rPr>
      <w:rFonts w:ascii="Arial" w:hAnsi="Arial"/>
      <w:sz w:val="36"/>
      <w:lang w:eastAsia="en-US"/>
    </w:rPr>
  </w:style>
  <w:style w:type="character" w:customStyle="1" w:styleId="HeaderChar">
    <w:name w:val="Header Char"/>
    <w:link w:val="Header"/>
    <w:rsid w:val="00A301A6"/>
    <w:rPr>
      <w:rFonts w:ascii="Arial" w:hAnsi="Arial"/>
      <w:b/>
      <w:noProof/>
      <w:sz w:val="18"/>
      <w:lang w:eastAsia="en-US"/>
    </w:rPr>
  </w:style>
  <w:style w:type="character" w:customStyle="1" w:styleId="Heading1Char">
    <w:name w:val="Heading 1 Char"/>
    <w:link w:val="Heading1"/>
    <w:uiPriority w:val="9"/>
    <w:rsid w:val="00A301A6"/>
    <w:rPr>
      <w:rFonts w:ascii="Arial" w:hAnsi="Arial"/>
      <w:sz w:val="36"/>
      <w:lang w:eastAsia="en-US"/>
    </w:rPr>
  </w:style>
  <w:style w:type="paragraph" w:customStyle="1" w:styleId="TB1">
    <w:name w:val="TB1"/>
    <w:basedOn w:val="Normal"/>
    <w:qFormat/>
    <w:rsid w:val="00F43979"/>
    <w:pPr>
      <w:keepNext/>
      <w:keepLines/>
      <w:numPr>
        <w:numId w:val="39"/>
      </w:numPr>
      <w:tabs>
        <w:tab w:val="left" w:pos="720"/>
      </w:tabs>
      <w:spacing w:after="0"/>
      <w:ind w:left="737" w:hanging="380"/>
    </w:pPr>
    <w:rPr>
      <w:rFonts w:ascii="Arial" w:hAnsi="Arial"/>
      <w:sz w:val="18"/>
    </w:rPr>
  </w:style>
  <w:style w:type="paragraph" w:customStyle="1" w:styleId="TB2">
    <w:name w:val="TB2"/>
    <w:basedOn w:val="Normal"/>
    <w:qFormat/>
    <w:rsid w:val="00F43979"/>
    <w:pPr>
      <w:keepNext/>
      <w:keepLines/>
      <w:numPr>
        <w:numId w:val="40"/>
      </w:numPr>
      <w:tabs>
        <w:tab w:val="left" w:pos="1109"/>
      </w:tabs>
      <w:spacing w:after="0"/>
      <w:ind w:left="1100" w:hanging="380"/>
    </w:pPr>
    <w:rPr>
      <w:rFonts w:ascii="Arial" w:hAnsi="Arial"/>
      <w:sz w:val="18"/>
    </w:rPr>
  </w:style>
  <w:style w:type="paragraph" w:styleId="CommentSubject">
    <w:name w:val="annotation subject"/>
    <w:basedOn w:val="CommentText"/>
    <w:next w:val="CommentText"/>
    <w:link w:val="CommentSubjectChar"/>
    <w:rsid w:val="00F8413E"/>
    <w:rPr>
      <w:b/>
      <w:bCs/>
    </w:rPr>
  </w:style>
  <w:style w:type="character" w:customStyle="1" w:styleId="CommentTextChar">
    <w:name w:val="Comment Text Char"/>
    <w:basedOn w:val="DefaultParagraphFont"/>
    <w:link w:val="CommentText"/>
    <w:semiHidden/>
    <w:rsid w:val="00F8413E"/>
    <w:rPr>
      <w:lang w:eastAsia="en-US"/>
    </w:rPr>
  </w:style>
  <w:style w:type="character" w:customStyle="1" w:styleId="CommentSubjectChar">
    <w:name w:val="Comment Subject Char"/>
    <w:basedOn w:val="CommentTextChar"/>
    <w:link w:val="CommentSubject"/>
    <w:rsid w:val="00F8413E"/>
    <w:rPr>
      <w:b/>
      <w:bCs/>
      <w:lang w:eastAsia="en-US"/>
    </w:rPr>
  </w:style>
  <w:style w:type="paragraph" w:styleId="Revision">
    <w:name w:val="Revision"/>
    <w:hidden/>
    <w:uiPriority w:val="99"/>
    <w:semiHidden/>
    <w:rsid w:val="00F8413E"/>
    <w:rPr>
      <w:lang w:eastAsia="en-US"/>
    </w:rPr>
  </w:style>
  <w:style w:type="character" w:customStyle="1" w:styleId="Mencinsinresolver1">
    <w:name w:val="Mención sin resolver1"/>
    <w:basedOn w:val="DefaultParagraphFont"/>
    <w:uiPriority w:val="99"/>
    <w:semiHidden/>
    <w:unhideWhenUsed/>
    <w:rsid w:val="0078719A"/>
    <w:rPr>
      <w:color w:val="808080"/>
      <w:shd w:val="clear" w:color="auto" w:fill="E6E6E6"/>
    </w:rPr>
  </w:style>
  <w:style w:type="character" w:customStyle="1" w:styleId="Heading3Char">
    <w:name w:val="Heading 3 Char"/>
    <w:link w:val="Heading3"/>
    <w:rsid w:val="00C32190"/>
    <w:rPr>
      <w:rFonts w:ascii="Arial" w:hAnsi="Arial"/>
      <w:sz w:val="28"/>
      <w:lang w:eastAsia="en-US"/>
    </w:rPr>
  </w:style>
  <w:style w:type="table" w:styleId="TableGrid">
    <w:name w:val="Table Grid"/>
    <w:basedOn w:val="TableNormal"/>
    <w:rsid w:val="001F6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maCode">
    <w:name w:val="Schema Code"/>
    <w:rsid w:val="00E10F47"/>
    <w:rPr>
      <w:rFonts w:ascii="Courier New" w:hAnsi="Courier New"/>
      <w:noProof/>
      <w:lang w:val="en-US"/>
    </w:rPr>
  </w:style>
  <w:style w:type="paragraph" w:styleId="ListParagraph">
    <w:name w:val="List Paragraph"/>
    <w:basedOn w:val="Normal"/>
    <w:uiPriority w:val="34"/>
    <w:qFormat/>
    <w:rsid w:val="00544E92"/>
    <w:pPr>
      <w:ind w:left="720"/>
      <w:contextualSpacing/>
    </w:pPr>
  </w:style>
  <w:style w:type="character" w:customStyle="1" w:styleId="B1Car">
    <w:name w:val="B1+ Car"/>
    <w:link w:val="B1"/>
    <w:rsid w:val="000B68FE"/>
    <w:rPr>
      <w:lang w:eastAsia="en-US"/>
    </w:rPr>
  </w:style>
  <w:style w:type="character" w:customStyle="1" w:styleId="asn">
    <w:name w:val="asn"/>
    <w:rsid w:val="005E3145"/>
    <w:rPr>
      <w:rFonts w:ascii="Courier New" w:hAnsi="Courier New" w:cs="Courier New"/>
      <w:sz w:val="20"/>
      <w:szCs w:val="20"/>
    </w:rPr>
  </w:style>
  <w:style w:type="character" w:styleId="UnresolvedMention">
    <w:name w:val="Unresolved Mention"/>
    <w:basedOn w:val="DefaultParagraphFont"/>
    <w:uiPriority w:val="99"/>
    <w:semiHidden/>
    <w:unhideWhenUsed/>
    <w:rsid w:val="009B4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6415">
      <w:bodyDiv w:val="1"/>
      <w:marLeft w:val="0"/>
      <w:marRight w:val="0"/>
      <w:marTop w:val="0"/>
      <w:marBottom w:val="0"/>
      <w:divBdr>
        <w:top w:val="none" w:sz="0" w:space="0" w:color="auto"/>
        <w:left w:val="none" w:sz="0" w:space="0" w:color="auto"/>
        <w:bottom w:val="none" w:sz="0" w:space="0" w:color="auto"/>
        <w:right w:val="none" w:sz="0" w:space="0" w:color="auto"/>
      </w:divBdr>
    </w:div>
    <w:div w:id="244533815">
      <w:bodyDiv w:val="1"/>
      <w:marLeft w:val="0"/>
      <w:marRight w:val="0"/>
      <w:marTop w:val="0"/>
      <w:marBottom w:val="0"/>
      <w:divBdr>
        <w:top w:val="none" w:sz="0" w:space="0" w:color="auto"/>
        <w:left w:val="none" w:sz="0" w:space="0" w:color="auto"/>
        <w:bottom w:val="none" w:sz="0" w:space="0" w:color="auto"/>
        <w:right w:val="none" w:sz="0" w:space="0" w:color="auto"/>
      </w:divBdr>
      <w:divsChild>
        <w:div w:id="454373983">
          <w:marLeft w:val="0"/>
          <w:marRight w:val="0"/>
          <w:marTop w:val="0"/>
          <w:marBottom w:val="0"/>
          <w:divBdr>
            <w:top w:val="none" w:sz="0" w:space="0" w:color="auto"/>
            <w:left w:val="none" w:sz="0" w:space="0" w:color="auto"/>
            <w:bottom w:val="none" w:sz="0" w:space="0" w:color="auto"/>
            <w:right w:val="none" w:sz="0" w:space="0" w:color="auto"/>
          </w:divBdr>
        </w:div>
      </w:divsChild>
    </w:div>
    <w:div w:id="916137566">
      <w:bodyDiv w:val="1"/>
      <w:marLeft w:val="0"/>
      <w:marRight w:val="0"/>
      <w:marTop w:val="0"/>
      <w:marBottom w:val="0"/>
      <w:divBdr>
        <w:top w:val="none" w:sz="0" w:space="0" w:color="auto"/>
        <w:left w:val="none" w:sz="0" w:space="0" w:color="auto"/>
        <w:bottom w:val="none" w:sz="0" w:space="0" w:color="auto"/>
        <w:right w:val="none" w:sz="0" w:space="0" w:color="auto"/>
      </w:divBdr>
    </w:div>
    <w:div w:id="1182011696">
      <w:bodyDiv w:val="1"/>
      <w:marLeft w:val="0"/>
      <w:marRight w:val="0"/>
      <w:marTop w:val="0"/>
      <w:marBottom w:val="0"/>
      <w:divBdr>
        <w:top w:val="none" w:sz="0" w:space="0" w:color="auto"/>
        <w:left w:val="none" w:sz="0" w:space="0" w:color="auto"/>
        <w:bottom w:val="none" w:sz="0" w:space="0" w:color="auto"/>
        <w:right w:val="none" w:sz="0" w:space="0" w:color="auto"/>
      </w:divBdr>
    </w:div>
    <w:div w:id="1205170205">
      <w:bodyDiv w:val="1"/>
      <w:marLeft w:val="0"/>
      <w:marRight w:val="0"/>
      <w:marTop w:val="0"/>
      <w:marBottom w:val="0"/>
      <w:divBdr>
        <w:top w:val="none" w:sz="0" w:space="0" w:color="auto"/>
        <w:left w:val="none" w:sz="0" w:space="0" w:color="auto"/>
        <w:bottom w:val="none" w:sz="0" w:space="0" w:color="auto"/>
        <w:right w:val="none" w:sz="0" w:space="0" w:color="auto"/>
      </w:divBdr>
    </w:div>
    <w:div w:id="1349990970">
      <w:bodyDiv w:val="1"/>
      <w:marLeft w:val="0"/>
      <w:marRight w:val="0"/>
      <w:marTop w:val="0"/>
      <w:marBottom w:val="0"/>
      <w:divBdr>
        <w:top w:val="none" w:sz="0" w:space="0" w:color="auto"/>
        <w:left w:val="none" w:sz="0" w:space="0" w:color="auto"/>
        <w:bottom w:val="none" w:sz="0" w:space="0" w:color="auto"/>
        <w:right w:val="none" w:sz="0" w:space="0" w:color="auto"/>
      </w:divBdr>
    </w:div>
    <w:div w:id="1507942561">
      <w:bodyDiv w:val="1"/>
      <w:marLeft w:val="0"/>
      <w:marRight w:val="0"/>
      <w:marTop w:val="0"/>
      <w:marBottom w:val="0"/>
      <w:divBdr>
        <w:top w:val="none" w:sz="0" w:space="0" w:color="auto"/>
        <w:left w:val="none" w:sz="0" w:space="0" w:color="auto"/>
        <w:bottom w:val="none" w:sz="0" w:space="0" w:color="auto"/>
        <w:right w:val="none" w:sz="0" w:space="0" w:color="auto"/>
      </w:divBdr>
    </w:div>
    <w:div w:id="1518156673">
      <w:bodyDiv w:val="1"/>
      <w:marLeft w:val="0"/>
      <w:marRight w:val="0"/>
      <w:marTop w:val="0"/>
      <w:marBottom w:val="0"/>
      <w:divBdr>
        <w:top w:val="none" w:sz="0" w:space="0" w:color="auto"/>
        <w:left w:val="none" w:sz="0" w:space="0" w:color="auto"/>
        <w:bottom w:val="none" w:sz="0" w:space="0" w:color="auto"/>
        <w:right w:val="none" w:sz="0" w:space="0" w:color="auto"/>
      </w:divBdr>
    </w:div>
    <w:div w:id="1562519820">
      <w:bodyDiv w:val="1"/>
      <w:marLeft w:val="0"/>
      <w:marRight w:val="0"/>
      <w:marTop w:val="0"/>
      <w:marBottom w:val="0"/>
      <w:divBdr>
        <w:top w:val="none" w:sz="0" w:space="0" w:color="auto"/>
        <w:left w:val="none" w:sz="0" w:space="0" w:color="auto"/>
        <w:bottom w:val="none" w:sz="0" w:space="0" w:color="auto"/>
        <w:right w:val="none" w:sz="0" w:space="0" w:color="auto"/>
      </w:divBdr>
      <w:divsChild>
        <w:div w:id="558983194">
          <w:marLeft w:val="0"/>
          <w:marRight w:val="0"/>
          <w:marTop w:val="0"/>
          <w:marBottom w:val="0"/>
          <w:divBdr>
            <w:top w:val="none" w:sz="0" w:space="0" w:color="auto"/>
            <w:left w:val="none" w:sz="0" w:space="0" w:color="auto"/>
            <w:bottom w:val="none" w:sz="0" w:space="0" w:color="auto"/>
            <w:right w:val="none" w:sz="0" w:space="0" w:color="auto"/>
          </w:divBdr>
        </w:div>
      </w:divsChild>
    </w:div>
    <w:div w:id="1568565685">
      <w:bodyDiv w:val="1"/>
      <w:marLeft w:val="0"/>
      <w:marRight w:val="0"/>
      <w:marTop w:val="0"/>
      <w:marBottom w:val="0"/>
      <w:divBdr>
        <w:top w:val="none" w:sz="0" w:space="0" w:color="auto"/>
        <w:left w:val="none" w:sz="0" w:space="0" w:color="auto"/>
        <w:bottom w:val="none" w:sz="0" w:space="0" w:color="auto"/>
        <w:right w:val="none" w:sz="0" w:space="0" w:color="auto"/>
      </w:divBdr>
    </w:div>
    <w:div w:id="1581211303">
      <w:bodyDiv w:val="1"/>
      <w:marLeft w:val="0"/>
      <w:marRight w:val="0"/>
      <w:marTop w:val="0"/>
      <w:marBottom w:val="0"/>
      <w:divBdr>
        <w:top w:val="none" w:sz="0" w:space="0" w:color="auto"/>
        <w:left w:val="none" w:sz="0" w:space="0" w:color="auto"/>
        <w:bottom w:val="none" w:sz="0" w:space="0" w:color="auto"/>
        <w:right w:val="none" w:sz="0" w:space="0" w:color="auto"/>
      </w:divBdr>
      <w:divsChild>
        <w:div w:id="1928998270">
          <w:marLeft w:val="0"/>
          <w:marRight w:val="0"/>
          <w:marTop w:val="0"/>
          <w:marBottom w:val="0"/>
          <w:divBdr>
            <w:top w:val="none" w:sz="0" w:space="0" w:color="auto"/>
            <w:left w:val="none" w:sz="0" w:space="0" w:color="auto"/>
            <w:bottom w:val="none" w:sz="0" w:space="0" w:color="auto"/>
            <w:right w:val="none" w:sz="0" w:space="0" w:color="auto"/>
          </w:divBdr>
        </w:div>
      </w:divsChild>
    </w:div>
    <w:div w:id="1770815367">
      <w:bodyDiv w:val="1"/>
      <w:marLeft w:val="0"/>
      <w:marRight w:val="0"/>
      <w:marTop w:val="0"/>
      <w:marBottom w:val="0"/>
      <w:divBdr>
        <w:top w:val="none" w:sz="0" w:space="0" w:color="auto"/>
        <w:left w:val="none" w:sz="0" w:space="0" w:color="auto"/>
        <w:bottom w:val="none" w:sz="0" w:space="0" w:color="auto"/>
        <w:right w:val="none" w:sz="0" w:space="0" w:color="auto"/>
      </w:divBdr>
    </w:div>
    <w:div w:id="1820732491">
      <w:bodyDiv w:val="1"/>
      <w:marLeft w:val="0"/>
      <w:marRight w:val="0"/>
      <w:marTop w:val="0"/>
      <w:marBottom w:val="0"/>
      <w:divBdr>
        <w:top w:val="none" w:sz="0" w:space="0" w:color="auto"/>
        <w:left w:val="none" w:sz="0" w:space="0" w:color="auto"/>
        <w:bottom w:val="none" w:sz="0" w:space="0" w:color="auto"/>
        <w:right w:val="none" w:sz="0" w:space="0" w:color="auto"/>
      </w:divBdr>
      <w:divsChild>
        <w:div w:id="2138256664">
          <w:marLeft w:val="0"/>
          <w:marRight w:val="0"/>
          <w:marTop w:val="0"/>
          <w:marBottom w:val="0"/>
          <w:divBdr>
            <w:top w:val="none" w:sz="0" w:space="0" w:color="auto"/>
            <w:left w:val="none" w:sz="0" w:space="0" w:color="auto"/>
            <w:bottom w:val="none" w:sz="0" w:space="0" w:color="auto"/>
            <w:right w:val="none" w:sz="0" w:space="0" w:color="auto"/>
          </w:divBdr>
        </w:div>
      </w:divsChild>
    </w:div>
    <w:div w:id="1904559393">
      <w:bodyDiv w:val="1"/>
      <w:marLeft w:val="0"/>
      <w:marRight w:val="0"/>
      <w:marTop w:val="0"/>
      <w:marBottom w:val="0"/>
      <w:divBdr>
        <w:top w:val="none" w:sz="0" w:space="0" w:color="auto"/>
        <w:left w:val="none" w:sz="0" w:space="0" w:color="auto"/>
        <w:bottom w:val="none" w:sz="0" w:space="0" w:color="auto"/>
        <w:right w:val="none" w:sz="0" w:space="0" w:color="auto"/>
      </w:divBdr>
    </w:div>
    <w:div w:id="1956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si.org/standards-search" TargetMode="External"/><Relationship Id="rId18" Type="http://schemas.openxmlformats.org/officeDocument/2006/relationships/hyperlink" Target="https://portal.etsi.org/Services/editHelp!/Howtostart/ETSIDraftingRules.aspx" TargetMode="External"/><Relationship Id="rId3" Type="http://schemas.openxmlformats.org/officeDocument/2006/relationships/customXml" Target="../customXml/item3.xml"/><Relationship Id="rId21" Type="http://schemas.openxmlformats.org/officeDocument/2006/relationships/hyperlink" Target="https://ec.europa.eu/tools/lotl/eu-lotl.x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pr.ets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etsi.org/People/CommiteeSupportStaff.aspx" TargetMode="External"/><Relationship Id="rId20" Type="http://schemas.openxmlformats.org/officeDocument/2006/relationships/hyperlink" Target="https://sede.minetur.gob.es/Prestadores/TSL/TSL.x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etsi.org/TB/ETSIDeliverableStatus.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cbox.etsi.org/Refer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si.org/delive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74EDDE54C404B98A77343B28AFF4F" ma:contentTypeVersion="5" ma:contentTypeDescription="Create a new document." ma:contentTypeScope="" ma:versionID="b701d381a00914408c6c8a5e2f26995c">
  <xsd:schema xmlns:xsd="http://www.w3.org/2001/XMLSchema" xmlns:xs="http://www.w3.org/2001/XMLSchema" xmlns:p="http://schemas.microsoft.com/office/2006/metadata/properties" xmlns:ns2="f1ce1f54-a724-4c3c-bbc8-70a27eb23de1" targetNamespace="http://schemas.microsoft.com/office/2006/metadata/properties" ma:root="true" ma:fieldsID="ceb25ab140ae8d7f18528b130fe61402" ns2:_="">
    <xsd:import namespace="f1ce1f54-a724-4c3c-bbc8-70a27eb23d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1f54-a724-4c3c-bbc8-70a27eb23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5C2A-2060-4F75-8AB6-B28815F5B67D}">
  <ds:schemaRefs>
    <ds:schemaRef ds:uri="http://schemas.microsoft.com/sharepoint/v3/contenttype/forms"/>
  </ds:schemaRefs>
</ds:datastoreItem>
</file>

<file path=customXml/itemProps2.xml><?xml version="1.0" encoding="utf-8"?>
<ds:datastoreItem xmlns:ds="http://schemas.openxmlformats.org/officeDocument/2006/customXml" ds:itemID="{9A703A4C-B4D9-41EF-AA2A-FE5649DADCED}">
  <ds:schemaRefs>
    <ds:schemaRef ds:uri="http://purl.org/dc/elements/1.1/"/>
    <ds:schemaRef ds:uri="http://schemas.microsoft.com/office/2006/metadata/properties"/>
    <ds:schemaRef ds:uri="f1ce1f54-a724-4c3c-bbc8-70a27eb23d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B54802-4CEA-4614-AF65-603EF1908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1f54-a724-4c3c-bbc8-70a27eb2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F65A6-3EA4-480D-B946-32AAA75F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6</TotalTime>
  <Pages>40</Pages>
  <Words>10821</Words>
  <Characters>87051</Characters>
  <Application>Microsoft Office Word</Application>
  <DocSecurity>0</DocSecurity>
  <Lines>725</Lines>
  <Paragraphs>195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ETSI TS 119 172-2 V0.0.5</vt:lpstr>
      <vt:lpstr>ETSI TS 119 172-2 V0.0.5</vt:lpstr>
      <vt:lpstr>SKELETON</vt:lpstr>
    </vt:vector>
  </TitlesOfParts>
  <Company>ETSI Secretariat</Company>
  <LinksUpToDate>false</LinksUpToDate>
  <CharactersWithSpaces>97677</CharactersWithSpaces>
  <SharedDoc>false</SharedDoc>
  <HLinks>
    <vt:vector size="186" baseType="variant">
      <vt:variant>
        <vt:i4>4128773</vt:i4>
      </vt:variant>
      <vt:variant>
        <vt:i4>195</vt:i4>
      </vt:variant>
      <vt:variant>
        <vt:i4>0</vt:i4>
      </vt:variant>
      <vt:variant>
        <vt:i4>5</vt:i4>
      </vt:variant>
      <vt:variant>
        <vt:lpwstr>mailto:edithelp@etsi.org</vt:lpwstr>
      </vt:variant>
      <vt:variant>
        <vt:lpwstr/>
      </vt:variant>
      <vt:variant>
        <vt:i4>4128773</vt:i4>
      </vt:variant>
      <vt:variant>
        <vt:i4>192</vt:i4>
      </vt:variant>
      <vt:variant>
        <vt:i4>0</vt:i4>
      </vt:variant>
      <vt:variant>
        <vt:i4>5</vt:i4>
      </vt:variant>
      <vt:variant>
        <vt:lpwstr>mailto:edithelp@etsi.org</vt:lpwstr>
      </vt:variant>
      <vt:variant>
        <vt:lpwstr/>
      </vt:variant>
      <vt:variant>
        <vt:i4>7995444</vt:i4>
      </vt:variant>
      <vt:variant>
        <vt:i4>189</vt:i4>
      </vt:variant>
      <vt:variant>
        <vt:i4>0</vt:i4>
      </vt:variant>
      <vt:variant>
        <vt:i4>5</vt:i4>
      </vt:variant>
      <vt:variant>
        <vt:lpwstr>http://portal.etsi.org/Help/editHelp!/Howtostart/ETSIDraftingRules.aspx</vt:lpwstr>
      </vt:variant>
      <vt:variant>
        <vt:lpwstr/>
      </vt:variant>
      <vt:variant>
        <vt:i4>7995444</vt:i4>
      </vt:variant>
      <vt:variant>
        <vt:i4>186</vt:i4>
      </vt:variant>
      <vt:variant>
        <vt:i4>0</vt:i4>
      </vt:variant>
      <vt:variant>
        <vt:i4>5</vt:i4>
      </vt:variant>
      <vt:variant>
        <vt:lpwstr>http://portal.etsi.org/Help/editHelp!/Howtostart/ETSIDraftingRules.aspx</vt:lpwstr>
      </vt:variant>
      <vt:variant>
        <vt:lpwstr/>
      </vt:variant>
      <vt:variant>
        <vt:i4>7995444</vt:i4>
      </vt:variant>
      <vt:variant>
        <vt:i4>183</vt:i4>
      </vt:variant>
      <vt:variant>
        <vt:i4>0</vt:i4>
      </vt:variant>
      <vt:variant>
        <vt:i4>5</vt:i4>
      </vt:variant>
      <vt:variant>
        <vt:lpwstr>http://portal.etsi.org/Help/editHelp!/Howtostart/ETSIDraftingRules.aspx</vt:lpwstr>
      </vt:variant>
      <vt:variant>
        <vt:lpwstr/>
      </vt:variant>
      <vt:variant>
        <vt:i4>7209084</vt:i4>
      </vt:variant>
      <vt:variant>
        <vt:i4>179</vt:i4>
      </vt:variant>
      <vt:variant>
        <vt:i4>0</vt:i4>
      </vt:variant>
      <vt:variant>
        <vt:i4>5</vt:i4>
      </vt:variant>
      <vt:variant>
        <vt:lpwstr>http://portal.etsi.org/Help/editHelp!/Standardsdevelopment/Drafting/Stylestoolbar.aspx</vt:lpwstr>
      </vt:variant>
      <vt:variant>
        <vt:lpwstr/>
      </vt:variant>
      <vt:variant>
        <vt:i4>5177414</vt:i4>
      </vt:variant>
      <vt:variant>
        <vt:i4>177</vt:i4>
      </vt:variant>
      <vt:variant>
        <vt:i4>0</vt:i4>
      </vt:variant>
      <vt:variant>
        <vt:i4>5</vt:i4>
      </vt:variant>
      <vt:variant>
        <vt:lpwstr>http://portal.etsi.org/edithelp/home.asp</vt:lpwstr>
      </vt:variant>
      <vt:variant>
        <vt:lpwstr/>
      </vt:variant>
      <vt:variant>
        <vt:i4>7995444</vt:i4>
      </vt:variant>
      <vt:variant>
        <vt:i4>174</vt:i4>
      </vt:variant>
      <vt:variant>
        <vt:i4>0</vt:i4>
      </vt:variant>
      <vt:variant>
        <vt:i4>5</vt:i4>
      </vt:variant>
      <vt:variant>
        <vt:lpwstr>http://portal.etsi.org/Help/editHelp!/Howtostart/ETSIDraftingRules.aspx</vt:lpwstr>
      </vt:variant>
      <vt:variant>
        <vt:lpwstr/>
      </vt:variant>
      <vt:variant>
        <vt:i4>7995444</vt:i4>
      </vt:variant>
      <vt:variant>
        <vt:i4>171</vt:i4>
      </vt:variant>
      <vt:variant>
        <vt:i4>0</vt:i4>
      </vt:variant>
      <vt:variant>
        <vt:i4>5</vt:i4>
      </vt:variant>
      <vt:variant>
        <vt:lpwstr>http://portal.etsi.org/Help/editHelp!/Howtostart/ETSIDraftingRules.aspx</vt:lpwstr>
      </vt:variant>
      <vt:variant>
        <vt:lpwstr/>
      </vt:variant>
      <vt:variant>
        <vt:i4>7995444</vt:i4>
      </vt:variant>
      <vt:variant>
        <vt:i4>168</vt:i4>
      </vt:variant>
      <vt:variant>
        <vt:i4>0</vt:i4>
      </vt:variant>
      <vt:variant>
        <vt:i4>5</vt:i4>
      </vt:variant>
      <vt:variant>
        <vt:lpwstr>http://portal.etsi.org/Help/editHelp!/Howtostart/ETSIDraftingRules.aspx</vt:lpwstr>
      </vt:variant>
      <vt:variant>
        <vt:lpwstr/>
      </vt:variant>
      <vt:variant>
        <vt:i4>7995444</vt:i4>
      </vt:variant>
      <vt:variant>
        <vt:i4>165</vt:i4>
      </vt:variant>
      <vt:variant>
        <vt:i4>0</vt:i4>
      </vt:variant>
      <vt:variant>
        <vt:i4>5</vt:i4>
      </vt:variant>
      <vt:variant>
        <vt:lpwstr>http://portal.etsi.org/Help/editHelp!/Howtostart/ETSIDraftingRules.aspx</vt:lpwstr>
      </vt:variant>
      <vt:variant>
        <vt:lpwstr/>
      </vt:variant>
      <vt:variant>
        <vt:i4>7995444</vt:i4>
      </vt:variant>
      <vt:variant>
        <vt:i4>162</vt:i4>
      </vt:variant>
      <vt:variant>
        <vt:i4>0</vt:i4>
      </vt:variant>
      <vt:variant>
        <vt:i4>5</vt:i4>
      </vt:variant>
      <vt:variant>
        <vt:lpwstr>http://portal.etsi.org/Help/editHelp!/Howtostart/ETSIDraftingRules.aspx</vt:lpwstr>
      </vt:variant>
      <vt:variant>
        <vt:lpwstr/>
      </vt:variant>
      <vt:variant>
        <vt:i4>7995444</vt:i4>
      </vt:variant>
      <vt:variant>
        <vt:i4>159</vt:i4>
      </vt:variant>
      <vt:variant>
        <vt:i4>0</vt:i4>
      </vt:variant>
      <vt:variant>
        <vt:i4>5</vt:i4>
      </vt:variant>
      <vt:variant>
        <vt:lpwstr>http://portal.etsi.org/Help/editHelp!/Howtostart/ETSIDraftingRules.aspx</vt:lpwstr>
      </vt:variant>
      <vt:variant>
        <vt:lpwstr/>
      </vt:variant>
      <vt:variant>
        <vt:i4>7995444</vt:i4>
      </vt:variant>
      <vt:variant>
        <vt:i4>156</vt:i4>
      </vt:variant>
      <vt:variant>
        <vt:i4>0</vt:i4>
      </vt:variant>
      <vt:variant>
        <vt:i4>5</vt:i4>
      </vt:variant>
      <vt:variant>
        <vt:lpwstr>http://portal.etsi.org/Help/editHelp!/Howtostart/ETSIDraftingRules.aspx</vt:lpwstr>
      </vt:variant>
      <vt:variant>
        <vt:lpwstr/>
      </vt:variant>
      <vt:variant>
        <vt:i4>7995444</vt:i4>
      </vt:variant>
      <vt:variant>
        <vt:i4>153</vt:i4>
      </vt:variant>
      <vt:variant>
        <vt:i4>0</vt:i4>
      </vt:variant>
      <vt:variant>
        <vt:i4>5</vt:i4>
      </vt:variant>
      <vt:variant>
        <vt:lpwstr>http://portal.etsi.org/Help/editHelp!/Howtostart/ETSIDraftingRules.aspx</vt:lpwstr>
      </vt:variant>
      <vt:variant>
        <vt:lpwstr/>
      </vt:variant>
      <vt:variant>
        <vt:i4>7995444</vt:i4>
      </vt:variant>
      <vt:variant>
        <vt:i4>150</vt:i4>
      </vt:variant>
      <vt:variant>
        <vt:i4>0</vt:i4>
      </vt:variant>
      <vt:variant>
        <vt:i4>5</vt:i4>
      </vt:variant>
      <vt:variant>
        <vt:lpwstr>http://portal.etsi.org/Help/editHelp!/Howtostart/ETSIDraftingRules.aspx</vt:lpwstr>
      </vt:variant>
      <vt:variant>
        <vt:lpwstr/>
      </vt:variant>
      <vt:variant>
        <vt:i4>7995444</vt:i4>
      </vt:variant>
      <vt:variant>
        <vt:i4>147</vt:i4>
      </vt:variant>
      <vt:variant>
        <vt:i4>0</vt:i4>
      </vt:variant>
      <vt:variant>
        <vt:i4>5</vt:i4>
      </vt:variant>
      <vt:variant>
        <vt:lpwstr>http://portal.etsi.org/Help/editHelp!/Howtostart/ETSIDraftingRules.aspx</vt:lpwstr>
      </vt:variant>
      <vt:variant>
        <vt:lpwstr/>
      </vt:variant>
      <vt:variant>
        <vt:i4>786457</vt:i4>
      </vt:variant>
      <vt:variant>
        <vt:i4>144</vt:i4>
      </vt:variant>
      <vt:variant>
        <vt:i4>0</vt:i4>
      </vt:variant>
      <vt:variant>
        <vt:i4>5</vt:i4>
      </vt:variant>
      <vt:variant>
        <vt:lpwstr>http://webapp.etsi.org/Teddi/</vt:lpwstr>
      </vt:variant>
      <vt:variant>
        <vt:lpwstr/>
      </vt:variant>
      <vt:variant>
        <vt:i4>7995444</vt:i4>
      </vt:variant>
      <vt:variant>
        <vt:i4>141</vt:i4>
      </vt:variant>
      <vt:variant>
        <vt:i4>0</vt:i4>
      </vt:variant>
      <vt:variant>
        <vt:i4>5</vt:i4>
      </vt:variant>
      <vt:variant>
        <vt:lpwstr>http://portal.etsi.org/Help/editHelp!/Howtostart/ETSIDraftingRules.aspx</vt:lpwstr>
      </vt:variant>
      <vt:variant>
        <vt:lpwstr/>
      </vt:variant>
      <vt:variant>
        <vt:i4>1376287</vt:i4>
      </vt:variant>
      <vt:variant>
        <vt:i4>138</vt:i4>
      </vt:variant>
      <vt:variant>
        <vt:i4>0</vt:i4>
      </vt:variant>
      <vt:variant>
        <vt:i4>5</vt:i4>
      </vt:variant>
      <vt:variant>
        <vt:lpwstr>http://docbox.etsi.org/Reference</vt:lpwstr>
      </vt:variant>
      <vt:variant>
        <vt:lpwstr/>
      </vt:variant>
      <vt:variant>
        <vt:i4>7995444</vt:i4>
      </vt:variant>
      <vt:variant>
        <vt:i4>135</vt:i4>
      </vt:variant>
      <vt:variant>
        <vt:i4>0</vt:i4>
      </vt:variant>
      <vt:variant>
        <vt:i4>5</vt:i4>
      </vt:variant>
      <vt:variant>
        <vt:lpwstr>http://portal.etsi.org/Help/editHelp!/Howtostart/ETSIDraftingRules.aspx</vt:lpwstr>
      </vt:variant>
      <vt:variant>
        <vt:lpwstr/>
      </vt:variant>
      <vt:variant>
        <vt:i4>7995444</vt:i4>
      </vt:variant>
      <vt:variant>
        <vt:i4>132</vt:i4>
      </vt:variant>
      <vt:variant>
        <vt:i4>0</vt:i4>
      </vt:variant>
      <vt:variant>
        <vt:i4>5</vt:i4>
      </vt:variant>
      <vt:variant>
        <vt:lpwstr>http://portal.etsi.org/Help/editHelp!/Howtostart/ETSIDraftingRules.aspx</vt:lpwstr>
      </vt:variant>
      <vt:variant>
        <vt:lpwstr/>
      </vt:variant>
      <vt:variant>
        <vt:i4>2687002</vt:i4>
      </vt:variant>
      <vt:variant>
        <vt:i4>129</vt:i4>
      </vt:variant>
      <vt:variant>
        <vt:i4>0</vt:i4>
      </vt:variant>
      <vt:variant>
        <vt:i4>5</vt:i4>
      </vt:variant>
      <vt:variant>
        <vt:lpwstr>http://portal.etsi.org/edithelp/Files/other/EDRs_navigator.chm</vt:lpwstr>
      </vt:variant>
      <vt:variant>
        <vt:lpwstr/>
      </vt:variant>
      <vt:variant>
        <vt:i4>7995444</vt:i4>
      </vt:variant>
      <vt:variant>
        <vt:i4>126</vt:i4>
      </vt:variant>
      <vt:variant>
        <vt:i4>0</vt:i4>
      </vt:variant>
      <vt:variant>
        <vt:i4>5</vt:i4>
      </vt:variant>
      <vt:variant>
        <vt:lpwstr>http://portal.etsi.org/Help/editHelp!/Howtostart/ETSIDraftingRules.aspx</vt:lpwstr>
      </vt:variant>
      <vt:variant>
        <vt:lpwstr/>
      </vt:variant>
      <vt:variant>
        <vt:i4>6553714</vt:i4>
      </vt:variant>
      <vt:variant>
        <vt:i4>123</vt:i4>
      </vt:variant>
      <vt:variant>
        <vt:i4>0</vt:i4>
      </vt:variant>
      <vt:variant>
        <vt:i4>5</vt:i4>
      </vt:variant>
      <vt:variant>
        <vt:lpwstr>http://www.etsi.org/deliver/etsi_en/302200_302299/3022170201/01.03.01_60/en_3022170201v010301p.pdf</vt:lpwstr>
      </vt:variant>
      <vt:variant>
        <vt:lpwstr/>
      </vt:variant>
      <vt:variant>
        <vt:i4>7995444</vt:i4>
      </vt:variant>
      <vt:variant>
        <vt:i4>120</vt:i4>
      </vt:variant>
      <vt:variant>
        <vt:i4>0</vt:i4>
      </vt:variant>
      <vt:variant>
        <vt:i4>5</vt:i4>
      </vt:variant>
      <vt:variant>
        <vt:lpwstr>http://portal.etsi.org/Help/editHelp!/Howtostart/ETSIDraftingRules.aspx</vt:lpwstr>
      </vt:variant>
      <vt:variant>
        <vt:lpwstr/>
      </vt:variant>
      <vt:variant>
        <vt:i4>6619251</vt:i4>
      </vt:variant>
      <vt:variant>
        <vt:i4>117</vt:i4>
      </vt:variant>
      <vt:variant>
        <vt:i4>0</vt:i4>
      </vt:variant>
      <vt:variant>
        <vt:i4>5</vt:i4>
      </vt:variant>
      <vt:variant>
        <vt:lpwstr>http://www.etsi.org/deliver/etsi_ts/101300_101399/1013760322/03.02.01_60/ts_1013760322v030201p.pdf</vt:lpwstr>
      </vt:variant>
      <vt:variant>
        <vt:lpwstr/>
      </vt:variant>
      <vt:variant>
        <vt:i4>6291574</vt:i4>
      </vt:variant>
      <vt:variant>
        <vt:i4>114</vt:i4>
      </vt:variant>
      <vt:variant>
        <vt:i4>0</vt:i4>
      </vt:variant>
      <vt:variant>
        <vt:i4>5</vt:i4>
      </vt:variant>
      <vt:variant>
        <vt:lpwstr>http://www.etsi.org/deliver/etsi_en/300300_300399/3003920305/01.04.01_60/en_3003920305v010401p.pdf</vt:lpwstr>
      </vt:variant>
      <vt:variant>
        <vt:lpwstr/>
      </vt:variant>
      <vt:variant>
        <vt:i4>6160453</vt:i4>
      </vt:variant>
      <vt:variant>
        <vt:i4>9</vt:i4>
      </vt:variant>
      <vt:variant>
        <vt:i4>0</vt:i4>
      </vt:variant>
      <vt:variant>
        <vt:i4>5</vt:i4>
      </vt:variant>
      <vt:variant>
        <vt:lpwstr>https://portal.etsi.org/People/CommiteeSupportStaff.aspx</vt:lpwstr>
      </vt:variant>
      <vt:variant>
        <vt:lpwstr/>
      </vt:variant>
      <vt:variant>
        <vt:i4>6357027</vt:i4>
      </vt:variant>
      <vt:variant>
        <vt:i4>6</vt:i4>
      </vt:variant>
      <vt:variant>
        <vt:i4>0</vt:i4>
      </vt:variant>
      <vt:variant>
        <vt:i4>5</vt:i4>
      </vt:variant>
      <vt:variant>
        <vt:lpwstr>http://portal.etsi.org/tb/status/status.asp</vt:lpwstr>
      </vt:variant>
      <vt:variant>
        <vt:lpwstr/>
      </vt:variant>
      <vt:variant>
        <vt:i4>196675</vt:i4>
      </vt:variant>
      <vt:variant>
        <vt:i4>3</vt:i4>
      </vt:variant>
      <vt:variant>
        <vt:i4>0</vt:i4>
      </vt:variant>
      <vt:variant>
        <vt:i4>5</vt:i4>
      </vt:variant>
      <vt:variant>
        <vt:lpwstr>http://www.etsi.org/standards-search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119 172-2 V1.1.1</dc:title>
  <dc:subject>Electronic Signatures and Infrastructures (ESI)</dc:subject>
  <dc:creator>ALR</dc:creator>
  <cp:keywords>e-commerce, electronic signature, policies, trust services, XML</cp:keywords>
  <dc:description/>
  <cp:lastModifiedBy>Anne-Lise Raffy</cp:lastModifiedBy>
  <cp:revision>7</cp:revision>
  <cp:lastPrinted>2019-10-22T10:28:00Z</cp:lastPrinted>
  <dcterms:created xsi:type="dcterms:W3CDTF">2019-12-04T09:32:00Z</dcterms:created>
  <dcterms:modified xsi:type="dcterms:W3CDTF">2019-12-05T07:51:00Z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0x010100BB474EDDE54C404B98A77343B28AFF4F</vt:lpwstr>
  </property>
  <property fmtid="{D5CDD505-2E9C-101B-9397-08002B2CF9AE}" pid="3" name="AuthorIds_UIVersion_4608">
    <vt:lpwstr>13</vt:lpwstr>
  </property>
  <property fmtid="{D5CDD505-2E9C-101B-9397-08002B2CF9AE}" pid="4" name="AuthorIds_UIVersion_2048">
    <vt:lpwstr>16</vt:lpwstr>
  </property>
  <property fmtid="{D5CDD505-2E9C-101B-9397-08002B2CF9AE}" pid="5" name="AuthorIds_UIVersion_3584">
    <vt:lpwstr>16</vt:lpwstr>
  </property>
</Properties>
</file>