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2951D9" w14:textId="69713C97" w:rsidR="00B601BA" w:rsidRPr="0049653E" w:rsidRDefault="004F307F" w:rsidP="00BE35CF">
      <w:pPr>
        <w:spacing w:after="0"/>
        <w:jc w:val="center"/>
        <w:rPr>
          <w:rFonts w:cs="Arial"/>
          <w:bCs/>
          <w:i/>
          <w:iCs/>
          <w:sz w:val="22"/>
          <w:szCs w:val="22"/>
        </w:rPr>
      </w:pPr>
      <w:r w:rsidRPr="0049653E">
        <w:rPr>
          <w:rFonts w:cs="Arial"/>
          <w:i/>
          <w:iCs/>
          <w:sz w:val="22"/>
          <w:szCs w:val="22"/>
        </w:rPr>
        <w:t xml:space="preserve"> </w:t>
      </w:r>
      <w:r w:rsidR="005F0711" w:rsidRPr="0049653E">
        <w:rPr>
          <w:rFonts w:cs="Arial"/>
          <w:i/>
          <w:iCs/>
          <w:noProof/>
          <w:position w:val="-10"/>
          <w:sz w:val="22"/>
          <w:szCs w:val="22"/>
        </w:rPr>
        <w:object w:dxaOrig="180" w:dyaOrig="340" w14:anchorId="0D16E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pt;height:5.5pt;mso-width-percent:0;mso-height-percent:0;mso-width-percent:0;mso-height-percent:0" o:ole="">
            <v:imagedata r:id="rId8" o:title=""/>
          </v:shape>
          <o:OLEObject Type="Embed" ProgID="Equation.3" ShapeID="_x0000_i1025" DrawAspect="Content" ObjectID="_1794651615" r:id="rId9"/>
        </w:object>
      </w:r>
      <w:r w:rsidR="00B601BA" w:rsidRPr="0049653E">
        <w:rPr>
          <w:rFonts w:cs="Arial"/>
          <w:i/>
          <w:iCs/>
          <w:color w:val="000000"/>
          <w:sz w:val="22"/>
          <w:szCs w:val="22"/>
        </w:rPr>
        <w:t xml:space="preserve"> </w:t>
      </w:r>
      <w:r w:rsidR="00634CFB" w:rsidRPr="0049653E">
        <w:rPr>
          <w:rFonts w:cs="Arial"/>
          <w:bCs/>
          <w:i/>
          <w:iCs/>
          <w:sz w:val="22"/>
          <w:szCs w:val="22"/>
        </w:rPr>
        <w:t>Working Draft</w:t>
      </w:r>
    </w:p>
    <w:p w14:paraId="0935C9F4" w14:textId="77777777" w:rsidR="00B601BA" w:rsidRPr="0049653E" w:rsidRDefault="00B601BA" w:rsidP="00BE35CF">
      <w:pPr>
        <w:spacing w:after="0"/>
        <w:jc w:val="center"/>
        <w:rPr>
          <w:rFonts w:cs="Arial"/>
          <w:sz w:val="22"/>
          <w:szCs w:val="22"/>
        </w:rPr>
      </w:pPr>
    </w:p>
    <w:p w14:paraId="1087CFA2" w14:textId="77777777" w:rsidR="000A4AF2" w:rsidRDefault="000A4AF2" w:rsidP="000A4AF2">
      <w:pPr>
        <w:jc w:val="center"/>
        <w:rPr>
          <w:rFonts w:cstheme="minorHAnsi"/>
          <w:color w:val="2C2829"/>
          <w:sz w:val="28"/>
          <w:szCs w:val="28"/>
        </w:rPr>
      </w:pPr>
      <w:r w:rsidRPr="000E3FE4">
        <w:rPr>
          <w:rFonts w:cstheme="minorHAnsi"/>
          <w:color w:val="2C2829"/>
          <w:sz w:val="28"/>
          <w:szCs w:val="28"/>
        </w:rPr>
        <w:t>Fixing Devices In Walls,</w:t>
      </w:r>
      <w:r>
        <w:rPr>
          <w:rFonts w:cstheme="minorHAnsi"/>
          <w:color w:val="2C2829"/>
          <w:sz w:val="28"/>
          <w:szCs w:val="28"/>
        </w:rPr>
        <w:t xml:space="preserve"> </w:t>
      </w:r>
      <w:r w:rsidRPr="000E3FE4">
        <w:rPr>
          <w:rFonts w:cstheme="minorHAnsi"/>
          <w:color w:val="2C2829"/>
          <w:sz w:val="28"/>
          <w:szCs w:val="28"/>
        </w:rPr>
        <w:t>Ceilings And Floors Of Solid</w:t>
      </w:r>
      <w:r>
        <w:rPr>
          <w:rFonts w:cstheme="minorHAnsi"/>
          <w:color w:val="2C2829"/>
          <w:sz w:val="28"/>
          <w:szCs w:val="28"/>
        </w:rPr>
        <w:t xml:space="preserve"> </w:t>
      </w:r>
      <w:r w:rsidRPr="000E3FE4">
        <w:rPr>
          <w:rFonts w:cstheme="minorHAnsi"/>
          <w:color w:val="2C2829"/>
          <w:sz w:val="28"/>
          <w:szCs w:val="28"/>
        </w:rPr>
        <w:t>Construction</w:t>
      </w:r>
      <w:r>
        <w:rPr>
          <w:rFonts w:cstheme="minorHAnsi"/>
          <w:color w:val="2C2829"/>
          <w:sz w:val="28"/>
          <w:szCs w:val="28"/>
        </w:rPr>
        <w:t xml:space="preserve"> </w:t>
      </w:r>
    </w:p>
    <w:p w14:paraId="45353784" w14:textId="38756EF0" w:rsidR="000A4AF2" w:rsidRDefault="000A4AF2" w:rsidP="000A4AF2">
      <w:pPr>
        <w:jc w:val="center"/>
        <w:rPr>
          <w:rFonts w:cstheme="minorHAnsi"/>
          <w:color w:val="2C2829"/>
          <w:sz w:val="28"/>
          <w:szCs w:val="28"/>
        </w:rPr>
      </w:pPr>
      <w:r>
        <w:rPr>
          <w:rFonts w:cstheme="minorHAnsi"/>
          <w:color w:val="2C2829"/>
          <w:sz w:val="28"/>
          <w:szCs w:val="28"/>
        </w:rPr>
        <w:t xml:space="preserve">Part </w:t>
      </w:r>
      <w:r w:rsidR="007F19A7">
        <w:rPr>
          <w:rFonts w:cstheme="minorHAnsi"/>
          <w:color w:val="2C2829"/>
          <w:sz w:val="28"/>
          <w:szCs w:val="28"/>
        </w:rPr>
        <w:t>2</w:t>
      </w:r>
      <w:r>
        <w:rPr>
          <w:rFonts w:cstheme="minorHAnsi"/>
          <w:color w:val="2C2829"/>
          <w:sz w:val="28"/>
          <w:szCs w:val="28"/>
        </w:rPr>
        <w:t xml:space="preserve"> </w:t>
      </w:r>
      <w:r w:rsidR="004C4662">
        <w:rPr>
          <w:rFonts w:cstheme="minorHAnsi"/>
          <w:color w:val="2C2829"/>
          <w:sz w:val="28"/>
          <w:szCs w:val="28"/>
        </w:rPr>
        <w:t xml:space="preserve">Design Of </w:t>
      </w:r>
      <w:r>
        <w:rPr>
          <w:rFonts w:cstheme="minorHAnsi"/>
          <w:color w:val="2C2829"/>
          <w:sz w:val="28"/>
          <w:szCs w:val="28"/>
        </w:rPr>
        <w:t xml:space="preserve">Post-Installed </w:t>
      </w:r>
    </w:p>
    <w:p w14:paraId="259FAF9A" w14:textId="153DDCD6" w:rsidR="000A4AF2" w:rsidRPr="000E3FE4" w:rsidRDefault="000A4AF2" w:rsidP="000A4AF2">
      <w:pPr>
        <w:jc w:val="center"/>
        <w:rPr>
          <w:rFonts w:cstheme="minorHAnsi"/>
          <w:color w:val="2C2829"/>
          <w:sz w:val="28"/>
          <w:szCs w:val="28"/>
        </w:rPr>
      </w:pPr>
      <w:r>
        <w:rPr>
          <w:rFonts w:cstheme="minorHAnsi"/>
          <w:color w:val="2C2829"/>
          <w:sz w:val="28"/>
          <w:szCs w:val="28"/>
        </w:rPr>
        <w:t>Anchor</w:t>
      </w:r>
      <w:r>
        <w:rPr>
          <w:rFonts w:cstheme="minorHAnsi"/>
          <w:color w:val="2C2829"/>
          <w:sz w:val="28"/>
          <w:szCs w:val="28"/>
        </w:rPr>
        <w:t>age To Concrete</w:t>
      </w:r>
      <w:r>
        <w:rPr>
          <w:rFonts w:cstheme="minorHAnsi"/>
          <w:color w:val="2C2829"/>
          <w:sz w:val="28"/>
          <w:szCs w:val="28"/>
        </w:rPr>
        <w:t xml:space="preserve"> - </w:t>
      </w:r>
      <w:r w:rsidRPr="000E3FE4">
        <w:rPr>
          <w:rFonts w:cstheme="minorHAnsi"/>
          <w:color w:val="2C2829"/>
          <w:sz w:val="28"/>
          <w:szCs w:val="28"/>
        </w:rPr>
        <w:t>Code Of Practice</w:t>
      </w:r>
    </w:p>
    <w:p w14:paraId="2E416172" w14:textId="77777777" w:rsidR="00B601BA" w:rsidRPr="0049653E" w:rsidRDefault="00B601BA" w:rsidP="00BE35CF">
      <w:pPr>
        <w:spacing w:after="0"/>
        <w:rPr>
          <w:rFonts w:cs="Arial"/>
          <w:bCs/>
          <w:sz w:val="22"/>
          <w:szCs w:val="22"/>
        </w:rPr>
      </w:pPr>
    </w:p>
    <w:p w14:paraId="1D443060" w14:textId="77777777" w:rsidR="00B601BA" w:rsidRPr="0049653E" w:rsidRDefault="00B601BA" w:rsidP="00BE35CF">
      <w:pPr>
        <w:spacing w:after="0"/>
        <w:rPr>
          <w:rFonts w:cs="Arial"/>
          <w:b/>
          <w:sz w:val="22"/>
          <w:szCs w:val="22"/>
        </w:rPr>
      </w:pPr>
      <w:r w:rsidRPr="0049653E">
        <w:rPr>
          <w:rFonts w:cs="Arial"/>
          <w:b/>
          <w:sz w:val="22"/>
          <w:szCs w:val="22"/>
        </w:rPr>
        <w:t>FOREWORD</w:t>
      </w:r>
    </w:p>
    <w:p w14:paraId="5C00A42C" w14:textId="77777777" w:rsidR="00B601BA" w:rsidRPr="0049653E" w:rsidRDefault="00B601BA" w:rsidP="00BE35CF">
      <w:pPr>
        <w:spacing w:after="0"/>
        <w:rPr>
          <w:rFonts w:cs="Arial"/>
          <w:sz w:val="22"/>
          <w:szCs w:val="22"/>
        </w:rPr>
      </w:pPr>
    </w:p>
    <w:p w14:paraId="1FA708E6" w14:textId="77777777" w:rsidR="00B601BA" w:rsidRPr="0049653E" w:rsidRDefault="00B601BA" w:rsidP="00BE35CF">
      <w:pPr>
        <w:spacing w:after="0"/>
        <w:rPr>
          <w:rFonts w:cs="Arial"/>
          <w:iCs/>
          <w:sz w:val="22"/>
          <w:szCs w:val="22"/>
        </w:rPr>
      </w:pPr>
      <w:r w:rsidRPr="0049653E">
        <w:rPr>
          <w:rFonts w:cs="Arial"/>
          <w:iCs/>
          <w:sz w:val="22"/>
          <w:szCs w:val="22"/>
        </w:rPr>
        <w:t>(</w:t>
      </w:r>
      <w:r w:rsidRPr="0049653E">
        <w:rPr>
          <w:rFonts w:cs="Arial"/>
          <w:i/>
          <w:sz w:val="22"/>
          <w:szCs w:val="22"/>
        </w:rPr>
        <w:t>Formal clauses of the standard to be added later</w:t>
      </w:r>
      <w:r w:rsidRPr="0049653E">
        <w:rPr>
          <w:rFonts w:cs="Arial"/>
          <w:iCs/>
          <w:sz w:val="22"/>
          <w:szCs w:val="22"/>
        </w:rPr>
        <w:t>)</w:t>
      </w:r>
    </w:p>
    <w:p w14:paraId="660D1C05" w14:textId="77777777" w:rsidR="00B601BA" w:rsidRPr="0049653E" w:rsidRDefault="00B601BA" w:rsidP="00BE35CF">
      <w:pPr>
        <w:spacing w:after="0"/>
        <w:rPr>
          <w:rFonts w:cs="Arial"/>
          <w:sz w:val="22"/>
          <w:szCs w:val="22"/>
        </w:rPr>
      </w:pPr>
    </w:p>
    <w:p w14:paraId="1FF8DC10" w14:textId="39587BAF" w:rsidR="00B601BA" w:rsidRPr="0049653E" w:rsidRDefault="00B601BA" w:rsidP="00BE35CF">
      <w:pPr>
        <w:spacing w:after="0"/>
        <w:jc w:val="both"/>
        <w:rPr>
          <w:rFonts w:cs="Arial"/>
          <w:sz w:val="22"/>
          <w:szCs w:val="22"/>
          <w:lang w:val="en-GB"/>
        </w:rPr>
      </w:pPr>
      <w:r w:rsidRPr="0049653E">
        <w:rPr>
          <w:rFonts w:cs="Arial"/>
          <w:sz w:val="22"/>
          <w:szCs w:val="22"/>
          <w:lang w:val="en-GB"/>
        </w:rPr>
        <w:t xml:space="preserve">Various fastening techniques are used extensively for the transfer of loads into </w:t>
      </w:r>
      <w:r w:rsidR="003C0B8B" w:rsidRPr="0049653E">
        <w:rPr>
          <w:rFonts w:cs="Arial"/>
          <w:sz w:val="22"/>
          <w:szCs w:val="22"/>
          <w:lang w:val="en-GB"/>
        </w:rPr>
        <w:t>concrete structural elements</w:t>
      </w:r>
      <w:r w:rsidRPr="0049653E">
        <w:rPr>
          <w:rFonts w:cs="Arial"/>
          <w:sz w:val="22"/>
          <w:szCs w:val="22"/>
          <w:lang w:val="en-GB"/>
        </w:rPr>
        <w:t xml:space="preserve">.  One such technique that is, </w:t>
      </w:r>
      <w:r w:rsidR="007D396C" w:rsidRPr="0049653E">
        <w:rPr>
          <w:rFonts w:cs="Arial"/>
          <w:sz w:val="22"/>
          <w:szCs w:val="22"/>
          <w:lang w:val="en-GB"/>
        </w:rPr>
        <w:t>p</w:t>
      </w:r>
      <w:r w:rsidRPr="0049653E">
        <w:rPr>
          <w:rFonts w:cs="Arial"/>
          <w:sz w:val="22"/>
          <w:szCs w:val="22"/>
          <w:lang w:val="en-GB"/>
        </w:rPr>
        <w:t>ost-installed anchors, installed in hardened structural concrete</w:t>
      </w:r>
      <w:r w:rsidR="003C0B8B" w:rsidRPr="0049653E">
        <w:rPr>
          <w:rFonts w:cs="Arial"/>
          <w:sz w:val="22"/>
          <w:szCs w:val="22"/>
          <w:lang w:val="en-GB"/>
        </w:rPr>
        <w:t xml:space="preserve"> elements</w:t>
      </w:r>
      <w:r w:rsidR="008071FA" w:rsidRPr="0049653E">
        <w:rPr>
          <w:rFonts w:cs="Arial"/>
          <w:sz w:val="22"/>
          <w:szCs w:val="22"/>
          <w:lang w:val="en-GB"/>
        </w:rPr>
        <w:t>, has become quite common in</w:t>
      </w:r>
      <w:r w:rsidR="00A23985" w:rsidRPr="0049653E">
        <w:rPr>
          <w:rFonts w:cs="Arial"/>
          <w:sz w:val="22"/>
          <w:szCs w:val="22"/>
          <w:lang w:val="en-GB"/>
        </w:rPr>
        <w:t xml:space="preserve"> the </w:t>
      </w:r>
      <w:r w:rsidRPr="0049653E">
        <w:rPr>
          <w:rFonts w:cs="Arial"/>
          <w:sz w:val="22"/>
          <w:szCs w:val="22"/>
          <w:lang w:val="en-GB"/>
        </w:rPr>
        <w:t>last two decades in India.  Despite the extensive use of post-installed anchors in construction, the level of adequate knowledge regarding their beh</w:t>
      </w:r>
      <w:r w:rsidR="00A23985" w:rsidRPr="0049653E">
        <w:rPr>
          <w:rFonts w:cs="Arial"/>
          <w:sz w:val="22"/>
          <w:szCs w:val="22"/>
          <w:lang w:val="en-GB"/>
        </w:rPr>
        <w:t>aviour is only increasing now</w:t>
      </w:r>
      <w:r w:rsidRPr="0049653E">
        <w:rPr>
          <w:rFonts w:cs="Arial"/>
          <w:sz w:val="22"/>
          <w:szCs w:val="22"/>
          <w:lang w:val="en-GB"/>
        </w:rPr>
        <w:t>.</w:t>
      </w:r>
    </w:p>
    <w:p w14:paraId="291F0909" w14:textId="77777777" w:rsidR="00B601BA" w:rsidRPr="0049653E" w:rsidRDefault="00B601BA" w:rsidP="00BE35CF">
      <w:pPr>
        <w:spacing w:after="0"/>
        <w:jc w:val="both"/>
        <w:rPr>
          <w:rFonts w:cs="Arial"/>
          <w:sz w:val="22"/>
          <w:szCs w:val="22"/>
          <w:lang w:val="en-GB"/>
        </w:rPr>
      </w:pPr>
    </w:p>
    <w:p w14:paraId="26AA7317" w14:textId="362C9A7C" w:rsidR="00B601BA" w:rsidRPr="0049653E" w:rsidRDefault="00B601BA" w:rsidP="00BE35CF">
      <w:pPr>
        <w:spacing w:after="0"/>
        <w:jc w:val="both"/>
        <w:rPr>
          <w:rFonts w:cs="Arial"/>
          <w:sz w:val="22"/>
          <w:szCs w:val="22"/>
        </w:rPr>
      </w:pPr>
      <w:r w:rsidRPr="0049653E">
        <w:rPr>
          <w:rFonts w:cs="Arial"/>
          <w:sz w:val="22"/>
          <w:szCs w:val="22"/>
        </w:rPr>
        <w:t>Failure of connections poses risk to human life and considerable economic consequences.  Hence, they should be designed, assessed and evaluated in accordance with the well-established engineering principles.  Suitable guidance is therefore required for proper design of such system to ensure safety</w:t>
      </w:r>
      <w:r w:rsidR="002B671F" w:rsidRPr="0049653E">
        <w:rPr>
          <w:rFonts w:cs="Arial"/>
          <w:sz w:val="22"/>
          <w:szCs w:val="22"/>
        </w:rPr>
        <w:t xml:space="preserve"> </w:t>
      </w:r>
      <w:commentRangeStart w:id="0"/>
      <w:r w:rsidR="002B671F" w:rsidRPr="0049653E">
        <w:rPr>
          <w:rFonts w:cs="Arial"/>
          <w:sz w:val="22"/>
          <w:szCs w:val="22"/>
        </w:rPr>
        <w:t>and reliability</w:t>
      </w:r>
      <w:commentRangeEnd w:id="0"/>
      <w:r w:rsidR="00A92903">
        <w:rPr>
          <w:rStyle w:val="CommentReference"/>
        </w:rPr>
        <w:commentReference w:id="0"/>
      </w:r>
      <w:r w:rsidRPr="0049653E">
        <w:rPr>
          <w:rFonts w:cs="Arial"/>
          <w:sz w:val="22"/>
          <w:szCs w:val="22"/>
        </w:rPr>
        <w:t>.</w:t>
      </w:r>
    </w:p>
    <w:p w14:paraId="740E0481" w14:textId="77777777" w:rsidR="00B601BA" w:rsidRPr="0049653E" w:rsidRDefault="00B601BA" w:rsidP="00BE35CF">
      <w:pPr>
        <w:spacing w:after="0"/>
        <w:jc w:val="both"/>
        <w:rPr>
          <w:rFonts w:cs="Arial"/>
          <w:sz w:val="22"/>
          <w:szCs w:val="22"/>
          <w:lang w:val="en-GB"/>
        </w:rPr>
      </w:pPr>
    </w:p>
    <w:p w14:paraId="58CFD02F" w14:textId="77777777" w:rsidR="00B601BA" w:rsidRPr="0049653E" w:rsidRDefault="00A23985" w:rsidP="00BE35CF">
      <w:pPr>
        <w:spacing w:after="0"/>
        <w:jc w:val="both"/>
        <w:rPr>
          <w:rFonts w:cs="Arial"/>
          <w:sz w:val="22"/>
          <w:szCs w:val="22"/>
          <w:lang w:val="en-GB"/>
        </w:rPr>
      </w:pPr>
      <w:r w:rsidRPr="0049653E">
        <w:rPr>
          <w:rFonts w:cs="Arial"/>
          <w:sz w:val="22"/>
          <w:szCs w:val="22"/>
          <w:lang w:val="en-GB"/>
        </w:rPr>
        <w:t>This s</w:t>
      </w:r>
      <w:r w:rsidR="00B601BA" w:rsidRPr="0049653E">
        <w:rPr>
          <w:rFonts w:cs="Arial"/>
          <w:sz w:val="22"/>
          <w:szCs w:val="22"/>
          <w:lang w:val="en-GB"/>
        </w:rPr>
        <w:t xml:space="preserve">tandard </w:t>
      </w:r>
      <w:r w:rsidR="00B601BA" w:rsidRPr="0049653E">
        <w:rPr>
          <w:rFonts w:cs="Arial"/>
          <w:sz w:val="22"/>
          <w:szCs w:val="22"/>
        </w:rPr>
        <w:t xml:space="preserve">has, therefore, been formulated to fulfill the above requirements.  It </w:t>
      </w:r>
      <w:r w:rsidR="00B601BA" w:rsidRPr="0049653E">
        <w:rPr>
          <w:rFonts w:cs="Arial"/>
          <w:sz w:val="22"/>
          <w:szCs w:val="22"/>
          <w:lang w:val="en-GB"/>
        </w:rPr>
        <w:t xml:space="preserve">addresses a variety of loading types and failure modes and </w:t>
      </w:r>
      <w:proofErr w:type="gramStart"/>
      <w:r w:rsidR="00B601BA" w:rsidRPr="0049653E">
        <w:rPr>
          <w:rFonts w:cs="Arial"/>
          <w:sz w:val="22"/>
          <w:szCs w:val="22"/>
          <w:lang w:val="en-GB"/>
        </w:rPr>
        <w:t>takes into account</w:t>
      </w:r>
      <w:proofErr w:type="gramEnd"/>
      <w:r w:rsidR="00B601BA" w:rsidRPr="0049653E">
        <w:rPr>
          <w:rFonts w:cs="Arial"/>
          <w:sz w:val="22"/>
          <w:szCs w:val="22"/>
          <w:lang w:val="en-GB"/>
        </w:rPr>
        <w:t xml:space="preserve"> the current state-of-the-art for post-installed anchorages in new concrete construction as well as for their use in the repair and strengthening o</w:t>
      </w:r>
      <w:r w:rsidR="0009048D" w:rsidRPr="0049653E">
        <w:rPr>
          <w:rFonts w:cs="Arial"/>
          <w:sz w:val="22"/>
          <w:szCs w:val="22"/>
          <w:lang w:val="en-GB"/>
        </w:rPr>
        <w:t xml:space="preserve">f existing concrete structures.  </w:t>
      </w:r>
      <w:r w:rsidR="00FE3A05" w:rsidRPr="0049653E">
        <w:rPr>
          <w:rFonts w:cs="Arial"/>
          <w:sz w:val="22"/>
          <w:szCs w:val="22"/>
          <w:lang w:val="en-GB"/>
        </w:rPr>
        <w:t xml:space="preserve">This </w:t>
      </w:r>
      <w:r w:rsidR="00B601BA" w:rsidRPr="0049653E">
        <w:rPr>
          <w:rFonts w:cs="Arial"/>
          <w:sz w:val="22"/>
          <w:szCs w:val="22"/>
          <w:lang w:val="en-GB"/>
        </w:rPr>
        <w:t>standard would provide</w:t>
      </w:r>
      <w:r w:rsidR="00FE3A05" w:rsidRPr="0049653E">
        <w:rPr>
          <w:rFonts w:cs="Arial"/>
          <w:sz w:val="22"/>
          <w:szCs w:val="22"/>
          <w:lang w:val="en-GB"/>
        </w:rPr>
        <w:t xml:space="preserve"> thus</w:t>
      </w:r>
      <w:r w:rsidR="00B601BA" w:rsidRPr="0049653E">
        <w:rPr>
          <w:rFonts w:cs="Arial"/>
          <w:sz w:val="22"/>
          <w:szCs w:val="22"/>
          <w:lang w:val="en-GB"/>
        </w:rPr>
        <w:t xml:space="preserve"> the requisite guidance regarding design and use of anchorages to concrete and would be of help to the designers, contractors and users alike. </w:t>
      </w:r>
    </w:p>
    <w:p w14:paraId="377276B6" w14:textId="77777777" w:rsidR="00B601BA" w:rsidRPr="0049653E" w:rsidRDefault="00B601BA" w:rsidP="00BE35CF">
      <w:pPr>
        <w:spacing w:after="0"/>
        <w:jc w:val="both"/>
        <w:rPr>
          <w:rFonts w:cs="Arial"/>
          <w:sz w:val="22"/>
          <w:szCs w:val="22"/>
          <w:lang w:val="en-GB"/>
        </w:rPr>
      </w:pPr>
    </w:p>
    <w:p w14:paraId="3D410394" w14:textId="77777777" w:rsidR="00B601BA" w:rsidRPr="0049653E" w:rsidRDefault="00B601BA" w:rsidP="00BE35CF">
      <w:pPr>
        <w:spacing w:after="0"/>
        <w:jc w:val="both"/>
        <w:rPr>
          <w:rFonts w:cs="Arial"/>
          <w:sz w:val="22"/>
          <w:szCs w:val="22"/>
          <w:lang w:val="en-GB"/>
        </w:rPr>
      </w:pPr>
      <w:r w:rsidRPr="0049653E">
        <w:rPr>
          <w:rFonts w:cs="Arial"/>
          <w:sz w:val="22"/>
          <w:szCs w:val="22"/>
          <w:lang w:val="en-GB"/>
        </w:rPr>
        <w:t>In this standard, it has been assumed that the design of anchorages is entrusted to a qualified engineer and that the installation of anchorages to concrete is carried out under the direction of a qualified and experienced supervisor.</w:t>
      </w:r>
    </w:p>
    <w:p w14:paraId="023307FB" w14:textId="77777777" w:rsidR="00020D01" w:rsidRPr="0049653E" w:rsidRDefault="00020D01" w:rsidP="00BE35CF">
      <w:pPr>
        <w:spacing w:after="0"/>
        <w:jc w:val="both"/>
        <w:rPr>
          <w:rFonts w:cs="Arial"/>
          <w:sz w:val="22"/>
          <w:szCs w:val="22"/>
          <w:lang w:val="en-GB"/>
        </w:rPr>
      </w:pPr>
    </w:p>
    <w:p w14:paraId="7F5B267C" w14:textId="7D0BD452" w:rsidR="00147B3B" w:rsidRPr="0049653E" w:rsidRDefault="00020D01" w:rsidP="005E4210">
      <w:pPr>
        <w:spacing w:after="0"/>
        <w:jc w:val="both"/>
        <w:rPr>
          <w:rFonts w:cs="Arial"/>
          <w:sz w:val="22"/>
          <w:szCs w:val="22"/>
          <w:lang w:val="en-GB"/>
        </w:rPr>
      </w:pPr>
      <w:r w:rsidRPr="0049653E">
        <w:rPr>
          <w:rFonts w:cs="Arial"/>
          <w:sz w:val="22"/>
          <w:szCs w:val="22"/>
          <w:lang w:val="en-GB"/>
        </w:rPr>
        <w:t>In the formulation of this standard, assistance has been derived from the following publications:</w:t>
      </w:r>
    </w:p>
    <w:p w14:paraId="71E10EA7" w14:textId="77777777" w:rsidR="00596596" w:rsidRPr="0049653E" w:rsidRDefault="00596596" w:rsidP="005E4210">
      <w:pPr>
        <w:spacing w:after="0"/>
        <w:jc w:val="both"/>
        <w:rPr>
          <w:rFonts w:cs="Arial"/>
          <w:sz w:val="22"/>
          <w:szCs w:val="22"/>
          <w:lang w:val="en-GB"/>
        </w:rPr>
      </w:pPr>
    </w:p>
    <w:p w14:paraId="25544723" w14:textId="68BF103F" w:rsidR="00147B3B" w:rsidRPr="0049653E" w:rsidRDefault="00401FF5" w:rsidP="005E4210">
      <w:pPr>
        <w:pStyle w:val="ListParagraph"/>
        <w:numPr>
          <w:ilvl w:val="0"/>
          <w:numId w:val="29"/>
        </w:numPr>
        <w:spacing w:after="0"/>
        <w:jc w:val="both"/>
        <w:rPr>
          <w:rFonts w:cs="Arial"/>
          <w:sz w:val="22"/>
          <w:szCs w:val="22"/>
          <w:lang w:val="en-GB"/>
        </w:rPr>
      </w:pPr>
      <w:r w:rsidRPr="0049653E">
        <w:rPr>
          <w:rFonts w:cs="Arial"/>
          <w:sz w:val="22"/>
          <w:szCs w:val="22"/>
          <w:lang w:val="en-GB"/>
        </w:rPr>
        <w:t>EN 1992-</w:t>
      </w:r>
      <w:proofErr w:type="gramStart"/>
      <w:r w:rsidRPr="0049653E">
        <w:rPr>
          <w:rFonts w:cs="Arial"/>
          <w:sz w:val="22"/>
          <w:szCs w:val="22"/>
          <w:lang w:val="en-GB"/>
        </w:rPr>
        <w:t>4</w:t>
      </w:r>
      <w:r w:rsidR="00596596" w:rsidRPr="0049653E">
        <w:rPr>
          <w:rFonts w:cs="Arial"/>
          <w:sz w:val="22"/>
          <w:szCs w:val="22"/>
          <w:lang w:val="en-GB"/>
        </w:rPr>
        <w:t xml:space="preserve"> </w:t>
      </w:r>
      <w:r w:rsidRPr="0049653E">
        <w:rPr>
          <w:rFonts w:cs="Arial"/>
          <w:sz w:val="22"/>
          <w:szCs w:val="22"/>
          <w:lang w:val="en-GB"/>
        </w:rPr>
        <w:t>:</w:t>
      </w:r>
      <w:proofErr w:type="gramEnd"/>
      <w:r w:rsidR="00596596" w:rsidRPr="0049653E">
        <w:rPr>
          <w:rFonts w:cs="Arial"/>
          <w:sz w:val="22"/>
          <w:szCs w:val="22"/>
          <w:lang w:val="en-GB"/>
        </w:rPr>
        <w:t xml:space="preserve"> </w:t>
      </w:r>
      <w:r w:rsidRPr="0049653E">
        <w:rPr>
          <w:rFonts w:cs="Arial"/>
          <w:sz w:val="22"/>
          <w:szCs w:val="22"/>
          <w:lang w:val="en-GB"/>
        </w:rPr>
        <w:t xml:space="preserve">2018, </w:t>
      </w:r>
      <w:r w:rsidR="00147B3B" w:rsidRPr="0049653E">
        <w:rPr>
          <w:rFonts w:cs="Arial"/>
          <w:sz w:val="22"/>
          <w:szCs w:val="22"/>
          <w:lang w:val="en-GB"/>
        </w:rPr>
        <w:t>Eurocode 2 - Design of concrete structures - Part 4: Design of fastenings for use in concrete</w:t>
      </w:r>
    </w:p>
    <w:p w14:paraId="6AD06665" w14:textId="223E86E2" w:rsidR="00020D01" w:rsidRPr="0049653E" w:rsidRDefault="00147B3B" w:rsidP="005E4210">
      <w:pPr>
        <w:pStyle w:val="ListParagraph"/>
        <w:numPr>
          <w:ilvl w:val="0"/>
          <w:numId w:val="29"/>
        </w:numPr>
        <w:spacing w:after="0"/>
        <w:jc w:val="both"/>
        <w:rPr>
          <w:rFonts w:cs="Arial"/>
          <w:sz w:val="22"/>
          <w:szCs w:val="22"/>
          <w:lang w:val="en-GB"/>
        </w:rPr>
      </w:pPr>
      <w:r w:rsidRPr="0049653E">
        <w:rPr>
          <w:rFonts w:cs="Arial"/>
          <w:sz w:val="22"/>
          <w:szCs w:val="22"/>
          <w:lang w:val="en-GB"/>
        </w:rPr>
        <w:t xml:space="preserve">AS </w:t>
      </w:r>
      <w:proofErr w:type="gramStart"/>
      <w:r w:rsidR="00020D01" w:rsidRPr="0049653E">
        <w:rPr>
          <w:rFonts w:cs="Arial"/>
          <w:sz w:val="22"/>
          <w:szCs w:val="22"/>
          <w:lang w:val="en-GB"/>
        </w:rPr>
        <w:t>5216</w:t>
      </w:r>
      <w:r w:rsidR="00596596" w:rsidRPr="0049653E">
        <w:rPr>
          <w:rFonts w:cs="Arial"/>
          <w:sz w:val="22"/>
          <w:szCs w:val="22"/>
          <w:lang w:val="en-GB"/>
        </w:rPr>
        <w:t xml:space="preserve"> </w:t>
      </w:r>
      <w:r w:rsidR="00401FF5" w:rsidRPr="0049653E">
        <w:rPr>
          <w:rFonts w:cs="Arial"/>
          <w:sz w:val="22"/>
          <w:szCs w:val="22"/>
          <w:lang w:val="en-GB"/>
        </w:rPr>
        <w:t>:</w:t>
      </w:r>
      <w:proofErr w:type="gramEnd"/>
      <w:r w:rsidR="00596596" w:rsidRPr="0049653E">
        <w:rPr>
          <w:rFonts w:cs="Arial"/>
          <w:sz w:val="22"/>
          <w:szCs w:val="22"/>
          <w:lang w:val="en-GB"/>
        </w:rPr>
        <w:t xml:space="preserve"> </w:t>
      </w:r>
      <w:r w:rsidR="00401FF5" w:rsidRPr="0049653E">
        <w:rPr>
          <w:rFonts w:cs="Arial"/>
          <w:sz w:val="22"/>
          <w:szCs w:val="22"/>
          <w:lang w:val="en-GB"/>
        </w:rPr>
        <w:t>2018</w:t>
      </w:r>
      <w:r w:rsidRPr="0049653E">
        <w:rPr>
          <w:rFonts w:cs="Arial"/>
          <w:sz w:val="22"/>
          <w:szCs w:val="22"/>
          <w:lang w:val="en-GB"/>
        </w:rPr>
        <w:t xml:space="preserve"> Design of post-installed and cast-in fastenings in </w:t>
      </w:r>
      <w:r w:rsidR="00401FF5" w:rsidRPr="0049653E">
        <w:rPr>
          <w:rFonts w:cs="Arial"/>
          <w:sz w:val="22"/>
          <w:szCs w:val="22"/>
          <w:lang w:val="en-GB"/>
        </w:rPr>
        <w:t>concrete</w:t>
      </w:r>
      <w:r w:rsidR="007338CB" w:rsidRPr="0049653E">
        <w:rPr>
          <w:rFonts w:cs="Arial"/>
          <w:sz w:val="22"/>
          <w:szCs w:val="22"/>
          <w:lang w:val="en-GB"/>
        </w:rPr>
        <w:t>, Standards Association of Australia</w:t>
      </w:r>
    </w:p>
    <w:p w14:paraId="6FF7B0FA" w14:textId="37B492AA" w:rsidR="00B601BA" w:rsidRPr="0049653E" w:rsidRDefault="007338CB" w:rsidP="00BE35CF">
      <w:pPr>
        <w:pStyle w:val="ListParagraph"/>
        <w:numPr>
          <w:ilvl w:val="0"/>
          <w:numId w:val="29"/>
        </w:numPr>
        <w:spacing w:after="0"/>
        <w:jc w:val="both"/>
        <w:rPr>
          <w:rFonts w:cs="Arial"/>
          <w:sz w:val="22"/>
          <w:szCs w:val="22"/>
          <w:lang w:val="en-GB"/>
        </w:rPr>
      </w:pPr>
      <w:r w:rsidRPr="0049653E">
        <w:rPr>
          <w:rFonts w:cs="Arial"/>
          <w:sz w:val="22"/>
          <w:szCs w:val="22"/>
          <w:lang w:val="en-GB"/>
        </w:rPr>
        <w:t>CEB-FIP Model Code 2011, Design of anchorages in concrete</w:t>
      </w:r>
    </w:p>
    <w:p w14:paraId="0CEAB154" w14:textId="77777777" w:rsidR="003C67B4" w:rsidRPr="0049653E" w:rsidRDefault="003C67B4" w:rsidP="003C67B4">
      <w:pPr>
        <w:spacing w:after="0"/>
        <w:jc w:val="both"/>
        <w:rPr>
          <w:rFonts w:cs="Arial"/>
          <w:sz w:val="22"/>
          <w:szCs w:val="22"/>
          <w:lang w:val="en-GB"/>
        </w:rPr>
      </w:pPr>
    </w:p>
    <w:p w14:paraId="14A04CAE" w14:textId="77777777" w:rsidR="003C67B4" w:rsidRPr="0049653E" w:rsidRDefault="003C67B4" w:rsidP="003C67B4">
      <w:pPr>
        <w:spacing w:after="0"/>
        <w:jc w:val="both"/>
        <w:rPr>
          <w:rFonts w:cs="Arial"/>
          <w:sz w:val="22"/>
          <w:szCs w:val="22"/>
          <w:lang w:val="en-GB"/>
        </w:rPr>
      </w:pPr>
      <w:r w:rsidRPr="0049653E">
        <w:rPr>
          <w:rFonts w:cs="Arial"/>
          <w:sz w:val="22"/>
          <w:szCs w:val="22"/>
          <w:lang w:val="en-GB"/>
        </w:rPr>
        <w:t>An informative annex (see Annex C) on general requirements of installation and inspection of anchors to be adopted on the site has been included.</w:t>
      </w:r>
    </w:p>
    <w:p w14:paraId="1AE35451" w14:textId="511458D2" w:rsidR="003C67B4" w:rsidRPr="0049653E" w:rsidRDefault="003C67B4" w:rsidP="001D2537">
      <w:pPr>
        <w:spacing w:after="0"/>
        <w:jc w:val="both"/>
        <w:rPr>
          <w:rFonts w:cs="Arial"/>
          <w:sz w:val="22"/>
          <w:szCs w:val="22"/>
          <w:lang w:val="en-GB"/>
        </w:rPr>
      </w:pPr>
      <w:r w:rsidRPr="0049653E">
        <w:rPr>
          <w:rFonts w:cs="Arial"/>
          <w:sz w:val="22"/>
          <w:szCs w:val="22"/>
          <w:lang w:val="en-GB"/>
        </w:rPr>
        <w:t xml:space="preserve"> </w:t>
      </w:r>
    </w:p>
    <w:p w14:paraId="0C4D59FD" w14:textId="77777777" w:rsidR="00B601BA" w:rsidRPr="0049653E" w:rsidRDefault="00B601BA" w:rsidP="00BE35CF">
      <w:pPr>
        <w:spacing w:after="0"/>
        <w:jc w:val="both"/>
        <w:rPr>
          <w:rFonts w:cs="Arial"/>
          <w:sz w:val="22"/>
          <w:szCs w:val="22"/>
          <w:lang w:val="en-GB"/>
        </w:rPr>
      </w:pPr>
      <w:r w:rsidRPr="0049653E">
        <w:rPr>
          <w:rFonts w:cs="Arial"/>
          <w:sz w:val="22"/>
          <w:szCs w:val="22"/>
          <w:lang w:val="en-GB"/>
        </w:rPr>
        <w:t xml:space="preserve">For the purpose of deciding whether a particular requirement of this standard is complied with, the final value, observed or calculated, expressing the result of a test or analysis shall he rounded off in accordance with IS 2: </w:t>
      </w:r>
      <w:r w:rsidR="00125BCC" w:rsidRPr="0049653E">
        <w:rPr>
          <w:rFonts w:cs="Arial"/>
          <w:sz w:val="22"/>
          <w:szCs w:val="22"/>
          <w:lang w:val="en-GB"/>
        </w:rPr>
        <w:t>2022</w:t>
      </w:r>
      <w:r w:rsidRPr="0049653E">
        <w:rPr>
          <w:rFonts w:cs="Arial"/>
          <w:sz w:val="22"/>
          <w:szCs w:val="22"/>
          <w:lang w:val="en-GB"/>
        </w:rPr>
        <w:t xml:space="preserve"> 'Rules for rounding off numerical values </w:t>
      </w:r>
      <w:r w:rsidRPr="0049653E">
        <w:rPr>
          <w:rFonts w:cs="Arial"/>
          <w:iCs/>
          <w:sz w:val="22"/>
          <w:szCs w:val="22"/>
          <w:lang w:val="en-GB"/>
        </w:rPr>
        <w:t>(</w:t>
      </w:r>
      <w:r w:rsidRPr="0049653E">
        <w:rPr>
          <w:rFonts w:cs="Arial"/>
          <w:i/>
          <w:iCs/>
          <w:sz w:val="22"/>
          <w:szCs w:val="22"/>
          <w:lang w:val="en-GB"/>
        </w:rPr>
        <w:t>revised</w:t>
      </w:r>
      <w:r w:rsidRPr="0049653E">
        <w:rPr>
          <w:rFonts w:cs="Arial"/>
          <w:iCs/>
          <w:sz w:val="22"/>
          <w:szCs w:val="22"/>
          <w:lang w:val="en-GB"/>
        </w:rPr>
        <w:t xml:space="preserve">)'. </w:t>
      </w:r>
      <w:r w:rsidRPr="0049653E">
        <w:rPr>
          <w:rFonts w:cs="Arial"/>
          <w:sz w:val="22"/>
          <w:szCs w:val="22"/>
          <w:lang w:val="en-GB"/>
        </w:rPr>
        <w:t>The number of significant places retained in the rounded off value should be the same as that of the specified value in this standard.</w:t>
      </w:r>
    </w:p>
    <w:p w14:paraId="2B225853" w14:textId="77777777" w:rsidR="002137B5" w:rsidRPr="0049653E" w:rsidRDefault="002137B5" w:rsidP="00BE35CF">
      <w:pPr>
        <w:spacing w:after="0"/>
        <w:jc w:val="both"/>
        <w:rPr>
          <w:rFonts w:cs="Arial"/>
          <w:sz w:val="22"/>
          <w:szCs w:val="22"/>
          <w:lang w:val="en-GB"/>
        </w:rPr>
      </w:pPr>
    </w:p>
    <w:p w14:paraId="60BF09F6" w14:textId="1AFD9496" w:rsidR="002137B5" w:rsidRPr="00D7141E" w:rsidRDefault="002137B5" w:rsidP="007D396C">
      <w:pPr>
        <w:overflowPunct/>
        <w:spacing w:after="0"/>
        <w:jc w:val="both"/>
        <w:textAlignment w:val="auto"/>
        <w:rPr>
          <w:rFonts w:cs="Arial"/>
          <w:sz w:val="22"/>
          <w:szCs w:val="22"/>
          <w:lang w:val="en-GB"/>
        </w:rPr>
      </w:pPr>
      <w:r w:rsidRPr="00D7141E">
        <w:rPr>
          <w:rFonts w:cs="Arial"/>
          <w:sz w:val="22"/>
          <w:szCs w:val="22"/>
          <w:lang w:val="en-GB"/>
        </w:rPr>
        <w:t xml:space="preserve">The standard will be developed in 5 different parts as follows and </w:t>
      </w:r>
      <w:r w:rsidR="006C6CFA" w:rsidRPr="00D7141E">
        <w:rPr>
          <w:rFonts w:cs="Arial"/>
          <w:sz w:val="22"/>
          <w:szCs w:val="22"/>
          <w:lang w:val="en-GB"/>
        </w:rPr>
        <w:t xml:space="preserve">other </w:t>
      </w:r>
      <w:r w:rsidRPr="00D7141E">
        <w:rPr>
          <w:rFonts w:cs="Arial"/>
          <w:sz w:val="22"/>
          <w:szCs w:val="22"/>
          <w:lang w:val="en-GB"/>
        </w:rPr>
        <w:t>parts shall be added with subsequent development –</w:t>
      </w:r>
    </w:p>
    <w:p w14:paraId="0E81F96F" w14:textId="0F4EB72D" w:rsidR="00B601BA" w:rsidRDefault="003A47E0" w:rsidP="00542031">
      <w:pPr>
        <w:pStyle w:val="ListParagraph"/>
        <w:numPr>
          <w:ilvl w:val="0"/>
          <w:numId w:val="49"/>
        </w:numPr>
        <w:spacing w:after="0"/>
        <w:jc w:val="both"/>
        <w:rPr>
          <w:rFonts w:cs="Arial"/>
          <w:sz w:val="22"/>
          <w:szCs w:val="22"/>
          <w:lang w:val="en-GB"/>
        </w:rPr>
      </w:pPr>
      <w:r w:rsidRPr="00542031">
        <w:rPr>
          <w:rFonts w:cs="Arial"/>
          <w:sz w:val="22"/>
          <w:szCs w:val="22"/>
          <w:lang w:val="en-GB"/>
        </w:rPr>
        <w:lastRenderedPageBreak/>
        <w:t xml:space="preserve">Part 1 Devices Other Than Post-Installed Anchors - Code </w:t>
      </w:r>
      <w:r w:rsidR="00542031">
        <w:rPr>
          <w:rFonts w:cs="Arial"/>
          <w:sz w:val="22"/>
          <w:szCs w:val="22"/>
          <w:lang w:val="en-GB"/>
        </w:rPr>
        <w:t>o</w:t>
      </w:r>
      <w:r w:rsidRPr="00542031">
        <w:rPr>
          <w:rFonts w:cs="Arial"/>
          <w:sz w:val="22"/>
          <w:szCs w:val="22"/>
          <w:lang w:val="en-GB"/>
        </w:rPr>
        <w:t>f Practice</w:t>
      </w:r>
    </w:p>
    <w:p w14:paraId="67BAD9D3" w14:textId="10C60D49" w:rsidR="005C78DF" w:rsidRPr="00542031" w:rsidRDefault="005C78DF" w:rsidP="00542031">
      <w:pPr>
        <w:pStyle w:val="ListParagraph"/>
        <w:numPr>
          <w:ilvl w:val="0"/>
          <w:numId w:val="49"/>
        </w:numPr>
        <w:jc w:val="both"/>
        <w:rPr>
          <w:rFonts w:cs="Arial"/>
          <w:sz w:val="22"/>
          <w:szCs w:val="22"/>
          <w:lang w:val="en-GB"/>
        </w:rPr>
      </w:pPr>
      <w:r w:rsidRPr="00542031">
        <w:rPr>
          <w:rFonts w:cs="Arial"/>
          <w:sz w:val="22"/>
          <w:szCs w:val="22"/>
          <w:lang w:val="en-GB"/>
        </w:rPr>
        <w:t>Part 2 Design Of Post-Installed Anchorage To Concrete - Code Of Practice</w:t>
      </w:r>
    </w:p>
    <w:p w14:paraId="7CBDB9D1" w14:textId="1BA1F587" w:rsidR="005378AF" w:rsidRPr="00542031" w:rsidRDefault="005378AF" w:rsidP="00542031">
      <w:pPr>
        <w:pStyle w:val="ListParagraph"/>
        <w:numPr>
          <w:ilvl w:val="0"/>
          <w:numId w:val="49"/>
        </w:numPr>
        <w:jc w:val="both"/>
        <w:rPr>
          <w:rFonts w:cs="Arial"/>
          <w:sz w:val="22"/>
          <w:szCs w:val="22"/>
          <w:lang w:val="en-GB"/>
        </w:rPr>
      </w:pPr>
      <w:r w:rsidRPr="00542031">
        <w:rPr>
          <w:rFonts w:cs="Arial"/>
          <w:sz w:val="22"/>
          <w:szCs w:val="22"/>
          <w:lang w:val="en-GB"/>
        </w:rPr>
        <w:t xml:space="preserve">Part 3 Testing and Assessment </w:t>
      </w:r>
      <w:r w:rsidRPr="00542031">
        <w:rPr>
          <w:rFonts w:cs="Arial"/>
          <w:sz w:val="22"/>
          <w:szCs w:val="22"/>
          <w:lang w:val="en-GB"/>
        </w:rPr>
        <w:t>O</w:t>
      </w:r>
      <w:r w:rsidRPr="00542031">
        <w:rPr>
          <w:rFonts w:cs="Arial"/>
          <w:sz w:val="22"/>
          <w:szCs w:val="22"/>
          <w:lang w:val="en-GB"/>
        </w:rPr>
        <w:t>f</w:t>
      </w:r>
      <w:r w:rsidRPr="00542031">
        <w:rPr>
          <w:rFonts w:cs="Arial"/>
          <w:sz w:val="22"/>
          <w:szCs w:val="22"/>
          <w:lang w:val="en-GB"/>
        </w:rPr>
        <w:t xml:space="preserve"> </w:t>
      </w:r>
      <w:r w:rsidRPr="00542031">
        <w:rPr>
          <w:rFonts w:cs="Arial"/>
          <w:sz w:val="22"/>
          <w:szCs w:val="22"/>
          <w:lang w:val="en-GB"/>
        </w:rPr>
        <w:t>Post-Installed Adhesive Anchoring Systems</w:t>
      </w:r>
    </w:p>
    <w:p w14:paraId="7977DC93" w14:textId="5BAD640A" w:rsidR="003A47E0" w:rsidRPr="00542031" w:rsidRDefault="0056632B" w:rsidP="00542031">
      <w:pPr>
        <w:pStyle w:val="ListParagraph"/>
        <w:numPr>
          <w:ilvl w:val="0"/>
          <w:numId w:val="49"/>
        </w:numPr>
        <w:jc w:val="both"/>
        <w:textAlignment w:val="auto"/>
        <w:rPr>
          <w:rFonts w:cs="Arial"/>
          <w:sz w:val="22"/>
          <w:szCs w:val="22"/>
          <w:lang w:val="en-GB"/>
        </w:rPr>
      </w:pPr>
      <w:r w:rsidRPr="00542031">
        <w:rPr>
          <w:rFonts w:cs="Arial"/>
          <w:sz w:val="22"/>
          <w:szCs w:val="22"/>
          <w:lang w:val="en-GB"/>
        </w:rPr>
        <w:t>Part 4 Testing and Assessment of Post-Installed Mechanical Anchoring Systems</w:t>
      </w:r>
    </w:p>
    <w:p w14:paraId="6C7C7F57" w14:textId="3A1395FA" w:rsidR="00D516C9" w:rsidRPr="00542031" w:rsidRDefault="00805B59" w:rsidP="00542031">
      <w:pPr>
        <w:pStyle w:val="ListParagraph"/>
        <w:numPr>
          <w:ilvl w:val="0"/>
          <w:numId w:val="49"/>
        </w:numPr>
        <w:jc w:val="both"/>
        <w:textAlignment w:val="auto"/>
        <w:rPr>
          <w:rFonts w:cs="Arial"/>
          <w:sz w:val="22"/>
          <w:szCs w:val="22"/>
          <w:lang w:val="en-GB"/>
        </w:rPr>
      </w:pPr>
      <w:r>
        <w:rPr>
          <w:rFonts w:cs="Arial"/>
          <w:sz w:val="22"/>
          <w:szCs w:val="22"/>
          <w:lang w:val="en-GB"/>
        </w:rPr>
        <w:t xml:space="preserve">Part 5 </w:t>
      </w:r>
      <w:r w:rsidR="00D516C9" w:rsidRPr="00542031">
        <w:rPr>
          <w:rFonts w:cs="Arial"/>
          <w:sz w:val="22"/>
          <w:szCs w:val="22"/>
          <w:lang w:val="en-GB"/>
        </w:rPr>
        <w:t>Post-Installed Anchorage to Concrete</w:t>
      </w:r>
      <w:r w:rsidR="00542031" w:rsidRPr="00542031">
        <w:rPr>
          <w:rFonts w:cs="Arial"/>
          <w:sz w:val="22"/>
          <w:szCs w:val="22"/>
          <w:lang w:val="en-GB"/>
        </w:rPr>
        <w:t xml:space="preserve"> -Installation and On-site Inspection – Code of Practice</w:t>
      </w:r>
    </w:p>
    <w:p w14:paraId="45B2C298" w14:textId="4BF87186" w:rsidR="00B601BA" w:rsidRPr="0049653E" w:rsidRDefault="00B601BA" w:rsidP="00BE35CF">
      <w:pPr>
        <w:spacing w:after="0"/>
        <w:jc w:val="both"/>
        <w:rPr>
          <w:rFonts w:cs="Arial"/>
          <w:sz w:val="22"/>
          <w:szCs w:val="22"/>
        </w:rPr>
      </w:pPr>
      <w:r w:rsidRPr="0049653E">
        <w:rPr>
          <w:rFonts w:cs="Arial"/>
          <w:sz w:val="22"/>
          <w:szCs w:val="22"/>
        </w:rPr>
        <w:br w:type="page"/>
      </w:r>
    </w:p>
    <w:p w14:paraId="75E01B5B" w14:textId="77777777" w:rsidR="00FE3A05" w:rsidRPr="0049653E" w:rsidRDefault="002071D1" w:rsidP="000973EF">
      <w:pPr>
        <w:spacing w:after="0"/>
        <w:jc w:val="center"/>
        <w:rPr>
          <w:rFonts w:cs="Arial"/>
          <w:bCs/>
          <w:i/>
          <w:sz w:val="22"/>
          <w:szCs w:val="22"/>
        </w:rPr>
      </w:pPr>
      <w:bookmarkStart w:id="1" w:name="_Toc450229901"/>
      <w:bookmarkStart w:id="2" w:name="_Toc162083700"/>
      <w:r w:rsidRPr="0049653E">
        <w:rPr>
          <w:rFonts w:cs="Arial"/>
          <w:bCs/>
          <w:i/>
          <w:sz w:val="22"/>
          <w:szCs w:val="22"/>
        </w:rPr>
        <w:lastRenderedPageBreak/>
        <w:t>Working Draft</w:t>
      </w:r>
    </w:p>
    <w:p w14:paraId="31865F9B" w14:textId="77777777" w:rsidR="00FE3A05" w:rsidRPr="0049653E" w:rsidRDefault="00FE3A05" w:rsidP="000973EF">
      <w:pPr>
        <w:spacing w:after="0"/>
        <w:jc w:val="center"/>
        <w:rPr>
          <w:rFonts w:cs="Arial"/>
          <w:sz w:val="22"/>
          <w:szCs w:val="22"/>
        </w:rPr>
      </w:pPr>
    </w:p>
    <w:p w14:paraId="2D1A4C61" w14:textId="77777777" w:rsidR="007E5FC2" w:rsidRPr="0049653E" w:rsidRDefault="007E5FC2" w:rsidP="007E5FC2">
      <w:pPr>
        <w:spacing w:after="0"/>
        <w:jc w:val="center"/>
        <w:rPr>
          <w:rFonts w:cs="Arial"/>
          <w:sz w:val="22"/>
          <w:szCs w:val="22"/>
        </w:rPr>
      </w:pPr>
    </w:p>
    <w:p w14:paraId="4031E94E" w14:textId="77777777" w:rsidR="00D34FF1" w:rsidRDefault="00D34FF1" w:rsidP="00D34FF1">
      <w:pPr>
        <w:jc w:val="center"/>
        <w:rPr>
          <w:rFonts w:cstheme="minorHAnsi"/>
          <w:color w:val="2C2829"/>
          <w:sz w:val="28"/>
          <w:szCs w:val="28"/>
        </w:rPr>
      </w:pPr>
      <w:r w:rsidRPr="000E3FE4">
        <w:rPr>
          <w:rFonts w:cstheme="minorHAnsi"/>
          <w:color w:val="2C2829"/>
          <w:sz w:val="28"/>
          <w:szCs w:val="28"/>
        </w:rPr>
        <w:t>Fixing Devices In Walls,</w:t>
      </w:r>
      <w:r>
        <w:rPr>
          <w:rFonts w:cstheme="minorHAnsi"/>
          <w:color w:val="2C2829"/>
          <w:sz w:val="28"/>
          <w:szCs w:val="28"/>
        </w:rPr>
        <w:t xml:space="preserve"> </w:t>
      </w:r>
      <w:r w:rsidRPr="000E3FE4">
        <w:rPr>
          <w:rFonts w:cstheme="minorHAnsi"/>
          <w:color w:val="2C2829"/>
          <w:sz w:val="28"/>
          <w:szCs w:val="28"/>
        </w:rPr>
        <w:t>Ceilings And Floors Of Solid</w:t>
      </w:r>
      <w:r>
        <w:rPr>
          <w:rFonts w:cstheme="minorHAnsi"/>
          <w:color w:val="2C2829"/>
          <w:sz w:val="28"/>
          <w:szCs w:val="28"/>
        </w:rPr>
        <w:t xml:space="preserve"> </w:t>
      </w:r>
      <w:r w:rsidRPr="000E3FE4">
        <w:rPr>
          <w:rFonts w:cstheme="minorHAnsi"/>
          <w:color w:val="2C2829"/>
          <w:sz w:val="28"/>
          <w:szCs w:val="28"/>
        </w:rPr>
        <w:t>Construction</w:t>
      </w:r>
      <w:r>
        <w:rPr>
          <w:rFonts w:cstheme="minorHAnsi"/>
          <w:color w:val="2C2829"/>
          <w:sz w:val="28"/>
          <w:szCs w:val="28"/>
        </w:rPr>
        <w:t xml:space="preserve"> </w:t>
      </w:r>
    </w:p>
    <w:p w14:paraId="55D03385" w14:textId="77777777" w:rsidR="00D34FF1" w:rsidRDefault="00D34FF1" w:rsidP="00D34FF1">
      <w:pPr>
        <w:jc w:val="center"/>
        <w:rPr>
          <w:rFonts w:cstheme="minorHAnsi"/>
          <w:color w:val="2C2829"/>
          <w:sz w:val="28"/>
          <w:szCs w:val="28"/>
        </w:rPr>
      </w:pPr>
      <w:r>
        <w:rPr>
          <w:rFonts w:cstheme="minorHAnsi"/>
          <w:color w:val="2C2829"/>
          <w:sz w:val="28"/>
          <w:szCs w:val="28"/>
        </w:rPr>
        <w:t xml:space="preserve">Part 2 Design Of Post-Installed </w:t>
      </w:r>
    </w:p>
    <w:p w14:paraId="2F555B85" w14:textId="77777777" w:rsidR="00D34FF1" w:rsidRPr="000E3FE4" w:rsidRDefault="00D34FF1" w:rsidP="00D34FF1">
      <w:pPr>
        <w:jc w:val="center"/>
        <w:rPr>
          <w:rFonts w:cstheme="minorHAnsi"/>
          <w:color w:val="2C2829"/>
          <w:sz w:val="28"/>
          <w:szCs w:val="28"/>
        </w:rPr>
      </w:pPr>
      <w:r>
        <w:rPr>
          <w:rFonts w:cstheme="minorHAnsi"/>
          <w:color w:val="2C2829"/>
          <w:sz w:val="28"/>
          <w:szCs w:val="28"/>
        </w:rPr>
        <w:t xml:space="preserve">Anchorage To Concrete - </w:t>
      </w:r>
      <w:r w:rsidRPr="000E3FE4">
        <w:rPr>
          <w:rFonts w:cstheme="minorHAnsi"/>
          <w:color w:val="2C2829"/>
          <w:sz w:val="28"/>
          <w:szCs w:val="28"/>
        </w:rPr>
        <w:t>Code Of Practice</w:t>
      </w:r>
    </w:p>
    <w:p w14:paraId="4F9DA033" w14:textId="77777777" w:rsidR="00FE3A05" w:rsidRPr="0049653E" w:rsidRDefault="00FE3A05" w:rsidP="000973EF">
      <w:pPr>
        <w:spacing w:after="0"/>
        <w:jc w:val="center"/>
        <w:rPr>
          <w:rFonts w:cs="Arial"/>
          <w:sz w:val="22"/>
          <w:szCs w:val="22"/>
        </w:rPr>
      </w:pPr>
    </w:p>
    <w:p w14:paraId="6D17B1EC" w14:textId="77777777" w:rsidR="00B601BA" w:rsidRPr="0049653E" w:rsidRDefault="00B601BA" w:rsidP="000973EF">
      <w:pPr>
        <w:spacing w:after="0"/>
        <w:rPr>
          <w:rFonts w:cs="Arial"/>
          <w:b/>
          <w:bCs/>
          <w:sz w:val="22"/>
          <w:szCs w:val="22"/>
        </w:rPr>
      </w:pPr>
      <w:r w:rsidRPr="0049653E">
        <w:rPr>
          <w:rFonts w:cs="Arial"/>
          <w:b/>
          <w:bCs/>
          <w:sz w:val="22"/>
          <w:szCs w:val="22"/>
        </w:rPr>
        <w:t>1 SCOPE</w:t>
      </w:r>
      <w:bookmarkEnd w:id="1"/>
    </w:p>
    <w:p w14:paraId="41118C11" w14:textId="77777777" w:rsidR="00B601BA" w:rsidRPr="0049653E" w:rsidRDefault="00B601BA" w:rsidP="000973EF">
      <w:pPr>
        <w:spacing w:after="0"/>
        <w:rPr>
          <w:rFonts w:cs="Arial"/>
          <w:sz w:val="22"/>
          <w:szCs w:val="22"/>
        </w:rPr>
      </w:pPr>
    </w:p>
    <w:p w14:paraId="17C1082A" w14:textId="77777777" w:rsidR="002462D3" w:rsidRPr="0049653E" w:rsidRDefault="00B601BA" w:rsidP="003A3E92">
      <w:pPr>
        <w:spacing w:after="0"/>
        <w:jc w:val="both"/>
        <w:rPr>
          <w:rFonts w:cs="Arial"/>
          <w:sz w:val="22"/>
          <w:szCs w:val="22"/>
        </w:rPr>
      </w:pPr>
      <w:r w:rsidRPr="0049653E">
        <w:rPr>
          <w:rFonts w:cs="Arial"/>
          <w:b/>
          <w:sz w:val="22"/>
          <w:szCs w:val="22"/>
        </w:rPr>
        <w:t>1.1</w:t>
      </w:r>
      <w:r w:rsidRPr="0049653E">
        <w:rPr>
          <w:rFonts w:cs="Arial"/>
          <w:sz w:val="22"/>
          <w:szCs w:val="22"/>
        </w:rPr>
        <w:t xml:space="preserve"> This standard deals with the desi</w:t>
      </w:r>
      <w:r w:rsidR="00FE3A05" w:rsidRPr="0049653E">
        <w:rPr>
          <w:rFonts w:cs="Arial"/>
          <w:sz w:val="22"/>
          <w:szCs w:val="22"/>
        </w:rPr>
        <w:t xml:space="preserve">gn of post-installed mechanical anchors </w:t>
      </w:r>
      <w:r w:rsidRPr="0049653E">
        <w:rPr>
          <w:rFonts w:cs="Arial"/>
          <w:sz w:val="22"/>
          <w:szCs w:val="22"/>
        </w:rPr>
        <w:t>and</w:t>
      </w:r>
      <w:r w:rsidR="00FE3A05" w:rsidRPr="0049653E">
        <w:rPr>
          <w:rFonts w:cs="Arial"/>
          <w:sz w:val="22"/>
          <w:szCs w:val="22"/>
        </w:rPr>
        <w:t xml:space="preserve"> post</w:t>
      </w:r>
      <w:r w:rsidR="002462D3" w:rsidRPr="0049653E">
        <w:rPr>
          <w:rFonts w:cs="Arial"/>
          <w:sz w:val="22"/>
          <w:szCs w:val="22"/>
        </w:rPr>
        <w:t>-</w:t>
      </w:r>
    </w:p>
    <w:p w14:paraId="61D932DB" w14:textId="647BB9D5" w:rsidR="003A3E92" w:rsidRPr="0049653E" w:rsidRDefault="00FE3A05" w:rsidP="003A3E92">
      <w:pPr>
        <w:spacing w:after="0"/>
        <w:jc w:val="both"/>
        <w:rPr>
          <w:rFonts w:cs="Arial"/>
          <w:sz w:val="22"/>
          <w:szCs w:val="22"/>
        </w:rPr>
      </w:pPr>
      <w:r w:rsidRPr="0049653E">
        <w:rPr>
          <w:rFonts w:cs="Arial"/>
          <w:sz w:val="22"/>
          <w:szCs w:val="22"/>
        </w:rPr>
        <w:t xml:space="preserve"> installed</w:t>
      </w:r>
      <w:r w:rsidR="00B601BA" w:rsidRPr="0049653E">
        <w:rPr>
          <w:rFonts w:cs="Arial"/>
          <w:sz w:val="22"/>
          <w:szCs w:val="22"/>
        </w:rPr>
        <w:t xml:space="preserve"> adhesive </w:t>
      </w:r>
      <w:r w:rsidR="00D61277" w:rsidRPr="0049653E">
        <w:rPr>
          <w:rFonts w:cs="Arial"/>
          <w:sz w:val="22"/>
          <w:szCs w:val="22"/>
        </w:rPr>
        <w:t xml:space="preserve">anchors </w:t>
      </w:r>
      <w:r w:rsidR="00DE7532" w:rsidRPr="0049653E">
        <w:rPr>
          <w:rFonts w:cs="Arial"/>
          <w:sz w:val="22"/>
          <w:szCs w:val="22"/>
        </w:rPr>
        <w:t xml:space="preserve">in </w:t>
      </w:r>
      <w:r w:rsidR="00B601BA" w:rsidRPr="0049653E">
        <w:rPr>
          <w:rFonts w:cs="Arial"/>
          <w:sz w:val="22"/>
          <w:szCs w:val="22"/>
        </w:rPr>
        <w:t xml:space="preserve">concrete when subjected to static, quasi-static or </w:t>
      </w:r>
      <w:r w:rsidR="00FC5E31" w:rsidRPr="0049653E">
        <w:rPr>
          <w:rFonts w:cs="Arial"/>
          <w:sz w:val="22"/>
          <w:szCs w:val="22"/>
        </w:rPr>
        <w:t xml:space="preserve">earthquake </w:t>
      </w:r>
      <w:r w:rsidR="00B601BA" w:rsidRPr="0049653E">
        <w:rPr>
          <w:rFonts w:cs="Arial"/>
          <w:sz w:val="22"/>
          <w:szCs w:val="22"/>
        </w:rPr>
        <w:t>loads.  The design method in this standard is applicable only to anchors that have been tested and assessed according to</w:t>
      </w:r>
      <w:r w:rsidR="00A70034" w:rsidRPr="0049653E">
        <w:rPr>
          <w:rFonts w:cs="Arial"/>
          <w:sz w:val="22"/>
          <w:szCs w:val="22"/>
        </w:rPr>
        <w:t xml:space="preserve"> </w:t>
      </w:r>
      <w:r w:rsidR="00FD16A8" w:rsidRPr="0049653E">
        <w:rPr>
          <w:rFonts w:cs="Arial"/>
          <w:sz w:val="22"/>
          <w:szCs w:val="22"/>
        </w:rPr>
        <w:t xml:space="preserve">IS 1946 </w:t>
      </w:r>
      <w:r w:rsidR="00BE0148" w:rsidRPr="0049653E">
        <w:rPr>
          <w:rFonts w:cs="Arial"/>
          <w:sz w:val="22"/>
          <w:szCs w:val="22"/>
        </w:rPr>
        <w:t>P</w:t>
      </w:r>
      <w:r w:rsidR="00FD16A8" w:rsidRPr="0049653E">
        <w:rPr>
          <w:rFonts w:cs="Arial"/>
          <w:sz w:val="22"/>
          <w:szCs w:val="22"/>
        </w:rPr>
        <w:t>art 3</w:t>
      </w:r>
      <w:r w:rsidR="00A70034" w:rsidRPr="0049653E">
        <w:rPr>
          <w:rFonts w:cs="Arial"/>
          <w:sz w:val="22"/>
          <w:szCs w:val="22"/>
        </w:rPr>
        <w:t xml:space="preserve"> and </w:t>
      </w:r>
      <w:r w:rsidR="00FD16A8" w:rsidRPr="0049653E">
        <w:rPr>
          <w:rFonts w:cs="Arial"/>
          <w:sz w:val="22"/>
          <w:szCs w:val="22"/>
        </w:rPr>
        <w:t xml:space="preserve">IS 1946 </w:t>
      </w:r>
      <w:r w:rsidR="00BE0148" w:rsidRPr="0049653E">
        <w:rPr>
          <w:rFonts w:cs="Arial"/>
          <w:sz w:val="22"/>
          <w:szCs w:val="22"/>
        </w:rPr>
        <w:t>P</w:t>
      </w:r>
      <w:r w:rsidR="00FD16A8" w:rsidRPr="0049653E">
        <w:rPr>
          <w:rFonts w:cs="Arial"/>
          <w:sz w:val="22"/>
          <w:szCs w:val="22"/>
        </w:rPr>
        <w:t>art 4</w:t>
      </w:r>
      <w:r w:rsidR="00B601BA" w:rsidRPr="0049653E">
        <w:rPr>
          <w:rFonts w:cs="Arial"/>
          <w:sz w:val="22"/>
          <w:szCs w:val="22"/>
        </w:rPr>
        <w:t xml:space="preserve">.  The </w:t>
      </w:r>
      <w:r w:rsidR="00555CED" w:rsidRPr="0049653E">
        <w:rPr>
          <w:rFonts w:cs="Arial"/>
          <w:sz w:val="22"/>
          <w:szCs w:val="22"/>
        </w:rPr>
        <w:t xml:space="preserve">assessment </w:t>
      </w:r>
      <w:r w:rsidR="00F376A7" w:rsidRPr="0049653E">
        <w:rPr>
          <w:rFonts w:cs="Arial"/>
          <w:sz w:val="22"/>
          <w:szCs w:val="22"/>
        </w:rPr>
        <w:t xml:space="preserve">report </w:t>
      </w:r>
      <w:r w:rsidR="00B601BA" w:rsidRPr="0049653E">
        <w:rPr>
          <w:rFonts w:cs="Arial"/>
          <w:sz w:val="22"/>
          <w:szCs w:val="22"/>
        </w:rPr>
        <w:t>(</w:t>
      </w:r>
      <w:r w:rsidR="00F376A7" w:rsidRPr="0049653E">
        <w:rPr>
          <w:rFonts w:cs="Arial"/>
          <w:sz w:val="22"/>
          <w:szCs w:val="22"/>
        </w:rPr>
        <w:t>AR</w:t>
      </w:r>
      <w:r w:rsidR="00B601BA" w:rsidRPr="0049653E">
        <w:rPr>
          <w:rFonts w:cs="Arial"/>
          <w:sz w:val="22"/>
          <w:szCs w:val="22"/>
        </w:rPr>
        <w:t xml:space="preserve">) of the anchor generated based on this assessment shall be referred to for various design parameters.  The concrete that forms the base material for the connection shall be </w:t>
      </w:r>
      <w:r w:rsidR="003A3E92" w:rsidRPr="0049653E">
        <w:rPr>
          <w:rFonts w:cs="Arial"/>
          <w:sz w:val="22"/>
          <w:szCs w:val="22"/>
        </w:rPr>
        <w:t xml:space="preserve">in conformity with IS 456 </w:t>
      </w:r>
      <w:r w:rsidR="00763512" w:rsidRPr="0049653E">
        <w:rPr>
          <w:rFonts w:cs="Arial"/>
          <w:sz w:val="22"/>
          <w:szCs w:val="22"/>
        </w:rPr>
        <w:t>and IS 1343.</w:t>
      </w:r>
    </w:p>
    <w:p w14:paraId="59374037" w14:textId="6B0E117F" w:rsidR="00B601BA" w:rsidRPr="0049653E" w:rsidRDefault="00B601BA" w:rsidP="000973EF">
      <w:pPr>
        <w:spacing w:after="0"/>
        <w:jc w:val="both"/>
        <w:rPr>
          <w:rFonts w:cs="Arial"/>
          <w:sz w:val="22"/>
          <w:szCs w:val="22"/>
        </w:rPr>
      </w:pPr>
    </w:p>
    <w:p w14:paraId="09F920D1" w14:textId="696D159C" w:rsidR="00B601BA" w:rsidRPr="0049653E" w:rsidRDefault="00B601BA" w:rsidP="00CF2EF6">
      <w:pPr>
        <w:spacing w:after="0"/>
        <w:jc w:val="both"/>
        <w:rPr>
          <w:rFonts w:cs="Arial"/>
          <w:sz w:val="22"/>
          <w:szCs w:val="22"/>
        </w:rPr>
      </w:pPr>
      <w:r w:rsidRPr="0049653E">
        <w:rPr>
          <w:rFonts w:cs="Arial"/>
          <w:b/>
          <w:sz w:val="22"/>
          <w:szCs w:val="22"/>
        </w:rPr>
        <w:t>1.2</w:t>
      </w:r>
      <w:r w:rsidRPr="0049653E">
        <w:rPr>
          <w:rFonts w:cs="Arial"/>
          <w:sz w:val="22"/>
          <w:szCs w:val="22"/>
        </w:rPr>
        <w:t xml:space="preserve"> </w:t>
      </w:r>
      <w:r w:rsidR="002C630A" w:rsidRPr="0049653E">
        <w:rPr>
          <w:rFonts w:cs="Arial"/>
          <w:sz w:val="22"/>
          <w:szCs w:val="22"/>
        </w:rPr>
        <w:t>The design provisions in the standard</w:t>
      </w:r>
      <w:r w:rsidR="00CF2EF6" w:rsidRPr="0049653E">
        <w:rPr>
          <w:rFonts w:cs="Arial"/>
          <w:sz w:val="22"/>
          <w:szCs w:val="22"/>
        </w:rPr>
        <w:t xml:space="preserve"> do </w:t>
      </w:r>
      <w:r w:rsidR="002C630A" w:rsidRPr="0049653E">
        <w:rPr>
          <w:rFonts w:cs="Arial"/>
          <w:sz w:val="22"/>
          <w:szCs w:val="22"/>
        </w:rPr>
        <w:t>not appl</w:t>
      </w:r>
      <w:r w:rsidR="00CF2EF6" w:rsidRPr="0049653E">
        <w:rPr>
          <w:rFonts w:cs="Arial"/>
          <w:sz w:val="22"/>
          <w:szCs w:val="22"/>
        </w:rPr>
        <w:t>y</w:t>
      </w:r>
      <w:r w:rsidR="002C630A" w:rsidRPr="0049653E">
        <w:rPr>
          <w:rFonts w:cs="Arial"/>
          <w:sz w:val="22"/>
          <w:szCs w:val="22"/>
        </w:rPr>
        <w:t xml:space="preserve"> to cast-in anchors</w:t>
      </w:r>
      <w:r w:rsidR="00FB375A" w:rsidRPr="0049653E">
        <w:rPr>
          <w:rFonts w:cs="Arial"/>
          <w:sz w:val="22"/>
          <w:szCs w:val="22"/>
        </w:rPr>
        <w:t xml:space="preserve"> and </w:t>
      </w:r>
      <w:r w:rsidRPr="0049653E">
        <w:rPr>
          <w:rFonts w:cs="Arial"/>
          <w:sz w:val="22"/>
          <w:szCs w:val="22"/>
        </w:rPr>
        <w:t xml:space="preserve">to anchors in plastic hinge area.  </w:t>
      </w:r>
    </w:p>
    <w:p w14:paraId="40341560" w14:textId="77777777" w:rsidR="002C630A" w:rsidRPr="0049653E" w:rsidRDefault="002C630A" w:rsidP="000973EF">
      <w:pPr>
        <w:spacing w:after="0"/>
        <w:jc w:val="both"/>
        <w:rPr>
          <w:rFonts w:cs="Arial"/>
          <w:sz w:val="22"/>
          <w:szCs w:val="22"/>
        </w:rPr>
      </w:pPr>
    </w:p>
    <w:p w14:paraId="096AA95B" w14:textId="62D26450" w:rsidR="0077752E" w:rsidRPr="0049653E" w:rsidRDefault="00CE7DB2" w:rsidP="00CD6770">
      <w:pPr>
        <w:spacing w:after="0"/>
        <w:jc w:val="both"/>
        <w:rPr>
          <w:rFonts w:cs="Arial"/>
          <w:bCs/>
          <w:sz w:val="22"/>
          <w:szCs w:val="22"/>
        </w:rPr>
      </w:pPr>
      <w:r w:rsidRPr="0049653E">
        <w:rPr>
          <w:rFonts w:cs="Arial"/>
          <w:b/>
          <w:sz w:val="22"/>
          <w:szCs w:val="22"/>
        </w:rPr>
        <w:t xml:space="preserve">1.3 </w:t>
      </w:r>
      <w:r w:rsidR="00B601BA" w:rsidRPr="0049653E">
        <w:rPr>
          <w:rFonts w:cs="Arial"/>
          <w:bCs/>
          <w:sz w:val="22"/>
          <w:szCs w:val="22"/>
        </w:rPr>
        <w:t xml:space="preserve">Specialist literature </w:t>
      </w:r>
      <w:r w:rsidR="00175E69" w:rsidRPr="0049653E">
        <w:rPr>
          <w:rFonts w:cs="Arial"/>
          <w:bCs/>
          <w:sz w:val="22"/>
          <w:szCs w:val="22"/>
        </w:rPr>
        <w:t xml:space="preserve">of eminence </w:t>
      </w:r>
      <w:r w:rsidR="00B601BA" w:rsidRPr="0049653E">
        <w:rPr>
          <w:rFonts w:cs="Arial"/>
          <w:bCs/>
          <w:sz w:val="22"/>
          <w:szCs w:val="22"/>
        </w:rPr>
        <w:t>may be consulted for guidance regarding</w:t>
      </w:r>
      <w:r w:rsidR="00964D17" w:rsidRPr="0049653E">
        <w:rPr>
          <w:rFonts w:cs="Arial"/>
          <w:bCs/>
          <w:sz w:val="22"/>
          <w:szCs w:val="22"/>
        </w:rPr>
        <w:t xml:space="preserve"> </w:t>
      </w:r>
      <w:r w:rsidR="005F5E1E" w:rsidRPr="0049653E">
        <w:rPr>
          <w:rFonts w:cs="Arial"/>
          <w:bCs/>
          <w:sz w:val="22"/>
          <w:szCs w:val="22"/>
        </w:rPr>
        <w:t xml:space="preserve">fire, </w:t>
      </w:r>
      <w:r w:rsidR="00B601BA" w:rsidRPr="0049653E">
        <w:rPr>
          <w:rFonts w:cs="Arial"/>
          <w:bCs/>
          <w:sz w:val="22"/>
          <w:szCs w:val="22"/>
        </w:rPr>
        <w:t>fatigue</w:t>
      </w:r>
      <w:r w:rsidR="00FC0002" w:rsidRPr="0049653E">
        <w:rPr>
          <w:rFonts w:cs="Arial"/>
          <w:bCs/>
          <w:sz w:val="22"/>
          <w:szCs w:val="22"/>
        </w:rPr>
        <w:t>,</w:t>
      </w:r>
      <w:r w:rsidR="00B601BA" w:rsidRPr="0049653E">
        <w:rPr>
          <w:rFonts w:cs="Arial"/>
          <w:bCs/>
          <w:sz w:val="22"/>
          <w:szCs w:val="22"/>
        </w:rPr>
        <w:t xml:space="preserve"> or </w:t>
      </w:r>
      <w:r w:rsidR="00C349E0" w:rsidRPr="0049653E">
        <w:rPr>
          <w:rFonts w:cs="Arial"/>
          <w:bCs/>
          <w:sz w:val="22"/>
          <w:szCs w:val="22"/>
        </w:rPr>
        <w:t>blast</w:t>
      </w:r>
      <w:r w:rsidR="00B601BA" w:rsidRPr="0049653E">
        <w:rPr>
          <w:rFonts w:cs="Arial"/>
          <w:bCs/>
          <w:sz w:val="22"/>
          <w:szCs w:val="22"/>
        </w:rPr>
        <w:t xml:space="preserve"> loads, where applicable. </w:t>
      </w:r>
    </w:p>
    <w:p w14:paraId="75B91E9C" w14:textId="77777777" w:rsidR="00175E69" w:rsidRPr="0049653E" w:rsidRDefault="00175E69" w:rsidP="00CD6770">
      <w:pPr>
        <w:spacing w:after="0"/>
        <w:jc w:val="both"/>
        <w:rPr>
          <w:rFonts w:cs="Arial"/>
          <w:bCs/>
          <w:sz w:val="22"/>
          <w:szCs w:val="22"/>
        </w:rPr>
      </w:pPr>
    </w:p>
    <w:p w14:paraId="2FFB4653" w14:textId="4EF43116" w:rsidR="00175E69" w:rsidRPr="0049653E" w:rsidRDefault="00175E69" w:rsidP="00CD6770">
      <w:pPr>
        <w:spacing w:after="0"/>
        <w:jc w:val="both"/>
        <w:rPr>
          <w:rFonts w:cs="Arial"/>
          <w:bCs/>
          <w:sz w:val="22"/>
          <w:szCs w:val="22"/>
        </w:rPr>
      </w:pPr>
      <w:commentRangeStart w:id="3"/>
      <w:r w:rsidRPr="00E87129">
        <w:rPr>
          <w:rFonts w:cs="Arial"/>
          <w:bCs/>
          <w:sz w:val="22"/>
          <w:szCs w:val="22"/>
          <w:highlight w:val="green"/>
        </w:rPr>
        <w:t>Note</w:t>
      </w:r>
      <w:commentRangeEnd w:id="3"/>
      <w:r w:rsidR="0017610B">
        <w:rPr>
          <w:rStyle w:val="CommentReference"/>
        </w:rPr>
        <w:commentReference w:id="3"/>
      </w:r>
      <w:r w:rsidRPr="00E87129">
        <w:rPr>
          <w:rFonts w:cs="Arial"/>
          <w:bCs/>
          <w:sz w:val="22"/>
          <w:szCs w:val="22"/>
          <w:highlight w:val="green"/>
        </w:rPr>
        <w:t xml:space="preserve"> - </w:t>
      </w:r>
      <w:r w:rsidRPr="00E87129">
        <w:rPr>
          <w:rFonts w:cs="Arial"/>
          <w:sz w:val="22"/>
          <w:szCs w:val="22"/>
          <w:highlight w:val="green"/>
        </w:rPr>
        <w:t>Specialist literature of eminence refers to any standard (national/ international) beyond the said standard.</w:t>
      </w:r>
    </w:p>
    <w:p w14:paraId="062D32E3" w14:textId="77777777" w:rsidR="00C22783" w:rsidRPr="0049653E" w:rsidRDefault="00C22783" w:rsidP="00CD6770">
      <w:pPr>
        <w:spacing w:after="0"/>
        <w:jc w:val="both"/>
        <w:rPr>
          <w:rFonts w:cs="Arial"/>
          <w:bCs/>
          <w:sz w:val="22"/>
          <w:szCs w:val="22"/>
        </w:rPr>
      </w:pPr>
    </w:p>
    <w:p w14:paraId="6DDCC537" w14:textId="77777777" w:rsidR="004A6F10" w:rsidRPr="0049653E" w:rsidRDefault="004A6F10" w:rsidP="000973EF">
      <w:pPr>
        <w:spacing w:after="0"/>
        <w:ind w:left="360"/>
        <w:rPr>
          <w:rFonts w:cs="Arial"/>
          <w:sz w:val="22"/>
          <w:szCs w:val="22"/>
        </w:rPr>
      </w:pPr>
    </w:p>
    <w:p w14:paraId="4986D254" w14:textId="77777777" w:rsidR="00B601BA" w:rsidRPr="0049653E" w:rsidRDefault="00B601BA" w:rsidP="000973EF">
      <w:pPr>
        <w:spacing w:after="0"/>
        <w:jc w:val="both"/>
        <w:rPr>
          <w:rFonts w:cs="Arial"/>
          <w:b/>
          <w:bCs/>
          <w:sz w:val="22"/>
          <w:szCs w:val="22"/>
        </w:rPr>
      </w:pPr>
      <w:r w:rsidRPr="0049653E">
        <w:rPr>
          <w:rFonts w:cs="Arial"/>
          <w:b/>
          <w:bCs/>
          <w:sz w:val="22"/>
          <w:szCs w:val="22"/>
        </w:rPr>
        <w:t>2 REFERENCES</w:t>
      </w:r>
    </w:p>
    <w:p w14:paraId="543FCA63" w14:textId="77777777" w:rsidR="00B601BA" w:rsidRPr="0049653E" w:rsidRDefault="00B601BA" w:rsidP="000973EF">
      <w:pPr>
        <w:spacing w:after="0"/>
        <w:jc w:val="both"/>
        <w:rPr>
          <w:rFonts w:cs="Arial"/>
          <w:b/>
          <w:bCs/>
          <w:sz w:val="22"/>
          <w:szCs w:val="22"/>
        </w:rPr>
      </w:pPr>
    </w:p>
    <w:p w14:paraId="2E442B0E" w14:textId="25D9275D" w:rsidR="00B601BA" w:rsidRPr="0049653E" w:rsidRDefault="00B601BA" w:rsidP="000973EF">
      <w:pPr>
        <w:spacing w:after="0"/>
        <w:jc w:val="both"/>
        <w:rPr>
          <w:rFonts w:cs="Arial"/>
          <w:bCs/>
          <w:sz w:val="22"/>
          <w:szCs w:val="22"/>
          <w:lang w:val="en-GB"/>
        </w:rPr>
      </w:pPr>
      <w:r w:rsidRPr="0049653E">
        <w:rPr>
          <w:rFonts w:cs="Arial"/>
          <w:bCs/>
          <w:sz w:val="22"/>
          <w:szCs w:val="22"/>
          <w:lang w:val="en-GB"/>
        </w:rPr>
        <w:t>The standards</w:t>
      </w:r>
      <w:r w:rsidR="00A822B7" w:rsidRPr="0049653E">
        <w:rPr>
          <w:rFonts w:cs="Arial"/>
          <w:bCs/>
          <w:sz w:val="22"/>
          <w:szCs w:val="22"/>
          <w:lang w:val="en-GB"/>
        </w:rPr>
        <w:t xml:space="preserve"> (and documents)</w:t>
      </w:r>
      <w:r w:rsidRPr="0049653E">
        <w:rPr>
          <w:rFonts w:cs="Arial"/>
          <w:bCs/>
          <w:sz w:val="22"/>
          <w:szCs w:val="22"/>
          <w:lang w:val="en-GB"/>
        </w:rPr>
        <w:t xml:space="preserve"> </w:t>
      </w:r>
      <w:r w:rsidR="00383916" w:rsidRPr="0049653E">
        <w:rPr>
          <w:rFonts w:cs="Arial"/>
          <w:bCs/>
          <w:sz w:val="22"/>
          <w:szCs w:val="22"/>
          <w:lang w:val="en-GB"/>
        </w:rPr>
        <w:t xml:space="preserve">given in Annex </w:t>
      </w:r>
      <w:r w:rsidR="00C71E47" w:rsidRPr="0049653E">
        <w:rPr>
          <w:rFonts w:cs="Arial"/>
          <w:bCs/>
          <w:sz w:val="22"/>
          <w:szCs w:val="22"/>
          <w:lang w:val="en-GB"/>
        </w:rPr>
        <w:t>B</w:t>
      </w:r>
      <w:r w:rsidR="00383916" w:rsidRPr="0049653E">
        <w:rPr>
          <w:rFonts w:cs="Arial"/>
          <w:bCs/>
          <w:sz w:val="22"/>
          <w:szCs w:val="22"/>
          <w:lang w:val="en-GB"/>
        </w:rPr>
        <w:t xml:space="preserve"> </w:t>
      </w:r>
      <w:r w:rsidRPr="0049653E">
        <w:rPr>
          <w:rFonts w:cs="Arial"/>
          <w:bCs/>
          <w:sz w:val="22"/>
          <w:szCs w:val="22"/>
          <w:lang w:val="en-GB"/>
        </w:rPr>
        <w:t>contain provisions which, through reference in this text, constitute provisions of this standard.  At the time of publication, the editions indicated were valid.  All standards are subject to revision, and parties to agreements based on th</w:t>
      </w:r>
      <w:r w:rsidR="0030675A" w:rsidRPr="0049653E">
        <w:rPr>
          <w:rFonts w:cs="Arial"/>
          <w:bCs/>
          <w:sz w:val="22"/>
          <w:szCs w:val="22"/>
        </w:rPr>
        <w:t>e</w:t>
      </w:r>
      <w:r w:rsidRPr="0049653E">
        <w:rPr>
          <w:rFonts w:cs="Arial"/>
          <w:bCs/>
          <w:sz w:val="22"/>
          <w:szCs w:val="22"/>
          <w:lang w:val="en-GB"/>
        </w:rPr>
        <w:t>s</w:t>
      </w:r>
      <w:r w:rsidR="0030675A" w:rsidRPr="0049653E">
        <w:rPr>
          <w:rFonts w:cs="Arial"/>
          <w:bCs/>
          <w:sz w:val="22"/>
          <w:szCs w:val="22"/>
          <w:lang w:val="en-GB"/>
        </w:rPr>
        <w:t>e</w:t>
      </w:r>
      <w:r w:rsidRPr="0049653E">
        <w:rPr>
          <w:rFonts w:cs="Arial"/>
          <w:bCs/>
          <w:sz w:val="22"/>
          <w:szCs w:val="22"/>
          <w:lang w:val="en-GB"/>
        </w:rPr>
        <w:t xml:space="preserve"> standards are encourage</w:t>
      </w:r>
      <w:r w:rsidR="009A0B6F" w:rsidRPr="0049653E">
        <w:rPr>
          <w:rFonts w:cs="Arial"/>
          <w:bCs/>
          <w:sz w:val="22"/>
          <w:szCs w:val="22"/>
          <w:lang w:val="en-GB"/>
        </w:rPr>
        <w:t>d</w:t>
      </w:r>
      <w:r w:rsidRPr="0049653E">
        <w:rPr>
          <w:rFonts w:cs="Arial"/>
          <w:bCs/>
          <w:sz w:val="22"/>
          <w:szCs w:val="22"/>
          <w:lang w:val="en-GB"/>
        </w:rPr>
        <w:t xml:space="preserve"> to investigate the possibility of applying the most recent editions of the standards </w:t>
      </w:r>
      <w:r w:rsidR="00383916" w:rsidRPr="0049653E">
        <w:rPr>
          <w:rFonts w:cs="Arial"/>
          <w:bCs/>
          <w:sz w:val="22"/>
          <w:szCs w:val="22"/>
          <w:lang w:val="en-GB"/>
        </w:rPr>
        <w:t xml:space="preserve">given in Annex </w:t>
      </w:r>
      <w:r w:rsidR="00C71E47" w:rsidRPr="0049653E">
        <w:rPr>
          <w:rFonts w:cs="Arial"/>
          <w:bCs/>
          <w:sz w:val="22"/>
          <w:szCs w:val="22"/>
          <w:lang w:val="en-GB"/>
        </w:rPr>
        <w:t>B</w:t>
      </w:r>
      <w:r w:rsidR="00383916" w:rsidRPr="0049653E">
        <w:rPr>
          <w:rFonts w:cs="Arial"/>
          <w:bCs/>
          <w:sz w:val="22"/>
          <w:szCs w:val="22"/>
          <w:lang w:val="en-GB"/>
        </w:rPr>
        <w:t>.</w:t>
      </w:r>
      <w:r w:rsidRPr="0049653E">
        <w:rPr>
          <w:rFonts w:cs="Arial"/>
          <w:bCs/>
          <w:sz w:val="22"/>
          <w:szCs w:val="22"/>
          <w:lang w:val="en-GB"/>
        </w:rPr>
        <w:t xml:space="preserve"> </w:t>
      </w:r>
    </w:p>
    <w:p w14:paraId="28AD0576" w14:textId="2DB10F8C" w:rsidR="00085D22" w:rsidRPr="0049653E" w:rsidRDefault="00B601BA" w:rsidP="00965FEA">
      <w:pPr>
        <w:spacing w:after="0"/>
        <w:rPr>
          <w:rFonts w:cs="Arial"/>
          <w:bCs/>
          <w:iCs/>
          <w:sz w:val="22"/>
          <w:szCs w:val="22"/>
          <w:lang w:val="en-GB"/>
        </w:rPr>
      </w:pPr>
      <w:r w:rsidRPr="0049653E">
        <w:rPr>
          <w:rFonts w:cs="Arial"/>
          <w:sz w:val="22"/>
          <w:szCs w:val="22"/>
          <w:lang w:val="en-GB"/>
        </w:rPr>
        <w:tab/>
        <w:t xml:space="preserve">      </w:t>
      </w:r>
      <w:r w:rsidRPr="0049653E">
        <w:rPr>
          <w:rFonts w:cs="Arial"/>
          <w:bCs/>
          <w:iCs/>
          <w:sz w:val="22"/>
          <w:szCs w:val="22"/>
          <w:lang w:val="en-GB"/>
        </w:rPr>
        <w:tab/>
      </w:r>
      <w:r w:rsidRPr="0049653E">
        <w:rPr>
          <w:rFonts w:cs="Arial"/>
          <w:bCs/>
          <w:iCs/>
          <w:sz w:val="22"/>
          <w:szCs w:val="22"/>
          <w:lang w:val="en-GB"/>
        </w:rPr>
        <w:tab/>
      </w:r>
      <w:r w:rsidRPr="0049653E">
        <w:rPr>
          <w:rFonts w:cs="Arial"/>
          <w:bCs/>
          <w:iCs/>
          <w:sz w:val="22"/>
          <w:szCs w:val="22"/>
          <w:lang w:val="en-GB"/>
        </w:rPr>
        <w:tab/>
      </w:r>
      <w:r w:rsidRPr="0049653E">
        <w:rPr>
          <w:rFonts w:cs="Arial"/>
          <w:bCs/>
          <w:iCs/>
          <w:sz w:val="22"/>
          <w:szCs w:val="22"/>
          <w:lang w:val="en-GB"/>
        </w:rPr>
        <w:tab/>
      </w:r>
      <w:r w:rsidRPr="0049653E">
        <w:rPr>
          <w:rFonts w:cs="Arial"/>
          <w:bCs/>
          <w:iCs/>
          <w:sz w:val="22"/>
          <w:szCs w:val="22"/>
          <w:lang w:val="en-GB"/>
        </w:rPr>
        <w:tab/>
      </w:r>
    </w:p>
    <w:p w14:paraId="637AF7A0" w14:textId="13CFD3B4" w:rsidR="00B601BA" w:rsidRPr="0049653E" w:rsidRDefault="00085D22" w:rsidP="000973EF">
      <w:pPr>
        <w:spacing w:after="0"/>
        <w:rPr>
          <w:rFonts w:cs="Arial"/>
          <w:b/>
          <w:bCs/>
          <w:sz w:val="22"/>
          <w:szCs w:val="22"/>
        </w:rPr>
      </w:pPr>
      <w:r w:rsidRPr="0049653E">
        <w:rPr>
          <w:rFonts w:cs="Arial"/>
          <w:b/>
          <w:bCs/>
          <w:sz w:val="22"/>
          <w:szCs w:val="22"/>
        </w:rPr>
        <w:t>3</w:t>
      </w:r>
      <w:r w:rsidR="00B601BA" w:rsidRPr="0049653E">
        <w:rPr>
          <w:rFonts w:cs="Arial"/>
          <w:b/>
          <w:bCs/>
          <w:sz w:val="22"/>
          <w:szCs w:val="22"/>
        </w:rPr>
        <w:t xml:space="preserve"> TERMINOLOGY </w:t>
      </w:r>
    </w:p>
    <w:p w14:paraId="26F95105" w14:textId="77777777" w:rsidR="00B1649A" w:rsidRPr="0049653E" w:rsidRDefault="00B1649A" w:rsidP="000973EF">
      <w:pPr>
        <w:spacing w:after="0"/>
        <w:rPr>
          <w:rFonts w:cs="Arial"/>
          <w:b/>
          <w:bCs/>
          <w:sz w:val="22"/>
          <w:szCs w:val="22"/>
        </w:rPr>
      </w:pPr>
    </w:p>
    <w:p w14:paraId="3D6AC060" w14:textId="77777777" w:rsidR="00FF1CB7" w:rsidRPr="0049653E" w:rsidRDefault="00FF1CB7" w:rsidP="00FF1CB7">
      <w:pPr>
        <w:spacing w:after="0"/>
        <w:jc w:val="both"/>
        <w:rPr>
          <w:rFonts w:cs="Arial"/>
          <w:sz w:val="22"/>
          <w:szCs w:val="22"/>
        </w:rPr>
      </w:pPr>
      <w:r w:rsidRPr="0049653E">
        <w:rPr>
          <w:rFonts w:cs="Arial"/>
          <w:sz w:val="22"/>
          <w:szCs w:val="22"/>
        </w:rPr>
        <w:t xml:space="preserve">For the purpose of this standard, the definition of terms given below shall apply unless otherwise stated. </w:t>
      </w:r>
    </w:p>
    <w:p w14:paraId="7B81D8BA" w14:textId="77777777" w:rsidR="005A3B68" w:rsidRPr="0049653E" w:rsidRDefault="005A3B68" w:rsidP="0024230B">
      <w:pPr>
        <w:spacing w:after="0"/>
        <w:jc w:val="both"/>
        <w:rPr>
          <w:rFonts w:cs="Arial"/>
          <w:sz w:val="22"/>
          <w:szCs w:val="22"/>
        </w:rPr>
      </w:pPr>
    </w:p>
    <w:p w14:paraId="0E8E17D7" w14:textId="67D08927" w:rsidR="005A3B68" w:rsidRPr="0049653E" w:rsidRDefault="005A3B68" w:rsidP="00254267">
      <w:pPr>
        <w:spacing w:after="0"/>
        <w:jc w:val="both"/>
        <w:rPr>
          <w:rFonts w:eastAsia="Arial" w:cs="Arial"/>
          <w:bCs/>
          <w:sz w:val="22"/>
          <w:szCs w:val="22"/>
          <w:lang w:eastAsia="en-US"/>
        </w:rPr>
      </w:pPr>
      <w:r w:rsidRPr="0049653E">
        <w:rPr>
          <w:rFonts w:cs="Arial"/>
          <w:b/>
          <w:sz w:val="22"/>
          <w:szCs w:val="22"/>
        </w:rPr>
        <w:t>3.1 Adhesive</w:t>
      </w:r>
      <w:r w:rsidRPr="0049653E">
        <w:rPr>
          <w:rFonts w:eastAsia="Arial" w:cs="Arial"/>
          <w:b/>
          <w:sz w:val="22"/>
          <w:szCs w:val="22"/>
          <w:lang w:eastAsia="en-US"/>
        </w:rPr>
        <w:t xml:space="preserve"> </w:t>
      </w:r>
      <w:r w:rsidRPr="0049653E">
        <w:rPr>
          <w:rFonts w:cs="Arial"/>
          <w:sz w:val="22"/>
          <w:szCs w:val="22"/>
        </w:rPr>
        <w:t>―</w:t>
      </w:r>
      <w:r w:rsidRPr="0049653E">
        <w:rPr>
          <w:rFonts w:eastAsia="Arial" w:cs="Arial"/>
          <w:sz w:val="22"/>
          <w:szCs w:val="22"/>
          <w:lang w:eastAsia="en-US"/>
        </w:rPr>
        <w:t xml:space="preserve"> It is a bonding material which is used in adhesive anchor systems. </w:t>
      </w:r>
    </w:p>
    <w:p w14:paraId="7C3545AE" w14:textId="77777777" w:rsidR="005A3B68" w:rsidRPr="0049653E" w:rsidRDefault="005A3B68" w:rsidP="005A3B68">
      <w:pPr>
        <w:spacing w:after="0"/>
        <w:jc w:val="both"/>
        <w:rPr>
          <w:rFonts w:eastAsia="Arial" w:cs="Arial"/>
          <w:bCs/>
          <w:sz w:val="22"/>
          <w:szCs w:val="22"/>
          <w:lang w:eastAsia="en-US"/>
        </w:rPr>
      </w:pPr>
    </w:p>
    <w:p w14:paraId="22BF155B" w14:textId="79950D06" w:rsidR="005A3B68" w:rsidRPr="0049653E" w:rsidRDefault="005A3B68" w:rsidP="005A3B68">
      <w:pPr>
        <w:spacing w:after="0"/>
        <w:jc w:val="both"/>
        <w:rPr>
          <w:rFonts w:eastAsia="Arial" w:cs="Arial"/>
          <w:bCs/>
          <w:sz w:val="22"/>
          <w:szCs w:val="22"/>
          <w:lang w:eastAsia="en-US"/>
        </w:rPr>
      </w:pPr>
      <w:r w:rsidRPr="0049653E">
        <w:rPr>
          <w:rFonts w:eastAsia="Arial" w:cs="Arial"/>
          <w:b/>
          <w:bCs/>
          <w:sz w:val="22"/>
          <w:szCs w:val="22"/>
          <w:lang w:eastAsia="en-US"/>
        </w:rPr>
        <w:t>3.2 Anchor</w:t>
      </w:r>
      <w:r w:rsidRPr="0049653E">
        <w:rPr>
          <w:rFonts w:eastAsia="Arial" w:cs="Arial"/>
          <w:sz w:val="22"/>
          <w:szCs w:val="22"/>
          <w:lang w:eastAsia="en-US"/>
        </w:rPr>
        <w:t xml:space="preserve"> –</w:t>
      </w:r>
      <w:r w:rsidRPr="0049653E">
        <w:rPr>
          <w:rFonts w:cs="Arial"/>
          <w:bCs/>
          <w:sz w:val="22"/>
          <w:szCs w:val="22"/>
        </w:rPr>
        <w:t xml:space="preserve"> Steel element, either cast into concrete or post</w:t>
      </w:r>
      <w:r w:rsidR="002462D3" w:rsidRPr="0049653E">
        <w:rPr>
          <w:rFonts w:cs="Arial"/>
          <w:bCs/>
          <w:sz w:val="22"/>
          <w:szCs w:val="22"/>
        </w:rPr>
        <w:t>-</w:t>
      </w:r>
      <w:r w:rsidRPr="0049653E">
        <w:rPr>
          <w:rFonts w:cs="Arial"/>
          <w:bCs/>
          <w:sz w:val="22"/>
          <w:szCs w:val="22"/>
        </w:rPr>
        <w:t>installed into suitable base material, used to transmit the applied loads.</w:t>
      </w:r>
    </w:p>
    <w:p w14:paraId="41AA3AA0" w14:textId="18E2E242" w:rsidR="0009561C" w:rsidRPr="0049653E" w:rsidRDefault="0009561C" w:rsidP="005A3B68">
      <w:pPr>
        <w:spacing w:after="0"/>
        <w:jc w:val="both"/>
        <w:rPr>
          <w:rFonts w:cs="Arial"/>
          <w:bCs/>
          <w:sz w:val="22"/>
          <w:szCs w:val="22"/>
        </w:rPr>
      </w:pPr>
    </w:p>
    <w:p w14:paraId="7C52C24B" w14:textId="6F82444B" w:rsidR="0009561C" w:rsidRPr="0049653E" w:rsidRDefault="0009561C" w:rsidP="0009561C">
      <w:pPr>
        <w:spacing w:after="0"/>
        <w:jc w:val="both"/>
        <w:rPr>
          <w:rFonts w:eastAsia="Arial" w:cs="Arial"/>
          <w:sz w:val="22"/>
          <w:szCs w:val="22"/>
          <w:lang w:eastAsia="en-US"/>
        </w:rPr>
      </w:pPr>
      <w:r w:rsidRPr="0049653E">
        <w:rPr>
          <w:rFonts w:eastAsia="Arial" w:cs="Arial"/>
          <w:b/>
          <w:bCs/>
          <w:sz w:val="22"/>
          <w:szCs w:val="22"/>
          <w:lang w:eastAsia="en-US"/>
        </w:rPr>
        <w:t>3.3</w:t>
      </w:r>
      <w:r w:rsidRPr="0049653E">
        <w:rPr>
          <w:rFonts w:eastAsia="Arial" w:cs="Arial"/>
          <w:sz w:val="22"/>
          <w:szCs w:val="22"/>
          <w:lang w:eastAsia="en-US"/>
        </w:rPr>
        <w:t xml:space="preserve"> </w:t>
      </w:r>
      <w:r w:rsidRPr="0049653E">
        <w:rPr>
          <w:rFonts w:eastAsia="Arial" w:cs="Arial"/>
          <w:b/>
          <w:bCs/>
          <w:sz w:val="22"/>
          <w:szCs w:val="22"/>
          <w:lang w:eastAsia="en-US"/>
        </w:rPr>
        <w:t>Anchorage or Anchoring System</w:t>
      </w:r>
      <w:r w:rsidRPr="0049653E">
        <w:rPr>
          <w:rFonts w:eastAsia="Arial" w:cs="Arial"/>
          <w:sz w:val="22"/>
          <w:szCs w:val="22"/>
          <w:lang w:eastAsia="en-US"/>
        </w:rPr>
        <w:t xml:space="preserve"> – It is an assembly of anchor or anchor group, fixture, and base material (example concrete) surrounding each anchor in which it is installed.</w:t>
      </w:r>
    </w:p>
    <w:p w14:paraId="0DF4C1DE" w14:textId="77777777" w:rsidR="0009561C" w:rsidRPr="0049653E" w:rsidRDefault="0009561C" w:rsidP="0009561C">
      <w:pPr>
        <w:overflowPunct/>
        <w:autoSpaceDE/>
        <w:autoSpaceDN/>
        <w:adjustRightInd/>
        <w:spacing w:after="120"/>
        <w:jc w:val="both"/>
        <w:textAlignment w:val="auto"/>
        <w:rPr>
          <w:rFonts w:eastAsia="Arial" w:cs="Arial"/>
          <w:b/>
          <w:bCs/>
          <w:sz w:val="22"/>
          <w:szCs w:val="22"/>
          <w:lang w:eastAsia="en-US"/>
        </w:rPr>
      </w:pPr>
    </w:p>
    <w:p w14:paraId="01BE16A0" w14:textId="2F98534D" w:rsidR="0009561C" w:rsidRPr="0049653E" w:rsidRDefault="0009561C" w:rsidP="0009561C">
      <w:pPr>
        <w:overflowPunct/>
        <w:autoSpaceDE/>
        <w:autoSpaceDN/>
        <w:adjustRightInd/>
        <w:spacing w:after="120"/>
        <w:jc w:val="both"/>
        <w:textAlignment w:val="auto"/>
        <w:rPr>
          <w:rFonts w:cs="Arial"/>
          <w:sz w:val="22"/>
          <w:szCs w:val="22"/>
        </w:rPr>
      </w:pPr>
      <w:r w:rsidRPr="0049653E">
        <w:rPr>
          <w:rFonts w:eastAsia="Arial" w:cs="Arial"/>
          <w:b/>
          <w:bCs/>
          <w:sz w:val="22"/>
          <w:szCs w:val="22"/>
          <w:lang w:eastAsia="en-US"/>
        </w:rPr>
        <w:t>3.4</w:t>
      </w:r>
      <w:r w:rsidRPr="0049653E">
        <w:rPr>
          <w:rFonts w:eastAsia="Arial" w:cs="Arial"/>
          <w:sz w:val="22"/>
          <w:szCs w:val="22"/>
          <w:lang w:eastAsia="en-US"/>
        </w:rPr>
        <w:t xml:space="preserve"> </w:t>
      </w:r>
      <w:r w:rsidRPr="0049653E">
        <w:rPr>
          <w:rFonts w:eastAsia="Arial" w:cs="Arial"/>
          <w:b/>
          <w:bCs/>
          <w:sz w:val="22"/>
          <w:szCs w:val="22"/>
          <w:lang w:eastAsia="en-US"/>
        </w:rPr>
        <w:t>Anchor Displacement</w:t>
      </w:r>
      <w:r w:rsidRPr="0049653E">
        <w:rPr>
          <w:rFonts w:eastAsia="Arial" w:cs="Arial"/>
          <w:sz w:val="22"/>
          <w:szCs w:val="22"/>
          <w:lang w:eastAsia="en-US"/>
        </w:rPr>
        <w:t xml:space="preserve"> – </w:t>
      </w:r>
      <w:r w:rsidRPr="0049653E">
        <w:rPr>
          <w:rFonts w:cs="Arial"/>
          <w:sz w:val="22"/>
          <w:szCs w:val="22"/>
        </w:rPr>
        <w:t>Movement of the loaded end of the anchor relative to the concrete member into which it is installed, in the direction of the applied load</w:t>
      </w:r>
      <w:r w:rsidR="006C7416" w:rsidRPr="0049653E">
        <w:rPr>
          <w:rFonts w:cs="Arial"/>
          <w:sz w:val="22"/>
          <w:szCs w:val="22"/>
        </w:rPr>
        <w:t xml:space="preserve">. </w:t>
      </w:r>
    </w:p>
    <w:p w14:paraId="7476BBB5" w14:textId="2BFAAD08" w:rsidR="0009561C" w:rsidRPr="0049653E" w:rsidRDefault="0009561C" w:rsidP="0009561C">
      <w:pPr>
        <w:overflowPunct/>
        <w:autoSpaceDE/>
        <w:autoSpaceDN/>
        <w:adjustRightInd/>
        <w:spacing w:after="0"/>
        <w:jc w:val="both"/>
        <w:textAlignment w:val="auto"/>
        <w:rPr>
          <w:rFonts w:cs="Arial"/>
          <w:sz w:val="22"/>
          <w:szCs w:val="22"/>
        </w:rPr>
      </w:pPr>
      <w:r w:rsidRPr="0049653E">
        <w:rPr>
          <w:rFonts w:cs="Arial"/>
          <w:b/>
          <w:bCs/>
          <w:sz w:val="22"/>
          <w:szCs w:val="22"/>
        </w:rPr>
        <w:lastRenderedPageBreak/>
        <w:t>3.5</w:t>
      </w:r>
      <w:r w:rsidRPr="0049653E">
        <w:rPr>
          <w:rFonts w:cs="Arial"/>
          <w:sz w:val="22"/>
          <w:szCs w:val="22"/>
        </w:rPr>
        <w:t xml:space="preserve"> </w:t>
      </w:r>
      <w:r w:rsidRPr="0049653E">
        <w:rPr>
          <w:rFonts w:cs="Arial"/>
          <w:b/>
          <w:bCs/>
          <w:sz w:val="22"/>
          <w:szCs w:val="22"/>
        </w:rPr>
        <w:t>Anchor Group</w:t>
      </w:r>
      <w:r w:rsidRPr="0049653E">
        <w:rPr>
          <w:rFonts w:eastAsia="Arial" w:cs="Arial"/>
          <w:b/>
          <w:sz w:val="22"/>
          <w:szCs w:val="22"/>
          <w:lang w:eastAsia="en-US"/>
        </w:rPr>
        <w:t xml:space="preserve"> </w:t>
      </w:r>
      <w:r w:rsidRPr="0049653E">
        <w:rPr>
          <w:rFonts w:cs="Arial"/>
          <w:sz w:val="22"/>
          <w:szCs w:val="22"/>
        </w:rPr>
        <w:t>– A number of anchors with identical dimension and characteristics acting together to support a common attachment.</w:t>
      </w:r>
    </w:p>
    <w:p w14:paraId="0A0C08D1" w14:textId="77777777" w:rsidR="0009561C" w:rsidRPr="0049653E" w:rsidRDefault="0009561C" w:rsidP="0009561C">
      <w:pPr>
        <w:overflowPunct/>
        <w:autoSpaceDE/>
        <w:autoSpaceDN/>
        <w:adjustRightInd/>
        <w:spacing w:after="120"/>
        <w:jc w:val="both"/>
        <w:textAlignment w:val="auto"/>
        <w:rPr>
          <w:rFonts w:cs="Arial"/>
          <w:sz w:val="22"/>
          <w:szCs w:val="22"/>
        </w:rPr>
      </w:pPr>
    </w:p>
    <w:p w14:paraId="0ABB0049" w14:textId="030FE9BF" w:rsidR="0009561C" w:rsidRPr="0049653E" w:rsidRDefault="0009561C" w:rsidP="0009561C">
      <w:pPr>
        <w:overflowPunct/>
        <w:autoSpaceDE/>
        <w:autoSpaceDN/>
        <w:adjustRightInd/>
        <w:spacing w:after="120"/>
        <w:jc w:val="both"/>
        <w:textAlignment w:val="auto"/>
        <w:rPr>
          <w:rFonts w:eastAsia="Arial" w:cs="Arial"/>
          <w:sz w:val="22"/>
          <w:szCs w:val="22"/>
          <w:lang w:eastAsia="en-US"/>
        </w:rPr>
      </w:pPr>
      <w:r w:rsidRPr="0049653E">
        <w:rPr>
          <w:rFonts w:cs="Arial"/>
          <w:b/>
          <w:bCs/>
          <w:sz w:val="22"/>
          <w:szCs w:val="22"/>
        </w:rPr>
        <w:t>3.6</w:t>
      </w:r>
      <w:r w:rsidRPr="0049653E">
        <w:rPr>
          <w:rFonts w:cs="Arial"/>
          <w:sz w:val="22"/>
          <w:szCs w:val="22"/>
        </w:rPr>
        <w:t xml:space="preserve"> </w:t>
      </w:r>
      <w:r w:rsidRPr="0049653E">
        <w:rPr>
          <w:rFonts w:eastAsia="Arial" w:cs="Arial"/>
          <w:b/>
          <w:bCs/>
          <w:sz w:val="22"/>
          <w:szCs w:val="22"/>
          <w:lang w:eastAsia="en-US"/>
        </w:rPr>
        <w:t>Annular gap</w:t>
      </w:r>
      <w:r w:rsidRPr="0049653E">
        <w:rPr>
          <w:rFonts w:eastAsia="Arial" w:cs="Arial"/>
          <w:sz w:val="22"/>
          <w:szCs w:val="22"/>
          <w:lang w:eastAsia="en-US"/>
        </w:rPr>
        <w:t xml:space="preserve"> – Gap between the fastening element and concrete when embedded.</w:t>
      </w:r>
    </w:p>
    <w:p w14:paraId="4306B980" w14:textId="77777777" w:rsidR="0009561C" w:rsidRPr="0049653E" w:rsidRDefault="0009561C" w:rsidP="0009561C">
      <w:pPr>
        <w:overflowPunct/>
        <w:autoSpaceDE/>
        <w:autoSpaceDN/>
        <w:adjustRightInd/>
        <w:spacing w:after="120"/>
        <w:jc w:val="center"/>
        <w:textAlignment w:val="auto"/>
        <w:rPr>
          <w:rFonts w:eastAsia="Arial" w:cs="Arial"/>
          <w:sz w:val="22"/>
          <w:szCs w:val="22"/>
          <w:lang w:eastAsia="en-US"/>
        </w:rPr>
      </w:pPr>
      <w:r w:rsidRPr="0049653E">
        <w:rPr>
          <w:rFonts w:eastAsia="Arial" w:cs="Arial"/>
          <w:noProof/>
          <w:sz w:val="22"/>
          <w:szCs w:val="22"/>
          <w:lang w:eastAsia="en-US"/>
        </w:rPr>
        <w:drawing>
          <wp:inline distT="0" distB="0" distL="0" distR="0" wp14:anchorId="24E7A5DC" wp14:editId="65D2B366">
            <wp:extent cx="3875055" cy="1906773"/>
            <wp:effectExtent l="0" t="0" r="0" b="0"/>
            <wp:docPr id="1782260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60358" name=""/>
                    <pic:cNvPicPr/>
                  </pic:nvPicPr>
                  <pic:blipFill>
                    <a:blip r:embed="rId14"/>
                    <a:stretch>
                      <a:fillRect/>
                    </a:stretch>
                  </pic:blipFill>
                  <pic:spPr>
                    <a:xfrm>
                      <a:off x="0" y="0"/>
                      <a:ext cx="3893153" cy="1915678"/>
                    </a:xfrm>
                    <a:prstGeom prst="rect">
                      <a:avLst/>
                    </a:prstGeom>
                  </pic:spPr>
                </pic:pic>
              </a:graphicData>
            </a:graphic>
          </wp:inline>
        </w:drawing>
      </w:r>
    </w:p>
    <w:p w14:paraId="74073A30" w14:textId="76DE8E88" w:rsidR="0009561C" w:rsidRPr="0049653E" w:rsidRDefault="0009561C" w:rsidP="0009561C">
      <w:pPr>
        <w:overflowPunct/>
        <w:autoSpaceDE/>
        <w:autoSpaceDN/>
        <w:adjustRightInd/>
        <w:spacing w:after="120"/>
        <w:jc w:val="center"/>
        <w:textAlignment w:val="auto"/>
        <w:rPr>
          <w:rFonts w:eastAsiaTheme="minorHAnsi" w:cs="Arial"/>
          <w:smallCaps/>
          <w:sz w:val="22"/>
          <w:szCs w:val="22"/>
          <w:lang w:eastAsia="en-US"/>
        </w:rPr>
      </w:pPr>
      <w:r w:rsidRPr="0049653E">
        <w:rPr>
          <w:rFonts w:eastAsia="Arial" w:cs="Arial"/>
          <w:sz w:val="22"/>
          <w:szCs w:val="22"/>
          <w:lang w:eastAsia="en-US"/>
        </w:rPr>
        <w:t xml:space="preserve">FIG. 1 </w:t>
      </w:r>
      <w:r w:rsidRPr="0049653E">
        <w:rPr>
          <w:rFonts w:eastAsiaTheme="minorHAnsi" w:cs="Arial"/>
          <w:smallCaps/>
          <w:sz w:val="22"/>
          <w:szCs w:val="22"/>
          <w:lang w:eastAsia="en-US"/>
        </w:rPr>
        <w:t xml:space="preserve">ANNULAR GAP </w:t>
      </w:r>
    </w:p>
    <w:p w14:paraId="545049B5" w14:textId="77777777" w:rsidR="0009561C" w:rsidRPr="0049653E" w:rsidRDefault="0009561C" w:rsidP="0009561C">
      <w:pPr>
        <w:overflowPunct/>
        <w:autoSpaceDE/>
        <w:autoSpaceDN/>
        <w:adjustRightInd/>
        <w:spacing w:after="120"/>
        <w:jc w:val="center"/>
        <w:textAlignment w:val="auto"/>
        <w:rPr>
          <w:rFonts w:eastAsia="Arial" w:cs="Arial"/>
          <w:sz w:val="22"/>
          <w:szCs w:val="22"/>
          <w:lang w:eastAsia="en-US"/>
        </w:rPr>
      </w:pPr>
    </w:p>
    <w:p w14:paraId="272891C7" w14:textId="318F6176" w:rsidR="0009561C" w:rsidRPr="0049653E" w:rsidRDefault="0009561C" w:rsidP="0009561C">
      <w:pPr>
        <w:overflowPunct/>
        <w:spacing w:after="0"/>
        <w:jc w:val="both"/>
        <w:textAlignment w:val="auto"/>
        <w:rPr>
          <w:rFonts w:cs="Arial"/>
          <w:sz w:val="22"/>
          <w:szCs w:val="22"/>
        </w:rPr>
      </w:pPr>
      <w:r w:rsidRPr="0049653E">
        <w:rPr>
          <w:rFonts w:eastAsia="Arial" w:cs="Arial"/>
          <w:b/>
          <w:sz w:val="22"/>
          <w:szCs w:val="22"/>
          <w:lang w:eastAsia="en-US"/>
        </w:rPr>
        <w:t>3.7</w:t>
      </w:r>
      <w:r w:rsidRPr="0049653E">
        <w:rPr>
          <w:rFonts w:eastAsia="Arial" w:cs="Arial"/>
          <w:bCs/>
          <w:sz w:val="22"/>
          <w:szCs w:val="22"/>
          <w:lang w:eastAsia="en-US"/>
        </w:rPr>
        <w:t xml:space="preserve"> </w:t>
      </w:r>
      <w:r w:rsidRPr="0049653E">
        <w:rPr>
          <w:rFonts w:cs="Arial"/>
          <w:b/>
          <w:bCs/>
          <w:sz w:val="22"/>
          <w:szCs w:val="22"/>
        </w:rPr>
        <w:t xml:space="preserve">Assessment report (AR) </w:t>
      </w:r>
      <w:r w:rsidRPr="0049653E">
        <w:rPr>
          <w:rFonts w:cs="Arial"/>
          <w:sz w:val="22"/>
          <w:szCs w:val="22"/>
        </w:rPr>
        <w:t>– Assessment report of a product (in this case post</w:t>
      </w:r>
      <w:r w:rsidR="007C41DC" w:rsidRPr="0049653E">
        <w:rPr>
          <w:rFonts w:cs="Arial"/>
          <w:sz w:val="22"/>
          <w:szCs w:val="22"/>
        </w:rPr>
        <w:t>-</w:t>
      </w:r>
      <w:r w:rsidRPr="0049653E">
        <w:rPr>
          <w:rFonts w:cs="Arial"/>
          <w:sz w:val="22"/>
          <w:szCs w:val="22"/>
        </w:rPr>
        <w:t xml:space="preserve"> installed anchor) is the summary of prequalification of the anchor based on </w:t>
      </w:r>
      <w:r w:rsidR="005A1D90" w:rsidRPr="0049653E">
        <w:rPr>
          <w:rFonts w:cs="Arial"/>
          <w:sz w:val="22"/>
          <w:szCs w:val="22"/>
        </w:rPr>
        <w:t>-</w:t>
      </w:r>
      <w:r w:rsidRPr="0049653E">
        <w:rPr>
          <w:rFonts w:cs="Arial"/>
          <w:sz w:val="22"/>
          <w:szCs w:val="22"/>
        </w:rPr>
        <w:t xml:space="preserve"> a transparent and reproducible assessment that complies with the requirement relevant to the </w:t>
      </w:r>
      <w:r w:rsidR="00266444" w:rsidRPr="0049653E">
        <w:rPr>
          <w:rFonts w:cs="Arial"/>
          <w:sz w:val="22"/>
          <w:szCs w:val="22"/>
        </w:rPr>
        <w:t>-</w:t>
      </w:r>
      <w:r w:rsidR="005A1D90" w:rsidRPr="0049653E">
        <w:rPr>
          <w:rFonts w:cs="Arial"/>
          <w:sz w:val="22"/>
          <w:szCs w:val="22"/>
        </w:rPr>
        <w:t xml:space="preserve"> </w:t>
      </w:r>
      <w:r w:rsidR="00BE0148" w:rsidRPr="0049653E">
        <w:rPr>
          <w:rFonts w:cs="Arial"/>
          <w:sz w:val="22"/>
          <w:szCs w:val="22"/>
        </w:rPr>
        <w:t xml:space="preserve">IS 1946 Part 3 and IS 1946 Part 4.  </w:t>
      </w:r>
    </w:p>
    <w:p w14:paraId="13A7F189" w14:textId="77777777" w:rsidR="0009561C" w:rsidRPr="0049653E" w:rsidRDefault="0009561C" w:rsidP="0009561C">
      <w:pPr>
        <w:overflowPunct/>
        <w:spacing w:after="0"/>
        <w:jc w:val="both"/>
        <w:textAlignment w:val="auto"/>
        <w:rPr>
          <w:rFonts w:cs="Arial"/>
          <w:sz w:val="22"/>
          <w:szCs w:val="22"/>
        </w:rPr>
      </w:pPr>
    </w:p>
    <w:p w14:paraId="4BBB090A" w14:textId="530EB69F" w:rsidR="0009561C" w:rsidRPr="0049653E" w:rsidRDefault="0009561C" w:rsidP="0009561C">
      <w:pPr>
        <w:spacing w:after="0"/>
        <w:jc w:val="both"/>
        <w:rPr>
          <w:rFonts w:eastAsia="Arial" w:cs="Arial"/>
          <w:sz w:val="22"/>
          <w:szCs w:val="22"/>
          <w:lang w:eastAsia="en-US"/>
        </w:rPr>
      </w:pPr>
      <w:r w:rsidRPr="0049653E">
        <w:rPr>
          <w:rFonts w:eastAsia="Arial" w:cs="Arial"/>
          <w:b/>
          <w:bCs/>
          <w:sz w:val="22"/>
          <w:szCs w:val="22"/>
          <w:lang w:eastAsia="en-US"/>
        </w:rPr>
        <w:t>3.8 Base material</w:t>
      </w:r>
      <w:r w:rsidRPr="0049653E">
        <w:rPr>
          <w:rFonts w:eastAsia="Arial" w:cs="Arial"/>
          <w:sz w:val="22"/>
          <w:szCs w:val="22"/>
          <w:lang w:eastAsia="en-US"/>
        </w:rPr>
        <w:t xml:space="preserve"> ― It is the material in which post-installed anchor is installed. </w:t>
      </w:r>
    </w:p>
    <w:p w14:paraId="6156A37E" w14:textId="77777777" w:rsidR="0009561C" w:rsidRPr="0049653E" w:rsidRDefault="0009561C" w:rsidP="0009561C">
      <w:pPr>
        <w:spacing w:after="0"/>
        <w:jc w:val="both"/>
        <w:rPr>
          <w:rFonts w:eastAsia="Arial" w:cs="Arial"/>
          <w:sz w:val="22"/>
          <w:szCs w:val="22"/>
          <w:lang w:eastAsia="en-US"/>
        </w:rPr>
      </w:pPr>
    </w:p>
    <w:p w14:paraId="53CAF0F7" w14:textId="77777777" w:rsidR="0009561C" w:rsidRPr="0049653E" w:rsidRDefault="0009561C" w:rsidP="0009561C">
      <w:pPr>
        <w:spacing w:after="0"/>
        <w:jc w:val="both"/>
        <w:rPr>
          <w:rFonts w:cs="Arial"/>
          <w:bCs/>
          <w:sz w:val="22"/>
          <w:szCs w:val="22"/>
        </w:rPr>
      </w:pPr>
      <w:r w:rsidRPr="0049653E">
        <w:rPr>
          <w:rFonts w:cs="Arial"/>
          <w:bCs/>
          <w:sz w:val="22"/>
          <w:szCs w:val="22"/>
        </w:rPr>
        <w:t>Note: For the given standard, the scope is limited to cast in situ concrete or precast concrete.</w:t>
      </w:r>
    </w:p>
    <w:p w14:paraId="5A6D3DC8" w14:textId="77777777" w:rsidR="0009561C" w:rsidRPr="0049653E" w:rsidRDefault="0009561C" w:rsidP="0009561C">
      <w:pPr>
        <w:overflowPunct/>
        <w:spacing w:after="0"/>
        <w:jc w:val="both"/>
        <w:textAlignment w:val="auto"/>
        <w:rPr>
          <w:rFonts w:cs="Arial"/>
          <w:sz w:val="22"/>
          <w:szCs w:val="22"/>
        </w:rPr>
      </w:pPr>
    </w:p>
    <w:p w14:paraId="2BE80E3B" w14:textId="585BA560" w:rsidR="0009561C" w:rsidRPr="0049653E" w:rsidRDefault="0009561C" w:rsidP="001D2537">
      <w:pPr>
        <w:pStyle w:val="ListParagraph"/>
        <w:numPr>
          <w:ilvl w:val="1"/>
          <w:numId w:val="44"/>
        </w:numPr>
        <w:overflowPunct/>
        <w:spacing w:after="0"/>
        <w:jc w:val="both"/>
        <w:textAlignment w:val="auto"/>
        <w:rPr>
          <w:rFonts w:cs="Arial"/>
          <w:bCs/>
          <w:sz w:val="22"/>
          <w:szCs w:val="22"/>
        </w:rPr>
      </w:pPr>
      <w:r w:rsidRPr="0049653E">
        <w:rPr>
          <w:rFonts w:cs="Arial"/>
          <w:b/>
          <w:bCs/>
          <w:sz w:val="22"/>
          <w:szCs w:val="22"/>
        </w:rPr>
        <w:t>Base plate</w:t>
      </w:r>
      <w:r w:rsidRPr="0049653E">
        <w:rPr>
          <w:rFonts w:cs="Arial"/>
          <w:sz w:val="22"/>
          <w:szCs w:val="22"/>
        </w:rPr>
        <w:t xml:space="preserve"> – </w:t>
      </w:r>
      <w:r w:rsidRPr="0049653E">
        <w:rPr>
          <w:rFonts w:cs="Arial"/>
          <w:bCs/>
          <w:sz w:val="22"/>
          <w:szCs w:val="22"/>
        </w:rPr>
        <w:t>Metal assembly that transmits loads to the anchor.</w:t>
      </w:r>
    </w:p>
    <w:p w14:paraId="0076A87B" w14:textId="77777777" w:rsidR="0009561C" w:rsidRPr="0049653E" w:rsidRDefault="0009561C" w:rsidP="001D2537">
      <w:pPr>
        <w:overflowPunct/>
        <w:spacing w:after="0"/>
        <w:jc w:val="both"/>
        <w:textAlignment w:val="auto"/>
        <w:rPr>
          <w:rFonts w:cs="Arial"/>
          <w:bCs/>
          <w:sz w:val="22"/>
          <w:szCs w:val="22"/>
        </w:rPr>
      </w:pPr>
    </w:p>
    <w:p w14:paraId="632A2F41" w14:textId="0B7F1191" w:rsidR="0009561C" w:rsidRPr="0049653E" w:rsidRDefault="0009561C" w:rsidP="0009561C">
      <w:pPr>
        <w:overflowPunct/>
        <w:spacing w:after="0"/>
        <w:jc w:val="both"/>
        <w:textAlignment w:val="auto"/>
        <w:rPr>
          <w:rFonts w:cs="Arial"/>
          <w:sz w:val="22"/>
          <w:szCs w:val="22"/>
        </w:rPr>
      </w:pPr>
      <w:r w:rsidRPr="0049653E">
        <w:rPr>
          <w:rFonts w:cs="Arial"/>
          <w:b/>
          <w:bCs/>
          <w:sz w:val="22"/>
          <w:szCs w:val="22"/>
        </w:rPr>
        <w:t>3.</w:t>
      </w:r>
      <w:r w:rsidR="0038667E" w:rsidRPr="0049653E">
        <w:rPr>
          <w:rFonts w:cs="Arial"/>
          <w:b/>
          <w:bCs/>
          <w:sz w:val="22"/>
          <w:szCs w:val="22"/>
        </w:rPr>
        <w:t>10</w:t>
      </w:r>
      <w:r w:rsidRPr="0049653E">
        <w:rPr>
          <w:rFonts w:cs="Arial"/>
          <w:sz w:val="22"/>
          <w:szCs w:val="22"/>
        </w:rPr>
        <w:t xml:space="preserve"> </w:t>
      </w:r>
      <w:r w:rsidRPr="0049653E">
        <w:rPr>
          <w:rFonts w:eastAsia="Arial" w:cs="Arial"/>
          <w:b/>
          <w:bCs/>
          <w:sz w:val="22"/>
          <w:szCs w:val="22"/>
          <w:lang w:eastAsia="en-US"/>
        </w:rPr>
        <w:t>Characteristic Value</w:t>
      </w:r>
      <w:r w:rsidRPr="0049653E">
        <w:rPr>
          <w:rFonts w:eastAsia="Arial" w:cs="Arial"/>
          <w:iCs/>
          <w:sz w:val="22"/>
          <w:szCs w:val="22"/>
          <w:lang w:eastAsia="en-US"/>
        </w:rPr>
        <w:t xml:space="preserve"> ― </w:t>
      </w:r>
      <w:r w:rsidRPr="0049653E">
        <w:rPr>
          <w:rFonts w:cs="Arial"/>
          <w:sz w:val="22"/>
          <w:szCs w:val="22"/>
          <w:lang w:eastAsia="en-US"/>
        </w:rPr>
        <w:t>It is the value below which not more than 5% of the test results are expected to fall.</w:t>
      </w:r>
    </w:p>
    <w:p w14:paraId="6463AFC5" w14:textId="77777777" w:rsidR="0009561C" w:rsidRPr="0049653E" w:rsidRDefault="0009561C" w:rsidP="0009561C">
      <w:pPr>
        <w:overflowPunct/>
        <w:spacing w:after="0"/>
        <w:jc w:val="center"/>
        <w:textAlignment w:val="auto"/>
        <w:rPr>
          <w:rFonts w:cs="Arial"/>
          <w:sz w:val="22"/>
          <w:szCs w:val="22"/>
          <w:lang w:eastAsia="en-US"/>
        </w:rPr>
      </w:pPr>
      <w:r w:rsidRPr="0049653E">
        <w:rPr>
          <w:rFonts w:cs="Arial"/>
          <w:noProof/>
          <w:sz w:val="22"/>
          <w:szCs w:val="22"/>
          <w:lang w:val="en-IN" w:eastAsia="en-IN" w:bidi="hi-IN"/>
        </w:rPr>
        <w:drawing>
          <wp:inline distT="0" distB="0" distL="0" distR="0" wp14:anchorId="5F393F06" wp14:editId="3233A365">
            <wp:extent cx="4083050" cy="1883611"/>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21916" cy="1901541"/>
                    </a:xfrm>
                    <a:prstGeom prst="rect">
                      <a:avLst/>
                    </a:prstGeom>
                  </pic:spPr>
                </pic:pic>
              </a:graphicData>
            </a:graphic>
          </wp:inline>
        </w:drawing>
      </w:r>
    </w:p>
    <w:p w14:paraId="5F5B1818" w14:textId="15661D56" w:rsidR="0009561C" w:rsidRPr="0049653E" w:rsidRDefault="0009561C" w:rsidP="0009561C">
      <w:pPr>
        <w:overflowPunct/>
        <w:autoSpaceDE/>
        <w:autoSpaceDN/>
        <w:adjustRightInd/>
        <w:spacing w:after="0"/>
        <w:jc w:val="center"/>
        <w:textAlignment w:val="auto"/>
        <w:rPr>
          <w:rFonts w:eastAsiaTheme="minorHAnsi" w:cs="Arial"/>
          <w:smallCaps/>
          <w:sz w:val="22"/>
          <w:szCs w:val="22"/>
          <w:lang w:eastAsia="en-US"/>
        </w:rPr>
      </w:pPr>
      <w:r w:rsidRPr="0049653E">
        <w:rPr>
          <w:rFonts w:eastAsia="Arial" w:cs="Arial"/>
          <w:sz w:val="22"/>
          <w:szCs w:val="22"/>
          <w:lang w:eastAsia="en-US"/>
        </w:rPr>
        <w:t xml:space="preserve">FIG. 2 </w:t>
      </w:r>
      <w:r w:rsidRPr="0049653E">
        <w:rPr>
          <w:rFonts w:eastAsiaTheme="minorHAnsi" w:cs="Arial"/>
          <w:smallCaps/>
          <w:sz w:val="22"/>
          <w:szCs w:val="22"/>
          <w:lang w:eastAsia="en-US"/>
        </w:rPr>
        <w:t xml:space="preserve">TYPICAL CHARACTERISTIC VALUE </w:t>
      </w:r>
    </w:p>
    <w:p w14:paraId="50229EBD" w14:textId="77777777" w:rsidR="0038667E" w:rsidRPr="0049653E" w:rsidRDefault="0038667E" w:rsidP="0009561C">
      <w:pPr>
        <w:overflowPunct/>
        <w:autoSpaceDE/>
        <w:autoSpaceDN/>
        <w:adjustRightInd/>
        <w:spacing w:after="0"/>
        <w:jc w:val="center"/>
        <w:textAlignment w:val="auto"/>
        <w:rPr>
          <w:rFonts w:eastAsiaTheme="minorHAnsi" w:cs="Arial"/>
          <w:smallCaps/>
          <w:sz w:val="22"/>
          <w:szCs w:val="22"/>
          <w:lang w:eastAsia="en-US"/>
        </w:rPr>
      </w:pPr>
    </w:p>
    <w:p w14:paraId="0EFD8617" w14:textId="77777777" w:rsidR="0038667E" w:rsidRPr="0049653E" w:rsidRDefault="0038667E" w:rsidP="0038667E">
      <w:pPr>
        <w:spacing w:after="0"/>
        <w:jc w:val="both"/>
        <w:rPr>
          <w:rFonts w:eastAsia="Arial" w:cs="Arial"/>
          <w:sz w:val="22"/>
          <w:szCs w:val="22"/>
          <w:lang w:eastAsia="en-US"/>
        </w:rPr>
      </w:pPr>
    </w:p>
    <w:p w14:paraId="54AC5CDD" w14:textId="77777777" w:rsidR="00A31628" w:rsidRPr="0049653E" w:rsidRDefault="00A31628" w:rsidP="0038667E">
      <w:pPr>
        <w:spacing w:after="0"/>
        <w:jc w:val="both"/>
        <w:rPr>
          <w:rFonts w:eastAsia="Arial" w:cs="Arial"/>
          <w:sz w:val="22"/>
          <w:szCs w:val="22"/>
          <w:lang w:eastAsia="en-US"/>
        </w:rPr>
      </w:pPr>
    </w:p>
    <w:p w14:paraId="0B5C70FC" w14:textId="77777777" w:rsidR="00A31628" w:rsidRPr="0049653E" w:rsidRDefault="00A31628" w:rsidP="0038667E">
      <w:pPr>
        <w:spacing w:after="0"/>
        <w:jc w:val="both"/>
        <w:rPr>
          <w:rFonts w:eastAsia="Arial" w:cs="Arial"/>
          <w:sz w:val="22"/>
          <w:szCs w:val="22"/>
          <w:lang w:eastAsia="en-US"/>
        </w:rPr>
      </w:pPr>
    </w:p>
    <w:p w14:paraId="554A46DB" w14:textId="77777777" w:rsidR="00A31628" w:rsidRPr="0049653E" w:rsidRDefault="00A31628" w:rsidP="0038667E">
      <w:pPr>
        <w:spacing w:after="0"/>
        <w:jc w:val="both"/>
        <w:rPr>
          <w:rFonts w:eastAsia="Arial" w:cs="Arial"/>
          <w:sz w:val="22"/>
          <w:szCs w:val="22"/>
          <w:lang w:eastAsia="en-US"/>
        </w:rPr>
      </w:pPr>
    </w:p>
    <w:p w14:paraId="2F0DE0CC" w14:textId="7680D7E3" w:rsidR="0038667E" w:rsidRPr="0049653E" w:rsidRDefault="0038667E" w:rsidP="0038667E">
      <w:pPr>
        <w:overflowPunct/>
        <w:spacing w:after="0"/>
        <w:jc w:val="both"/>
        <w:textAlignment w:val="auto"/>
        <w:rPr>
          <w:rFonts w:eastAsia="Arial" w:cs="Arial"/>
          <w:sz w:val="22"/>
          <w:szCs w:val="22"/>
          <w:lang w:eastAsia="en-US"/>
        </w:rPr>
      </w:pPr>
      <w:r w:rsidRPr="0049653E">
        <w:rPr>
          <w:rFonts w:eastAsia="Arial" w:cs="Arial"/>
          <w:b/>
          <w:bCs/>
          <w:sz w:val="22"/>
          <w:szCs w:val="22"/>
          <w:lang w:eastAsia="en-US"/>
        </w:rPr>
        <w:t>3.11 Concrete</w:t>
      </w:r>
      <w:r w:rsidRPr="0049653E">
        <w:rPr>
          <w:rFonts w:eastAsia="Arial" w:cs="Arial"/>
          <w:sz w:val="22"/>
          <w:szCs w:val="22"/>
          <w:lang w:eastAsia="en-US"/>
        </w:rPr>
        <w:t xml:space="preserve"> </w:t>
      </w:r>
    </w:p>
    <w:p w14:paraId="4275ADAD" w14:textId="77777777" w:rsidR="0038667E" w:rsidRPr="0049653E" w:rsidRDefault="0038667E" w:rsidP="0038667E">
      <w:pPr>
        <w:overflowPunct/>
        <w:spacing w:after="0"/>
        <w:jc w:val="both"/>
        <w:textAlignment w:val="auto"/>
        <w:rPr>
          <w:rFonts w:eastAsia="Arial" w:cs="Arial"/>
          <w:sz w:val="22"/>
          <w:szCs w:val="22"/>
          <w:lang w:eastAsia="en-US"/>
        </w:rPr>
      </w:pPr>
    </w:p>
    <w:p w14:paraId="6ECB9F26" w14:textId="47E70F68" w:rsidR="00D11DFE" w:rsidRPr="0049653E" w:rsidRDefault="0038667E" w:rsidP="0038667E">
      <w:pPr>
        <w:overflowPunct/>
        <w:spacing w:after="0"/>
        <w:jc w:val="both"/>
        <w:textAlignment w:val="auto"/>
        <w:rPr>
          <w:rFonts w:cs="Arial"/>
          <w:sz w:val="22"/>
          <w:szCs w:val="22"/>
        </w:rPr>
      </w:pPr>
      <w:r w:rsidRPr="0049653E">
        <w:rPr>
          <w:rFonts w:eastAsia="Arial" w:cs="Arial"/>
          <w:b/>
          <w:bCs/>
          <w:sz w:val="22"/>
          <w:szCs w:val="22"/>
          <w:lang w:eastAsia="en-US"/>
        </w:rPr>
        <w:lastRenderedPageBreak/>
        <w:t>3.11.1 Cracked Concrete</w:t>
      </w:r>
      <w:r w:rsidRPr="0049653E">
        <w:rPr>
          <w:rFonts w:eastAsia="Arial" w:cs="Arial"/>
          <w:sz w:val="22"/>
          <w:szCs w:val="22"/>
          <w:lang w:eastAsia="en-US"/>
        </w:rPr>
        <w:t xml:space="preserve"> – </w:t>
      </w:r>
      <w:r w:rsidR="002D7FDE" w:rsidRPr="0049653E">
        <w:rPr>
          <w:rFonts w:eastAsia="Arial" w:cs="Arial"/>
          <w:sz w:val="22"/>
          <w:szCs w:val="22"/>
          <w:lang w:eastAsia="en-US"/>
        </w:rPr>
        <w:t xml:space="preserve">It is concrete </w:t>
      </w:r>
      <w:r w:rsidR="00D11DFE" w:rsidRPr="0049653E">
        <w:rPr>
          <w:rFonts w:eastAsia="Arial" w:cs="Arial"/>
          <w:sz w:val="22"/>
          <w:szCs w:val="22"/>
          <w:lang w:eastAsia="en-US"/>
        </w:rPr>
        <w:t xml:space="preserve">where </w:t>
      </w:r>
      <w:r w:rsidR="00D11DFE" w:rsidRPr="0049653E">
        <w:rPr>
          <w:rFonts w:cs="Arial"/>
          <w:sz w:val="22"/>
          <w:szCs w:val="22"/>
        </w:rPr>
        <w:t>there is probability of formation of cracks after installation of anchor or significant expansion of existing cracks during the service life of the anchors</w:t>
      </w:r>
      <w:r w:rsidR="006532B8" w:rsidRPr="0049653E">
        <w:rPr>
          <w:rFonts w:cs="Arial"/>
          <w:sz w:val="22"/>
          <w:szCs w:val="22"/>
        </w:rPr>
        <w:t>.</w:t>
      </w:r>
    </w:p>
    <w:p w14:paraId="22DA88F7" w14:textId="7D3C49B8" w:rsidR="00D11DFE" w:rsidRPr="0049653E" w:rsidRDefault="00D11DFE" w:rsidP="0038667E">
      <w:pPr>
        <w:overflowPunct/>
        <w:spacing w:after="0"/>
        <w:jc w:val="both"/>
        <w:textAlignment w:val="auto"/>
        <w:rPr>
          <w:rFonts w:cs="Arial"/>
          <w:sz w:val="22"/>
          <w:szCs w:val="22"/>
        </w:rPr>
      </w:pPr>
    </w:p>
    <w:p w14:paraId="72AA7D6D" w14:textId="6F2CB43D" w:rsidR="0038667E" w:rsidRPr="0049653E" w:rsidRDefault="0038667E" w:rsidP="0038667E">
      <w:pPr>
        <w:overflowPunct/>
        <w:spacing w:after="0"/>
        <w:jc w:val="both"/>
        <w:textAlignment w:val="auto"/>
        <w:rPr>
          <w:rFonts w:eastAsia="Arial" w:cs="Arial"/>
          <w:sz w:val="22"/>
          <w:szCs w:val="22"/>
          <w:lang w:eastAsia="en-US"/>
        </w:rPr>
      </w:pPr>
      <w:r w:rsidRPr="0049653E">
        <w:rPr>
          <w:rFonts w:eastAsia="Arial" w:cs="Arial"/>
          <w:b/>
          <w:bCs/>
          <w:sz w:val="22"/>
          <w:szCs w:val="22"/>
          <w:lang w:eastAsia="en-US"/>
        </w:rPr>
        <w:t>3.11.2 Uncracked Concrete</w:t>
      </w:r>
      <w:r w:rsidRPr="0049653E">
        <w:rPr>
          <w:rFonts w:eastAsia="Arial" w:cs="Arial"/>
          <w:sz w:val="22"/>
          <w:szCs w:val="22"/>
          <w:lang w:eastAsia="en-US"/>
        </w:rPr>
        <w:t xml:space="preserve"> – </w:t>
      </w:r>
      <w:r w:rsidRPr="0049653E">
        <w:rPr>
          <w:rFonts w:cs="Arial"/>
          <w:sz w:val="22"/>
          <w:szCs w:val="22"/>
          <w:lang w:eastAsia="en-US"/>
        </w:rPr>
        <w:t>It is concrete where there is no probability of the formation of cracks after installation, or the expansion of any existing crack (like shrinkage crack) is within the permissible limits during the service life of the anchors</w:t>
      </w:r>
    </w:p>
    <w:p w14:paraId="769F7479" w14:textId="77777777" w:rsidR="0038667E" w:rsidRPr="0049653E" w:rsidRDefault="0038667E" w:rsidP="0009561C">
      <w:pPr>
        <w:overflowPunct/>
        <w:autoSpaceDE/>
        <w:autoSpaceDN/>
        <w:adjustRightInd/>
        <w:spacing w:after="0"/>
        <w:jc w:val="center"/>
        <w:textAlignment w:val="auto"/>
        <w:rPr>
          <w:rFonts w:eastAsia="Arial" w:cs="Arial"/>
          <w:sz w:val="22"/>
          <w:szCs w:val="22"/>
          <w:lang w:eastAsia="en-US"/>
        </w:rPr>
      </w:pPr>
    </w:p>
    <w:p w14:paraId="6925B788" w14:textId="22BE9963" w:rsidR="0009561C" w:rsidRPr="0049653E" w:rsidRDefault="0009561C" w:rsidP="0009561C">
      <w:pPr>
        <w:overflowPunct/>
        <w:spacing w:after="0"/>
        <w:jc w:val="both"/>
        <w:textAlignment w:val="auto"/>
        <w:rPr>
          <w:rFonts w:eastAsia="Arial" w:cs="Arial"/>
          <w:sz w:val="22"/>
          <w:szCs w:val="22"/>
          <w:lang w:eastAsia="en-US"/>
        </w:rPr>
      </w:pPr>
      <w:r w:rsidRPr="0049653E">
        <w:rPr>
          <w:rFonts w:cs="Arial"/>
          <w:b/>
          <w:bCs/>
          <w:sz w:val="22"/>
          <w:szCs w:val="22"/>
        </w:rPr>
        <w:t>3.</w:t>
      </w:r>
      <w:r w:rsidR="006E4516" w:rsidRPr="0049653E">
        <w:rPr>
          <w:rFonts w:cs="Arial"/>
          <w:b/>
          <w:bCs/>
          <w:sz w:val="22"/>
          <w:szCs w:val="22"/>
        </w:rPr>
        <w:t>12</w:t>
      </w:r>
      <w:r w:rsidRPr="0049653E">
        <w:rPr>
          <w:rFonts w:cs="Arial"/>
          <w:sz w:val="22"/>
          <w:szCs w:val="22"/>
        </w:rPr>
        <w:t xml:space="preserve"> </w:t>
      </w:r>
      <w:r w:rsidRPr="0049653E">
        <w:rPr>
          <w:rFonts w:eastAsia="Arial" w:cs="Arial"/>
          <w:b/>
          <w:sz w:val="22"/>
          <w:szCs w:val="22"/>
          <w:lang w:eastAsia="en-US"/>
        </w:rPr>
        <w:t xml:space="preserve">Durability </w:t>
      </w:r>
      <w:r w:rsidRPr="0049653E">
        <w:rPr>
          <w:rFonts w:cs="Arial"/>
          <w:sz w:val="22"/>
          <w:szCs w:val="22"/>
        </w:rPr>
        <w:t>– It</w:t>
      </w:r>
      <w:r w:rsidRPr="0049653E">
        <w:rPr>
          <w:rFonts w:eastAsia="Arial" w:cs="Arial"/>
          <w:b/>
          <w:sz w:val="22"/>
          <w:szCs w:val="22"/>
          <w:lang w:eastAsia="en-US"/>
        </w:rPr>
        <w:t xml:space="preserve"> </w:t>
      </w:r>
      <w:r w:rsidRPr="0049653E">
        <w:rPr>
          <w:rFonts w:eastAsia="Arial" w:cs="Arial"/>
          <w:sz w:val="22"/>
          <w:szCs w:val="22"/>
          <w:lang w:eastAsia="en-US"/>
        </w:rPr>
        <w:t>is the</w:t>
      </w:r>
      <w:r w:rsidRPr="0049653E">
        <w:rPr>
          <w:rFonts w:eastAsia="Arial" w:cs="Arial"/>
          <w:b/>
          <w:sz w:val="22"/>
          <w:szCs w:val="22"/>
          <w:lang w:eastAsia="en-US"/>
        </w:rPr>
        <w:t xml:space="preserve"> </w:t>
      </w:r>
      <w:r w:rsidRPr="0049653E">
        <w:rPr>
          <w:rFonts w:eastAsia="Arial" w:cs="Arial"/>
          <w:sz w:val="22"/>
          <w:szCs w:val="22"/>
          <w:lang w:eastAsia="en-US"/>
        </w:rPr>
        <w:t>ability of the anchorage system to contribute during the design service life of the structure under the corresponding service conditions at a performance level compatible with the</w:t>
      </w:r>
      <w:r w:rsidRPr="0049653E" w:rsidDel="007C7183">
        <w:rPr>
          <w:rFonts w:eastAsia="Arial" w:cs="Arial"/>
          <w:sz w:val="22"/>
          <w:szCs w:val="22"/>
          <w:lang w:eastAsia="en-US"/>
        </w:rPr>
        <w:t xml:space="preserve"> </w:t>
      </w:r>
      <w:r w:rsidRPr="0049653E">
        <w:rPr>
          <w:rFonts w:eastAsia="Arial" w:cs="Arial"/>
          <w:sz w:val="22"/>
          <w:szCs w:val="22"/>
          <w:lang w:eastAsia="en-US"/>
        </w:rPr>
        <w:t>structural requirements</w:t>
      </w:r>
      <w:r w:rsidR="002F14D7" w:rsidRPr="0049653E">
        <w:rPr>
          <w:rFonts w:eastAsia="Arial" w:cs="Arial"/>
          <w:sz w:val="22"/>
          <w:szCs w:val="22"/>
          <w:lang w:eastAsia="en-US"/>
        </w:rPr>
        <w:t>.</w:t>
      </w:r>
    </w:p>
    <w:p w14:paraId="66FECD9F" w14:textId="77777777" w:rsidR="0009561C" w:rsidRPr="0049653E" w:rsidRDefault="0009561C" w:rsidP="0009561C">
      <w:pPr>
        <w:spacing w:after="0"/>
        <w:jc w:val="both"/>
        <w:rPr>
          <w:rFonts w:cs="Arial"/>
          <w:b/>
          <w:bCs/>
          <w:sz w:val="22"/>
          <w:szCs w:val="22"/>
        </w:rPr>
      </w:pPr>
    </w:p>
    <w:p w14:paraId="5A303539" w14:textId="649AB1EC" w:rsidR="0009561C" w:rsidRPr="0049653E" w:rsidRDefault="0009561C" w:rsidP="0009561C">
      <w:pPr>
        <w:spacing w:after="0"/>
        <w:jc w:val="both"/>
        <w:rPr>
          <w:rFonts w:cs="Arial"/>
          <w:b/>
          <w:bCs/>
          <w:sz w:val="22"/>
          <w:szCs w:val="22"/>
        </w:rPr>
      </w:pPr>
      <w:r w:rsidRPr="0049653E">
        <w:rPr>
          <w:rFonts w:cs="Arial"/>
          <w:b/>
          <w:sz w:val="22"/>
          <w:szCs w:val="22"/>
          <w:lang w:eastAsia="en-US"/>
        </w:rPr>
        <w:t>3.</w:t>
      </w:r>
      <w:r w:rsidR="006E4516" w:rsidRPr="0049653E">
        <w:rPr>
          <w:rFonts w:cs="Arial"/>
          <w:b/>
          <w:sz w:val="22"/>
          <w:szCs w:val="22"/>
          <w:lang w:eastAsia="en-US"/>
        </w:rPr>
        <w:t>13</w:t>
      </w:r>
      <w:r w:rsidRPr="0049653E">
        <w:rPr>
          <w:rFonts w:cs="Arial"/>
          <w:bCs/>
          <w:sz w:val="22"/>
          <w:szCs w:val="22"/>
          <w:lang w:eastAsia="en-US"/>
        </w:rPr>
        <w:t xml:space="preserve"> </w:t>
      </w:r>
      <w:r w:rsidRPr="0049653E">
        <w:rPr>
          <w:rFonts w:cs="Arial"/>
          <w:b/>
          <w:sz w:val="22"/>
          <w:szCs w:val="22"/>
          <w:lang w:eastAsia="en-US"/>
        </w:rPr>
        <w:t xml:space="preserve">Edge distance </w:t>
      </w:r>
      <w:r w:rsidRPr="0049653E">
        <w:rPr>
          <w:rFonts w:cs="Arial"/>
          <w:sz w:val="22"/>
          <w:szCs w:val="22"/>
          <w:lang w:eastAsia="en-US"/>
        </w:rPr>
        <w:t xml:space="preserve">– Distance </w:t>
      </w:r>
      <w:r w:rsidR="00175E69" w:rsidRPr="0049653E">
        <w:rPr>
          <w:rFonts w:cs="Arial"/>
          <w:sz w:val="22"/>
          <w:szCs w:val="22"/>
          <w:lang w:eastAsia="en-US"/>
        </w:rPr>
        <w:t xml:space="preserve">from the center of the anchor </w:t>
      </w:r>
      <w:r w:rsidRPr="0049653E">
        <w:rPr>
          <w:rFonts w:cs="Arial"/>
          <w:sz w:val="22"/>
          <w:szCs w:val="22"/>
          <w:lang w:eastAsia="en-US"/>
        </w:rPr>
        <w:t>perpendicular to the respective edge of the concrete member</w:t>
      </w:r>
      <w:r w:rsidR="00175E69" w:rsidRPr="0049653E">
        <w:rPr>
          <w:rFonts w:cs="Arial"/>
          <w:sz w:val="22"/>
          <w:szCs w:val="22"/>
          <w:lang w:eastAsia="en-US"/>
        </w:rPr>
        <w:t xml:space="preserve"> (</w:t>
      </w:r>
      <w:r w:rsidR="00BF55FA" w:rsidRPr="0049653E">
        <w:rPr>
          <w:rFonts w:cs="Arial"/>
          <w:sz w:val="22"/>
          <w:szCs w:val="22"/>
        </w:rPr>
        <w:t>Refer Figure</w:t>
      </w:r>
      <w:r w:rsidR="00175E69" w:rsidRPr="0049653E">
        <w:rPr>
          <w:rFonts w:cs="Arial"/>
          <w:sz w:val="22"/>
          <w:szCs w:val="22"/>
          <w:lang w:eastAsia="en-US"/>
        </w:rPr>
        <w:t xml:space="preserve"> 3)</w:t>
      </w:r>
      <w:r w:rsidRPr="0049653E">
        <w:rPr>
          <w:rFonts w:cs="Arial"/>
          <w:sz w:val="22"/>
          <w:szCs w:val="22"/>
          <w:lang w:eastAsia="en-US"/>
        </w:rPr>
        <w:t>.</w:t>
      </w:r>
    </w:p>
    <w:p w14:paraId="0676C219" w14:textId="77777777" w:rsidR="0009561C" w:rsidRPr="0049653E" w:rsidRDefault="0009561C" w:rsidP="0009561C">
      <w:pPr>
        <w:spacing w:after="0"/>
        <w:jc w:val="both"/>
        <w:rPr>
          <w:rFonts w:cs="Arial"/>
          <w:b/>
          <w:bCs/>
          <w:sz w:val="22"/>
          <w:szCs w:val="22"/>
        </w:rPr>
      </w:pPr>
    </w:p>
    <w:p w14:paraId="1500EC43" w14:textId="69BE35DA" w:rsidR="0009561C" w:rsidRPr="0049653E" w:rsidRDefault="0009561C" w:rsidP="0009561C">
      <w:pPr>
        <w:spacing w:after="0"/>
        <w:jc w:val="both"/>
        <w:rPr>
          <w:rFonts w:cs="Arial"/>
          <w:sz w:val="22"/>
          <w:szCs w:val="22"/>
        </w:rPr>
      </w:pPr>
      <w:r w:rsidRPr="0049653E">
        <w:rPr>
          <w:rFonts w:cs="Arial"/>
          <w:b/>
          <w:sz w:val="22"/>
          <w:szCs w:val="22"/>
        </w:rPr>
        <w:t>3.</w:t>
      </w:r>
      <w:r w:rsidR="006E4516" w:rsidRPr="0049653E">
        <w:rPr>
          <w:rFonts w:cs="Arial"/>
          <w:b/>
          <w:sz w:val="22"/>
          <w:szCs w:val="22"/>
        </w:rPr>
        <w:t>13</w:t>
      </w:r>
      <w:r w:rsidRPr="0049653E">
        <w:rPr>
          <w:rFonts w:cs="Arial"/>
          <w:b/>
          <w:sz w:val="22"/>
          <w:szCs w:val="22"/>
        </w:rPr>
        <w:t>.1</w:t>
      </w:r>
      <w:r w:rsidR="00056373" w:rsidRPr="0049653E">
        <w:rPr>
          <w:rFonts w:cs="Arial"/>
          <w:b/>
          <w:sz w:val="22"/>
          <w:szCs w:val="22"/>
        </w:rPr>
        <w:t xml:space="preserve"> </w:t>
      </w:r>
      <w:commentRangeStart w:id="4"/>
      <w:r w:rsidR="00056373" w:rsidRPr="0049653E">
        <w:rPr>
          <w:rFonts w:cs="Arial"/>
          <w:b/>
          <w:sz w:val="22"/>
          <w:szCs w:val="22"/>
        </w:rPr>
        <w:t>Characteristic</w:t>
      </w:r>
      <w:commentRangeEnd w:id="4"/>
      <w:r w:rsidR="0017610B">
        <w:rPr>
          <w:rStyle w:val="CommentReference"/>
        </w:rPr>
        <w:commentReference w:id="4"/>
      </w:r>
      <w:r w:rsidRPr="0049653E">
        <w:rPr>
          <w:rFonts w:cs="Arial"/>
          <w:b/>
          <w:sz w:val="22"/>
          <w:szCs w:val="22"/>
        </w:rPr>
        <w:t xml:space="preserve"> Edge Distance </w:t>
      </w:r>
      <w:r w:rsidRPr="0049653E">
        <w:rPr>
          <w:rFonts w:cs="Arial"/>
          <w:sz w:val="22"/>
          <w:szCs w:val="22"/>
        </w:rPr>
        <w:t>– It is the edge distance of an anchor from the face of concrete at which there is no influence of edge on its characteristic strength</w:t>
      </w:r>
      <w:r w:rsidR="00175E69" w:rsidRPr="0049653E">
        <w:rPr>
          <w:rFonts w:cs="Arial"/>
          <w:sz w:val="22"/>
          <w:szCs w:val="22"/>
        </w:rPr>
        <w:t xml:space="preserve"> (</w:t>
      </w:r>
      <w:r w:rsidR="00BF55FA" w:rsidRPr="0049653E">
        <w:rPr>
          <w:rFonts w:cs="Arial"/>
          <w:sz w:val="22"/>
          <w:szCs w:val="22"/>
        </w:rPr>
        <w:t xml:space="preserve">Refer Figure </w:t>
      </w:r>
      <w:r w:rsidR="00175E69" w:rsidRPr="0049653E">
        <w:rPr>
          <w:rFonts w:cs="Arial"/>
          <w:sz w:val="22"/>
          <w:szCs w:val="22"/>
        </w:rPr>
        <w:t>3)</w:t>
      </w:r>
      <w:r w:rsidRPr="0049653E">
        <w:rPr>
          <w:rFonts w:cs="Arial"/>
          <w:sz w:val="22"/>
          <w:szCs w:val="22"/>
        </w:rPr>
        <w:t>.</w:t>
      </w:r>
    </w:p>
    <w:p w14:paraId="5F747C23" w14:textId="77777777" w:rsidR="0009561C" w:rsidRPr="0049653E" w:rsidRDefault="0009561C" w:rsidP="0009561C">
      <w:pPr>
        <w:spacing w:after="0"/>
        <w:jc w:val="both"/>
        <w:rPr>
          <w:rFonts w:cs="Arial"/>
          <w:sz w:val="22"/>
          <w:szCs w:val="22"/>
        </w:rPr>
      </w:pPr>
    </w:p>
    <w:p w14:paraId="12CB3497" w14:textId="2F72BC66" w:rsidR="0009561C" w:rsidRPr="0049653E" w:rsidRDefault="0009561C" w:rsidP="0009561C">
      <w:pPr>
        <w:spacing w:after="0"/>
        <w:jc w:val="both"/>
        <w:rPr>
          <w:rFonts w:cs="Arial"/>
          <w:sz w:val="22"/>
          <w:szCs w:val="22"/>
        </w:rPr>
      </w:pPr>
      <w:r w:rsidRPr="0049653E">
        <w:rPr>
          <w:rFonts w:cs="Arial"/>
          <w:b/>
          <w:sz w:val="22"/>
          <w:szCs w:val="22"/>
          <w:lang w:eastAsia="en-US"/>
        </w:rPr>
        <w:t>3.</w:t>
      </w:r>
      <w:r w:rsidR="006E4516" w:rsidRPr="0049653E">
        <w:rPr>
          <w:rFonts w:cs="Arial"/>
          <w:b/>
          <w:sz w:val="22"/>
          <w:szCs w:val="22"/>
          <w:lang w:eastAsia="en-US"/>
        </w:rPr>
        <w:t>13</w:t>
      </w:r>
      <w:r w:rsidRPr="0049653E">
        <w:rPr>
          <w:rFonts w:cs="Arial"/>
          <w:b/>
          <w:sz w:val="22"/>
          <w:szCs w:val="22"/>
          <w:lang w:eastAsia="en-US"/>
        </w:rPr>
        <w:t>.2</w:t>
      </w:r>
      <w:r w:rsidRPr="0049653E">
        <w:rPr>
          <w:rFonts w:cs="Arial"/>
          <w:bCs/>
          <w:sz w:val="22"/>
          <w:szCs w:val="22"/>
          <w:lang w:eastAsia="en-US"/>
        </w:rPr>
        <w:t xml:space="preserve"> </w:t>
      </w:r>
      <w:r w:rsidRPr="0049653E">
        <w:rPr>
          <w:rFonts w:cs="Arial"/>
          <w:b/>
          <w:sz w:val="22"/>
          <w:szCs w:val="22"/>
          <w:lang w:eastAsia="en-US"/>
        </w:rPr>
        <w:t>Minimum Edge Distance</w:t>
      </w:r>
      <w:r w:rsidRPr="0049653E">
        <w:rPr>
          <w:rFonts w:eastAsia="Arial" w:cs="Arial"/>
          <w:sz w:val="22"/>
          <w:szCs w:val="22"/>
          <w:lang w:eastAsia="en-US"/>
        </w:rPr>
        <w:t xml:space="preserve"> </w:t>
      </w:r>
      <w:r w:rsidRPr="0049653E">
        <w:rPr>
          <w:rFonts w:cs="Arial"/>
          <w:sz w:val="22"/>
          <w:szCs w:val="22"/>
        </w:rPr>
        <w:t>– It is the minimum edge distance at which the anchor can be installed without damaging the concrete member</w:t>
      </w:r>
      <w:r w:rsidR="00175E69" w:rsidRPr="0049653E">
        <w:rPr>
          <w:rFonts w:cs="Arial"/>
          <w:sz w:val="22"/>
          <w:szCs w:val="22"/>
        </w:rPr>
        <w:t xml:space="preserve"> (</w:t>
      </w:r>
      <w:r w:rsidR="00BF55FA" w:rsidRPr="0049653E">
        <w:rPr>
          <w:rFonts w:cs="Arial"/>
          <w:sz w:val="22"/>
          <w:szCs w:val="22"/>
        </w:rPr>
        <w:t>Refer Figure</w:t>
      </w:r>
      <w:r w:rsidR="00175E69" w:rsidRPr="0049653E">
        <w:rPr>
          <w:rFonts w:cs="Arial"/>
          <w:sz w:val="22"/>
          <w:szCs w:val="22"/>
        </w:rPr>
        <w:t xml:space="preserve"> 3)</w:t>
      </w:r>
      <w:r w:rsidRPr="0049653E">
        <w:rPr>
          <w:rFonts w:cs="Arial"/>
          <w:sz w:val="22"/>
          <w:szCs w:val="22"/>
        </w:rPr>
        <w:t>.</w:t>
      </w:r>
    </w:p>
    <w:p w14:paraId="18AD5196" w14:textId="77777777" w:rsidR="0009561C" w:rsidRPr="0049653E" w:rsidRDefault="0009561C" w:rsidP="0009561C">
      <w:pPr>
        <w:spacing w:after="0"/>
        <w:jc w:val="both"/>
        <w:rPr>
          <w:rFonts w:cs="Arial"/>
          <w:sz w:val="22"/>
          <w:szCs w:val="22"/>
        </w:rPr>
      </w:pPr>
    </w:p>
    <w:p w14:paraId="4C1F9AF8" w14:textId="3B7D710E" w:rsidR="0009561C" w:rsidRPr="0049653E" w:rsidRDefault="0009561C" w:rsidP="0009561C">
      <w:pPr>
        <w:spacing w:after="0"/>
        <w:jc w:val="both"/>
        <w:rPr>
          <w:rFonts w:cs="Arial"/>
          <w:sz w:val="22"/>
          <w:szCs w:val="22"/>
        </w:rPr>
      </w:pPr>
      <w:r w:rsidRPr="0049653E">
        <w:rPr>
          <w:rFonts w:cs="Arial"/>
          <w:sz w:val="22"/>
          <w:szCs w:val="22"/>
        </w:rPr>
        <w:t xml:space="preserve">NOTE – The </w:t>
      </w:r>
      <w:r w:rsidR="00175E69" w:rsidRPr="0049653E">
        <w:rPr>
          <w:rFonts w:cs="Arial"/>
          <w:sz w:val="22"/>
          <w:szCs w:val="22"/>
        </w:rPr>
        <w:t xml:space="preserve">characteristic </w:t>
      </w:r>
      <w:r w:rsidRPr="0049653E">
        <w:rPr>
          <w:rFonts w:cs="Arial"/>
          <w:sz w:val="22"/>
          <w:szCs w:val="22"/>
        </w:rPr>
        <w:t xml:space="preserve">edge distance is reflected in as the actual projected concrete cone area of the anchorage at the concrete surface. The </w:t>
      </w:r>
      <w:r w:rsidR="00175E69" w:rsidRPr="0049653E">
        <w:rPr>
          <w:rFonts w:cs="Arial"/>
          <w:sz w:val="22"/>
          <w:szCs w:val="22"/>
        </w:rPr>
        <w:t xml:space="preserve">characteristic </w:t>
      </w:r>
      <w:r w:rsidRPr="0049653E">
        <w:rPr>
          <w:rFonts w:cs="Arial"/>
          <w:sz w:val="22"/>
          <w:szCs w:val="22"/>
        </w:rPr>
        <w:t xml:space="preserve">dimension is representative of the idealized condition where presence of concrete edges or adjacent anchors does not influence the resistance of an anchor in a group. </w:t>
      </w:r>
    </w:p>
    <w:p w14:paraId="7388EDC3" w14:textId="77777777" w:rsidR="0009561C" w:rsidRPr="0049653E" w:rsidRDefault="0009561C" w:rsidP="0009561C">
      <w:pPr>
        <w:spacing w:after="0"/>
        <w:jc w:val="both"/>
        <w:rPr>
          <w:rFonts w:cs="Arial"/>
          <w:sz w:val="22"/>
          <w:szCs w:val="22"/>
        </w:rPr>
      </w:pPr>
      <w:r w:rsidRPr="0049653E">
        <w:rPr>
          <w:rFonts w:cs="Arial"/>
          <w:sz w:val="22"/>
          <w:szCs w:val="22"/>
        </w:rPr>
        <w:t>Minimum edge distance is the minimum dimension needed to ensure the concrete is not damaged during installation. This minimum edge distance is less than the critical dimension. In such cases, the influence of limited concrete edge reduces the resistance of an anchor in a group.</w:t>
      </w:r>
    </w:p>
    <w:p w14:paraId="6140D296" w14:textId="77777777" w:rsidR="00157B32" w:rsidRPr="0049653E" w:rsidRDefault="00157B32" w:rsidP="0009561C">
      <w:pPr>
        <w:spacing w:after="0"/>
        <w:jc w:val="both"/>
        <w:rPr>
          <w:rFonts w:cs="Arial"/>
          <w:sz w:val="22"/>
          <w:szCs w:val="22"/>
        </w:rPr>
      </w:pPr>
    </w:p>
    <w:p w14:paraId="0F94C6EC" w14:textId="41B34449" w:rsidR="00157B32" w:rsidRPr="0049653E" w:rsidRDefault="00157B32" w:rsidP="007D396C">
      <w:pPr>
        <w:spacing w:after="0"/>
        <w:jc w:val="center"/>
        <w:rPr>
          <w:rFonts w:cs="Arial"/>
          <w:sz w:val="22"/>
          <w:szCs w:val="22"/>
        </w:rPr>
      </w:pPr>
      <w:r w:rsidRPr="0049653E">
        <w:rPr>
          <w:rFonts w:cs="Arial"/>
          <w:noProof/>
          <w:sz w:val="22"/>
          <w:szCs w:val="22"/>
        </w:rPr>
        <w:drawing>
          <wp:inline distT="0" distB="0" distL="0" distR="0" wp14:anchorId="154F7E70" wp14:editId="46386C36">
            <wp:extent cx="4783276" cy="2730500"/>
            <wp:effectExtent l="0" t="0" r="0" b="0"/>
            <wp:docPr id="1744149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149453" name=""/>
                    <pic:cNvPicPr/>
                  </pic:nvPicPr>
                  <pic:blipFill>
                    <a:blip r:embed="rId16"/>
                    <a:stretch>
                      <a:fillRect/>
                    </a:stretch>
                  </pic:blipFill>
                  <pic:spPr>
                    <a:xfrm>
                      <a:off x="0" y="0"/>
                      <a:ext cx="4786696" cy="2732452"/>
                    </a:xfrm>
                    <a:prstGeom prst="rect">
                      <a:avLst/>
                    </a:prstGeom>
                  </pic:spPr>
                </pic:pic>
              </a:graphicData>
            </a:graphic>
          </wp:inline>
        </w:drawing>
      </w:r>
    </w:p>
    <w:p w14:paraId="67165197" w14:textId="77777777" w:rsidR="0009561C" w:rsidRPr="0049653E" w:rsidRDefault="0009561C" w:rsidP="0009561C">
      <w:pPr>
        <w:spacing w:after="0"/>
        <w:jc w:val="both"/>
        <w:rPr>
          <w:rFonts w:cs="Arial"/>
          <w:sz w:val="22"/>
          <w:szCs w:val="22"/>
        </w:rPr>
      </w:pPr>
    </w:p>
    <w:p w14:paraId="5E450284" w14:textId="5666EA45" w:rsidR="0009561C" w:rsidRPr="0049653E" w:rsidRDefault="0009561C" w:rsidP="0009561C">
      <w:pPr>
        <w:spacing w:after="0"/>
        <w:jc w:val="center"/>
        <w:rPr>
          <w:rFonts w:cs="Arial"/>
          <w:sz w:val="22"/>
          <w:szCs w:val="22"/>
        </w:rPr>
      </w:pPr>
    </w:p>
    <w:p w14:paraId="187E7B0A" w14:textId="77777777" w:rsidR="0009561C" w:rsidRPr="0049653E" w:rsidRDefault="0009561C" w:rsidP="0009561C">
      <w:pPr>
        <w:spacing w:after="0"/>
        <w:jc w:val="center"/>
        <w:rPr>
          <w:rFonts w:cs="Arial"/>
          <w:sz w:val="22"/>
          <w:szCs w:val="22"/>
        </w:rPr>
      </w:pPr>
    </w:p>
    <w:p w14:paraId="4742F67D" w14:textId="77777777" w:rsidR="0009561C" w:rsidRPr="0049653E" w:rsidRDefault="0009561C" w:rsidP="0009561C">
      <w:pPr>
        <w:spacing w:after="0"/>
        <w:jc w:val="center"/>
        <w:rPr>
          <w:rFonts w:cs="Arial"/>
          <w:sz w:val="22"/>
          <w:szCs w:val="22"/>
        </w:rPr>
      </w:pPr>
    </w:p>
    <w:p w14:paraId="6EF6FAAA" w14:textId="77777777" w:rsidR="0009561C" w:rsidRPr="0049653E" w:rsidRDefault="0009561C" w:rsidP="0009561C">
      <w:pPr>
        <w:spacing w:after="0"/>
        <w:jc w:val="center"/>
        <w:rPr>
          <w:rFonts w:cs="Arial"/>
          <w:sz w:val="22"/>
          <w:szCs w:val="22"/>
        </w:rPr>
      </w:pPr>
      <w:r w:rsidRPr="0049653E">
        <w:rPr>
          <w:rFonts w:cs="Arial"/>
          <w:noProof/>
          <w:sz w:val="22"/>
          <w:szCs w:val="22"/>
        </w:rPr>
        <w:lastRenderedPageBreak/>
        <w:drawing>
          <wp:inline distT="0" distB="0" distL="0" distR="0" wp14:anchorId="5227E3B7" wp14:editId="5F57B4A0">
            <wp:extent cx="4683066" cy="2344905"/>
            <wp:effectExtent l="0" t="0" r="3810" b="0"/>
            <wp:docPr id="871923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923485" name=""/>
                    <pic:cNvPicPr/>
                  </pic:nvPicPr>
                  <pic:blipFill>
                    <a:blip r:embed="rId17"/>
                    <a:stretch>
                      <a:fillRect/>
                    </a:stretch>
                  </pic:blipFill>
                  <pic:spPr>
                    <a:xfrm>
                      <a:off x="0" y="0"/>
                      <a:ext cx="4697175" cy="2351969"/>
                    </a:xfrm>
                    <a:prstGeom prst="rect">
                      <a:avLst/>
                    </a:prstGeom>
                  </pic:spPr>
                </pic:pic>
              </a:graphicData>
            </a:graphic>
          </wp:inline>
        </w:drawing>
      </w:r>
    </w:p>
    <w:p w14:paraId="13FB431F" w14:textId="77777777" w:rsidR="0009561C" w:rsidRPr="0049653E" w:rsidRDefault="0009561C" w:rsidP="0009561C">
      <w:pPr>
        <w:spacing w:after="0"/>
        <w:jc w:val="both"/>
        <w:rPr>
          <w:rFonts w:cs="Arial"/>
          <w:sz w:val="22"/>
          <w:szCs w:val="22"/>
        </w:rPr>
      </w:pPr>
    </w:p>
    <w:p w14:paraId="294ABD60" w14:textId="7F95958D" w:rsidR="0009561C" w:rsidRPr="0049653E" w:rsidRDefault="0009561C" w:rsidP="0009561C">
      <w:pPr>
        <w:spacing w:after="0"/>
        <w:jc w:val="center"/>
        <w:rPr>
          <w:rFonts w:cs="Arial"/>
          <w:b/>
          <w:sz w:val="22"/>
          <w:szCs w:val="22"/>
          <w:lang w:eastAsia="en-US"/>
        </w:rPr>
      </w:pPr>
      <w:r w:rsidRPr="0049653E">
        <w:rPr>
          <w:rFonts w:eastAsia="Arial" w:cs="Arial"/>
          <w:sz w:val="22"/>
          <w:szCs w:val="22"/>
          <w:lang w:eastAsia="en-US"/>
        </w:rPr>
        <w:t xml:space="preserve">FIG. 3 </w:t>
      </w:r>
      <w:r w:rsidRPr="0049653E">
        <w:rPr>
          <w:rFonts w:eastAsiaTheme="minorHAnsi" w:cs="Arial"/>
          <w:smallCaps/>
          <w:sz w:val="22"/>
          <w:szCs w:val="22"/>
          <w:lang w:eastAsia="en-US"/>
        </w:rPr>
        <w:t>CRITICAL AND MINIMUM EDGE DISTANCE</w:t>
      </w:r>
    </w:p>
    <w:p w14:paraId="334FDFCC" w14:textId="77777777" w:rsidR="0009561C" w:rsidRPr="0049653E" w:rsidRDefault="0009561C" w:rsidP="0009561C">
      <w:pPr>
        <w:spacing w:after="0"/>
        <w:jc w:val="both"/>
        <w:rPr>
          <w:rFonts w:cs="Arial"/>
          <w:b/>
          <w:sz w:val="22"/>
          <w:szCs w:val="22"/>
          <w:lang w:eastAsia="en-US"/>
        </w:rPr>
      </w:pPr>
    </w:p>
    <w:p w14:paraId="1A49595F" w14:textId="1F88E2C8" w:rsidR="0009561C" w:rsidRPr="0049653E" w:rsidRDefault="0009561C" w:rsidP="0009561C">
      <w:pPr>
        <w:spacing w:after="0"/>
        <w:jc w:val="both"/>
        <w:rPr>
          <w:rFonts w:cs="Arial"/>
          <w:bCs/>
          <w:sz w:val="22"/>
          <w:szCs w:val="22"/>
          <w:lang w:eastAsia="en-US"/>
        </w:rPr>
      </w:pPr>
      <w:r w:rsidRPr="0049653E">
        <w:rPr>
          <w:rFonts w:cs="Arial"/>
          <w:b/>
          <w:sz w:val="22"/>
          <w:szCs w:val="22"/>
          <w:lang w:eastAsia="en-US"/>
        </w:rPr>
        <w:t>3.1</w:t>
      </w:r>
      <w:r w:rsidR="006E4516" w:rsidRPr="0049653E">
        <w:rPr>
          <w:rFonts w:cs="Arial"/>
          <w:b/>
          <w:sz w:val="22"/>
          <w:szCs w:val="22"/>
          <w:lang w:eastAsia="en-US"/>
        </w:rPr>
        <w:t>4</w:t>
      </w:r>
      <w:r w:rsidRPr="0049653E">
        <w:rPr>
          <w:rFonts w:cs="Arial"/>
          <w:bCs/>
          <w:sz w:val="22"/>
          <w:szCs w:val="22"/>
          <w:lang w:eastAsia="en-US"/>
        </w:rPr>
        <w:t xml:space="preserve"> </w:t>
      </w:r>
      <w:r w:rsidRPr="0049653E">
        <w:rPr>
          <w:rFonts w:cs="Arial"/>
          <w:b/>
          <w:sz w:val="22"/>
          <w:szCs w:val="22"/>
          <w:lang w:eastAsia="en-US"/>
        </w:rPr>
        <w:t>Embedment depth</w:t>
      </w:r>
      <w:r w:rsidRPr="0049653E">
        <w:rPr>
          <w:rFonts w:cs="Arial"/>
          <w:bCs/>
          <w:sz w:val="22"/>
          <w:szCs w:val="22"/>
          <w:lang w:eastAsia="en-US"/>
        </w:rPr>
        <w:t xml:space="preserve"> </w:t>
      </w:r>
    </w:p>
    <w:p w14:paraId="0AF65733" w14:textId="77777777" w:rsidR="0009561C" w:rsidRPr="0049653E" w:rsidRDefault="0009561C" w:rsidP="0009561C">
      <w:pPr>
        <w:spacing w:after="0"/>
        <w:jc w:val="both"/>
        <w:rPr>
          <w:rFonts w:cs="Arial"/>
          <w:b/>
          <w:sz w:val="22"/>
          <w:szCs w:val="22"/>
          <w:lang w:eastAsia="en-US"/>
        </w:rPr>
      </w:pPr>
    </w:p>
    <w:p w14:paraId="277BF028" w14:textId="45363E25" w:rsidR="0009561C" w:rsidRPr="0049653E" w:rsidRDefault="0009561C" w:rsidP="0009561C">
      <w:pPr>
        <w:spacing w:after="0"/>
        <w:jc w:val="both"/>
        <w:rPr>
          <w:rFonts w:cs="Arial"/>
          <w:sz w:val="22"/>
          <w:szCs w:val="22"/>
        </w:rPr>
      </w:pPr>
      <w:r w:rsidRPr="0049653E">
        <w:rPr>
          <w:rFonts w:cs="Arial"/>
          <w:b/>
          <w:sz w:val="22"/>
          <w:szCs w:val="22"/>
          <w:lang w:eastAsia="en-US"/>
        </w:rPr>
        <w:t>3.1</w:t>
      </w:r>
      <w:r w:rsidR="006E4516" w:rsidRPr="0049653E">
        <w:rPr>
          <w:rFonts w:cs="Arial"/>
          <w:b/>
          <w:sz w:val="22"/>
          <w:szCs w:val="22"/>
          <w:lang w:eastAsia="en-US"/>
        </w:rPr>
        <w:t>4</w:t>
      </w:r>
      <w:r w:rsidRPr="0049653E">
        <w:rPr>
          <w:rFonts w:cs="Arial"/>
          <w:b/>
          <w:sz w:val="22"/>
          <w:szCs w:val="22"/>
          <w:lang w:eastAsia="en-US"/>
        </w:rPr>
        <w:t>.1</w:t>
      </w:r>
      <w:r w:rsidRPr="0049653E">
        <w:rPr>
          <w:rFonts w:cs="Arial"/>
          <w:bCs/>
          <w:sz w:val="22"/>
          <w:szCs w:val="22"/>
          <w:lang w:eastAsia="en-US"/>
        </w:rPr>
        <w:t xml:space="preserve"> </w:t>
      </w:r>
      <w:r w:rsidRPr="0049653E">
        <w:rPr>
          <w:rFonts w:cs="Arial"/>
          <w:b/>
          <w:sz w:val="22"/>
          <w:szCs w:val="22"/>
          <w:lang w:eastAsia="en-US"/>
        </w:rPr>
        <w:t xml:space="preserve">Effective embedment </w:t>
      </w:r>
      <w:r w:rsidRPr="0049653E">
        <w:rPr>
          <w:rFonts w:cs="Arial"/>
          <w:b/>
          <w:sz w:val="22"/>
          <w:szCs w:val="22"/>
        </w:rPr>
        <w:t>(</w:t>
      </w:r>
      <w:r w:rsidRPr="0049653E">
        <w:rPr>
          <w:rFonts w:cs="Arial"/>
          <w:b/>
          <w:sz w:val="22"/>
          <w:szCs w:val="22"/>
          <w:lang w:eastAsia="en-US"/>
        </w:rPr>
        <w:t>h</w:t>
      </w:r>
      <w:r w:rsidRPr="0049653E">
        <w:rPr>
          <w:rFonts w:cs="Arial"/>
          <w:b/>
          <w:sz w:val="22"/>
          <w:szCs w:val="22"/>
          <w:vertAlign w:val="subscript"/>
          <w:lang w:eastAsia="en-US"/>
        </w:rPr>
        <w:t>ef</w:t>
      </w:r>
      <w:r w:rsidRPr="0049653E">
        <w:rPr>
          <w:rFonts w:cs="Arial"/>
          <w:b/>
          <w:sz w:val="22"/>
          <w:szCs w:val="22"/>
        </w:rPr>
        <w:t>)</w:t>
      </w:r>
      <w:r w:rsidRPr="0049653E">
        <w:rPr>
          <w:rFonts w:cs="Arial"/>
          <w:sz w:val="22"/>
          <w:szCs w:val="22"/>
        </w:rPr>
        <w:t xml:space="preserve"> – </w:t>
      </w:r>
      <w:commentRangeStart w:id="5"/>
      <w:r w:rsidRPr="0049653E">
        <w:rPr>
          <w:rFonts w:cs="Arial"/>
          <w:sz w:val="22"/>
          <w:szCs w:val="22"/>
        </w:rPr>
        <w:t xml:space="preserve">It is the effective depth which actually transfers the forces </w:t>
      </w:r>
      <w:r w:rsidR="00183E09" w:rsidRPr="0049653E">
        <w:rPr>
          <w:rFonts w:cs="Arial"/>
          <w:sz w:val="22"/>
          <w:szCs w:val="22"/>
        </w:rPr>
        <w:t xml:space="preserve">passing through </w:t>
      </w:r>
      <w:r w:rsidRPr="0049653E">
        <w:rPr>
          <w:rFonts w:cs="Arial"/>
          <w:sz w:val="22"/>
          <w:szCs w:val="22"/>
        </w:rPr>
        <w:t>the anchor into the concrete</w:t>
      </w:r>
      <w:commentRangeEnd w:id="5"/>
      <w:r w:rsidR="0017610B">
        <w:rPr>
          <w:rStyle w:val="CommentReference"/>
        </w:rPr>
        <w:commentReference w:id="5"/>
      </w:r>
      <w:r w:rsidRPr="0049653E">
        <w:rPr>
          <w:rFonts w:cs="Arial"/>
          <w:sz w:val="22"/>
          <w:szCs w:val="22"/>
        </w:rPr>
        <w:t>.</w:t>
      </w:r>
    </w:p>
    <w:p w14:paraId="58B903F3" w14:textId="77777777" w:rsidR="0009561C" w:rsidRPr="0049653E" w:rsidRDefault="0009561C" w:rsidP="0009561C">
      <w:pPr>
        <w:spacing w:after="0"/>
        <w:jc w:val="both"/>
        <w:rPr>
          <w:rFonts w:cs="Arial"/>
          <w:sz w:val="22"/>
          <w:szCs w:val="22"/>
        </w:rPr>
      </w:pPr>
    </w:p>
    <w:p w14:paraId="4CD95DD0" w14:textId="2FA1B4BE" w:rsidR="0009561C" w:rsidRPr="0049653E" w:rsidRDefault="0009561C" w:rsidP="0009561C">
      <w:pPr>
        <w:spacing w:after="0"/>
        <w:jc w:val="both"/>
        <w:rPr>
          <w:rFonts w:cs="Arial"/>
          <w:sz w:val="22"/>
          <w:szCs w:val="22"/>
        </w:rPr>
      </w:pPr>
      <w:r w:rsidRPr="0049653E">
        <w:rPr>
          <w:rFonts w:cs="Arial"/>
          <w:b/>
          <w:sz w:val="22"/>
          <w:szCs w:val="22"/>
          <w:lang w:eastAsia="en-US"/>
        </w:rPr>
        <w:t>3.1</w:t>
      </w:r>
      <w:r w:rsidR="006E4516" w:rsidRPr="0049653E">
        <w:rPr>
          <w:rFonts w:cs="Arial"/>
          <w:b/>
          <w:sz w:val="22"/>
          <w:szCs w:val="22"/>
          <w:lang w:eastAsia="en-US"/>
        </w:rPr>
        <w:t>4</w:t>
      </w:r>
      <w:r w:rsidRPr="0049653E">
        <w:rPr>
          <w:rFonts w:cs="Arial"/>
          <w:b/>
          <w:sz w:val="22"/>
          <w:szCs w:val="22"/>
          <w:lang w:eastAsia="en-US"/>
        </w:rPr>
        <w:t>.2</w:t>
      </w:r>
      <w:r w:rsidRPr="0049653E">
        <w:rPr>
          <w:rFonts w:cs="Arial"/>
          <w:bCs/>
          <w:sz w:val="22"/>
          <w:szCs w:val="22"/>
          <w:lang w:eastAsia="en-US"/>
        </w:rPr>
        <w:t xml:space="preserve"> </w:t>
      </w:r>
      <w:r w:rsidRPr="0049653E">
        <w:rPr>
          <w:rFonts w:cs="Arial"/>
          <w:b/>
          <w:sz w:val="22"/>
          <w:szCs w:val="22"/>
          <w:lang w:eastAsia="en-US"/>
        </w:rPr>
        <w:t>Nominal embedment</w:t>
      </w:r>
      <w:r w:rsidRPr="0049653E">
        <w:rPr>
          <w:rFonts w:cs="Arial"/>
          <w:sz w:val="22"/>
          <w:szCs w:val="22"/>
          <w:lang w:eastAsia="en-US"/>
        </w:rPr>
        <w:t xml:space="preserve"> </w:t>
      </w:r>
      <w:r w:rsidRPr="0049653E">
        <w:rPr>
          <w:rFonts w:cs="Arial"/>
          <w:sz w:val="22"/>
          <w:szCs w:val="22"/>
        </w:rPr>
        <w:t>– It is the depth at which the bottom of the anchor rests in the drilled hole of the concrete.</w:t>
      </w:r>
    </w:p>
    <w:p w14:paraId="5A62163C" w14:textId="77777777" w:rsidR="00302FC6" w:rsidRPr="0049653E" w:rsidRDefault="00302FC6" w:rsidP="0009561C">
      <w:pPr>
        <w:spacing w:after="0"/>
        <w:jc w:val="both"/>
        <w:rPr>
          <w:rFonts w:cs="Arial"/>
          <w:sz w:val="22"/>
          <w:szCs w:val="22"/>
        </w:rPr>
      </w:pPr>
    </w:p>
    <w:p w14:paraId="49F0DAEA" w14:textId="2E1C4EE8" w:rsidR="0009561C" w:rsidRPr="0049653E" w:rsidRDefault="00302FC6" w:rsidP="0009561C">
      <w:pPr>
        <w:spacing w:after="0"/>
        <w:jc w:val="both"/>
        <w:rPr>
          <w:rFonts w:cs="Arial"/>
          <w:sz w:val="22"/>
          <w:szCs w:val="22"/>
        </w:rPr>
      </w:pPr>
      <w:r w:rsidRPr="0049653E">
        <w:rPr>
          <w:rFonts w:cs="Arial"/>
          <w:sz w:val="22"/>
          <w:szCs w:val="22"/>
        </w:rPr>
        <w:t xml:space="preserve">Note – </w:t>
      </w:r>
      <w:r w:rsidR="008C04A9" w:rsidRPr="0049653E">
        <w:rPr>
          <w:rFonts w:cs="Arial"/>
          <w:sz w:val="22"/>
          <w:szCs w:val="22"/>
        </w:rPr>
        <w:t xml:space="preserve">The nominal embedment depth </w:t>
      </w:r>
      <w:r w:rsidR="005374D3" w:rsidRPr="0049653E">
        <w:rPr>
          <w:rFonts w:cs="Arial"/>
          <w:sz w:val="22"/>
          <w:szCs w:val="22"/>
        </w:rPr>
        <w:t>may</w:t>
      </w:r>
      <w:r w:rsidR="008C04A9" w:rsidRPr="0049653E">
        <w:rPr>
          <w:rFonts w:cs="Arial"/>
          <w:sz w:val="22"/>
          <w:szCs w:val="22"/>
        </w:rPr>
        <w:t xml:space="preserve"> be same as the effective embedment depth for </w:t>
      </w:r>
      <w:r w:rsidR="008D5226" w:rsidRPr="0049653E">
        <w:rPr>
          <w:rFonts w:cs="Arial"/>
          <w:sz w:val="22"/>
          <w:szCs w:val="22"/>
        </w:rPr>
        <w:t xml:space="preserve">adhesive </w:t>
      </w:r>
      <w:r w:rsidR="008C04A9" w:rsidRPr="0049653E">
        <w:rPr>
          <w:rFonts w:cs="Arial"/>
          <w:sz w:val="22"/>
          <w:szCs w:val="22"/>
        </w:rPr>
        <w:t>anchors</w:t>
      </w:r>
      <w:r w:rsidR="00F512AE" w:rsidRPr="0049653E">
        <w:rPr>
          <w:rFonts w:cs="Arial"/>
          <w:sz w:val="22"/>
          <w:szCs w:val="22"/>
        </w:rPr>
        <w:t xml:space="preserve">, however reference may be made to the AR </w:t>
      </w:r>
      <w:r w:rsidR="00691943" w:rsidRPr="0049653E">
        <w:rPr>
          <w:rFonts w:cs="Arial"/>
          <w:sz w:val="22"/>
          <w:szCs w:val="22"/>
        </w:rPr>
        <w:t xml:space="preserve">of the specific anchor </w:t>
      </w:r>
      <w:r w:rsidR="00F512AE" w:rsidRPr="0049653E">
        <w:rPr>
          <w:rFonts w:cs="Arial"/>
          <w:sz w:val="22"/>
          <w:szCs w:val="22"/>
        </w:rPr>
        <w:t>for exact details</w:t>
      </w:r>
      <w:r w:rsidR="00691943" w:rsidRPr="0049653E">
        <w:rPr>
          <w:rFonts w:cs="Arial"/>
          <w:sz w:val="22"/>
          <w:szCs w:val="22"/>
        </w:rPr>
        <w:t>.</w:t>
      </w:r>
    </w:p>
    <w:p w14:paraId="380B217E" w14:textId="77777777" w:rsidR="0009561C" w:rsidRPr="0049653E" w:rsidRDefault="0009561C" w:rsidP="0009561C">
      <w:pPr>
        <w:overflowPunct/>
        <w:spacing w:after="120"/>
        <w:jc w:val="center"/>
        <w:textAlignment w:val="auto"/>
        <w:rPr>
          <w:rFonts w:cs="Arial"/>
          <w:sz w:val="22"/>
          <w:szCs w:val="22"/>
          <w:lang w:eastAsia="en-US"/>
        </w:rPr>
      </w:pPr>
      <w:r w:rsidRPr="0049653E">
        <w:rPr>
          <w:rFonts w:cs="Arial"/>
          <w:noProof/>
          <w:sz w:val="22"/>
          <w:szCs w:val="22"/>
          <w:lang w:eastAsia="en-US"/>
        </w:rPr>
        <w:drawing>
          <wp:inline distT="0" distB="0" distL="0" distR="0" wp14:anchorId="42B95376" wp14:editId="5AC3C0F0">
            <wp:extent cx="3693146" cy="2197395"/>
            <wp:effectExtent l="0" t="0" r="3175" b="0"/>
            <wp:docPr id="875766729" name="Picture 1" descr="A drawing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66729" name="Picture 1" descr="A drawing of a machine&#10;&#10;Description automatically generated"/>
                    <pic:cNvPicPr/>
                  </pic:nvPicPr>
                  <pic:blipFill>
                    <a:blip r:embed="rId18"/>
                    <a:stretch>
                      <a:fillRect/>
                    </a:stretch>
                  </pic:blipFill>
                  <pic:spPr>
                    <a:xfrm>
                      <a:off x="0" y="0"/>
                      <a:ext cx="3716800" cy="2211469"/>
                    </a:xfrm>
                    <a:prstGeom prst="rect">
                      <a:avLst/>
                    </a:prstGeom>
                  </pic:spPr>
                </pic:pic>
              </a:graphicData>
            </a:graphic>
          </wp:inline>
        </w:drawing>
      </w:r>
    </w:p>
    <w:p w14:paraId="1E10BA7D" w14:textId="49858A49" w:rsidR="0009561C" w:rsidRPr="0049653E" w:rsidRDefault="0009561C" w:rsidP="0009561C">
      <w:pPr>
        <w:overflowPunct/>
        <w:autoSpaceDE/>
        <w:autoSpaceDN/>
        <w:adjustRightInd/>
        <w:spacing w:after="0"/>
        <w:jc w:val="center"/>
        <w:textAlignment w:val="auto"/>
        <w:rPr>
          <w:rFonts w:eastAsiaTheme="minorHAnsi" w:cs="Arial"/>
          <w:smallCaps/>
          <w:sz w:val="22"/>
          <w:szCs w:val="22"/>
          <w:lang w:eastAsia="en-US"/>
        </w:rPr>
      </w:pPr>
      <w:r w:rsidRPr="0049653E">
        <w:rPr>
          <w:rFonts w:eastAsia="Arial" w:cs="Arial"/>
          <w:sz w:val="22"/>
          <w:szCs w:val="22"/>
          <w:lang w:eastAsia="en-US"/>
        </w:rPr>
        <w:t xml:space="preserve">FIG. 4 </w:t>
      </w:r>
      <w:r w:rsidRPr="0049653E">
        <w:rPr>
          <w:rFonts w:eastAsiaTheme="minorHAnsi" w:cs="Arial"/>
          <w:smallCaps/>
          <w:sz w:val="22"/>
          <w:szCs w:val="22"/>
          <w:lang w:eastAsia="en-US"/>
        </w:rPr>
        <w:t xml:space="preserve">EFFECTIVE AND NOMINAL EMBEDMENT DEPTH  </w:t>
      </w:r>
    </w:p>
    <w:p w14:paraId="02CF0D7A" w14:textId="77777777" w:rsidR="0009561C" w:rsidRPr="0049653E" w:rsidRDefault="0009561C" w:rsidP="0009561C">
      <w:pPr>
        <w:overflowPunct/>
        <w:autoSpaceDE/>
        <w:autoSpaceDN/>
        <w:adjustRightInd/>
        <w:spacing w:after="0"/>
        <w:jc w:val="center"/>
        <w:textAlignment w:val="auto"/>
        <w:rPr>
          <w:rFonts w:eastAsiaTheme="minorHAnsi" w:cs="Arial"/>
          <w:smallCaps/>
          <w:sz w:val="22"/>
          <w:szCs w:val="22"/>
          <w:lang w:eastAsia="en-US"/>
        </w:rPr>
      </w:pPr>
    </w:p>
    <w:p w14:paraId="5C44C069" w14:textId="77777777" w:rsidR="0009561C" w:rsidRPr="0049653E" w:rsidRDefault="0009561C" w:rsidP="0009561C">
      <w:pPr>
        <w:overflowPunct/>
        <w:autoSpaceDE/>
        <w:autoSpaceDN/>
        <w:adjustRightInd/>
        <w:spacing w:after="0"/>
        <w:jc w:val="center"/>
        <w:textAlignment w:val="auto"/>
        <w:rPr>
          <w:rFonts w:eastAsiaTheme="minorHAnsi" w:cs="Arial"/>
          <w:smallCaps/>
          <w:sz w:val="22"/>
          <w:szCs w:val="22"/>
          <w:lang w:eastAsia="en-US"/>
        </w:rPr>
      </w:pPr>
    </w:p>
    <w:p w14:paraId="549653BD" w14:textId="2E173E2D" w:rsidR="0009561C" w:rsidRPr="0049653E" w:rsidRDefault="00523286" w:rsidP="0009561C">
      <w:pPr>
        <w:overflowPunct/>
        <w:spacing w:after="120"/>
        <w:jc w:val="both"/>
        <w:textAlignment w:val="auto"/>
        <w:rPr>
          <w:rFonts w:eastAsia="Arial" w:cs="Arial"/>
          <w:bCs/>
          <w:sz w:val="22"/>
          <w:szCs w:val="22"/>
          <w:lang w:eastAsia="en-US"/>
        </w:rPr>
      </w:pPr>
      <w:r w:rsidRPr="0049653E">
        <w:rPr>
          <w:rFonts w:eastAsia="Arial" w:cs="Arial"/>
          <w:b/>
          <w:sz w:val="22"/>
          <w:szCs w:val="22"/>
          <w:lang w:eastAsia="en-US"/>
        </w:rPr>
        <w:t xml:space="preserve">3.15 </w:t>
      </w:r>
      <w:r w:rsidR="0009561C" w:rsidRPr="0049653E">
        <w:rPr>
          <w:rFonts w:eastAsia="Arial" w:cs="Arial"/>
          <w:b/>
          <w:sz w:val="22"/>
          <w:szCs w:val="22"/>
          <w:lang w:eastAsia="en-US"/>
        </w:rPr>
        <w:t>Hole Clearance</w:t>
      </w:r>
      <w:r w:rsidR="0009561C" w:rsidRPr="0049653E">
        <w:rPr>
          <w:rFonts w:eastAsia="Arial" w:cs="Arial"/>
          <w:bCs/>
          <w:sz w:val="22"/>
          <w:szCs w:val="22"/>
          <w:lang w:eastAsia="en-US"/>
        </w:rPr>
        <w:t xml:space="preserve"> – Gap in the base plate between the anchor and plate.</w:t>
      </w:r>
    </w:p>
    <w:p w14:paraId="2617511A" w14:textId="77777777" w:rsidR="0009561C" w:rsidRPr="0049653E" w:rsidRDefault="0009561C" w:rsidP="0009561C">
      <w:pPr>
        <w:overflowPunct/>
        <w:autoSpaceDE/>
        <w:autoSpaceDN/>
        <w:adjustRightInd/>
        <w:spacing w:after="0"/>
        <w:jc w:val="center"/>
        <w:textAlignment w:val="auto"/>
        <w:rPr>
          <w:rFonts w:eastAsia="Arial" w:cs="Arial"/>
          <w:bCs/>
          <w:sz w:val="22"/>
          <w:szCs w:val="22"/>
          <w:lang w:eastAsia="en-US"/>
        </w:rPr>
      </w:pPr>
      <w:r w:rsidRPr="0049653E">
        <w:rPr>
          <w:rFonts w:eastAsia="Arial" w:cs="Arial"/>
          <w:bCs/>
          <w:noProof/>
          <w:sz w:val="22"/>
          <w:szCs w:val="22"/>
          <w:lang w:eastAsia="en-US"/>
        </w:rPr>
        <w:lastRenderedPageBreak/>
        <w:drawing>
          <wp:inline distT="0" distB="0" distL="0" distR="0" wp14:anchorId="22CDA6AF" wp14:editId="468045D7">
            <wp:extent cx="4158526" cy="1716941"/>
            <wp:effectExtent l="0" t="0" r="0" b="0"/>
            <wp:docPr id="966033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033969" name=""/>
                    <pic:cNvPicPr/>
                  </pic:nvPicPr>
                  <pic:blipFill>
                    <a:blip r:embed="rId19"/>
                    <a:stretch>
                      <a:fillRect/>
                    </a:stretch>
                  </pic:blipFill>
                  <pic:spPr>
                    <a:xfrm>
                      <a:off x="0" y="0"/>
                      <a:ext cx="4181085" cy="1726255"/>
                    </a:xfrm>
                    <a:prstGeom prst="rect">
                      <a:avLst/>
                    </a:prstGeom>
                  </pic:spPr>
                </pic:pic>
              </a:graphicData>
            </a:graphic>
          </wp:inline>
        </w:drawing>
      </w:r>
    </w:p>
    <w:p w14:paraId="678F2B4F" w14:textId="1358EB3A" w:rsidR="0009561C" w:rsidRPr="0049653E" w:rsidRDefault="0009561C" w:rsidP="0009561C">
      <w:pPr>
        <w:pStyle w:val="Style1"/>
        <w:jc w:val="center"/>
        <w:rPr>
          <w:rFonts w:eastAsiaTheme="minorHAnsi"/>
          <w:b/>
          <w:bCs w:val="0"/>
          <w:sz w:val="22"/>
          <w:szCs w:val="22"/>
          <w:lang w:eastAsia="en-US"/>
        </w:rPr>
      </w:pPr>
      <w:r w:rsidRPr="0049653E">
        <w:rPr>
          <w:rFonts w:eastAsia="Arial"/>
          <w:sz w:val="22"/>
          <w:szCs w:val="22"/>
          <w:lang w:eastAsia="en-US"/>
        </w:rPr>
        <w:t>FIG. 5 HOLE CLEARANCE</w:t>
      </w:r>
    </w:p>
    <w:p w14:paraId="7A7D5FDF" w14:textId="77777777" w:rsidR="0009561C" w:rsidRPr="0049653E" w:rsidRDefault="0009561C" w:rsidP="0009561C">
      <w:pPr>
        <w:overflowPunct/>
        <w:autoSpaceDE/>
        <w:autoSpaceDN/>
        <w:adjustRightInd/>
        <w:spacing w:after="0"/>
        <w:jc w:val="both"/>
        <w:textAlignment w:val="auto"/>
        <w:rPr>
          <w:rFonts w:cs="Arial"/>
          <w:b/>
          <w:sz w:val="22"/>
          <w:szCs w:val="22"/>
          <w:lang w:eastAsia="en-US"/>
        </w:rPr>
      </w:pPr>
    </w:p>
    <w:p w14:paraId="36D3D69D" w14:textId="7BB500F4" w:rsidR="0009561C" w:rsidRPr="0049653E" w:rsidRDefault="0009561C" w:rsidP="0009561C">
      <w:pPr>
        <w:overflowPunct/>
        <w:autoSpaceDE/>
        <w:autoSpaceDN/>
        <w:adjustRightInd/>
        <w:spacing w:after="0"/>
        <w:jc w:val="both"/>
        <w:textAlignment w:val="auto"/>
        <w:rPr>
          <w:rFonts w:cs="Arial"/>
          <w:sz w:val="22"/>
          <w:szCs w:val="22"/>
        </w:rPr>
      </w:pPr>
      <w:r w:rsidRPr="0049653E">
        <w:rPr>
          <w:rFonts w:cs="Arial"/>
          <w:b/>
          <w:iCs/>
          <w:sz w:val="22"/>
          <w:szCs w:val="22"/>
        </w:rPr>
        <w:t>3.1</w:t>
      </w:r>
      <w:r w:rsidR="00523286" w:rsidRPr="0049653E">
        <w:rPr>
          <w:rFonts w:cs="Arial"/>
          <w:b/>
          <w:iCs/>
          <w:sz w:val="22"/>
          <w:szCs w:val="22"/>
        </w:rPr>
        <w:t>6</w:t>
      </w:r>
      <w:r w:rsidRPr="0049653E">
        <w:rPr>
          <w:rFonts w:cs="Arial"/>
          <w:bCs/>
          <w:iCs/>
          <w:sz w:val="22"/>
          <w:szCs w:val="22"/>
        </w:rPr>
        <w:t xml:space="preserve"> </w:t>
      </w:r>
      <w:r w:rsidRPr="0049653E">
        <w:rPr>
          <w:rFonts w:cs="Arial"/>
          <w:b/>
          <w:iCs/>
          <w:sz w:val="22"/>
          <w:szCs w:val="22"/>
        </w:rPr>
        <w:t xml:space="preserve">Mechanical Interlock </w:t>
      </w:r>
      <w:r w:rsidRPr="0049653E">
        <w:rPr>
          <w:rFonts w:cs="Arial"/>
          <w:bCs/>
          <w:sz w:val="22"/>
          <w:szCs w:val="22"/>
        </w:rPr>
        <w:t>–</w:t>
      </w:r>
      <w:r w:rsidRPr="0049653E">
        <w:rPr>
          <w:rFonts w:cs="Arial"/>
          <w:b/>
          <w:sz w:val="22"/>
          <w:szCs w:val="22"/>
        </w:rPr>
        <w:t xml:space="preserve"> </w:t>
      </w:r>
      <w:r w:rsidR="00033CB1" w:rsidRPr="0049653E">
        <w:rPr>
          <w:rFonts w:cs="Arial"/>
          <w:bCs/>
          <w:sz w:val="22"/>
          <w:szCs w:val="22"/>
        </w:rPr>
        <w:t>It is a</w:t>
      </w:r>
      <w:r w:rsidRPr="0049653E">
        <w:rPr>
          <w:rFonts w:cs="Arial"/>
          <w:b/>
          <w:sz w:val="22"/>
          <w:szCs w:val="22"/>
        </w:rPr>
        <w:t xml:space="preserve"> </w:t>
      </w:r>
      <w:r w:rsidRPr="0049653E">
        <w:rPr>
          <w:rFonts w:cs="Arial"/>
          <w:sz w:val="22"/>
          <w:szCs w:val="22"/>
        </w:rPr>
        <w:t>load transfer mechanism in which the load is transferred to a concrete member via interlocking surfaces.</w:t>
      </w:r>
    </w:p>
    <w:p w14:paraId="77DD0E63" w14:textId="77777777" w:rsidR="0009561C" w:rsidRPr="0049653E" w:rsidRDefault="0009561C" w:rsidP="0009561C">
      <w:pPr>
        <w:overflowPunct/>
        <w:autoSpaceDE/>
        <w:autoSpaceDN/>
        <w:adjustRightInd/>
        <w:spacing w:after="0"/>
        <w:jc w:val="both"/>
        <w:textAlignment w:val="auto"/>
        <w:rPr>
          <w:rFonts w:cs="Arial"/>
          <w:sz w:val="22"/>
          <w:szCs w:val="22"/>
        </w:rPr>
      </w:pPr>
    </w:p>
    <w:p w14:paraId="767DE57F" w14:textId="2845238B" w:rsidR="0009561C" w:rsidRPr="0049653E" w:rsidRDefault="0009561C" w:rsidP="0009561C">
      <w:pPr>
        <w:pStyle w:val="q-text"/>
        <w:shd w:val="clear" w:color="auto" w:fill="FFFFFF"/>
        <w:spacing w:before="0" w:beforeAutospacing="0" w:after="240" w:afterAutospacing="0"/>
        <w:jc w:val="both"/>
        <w:rPr>
          <w:rFonts w:ascii="Arial" w:hAnsi="Arial" w:cs="Arial"/>
          <w:sz w:val="22"/>
          <w:szCs w:val="22"/>
          <w:lang w:eastAsia="de-CH"/>
        </w:rPr>
      </w:pPr>
      <w:r w:rsidRPr="0049653E">
        <w:rPr>
          <w:rFonts w:ascii="Arial" w:hAnsi="Arial" w:cs="Arial"/>
          <w:b/>
          <w:bCs/>
          <w:sz w:val="22"/>
          <w:szCs w:val="22"/>
          <w:lang w:eastAsia="de-CH"/>
        </w:rPr>
        <w:t>3.1</w:t>
      </w:r>
      <w:r w:rsidR="00523286" w:rsidRPr="0049653E">
        <w:rPr>
          <w:rFonts w:ascii="Arial" w:hAnsi="Arial" w:cs="Arial"/>
          <w:b/>
          <w:bCs/>
          <w:sz w:val="22"/>
          <w:szCs w:val="22"/>
          <w:lang w:eastAsia="de-CH"/>
        </w:rPr>
        <w:t>7</w:t>
      </w:r>
      <w:r w:rsidRPr="0049653E">
        <w:rPr>
          <w:rFonts w:ascii="Arial" w:hAnsi="Arial" w:cs="Arial"/>
          <w:sz w:val="22"/>
          <w:szCs w:val="22"/>
          <w:lang w:eastAsia="de-CH"/>
        </w:rPr>
        <w:t xml:space="preserve"> </w:t>
      </w:r>
      <w:r w:rsidRPr="0049653E">
        <w:rPr>
          <w:rFonts w:ascii="Arial" w:hAnsi="Arial" w:cs="Arial"/>
          <w:b/>
          <w:bCs/>
          <w:sz w:val="22"/>
          <w:szCs w:val="22"/>
          <w:lang w:eastAsia="de-CH"/>
        </w:rPr>
        <w:t>Prying force</w:t>
      </w:r>
      <w:r w:rsidRPr="0049653E">
        <w:rPr>
          <w:rFonts w:ascii="Arial" w:hAnsi="Arial" w:cs="Arial"/>
          <w:sz w:val="22"/>
          <w:szCs w:val="22"/>
          <w:lang w:eastAsia="de-CH"/>
        </w:rPr>
        <w:t xml:space="preserve"> – </w:t>
      </w:r>
      <w:r w:rsidR="00033CB1" w:rsidRPr="0049653E">
        <w:rPr>
          <w:rFonts w:ascii="Arial" w:hAnsi="Arial" w:cs="Arial"/>
          <w:sz w:val="22"/>
          <w:szCs w:val="22"/>
          <w:lang w:eastAsia="de-CH"/>
        </w:rPr>
        <w:t>It</w:t>
      </w:r>
      <w:r w:rsidRPr="0049653E">
        <w:rPr>
          <w:rFonts w:ascii="Arial" w:hAnsi="Arial" w:cs="Arial"/>
          <w:sz w:val="22"/>
          <w:szCs w:val="22"/>
          <w:lang w:eastAsia="de-CH"/>
        </w:rPr>
        <w:t xml:space="preserve"> is the additional tensile force which is developed in the anchors due to deformation of the base plate and deformation of anchors.</w:t>
      </w:r>
    </w:p>
    <w:p w14:paraId="56DA2AF4" w14:textId="77777777" w:rsidR="0009561C" w:rsidRPr="0049653E" w:rsidRDefault="0009561C" w:rsidP="0009561C">
      <w:pPr>
        <w:overflowPunct/>
        <w:autoSpaceDE/>
        <w:autoSpaceDN/>
        <w:adjustRightInd/>
        <w:spacing w:after="0"/>
        <w:jc w:val="both"/>
        <w:textAlignment w:val="auto"/>
        <w:rPr>
          <w:rFonts w:cs="Arial"/>
          <w:sz w:val="22"/>
          <w:szCs w:val="22"/>
        </w:rPr>
      </w:pPr>
    </w:p>
    <w:p w14:paraId="0AAEA930" w14:textId="1C831E2B" w:rsidR="0009561C" w:rsidRPr="0049653E" w:rsidRDefault="0009561C" w:rsidP="0009561C">
      <w:pPr>
        <w:overflowPunct/>
        <w:autoSpaceDE/>
        <w:autoSpaceDN/>
        <w:adjustRightInd/>
        <w:spacing w:after="0"/>
        <w:jc w:val="both"/>
        <w:textAlignment w:val="auto"/>
        <w:rPr>
          <w:rFonts w:cs="Arial"/>
          <w:sz w:val="22"/>
          <w:szCs w:val="22"/>
        </w:rPr>
      </w:pPr>
      <w:r w:rsidRPr="0049653E">
        <w:rPr>
          <w:rFonts w:cs="Arial"/>
          <w:b/>
          <w:sz w:val="22"/>
          <w:szCs w:val="22"/>
        </w:rPr>
        <w:t>3.1</w:t>
      </w:r>
      <w:r w:rsidR="00523286" w:rsidRPr="0049653E">
        <w:rPr>
          <w:rFonts w:cs="Arial"/>
          <w:b/>
          <w:sz w:val="22"/>
          <w:szCs w:val="22"/>
        </w:rPr>
        <w:t>8</w:t>
      </w:r>
      <w:r w:rsidRPr="0049653E">
        <w:rPr>
          <w:rFonts w:cs="Arial"/>
          <w:bCs/>
          <w:sz w:val="22"/>
          <w:szCs w:val="22"/>
        </w:rPr>
        <w:t xml:space="preserve"> </w:t>
      </w:r>
      <w:r w:rsidRPr="0049653E">
        <w:rPr>
          <w:rFonts w:cs="Arial"/>
          <w:b/>
          <w:sz w:val="22"/>
          <w:szCs w:val="22"/>
        </w:rPr>
        <w:t xml:space="preserve">Reference Expansion </w:t>
      </w:r>
      <w:r w:rsidRPr="0049653E">
        <w:rPr>
          <w:rFonts w:cs="Arial"/>
          <w:sz w:val="22"/>
          <w:szCs w:val="22"/>
        </w:rPr>
        <w:t xml:space="preserve">– </w:t>
      </w:r>
      <w:r w:rsidR="00033CB1" w:rsidRPr="0049653E">
        <w:rPr>
          <w:rFonts w:cs="Arial"/>
          <w:sz w:val="22"/>
          <w:szCs w:val="22"/>
        </w:rPr>
        <w:t>It is the e</w:t>
      </w:r>
      <w:r w:rsidRPr="0049653E">
        <w:rPr>
          <w:rFonts w:cs="Arial"/>
          <w:sz w:val="22"/>
          <w:szCs w:val="22"/>
        </w:rPr>
        <w:t>xpansion achieved by applying specified expansion energy.</w:t>
      </w:r>
    </w:p>
    <w:p w14:paraId="699D420B" w14:textId="77777777" w:rsidR="0009561C" w:rsidRPr="0049653E" w:rsidRDefault="0009561C" w:rsidP="0009561C">
      <w:pPr>
        <w:overflowPunct/>
        <w:autoSpaceDE/>
        <w:autoSpaceDN/>
        <w:adjustRightInd/>
        <w:spacing w:after="0"/>
        <w:jc w:val="both"/>
        <w:textAlignment w:val="auto"/>
        <w:rPr>
          <w:rFonts w:cs="Arial"/>
          <w:sz w:val="22"/>
          <w:szCs w:val="22"/>
        </w:rPr>
      </w:pPr>
    </w:p>
    <w:p w14:paraId="50FB9542" w14:textId="558E3C64" w:rsidR="0009561C" w:rsidRPr="0049653E" w:rsidRDefault="0009561C" w:rsidP="0009561C">
      <w:pPr>
        <w:overflowPunct/>
        <w:autoSpaceDE/>
        <w:autoSpaceDN/>
        <w:adjustRightInd/>
        <w:spacing w:after="0"/>
        <w:jc w:val="both"/>
        <w:textAlignment w:val="auto"/>
        <w:rPr>
          <w:rFonts w:cs="Arial"/>
          <w:sz w:val="22"/>
          <w:szCs w:val="22"/>
          <w:lang w:eastAsia="en-US"/>
        </w:rPr>
      </w:pPr>
      <w:r w:rsidRPr="0049653E">
        <w:rPr>
          <w:rFonts w:cs="Arial"/>
          <w:b/>
          <w:sz w:val="22"/>
          <w:szCs w:val="22"/>
          <w:lang w:eastAsia="en-US"/>
        </w:rPr>
        <w:t>3.1</w:t>
      </w:r>
      <w:r w:rsidR="00523286" w:rsidRPr="0049653E">
        <w:rPr>
          <w:rFonts w:cs="Arial"/>
          <w:b/>
          <w:sz w:val="22"/>
          <w:szCs w:val="22"/>
          <w:lang w:eastAsia="en-US"/>
        </w:rPr>
        <w:t>9</w:t>
      </w:r>
      <w:r w:rsidRPr="0049653E">
        <w:rPr>
          <w:rFonts w:cs="Arial"/>
          <w:bCs/>
          <w:sz w:val="22"/>
          <w:szCs w:val="22"/>
          <w:lang w:eastAsia="en-US"/>
        </w:rPr>
        <w:t xml:space="preserve"> </w:t>
      </w:r>
      <w:r w:rsidRPr="0049653E">
        <w:rPr>
          <w:rFonts w:cs="Arial"/>
          <w:b/>
          <w:sz w:val="22"/>
          <w:szCs w:val="22"/>
          <w:lang w:eastAsia="en-US"/>
        </w:rPr>
        <w:t>Spacing</w:t>
      </w:r>
      <w:r w:rsidRPr="0049653E">
        <w:rPr>
          <w:rFonts w:cs="Arial"/>
          <w:sz w:val="22"/>
          <w:szCs w:val="22"/>
          <w:lang w:eastAsia="en-US"/>
        </w:rPr>
        <w:t xml:space="preserve"> – </w:t>
      </w:r>
      <w:r w:rsidR="006F508F" w:rsidRPr="0049653E">
        <w:rPr>
          <w:rFonts w:cs="Arial"/>
          <w:sz w:val="22"/>
          <w:szCs w:val="22"/>
          <w:lang w:eastAsia="en-US"/>
        </w:rPr>
        <w:t>It is the c</w:t>
      </w:r>
      <w:r w:rsidRPr="0049653E">
        <w:rPr>
          <w:rFonts w:cs="Arial"/>
          <w:sz w:val="22"/>
          <w:szCs w:val="22"/>
          <w:lang w:eastAsia="en-US"/>
        </w:rPr>
        <w:t>enter to center distance between the anchors</w:t>
      </w:r>
      <w:r w:rsidR="006B225D" w:rsidRPr="0049653E">
        <w:rPr>
          <w:rFonts w:cs="Arial"/>
          <w:sz w:val="22"/>
          <w:szCs w:val="22"/>
          <w:lang w:eastAsia="en-US"/>
        </w:rPr>
        <w:t xml:space="preserve"> (</w:t>
      </w:r>
      <w:r w:rsidR="006B225D" w:rsidRPr="0049653E">
        <w:rPr>
          <w:rFonts w:cs="Arial"/>
          <w:sz w:val="22"/>
          <w:szCs w:val="22"/>
        </w:rPr>
        <w:t>Refer Figure 3)</w:t>
      </w:r>
      <w:r w:rsidRPr="0049653E">
        <w:rPr>
          <w:rFonts w:cs="Arial"/>
          <w:sz w:val="22"/>
          <w:szCs w:val="22"/>
          <w:lang w:eastAsia="en-US"/>
        </w:rPr>
        <w:t>.</w:t>
      </w:r>
    </w:p>
    <w:p w14:paraId="5E99E914" w14:textId="77777777" w:rsidR="0009561C" w:rsidRPr="0049653E" w:rsidRDefault="0009561C" w:rsidP="0009561C">
      <w:pPr>
        <w:overflowPunct/>
        <w:autoSpaceDE/>
        <w:autoSpaceDN/>
        <w:adjustRightInd/>
        <w:spacing w:after="0"/>
        <w:jc w:val="both"/>
        <w:textAlignment w:val="auto"/>
        <w:rPr>
          <w:rFonts w:cs="Arial"/>
          <w:sz w:val="22"/>
          <w:szCs w:val="22"/>
          <w:lang w:eastAsia="en-US"/>
        </w:rPr>
      </w:pPr>
    </w:p>
    <w:p w14:paraId="518F97E1" w14:textId="5151D8A1" w:rsidR="0009561C" w:rsidRPr="0049653E" w:rsidRDefault="0009561C" w:rsidP="0009561C">
      <w:pPr>
        <w:overflowPunct/>
        <w:autoSpaceDE/>
        <w:autoSpaceDN/>
        <w:adjustRightInd/>
        <w:spacing w:after="120"/>
        <w:jc w:val="both"/>
        <w:textAlignment w:val="auto"/>
        <w:rPr>
          <w:rFonts w:cs="Arial"/>
          <w:sz w:val="22"/>
          <w:szCs w:val="22"/>
        </w:rPr>
      </w:pPr>
      <w:r w:rsidRPr="0049653E">
        <w:rPr>
          <w:rFonts w:cs="Arial"/>
          <w:b/>
          <w:sz w:val="22"/>
          <w:szCs w:val="22"/>
        </w:rPr>
        <w:t>3.1</w:t>
      </w:r>
      <w:r w:rsidR="00523286" w:rsidRPr="0049653E">
        <w:rPr>
          <w:rFonts w:cs="Arial"/>
          <w:b/>
          <w:sz w:val="22"/>
          <w:szCs w:val="22"/>
        </w:rPr>
        <w:t>9</w:t>
      </w:r>
      <w:r w:rsidRPr="0049653E">
        <w:rPr>
          <w:rFonts w:cs="Arial"/>
          <w:b/>
          <w:sz w:val="22"/>
          <w:szCs w:val="22"/>
        </w:rPr>
        <w:t>.1</w:t>
      </w:r>
      <w:r w:rsidRPr="0049653E">
        <w:rPr>
          <w:rFonts w:cs="Arial"/>
          <w:bCs/>
          <w:sz w:val="22"/>
          <w:szCs w:val="22"/>
        </w:rPr>
        <w:t xml:space="preserve"> </w:t>
      </w:r>
      <w:commentRangeStart w:id="6"/>
      <w:r w:rsidR="003C5952" w:rsidRPr="0049653E">
        <w:rPr>
          <w:rFonts w:cs="Arial"/>
          <w:b/>
          <w:sz w:val="22"/>
          <w:szCs w:val="22"/>
        </w:rPr>
        <w:t>Characteristic</w:t>
      </w:r>
      <w:commentRangeEnd w:id="6"/>
      <w:r w:rsidR="0017610B">
        <w:rPr>
          <w:rStyle w:val="CommentReference"/>
        </w:rPr>
        <w:commentReference w:id="6"/>
      </w:r>
      <w:r w:rsidR="003C5952" w:rsidRPr="0049653E">
        <w:rPr>
          <w:rFonts w:cs="Arial"/>
          <w:b/>
          <w:sz w:val="22"/>
          <w:szCs w:val="22"/>
        </w:rPr>
        <w:t xml:space="preserve"> </w:t>
      </w:r>
      <w:r w:rsidRPr="0049653E">
        <w:rPr>
          <w:rFonts w:cs="Arial"/>
          <w:b/>
          <w:sz w:val="22"/>
          <w:szCs w:val="22"/>
        </w:rPr>
        <w:t xml:space="preserve">Spacing </w:t>
      </w:r>
      <w:r w:rsidRPr="0049653E">
        <w:rPr>
          <w:rFonts w:cs="Arial"/>
          <w:sz w:val="22"/>
          <w:szCs w:val="22"/>
        </w:rPr>
        <w:t>– It is the spacing between anchors at which there is no influence of spacing on its characteristic strength (Refer Figure 3)</w:t>
      </w:r>
      <w:r w:rsidR="00F947F9" w:rsidRPr="0049653E">
        <w:rPr>
          <w:rFonts w:cs="Arial"/>
          <w:sz w:val="22"/>
          <w:szCs w:val="22"/>
        </w:rPr>
        <w:t>.</w:t>
      </w:r>
    </w:p>
    <w:p w14:paraId="0CC276FF" w14:textId="4BF0788C" w:rsidR="0009561C" w:rsidRPr="0049653E" w:rsidRDefault="0009561C" w:rsidP="0009561C">
      <w:pPr>
        <w:overflowPunct/>
        <w:autoSpaceDE/>
        <w:autoSpaceDN/>
        <w:adjustRightInd/>
        <w:spacing w:after="120"/>
        <w:jc w:val="both"/>
        <w:textAlignment w:val="auto"/>
        <w:rPr>
          <w:rFonts w:cs="Arial"/>
          <w:sz w:val="22"/>
          <w:szCs w:val="22"/>
        </w:rPr>
      </w:pPr>
      <w:r w:rsidRPr="0049653E">
        <w:rPr>
          <w:rFonts w:cs="Arial"/>
          <w:b/>
          <w:iCs/>
          <w:sz w:val="22"/>
          <w:szCs w:val="22"/>
        </w:rPr>
        <w:t>3.1</w:t>
      </w:r>
      <w:r w:rsidR="00523286" w:rsidRPr="0049653E">
        <w:rPr>
          <w:rFonts w:cs="Arial"/>
          <w:b/>
          <w:iCs/>
          <w:sz w:val="22"/>
          <w:szCs w:val="22"/>
        </w:rPr>
        <w:t>9</w:t>
      </w:r>
      <w:r w:rsidRPr="0049653E">
        <w:rPr>
          <w:rFonts w:cs="Arial"/>
          <w:b/>
          <w:iCs/>
          <w:sz w:val="22"/>
          <w:szCs w:val="22"/>
        </w:rPr>
        <w:t>.2</w:t>
      </w:r>
      <w:r w:rsidRPr="0049653E">
        <w:rPr>
          <w:rFonts w:cs="Arial"/>
          <w:bCs/>
          <w:iCs/>
          <w:sz w:val="22"/>
          <w:szCs w:val="22"/>
        </w:rPr>
        <w:t xml:space="preserve"> </w:t>
      </w:r>
      <w:r w:rsidRPr="0049653E">
        <w:rPr>
          <w:rFonts w:cs="Arial"/>
          <w:b/>
          <w:iCs/>
          <w:sz w:val="22"/>
          <w:szCs w:val="22"/>
        </w:rPr>
        <w:t xml:space="preserve">Minimum Spacing </w:t>
      </w:r>
      <w:r w:rsidRPr="0049653E">
        <w:rPr>
          <w:rFonts w:cs="Arial"/>
          <w:bCs/>
          <w:sz w:val="22"/>
          <w:szCs w:val="22"/>
        </w:rPr>
        <w:t>–</w:t>
      </w:r>
      <w:r w:rsidRPr="0049653E">
        <w:rPr>
          <w:rFonts w:cs="Arial"/>
          <w:b/>
          <w:sz w:val="22"/>
          <w:szCs w:val="22"/>
        </w:rPr>
        <w:t xml:space="preserve"> </w:t>
      </w:r>
      <w:r w:rsidRPr="0049653E">
        <w:rPr>
          <w:rFonts w:cs="Arial"/>
          <w:sz w:val="22"/>
          <w:szCs w:val="22"/>
        </w:rPr>
        <w:t>It is the minimum spacing at which the anchor can be installed without damaging the base material (Refer Figure 3)</w:t>
      </w:r>
      <w:r w:rsidR="00F947F9" w:rsidRPr="0049653E">
        <w:rPr>
          <w:rFonts w:cs="Arial"/>
          <w:sz w:val="22"/>
          <w:szCs w:val="22"/>
        </w:rPr>
        <w:t>.</w:t>
      </w:r>
    </w:p>
    <w:p w14:paraId="1B5BC977" w14:textId="77777777" w:rsidR="0009561C" w:rsidRPr="0049653E" w:rsidRDefault="0009561C" w:rsidP="0009561C">
      <w:pPr>
        <w:spacing w:after="0"/>
        <w:jc w:val="both"/>
        <w:rPr>
          <w:rFonts w:cs="Arial"/>
          <w:sz w:val="22"/>
          <w:szCs w:val="22"/>
        </w:rPr>
      </w:pPr>
    </w:p>
    <w:p w14:paraId="2B4C8FE1" w14:textId="634D6774" w:rsidR="0009561C" w:rsidRPr="0049653E" w:rsidRDefault="0009561C" w:rsidP="0009561C">
      <w:pPr>
        <w:spacing w:after="0"/>
        <w:jc w:val="both"/>
        <w:rPr>
          <w:rFonts w:cs="Arial"/>
          <w:sz w:val="22"/>
          <w:szCs w:val="22"/>
        </w:rPr>
      </w:pPr>
      <w:r w:rsidRPr="0049653E">
        <w:rPr>
          <w:rFonts w:cs="Arial"/>
          <w:sz w:val="22"/>
          <w:szCs w:val="22"/>
        </w:rPr>
        <w:t xml:space="preserve">NOTE – The critical spacing is reflected in as the actual projected concrete cone area of the anchorage at the concrete surface. The critical dimension is representative of the idealized condition where presence of adjacent anchors does not influence the </w:t>
      </w:r>
      <w:r w:rsidR="0078665D" w:rsidRPr="0049653E">
        <w:rPr>
          <w:rFonts w:cs="Arial"/>
          <w:sz w:val="22"/>
          <w:szCs w:val="22"/>
        </w:rPr>
        <w:t xml:space="preserve">strength </w:t>
      </w:r>
      <w:r w:rsidRPr="0049653E">
        <w:rPr>
          <w:rFonts w:cs="Arial"/>
          <w:sz w:val="22"/>
          <w:szCs w:val="22"/>
        </w:rPr>
        <w:t xml:space="preserve">of an anchor in a group. </w:t>
      </w:r>
    </w:p>
    <w:p w14:paraId="333886AD" w14:textId="77777777" w:rsidR="0009561C" w:rsidRPr="0049653E" w:rsidRDefault="0009561C" w:rsidP="0009561C">
      <w:pPr>
        <w:spacing w:after="0"/>
        <w:jc w:val="both"/>
        <w:rPr>
          <w:rFonts w:cs="Arial"/>
          <w:sz w:val="22"/>
          <w:szCs w:val="22"/>
        </w:rPr>
      </w:pPr>
      <w:r w:rsidRPr="0049653E">
        <w:rPr>
          <w:rFonts w:cs="Arial"/>
          <w:sz w:val="22"/>
          <w:szCs w:val="22"/>
        </w:rPr>
        <w:t>Minimum spacing is the minimum dimension needed to ensure the concrete is not damaged during installation. This minimum spacing is less than the critical dimension. In such cases, the presence of adjacent anchors reduces the resistance of an anchor in a group.</w:t>
      </w:r>
    </w:p>
    <w:p w14:paraId="1A936FD2" w14:textId="77777777" w:rsidR="0009561C" w:rsidRPr="0049653E" w:rsidRDefault="0009561C" w:rsidP="0009561C">
      <w:pPr>
        <w:overflowPunct/>
        <w:autoSpaceDE/>
        <w:autoSpaceDN/>
        <w:adjustRightInd/>
        <w:spacing w:after="120"/>
        <w:jc w:val="both"/>
        <w:textAlignment w:val="auto"/>
        <w:rPr>
          <w:rFonts w:eastAsia="Arial" w:cs="Arial"/>
          <w:sz w:val="22"/>
          <w:szCs w:val="22"/>
          <w:lang w:eastAsia="en-US"/>
        </w:rPr>
      </w:pPr>
    </w:p>
    <w:p w14:paraId="25357E04" w14:textId="198CB4E9" w:rsidR="0009561C" w:rsidRPr="0049653E" w:rsidRDefault="0009561C" w:rsidP="0009561C">
      <w:pPr>
        <w:overflowPunct/>
        <w:autoSpaceDE/>
        <w:autoSpaceDN/>
        <w:adjustRightInd/>
        <w:spacing w:after="120"/>
        <w:jc w:val="both"/>
        <w:textAlignment w:val="auto"/>
        <w:rPr>
          <w:rFonts w:cs="Arial"/>
          <w:bCs/>
          <w:sz w:val="22"/>
          <w:szCs w:val="22"/>
        </w:rPr>
      </w:pPr>
      <w:r w:rsidRPr="0049653E">
        <w:rPr>
          <w:rFonts w:cs="Arial"/>
          <w:b/>
          <w:sz w:val="22"/>
          <w:szCs w:val="22"/>
        </w:rPr>
        <w:t>3.</w:t>
      </w:r>
      <w:r w:rsidR="00AA3A76" w:rsidRPr="0049653E">
        <w:rPr>
          <w:rFonts w:cs="Arial"/>
          <w:b/>
          <w:sz w:val="22"/>
          <w:szCs w:val="22"/>
        </w:rPr>
        <w:t>20</w:t>
      </w:r>
      <w:r w:rsidRPr="0049653E">
        <w:rPr>
          <w:rFonts w:cs="Arial"/>
          <w:bCs/>
          <w:sz w:val="22"/>
          <w:szCs w:val="22"/>
        </w:rPr>
        <w:t xml:space="preserve"> </w:t>
      </w:r>
      <w:r w:rsidRPr="0049653E">
        <w:rPr>
          <w:rFonts w:cs="Arial"/>
          <w:b/>
          <w:sz w:val="22"/>
          <w:szCs w:val="22"/>
        </w:rPr>
        <w:t>Stretch Length</w:t>
      </w:r>
      <w:r w:rsidRPr="0049653E">
        <w:rPr>
          <w:rFonts w:cs="Arial"/>
          <w:bCs/>
          <w:sz w:val="22"/>
          <w:szCs w:val="22"/>
        </w:rPr>
        <w:t xml:space="preserve"> – </w:t>
      </w:r>
      <w:r w:rsidR="004A32E5" w:rsidRPr="0049653E">
        <w:rPr>
          <w:rFonts w:cs="Arial"/>
          <w:bCs/>
          <w:sz w:val="22"/>
          <w:szCs w:val="22"/>
        </w:rPr>
        <w:t>It is the l</w:t>
      </w:r>
      <w:r w:rsidRPr="0049653E">
        <w:rPr>
          <w:rFonts w:cs="Arial"/>
          <w:bCs/>
          <w:sz w:val="22"/>
          <w:szCs w:val="22"/>
        </w:rPr>
        <w:t>ength of the anchor that extends beyond concrete surface in which it is anchored.</w:t>
      </w:r>
    </w:p>
    <w:p w14:paraId="195B9CB3" w14:textId="77777777" w:rsidR="005A3B68" w:rsidRPr="0049653E" w:rsidRDefault="005A3B68" w:rsidP="005A3B68">
      <w:pPr>
        <w:overflowPunct/>
        <w:autoSpaceDE/>
        <w:autoSpaceDN/>
        <w:adjustRightInd/>
        <w:spacing w:after="120"/>
        <w:jc w:val="both"/>
        <w:textAlignment w:val="auto"/>
        <w:rPr>
          <w:rFonts w:eastAsia="Arial" w:cs="Arial"/>
          <w:bCs/>
          <w:sz w:val="22"/>
          <w:szCs w:val="22"/>
          <w:lang w:eastAsia="en-US"/>
        </w:rPr>
      </w:pPr>
    </w:p>
    <w:p w14:paraId="7E19D1A5" w14:textId="518668AB" w:rsidR="009F009D" w:rsidRPr="0049653E" w:rsidRDefault="009F009D" w:rsidP="009F009D">
      <w:pPr>
        <w:spacing w:after="0"/>
        <w:jc w:val="both"/>
        <w:rPr>
          <w:rFonts w:cs="Arial"/>
          <w:b/>
          <w:bCs/>
          <w:sz w:val="22"/>
          <w:szCs w:val="22"/>
        </w:rPr>
      </w:pPr>
      <w:r w:rsidRPr="0049653E">
        <w:rPr>
          <w:rFonts w:cs="Arial"/>
          <w:b/>
          <w:bCs/>
          <w:sz w:val="22"/>
          <w:szCs w:val="22"/>
        </w:rPr>
        <w:t xml:space="preserve">4 SYMBOLS AND NOTATIONS </w:t>
      </w:r>
    </w:p>
    <w:p w14:paraId="3F8C9383" w14:textId="77777777" w:rsidR="009F009D" w:rsidRPr="0049653E" w:rsidRDefault="009F009D" w:rsidP="009F009D">
      <w:pPr>
        <w:spacing w:after="0"/>
        <w:rPr>
          <w:rFonts w:cs="Arial"/>
          <w:sz w:val="22"/>
          <w:szCs w:val="22"/>
        </w:rPr>
      </w:pPr>
    </w:p>
    <w:p w14:paraId="0F03EA13" w14:textId="77777777" w:rsidR="009F009D" w:rsidRPr="0049653E" w:rsidRDefault="009F009D" w:rsidP="009F009D">
      <w:pPr>
        <w:spacing w:after="0"/>
        <w:jc w:val="both"/>
        <w:rPr>
          <w:rFonts w:cs="Arial"/>
          <w:sz w:val="22"/>
          <w:szCs w:val="22"/>
        </w:rPr>
      </w:pPr>
      <w:r w:rsidRPr="0049653E">
        <w:rPr>
          <w:rFonts w:cs="Arial"/>
          <w:sz w:val="22"/>
          <w:szCs w:val="22"/>
        </w:rPr>
        <w:t>For the purpose of this standard, the following letter symbols shall have the meaning indicated against each; where other symbols are used, they are explained at the appropriate place.</w:t>
      </w:r>
    </w:p>
    <w:p w14:paraId="24379A72" w14:textId="77777777" w:rsidR="009F009D" w:rsidRPr="0049653E" w:rsidRDefault="009F009D" w:rsidP="009F009D">
      <w:pPr>
        <w:spacing w:after="0"/>
        <w:rPr>
          <w:rFonts w:cs="Arial"/>
          <w:sz w:val="22"/>
          <w:szCs w:val="22"/>
        </w:rPr>
      </w:pPr>
    </w:p>
    <w:p w14:paraId="042CBC18" w14:textId="07FEDB6A" w:rsidR="009F009D" w:rsidRPr="0049653E" w:rsidRDefault="009F009D" w:rsidP="009F009D">
      <w:pPr>
        <w:spacing w:after="0"/>
        <w:jc w:val="both"/>
        <w:rPr>
          <w:rFonts w:cs="Arial"/>
          <w:b/>
          <w:bCs/>
          <w:sz w:val="22"/>
          <w:szCs w:val="22"/>
        </w:rPr>
      </w:pPr>
      <w:r w:rsidRPr="0049653E">
        <w:rPr>
          <w:rFonts w:cs="Arial"/>
          <w:b/>
          <w:bCs/>
          <w:sz w:val="22"/>
          <w:szCs w:val="22"/>
        </w:rPr>
        <w:t>4.1 Suffixes</w:t>
      </w:r>
    </w:p>
    <w:p w14:paraId="43388C6E" w14:textId="77777777" w:rsidR="009F009D" w:rsidRPr="0049653E" w:rsidRDefault="009F009D" w:rsidP="009F009D">
      <w:pPr>
        <w:spacing w:after="0"/>
        <w:rPr>
          <w:rFonts w:cs="Arial"/>
          <w:sz w:val="22"/>
          <w:szCs w:val="22"/>
        </w:rPr>
      </w:pPr>
    </w:p>
    <w:p w14:paraId="6B703C23" w14:textId="77777777" w:rsidR="009F009D" w:rsidRPr="0049653E" w:rsidRDefault="009F009D" w:rsidP="009F009D">
      <w:pPr>
        <w:spacing w:after="0"/>
        <w:ind w:left="720"/>
        <w:jc w:val="both"/>
        <w:rPr>
          <w:rFonts w:cs="Arial"/>
          <w:sz w:val="22"/>
          <w:szCs w:val="22"/>
        </w:rPr>
      </w:pPr>
      <w:r w:rsidRPr="0049653E">
        <w:rPr>
          <w:rFonts w:cs="Arial"/>
          <w:sz w:val="22"/>
          <w:szCs w:val="22"/>
        </w:rPr>
        <w:t>a</w:t>
      </w:r>
      <w:r w:rsidRPr="0049653E">
        <w:rPr>
          <w:rFonts w:cs="Arial"/>
          <w:sz w:val="22"/>
          <w:szCs w:val="22"/>
        </w:rPr>
        <w:tab/>
        <w:t>―</w:t>
      </w:r>
      <w:r w:rsidRPr="0049653E">
        <w:rPr>
          <w:rFonts w:eastAsia="Arial" w:cs="Arial"/>
          <w:sz w:val="22"/>
          <w:szCs w:val="22"/>
          <w:lang w:eastAsia="en-US"/>
        </w:rPr>
        <w:t xml:space="preserve"> </w:t>
      </w:r>
      <w:r w:rsidRPr="0049653E">
        <w:rPr>
          <w:rFonts w:cs="Arial"/>
          <w:sz w:val="22"/>
          <w:szCs w:val="22"/>
        </w:rPr>
        <w:tab/>
        <w:t>Anchor</w:t>
      </w:r>
    </w:p>
    <w:p w14:paraId="4BC0054C" w14:textId="77777777" w:rsidR="009F009D" w:rsidRPr="0049653E" w:rsidRDefault="009F009D" w:rsidP="009F009D">
      <w:pPr>
        <w:spacing w:after="0"/>
        <w:ind w:left="720"/>
        <w:jc w:val="both"/>
        <w:rPr>
          <w:rFonts w:cs="Arial"/>
          <w:sz w:val="22"/>
          <w:szCs w:val="22"/>
        </w:rPr>
      </w:pPr>
      <w:r w:rsidRPr="0049653E">
        <w:rPr>
          <w:rFonts w:cs="Arial"/>
          <w:sz w:val="22"/>
          <w:szCs w:val="22"/>
        </w:rPr>
        <w:t>c</w:t>
      </w:r>
      <w:r w:rsidRPr="0049653E">
        <w:rPr>
          <w:rFonts w:cs="Arial"/>
          <w:sz w:val="22"/>
          <w:szCs w:val="22"/>
        </w:rPr>
        <w:tab/>
        <w:t>―</w:t>
      </w:r>
      <w:r w:rsidRPr="0049653E">
        <w:rPr>
          <w:rFonts w:eastAsia="Arial" w:cs="Arial"/>
          <w:sz w:val="22"/>
          <w:szCs w:val="22"/>
          <w:lang w:eastAsia="en-US"/>
        </w:rPr>
        <w:t xml:space="preserve"> </w:t>
      </w:r>
      <w:r w:rsidRPr="0049653E">
        <w:rPr>
          <w:rFonts w:cs="Arial"/>
          <w:sz w:val="22"/>
          <w:szCs w:val="22"/>
        </w:rPr>
        <w:tab/>
        <w:t>Concrete</w:t>
      </w:r>
    </w:p>
    <w:p w14:paraId="209814BF" w14:textId="77777777" w:rsidR="009F009D" w:rsidRPr="0049653E" w:rsidRDefault="009F009D" w:rsidP="009F009D">
      <w:pPr>
        <w:spacing w:after="0"/>
        <w:ind w:left="720"/>
        <w:jc w:val="both"/>
        <w:rPr>
          <w:rFonts w:cs="Arial"/>
          <w:sz w:val="22"/>
          <w:szCs w:val="22"/>
        </w:rPr>
      </w:pPr>
      <w:r w:rsidRPr="0049653E">
        <w:rPr>
          <w:rFonts w:cs="Arial"/>
          <w:sz w:val="22"/>
          <w:szCs w:val="22"/>
        </w:rPr>
        <w:t>cp</w:t>
      </w:r>
      <w:r w:rsidRPr="0049653E">
        <w:rPr>
          <w:rFonts w:cs="Arial"/>
          <w:sz w:val="22"/>
          <w:szCs w:val="22"/>
        </w:rPr>
        <w:tab/>
        <w:t>―</w:t>
      </w:r>
      <w:r w:rsidRPr="0049653E">
        <w:rPr>
          <w:rFonts w:eastAsia="Arial" w:cs="Arial"/>
          <w:sz w:val="22"/>
          <w:szCs w:val="22"/>
          <w:lang w:eastAsia="en-US"/>
        </w:rPr>
        <w:t xml:space="preserve"> </w:t>
      </w:r>
      <w:r w:rsidRPr="0049653E">
        <w:rPr>
          <w:rFonts w:cs="Arial"/>
          <w:sz w:val="22"/>
          <w:szCs w:val="22"/>
        </w:rPr>
        <w:tab/>
        <w:t>Concrete pry-out</w:t>
      </w:r>
    </w:p>
    <w:p w14:paraId="05609897" w14:textId="09695EC9" w:rsidR="009F009D" w:rsidRPr="0049653E" w:rsidRDefault="009F009D" w:rsidP="009F009D">
      <w:pPr>
        <w:spacing w:after="0"/>
        <w:ind w:left="720"/>
        <w:jc w:val="both"/>
        <w:rPr>
          <w:rFonts w:cs="Arial"/>
          <w:sz w:val="22"/>
          <w:szCs w:val="22"/>
        </w:rPr>
      </w:pPr>
      <w:r w:rsidRPr="0049653E">
        <w:rPr>
          <w:rFonts w:cs="Arial"/>
          <w:sz w:val="22"/>
          <w:szCs w:val="22"/>
        </w:rPr>
        <w:lastRenderedPageBreak/>
        <w:t>cr</w:t>
      </w:r>
      <w:r w:rsidRPr="0049653E">
        <w:rPr>
          <w:rFonts w:cs="Arial"/>
          <w:sz w:val="22"/>
          <w:szCs w:val="22"/>
        </w:rPr>
        <w:tab/>
        <w:t>―</w:t>
      </w:r>
      <w:r w:rsidRPr="0049653E">
        <w:rPr>
          <w:rFonts w:eastAsia="Arial" w:cs="Arial"/>
          <w:sz w:val="22"/>
          <w:szCs w:val="22"/>
          <w:lang w:eastAsia="en-US"/>
        </w:rPr>
        <w:t xml:space="preserve"> </w:t>
      </w:r>
      <w:r w:rsidRPr="0049653E">
        <w:rPr>
          <w:rFonts w:cs="Arial"/>
          <w:sz w:val="22"/>
          <w:szCs w:val="22"/>
        </w:rPr>
        <w:tab/>
      </w:r>
      <w:r w:rsidR="00AB3E8E">
        <w:rPr>
          <w:rFonts w:cs="Arial"/>
          <w:sz w:val="22"/>
          <w:szCs w:val="22"/>
        </w:rPr>
        <w:t>Characteristic</w:t>
      </w:r>
    </w:p>
    <w:p w14:paraId="65CA8AFB" w14:textId="77777777" w:rsidR="009F009D" w:rsidRPr="0049653E" w:rsidRDefault="009F009D" w:rsidP="009F009D">
      <w:pPr>
        <w:spacing w:after="0"/>
        <w:ind w:left="720"/>
        <w:jc w:val="both"/>
        <w:rPr>
          <w:rFonts w:cs="Arial"/>
          <w:sz w:val="22"/>
          <w:szCs w:val="22"/>
        </w:rPr>
      </w:pPr>
      <w:r w:rsidRPr="0049653E">
        <w:rPr>
          <w:rFonts w:cs="Arial"/>
          <w:sz w:val="22"/>
          <w:szCs w:val="22"/>
        </w:rPr>
        <w:t>cr’</w:t>
      </w:r>
      <w:r w:rsidRPr="0049653E">
        <w:rPr>
          <w:rFonts w:cs="Arial"/>
          <w:sz w:val="22"/>
          <w:szCs w:val="22"/>
        </w:rPr>
        <w:tab/>
        <w:t>―</w:t>
      </w:r>
      <w:r w:rsidRPr="0049653E">
        <w:rPr>
          <w:rFonts w:eastAsia="Arial" w:cs="Arial"/>
          <w:sz w:val="22"/>
          <w:szCs w:val="22"/>
          <w:lang w:eastAsia="en-US"/>
        </w:rPr>
        <w:t xml:space="preserve"> </w:t>
      </w:r>
      <w:r w:rsidRPr="0049653E">
        <w:rPr>
          <w:rFonts w:cs="Arial"/>
          <w:sz w:val="22"/>
          <w:szCs w:val="22"/>
        </w:rPr>
        <w:tab/>
        <w:t>Cracked</w:t>
      </w:r>
    </w:p>
    <w:p w14:paraId="2642ACE1" w14:textId="77777777" w:rsidR="009F009D" w:rsidRPr="0049653E" w:rsidRDefault="009F009D" w:rsidP="009F009D">
      <w:pPr>
        <w:spacing w:after="0"/>
        <w:ind w:left="720"/>
        <w:jc w:val="both"/>
        <w:rPr>
          <w:rFonts w:cs="Arial"/>
          <w:sz w:val="22"/>
          <w:szCs w:val="22"/>
        </w:rPr>
      </w:pPr>
      <w:r w:rsidRPr="0049653E">
        <w:rPr>
          <w:rFonts w:cs="Arial"/>
          <w:sz w:val="22"/>
          <w:szCs w:val="22"/>
        </w:rPr>
        <w:t>d</w:t>
      </w:r>
      <w:r w:rsidRPr="0049653E">
        <w:rPr>
          <w:rFonts w:cs="Arial"/>
          <w:sz w:val="22"/>
          <w:szCs w:val="22"/>
        </w:rPr>
        <w:tab/>
        <w:t>―</w:t>
      </w:r>
      <w:r w:rsidRPr="0049653E">
        <w:rPr>
          <w:rFonts w:eastAsia="Arial" w:cs="Arial"/>
          <w:sz w:val="22"/>
          <w:szCs w:val="22"/>
          <w:lang w:eastAsia="en-US"/>
        </w:rPr>
        <w:t xml:space="preserve"> </w:t>
      </w:r>
      <w:r w:rsidRPr="0049653E">
        <w:rPr>
          <w:rFonts w:cs="Arial"/>
          <w:sz w:val="22"/>
          <w:szCs w:val="22"/>
        </w:rPr>
        <w:tab/>
        <w:t>Design value</w:t>
      </w:r>
    </w:p>
    <w:p w14:paraId="66EF0A94" w14:textId="77777777" w:rsidR="009F009D" w:rsidRPr="0049653E" w:rsidRDefault="009F009D" w:rsidP="009F009D">
      <w:pPr>
        <w:spacing w:after="0"/>
        <w:ind w:left="720"/>
        <w:jc w:val="both"/>
        <w:rPr>
          <w:rFonts w:cs="Arial"/>
          <w:sz w:val="22"/>
          <w:szCs w:val="22"/>
        </w:rPr>
      </w:pPr>
      <w:r w:rsidRPr="0049653E">
        <w:rPr>
          <w:rFonts w:cs="Arial"/>
          <w:sz w:val="22"/>
          <w:szCs w:val="22"/>
        </w:rPr>
        <w:t>g</w:t>
      </w:r>
      <w:r w:rsidRPr="0049653E">
        <w:rPr>
          <w:rFonts w:cs="Arial"/>
          <w:sz w:val="22"/>
          <w:szCs w:val="22"/>
        </w:rPr>
        <w:tab/>
        <w:t>―</w:t>
      </w:r>
      <w:r w:rsidRPr="0049653E">
        <w:rPr>
          <w:rFonts w:eastAsia="Arial" w:cs="Arial"/>
          <w:sz w:val="22"/>
          <w:szCs w:val="22"/>
          <w:lang w:eastAsia="en-US"/>
        </w:rPr>
        <w:t xml:space="preserve"> </w:t>
      </w:r>
      <w:r w:rsidRPr="0049653E">
        <w:rPr>
          <w:rFonts w:cs="Arial"/>
          <w:sz w:val="22"/>
          <w:szCs w:val="22"/>
        </w:rPr>
        <w:tab/>
        <w:t>Group</w:t>
      </w:r>
    </w:p>
    <w:p w14:paraId="7B75BD9B" w14:textId="77777777" w:rsidR="009F009D" w:rsidRPr="0049653E" w:rsidRDefault="009F009D" w:rsidP="009F009D">
      <w:pPr>
        <w:spacing w:after="0"/>
        <w:ind w:left="720"/>
        <w:jc w:val="both"/>
        <w:rPr>
          <w:rFonts w:cs="Arial"/>
          <w:sz w:val="22"/>
          <w:szCs w:val="22"/>
        </w:rPr>
      </w:pPr>
      <w:r w:rsidRPr="0049653E">
        <w:rPr>
          <w:rFonts w:cs="Arial"/>
          <w:sz w:val="22"/>
          <w:szCs w:val="22"/>
        </w:rPr>
        <w:t>H</w:t>
      </w:r>
      <w:r w:rsidRPr="0049653E">
        <w:rPr>
          <w:rFonts w:cs="Arial"/>
          <w:sz w:val="22"/>
          <w:szCs w:val="22"/>
        </w:rPr>
        <w:tab/>
        <w:t>―</w:t>
      </w:r>
      <w:r w:rsidRPr="0049653E">
        <w:rPr>
          <w:rFonts w:eastAsia="Arial" w:cs="Arial"/>
          <w:sz w:val="22"/>
          <w:szCs w:val="22"/>
          <w:lang w:eastAsia="en-US"/>
        </w:rPr>
        <w:t xml:space="preserve"> </w:t>
      </w:r>
      <w:r w:rsidRPr="0049653E">
        <w:rPr>
          <w:rFonts w:cs="Arial"/>
          <w:sz w:val="22"/>
          <w:szCs w:val="22"/>
        </w:rPr>
        <w:tab/>
        <w:t>Horizontal</w:t>
      </w:r>
    </w:p>
    <w:p w14:paraId="6EF7EE73" w14:textId="77777777" w:rsidR="009F009D" w:rsidRPr="0049653E" w:rsidRDefault="009F009D" w:rsidP="009F009D">
      <w:pPr>
        <w:spacing w:after="0"/>
        <w:ind w:left="720"/>
        <w:jc w:val="both"/>
        <w:rPr>
          <w:rFonts w:cs="Arial"/>
          <w:sz w:val="22"/>
          <w:szCs w:val="22"/>
        </w:rPr>
      </w:pPr>
      <w:proofErr w:type="spellStart"/>
      <w:r w:rsidRPr="0049653E">
        <w:rPr>
          <w:rFonts w:cs="Arial"/>
          <w:sz w:val="22"/>
          <w:szCs w:val="22"/>
        </w:rPr>
        <w:t>i</w:t>
      </w:r>
      <w:proofErr w:type="spellEnd"/>
      <w:r w:rsidRPr="0049653E">
        <w:rPr>
          <w:rFonts w:cs="Arial"/>
          <w:sz w:val="22"/>
          <w:szCs w:val="22"/>
        </w:rPr>
        <w:tab/>
        <w:t>―</w:t>
      </w:r>
      <w:r w:rsidRPr="0049653E">
        <w:rPr>
          <w:rFonts w:eastAsia="Arial" w:cs="Arial"/>
          <w:sz w:val="22"/>
          <w:szCs w:val="22"/>
          <w:lang w:eastAsia="en-US"/>
        </w:rPr>
        <w:t xml:space="preserve"> </w:t>
      </w:r>
      <w:r w:rsidRPr="0049653E">
        <w:rPr>
          <w:rFonts w:cs="Arial"/>
          <w:sz w:val="22"/>
          <w:szCs w:val="22"/>
        </w:rPr>
        <w:tab/>
        <w:t xml:space="preserve">Individual </w:t>
      </w:r>
    </w:p>
    <w:p w14:paraId="38839775" w14:textId="77777777" w:rsidR="009F009D" w:rsidRPr="0049653E" w:rsidRDefault="009F009D" w:rsidP="009F009D">
      <w:pPr>
        <w:spacing w:after="0"/>
        <w:ind w:left="720"/>
        <w:jc w:val="both"/>
        <w:rPr>
          <w:rFonts w:cs="Arial"/>
          <w:sz w:val="22"/>
          <w:szCs w:val="22"/>
        </w:rPr>
      </w:pPr>
      <w:proofErr w:type="spellStart"/>
      <w:r w:rsidRPr="0049653E">
        <w:rPr>
          <w:rFonts w:cs="Arial"/>
          <w:sz w:val="22"/>
          <w:szCs w:val="22"/>
        </w:rPr>
        <w:t>inst</w:t>
      </w:r>
      <w:proofErr w:type="spellEnd"/>
      <w:r w:rsidRPr="0049653E">
        <w:rPr>
          <w:rFonts w:cs="Arial"/>
          <w:sz w:val="22"/>
          <w:szCs w:val="22"/>
        </w:rPr>
        <w:tab/>
        <w:t>―</w:t>
      </w:r>
      <w:r w:rsidRPr="0049653E">
        <w:rPr>
          <w:rFonts w:eastAsia="Arial" w:cs="Arial"/>
          <w:sz w:val="22"/>
          <w:szCs w:val="22"/>
          <w:lang w:eastAsia="en-US"/>
        </w:rPr>
        <w:t xml:space="preserve"> </w:t>
      </w:r>
      <w:r w:rsidRPr="0049653E">
        <w:rPr>
          <w:rFonts w:cs="Arial"/>
          <w:sz w:val="22"/>
          <w:szCs w:val="22"/>
        </w:rPr>
        <w:tab/>
        <w:t>Installation</w:t>
      </w:r>
    </w:p>
    <w:p w14:paraId="2B5629B7" w14:textId="77777777" w:rsidR="009F009D" w:rsidRPr="0049653E" w:rsidRDefault="009F009D" w:rsidP="009F009D">
      <w:pPr>
        <w:spacing w:after="0"/>
        <w:ind w:left="720"/>
        <w:jc w:val="both"/>
        <w:rPr>
          <w:rFonts w:cs="Arial"/>
          <w:sz w:val="22"/>
          <w:szCs w:val="22"/>
        </w:rPr>
      </w:pPr>
      <w:r w:rsidRPr="0049653E">
        <w:rPr>
          <w:rFonts w:cs="Arial"/>
          <w:sz w:val="22"/>
          <w:szCs w:val="22"/>
        </w:rPr>
        <w:t>L</w:t>
      </w:r>
      <w:r w:rsidRPr="0049653E">
        <w:rPr>
          <w:rFonts w:cs="Arial"/>
          <w:sz w:val="22"/>
          <w:szCs w:val="22"/>
        </w:rPr>
        <w:tab/>
        <w:t>―</w:t>
      </w:r>
      <w:r w:rsidRPr="0049653E">
        <w:rPr>
          <w:rFonts w:eastAsia="Arial" w:cs="Arial"/>
          <w:sz w:val="22"/>
          <w:szCs w:val="22"/>
          <w:lang w:eastAsia="en-US"/>
        </w:rPr>
        <w:t xml:space="preserve"> </w:t>
      </w:r>
      <w:r w:rsidRPr="0049653E">
        <w:rPr>
          <w:rFonts w:cs="Arial"/>
          <w:sz w:val="22"/>
          <w:szCs w:val="22"/>
        </w:rPr>
        <w:tab/>
        <w:t>Load</w:t>
      </w:r>
    </w:p>
    <w:p w14:paraId="238B0C87" w14:textId="77777777" w:rsidR="009F009D" w:rsidRPr="0049653E" w:rsidRDefault="009F009D" w:rsidP="009F009D">
      <w:pPr>
        <w:spacing w:after="0"/>
        <w:ind w:left="720"/>
        <w:jc w:val="both"/>
        <w:rPr>
          <w:rFonts w:cs="Arial"/>
          <w:sz w:val="22"/>
          <w:szCs w:val="22"/>
        </w:rPr>
      </w:pPr>
      <w:r w:rsidRPr="0049653E">
        <w:rPr>
          <w:rFonts w:cs="Arial"/>
          <w:sz w:val="22"/>
          <w:szCs w:val="22"/>
        </w:rPr>
        <w:t>M</w:t>
      </w:r>
      <w:r w:rsidRPr="0049653E">
        <w:rPr>
          <w:rFonts w:cs="Arial"/>
          <w:sz w:val="22"/>
          <w:szCs w:val="22"/>
        </w:rPr>
        <w:tab/>
        <w:t>―</w:t>
      </w:r>
      <w:r w:rsidRPr="0049653E">
        <w:rPr>
          <w:rFonts w:eastAsia="Arial" w:cs="Arial"/>
          <w:sz w:val="22"/>
          <w:szCs w:val="22"/>
          <w:lang w:eastAsia="en-US"/>
        </w:rPr>
        <w:t xml:space="preserve"> </w:t>
      </w:r>
      <w:r w:rsidRPr="0049653E">
        <w:rPr>
          <w:rFonts w:cs="Arial"/>
          <w:sz w:val="22"/>
          <w:szCs w:val="22"/>
        </w:rPr>
        <w:tab/>
        <w:t>Material</w:t>
      </w:r>
    </w:p>
    <w:p w14:paraId="286C4F9E" w14:textId="77777777" w:rsidR="009F009D" w:rsidRPr="0049653E" w:rsidRDefault="009F009D" w:rsidP="009F009D">
      <w:pPr>
        <w:spacing w:after="0"/>
        <w:ind w:left="720"/>
        <w:jc w:val="both"/>
        <w:rPr>
          <w:rFonts w:cs="Arial"/>
          <w:sz w:val="22"/>
          <w:szCs w:val="22"/>
        </w:rPr>
      </w:pPr>
      <w:r w:rsidRPr="0049653E">
        <w:rPr>
          <w:rFonts w:cs="Arial"/>
          <w:sz w:val="22"/>
          <w:szCs w:val="22"/>
        </w:rPr>
        <w:t>m</w:t>
      </w:r>
      <w:r w:rsidRPr="0049653E">
        <w:rPr>
          <w:rFonts w:cs="Arial"/>
          <w:sz w:val="22"/>
          <w:szCs w:val="22"/>
        </w:rPr>
        <w:tab/>
        <w:t>―</w:t>
      </w:r>
      <w:r w:rsidRPr="0049653E">
        <w:rPr>
          <w:rFonts w:eastAsia="Arial" w:cs="Arial"/>
          <w:sz w:val="22"/>
          <w:szCs w:val="22"/>
          <w:lang w:eastAsia="en-US"/>
        </w:rPr>
        <w:t xml:space="preserve"> </w:t>
      </w:r>
      <w:r w:rsidRPr="0049653E">
        <w:rPr>
          <w:rFonts w:cs="Arial"/>
          <w:sz w:val="22"/>
          <w:szCs w:val="22"/>
        </w:rPr>
        <w:tab/>
        <w:t>Mean</w:t>
      </w:r>
    </w:p>
    <w:p w14:paraId="5E371931" w14:textId="77777777" w:rsidR="009F009D" w:rsidRPr="0049653E" w:rsidRDefault="009F009D" w:rsidP="009F009D">
      <w:pPr>
        <w:spacing w:after="0"/>
        <w:ind w:left="720"/>
        <w:jc w:val="both"/>
        <w:rPr>
          <w:rFonts w:cs="Arial"/>
          <w:sz w:val="22"/>
          <w:szCs w:val="22"/>
        </w:rPr>
      </w:pPr>
      <w:r w:rsidRPr="0049653E">
        <w:rPr>
          <w:rFonts w:cs="Arial"/>
          <w:sz w:val="22"/>
          <w:szCs w:val="22"/>
        </w:rPr>
        <w:t>mod</w:t>
      </w:r>
      <w:r w:rsidRPr="0049653E">
        <w:rPr>
          <w:rFonts w:cs="Arial"/>
          <w:sz w:val="22"/>
          <w:szCs w:val="22"/>
        </w:rPr>
        <w:tab/>
        <w:t>―</w:t>
      </w:r>
      <w:r w:rsidRPr="0049653E">
        <w:rPr>
          <w:rFonts w:eastAsia="Arial" w:cs="Arial"/>
          <w:sz w:val="22"/>
          <w:szCs w:val="22"/>
          <w:lang w:eastAsia="en-US"/>
        </w:rPr>
        <w:t xml:space="preserve"> </w:t>
      </w:r>
      <w:r w:rsidRPr="0049653E">
        <w:rPr>
          <w:rFonts w:cs="Arial"/>
          <w:sz w:val="22"/>
          <w:szCs w:val="22"/>
        </w:rPr>
        <w:tab/>
        <w:t>modified</w:t>
      </w:r>
    </w:p>
    <w:p w14:paraId="02CE60DE" w14:textId="77777777" w:rsidR="009F009D" w:rsidRPr="0049653E" w:rsidRDefault="009F009D" w:rsidP="009F009D">
      <w:pPr>
        <w:spacing w:after="0"/>
        <w:ind w:left="720"/>
        <w:jc w:val="both"/>
        <w:rPr>
          <w:rFonts w:cs="Arial"/>
          <w:sz w:val="22"/>
          <w:szCs w:val="22"/>
        </w:rPr>
      </w:pPr>
      <w:r w:rsidRPr="0049653E">
        <w:rPr>
          <w:rFonts w:cs="Arial"/>
          <w:sz w:val="22"/>
          <w:szCs w:val="22"/>
        </w:rPr>
        <w:t>p</w:t>
      </w:r>
      <w:r w:rsidRPr="0049653E">
        <w:rPr>
          <w:rFonts w:cs="Arial"/>
          <w:sz w:val="22"/>
          <w:szCs w:val="22"/>
        </w:rPr>
        <w:tab/>
        <w:t>―</w:t>
      </w:r>
      <w:r w:rsidRPr="0049653E">
        <w:rPr>
          <w:rFonts w:eastAsia="Arial" w:cs="Arial"/>
          <w:sz w:val="22"/>
          <w:szCs w:val="22"/>
          <w:lang w:eastAsia="en-US"/>
        </w:rPr>
        <w:t xml:space="preserve"> </w:t>
      </w:r>
      <w:r w:rsidRPr="0049653E">
        <w:rPr>
          <w:rFonts w:cs="Arial"/>
          <w:sz w:val="22"/>
          <w:szCs w:val="22"/>
        </w:rPr>
        <w:tab/>
        <w:t>Pull-out / Pull-through</w:t>
      </w:r>
    </w:p>
    <w:p w14:paraId="4266E5FC" w14:textId="77777777" w:rsidR="009F009D" w:rsidRPr="0049653E" w:rsidRDefault="009F009D" w:rsidP="009F009D">
      <w:pPr>
        <w:spacing w:after="0"/>
        <w:ind w:left="720"/>
        <w:jc w:val="both"/>
        <w:rPr>
          <w:rFonts w:cs="Arial"/>
          <w:sz w:val="22"/>
          <w:szCs w:val="22"/>
        </w:rPr>
      </w:pPr>
      <w:proofErr w:type="gramStart"/>
      <w:r w:rsidRPr="0049653E">
        <w:rPr>
          <w:rFonts w:cs="Arial"/>
          <w:sz w:val="22"/>
          <w:szCs w:val="22"/>
        </w:rPr>
        <w:t>red</w:t>
      </w:r>
      <w:r w:rsidRPr="0049653E">
        <w:rPr>
          <w:rFonts w:cs="Arial"/>
          <w:sz w:val="22"/>
          <w:szCs w:val="22"/>
        </w:rPr>
        <w:tab/>
        <w:t>―</w:t>
      </w:r>
      <w:r w:rsidRPr="0049653E">
        <w:rPr>
          <w:rFonts w:eastAsia="Arial" w:cs="Arial"/>
          <w:sz w:val="22"/>
          <w:szCs w:val="22"/>
          <w:lang w:eastAsia="en-US"/>
        </w:rPr>
        <w:t xml:space="preserve"> </w:t>
      </w:r>
      <w:r w:rsidRPr="0049653E">
        <w:rPr>
          <w:rFonts w:cs="Arial"/>
          <w:sz w:val="22"/>
          <w:szCs w:val="22"/>
        </w:rPr>
        <w:tab/>
        <w:t>Reduced</w:t>
      </w:r>
      <w:proofErr w:type="gramEnd"/>
    </w:p>
    <w:p w14:paraId="0091DD61" w14:textId="77777777" w:rsidR="009F009D" w:rsidRPr="0049653E" w:rsidRDefault="009F009D" w:rsidP="009F009D">
      <w:pPr>
        <w:spacing w:after="0"/>
        <w:ind w:left="720"/>
        <w:jc w:val="both"/>
        <w:rPr>
          <w:rFonts w:cs="Arial"/>
          <w:sz w:val="22"/>
          <w:szCs w:val="22"/>
        </w:rPr>
      </w:pPr>
      <w:proofErr w:type="spellStart"/>
      <w:r w:rsidRPr="0049653E">
        <w:rPr>
          <w:rFonts w:cs="Arial"/>
          <w:sz w:val="22"/>
          <w:szCs w:val="22"/>
        </w:rPr>
        <w:t>Rk</w:t>
      </w:r>
      <w:proofErr w:type="spellEnd"/>
      <w:r w:rsidRPr="0049653E">
        <w:rPr>
          <w:rFonts w:cs="Arial"/>
          <w:sz w:val="22"/>
          <w:szCs w:val="22"/>
        </w:rPr>
        <w:tab/>
        <w:t>―</w:t>
      </w:r>
      <w:r w:rsidRPr="0049653E">
        <w:rPr>
          <w:rFonts w:eastAsia="Arial" w:cs="Arial"/>
          <w:sz w:val="22"/>
          <w:szCs w:val="22"/>
          <w:lang w:eastAsia="en-US"/>
        </w:rPr>
        <w:t xml:space="preserve"> </w:t>
      </w:r>
      <w:r w:rsidRPr="0049653E">
        <w:rPr>
          <w:rFonts w:cs="Arial"/>
          <w:sz w:val="22"/>
          <w:szCs w:val="22"/>
        </w:rPr>
        <w:tab/>
        <w:t xml:space="preserve">Characteristic value </w:t>
      </w:r>
    </w:p>
    <w:p w14:paraId="76E67AC5" w14:textId="77777777" w:rsidR="009F009D" w:rsidRPr="0049653E" w:rsidRDefault="009F009D" w:rsidP="009F009D">
      <w:pPr>
        <w:spacing w:after="0"/>
        <w:ind w:left="720"/>
        <w:jc w:val="both"/>
        <w:rPr>
          <w:rFonts w:cs="Arial"/>
          <w:sz w:val="22"/>
          <w:szCs w:val="22"/>
        </w:rPr>
      </w:pPr>
      <w:r w:rsidRPr="0049653E">
        <w:rPr>
          <w:rFonts w:cs="Arial"/>
          <w:sz w:val="22"/>
          <w:szCs w:val="22"/>
        </w:rPr>
        <w:t>s</w:t>
      </w:r>
      <w:r w:rsidRPr="0049653E">
        <w:rPr>
          <w:rFonts w:cs="Arial"/>
          <w:sz w:val="22"/>
          <w:szCs w:val="22"/>
        </w:rPr>
        <w:tab/>
        <w:t>―</w:t>
      </w:r>
      <w:r w:rsidRPr="0049653E">
        <w:rPr>
          <w:rFonts w:eastAsia="Arial" w:cs="Arial"/>
          <w:sz w:val="22"/>
          <w:szCs w:val="22"/>
          <w:lang w:eastAsia="en-US"/>
        </w:rPr>
        <w:t xml:space="preserve"> </w:t>
      </w:r>
      <w:r w:rsidRPr="0049653E">
        <w:rPr>
          <w:rFonts w:cs="Arial"/>
          <w:sz w:val="22"/>
          <w:szCs w:val="22"/>
        </w:rPr>
        <w:tab/>
        <w:t>Steel</w:t>
      </w:r>
    </w:p>
    <w:p w14:paraId="0300E20A" w14:textId="77777777" w:rsidR="009F009D" w:rsidRPr="0049653E" w:rsidRDefault="009F009D" w:rsidP="009F009D">
      <w:pPr>
        <w:spacing w:after="0"/>
        <w:ind w:left="720"/>
        <w:jc w:val="both"/>
        <w:rPr>
          <w:rFonts w:cs="Arial"/>
          <w:sz w:val="22"/>
          <w:szCs w:val="22"/>
        </w:rPr>
      </w:pPr>
      <w:r w:rsidRPr="0049653E">
        <w:rPr>
          <w:rFonts w:cs="Arial"/>
          <w:sz w:val="22"/>
          <w:szCs w:val="22"/>
        </w:rPr>
        <w:t>seis</w:t>
      </w:r>
      <w:r w:rsidRPr="0049653E">
        <w:rPr>
          <w:rFonts w:cs="Arial"/>
          <w:sz w:val="22"/>
          <w:szCs w:val="22"/>
        </w:rPr>
        <w:tab/>
        <w:t>―</w:t>
      </w:r>
      <w:r w:rsidRPr="0049653E">
        <w:rPr>
          <w:rFonts w:eastAsia="Arial" w:cs="Arial"/>
          <w:sz w:val="22"/>
          <w:szCs w:val="22"/>
          <w:lang w:eastAsia="en-US"/>
        </w:rPr>
        <w:t xml:space="preserve"> </w:t>
      </w:r>
      <w:r w:rsidRPr="0049653E">
        <w:rPr>
          <w:rFonts w:cs="Arial"/>
          <w:sz w:val="22"/>
          <w:szCs w:val="22"/>
        </w:rPr>
        <w:tab/>
        <w:t>Seismic/ earthquake</w:t>
      </w:r>
    </w:p>
    <w:p w14:paraId="53EC4C0F" w14:textId="77777777" w:rsidR="009F009D" w:rsidRPr="0049653E" w:rsidRDefault="009F009D" w:rsidP="009F009D">
      <w:pPr>
        <w:spacing w:after="0"/>
        <w:ind w:left="720"/>
        <w:jc w:val="both"/>
        <w:rPr>
          <w:rFonts w:cs="Arial"/>
          <w:sz w:val="22"/>
          <w:szCs w:val="22"/>
        </w:rPr>
      </w:pPr>
      <w:proofErr w:type="spellStart"/>
      <w:r w:rsidRPr="0049653E">
        <w:rPr>
          <w:rFonts w:cs="Arial"/>
          <w:sz w:val="22"/>
          <w:szCs w:val="22"/>
        </w:rPr>
        <w:t>sp</w:t>
      </w:r>
      <w:proofErr w:type="spellEnd"/>
      <w:r w:rsidRPr="0049653E">
        <w:rPr>
          <w:rFonts w:cs="Arial"/>
          <w:sz w:val="22"/>
          <w:szCs w:val="22"/>
        </w:rPr>
        <w:tab/>
        <w:t>―</w:t>
      </w:r>
      <w:r w:rsidRPr="0049653E">
        <w:rPr>
          <w:rFonts w:eastAsia="Arial" w:cs="Arial"/>
          <w:sz w:val="22"/>
          <w:szCs w:val="22"/>
          <w:lang w:eastAsia="en-US"/>
        </w:rPr>
        <w:t xml:space="preserve"> </w:t>
      </w:r>
      <w:r w:rsidRPr="0049653E">
        <w:rPr>
          <w:rFonts w:cs="Arial"/>
          <w:sz w:val="22"/>
          <w:szCs w:val="22"/>
        </w:rPr>
        <w:tab/>
        <w:t>Splitting</w:t>
      </w:r>
    </w:p>
    <w:p w14:paraId="2B2EBEA9" w14:textId="77777777" w:rsidR="009F009D" w:rsidRPr="0049653E" w:rsidRDefault="009F009D" w:rsidP="009F009D">
      <w:pPr>
        <w:spacing w:after="0"/>
        <w:ind w:left="720"/>
        <w:jc w:val="both"/>
        <w:rPr>
          <w:rFonts w:cs="Arial"/>
          <w:sz w:val="22"/>
          <w:szCs w:val="22"/>
        </w:rPr>
      </w:pPr>
      <w:r w:rsidRPr="0049653E">
        <w:rPr>
          <w:rFonts w:cs="Arial"/>
          <w:sz w:val="22"/>
          <w:szCs w:val="22"/>
        </w:rPr>
        <w:t>u</w:t>
      </w:r>
      <w:r w:rsidRPr="0049653E">
        <w:rPr>
          <w:rFonts w:cs="Arial"/>
          <w:sz w:val="22"/>
          <w:szCs w:val="22"/>
        </w:rPr>
        <w:tab/>
        <w:t>―</w:t>
      </w:r>
      <w:r w:rsidRPr="0049653E">
        <w:rPr>
          <w:rFonts w:eastAsia="Arial" w:cs="Arial"/>
          <w:sz w:val="22"/>
          <w:szCs w:val="22"/>
          <w:lang w:eastAsia="en-US"/>
        </w:rPr>
        <w:t xml:space="preserve"> </w:t>
      </w:r>
      <w:r w:rsidRPr="0049653E">
        <w:rPr>
          <w:rFonts w:cs="Arial"/>
          <w:sz w:val="22"/>
          <w:szCs w:val="22"/>
        </w:rPr>
        <w:tab/>
        <w:t>Ultimate</w:t>
      </w:r>
    </w:p>
    <w:p w14:paraId="3B551064" w14:textId="77777777" w:rsidR="009F009D" w:rsidRPr="0049653E" w:rsidRDefault="009F009D" w:rsidP="009F009D">
      <w:pPr>
        <w:spacing w:after="0"/>
        <w:ind w:left="720"/>
        <w:jc w:val="both"/>
        <w:rPr>
          <w:rFonts w:cs="Arial"/>
          <w:sz w:val="22"/>
          <w:szCs w:val="22"/>
        </w:rPr>
      </w:pPr>
      <w:proofErr w:type="spellStart"/>
      <w:r w:rsidRPr="0049653E">
        <w:rPr>
          <w:rFonts w:cs="Arial"/>
          <w:sz w:val="22"/>
          <w:szCs w:val="22"/>
        </w:rPr>
        <w:t>uncr</w:t>
      </w:r>
      <w:proofErr w:type="spellEnd"/>
      <w:r w:rsidRPr="0049653E">
        <w:rPr>
          <w:rFonts w:cs="Arial"/>
          <w:sz w:val="22"/>
          <w:szCs w:val="22"/>
        </w:rPr>
        <w:t>’</w:t>
      </w:r>
      <w:r w:rsidRPr="0049653E">
        <w:rPr>
          <w:rFonts w:cs="Arial"/>
          <w:sz w:val="22"/>
          <w:szCs w:val="22"/>
        </w:rPr>
        <w:tab/>
        <w:t>―</w:t>
      </w:r>
      <w:r w:rsidRPr="0049653E">
        <w:rPr>
          <w:rFonts w:eastAsia="Arial" w:cs="Arial"/>
          <w:sz w:val="22"/>
          <w:szCs w:val="22"/>
          <w:lang w:eastAsia="en-US"/>
        </w:rPr>
        <w:t xml:space="preserve"> </w:t>
      </w:r>
      <w:r w:rsidRPr="0049653E">
        <w:rPr>
          <w:rFonts w:cs="Arial"/>
          <w:sz w:val="22"/>
          <w:szCs w:val="22"/>
        </w:rPr>
        <w:tab/>
        <w:t>Uncracked</w:t>
      </w:r>
    </w:p>
    <w:p w14:paraId="4962B29B" w14:textId="77777777" w:rsidR="009F009D" w:rsidRPr="0049653E" w:rsidRDefault="009F009D" w:rsidP="009F009D">
      <w:pPr>
        <w:spacing w:after="0"/>
        <w:ind w:left="720"/>
        <w:jc w:val="both"/>
        <w:rPr>
          <w:rFonts w:cs="Arial"/>
          <w:sz w:val="22"/>
          <w:szCs w:val="22"/>
        </w:rPr>
      </w:pPr>
      <w:r w:rsidRPr="0049653E">
        <w:rPr>
          <w:rFonts w:cs="Arial"/>
          <w:sz w:val="22"/>
          <w:szCs w:val="22"/>
        </w:rPr>
        <w:t>V</w:t>
      </w:r>
      <w:r w:rsidRPr="0049653E">
        <w:rPr>
          <w:rFonts w:cs="Arial"/>
          <w:sz w:val="22"/>
          <w:szCs w:val="22"/>
        </w:rPr>
        <w:tab/>
        <w:t>―</w:t>
      </w:r>
      <w:r w:rsidRPr="0049653E">
        <w:rPr>
          <w:rFonts w:eastAsia="Arial" w:cs="Arial"/>
          <w:sz w:val="22"/>
          <w:szCs w:val="22"/>
          <w:lang w:eastAsia="en-US"/>
        </w:rPr>
        <w:t xml:space="preserve"> </w:t>
      </w:r>
      <w:r w:rsidRPr="0049653E">
        <w:rPr>
          <w:rFonts w:cs="Arial"/>
          <w:sz w:val="22"/>
          <w:szCs w:val="22"/>
        </w:rPr>
        <w:tab/>
        <w:t>Vertical</w:t>
      </w:r>
    </w:p>
    <w:p w14:paraId="6A6ABBD3" w14:textId="77777777" w:rsidR="009F009D" w:rsidRPr="0049653E" w:rsidRDefault="009F009D" w:rsidP="009F009D">
      <w:pPr>
        <w:spacing w:after="0"/>
        <w:ind w:left="720"/>
        <w:jc w:val="both"/>
        <w:rPr>
          <w:rFonts w:cs="Arial"/>
          <w:sz w:val="22"/>
          <w:szCs w:val="22"/>
        </w:rPr>
      </w:pPr>
      <w:r w:rsidRPr="0049653E">
        <w:rPr>
          <w:rFonts w:cs="Arial"/>
          <w:sz w:val="22"/>
          <w:szCs w:val="22"/>
        </w:rPr>
        <w:t>y</w:t>
      </w:r>
      <w:r w:rsidRPr="0049653E">
        <w:rPr>
          <w:rFonts w:cs="Arial"/>
          <w:sz w:val="22"/>
          <w:szCs w:val="22"/>
        </w:rPr>
        <w:tab/>
        <w:t>―</w:t>
      </w:r>
      <w:r w:rsidRPr="0049653E">
        <w:rPr>
          <w:rFonts w:eastAsia="Arial" w:cs="Arial"/>
          <w:sz w:val="22"/>
          <w:szCs w:val="22"/>
          <w:lang w:eastAsia="en-US"/>
        </w:rPr>
        <w:t xml:space="preserve"> </w:t>
      </w:r>
      <w:r w:rsidRPr="0049653E">
        <w:rPr>
          <w:rFonts w:cs="Arial"/>
          <w:sz w:val="22"/>
          <w:szCs w:val="22"/>
        </w:rPr>
        <w:tab/>
        <w:t>Yield</w:t>
      </w:r>
    </w:p>
    <w:p w14:paraId="1BB46D7D" w14:textId="77777777" w:rsidR="009F009D" w:rsidRPr="0049653E" w:rsidRDefault="009F009D" w:rsidP="009F009D">
      <w:pPr>
        <w:spacing w:after="0"/>
        <w:ind w:left="720"/>
        <w:jc w:val="both"/>
        <w:rPr>
          <w:rFonts w:cs="Arial"/>
          <w:sz w:val="22"/>
          <w:szCs w:val="22"/>
        </w:rPr>
      </w:pPr>
      <m:oMath>
        <m:r>
          <w:rPr>
            <w:rFonts w:ascii="Cambria Math" w:hAnsi="Cambria Math" w:cs="Arial"/>
            <w:sz w:val="22"/>
            <w:szCs w:val="22"/>
          </w:rPr>
          <m:t>σ</m:t>
        </m:r>
      </m:oMath>
      <w:r w:rsidRPr="0049653E">
        <w:rPr>
          <w:rFonts w:cs="Arial"/>
          <w:sz w:val="22"/>
          <w:szCs w:val="22"/>
        </w:rPr>
        <w:t>*</w:t>
      </w:r>
      <w:r w:rsidRPr="0049653E">
        <w:rPr>
          <w:rFonts w:cs="Arial"/>
          <w:sz w:val="22"/>
          <w:szCs w:val="22"/>
        </w:rPr>
        <w:tab/>
        <w:t>―</w:t>
      </w:r>
      <w:r w:rsidRPr="0049653E">
        <w:rPr>
          <w:rFonts w:eastAsia="Arial" w:cs="Arial"/>
          <w:sz w:val="22"/>
          <w:szCs w:val="22"/>
          <w:lang w:eastAsia="en-US"/>
        </w:rPr>
        <w:t xml:space="preserve"> </w:t>
      </w:r>
      <w:r w:rsidRPr="0049653E">
        <w:rPr>
          <w:rFonts w:cs="Arial"/>
          <w:sz w:val="22"/>
          <w:szCs w:val="22"/>
        </w:rPr>
        <w:tab/>
        <w:t>Most stressed</w:t>
      </w:r>
    </w:p>
    <w:p w14:paraId="73D91419" w14:textId="77777777" w:rsidR="009F009D" w:rsidRPr="0049653E" w:rsidRDefault="009F009D" w:rsidP="009F009D">
      <w:pPr>
        <w:spacing w:after="0"/>
        <w:ind w:left="720"/>
        <w:jc w:val="both"/>
        <w:rPr>
          <w:rFonts w:cs="Arial"/>
          <w:sz w:val="22"/>
          <w:szCs w:val="22"/>
        </w:rPr>
      </w:pPr>
      <m:oMath>
        <m:r>
          <m:rPr>
            <m:sty m:val="p"/>
          </m:rPr>
          <w:rPr>
            <w:rFonts w:ascii="Cambria Math" w:hAnsi="Cambria Math" w:cs="Arial"/>
            <w:sz w:val="22"/>
            <w:szCs w:val="22"/>
          </w:rPr>
          <m:t>0</m:t>
        </m:r>
      </m:oMath>
      <w:r w:rsidRPr="0049653E">
        <w:rPr>
          <w:rFonts w:cs="Arial"/>
          <w:sz w:val="22"/>
          <w:szCs w:val="22"/>
        </w:rPr>
        <w:tab/>
        <w:t>―</w:t>
      </w:r>
      <w:r w:rsidRPr="0049653E">
        <w:rPr>
          <w:rFonts w:eastAsia="Arial" w:cs="Arial"/>
          <w:sz w:val="22"/>
          <w:szCs w:val="22"/>
          <w:lang w:eastAsia="en-US"/>
        </w:rPr>
        <w:t xml:space="preserve"> </w:t>
      </w:r>
      <w:r w:rsidRPr="0049653E">
        <w:rPr>
          <w:rFonts w:cs="Arial"/>
          <w:sz w:val="22"/>
          <w:szCs w:val="22"/>
        </w:rPr>
        <w:tab/>
        <w:t>Basic or idealized</w:t>
      </w:r>
    </w:p>
    <w:p w14:paraId="69E4EC0E" w14:textId="77777777" w:rsidR="009F009D" w:rsidRPr="0049653E" w:rsidRDefault="009F009D" w:rsidP="009F009D">
      <w:pPr>
        <w:spacing w:after="0"/>
        <w:ind w:left="720"/>
        <w:jc w:val="both"/>
        <w:rPr>
          <w:rFonts w:cs="Arial"/>
          <w:sz w:val="22"/>
          <w:szCs w:val="22"/>
        </w:rPr>
      </w:pPr>
      <m:oMath>
        <m:r>
          <w:rPr>
            <w:rFonts w:ascii="Cambria Math" w:hAnsi="Cambria Math" w:cs="Arial"/>
            <w:sz w:val="22"/>
            <w:szCs w:val="22"/>
          </w:rPr>
          <m:t>X</m:t>
        </m:r>
      </m:oMath>
      <w:r w:rsidRPr="0049653E">
        <w:rPr>
          <w:rFonts w:cs="Arial"/>
          <w:sz w:val="22"/>
          <w:szCs w:val="22"/>
        </w:rPr>
        <w:tab/>
        <w:t>―</w:t>
      </w:r>
      <w:r w:rsidRPr="0049653E">
        <w:rPr>
          <w:rFonts w:eastAsia="Arial" w:cs="Arial"/>
          <w:sz w:val="22"/>
          <w:szCs w:val="22"/>
          <w:lang w:eastAsia="en-US"/>
        </w:rPr>
        <w:t xml:space="preserve"> </w:t>
      </w:r>
      <w:r w:rsidRPr="0049653E">
        <w:rPr>
          <w:rFonts w:cs="Arial"/>
          <w:sz w:val="22"/>
          <w:szCs w:val="22"/>
        </w:rPr>
        <w:tab/>
        <w:t>In direction X</w:t>
      </w:r>
    </w:p>
    <w:p w14:paraId="0E40C15C" w14:textId="77777777" w:rsidR="009F009D" w:rsidRPr="0049653E" w:rsidRDefault="009F009D" w:rsidP="009F009D">
      <w:pPr>
        <w:spacing w:after="0"/>
        <w:ind w:left="720"/>
        <w:jc w:val="both"/>
        <w:rPr>
          <w:rFonts w:cs="Arial"/>
          <w:sz w:val="22"/>
          <w:szCs w:val="22"/>
        </w:rPr>
      </w:pPr>
      <m:oMath>
        <m:r>
          <w:rPr>
            <w:rFonts w:ascii="Cambria Math" w:hAnsi="Cambria Math" w:cs="Arial"/>
            <w:sz w:val="22"/>
            <w:szCs w:val="22"/>
          </w:rPr>
          <m:t>Y</m:t>
        </m:r>
      </m:oMath>
      <w:r w:rsidRPr="0049653E">
        <w:rPr>
          <w:rFonts w:cs="Arial"/>
          <w:sz w:val="22"/>
          <w:szCs w:val="22"/>
        </w:rPr>
        <w:tab/>
        <w:t>―</w:t>
      </w:r>
      <w:r w:rsidRPr="0049653E">
        <w:rPr>
          <w:rFonts w:eastAsia="Arial" w:cs="Arial"/>
          <w:sz w:val="22"/>
          <w:szCs w:val="22"/>
          <w:lang w:eastAsia="en-US"/>
        </w:rPr>
        <w:t xml:space="preserve"> </w:t>
      </w:r>
      <w:r w:rsidRPr="0049653E">
        <w:rPr>
          <w:rFonts w:cs="Arial"/>
          <w:sz w:val="22"/>
          <w:szCs w:val="22"/>
        </w:rPr>
        <w:tab/>
        <w:t>In direction Y</w:t>
      </w:r>
    </w:p>
    <w:p w14:paraId="6546ABF4" w14:textId="77777777" w:rsidR="009F009D" w:rsidRPr="0049653E" w:rsidRDefault="009F009D" w:rsidP="009F009D">
      <w:pPr>
        <w:spacing w:after="0"/>
        <w:rPr>
          <w:rFonts w:cs="Arial"/>
          <w:sz w:val="22"/>
          <w:szCs w:val="22"/>
        </w:rPr>
      </w:pPr>
    </w:p>
    <w:p w14:paraId="633F9F0F" w14:textId="2EC2CF0A" w:rsidR="009F009D" w:rsidRPr="0049653E" w:rsidRDefault="009F009D" w:rsidP="009F009D">
      <w:pPr>
        <w:spacing w:after="0"/>
        <w:jc w:val="both"/>
        <w:rPr>
          <w:rFonts w:cs="Arial"/>
          <w:b/>
          <w:bCs/>
          <w:sz w:val="22"/>
          <w:szCs w:val="22"/>
        </w:rPr>
      </w:pPr>
      <w:r w:rsidRPr="0049653E">
        <w:rPr>
          <w:rFonts w:cs="Arial"/>
          <w:b/>
          <w:bCs/>
          <w:sz w:val="22"/>
          <w:szCs w:val="22"/>
        </w:rPr>
        <w:t>4.2 Symbols and Notations</w:t>
      </w:r>
    </w:p>
    <w:p w14:paraId="1AC5E01D" w14:textId="77777777" w:rsidR="009F009D" w:rsidRPr="0049653E" w:rsidRDefault="009F009D" w:rsidP="009F009D">
      <w:pPr>
        <w:spacing w:after="0"/>
        <w:jc w:val="both"/>
        <w:rPr>
          <w:rFonts w:cs="Arial"/>
          <w:sz w:val="22"/>
          <w:szCs w:val="22"/>
        </w:rPr>
      </w:pP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
        <w:gridCol w:w="456"/>
        <w:gridCol w:w="8454"/>
      </w:tblGrid>
      <w:tr w:rsidR="009F009D" w:rsidRPr="0049653E" w14:paraId="07C9D4EF" w14:textId="77777777" w:rsidTr="00B26BD5">
        <w:tc>
          <w:tcPr>
            <w:tcW w:w="918" w:type="dxa"/>
          </w:tcPr>
          <w:p w14:paraId="34336DF6" w14:textId="77777777" w:rsidR="009F009D" w:rsidRPr="0049653E" w:rsidRDefault="009F009D" w:rsidP="00B26BD5">
            <w:pPr>
              <w:spacing w:after="0"/>
              <w:jc w:val="both"/>
              <w:rPr>
                <w:rFonts w:cs="Arial"/>
                <w:sz w:val="22"/>
                <w:szCs w:val="22"/>
              </w:rPr>
            </w:pPr>
            <m:oMath>
              <m:r>
                <w:rPr>
                  <w:rFonts w:ascii="Cambria Math" w:hAnsi="Cambria Math" w:cs="Arial"/>
                  <w:sz w:val="22"/>
                  <w:szCs w:val="22"/>
                </w:rPr>
                <m:t>A</m:t>
              </m:r>
            </m:oMath>
            <w:r w:rsidRPr="0049653E">
              <w:rPr>
                <w:rFonts w:cs="Arial"/>
                <w:sz w:val="22"/>
                <w:szCs w:val="22"/>
              </w:rPr>
              <w:t xml:space="preserve"> </w:t>
            </w:r>
          </w:p>
        </w:tc>
        <w:tc>
          <w:tcPr>
            <w:tcW w:w="456" w:type="dxa"/>
          </w:tcPr>
          <w:p w14:paraId="340E3D66" w14:textId="77777777" w:rsidR="009F009D" w:rsidRPr="0049653E" w:rsidRDefault="009F009D" w:rsidP="00B26BD5">
            <w:pPr>
              <w:spacing w:after="0"/>
              <w:jc w:val="both"/>
              <w:rPr>
                <w:rFonts w:cs="Arial"/>
                <w:sz w:val="22"/>
                <w:szCs w:val="22"/>
              </w:rPr>
            </w:pPr>
            <w:r w:rsidRPr="0049653E">
              <w:rPr>
                <w:rFonts w:cs="Arial"/>
                <w:sz w:val="22"/>
                <w:szCs w:val="22"/>
              </w:rPr>
              <w:t>―</w:t>
            </w:r>
          </w:p>
        </w:tc>
        <w:tc>
          <w:tcPr>
            <w:tcW w:w="8454" w:type="dxa"/>
          </w:tcPr>
          <w:p w14:paraId="21565364" w14:textId="77777777" w:rsidR="009F009D" w:rsidRPr="0049653E" w:rsidRDefault="009F009D" w:rsidP="00B26BD5">
            <w:pPr>
              <w:spacing w:after="0"/>
              <w:jc w:val="both"/>
              <w:rPr>
                <w:rFonts w:cs="Arial"/>
                <w:sz w:val="22"/>
                <w:szCs w:val="22"/>
              </w:rPr>
            </w:pPr>
            <w:r w:rsidRPr="0049653E">
              <w:rPr>
                <w:rFonts w:cs="Arial"/>
                <w:sz w:val="22"/>
                <w:szCs w:val="22"/>
              </w:rPr>
              <w:t>Area</w:t>
            </w:r>
          </w:p>
        </w:tc>
      </w:tr>
      <w:tr w:rsidR="009F009D" w:rsidRPr="0049653E" w14:paraId="18B2FE55" w14:textId="77777777" w:rsidTr="00B26BD5">
        <w:tc>
          <w:tcPr>
            <w:tcW w:w="918" w:type="dxa"/>
          </w:tcPr>
          <w:p w14:paraId="64FA91BD" w14:textId="77777777" w:rsidR="009F009D" w:rsidRPr="0049653E" w:rsidRDefault="00000000" w:rsidP="00B26BD5">
            <w:pPr>
              <w:spacing w:after="0"/>
              <w:jc w:val="both"/>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A</m:t>
                  </m:r>
                </m:e>
                <m:sub>
                  <m:r>
                    <m:rPr>
                      <m:sty m:val="p"/>
                    </m:rPr>
                    <w:rPr>
                      <w:rFonts w:ascii="Cambria Math" w:hAnsi="Cambria Math" w:cs="Arial"/>
                      <w:sz w:val="22"/>
                      <w:szCs w:val="22"/>
                    </w:rPr>
                    <m:t>s</m:t>
                  </m:r>
                </m:sub>
              </m:sSub>
            </m:oMath>
            <w:r w:rsidR="009F009D" w:rsidRPr="0049653E">
              <w:rPr>
                <w:rFonts w:cs="Arial"/>
                <w:sz w:val="22"/>
                <w:szCs w:val="22"/>
              </w:rPr>
              <w:t xml:space="preserve"> </w:t>
            </w:r>
          </w:p>
          <w:p w14:paraId="7BB5F359" w14:textId="77777777" w:rsidR="009F009D" w:rsidRPr="0049653E" w:rsidRDefault="009F009D" w:rsidP="00B26BD5">
            <w:pPr>
              <w:spacing w:after="0"/>
              <w:jc w:val="both"/>
              <w:rPr>
                <w:rFonts w:cs="Arial"/>
                <w:sz w:val="22"/>
                <w:szCs w:val="22"/>
                <w:vertAlign w:val="subscript"/>
              </w:rPr>
            </w:pPr>
            <w:r w:rsidRPr="0049653E">
              <w:rPr>
                <w:rFonts w:cs="Arial"/>
                <w:sz w:val="22"/>
                <w:szCs w:val="22"/>
              </w:rPr>
              <w:t>E</w:t>
            </w:r>
            <w:r w:rsidRPr="0049653E">
              <w:rPr>
                <w:rFonts w:cs="Arial"/>
                <w:sz w:val="22"/>
                <w:szCs w:val="22"/>
                <w:vertAlign w:val="subscript"/>
              </w:rPr>
              <w:t>s</w:t>
            </w:r>
          </w:p>
          <w:p w14:paraId="0E45888F" w14:textId="77777777" w:rsidR="009F009D" w:rsidRPr="0049653E" w:rsidRDefault="009F009D" w:rsidP="00B26BD5">
            <w:pPr>
              <w:spacing w:after="0"/>
              <w:jc w:val="both"/>
              <w:rPr>
                <w:rFonts w:cs="Arial"/>
                <w:sz w:val="22"/>
                <w:szCs w:val="22"/>
              </w:rPr>
            </w:pPr>
            <w:r w:rsidRPr="0049653E">
              <w:rPr>
                <w:rFonts w:cs="Arial"/>
                <w:sz w:val="22"/>
                <w:szCs w:val="22"/>
              </w:rPr>
              <w:t>E</w:t>
            </w:r>
            <w:r w:rsidRPr="0049653E">
              <w:rPr>
                <w:rFonts w:cs="Arial"/>
                <w:sz w:val="22"/>
                <w:szCs w:val="22"/>
                <w:vertAlign w:val="subscript"/>
              </w:rPr>
              <w:t>c</w:t>
            </w:r>
          </w:p>
        </w:tc>
        <w:tc>
          <w:tcPr>
            <w:tcW w:w="456" w:type="dxa"/>
          </w:tcPr>
          <w:p w14:paraId="1C9486BB" w14:textId="77777777" w:rsidR="009F009D" w:rsidRPr="0049653E" w:rsidRDefault="009F009D" w:rsidP="00B26BD5">
            <w:pPr>
              <w:spacing w:after="0"/>
              <w:jc w:val="both"/>
              <w:rPr>
                <w:rFonts w:cs="Arial"/>
                <w:sz w:val="22"/>
                <w:szCs w:val="22"/>
              </w:rPr>
            </w:pPr>
            <w:r w:rsidRPr="0049653E">
              <w:rPr>
                <w:rFonts w:cs="Arial"/>
                <w:sz w:val="22"/>
                <w:szCs w:val="22"/>
              </w:rPr>
              <w:t>―</w:t>
            </w:r>
          </w:p>
          <w:p w14:paraId="090170EE" w14:textId="77777777" w:rsidR="009F009D" w:rsidRPr="0049653E" w:rsidRDefault="009F009D" w:rsidP="00B26BD5">
            <w:pPr>
              <w:spacing w:after="0"/>
              <w:jc w:val="both"/>
              <w:rPr>
                <w:rFonts w:cs="Arial"/>
                <w:sz w:val="22"/>
                <w:szCs w:val="22"/>
              </w:rPr>
            </w:pPr>
          </w:p>
          <w:p w14:paraId="17560865" w14:textId="77777777" w:rsidR="009F009D" w:rsidRPr="0049653E" w:rsidRDefault="009F009D" w:rsidP="00B26BD5">
            <w:pPr>
              <w:spacing w:after="0"/>
              <w:jc w:val="both"/>
              <w:rPr>
                <w:rFonts w:cs="Arial"/>
                <w:sz w:val="22"/>
                <w:szCs w:val="22"/>
              </w:rPr>
            </w:pPr>
            <w:r w:rsidRPr="0049653E">
              <w:rPr>
                <w:rFonts w:cs="Arial"/>
                <w:sz w:val="22"/>
                <w:szCs w:val="22"/>
              </w:rPr>
              <w:t>-</w:t>
            </w:r>
          </w:p>
        </w:tc>
        <w:tc>
          <w:tcPr>
            <w:tcW w:w="8454" w:type="dxa"/>
          </w:tcPr>
          <w:p w14:paraId="5A8CCB6E" w14:textId="77777777" w:rsidR="009F009D" w:rsidRPr="0049653E" w:rsidRDefault="009F009D" w:rsidP="00B26BD5">
            <w:pPr>
              <w:spacing w:after="0"/>
              <w:jc w:val="both"/>
              <w:rPr>
                <w:rFonts w:cs="Arial"/>
                <w:sz w:val="22"/>
                <w:szCs w:val="22"/>
              </w:rPr>
            </w:pPr>
            <w:r w:rsidRPr="0049653E">
              <w:rPr>
                <w:rFonts w:cs="Arial"/>
                <w:sz w:val="22"/>
                <w:szCs w:val="22"/>
              </w:rPr>
              <w:t>Stressed cross section area of steel</w:t>
            </w:r>
          </w:p>
          <w:p w14:paraId="66651266" w14:textId="77777777" w:rsidR="009F009D" w:rsidRPr="0049653E" w:rsidRDefault="009F009D" w:rsidP="00B26BD5">
            <w:pPr>
              <w:spacing w:after="0"/>
              <w:jc w:val="both"/>
              <w:rPr>
                <w:rFonts w:cs="Arial"/>
                <w:sz w:val="22"/>
                <w:szCs w:val="22"/>
              </w:rPr>
            </w:pPr>
            <w:r w:rsidRPr="0049653E">
              <w:rPr>
                <w:rFonts w:cs="Arial"/>
                <w:sz w:val="22"/>
                <w:szCs w:val="22"/>
              </w:rPr>
              <w:t>Modulus of elasticity of steel</w:t>
            </w:r>
          </w:p>
          <w:p w14:paraId="4E7FD248" w14:textId="77777777" w:rsidR="009F009D" w:rsidRPr="0049653E" w:rsidRDefault="009F009D" w:rsidP="00B26BD5">
            <w:pPr>
              <w:spacing w:after="0"/>
              <w:jc w:val="both"/>
              <w:rPr>
                <w:rFonts w:cs="Arial"/>
                <w:sz w:val="22"/>
                <w:szCs w:val="22"/>
              </w:rPr>
            </w:pPr>
            <w:r w:rsidRPr="0049653E">
              <w:rPr>
                <w:rFonts w:cs="Arial"/>
                <w:sz w:val="22"/>
                <w:szCs w:val="22"/>
              </w:rPr>
              <w:t>Modulus of elasticity of concrete</w:t>
            </w:r>
          </w:p>
        </w:tc>
      </w:tr>
      <w:tr w:rsidR="009F009D" w:rsidRPr="0049653E" w14:paraId="14819B53" w14:textId="77777777" w:rsidTr="00B26BD5">
        <w:tc>
          <w:tcPr>
            <w:tcW w:w="918" w:type="dxa"/>
          </w:tcPr>
          <w:p w14:paraId="25D3C51E" w14:textId="77777777" w:rsidR="009F009D" w:rsidRPr="0049653E" w:rsidRDefault="00000000" w:rsidP="00B26BD5">
            <w:pPr>
              <w:spacing w:after="0"/>
              <w:jc w:val="both"/>
              <w:rPr>
                <w:rFonts w:cs="Arial"/>
                <w:sz w:val="22"/>
                <w:szCs w:val="22"/>
              </w:rPr>
            </w:pPr>
            <m:oMath>
              <m:sSup>
                <m:sSupPr>
                  <m:ctrlPr>
                    <w:rPr>
                      <w:rFonts w:ascii="Cambria Math" w:hAnsi="Cambria Math" w:cs="Arial"/>
                      <w:sz w:val="22"/>
                      <w:szCs w:val="22"/>
                    </w:rPr>
                  </m:ctrlPr>
                </m:sSupPr>
                <m:e>
                  <m:r>
                    <w:rPr>
                      <w:rFonts w:ascii="Cambria Math" w:hAnsi="Cambria Math" w:cs="Arial"/>
                      <w:sz w:val="22"/>
                      <w:szCs w:val="22"/>
                    </w:rPr>
                    <m:t>c</m:t>
                  </m:r>
                </m:e>
                <m:sup>
                  <m:r>
                    <m:rPr>
                      <m:sty m:val="p"/>
                    </m:rPr>
                    <w:rPr>
                      <w:rFonts w:ascii="Cambria Math" w:hAnsi="Cambria Math" w:cs="Arial"/>
                      <w:sz w:val="22"/>
                      <w:szCs w:val="22"/>
                    </w:rPr>
                    <m:t>'</m:t>
                  </m:r>
                </m:sup>
              </m:sSup>
            </m:oMath>
            <w:r w:rsidR="009F009D" w:rsidRPr="0049653E">
              <w:rPr>
                <w:rFonts w:cs="Arial"/>
                <w:sz w:val="22"/>
                <w:szCs w:val="22"/>
              </w:rPr>
              <w:t xml:space="preserve"> </w:t>
            </w:r>
          </w:p>
        </w:tc>
        <w:tc>
          <w:tcPr>
            <w:tcW w:w="456" w:type="dxa"/>
          </w:tcPr>
          <w:p w14:paraId="483DD941" w14:textId="77777777" w:rsidR="009F009D" w:rsidRPr="0049653E" w:rsidRDefault="009F009D" w:rsidP="00B26BD5">
            <w:pPr>
              <w:spacing w:after="0"/>
              <w:jc w:val="both"/>
              <w:rPr>
                <w:rFonts w:cs="Arial"/>
                <w:sz w:val="22"/>
                <w:szCs w:val="22"/>
              </w:rPr>
            </w:pPr>
            <w:r w:rsidRPr="0049653E">
              <w:rPr>
                <w:rFonts w:cs="Arial"/>
                <w:sz w:val="22"/>
                <w:szCs w:val="22"/>
              </w:rPr>
              <w:t>―</w:t>
            </w:r>
          </w:p>
        </w:tc>
        <w:tc>
          <w:tcPr>
            <w:tcW w:w="8454" w:type="dxa"/>
          </w:tcPr>
          <w:p w14:paraId="62BD3319" w14:textId="77777777" w:rsidR="008C19B5" w:rsidRDefault="008C19B5" w:rsidP="00B26BD5">
            <w:pPr>
              <w:spacing w:after="0"/>
              <w:jc w:val="both"/>
              <w:rPr>
                <w:rFonts w:cs="Arial"/>
                <w:sz w:val="22"/>
                <w:szCs w:val="22"/>
                <w:lang w:eastAsia="en-US"/>
              </w:rPr>
            </w:pPr>
            <w:r w:rsidRPr="0049653E">
              <w:rPr>
                <w:rFonts w:cs="Arial"/>
                <w:sz w:val="22"/>
                <w:szCs w:val="22"/>
                <w:lang w:eastAsia="en-US"/>
              </w:rPr>
              <w:t xml:space="preserve">Distance from the center of the anchor perpendicular to the respective edge of the concrete member </w:t>
            </w:r>
          </w:p>
          <w:p w14:paraId="07C465CA" w14:textId="2A65EB03" w:rsidR="009F009D" w:rsidRPr="0049653E" w:rsidRDefault="009F009D" w:rsidP="00B26BD5">
            <w:pPr>
              <w:spacing w:after="0"/>
              <w:jc w:val="both"/>
              <w:rPr>
                <w:rFonts w:cs="Arial"/>
                <w:sz w:val="22"/>
                <w:szCs w:val="22"/>
              </w:rPr>
            </w:pPr>
          </w:p>
        </w:tc>
      </w:tr>
      <w:tr w:rsidR="009F009D" w:rsidRPr="0049653E" w14:paraId="4D2449B9" w14:textId="77777777" w:rsidTr="00B26BD5">
        <w:tc>
          <w:tcPr>
            <w:tcW w:w="918" w:type="dxa"/>
          </w:tcPr>
          <w:p w14:paraId="4B3087AF" w14:textId="77777777" w:rsidR="009F009D" w:rsidRPr="0049653E" w:rsidRDefault="00000000" w:rsidP="00B26BD5">
            <w:pPr>
              <w:spacing w:after="0"/>
              <w:jc w:val="both"/>
              <w:rPr>
                <w:rFonts w:cs="Arial"/>
                <w:sz w:val="22"/>
                <w:szCs w:val="22"/>
              </w:rPr>
            </w:pPr>
            <m:oMath>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c</m:t>
                      </m:r>
                    </m:e>
                    <m:sup>
                      <m:r>
                        <m:rPr>
                          <m:sty m:val="p"/>
                        </m:rPr>
                        <w:rPr>
                          <w:rFonts w:ascii="Cambria Math" w:hAnsi="Cambria Math" w:cs="Arial"/>
                          <w:sz w:val="22"/>
                          <w:szCs w:val="22"/>
                        </w:rPr>
                        <m:t>'</m:t>
                      </m:r>
                    </m:sup>
                  </m:sSup>
                </m:e>
                <m:sub>
                  <m:r>
                    <m:rPr>
                      <m:sty m:val="p"/>
                    </m:rPr>
                    <w:rPr>
                      <w:rFonts w:ascii="Cambria Math" w:hAnsi="Cambria Math" w:cs="Arial"/>
                      <w:sz w:val="22"/>
                      <w:szCs w:val="22"/>
                    </w:rPr>
                    <m:t>1</m:t>
                  </m:r>
                </m:sub>
              </m:sSub>
            </m:oMath>
            <w:r w:rsidR="009F009D" w:rsidRPr="0049653E">
              <w:rPr>
                <w:rFonts w:cs="Arial"/>
                <w:sz w:val="22"/>
                <w:szCs w:val="22"/>
              </w:rPr>
              <w:t xml:space="preserve"> </w:t>
            </w:r>
          </w:p>
        </w:tc>
        <w:tc>
          <w:tcPr>
            <w:tcW w:w="456" w:type="dxa"/>
          </w:tcPr>
          <w:p w14:paraId="1FD217D2" w14:textId="77777777" w:rsidR="009F009D" w:rsidRPr="0049653E" w:rsidRDefault="009F009D" w:rsidP="00B26BD5">
            <w:pPr>
              <w:spacing w:after="0"/>
              <w:jc w:val="both"/>
              <w:rPr>
                <w:rFonts w:cs="Arial"/>
                <w:sz w:val="22"/>
                <w:szCs w:val="22"/>
              </w:rPr>
            </w:pPr>
            <w:r w:rsidRPr="0049653E">
              <w:rPr>
                <w:rFonts w:cs="Arial"/>
                <w:sz w:val="22"/>
                <w:szCs w:val="22"/>
              </w:rPr>
              <w:t>―</w:t>
            </w:r>
          </w:p>
        </w:tc>
        <w:tc>
          <w:tcPr>
            <w:tcW w:w="8454" w:type="dxa"/>
          </w:tcPr>
          <w:p w14:paraId="59E8A58F" w14:textId="77777777" w:rsidR="009F009D" w:rsidRPr="0049653E" w:rsidRDefault="009F009D" w:rsidP="00B26BD5">
            <w:pPr>
              <w:spacing w:after="0"/>
              <w:jc w:val="both"/>
              <w:rPr>
                <w:rFonts w:cs="Arial"/>
                <w:sz w:val="22"/>
                <w:szCs w:val="22"/>
              </w:rPr>
            </w:pPr>
            <w:r w:rsidRPr="0049653E">
              <w:rPr>
                <w:rFonts w:cs="Arial"/>
                <w:sz w:val="22"/>
                <w:szCs w:val="22"/>
              </w:rPr>
              <w:t>Distance of anchor from its center to edge in direction 1; c’</w:t>
            </w:r>
            <w:r w:rsidRPr="0049653E">
              <w:rPr>
                <w:rFonts w:cs="Arial"/>
                <w:sz w:val="22"/>
                <w:szCs w:val="22"/>
                <w:vertAlign w:val="subscript"/>
              </w:rPr>
              <w:t>1</w:t>
            </w:r>
            <w:r w:rsidRPr="0049653E">
              <w:rPr>
                <w:rFonts w:cs="Arial"/>
                <w:sz w:val="22"/>
                <w:szCs w:val="22"/>
              </w:rPr>
              <w:t xml:space="preserve"> is the edge distance in direction of the shear load for anchorages close to an edge loaded in shear</w:t>
            </w:r>
          </w:p>
        </w:tc>
      </w:tr>
      <w:tr w:rsidR="009F009D" w:rsidRPr="0049653E" w14:paraId="75FE1300" w14:textId="77777777" w:rsidTr="00B26BD5">
        <w:tc>
          <w:tcPr>
            <w:tcW w:w="918" w:type="dxa"/>
          </w:tcPr>
          <w:p w14:paraId="042D11D5" w14:textId="77777777" w:rsidR="009F009D" w:rsidRPr="0049653E" w:rsidRDefault="00000000" w:rsidP="00B26BD5">
            <w:pPr>
              <w:spacing w:after="0"/>
              <w:jc w:val="both"/>
              <w:rPr>
                <w:rFonts w:cs="Arial"/>
                <w:sz w:val="22"/>
                <w:szCs w:val="22"/>
              </w:rPr>
            </w:pPr>
            <m:oMath>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c</m:t>
                      </m:r>
                    </m:e>
                    <m:sup>
                      <m:r>
                        <m:rPr>
                          <m:sty m:val="p"/>
                        </m:rPr>
                        <w:rPr>
                          <w:rFonts w:ascii="Cambria Math" w:hAnsi="Cambria Math" w:cs="Arial"/>
                          <w:sz w:val="22"/>
                          <w:szCs w:val="22"/>
                        </w:rPr>
                        <m:t>'</m:t>
                      </m:r>
                    </m:sup>
                  </m:sSup>
                </m:e>
                <m:sub>
                  <m:r>
                    <m:rPr>
                      <m:sty m:val="p"/>
                    </m:rPr>
                    <w:rPr>
                      <w:rFonts w:ascii="Cambria Math" w:hAnsi="Cambria Math" w:cs="Arial"/>
                      <w:sz w:val="22"/>
                      <w:szCs w:val="22"/>
                    </w:rPr>
                    <m:t>2</m:t>
                  </m:r>
                </m:sub>
              </m:sSub>
            </m:oMath>
            <w:r w:rsidR="009F009D" w:rsidRPr="0049653E">
              <w:rPr>
                <w:rFonts w:cs="Arial"/>
                <w:sz w:val="22"/>
                <w:szCs w:val="22"/>
              </w:rPr>
              <w:t xml:space="preserve"> </w:t>
            </w:r>
          </w:p>
        </w:tc>
        <w:tc>
          <w:tcPr>
            <w:tcW w:w="456" w:type="dxa"/>
          </w:tcPr>
          <w:p w14:paraId="5011C0C4" w14:textId="77777777" w:rsidR="009F009D" w:rsidRPr="0049653E" w:rsidRDefault="009F009D" w:rsidP="00B26BD5">
            <w:pPr>
              <w:spacing w:after="0"/>
              <w:jc w:val="both"/>
              <w:rPr>
                <w:rFonts w:cs="Arial"/>
                <w:sz w:val="22"/>
                <w:szCs w:val="22"/>
              </w:rPr>
            </w:pPr>
            <w:r w:rsidRPr="0049653E">
              <w:rPr>
                <w:rFonts w:cs="Arial"/>
                <w:sz w:val="22"/>
                <w:szCs w:val="22"/>
              </w:rPr>
              <w:t>―</w:t>
            </w:r>
          </w:p>
        </w:tc>
        <w:tc>
          <w:tcPr>
            <w:tcW w:w="8454" w:type="dxa"/>
          </w:tcPr>
          <w:p w14:paraId="541CF55F" w14:textId="77777777" w:rsidR="009F009D" w:rsidRPr="0049653E" w:rsidRDefault="009F009D" w:rsidP="00B26BD5">
            <w:pPr>
              <w:spacing w:after="0"/>
              <w:jc w:val="both"/>
              <w:rPr>
                <w:rFonts w:cs="Arial"/>
                <w:sz w:val="22"/>
                <w:szCs w:val="22"/>
              </w:rPr>
            </w:pPr>
            <w:r w:rsidRPr="0049653E">
              <w:rPr>
                <w:rFonts w:cs="Arial"/>
                <w:sz w:val="22"/>
                <w:szCs w:val="22"/>
              </w:rPr>
              <w:t>Distance of anchor from its center to edge in direction 2; direction 2 is perpendicular to direction 1</w:t>
            </w:r>
          </w:p>
        </w:tc>
      </w:tr>
      <w:tr w:rsidR="009F009D" w:rsidRPr="0049653E" w14:paraId="37F9C9C6" w14:textId="77777777" w:rsidTr="00B26BD5">
        <w:tc>
          <w:tcPr>
            <w:tcW w:w="918" w:type="dxa"/>
          </w:tcPr>
          <w:p w14:paraId="2F2BF0DF" w14:textId="77777777" w:rsidR="009F009D" w:rsidRPr="0049653E" w:rsidRDefault="00000000" w:rsidP="00B26BD5">
            <w:pPr>
              <w:spacing w:after="0"/>
              <w:jc w:val="both"/>
              <w:rPr>
                <w:rFonts w:cs="Arial"/>
                <w:sz w:val="22"/>
                <w:szCs w:val="22"/>
              </w:rPr>
            </w:pPr>
            <m:oMath>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c</m:t>
                      </m:r>
                    </m:e>
                    <m:sup>
                      <m:r>
                        <m:rPr>
                          <m:sty m:val="p"/>
                        </m:rPr>
                        <w:rPr>
                          <w:rFonts w:ascii="Cambria Math" w:hAnsi="Cambria Math" w:cs="Arial"/>
                          <w:sz w:val="22"/>
                          <w:szCs w:val="22"/>
                        </w:rPr>
                        <m:t>'</m:t>
                      </m:r>
                    </m:sup>
                  </m:sSup>
                </m:e>
                <m:sub>
                  <m:r>
                    <m:rPr>
                      <m:sty m:val="p"/>
                    </m:rPr>
                    <w:rPr>
                      <w:rFonts w:ascii="Cambria Math" w:hAnsi="Cambria Math" w:cs="Arial"/>
                      <w:sz w:val="22"/>
                      <w:szCs w:val="22"/>
                    </w:rPr>
                    <m:t>cr,N</m:t>
                  </m:r>
                </m:sub>
              </m:sSub>
            </m:oMath>
            <w:r w:rsidR="009F009D" w:rsidRPr="0049653E">
              <w:rPr>
                <w:rFonts w:cs="Arial"/>
                <w:sz w:val="22"/>
                <w:szCs w:val="22"/>
              </w:rPr>
              <w:t xml:space="preserve"> </w:t>
            </w:r>
          </w:p>
        </w:tc>
        <w:tc>
          <w:tcPr>
            <w:tcW w:w="456" w:type="dxa"/>
          </w:tcPr>
          <w:p w14:paraId="43C456E1" w14:textId="77777777" w:rsidR="009F009D" w:rsidRPr="0049653E" w:rsidRDefault="009F009D" w:rsidP="00B26BD5">
            <w:pPr>
              <w:spacing w:after="0"/>
              <w:jc w:val="both"/>
              <w:rPr>
                <w:rFonts w:cs="Arial"/>
                <w:sz w:val="22"/>
                <w:szCs w:val="22"/>
              </w:rPr>
            </w:pPr>
            <w:r w:rsidRPr="0049653E">
              <w:rPr>
                <w:rFonts w:cs="Arial"/>
                <w:sz w:val="22"/>
                <w:szCs w:val="22"/>
              </w:rPr>
              <w:t>―</w:t>
            </w:r>
          </w:p>
        </w:tc>
        <w:tc>
          <w:tcPr>
            <w:tcW w:w="8454" w:type="dxa"/>
          </w:tcPr>
          <w:p w14:paraId="5E45D499" w14:textId="22F58917" w:rsidR="009F009D" w:rsidRPr="0049653E" w:rsidRDefault="009660FB" w:rsidP="00B26BD5">
            <w:pPr>
              <w:spacing w:after="0"/>
              <w:jc w:val="both"/>
              <w:rPr>
                <w:rFonts w:cs="Arial"/>
                <w:sz w:val="22"/>
                <w:szCs w:val="22"/>
              </w:rPr>
            </w:pPr>
            <w:r>
              <w:rPr>
                <w:rFonts w:cs="Arial"/>
                <w:sz w:val="22"/>
                <w:szCs w:val="22"/>
              </w:rPr>
              <w:t xml:space="preserve">Characteristic </w:t>
            </w:r>
            <w:r w:rsidR="009F009D" w:rsidRPr="0049653E">
              <w:rPr>
                <w:rFonts w:cs="Arial"/>
                <w:sz w:val="22"/>
                <w:szCs w:val="22"/>
              </w:rPr>
              <w:t xml:space="preserve"> edge distance of an anchor for concrete cone failure </w:t>
            </w:r>
          </w:p>
        </w:tc>
      </w:tr>
      <w:tr w:rsidR="009F009D" w:rsidRPr="0049653E" w14:paraId="05C953C1" w14:textId="77777777" w:rsidTr="00B26BD5">
        <w:tc>
          <w:tcPr>
            <w:tcW w:w="918" w:type="dxa"/>
          </w:tcPr>
          <w:p w14:paraId="04BE82C1" w14:textId="77777777" w:rsidR="009F009D" w:rsidRPr="0049653E" w:rsidRDefault="00000000" w:rsidP="00B26BD5">
            <w:pPr>
              <w:spacing w:after="0"/>
              <w:jc w:val="both"/>
              <w:rPr>
                <w:rFonts w:cs="Arial"/>
                <w:sz w:val="22"/>
                <w:szCs w:val="22"/>
              </w:rPr>
            </w:pPr>
            <m:oMath>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c</m:t>
                      </m:r>
                    </m:e>
                    <m:sup>
                      <m:r>
                        <m:rPr>
                          <m:sty m:val="p"/>
                        </m:rPr>
                        <w:rPr>
                          <w:rFonts w:ascii="Cambria Math" w:hAnsi="Cambria Math" w:cs="Arial"/>
                          <w:sz w:val="22"/>
                          <w:szCs w:val="22"/>
                        </w:rPr>
                        <m:t>'</m:t>
                      </m:r>
                    </m:sup>
                  </m:sSup>
                </m:e>
                <m:sub>
                  <m:r>
                    <m:rPr>
                      <m:sty m:val="p"/>
                    </m:rPr>
                    <w:rPr>
                      <w:rFonts w:ascii="Cambria Math" w:hAnsi="Cambria Math" w:cs="Arial"/>
                      <w:sz w:val="22"/>
                      <w:szCs w:val="22"/>
                    </w:rPr>
                    <m:t>cr,Np</m:t>
                  </m:r>
                </m:sub>
              </m:sSub>
            </m:oMath>
            <w:r w:rsidR="009F009D" w:rsidRPr="0049653E">
              <w:rPr>
                <w:rFonts w:cs="Arial"/>
                <w:sz w:val="22"/>
                <w:szCs w:val="22"/>
              </w:rPr>
              <w:t xml:space="preserve"> </w:t>
            </w:r>
          </w:p>
        </w:tc>
        <w:tc>
          <w:tcPr>
            <w:tcW w:w="456" w:type="dxa"/>
          </w:tcPr>
          <w:p w14:paraId="1BAAE714" w14:textId="77777777" w:rsidR="009F009D" w:rsidRPr="0049653E" w:rsidRDefault="009F009D" w:rsidP="00B26BD5">
            <w:pPr>
              <w:spacing w:after="0"/>
              <w:jc w:val="both"/>
              <w:rPr>
                <w:rFonts w:cs="Arial"/>
                <w:sz w:val="22"/>
                <w:szCs w:val="22"/>
              </w:rPr>
            </w:pPr>
            <w:r w:rsidRPr="0049653E">
              <w:rPr>
                <w:rFonts w:cs="Arial"/>
                <w:sz w:val="22"/>
                <w:szCs w:val="22"/>
              </w:rPr>
              <w:t>―</w:t>
            </w:r>
          </w:p>
        </w:tc>
        <w:tc>
          <w:tcPr>
            <w:tcW w:w="8454" w:type="dxa"/>
          </w:tcPr>
          <w:p w14:paraId="066FB041" w14:textId="4098F745" w:rsidR="009F009D" w:rsidRPr="0049653E" w:rsidRDefault="009660FB" w:rsidP="00B26BD5">
            <w:pPr>
              <w:spacing w:after="0"/>
              <w:jc w:val="both"/>
              <w:rPr>
                <w:rFonts w:cs="Arial"/>
                <w:sz w:val="22"/>
                <w:szCs w:val="22"/>
              </w:rPr>
            </w:pPr>
            <w:r>
              <w:rPr>
                <w:rFonts w:cs="Arial"/>
                <w:sz w:val="22"/>
                <w:szCs w:val="22"/>
              </w:rPr>
              <w:t xml:space="preserve">Characteristic </w:t>
            </w:r>
            <w:r w:rsidR="009F009D" w:rsidRPr="0049653E">
              <w:rPr>
                <w:rFonts w:cs="Arial"/>
                <w:sz w:val="22"/>
                <w:szCs w:val="22"/>
              </w:rPr>
              <w:t>edge distance of an anchor for bond / pull-out failure.</w:t>
            </w:r>
          </w:p>
        </w:tc>
      </w:tr>
      <w:tr w:rsidR="009F009D" w:rsidRPr="0049653E" w14:paraId="1A5713CC" w14:textId="77777777" w:rsidTr="00B26BD5">
        <w:tc>
          <w:tcPr>
            <w:tcW w:w="918" w:type="dxa"/>
          </w:tcPr>
          <w:p w14:paraId="179ED80D" w14:textId="77777777" w:rsidR="009F009D" w:rsidRPr="0049653E" w:rsidRDefault="00000000" w:rsidP="00B26BD5">
            <w:pPr>
              <w:spacing w:after="0"/>
              <w:jc w:val="both"/>
              <w:rPr>
                <w:rFonts w:cs="Arial"/>
                <w:sz w:val="22"/>
                <w:szCs w:val="22"/>
              </w:rPr>
            </w:pPr>
            <m:oMath>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c</m:t>
                      </m:r>
                    </m:e>
                    <m:sup>
                      <m:r>
                        <m:rPr>
                          <m:sty m:val="p"/>
                        </m:rPr>
                        <w:rPr>
                          <w:rFonts w:ascii="Cambria Math" w:hAnsi="Cambria Math" w:cs="Arial"/>
                          <w:sz w:val="22"/>
                          <w:szCs w:val="22"/>
                        </w:rPr>
                        <m:t>'</m:t>
                      </m:r>
                    </m:sup>
                  </m:sSup>
                </m:e>
                <m:sub>
                  <m:r>
                    <m:rPr>
                      <m:sty m:val="p"/>
                    </m:rPr>
                    <w:rPr>
                      <w:rFonts w:ascii="Cambria Math" w:hAnsi="Cambria Math" w:cs="Arial"/>
                      <w:sz w:val="22"/>
                      <w:szCs w:val="22"/>
                    </w:rPr>
                    <m:t>cr,sp</m:t>
                  </m:r>
                </m:sub>
              </m:sSub>
            </m:oMath>
            <w:r w:rsidR="009F009D" w:rsidRPr="0049653E">
              <w:rPr>
                <w:rFonts w:cs="Arial"/>
                <w:sz w:val="22"/>
                <w:szCs w:val="22"/>
              </w:rPr>
              <w:t xml:space="preserve"> </w:t>
            </w:r>
          </w:p>
        </w:tc>
        <w:tc>
          <w:tcPr>
            <w:tcW w:w="456" w:type="dxa"/>
          </w:tcPr>
          <w:p w14:paraId="43D32265" w14:textId="77777777" w:rsidR="009F009D" w:rsidRPr="0049653E" w:rsidRDefault="009F009D" w:rsidP="00B26BD5">
            <w:pPr>
              <w:spacing w:after="0"/>
              <w:jc w:val="both"/>
              <w:rPr>
                <w:rFonts w:cs="Arial"/>
                <w:sz w:val="22"/>
                <w:szCs w:val="22"/>
              </w:rPr>
            </w:pPr>
            <w:r w:rsidRPr="0049653E">
              <w:rPr>
                <w:rFonts w:cs="Arial"/>
                <w:sz w:val="22"/>
                <w:szCs w:val="22"/>
              </w:rPr>
              <w:t>―</w:t>
            </w:r>
          </w:p>
        </w:tc>
        <w:tc>
          <w:tcPr>
            <w:tcW w:w="8454" w:type="dxa"/>
          </w:tcPr>
          <w:p w14:paraId="15DB54F6" w14:textId="4752E995" w:rsidR="009F009D" w:rsidRPr="0049653E" w:rsidRDefault="009660FB" w:rsidP="00B26BD5">
            <w:pPr>
              <w:spacing w:after="0"/>
              <w:jc w:val="both"/>
              <w:rPr>
                <w:rFonts w:cs="Arial"/>
                <w:sz w:val="22"/>
                <w:szCs w:val="22"/>
              </w:rPr>
            </w:pPr>
            <w:r>
              <w:rPr>
                <w:rFonts w:cs="Arial"/>
                <w:sz w:val="22"/>
                <w:szCs w:val="22"/>
              </w:rPr>
              <w:t>Characteristic</w:t>
            </w:r>
            <w:r w:rsidRPr="0049653E">
              <w:rPr>
                <w:rFonts w:cs="Arial"/>
                <w:sz w:val="22"/>
                <w:szCs w:val="22"/>
              </w:rPr>
              <w:t xml:space="preserve"> </w:t>
            </w:r>
            <w:r w:rsidR="009F009D" w:rsidRPr="0049653E">
              <w:rPr>
                <w:rFonts w:cs="Arial"/>
                <w:sz w:val="22"/>
                <w:szCs w:val="22"/>
              </w:rPr>
              <w:t xml:space="preserve">edge distance of an anchor for splitting failure </w:t>
            </w:r>
          </w:p>
        </w:tc>
      </w:tr>
      <w:tr w:rsidR="009F009D" w:rsidRPr="0049653E" w14:paraId="150373E1" w14:textId="77777777" w:rsidTr="00B26BD5">
        <w:tc>
          <w:tcPr>
            <w:tcW w:w="918" w:type="dxa"/>
          </w:tcPr>
          <w:p w14:paraId="199F35F4" w14:textId="77777777" w:rsidR="009F009D" w:rsidRPr="0049653E" w:rsidRDefault="00000000" w:rsidP="00B26BD5">
            <w:pPr>
              <w:spacing w:after="0"/>
              <w:jc w:val="both"/>
              <w:rPr>
                <w:rFonts w:cs="Arial"/>
                <w:sz w:val="22"/>
                <w:szCs w:val="22"/>
              </w:rPr>
            </w:pPr>
            <m:oMath>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c</m:t>
                      </m:r>
                    </m:e>
                    <m:sup>
                      <m:r>
                        <m:rPr>
                          <m:sty m:val="p"/>
                        </m:rPr>
                        <w:rPr>
                          <w:rFonts w:ascii="Cambria Math" w:hAnsi="Cambria Math" w:cs="Arial"/>
                          <w:sz w:val="22"/>
                          <w:szCs w:val="22"/>
                        </w:rPr>
                        <m:t>'</m:t>
                      </m:r>
                    </m:sup>
                  </m:sSup>
                </m:e>
                <m:sub>
                  <m:r>
                    <m:rPr>
                      <m:sty m:val="p"/>
                    </m:rPr>
                    <w:rPr>
                      <w:rFonts w:ascii="Cambria Math" w:hAnsi="Cambria Math" w:cs="Arial"/>
                      <w:sz w:val="22"/>
                      <w:szCs w:val="22"/>
                    </w:rPr>
                    <m:t>min</m:t>
                  </m:r>
                </m:sub>
              </m:sSub>
            </m:oMath>
            <w:r w:rsidR="009F009D" w:rsidRPr="0049653E">
              <w:rPr>
                <w:rFonts w:cs="Arial"/>
                <w:sz w:val="22"/>
                <w:szCs w:val="22"/>
              </w:rPr>
              <w:t xml:space="preserve"> </w:t>
            </w:r>
          </w:p>
        </w:tc>
        <w:tc>
          <w:tcPr>
            <w:tcW w:w="456" w:type="dxa"/>
          </w:tcPr>
          <w:p w14:paraId="0BE59800" w14:textId="77777777" w:rsidR="009F009D" w:rsidRPr="0049653E" w:rsidRDefault="009F009D" w:rsidP="00B26BD5">
            <w:pPr>
              <w:spacing w:after="0"/>
              <w:jc w:val="both"/>
              <w:rPr>
                <w:rFonts w:cs="Arial"/>
                <w:sz w:val="22"/>
                <w:szCs w:val="22"/>
              </w:rPr>
            </w:pPr>
            <w:r w:rsidRPr="0049653E">
              <w:rPr>
                <w:rFonts w:cs="Arial"/>
                <w:sz w:val="22"/>
                <w:szCs w:val="22"/>
              </w:rPr>
              <w:t>―</w:t>
            </w:r>
          </w:p>
        </w:tc>
        <w:tc>
          <w:tcPr>
            <w:tcW w:w="8454" w:type="dxa"/>
          </w:tcPr>
          <w:p w14:paraId="020500FC" w14:textId="77777777" w:rsidR="009F009D" w:rsidRPr="0049653E" w:rsidRDefault="009F009D" w:rsidP="00B26BD5">
            <w:pPr>
              <w:spacing w:after="0"/>
              <w:jc w:val="both"/>
              <w:rPr>
                <w:rFonts w:cs="Arial"/>
                <w:sz w:val="22"/>
                <w:szCs w:val="22"/>
              </w:rPr>
            </w:pPr>
            <w:r w:rsidRPr="0049653E">
              <w:rPr>
                <w:rFonts w:cs="Arial"/>
                <w:sz w:val="22"/>
                <w:szCs w:val="22"/>
              </w:rPr>
              <w:t xml:space="preserve">Minimum edge distance of an anchor </w:t>
            </w:r>
          </w:p>
        </w:tc>
      </w:tr>
      <w:tr w:rsidR="009F009D" w:rsidRPr="0049653E" w14:paraId="48D98B88" w14:textId="77777777" w:rsidTr="00B26BD5">
        <w:tc>
          <w:tcPr>
            <w:tcW w:w="918" w:type="dxa"/>
          </w:tcPr>
          <w:p w14:paraId="40813849" w14:textId="77777777" w:rsidR="009F009D" w:rsidRPr="0049653E" w:rsidRDefault="00000000" w:rsidP="00B26BD5">
            <w:pPr>
              <w:spacing w:after="0"/>
              <w:jc w:val="both"/>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d</m:t>
                  </m:r>
                </m:e>
                <m:sub>
                  <m:r>
                    <m:rPr>
                      <m:sty m:val="p"/>
                    </m:rPr>
                    <w:rPr>
                      <w:rFonts w:ascii="Cambria Math" w:hAnsi="Cambria Math" w:cs="Arial"/>
                      <w:sz w:val="22"/>
                      <w:szCs w:val="22"/>
                    </w:rPr>
                    <m:t>a</m:t>
                  </m:r>
                </m:sub>
              </m:sSub>
            </m:oMath>
            <w:r w:rsidR="009F009D" w:rsidRPr="0049653E">
              <w:rPr>
                <w:rFonts w:cs="Arial"/>
                <w:sz w:val="22"/>
                <w:szCs w:val="22"/>
              </w:rPr>
              <w:t xml:space="preserve"> </w:t>
            </w:r>
          </w:p>
        </w:tc>
        <w:tc>
          <w:tcPr>
            <w:tcW w:w="456" w:type="dxa"/>
          </w:tcPr>
          <w:p w14:paraId="3859262E" w14:textId="77777777" w:rsidR="009F009D" w:rsidRPr="0049653E" w:rsidRDefault="009F009D" w:rsidP="00B26BD5">
            <w:pPr>
              <w:spacing w:after="0"/>
              <w:jc w:val="both"/>
              <w:rPr>
                <w:rFonts w:cs="Arial"/>
                <w:sz w:val="22"/>
                <w:szCs w:val="22"/>
              </w:rPr>
            </w:pPr>
            <w:r w:rsidRPr="0049653E">
              <w:rPr>
                <w:rFonts w:cs="Arial"/>
                <w:sz w:val="22"/>
                <w:szCs w:val="22"/>
              </w:rPr>
              <w:t>―</w:t>
            </w:r>
          </w:p>
        </w:tc>
        <w:tc>
          <w:tcPr>
            <w:tcW w:w="8454" w:type="dxa"/>
          </w:tcPr>
          <w:p w14:paraId="4F1A8E7F" w14:textId="77777777" w:rsidR="009F009D" w:rsidRPr="0049653E" w:rsidRDefault="009F009D" w:rsidP="00B26BD5">
            <w:pPr>
              <w:spacing w:after="0"/>
              <w:jc w:val="both"/>
              <w:rPr>
                <w:rFonts w:cs="Arial"/>
                <w:sz w:val="22"/>
                <w:szCs w:val="22"/>
              </w:rPr>
            </w:pPr>
            <w:r w:rsidRPr="0049653E">
              <w:rPr>
                <w:rFonts w:cs="Arial"/>
                <w:sz w:val="22"/>
                <w:szCs w:val="22"/>
              </w:rPr>
              <w:t>Anchor diameter of anchor bolt or thread diameter (in case of internally threaded sockets outside diameter of socket)</w:t>
            </w:r>
          </w:p>
        </w:tc>
      </w:tr>
      <w:tr w:rsidR="009F009D" w:rsidRPr="0049653E" w14:paraId="47606B1B" w14:textId="77777777" w:rsidTr="00B26BD5">
        <w:tc>
          <w:tcPr>
            <w:tcW w:w="918" w:type="dxa"/>
          </w:tcPr>
          <w:p w14:paraId="5CCAC1BD" w14:textId="77777777" w:rsidR="009F009D" w:rsidRPr="0049653E" w:rsidRDefault="009F009D" w:rsidP="00B26BD5">
            <w:pPr>
              <w:spacing w:after="0"/>
              <w:jc w:val="both"/>
              <w:rPr>
                <w:rFonts w:cs="Arial"/>
                <w:sz w:val="22"/>
                <w:szCs w:val="22"/>
              </w:rPr>
            </w:pPr>
            <m:oMath>
              <m:r>
                <w:rPr>
                  <w:rFonts w:ascii="Cambria Math" w:hAnsi="Cambria Math" w:cs="Arial"/>
                  <w:sz w:val="22"/>
                  <w:szCs w:val="22"/>
                </w:rPr>
                <m:t>D</m:t>
              </m:r>
            </m:oMath>
            <w:r w:rsidRPr="0049653E">
              <w:rPr>
                <w:rFonts w:cs="Arial"/>
                <w:sz w:val="22"/>
                <w:szCs w:val="22"/>
              </w:rPr>
              <w:t xml:space="preserve"> </w:t>
            </w:r>
          </w:p>
        </w:tc>
        <w:tc>
          <w:tcPr>
            <w:tcW w:w="456" w:type="dxa"/>
          </w:tcPr>
          <w:p w14:paraId="697747A0" w14:textId="77777777" w:rsidR="009F009D" w:rsidRPr="0049653E" w:rsidRDefault="009F009D" w:rsidP="00B26BD5">
            <w:pPr>
              <w:spacing w:after="0"/>
              <w:jc w:val="both"/>
              <w:rPr>
                <w:rFonts w:cs="Arial"/>
                <w:sz w:val="22"/>
                <w:szCs w:val="22"/>
              </w:rPr>
            </w:pPr>
            <w:r w:rsidRPr="0049653E">
              <w:rPr>
                <w:rFonts w:cs="Arial"/>
                <w:sz w:val="22"/>
                <w:szCs w:val="22"/>
              </w:rPr>
              <w:t>―</w:t>
            </w:r>
          </w:p>
        </w:tc>
        <w:tc>
          <w:tcPr>
            <w:tcW w:w="8454" w:type="dxa"/>
          </w:tcPr>
          <w:p w14:paraId="2003A868" w14:textId="77777777" w:rsidR="009F009D" w:rsidRPr="0049653E" w:rsidRDefault="009F009D" w:rsidP="00B26BD5">
            <w:pPr>
              <w:spacing w:after="0"/>
              <w:jc w:val="both"/>
              <w:rPr>
                <w:rFonts w:cs="Arial"/>
                <w:sz w:val="22"/>
                <w:szCs w:val="22"/>
              </w:rPr>
            </w:pPr>
            <w:r w:rsidRPr="0049653E">
              <w:rPr>
                <w:rFonts w:cs="Arial"/>
                <w:sz w:val="22"/>
                <w:szCs w:val="22"/>
              </w:rPr>
              <w:t xml:space="preserve">concrete member or base material thickness </w:t>
            </w:r>
          </w:p>
        </w:tc>
      </w:tr>
      <w:tr w:rsidR="009F009D" w:rsidRPr="0049653E" w14:paraId="3BDFD1D4" w14:textId="77777777" w:rsidTr="00B26BD5">
        <w:tc>
          <w:tcPr>
            <w:tcW w:w="918" w:type="dxa"/>
          </w:tcPr>
          <w:p w14:paraId="58F9D608" w14:textId="77777777" w:rsidR="009F009D" w:rsidRPr="0049653E" w:rsidRDefault="00000000" w:rsidP="00B26BD5">
            <w:pPr>
              <w:spacing w:after="0"/>
              <w:jc w:val="both"/>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d</m:t>
                  </m:r>
                </m:e>
                <m:sub>
                  <m:r>
                    <m:rPr>
                      <m:sty m:val="p"/>
                    </m:rPr>
                    <w:rPr>
                      <w:rFonts w:ascii="Cambria Math" w:hAnsi="Cambria Math" w:cs="Arial"/>
                      <w:sz w:val="22"/>
                      <w:szCs w:val="22"/>
                    </w:rPr>
                    <m:t>fix</m:t>
                  </m:r>
                </m:sub>
              </m:sSub>
            </m:oMath>
            <w:r w:rsidR="009F009D" w:rsidRPr="0049653E">
              <w:rPr>
                <w:rFonts w:cs="Arial"/>
                <w:sz w:val="22"/>
                <w:szCs w:val="22"/>
              </w:rPr>
              <w:t xml:space="preserve"> </w:t>
            </w:r>
          </w:p>
        </w:tc>
        <w:tc>
          <w:tcPr>
            <w:tcW w:w="456" w:type="dxa"/>
          </w:tcPr>
          <w:p w14:paraId="0394C7FA" w14:textId="77777777" w:rsidR="009F009D" w:rsidRPr="0049653E" w:rsidRDefault="009F009D" w:rsidP="00B26BD5">
            <w:pPr>
              <w:spacing w:after="0"/>
              <w:jc w:val="both"/>
              <w:rPr>
                <w:rFonts w:cs="Arial"/>
                <w:sz w:val="22"/>
                <w:szCs w:val="22"/>
              </w:rPr>
            </w:pPr>
            <w:r w:rsidRPr="0049653E">
              <w:rPr>
                <w:rFonts w:cs="Arial"/>
                <w:sz w:val="22"/>
                <w:szCs w:val="22"/>
              </w:rPr>
              <w:t>―</w:t>
            </w:r>
          </w:p>
        </w:tc>
        <w:tc>
          <w:tcPr>
            <w:tcW w:w="8454" w:type="dxa"/>
          </w:tcPr>
          <w:p w14:paraId="7DC877D7" w14:textId="77777777" w:rsidR="009F009D" w:rsidRPr="0049653E" w:rsidRDefault="009F009D" w:rsidP="00B26BD5">
            <w:pPr>
              <w:spacing w:after="0"/>
              <w:jc w:val="both"/>
              <w:rPr>
                <w:rFonts w:cs="Arial"/>
                <w:sz w:val="22"/>
                <w:szCs w:val="22"/>
              </w:rPr>
            </w:pPr>
            <w:r w:rsidRPr="0049653E">
              <w:rPr>
                <w:rFonts w:cs="Arial"/>
                <w:sz w:val="22"/>
                <w:szCs w:val="22"/>
              </w:rPr>
              <w:t>Diameter of clearance hole in base plate</w:t>
            </w:r>
          </w:p>
          <w:p w14:paraId="0EAA71E3" w14:textId="77777777" w:rsidR="009F009D" w:rsidRPr="0049653E" w:rsidRDefault="009F009D" w:rsidP="00B26BD5">
            <w:pPr>
              <w:spacing w:after="0"/>
              <w:jc w:val="both"/>
              <w:rPr>
                <w:rFonts w:cs="Arial"/>
                <w:sz w:val="22"/>
                <w:szCs w:val="22"/>
              </w:rPr>
            </w:pPr>
          </w:p>
        </w:tc>
      </w:tr>
      <w:tr w:rsidR="009F009D" w:rsidRPr="0049653E" w14:paraId="2CF1C1EC" w14:textId="77777777" w:rsidTr="00B26BD5">
        <w:tc>
          <w:tcPr>
            <w:tcW w:w="918" w:type="dxa"/>
          </w:tcPr>
          <w:p w14:paraId="14818CFB" w14:textId="77777777" w:rsidR="009F009D" w:rsidRPr="0049653E" w:rsidRDefault="00000000" w:rsidP="00B26BD5">
            <w:pPr>
              <w:spacing w:after="0"/>
              <w:jc w:val="both"/>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D</m:t>
                  </m:r>
                </m:e>
                <m:sub>
                  <m:r>
                    <m:rPr>
                      <m:sty m:val="p"/>
                    </m:rPr>
                    <w:rPr>
                      <w:rFonts w:ascii="Cambria Math" w:hAnsi="Cambria Math" w:cs="Arial"/>
                      <w:sz w:val="22"/>
                      <w:szCs w:val="22"/>
                    </w:rPr>
                    <m:t>min</m:t>
                  </m:r>
                </m:sub>
              </m:sSub>
            </m:oMath>
            <w:r w:rsidR="009F009D" w:rsidRPr="0049653E">
              <w:rPr>
                <w:rFonts w:cs="Arial"/>
                <w:sz w:val="22"/>
                <w:szCs w:val="22"/>
              </w:rPr>
              <w:t xml:space="preserve"> </w:t>
            </w:r>
          </w:p>
        </w:tc>
        <w:tc>
          <w:tcPr>
            <w:tcW w:w="456" w:type="dxa"/>
          </w:tcPr>
          <w:p w14:paraId="490A404A" w14:textId="77777777" w:rsidR="009F009D" w:rsidRPr="0049653E" w:rsidRDefault="009F009D" w:rsidP="00B26BD5">
            <w:pPr>
              <w:spacing w:after="0"/>
              <w:jc w:val="both"/>
              <w:rPr>
                <w:rFonts w:cs="Arial"/>
                <w:sz w:val="22"/>
                <w:szCs w:val="22"/>
              </w:rPr>
            </w:pPr>
            <w:r w:rsidRPr="0049653E">
              <w:rPr>
                <w:rFonts w:cs="Arial"/>
                <w:sz w:val="22"/>
                <w:szCs w:val="22"/>
              </w:rPr>
              <w:t>―</w:t>
            </w:r>
          </w:p>
        </w:tc>
        <w:tc>
          <w:tcPr>
            <w:tcW w:w="8454" w:type="dxa"/>
          </w:tcPr>
          <w:p w14:paraId="29513F2F" w14:textId="77777777" w:rsidR="009F009D" w:rsidRPr="0049653E" w:rsidRDefault="009F009D" w:rsidP="00B26BD5">
            <w:pPr>
              <w:spacing w:after="0"/>
              <w:jc w:val="both"/>
              <w:rPr>
                <w:rFonts w:cs="Arial"/>
                <w:sz w:val="22"/>
                <w:szCs w:val="22"/>
              </w:rPr>
            </w:pPr>
            <w:r w:rsidRPr="0049653E">
              <w:rPr>
                <w:rFonts w:cs="Arial"/>
                <w:sz w:val="22"/>
                <w:szCs w:val="22"/>
              </w:rPr>
              <w:t>Minimum thickness of concrete member in which the anchor can be installed without damaging the concrete member</w:t>
            </w:r>
          </w:p>
        </w:tc>
      </w:tr>
      <w:tr w:rsidR="009F009D" w:rsidRPr="0049653E" w14:paraId="69245D37" w14:textId="77777777" w:rsidTr="00B26BD5">
        <w:tc>
          <w:tcPr>
            <w:tcW w:w="918" w:type="dxa"/>
          </w:tcPr>
          <w:p w14:paraId="51A93806" w14:textId="77777777" w:rsidR="009F009D" w:rsidRPr="0049653E" w:rsidRDefault="00000000" w:rsidP="00B26BD5">
            <w:pPr>
              <w:spacing w:after="0"/>
              <w:jc w:val="both"/>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d</m:t>
                  </m:r>
                </m:e>
                <m:sub>
                  <m:r>
                    <m:rPr>
                      <m:sty m:val="p"/>
                    </m:rPr>
                    <w:rPr>
                      <w:rFonts w:ascii="Cambria Math" w:hAnsi="Cambria Math" w:cs="Arial"/>
                      <w:sz w:val="22"/>
                      <w:szCs w:val="22"/>
                    </w:rPr>
                    <m:t>nom</m:t>
                  </m:r>
                </m:sub>
              </m:sSub>
            </m:oMath>
            <w:r w:rsidR="009F009D" w:rsidRPr="0049653E">
              <w:rPr>
                <w:rFonts w:cs="Arial"/>
                <w:sz w:val="22"/>
                <w:szCs w:val="22"/>
              </w:rPr>
              <w:t xml:space="preserve"> </w:t>
            </w:r>
          </w:p>
        </w:tc>
        <w:tc>
          <w:tcPr>
            <w:tcW w:w="456" w:type="dxa"/>
          </w:tcPr>
          <w:p w14:paraId="63D72E58" w14:textId="77777777" w:rsidR="009F009D" w:rsidRPr="0049653E" w:rsidRDefault="009F009D" w:rsidP="00B26BD5">
            <w:pPr>
              <w:spacing w:after="0"/>
              <w:jc w:val="both"/>
              <w:rPr>
                <w:rFonts w:cs="Arial"/>
                <w:sz w:val="22"/>
                <w:szCs w:val="22"/>
              </w:rPr>
            </w:pPr>
            <w:r w:rsidRPr="0049653E">
              <w:rPr>
                <w:rFonts w:cs="Arial"/>
                <w:sz w:val="22"/>
                <w:szCs w:val="22"/>
              </w:rPr>
              <w:t>―</w:t>
            </w:r>
          </w:p>
        </w:tc>
        <w:tc>
          <w:tcPr>
            <w:tcW w:w="8454" w:type="dxa"/>
          </w:tcPr>
          <w:p w14:paraId="5119E2F3" w14:textId="77777777" w:rsidR="009F009D" w:rsidRPr="0049653E" w:rsidRDefault="009F009D" w:rsidP="00B26BD5">
            <w:pPr>
              <w:spacing w:after="0"/>
              <w:jc w:val="both"/>
              <w:rPr>
                <w:rFonts w:cs="Arial"/>
                <w:sz w:val="22"/>
                <w:szCs w:val="22"/>
              </w:rPr>
            </w:pPr>
            <w:r w:rsidRPr="0049653E">
              <w:rPr>
                <w:rFonts w:cs="Arial"/>
                <w:sz w:val="22"/>
                <w:szCs w:val="22"/>
              </w:rPr>
              <w:t>Outside diameter of anchor</w:t>
            </w:r>
          </w:p>
        </w:tc>
      </w:tr>
      <w:tr w:rsidR="009F009D" w:rsidRPr="0049653E" w14:paraId="6C191EC2" w14:textId="77777777" w:rsidTr="00B26BD5">
        <w:tc>
          <w:tcPr>
            <w:tcW w:w="918" w:type="dxa"/>
          </w:tcPr>
          <w:p w14:paraId="3318F820" w14:textId="77777777" w:rsidR="009F009D" w:rsidRPr="0049653E" w:rsidRDefault="00000000" w:rsidP="00B26BD5">
            <w:pPr>
              <w:spacing w:after="0"/>
              <w:jc w:val="both"/>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d</m:t>
                  </m:r>
                </m:e>
                <m:sub>
                  <m:r>
                    <m:rPr>
                      <m:sty m:val="p"/>
                    </m:rPr>
                    <w:rPr>
                      <w:rFonts w:ascii="Cambria Math" w:hAnsi="Cambria Math" w:cs="Arial"/>
                      <w:sz w:val="22"/>
                      <w:szCs w:val="22"/>
                    </w:rPr>
                    <m:t>0</m:t>
                  </m:r>
                </m:sub>
              </m:sSub>
            </m:oMath>
            <w:r w:rsidR="009F009D" w:rsidRPr="0049653E">
              <w:rPr>
                <w:rFonts w:cs="Arial"/>
                <w:sz w:val="22"/>
                <w:szCs w:val="22"/>
              </w:rPr>
              <w:t xml:space="preserve"> </w:t>
            </w:r>
          </w:p>
        </w:tc>
        <w:tc>
          <w:tcPr>
            <w:tcW w:w="456" w:type="dxa"/>
          </w:tcPr>
          <w:p w14:paraId="5FF3A1BD" w14:textId="77777777" w:rsidR="009F009D" w:rsidRPr="0049653E" w:rsidRDefault="009F009D" w:rsidP="00B26BD5">
            <w:pPr>
              <w:spacing w:after="0"/>
              <w:jc w:val="both"/>
              <w:rPr>
                <w:rFonts w:cs="Arial"/>
                <w:sz w:val="22"/>
                <w:szCs w:val="22"/>
              </w:rPr>
            </w:pPr>
            <w:r w:rsidRPr="0049653E">
              <w:rPr>
                <w:rFonts w:cs="Arial"/>
                <w:sz w:val="22"/>
                <w:szCs w:val="22"/>
              </w:rPr>
              <w:t>―</w:t>
            </w:r>
          </w:p>
        </w:tc>
        <w:tc>
          <w:tcPr>
            <w:tcW w:w="8454" w:type="dxa"/>
          </w:tcPr>
          <w:p w14:paraId="2090BFC1" w14:textId="77777777" w:rsidR="009F009D" w:rsidRPr="0049653E" w:rsidRDefault="009F009D" w:rsidP="00B26BD5">
            <w:pPr>
              <w:spacing w:after="0"/>
              <w:jc w:val="both"/>
              <w:rPr>
                <w:rFonts w:cs="Arial"/>
                <w:sz w:val="22"/>
                <w:szCs w:val="22"/>
              </w:rPr>
            </w:pPr>
            <w:r w:rsidRPr="0049653E">
              <w:rPr>
                <w:rFonts w:cs="Arial"/>
                <w:sz w:val="22"/>
                <w:szCs w:val="22"/>
              </w:rPr>
              <w:t>Drill hole diameter</w:t>
            </w:r>
          </w:p>
        </w:tc>
      </w:tr>
      <w:tr w:rsidR="009F009D" w:rsidRPr="0049653E" w14:paraId="4FF35380" w14:textId="77777777" w:rsidTr="00B26BD5">
        <w:tc>
          <w:tcPr>
            <w:tcW w:w="918" w:type="dxa"/>
          </w:tcPr>
          <w:p w14:paraId="1ABDFBE7" w14:textId="77777777" w:rsidR="009F009D" w:rsidRPr="0049653E" w:rsidRDefault="00000000" w:rsidP="00B26BD5">
            <w:pPr>
              <w:spacing w:after="0"/>
              <w:jc w:val="both"/>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e</m:t>
                  </m:r>
                </m:e>
                <m:sub>
                  <m:r>
                    <m:rPr>
                      <m:sty m:val="p"/>
                    </m:rPr>
                    <w:rPr>
                      <w:rFonts w:ascii="Cambria Math" w:hAnsi="Cambria Math" w:cs="Arial"/>
                      <w:sz w:val="22"/>
                      <w:szCs w:val="22"/>
                    </w:rPr>
                    <m:t>N</m:t>
                  </m:r>
                </m:sub>
              </m:sSub>
            </m:oMath>
            <w:r w:rsidR="009F009D" w:rsidRPr="0049653E">
              <w:rPr>
                <w:rFonts w:cs="Arial"/>
                <w:sz w:val="22"/>
                <w:szCs w:val="22"/>
              </w:rPr>
              <w:t xml:space="preserve"> </w:t>
            </w:r>
          </w:p>
        </w:tc>
        <w:tc>
          <w:tcPr>
            <w:tcW w:w="456" w:type="dxa"/>
          </w:tcPr>
          <w:p w14:paraId="0575977A" w14:textId="77777777" w:rsidR="009F009D" w:rsidRPr="0049653E" w:rsidRDefault="009F009D" w:rsidP="00B26BD5">
            <w:pPr>
              <w:spacing w:after="0"/>
              <w:jc w:val="both"/>
              <w:rPr>
                <w:rFonts w:cs="Arial"/>
                <w:sz w:val="22"/>
                <w:szCs w:val="22"/>
              </w:rPr>
            </w:pPr>
            <w:r w:rsidRPr="0049653E">
              <w:rPr>
                <w:rFonts w:cs="Arial"/>
                <w:sz w:val="22"/>
                <w:szCs w:val="22"/>
              </w:rPr>
              <w:t>―</w:t>
            </w:r>
          </w:p>
        </w:tc>
        <w:tc>
          <w:tcPr>
            <w:tcW w:w="8454" w:type="dxa"/>
          </w:tcPr>
          <w:p w14:paraId="0B40CC89" w14:textId="77777777" w:rsidR="009F009D" w:rsidRPr="0049653E" w:rsidRDefault="009F009D" w:rsidP="00B26BD5">
            <w:pPr>
              <w:spacing w:after="0"/>
              <w:jc w:val="both"/>
              <w:rPr>
                <w:rFonts w:cs="Arial"/>
                <w:sz w:val="22"/>
                <w:szCs w:val="22"/>
              </w:rPr>
            </w:pPr>
            <w:r w:rsidRPr="0049653E">
              <w:rPr>
                <w:rFonts w:cs="Arial"/>
                <w:sz w:val="22"/>
                <w:szCs w:val="22"/>
              </w:rPr>
              <w:t xml:space="preserve">Eccentricity of the resulting tensile load acting on the tensioned anchors w.r.t center of gravity </w:t>
            </w:r>
          </w:p>
        </w:tc>
      </w:tr>
      <w:tr w:rsidR="009F009D" w:rsidRPr="0049653E" w14:paraId="720ED1AE" w14:textId="77777777" w:rsidTr="00B26BD5">
        <w:tc>
          <w:tcPr>
            <w:tcW w:w="918" w:type="dxa"/>
          </w:tcPr>
          <w:p w14:paraId="44D72406" w14:textId="77777777" w:rsidR="009F009D" w:rsidRPr="0049653E" w:rsidRDefault="00000000" w:rsidP="00B26BD5">
            <w:pPr>
              <w:spacing w:after="0"/>
              <w:jc w:val="both"/>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e</m:t>
                  </m:r>
                </m:e>
                <m:sub>
                  <m:r>
                    <m:rPr>
                      <m:sty m:val="p"/>
                    </m:rPr>
                    <w:rPr>
                      <w:rFonts w:ascii="Cambria Math" w:hAnsi="Cambria Math" w:cs="Arial"/>
                      <w:sz w:val="22"/>
                      <w:szCs w:val="22"/>
                    </w:rPr>
                    <m:t>V</m:t>
                  </m:r>
                </m:sub>
              </m:sSub>
            </m:oMath>
            <w:r w:rsidR="009F009D" w:rsidRPr="0049653E">
              <w:rPr>
                <w:rFonts w:cs="Arial"/>
                <w:sz w:val="22"/>
                <w:szCs w:val="22"/>
              </w:rPr>
              <w:t xml:space="preserve"> </w:t>
            </w:r>
          </w:p>
        </w:tc>
        <w:tc>
          <w:tcPr>
            <w:tcW w:w="456" w:type="dxa"/>
          </w:tcPr>
          <w:p w14:paraId="0C8DE1CF" w14:textId="77777777" w:rsidR="009F009D" w:rsidRPr="0049653E" w:rsidRDefault="009F009D" w:rsidP="00B26BD5">
            <w:pPr>
              <w:spacing w:after="0"/>
              <w:jc w:val="both"/>
              <w:rPr>
                <w:rFonts w:cs="Arial"/>
                <w:sz w:val="22"/>
                <w:szCs w:val="22"/>
              </w:rPr>
            </w:pPr>
            <w:r w:rsidRPr="0049653E">
              <w:rPr>
                <w:rFonts w:cs="Arial"/>
                <w:sz w:val="22"/>
                <w:szCs w:val="22"/>
              </w:rPr>
              <w:t>―</w:t>
            </w:r>
          </w:p>
        </w:tc>
        <w:tc>
          <w:tcPr>
            <w:tcW w:w="8454" w:type="dxa"/>
          </w:tcPr>
          <w:p w14:paraId="3A1C7DB1" w14:textId="77777777" w:rsidR="009F009D" w:rsidRPr="0049653E" w:rsidRDefault="009F009D" w:rsidP="00B26BD5">
            <w:pPr>
              <w:spacing w:after="0"/>
              <w:jc w:val="both"/>
              <w:rPr>
                <w:rFonts w:cs="Arial"/>
                <w:sz w:val="22"/>
                <w:szCs w:val="22"/>
              </w:rPr>
            </w:pPr>
            <w:r w:rsidRPr="0049653E">
              <w:rPr>
                <w:rFonts w:cs="Arial"/>
                <w:sz w:val="22"/>
                <w:szCs w:val="22"/>
              </w:rPr>
              <w:t>Eccentricity of the resulting shear load acting on the anchors w.r.t center of gravity</w:t>
            </w:r>
          </w:p>
        </w:tc>
      </w:tr>
      <w:tr w:rsidR="009F009D" w:rsidRPr="0049653E" w14:paraId="3B73E928" w14:textId="77777777" w:rsidTr="00B26BD5">
        <w:tc>
          <w:tcPr>
            <w:tcW w:w="918" w:type="dxa"/>
          </w:tcPr>
          <w:p w14:paraId="3D8EED02" w14:textId="77777777" w:rsidR="009F009D" w:rsidRPr="0049653E" w:rsidRDefault="009F009D" w:rsidP="00B26BD5">
            <w:pPr>
              <w:spacing w:after="0"/>
              <w:jc w:val="both"/>
              <w:rPr>
                <w:rFonts w:cs="Arial"/>
                <w:sz w:val="22"/>
                <w:szCs w:val="22"/>
              </w:rPr>
            </w:pPr>
            <m:oMath>
              <m:r>
                <w:rPr>
                  <w:rFonts w:ascii="Cambria Math" w:hAnsi="Cambria Math" w:cs="Arial"/>
                  <w:sz w:val="22"/>
                  <w:szCs w:val="22"/>
                </w:rPr>
                <m:t>F</m:t>
              </m:r>
            </m:oMath>
            <w:r w:rsidRPr="0049653E">
              <w:rPr>
                <w:rFonts w:cs="Arial"/>
                <w:sz w:val="22"/>
                <w:szCs w:val="22"/>
              </w:rPr>
              <w:t xml:space="preserve"> </w:t>
            </w:r>
          </w:p>
        </w:tc>
        <w:tc>
          <w:tcPr>
            <w:tcW w:w="456" w:type="dxa"/>
          </w:tcPr>
          <w:p w14:paraId="2F2735AD" w14:textId="77777777" w:rsidR="009F009D" w:rsidRPr="0049653E" w:rsidRDefault="009F009D" w:rsidP="00B26BD5">
            <w:pPr>
              <w:spacing w:after="0"/>
              <w:jc w:val="both"/>
              <w:rPr>
                <w:rFonts w:cs="Arial"/>
                <w:sz w:val="22"/>
                <w:szCs w:val="22"/>
              </w:rPr>
            </w:pPr>
            <w:r w:rsidRPr="0049653E">
              <w:rPr>
                <w:rFonts w:cs="Arial"/>
                <w:sz w:val="22"/>
                <w:szCs w:val="22"/>
              </w:rPr>
              <w:t>―</w:t>
            </w:r>
          </w:p>
        </w:tc>
        <w:tc>
          <w:tcPr>
            <w:tcW w:w="8454" w:type="dxa"/>
          </w:tcPr>
          <w:p w14:paraId="0E43006C" w14:textId="77777777" w:rsidR="009F009D" w:rsidRPr="0049653E" w:rsidRDefault="009F009D" w:rsidP="00B26BD5">
            <w:pPr>
              <w:spacing w:after="0"/>
              <w:jc w:val="both"/>
              <w:rPr>
                <w:rFonts w:cs="Arial"/>
                <w:sz w:val="22"/>
                <w:szCs w:val="22"/>
              </w:rPr>
            </w:pPr>
            <w:r w:rsidRPr="0049653E">
              <w:rPr>
                <w:rFonts w:cs="Arial"/>
                <w:sz w:val="22"/>
                <w:szCs w:val="22"/>
              </w:rPr>
              <w:t>Force</w:t>
            </w:r>
          </w:p>
        </w:tc>
      </w:tr>
      <w:tr w:rsidR="009F009D" w:rsidRPr="0049653E" w14:paraId="45EFF904" w14:textId="77777777" w:rsidTr="00B26BD5">
        <w:tc>
          <w:tcPr>
            <w:tcW w:w="918" w:type="dxa"/>
          </w:tcPr>
          <w:p w14:paraId="68C466AA" w14:textId="77777777" w:rsidR="009F009D" w:rsidRPr="0049653E" w:rsidRDefault="00000000" w:rsidP="00B26BD5">
            <w:pPr>
              <w:spacing w:after="0"/>
              <w:jc w:val="both"/>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f</m:t>
                  </m:r>
                </m:e>
                <m:sub>
                  <m:r>
                    <m:rPr>
                      <m:sty m:val="p"/>
                    </m:rPr>
                    <w:rPr>
                      <w:rFonts w:ascii="Cambria Math" w:hAnsi="Cambria Math" w:cs="Arial"/>
                      <w:sz w:val="22"/>
                      <w:szCs w:val="22"/>
                    </w:rPr>
                    <m:t>ck</m:t>
                  </m:r>
                </m:sub>
              </m:sSub>
            </m:oMath>
            <w:r w:rsidR="009F009D" w:rsidRPr="0049653E">
              <w:rPr>
                <w:rFonts w:cs="Arial"/>
                <w:sz w:val="22"/>
                <w:szCs w:val="22"/>
              </w:rPr>
              <w:t xml:space="preserve"> </w:t>
            </w:r>
          </w:p>
        </w:tc>
        <w:tc>
          <w:tcPr>
            <w:tcW w:w="456" w:type="dxa"/>
          </w:tcPr>
          <w:p w14:paraId="51A37E5E" w14:textId="77777777" w:rsidR="009F009D" w:rsidRPr="0049653E" w:rsidRDefault="009F009D" w:rsidP="00B26BD5">
            <w:pPr>
              <w:spacing w:after="0"/>
              <w:jc w:val="both"/>
              <w:rPr>
                <w:rFonts w:cs="Arial"/>
                <w:sz w:val="22"/>
                <w:szCs w:val="22"/>
              </w:rPr>
            </w:pPr>
            <w:r w:rsidRPr="0049653E">
              <w:rPr>
                <w:rFonts w:cs="Arial"/>
                <w:sz w:val="22"/>
                <w:szCs w:val="22"/>
              </w:rPr>
              <w:t>―</w:t>
            </w:r>
          </w:p>
        </w:tc>
        <w:tc>
          <w:tcPr>
            <w:tcW w:w="8454" w:type="dxa"/>
          </w:tcPr>
          <w:p w14:paraId="0833CA99" w14:textId="77777777" w:rsidR="009F009D" w:rsidRPr="0049653E" w:rsidRDefault="009F009D" w:rsidP="00B26BD5">
            <w:pPr>
              <w:spacing w:after="0"/>
              <w:jc w:val="both"/>
              <w:rPr>
                <w:rFonts w:cs="Arial"/>
                <w:sz w:val="22"/>
                <w:szCs w:val="22"/>
              </w:rPr>
            </w:pPr>
            <w:r w:rsidRPr="0049653E">
              <w:rPr>
                <w:rFonts w:cs="Arial"/>
                <w:sz w:val="22"/>
                <w:szCs w:val="22"/>
              </w:rPr>
              <w:t>Characteristic cube compression strength of concrete (measured on cube with side length of 150 mm)</w:t>
            </w:r>
          </w:p>
        </w:tc>
      </w:tr>
      <w:tr w:rsidR="009F009D" w:rsidRPr="0049653E" w14:paraId="23B11B80" w14:textId="77777777" w:rsidTr="00B26BD5">
        <w:tc>
          <w:tcPr>
            <w:tcW w:w="918" w:type="dxa"/>
          </w:tcPr>
          <w:p w14:paraId="2230F974" w14:textId="77777777" w:rsidR="009F009D" w:rsidRPr="0049653E" w:rsidRDefault="00000000" w:rsidP="00B26BD5">
            <w:pPr>
              <w:spacing w:after="0"/>
              <w:jc w:val="both"/>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f</m:t>
                  </m:r>
                </m:e>
                <m:sub>
                  <m:r>
                    <m:rPr>
                      <m:sty m:val="p"/>
                    </m:rPr>
                    <w:rPr>
                      <w:rFonts w:ascii="Cambria Math" w:hAnsi="Cambria Math" w:cs="Arial"/>
                      <w:sz w:val="22"/>
                      <w:szCs w:val="22"/>
                    </w:rPr>
                    <m:t>y</m:t>
                  </m:r>
                </m:sub>
              </m:sSub>
            </m:oMath>
            <w:r w:rsidR="009F009D" w:rsidRPr="0049653E">
              <w:rPr>
                <w:rFonts w:cs="Arial"/>
                <w:sz w:val="22"/>
                <w:szCs w:val="22"/>
              </w:rPr>
              <w:t xml:space="preserve"> </w:t>
            </w:r>
          </w:p>
        </w:tc>
        <w:tc>
          <w:tcPr>
            <w:tcW w:w="456" w:type="dxa"/>
          </w:tcPr>
          <w:p w14:paraId="4BDE994D" w14:textId="77777777" w:rsidR="009F009D" w:rsidRPr="0049653E" w:rsidRDefault="009F009D" w:rsidP="00B26BD5">
            <w:pPr>
              <w:spacing w:after="0"/>
              <w:jc w:val="both"/>
              <w:rPr>
                <w:rFonts w:cs="Arial"/>
                <w:sz w:val="22"/>
                <w:szCs w:val="22"/>
              </w:rPr>
            </w:pPr>
            <w:r w:rsidRPr="0049653E">
              <w:rPr>
                <w:rFonts w:cs="Arial"/>
                <w:sz w:val="22"/>
                <w:szCs w:val="22"/>
              </w:rPr>
              <w:t>―</w:t>
            </w:r>
          </w:p>
        </w:tc>
        <w:tc>
          <w:tcPr>
            <w:tcW w:w="8454" w:type="dxa"/>
          </w:tcPr>
          <w:p w14:paraId="35AC07B9" w14:textId="77777777" w:rsidR="009F009D" w:rsidRPr="0049653E" w:rsidRDefault="009F009D" w:rsidP="00B26BD5">
            <w:pPr>
              <w:spacing w:after="0"/>
              <w:jc w:val="both"/>
              <w:rPr>
                <w:rFonts w:cs="Arial"/>
                <w:sz w:val="22"/>
                <w:szCs w:val="22"/>
              </w:rPr>
            </w:pPr>
            <w:r w:rsidRPr="0049653E">
              <w:rPr>
                <w:rFonts w:cs="Arial"/>
                <w:sz w:val="22"/>
                <w:szCs w:val="22"/>
              </w:rPr>
              <w:t>Yield strength of steel</w:t>
            </w:r>
          </w:p>
        </w:tc>
      </w:tr>
      <w:tr w:rsidR="009F009D" w:rsidRPr="0049653E" w14:paraId="0D280FF4" w14:textId="77777777" w:rsidTr="00B26BD5">
        <w:tc>
          <w:tcPr>
            <w:tcW w:w="918" w:type="dxa"/>
          </w:tcPr>
          <w:p w14:paraId="5C78C86D" w14:textId="77777777" w:rsidR="009F009D" w:rsidRPr="0049653E" w:rsidRDefault="00000000" w:rsidP="00B26BD5">
            <w:pPr>
              <w:spacing w:after="0"/>
              <w:jc w:val="both"/>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f</m:t>
                  </m:r>
                </m:e>
                <m:sub>
                  <m:r>
                    <m:rPr>
                      <m:sty m:val="p"/>
                    </m:rPr>
                    <w:rPr>
                      <w:rFonts w:ascii="Cambria Math" w:hAnsi="Cambria Math" w:cs="Arial"/>
                      <w:sz w:val="22"/>
                      <w:szCs w:val="22"/>
                    </w:rPr>
                    <m:t>u</m:t>
                  </m:r>
                </m:sub>
              </m:sSub>
            </m:oMath>
            <w:r w:rsidR="009F009D" w:rsidRPr="0049653E">
              <w:rPr>
                <w:rFonts w:cs="Arial"/>
                <w:sz w:val="22"/>
                <w:szCs w:val="22"/>
              </w:rPr>
              <w:t xml:space="preserve"> </w:t>
            </w:r>
          </w:p>
        </w:tc>
        <w:tc>
          <w:tcPr>
            <w:tcW w:w="456" w:type="dxa"/>
          </w:tcPr>
          <w:p w14:paraId="20ADF004" w14:textId="77777777" w:rsidR="009F009D" w:rsidRPr="0049653E" w:rsidRDefault="009F009D" w:rsidP="00B26BD5">
            <w:pPr>
              <w:spacing w:after="0"/>
              <w:jc w:val="both"/>
              <w:rPr>
                <w:rFonts w:cs="Arial"/>
                <w:sz w:val="22"/>
                <w:szCs w:val="22"/>
              </w:rPr>
            </w:pPr>
            <w:r w:rsidRPr="0049653E">
              <w:rPr>
                <w:rFonts w:cs="Arial"/>
                <w:sz w:val="22"/>
                <w:szCs w:val="22"/>
              </w:rPr>
              <w:t>―</w:t>
            </w:r>
          </w:p>
        </w:tc>
        <w:tc>
          <w:tcPr>
            <w:tcW w:w="8454" w:type="dxa"/>
          </w:tcPr>
          <w:p w14:paraId="4BDD8AF1" w14:textId="77777777" w:rsidR="009F009D" w:rsidRPr="0049653E" w:rsidRDefault="009F009D" w:rsidP="00B26BD5">
            <w:pPr>
              <w:spacing w:after="0"/>
              <w:jc w:val="both"/>
              <w:rPr>
                <w:rFonts w:cs="Arial"/>
                <w:sz w:val="22"/>
                <w:szCs w:val="22"/>
              </w:rPr>
            </w:pPr>
            <w:r w:rsidRPr="0049653E">
              <w:rPr>
                <w:rFonts w:cs="Arial"/>
                <w:sz w:val="22"/>
                <w:szCs w:val="22"/>
              </w:rPr>
              <w:t xml:space="preserve">Ultimate tensile stress for steel </w:t>
            </w:r>
          </w:p>
        </w:tc>
      </w:tr>
      <w:tr w:rsidR="009F009D" w:rsidRPr="0049653E" w14:paraId="7B9E44D7" w14:textId="77777777" w:rsidTr="00B26BD5">
        <w:tc>
          <w:tcPr>
            <w:tcW w:w="918" w:type="dxa"/>
          </w:tcPr>
          <w:p w14:paraId="54F8B34B" w14:textId="77777777" w:rsidR="009F009D" w:rsidRPr="0049653E" w:rsidRDefault="00000000" w:rsidP="00B26BD5">
            <w:pPr>
              <w:spacing w:after="0"/>
              <w:jc w:val="both"/>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F</m:t>
                  </m:r>
                </m:e>
                <m:sub>
                  <m:r>
                    <m:rPr>
                      <m:sty m:val="p"/>
                    </m:rPr>
                    <w:rPr>
                      <w:rFonts w:ascii="Cambria Math" w:hAnsi="Cambria Math" w:cs="Arial"/>
                      <w:sz w:val="22"/>
                      <w:szCs w:val="22"/>
                      <w:vertAlign w:val="subscript"/>
                    </w:rPr>
                    <m:t>k,sp</m:t>
                  </m:r>
                </m:sub>
              </m:sSub>
            </m:oMath>
            <w:r w:rsidR="009F009D" w:rsidRPr="0049653E">
              <w:rPr>
                <w:rFonts w:cs="Arial"/>
                <w:sz w:val="22"/>
                <w:szCs w:val="22"/>
              </w:rPr>
              <w:t xml:space="preserve"> </w:t>
            </w:r>
          </w:p>
        </w:tc>
        <w:tc>
          <w:tcPr>
            <w:tcW w:w="456" w:type="dxa"/>
          </w:tcPr>
          <w:p w14:paraId="6403322A" w14:textId="77777777" w:rsidR="009F009D" w:rsidRPr="0049653E" w:rsidRDefault="009F009D" w:rsidP="00B26BD5">
            <w:pPr>
              <w:spacing w:after="0"/>
              <w:jc w:val="both"/>
              <w:rPr>
                <w:rFonts w:cs="Arial"/>
                <w:sz w:val="22"/>
                <w:szCs w:val="22"/>
              </w:rPr>
            </w:pPr>
            <w:r w:rsidRPr="0049653E">
              <w:rPr>
                <w:rFonts w:cs="Arial"/>
                <w:sz w:val="22"/>
                <w:szCs w:val="22"/>
              </w:rPr>
              <w:t>―</w:t>
            </w:r>
          </w:p>
        </w:tc>
        <w:tc>
          <w:tcPr>
            <w:tcW w:w="8454" w:type="dxa"/>
          </w:tcPr>
          <w:p w14:paraId="69A86101" w14:textId="77777777" w:rsidR="009F009D" w:rsidRPr="0049653E" w:rsidRDefault="009F009D" w:rsidP="00B26BD5">
            <w:pPr>
              <w:spacing w:after="0"/>
              <w:jc w:val="both"/>
              <w:rPr>
                <w:rFonts w:cs="Arial"/>
                <w:sz w:val="22"/>
                <w:szCs w:val="22"/>
              </w:rPr>
            </w:pPr>
            <w:r w:rsidRPr="0049653E">
              <w:rPr>
                <w:rFonts w:cs="Arial"/>
                <w:sz w:val="22"/>
                <w:szCs w:val="22"/>
              </w:rPr>
              <w:t>Splitting force</w:t>
            </w:r>
          </w:p>
        </w:tc>
      </w:tr>
      <w:tr w:rsidR="009F009D" w:rsidRPr="0049653E" w14:paraId="7BBA18CA" w14:textId="77777777" w:rsidTr="00B26BD5">
        <w:tc>
          <w:tcPr>
            <w:tcW w:w="918" w:type="dxa"/>
          </w:tcPr>
          <w:p w14:paraId="01C3F860" w14:textId="77777777" w:rsidR="009F009D" w:rsidRPr="0049653E" w:rsidRDefault="00000000" w:rsidP="00B26BD5">
            <w:pPr>
              <w:spacing w:after="0"/>
              <w:jc w:val="both"/>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h</m:t>
                  </m:r>
                </m:e>
                <m:sub>
                  <m:r>
                    <w:rPr>
                      <w:rFonts w:ascii="Cambria Math" w:hAnsi="Cambria Math" w:cs="Arial"/>
                      <w:sz w:val="22"/>
                      <w:szCs w:val="22"/>
                    </w:rPr>
                    <m:t>e</m:t>
                  </m:r>
                  <m:r>
                    <m:rPr>
                      <m:sty m:val="p"/>
                    </m:rPr>
                    <w:rPr>
                      <w:rFonts w:ascii="Cambria Math" w:hAnsi="Cambria Math" w:cs="Arial"/>
                      <w:sz w:val="22"/>
                      <w:szCs w:val="22"/>
                      <w:vertAlign w:val="subscript"/>
                    </w:rPr>
                    <m:t>f</m:t>
                  </m:r>
                </m:sub>
              </m:sSub>
            </m:oMath>
            <w:r w:rsidR="009F009D" w:rsidRPr="0049653E">
              <w:rPr>
                <w:rFonts w:cs="Arial"/>
                <w:sz w:val="22"/>
                <w:szCs w:val="22"/>
              </w:rPr>
              <w:t xml:space="preserve"> </w:t>
            </w:r>
          </w:p>
        </w:tc>
        <w:tc>
          <w:tcPr>
            <w:tcW w:w="456" w:type="dxa"/>
          </w:tcPr>
          <w:p w14:paraId="561C2F8C" w14:textId="77777777" w:rsidR="009F009D" w:rsidRPr="0049653E" w:rsidRDefault="009F009D" w:rsidP="00B26BD5">
            <w:pPr>
              <w:spacing w:after="0"/>
              <w:jc w:val="both"/>
              <w:rPr>
                <w:rFonts w:cs="Arial"/>
                <w:sz w:val="22"/>
                <w:szCs w:val="22"/>
              </w:rPr>
            </w:pPr>
            <w:r w:rsidRPr="0049653E">
              <w:rPr>
                <w:rFonts w:cs="Arial"/>
                <w:sz w:val="22"/>
                <w:szCs w:val="22"/>
              </w:rPr>
              <w:t>―</w:t>
            </w:r>
          </w:p>
        </w:tc>
        <w:tc>
          <w:tcPr>
            <w:tcW w:w="8454" w:type="dxa"/>
          </w:tcPr>
          <w:p w14:paraId="1259024E" w14:textId="77777777" w:rsidR="009F009D" w:rsidRPr="0049653E" w:rsidRDefault="009F009D" w:rsidP="00B26BD5">
            <w:pPr>
              <w:spacing w:after="0"/>
              <w:jc w:val="both"/>
              <w:rPr>
                <w:rFonts w:cs="Arial"/>
                <w:sz w:val="22"/>
                <w:szCs w:val="22"/>
              </w:rPr>
            </w:pPr>
            <w:r w:rsidRPr="0049653E">
              <w:rPr>
                <w:rFonts w:cs="Arial"/>
                <w:sz w:val="22"/>
                <w:szCs w:val="22"/>
              </w:rPr>
              <w:t>Effective anchorage/ embedment depth</w:t>
            </w:r>
          </w:p>
        </w:tc>
      </w:tr>
      <w:tr w:rsidR="009F009D" w:rsidRPr="0049653E" w14:paraId="597361AD" w14:textId="77777777" w:rsidTr="00B26BD5">
        <w:tc>
          <w:tcPr>
            <w:tcW w:w="918" w:type="dxa"/>
          </w:tcPr>
          <w:p w14:paraId="2D55EEE7" w14:textId="77777777" w:rsidR="009F009D" w:rsidRPr="0049653E" w:rsidRDefault="00000000" w:rsidP="00B26BD5">
            <w:pPr>
              <w:spacing w:after="0"/>
              <w:jc w:val="both"/>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I</m:t>
                  </m:r>
                </m:e>
                <m:sub>
                  <m:r>
                    <m:rPr>
                      <m:sty m:val="p"/>
                    </m:rPr>
                    <w:rPr>
                      <w:rFonts w:ascii="Cambria Math" w:hAnsi="Cambria Math" w:cs="Arial"/>
                      <w:sz w:val="22"/>
                      <w:szCs w:val="22"/>
                    </w:rPr>
                    <m:t>p</m:t>
                  </m:r>
                </m:sub>
              </m:sSub>
            </m:oMath>
            <w:r w:rsidR="009F009D" w:rsidRPr="0049653E">
              <w:rPr>
                <w:rFonts w:cs="Arial"/>
                <w:sz w:val="22"/>
                <w:szCs w:val="22"/>
              </w:rPr>
              <w:t xml:space="preserve"> </w:t>
            </w:r>
          </w:p>
        </w:tc>
        <w:tc>
          <w:tcPr>
            <w:tcW w:w="456" w:type="dxa"/>
          </w:tcPr>
          <w:p w14:paraId="54BACE96" w14:textId="77777777" w:rsidR="009F009D" w:rsidRPr="0049653E" w:rsidRDefault="009F009D" w:rsidP="00B26BD5">
            <w:pPr>
              <w:spacing w:after="0"/>
              <w:jc w:val="both"/>
              <w:rPr>
                <w:rFonts w:cs="Arial"/>
                <w:sz w:val="22"/>
                <w:szCs w:val="22"/>
              </w:rPr>
            </w:pPr>
            <w:r w:rsidRPr="0049653E">
              <w:rPr>
                <w:rFonts w:cs="Arial"/>
                <w:sz w:val="22"/>
                <w:szCs w:val="22"/>
              </w:rPr>
              <w:t>―</w:t>
            </w:r>
          </w:p>
        </w:tc>
        <w:tc>
          <w:tcPr>
            <w:tcW w:w="8454" w:type="dxa"/>
          </w:tcPr>
          <w:p w14:paraId="1D9432F3" w14:textId="77777777" w:rsidR="009F009D" w:rsidRPr="0049653E" w:rsidRDefault="009F009D" w:rsidP="00B26BD5">
            <w:pPr>
              <w:spacing w:after="0"/>
              <w:jc w:val="both"/>
              <w:rPr>
                <w:rFonts w:cs="Arial"/>
                <w:sz w:val="22"/>
                <w:szCs w:val="22"/>
              </w:rPr>
            </w:pPr>
            <w:r w:rsidRPr="0049653E">
              <w:rPr>
                <w:rFonts w:cs="Arial"/>
                <w:sz w:val="22"/>
                <w:szCs w:val="22"/>
              </w:rPr>
              <w:t>Radial moment of inertia</w:t>
            </w:r>
          </w:p>
        </w:tc>
      </w:tr>
      <w:tr w:rsidR="009F009D" w:rsidRPr="0049653E" w14:paraId="6F539FEF" w14:textId="77777777" w:rsidTr="00B26BD5">
        <w:tc>
          <w:tcPr>
            <w:tcW w:w="918" w:type="dxa"/>
          </w:tcPr>
          <w:p w14:paraId="3A771C0A" w14:textId="77777777" w:rsidR="009F009D" w:rsidRPr="0049653E" w:rsidRDefault="009F009D" w:rsidP="00B26BD5">
            <w:pPr>
              <w:spacing w:after="0"/>
              <w:jc w:val="both"/>
              <w:rPr>
                <w:rFonts w:cs="Arial"/>
                <w:sz w:val="22"/>
                <w:szCs w:val="22"/>
              </w:rPr>
            </w:pPr>
            <m:oMath>
              <m:r>
                <w:rPr>
                  <w:rFonts w:ascii="Cambria Math" w:hAnsi="Cambria Math" w:cs="Arial"/>
                  <w:sz w:val="22"/>
                  <w:szCs w:val="22"/>
                </w:rPr>
                <m:t>M</m:t>
              </m:r>
            </m:oMath>
            <w:r w:rsidRPr="0049653E">
              <w:rPr>
                <w:rFonts w:cs="Arial"/>
                <w:sz w:val="22"/>
                <w:szCs w:val="22"/>
              </w:rPr>
              <w:t xml:space="preserve"> </w:t>
            </w:r>
          </w:p>
        </w:tc>
        <w:tc>
          <w:tcPr>
            <w:tcW w:w="456" w:type="dxa"/>
          </w:tcPr>
          <w:p w14:paraId="067B7E95" w14:textId="77777777" w:rsidR="009F009D" w:rsidRPr="0049653E" w:rsidRDefault="009F009D" w:rsidP="00B26BD5">
            <w:pPr>
              <w:spacing w:after="0"/>
              <w:jc w:val="both"/>
              <w:rPr>
                <w:rFonts w:cs="Arial"/>
                <w:sz w:val="22"/>
                <w:szCs w:val="22"/>
              </w:rPr>
            </w:pPr>
            <w:r w:rsidRPr="0049653E">
              <w:rPr>
                <w:rFonts w:cs="Arial"/>
                <w:sz w:val="22"/>
                <w:szCs w:val="22"/>
              </w:rPr>
              <w:t>―</w:t>
            </w:r>
          </w:p>
        </w:tc>
        <w:tc>
          <w:tcPr>
            <w:tcW w:w="8454" w:type="dxa"/>
          </w:tcPr>
          <w:p w14:paraId="4AB3D087" w14:textId="77777777" w:rsidR="009F009D" w:rsidRPr="0049653E" w:rsidRDefault="009F009D" w:rsidP="00B26BD5">
            <w:pPr>
              <w:spacing w:after="0"/>
              <w:jc w:val="both"/>
              <w:rPr>
                <w:rFonts w:cs="Arial"/>
                <w:sz w:val="22"/>
                <w:szCs w:val="22"/>
              </w:rPr>
            </w:pPr>
            <w:r w:rsidRPr="0049653E">
              <w:rPr>
                <w:rFonts w:cs="Arial"/>
                <w:sz w:val="22"/>
                <w:szCs w:val="22"/>
              </w:rPr>
              <w:t>Moment</w:t>
            </w:r>
          </w:p>
        </w:tc>
      </w:tr>
      <w:tr w:rsidR="009F009D" w:rsidRPr="0049653E" w14:paraId="32C032CC" w14:textId="77777777" w:rsidTr="00B26BD5">
        <w:tc>
          <w:tcPr>
            <w:tcW w:w="918" w:type="dxa"/>
          </w:tcPr>
          <w:p w14:paraId="762B8C4E" w14:textId="77777777" w:rsidR="009F009D" w:rsidRPr="0049653E" w:rsidRDefault="009F009D" w:rsidP="00B26BD5">
            <w:pPr>
              <w:spacing w:after="0"/>
              <w:jc w:val="both"/>
              <w:rPr>
                <w:rFonts w:cs="Arial"/>
                <w:sz w:val="22"/>
                <w:szCs w:val="22"/>
              </w:rPr>
            </w:pPr>
            <m:oMath>
              <m:r>
                <w:rPr>
                  <w:rFonts w:ascii="Cambria Math" w:hAnsi="Cambria Math" w:cs="Arial"/>
                  <w:sz w:val="22"/>
                  <w:szCs w:val="22"/>
                </w:rPr>
                <m:t>N</m:t>
              </m:r>
            </m:oMath>
            <w:r w:rsidRPr="0049653E">
              <w:rPr>
                <w:rFonts w:cs="Arial"/>
                <w:sz w:val="22"/>
                <w:szCs w:val="22"/>
              </w:rPr>
              <w:t xml:space="preserve"> </w:t>
            </w:r>
          </w:p>
        </w:tc>
        <w:tc>
          <w:tcPr>
            <w:tcW w:w="456" w:type="dxa"/>
          </w:tcPr>
          <w:p w14:paraId="7FB28F88" w14:textId="77777777" w:rsidR="009F009D" w:rsidRPr="0049653E" w:rsidRDefault="009F009D" w:rsidP="00B26BD5">
            <w:pPr>
              <w:spacing w:after="0"/>
              <w:jc w:val="both"/>
              <w:rPr>
                <w:rFonts w:cs="Arial"/>
                <w:sz w:val="22"/>
                <w:szCs w:val="22"/>
              </w:rPr>
            </w:pPr>
            <w:r w:rsidRPr="0049653E">
              <w:rPr>
                <w:rFonts w:cs="Arial"/>
                <w:sz w:val="22"/>
                <w:szCs w:val="22"/>
              </w:rPr>
              <w:t>―</w:t>
            </w:r>
          </w:p>
        </w:tc>
        <w:tc>
          <w:tcPr>
            <w:tcW w:w="8454" w:type="dxa"/>
          </w:tcPr>
          <w:p w14:paraId="003956B6" w14:textId="77777777" w:rsidR="009F009D" w:rsidRPr="0049653E" w:rsidRDefault="009F009D" w:rsidP="00B26BD5">
            <w:pPr>
              <w:spacing w:after="0"/>
              <w:jc w:val="both"/>
              <w:rPr>
                <w:rFonts w:cs="Arial"/>
                <w:sz w:val="22"/>
                <w:szCs w:val="22"/>
              </w:rPr>
            </w:pPr>
            <w:r w:rsidRPr="0049653E">
              <w:rPr>
                <w:rFonts w:cs="Arial"/>
                <w:sz w:val="22"/>
                <w:szCs w:val="22"/>
              </w:rPr>
              <w:t xml:space="preserve">Normal force; positive in tension, negative in compression </w:t>
            </w:r>
          </w:p>
        </w:tc>
      </w:tr>
      <w:tr w:rsidR="009F009D" w:rsidRPr="0049653E" w14:paraId="71396D2E" w14:textId="77777777" w:rsidTr="00B26BD5">
        <w:tc>
          <w:tcPr>
            <w:tcW w:w="918" w:type="dxa"/>
          </w:tcPr>
          <w:p w14:paraId="12699C2C" w14:textId="77777777" w:rsidR="009F009D" w:rsidRPr="0049653E" w:rsidRDefault="009F009D" w:rsidP="00B26BD5">
            <w:pPr>
              <w:spacing w:after="0"/>
              <w:jc w:val="both"/>
              <w:rPr>
                <w:rFonts w:cs="Arial"/>
                <w:sz w:val="22"/>
                <w:szCs w:val="22"/>
              </w:rPr>
            </w:pPr>
            <m:oMath>
              <m:r>
                <w:rPr>
                  <w:rFonts w:ascii="Cambria Math" w:hAnsi="Cambria Math" w:cs="Arial"/>
                  <w:sz w:val="22"/>
                  <w:szCs w:val="22"/>
                </w:rPr>
                <m:t>n</m:t>
              </m:r>
            </m:oMath>
            <w:r w:rsidRPr="0049653E">
              <w:rPr>
                <w:rFonts w:cs="Arial"/>
                <w:sz w:val="22"/>
                <w:szCs w:val="22"/>
              </w:rPr>
              <w:t xml:space="preserve"> </w:t>
            </w:r>
          </w:p>
        </w:tc>
        <w:tc>
          <w:tcPr>
            <w:tcW w:w="456" w:type="dxa"/>
          </w:tcPr>
          <w:p w14:paraId="78990099" w14:textId="77777777" w:rsidR="009F009D" w:rsidRPr="0049653E" w:rsidRDefault="009F009D" w:rsidP="00B26BD5">
            <w:pPr>
              <w:spacing w:after="0"/>
              <w:jc w:val="both"/>
              <w:rPr>
                <w:rFonts w:cs="Arial"/>
                <w:sz w:val="22"/>
                <w:szCs w:val="22"/>
              </w:rPr>
            </w:pPr>
            <w:r w:rsidRPr="0049653E">
              <w:rPr>
                <w:rFonts w:cs="Arial"/>
                <w:sz w:val="22"/>
                <w:szCs w:val="22"/>
              </w:rPr>
              <w:t>―</w:t>
            </w:r>
          </w:p>
        </w:tc>
        <w:tc>
          <w:tcPr>
            <w:tcW w:w="8454" w:type="dxa"/>
          </w:tcPr>
          <w:p w14:paraId="20B8EBC3" w14:textId="77777777" w:rsidR="009F009D" w:rsidRPr="0049653E" w:rsidRDefault="009F009D" w:rsidP="00B26BD5">
            <w:pPr>
              <w:spacing w:after="0"/>
              <w:jc w:val="both"/>
              <w:rPr>
                <w:rFonts w:cs="Arial"/>
                <w:sz w:val="22"/>
                <w:szCs w:val="22"/>
              </w:rPr>
            </w:pPr>
            <w:r w:rsidRPr="0049653E">
              <w:rPr>
                <w:rFonts w:cs="Arial"/>
                <w:sz w:val="22"/>
                <w:szCs w:val="22"/>
              </w:rPr>
              <w:t>Number of anchors in an anchor group</w:t>
            </w:r>
          </w:p>
        </w:tc>
      </w:tr>
      <w:tr w:rsidR="009F009D" w:rsidRPr="0049653E" w14:paraId="58917965" w14:textId="77777777" w:rsidTr="00B26BD5">
        <w:tc>
          <w:tcPr>
            <w:tcW w:w="918" w:type="dxa"/>
          </w:tcPr>
          <w:p w14:paraId="431E79A4" w14:textId="77777777" w:rsidR="009F009D" w:rsidRPr="0049653E" w:rsidRDefault="00000000" w:rsidP="00B26BD5">
            <w:pPr>
              <w:spacing w:after="0"/>
              <w:jc w:val="both"/>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Ld,σ*</m:t>
                  </m:r>
                </m:sub>
              </m:sSub>
            </m:oMath>
            <w:r w:rsidR="009F009D" w:rsidRPr="0049653E">
              <w:rPr>
                <w:rFonts w:cs="Arial"/>
                <w:sz w:val="22"/>
                <w:szCs w:val="22"/>
              </w:rPr>
              <w:t xml:space="preserve"> </w:t>
            </w:r>
          </w:p>
        </w:tc>
        <w:tc>
          <w:tcPr>
            <w:tcW w:w="456" w:type="dxa"/>
          </w:tcPr>
          <w:p w14:paraId="032D7335" w14:textId="77777777" w:rsidR="009F009D" w:rsidRPr="0049653E" w:rsidRDefault="009F009D" w:rsidP="00B26BD5">
            <w:pPr>
              <w:spacing w:after="0"/>
              <w:jc w:val="both"/>
              <w:rPr>
                <w:rFonts w:cs="Arial"/>
                <w:sz w:val="22"/>
                <w:szCs w:val="22"/>
              </w:rPr>
            </w:pPr>
            <w:r w:rsidRPr="0049653E">
              <w:rPr>
                <w:rFonts w:cs="Arial"/>
                <w:sz w:val="22"/>
                <w:szCs w:val="22"/>
              </w:rPr>
              <w:t>―</w:t>
            </w:r>
          </w:p>
        </w:tc>
        <w:tc>
          <w:tcPr>
            <w:tcW w:w="8454" w:type="dxa"/>
          </w:tcPr>
          <w:p w14:paraId="01A95794" w14:textId="77777777" w:rsidR="009F009D" w:rsidRPr="0049653E" w:rsidRDefault="009F009D" w:rsidP="00B26BD5">
            <w:pPr>
              <w:spacing w:after="0"/>
              <w:jc w:val="both"/>
              <w:rPr>
                <w:rFonts w:cs="Arial"/>
                <w:sz w:val="22"/>
                <w:szCs w:val="22"/>
              </w:rPr>
            </w:pPr>
            <w:r w:rsidRPr="0049653E">
              <w:rPr>
                <w:rFonts w:cs="Arial"/>
                <w:sz w:val="22"/>
                <w:szCs w:val="22"/>
              </w:rPr>
              <w:t>Design load on most stressed anchor of group</w:t>
            </w:r>
          </w:p>
        </w:tc>
      </w:tr>
      <w:tr w:rsidR="009F009D" w:rsidRPr="0049653E" w14:paraId="0284A368" w14:textId="77777777" w:rsidTr="00B26BD5">
        <w:tc>
          <w:tcPr>
            <w:tcW w:w="918" w:type="dxa"/>
          </w:tcPr>
          <w:p w14:paraId="5FEB041B" w14:textId="77777777" w:rsidR="009F009D" w:rsidRPr="0049653E" w:rsidRDefault="009F009D" w:rsidP="00B26BD5">
            <w:pPr>
              <w:spacing w:after="0"/>
              <w:jc w:val="both"/>
              <w:rPr>
                <w:rFonts w:cs="Arial"/>
                <w:sz w:val="22"/>
                <w:szCs w:val="22"/>
              </w:rPr>
            </w:pPr>
            <m:oMath>
              <m:r>
                <w:rPr>
                  <w:rFonts w:ascii="Cambria Math" w:hAnsi="Cambria Math" w:cs="Arial"/>
                  <w:sz w:val="22"/>
                  <w:szCs w:val="22"/>
                </w:rPr>
                <m:t>R</m:t>
              </m:r>
            </m:oMath>
            <w:r w:rsidRPr="0049653E">
              <w:rPr>
                <w:rFonts w:cs="Arial"/>
                <w:sz w:val="22"/>
                <w:szCs w:val="22"/>
              </w:rPr>
              <w:t xml:space="preserve"> </w:t>
            </w:r>
          </w:p>
        </w:tc>
        <w:tc>
          <w:tcPr>
            <w:tcW w:w="456" w:type="dxa"/>
          </w:tcPr>
          <w:p w14:paraId="56096689" w14:textId="77777777" w:rsidR="009F009D" w:rsidRPr="0049653E" w:rsidRDefault="009F009D" w:rsidP="00B26BD5">
            <w:pPr>
              <w:spacing w:after="0"/>
              <w:jc w:val="both"/>
              <w:rPr>
                <w:rFonts w:cs="Arial"/>
                <w:sz w:val="22"/>
                <w:szCs w:val="22"/>
              </w:rPr>
            </w:pPr>
            <w:r w:rsidRPr="0049653E">
              <w:rPr>
                <w:rFonts w:cs="Arial"/>
                <w:sz w:val="22"/>
                <w:szCs w:val="22"/>
              </w:rPr>
              <w:t>―</w:t>
            </w:r>
          </w:p>
        </w:tc>
        <w:tc>
          <w:tcPr>
            <w:tcW w:w="8454" w:type="dxa"/>
          </w:tcPr>
          <w:p w14:paraId="41AF70BC" w14:textId="77777777" w:rsidR="009F009D" w:rsidRPr="0049653E" w:rsidRDefault="009F009D" w:rsidP="00B26BD5">
            <w:pPr>
              <w:spacing w:after="0"/>
              <w:jc w:val="both"/>
              <w:rPr>
                <w:rFonts w:cs="Arial"/>
                <w:sz w:val="22"/>
                <w:szCs w:val="22"/>
              </w:rPr>
            </w:pPr>
            <w:r w:rsidRPr="0049653E">
              <w:rPr>
                <w:rFonts w:cs="Arial"/>
                <w:sz w:val="22"/>
                <w:szCs w:val="22"/>
              </w:rPr>
              <w:t>Strength or resistance</w:t>
            </w:r>
          </w:p>
        </w:tc>
      </w:tr>
      <w:tr w:rsidR="009F009D" w:rsidRPr="0049653E" w14:paraId="3C353C52" w14:textId="77777777" w:rsidTr="00B26BD5">
        <w:tc>
          <w:tcPr>
            <w:tcW w:w="918" w:type="dxa"/>
          </w:tcPr>
          <w:p w14:paraId="357D8EB8" w14:textId="77777777" w:rsidR="009F009D" w:rsidRPr="0049653E" w:rsidRDefault="00000000" w:rsidP="00B26BD5">
            <w:pPr>
              <w:spacing w:after="0"/>
              <w:jc w:val="both"/>
              <w:rPr>
                <w:rFonts w:cs="Arial"/>
                <w:sz w:val="22"/>
                <w:szCs w:val="22"/>
              </w:rPr>
            </w:pPr>
            <m:oMath>
              <m:sSup>
                <m:sSupPr>
                  <m:ctrlPr>
                    <w:rPr>
                      <w:rFonts w:ascii="Cambria Math" w:hAnsi="Cambria Math" w:cs="Arial"/>
                      <w:sz w:val="22"/>
                      <w:szCs w:val="22"/>
                    </w:rPr>
                  </m:ctrlPr>
                </m:sSupPr>
                <m:e>
                  <m:r>
                    <w:rPr>
                      <w:rFonts w:ascii="Cambria Math" w:hAnsi="Cambria Math" w:cs="Arial"/>
                      <w:sz w:val="22"/>
                      <w:szCs w:val="22"/>
                    </w:rPr>
                    <m:t>s</m:t>
                  </m:r>
                </m:e>
                <m:sup>
                  <m:r>
                    <m:rPr>
                      <m:sty m:val="p"/>
                    </m:rPr>
                    <w:rPr>
                      <w:rFonts w:ascii="Cambria Math" w:hAnsi="Cambria Math" w:cs="Arial"/>
                      <w:sz w:val="22"/>
                      <w:szCs w:val="22"/>
                    </w:rPr>
                    <m:t>'</m:t>
                  </m:r>
                </m:sup>
              </m:sSup>
            </m:oMath>
            <w:r w:rsidR="009F009D" w:rsidRPr="0049653E">
              <w:rPr>
                <w:rFonts w:cs="Arial"/>
                <w:sz w:val="22"/>
                <w:szCs w:val="22"/>
              </w:rPr>
              <w:t xml:space="preserve"> </w:t>
            </w:r>
          </w:p>
        </w:tc>
        <w:tc>
          <w:tcPr>
            <w:tcW w:w="456" w:type="dxa"/>
          </w:tcPr>
          <w:p w14:paraId="2CD8FCB1" w14:textId="77777777" w:rsidR="009F009D" w:rsidRPr="0049653E" w:rsidRDefault="009F009D" w:rsidP="00B26BD5">
            <w:pPr>
              <w:spacing w:after="0"/>
              <w:jc w:val="both"/>
              <w:rPr>
                <w:rFonts w:cs="Arial"/>
                <w:sz w:val="22"/>
                <w:szCs w:val="22"/>
              </w:rPr>
            </w:pPr>
            <w:r w:rsidRPr="0049653E">
              <w:rPr>
                <w:rFonts w:cs="Arial"/>
                <w:sz w:val="22"/>
                <w:szCs w:val="22"/>
              </w:rPr>
              <w:t>―</w:t>
            </w:r>
          </w:p>
        </w:tc>
        <w:tc>
          <w:tcPr>
            <w:tcW w:w="8454" w:type="dxa"/>
          </w:tcPr>
          <w:p w14:paraId="1B62E699" w14:textId="77777777" w:rsidR="009F009D" w:rsidRPr="0049653E" w:rsidRDefault="009F009D" w:rsidP="00B26BD5">
            <w:pPr>
              <w:spacing w:after="0"/>
              <w:jc w:val="both"/>
              <w:rPr>
                <w:rFonts w:cs="Arial"/>
                <w:sz w:val="22"/>
                <w:szCs w:val="22"/>
              </w:rPr>
            </w:pPr>
            <w:r w:rsidRPr="0049653E">
              <w:rPr>
                <w:rFonts w:cs="Arial"/>
                <w:sz w:val="22"/>
                <w:szCs w:val="22"/>
              </w:rPr>
              <w:t xml:space="preserve">Spacing of anchor in an anchor group </w:t>
            </w:r>
          </w:p>
        </w:tc>
      </w:tr>
      <w:tr w:rsidR="009F009D" w:rsidRPr="0049653E" w14:paraId="1443AB42" w14:textId="77777777" w:rsidTr="00B26BD5">
        <w:tc>
          <w:tcPr>
            <w:tcW w:w="918" w:type="dxa"/>
          </w:tcPr>
          <w:p w14:paraId="6157ED3B" w14:textId="77777777" w:rsidR="009F009D" w:rsidRPr="0049653E" w:rsidRDefault="00000000" w:rsidP="00B26BD5">
            <w:pPr>
              <w:spacing w:after="0"/>
              <w:jc w:val="both"/>
              <w:rPr>
                <w:rFonts w:cs="Arial"/>
                <w:sz w:val="22"/>
                <w:szCs w:val="22"/>
              </w:rPr>
            </w:pPr>
            <m:oMath>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s</m:t>
                      </m:r>
                    </m:e>
                    <m:sup>
                      <m:r>
                        <m:rPr>
                          <m:sty m:val="p"/>
                        </m:rPr>
                        <w:rPr>
                          <w:rFonts w:ascii="Cambria Math" w:hAnsi="Cambria Math" w:cs="Arial"/>
                          <w:sz w:val="22"/>
                          <w:szCs w:val="22"/>
                        </w:rPr>
                        <m:t>'</m:t>
                      </m:r>
                    </m:sup>
                  </m:sSup>
                </m:e>
                <m:sub>
                  <m:r>
                    <m:rPr>
                      <m:sty m:val="p"/>
                    </m:rPr>
                    <w:rPr>
                      <w:rFonts w:ascii="Cambria Math" w:hAnsi="Cambria Math" w:cs="Arial"/>
                      <w:sz w:val="22"/>
                      <w:szCs w:val="22"/>
                    </w:rPr>
                    <m:t>1</m:t>
                  </m:r>
                </m:sub>
              </m:sSub>
            </m:oMath>
            <w:r w:rsidR="009F009D" w:rsidRPr="0049653E">
              <w:rPr>
                <w:rFonts w:cs="Arial"/>
                <w:sz w:val="22"/>
                <w:szCs w:val="22"/>
              </w:rPr>
              <w:t xml:space="preserve"> </w:t>
            </w:r>
          </w:p>
        </w:tc>
        <w:tc>
          <w:tcPr>
            <w:tcW w:w="456" w:type="dxa"/>
          </w:tcPr>
          <w:p w14:paraId="0534C94D" w14:textId="77777777" w:rsidR="009F009D" w:rsidRPr="0049653E" w:rsidRDefault="009F009D" w:rsidP="00B26BD5">
            <w:pPr>
              <w:spacing w:after="0"/>
              <w:jc w:val="both"/>
              <w:rPr>
                <w:rFonts w:cs="Arial"/>
                <w:sz w:val="22"/>
                <w:szCs w:val="22"/>
              </w:rPr>
            </w:pPr>
            <w:r w:rsidRPr="0049653E">
              <w:rPr>
                <w:rFonts w:cs="Arial"/>
                <w:sz w:val="22"/>
                <w:szCs w:val="22"/>
              </w:rPr>
              <w:t>―</w:t>
            </w:r>
          </w:p>
        </w:tc>
        <w:tc>
          <w:tcPr>
            <w:tcW w:w="8454" w:type="dxa"/>
          </w:tcPr>
          <w:p w14:paraId="551B52C8" w14:textId="77777777" w:rsidR="009F009D" w:rsidRPr="0049653E" w:rsidRDefault="009F009D" w:rsidP="00B26BD5">
            <w:pPr>
              <w:spacing w:after="0"/>
              <w:jc w:val="both"/>
              <w:rPr>
                <w:rFonts w:cs="Arial"/>
                <w:sz w:val="22"/>
                <w:szCs w:val="22"/>
              </w:rPr>
            </w:pPr>
            <w:r w:rsidRPr="0049653E">
              <w:rPr>
                <w:rFonts w:cs="Arial"/>
                <w:sz w:val="22"/>
                <w:szCs w:val="22"/>
              </w:rPr>
              <w:t>Centre-to-center spacing of anchors in an anchor group in direction 1</w:t>
            </w:r>
          </w:p>
        </w:tc>
      </w:tr>
      <w:tr w:rsidR="009F009D" w:rsidRPr="0049653E" w14:paraId="30A3FE14" w14:textId="77777777" w:rsidTr="00B26BD5">
        <w:tc>
          <w:tcPr>
            <w:tcW w:w="918" w:type="dxa"/>
          </w:tcPr>
          <w:p w14:paraId="030DCC56" w14:textId="77777777" w:rsidR="009F009D" w:rsidRPr="0049653E" w:rsidRDefault="00000000" w:rsidP="00B26BD5">
            <w:pPr>
              <w:spacing w:after="0"/>
              <w:jc w:val="both"/>
              <w:rPr>
                <w:rFonts w:cs="Arial"/>
                <w:sz w:val="22"/>
                <w:szCs w:val="22"/>
              </w:rPr>
            </w:pPr>
            <m:oMath>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s</m:t>
                      </m:r>
                    </m:e>
                    <m:sup>
                      <m:r>
                        <m:rPr>
                          <m:sty m:val="p"/>
                        </m:rPr>
                        <w:rPr>
                          <w:rFonts w:ascii="Cambria Math" w:hAnsi="Cambria Math" w:cs="Arial"/>
                          <w:sz w:val="22"/>
                          <w:szCs w:val="22"/>
                        </w:rPr>
                        <m:t>'</m:t>
                      </m:r>
                    </m:sup>
                  </m:sSup>
                </m:e>
                <m:sub>
                  <m:r>
                    <m:rPr>
                      <m:sty m:val="p"/>
                    </m:rPr>
                    <w:rPr>
                      <w:rFonts w:ascii="Cambria Math" w:hAnsi="Cambria Math" w:cs="Arial"/>
                      <w:sz w:val="22"/>
                      <w:szCs w:val="22"/>
                    </w:rPr>
                    <m:t>2</m:t>
                  </m:r>
                </m:sub>
              </m:sSub>
            </m:oMath>
            <w:r w:rsidR="009F009D" w:rsidRPr="0049653E">
              <w:rPr>
                <w:rFonts w:cs="Arial"/>
                <w:sz w:val="22"/>
                <w:szCs w:val="22"/>
              </w:rPr>
              <w:t xml:space="preserve"> </w:t>
            </w:r>
          </w:p>
        </w:tc>
        <w:tc>
          <w:tcPr>
            <w:tcW w:w="456" w:type="dxa"/>
          </w:tcPr>
          <w:p w14:paraId="4364AC0D" w14:textId="77777777" w:rsidR="009F009D" w:rsidRPr="0049653E" w:rsidRDefault="009F009D" w:rsidP="00B26BD5">
            <w:pPr>
              <w:spacing w:after="0"/>
              <w:jc w:val="both"/>
              <w:rPr>
                <w:rFonts w:cs="Arial"/>
                <w:sz w:val="22"/>
                <w:szCs w:val="22"/>
              </w:rPr>
            </w:pPr>
            <w:r w:rsidRPr="0049653E">
              <w:rPr>
                <w:rFonts w:cs="Arial"/>
                <w:sz w:val="22"/>
                <w:szCs w:val="22"/>
              </w:rPr>
              <w:t>―</w:t>
            </w:r>
          </w:p>
        </w:tc>
        <w:tc>
          <w:tcPr>
            <w:tcW w:w="8454" w:type="dxa"/>
          </w:tcPr>
          <w:p w14:paraId="08293A08" w14:textId="77777777" w:rsidR="009F009D" w:rsidRPr="0049653E" w:rsidRDefault="009F009D" w:rsidP="00B26BD5">
            <w:pPr>
              <w:spacing w:after="0"/>
              <w:jc w:val="both"/>
              <w:rPr>
                <w:rFonts w:cs="Arial"/>
                <w:sz w:val="22"/>
                <w:szCs w:val="22"/>
              </w:rPr>
            </w:pPr>
            <w:r w:rsidRPr="0049653E">
              <w:rPr>
                <w:rFonts w:cs="Arial"/>
                <w:sz w:val="22"/>
                <w:szCs w:val="22"/>
              </w:rPr>
              <w:t>Centre-to-center spacing of anchors in an anchor group in direction 2</w:t>
            </w:r>
          </w:p>
        </w:tc>
      </w:tr>
      <w:tr w:rsidR="009F009D" w:rsidRPr="0049653E" w14:paraId="342174C0" w14:textId="77777777" w:rsidTr="00B26BD5">
        <w:tc>
          <w:tcPr>
            <w:tcW w:w="918" w:type="dxa"/>
          </w:tcPr>
          <w:p w14:paraId="1E570F72" w14:textId="77777777" w:rsidR="009F009D" w:rsidRPr="0049653E" w:rsidRDefault="00000000" w:rsidP="00B26BD5">
            <w:pPr>
              <w:spacing w:after="0"/>
              <w:jc w:val="both"/>
              <w:rPr>
                <w:rFonts w:cs="Arial"/>
                <w:sz w:val="22"/>
                <w:szCs w:val="22"/>
              </w:rPr>
            </w:pPr>
            <m:oMath>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s</m:t>
                      </m:r>
                    </m:e>
                    <m:sup>
                      <m:r>
                        <m:rPr>
                          <m:sty m:val="p"/>
                        </m:rPr>
                        <w:rPr>
                          <w:rFonts w:ascii="Cambria Math" w:hAnsi="Cambria Math" w:cs="Arial"/>
                          <w:sz w:val="22"/>
                          <w:szCs w:val="22"/>
                        </w:rPr>
                        <m:t>'</m:t>
                      </m:r>
                    </m:sup>
                  </m:sSup>
                </m:e>
                <m:sub>
                  <m:r>
                    <m:rPr>
                      <m:sty m:val="p"/>
                    </m:rPr>
                    <w:rPr>
                      <w:rFonts w:ascii="Cambria Math" w:hAnsi="Cambria Math" w:cs="Arial"/>
                      <w:sz w:val="22"/>
                      <w:szCs w:val="22"/>
                    </w:rPr>
                    <m:t>cr,N</m:t>
                  </m:r>
                </m:sub>
              </m:sSub>
            </m:oMath>
            <w:r w:rsidR="009F009D" w:rsidRPr="0049653E">
              <w:rPr>
                <w:rFonts w:cs="Arial"/>
                <w:sz w:val="22"/>
                <w:szCs w:val="22"/>
              </w:rPr>
              <w:t xml:space="preserve"> </w:t>
            </w:r>
          </w:p>
        </w:tc>
        <w:tc>
          <w:tcPr>
            <w:tcW w:w="456" w:type="dxa"/>
          </w:tcPr>
          <w:p w14:paraId="0CF85B83" w14:textId="77777777" w:rsidR="009F009D" w:rsidRPr="0049653E" w:rsidRDefault="009F009D" w:rsidP="00B26BD5">
            <w:pPr>
              <w:spacing w:after="0"/>
              <w:jc w:val="both"/>
              <w:rPr>
                <w:rFonts w:cs="Arial"/>
                <w:sz w:val="22"/>
                <w:szCs w:val="22"/>
              </w:rPr>
            </w:pPr>
            <w:r w:rsidRPr="0049653E">
              <w:rPr>
                <w:rFonts w:cs="Arial"/>
                <w:sz w:val="22"/>
                <w:szCs w:val="22"/>
              </w:rPr>
              <w:t>―</w:t>
            </w:r>
          </w:p>
        </w:tc>
        <w:tc>
          <w:tcPr>
            <w:tcW w:w="8454" w:type="dxa"/>
          </w:tcPr>
          <w:p w14:paraId="2EDB74ED" w14:textId="3DAB3B6C" w:rsidR="009F009D" w:rsidRPr="0049653E" w:rsidRDefault="003052D0" w:rsidP="00B26BD5">
            <w:pPr>
              <w:spacing w:after="0"/>
              <w:jc w:val="both"/>
              <w:rPr>
                <w:rFonts w:cs="Arial"/>
                <w:sz w:val="22"/>
                <w:szCs w:val="22"/>
              </w:rPr>
            </w:pPr>
            <w:r>
              <w:rPr>
                <w:rFonts w:cs="Arial"/>
                <w:sz w:val="22"/>
                <w:szCs w:val="22"/>
              </w:rPr>
              <w:t xml:space="preserve">Characteristic </w:t>
            </w:r>
            <w:r w:rsidR="009F009D" w:rsidRPr="0049653E">
              <w:rPr>
                <w:rFonts w:cs="Arial"/>
                <w:sz w:val="22"/>
                <w:szCs w:val="22"/>
              </w:rPr>
              <w:t>spacing between anchors for concrete cone failure</w:t>
            </w:r>
          </w:p>
        </w:tc>
      </w:tr>
      <w:tr w:rsidR="009F009D" w:rsidRPr="0049653E" w14:paraId="5262F9B2" w14:textId="77777777" w:rsidTr="00B26BD5">
        <w:tc>
          <w:tcPr>
            <w:tcW w:w="918" w:type="dxa"/>
          </w:tcPr>
          <w:p w14:paraId="0288BCA0" w14:textId="77777777" w:rsidR="009F009D" w:rsidRPr="0049653E" w:rsidRDefault="00000000" w:rsidP="00B26BD5">
            <w:pPr>
              <w:spacing w:after="0"/>
              <w:jc w:val="both"/>
              <w:rPr>
                <w:rFonts w:cs="Arial"/>
                <w:sz w:val="22"/>
                <w:szCs w:val="22"/>
              </w:rPr>
            </w:pPr>
            <m:oMathPara>
              <m:oMath>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s</m:t>
                        </m:r>
                      </m:e>
                      <m:sup>
                        <m:r>
                          <m:rPr>
                            <m:sty m:val="p"/>
                          </m:rPr>
                          <w:rPr>
                            <w:rFonts w:ascii="Cambria Math" w:hAnsi="Cambria Math" w:cs="Arial"/>
                            <w:sz w:val="22"/>
                            <w:szCs w:val="22"/>
                          </w:rPr>
                          <m:t>'</m:t>
                        </m:r>
                      </m:sup>
                    </m:sSup>
                  </m:e>
                  <m:sub>
                    <m:r>
                      <m:rPr>
                        <m:sty m:val="p"/>
                      </m:rPr>
                      <w:rPr>
                        <w:rFonts w:ascii="Cambria Math" w:hAnsi="Cambria Math" w:cs="Arial"/>
                        <w:sz w:val="22"/>
                        <w:szCs w:val="22"/>
                      </w:rPr>
                      <m:t>cr,Np</m:t>
                    </m:r>
                  </m:sub>
                </m:sSub>
              </m:oMath>
            </m:oMathPara>
          </w:p>
        </w:tc>
        <w:tc>
          <w:tcPr>
            <w:tcW w:w="456" w:type="dxa"/>
          </w:tcPr>
          <w:p w14:paraId="52B8F58E" w14:textId="77777777" w:rsidR="009F009D" w:rsidRPr="0049653E" w:rsidRDefault="009F009D" w:rsidP="00B26BD5">
            <w:pPr>
              <w:spacing w:after="0"/>
              <w:jc w:val="both"/>
              <w:rPr>
                <w:rFonts w:cs="Arial"/>
                <w:sz w:val="22"/>
                <w:szCs w:val="22"/>
              </w:rPr>
            </w:pPr>
            <w:r w:rsidRPr="0049653E">
              <w:rPr>
                <w:rFonts w:cs="Arial"/>
                <w:sz w:val="22"/>
                <w:szCs w:val="22"/>
              </w:rPr>
              <w:t>―</w:t>
            </w:r>
          </w:p>
        </w:tc>
        <w:tc>
          <w:tcPr>
            <w:tcW w:w="8454" w:type="dxa"/>
          </w:tcPr>
          <w:p w14:paraId="1CB1219B" w14:textId="6D1360D8" w:rsidR="009F009D" w:rsidRPr="0049653E" w:rsidRDefault="003052D0" w:rsidP="00B26BD5">
            <w:pPr>
              <w:spacing w:after="0"/>
              <w:jc w:val="both"/>
              <w:rPr>
                <w:rFonts w:cs="Arial"/>
                <w:sz w:val="22"/>
                <w:szCs w:val="22"/>
              </w:rPr>
            </w:pPr>
            <w:r>
              <w:rPr>
                <w:rFonts w:cs="Arial"/>
                <w:sz w:val="22"/>
                <w:szCs w:val="22"/>
              </w:rPr>
              <w:t xml:space="preserve">Characteristic </w:t>
            </w:r>
            <w:r w:rsidR="009F009D" w:rsidRPr="0049653E">
              <w:rPr>
                <w:rFonts w:cs="Arial"/>
                <w:sz w:val="22"/>
                <w:szCs w:val="22"/>
              </w:rPr>
              <w:t xml:space="preserve">spacing between anchors for bond pullout failure </w:t>
            </w:r>
          </w:p>
        </w:tc>
      </w:tr>
      <w:tr w:rsidR="009F009D" w:rsidRPr="0049653E" w14:paraId="6C344639" w14:textId="77777777" w:rsidTr="00B26BD5">
        <w:tc>
          <w:tcPr>
            <w:tcW w:w="918" w:type="dxa"/>
          </w:tcPr>
          <w:p w14:paraId="3A11F8F5" w14:textId="77777777" w:rsidR="009F009D" w:rsidRPr="0049653E" w:rsidRDefault="00000000" w:rsidP="00B26BD5">
            <w:pPr>
              <w:spacing w:after="0"/>
              <w:jc w:val="both"/>
              <w:rPr>
                <w:rFonts w:cs="Arial"/>
                <w:sz w:val="22"/>
                <w:szCs w:val="22"/>
              </w:rPr>
            </w:pPr>
            <m:oMath>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s</m:t>
                      </m:r>
                    </m:e>
                    <m:sup>
                      <m:r>
                        <m:rPr>
                          <m:sty m:val="p"/>
                        </m:rPr>
                        <w:rPr>
                          <w:rFonts w:ascii="Cambria Math" w:hAnsi="Cambria Math" w:cs="Arial"/>
                          <w:sz w:val="22"/>
                          <w:szCs w:val="22"/>
                        </w:rPr>
                        <m:t>'</m:t>
                      </m:r>
                    </m:sup>
                  </m:sSup>
                </m:e>
                <m:sub>
                  <m:r>
                    <m:rPr>
                      <m:sty m:val="p"/>
                    </m:rPr>
                    <w:rPr>
                      <w:rFonts w:ascii="Cambria Math" w:hAnsi="Cambria Math" w:cs="Arial"/>
                      <w:sz w:val="22"/>
                      <w:szCs w:val="22"/>
                    </w:rPr>
                    <m:t>cr,sp</m:t>
                  </m:r>
                </m:sub>
              </m:sSub>
            </m:oMath>
            <w:r w:rsidR="009F009D" w:rsidRPr="0049653E">
              <w:rPr>
                <w:rFonts w:cs="Arial"/>
                <w:sz w:val="22"/>
                <w:szCs w:val="22"/>
              </w:rPr>
              <w:t xml:space="preserve"> </w:t>
            </w:r>
          </w:p>
        </w:tc>
        <w:tc>
          <w:tcPr>
            <w:tcW w:w="456" w:type="dxa"/>
          </w:tcPr>
          <w:p w14:paraId="5E8899EE" w14:textId="77777777" w:rsidR="009F009D" w:rsidRPr="0049653E" w:rsidRDefault="009F009D" w:rsidP="00B26BD5">
            <w:pPr>
              <w:spacing w:after="0"/>
              <w:jc w:val="both"/>
              <w:rPr>
                <w:rFonts w:cs="Arial"/>
                <w:sz w:val="22"/>
                <w:szCs w:val="22"/>
              </w:rPr>
            </w:pPr>
            <w:r w:rsidRPr="0049653E">
              <w:rPr>
                <w:rFonts w:cs="Arial"/>
                <w:sz w:val="22"/>
                <w:szCs w:val="22"/>
              </w:rPr>
              <w:t>―</w:t>
            </w:r>
          </w:p>
        </w:tc>
        <w:tc>
          <w:tcPr>
            <w:tcW w:w="8454" w:type="dxa"/>
          </w:tcPr>
          <w:p w14:paraId="398631E1" w14:textId="1B772AAB" w:rsidR="009F009D" w:rsidRPr="0049653E" w:rsidRDefault="003052D0" w:rsidP="00B26BD5">
            <w:pPr>
              <w:spacing w:after="0"/>
              <w:jc w:val="both"/>
              <w:rPr>
                <w:rFonts w:cs="Arial"/>
                <w:sz w:val="22"/>
                <w:szCs w:val="22"/>
              </w:rPr>
            </w:pPr>
            <w:r>
              <w:rPr>
                <w:rFonts w:cs="Arial"/>
                <w:sz w:val="22"/>
                <w:szCs w:val="22"/>
              </w:rPr>
              <w:t>Characteristic</w:t>
            </w:r>
            <w:r w:rsidRPr="0049653E">
              <w:rPr>
                <w:rFonts w:cs="Arial"/>
                <w:sz w:val="22"/>
                <w:szCs w:val="22"/>
              </w:rPr>
              <w:t xml:space="preserve"> </w:t>
            </w:r>
            <w:r w:rsidR="009F009D" w:rsidRPr="0049653E">
              <w:rPr>
                <w:rFonts w:cs="Arial"/>
                <w:sz w:val="22"/>
                <w:szCs w:val="22"/>
              </w:rPr>
              <w:t>spacing between anchors for splitting failure</w:t>
            </w:r>
          </w:p>
        </w:tc>
      </w:tr>
      <w:tr w:rsidR="009F009D" w:rsidRPr="0049653E" w14:paraId="09B8107F" w14:textId="77777777" w:rsidTr="00B26BD5">
        <w:tc>
          <w:tcPr>
            <w:tcW w:w="918" w:type="dxa"/>
          </w:tcPr>
          <w:p w14:paraId="2C76EF78" w14:textId="77777777" w:rsidR="009F009D" w:rsidRPr="0049653E" w:rsidRDefault="00000000" w:rsidP="00B26BD5">
            <w:pPr>
              <w:spacing w:after="0"/>
              <w:jc w:val="both"/>
              <w:rPr>
                <w:rFonts w:cs="Arial"/>
                <w:sz w:val="22"/>
                <w:szCs w:val="22"/>
              </w:rPr>
            </w:pPr>
            <m:oMath>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s</m:t>
                      </m:r>
                    </m:e>
                    <m:sup>
                      <m:r>
                        <m:rPr>
                          <m:sty m:val="p"/>
                        </m:rPr>
                        <w:rPr>
                          <w:rFonts w:ascii="Cambria Math" w:hAnsi="Cambria Math" w:cs="Arial"/>
                          <w:sz w:val="22"/>
                          <w:szCs w:val="22"/>
                        </w:rPr>
                        <m:t>'</m:t>
                      </m:r>
                    </m:sup>
                  </m:sSup>
                </m:e>
                <m:sub>
                  <m:r>
                    <m:rPr>
                      <m:sty m:val="p"/>
                    </m:rPr>
                    <w:rPr>
                      <w:rFonts w:ascii="Cambria Math" w:hAnsi="Cambria Math" w:cs="Arial"/>
                      <w:sz w:val="22"/>
                      <w:szCs w:val="22"/>
                    </w:rPr>
                    <m:t>min</m:t>
                  </m:r>
                </m:sub>
              </m:sSub>
            </m:oMath>
            <w:r w:rsidR="009F009D" w:rsidRPr="0049653E">
              <w:rPr>
                <w:rFonts w:cs="Arial"/>
                <w:sz w:val="22"/>
                <w:szCs w:val="22"/>
              </w:rPr>
              <w:t xml:space="preserve"> </w:t>
            </w:r>
          </w:p>
        </w:tc>
        <w:tc>
          <w:tcPr>
            <w:tcW w:w="456" w:type="dxa"/>
          </w:tcPr>
          <w:p w14:paraId="69CDA4AF" w14:textId="77777777" w:rsidR="009F009D" w:rsidRPr="0049653E" w:rsidRDefault="009F009D" w:rsidP="00B26BD5">
            <w:pPr>
              <w:spacing w:after="0"/>
              <w:jc w:val="both"/>
              <w:rPr>
                <w:rFonts w:cs="Arial"/>
                <w:sz w:val="22"/>
                <w:szCs w:val="22"/>
              </w:rPr>
            </w:pPr>
            <w:r w:rsidRPr="0049653E">
              <w:rPr>
                <w:rFonts w:cs="Arial"/>
                <w:sz w:val="22"/>
                <w:szCs w:val="22"/>
              </w:rPr>
              <w:t>―</w:t>
            </w:r>
          </w:p>
        </w:tc>
        <w:tc>
          <w:tcPr>
            <w:tcW w:w="8454" w:type="dxa"/>
          </w:tcPr>
          <w:p w14:paraId="1133C277" w14:textId="77777777" w:rsidR="009F009D" w:rsidRPr="0049653E" w:rsidRDefault="009F009D" w:rsidP="00B26BD5">
            <w:pPr>
              <w:spacing w:after="0"/>
              <w:jc w:val="both"/>
              <w:rPr>
                <w:rFonts w:cs="Arial"/>
                <w:sz w:val="22"/>
                <w:szCs w:val="22"/>
              </w:rPr>
            </w:pPr>
            <w:r w:rsidRPr="0049653E">
              <w:rPr>
                <w:rFonts w:cs="Arial"/>
                <w:sz w:val="22"/>
                <w:szCs w:val="22"/>
              </w:rPr>
              <w:t>Minimum spacing between anchors</w:t>
            </w:r>
          </w:p>
        </w:tc>
      </w:tr>
      <w:tr w:rsidR="009F009D" w:rsidRPr="0049653E" w14:paraId="0563033D" w14:textId="77777777" w:rsidTr="00B26BD5">
        <w:tc>
          <w:tcPr>
            <w:tcW w:w="918" w:type="dxa"/>
          </w:tcPr>
          <w:p w14:paraId="755D93A0" w14:textId="77777777" w:rsidR="009F009D" w:rsidRPr="0049653E" w:rsidRDefault="009F009D" w:rsidP="00B26BD5">
            <w:pPr>
              <w:spacing w:after="0"/>
              <w:jc w:val="both"/>
              <w:rPr>
                <w:rFonts w:cs="Arial"/>
                <w:sz w:val="22"/>
                <w:szCs w:val="22"/>
              </w:rPr>
            </w:pPr>
            <m:oMath>
              <m:r>
                <w:rPr>
                  <w:rFonts w:ascii="Cambria Math" w:hAnsi="Cambria Math" w:cs="Arial"/>
                  <w:sz w:val="22"/>
                  <w:szCs w:val="22"/>
                </w:rPr>
                <m:t>T</m:t>
              </m:r>
            </m:oMath>
            <w:r w:rsidRPr="0049653E">
              <w:rPr>
                <w:rFonts w:cs="Arial"/>
                <w:sz w:val="22"/>
                <w:szCs w:val="22"/>
              </w:rPr>
              <w:t xml:space="preserve"> </w:t>
            </w:r>
          </w:p>
        </w:tc>
        <w:tc>
          <w:tcPr>
            <w:tcW w:w="456" w:type="dxa"/>
          </w:tcPr>
          <w:p w14:paraId="21F569DF" w14:textId="77777777" w:rsidR="009F009D" w:rsidRPr="0049653E" w:rsidRDefault="009F009D" w:rsidP="00B26BD5">
            <w:pPr>
              <w:spacing w:after="0"/>
              <w:jc w:val="both"/>
              <w:rPr>
                <w:rFonts w:cs="Arial"/>
                <w:sz w:val="22"/>
                <w:szCs w:val="22"/>
              </w:rPr>
            </w:pPr>
            <w:r w:rsidRPr="0049653E">
              <w:rPr>
                <w:rFonts w:cs="Arial"/>
                <w:sz w:val="22"/>
                <w:szCs w:val="22"/>
              </w:rPr>
              <w:t>―</w:t>
            </w:r>
          </w:p>
        </w:tc>
        <w:tc>
          <w:tcPr>
            <w:tcW w:w="8454" w:type="dxa"/>
          </w:tcPr>
          <w:p w14:paraId="5EEB5685" w14:textId="77777777" w:rsidR="009F009D" w:rsidRPr="0049653E" w:rsidRDefault="009F009D" w:rsidP="00B26BD5">
            <w:pPr>
              <w:spacing w:after="0"/>
              <w:jc w:val="both"/>
              <w:rPr>
                <w:rFonts w:cs="Arial"/>
                <w:sz w:val="22"/>
                <w:szCs w:val="22"/>
              </w:rPr>
            </w:pPr>
            <w:r w:rsidRPr="0049653E">
              <w:rPr>
                <w:rFonts w:cs="Arial"/>
                <w:sz w:val="22"/>
                <w:szCs w:val="22"/>
              </w:rPr>
              <w:t>Torsion</w:t>
            </w:r>
          </w:p>
        </w:tc>
      </w:tr>
      <w:tr w:rsidR="009F009D" w:rsidRPr="0049653E" w14:paraId="74259DF6" w14:textId="77777777" w:rsidTr="00B26BD5">
        <w:tc>
          <w:tcPr>
            <w:tcW w:w="918" w:type="dxa"/>
          </w:tcPr>
          <w:p w14:paraId="427FE33F" w14:textId="77777777" w:rsidR="009F009D" w:rsidRPr="0049653E" w:rsidRDefault="009F009D" w:rsidP="00B26BD5">
            <w:pPr>
              <w:spacing w:after="0"/>
              <w:jc w:val="both"/>
              <w:rPr>
                <w:rFonts w:cs="Arial"/>
                <w:sz w:val="22"/>
                <w:szCs w:val="22"/>
              </w:rPr>
            </w:pPr>
            <m:oMath>
              <m:r>
                <w:rPr>
                  <w:rFonts w:ascii="Cambria Math" w:hAnsi="Cambria Math" w:cs="Arial"/>
                  <w:sz w:val="22"/>
                  <w:szCs w:val="22"/>
                </w:rPr>
                <m:t>V</m:t>
              </m:r>
            </m:oMath>
            <w:r w:rsidRPr="0049653E">
              <w:rPr>
                <w:rFonts w:cs="Arial"/>
                <w:sz w:val="22"/>
                <w:szCs w:val="22"/>
              </w:rPr>
              <w:t xml:space="preserve"> </w:t>
            </w:r>
          </w:p>
        </w:tc>
        <w:tc>
          <w:tcPr>
            <w:tcW w:w="456" w:type="dxa"/>
          </w:tcPr>
          <w:p w14:paraId="3F3DC88B" w14:textId="77777777" w:rsidR="009F009D" w:rsidRPr="0049653E" w:rsidRDefault="009F009D" w:rsidP="00B26BD5">
            <w:pPr>
              <w:spacing w:after="0"/>
              <w:jc w:val="both"/>
              <w:rPr>
                <w:rFonts w:cs="Arial"/>
                <w:sz w:val="22"/>
                <w:szCs w:val="22"/>
              </w:rPr>
            </w:pPr>
            <w:r w:rsidRPr="0049653E">
              <w:rPr>
                <w:rFonts w:cs="Arial"/>
                <w:sz w:val="22"/>
                <w:szCs w:val="22"/>
              </w:rPr>
              <w:t>―</w:t>
            </w:r>
          </w:p>
        </w:tc>
        <w:tc>
          <w:tcPr>
            <w:tcW w:w="8454" w:type="dxa"/>
          </w:tcPr>
          <w:p w14:paraId="40436279" w14:textId="77777777" w:rsidR="009F009D" w:rsidRPr="0049653E" w:rsidRDefault="009F009D" w:rsidP="00B26BD5">
            <w:pPr>
              <w:spacing w:after="0"/>
              <w:jc w:val="both"/>
              <w:rPr>
                <w:rFonts w:cs="Arial"/>
                <w:sz w:val="22"/>
                <w:szCs w:val="22"/>
              </w:rPr>
            </w:pPr>
            <w:r w:rsidRPr="0049653E">
              <w:rPr>
                <w:rFonts w:cs="Arial"/>
                <w:sz w:val="22"/>
                <w:szCs w:val="22"/>
              </w:rPr>
              <w:t>Shear force</w:t>
            </w:r>
          </w:p>
        </w:tc>
      </w:tr>
      <w:tr w:rsidR="009F009D" w:rsidRPr="0049653E" w14:paraId="128ACB82" w14:textId="77777777" w:rsidTr="00B26BD5">
        <w:tc>
          <w:tcPr>
            <w:tcW w:w="918" w:type="dxa"/>
          </w:tcPr>
          <w:p w14:paraId="6229D6AF" w14:textId="77777777" w:rsidR="009F009D" w:rsidRPr="0049653E" w:rsidRDefault="00000000" w:rsidP="00B26BD5">
            <w:pPr>
              <w:spacing w:after="0"/>
              <w:jc w:val="both"/>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Z</m:t>
                  </m:r>
                </m:e>
                <m:sub>
                  <m:r>
                    <m:rPr>
                      <m:sty m:val="p"/>
                    </m:rPr>
                    <w:rPr>
                      <w:rFonts w:ascii="Cambria Math" w:hAnsi="Cambria Math" w:cs="Arial"/>
                      <w:sz w:val="22"/>
                      <w:szCs w:val="22"/>
                    </w:rPr>
                    <m:t>el</m:t>
                  </m:r>
                </m:sub>
              </m:sSub>
            </m:oMath>
            <w:r w:rsidR="009F009D" w:rsidRPr="0049653E">
              <w:rPr>
                <w:rFonts w:cs="Arial"/>
                <w:sz w:val="22"/>
                <w:szCs w:val="22"/>
              </w:rPr>
              <w:t xml:space="preserve"> </w:t>
            </w:r>
          </w:p>
        </w:tc>
        <w:tc>
          <w:tcPr>
            <w:tcW w:w="456" w:type="dxa"/>
          </w:tcPr>
          <w:p w14:paraId="7A1DDC33" w14:textId="77777777" w:rsidR="009F009D" w:rsidRPr="0049653E" w:rsidRDefault="009F009D" w:rsidP="00B26BD5">
            <w:pPr>
              <w:spacing w:after="0"/>
              <w:jc w:val="both"/>
              <w:rPr>
                <w:rFonts w:cs="Arial"/>
                <w:sz w:val="22"/>
                <w:szCs w:val="22"/>
              </w:rPr>
            </w:pPr>
            <w:r w:rsidRPr="0049653E">
              <w:rPr>
                <w:rFonts w:cs="Arial"/>
                <w:sz w:val="22"/>
                <w:szCs w:val="22"/>
              </w:rPr>
              <w:t>―</w:t>
            </w:r>
          </w:p>
        </w:tc>
        <w:tc>
          <w:tcPr>
            <w:tcW w:w="8454" w:type="dxa"/>
          </w:tcPr>
          <w:p w14:paraId="66958E8E" w14:textId="77777777" w:rsidR="009F009D" w:rsidRPr="0049653E" w:rsidRDefault="009F009D" w:rsidP="00B26BD5">
            <w:pPr>
              <w:spacing w:after="0"/>
              <w:jc w:val="both"/>
              <w:rPr>
                <w:rFonts w:cs="Arial"/>
                <w:sz w:val="22"/>
                <w:szCs w:val="22"/>
              </w:rPr>
            </w:pPr>
            <w:r w:rsidRPr="0049653E">
              <w:rPr>
                <w:rFonts w:cs="Arial"/>
                <w:sz w:val="22"/>
                <w:szCs w:val="22"/>
              </w:rPr>
              <w:t>Elastic section modulus of anchor calculated from the stressed cross section of steel (πd</w:t>
            </w:r>
            <w:r w:rsidRPr="0049653E">
              <w:rPr>
                <w:rFonts w:cs="Arial"/>
                <w:sz w:val="22"/>
                <w:szCs w:val="22"/>
                <w:vertAlign w:val="superscript"/>
              </w:rPr>
              <w:t>3</w:t>
            </w:r>
            <w:r w:rsidRPr="0049653E">
              <w:rPr>
                <w:rFonts w:cs="Arial"/>
                <w:sz w:val="22"/>
                <w:szCs w:val="22"/>
              </w:rPr>
              <w:t xml:space="preserve"> / 32) </w:t>
            </w:r>
          </w:p>
        </w:tc>
      </w:tr>
      <w:tr w:rsidR="009F009D" w:rsidRPr="0049653E" w14:paraId="5FE54072" w14:textId="77777777" w:rsidTr="00B26BD5">
        <w:tc>
          <w:tcPr>
            <w:tcW w:w="918" w:type="dxa"/>
          </w:tcPr>
          <w:p w14:paraId="71ADFF9C" w14:textId="77777777" w:rsidR="009F009D" w:rsidRPr="0049653E" w:rsidRDefault="009F009D" w:rsidP="00B26BD5">
            <w:pPr>
              <w:spacing w:after="0"/>
              <w:jc w:val="both"/>
              <w:rPr>
                <w:rFonts w:ascii="Symbol" w:hAnsi="Symbol" w:cs="Arial"/>
                <w:sz w:val="22"/>
                <w:szCs w:val="22"/>
              </w:rPr>
            </w:pPr>
            <m:oMath>
              <m:r>
                <m:rPr>
                  <m:sty m:val="p"/>
                </m:rPr>
                <w:rPr>
                  <w:rFonts w:ascii="Cambria Math" w:hAnsi="Cambria Math" w:cs="Arial"/>
                  <w:sz w:val="22"/>
                  <w:szCs w:val="22"/>
                </w:rPr>
                <m:t>τ</m:t>
              </m:r>
            </m:oMath>
            <w:r w:rsidRPr="0049653E">
              <w:rPr>
                <w:rFonts w:ascii="Symbol" w:hAnsi="Symbol" w:cs="Arial"/>
                <w:sz w:val="22"/>
                <w:szCs w:val="22"/>
              </w:rPr>
              <w:t xml:space="preserve"> </w:t>
            </w:r>
          </w:p>
        </w:tc>
        <w:tc>
          <w:tcPr>
            <w:tcW w:w="456" w:type="dxa"/>
          </w:tcPr>
          <w:p w14:paraId="3B33E527" w14:textId="77777777" w:rsidR="009F009D" w:rsidRPr="0049653E" w:rsidRDefault="009F009D" w:rsidP="00B26BD5">
            <w:pPr>
              <w:spacing w:after="0"/>
              <w:jc w:val="both"/>
              <w:rPr>
                <w:rFonts w:cs="Arial"/>
                <w:sz w:val="22"/>
                <w:szCs w:val="22"/>
              </w:rPr>
            </w:pPr>
            <w:r w:rsidRPr="0049653E">
              <w:rPr>
                <w:rFonts w:cs="Arial"/>
                <w:sz w:val="22"/>
                <w:szCs w:val="22"/>
              </w:rPr>
              <w:t>―</w:t>
            </w:r>
          </w:p>
        </w:tc>
        <w:tc>
          <w:tcPr>
            <w:tcW w:w="8454" w:type="dxa"/>
          </w:tcPr>
          <w:p w14:paraId="50EAEF25" w14:textId="77777777" w:rsidR="009F009D" w:rsidRPr="0049653E" w:rsidRDefault="009F009D" w:rsidP="00B26BD5">
            <w:pPr>
              <w:spacing w:after="0"/>
              <w:jc w:val="both"/>
              <w:rPr>
                <w:rFonts w:cs="Arial"/>
                <w:sz w:val="22"/>
                <w:szCs w:val="22"/>
              </w:rPr>
            </w:pPr>
            <w:r w:rsidRPr="0049653E">
              <w:rPr>
                <w:rFonts w:cs="Arial"/>
                <w:sz w:val="22"/>
                <w:szCs w:val="22"/>
              </w:rPr>
              <w:t>Bond strength</w:t>
            </w:r>
          </w:p>
        </w:tc>
      </w:tr>
      <w:tr w:rsidR="009F009D" w:rsidRPr="0049653E" w14:paraId="639DAC70" w14:textId="77777777" w:rsidTr="00B26BD5">
        <w:tc>
          <w:tcPr>
            <w:tcW w:w="918" w:type="dxa"/>
          </w:tcPr>
          <w:p w14:paraId="78E645BA" w14:textId="77777777" w:rsidR="009F009D" w:rsidRPr="0049653E" w:rsidRDefault="009F009D" w:rsidP="00B26BD5">
            <w:pPr>
              <w:spacing w:after="0"/>
              <w:jc w:val="both"/>
              <w:rPr>
                <w:rFonts w:cs="Arial"/>
                <w:sz w:val="22"/>
                <w:szCs w:val="22"/>
              </w:rPr>
            </w:pPr>
            <w:r w:rsidRPr="0049653E">
              <w:rPr>
                <w:rFonts w:ascii="Symbol" w:eastAsia="Symbol" w:hAnsi="Symbol" w:cs="Symbol"/>
                <w:sz w:val="22"/>
                <w:szCs w:val="22"/>
              </w:rPr>
              <w:t>s</w:t>
            </w:r>
            <w:r w:rsidRPr="0049653E">
              <w:rPr>
                <w:rFonts w:cs="Arial"/>
                <w:sz w:val="22"/>
                <w:szCs w:val="22"/>
                <w:vertAlign w:val="subscript"/>
              </w:rPr>
              <w:t xml:space="preserve">L </w:t>
            </w:r>
          </w:p>
        </w:tc>
        <w:tc>
          <w:tcPr>
            <w:tcW w:w="456" w:type="dxa"/>
          </w:tcPr>
          <w:p w14:paraId="350DFB7D" w14:textId="77777777" w:rsidR="009F009D" w:rsidRPr="0049653E" w:rsidRDefault="009F009D" w:rsidP="00B26BD5">
            <w:pPr>
              <w:spacing w:after="0"/>
              <w:jc w:val="both"/>
              <w:rPr>
                <w:rFonts w:cs="Arial"/>
                <w:sz w:val="22"/>
                <w:szCs w:val="22"/>
              </w:rPr>
            </w:pPr>
            <w:r w:rsidRPr="0049653E">
              <w:rPr>
                <w:rFonts w:cs="Arial"/>
                <w:sz w:val="22"/>
                <w:szCs w:val="22"/>
              </w:rPr>
              <w:t>―</w:t>
            </w:r>
          </w:p>
        </w:tc>
        <w:tc>
          <w:tcPr>
            <w:tcW w:w="8454" w:type="dxa"/>
          </w:tcPr>
          <w:p w14:paraId="7475BB41" w14:textId="77777777" w:rsidR="009F009D" w:rsidRPr="0049653E" w:rsidRDefault="009F009D" w:rsidP="00B26BD5">
            <w:pPr>
              <w:spacing w:after="0"/>
              <w:jc w:val="both"/>
              <w:rPr>
                <w:rFonts w:cs="Arial"/>
                <w:sz w:val="22"/>
                <w:szCs w:val="22"/>
              </w:rPr>
            </w:pPr>
            <w:r w:rsidRPr="0049653E">
              <w:rPr>
                <w:rFonts w:cs="Arial"/>
                <w:sz w:val="22"/>
                <w:szCs w:val="22"/>
              </w:rPr>
              <w:t>Stress (taken as positive, if tension) in the concrete induced by external loads, including anchors loads</w:t>
            </w:r>
          </w:p>
        </w:tc>
      </w:tr>
      <w:tr w:rsidR="009F009D" w:rsidRPr="0049653E" w14:paraId="64AAE7E3" w14:textId="77777777" w:rsidTr="00B26BD5">
        <w:tc>
          <w:tcPr>
            <w:tcW w:w="918" w:type="dxa"/>
          </w:tcPr>
          <w:p w14:paraId="32ED4065" w14:textId="77777777" w:rsidR="009F009D" w:rsidRPr="0049653E" w:rsidRDefault="009F009D" w:rsidP="00B26BD5">
            <w:pPr>
              <w:spacing w:after="0"/>
              <w:jc w:val="both"/>
              <w:rPr>
                <w:rFonts w:cs="Arial"/>
                <w:sz w:val="22"/>
                <w:szCs w:val="22"/>
              </w:rPr>
            </w:pPr>
            <w:r w:rsidRPr="0049653E">
              <w:rPr>
                <w:rFonts w:ascii="Symbol" w:eastAsia="Symbol" w:hAnsi="Symbol" w:cs="Symbol"/>
                <w:sz w:val="22"/>
                <w:szCs w:val="22"/>
              </w:rPr>
              <w:t>s</w:t>
            </w:r>
            <w:r w:rsidRPr="0049653E">
              <w:rPr>
                <w:rFonts w:cs="Arial"/>
                <w:sz w:val="22"/>
                <w:szCs w:val="22"/>
                <w:vertAlign w:val="subscript"/>
              </w:rPr>
              <w:t>R</w:t>
            </w:r>
          </w:p>
        </w:tc>
        <w:tc>
          <w:tcPr>
            <w:tcW w:w="456" w:type="dxa"/>
          </w:tcPr>
          <w:p w14:paraId="52CC3842" w14:textId="77777777" w:rsidR="009F009D" w:rsidRPr="0049653E" w:rsidRDefault="009F009D" w:rsidP="00B26BD5">
            <w:pPr>
              <w:spacing w:after="0"/>
              <w:jc w:val="both"/>
              <w:rPr>
                <w:rFonts w:cs="Arial"/>
                <w:sz w:val="22"/>
                <w:szCs w:val="22"/>
              </w:rPr>
            </w:pPr>
            <w:r w:rsidRPr="0049653E">
              <w:rPr>
                <w:rFonts w:cs="Arial"/>
                <w:sz w:val="22"/>
                <w:szCs w:val="22"/>
              </w:rPr>
              <w:t>―</w:t>
            </w:r>
          </w:p>
        </w:tc>
        <w:tc>
          <w:tcPr>
            <w:tcW w:w="8454" w:type="dxa"/>
          </w:tcPr>
          <w:p w14:paraId="7F972672" w14:textId="77777777" w:rsidR="009F009D" w:rsidRPr="0049653E" w:rsidRDefault="009F009D" w:rsidP="00B26BD5">
            <w:pPr>
              <w:spacing w:after="0"/>
              <w:jc w:val="both"/>
              <w:rPr>
                <w:rFonts w:cs="Arial"/>
                <w:sz w:val="22"/>
                <w:szCs w:val="22"/>
              </w:rPr>
            </w:pPr>
            <w:r w:rsidRPr="0049653E">
              <w:rPr>
                <w:rFonts w:cs="Arial"/>
                <w:sz w:val="22"/>
                <w:szCs w:val="22"/>
              </w:rPr>
              <w:t xml:space="preserve">Stress (taken as positive, if tension) in the concrete due to restraint of intrinsic imposed deformations or extrinsic imposed deformations </w:t>
            </w:r>
          </w:p>
        </w:tc>
      </w:tr>
      <w:tr w:rsidR="009F009D" w:rsidRPr="0049653E" w14:paraId="1DFCA8BA" w14:textId="77777777" w:rsidTr="00B26BD5">
        <w:tc>
          <w:tcPr>
            <w:tcW w:w="918" w:type="dxa"/>
          </w:tcPr>
          <w:p w14:paraId="0B8ECEB4" w14:textId="77777777" w:rsidR="009F009D" w:rsidRPr="0049653E" w:rsidRDefault="00000000" w:rsidP="00B26BD5">
            <w:pPr>
              <w:spacing w:after="0"/>
              <w:jc w:val="both"/>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α</m:t>
                  </m:r>
                </m:e>
                <m:sub>
                  <m:r>
                    <m:rPr>
                      <m:sty m:val="p"/>
                    </m:rPr>
                    <w:rPr>
                      <w:rFonts w:ascii="Cambria Math" w:hAnsi="Cambria Math" w:cs="Arial"/>
                      <w:sz w:val="22"/>
                      <w:szCs w:val="22"/>
                    </w:rPr>
                    <m:t>gap</m:t>
                  </m:r>
                </m:sub>
              </m:sSub>
            </m:oMath>
            <w:r w:rsidR="009F009D" w:rsidRPr="0049653E">
              <w:rPr>
                <w:rFonts w:cs="Arial"/>
                <w:sz w:val="22"/>
                <w:szCs w:val="22"/>
              </w:rPr>
              <w:t xml:space="preserve"> </w:t>
            </w:r>
          </w:p>
        </w:tc>
        <w:tc>
          <w:tcPr>
            <w:tcW w:w="456" w:type="dxa"/>
          </w:tcPr>
          <w:p w14:paraId="009C7DB3" w14:textId="77777777" w:rsidR="009F009D" w:rsidRPr="0049653E" w:rsidRDefault="009F009D" w:rsidP="00B26BD5">
            <w:pPr>
              <w:spacing w:after="0"/>
              <w:jc w:val="both"/>
              <w:rPr>
                <w:rFonts w:cs="Arial"/>
                <w:sz w:val="22"/>
                <w:szCs w:val="22"/>
              </w:rPr>
            </w:pPr>
            <w:r w:rsidRPr="0049653E">
              <w:rPr>
                <w:rFonts w:cs="Arial"/>
                <w:sz w:val="22"/>
                <w:szCs w:val="22"/>
              </w:rPr>
              <w:t>―</w:t>
            </w:r>
          </w:p>
        </w:tc>
        <w:tc>
          <w:tcPr>
            <w:tcW w:w="8454" w:type="dxa"/>
          </w:tcPr>
          <w:p w14:paraId="0E8EF93F" w14:textId="77777777" w:rsidR="009F009D" w:rsidRPr="0049653E" w:rsidRDefault="009F009D" w:rsidP="00B26BD5">
            <w:pPr>
              <w:spacing w:after="0"/>
              <w:jc w:val="both"/>
              <w:rPr>
                <w:rFonts w:cs="Arial"/>
                <w:sz w:val="22"/>
                <w:szCs w:val="22"/>
              </w:rPr>
            </w:pPr>
            <w:r w:rsidRPr="0049653E">
              <w:rPr>
                <w:rFonts w:cs="Arial"/>
                <w:sz w:val="22"/>
                <w:szCs w:val="22"/>
                <w:lang w:eastAsia="en-US"/>
              </w:rPr>
              <w:t>Reduction factor to account for inertia effects due to a gap between anchor and base plate in shear</w:t>
            </w:r>
          </w:p>
        </w:tc>
      </w:tr>
      <w:tr w:rsidR="009F009D" w:rsidRPr="0049653E" w14:paraId="587087E5" w14:textId="77777777" w:rsidTr="00B26BD5">
        <w:tc>
          <w:tcPr>
            <w:tcW w:w="918" w:type="dxa"/>
          </w:tcPr>
          <w:p w14:paraId="00E1A773" w14:textId="77777777" w:rsidR="009F009D" w:rsidRPr="0049653E" w:rsidRDefault="00000000" w:rsidP="00B26BD5">
            <w:pPr>
              <w:spacing w:after="0"/>
              <w:jc w:val="both"/>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α</m:t>
                  </m:r>
                </m:e>
                <m:sub>
                  <m:r>
                    <m:rPr>
                      <m:sty m:val="p"/>
                    </m:rPr>
                    <w:rPr>
                      <w:rFonts w:ascii="Cambria Math" w:hAnsi="Cambria Math" w:cs="Arial"/>
                      <w:sz w:val="22"/>
                      <w:szCs w:val="22"/>
                    </w:rPr>
                    <m:t>M</m:t>
                  </m:r>
                </m:sub>
              </m:sSub>
            </m:oMath>
            <w:r w:rsidR="009F009D" w:rsidRPr="0049653E">
              <w:rPr>
                <w:rFonts w:cs="Arial"/>
                <w:sz w:val="22"/>
                <w:szCs w:val="22"/>
              </w:rPr>
              <w:t xml:space="preserve"> </w:t>
            </w:r>
          </w:p>
        </w:tc>
        <w:tc>
          <w:tcPr>
            <w:tcW w:w="456" w:type="dxa"/>
          </w:tcPr>
          <w:p w14:paraId="6BE1A7A0" w14:textId="77777777" w:rsidR="009F009D" w:rsidRPr="0049653E" w:rsidRDefault="009F009D" w:rsidP="00B26BD5">
            <w:pPr>
              <w:spacing w:after="0"/>
              <w:jc w:val="both"/>
              <w:rPr>
                <w:rFonts w:cs="Arial"/>
                <w:sz w:val="22"/>
                <w:szCs w:val="22"/>
              </w:rPr>
            </w:pPr>
            <w:r w:rsidRPr="0049653E">
              <w:rPr>
                <w:rFonts w:cs="Arial"/>
                <w:sz w:val="22"/>
                <w:szCs w:val="22"/>
              </w:rPr>
              <w:t>―</w:t>
            </w:r>
          </w:p>
        </w:tc>
        <w:tc>
          <w:tcPr>
            <w:tcW w:w="8454" w:type="dxa"/>
          </w:tcPr>
          <w:p w14:paraId="4AE89A34" w14:textId="77777777" w:rsidR="009F009D" w:rsidRPr="0049653E" w:rsidRDefault="009F009D" w:rsidP="00B26BD5">
            <w:pPr>
              <w:spacing w:after="0"/>
              <w:jc w:val="both"/>
              <w:rPr>
                <w:rFonts w:cs="Arial"/>
                <w:sz w:val="22"/>
                <w:szCs w:val="22"/>
              </w:rPr>
            </w:pPr>
            <w:r w:rsidRPr="0049653E">
              <w:rPr>
                <w:rFonts w:cs="Arial"/>
                <w:sz w:val="22"/>
                <w:szCs w:val="22"/>
              </w:rPr>
              <w:t>Factor to account for degree of fixity of the anchor</w:t>
            </w:r>
          </w:p>
        </w:tc>
      </w:tr>
      <w:tr w:rsidR="009F009D" w:rsidRPr="0049653E" w14:paraId="3D60E72D" w14:textId="77777777" w:rsidTr="00B26BD5">
        <w:tc>
          <w:tcPr>
            <w:tcW w:w="918" w:type="dxa"/>
          </w:tcPr>
          <w:p w14:paraId="701A2F36" w14:textId="77777777" w:rsidR="009F009D" w:rsidRPr="0049653E" w:rsidRDefault="00000000" w:rsidP="00B26BD5">
            <w:pPr>
              <w:spacing w:after="0"/>
              <w:jc w:val="both"/>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α</m:t>
                  </m:r>
                </m:e>
                <m:sub>
                  <m:r>
                    <m:rPr>
                      <m:sty m:val="p"/>
                    </m:rPr>
                    <w:rPr>
                      <w:rFonts w:ascii="Cambria Math" w:hAnsi="Cambria Math" w:cs="Arial"/>
                      <w:sz w:val="22"/>
                      <w:szCs w:val="22"/>
                    </w:rPr>
                    <m:t>seis</m:t>
                  </m:r>
                </m:sub>
              </m:sSub>
            </m:oMath>
            <w:r w:rsidR="009F009D" w:rsidRPr="0049653E">
              <w:rPr>
                <w:rFonts w:cs="Arial"/>
                <w:sz w:val="22"/>
                <w:szCs w:val="22"/>
                <w:lang w:eastAsia="en-US"/>
              </w:rPr>
              <w:t xml:space="preserve"> </w:t>
            </w:r>
          </w:p>
        </w:tc>
        <w:tc>
          <w:tcPr>
            <w:tcW w:w="456" w:type="dxa"/>
          </w:tcPr>
          <w:p w14:paraId="37920E59" w14:textId="77777777" w:rsidR="009F009D" w:rsidRPr="0049653E" w:rsidRDefault="009F009D" w:rsidP="00B26BD5">
            <w:pPr>
              <w:spacing w:after="0"/>
              <w:jc w:val="both"/>
              <w:rPr>
                <w:rFonts w:cs="Arial"/>
                <w:sz w:val="22"/>
                <w:szCs w:val="22"/>
              </w:rPr>
            </w:pPr>
            <w:r w:rsidRPr="0049653E">
              <w:rPr>
                <w:rFonts w:cs="Arial"/>
                <w:sz w:val="22"/>
                <w:szCs w:val="22"/>
              </w:rPr>
              <w:t>―</w:t>
            </w:r>
          </w:p>
        </w:tc>
        <w:tc>
          <w:tcPr>
            <w:tcW w:w="8454" w:type="dxa"/>
          </w:tcPr>
          <w:p w14:paraId="793D3D2D" w14:textId="77777777" w:rsidR="009F009D" w:rsidRPr="0049653E" w:rsidRDefault="009F009D" w:rsidP="00B26BD5">
            <w:pPr>
              <w:spacing w:after="0"/>
              <w:jc w:val="both"/>
              <w:rPr>
                <w:rFonts w:cs="Arial"/>
                <w:sz w:val="22"/>
                <w:szCs w:val="22"/>
              </w:rPr>
            </w:pPr>
            <w:r w:rsidRPr="0049653E">
              <w:rPr>
                <w:rFonts w:cs="Arial"/>
                <w:sz w:val="22"/>
                <w:szCs w:val="22"/>
                <w:lang w:eastAsia="en-US"/>
              </w:rPr>
              <w:t>Reduction factor to account for the influence of large cracks and scatter of load-displacement curves under earthquake conditions</w:t>
            </w:r>
          </w:p>
        </w:tc>
      </w:tr>
      <w:tr w:rsidR="009F009D" w:rsidRPr="0049653E" w14:paraId="0F2F7F73" w14:textId="77777777" w:rsidTr="00B26BD5">
        <w:tc>
          <w:tcPr>
            <w:tcW w:w="918" w:type="dxa"/>
          </w:tcPr>
          <w:p w14:paraId="49917EB1" w14:textId="77777777" w:rsidR="009F009D" w:rsidRPr="0049653E" w:rsidRDefault="00000000" w:rsidP="00B26BD5">
            <w:pPr>
              <w:spacing w:after="0"/>
              <w:jc w:val="both"/>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α</m:t>
                  </m:r>
                </m:e>
                <m:sub>
                  <m:r>
                    <m:rPr>
                      <m:sty m:val="p"/>
                    </m:rPr>
                    <w:rPr>
                      <w:rFonts w:ascii="Cambria Math" w:hAnsi="Cambria Math" w:cs="Arial"/>
                      <w:sz w:val="22"/>
                      <w:szCs w:val="22"/>
                    </w:rPr>
                    <m:t>V</m:t>
                  </m:r>
                </m:sub>
              </m:sSub>
            </m:oMath>
            <w:r w:rsidR="009F009D" w:rsidRPr="0049653E">
              <w:rPr>
                <w:rFonts w:cs="Arial"/>
                <w:sz w:val="22"/>
                <w:szCs w:val="22"/>
              </w:rPr>
              <w:t xml:space="preserve"> </w:t>
            </w:r>
          </w:p>
        </w:tc>
        <w:tc>
          <w:tcPr>
            <w:tcW w:w="456" w:type="dxa"/>
          </w:tcPr>
          <w:p w14:paraId="6DB621DE" w14:textId="77777777" w:rsidR="009F009D" w:rsidRPr="0049653E" w:rsidRDefault="009F009D" w:rsidP="00B26BD5">
            <w:pPr>
              <w:spacing w:after="0"/>
              <w:jc w:val="both"/>
              <w:rPr>
                <w:rFonts w:cs="Arial"/>
                <w:sz w:val="22"/>
                <w:szCs w:val="22"/>
              </w:rPr>
            </w:pPr>
            <w:r w:rsidRPr="0049653E">
              <w:rPr>
                <w:rFonts w:cs="Arial"/>
                <w:sz w:val="22"/>
                <w:szCs w:val="22"/>
              </w:rPr>
              <w:t>―</w:t>
            </w:r>
          </w:p>
        </w:tc>
        <w:tc>
          <w:tcPr>
            <w:tcW w:w="8454" w:type="dxa"/>
          </w:tcPr>
          <w:p w14:paraId="7F3E2C1E" w14:textId="77777777" w:rsidR="009F009D" w:rsidRPr="0049653E" w:rsidRDefault="009F009D" w:rsidP="00B26BD5">
            <w:pPr>
              <w:spacing w:after="0"/>
              <w:jc w:val="both"/>
              <w:rPr>
                <w:rFonts w:cs="Arial"/>
                <w:sz w:val="22"/>
                <w:szCs w:val="22"/>
              </w:rPr>
            </w:pPr>
            <w:r w:rsidRPr="0049653E">
              <w:rPr>
                <w:rFonts w:cs="Arial"/>
                <w:sz w:val="22"/>
                <w:szCs w:val="22"/>
              </w:rPr>
              <w:t>Angle between shear load on anchors and a line perpendicular to the edge for which the verification for concrete edge failure is being carried out</w:t>
            </w:r>
          </w:p>
        </w:tc>
      </w:tr>
      <w:tr w:rsidR="009F009D" w:rsidRPr="0049653E" w14:paraId="049C6088" w14:textId="77777777" w:rsidTr="00B26BD5">
        <w:tc>
          <w:tcPr>
            <w:tcW w:w="918" w:type="dxa"/>
          </w:tcPr>
          <w:p w14:paraId="2C391EB1" w14:textId="77777777" w:rsidR="009F009D" w:rsidRPr="0049653E" w:rsidRDefault="00000000" w:rsidP="00B26BD5">
            <w:pPr>
              <w:spacing w:after="0"/>
              <w:jc w:val="both"/>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γ</m:t>
                  </m:r>
                </m:e>
                <m:sub>
                  <m:r>
                    <m:rPr>
                      <m:sty m:val="p"/>
                    </m:rPr>
                    <w:rPr>
                      <w:rFonts w:ascii="Cambria Math" w:hAnsi="Cambria Math" w:cs="Arial"/>
                      <w:sz w:val="22"/>
                      <w:szCs w:val="22"/>
                    </w:rPr>
                    <m:t>f</m:t>
                  </m:r>
                </m:sub>
              </m:sSub>
            </m:oMath>
            <w:r w:rsidR="009F009D" w:rsidRPr="0049653E">
              <w:rPr>
                <w:rFonts w:cs="Arial"/>
                <w:sz w:val="22"/>
                <w:szCs w:val="22"/>
              </w:rPr>
              <w:t xml:space="preserve"> </w:t>
            </w:r>
          </w:p>
        </w:tc>
        <w:tc>
          <w:tcPr>
            <w:tcW w:w="456" w:type="dxa"/>
          </w:tcPr>
          <w:p w14:paraId="265B43D2" w14:textId="77777777" w:rsidR="009F009D" w:rsidRPr="0049653E" w:rsidRDefault="009F009D" w:rsidP="00B26BD5">
            <w:pPr>
              <w:spacing w:after="0"/>
              <w:jc w:val="both"/>
              <w:rPr>
                <w:rFonts w:cs="Arial"/>
                <w:sz w:val="22"/>
                <w:szCs w:val="22"/>
              </w:rPr>
            </w:pPr>
            <w:r w:rsidRPr="0049653E">
              <w:rPr>
                <w:rFonts w:cs="Arial"/>
                <w:sz w:val="22"/>
                <w:szCs w:val="22"/>
              </w:rPr>
              <w:t>―</w:t>
            </w:r>
          </w:p>
        </w:tc>
        <w:tc>
          <w:tcPr>
            <w:tcW w:w="8454" w:type="dxa"/>
          </w:tcPr>
          <w:p w14:paraId="164588C3" w14:textId="77777777" w:rsidR="009F009D" w:rsidRPr="0049653E" w:rsidRDefault="009F009D" w:rsidP="00B26BD5">
            <w:pPr>
              <w:spacing w:after="0"/>
              <w:jc w:val="both"/>
              <w:rPr>
                <w:rFonts w:cs="Arial"/>
                <w:sz w:val="22"/>
                <w:szCs w:val="22"/>
              </w:rPr>
            </w:pPr>
            <w:r w:rsidRPr="0049653E">
              <w:rPr>
                <w:rFonts w:cs="Arial"/>
                <w:sz w:val="22"/>
                <w:szCs w:val="22"/>
              </w:rPr>
              <w:t>Partial safety factor for load</w:t>
            </w:r>
          </w:p>
        </w:tc>
      </w:tr>
      <w:tr w:rsidR="009F009D" w:rsidRPr="0049653E" w14:paraId="4CEADCF9" w14:textId="77777777" w:rsidTr="00B26BD5">
        <w:tc>
          <w:tcPr>
            <w:tcW w:w="918" w:type="dxa"/>
          </w:tcPr>
          <w:p w14:paraId="7E300404" w14:textId="77777777" w:rsidR="009F009D" w:rsidRPr="0049653E" w:rsidRDefault="00000000" w:rsidP="00B26BD5">
            <w:pPr>
              <w:spacing w:after="0"/>
              <w:jc w:val="both"/>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γ</m:t>
                  </m:r>
                </m:e>
                <m:sub>
                  <m:r>
                    <w:rPr>
                      <w:rFonts w:ascii="Cambria Math" w:hAnsi="Cambria Math" w:cs="Arial"/>
                      <w:sz w:val="22"/>
                      <w:szCs w:val="22"/>
                    </w:rPr>
                    <m:t>c</m:t>
                  </m:r>
                </m:sub>
              </m:sSub>
            </m:oMath>
            <w:r w:rsidR="009F009D" w:rsidRPr="0049653E">
              <w:rPr>
                <w:rFonts w:cs="Arial"/>
                <w:sz w:val="22"/>
                <w:szCs w:val="22"/>
              </w:rPr>
              <w:t xml:space="preserve"> </w:t>
            </w:r>
          </w:p>
        </w:tc>
        <w:tc>
          <w:tcPr>
            <w:tcW w:w="456" w:type="dxa"/>
          </w:tcPr>
          <w:p w14:paraId="1316F9A7" w14:textId="77777777" w:rsidR="009F009D" w:rsidRPr="0049653E" w:rsidRDefault="009F009D" w:rsidP="00B26BD5">
            <w:pPr>
              <w:spacing w:after="0"/>
              <w:jc w:val="both"/>
              <w:rPr>
                <w:rFonts w:cs="Arial"/>
                <w:sz w:val="22"/>
                <w:szCs w:val="22"/>
              </w:rPr>
            </w:pPr>
            <w:r w:rsidRPr="0049653E">
              <w:rPr>
                <w:rFonts w:cs="Arial"/>
                <w:sz w:val="22"/>
                <w:szCs w:val="22"/>
              </w:rPr>
              <w:t>―</w:t>
            </w:r>
          </w:p>
        </w:tc>
        <w:tc>
          <w:tcPr>
            <w:tcW w:w="8454" w:type="dxa"/>
          </w:tcPr>
          <w:p w14:paraId="73743A3B" w14:textId="77777777" w:rsidR="009F009D" w:rsidRPr="0049653E" w:rsidRDefault="009F009D" w:rsidP="00B26BD5">
            <w:pPr>
              <w:spacing w:after="0"/>
              <w:jc w:val="both"/>
              <w:rPr>
                <w:rFonts w:cs="Arial"/>
                <w:sz w:val="22"/>
                <w:szCs w:val="22"/>
              </w:rPr>
            </w:pPr>
            <w:r w:rsidRPr="0049653E">
              <w:rPr>
                <w:rFonts w:cs="Arial"/>
                <w:sz w:val="22"/>
                <w:szCs w:val="22"/>
              </w:rPr>
              <w:t>Partial safety factor for concrete</w:t>
            </w:r>
          </w:p>
        </w:tc>
      </w:tr>
      <w:tr w:rsidR="009F009D" w:rsidRPr="0049653E" w14:paraId="646814D1" w14:textId="77777777" w:rsidTr="00B26BD5">
        <w:tc>
          <w:tcPr>
            <w:tcW w:w="918" w:type="dxa"/>
          </w:tcPr>
          <w:p w14:paraId="692C19E4" w14:textId="77777777" w:rsidR="009F009D" w:rsidRPr="0049653E" w:rsidRDefault="00000000" w:rsidP="00B26BD5">
            <w:pPr>
              <w:spacing w:after="0"/>
              <w:jc w:val="both"/>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γ</m:t>
                  </m:r>
                </m:e>
                <m:sub>
                  <m:r>
                    <m:rPr>
                      <m:sty m:val="p"/>
                    </m:rPr>
                    <w:rPr>
                      <w:rFonts w:ascii="Cambria Math" w:hAnsi="Cambria Math" w:cs="Arial"/>
                      <w:sz w:val="22"/>
                      <w:szCs w:val="22"/>
                    </w:rPr>
                    <m:t>inst</m:t>
                  </m:r>
                </m:sub>
              </m:sSub>
            </m:oMath>
            <w:r w:rsidR="009F009D" w:rsidRPr="0049653E">
              <w:rPr>
                <w:rFonts w:cs="Arial"/>
                <w:sz w:val="22"/>
                <w:szCs w:val="22"/>
              </w:rPr>
              <w:t xml:space="preserve"> </w:t>
            </w:r>
          </w:p>
        </w:tc>
        <w:tc>
          <w:tcPr>
            <w:tcW w:w="456" w:type="dxa"/>
          </w:tcPr>
          <w:p w14:paraId="5BEA2D12" w14:textId="77777777" w:rsidR="009F009D" w:rsidRPr="0049653E" w:rsidRDefault="009F009D" w:rsidP="00B26BD5">
            <w:pPr>
              <w:spacing w:after="0"/>
              <w:jc w:val="both"/>
              <w:rPr>
                <w:rFonts w:cs="Arial"/>
                <w:sz w:val="22"/>
                <w:szCs w:val="22"/>
              </w:rPr>
            </w:pPr>
            <w:r w:rsidRPr="0049653E">
              <w:rPr>
                <w:rFonts w:cs="Arial"/>
                <w:sz w:val="22"/>
                <w:szCs w:val="22"/>
              </w:rPr>
              <w:t>―</w:t>
            </w:r>
          </w:p>
        </w:tc>
        <w:tc>
          <w:tcPr>
            <w:tcW w:w="8454" w:type="dxa"/>
          </w:tcPr>
          <w:p w14:paraId="41D0054C" w14:textId="77777777" w:rsidR="009F009D" w:rsidRPr="0049653E" w:rsidRDefault="009F009D" w:rsidP="00B26BD5">
            <w:pPr>
              <w:spacing w:after="0"/>
              <w:jc w:val="both"/>
              <w:rPr>
                <w:rFonts w:cs="Arial"/>
                <w:sz w:val="22"/>
                <w:szCs w:val="22"/>
              </w:rPr>
            </w:pPr>
            <w:r w:rsidRPr="0049653E">
              <w:rPr>
                <w:rFonts w:cs="Arial"/>
                <w:sz w:val="22"/>
                <w:szCs w:val="22"/>
              </w:rPr>
              <w:t>Partial safety factor for installation</w:t>
            </w:r>
          </w:p>
        </w:tc>
      </w:tr>
      <w:tr w:rsidR="009F009D" w:rsidRPr="0049653E" w14:paraId="7A5FE1F2" w14:textId="77777777" w:rsidTr="00B26BD5">
        <w:tc>
          <w:tcPr>
            <w:tcW w:w="918" w:type="dxa"/>
          </w:tcPr>
          <w:p w14:paraId="07F37876" w14:textId="77777777" w:rsidR="009F009D" w:rsidRPr="0049653E" w:rsidRDefault="00000000" w:rsidP="00B26BD5">
            <w:pPr>
              <w:spacing w:after="0"/>
              <w:jc w:val="both"/>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γ</m:t>
                  </m:r>
                </m:e>
                <m:sub>
                  <m:r>
                    <m:rPr>
                      <m:sty m:val="p"/>
                    </m:rPr>
                    <w:rPr>
                      <w:rFonts w:ascii="Cambria Math" w:hAnsi="Cambria Math" w:cs="Arial"/>
                      <w:sz w:val="22"/>
                      <w:szCs w:val="22"/>
                    </w:rPr>
                    <m:t>M</m:t>
                  </m:r>
                </m:sub>
              </m:sSub>
            </m:oMath>
            <w:r w:rsidR="009F009D" w:rsidRPr="0049653E">
              <w:rPr>
                <w:rFonts w:cs="Arial"/>
                <w:sz w:val="22"/>
                <w:szCs w:val="22"/>
              </w:rPr>
              <w:t xml:space="preserve"> </w:t>
            </w:r>
          </w:p>
        </w:tc>
        <w:tc>
          <w:tcPr>
            <w:tcW w:w="456" w:type="dxa"/>
          </w:tcPr>
          <w:p w14:paraId="2260F4E0" w14:textId="77777777" w:rsidR="009F009D" w:rsidRPr="0049653E" w:rsidRDefault="009F009D" w:rsidP="00B26BD5">
            <w:pPr>
              <w:spacing w:after="0"/>
              <w:jc w:val="both"/>
              <w:rPr>
                <w:rFonts w:cs="Arial"/>
                <w:sz w:val="22"/>
                <w:szCs w:val="22"/>
              </w:rPr>
            </w:pPr>
            <w:r w:rsidRPr="0049653E">
              <w:rPr>
                <w:rFonts w:cs="Arial"/>
                <w:sz w:val="22"/>
                <w:szCs w:val="22"/>
              </w:rPr>
              <w:t>―</w:t>
            </w:r>
          </w:p>
        </w:tc>
        <w:tc>
          <w:tcPr>
            <w:tcW w:w="8454" w:type="dxa"/>
          </w:tcPr>
          <w:p w14:paraId="7C9EFD14" w14:textId="77777777" w:rsidR="009F009D" w:rsidRPr="0049653E" w:rsidRDefault="009F009D" w:rsidP="00B26BD5">
            <w:pPr>
              <w:spacing w:after="0"/>
              <w:jc w:val="both"/>
              <w:rPr>
                <w:rFonts w:cs="Arial"/>
                <w:sz w:val="22"/>
                <w:szCs w:val="22"/>
              </w:rPr>
            </w:pPr>
            <w:r w:rsidRPr="0049653E">
              <w:rPr>
                <w:rFonts w:cs="Arial"/>
                <w:sz w:val="22"/>
                <w:szCs w:val="22"/>
              </w:rPr>
              <w:t>Partial safety factor for material</w:t>
            </w:r>
          </w:p>
        </w:tc>
      </w:tr>
      <w:tr w:rsidR="009F009D" w:rsidRPr="0049653E" w14:paraId="57C69974" w14:textId="77777777" w:rsidTr="00B26BD5">
        <w:tc>
          <w:tcPr>
            <w:tcW w:w="918" w:type="dxa"/>
          </w:tcPr>
          <w:p w14:paraId="4B6C0084" w14:textId="77777777" w:rsidR="009F009D" w:rsidRPr="0049653E" w:rsidRDefault="00000000" w:rsidP="00B26BD5">
            <w:pPr>
              <w:spacing w:after="0"/>
              <w:jc w:val="both"/>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γ</m:t>
                  </m:r>
                </m:e>
                <m:sub>
                  <m:r>
                    <m:rPr>
                      <m:sty m:val="p"/>
                    </m:rPr>
                    <w:rPr>
                      <w:rFonts w:ascii="Cambria Math" w:hAnsi="Cambria Math" w:cs="Arial"/>
                      <w:sz w:val="22"/>
                      <w:szCs w:val="22"/>
                    </w:rPr>
                    <m:t>Mc</m:t>
                  </m:r>
                </m:sub>
              </m:sSub>
            </m:oMath>
            <w:r w:rsidR="009F009D" w:rsidRPr="0049653E">
              <w:rPr>
                <w:rFonts w:cs="Arial"/>
                <w:sz w:val="22"/>
                <w:szCs w:val="22"/>
              </w:rPr>
              <w:t xml:space="preserve"> </w:t>
            </w:r>
          </w:p>
        </w:tc>
        <w:tc>
          <w:tcPr>
            <w:tcW w:w="456" w:type="dxa"/>
          </w:tcPr>
          <w:p w14:paraId="095CAEAF" w14:textId="77777777" w:rsidR="009F009D" w:rsidRPr="0049653E" w:rsidRDefault="009F009D" w:rsidP="00B26BD5">
            <w:pPr>
              <w:spacing w:after="0"/>
              <w:jc w:val="both"/>
              <w:rPr>
                <w:rFonts w:cs="Arial"/>
                <w:sz w:val="22"/>
                <w:szCs w:val="22"/>
              </w:rPr>
            </w:pPr>
            <w:r w:rsidRPr="0049653E">
              <w:rPr>
                <w:rFonts w:cs="Arial"/>
                <w:sz w:val="22"/>
                <w:szCs w:val="22"/>
              </w:rPr>
              <w:t>―</w:t>
            </w:r>
          </w:p>
        </w:tc>
        <w:tc>
          <w:tcPr>
            <w:tcW w:w="8454" w:type="dxa"/>
          </w:tcPr>
          <w:p w14:paraId="43A6242D" w14:textId="77777777" w:rsidR="009F009D" w:rsidRPr="0049653E" w:rsidRDefault="009F009D" w:rsidP="00B26BD5">
            <w:pPr>
              <w:spacing w:after="0"/>
              <w:jc w:val="both"/>
              <w:rPr>
                <w:rFonts w:cs="Arial"/>
                <w:sz w:val="22"/>
                <w:szCs w:val="22"/>
              </w:rPr>
            </w:pPr>
            <w:r w:rsidRPr="0049653E">
              <w:rPr>
                <w:rFonts w:cs="Arial"/>
                <w:sz w:val="22"/>
                <w:szCs w:val="22"/>
              </w:rPr>
              <w:t>Partial safety factor for concrete failure types (cone failure, pull-out /pull-through failure, concrete pry-out failure, concrete edge failure)</w:t>
            </w:r>
          </w:p>
        </w:tc>
      </w:tr>
      <w:tr w:rsidR="009F009D" w:rsidRPr="0049653E" w14:paraId="5DBEBF81" w14:textId="77777777" w:rsidTr="00B26BD5">
        <w:tc>
          <w:tcPr>
            <w:tcW w:w="918" w:type="dxa"/>
          </w:tcPr>
          <w:p w14:paraId="78F9DF70" w14:textId="77777777" w:rsidR="009F009D" w:rsidRPr="0049653E" w:rsidRDefault="00000000" w:rsidP="00B26BD5">
            <w:pPr>
              <w:spacing w:after="0"/>
              <w:jc w:val="both"/>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γ</m:t>
                  </m:r>
                </m:e>
                <m:sub>
                  <m:r>
                    <m:rPr>
                      <m:sty m:val="p"/>
                    </m:rPr>
                    <w:rPr>
                      <w:rFonts w:ascii="Cambria Math" w:hAnsi="Cambria Math" w:cs="Arial"/>
                      <w:sz w:val="22"/>
                      <w:szCs w:val="22"/>
                    </w:rPr>
                    <m:t>Mp</m:t>
                  </m:r>
                </m:sub>
              </m:sSub>
            </m:oMath>
            <w:r w:rsidR="009F009D" w:rsidRPr="0049653E">
              <w:rPr>
                <w:rFonts w:cs="Arial"/>
                <w:sz w:val="22"/>
                <w:szCs w:val="22"/>
              </w:rPr>
              <w:t xml:space="preserve"> </w:t>
            </w:r>
          </w:p>
        </w:tc>
        <w:tc>
          <w:tcPr>
            <w:tcW w:w="456" w:type="dxa"/>
          </w:tcPr>
          <w:p w14:paraId="24FDC5E6" w14:textId="77777777" w:rsidR="009F009D" w:rsidRPr="0049653E" w:rsidRDefault="009F009D" w:rsidP="00B26BD5">
            <w:pPr>
              <w:spacing w:after="0"/>
              <w:jc w:val="both"/>
              <w:rPr>
                <w:rFonts w:cs="Arial"/>
                <w:sz w:val="22"/>
                <w:szCs w:val="22"/>
              </w:rPr>
            </w:pPr>
            <w:r w:rsidRPr="0049653E">
              <w:rPr>
                <w:rFonts w:cs="Arial"/>
                <w:sz w:val="22"/>
                <w:szCs w:val="22"/>
              </w:rPr>
              <w:t>―</w:t>
            </w:r>
          </w:p>
        </w:tc>
        <w:tc>
          <w:tcPr>
            <w:tcW w:w="8454" w:type="dxa"/>
          </w:tcPr>
          <w:p w14:paraId="369DC5EC" w14:textId="77777777" w:rsidR="009F009D" w:rsidRPr="0049653E" w:rsidRDefault="009F009D" w:rsidP="00B26BD5">
            <w:pPr>
              <w:spacing w:after="0"/>
              <w:jc w:val="both"/>
              <w:rPr>
                <w:rFonts w:cs="Arial"/>
                <w:sz w:val="22"/>
                <w:szCs w:val="22"/>
              </w:rPr>
            </w:pPr>
            <w:r w:rsidRPr="0049653E">
              <w:rPr>
                <w:rFonts w:cs="Arial"/>
                <w:sz w:val="22"/>
                <w:szCs w:val="22"/>
              </w:rPr>
              <w:t>Partial safety factor for bond failure</w:t>
            </w:r>
          </w:p>
        </w:tc>
      </w:tr>
      <w:tr w:rsidR="009F009D" w:rsidRPr="0049653E" w14:paraId="6DA3680F" w14:textId="77777777" w:rsidTr="00B26BD5">
        <w:tc>
          <w:tcPr>
            <w:tcW w:w="918" w:type="dxa"/>
          </w:tcPr>
          <w:p w14:paraId="79C5B0B8" w14:textId="77777777" w:rsidR="009F009D" w:rsidRPr="0049653E" w:rsidRDefault="00000000" w:rsidP="00B26BD5">
            <w:pPr>
              <w:spacing w:after="0"/>
              <w:jc w:val="both"/>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γ</m:t>
                  </m:r>
                </m:e>
                <m:sub>
                  <m:r>
                    <m:rPr>
                      <m:sty m:val="p"/>
                    </m:rPr>
                    <w:rPr>
                      <w:rFonts w:ascii="Cambria Math" w:hAnsi="Cambria Math" w:cs="Arial"/>
                      <w:sz w:val="22"/>
                      <w:szCs w:val="22"/>
                    </w:rPr>
                    <m:t>Msp</m:t>
                  </m:r>
                </m:sub>
              </m:sSub>
            </m:oMath>
            <w:r w:rsidR="009F009D" w:rsidRPr="0049653E">
              <w:rPr>
                <w:rFonts w:cs="Arial"/>
                <w:sz w:val="22"/>
                <w:szCs w:val="22"/>
              </w:rPr>
              <w:t xml:space="preserve"> </w:t>
            </w:r>
          </w:p>
        </w:tc>
        <w:tc>
          <w:tcPr>
            <w:tcW w:w="456" w:type="dxa"/>
          </w:tcPr>
          <w:p w14:paraId="30198286" w14:textId="77777777" w:rsidR="009F009D" w:rsidRPr="0049653E" w:rsidRDefault="009F009D" w:rsidP="00B26BD5">
            <w:pPr>
              <w:spacing w:after="0"/>
              <w:jc w:val="both"/>
              <w:rPr>
                <w:rFonts w:cs="Arial"/>
                <w:sz w:val="22"/>
                <w:szCs w:val="22"/>
              </w:rPr>
            </w:pPr>
            <w:r w:rsidRPr="0049653E">
              <w:rPr>
                <w:rFonts w:cs="Arial"/>
                <w:sz w:val="22"/>
                <w:szCs w:val="22"/>
              </w:rPr>
              <w:t>―</w:t>
            </w:r>
          </w:p>
        </w:tc>
        <w:tc>
          <w:tcPr>
            <w:tcW w:w="8454" w:type="dxa"/>
          </w:tcPr>
          <w:p w14:paraId="5DB115EF" w14:textId="77777777" w:rsidR="009F009D" w:rsidRPr="0049653E" w:rsidRDefault="009F009D" w:rsidP="00B26BD5">
            <w:pPr>
              <w:spacing w:after="0"/>
              <w:jc w:val="both"/>
              <w:rPr>
                <w:rFonts w:cs="Arial"/>
                <w:sz w:val="22"/>
                <w:szCs w:val="22"/>
              </w:rPr>
            </w:pPr>
            <w:r w:rsidRPr="0049653E">
              <w:rPr>
                <w:rFonts w:cs="Arial"/>
                <w:sz w:val="22"/>
                <w:szCs w:val="22"/>
              </w:rPr>
              <w:t>Partial safety factor for splitting failure</w:t>
            </w:r>
          </w:p>
        </w:tc>
      </w:tr>
      <w:tr w:rsidR="009F009D" w:rsidRPr="0049653E" w14:paraId="4EBBBD3B" w14:textId="77777777" w:rsidTr="00B26BD5">
        <w:trPr>
          <w:trHeight w:val="323"/>
        </w:trPr>
        <w:tc>
          <w:tcPr>
            <w:tcW w:w="918" w:type="dxa"/>
          </w:tcPr>
          <w:p w14:paraId="30DBF96B" w14:textId="77777777" w:rsidR="009F009D" w:rsidRPr="0049653E" w:rsidRDefault="00000000" w:rsidP="00B26BD5">
            <w:pPr>
              <w:spacing w:after="0"/>
              <w:jc w:val="both"/>
              <w:rPr>
                <w:sz w:val="22"/>
                <w:szCs w:val="22"/>
              </w:rPr>
            </w:pPr>
            <m:oMathPara>
              <m:oMathParaPr>
                <m:jc m:val="left"/>
              </m:oMathParaPr>
              <m:oMath>
                <m:sSub>
                  <m:sSubPr>
                    <m:ctrlPr>
                      <w:rPr>
                        <w:rFonts w:ascii="Cambria Math" w:hAnsi="Cambria Math" w:cs="Arial"/>
                        <w:sz w:val="22"/>
                        <w:szCs w:val="22"/>
                      </w:rPr>
                    </m:ctrlPr>
                  </m:sSubPr>
                  <m:e>
                    <m:r>
                      <w:rPr>
                        <w:rFonts w:ascii="Cambria Math" w:hAnsi="Cambria Math" w:cs="Arial"/>
                        <w:sz w:val="22"/>
                        <w:szCs w:val="22"/>
                      </w:rPr>
                      <m:t>γ</m:t>
                    </m:r>
                  </m:e>
                  <m:sub>
                    <m:r>
                      <m:rPr>
                        <m:sty m:val="p"/>
                      </m:rPr>
                      <w:rPr>
                        <w:rFonts w:ascii="Cambria Math" w:hAnsi="Cambria Math" w:cs="Arial"/>
                        <w:sz w:val="22"/>
                        <w:szCs w:val="22"/>
                      </w:rPr>
                      <m:t>Ms</m:t>
                    </m:r>
                  </m:sub>
                </m:sSub>
              </m:oMath>
            </m:oMathPara>
          </w:p>
        </w:tc>
        <w:tc>
          <w:tcPr>
            <w:tcW w:w="456" w:type="dxa"/>
          </w:tcPr>
          <w:p w14:paraId="01FC3BFE" w14:textId="77777777" w:rsidR="009F009D" w:rsidRPr="0049653E" w:rsidRDefault="009F009D" w:rsidP="00B26BD5">
            <w:pPr>
              <w:spacing w:after="0"/>
              <w:jc w:val="both"/>
              <w:rPr>
                <w:rFonts w:cs="Arial"/>
                <w:sz w:val="22"/>
                <w:szCs w:val="22"/>
              </w:rPr>
            </w:pPr>
            <w:r w:rsidRPr="0049653E">
              <w:rPr>
                <w:rFonts w:cs="Arial"/>
                <w:sz w:val="22"/>
                <w:szCs w:val="22"/>
              </w:rPr>
              <w:t>―</w:t>
            </w:r>
          </w:p>
        </w:tc>
        <w:tc>
          <w:tcPr>
            <w:tcW w:w="8454" w:type="dxa"/>
          </w:tcPr>
          <w:p w14:paraId="449622A4" w14:textId="77777777" w:rsidR="009F009D" w:rsidRPr="0049653E" w:rsidRDefault="009F009D" w:rsidP="00B26BD5">
            <w:pPr>
              <w:spacing w:after="0"/>
              <w:jc w:val="both"/>
              <w:rPr>
                <w:rFonts w:cs="Arial"/>
                <w:sz w:val="22"/>
                <w:szCs w:val="22"/>
              </w:rPr>
            </w:pPr>
            <w:r w:rsidRPr="0049653E">
              <w:rPr>
                <w:rFonts w:cs="Arial"/>
                <w:sz w:val="22"/>
                <w:szCs w:val="22"/>
              </w:rPr>
              <w:t>Partial safety factor for steel failure</w:t>
            </w:r>
          </w:p>
        </w:tc>
      </w:tr>
      <w:tr w:rsidR="009F009D" w:rsidRPr="0049653E" w14:paraId="0ECFEE1F" w14:textId="77777777" w:rsidTr="00B26BD5">
        <w:tc>
          <w:tcPr>
            <w:tcW w:w="918" w:type="dxa"/>
          </w:tcPr>
          <w:p w14:paraId="13574E23" w14:textId="77777777" w:rsidR="009F009D" w:rsidRPr="0049653E" w:rsidRDefault="009F009D" w:rsidP="00B26BD5">
            <w:pPr>
              <w:spacing w:after="0"/>
              <w:jc w:val="both"/>
              <w:rPr>
                <w:rFonts w:cs="Arial"/>
                <w:sz w:val="22"/>
                <w:szCs w:val="22"/>
              </w:rPr>
            </w:pPr>
            <m:oMath>
              <m:r>
                <w:rPr>
                  <w:rFonts w:ascii="Cambria Math" w:hAnsi="Cambria Math" w:cs="Arial"/>
                  <w:sz w:val="22"/>
                  <w:szCs w:val="22"/>
                </w:rPr>
                <m:t>l</m:t>
              </m:r>
            </m:oMath>
            <w:r w:rsidRPr="0049653E">
              <w:rPr>
                <w:rFonts w:cs="Arial"/>
                <w:sz w:val="22"/>
                <w:szCs w:val="22"/>
              </w:rPr>
              <w:t xml:space="preserve"> </w:t>
            </w:r>
          </w:p>
        </w:tc>
        <w:tc>
          <w:tcPr>
            <w:tcW w:w="456" w:type="dxa"/>
          </w:tcPr>
          <w:p w14:paraId="175D560E" w14:textId="77777777" w:rsidR="009F009D" w:rsidRPr="0049653E" w:rsidRDefault="009F009D" w:rsidP="00B26BD5">
            <w:pPr>
              <w:spacing w:after="0"/>
              <w:jc w:val="both"/>
              <w:rPr>
                <w:rFonts w:cs="Arial"/>
                <w:sz w:val="22"/>
                <w:szCs w:val="22"/>
              </w:rPr>
            </w:pPr>
            <w:r w:rsidRPr="0049653E">
              <w:rPr>
                <w:rFonts w:cs="Arial"/>
                <w:sz w:val="22"/>
                <w:szCs w:val="22"/>
              </w:rPr>
              <w:t>―</w:t>
            </w:r>
          </w:p>
        </w:tc>
        <w:tc>
          <w:tcPr>
            <w:tcW w:w="8454" w:type="dxa"/>
          </w:tcPr>
          <w:p w14:paraId="72BB198B" w14:textId="77777777" w:rsidR="009F009D" w:rsidRPr="0049653E" w:rsidRDefault="009F009D" w:rsidP="00B26BD5">
            <w:pPr>
              <w:spacing w:after="0"/>
              <w:jc w:val="both"/>
              <w:rPr>
                <w:rFonts w:cs="Arial"/>
                <w:sz w:val="22"/>
                <w:szCs w:val="22"/>
              </w:rPr>
            </w:pPr>
            <w:r w:rsidRPr="0049653E">
              <w:rPr>
                <w:rFonts w:cs="Arial"/>
                <w:sz w:val="22"/>
                <w:szCs w:val="22"/>
              </w:rPr>
              <w:t>Lever arm of shear load</w:t>
            </w:r>
          </w:p>
        </w:tc>
      </w:tr>
      <w:tr w:rsidR="00434029" w:rsidRPr="0049653E" w14:paraId="5DBF9F9E" w14:textId="77777777" w:rsidTr="00B26BD5">
        <w:tc>
          <w:tcPr>
            <w:tcW w:w="918" w:type="dxa"/>
          </w:tcPr>
          <w:p w14:paraId="66F5EE18" w14:textId="77777777" w:rsidR="00434029" w:rsidRPr="0049653E" w:rsidRDefault="00434029" w:rsidP="00B26BD5">
            <w:pPr>
              <w:spacing w:after="0"/>
              <w:jc w:val="both"/>
              <w:rPr>
                <w:sz w:val="22"/>
                <w:szCs w:val="22"/>
              </w:rPr>
            </w:pPr>
          </w:p>
        </w:tc>
        <w:tc>
          <w:tcPr>
            <w:tcW w:w="456" w:type="dxa"/>
          </w:tcPr>
          <w:p w14:paraId="03BC05B5" w14:textId="77777777" w:rsidR="00434029" w:rsidRPr="0049653E" w:rsidRDefault="00434029" w:rsidP="00B26BD5">
            <w:pPr>
              <w:spacing w:after="0"/>
              <w:jc w:val="both"/>
              <w:rPr>
                <w:rFonts w:cs="Arial"/>
                <w:sz w:val="22"/>
                <w:szCs w:val="22"/>
              </w:rPr>
            </w:pPr>
          </w:p>
        </w:tc>
        <w:tc>
          <w:tcPr>
            <w:tcW w:w="8454" w:type="dxa"/>
          </w:tcPr>
          <w:p w14:paraId="5F33B550" w14:textId="77777777" w:rsidR="00434029" w:rsidRPr="0049653E" w:rsidRDefault="00434029" w:rsidP="00B26BD5">
            <w:pPr>
              <w:spacing w:after="0"/>
              <w:jc w:val="both"/>
              <w:rPr>
                <w:rFonts w:cs="Arial"/>
                <w:sz w:val="22"/>
                <w:szCs w:val="22"/>
              </w:rPr>
            </w:pPr>
          </w:p>
        </w:tc>
      </w:tr>
    </w:tbl>
    <w:p w14:paraId="4606CC16" w14:textId="412B2E01" w:rsidR="00806439" w:rsidRPr="0049653E" w:rsidRDefault="00434029" w:rsidP="00806439">
      <w:pPr>
        <w:spacing w:after="0"/>
        <w:rPr>
          <w:rFonts w:cs="Arial"/>
          <w:sz w:val="22"/>
          <w:szCs w:val="22"/>
        </w:rPr>
      </w:pPr>
      <w:r w:rsidRPr="0049653E">
        <w:rPr>
          <w:rFonts w:cs="Arial"/>
          <w:b/>
          <w:bCs/>
          <w:sz w:val="22"/>
          <w:szCs w:val="22"/>
        </w:rPr>
        <w:t xml:space="preserve">5 </w:t>
      </w:r>
      <w:r w:rsidR="005A3B68" w:rsidRPr="0049653E">
        <w:rPr>
          <w:rFonts w:cs="Arial"/>
          <w:b/>
          <w:bCs/>
          <w:sz w:val="22"/>
          <w:szCs w:val="22"/>
        </w:rPr>
        <w:t>Post-installed Anchor</w:t>
      </w:r>
      <w:r w:rsidR="005A3B68" w:rsidRPr="0049653E">
        <w:rPr>
          <w:rFonts w:cs="Arial"/>
          <w:sz w:val="22"/>
          <w:szCs w:val="22"/>
        </w:rPr>
        <w:t xml:space="preserve"> </w:t>
      </w:r>
    </w:p>
    <w:p w14:paraId="0AC20B50" w14:textId="77777777" w:rsidR="00806439" w:rsidRPr="0049653E" w:rsidRDefault="00806439" w:rsidP="00806439">
      <w:pPr>
        <w:spacing w:after="0"/>
        <w:rPr>
          <w:rFonts w:cs="Arial"/>
          <w:sz w:val="22"/>
          <w:szCs w:val="22"/>
        </w:rPr>
      </w:pPr>
    </w:p>
    <w:p w14:paraId="5D5FFF2A" w14:textId="3090BF45" w:rsidR="005A3B68" w:rsidRPr="0049653E" w:rsidRDefault="00434029" w:rsidP="007B358B">
      <w:pPr>
        <w:overflowPunct/>
        <w:spacing w:after="0"/>
        <w:jc w:val="both"/>
        <w:textAlignment w:val="auto"/>
        <w:rPr>
          <w:rFonts w:cs="Arial"/>
          <w:sz w:val="22"/>
          <w:szCs w:val="22"/>
        </w:rPr>
      </w:pPr>
      <w:r w:rsidRPr="0049653E">
        <w:rPr>
          <w:rFonts w:eastAsia="Arial" w:cs="Arial"/>
          <w:b/>
          <w:bCs/>
          <w:sz w:val="22"/>
          <w:szCs w:val="22"/>
          <w:lang w:eastAsia="en-US"/>
        </w:rPr>
        <w:t>5</w:t>
      </w:r>
      <w:r w:rsidR="007B358B" w:rsidRPr="0049653E">
        <w:rPr>
          <w:rFonts w:eastAsia="Arial" w:cs="Arial"/>
          <w:b/>
          <w:bCs/>
          <w:sz w:val="22"/>
          <w:szCs w:val="22"/>
          <w:lang w:eastAsia="en-US"/>
        </w:rPr>
        <w:t xml:space="preserve">.1 General – </w:t>
      </w:r>
      <w:r w:rsidR="005A3B68" w:rsidRPr="0049653E">
        <w:rPr>
          <w:rFonts w:cs="Arial"/>
          <w:sz w:val="22"/>
          <w:szCs w:val="22"/>
        </w:rPr>
        <w:t>It is a type of anchor in which the anchor is installed into cured and hardened concrete. It can transfer applied loads through friction, keying, adhesion or a combination of these working principles. (</w:t>
      </w:r>
      <w:r w:rsidR="005A3B68" w:rsidRPr="0049653E">
        <w:rPr>
          <w:rFonts w:cs="Arial"/>
          <w:i/>
          <w:iCs/>
          <w:sz w:val="22"/>
          <w:szCs w:val="22"/>
        </w:rPr>
        <w:t>see</w:t>
      </w:r>
      <w:r w:rsidR="005A3B68" w:rsidRPr="0049653E">
        <w:rPr>
          <w:rFonts w:cs="Arial"/>
          <w:sz w:val="22"/>
          <w:szCs w:val="22"/>
        </w:rPr>
        <w:t xml:space="preserve"> Fig. </w:t>
      </w:r>
      <w:r w:rsidR="00AA3A76" w:rsidRPr="0049653E">
        <w:rPr>
          <w:rFonts w:cs="Arial"/>
          <w:sz w:val="22"/>
          <w:szCs w:val="22"/>
        </w:rPr>
        <w:t>6</w:t>
      </w:r>
      <w:r w:rsidR="005A3B68" w:rsidRPr="0049653E">
        <w:rPr>
          <w:rFonts w:cs="Arial"/>
          <w:sz w:val="22"/>
          <w:szCs w:val="22"/>
        </w:rPr>
        <w:t xml:space="preserve">). Post-installed anchors are broadly divided in two categories – Mechanical anchors and Adhesive anchors. </w:t>
      </w:r>
    </w:p>
    <w:p w14:paraId="46CCE53E" w14:textId="77777777" w:rsidR="005A3B68" w:rsidRPr="0049653E" w:rsidRDefault="005A3B68" w:rsidP="005A3B68">
      <w:pPr>
        <w:pStyle w:val="Heading2"/>
        <w:rPr>
          <w:sz w:val="22"/>
          <w:szCs w:val="22"/>
        </w:rPr>
      </w:pPr>
    </w:p>
    <w:p w14:paraId="3D836672" w14:textId="77777777" w:rsidR="005A3B68" w:rsidRPr="0049653E" w:rsidRDefault="005A3B68" w:rsidP="005A3B68">
      <w:pPr>
        <w:pStyle w:val="Heading2"/>
        <w:jc w:val="center"/>
        <w:rPr>
          <w:sz w:val="22"/>
          <w:szCs w:val="22"/>
        </w:rPr>
      </w:pPr>
      <w:r w:rsidRPr="0049653E">
        <w:rPr>
          <w:noProof/>
          <w:sz w:val="22"/>
          <w:szCs w:val="22"/>
          <w:lang w:val="en-IN" w:eastAsia="en-IN" w:bidi="hi-IN"/>
        </w:rPr>
        <w:drawing>
          <wp:inline distT="0" distB="0" distL="0" distR="0" wp14:anchorId="1F877646" wp14:editId="2AD10B63">
            <wp:extent cx="2978150" cy="1508515"/>
            <wp:effectExtent l="0" t="0" r="0" b="0"/>
            <wp:docPr id="30" name="Picture 30" descr="A drawing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drawing of a car&#10;&#10;Description automatically generated"/>
                    <pic:cNvPicPr/>
                  </pic:nvPicPr>
                  <pic:blipFill>
                    <a:blip r:embed="rId20"/>
                    <a:stretch>
                      <a:fillRect/>
                    </a:stretch>
                  </pic:blipFill>
                  <pic:spPr>
                    <a:xfrm>
                      <a:off x="0" y="0"/>
                      <a:ext cx="2998081" cy="1518611"/>
                    </a:xfrm>
                    <a:prstGeom prst="rect">
                      <a:avLst/>
                    </a:prstGeom>
                  </pic:spPr>
                </pic:pic>
              </a:graphicData>
            </a:graphic>
          </wp:inline>
        </w:drawing>
      </w:r>
    </w:p>
    <w:p w14:paraId="74FE04F8" w14:textId="4FF186C2" w:rsidR="005A3B68" w:rsidRPr="0049653E" w:rsidRDefault="005A3B68" w:rsidP="005A3B68">
      <w:pPr>
        <w:jc w:val="center"/>
        <w:rPr>
          <w:rFonts w:cs="Arial"/>
          <w:sz w:val="22"/>
          <w:szCs w:val="22"/>
        </w:rPr>
      </w:pPr>
      <w:r w:rsidRPr="0049653E">
        <w:rPr>
          <w:rFonts w:cs="Arial"/>
          <w:sz w:val="22"/>
          <w:szCs w:val="22"/>
        </w:rPr>
        <w:t>(</w:t>
      </w:r>
      <w:r w:rsidR="00AA3A76" w:rsidRPr="0049653E">
        <w:rPr>
          <w:rFonts w:cs="Arial"/>
          <w:sz w:val="22"/>
          <w:szCs w:val="22"/>
        </w:rPr>
        <w:t>6</w:t>
      </w:r>
      <w:r w:rsidRPr="0049653E">
        <w:rPr>
          <w:rFonts w:cs="Arial"/>
          <w:sz w:val="22"/>
          <w:szCs w:val="22"/>
        </w:rPr>
        <w:t>A) LOAD TRANSFER DUE TO FRICTION &amp; KEYING BETWEEN METAL PARTS &amp; CONCRETE.</w:t>
      </w:r>
    </w:p>
    <w:p w14:paraId="50118AF7" w14:textId="77777777" w:rsidR="005A3B68" w:rsidRPr="0049653E" w:rsidRDefault="005A3B68" w:rsidP="005A3B68">
      <w:pPr>
        <w:jc w:val="center"/>
        <w:rPr>
          <w:rFonts w:cs="Arial"/>
          <w:sz w:val="22"/>
          <w:szCs w:val="22"/>
        </w:rPr>
      </w:pPr>
    </w:p>
    <w:p w14:paraId="4C0CFCB9" w14:textId="77777777" w:rsidR="005A3B68" w:rsidRPr="0049653E" w:rsidRDefault="005A3B68" w:rsidP="005A3B68">
      <w:pPr>
        <w:jc w:val="center"/>
        <w:rPr>
          <w:rFonts w:cs="Arial"/>
          <w:sz w:val="22"/>
          <w:szCs w:val="22"/>
        </w:rPr>
      </w:pPr>
      <w:r w:rsidRPr="0049653E">
        <w:rPr>
          <w:rFonts w:cs="Arial"/>
          <w:noProof/>
          <w:sz w:val="22"/>
          <w:szCs w:val="22"/>
          <w:lang w:val="en-IN" w:eastAsia="en-IN" w:bidi="hi-IN"/>
        </w:rPr>
        <w:drawing>
          <wp:inline distT="0" distB="0" distL="0" distR="0" wp14:anchorId="30AE9208" wp14:editId="3425182C">
            <wp:extent cx="3568700" cy="1653615"/>
            <wp:effectExtent l="0" t="0" r="0" b="3810"/>
            <wp:docPr id="16520" name="Picture 16520" descr="A black and white drawing of a metal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0" name="Picture 16520" descr="A black and white drawing of a metal object&#10;&#10;Description automatically generated"/>
                    <pic:cNvPicPr/>
                  </pic:nvPicPr>
                  <pic:blipFill>
                    <a:blip r:embed="rId21"/>
                    <a:stretch>
                      <a:fillRect/>
                    </a:stretch>
                  </pic:blipFill>
                  <pic:spPr>
                    <a:xfrm>
                      <a:off x="0" y="0"/>
                      <a:ext cx="3595557" cy="1666060"/>
                    </a:xfrm>
                    <a:prstGeom prst="rect">
                      <a:avLst/>
                    </a:prstGeom>
                  </pic:spPr>
                </pic:pic>
              </a:graphicData>
            </a:graphic>
          </wp:inline>
        </w:drawing>
      </w:r>
    </w:p>
    <w:p w14:paraId="29481AA1" w14:textId="7FCBAB78" w:rsidR="005A3B68" w:rsidRPr="0049653E" w:rsidRDefault="005A3B68" w:rsidP="005A3B68">
      <w:pPr>
        <w:jc w:val="center"/>
        <w:rPr>
          <w:rFonts w:cs="Arial"/>
          <w:sz w:val="22"/>
          <w:szCs w:val="22"/>
        </w:rPr>
      </w:pPr>
      <w:r w:rsidRPr="0049653E">
        <w:rPr>
          <w:rFonts w:cs="Arial"/>
          <w:sz w:val="22"/>
          <w:szCs w:val="22"/>
        </w:rPr>
        <w:t>(</w:t>
      </w:r>
      <w:r w:rsidR="00AA3A76" w:rsidRPr="0049653E">
        <w:rPr>
          <w:rFonts w:cs="Arial"/>
          <w:sz w:val="22"/>
          <w:szCs w:val="22"/>
        </w:rPr>
        <w:t>6</w:t>
      </w:r>
      <w:r w:rsidRPr="0049653E">
        <w:rPr>
          <w:rFonts w:cs="Arial"/>
          <w:sz w:val="22"/>
          <w:szCs w:val="22"/>
        </w:rPr>
        <w:t>B) LOAD TRANSFER DUE TO MECHANICAL INETRLOCK (BEARING) BETWEEN METAL PART &amp; CONCRETE.</w:t>
      </w:r>
    </w:p>
    <w:p w14:paraId="4E3248A9" w14:textId="77777777" w:rsidR="005A3B68" w:rsidRPr="0049653E" w:rsidRDefault="005A3B68" w:rsidP="005A3B68">
      <w:pPr>
        <w:jc w:val="center"/>
        <w:rPr>
          <w:rFonts w:cs="Arial"/>
          <w:sz w:val="22"/>
          <w:szCs w:val="22"/>
        </w:rPr>
      </w:pPr>
      <w:r w:rsidRPr="0049653E">
        <w:rPr>
          <w:rFonts w:cs="Arial"/>
          <w:noProof/>
          <w:sz w:val="22"/>
          <w:szCs w:val="22"/>
          <w:lang w:val="en-IN" w:eastAsia="en-IN" w:bidi="hi-IN"/>
        </w:rPr>
        <w:drawing>
          <wp:inline distT="0" distB="0" distL="0" distR="0" wp14:anchorId="0E1D0C9B" wp14:editId="0B7947C4">
            <wp:extent cx="3181674" cy="1695450"/>
            <wp:effectExtent l="0" t="0" r="0" b="0"/>
            <wp:docPr id="16521" name="Picture 16521" descr="A diagram of a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 name="Picture 16521" descr="A diagram of a pipe&#10;&#10;Description automatically generated"/>
                    <pic:cNvPicPr/>
                  </pic:nvPicPr>
                  <pic:blipFill>
                    <a:blip r:embed="rId22"/>
                    <a:stretch>
                      <a:fillRect/>
                    </a:stretch>
                  </pic:blipFill>
                  <pic:spPr>
                    <a:xfrm>
                      <a:off x="0" y="0"/>
                      <a:ext cx="3205941" cy="1708382"/>
                    </a:xfrm>
                    <a:prstGeom prst="rect">
                      <a:avLst/>
                    </a:prstGeom>
                  </pic:spPr>
                </pic:pic>
              </a:graphicData>
            </a:graphic>
          </wp:inline>
        </w:drawing>
      </w:r>
    </w:p>
    <w:p w14:paraId="7A1A61BE" w14:textId="437E297B" w:rsidR="005A3B68" w:rsidRPr="0049653E" w:rsidRDefault="005A3B68" w:rsidP="005A3B68">
      <w:pPr>
        <w:jc w:val="center"/>
        <w:rPr>
          <w:rFonts w:cs="Arial"/>
          <w:sz w:val="22"/>
          <w:szCs w:val="22"/>
        </w:rPr>
      </w:pPr>
      <w:r w:rsidRPr="0049653E">
        <w:rPr>
          <w:rFonts w:cs="Arial"/>
          <w:sz w:val="22"/>
          <w:szCs w:val="22"/>
        </w:rPr>
        <w:t>(</w:t>
      </w:r>
      <w:r w:rsidR="00AA3A76" w:rsidRPr="0049653E">
        <w:rPr>
          <w:rFonts w:cs="Arial"/>
          <w:sz w:val="22"/>
          <w:szCs w:val="22"/>
        </w:rPr>
        <w:t>6</w:t>
      </w:r>
      <w:r w:rsidRPr="0049653E">
        <w:rPr>
          <w:rFonts w:cs="Arial"/>
          <w:sz w:val="22"/>
          <w:szCs w:val="22"/>
        </w:rPr>
        <w:t>C) LOAD TRANSFER DUE TO BOND BETWEEN METAL PARTS &amp; ADHESIVE AND BETWEEN CONCRETE &amp; ADHESIVE</w:t>
      </w:r>
    </w:p>
    <w:p w14:paraId="6124BADF" w14:textId="77777777" w:rsidR="005A3B68" w:rsidRPr="0049653E" w:rsidRDefault="005A3B68" w:rsidP="005A3B68">
      <w:pPr>
        <w:pStyle w:val="Style1"/>
        <w:rPr>
          <w:rFonts w:eastAsia="Arial"/>
          <w:bCs w:val="0"/>
          <w:sz w:val="22"/>
          <w:szCs w:val="22"/>
          <w:lang w:eastAsia="en-US"/>
        </w:rPr>
      </w:pPr>
    </w:p>
    <w:p w14:paraId="5921D8CC" w14:textId="5A0A3C82" w:rsidR="005A3B68" w:rsidRPr="0049653E" w:rsidRDefault="005A3B68" w:rsidP="005A3B68">
      <w:pPr>
        <w:pStyle w:val="Style1"/>
        <w:jc w:val="center"/>
        <w:rPr>
          <w:rFonts w:eastAsiaTheme="minorHAnsi"/>
          <w:sz w:val="22"/>
          <w:szCs w:val="22"/>
          <w:lang w:eastAsia="en-US"/>
        </w:rPr>
      </w:pPr>
      <w:r w:rsidRPr="0049653E">
        <w:rPr>
          <w:rFonts w:eastAsia="Arial"/>
          <w:sz w:val="22"/>
          <w:szCs w:val="22"/>
          <w:lang w:eastAsia="en-US"/>
        </w:rPr>
        <w:t xml:space="preserve">FIG. </w:t>
      </w:r>
      <w:r w:rsidR="00AA3A76" w:rsidRPr="0049653E">
        <w:rPr>
          <w:rFonts w:eastAsia="Arial"/>
          <w:sz w:val="22"/>
          <w:szCs w:val="22"/>
          <w:lang w:eastAsia="en-US"/>
        </w:rPr>
        <w:t>6</w:t>
      </w:r>
      <w:r w:rsidRPr="0049653E">
        <w:rPr>
          <w:rFonts w:eastAsia="Arial"/>
          <w:sz w:val="22"/>
          <w:szCs w:val="22"/>
          <w:lang w:eastAsia="en-US"/>
        </w:rPr>
        <w:t xml:space="preserve"> T</w:t>
      </w:r>
      <w:r w:rsidRPr="0049653E">
        <w:rPr>
          <w:rFonts w:eastAsiaTheme="minorHAnsi"/>
          <w:sz w:val="22"/>
          <w:szCs w:val="22"/>
          <w:lang w:eastAsia="en-US"/>
        </w:rPr>
        <w:t>YPICAL LOAD TRANSFER MECHANISM OF POST-INSTALLED ANCHORS</w:t>
      </w:r>
    </w:p>
    <w:p w14:paraId="66FC6345" w14:textId="77777777" w:rsidR="005A3B68" w:rsidRPr="0049653E" w:rsidRDefault="005A3B68" w:rsidP="005A3B68">
      <w:pPr>
        <w:rPr>
          <w:sz w:val="22"/>
          <w:szCs w:val="22"/>
          <w:lang w:eastAsia="en-US"/>
        </w:rPr>
      </w:pPr>
    </w:p>
    <w:p w14:paraId="7B7938B0" w14:textId="620C0C78" w:rsidR="005A3B68" w:rsidRPr="0049653E" w:rsidRDefault="00434029" w:rsidP="005A3B68">
      <w:pPr>
        <w:pStyle w:val="Heading5"/>
        <w:rPr>
          <w:rFonts w:cs="Arial"/>
          <w:b/>
          <w:bCs/>
          <w:sz w:val="22"/>
          <w:szCs w:val="22"/>
          <w:lang w:eastAsia="en-US"/>
        </w:rPr>
      </w:pPr>
      <w:r w:rsidRPr="0049653E">
        <w:rPr>
          <w:rFonts w:cs="Arial"/>
          <w:b/>
          <w:bCs/>
          <w:sz w:val="22"/>
          <w:szCs w:val="22"/>
          <w:lang w:eastAsia="en-US"/>
        </w:rPr>
        <w:t>5</w:t>
      </w:r>
      <w:r w:rsidR="0010001B" w:rsidRPr="0049653E">
        <w:rPr>
          <w:rFonts w:cs="Arial"/>
          <w:b/>
          <w:bCs/>
          <w:sz w:val="22"/>
          <w:szCs w:val="22"/>
          <w:lang w:eastAsia="en-US"/>
        </w:rPr>
        <w:t>.2</w:t>
      </w:r>
      <w:r w:rsidR="005A3B68" w:rsidRPr="0049653E">
        <w:rPr>
          <w:rFonts w:cs="Arial"/>
          <w:b/>
          <w:bCs/>
          <w:sz w:val="22"/>
          <w:szCs w:val="22"/>
          <w:lang w:eastAsia="en-US"/>
        </w:rPr>
        <w:t xml:space="preserve"> TYPES OF POST</w:t>
      </w:r>
      <w:r w:rsidR="004E44B0" w:rsidRPr="0049653E">
        <w:rPr>
          <w:rFonts w:cs="Arial"/>
          <w:b/>
          <w:bCs/>
          <w:sz w:val="22"/>
          <w:szCs w:val="22"/>
          <w:lang w:eastAsia="en-US"/>
        </w:rPr>
        <w:t>-</w:t>
      </w:r>
      <w:r w:rsidR="005A3B68" w:rsidRPr="0049653E">
        <w:rPr>
          <w:rFonts w:cs="Arial"/>
          <w:b/>
          <w:bCs/>
          <w:sz w:val="22"/>
          <w:szCs w:val="22"/>
          <w:lang w:eastAsia="en-US"/>
        </w:rPr>
        <w:t xml:space="preserve">INSTALLED ANCHOR  </w:t>
      </w:r>
    </w:p>
    <w:p w14:paraId="7480A3FB" w14:textId="77777777" w:rsidR="005A3B68" w:rsidRPr="0049653E" w:rsidRDefault="005A3B68" w:rsidP="005A3B68">
      <w:pPr>
        <w:rPr>
          <w:b/>
          <w:bCs/>
          <w:sz w:val="22"/>
          <w:szCs w:val="22"/>
          <w:lang w:eastAsia="en-US"/>
        </w:rPr>
      </w:pPr>
    </w:p>
    <w:p w14:paraId="34A3E750" w14:textId="624DC6CC" w:rsidR="00DB7BD5" w:rsidRPr="0049653E" w:rsidRDefault="00434029" w:rsidP="00DB7BD5">
      <w:pPr>
        <w:spacing w:after="120"/>
        <w:jc w:val="both"/>
        <w:rPr>
          <w:rFonts w:eastAsia="Arial" w:cs="Arial"/>
          <w:sz w:val="22"/>
          <w:szCs w:val="22"/>
          <w:lang w:eastAsia="en-US"/>
        </w:rPr>
      </w:pPr>
      <w:r w:rsidRPr="0049653E">
        <w:rPr>
          <w:rFonts w:cs="Arial"/>
          <w:b/>
          <w:bCs/>
          <w:sz w:val="22"/>
          <w:szCs w:val="22"/>
        </w:rPr>
        <w:t>5</w:t>
      </w:r>
      <w:r w:rsidR="0010001B" w:rsidRPr="0049653E">
        <w:rPr>
          <w:rFonts w:cs="Arial"/>
          <w:b/>
          <w:bCs/>
          <w:sz w:val="22"/>
          <w:szCs w:val="22"/>
        </w:rPr>
        <w:t>.2</w:t>
      </w:r>
      <w:r w:rsidR="005A3B68" w:rsidRPr="0049653E">
        <w:rPr>
          <w:rFonts w:cs="Arial"/>
          <w:b/>
          <w:bCs/>
          <w:sz w:val="22"/>
          <w:szCs w:val="22"/>
        </w:rPr>
        <w:t xml:space="preserve">.1 Adhesive Anchor – </w:t>
      </w:r>
      <w:r w:rsidR="005A3B68" w:rsidRPr="0049653E">
        <w:rPr>
          <w:rFonts w:cs="Arial"/>
          <w:sz w:val="22"/>
          <w:szCs w:val="22"/>
        </w:rPr>
        <w:t xml:space="preserve">It is a type of post-installed anchor. The adhesive anchors consist of threaded anchor rods or reinforcement bars, which are anchored in pre-drilled holes in </w:t>
      </w:r>
      <w:r w:rsidR="005A3B68" w:rsidRPr="0049653E">
        <w:rPr>
          <w:rFonts w:cs="Arial"/>
          <w:sz w:val="22"/>
          <w:szCs w:val="22"/>
        </w:rPr>
        <w:lastRenderedPageBreak/>
        <w:t xml:space="preserve">hardened concrete by bonding the metal parts of the anchor/reinforcement to the sides of the drilled hole with an adhesive. </w:t>
      </w:r>
      <w:r w:rsidR="00DB7BD5" w:rsidRPr="0049653E">
        <w:rPr>
          <w:rFonts w:eastAsia="Arial" w:cs="Arial"/>
          <w:sz w:val="22"/>
          <w:szCs w:val="22"/>
          <w:lang w:eastAsia="en-US"/>
        </w:rPr>
        <w:t xml:space="preserve">The adhesives used comprise of chemical components formulated from organic polymers (like, </w:t>
      </w:r>
      <w:r w:rsidR="00DB7BD5" w:rsidRPr="0049653E">
        <w:rPr>
          <w:rFonts w:eastAsia="Arial" w:cs="Arial"/>
          <w:bCs/>
          <w:sz w:val="22"/>
          <w:szCs w:val="22"/>
          <w:lang w:eastAsia="en-US"/>
        </w:rPr>
        <w:t>epoxies, polyurethanes, etc.</w:t>
      </w:r>
      <w:r w:rsidR="00DB7BD5" w:rsidRPr="0049653E">
        <w:rPr>
          <w:rFonts w:eastAsia="Arial" w:cs="Arial"/>
          <w:sz w:val="22"/>
          <w:szCs w:val="22"/>
          <w:lang w:eastAsia="en-US"/>
        </w:rPr>
        <w:t>)</w:t>
      </w:r>
      <w:r w:rsidR="00B40BA1" w:rsidRPr="0049653E">
        <w:rPr>
          <w:rFonts w:eastAsia="Arial" w:cs="Arial"/>
          <w:sz w:val="22"/>
          <w:szCs w:val="22"/>
          <w:lang w:eastAsia="en-US"/>
        </w:rPr>
        <w:t xml:space="preserve"> </w:t>
      </w:r>
      <w:proofErr w:type="spellStart"/>
      <w:r w:rsidR="00B40BA1" w:rsidRPr="0049653E">
        <w:rPr>
          <w:rFonts w:eastAsia="Arial" w:cs="Arial"/>
          <w:sz w:val="22"/>
          <w:szCs w:val="22"/>
          <w:lang w:eastAsia="en-US"/>
        </w:rPr>
        <w:t>or</w:t>
      </w:r>
      <w:r w:rsidR="00DB7BD5" w:rsidRPr="0049653E">
        <w:rPr>
          <w:rFonts w:eastAsia="Arial" w:cs="Arial"/>
          <w:sz w:val="22"/>
          <w:szCs w:val="22"/>
          <w:lang w:eastAsia="en-US"/>
        </w:rPr>
        <w:t>inorganic</w:t>
      </w:r>
      <w:proofErr w:type="spellEnd"/>
      <w:r w:rsidR="00DB7BD5" w:rsidRPr="0049653E">
        <w:rPr>
          <w:rFonts w:eastAsia="Arial" w:cs="Arial"/>
          <w:sz w:val="22"/>
          <w:szCs w:val="22"/>
          <w:lang w:eastAsia="en-US"/>
        </w:rPr>
        <w:t xml:space="preserve"> materials (usually cementitious) that hardens on curing. </w:t>
      </w:r>
      <w:r w:rsidR="00DB7BD5" w:rsidRPr="0049653E">
        <w:rPr>
          <w:rFonts w:cs="Arial"/>
          <w:sz w:val="22"/>
          <w:szCs w:val="22"/>
        </w:rPr>
        <w:t xml:space="preserve">Tensile loads are transmitted to the concrete through bonding between metal parts and adhesive, and between adhesive and concrete face of the drilled hole (See Fig. 7).  </w:t>
      </w:r>
    </w:p>
    <w:p w14:paraId="7296EFE6" w14:textId="77777777" w:rsidR="00DB7BD5" w:rsidRPr="0049653E" w:rsidRDefault="00DB7BD5" w:rsidP="00DB7BD5">
      <w:pPr>
        <w:spacing w:after="0"/>
        <w:jc w:val="both"/>
        <w:rPr>
          <w:rFonts w:eastAsia="Arial" w:cs="Arial"/>
          <w:bCs/>
          <w:sz w:val="22"/>
          <w:szCs w:val="22"/>
          <w:lang w:eastAsia="en-US"/>
        </w:rPr>
      </w:pPr>
      <w:r w:rsidRPr="0049653E">
        <w:rPr>
          <w:rFonts w:cs="Arial"/>
          <w:bCs/>
          <w:sz w:val="22"/>
          <w:szCs w:val="22"/>
        </w:rPr>
        <w:t xml:space="preserve">Note: While deciding the use of adhesives, comprised particularly of organic polymers, their temperature range is needed to be accounted for as per the temperature of the base material at the time of installation and expected application during its service life. </w:t>
      </w:r>
    </w:p>
    <w:p w14:paraId="1F836435" w14:textId="77777777" w:rsidR="00DB7BD5" w:rsidRPr="0049653E" w:rsidRDefault="00DB7BD5" w:rsidP="005A3B68">
      <w:pPr>
        <w:spacing w:after="120"/>
        <w:jc w:val="both"/>
        <w:rPr>
          <w:rFonts w:cs="Arial"/>
          <w:b/>
          <w:bCs/>
          <w:sz w:val="22"/>
          <w:szCs w:val="22"/>
        </w:rPr>
      </w:pPr>
    </w:p>
    <w:p w14:paraId="36F1F0E8" w14:textId="4A39CAB5" w:rsidR="00DA16C3" w:rsidRPr="0049653E" w:rsidRDefault="00510975" w:rsidP="007D396C">
      <w:pPr>
        <w:spacing w:after="120"/>
        <w:jc w:val="center"/>
        <w:rPr>
          <w:rFonts w:cs="Arial"/>
          <w:b/>
          <w:bCs/>
          <w:sz w:val="22"/>
          <w:szCs w:val="22"/>
        </w:rPr>
      </w:pPr>
      <w:r w:rsidRPr="0049653E">
        <w:rPr>
          <w:rFonts w:cs="Arial"/>
          <w:b/>
          <w:bCs/>
          <w:noProof/>
          <w:sz w:val="22"/>
          <w:szCs w:val="22"/>
        </w:rPr>
        <w:drawing>
          <wp:inline distT="0" distB="0" distL="0" distR="0" wp14:anchorId="26224C76" wp14:editId="6EBB1DCF">
            <wp:extent cx="3961354" cy="3608363"/>
            <wp:effectExtent l="0" t="0" r="1270" b="0"/>
            <wp:docPr id="230762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62483" name=""/>
                    <pic:cNvPicPr/>
                  </pic:nvPicPr>
                  <pic:blipFill>
                    <a:blip r:embed="rId23"/>
                    <a:stretch>
                      <a:fillRect/>
                    </a:stretch>
                  </pic:blipFill>
                  <pic:spPr>
                    <a:xfrm>
                      <a:off x="0" y="0"/>
                      <a:ext cx="3968969" cy="3615300"/>
                    </a:xfrm>
                    <a:prstGeom prst="rect">
                      <a:avLst/>
                    </a:prstGeom>
                  </pic:spPr>
                </pic:pic>
              </a:graphicData>
            </a:graphic>
          </wp:inline>
        </w:drawing>
      </w:r>
    </w:p>
    <w:p w14:paraId="0DBC305F" w14:textId="5CD072D3" w:rsidR="005A3B68" w:rsidRPr="0049653E" w:rsidRDefault="005A3B68" w:rsidP="005A3B68">
      <w:pPr>
        <w:overflowPunct/>
        <w:autoSpaceDE/>
        <w:autoSpaceDN/>
        <w:adjustRightInd/>
        <w:spacing w:after="0"/>
        <w:jc w:val="center"/>
        <w:textAlignment w:val="auto"/>
        <w:rPr>
          <w:rFonts w:eastAsia="Arial" w:cs="Arial"/>
          <w:sz w:val="22"/>
          <w:szCs w:val="22"/>
          <w:lang w:eastAsia="en-US"/>
        </w:rPr>
      </w:pPr>
    </w:p>
    <w:p w14:paraId="0798616A" w14:textId="6C5CA4E5" w:rsidR="005A3B68" w:rsidRPr="0049653E" w:rsidRDefault="005A3B68" w:rsidP="005A3B68">
      <w:pPr>
        <w:overflowPunct/>
        <w:autoSpaceDE/>
        <w:autoSpaceDN/>
        <w:adjustRightInd/>
        <w:spacing w:after="120"/>
        <w:jc w:val="center"/>
        <w:textAlignment w:val="auto"/>
        <w:rPr>
          <w:rFonts w:eastAsiaTheme="minorHAnsi" w:cs="Arial"/>
          <w:smallCaps/>
          <w:sz w:val="22"/>
          <w:szCs w:val="22"/>
          <w:lang w:eastAsia="en-US"/>
        </w:rPr>
      </w:pPr>
      <w:r w:rsidRPr="0049653E">
        <w:rPr>
          <w:rFonts w:eastAsia="Arial" w:cs="Arial"/>
          <w:sz w:val="22"/>
          <w:szCs w:val="22"/>
          <w:lang w:eastAsia="en-US"/>
        </w:rPr>
        <w:t xml:space="preserve">FIG. </w:t>
      </w:r>
      <w:r w:rsidR="00AA3A76" w:rsidRPr="0049653E">
        <w:rPr>
          <w:rFonts w:eastAsia="Arial" w:cs="Arial"/>
          <w:sz w:val="22"/>
          <w:szCs w:val="22"/>
          <w:lang w:eastAsia="en-US"/>
        </w:rPr>
        <w:t>7</w:t>
      </w:r>
      <w:r w:rsidRPr="0049653E">
        <w:rPr>
          <w:rFonts w:eastAsia="Arial" w:cs="Arial"/>
          <w:sz w:val="22"/>
          <w:szCs w:val="22"/>
          <w:lang w:eastAsia="en-US"/>
        </w:rPr>
        <w:t xml:space="preserve"> </w:t>
      </w:r>
      <w:r w:rsidRPr="0049653E">
        <w:rPr>
          <w:rFonts w:eastAsiaTheme="minorHAnsi" w:cs="Arial"/>
          <w:smallCaps/>
          <w:sz w:val="22"/>
          <w:szCs w:val="22"/>
          <w:lang w:eastAsia="en-US"/>
        </w:rPr>
        <w:t>ADHESIVE ANCHOR</w:t>
      </w:r>
    </w:p>
    <w:p w14:paraId="7BDDDC1F" w14:textId="77777777" w:rsidR="005A3B68" w:rsidRPr="0049653E" w:rsidRDefault="005A3B68" w:rsidP="005A3B68">
      <w:pPr>
        <w:overflowPunct/>
        <w:autoSpaceDE/>
        <w:autoSpaceDN/>
        <w:adjustRightInd/>
        <w:spacing w:after="120"/>
        <w:jc w:val="center"/>
        <w:textAlignment w:val="auto"/>
        <w:rPr>
          <w:rFonts w:eastAsiaTheme="minorHAnsi" w:cs="Arial"/>
          <w:smallCaps/>
          <w:sz w:val="22"/>
          <w:szCs w:val="22"/>
          <w:lang w:eastAsia="en-US"/>
        </w:rPr>
      </w:pPr>
    </w:p>
    <w:p w14:paraId="09528F72" w14:textId="43D1FD04" w:rsidR="005A3B68" w:rsidRPr="0049653E" w:rsidRDefault="00434029" w:rsidP="005A3B68">
      <w:pPr>
        <w:overflowPunct/>
        <w:spacing w:after="0"/>
        <w:jc w:val="both"/>
        <w:textAlignment w:val="auto"/>
        <w:rPr>
          <w:rFonts w:cs="Arial"/>
          <w:sz w:val="22"/>
          <w:szCs w:val="22"/>
          <w:lang w:eastAsia="en-US"/>
        </w:rPr>
      </w:pPr>
      <w:r w:rsidRPr="0049653E">
        <w:rPr>
          <w:rFonts w:cs="Arial"/>
          <w:b/>
          <w:bCs/>
          <w:sz w:val="22"/>
          <w:szCs w:val="22"/>
          <w:lang w:eastAsia="en-US"/>
        </w:rPr>
        <w:t>5</w:t>
      </w:r>
      <w:r w:rsidR="00017A69" w:rsidRPr="0049653E">
        <w:rPr>
          <w:rFonts w:cs="Arial"/>
          <w:b/>
          <w:bCs/>
          <w:sz w:val="22"/>
          <w:szCs w:val="22"/>
          <w:lang w:eastAsia="en-US"/>
        </w:rPr>
        <w:t>.2</w:t>
      </w:r>
      <w:r w:rsidR="005A3B68" w:rsidRPr="0049653E">
        <w:rPr>
          <w:rFonts w:cs="Arial"/>
          <w:b/>
          <w:bCs/>
          <w:sz w:val="22"/>
          <w:szCs w:val="22"/>
          <w:lang w:eastAsia="en-US"/>
        </w:rPr>
        <w:t>.1.1 Special type of adhesive anchor</w:t>
      </w:r>
      <w:r w:rsidR="005A3B68" w:rsidRPr="0049653E">
        <w:rPr>
          <w:rFonts w:cs="Arial"/>
          <w:sz w:val="22"/>
          <w:szCs w:val="22"/>
          <w:lang w:eastAsia="en-US"/>
        </w:rPr>
        <w:t xml:space="preserve"> </w:t>
      </w:r>
    </w:p>
    <w:p w14:paraId="3F55B765" w14:textId="77777777" w:rsidR="005A3B68" w:rsidRPr="0049653E" w:rsidRDefault="005A3B68" w:rsidP="005A3B68">
      <w:pPr>
        <w:overflowPunct/>
        <w:spacing w:after="0"/>
        <w:jc w:val="both"/>
        <w:textAlignment w:val="auto"/>
        <w:rPr>
          <w:rFonts w:cs="Arial"/>
          <w:sz w:val="22"/>
          <w:szCs w:val="22"/>
          <w:lang w:eastAsia="en-US"/>
        </w:rPr>
      </w:pPr>
    </w:p>
    <w:p w14:paraId="56697342" w14:textId="392EC76C" w:rsidR="005A3B68" w:rsidRPr="0049653E" w:rsidRDefault="005A3B68" w:rsidP="005A3B68">
      <w:pPr>
        <w:pStyle w:val="ListParagraph"/>
        <w:numPr>
          <w:ilvl w:val="0"/>
          <w:numId w:val="39"/>
        </w:numPr>
        <w:overflowPunct/>
        <w:spacing w:after="0"/>
        <w:jc w:val="both"/>
        <w:textAlignment w:val="auto"/>
        <w:rPr>
          <w:rFonts w:cs="Arial"/>
          <w:sz w:val="22"/>
          <w:szCs w:val="22"/>
          <w:lang w:eastAsia="en-US"/>
        </w:rPr>
      </w:pPr>
      <w:r w:rsidRPr="0049653E">
        <w:rPr>
          <w:rFonts w:cs="Arial"/>
          <w:b/>
          <w:sz w:val="22"/>
          <w:szCs w:val="22"/>
          <w:lang w:eastAsia="en-US"/>
        </w:rPr>
        <w:t xml:space="preserve">Torque-controlled Adhesive Anchor </w:t>
      </w:r>
      <w:r w:rsidRPr="0049653E">
        <w:rPr>
          <w:rFonts w:cs="Arial"/>
          <w:sz w:val="22"/>
          <w:szCs w:val="22"/>
        </w:rPr>
        <w:t>– It is a type of a</w:t>
      </w:r>
      <w:r w:rsidRPr="0049653E">
        <w:rPr>
          <w:rFonts w:cs="Arial"/>
          <w:sz w:val="22"/>
          <w:szCs w:val="22"/>
          <w:lang w:eastAsia="en-US"/>
        </w:rPr>
        <w:t>dhesive anchor designed such that its outward/ upward movement relative to the hardened adhesive compound results in a follow-up expansion of the adhesive. The working principle is triggered by application of torque (</w:t>
      </w:r>
      <w:r w:rsidRPr="0049653E">
        <w:rPr>
          <w:rFonts w:cs="Arial"/>
          <w:i/>
          <w:iCs/>
          <w:sz w:val="22"/>
          <w:szCs w:val="22"/>
          <w:lang w:eastAsia="en-US"/>
        </w:rPr>
        <w:t>see</w:t>
      </w:r>
      <w:r w:rsidRPr="0049653E">
        <w:rPr>
          <w:rFonts w:cs="Arial"/>
          <w:sz w:val="22"/>
          <w:szCs w:val="22"/>
          <w:lang w:eastAsia="en-US"/>
        </w:rPr>
        <w:t xml:space="preserve"> Fig. </w:t>
      </w:r>
      <w:r w:rsidR="00116D8F" w:rsidRPr="0049653E">
        <w:rPr>
          <w:rFonts w:cs="Arial"/>
          <w:sz w:val="22"/>
          <w:szCs w:val="22"/>
          <w:lang w:eastAsia="en-US"/>
        </w:rPr>
        <w:t>8</w:t>
      </w:r>
      <w:r w:rsidRPr="0049653E">
        <w:rPr>
          <w:rFonts w:cs="Arial"/>
          <w:sz w:val="22"/>
          <w:szCs w:val="22"/>
          <w:lang w:eastAsia="en-US"/>
        </w:rPr>
        <w:t>)</w:t>
      </w:r>
    </w:p>
    <w:p w14:paraId="26779574" w14:textId="77777777" w:rsidR="005A3B68" w:rsidRPr="0049653E" w:rsidRDefault="005A3B68" w:rsidP="005A3B68">
      <w:pPr>
        <w:overflowPunct/>
        <w:spacing w:after="0"/>
        <w:jc w:val="center"/>
        <w:textAlignment w:val="auto"/>
        <w:rPr>
          <w:rFonts w:cs="Arial"/>
          <w:sz w:val="22"/>
          <w:szCs w:val="22"/>
          <w:lang w:eastAsia="en-US"/>
        </w:rPr>
      </w:pPr>
      <w:r w:rsidRPr="0049653E">
        <w:rPr>
          <w:rFonts w:cs="Arial"/>
          <w:noProof/>
          <w:sz w:val="22"/>
          <w:szCs w:val="22"/>
          <w:lang w:val="en-IN" w:eastAsia="en-IN" w:bidi="hi-IN"/>
        </w:rPr>
        <w:lastRenderedPageBreak/>
        <w:drawing>
          <wp:inline distT="0" distB="0" distL="0" distR="0" wp14:anchorId="34CF3F0D" wp14:editId="0DB2B3D6">
            <wp:extent cx="3276600" cy="230906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87300" cy="2316609"/>
                    </a:xfrm>
                    <a:prstGeom prst="rect">
                      <a:avLst/>
                    </a:prstGeom>
                  </pic:spPr>
                </pic:pic>
              </a:graphicData>
            </a:graphic>
          </wp:inline>
        </w:drawing>
      </w:r>
    </w:p>
    <w:p w14:paraId="54AD3AE3" w14:textId="52A5592B" w:rsidR="005A3B68" w:rsidRPr="0049653E" w:rsidRDefault="005A3B68" w:rsidP="005A3B68">
      <w:pPr>
        <w:pStyle w:val="Style1"/>
        <w:jc w:val="center"/>
        <w:rPr>
          <w:rFonts w:eastAsiaTheme="minorHAnsi"/>
          <w:sz w:val="22"/>
          <w:szCs w:val="22"/>
          <w:lang w:eastAsia="en-US"/>
        </w:rPr>
      </w:pPr>
      <w:r w:rsidRPr="0049653E">
        <w:rPr>
          <w:rFonts w:eastAsia="Arial"/>
          <w:sz w:val="22"/>
          <w:szCs w:val="22"/>
          <w:lang w:eastAsia="en-US"/>
        </w:rPr>
        <w:t xml:space="preserve">FIG. </w:t>
      </w:r>
      <w:r w:rsidR="00116D8F" w:rsidRPr="0049653E">
        <w:rPr>
          <w:rFonts w:eastAsia="Arial"/>
          <w:sz w:val="22"/>
          <w:szCs w:val="22"/>
          <w:lang w:eastAsia="en-US"/>
        </w:rPr>
        <w:t xml:space="preserve">8 </w:t>
      </w:r>
      <w:r w:rsidRPr="0049653E">
        <w:rPr>
          <w:rFonts w:eastAsia="Arial"/>
          <w:sz w:val="22"/>
          <w:szCs w:val="22"/>
          <w:lang w:eastAsia="en-US"/>
        </w:rPr>
        <w:t>T</w:t>
      </w:r>
      <w:r w:rsidRPr="0049653E">
        <w:rPr>
          <w:rFonts w:eastAsiaTheme="minorHAnsi"/>
          <w:sz w:val="22"/>
          <w:szCs w:val="22"/>
          <w:lang w:eastAsia="en-US"/>
        </w:rPr>
        <w:t>YPICAL TORQUE-CONTROLLED ADHESIVE ANCHOR</w:t>
      </w:r>
    </w:p>
    <w:p w14:paraId="14B8F5B4" w14:textId="77777777" w:rsidR="005A3B68" w:rsidRPr="0049653E" w:rsidRDefault="005A3B68" w:rsidP="005A3B68">
      <w:pPr>
        <w:overflowPunct/>
        <w:spacing w:after="0"/>
        <w:jc w:val="both"/>
        <w:textAlignment w:val="auto"/>
        <w:rPr>
          <w:rFonts w:cs="Arial"/>
          <w:sz w:val="22"/>
          <w:szCs w:val="22"/>
          <w:lang w:eastAsia="en-US"/>
        </w:rPr>
      </w:pPr>
    </w:p>
    <w:p w14:paraId="16B6A8B3" w14:textId="2C5AA5C8" w:rsidR="005A3B68" w:rsidRPr="0049653E" w:rsidRDefault="005A3B68" w:rsidP="005A3B68">
      <w:pPr>
        <w:pStyle w:val="ListParagraph"/>
        <w:numPr>
          <w:ilvl w:val="0"/>
          <w:numId w:val="39"/>
        </w:numPr>
        <w:overflowPunct/>
        <w:spacing w:after="0"/>
        <w:jc w:val="both"/>
        <w:textAlignment w:val="auto"/>
        <w:rPr>
          <w:rFonts w:cs="Arial"/>
          <w:sz w:val="22"/>
          <w:szCs w:val="22"/>
        </w:rPr>
      </w:pPr>
      <w:r w:rsidRPr="0049653E">
        <w:rPr>
          <w:rFonts w:cs="Arial"/>
          <w:b/>
          <w:bCs/>
          <w:sz w:val="22"/>
          <w:szCs w:val="22"/>
        </w:rPr>
        <w:t>Undercut Adhesive Anchor</w:t>
      </w:r>
      <w:r w:rsidRPr="0049653E">
        <w:rPr>
          <w:rFonts w:cs="Arial"/>
          <w:sz w:val="22"/>
          <w:szCs w:val="22"/>
        </w:rPr>
        <w:t xml:space="preserve"> – It is a type of adhesive anchor. It combines the undercut concept of mechanical anchor with bonding mechanism of adhesive anchor (</w:t>
      </w:r>
      <w:r w:rsidRPr="0049653E">
        <w:rPr>
          <w:rFonts w:cs="Arial"/>
          <w:i/>
          <w:iCs/>
          <w:sz w:val="22"/>
          <w:szCs w:val="22"/>
        </w:rPr>
        <w:t>see</w:t>
      </w:r>
      <w:r w:rsidRPr="0049653E">
        <w:rPr>
          <w:rFonts w:cs="Arial"/>
          <w:sz w:val="22"/>
          <w:szCs w:val="22"/>
        </w:rPr>
        <w:t xml:space="preserve"> Fig.</w:t>
      </w:r>
      <w:r w:rsidR="00116D8F" w:rsidRPr="0049653E">
        <w:rPr>
          <w:rFonts w:cs="Arial"/>
          <w:sz w:val="22"/>
          <w:szCs w:val="22"/>
        </w:rPr>
        <w:t xml:space="preserve"> 9</w:t>
      </w:r>
      <w:r w:rsidRPr="0049653E">
        <w:rPr>
          <w:rFonts w:cs="Arial"/>
          <w:sz w:val="22"/>
          <w:szCs w:val="22"/>
        </w:rPr>
        <w:t>).</w:t>
      </w:r>
    </w:p>
    <w:p w14:paraId="7872983E" w14:textId="77777777" w:rsidR="005A3B68" w:rsidRPr="0049653E" w:rsidRDefault="005A3B68" w:rsidP="005A3B68">
      <w:pPr>
        <w:pStyle w:val="PlainText"/>
        <w:jc w:val="center"/>
        <w:rPr>
          <w:rFonts w:ascii="Arial" w:hAnsi="Arial" w:cs="Arial"/>
          <w:b/>
          <w:sz w:val="22"/>
          <w:szCs w:val="22"/>
        </w:rPr>
      </w:pPr>
      <w:r w:rsidRPr="0049653E">
        <w:rPr>
          <w:rFonts w:ascii="Arial" w:hAnsi="Arial" w:cs="Arial"/>
          <w:noProof/>
          <w:sz w:val="22"/>
          <w:szCs w:val="22"/>
          <w:lang w:val="en-IN" w:eastAsia="en-IN" w:bidi="hi-IN"/>
        </w:rPr>
        <w:drawing>
          <wp:inline distT="0" distB="0" distL="0" distR="0" wp14:anchorId="1BA9D19E" wp14:editId="5CDB48B4">
            <wp:extent cx="4025900" cy="219662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58214" cy="2214258"/>
                    </a:xfrm>
                    <a:prstGeom prst="rect">
                      <a:avLst/>
                    </a:prstGeom>
                  </pic:spPr>
                </pic:pic>
              </a:graphicData>
            </a:graphic>
          </wp:inline>
        </w:drawing>
      </w:r>
    </w:p>
    <w:p w14:paraId="5F476BB9" w14:textId="77777777" w:rsidR="005A3B68" w:rsidRPr="0049653E" w:rsidRDefault="005A3B68" w:rsidP="005A3B68">
      <w:pPr>
        <w:pStyle w:val="PlainText"/>
        <w:jc w:val="both"/>
        <w:rPr>
          <w:rFonts w:ascii="Arial" w:hAnsi="Arial" w:cs="Arial"/>
          <w:b/>
          <w:sz w:val="22"/>
          <w:szCs w:val="22"/>
        </w:rPr>
      </w:pPr>
    </w:p>
    <w:p w14:paraId="51FC72F2" w14:textId="2C96B75C" w:rsidR="005A3B68" w:rsidRPr="0049653E" w:rsidRDefault="005A3B68" w:rsidP="005A3B68">
      <w:pPr>
        <w:pStyle w:val="Style1"/>
        <w:jc w:val="center"/>
        <w:rPr>
          <w:rFonts w:eastAsiaTheme="minorHAnsi"/>
          <w:sz w:val="22"/>
          <w:szCs w:val="22"/>
          <w:lang w:eastAsia="en-US"/>
        </w:rPr>
      </w:pPr>
      <w:r w:rsidRPr="0049653E">
        <w:rPr>
          <w:rFonts w:eastAsia="Arial"/>
          <w:sz w:val="22"/>
          <w:szCs w:val="22"/>
          <w:lang w:eastAsia="en-US"/>
        </w:rPr>
        <w:t xml:space="preserve">FIG. </w:t>
      </w:r>
      <w:r w:rsidR="00116D8F" w:rsidRPr="0049653E">
        <w:rPr>
          <w:rFonts w:eastAsia="Arial"/>
          <w:sz w:val="22"/>
          <w:szCs w:val="22"/>
          <w:lang w:eastAsia="en-US"/>
        </w:rPr>
        <w:t>9</w:t>
      </w:r>
      <w:r w:rsidRPr="0049653E">
        <w:rPr>
          <w:rFonts w:eastAsia="Arial"/>
          <w:sz w:val="22"/>
          <w:szCs w:val="22"/>
          <w:lang w:eastAsia="en-US"/>
        </w:rPr>
        <w:t xml:space="preserve"> T</w:t>
      </w:r>
      <w:r w:rsidRPr="0049653E">
        <w:rPr>
          <w:rFonts w:eastAsiaTheme="minorHAnsi"/>
          <w:sz w:val="22"/>
          <w:szCs w:val="22"/>
          <w:lang w:eastAsia="en-US"/>
        </w:rPr>
        <w:t>YPICAL UNDERCUT ADHESIVE ANCHOR</w:t>
      </w:r>
    </w:p>
    <w:p w14:paraId="5CD2867A" w14:textId="77777777" w:rsidR="005A3B68" w:rsidRPr="0049653E" w:rsidRDefault="005A3B68" w:rsidP="005A3B68">
      <w:pPr>
        <w:overflowPunct/>
        <w:autoSpaceDE/>
        <w:autoSpaceDN/>
        <w:adjustRightInd/>
        <w:spacing w:after="120"/>
        <w:jc w:val="center"/>
        <w:textAlignment w:val="auto"/>
        <w:rPr>
          <w:rFonts w:eastAsiaTheme="minorHAnsi" w:cs="Arial"/>
          <w:smallCaps/>
          <w:sz w:val="22"/>
          <w:szCs w:val="22"/>
          <w:lang w:eastAsia="en-US"/>
        </w:rPr>
      </w:pPr>
    </w:p>
    <w:p w14:paraId="137DEAFD" w14:textId="69E45FA9" w:rsidR="005A3B68" w:rsidRPr="0049653E" w:rsidRDefault="00434029" w:rsidP="005A3B68">
      <w:pPr>
        <w:spacing w:after="120"/>
        <w:jc w:val="both"/>
        <w:rPr>
          <w:rFonts w:cs="Arial"/>
          <w:sz w:val="22"/>
          <w:szCs w:val="22"/>
        </w:rPr>
      </w:pPr>
      <w:r w:rsidRPr="0049653E">
        <w:rPr>
          <w:rFonts w:cs="Arial"/>
          <w:b/>
          <w:bCs/>
          <w:sz w:val="22"/>
          <w:szCs w:val="22"/>
        </w:rPr>
        <w:t>5</w:t>
      </w:r>
      <w:r w:rsidR="0040552D" w:rsidRPr="0049653E">
        <w:rPr>
          <w:rFonts w:cs="Arial"/>
          <w:b/>
          <w:bCs/>
          <w:sz w:val="22"/>
          <w:szCs w:val="22"/>
        </w:rPr>
        <w:t>.2</w:t>
      </w:r>
      <w:r w:rsidR="005A3B68" w:rsidRPr="0049653E">
        <w:rPr>
          <w:rFonts w:cs="Arial"/>
          <w:b/>
          <w:bCs/>
          <w:sz w:val="22"/>
          <w:szCs w:val="22"/>
        </w:rPr>
        <w:t>.1.2 Adhesive Anchor Types based on dispensing technique</w:t>
      </w:r>
      <w:r w:rsidR="005A3B68" w:rsidRPr="0049653E">
        <w:rPr>
          <w:rFonts w:cs="Arial"/>
          <w:sz w:val="22"/>
          <w:szCs w:val="22"/>
        </w:rPr>
        <w:t xml:space="preserve"> – Adhesive anchor systems are classified into bulk, capsule type and cartridge type adhesive anchoring systems. </w:t>
      </w:r>
    </w:p>
    <w:p w14:paraId="60AC9844" w14:textId="77777777" w:rsidR="005A3B68" w:rsidRPr="0049653E" w:rsidRDefault="005A3B68" w:rsidP="005A3B68">
      <w:pPr>
        <w:rPr>
          <w:rFonts w:eastAsia="Arial" w:cs="Arial"/>
          <w:sz w:val="22"/>
          <w:szCs w:val="22"/>
          <w:lang w:eastAsia="en-US"/>
        </w:rPr>
      </w:pPr>
    </w:p>
    <w:p w14:paraId="585A56EC" w14:textId="27406B27" w:rsidR="005A3B68" w:rsidRPr="0049653E" w:rsidRDefault="005A3B68" w:rsidP="005A3B68">
      <w:pPr>
        <w:pStyle w:val="ListParagraph"/>
        <w:numPr>
          <w:ilvl w:val="0"/>
          <w:numId w:val="38"/>
        </w:numPr>
        <w:overflowPunct/>
        <w:autoSpaceDE/>
        <w:autoSpaceDN/>
        <w:adjustRightInd/>
        <w:spacing w:after="0"/>
        <w:jc w:val="both"/>
        <w:textAlignment w:val="auto"/>
        <w:rPr>
          <w:rFonts w:eastAsia="Arial" w:cs="Arial"/>
          <w:sz w:val="22"/>
          <w:szCs w:val="22"/>
          <w:lang w:eastAsia="en-US"/>
        </w:rPr>
      </w:pPr>
      <w:r w:rsidRPr="0049653E">
        <w:rPr>
          <w:rFonts w:eastAsia="Arial" w:cs="Arial"/>
          <w:b/>
          <w:sz w:val="22"/>
          <w:szCs w:val="22"/>
          <w:lang w:eastAsia="en-US"/>
        </w:rPr>
        <w:t>Bulk Adhesive Anchor System</w:t>
      </w:r>
      <w:r w:rsidRPr="0049653E">
        <w:rPr>
          <w:rFonts w:eastAsia="Arial" w:cs="Arial"/>
          <w:bCs/>
          <w:i/>
          <w:sz w:val="22"/>
          <w:szCs w:val="22"/>
          <w:lang w:eastAsia="en-US"/>
        </w:rPr>
        <w:t xml:space="preserve"> </w:t>
      </w:r>
      <w:r w:rsidRPr="0049653E">
        <w:rPr>
          <w:rFonts w:cs="Arial"/>
          <w:sz w:val="22"/>
          <w:szCs w:val="22"/>
        </w:rPr>
        <w:t>– This is one of the systems for large application for installing adhesive anchors.</w:t>
      </w:r>
      <w:r w:rsidR="00BA7ADD" w:rsidRPr="0049653E">
        <w:rPr>
          <w:rFonts w:cs="Arial"/>
          <w:sz w:val="22"/>
          <w:szCs w:val="22"/>
        </w:rPr>
        <w:t xml:space="preserve"> </w:t>
      </w:r>
      <w:r w:rsidRPr="0049653E">
        <w:rPr>
          <w:rFonts w:cs="Arial"/>
          <w:sz w:val="22"/>
          <w:szCs w:val="22"/>
        </w:rPr>
        <w:t>This system comprises of</w:t>
      </w:r>
      <w:r w:rsidRPr="0049653E">
        <w:rPr>
          <w:rFonts w:eastAsia="Arial" w:cs="Arial"/>
          <w:sz w:val="22"/>
          <w:szCs w:val="22"/>
          <w:lang w:eastAsia="en-US"/>
        </w:rPr>
        <w:t xml:space="preserve"> two-component adhesive (resin and hardener) that are supplied either in barrels or cans. These incorporate bulk dispensing and mixing machine whereby preset quantities of the components are automatically controlled during dispensing (</w:t>
      </w:r>
      <w:r w:rsidRPr="0049653E">
        <w:rPr>
          <w:rFonts w:eastAsia="Arial" w:cs="Arial"/>
          <w:i/>
          <w:iCs/>
          <w:sz w:val="22"/>
          <w:szCs w:val="22"/>
          <w:lang w:eastAsia="en-US"/>
        </w:rPr>
        <w:t>see</w:t>
      </w:r>
      <w:r w:rsidRPr="0049653E">
        <w:rPr>
          <w:rFonts w:eastAsia="Arial" w:cs="Arial"/>
          <w:sz w:val="22"/>
          <w:szCs w:val="22"/>
          <w:lang w:eastAsia="en-US"/>
        </w:rPr>
        <w:t xml:space="preserve"> Fig. </w:t>
      </w:r>
      <w:r w:rsidR="00116D8F" w:rsidRPr="0049653E">
        <w:rPr>
          <w:rFonts w:eastAsia="Arial" w:cs="Arial"/>
          <w:sz w:val="22"/>
          <w:szCs w:val="22"/>
          <w:lang w:eastAsia="en-US"/>
        </w:rPr>
        <w:t>10</w:t>
      </w:r>
      <w:r w:rsidRPr="0049653E">
        <w:rPr>
          <w:rFonts w:eastAsia="Arial" w:cs="Arial"/>
          <w:sz w:val="22"/>
          <w:szCs w:val="22"/>
          <w:lang w:eastAsia="en-US"/>
        </w:rPr>
        <w:t>).</w:t>
      </w:r>
    </w:p>
    <w:p w14:paraId="1CC57CFE" w14:textId="77777777" w:rsidR="005A3B68" w:rsidRPr="0049653E" w:rsidRDefault="005A3B68" w:rsidP="005A3B68">
      <w:pPr>
        <w:overflowPunct/>
        <w:autoSpaceDE/>
        <w:autoSpaceDN/>
        <w:adjustRightInd/>
        <w:spacing w:after="0"/>
        <w:jc w:val="both"/>
        <w:textAlignment w:val="auto"/>
        <w:rPr>
          <w:rFonts w:eastAsia="Arial" w:cs="Arial"/>
          <w:sz w:val="22"/>
          <w:szCs w:val="22"/>
          <w:lang w:eastAsia="en-US"/>
        </w:rPr>
      </w:pPr>
    </w:p>
    <w:p w14:paraId="5F58ED45" w14:textId="2D3BCDEC" w:rsidR="005A3B68" w:rsidRPr="0049653E" w:rsidRDefault="005A3B68" w:rsidP="005A3B68">
      <w:pPr>
        <w:overflowPunct/>
        <w:autoSpaceDE/>
        <w:autoSpaceDN/>
        <w:adjustRightInd/>
        <w:spacing w:after="0"/>
        <w:textAlignment w:val="auto"/>
        <w:rPr>
          <w:rFonts w:eastAsia="Arial" w:cs="Arial"/>
          <w:sz w:val="22"/>
          <w:szCs w:val="22"/>
          <w:lang w:eastAsia="en-US"/>
        </w:rPr>
      </w:pPr>
      <w:r w:rsidRPr="0049653E">
        <w:rPr>
          <w:rFonts w:cs="Arial"/>
          <w:noProof/>
          <w:sz w:val="22"/>
          <w:szCs w:val="22"/>
          <w:lang w:val="en-IN" w:eastAsia="en-IN" w:bidi="hi-IN"/>
        </w:rPr>
        <w:lastRenderedPageBreak/>
        <w:drawing>
          <wp:inline distT="0" distB="0" distL="0" distR="0" wp14:anchorId="638104F8" wp14:editId="6A579FF0">
            <wp:extent cx="5943600" cy="26193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619375"/>
                    </a:xfrm>
                    <a:prstGeom prst="rect">
                      <a:avLst/>
                    </a:prstGeom>
                  </pic:spPr>
                </pic:pic>
              </a:graphicData>
            </a:graphic>
          </wp:inline>
        </w:drawing>
      </w:r>
    </w:p>
    <w:p w14:paraId="71935777" w14:textId="50ECCECC" w:rsidR="005A3B68" w:rsidRPr="0049653E" w:rsidRDefault="005A3B68" w:rsidP="005A3B68">
      <w:pPr>
        <w:overflowPunct/>
        <w:autoSpaceDE/>
        <w:autoSpaceDN/>
        <w:adjustRightInd/>
        <w:spacing w:after="0"/>
        <w:jc w:val="center"/>
        <w:textAlignment w:val="auto"/>
        <w:rPr>
          <w:rFonts w:eastAsiaTheme="minorHAnsi" w:cs="Arial"/>
          <w:smallCaps/>
          <w:sz w:val="22"/>
          <w:szCs w:val="22"/>
          <w:lang w:eastAsia="en-US"/>
        </w:rPr>
      </w:pPr>
      <w:r w:rsidRPr="0049653E">
        <w:rPr>
          <w:rFonts w:eastAsia="Arial" w:cs="Arial"/>
          <w:sz w:val="22"/>
          <w:szCs w:val="22"/>
          <w:lang w:eastAsia="en-US"/>
        </w:rPr>
        <w:t xml:space="preserve">FIG. </w:t>
      </w:r>
      <w:r w:rsidR="00116D8F" w:rsidRPr="0049653E">
        <w:rPr>
          <w:rFonts w:eastAsia="Arial" w:cs="Arial"/>
          <w:sz w:val="22"/>
          <w:szCs w:val="22"/>
          <w:lang w:eastAsia="en-US"/>
        </w:rPr>
        <w:t>10</w:t>
      </w:r>
      <w:r w:rsidRPr="0049653E">
        <w:rPr>
          <w:rFonts w:eastAsia="Arial" w:cs="Arial"/>
          <w:sz w:val="22"/>
          <w:szCs w:val="22"/>
          <w:lang w:eastAsia="en-US"/>
        </w:rPr>
        <w:t xml:space="preserve"> </w:t>
      </w:r>
      <w:r w:rsidRPr="0049653E">
        <w:rPr>
          <w:rFonts w:eastAsiaTheme="minorHAnsi" w:cs="Arial"/>
          <w:smallCaps/>
          <w:sz w:val="22"/>
          <w:szCs w:val="22"/>
          <w:lang w:eastAsia="en-US"/>
        </w:rPr>
        <w:t>TYPICAL BULK ADHESIVE SYSTEM</w:t>
      </w:r>
    </w:p>
    <w:p w14:paraId="3C8F638C" w14:textId="77777777" w:rsidR="005A3B68" w:rsidRPr="0049653E" w:rsidRDefault="005A3B68" w:rsidP="005A3B68">
      <w:pPr>
        <w:overflowPunct/>
        <w:autoSpaceDE/>
        <w:autoSpaceDN/>
        <w:adjustRightInd/>
        <w:spacing w:after="0"/>
        <w:jc w:val="center"/>
        <w:textAlignment w:val="auto"/>
        <w:rPr>
          <w:rFonts w:eastAsiaTheme="minorHAnsi" w:cs="Arial"/>
          <w:smallCaps/>
          <w:sz w:val="22"/>
          <w:szCs w:val="22"/>
          <w:lang w:eastAsia="en-US"/>
        </w:rPr>
      </w:pPr>
    </w:p>
    <w:p w14:paraId="63EABA50" w14:textId="1692BFD3" w:rsidR="005A3B68" w:rsidRPr="0049653E" w:rsidRDefault="005A3B68" w:rsidP="005A3B68">
      <w:pPr>
        <w:pStyle w:val="ListParagraph"/>
        <w:numPr>
          <w:ilvl w:val="0"/>
          <w:numId w:val="38"/>
        </w:numPr>
        <w:overflowPunct/>
        <w:autoSpaceDE/>
        <w:autoSpaceDN/>
        <w:adjustRightInd/>
        <w:spacing w:after="0"/>
        <w:jc w:val="both"/>
        <w:textAlignment w:val="auto"/>
        <w:rPr>
          <w:rFonts w:eastAsia="Arial" w:cs="Arial"/>
          <w:sz w:val="22"/>
          <w:szCs w:val="22"/>
          <w:lang w:eastAsia="en-US"/>
        </w:rPr>
      </w:pPr>
      <w:r w:rsidRPr="0049653E">
        <w:rPr>
          <w:rFonts w:eastAsia="Arial" w:cs="Arial"/>
          <w:b/>
          <w:sz w:val="22"/>
          <w:szCs w:val="22"/>
          <w:lang w:eastAsia="en-US"/>
        </w:rPr>
        <w:t xml:space="preserve">Capsule Adhesive Anchor System </w:t>
      </w:r>
      <w:r w:rsidRPr="0049653E">
        <w:rPr>
          <w:rFonts w:cs="Arial"/>
          <w:sz w:val="22"/>
          <w:szCs w:val="22"/>
        </w:rPr>
        <w:t>–</w:t>
      </w:r>
      <w:r w:rsidRPr="0049653E">
        <w:rPr>
          <w:rFonts w:eastAsia="Arial" w:cs="Arial"/>
          <w:sz w:val="22"/>
          <w:szCs w:val="22"/>
          <w:lang w:eastAsia="en-US"/>
        </w:rPr>
        <w:t xml:space="preserve"> </w:t>
      </w:r>
      <w:r w:rsidRPr="0049653E">
        <w:rPr>
          <w:rFonts w:cs="Arial"/>
          <w:sz w:val="22"/>
          <w:szCs w:val="22"/>
        </w:rPr>
        <w:t xml:space="preserve">This is one of the systems of installing adhesive anchors. </w:t>
      </w:r>
      <w:r w:rsidRPr="0049653E">
        <w:rPr>
          <w:rFonts w:eastAsia="Arial" w:cs="Arial"/>
          <w:sz w:val="22"/>
          <w:szCs w:val="22"/>
          <w:lang w:eastAsia="en-US"/>
        </w:rPr>
        <w:t>In this system, the adhesive is packaged in glass or foil capsules. The diameter of capsule corresponds approximately to nominal anchor diameter. The quantity of resin and hardener in each capsule is such that it is suitable for single anchor application. Mixing of various components in each capsule is achieved during anchor installation process. The capsule gets fragmented, and it becomes part of the hardened resin matrix during anchor installation process (</w:t>
      </w:r>
      <w:r w:rsidRPr="0049653E">
        <w:rPr>
          <w:rFonts w:eastAsia="Arial" w:cs="Arial"/>
          <w:i/>
          <w:iCs/>
          <w:sz w:val="22"/>
          <w:szCs w:val="22"/>
          <w:lang w:eastAsia="en-US"/>
        </w:rPr>
        <w:t>see</w:t>
      </w:r>
      <w:r w:rsidRPr="0049653E">
        <w:rPr>
          <w:rFonts w:eastAsia="Arial" w:cs="Arial"/>
          <w:sz w:val="22"/>
          <w:szCs w:val="22"/>
          <w:lang w:eastAsia="en-US"/>
        </w:rPr>
        <w:t xml:space="preserve"> Fig. </w:t>
      </w:r>
      <w:r w:rsidR="00116D8F" w:rsidRPr="0049653E">
        <w:rPr>
          <w:rFonts w:eastAsia="Arial" w:cs="Arial"/>
          <w:sz w:val="22"/>
          <w:szCs w:val="22"/>
          <w:lang w:eastAsia="en-US"/>
        </w:rPr>
        <w:t>11</w:t>
      </w:r>
      <w:r w:rsidRPr="0049653E">
        <w:rPr>
          <w:rFonts w:eastAsia="Arial" w:cs="Arial"/>
          <w:sz w:val="22"/>
          <w:szCs w:val="22"/>
          <w:lang w:eastAsia="en-US"/>
        </w:rPr>
        <w:t>).</w:t>
      </w:r>
    </w:p>
    <w:p w14:paraId="3EFA81B4" w14:textId="7936D518" w:rsidR="005A3B68" w:rsidRPr="0049653E" w:rsidRDefault="005A3B68" w:rsidP="005A3B68">
      <w:pPr>
        <w:overflowPunct/>
        <w:autoSpaceDE/>
        <w:autoSpaceDN/>
        <w:adjustRightInd/>
        <w:spacing w:after="0"/>
        <w:jc w:val="center"/>
        <w:textAlignment w:val="auto"/>
        <w:rPr>
          <w:rFonts w:eastAsia="Arial" w:cs="Arial"/>
          <w:sz w:val="22"/>
          <w:szCs w:val="22"/>
          <w:lang w:eastAsia="en-US"/>
        </w:rPr>
      </w:pPr>
    </w:p>
    <w:p w14:paraId="10D3F941" w14:textId="6556577F" w:rsidR="00AD2DD8" w:rsidRPr="0049653E" w:rsidRDefault="00AD2DD8" w:rsidP="005A3B68">
      <w:pPr>
        <w:overflowPunct/>
        <w:autoSpaceDE/>
        <w:autoSpaceDN/>
        <w:adjustRightInd/>
        <w:spacing w:after="0"/>
        <w:jc w:val="center"/>
        <w:textAlignment w:val="auto"/>
        <w:rPr>
          <w:rFonts w:eastAsia="Arial" w:cs="Arial"/>
          <w:sz w:val="22"/>
          <w:szCs w:val="22"/>
          <w:lang w:eastAsia="en-US"/>
        </w:rPr>
      </w:pPr>
      <w:r w:rsidRPr="0049653E">
        <w:rPr>
          <w:rFonts w:eastAsia="Arial" w:cs="Arial"/>
          <w:noProof/>
          <w:sz w:val="22"/>
          <w:szCs w:val="22"/>
          <w:lang w:eastAsia="en-US"/>
        </w:rPr>
        <w:drawing>
          <wp:inline distT="0" distB="0" distL="0" distR="0" wp14:anchorId="3C679D58" wp14:editId="4FC83C13">
            <wp:extent cx="5732145" cy="2425065"/>
            <wp:effectExtent l="0" t="0" r="1905" b="0"/>
            <wp:docPr id="1302044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044847" name=""/>
                    <pic:cNvPicPr/>
                  </pic:nvPicPr>
                  <pic:blipFill>
                    <a:blip r:embed="rId27"/>
                    <a:stretch>
                      <a:fillRect/>
                    </a:stretch>
                  </pic:blipFill>
                  <pic:spPr>
                    <a:xfrm>
                      <a:off x="0" y="0"/>
                      <a:ext cx="5732145" cy="2425065"/>
                    </a:xfrm>
                    <a:prstGeom prst="rect">
                      <a:avLst/>
                    </a:prstGeom>
                  </pic:spPr>
                </pic:pic>
              </a:graphicData>
            </a:graphic>
          </wp:inline>
        </w:drawing>
      </w:r>
    </w:p>
    <w:p w14:paraId="2B4EACC9" w14:textId="6050100C" w:rsidR="005A3B68" w:rsidRPr="0049653E" w:rsidRDefault="005A3B68" w:rsidP="005A3B68">
      <w:pPr>
        <w:overflowPunct/>
        <w:autoSpaceDE/>
        <w:autoSpaceDN/>
        <w:adjustRightInd/>
        <w:spacing w:after="0"/>
        <w:jc w:val="center"/>
        <w:textAlignment w:val="auto"/>
        <w:rPr>
          <w:rFonts w:eastAsia="Arial" w:cs="Arial"/>
          <w:sz w:val="22"/>
          <w:szCs w:val="22"/>
          <w:lang w:eastAsia="en-US"/>
        </w:rPr>
      </w:pPr>
      <w:r w:rsidRPr="0049653E">
        <w:rPr>
          <w:rFonts w:eastAsia="Arial" w:cs="Arial"/>
          <w:sz w:val="22"/>
          <w:szCs w:val="22"/>
          <w:lang w:eastAsia="en-US"/>
        </w:rPr>
        <w:t xml:space="preserve">FIG. </w:t>
      </w:r>
      <w:r w:rsidR="00116D8F" w:rsidRPr="0049653E">
        <w:rPr>
          <w:rFonts w:eastAsia="Arial" w:cs="Arial"/>
          <w:sz w:val="22"/>
          <w:szCs w:val="22"/>
          <w:lang w:eastAsia="en-US"/>
        </w:rPr>
        <w:t>11</w:t>
      </w:r>
      <w:r w:rsidRPr="0049653E">
        <w:rPr>
          <w:rFonts w:eastAsia="Arial" w:cs="Arial"/>
          <w:sz w:val="22"/>
          <w:szCs w:val="22"/>
          <w:lang w:eastAsia="en-US"/>
        </w:rPr>
        <w:t xml:space="preserve"> </w:t>
      </w:r>
      <w:r w:rsidRPr="0049653E">
        <w:rPr>
          <w:rFonts w:eastAsiaTheme="minorHAnsi" w:cs="Arial"/>
          <w:smallCaps/>
          <w:sz w:val="22"/>
          <w:szCs w:val="22"/>
          <w:lang w:eastAsia="en-US"/>
        </w:rPr>
        <w:t>TYPICAL CAPSULE ADHESIVE SYSTEM</w:t>
      </w:r>
    </w:p>
    <w:p w14:paraId="04475F0F" w14:textId="77777777" w:rsidR="005A3B68" w:rsidRPr="0049653E" w:rsidRDefault="005A3B68" w:rsidP="005A3B68">
      <w:pPr>
        <w:overflowPunct/>
        <w:autoSpaceDE/>
        <w:autoSpaceDN/>
        <w:adjustRightInd/>
        <w:spacing w:after="0"/>
        <w:jc w:val="both"/>
        <w:textAlignment w:val="auto"/>
        <w:rPr>
          <w:rFonts w:eastAsia="Arial" w:cs="Arial"/>
          <w:sz w:val="22"/>
          <w:szCs w:val="22"/>
          <w:lang w:eastAsia="en-US"/>
        </w:rPr>
      </w:pPr>
    </w:p>
    <w:p w14:paraId="4116733A" w14:textId="0C461CA4" w:rsidR="005A3B68" w:rsidRPr="0049653E" w:rsidRDefault="005A3B68" w:rsidP="005A3B68">
      <w:pPr>
        <w:pStyle w:val="ListParagraph"/>
        <w:numPr>
          <w:ilvl w:val="0"/>
          <w:numId w:val="38"/>
        </w:numPr>
        <w:overflowPunct/>
        <w:autoSpaceDE/>
        <w:autoSpaceDN/>
        <w:adjustRightInd/>
        <w:spacing w:after="0"/>
        <w:jc w:val="both"/>
        <w:textAlignment w:val="auto"/>
        <w:rPr>
          <w:rFonts w:eastAsia="Arial" w:cs="Arial"/>
          <w:sz w:val="22"/>
          <w:szCs w:val="22"/>
          <w:lang w:eastAsia="en-US"/>
        </w:rPr>
      </w:pPr>
      <w:r w:rsidRPr="0049653E">
        <w:rPr>
          <w:rFonts w:eastAsia="Arial" w:cs="Arial"/>
          <w:b/>
          <w:sz w:val="22"/>
          <w:szCs w:val="22"/>
          <w:lang w:eastAsia="en-US"/>
        </w:rPr>
        <w:t>Cartridge Adhesive Anchor System</w:t>
      </w:r>
      <w:r w:rsidRPr="0049653E">
        <w:rPr>
          <w:rFonts w:eastAsia="Arial" w:cs="Arial"/>
          <w:i/>
          <w:sz w:val="22"/>
          <w:szCs w:val="22"/>
          <w:lang w:eastAsia="en-US"/>
        </w:rPr>
        <w:t xml:space="preserve"> </w:t>
      </w:r>
      <w:r w:rsidRPr="0049653E">
        <w:rPr>
          <w:rFonts w:cs="Arial"/>
          <w:sz w:val="22"/>
          <w:szCs w:val="22"/>
        </w:rPr>
        <w:t xml:space="preserve">–This is one of the systems of installing adhesive anchors. </w:t>
      </w:r>
      <w:r w:rsidRPr="0049653E">
        <w:rPr>
          <w:rFonts w:eastAsia="Arial" w:cs="Arial"/>
          <w:sz w:val="22"/>
          <w:szCs w:val="22"/>
          <w:lang w:eastAsia="en-US"/>
        </w:rPr>
        <w:t>In this system, two-component adhesives (resin and hardener) are packaged in cartridges for use with either manually- or power-driven dispensers. Metering and mixing of the components is automatically controlled as the adhesive is dispensed through a manifold and disposable mixing nozzle (</w:t>
      </w:r>
      <w:r w:rsidRPr="0049653E">
        <w:rPr>
          <w:rFonts w:eastAsia="Arial" w:cs="Arial"/>
          <w:i/>
          <w:iCs/>
          <w:sz w:val="22"/>
          <w:szCs w:val="22"/>
          <w:lang w:eastAsia="en-US"/>
        </w:rPr>
        <w:t>see</w:t>
      </w:r>
      <w:r w:rsidRPr="0049653E">
        <w:rPr>
          <w:rFonts w:eastAsia="Arial" w:cs="Arial"/>
          <w:sz w:val="22"/>
          <w:szCs w:val="22"/>
          <w:lang w:eastAsia="en-US"/>
        </w:rPr>
        <w:t xml:space="preserve"> Fig. </w:t>
      </w:r>
      <w:r w:rsidR="00116D8F" w:rsidRPr="0049653E">
        <w:rPr>
          <w:rFonts w:eastAsia="Arial" w:cs="Arial"/>
          <w:sz w:val="22"/>
          <w:szCs w:val="22"/>
          <w:lang w:eastAsia="en-US"/>
        </w:rPr>
        <w:t>12</w:t>
      </w:r>
      <w:r w:rsidRPr="0049653E">
        <w:rPr>
          <w:rFonts w:eastAsia="Arial" w:cs="Arial"/>
          <w:sz w:val="22"/>
          <w:szCs w:val="22"/>
          <w:lang w:eastAsia="en-US"/>
        </w:rPr>
        <w:t>).</w:t>
      </w:r>
    </w:p>
    <w:p w14:paraId="154F5B6E" w14:textId="77777777" w:rsidR="005A3B68" w:rsidRPr="0049653E" w:rsidRDefault="005A3B68" w:rsidP="005A3B68">
      <w:pPr>
        <w:overflowPunct/>
        <w:spacing w:after="0"/>
        <w:jc w:val="both"/>
        <w:textAlignment w:val="auto"/>
        <w:rPr>
          <w:rFonts w:eastAsia="Arial" w:cs="Arial"/>
          <w:b/>
          <w:sz w:val="22"/>
          <w:szCs w:val="22"/>
          <w:lang w:eastAsia="en-US"/>
        </w:rPr>
      </w:pPr>
    </w:p>
    <w:p w14:paraId="207338E5" w14:textId="4799FFD7" w:rsidR="005A3B68" w:rsidRPr="0049653E" w:rsidRDefault="005A3B68" w:rsidP="005A3B68">
      <w:pPr>
        <w:overflowPunct/>
        <w:spacing w:after="0"/>
        <w:jc w:val="center"/>
        <w:textAlignment w:val="auto"/>
        <w:rPr>
          <w:rFonts w:eastAsia="Arial" w:cs="Arial"/>
          <w:b/>
          <w:sz w:val="22"/>
          <w:szCs w:val="22"/>
          <w:lang w:eastAsia="en-US"/>
        </w:rPr>
      </w:pPr>
    </w:p>
    <w:p w14:paraId="227B09AC" w14:textId="50AF10CD" w:rsidR="00245C96" w:rsidRPr="0049653E" w:rsidRDefault="00245C96" w:rsidP="005A3B68">
      <w:pPr>
        <w:overflowPunct/>
        <w:spacing w:after="0"/>
        <w:jc w:val="center"/>
        <w:textAlignment w:val="auto"/>
        <w:rPr>
          <w:rFonts w:eastAsia="Arial" w:cs="Arial"/>
          <w:b/>
          <w:sz w:val="22"/>
          <w:szCs w:val="22"/>
          <w:lang w:eastAsia="en-US"/>
        </w:rPr>
      </w:pPr>
      <w:r w:rsidRPr="0049653E">
        <w:rPr>
          <w:rFonts w:eastAsia="Arial" w:cs="Arial"/>
          <w:b/>
          <w:noProof/>
          <w:sz w:val="22"/>
          <w:szCs w:val="22"/>
          <w:lang w:eastAsia="en-US"/>
        </w:rPr>
        <w:lastRenderedPageBreak/>
        <w:drawing>
          <wp:inline distT="0" distB="0" distL="0" distR="0" wp14:anchorId="6724635C" wp14:editId="4765690C">
            <wp:extent cx="5732145" cy="2380615"/>
            <wp:effectExtent l="0" t="0" r="1905" b="635"/>
            <wp:docPr id="468520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520334" name=""/>
                    <pic:cNvPicPr/>
                  </pic:nvPicPr>
                  <pic:blipFill>
                    <a:blip r:embed="rId28"/>
                    <a:stretch>
                      <a:fillRect/>
                    </a:stretch>
                  </pic:blipFill>
                  <pic:spPr>
                    <a:xfrm>
                      <a:off x="0" y="0"/>
                      <a:ext cx="5732145" cy="2380615"/>
                    </a:xfrm>
                    <a:prstGeom prst="rect">
                      <a:avLst/>
                    </a:prstGeom>
                  </pic:spPr>
                </pic:pic>
              </a:graphicData>
            </a:graphic>
          </wp:inline>
        </w:drawing>
      </w:r>
    </w:p>
    <w:p w14:paraId="7F5A69ED" w14:textId="77777777" w:rsidR="005A3B68" w:rsidRPr="0049653E" w:rsidRDefault="005A3B68" w:rsidP="005A3B68">
      <w:pPr>
        <w:overflowPunct/>
        <w:spacing w:after="0"/>
        <w:jc w:val="both"/>
        <w:textAlignment w:val="auto"/>
        <w:rPr>
          <w:rFonts w:eastAsia="Arial" w:cs="Arial"/>
          <w:b/>
          <w:sz w:val="22"/>
          <w:szCs w:val="22"/>
          <w:lang w:eastAsia="en-US"/>
        </w:rPr>
      </w:pPr>
    </w:p>
    <w:p w14:paraId="4A9EA6E7" w14:textId="51513A90" w:rsidR="005A3B68" w:rsidRPr="0049653E" w:rsidRDefault="005A3B68" w:rsidP="005A3B68">
      <w:pPr>
        <w:overflowPunct/>
        <w:autoSpaceDE/>
        <w:autoSpaceDN/>
        <w:adjustRightInd/>
        <w:spacing w:after="0"/>
        <w:jc w:val="center"/>
        <w:textAlignment w:val="auto"/>
        <w:rPr>
          <w:rFonts w:eastAsia="Arial" w:cs="Arial"/>
          <w:sz w:val="22"/>
          <w:szCs w:val="22"/>
          <w:lang w:eastAsia="en-US"/>
        </w:rPr>
      </w:pPr>
      <w:r w:rsidRPr="0049653E">
        <w:rPr>
          <w:rFonts w:eastAsia="Arial" w:cs="Arial"/>
          <w:sz w:val="22"/>
          <w:szCs w:val="22"/>
          <w:lang w:eastAsia="en-US"/>
        </w:rPr>
        <w:t xml:space="preserve">FIG. </w:t>
      </w:r>
      <w:r w:rsidR="00116D8F" w:rsidRPr="0049653E">
        <w:rPr>
          <w:rFonts w:eastAsia="Arial" w:cs="Arial"/>
          <w:sz w:val="22"/>
          <w:szCs w:val="22"/>
          <w:lang w:eastAsia="en-US"/>
        </w:rPr>
        <w:t>12</w:t>
      </w:r>
      <w:r w:rsidRPr="0049653E">
        <w:rPr>
          <w:rFonts w:eastAsia="Arial" w:cs="Arial"/>
          <w:sz w:val="22"/>
          <w:szCs w:val="22"/>
          <w:lang w:eastAsia="en-US"/>
        </w:rPr>
        <w:t xml:space="preserve"> </w:t>
      </w:r>
      <w:r w:rsidRPr="0049653E">
        <w:rPr>
          <w:rFonts w:eastAsiaTheme="minorHAnsi" w:cs="Arial"/>
          <w:smallCaps/>
          <w:sz w:val="22"/>
          <w:szCs w:val="22"/>
          <w:lang w:eastAsia="en-US"/>
        </w:rPr>
        <w:t>TYPICAL CARTRIDGE ADHESIVE SYSTEM</w:t>
      </w:r>
    </w:p>
    <w:p w14:paraId="4375C4DC" w14:textId="77777777" w:rsidR="005A3B68" w:rsidRPr="0049653E" w:rsidRDefault="005A3B68" w:rsidP="005A3B68">
      <w:pPr>
        <w:overflowPunct/>
        <w:autoSpaceDE/>
        <w:autoSpaceDN/>
        <w:adjustRightInd/>
        <w:spacing w:after="0"/>
        <w:jc w:val="both"/>
        <w:textAlignment w:val="auto"/>
        <w:rPr>
          <w:rFonts w:eastAsia="Arial" w:cs="Arial"/>
          <w:sz w:val="22"/>
          <w:szCs w:val="22"/>
          <w:lang w:eastAsia="en-US"/>
        </w:rPr>
      </w:pPr>
    </w:p>
    <w:p w14:paraId="180DF6B4" w14:textId="79F8BA56" w:rsidR="005A3B68" w:rsidRPr="0049653E" w:rsidRDefault="00434029" w:rsidP="005A3B68">
      <w:pPr>
        <w:overflowPunct/>
        <w:spacing w:after="0"/>
        <w:jc w:val="both"/>
        <w:textAlignment w:val="auto"/>
        <w:rPr>
          <w:rFonts w:eastAsiaTheme="minorHAnsi"/>
          <w:bCs/>
          <w:sz w:val="22"/>
          <w:szCs w:val="22"/>
          <w:lang w:eastAsia="en-US"/>
        </w:rPr>
      </w:pPr>
      <w:r w:rsidRPr="0049653E">
        <w:rPr>
          <w:rFonts w:cs="Arial"/>
          <w:b/>
          <w:bCs/>
          <w:iCs/>
          <w:sz w:val="22"/>
          <w:szCs w:val="22"/>
        </w:rPr>
        <w:t>5</w:t>
      </w:r>
      <w:r w:rsidR="00594852" w:rsidRPr="0049653E">
        <w:rPr>
          <w:rFonts w:cs="Arial"/>
          <w:b/>
          <w:bCs/>
          <w:iCs/>
          <w:sz w:val="22"/>
          <w:szCs w:val="22"/>
        </w:rPr>
        <w:t>.2</w:t>
      </w:r>
      <w:r w:rsidR="005A3B68" w:rsidRPr="0049653E">
        <w:rPr>
          <w:rFonts w:cs="Arial"/>
          <w:b/>
          <w:bCs/>
          <w:iCs/>
          <w:sz w:val="22"/>
          <w:szCs w:val="22"/>
        </w:rPr>
        <w:t>.2 Mechanical Anchor</w:t>
      </w:r>
      <w:r w:rsidR="005A3B68" w:rsidRPr="0049653E">
        <w:rPr>
          <w:rFonts w:cs="Arial"/>
          <w:iCs/>
          <w:sz w:val="22"/>
          <w:szCs w:val="22"/>
        </w:rPr>
        <w:t xml:space="preserve"> </w:t>
      </w:r>
      <w:r w:rsidR="005A3B68" w:rsidRPr="0049653E">
        <w:rPr>
          <w:rFonts w:cs="Arial"/>
          <w:sz w:val="22"/>
          <w:szCs w:val="22"/>
        </w:rPr>
        <w:t>– It is a type of post-installed anchor i.e. anchor installed after casting and hardening of concrete. Mechanical anchors typically transfer load to concrete through friction, keying, mechanical interlocking, or combination of any of these three working principles. The post- installed mechanical anchoring systems are further subdivided into three categories – concrete screws, expansion anchors and undercut anchors, depending on their working principles.</w:t>
      </w:r>
    </w:p>
    <w:p w14:paraId="6ABE1581" w14:textId="77777777" w:rsidR="005A3B68" w:rsidRPr="0049653E" w:rsidRDefault="005A3B68" w:rsidP="005A3B68">
      <w:pPr>
        <w:overflowPunct/>
        <w:spacing w:after="0"/>
        <w:jc w:val="both"/>
        <w:textAlignment w:val="auto"/>
        <w:rPr>
          <w:rFonts w:cs="Arial"/>
          <w:sz w:val="22"/>
          <w:szCs w:val="22"/>
        </w:rPr>
      </w:pPr>
    </w:p>
    <w:p w14:paraId="194BE5F5" w14:textId="760D1128" w:rsidR="005A3B68" w:rsidRPr="0049653E" w:rsidRDefault="00434029" w:rsidP="005A3B68">
      <w:pPr>
        <w:overflowPunct/>
        <w:spacing w:after="0"/>
        <w:jc w:val="both"/>
        <w:textAlignment w:val="auto"/>
        <w:rPr>
          <w:rFonts w:cs="Arial"/>
          <w:sz w:val="22"/>
          <w:szCs w:val="22"/>
        </w:rPr>
      </w:pPr>
      <w:r w:rsidRPr="0049653E">
        <w:rPr>
          <w:rFonts w:cs="Arial"/>
          <w:b/>
          <w:bCs/>
          <w:sz w:val="22"/>
          <w:szCs w:val="22"/>
        </w:rPr>
        <w:t>5</w:t>
      </w:r>
      <w:r w:rsidR="00594852" w:rsidRPr="0049653E">
        <w:rPr>
          <w:rFonts w:cs="Arial"/>
          <w:b/>
          <w:bCs/>
          <w:sz w:val="22"/>
          <w:szCs w:val="22"/>
        </w:rPr>
        <w:t>.2</w:t>
      </w:r>
      <w:r w:rsidR="005A3B68" w:rsidRPr="0049653E">
        <w:rPr>
          <w:rFonts w:cs="Arial"/>
          <w:b/>
          <w:bCs/>
          <w:sz w:val="22"/>
          <w:szCs w:val="22"/>
        </w:rPr>
        <w:t>.2.1 Concrete Screw</w:t>
      </w:r>
      <w:r w:rsidR="005A3B68" w:rsidRPr="0049653E">
        <w:rPr>
          <w:rFonts w:cs="Arial"/>
          <w:b/>
          <w:sz w:val="22"/>
          <w:szCs w:val="22"/>
        </w:rPr>
        <w:t xml:space="preserve"> </w:t>
      </w:r>
      <w:r w:rsidR="005A3B68" w:rsidRPr="0049653E">
        <w:rPr>
          <w:rFonts w:cs="Arial"/>
          <w:sz w:val="22"/>
          <w:szCs w:val="22"/>
        </w:rPr>
        <w:t>– It is a type of post-installed anchor with threads that are screwed into a predrilled hole where threads create a mechanical interlock with the concrete (</w:t>
      </w:r>
      <w:r w:rsidR="005A3B68" w:rsidRPr="0049653E">
        <w:rPr>
          <w:rFonts w:cs="Arial"/>
          <w:i/>
          <w:iCs/>
          <w:sz w:val="22"/>
          <w:szCs w:val="22"/>
        </w:rPr>
        <w:t>see</w:t>
      </w:r>
      <w:r w:rsidR="005A3B68" w:rsidRPr="0049653E">
        <w:rPr>
          <w:rFonts w:cs="Arial"/>
          <w:sz w:val="22"/>
          <w:szCs w:val="22"/>
        </w:rPr>
        <w:t xml:space="preserve"> Fig. </w:t>
      </w:r>
      <w:r w:rsidR="00116D8F" w:rsidRPr="0049653E">
        <w:rPr>
          <w:rFonts w:cs="Arial"/>
          <w:sz w:val="22"/>
          <w:szCs w:val="22"/>
        </w:rPr>
        <w:t>13</w:t>
      </w:r>
      <w:r w:rsidR="005A3B68" w:rsidRPr="0049653E">
        <w:rPr>
          <w:rFonts w:cs="Arial"/>
          <w:sz w:val="22"/>
          <w:szCs w:val="22"/>
        </w:rPr>
        <w:t>)</w:t>
      </w:r>
    </w:p>
    <w:p w14:paraId="0FC1B7A8" w14:textId="77777777" w:rsidR="005A3B68" w:rsidRPr="0049653E" w:rsidRDefault="005A3B68" w:rsidP="005A3B68">
      <w:pPr>
        <w:overflowPunct/>
        <w:spacing w:after="0"/>
        <w:jc w:val="both"/>
        <w:textAlignment w:val="auto"/>
        <w:rPr>
          <w:rFonts w:cs="Arial"/>
          <w:sz w:val="22"/>
          <w:szCs w:val="22"/>
        </w:rPr>
      </w:pPr>
    </w:p>
    <w:p w14:paraId="15AF5EBB" w14:textId="77777777" w:rsidR="005A3B68" w:rsidRPr="0049653E" w:rsidRDefault="005A3B68" w:rsidP="005A3B68">
      <w:pPr>
        <w:overflowPunct/>
        <w:spacing w:after="120"/>
        <w:jc w:val="center"/>
        <w:textAlignment w:val="auto"/>
        <w:rPr>
          <w:rFonts w:cs="Arial"/>
          <w:b/>
          <w:sz w:val="22"/>
          <w:szCs w:val="22"/>
        </w:rPr>
      </w:pPr>
      <w:r w:rsidRPr="0049653E">
        <w:rPr>
          <w:rFonts w:cs="Arial"/>
          <w:noProof/>
          <w:sz w:val="22"/>
          <w:szCs w:val="22"/>
          <w:lang w:val="en-IN" w:eastAsia="en-IN" w:bidi="hi-IN"/>
        </w:rPr>
        <w:drawing>
          <wp:inline distT="0" distB="0" distL="0" distR="0" wp14:anchorId="39BC1516" wp14:editId="7F81CE3F">
            <wp:extent cx="3146534" cy="2095500"/>
            <wp:effectExtent l="0" t="0" r="0" b="0"/>
            <wp:docPr id="48" name="Picture 48" descr="A drawing of a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drawing of a screw&#10;&#10;Description automatically generated"/>
                    <pic:cNvPicPr/>
                  </pic:nvPicPr>
                  <pic:blipFill>
                    <a:blip r:embed="rId29"/>
                    <a:stretch>
                      <a:fillRect/>
                    </a:stretch>
                  </pic:blipFill>
                  <pic:spPr>
                    <a:xfrm>
                      <a:off x="0" y="0"/>
                      <a:ext cx="3164926" cy="2107748"/>
                    </a:xfrm>
                    <a:prstGeom prst="rect">
                      <a:avLst/>
                    </a:prstGeom>
                  </pic:spPr>
                </pic:pic>
              </a:graphicData>
            </a:graphic>
          </wp:inline>
        </w:drawing>
      </w:r>
    </w:p>
    <w:p w14:paraId="03D1F657" w14:textId="6E75687C" w:rsidR="005A3B68" w:rsidRPr="0049653E" w:rsidRDefault="005A3B68" w:rsidP="005A3B68">
      <w:pPr>
        <w:overflowPunct/>
        <w:autoSpaceDE/>
        <w:autoSpaceDN/>
        <w:adjustRightInd/>
        <w:spacing w:after="0"/>
        <w:jc w:val="center"/>
        <w:textAlignment w:val="auto"/>
        <w:rPr>
          <w:rFonts w:eastAsia="Arial" w:cs="Arial"/>
          <w:b/>
          <w:sz w:val="22"/>
          <w:szCs w:val="22"/>
          <w:lang w:eastAsia="en-US"/>
        </w:rPr>
      </w:pPr>
      <w:r w:rsidRPr="0049653E">
        <w:rPr>
          <w:rFonts w:eastAsia="Arial" w:cs="Arial"/>
          <w:sz w:val="22"/>
          <w:szCs w:val="22"/>
          <w:lang w:eastAsia="en-US"/>
        </w:rPr>
        <w:t>FIG.</w:t>
      </w:r>
      <w:r w:rsidR="00116D8F" w:rsidRPr="0049653E">
        <w:rPr>
          <w:rFonts w:eastAsia="Arial" w:cs="Arial"/>
          <w:sz w:val="22"/>
          <w:szCs w:val="22"/>
          <w:lang w:eastAsia="en-US"/>
        </w:rPr>
        <w:t>13</w:t>
      </w:r>
      <w:r w:rsidRPr="0049653E">
        <w:rPr>
          <w:rFonts w:eastAsia="Arial" w:cs="Arial"/>
          <w:sz w:val="22"/>
          <w:szCs w:val="22"/>
          <w:lang w:eastAsia="en-US"/>
        </w:rPr>
        <w:t xml:space="preserve"> </w:t>
      </w:r>
      <w:r w:rsidRPr="0049653E">
        <w:rPr>
          <w:rFonts w:eastAsiaTheme="minorHAnsi" w:cs="Arial"/>
          <w:smallCaps/>
          <w:sz w:val="22"/>
          <w:szCs w:val="22"/>
          <w:lang w:eastAsia="en-US"/>
        </w:rPr>
        <w:t xml:space="preserve">TYPICAL CONCRETE SCREW </w:t>
      </w:r>
    </w:p>
    <w:p w14:paraId="28E4293F" w14:textId="77777777" w:rsidR="005A3B68" w:rsidRPr="0049653E" w:rsidRDefault="005A3B68" w:rsidP="005A3B68">
      <w:pPr>
        <w:overflowPunct/>
        <w:spacing w:after="0"/>
        <w:jc w:val="both"/>
        <w:textAlignment w:val="auto"/>
        <w:rPr>
          <w:rFonts w:cs="Arial"/>
          <w:sz w:val="22"/>
          <w:szCs w:val="22"/>
        </w:rPr>
      </w:pPr>
    </w:p>
    <w:p w14:paraId="540F0DDB" w14:textId="77777777" w:rsidR="005A3B68" w:rsidRPr="0049653E" w:rsidRDefault="005A3B68" w:rsidP="005A3B68">
      <w:pPr>
        <w:overflowPunct/>
        <w:spacing w:after="0"/>
        <w:jc w:val="both"/>
        <w:textAlignment w:val="auto"/>
        <w:rPr>
          <w:rFonts w:cs="Arial"/>
          <w:sz w:val="22"/>
          <w:szCs w:val="22"/>
        </w:rPr>
      </w:pPr>
    </w:p>
    <w:p w14:paraId="60937EB2" w14:textId="6E5822AA" w:rsidR="005A3B68" w:rsidRPr="0049653E" w:rsidRDefault="00434029" w:rsidP="005A3B68">
      <w:pPr>
        <w:overflowPunct/>
        <w:spacing w:after="120"/>
        <w:jc w:val="both"/>
        <w:textAlignment w:val="auto"/>
        <w:rPr>
          <w:rFonts w:cs="Arial"/>
          <w:sz w:val="22"/>
          <w:szCs w:val="22"/>
          <w:lang w:eastAsia="en-US"/>
        </w:rPr>
      </w:pPr>
      <w:r w:rsidRPr="0049653E">
        <w:rPr>
          <w:rFonts w:cs="Arial"/>
          <w:b/>
          <w:bCs/>
          <w:iCs/>
          <w:sz w:val="22"/>
          <w:szCs w:val="22"/>
        </w:rPr>
        <w:t>5</w:t>
      </w:r>
      <w:r w:rsidR="00594852" w:rsidRPr="0049653E">
        <w:rPr>
          <w:rFonts w:cs="Arial"/>
          <w:b/>
          <w:bCs/>
          <w:iCs/>
          <w:sz w:val="22"/>
          <w:szCs w:val="22"/>
        </w:rPr>
        <w:t>.2</w:t>
      </w:r>
      <w:r w:rsidR="005A3B68" w:rsidRPr="0049653E">
        <w:rPr>
          <w:rFonts w:cs="Arial"/>
          <w:b/>
          <w:bCs/>
          <w:iCs/>
          <w:sz w:val="22"/>
          <w:szCs w:val="22"/>
        </w:rPr>
        <w:t>.2.2 Expansion Anchors</w:t>
      </w:r>
      <w:r w:rsidR="005A3B68" w:rsidRPr="0049653E">
        <w:rPr>
          <w:rFonts w:cs="Arial"/>
          <w:sz w:val="22"/>
          <w:szCs w:val="22"/>
        </w:rPr>
        <w:t xml:space="preserve"> </w:t>
      </w:r>
      <w:r w:rsidR="005A3B68" w:rsidRPr="0049653E">
        <w:rPr>
          <w:rFonts w:cs="Arial"/>
          <w:bCs/>
          <w:sz w:val="22"/>
          <w:szCs w:val="22"/>
        </w:rPr>
        <w:t>–</w:t>
      </w:r>
      <w:r w:rsidR="005A3B68" w:rsidRPr="0049653E">
        <w:rPr>
          <w:rFonts w:cs="Arial"/>
          <w:sz w:val="22"/>
          <w:szCs w:val="22"/>
        </w:rPr>
        <w:t xml:space="preserve"> </w:t>
      </w:r>
      <w:r w:rsidR="005A3B68" w:rsidRPr="0049653E">
        <w:rPr>
          <w:rFonts w:cs="Arial"/>
          <w:sz w:val="22"/>
          <w:szCs w:val="22"/>
          <w:lang w:eastAsia="en-US"/>
        </w:rPr>
        <w:t xml:space="preserve">Expansion anchors are a type of post-installed mechanical anchor. They are anchored in predrilled holes in hardened concrete by forced expansion of sleeve. A tensile force applied to the anchor is transferred to the concrete by friction and some keying between an expanded sleeve and the concrete. Expansion anchors can be broadly classified into two types - Displacement-controlled expansion anchor [Fig. </w:t>
      </w:r>
      <w:r w:rsidR="00116D8F" w:rsidRPr="0049653E">
        <w:rPr>
          <w:rFonts w:cs="Arial"/>
          <w:sz w:val="22"/>
          <w:szCs w:val="22"/>
          <w:lang w:eastAsia="en-US"/>
        </w:rPr>
        <w:t>14</w:t>
      </w:r>
      <w:r w:rsidR="005A3B68" w:rsidRPr="0049653E">
        <w:rPr>
          <w:rFonts w:cs="Arial"/>
          <w:sz w:val="22"/>
          <w:szCs w:val="22"/>
          <w:lang w:eastAsia="en-US"/>
        </w:rPr>
        <w:t xml:space="preserve">(a)] and Torque-controlled expansion anchor [Fig. </w:t>
      </w:r>
      <w:r w:rsidR="00116D8F" w:rsidRPr="0049653E">
        <w:rPr>
          <w:rFonts w:cs="Arial"/>
          <w:sz w:val="22"/>
          <w:szCs w:val="22"/>
          <w:lang w:eastAsia="en-US"/>
        </w:rPr>
        <w:t>14</w:t>
      </w:r>
      <w:r w:rsidR="005A3B68" w:rsidRPr="0049653E">
        <w:rPr>
          <w:rFonts w:cs="Arial"/>
          <w:sz w:val="22"/>
          <w:szCs w:val="22"/>
          <w:lang w:eastAsia="en-US"/>
        </w:rPr>
        <w:t xml:space="preserve">(b)]. </w:t>
      </w:r>
    </w:p>
    <w:p w14:paraId="15706156" w14:textId="77777777" w:rsidR="005A3B68" w:rsidRPr="0049653E" w:rsidRDefault="005A3B68" w:rsidP="005A3B68">
      <w:pPr>
        <w:overflowPunct/>
        <w:spacing w:after="120"/>
        <w:jc w:val="both"/>
        <w:textAlignment w:val="auto"/>
        <w:rPr>
          <w:rFonts w:cs="Arial"/>
          <w:sz w:val="22"/>
          <w:szCs w:val="22"/>
          <w:lang w:eastAsia="en-US"/>
        </w:rPr>
      </w:pPr>
    </w:p>
    <w:tbl>
      <w:tblPr>
        <w:tblStyle w:val="TableGrid"/>
        <w:tblW w:w="0" w:type="auto"/>
        <w:tblLook w:val="04A0" w:firstRow="1" w:lastRow="0" w:firstColumn="1" w:lastColumn="0" w:noHBand="0" w:noVBand="1"/>
      </w:tblPr>
      <w:tblGrid>
        <w:gridCol w:w="4446"/>
        <w:gridCol w:w="4571"/>
      </w:tblGrid>
      <w:tr w:rsidR="005A3B68" w:rsidRPr="0049653E" w14:paraId="2C559A7E" w14:textId="77777777" w:rsidTr="00862115">
        <w:tc>
          <w:tcPr>
            <w:tcW w:w="4675" w:type="dxa"/>
          </w:tcPr>
          <w:p w14:paraId="1352DE96" w14:textId="77777777" w:rsidR="005A3B68" w:rsidRPr="0049653E" w:rsidRDefault="005A3B68" w:rsidP="00862115">
            <w:pPr>
              <w:jc w:val="center"/>
              <w:rPr>
                <w:rFonts w:cs="Arial"/>
                <w:sz w:val="22"/>
                <w:szCs w:val="22"/>
              </w:rPr>
            </w:pPr>
            <w:r w:rsidRPr="0049653E">
              <w:rPr>
                <w:rFonts w:cs="Arial"/>
                <w:noProof/>
                <w:sz w:val="22"/>
                <w:szCs w:val="22"/>
                <w:lang w:val="en-IN" w:eastAsia="en-IN" w:bidi="hi-IN"/>
              </w:rPr>
              <w:lastRenderedPageBreak/>
              <w:drawing>
                <wp:inline distT="0" distB="0" distL="0" distR="0" wp14:anchorId="31D23E40" wp14:editId="69AADE5C">
                  <wp:extent cx="2162175" cy="1514475"/>
                  <wp:effectExtent l="0" t="0" r="9525" b="9525"/>
                  <wp:docPr id="40" name="Picture 4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Diagram, engineering drawing&#10;&#10;Description automatically generated"/>
                          <pic:cNvPicPr/>
                        </pic:nvPicPr>
                        <pic:blipFill>
                          <a:blip r:embed="rId30"/>
                          <a:stretch>
                            <a:fillRect/>
                          </a:stretch>
                        </pic:blipFill>
                        <pic:spPr>
                          <a:xfrm>
                            <a:off x="0" y="0"/>
                            <a:ext cx="2162175" cy="1514475"/>
                          </a:xfrm>
                          <a:prstGeom prst="rect">
                            <a:avLst/>
                          </a:prstGeom>
                        </pic:spPr>
                      </pic:pic>
                    </a:graphicData>
                  </a:graphic>
                </wp:inline>
              </w:drawing>
            </w:r>
          </w:p>
        </w:tc>
        <w:tc>
          <w:tcPr>
            <w:tcW w:w="4675" w:type="dxa"/>
          </w:tcPr>
          <w:p w14:paraId="6D31D8C3" w14:textId="77777777" w:rsidR="005A3B68" w:rsidRPr="0049653E" w:rsidRDefault="005A3B68" w:rsidP="00862115">
            <w:pPr>
              <w:jc w:val="center"/>
              <w:rPr>
                <w:rFonts w:cs="Arial"/>
                <w:sz w:val="22"/>
                <w:szCs w:val="22"/>
              </w:rPr>
            </w:pPr>
            <w:r w:rsidRPr="0049653E">
              <w:rPr>
                <w:rFonts w:cs="Arial"/>
                <w:noProof/>
                <w:sz w:val="22"/>
                <w:szCs w:val="22"/>
                <w:lang w:val="en-IN" w:eastAsia="en-IN" w:bidi="hi-IN"/>
              </w:rPr>
              <w:drawing>
                <wp:inline distT="0" distB="0" distL="0" distR="0" wp14:anchorId="5B2169B4" wp14:editId="2BE10904">
                  <wp:extent cx="2533650" cy="1495425"/>
                  <wp:effectExtent l="0" t="0" r="0" b="9525"/>
                  <wp:docPr id="16524" name="Picture 16524" descr="A drawing of a screw and bo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 name="Picture 16524" descr="A drawing of a screw and bolt&#10;&#10;Description automatically generated"/>
                          <pic:cNvPicPr/>
                        </pic:nvPicPr>
                        <pic:blipFill>
                          <a:blip r:embed="rId31"/>
                          <a:stretch>
                            <a:fillRect/>
                          </a:stretch>
                        </pic:blipFill>
                        <pic:spPr>
                          <a:xfrm>
                            <a:off x="0" y="0"/>
                            <a:ext cx="2533650" cy="1495425"/>
                          </a:xfrm>
                          <a:prstGeom prst="rect">
                            <a:avLst/>
                          </a:prstGeom>
                        </pic:spPr>
                      </pic:pic>
                    </a:graphicData>
                  </a:graphic>
                </wp:inline>
              </w:drawing>
            </w:r>
          </w:p>
        </w:tc>
      </w:tr>
      <w:tr w:rsidR="005A3B68" w:rsidRPr="0049653E" w14:paraId="120DCFB7" w14:textId="77777777" w:rsidTr="00862115">
        <w:tc>
          <w:tcPr>
            <w:tcW w:w="4675" w:type="dxa"/>
          </w:tcPr>
          <w:p w14:paraId="6B148BBE" w14:textId="1E407172" w:rsidR="005A3B68" w:rsidRPr="0049653E" w:rsidRDefault="005A3B68" w:rsidP="00862115">
            <w:pPr>
              <w:jc w:val="center"/>
              <w:rPr>
                <w:rFonts w:cs="Arial"/>
                <w:noProof/>
                <w:sz w:val="22"/>
                <w:szCs w:val="22"/>
                <w:lang w:eastAsia="en-US"/>
              </w:rPr>
            </w:pPr>
            <w:r w:rsidRPr="0049653E">
              <w:rPr>
                <w:rFonts w:cs="Arial"/>
                <w:noProof/>
                <w:sz w:val="22"/>
                <w:szCs w:val="22"/>
                <w:lang w:eastAsia="en-US"/>
              </w:rPr>
              <w:t>(</w:t>
            </w:r>
            <w:r w:rsidR="00116D8F" w:rsidRPr="0049653E">
              <w:rPr>
                <w:rFonts w:cs="Arial"/>
                <w:noProof/>
                <w:sz w:val="22"/>
                <w:szCs w:val="22"/>
                <w:lang w:eastAsia="en-US"/>
              </w:rPr>
              <w:t>14</w:t>
            </w:r>
            <w:r w:rsidRPr="0049653E">
              <w:rPr>
                <w:rFonts w:cs="Arial"/>
                <w:noProof/>
                <w:sz w:val="22"/>
                <w:szCs w:val="22"/>
                <w:lang w:eastAsia="en-US"/>
              </w:rPr>
              <w:t xml:space="preserve">A) EXAMPLE OF DISPLACEMENT-CONTROLLED EXPANSION ANCHOR </w:t>
            </w:r>
          </w:p>
        </w:tc>
        <w:tc>
          <w:tcPr>
            <w:tcW w:w="4675" w:type="dxa"/>
          </w:tcPr>
          <w:p w14:paraId="0E41EC2A" w14:textId="43A9EB65" w:rsidR="005A3B68" w:rsidRPr="0049653E" w:rsidRDefault="005A3B68" w:rsidP="00862115">
            <w:pPr>
              <w:jc w:val="center"/>
              <w:rPr>
                <w:rFonts w:cs="Arial"/>
                <w:noProof/>
                <w:sz w:val="22"/>
                <w:szCs w:val="22"/>
                <w:lang w:eastAsia="en-US"/>
              </w:rPr>
            </w:pPr>
            <w:r w:rsidRPr="0049653E">
              <w:rPr>
                <w:rFonts w:cs="Arial"/>
                <w:noProof/>
                <w:sz w:val="22"/>
                <w:szCs w:val="22"/>
                <w:lang w:eastAsia="en-US"/>
              </w:rPr>
              <w:t>(</w:t>
            </w:r>
            <w:r w:rsidR="00116D8F" w:rsidRPr="0049653E">
              <w:rPr>
                <w:rFonts w:cs="Arial"/>
                <w:noProof/>
                <w:sz w:val="22"/>
                <w:szCs w:val="22"/>
                <w:lang w:eastAsia="en-US"/>
              </w:rPr>
              <w:t>14</w:t>
            </w:r>
            <w:r w:rsidRPr="0049653E">
              <w:rPr>
                <w:rFonts w:cs="Arial"/>
                <w:noProof/>
                <w:sz w:val="22"/>
                <w:szCs w:val="22"/>
                <w:lang w:eastAsia="en-US"/>
              </w:rPr>
              <w:t>B) EXAMPLE OF TORQUE-CONTROLLED EXPANSION ANCHOR</w:t>
            </w:r>
          </w:p>
        </w:tc>
      </w:tr>
    </w:tbl>
    <w:p w14:paraId="36E66BC2" w14:textId="77777777" w:rsidR="005A3B68" w:rsidRPr="0049653E" w:rsidRDefault="005A3B68" w:rsidP="005A3B68">
      <w:pPr>
        <w:overflowPunct/>
        <w:spacing w:after="120"/>
        <w:jc w:val="both"/>
        <w:textAlignment w:val="auto"/>
        <w:rPr>
          <w:rFonts w:cs="Arial"/>
          <w:sz w:val="22"/>
          <w:szCs w:val="22"/>
          <w:lang w:eastAsia="en-US"/>
        </w:rPr>
      </w:pPr>
    </w:p>
    <w:p w14:paraId="40C0C7DF" w14:textId="4EF7FC88" w:rsidR="005A3B68" w:rsidRPr="0049653E" w:rsidRDefault="005A3B68" w:rsidP="005A3B68">
      <w:pPr>
        <w:pStyle w:val="Style1"/>
        <w:jc w:val="center"/>
        <w:rPr>
          <w:rFonts w:eastAsia="Arial"/>
          <w:sz w:val="22"/>
          <w:szCs w:val="22"/>
          <w:lang w:eastAsia="en-US"/>
        </w:rPr>
      </w:pPr>
      <w:r w:rsidRPr="0049653E">
        <w:rPr>
          <w:rFonts w:eastAsia="Arial"/>
          <w:sz w:val="22"/>
          <w:szCs w:val="22"/>
          <w:lang w:eastAsia="en-US"/>
        </w:rPr>
        <w:t xml:space="preserve">FIG. </w:t>
      </w:r>
      <w:r w:rsidR="00116D8F" w:rsidRPr="0049653E">
        <w:rPr>
          <w:rFonts w:eastAsia="Arial"/>
          <w:sz w:val="22"/>
          <w:szCs w:val="22"/>
          <w:lang w:eastAsia="en-US"/>
        </w:rPr>
        <w:t>14</w:t>
      </w:r>
      <w:r w:rsidRPr="0049653E">
        <w:rPr>
          <w:rFonts w:eastAsia="Arial"/>
          <w:sz w:val="22"/>
          <w:szCs w:val="22"/>
          <w:lang w:eastAsia="en-US"/>
        </w:rPr>
        <w:t xml:space="preserve"> D</w:t>
      </w:r>
      <w:r w:rsidRPr="0049653E">
        <w:rPr>
          <w:rFonts w:eastAsiaTheme="minorHAnsi"/>
          <w:sz w:val="22"/>
          <w:szCs w:val="22"/>
          <w:lang w:eastAsia="en-US"/>
        </w:rPr>
        <w:t>IFFERENT TYPES OF EXPANSION ANCHORS.</w:t>
      </w:r>
    </w:p>
    <w:p w14:paraId="3EC07A0C" w14:textId="77777777" w:rsidR="005A3B68" w:rsidRPr="0049653E" w:rsidRDefault="005A3B68" w:rsidP="005A3B68">
      <w:pPr>
        <w:pStyle w:val="PlainText"/>
        <w:jc w:val="both"/>
        <w:rPr>
          <w:rFonts w:ascii="Arial" w:hAnsi="Arial" w:cs="Arial"/>
          <w:sz w:val="22"/>
          <w:szCs w:val="22"/>
        </w:rPr>
      </w:pPr>
    </w:p>
    <w:p w14:paraId="7916F57F" w14:textId="0A4C50CD" w:rsidR="005A3B68" w:rsidRPr="0049653E" w:rsidRDefault="005A3B68" w:rsidP="005A3B68">
      <w:pPr>
        <w:pStyle w:val="Style1"/>
        <w:ind w:left="83" w:firstLine="0"/>
        <w:rPr>
          <w:sz w:val="22"/>
          <w:szCs w:val="22"/>
        </w:rPr>
      </w:pPr>
      <w:r w:rsidRPr="0049653E">
        <w:rPr>
          <w:sz w:val="22"/>
          <w:szCs w:val="22"/>
        </w:rPr>
        <w:t xml:space="preserve">(a) </w:t>
      </w:r>
      <w:r w:rsidRPr="0049653E">
        <w:rPr>
          <w:rFonts w:eastAsia="Arial"/>
          <w:b/>
          <w:bCs w:val="0"/>
          <w:sz w:val="22"/>
          <w:szCs w:val="22"/>
          <w:lang w:eastAsia="en-US"/>
        </w:rPr>
        <w:t>Displacement-controlled Expansion Anchor</w:t>
      </w:r>
      <w:r w:rsidRPr="0049653E">
        <w:rPr>
          <w:rFonts w:eastAsia="Arial"/>
          <w:sz w:val="22"/>
          <w:szCs w:val="22"/>
          <w:lang w:eastAsia="en-US"/>
        </w:rPr>
        <w:t xml:space="preserve"> ― </w:t>
      </w:r>
      <w:r w:rsidRPr="0049653E">
        <w:rPr>
          <w:rFonts w:eastAsia="Arial"/>
          <w:kern w:val="0"/>
          <w:sz w:val="22"/>
          <w:szCs w:val="22"/>
          <w:lang w:eastAsia="en-US"/>
        </w:rPr>
        <w:t>It is a type of mechanical expansion anchor.  It is set by expansion against the sides of</w:t>
      </w:r>
      <w:r w:rsidRPr="0049653E">
        <w:rPr>
          <w:rFonts w:eastAsia="Arial"/>
          <w:sz w:val="22"/>
          <w:szCs w:val="22"/>
          <w:lang w:eastAsia="en-US"/>
        </w:rPr>
        <w:t xml:space="preserve"> </w:t>
      </w:r>
      <w:r w:rsidRPr="0049653E">
        <w:rPr>
          <w:rFonts w:eastAsia="Arial"/>
          <w:kern w:val="0"/>
          <w:sz w:val="22"/>
          <w:szCs w:val="22"/>
          <w:lang w:eastAsia="en-US"/>
        </w:rPr>
        <w:t>the drilled hole through movement of an internal plug in the sleeve or through movement</w:t>
      </w:r>
      <w:r w:rsidRPr="0049653E">
        <w:rPr>
          <w:rFonts w:eastAsia="Arial"/>
          <w:sz w:val="22"/>
          <w:szCs w:val="22"/>
          <w:lang w:eastAsia="en-US"/>
        </w:rPr>
        <w:t xml:space="preserve"> </w:t>
      </w:r>
      <w:r w:rsidRPr="0049653E">
        <w:rPr>
          <w:rFonts w:eastAsia="Arial"/>
          <w:kern w:val="0"/>
          <w:sz w:val="22"/>
          <w:szCs w:val="22"/>
          <w:lang w:eastAsia="en-US"/>
        </w:rPr>
        <w:t>of the sleeve over an expansion element (like plug). This is achieved by driving through hammer blows or by percussion of a machine.  Once set, no further expansion can occur.  Displacement-controlled expansion anchors are installed by hammer blows or by percussion of a machine.  In some types of displacement-controlled expansion anchors, the sleeve is expanded by driving in a cone; the extent of expansion in this case is controlled by the length of travel of the cone [Fig. 1</w:t>
      </w:r>
      <w:r w:rsidR="00116D8F" w:rsidRPr="0049653E">
        <w:rPr>
          <w:rFonts w:eastAsia="Arial"/>
          <w:kern w:val="0"/>
          <w:sz w:val="22"/>
          <w:szCs w:val="22"/>
          <w:lang w:eastAsia="en-US"/>
        </w:rPr>
        <w:t>5</w:t>
      </w:r>
      <w:r w:rsidRPr="0049653E">
        <w:rPr>
          <w:rFonts w:eastAsia="Arial"/>
          <w:kern w:val="0"/>
          <w:sz w:val="22"/>
          <w:szCs w:val="22"/>
          <w:lang w:eastAsia="en-US"/>
        </w:rPr>
        <w:t xml:space="preserve">(a)].  </w:t>
      </w:r>
      <w:r w:rsidRPr="0049653E">
        <w:rPr>
          <w:rFonts w:eastAsia="Arial"/>
          <w:sz w:val="22"/>
          <w:szCs w:val="22"/>
          <w:lang w:eastAsia="en-US"/>
        </w:rPr>
        <w:t>In other types, the</w:t>
      </w:r>
      <w:r w:rsidRPr="0049653E">
        <w:rPr>
          <w:rFonts w:eastAsia="Arial"/>
          <w:kern w:val="0"/>
          <w:sz w:val="22"/>
          <w:szCs w:val="22"/>
          <w:lang w:eastAsia="en-US"/>
        </w:rPr>
        <w:t xml:space="preserve"> sleeve is driven over an expansion element, wherein the extent of expansion is controlled by the travel of the sleeve over the expansion element [Fig. 1</w:t>
      </w:r>
      <w:r w:rsidR="00116D8F" w:rsidRPr="0049653E">
        <w:rPr>
          <w:rFonts w:eastAsia="Arial"/>
          <w:kern w:val="0"/>
          <w:sz w:val="22"/>
          <w:szCs w:val="22"/>
          <w:lang w:eastAsia="en-US"/>
        </w:rPr>
        <w:t>5</w:t>
      </w:r>
      <w:r w:rsidRPr="0049653E">
        <w:rPr>
          <w:rFonts w:eastAsia="Arial"/>
          <w:kern w:val="0"/>
          <w:sz w:val="22"/>
          <w:szCs w:val="22"/>
          <w:lang w:eastAsia="en-US"/>
        </w:rPr>
        <w:t>(b)].  The expansion forces created during anchor installation along with tension forces are transferred into the concrete mainly by friction. Some of the common types of displacement-controlled expansion anchors are – Cone</w:t>
      </w:r>
      <w:r w:rsidRPr="0049653E">
        <w:rPr>
          <w:rFonts w:eastAsia="Arial"/>
          <w:sz w:val="22"/>
          <w:szCs w:val="22"/>
          <w:lang w:eastAsia="en-US"/>
        </w:rPr>
        <w:t xml:space="preserve"> </w:t>
      </w:r>
      <w:r w:rsidRPr="0049653E">
        <w:rPr>
          <w:rFonts w:eastAsia="Arial"/>
          <w:kern w:val="0"/>
          <w:sz w:val="22"/>
          <w:szCs w:val="22"/>
          <w:lang w:eastAsia="en-US"/>
        </w:rPr>
        <w:t>down type anchor like drop-in anchor [Fig. 1</w:t>
      </w:r>
      <w:r w:rsidR="00116D8F" w:rsidRPr="0049653E">
        <w:rPr>
          <w:rFonts w:eastAsia="Arial"/>
          <w:kern w:val="0"/>
          <w:sz w:val="22"/>
          <w:szCs w:val="22"/>
          <w:lang w:eastAsia="en-US"/>
        </w:rPr>
        <w:t>5</w:t>
      </w:r>
      <w:r w:rsidRPr="0049653E">
        <w:rPr>
          <w:rFonts w:eastAsia="Arial"/>
          <w:kern w:val="0"/>
          <w:sz w:val="22"/>
          <w:szCs w:val="22"/>
          <w:lang w:eastAsia="en-US"/>
        </w:rPr>
        <w:t>(c)], sleeve-down type anchor [Fig. 1</w:t>
      </w:r>
      <w:r w:rsidR="00116D8F" w:rsidRPr="0049653E">
        <w:rPr>
          <w:rFonts w:eastAsia="Arial"/>
          <w:kern w:val="0"/>
          <w:sz w:val="22"/>
          <w:szCs w:val="22"/>
          <w:lang w:eastAsia="en-US"/>
        </w:rPr>
        <w:t>5</w:t>
      </w:r>
      <w:r w:rsidRPr="0049653E">
        <w:rPr>
          <w:rFonts w:eastAsia="Arial"/>
          <w:kern w:val="0"/>
          <w:sz w:val="22"/>
          <w:szCs w:val="22"/>
          <w:lang w:eastAsia="en-US"/>
        </w:rPr>
        <w:t>(d)] and Stud version of sleeve-down type anchor [Fig. 1</w:t>
      </w:r>
      <w:r w:rsidR="00116D8F" w:rsidRPr="0049653E">
        <w:rPr>
          <w:rFonts w:eastAsia="Arial"/>
          <w:kern w:val="0"/>
          <w:sz w:val="22"/>
          <w:szCs w:val="22"/>
          <w:lang w:eastAsia="en-US"/>
        </w:rPr>
        <w:t>5</w:t>
      </w:r>
      <w:r w:rsidRPr="0049653E">
        <w:rPr>
          <w:rFonts w:eastAsia="Arial"/>
          <w:kern w:val="0"/>
          <w:sz w:val="22"/>
          <w:szCs w:val="22"/>
          <w:lang w:eastAsia="en-US"/>
        </w:rPr>
        <w:t>(e)].</w:t>
      </w:r>
    </w:p>
    <w:p w14:paraId="00D512DC" w14:textId="77777777" w:rsidR="005A3B68" w:rsidRPr="0049653E" w:rsidRDefault="005A3B68" w:rsidP="005A3B68">
      <w:pPr>
        <w:pStyle w:val="Style1"/>
        <w:ind w:left="0" w:firstLine="0"/>
        <w:jc w:val="left"/>
        <w:rPr>
          <w:rFonts w:eastAsia="Arial"/>
          <w:b/>
          <w:bCs w:val="0"/>
          <w:sz w:val="22"/>
          <w:szCs w:val="22"/>
          <w:lang w:eastAsia="en-US"/>
        </w:rPr>
      </w:pPr>
    </w:p>
    <w:p w14:paraId="09413002" w14:textId="77777777" w:rsidR="005A3B68" w:rsidRPr="0049653E" w:rsidRDefault="005A3B68" w:rsidP="005A3B68">
      <w:pPr>
        <w:pStyle w:val="Style1"/>
        <w:jc w:val="center"/>
        <w:rPr>
          <w:rFonts w:eastAsia="Arial"/>
          <w:sz w:val="22"/>
          <w:szCs w:val="22"/>
          <w:lang w:eastAsia="en-US"/>
        </w:rPr>
      </w:pPr>
      <w:r w:rsidRPr="0049653E">
        <w:rPr>
          <w:noProof/>
          <w:sz w:val="22"/>
          <w:szCs w:val="22"/>
          <w:lang w:val="en-IN" w:eastAsia="en-IN" w:bidi="hi-IN"/>
        </w:rPr>
        <w:drawing>
          <wp:inline distT="0" distB="0" distL="0" distR="0" wp14:anchorId="7323A422" wp14:editId="395CA9B5">
            <wp:extent cx="3384550" cy="2143548"/>
            <wp:effectExtent l="0" t="0" r="635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11258" cy="2160463"/>
                    </a:xfrm>
                    <a:prstGeom prst="rect">
                      <a:avLst/>
                    </a:prstGeom>
                  </pic:spPr>
                </pic:pic>
              </a:graphicData>
            </a:graphic>
          </wp:inline>
        </w:drawing>
      </w:r>
    </w:p>
    <w:p w14:paraId="24DB650B" w14:textId="52A80EBD" w:rsidR="005A3B68" w:rsidRPr="0049653E" w:rsidRDefault="005A3B68" w:rsidP="005A3B68">
      <w:pPr>
        <w:pStyle w:val="Style1"/>
        <w:jc w:val="center"/>
        <w:rPr>
          <w:rFonts w:eastAsia="Arial"/>
          <w:sz w:val="22"/>
          <w:szCs w:val="22"/>
          <w:lang w:eastAsia="en-US"/>
        </w:rPr>
      </w:pPr>
      <w:r w:rsidRPr="0049653E">
        <w:rPr>
          <w:rFonts w:eastAsia="Arial"/>
          <w:sz w:val="22"/>
          <w:szCs w:val="22"/>
          <w:lang w:eastAsia="en-US"/>
        </w:rPr>
        <w:t>(1</w:t>
      </w:r>
      <w:r w:rsidR="00D16B6A" w:rsidRPr="0049653E">
        <w:rPr>
          <w:rFonts w:eastAsia="Arial"/>
          <w:sz w:val="22"/>
          <w:szCs w:val="22"/>
          <w:lang w:eastAsia="en-US"/>
        </w:rPr>
        <w:t>5</w:t>
      </w:r>
      <w:r w:rsidRPr="0049653E">
        <w:rPr>
          <w:rFonts w:eastAsia="Arial"/>
          <w:sz w:val="22"/>
          <w:szCs w:val="22"/>
          <w:lang w:eastAsia="en-US"/>
        </w:rPr>
        <w:t>A) EXPANSION BEING CONTROLLED BY LENGTH OF TRAVEL OF THE CONE.</w:t>
      </w:r>
    </w:p>
    <w:p w14:paraId="0FC00B56" w14:textId="77777777" w:rsidR="005A3B68" w:rsidRPr="0049653E" w:rsidRDefault="005A3B68" w:rsidP="005A3B68">
      <w:pPr>
        <w:pStyle w:val="Heading5"/>
        <w:rPr>
          <w:rFonts w:cs="Arial"/>
          <w:bCs/>
          <w:sz w:val="22"/>
          <w:szCs w:val="22"/>
          <w:lang w:eastAsia="en-US"/>
        </w:rPr>
      </w:pPr>
    </w:p>
    <w:p w14:paraId="557FA424" w14:textId="626BC92C" w:rsidR="005A3B68" w:rsidRPr="0049653E" w:rsidRDefault="00C04A76" w:rsidP="005A3B68">
      <w:pPr>
        <w:jc w:val="center"/>
        <w:rPr>
          <w:rFonts w:eastAsia="Arial" w:cs="Arial"/>
          <w:b/>
          <w:sz w:val="22"/>
          <w:szCs w:val="22"/>
          <w:lang w:eastAsia="en-US"/>
        </w:rPr>
      </w:pPr>
      <w:r w:rsidRPr="0049653E">
        <w:rPr>
          <w:rFonts w:cs="Arial"/>
          <w:noProof/>
          <w:sz w:val="22"/>
          <w:szCs w:val="22"/>
          <w:lang w:val="en-IN" w:eastAsia="en-IN" w:bidi="hi-IN"/>
        </w:rPr>
        <w:lastRenderedPageBreak/>
        <w:drawing>
          <wp:inline distT="0" distB="0" distL="0" distR="0" wp14:anchorId="22454A4D" wp14:editId="6E6DFAC8">
            <wp:extent cx="2125980" cy="1963479"/>
            <wp:effectExtent l="0" t="0" r="7620" b="0"/>
            <wp:docPr id="1598172769" name="Picture 159817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35710" b="14380"/>
                    <a:stretch/>
                  </pic:blipFill>
                  <pic:spPr bwMode="auto">
                    <a:xfrm>
                      <a:off x="0" y="0"/>
                      <a:ext cx="2151729" cy="1987260"/>
                    </a:xfrm>
                    <a:prstGeom prst="rect">
                      <a:avLst/>
                    </a:prstGeom>
                    <a:ln>
                      <a:noFill/>
                    </a:ln>
                    <a:extLst>
                      <a:ext uri="{53640926-AAD7-44D8-BBD7-CCE9431645EC}">
                        <a14:shadowObscured xmlns:a14="http://schemas.microsoft.com/office/drawing/2010/main"/>
                      </a:ext>
                    </a:extLst>
                  </pic:spPr>
                </pic:pic>
              </a:graphicData>
            </a:graphic>
          </wp:inline>
        </w:drawing>
      </w:r>
      <w:r w:rsidRPr="0049653E">
        <w:rPr>
          <w:rFonts w:cs="Arial"/>
          <w:noProof/>
          <w:sz w:val="22"/>
          <w:szCs w:val="22"/>
          <w:lang w:val="en-IN" w:eastAsia="en-IN" w:bidi="hi-IN"/>
        </w:rPr>
        <w:t xml:space="preserve">  </w:t>
      </w:r>
      <w:r w:rsidR="005A3B68" w:rsidRPr="0049653E">
        <w:rPr>
          <w:rFonts w:cs="Arial"/>
          <w:noProof/>
          <w:sz w:val="22"/>
          <w:szCs w:val="22"/>
          <w:lang w:val="en-IN" w:eastAsia="en-IN" w:bidi="hi-IN"/>
        </w:rPr>
        <w:drawing>
          <wp:inline distT="0" distB="0" distL="0" distR="0" wp14:anchorId="32E75A40" wp14:editId="0DE58E21">
            <wp:extent cx="1046358" cy="1934343"/>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68361" t="-1" b="-1031"/>
                    <a:stretch/>
                  </pic:blipFill>
                  <pic:spPr bwMode="auto">
                    <a:xfrm>
                      <a:off x="0" y="0"/>
                      <a:ext cx="1079910" cy="1996370"/>
                    </a:xfrm>
                    <a:prstGeom prst="rect">
                      <a:avLst/>
                    </a:prstGeom>
                    <a:ln>
                      <a:noFill/>
                    </a:ln>
                    <a:extLst>
                      <a:ext uri="{53640926-AAD7-44D8-BBD7-CCE9431645EC}">
                        <a14:shadowObscured xmlns:a14="http://schemas.microsoft.com/office/drawing/2010/main"/>
                      </a:ext>
                    </a:extLst>
                  </pic:spPr>
                </pic:pic>
              </a:graphicData>
            </a:graphic>
          </wp:inline>
        </w:drawing>
      </w:r>
    </w:p>
    <w:p w14:paraId="23EC7063" w14:textId="51DC1029" w:rsidR="009076AB" w:rsidRPr="0049653E" w:rsidRDefault="005A3B68" w:rsidP="005A3B68">
      <w:pPr>
        <w:pStyle w:val="Heading5"/>
        <w:jc w:val="center"/>
        <w:rPr>
          <w:rFonts w:eastAsia="Arial" w:cs="Arial"/>
          <w:kern w:val="28"/>
          <w:sz w:val="22"/>
          <w:szCs w:val="22"/>
          <w:lang w:eastAsia="en-US"/>
        </w:rPr>
      </w:pPr>
      <w:r w:rsidRPr="0049653E">
        <w:rPr>
          <w:rFonts w:cs="Arial"/>
          <w:sz w:val="22"/>
          <w:szCs w:val="22"/>
        </w:rPr>
        <w:t>(</w:t>
      </w:r>
      <w:r w:rsidRPr="0049653E">
        <w:rPr>
          <w:rFonts w:eastAsia="Arial" w:cs="Arial"/>
          <w:kern w:val="28"/>
          <w:sz w:val="22"/>
          <w:szCs w:val="22"/>
          <w:lang w:eastAsia="en-US"/>
        </w:rPr>
        <w:t>1</w:t>
      </w:r>
      <w:r w:rsidR="00D16B6A" w:rsidRPr="0049653E">
        <w:rPr>
          <w:rFonts w:eastAsia="Arial" w:cs="Arial"/>
          <w:kern w:val="28"/>
          <w:sz w:val="22"/>
          <w:szCs w:val="22"/>
          <w:lang w:eastAsia="en-US"/>
        </w:rPr>
        <w:t>5</w:t>
      </w:r>
      <w:r w:rsidRPr="0049653E">
        <w:rPr>
          <w:rFonts w:eastAsia="Arial" w:cs="Arial"/>
          <w:kern w:val="28"/>
          <w:sz w:val="22"/>
          <w:szCs w:val="22"/>
          <w:lang w:eastAsia="en-US"/>
        </w:rPr>
        <w:t>B) EXAMPLE OF DISPLACEMENT-CONTROLLED EXPANSION ANCHOR</w:t>
      </w:r>
      <w:r w:rsidR="009076AB" w:rsidRPr="0049653E">
        <w:rPr>
          <w:rFonts w:eastAsia="Arial" w:cs="Arial"/>
          <w:kern w:val="28"/>
          <w:sz w:val="22"/>
          <w:szCs w:val="22"/>
          <w:lang w:eastAsia="en-US"/>
        </w:rPr>
        <w:t xml:space="preserve"> </w:t>
      </w:r>
    </w:p>
    <w:p w14:paraId="60C49255" w14:textId="7841E5D4" w:rsidR="005A3B68" w:rsidRPr="0049653E" w:rsidRDefault="009076AB" w:rsidP="007D396C">
      <w:pPr>
        <w:pStyle w:val="Heading5"/>
        <w:jc w:val="center"/>
        <w:rPr>
          <w:rFonts w:eastAsiaTheme="majorEastAsia"/>
          <w:sz w:val="22"/>
          <w:szCs w:val="22"/>
          <w:lang w:eastAsia="en-US"/>
        </w:rPr>
      </w:pPr>
      <w:r w:rsidRPr="0049653E">
        <w:rPr>
          <w:rFonts w:eastAsia="Arial"/>
          <w:sz w:val="22"/>
          <w:szCs w:val="22"/>
          <w:lang w:eastAsia="en-US"/>
        </w:rPr>
        <w:t>EXPANSION BEING CONTROLLED BY LENGTH OF TRAVEL OF THE SLEEVE.</w:t>
      </w:r>
    </w:p>
    <w:p w14:paraId="702EA729" w14:textId="77777777" w:rsidR="005A3B68" w:rsidRPr="0049653E" w:rsidRDefault="005A3B68" w:rsidP="005A3B68">
      <w:pPr>
        <w:jc w:val="center"/>
        <w:rPr>
          <w:rFonts w:eastAsiaTheme="majorEastAsia" w:cs="Arial"/>
          <w:sz w:val="22"/>
          <w:szCs w:val="22"/>
          <w:lang w:eastAsia="en-US"/>
        </w:rPr>
      </w:pPr>
      <w:r w:rsidRPr="0049653E">
        <w:rPr>
          <w:rFonts w:cs="Arial"/>
          <w:noProof/>
          <w:sz w:val="22"/>
          <w:szCs w:val="22"/>
          <w:lang w:val="en-IN" w:eastAsia="en-IN" w:bidi="hi-IN"/>
        </w:rPr>
        <w:drawing>
          <wp:inline distT="0" distB="0" distL="0" distR="0" wp14:anchorId="2DC80C90" wp14:editId="6E96A8E1">
            <wp:extent cx="4364459" cy="20955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21041" cy="2122667"/>
                    </a:xfrm>
                    <a:prstGeom prst="rect">
                      <a:avLst/>
                    </a:prstGeom>
                  </pic:spPr>
                </pic:pic>
              </a:graphicData>
            </a:graphic>
          </wp:inline>
        </w:drawing>
      </w:r>
    </w:p>
    <w:p w14:paraId="48CFB965" w14:textId="509D04D1" w:rsidR="005A3B68" w:rsidRPr="0049653E" w:rsidRDefault="005A3B68" w:rsidP="005A3B68">
      <w:pPr>
        <w:jc w:val="center"/>
        <w:rPr>
          <w:rFonts w:eastAsiaTheme="majorEastAsia" w:cs="Arial"/>
          <w:sz w:val="22"/>
          <w:szCs w:val="22"/>
          <w:lang w:eastAsia="en-US"/>
        </w:rPr>
      </w:pPr>
      <w:r w:rsidRPr="0049653E">
        <w:rPr>
          <w:rFonts w:eastAsiaTheme="majorEastAsia" w:cs="Arial"/>
          <w:sz w:val="22"/>
          <w:szCs w:val="22"/>
          <w:lang w:eastAsia="en-US"/>
        </w:rPr>
        <w:t>(1</w:t>
      </w:r>
      <w:r w:rsidR="00D16B6A" w:rsidRPr="0049653E">
        <w:rPr>
          <w:rFonts w:eastAsiaTheme="majorEastAsia" w:cs="Arial"/>
          <w:sz w:val="22"/>
          <w:szCs w:val="22"/>
          <w:lang w:eastAsia="en-US"/>
        </w:rPr>
        <w:t>5</w:t>
      </w:r>
      <w:r w:rsidRPr="0049653E">
        <w:rPr>
          <w:rFonts w:eastAsiaTheme="majorEastAsia" w:cs="Arial"/>
          <w:sz w:val="22"/>
          <w:szCs w:val="22"/>
          <w:lang w:eastAsia="en-US"/>
        </w:rPr>
        <w:t>C) CONE-DOWN TYPE ANCHOR.</w:t>
      </w:r>
    </w:p>
    <w:p w14:paraId="640827F0" w14:textId="77777777" w:rsidR="005A3B68" w:rsidRPr="0049653E" w:rsidRDefault="005A3B68" w:rsidP="005A3B68">
      <w:pPr>
        <w:jc w:val="center"/>
        <w:rPr>
          <w:rFonts w:eastAsia="Arial" w:cs="Arial"/>
          <w:b/>
          <w:sz w:val="22"/>
          <w:szCs w:val="22"/>
          <w:lang w:eastAsia="en-US"/>
        </w:rPr>
      </w:pPr>
      <w:r w:rsidRPr="0049653E">
        <w:rPr>
          <w:rFonts w:cs="Arial"/>
          <w:noProof/>
          <w:sz w:val="22"/>
          <w:szCs w:val="22"/>
          <w:lang w:val="en-IN" w:eastAsia="en-IN" w:bidi="hi-IN"/>
        </w:rPr>
        <w:drawing>
          <wp:inline distT="0" distB="0" distL="0" distR="0" wp14:anchorId="24D9C543" wp14:editId="51716931">
            <wp:extent cx="4984750" cy="2188283"/>
            <wp:effectExtent l="0" t="0" r="635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34937" cy="2210315"/>
                    </a:xfrm>
                    <a:prstGeom prst="rect">
                      <a:avLst/>
                    </a:prstGeom>
                  </pic:spPr>
                </pic:pic>
              </a:graphicData>
            </a:graphic>
          </wp:inline>
        </w:drawing>
      </w:r>
    </w:p>
    <w:p w14:paraId="27F110A2" w14:textId="77777777" w:rsidR="005A3B68" w:rsidRPr="0049653E" w:rsidRDefault="005A3B68" w:rsidP="005A3B68">
      <w:pPr>
        <w:overflowPunct/>
        <w:spacing w:after="0"/>
        <w:jc w:val="both"/>
        <w:textAlignment w:val="auto"/>
        <w:rPr>
          <w:rFonts w:cs="Arial"/>
          <w:b/>
          <w:sz w:val="22"/>
          <w:szCs w:val="22"/>
          <w:lang w:eastAsia="en-US"/>
        </w:rPr>
      </w:pPr>
    </w:p>
    <w:p w14:paraId="6617E6A6" w14:textId="3DDA0C2B" w:rsidR="005A3B68" w:rsidRPr="0049653E" w:rsidRDefault="005A3B68" w:rsidP="005A3B68">
      <w:pPr>
        <w:overflowPunct/>
        <w:spacing w:after="0"/>
        <w:jc w:val="center"/>
        <w:textAlignment w:val="auto"/>
        <w:rPr>
          <w:rFonts w:cs="Arial"/>
          <w:sz w:val="22"/>
          <w:szCs w:val="22"/>
        </w:rPr>
      </w:pPr>
      <w:r w:rsidRPr="0049653E">
        <w:rPr>
          <w:rFonts w:cs="Arial"/>
          <w:sz w:val="22"/>
          <w:szCs w:val="22"/>
        </w:rPr>
        <w:t>(1</w:t>
      </w:r>
      <w:r w:rsidR="00D16B6A" w:rsidRPr="0049653E">
        <w:rPr>
          <w:rFonts w:cs="Arial"/>
          <w:sz w:val="22"/>
          <w:szCs w:val="22"/>
        </w:rPr>
        <w:t>5</w:t>
      </w:r>
      <w:r w:rsidRPr="0049653E">
        <w:rPr>
          <w:rFonts w:cs="Arial"/>
          <w:sz w:val="22"/>
          <w:szCs w:val="22"/>
        </w:rPr>
        <w:t>D) SLEEVE-DOWN TYPE ANCHOR DRILLING CONTROLLED BY STOP-DRILL BIT.</w:t>
      </w:r>
    </w:p>
    <w:p w14:paraId="3DF8594E" w14:textId="77777777" w:rsidR="005A3B68" w:rsidRPr="0049653E" w:rsidRDefault="005A3B68" w:rsidP="005A3B68">
      <w:pPr>
        <w:overflowPunct/>
        <w:spacing w:after="0"/>
        <w:jc w:val="center"/>
        <w:textAlignment w:val="auto"/>
        <w:rPr>
          <w:rFonts w:cs="Arial"/>
          <w:sz w:val="22"/>
          <w:szCs w:val="22"/>
        </w:rPr>
      </w:pPr>
    </w:p>
    <w:p w14:paraId="7B86C77F" w14:textId="77777777" w:rsidR="005A3B68" w:rsidRPr="0049653E" w:rsidRDefault="005A3B68" w:rsidP="005A3B68">
      <w:pPr>
        <w:overflowPunct/>
        <w:spacing w:after="0"/>
        <w:jc w:val="center"/>
        <w:textAlignment w:val="auto"/>
        <w:rPr>
          <w:rFonts w:cs="Arial"/>
          <w:sz w:val="22"/>
          <w:szCs w:val="22"/>
        </w:rPr>
      </w:pPr>
      <w:r w:rsidRPr="0049653E">
        <w:rPr>
          <w:rFonts w:cs="Arial"/>
          <w:noProof/>
          <w:sz w:val="22"/>
          <w:szCs w:val="22"/>
          <w:lang w:val="en-IN" w:eastAsia="en-IN" w:bidi="hi-IN"/>
        </w:rPr>
        <w:lastRenderedPageBreak/>
        <w:drawing>
          <wp:inline distT="0" distB="0" distL="0" distR="0" wp14:anchorId="06DD4C14" wp14:editId="72BC557B">
            <wp:extent cx="4908550" cy="2177906"/>
            <wp:effectExtent l="0" t="0" r="6350" b="0"/>
            <wp:docPr id="45" name="Picture 45" descr="A diagram of different types of bol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diagram of different types of bolts&#10;&#10;Description automatically generated"/>
                    <pic:cNvPicPr/>
                  </pic:nvPicPr>
                  <pic:blipFill>
                    <a:blip r:embed="rId36"/>
                    <a:stretch>
                      <a:fillRect/>
                    </a:stretch>
                  </pic:blipFill>
                  <pic:spPr>
                    <a:xfrm>
                      <a:off x="0" y="0"/>
                      <a:ext cx="4965464" cy="2203159"/>
                    </a:xfrm>
                    <a:prstGeom prst="rect">
                      <a:avLst/>
                    </a:prstGeom>
                  </pic:spPr>
                </pic:pic>
              </a:graphicData>
            </a:graphic>
          </wp:inline>
        </w:drawing>
      </w:r>
    </w:p>
    <w:p w14:paraId="7CA03BE2" w14:textId="77777777" w:rsidR="005A3B68" w:rsidRPr="0049653E" w:rsidRDefault="005A3B68" w:rsidP="005A3B68">
      <w:pPr>
        <w:overflowPunct/>
        <w:spacing w:after="0"/>
        <w:jc w:val="center"/>
        <w:textAlignment w:val="auto"/>
        <w:rPr>
          <w:rFonts w:cs="Arial"/>
          <w:sz w:val="22"/>
          <w:szCs w:val="22"/>
        </w:rPr>
      </w:pPr>
    </w:p>
    <w:p w14:paraId="2A264AE8" w14:textId="57653374" w:rsidR="005A3B68" w:rsidRPr="0049653E" w:rsidRDefault="005A3B68" w:rsidP="005A3B68">
      <w:pPr>
        <w:overflowPunct/>
        <w:spacing w:after="0"/>
        <w:jc w:val="center"/>
        <w:textAlignment w:val="auto"/>
        <w:rPr>
          <w:rFonts w:cs="Arial"/>
          <w:sz w:val="22"/>
          <w:szCs w:val="22"/>
        </w:rPr>
      </w:pPr>
      <w:r w:rsidRPr="0049653E">
        <w:rPr>
          <w:rFonts w:cs="Arial"/>
          <w:sz w:val="22"/>
          <w:szCs w:val="22"/>
        </w:rPr>
        <w:t>(1</w:t>
      </w:r>
      <w:r w:rsidR="00D16B6A" w:rsidRPr="0049653E">
        <w:rPr>
          <w:rFonts w:cs="Arial"/>
          <w:sz w:val="22"/>
          <w:szCs w:val="22"/>
        </w:rPr>
        <w:t>5</w:t>
      </w:r>
      <w:r w:rsidRPr="0049653E">
        <w:rPr>
          <w:rFonts w:cs="Arial"/>
          <w:sz w:val="22"/>
          <w:szCs w:val="22"/>
        </w:rPr>
        <w:t>E) STUD VERSION OF SLEEVE-DOWN TYPE ANCHOR.</w:t>
      </w:r>
    </w:p>
    <w:p w14:paraId="1A147F39" w14:textId="77777777" w:rsidR="005A3B68" w:rsidRPr="0049653E" w:rsidRDefault="005A3B68" w:rsidP="005A3B68">
      <w:pPr>
        <w:overflowPunct/>
        <w:spacing w:after="0"/>
        <w:jc w:val="center"/>
        <w:textAlignment w:val="auto"/>
        <w:rPr>
          <w:rFonts w:cs="Arial"/>
          <w:sz w:val="22"/>
          <w:szCs w:val="22"/>
        </w:rPr>
      </w:pPr>
    </w:p>
    <w:p w14:paraId="1F61787D" w14:textId="746E7333" w:rsidR="005A3B68" w:rsidRPr="0049653E" w:rsidRDefault="005A3B68" w:rsidP="005A3B68">
      <w:pPr>
        <w:pStyle w:val="Style1"/>
        <w:jc w:val="center"/>
        <w:rPr>
          <w:rFonts w:eastAsiaTheme="minorHAnsi"/>
          <w:sz w:val="22"/>
          <w:szCs w:val="22"/>
          <w:lang w:eastAsia="en-US"/>
        </w:rPr>
      </w:pPr>
      <w:r w:rsidRPr="0049653E">
        <w:rPr>
          <w:rFonts w:eastAsia="Arial"/>
          <w:sz w:val="22"/>
          <w:szCs w:val="22"/>
          <w:lang w:eastAsia="en-US"/>
        </w:rPr>
        <w:t>FIG.1</w:t>
      </w:r>
      <w:r w:rsidR="00D16B6A" w:rsidRPr="0049653E">
        <w:rPr>
          <w:rFonts w:eastAsia="Arial"/>
          <w:sz w:val="22"/>
          <w:szCs w:val="22"/>
          <w:lang w:eastAsia="en-US"/>
        </w:rPr>
        <w:t>5</w:t>
      </w:r>
      <w:r w:rsidRPr="0049653E">
        <w:rPr>
          <w:rFonts w:eastAsia="Arial"/>
          <w:sz w:val="22"/>
          <w:szCs w:val="22"/>
          <w:lang w:eastAsia="en-US"/>
        </w:rPr>
        <w:t xml:space="preserve"> D</w:t>
      </w:r>
      <w:r w:rsidRPr="0049653E">
        <w:rPr>
          <w:rFonts w:eastAsiaTheme="minorHAnsi"/>
          <w:sz w:val="22"/>
          <w:szCs w:val="22"/>
          <w:lang w:eastAsia="en-US"/>
        </w:rPr>
        <w:t>ISPLACEMENT-CONTROLLED EXPANSION ANCHORS.</w:t>
      </w:r>
    </w:p>
    <w:p w14:paraId="79581186" w14:textId="77777777" w:rsidR="005A3B68" w:rsidRPr="0049653E" w:rsidRDefault="005A3B68" w:rsidP="005A3B68">
      <w:pPr>
        <w:pStyle w:val="Heading5"/>
        <w:rPr>
          <w:rFonts w:asciiTheme="majorHAnsi" w:eastAsiaTheme="majorEastAsia" w:hAnsiTheme="majorHAnsi" w:cstheme="majorBidi"/>
          <w:b/>
          <w:color w:val="2E74B5" w:themeColor="accent1" w:themeShade="BF"/>
          <w:sz w:val="22"/>
          <w:szCs w:val="22"/>
          <w:lang w:eastAsia="en-US"/>
        </w:rPr>
      </w:pPr>
    </w:p>
    <w:p w14:paraId="42A531C6" w14:textId="32939255" w:rsidR="005A3B68" w:rsidRPr="0049653E" w:rsidRDefault="005A3B68" w:rsidP="005A3B68">
      <w:pPr>
        <w:pStyle w:val="PlainText"/>
        <w:jc w:val="both"/>
        <w:rPr>
          <w:rFonts w:ascii="Arial" w:hAnsi="Arial" w:cs="Arial"/>
          <w:sz w:val="22"/>
          <w:szCs w:val="22"/>
        </w:rPr>
      </w:pPr>
      <w:r w:rsidRPr="0049653E">
        <w:rPr>
          <w:rFonts w:ascii="Arial" w:hAnsi="Arial" w:cs="Arial"/>
          <w:bCs/>
          <w:sz w:val="22"/>
          <w:szCs w:val="22"/>
        </w:rPr>
        <w:t xml:space="preserve">(b) </w:t>
      </w:r>
      <w:r w:rsidRPr="0049653E">
        <w:rPr>
          <w:rFonts w:ascii="Arial" w:hAnsi="Arial" w:cs="Arial"/>
          <w:b/>
          <w:sz w:val="22"/>
          <w:szCs w:val="22"/>
        </w:rPr>
        <w:t>Torque-controlled Expansion Anchor</w:t>
      </w:r>
      <w:r w:rsidRPr="0049653E">
        <w:rPr>
          <w:rFonts w:ascii="Arial" w:hAnsi="Arial" w:cs="Arial"/>
          <w:sz w:val="22"/>
          <w:szCs w:val="22"/>
        </w:rPr>
        <w:t xml:space="preserve"> – It is a type of mechanical expansion anchor. It is set by the expansion of one or more sleeves or other elements against the sides of the drilled hole through the application of torque, which pulls the cone(s) into the expansion sleeve(s).</w:t>
      </w:r>
      <w:r w:rsidR="00F0078C" w:rsidRPr="0049653E">
        <w:rPr>
          <w:rFonts w:ascii="Arial" w:hAnsi="Arial" w:cs="Arial"/>
          <w:sz w:val="22"/>
          <w:szCs w:val="22"/>
        </w:rPr>
        <w:t xml:space="preserve"> </w:t>
      </w:r>
      <w:r w:rsidRPr="0049653E">
        <w:rPr>
          <w:rFonts w:ascii="Arial" w:hAnsi="Arial" w:cs="Arial"/>
          <w:sz w:val="22"/>
          <w:szCs w:val="22"/>
        </w:rPr>
        <w:t>Tensile loading can cause additional expansion (follow-up expansion) after setting up of anchor. Some of the common types of torque-controlled expansion anchors are sleeve type expansion anchors with one cone [</w:t>
      </w:r>
      <w:r w:rsidRPr="0049653E">
        <w:rPr>
          <w:rFonts w:ascii="Arial" w:hAnsi="Arial" w:cs="Arial"/>
          <w:i/>
          <w:iCs/>
          <w:sz w:val="22"/>
          <w:szCs w:val="22"/>
        </w:rPr>
        <w:t xml:space="preserve">see </w:t>
      </w:r>
      <w:r w:rsidRPr="0049653E">
        <w:rPr>
          <w:rFonts w:ascii="Arial" w:hAnsi="Arial" w:cs="Arial"/>
          <w:sz w:val="22"/>
          <w:szCs w:val="22"/>
        </w:rPr>
        <w:t>Fig.1</w:t>
      </w:r>
      <w:r w:rsidR="00F32E1F" w:rsidRPr="0049653E">
        <w:rPr>
          <w:rFonts w:ascii="Arial" w:hAnsi="Arial" w:cs="Arial"/>
          <w:sz w:val="22"/>
          <w:szCs w:val="22"/>
        </w:rPr>
        <w:t>6</w:t>
      </w:r>
      <w:r w:rsidRPr="0049653E">
        <w:rPr>
          <w:rFonts w:ascii="Arial" w:hAnsi="Arial" w:cs="Arial"/>
          <w:sz w:val="22"/>
          <w:szCs w:val="22"/>
        </w:rPr>
        <w:t xml:space="preserve"> (a)] or more than one cone, bolt type expansion anchors with one cone [</w:t>
      </w:r>
      <w:r w:rsidRPr="0049653E">
        <w:rPr>
          <w:rFonts w:ascii="Arial" w:hAnsi="Arial" w:cs="Arial"/>
          <w:i/>
          <w:iCs/>
          <w:sz w:val="22"/>
          <w:szCs w:val="22"/>
        </w:rPr>
        <w:t xml:space="preserve">see </w:t>
      </w:r>
      <w:r w:rsidRPr="0049653E">
        <w:rPr>
          <w:rFonts w:ascii="Arial" w:hAnsi="Arial" w:cs="Arial"/>
          <w:sz w:val="22"/>
          <w:szCs w:val="22"/>
        </w:rPr>
        <w:t>Fig. 1</w:t>
      </w:r>
      <w:r w:rsidR="00F32E1F" w:rsidRPr="0049653E">
        <w:rPr>
          <w:rFonts w:ascii="Arial" w:hAnsi="Arial" w:cs="Arial"/>
          <w:sz w:val="22"/>
          <w:szCs w:val="22"/>
        </w:rPr>
        <w:t>6</w:t>
      </w:r>
      <w:r w:rsidRPr="0049653E">
        <w:rPr>
          <w:rFonts w:ascii="Arial" w:hAnsi="Arial" w:cs="Arial"/>
          <w:sz w:val="22"/>
          <w:szCs w:val="22"/>
        </w:rPr>
        <w:t xml:space="preserve"> (b)] or more than one cone and combination of sleeve and bolt type.</w:t>
      </w:r>
    </w:p>
    <w:p w14:paraId="56734894" w14:textId="77777777" w:rsidR="005A3B68" w:rsidRPr="0049653E" w:rsidRDefault="005A3B68" w:rsidP="005A3B68">
      <w:pPr>
        <w:pStyle w:val="PlainText"/>
        <w:jc w:val="both"/>
        <w:rPr>
          <w:rFonts w:ascii="Arial" w:hAnsi="Arial" w:cs="Arial"/>
          <w:sz w:val="22"/>
          <w:szCs w:val="22"/>
        </w:rPr>
      </w:pPr>
    </w:p>
    <w:p w14:paraId="317E0F6C" w14:textId="77777777" w:rsidR="00717803" w:rsidRPr="0049653E" w:rsidRDefault="00143402" w:rsidP="005A3B68">
      <w:pPr>
        <w:overflowPunct/>
        <w:spacing w:after="0"/>
        <w:jc w:val="center"/>
        <w:textAlignment w:val="auto"/>
        <w:rPr>
          <w:rFonts w:cs="Arial"/>
          <w:sz w:val="22"/>
          <w:szCs w:val="22"/>
          <w:lang w:eastAsia="en-US"/>
        </w:rPr>
      </w:pPr>
      <w:r w:rsidRPr="0049653E">
        <w:rPr>
          <w:rFonts w:cs="Arial"/>
          <w:noProof/>
          <w:sz w:val="22"/>
          <w:szCs w:val="22"/>
          <w:lang w:eastAsia="en-US"/>
        </w:rPr>
        <w:drawing>
          <wp:inline distT="0" distB="0" distL="0" distR="0" wp14:anchorId="3450C252" wp14:editId="7BD392A7">
            <wp:extent cx="2090130" cy="1943024"/>
            <wp:effectExtent l="0" t="0" r="5715" b="635"/>
            <wp:docPr id="1281873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873664" name=""/>
                    <pic:cNvPicPr/>
                  </pic:nvPicPr>
                  <pic:blipFill>
                    <a:blip r:embed="rId37"/>
                    <a:stretch>
                      <a:fillRect/>
                    </a:stretch>
                  </pic:blipFill>
                  <pic:spPr>
                    <a:xfrm>
                      <a:off x="0" y="0"/>
                      <a:ext cx="2124799" cy="1975253"/>
                    </a:xfrm>
                    <a:prstGeom prst="rect">
                      <a:avLst/>
                    </a:prstGeom>
                  </pic:spPr>
                </pic:pic>
              </a:graphicData>
            </a:graphic>
          </wp:inline>
        </w:drawing>
      </w:r>
      <w:r w:rsidR="005A3B68" w:rsidRPr="0049653E">
        <w:rPr>
          <w:rFonts w:cs="Arial"/>
          <w:sz w:val="22"/>
          <w:szCs w:val="22"/>
          <w:lang w:eastAsia="en-US"/>
        </w:rPr>
        <w:t xml:space="preserve">             </w:t>
      </w:r>
      <w:r w:rsidR="005A3B68" w:rsidRPr="0049653E">
        <w:rPr>
          <w:rFonts w:cs="Arial"/>
          <w:noProof/>
          <w:sz w:val="22"/>
          <w:szCs w:val="22"/>
          <w:lang w:val="en-IN" w:eastAsia="en-IN" w:bidi="hi-IN"/>
        </w:rPr>
        <w:drawing>
          <wp:inline distT="0" distB="0" distL="0" distR="0" wp14:anchorId="28CD6790" wp14:editId="6B0AC106">
            <wp:extent cx="2293510" cy="2082800"/>
            <wp:effectExtent l="0" t="0" r="0" b="0"/>
            <wp:docPr id="62" name="Picture 6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 engineering drawing&#10;&#10;Description automatically generated"/>
                    <pic:cNvPicPr/>
                  </pic:nvPicPr>
                  <pic:blipFill>
                    <a:blip r:embed="rId38"/>
                    <a:stretch>
                      <a:fillRect/>
                    </a:stretch>
                  </pic:blipFill>
                  <pic:spPr>
                    <a:xfrm>
                      <a:off x="0" y="0"/>
                      <a:ext cx="2309612" cy="2097422"/>
                    </a:xfrm>
                    <a:prstGeom prst="rect">
                      <a:avLst/>
                    </a:prstGeom>
                  </pic:spPr>
                </pic:pic>
              </a:graphicData>
            </a:graphic>
          </wp:inline>
        </w:drawing>
      </w:r>
    </w:p>
    <w:p w14:paraId="1FB432D4" w14:textId="6598C9AE" w:rsidR="005A3B68" w:rsidRPr="0049653E" w:rsidRDefault="005A3B68" w:rsidP="005A3B68">
      <w:pPr>
        <w:overflowPunct/>
        <w:spacing w:after="0"/>
        <w:jc w:val="center"/>
        <w:textAlignment w:val="auto"/>
        <w:rPr>
          <w:rFonts w:cs="Arial"/>
          <w:sz w:val="22"/>
          <w:szCs w:val="22"/>
          <w:lang w:eastAsia="en-US"/>
        </w:rPr>
      </w:pPr>
      <w:r w:rsidRPr="0049653E">
        <w:rPr>
          <w:rFonts w:cs="Arial"/>
          <w:sz w:val="22"/>
          <w:szCs w:val="22"/>
          <w:lang w:eastAsia="en-US"/>
        </w:rPr>
        <w:t>(1</w:t>
      </w:r>
      <w:r w:rsidR="00F32E1F" w:rsidRPr="0049653E">
        <w:rPr>
          <w:rFonts w:cs="Arial"/>
          <w:sz w:val="22"/>
          <w:szCs w:val="22"/>
          <w:lang w:eastAsia="en-US"/>
        </w:rPr>
        <w:t>6</w:t>
      </w:r>
      <w:r w:rsidRPr="0049653E">
        <w:rPr>
          <w:rFonts w:cs="Arial"/>
          <w:sz w:val="22"/>
          <w:szCs w:val="22"/>
          <w:lang w:eastAsia="en-US"/>
        </w:rPr>
        <w:t xml:space="preserve">A) SLEEVE TYPE                                 </w:t>
      </w:r>
      <w:proofErr w:type="gramStart"/>
      <w:r w:rsidRPr="0049653E">
        <w:rPr>
          <w:rFonts w:cs="Arial"/>
          <w:sz w:val="22"/>
          <w:szCs w:val="22"/>
          <w:lang w:eastAsia="en-US"/>
        </w:rPr>
        <w:t xml:space="preserve">   (</w:t>
      </w:r>
      <w:proofErr w:type="gramEnd"/>
      <w:r w:rsidRPr="0049653E">
        <w:rPr>
          <w:rFonts w:cs="Arial"/>
          <w:sz w:val="22"/>
          <w:szCs w:val="22"/>
          <w:lang w:eastAsia="en-US"/>
        </w:rPr>
        <w:t>1</w:t>
      </w:r>
      <w:r w:rsidR="00F32E1F" w:rsidRPr="0049653E">
        <w:rPr>
          <w:rFonts w:cs="Arial"/>
          <w:sz w:val="22"/>
          <w:szCs w:val="22"/>
          <w:lang w:eastAsia="en-US"/>
        </w:rPr>
        <w:t>6</w:t>
      </w:r>
      <w:r w:rsidRPr="0049653E">
        <w:rPr>
          <w:rFonts w:cs="Arial"/>
          <w:sz w:val="22"/>
          <w:szCs w:val="22"/>
          <w:lang w:eastAsia="en-US"/>
        </w:rPr>
        <w:t>B) BOLT TYPE</w:t>
      </w:r>
    </w:p>
    <w:p w14:paraId="5F0EB96B" w14:textId="77777777" w:rsidR="005A3B68" w:rsidRPr="0049653E" w:rsidRDefault="005A3B68" w:rsidP="005A3B68">
      <w:pPr>
        <w:overflowPunct/>
        <w:spacing w:after="0"/>
        <w:jc w:val="center"/>
        <w:textAlignment w:val="auto"/>
        <w:rPr>
          <w:rFonts w:cs="Arial"/>
          <w:sz w:val="22"/>
          <w:szCs w:val="22"/>
          <w:lang w:eastAsia="en-US"/>
        </w:rPr>
      </w:pPr>
    </w:p>
    <w:p w14:paraId="52EC25DF" w14:textId="67382482" w:rsidR="005A3B68" w:rsidRPr="0049653E" w:rsidRDefault="005A3B68" w:rsidP="005A3B68">
      <w:pPr>
        <w:pStyle w:val="Style1"/>
        <w:jc w:val="center"/>
        <w:rPr>
          <w:rFonts w:eastAsiaTheme="minorHAnsi"/>
          <w:b/>
          <w:bCs w:val="0"/>
          <w:sz w:val="22"/>
          <w:szCs w:val="22"/>
          <w:lang w:eastAsia="en-US"/>
        </w:rPr>
      </w:pPr>
      <w:r w:rsidRPr="0049653E">
        <w:rPr>
          <w:rFonts w:eastAsia="Arial"/>
          <w:sz w:val="22"/>
          <w:szCs w:val="22"/>
          <w:lang w:eastAsia="en-US"/>
        </w:rPr>
        <w:t>FIG. 1</w:t>
      </w:r>
      <w:r w:rsidR="00F32E1F" w:rsidRPr="0049653E">
        <w:rPr>
          <w:rFonts w:eastAsia="Arial"/>
          <w:sz w:val="22"/>
          <w:szCs w:val="22"/>
          <w:lang w:eastAsia="en-US"/>
        </w:rPr>
        <w:t>6</w:t>
      </w:r>
      <w:r w:rsidRPr="0049653E">
        <w:rPr>
          <w:rFonts w:eastAsia="Arial"/>
          <w:sz w:val="22"/>
          <w:szCs w:val="22"/>
          <w:lang w:eastAsia="en-US"/>
        </w:rPr>
        <w:t xml:space="preserve"> T</w:t>
      </w:r>
      <w:r w:rsidRPr="0049653E">
        <w:rPr>
          <w:rFonts w:eastAsiaTheme="minorHAnsi"/>
          <w:sz w:val="22"/>
          <w:szCs w:val="22"/>
          <w:lang w:eastAsia="en-US"/>
        </w:rPr>
        <w:t>YPICAL TORQUE-CONTROLLED EXPANSION ANCHOR</w:t>
      </w:r>
    </w:p>
    <w:p w14:paraId="4875BA59" w14:textId="77777777" w:rsidR="005A3B68" w:rsidRPr="0049653E" w:rsidRDefault="005A3B68" w:rsidP="005A3B68">
      <w:pPr>
        <w:pStyle w:val="PlainText"/>
        <w:jc w:val="both"/>
        <w:rPr>
          <w:rFonts w:ascii="Arial" w:eastAsia="Arial" w:hAnsi="Arial" w:cs="Arial"/>
          <w:sz w:val="22"/>
          <w:szCs w:val="22"/>
        </w:rPr>
      </w:pPr>
    </w:p>
    <w:p w14:paraId="677AB61B" w14:textId="131AE151" w:rsidR="005A3B68" w:rsidRPr="0049653E" w:rsidRDefault="00434029" w:rsidP="005A3B68">
      <w:pPr>
        <w:overflowPunct/>
        <w:autoSpaceDE/>
        <w:autoSpaceDN/>
        <w:adjustRightInd/>
        <w:spacing w:after="0"/>
        <w:jc w:val="both"/>
        <w:textAlignment w:val="auto"/>
        <w:rPr>
          <w:rFonts w:eastAsiaTheme="minorHAnsi" w:cs="Arial"/>
          <w:sz w:val="22"/>
          <w:szCs w:val="22"/>
          <w:lang w:eastAsia="en-US"/>
        </w:rPr>
      </w:pPr>
      <w:r w:rsidRPr="0049653E">
        <w:rPr>
          <w:rFonts w:eastAsia="Arial" w:cs="Arial"/>
          <w:b/>
          <w:bCs/>
          <w:sz w:val="22"/>
          <w:szCs w:val="22"/>
        </w:rPr>
        <w:t>5</w:t>
      </w:r>
      <w:r w:rsidR="00E957F1" w:rsidRPr="0049653E">
        <w:rPr>
          <w:rFonts w:eastAsia="Arial" w:cs="Arial"/>
          <w:b/>
          <w:bCs/>
          <w:sz w:val="22"/>
          <w:szCs w:val="22"/>
        </w:rPr>
        <w:t>.2</w:t>
      </w:r>
      <w:r w:rsidR="005A3B68" w:rsidRPr="0049653E">
        <w:rPr>
          <w:rFonts w:eastAsia="Arial" w:cs="Arial"/>
          <w:b/>
          <w:bCs/>
          <w:sz w:val="22"/>
          <w:szCs w:val="22"/>
        </w:rPr>
        <w:t xml:space="preserve">.2.3 </w:t>
      </w:r>
      <w:r w:rsidR="005A3B68" w:rsidRPr="0049653E">
        <w:rPr>
          <w:rFonts w:cs="Arial"/>
          <w:b/>
          <w:bCs/>
          <w:sz w:val="22"/>
          <w:szCs w:val="22"/>
        </w:rPr>
        <w:t>Undercut Anchor</w:t>
      </w:r>
      <w:r w:rsidR="005A3B68" w:rsidRPr="0049653E">
        <w:rPr>
          <w:rFonts w:cs="Arial"/>
          <w:sz w:val="22"/>
          <w:szCs w:val="22"/>
        </w:rPr>
        <w:t xml:space="preserve"> – It is a type of mechanical anchor. It is anchored by mechanical (bearing) interlock provided by an undercut in the concrete. It is a type of anchor which derives its strength from mechanical interlock provided by an undercut in the concrete at the embedded end of the anchor. </w:t>
      </w:r>
      <w:r w:rsidR="005A3B68" w:rsidRPr="0049653E">
        <w:rPr>
          <w:rFonts w:eastAsiaTheme="minorHAnsi" w:cs="Arial"/>
          <w:sz w:val="22"/>
          <w:szCs w:val="22"/>
          <w:lang w:eastAsia="en-US"/>
        </w:rPr>
        <w:t xml:space="preserve">The undercutting in undercut anchors may be achieved by: </w:t>
      </w:r>
    </w:p>
    <w:p w14:paraId="69A9187A" w14:textId="77777777" w:rsidR="005A3B68" w:rsidRPr="0049653E" w:rsidRDefault="005A3B68" w:rsidP="005A3B68">
      <w:pPr>
        <w:numPr>
          <w:ilvl w:val="0"/>
          <w:numId w:val="33"/>
        </w:numPr>
        <w:overflowPunct/>
        <w:autoSpaceDE/>
        <w:autoSpaceDN/>
        <w:adjustRightInd/>
        <w:spacing w:after="0"/>
        <w:jc w:val="both"/>
        <w:textAlignment w:val="auto"/>
        <w:rPr>
          <w:rFonts w:eastAsia="Arial" w:cs="Arial"/>
          <w:sz w:val="22"/>
          <w:szCs w:val="22"/>
          <w:lang w:eastAsia="en-US"/>
        </w:rPr>
      </w:pPr>
      <w:r w:rsidRPr="0049653E">
        <w:rPr>
          <w:rFonts w:eastAsia="Arial" w:cs="Arial"/>
          <w:sz w:val="22"/>
          <w:szCs w:val="22"/>
          <w:lang w:eastAsia="en-US"/>
        </w:rPr>
        <w:t xml:space="preserve">Hammering or turning (or both) the anchor sleeve into a drilled undercut hole. </w:t>
      </w:r>
    </w:p>
    <w:p w14:paraId="171CE507" w14:textId="77777777" w:rsidR="005A3B68" w:rsidRPr="0049653E" w:rsidRDefault="005A3B68" w:rsidP="005A3B68">
      <w:pPr>
        <w:numPr>
          <w:ilvl w:val="0"/>
          <w:numId w:val="33"/>
        </w:numPr>
        <w:overflowPunct/>
        <w:autoSpaceDE/>
        <w:autoSpaceDN/>
        <w:adjustRightInd/>
        <w:spacing w:after="0"/>
        <w:jc w:val="both"/>
        <w:textAlignment w:val="auto"/>
        <w:rPr>
          <w:rFonts w:eastAsia="Arial" w:cs="Arial"/>
          <w:sz w:val="22"/>
          <w:szCs w:val="22"/>
          <w:lang w:eastAsia="en-US"/>
        </w:rPr>
      </w:pPr>
      <w:r w:rsidRPr="0049653E">
        <w:rPr>
          <w:rFonts w:eastAsia="Arial" w:cs="Arial"/>
          <w:sz w:val="22"/>
          <w:szCs w:val="22"/>
          <w:lang w:eastAsia="en-US"/>
        </w:rPr>
        <w:t>Hammering or turning (or both) the anchor sleeve on to the tapered bolt in a cylindrical hole. In this case, the concrete is mostly cut away rather than compressed.</w:t>
      </w:r>
    </w:p>
    <w:p w14:paraId="4A8AF5D0" w14:textId="77777777" w:rsidR="005A3B68" w:rsidRPr="0049653E" w:rsidRDefault="005A3B68" w:rsidP="005A3B68">
      <w:pPr>
        <w:overflowPunct/>
        <w:autoSpaceDE/>
        <w:autoSpaceDN/>
        <w:adjustRightInd/>
        <w:spacing w:after="0"/>
        <w:ind w:left="720"/>
        <w:jc w:val="both"/>
        <w:textAlignment w:val="auto"/>
        <w:rPr>
          <w:rFonts w:eastAsia="Arial" w:cs="Arial"/>
          <w:sz w:val="22"/>
          <w:szCs w:val="22"/>
          <w:lang w:eastAsia="en-US"/>
        </w:rPr>
      </w:pPr>
    </w:p>
    <w:p w14:paraId="50051636" w14:textId="1E1B38A5" w:rsidR="005A3B68" w:rsidRPr="0049653E" w:rsidRDefault="005A3B68" w:rsidP="005A3B68">
      <w:pPr>
        <w:overflowPunct/>
        <w:autoSpaceDE/>
        <w:autoSpaceDN/>
        <w:adjustRightInd/>
        <w:spacing w:after="0"/>
        <w:jc w:val="both"/>
        <w:textAlignment w:val="auto"/>
        <w:rPr>
          <w:rFonts w:cs="Arial"/>
          <w:sz w:val="22"/>
          <w:szCs w:val="22"/>
        </w:rPr>
      </w:pPr>
      <w:r w:rsidRPr="0049653E">
        <w:rPr>
          <w:rFonts w:eastAsia="Arial" w:cs="Arial"/>
          <w:sz w:val="22"/>
          <w:szCs w:val="22"/>
          <w:lang w:eastAsia="en-US"/>
        </w:rPr>
        <w:t xml:space="preserve">Installation of undercut anchors can be sub-divided into displacement-controlled installations </w:t>
      </w:r>
      <w:r w:rsidRPr="0049653E">
        <w:rPr>
          <w:rFonts w:cs="Arial"/>
          <w:sz w:val="22"/>
          <w:szCs w:val="22"/>
        </w:rPr>
        <w:t>and torque-controlled installations. In case of displacement-controlled installations, the holes are drilled with a stop-drill to ensure correct installation depth for anchors. In case of torque-controlled installations, the expansion is controlled by defined torque moment (</w:t>
      </w:r>
      <w:r w:rsidRPr="0049653E">
        <w:rPr>
          <w:rFonts w:cs="Arial"/>
          <w:i/>
          <w:iCs/>
          <w:sz w:val="22"/>
          <w:szCs w:val="22"/>
        </w:rPr>
        <w:t>see</w:t>
      </w:r>
      <w:r w:rsidRPr="0049653E">
        <w:rPr>
          <w:rFonts w:cs="Arial"/>
          <w:sz w:val="22"/>
          <w:szCs w:val="22"/>
        </w:rPr>
        <w:t xml:space="preserve"> Fig. </w:t>
      </w:r>
      <w:r w:rsidR="00DD23FB" w:rsidRPr="0049653E">
        <w:rPr>
          <w:rFonts w:cs="Arial"/>
          <w:sz w:val="22"/>
          <w:szCs w:val="22"/>
        </w:rPr>
        <w:t>17</w:t>
      </w:r>
      <w:r w:rsidRPr="0049653E">
        <w:rPr>
          <w:rFonts w:cs="Arial"/>
          <w:sz w:val="22"/>
          <w:szCs w:val="22"/>
        </w:rPr>
        <w:t>).</w:t>
      </w:r>
      <w:r w:rsidRPr="0049653E">
        <w:rPr>
          <w:rFonts w:eastAsia="Arial" w:cs="Arial"/>
          <w:sz w:val="22"/>
          <w:szCs w:val="22"/>
          <w:lang w:eastAsia="en-US"/>
        </w:rPr>
        <w:t xml:space="preserve"> </w:t>
      </w:r>
      <w:r w:rsidRPr="0049653E">
        <w:rPr>
          <w:rFonts w:cs="Arial"/>
          <w:sz w:val="22"/>
          <w:szCs w:val="22"/>
        </w:rPr>
        <w:t xml:space="preserve"> </w:t>
      </w:r>
    </w:p>
    <w:p w14:paraId="6E31F3CD" w14:textId="77777777" w:rsidR="005A3B68" w:rsidRPr="0049653E" w:rsidRDefault="005A3B68" w:rsidP="005A3B68">
      <w:pPr>
        <w:overflowPunct/>
        <w:autoSpaceDE/>
        <w:autoSpaceDN/>
        <w:adjustRightInd/>
        <w:spacing w:after="0"/>
        <w:ind w:left="360"/>
        <w:jc w:val="both"/>
        <w:textAlignment w:val="auto"/>
        <w:rPr>
          <w:rFonts w:cs="Arial"/>
          <w:sz w:val="22"/>
          <w:szCs w:val="22"/>
        </w:rPr>
      </w:pPr>
    </w:p>
    <w:p w14:paraId="0D62E5AE" w14:textId="77777777" w:rsidR="005A3B68" w:rsidRPr="0049653E" w:rsidRDefault="005A3B68" w:rsidP="005A3B68">
      <w:pPr>
        <w:overflowPunct/>
        <w:autoSpaceDE/>
        <w:autoSpaceDN/>
        <w:adjustRightInd/>
        <w:spacing w:after="0"/>
        <w:ind w:left="360"/>
        <w:jc w:val="center"/>
        <w:textAlignment w:val="auto"/>
        <w:rPr>
          <w:rFonts w:cs="Arial"/>
          <w:sz w:val="22"/>
          <w:szCs w:val="22"/>
        </w:rPr>
      </w:pPr>
      <w:r w:rsidRPr="0049653E">
        <w:rPr>
          <w:rFonts w:cs="Arial"/>
          <w:noProof/>
          <w:sz w:val="22"/>
          <w:szCs w:val="22"/>
          <w:lang w:val="en-IN" w:eastAsia="en-IN" w:bidi="hi-IN"/>
        </w:rPr>
        <w:drawing>
          <wp:inline distT="0" distB="0" distL="0" distR="0" wp14:anchorId="169BE87C" wp14:editId="7632A6B3">
            <wp:extent cx="4695825" cy="24765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95825" cy="2476500"/>
                    </a:xfrm>
                    <a:prstGeom prst="rect">
                      <a:avLst/>
                    </a:prstGeom>
                  </pic:spPr>
                </pic:pic>
              </a:graphicData>
            </a:graphic>
          </wp:inline>
        </w:drawing>
      </w:r>
    </w:p>
    <w:p w14:paraId="2611EE66" w14:textId="011FDB7F" w:rsidR="005A3B68" w:rsidRPr="0049653E" w:rsidRDefault="005A3B68" w:rsidP="005A3B68">
      <w:pPr>
        <w:overflowPunct/>
        <w:autoSpaceDE/>
        <w:autoSpaceDN/>
        <w:adjustRightInd/>
        <w:spacing w:after="0"/>
        <w:ind w:left="360"/>
        <w:jc w:val="center"/>
        <w:textAlignment w:val="auto"/>
        <w:rPr>
          <w:rFonts w:cs="Arial"/>
          <w:sz w:val="22"/>
          <w:szCs w:val="22"/>
        </w:rPr>
      </w:pPr>
      <w:r w:rsidRPr="0049653E">
        <w:rPr>
          <w:rFonts w:cs="Arial"/>
          <w:sz w:val="22"/>
          <w:szCs w:val="22"/>
        </w:rPr>
        <w:t>(1</w:t>
      </w:r>
      <w:r w:rsidR="00DD23FB" w:rsidRPr="0049653E">
        <w:rPr>
          <w:rFonts w:cs="Arial"/>
          <w:sz w:val="22"/>
          <w:szCs w:val="22"/>
        </w:rPr>
        <w:t>7</w:t>
      </w:r>
      <w:r w:rsidRPr="0049653E">
        <w:rPr>
          <w:rFonts w:cs="Arial"/>
          <w:sz w:val="22"/>
          <w:szCs w:val="22"/>
        </w:rPr>
        <w:t xml:space="preserve"> A) UNDERCUT ANCHOR THAT REQUIRES UNDERCUT TO BE CREATED </w:t>
      </w:r>
      <w:r w:rsidR="00485E32" w:rsidRPr="0049653E">
        <w:rPr>
          <w:rFonts w:cs="Arial"/>
          <w:sz w:val="22"/>
          <w:szCs w:val="22"/>
        </w:rPr>
        <w:t xml:space="preserve">PRIOR </w:t>
      </w:r>
      <w:r w:rsidRPr="0049653E">
        <w:rPr>
          <w:rFonts w:cs="Arial"/>
          <w:sz w:val="22"/>
          <w:szCs w:val="22"/>
        </w:rPr>
        <w:t>TO INSTALLATION</w:t>
      </w:r>
    </w:p>
    <w:p w14:paraId="18F37CA6" w14:textId="77777777" w:rsidR="005A3B68" w:rsidRPr="0049653E" w:rsidRDefault="005A3B68" w:rsidP="005A3B68">
      <w:pPr>
        <w:overflowPunct/>
        <w:autoSpaceDE/>
        <w:autoSpaceDN/>
        <w:adjustRightInd/>
        <w:spacing w:after="0"/>
        <w:ind w:left="360"/>
        <w:jc w:val="center"/>
        <w:textAlignment w:val="auto"/>
        <w:rPr>
          <w:rFonts w:cs="Arial"/>
          <w:sz w:val="22"/>
          <w:szCs w:val="22"/>
        </w:rPr>
      </w:pPr>
    </w:p>
    <w:p w14:paraId="5001AB9E" w14:textId="77777777" w:rsidR="005A3B68" w:rsidRPr="0049653E" w:rsidRDefault="005A3B68" w:rsidP="005A3B68">
      <w:pPr>
        <w:overflowPunct/>
        <w:autoSpaceDE/>
        <w:autoSpaceDN/>
        <w:adjustRightInd/>
        <w:spacing w:after="0"/>
        <w:ind w:left="360"/>
        <w:jc w:val="center"/>
        <w:textAlignment w:val="auto"/>
        <w:rPr>
          <w:rFonts w:eastAsia="Arial" w:cs="Arial"/>
          <w:sz w:val="22"/>
          <w:szCs w:val="22"/>
          <w:lang w:eastAsia="en-US"/>
        </w:rPr>
      </w:pPr>
      <w:r w:rsidRPr="0049653E">
        <w:rPr>
          <w:rFonts w:cs="Arial"/>
          <w:noProof/>
          <w:sz w:val="22"/>
          <w:szCs w:val="22"/>
          <w:lang w:val="en-IN" w:eastAsia="en-IN" w:bidi="hi-IN"/>
        </w:rPr>
        <w:drawing>
          <wp:inline distT="0" distB="0" distL="0" distR="0" wp14:anchorId="10321013" wp14:editId="6B9F63DE">
            <wp:extent cx="5257800" cy="2438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57800" cy="2438400"/>
                    </a:xfrm>
                    <a:prstGeom prst="rect">
                      <a:avLst/>
                    </a:prstGeom>
                  </pic:spPr>
                </pic:pic>
              </a:graphicData>
            </a:graphic>
          </wp:inline>
        </w:drawing>
      </w:r>
    </w:p>
    <w:p w14:paraId="6B21B8E4" w14:textId="472A925A" w:rsidR="005A3B68" w:rsidRPr="0049653E" w:rsidRDefault="005A3B68" w:rsidP="005A3B68">
      <w:pPr>
        <w:pStyle w:val="Style1"/>
        <w:jc w:val="center"/>
        <w:rPr>
          <w:rFonts w:eastAsia="Arial"/>
          <w:bCs w:val="0"/>
          <w:sz w:val="22"/>
          <w:szCs w:val="22"/>
          <w:lang w:eastAsia="en-US"/>
        </w:rPr>
      </w:pPr>
      <w:r w:rsidRPr="0049653E">
        <w:rPr>
          <w:rFonts w:eastAsia="Arial"/>
          <w:sz w:val="22"/>
          <w:szCs w:val="22"/>
          <w:lang w:eastAsia="en-US"/>
        </w:rPr>
        <w:t>(1</w:t>
      </w:r>
      <w:r w:rsidR="00DD23FB" w:rsidRPr="0049653E">
        <w:rPr>
          <w:rFonts w:eastAsia="Arial"/>
          <w:sz w:val="22"/>
          <w:szCs w:val="22"/>
          <w:lang w:eastAsia="en-US"/>
        </w:rPr>
        <w:t>7</w:t>
      </w:r>
      <w:r w:rsidRPr="0049653E">
        <w:rPr>
          <w:rFonts w:eastAsia="Arial"/>
          <w:sz w:val="22"/>
          <w:szCs w:val="22"/>
          <w:lang w:eastAsia="en-US"/>
        </w:rPr>
        <w:t xml:space="preserve"> B) UNDERCUT ANCHOR THAT DOES NOT REQUIRE UNDERCUT TO BE CREATED PRIOR TO INSTALLATION.</w:t>
      </w:r>
    </w:p>
    <w:p w14:paraId="07BF03A2" w14:textId="77777777" w:rsidR="005A3B68" w:rsidRPr="0049653E" w:rsidRDefault="005A3B68" w:rsidP="005A3B68">
      <w:pPr>
        <w:pStyle w:val="Style1"/>
        <w:jc w:val="center"/>
        <w:rPr>
          <w:rFonts w:eastAsia="Arial"/>
          <w:sz w:val="22"/>
          <w:szCs w:val="22"/>
          <w:lang w:eastAsia="en-US"/>
        </w:rPr>
      </w:pPr>
    </w:p>
    <w:p w14:paraId="45FB1A9E" w14:textId="2F692E5B" w:rsidR="005A3B68" w:rsidRPr="0049653E" w:rsidRDefault="005A3B68" w:rsidP="005A3B68">
      <w:pPr>
        <w:spacing w:after="0"/>
        <w:jc w:val="center"/>
        <w:rPr>
          <w:rFonts w:eastAsiaTheme="minorHAnsi" w:cs="Arial"/>
          <w:bCs/>
          <w:sz w:val="22"/>
          <w:szCs w:val="22"/>
          <w:lang w:eastAsia="en-US"/>
        </w:rPr>
      </w:pPr>
      <w:r w:rsidRPr="0049653E">
        <w:rPr>
          <w:rFonts w:eastAsia="Arial" w:cs="Arial"/>
          <w:bCs/>
          <w:sz w:val="22"/>
          <w:szCs w:val="22"/>
          <w:lang w:eastAsia="en-US"/>
        </w:rPr>
        <w:t>FIG. 1</w:t>
      </w:r>
      <w:r w:rsidR="00DD23FB" w:rsidRPr="0049653E">
        <w:rPr>
          <w:rFonts w:eastAsia="Arial" w:cs="Arial"/>
          <w:bCs/>
          <w:sz w:val="22"/>
          <w:szCs w:val="22"/>
          <w:lang w:eastAsia="en-US"/>
        </w:rPr>
        <w:t>7</w:t>
      </w:r>
      <w:r w:rsidRPr="0049653E">
        <w:rPr>
          <w:rFonts w:eastAsia="Arial" w:cs="Arial"/>
          <w:bCs/>
          <w:sz w:val="22"/>
          <w:szCs w:val="22"/>
          <w:lang w:eastAsia="en-US"/>
        </w:rPr>
        <w:t xml:space="preserve"> T</w:t>
      </w:r>
      <w:r w:rsidRPr="0049653E">
        <w:rPr>
          <w:rFonts w:eastAsiaTheme="minorHAnsi" w:cs="Arial"/>
          <w:bCs/>
          <w:sz w:val="22"/>
          <w:szCs w:val="22"/>
          <w:lang w:eastAsia="en-US"/>
        </w:rPr>
        <w:t>YPICAL UNDERCUT (MECHANICAL) ANCHOR</w:t>
      </w:r>
    </w:p>
    <w:p w14:paraId="441BDBE2" w14:textId="77777777" w:rsidR="005A0C40" w:rsidRPr="0049653E" w:rsidRDefault="005A0C40" w:rsidP="00991EF6">
      <w:pPr>
        <w:spacing w:after="0"/>
        <w:jc w:val="both"/>
        <w:rPr>
          <w:rFonts w:cs="Arial"/>
          <w:bCs/>
          <w:sz w:val="22"/>
          <w:szCs w:val="22"/>
        </w:rPr>
      </w:pPr>
    </w:p>
    <w:p w14:paraId="4D390527" w14:textId="09273605" w:rsidR="005A3B68" w:rsidRPr="0049653E" w:rsidRDefault="005F296A" w:rsidP="00991EF6">
      <w:pPr>
        <w:spacing w:after="0"/>
        <w:jc w:val="both"/>
        <w:rPr>
          <w:rFonts w:cs="Arial"/>
          <w:bCs/>
          <w:sz w:val="22"/>
          <w:szCs w:val="22"/>
        </w:rPr>
      </w:pPr>
      <w:r w:rsidRPr="0049653E">
        <w:rPr>
          <w:rFonts w:cs="Arial"/>
          <w:bCs/>
          <w:sz w:val="22"/>
          <w:szCs w:val="22"/>
        </w:rPr>
        <w:t>Note</w:t>
      </w:r>
      <w:r w:rsidR="002C0816" w:rsidRPr="0049653E">
        <w:rPr>
          <w:rFonts w:cs="Arial"/>
          <w:bCs/>
          <w:sz w:val="22"/>
          <w:szCs w:val="22"/>
        </w:rPr>
        <w:t>:</w:t>
      </w:r>
      <w:r w:rsidRPr="0049653E">
        <w:rPr>
          <w:rFonts w:cs="Arial"/>
          <w:bCs/>
          <w:sz w:val="22"/>
          <w:szCs w:val="22"/>
        </w:rPr>
        <w:t xml:space="preserve"> The selection of the appropriate type of anchor shall be governed by </w:t>
      </w:r>
      <w:r w:rsidR="00CA154B" w:rsidRPr="0049653E">
        <w:rPr>
          <w:rFonts w:cs="Arial"/>
          <w:bCs/>
          <w:sz w:val="22"/>
          <w:szCs w:val="22"/>
        </w:rPr>
        <w:t xml:space="preserve">multiple factors like condition of the existing concrete, </w:t>
      </w:r>
      <w:r w:rsidR="00E62679" w:rsidRPr="0049653E">
        <w:rPr>
          <w:rFonts w:cs="Arial"/>
          <w:bCs/>
          <w:sz w:val="22"/>
          <w:szCs w:val="22"/>
        </w:rPr>
        <w:t>area of application, type of load, magnitude of load, feasibility of application.</w:t>
      </w:r>
      <w:r w:rsidR="00594E93" w:rsidRPr="0049653E">
        <w:rPr>
          <w:rFonts w:cs="Arial"/>
          <w:bCs/>
          <w:sz w:val="22"/>
          <w:szCs w:val="22"/>
        </w:rPr>
        <w:t xml:space="preserve"> </w:t>
      </w:r>
      <w:r w:rsidR="00276538" w:rsidRPr="0049653E">
        <w:rPr>
          <w:rFonts w:cs="Arial"/>
          <w:bCs/>
          <w:sz w:val="22"/>
          <w:szCs w:val="22"/>
        </w:rPr>
        <w:t xml:space="preserve">E.g., in a </w:t>
      </w:r>
      <w:r w:rsidR="00ED0395" w:rsidRPr="0049653E">
        <w:rPr>
          <w:rFonts w:cs="Arial"/>
          <w:bCs/>
          <w:sz w:val="22"/>
          <w:szCs w:val="22"/>
        </w:rPr>
        <w:t>poorly compacted concrete</w:t>
      </w:r>
      <w:r w:rsidR="00DB173F" w:rsidRPr="0049653E">
        <w:rPr>
          <w:rFonts w:cs="Arial"/>
          <w:bCs/>
          <w:sz w:val="22"/>
          <w:szCs w:val="22"/>
        </w:rPr>
        <w:t>,</w:t>
      </w:r>
      <w:r w:rsidR="006B1A9E" w:rsidRPr="0049653E">
        <w:rPr>
          <w:rFonts w:cs="Arial"/>
          <w:bCs/>
          <w:sz w:val="22"/>
          <w:szCs w:val="22"/>
        </w:rPr>
        <w:t xml:space="preserve"> for high tension load</w:t>
      </w:r>
      <w:r w:rsidR="00DB173F" w:rsidRPr="0049653E">
        <w:rPr>
          <w:rFonts w:cs="Arial"/>
          <w:bCs/>
          <w:sz w:val="22"/>
          <w:szCs w:val="22"/>
        </w:rPr>
        <w:t xml:space="preserve"> or for close to the edge applications, </w:t>
      </w:r>
      <w:r w:rsidR="00ED0395" w:rsidRPr="0049653E">
        <w:rPr>
          <w:rFonts w:cs="Arial"/>
          <w:bCs/>
          <w:sz w:val="22"/>
          <w:szCs w:val="22"/>
        </w:rPr>
        <w:t>adhesive anchor</w:t>
      </w:r>
      <w:r w:rsidR="00DB173F" w:rsidRPr="0049653E">
        <w:rPr>
          <w:rFonts w:cs="Arial"/>
          <w:bCs/>
          <w:sz w:val="22"/>
          <w:szCs w:val="22"/>
        </w:rPr>
        <w:t>s may be preferred</w:t>
      </w:r>
      <w:r w:rsidR="006B1A9E" w:rsidRPr="0049653E">
        <w:rPr>
          <w:rFonts w:cs="Arial"/>
          <w:bCs/>
          <w:sz w:val="22"/>
          <w:szCs w:val="22"/>
        </w:rPr>
        <w:t xml:space="preserve">. </w:t>
      </w:r>
      <w:r w:rsidR="009A76F1" w:rsidRPr="0049653E">
        <w:rPr>
          <w:rFonts w:cs="Arial"/>
          <w:bCs/>
          <w:sz w:val="22"/>
          <w:szCs w:val="22"/>
        </w:rPr>
        <w:t xml:space="preserve">For </w:t>
      </w:r>
      <w:r w:rsidR="009D0CF7" w:rsidRPr="0049653E">
        <w:rPr>
          <w:rFonts w:cs="Arial"/>
          <w:bCs/>
          <w:sz w:val="22"/>
          <w:szCs w:val="22"/>
        </w:rPr>
        <w:t xml:space="preserve">high shear dominated applications, mechanical anchors may be preferred. </w:t>
      </w:r>
      <w:r w:rsidR="006B1A9E" w:rsidRPr="0049653E">
        <w:rPr>
          <w:rFonts w:cs="Arial"/>
          <w:bCs/>
          <w:sz w:val="22"/>
          <w:szCs w:val="22"/>
        </w:rPr>
        <w:t>However, this is not restrictive in nature</w:t>
      </w:r>
      <w:r w:rsidR="00F47E60" w:rsidRPr="0049653E">
        <w:rPr>
          <w:rFonts w:cs="Arial"/>
          <w:bCs/>
          <w:sz w:val="22"/>
          <w:szCs w:val="22"/>
        </w:rPr>
        <w:t xml:space="preserve"> as to use of the anchors</w:t>
      </w:r>
      <w:r w:rsidR="006B1A9E" w:rsidRPr="0049653E">
        <w:rPr>
          <w:rFonts w:cs="Arial"/>
          <w:bCs/>
          <w:sz w:val="22"/>
          <w:szCs w:val="22"/>
        </w:rPr>
        <w:t xml:space="preserve">. </w:t>
      </w:r>
      <w:r w:rsidR="00543EC6" w:rsidRPr="0049653E">
        <w:rPr>
          <w:rFonts w:cs="Arial"/>
          <w:bCs/>
          <w:sz w:val="22"/>
          <w:szCs w:val="22"/>
        </w:rPr>
        <w:t xml:space="preserve">The selection may be made </w:t>
      </w:r>
      <w:r w:rsidR="006B1A9E" w:rsidRPr="0049653E">
        <w:rPr>
          <w:rFonts w:cs="Arial"/>
          <w:bCs/>
          <w:sz w:val="22"/>
          <w:szCs w:val="22"/>
        </w:rPr>
        <w:t>by</w:t>
      </w:r>
      <w:r w:rsidR="00543EC6" w:rsidRPr="0049653E">
        <w:rPr>
          <w:rFonts w:cs="Arial"/>
          <w:bCs/>
          <w:sz w:val="22"/>
          <w:szCs w:val="22"/>
        </w:rPr>
        <w:t xml:space="preserve"> the </w:t>
      </w:r>
      <w:r w:rsidR="003B62EF" w:rsidRPr="0049653E">
        <w:rPr>
          <w:rFonts w:cs="Arial"/>
          <w:bCs/>
          <w:sz w:val="22"/>
          <w:szCs w:val="22"/>
        </w:rPr>
        <w:t>concerned structural engineer and confirmed by the manufacturer.</w:t>
      </w:r>
      <w:r w:rsidR="00276538" w:rsidRPr="0049653E">
        <w:rPr>
          <w:rFonts w:cs="Arial"/>
          <w:bCs/>
          <w:sz w:val="22"/>
          <w:szCs w:val="22"/>
        </w:rPr>
        <w:t xml:space="preserve"> </w:t>
      </w:r>
    </w:p>
    <w:p w14:paraId="3D1F0F41" w14:textId="77777777" w:rsidR="00991EF6" w:rsidRPr="0049653E" w:rsidRDefault="00991EF6" w:rsidP="003F4428">
      <w:pPr>
        <w:overflowPunct/>
        <w:spacing w:after="120"/>
        <w:jc w:val="both"/>
        <w:textAlignment w:val="auto"/>
        <w:rPr>
          <w:rFonts w:cs="Arial"/>
          <w:bCs/>
          <w:sz w:val="22"/>
          <w:szCs w:val="22"/>
        </w:rPr>
      </w:pPr>
    </w:p>
    <w:p w14:paraId="1CD7DCF1" w14:textId="0942981A" w:rsidR="002C0816" w:rsidRPr="0049653E" w:rsidRDefault="002C0816" w:rsidP="002C0816">
      <w:pPr>
        <w:spacing w:after="0"/>
        <w:jc w:val="both"/>
        <w:rPr>
          <w:rFonts w:cs="Arial"/>
          <w:bCs/>
          <w:sz w:val="22"/>
          <w:szCs w:val="22"/>
        </w:rPr>
      </w:pPr>
      <w:r w:rsidRPr="0049653E">
        <w:rPr>
          <w:rFonts w:cs="Arial"/>
          <w:bCs/>
          <w:sz w:val="22"/>
          <w:szCs w:val="22"/>
        </w:rPr>
        <w:lastRenderedPageBreak/>
        <w:t>Note: Special care must be exercised while designing post</w:t>
      </w:r>
      <w:r w:rsidR="004E44B0" w:rsidRPr="0049653E">
        <w:rPr>
          <w:rFonts w:cs="Arial"/>
          <w:bCs/>
          <w:sz w:val="22"/>
          <w:szCs w:val="22"/>
        </w:rPr>
        <w:t>-</w:t>
      </w:r>
      <w:r w:rsidRPr="0049653E">
        <w:rPr>
          <w:rFonts w:cs="Arial"/>
          <w:bCs/>
          <w:sz w:val="22"/>
          <w:szCs w:val="22"/>
        </w:rPr>
        <w:t>installed anchors in case of fire and the characteristic resistance of the anchor as per the assessment report of the anchor corresponding to the given fire rating shall be referred to.</w:t>
      </w:r>
      <w:r w:rsidR="00250988" w:rsidRPr="0049653E">
        <w:rPr>
          <w:rFonts w:cs="Arial"/>
          <w:bCs/>
          <w:sz w:val="22"/>
          <w:szCs w:val="22"/>
        </w:rPr>
        <w:t xml:space="preserve"> Design of anchor for fire is out of scope of this standard</w:t>
      </w:r>
      <w:r w:rsidR="00041E39" w:rsidRPr="0049653E">
        <w:rPr>
          <w:rFonts w:cs="Arial"/>
          <w:bCs/>
          <w:sz w:val="22"/>
          <w:szCs w:val="22"/>
        </w:rPr>
        <w:t>.</w:t>
      </w:r>
    </w:p>
    <w:p w14:paraId="28248A3C" w14:textId="77777777" w:rsidR="002C0816" w:rsidRPr="0049653E" w:rsidRDefault="002C0816" w:rsidP="003F4428">
      <w:pPr>
        <w:overflowPunct/>
        <w:spacing w:after="120"/>
        <w:jc w:val="both"/>
        <w:textAlignment w:val="auto"/>
        <w:rPr>
          <w:rFonts w:cs="Arial"/>
          <w:b/>
          <w:bCs/>
          <w:iCs/>
          <w:sz w:val="22"/>
          <w:szCs w:val="22"/>
        </w:rPr>
      </w:pPr>
    </w:p>
    <w:p w14:paraId="6547D0B1" w14:textId="7C1D2277" w:rsidR="003F4428" w:rsidRPr="0049653E" w:rsidRDefault="00434029" w:rsidP="003F4428">
      <w:pPr>
        <w:overflowPunct/>
        <w:spacing w:after="120"/>
        <w:jc w:val="both"/>
        <w:textAlignment w:val="auto"/>
        <w:rPr>
          <w:rFonts w:cs="Arial"/>
          <w:b/>
          <w:bCs/>
          <w:iCs/>
          <w:sz w:val="22"/>
          <w:szCs w:val="22"/>
        </w:rPr>
      </w:pPr>
      <w:r w:rsidRPr="0049653E">
        <w:rPr>
          <w:rFonts w:cs="Arial"/>
          <w:b/>
          <w:bCs/>
          <w:iCs/>
          <w:sz w:val="22"/>
          <w:szCs w:val="22"/>
        </w:rPr>
        <w:t xml:space="preserve">6 </w:t>
      </w:r>
      <w:r w:rsidR="003F4428" w:rsidRPr="0049653E">
        <w:rPr>
          <w:rFonts w:cs="Arial"/>
          <w:b/>
          <w:bCs/>
          <w:iCs/>
          <w:sz w:val="22"/>
          <w:szCs w:val="22"/>
        </w:rPr>
        <w:t>FAILURE MODES OF POST</w:t>
      </w:r>
      <w:r w:rsidR="004E44B0" w:rsidRPr="0049653E">
        <w:rPr>
          <w:rFonts w:cs="Arial"/>
          <w:b/>
          <w:bCs/>
          <w:iCs/>
          <w:sz w:val="22"/>
          <w:szCs w:val="22"/>
        </w:rPr>
        <w:t>-</w:t>
      </w:r>
      <w:r w:rsidR="003F4428" w:rsidRPr="0049653E">
        <w:rPr>
          <w:rFonts w:cs="Arial"/>
          <w:b/>
          <w:bCs/>
          <w:iCs/>
          <w:sz w:val="22"/>
          <w:szCs w:val="22"/>
        </w:rPr>
        <w:t>INSTALLED ANCHORS</w:t>
      </w:r>
    </w:p>
    <w:p w14:paraId="0F1E0BF1" w14:textId="77777777" w:rsidR="003F4428" w:rsidRPr="0049653E" w:rsidRDefault="003F4428" w:rsidP="003F4428">
      <w:pPr>
        <w:spacing w:after="0"/>
        <w:jc w:val="both"/>
        <w:rPr>
          <w:rFonts w:cs="Arial"/>
          <w:b/>
          <w:bCs/>
          <w:sz w:val="22"/>
          <w:szCs w:val="22"/>
        </w:rPr>
      </w:pPr>
    </w:p>
    <w:p w14:paraId="0EBCD6C6" w14:textId="04C01BF5" w:rsidR="003F4428" w:rsidRPr="0049653E" w:rsidRDefault="00434029" w:rsidP="003F4428">
      <w:pPr>
        <w:spacing w:after="0"/>
        <w:jc w:val="both"/>
        <w:rPr>
          <w:rFonts w:eastAsia="Arial" w:cs="Arial"/>
          <w:sz w:val="22"/>
          <w:szCs w:val="22"/>
          <w:lang w:eastAsia="en-US"/>
        </w:rPr>
      </w:pPr>
      <w:r w:rsidRPr="0049653E">
        <w:rPr>
          <w:rFonts w:eastAsia="Arial" w:cs="Arial"/>
          <w:b/>
          <w:sz w:val="22"/>
          <w:szCs w:val="22"/>
          <w:lang w:eastAsia="en-US"/>
        </w:rPr>
        <w:t>6</w:t>
      </w:r>
      <w:r w:rsidR="003F4428" w:rsidRPr="0049653E">
        <w:rPr>
          <w:rFonts w:eastAsia="Arial" w:cs="Arial"/>
          <w:b/>
          <w:sz w:val="22"/>
          <w:szCs w:val="22"/>
          <w:lang w:eastAsia="en-US"/>
        </w:rPr>
        <w:t xml:space="preserve">.1 Bond Failure </w:t>
      </w:r>
      <w:r w:rsidR="003C419F" w:rsidRPr="0049653E">
        <w:rPr>
          <w:rFonts w:eastAsia="Arial" w:cs="Arial"/>
          <w:b/>
          <w:sz w:val="22"/>
          <w:szCs w:val="22"/>
          <w:lang w:eastAsia="en-US"/>
        </w:rPr>
        <w:t>or Pull-out Failure</w:t>
      </w:r>
      <w:r w:rsidR="003C419F" w:rsidRPr="0049653E">
        <w:rPr>
          <w:rFonts w:eastAsia="Arial" w:cs="Arial"/>
          <w:sz w:val="22"/>
          <w:szCs w:val="22"/>
          <w:lang w:eastAsia="en-US"/>
        </w:rPr>
        <w:t xml:space="preserve"> </w:t>
      </w:r>
      <w:r w:rsidR="003C419F" w:rsidRPr="0049653E">
        <w:rPr>
          <w:rFonts w:eastAsia="Arial" w:cs="Arial"/>
          <w:b/>
          <w:bCs/>
          <w:sz w:val="22"/>
          <w:szCs w:val="22"/>
          <w:lang w:eastAsia="en-US"/>
        </w:rPr>
        <w:t xml:space="preserve">of adhesive anchors </w:t>
      </w:r>
      <w:r w:rsidR="003F4428" w:rsidRPr="0049653E">
        <w:rPr>
          <w:rFonts w:eastAsia="Arial" w:cs="Arial"/>
          <w:sz w:val="22"/>
          <w:szCs w:val="22"/>
          <w:lang w:eastAsia="en-US"/>
        </w:rPr>
        <w:t>― It is a failure type observed for adhesive anchors in tension. This failure occurs either at the interface between the adhesive and the base material or between the adhesive and the embedded element (like threaded rod) of the adhesive anchor. This failure is typically accompanied with a shallow concrete cone at the loaded end of anchor. Bond failure is a sub type of pullout failure which is applicable only for adhesive anchors (</w:t>
      </w:r>
      <w:r w:rsidR="003F4428" w:rsidRPr="0049653E">
        <w:rPr>
          <w:rFonts w:eastAsia="Arial" w:cs="Arial"/>
          <w:i/>
          <w:iCs/>
          <w:sz w:val="22"/>
          <w:szCs w:val="22"/>
          <w:lang w:eastAsia="en-US"/>
        </w:rPr>
        <w:t>see</w:t>
      </w:r>
      <w:r w:rsidR="003F4428" w:rsidRPr="0049653E">
        <w:rPr>
          <w:rFonts w:eastAsia="Arial" w:cs="Arial"/>
          <w:sz w:val="22"/>
          <w:szCs w:val="22"/>
          <w:lang w:eastAsia="en-US"/>
        </w:rPr>
        <w:t xml:space="preserve"> Fig. 1</w:t>
      </w:r>
      <w:r w:rsidR="002867F6" w:rsidRPr="0049653E">
        <w:rPr>
          <w:rFonts w:eastAsia="Arial" w:cs="Arial"/>
          <w:sz w:val="22"/>
          <w:szCs w:val="22"/>
          <w:lang w:eastAsia="en-US"/>
        </w:rPr>
        <w:t>8</w:t>
      </w:r>
      <w:r w:rsidR="003F4428" w:rsidRPr="0049653E">
        <w:rPr>
          <w:rFonts w:eastAsia="Arial" w:cs="Arial"/>
          <w:sz w:val="22"/>
          <w:szCs w:val="22"/>
          <w:lang w:eastAsia="en-US"/>
        </w:rPr>
        <w:t>)</w:t>
      </w:r>
      <w:r w:rsidR="00E326C7" w:rsidRPr="0049653E">
        <w:rPr>
          <w:rFonts w:eastAsia="Arial" w:cs="Arial"/>
          <w:sz w:val="22"/>
          <w:szCs w:val="22"/>
          <w:lang w:eastAsia="en-US"/>
        </w:rPr>
        <w:t>.</w:t>
      </w:r>
    </w:p>
    <w:p w14:paraId="4A55EF99" w14:textId="77777777" w:rsidR="001A1D3E" w:rsidRPr="0049653E" w:rsidRDefault="001A1D3E" w:rsidP="003F4428">
      <w:pPr>
        <w:spacing w:after="0"/>
        <w:jc w:val="both"/>
        <w:rPr>
          <w:rFonts w:eastAsia="Arial" w:cs="Arial"/>
          <w:sz w:val="22"/>
          <w:szCs w:val="22"/>
          <w:lang w:eastAsia="en-US"/>
        </w:rPr>
      </w:pPr>
    </w:p>
    <w:p w14:paraId="28BACDEB" w14:textId="4F351391" w:rsidR="001A1D3E" w:rsidRPr="0049653E" w:rsidRDefault="001A1D3E" w:rsidP="001A1D3E">
      <w:pPr>
        <w:overflowPunct/>
        <w:autoSpaceDE/>
        <w:autoSpaceDN/>
        <w:adjustRightInd/>
        <w:spacing w:after="0"/>
        <w:jc w:val="both"/>
        <w:textAlignment w:val="auto"/>
        <w:rPr>
          <w:rFonts w:eastAsia="Arial" w:cs="Arial"/>
          <w:b/>
          <w:sz w:val="22"/>
          <w:szCs w:val="22"/>
          <w:lang w:eastAsia="en-US"/>
        </w:rPr>
      </w:pPr>
      <w:commentRangeStart w:id="7"/>
      <w:r w:rsidRPr="0049653E">
        <w:rPr>
          <w:rFonts w:eastAsia="Arial" w:cs="Arial"/>
          <w:sz w:val="22"/>
          <w:szCs w:val="22"/>
          <w:lang w:eastAsia="en-US"/>
        </w:rPr>
        <w:t xml:space="preserve">Note – This is </w:t>
      </w:r>
      <w:r w:rsidR="008C48B7" w:rsidRPr="0049653E">
        <w:rPr>
          <w:rFonts w:eastAsia="Arial" w:cs="Arial"/>
          <w:sz w:val="22"/>
          <w:szCs w:val="22"/>
          <w:lang w:eastAsia="en-US"/>
        </w:rPr>
        <w:t>a</w:t>
      </w:r>
      <w:r w:rsidRPr="0049653E">
        <w:rPr>
          <w:rFonts w:eastAsia="Arial" w:cs="Arial"/>
          <w:sz w:val="22"/>
          <w:szCs w:val="22"/>
          <w:lang w:eastAsia="en-US"/>
        </w:rPr>
        <w:t xml:space="preserve"> combined pull-out and cone failure</w:t>
      </w:r>
      <w:r w:rsidR="003C419F" w:rsidRPr="0049653E">
        <w:rPr>
          <w:rFonts w:eastAsia="Arial" w:cs="Arial"/>
          <w:sz w:val="22"/>
          <w:szCs w:val="22"/>
          <w:lang w:eastAsia="en-US"/>
        </w:rPr>
        <w:t xml:space="preserve"> in case of adhesive anchor</w:t>
      </w:r>
      <w:r w:rsidRPr="0049653E">
        <w:rPr>
          <w:rFonts w:eastAsia="Arial" w:cs="Arial"/>
          <w:sz w:val="22"/>
          <w:szCs w:val="22"/>
          <w:lang w:eastAsia="en-US"/>
        </w:rPr>
        <w:t>, referred to as pull-out</w:t>
      </w:r>
      <w:r w:rsidR="003C419F" w:rsidRPr="0049653E">
        <w:rPr>
          <w:rFonts w:eastAsia="Arial" w:cs="Arial"/>
          <w:sz w:val="22"/>
          <w:szCs w:val="22"/>
          <w:lang w:eastAsia="en-US"/>
        </w:rPr>
        <w:t xml:space="preserve"> (bond)</w:t>
      </w:r>
      <w:r w:rsidRPr="0049653E">
        <w:rPr>
          <w:rFonts w:eastAsia="Arial" w:cs="Arial"/>
          <w:sz w:val="22"/>
          <w:szCs w:val="22"/>
          <w:lang w:eastAsia="en-US"/>
        </w:rPr>
        <w:t xml:space="preserve"> </w:t>
      </w:r>
      <w:r w:rsidR="003C419F" w:rsidRPr="0049653E">
        <w:rPr>
          <w:rFonts w:eastAsia="Arial" w:cs="Arial"/>
          <w:sz w:val="22"/>
          <w:szCs w:val="22"/>
          <w:lang w:eastAsia="en-US"/>
        </w:rPr>
        <w:t xml:space="preserve">failure </w:t>
      </w:r>
      <w:r w:rsidRPr="0049653E">
        <w:rPr>
          <w:rFonts w:eastAsia="Arial" w:cs="Arial"/>
          <w:sz w:val="22"/>
          <w:szCs w:val="22"/>
          <w:lang w:eastAsia="en-US"/>
        </w:rPr>
        <w:t>in this document.</w:t>
      </w:r>
      <w:commentRangeEnd w:id="7"/>
      <w:r w:rsidR="007F2717">
        <w:rPr>
          <w:rStyle w:val="CommentReference"/>
        </w:rPr>
        <w:commentReference w:id="7"/>
      </w:r>
    </w:p>
    <w:p w14:paraId="5B746FAD" w14:textId="77777777" w:rsidR="001A1D3E" w:rsidRPr="0049653E" w:rsidRDefault="001A1D3E" w:rsidP="003F4428">
      <w:pPr>
        <w:spacing w:after="0"/>
        <w:jc w:val="both"/>
        <w:rPr>
          <w:rFonts w:eastAsia="Arial" w:cs="Arial"/>
          <w:sz w:val="22"/>
          <w:szCs w:val="22"/>
          <w:lang w:eastAsia="en-US"/>
        </w:rPr>
      </w:pPr>
    </w:p>
    <w:p w14:paraId="7D882292" w14:textId="77777777" w:rsidR="003F4428" w:rsidRPr="0049653E" w:rsidRDefault="003F4428" w:rsidP="003F4428">
      <w:pPr>
        <w:spacing w:after="0"/>
        <w:ind w:firstLine="720"/>
        <w:jc w:val="both"/>
        <w:rPr>
          <w:rFonts w:eastAsia="Arial" w:cs="Arial"/>
          <w:sz w:val="22"/>
          <w:szCs w:val="22"/>
          <w:lang w:eastAsia="en-US"/>
        </w:rPr>
      </w:pPr>
    </w:p>
    <w:p w14:paraId="3369673A" w14:textId="77777777" w:rsidR="00E9466B" w:rsidRPr="0049653E" w:rsidRDefault="00E9466B" w:rsidP="00E9466B">
      <w:pPr>
        <w:spacing w:after="0"/>
        <w:ind w:firstLine="720"/>
        <w:jc w:val="center"/>
        <w:rPr>
          <w:rFonts w:cs="Arial"/>
          <w:noProof/>
          <w:sz w:val="22"/>
          <w:szCs w:val="22"/>
          <w:lang w:val="en-IN" w:eastAsia="en-IN" w:bidi="hi-IN"/>
        </w:rPr>
      </w:pPr>
      <w:r w:rsidRPr="0049653E">
        <w:rPr>
          <w:rFonts w:cs="Arial"/>
          <w:noProof/>
          <w:sz w:val="22"/>
          <w:szCs w:val="22"/>
          <w:lang w:val="en-IN" w:eastAsia="en-IN" w:bidi="hi-IN"/>
        </w:rPr>
        <w:t>`</w:t>
      </w:r>
      <w:r w:rsidRPr="0049653E">
        <w:rPr>
          <w:rFonts w:cs="Arial"/>
          <w:noProof/>
          <w:sz w:val="22"/>
          <w:szCs w:val="22"/>
          <w:lang w:val="en-IN" w:eastAsia="en-IN" w:bidi="hi-IN"/>
        </w:rPr>
        <w:drawing>
          <wp:inline distT="0" distB="0" distL="0" distR="0" wp14:anchorId="23DC133D" wp14:editId="4B8542EF">
            <wp:extent cx="2292350" cy="1626668"/>
            <wp:effectExtent l="0" t="0" r="0" b="0"/>
            <wp:docPr id="724791271" name="Picture 724791271" descr="A diagram of a cross section of a concrete sla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diagram of a cross section of a concrete slab&#10;&#10;Description automatically generated"/>
                    <pic:cNvPicPr/>
                  </pic:nvPicPr>
                  <pic:blipFill rotWithShape="1">
                    <a:blip r:embed="rId41"/>
                    <a:srcRect r="46495"/>
                    <a:stretch/>
                  </pic:blipFill>
                  <pic:spPr bwMode="auto">
                    <a:xfrm>
                      <a:off x="0" y="0"/>
                      <a:ext cx="2297557" cy="1630363"/>
                    </a:xfrm>
                    <a:prstGeom prst="rect">
                      <a:avLst/>
                    </a:prstGeom>
                    <a:ln>
                      <a:noFill/>
                    </a:ln>
                    <a:extLst>
                      <a:ext uri="{53640926-AAD7-44D8-BBD7-CCE9431645EC}">
                        <a14:shadowObscured xmlns:a14="http://schemas.microsoft.com/office/drawing/2010/main"/>
                      </a:ext>
                    </a:extLst>
                  </pic:spPr>
                </pic:pic>
              </a:graphicData>
            </a:graphic>
          </wp:inline>
        </w:drawing>
      </w:r>
    </w:p>
    <w:p w14:paraId="6DA9FC80" w14:textId="58FD28B2" w:rsidR="00E9466B" w:rsidRPr="0049653E" w:rsidRDefault="00E9466B" w:rsidP="00E9466B">
      <w:pPr>
        <w:overflowPunct/>
        <w:autoSpaceDE/>
        <w:autoSpaceDN/>
        <w:adjustRightInd/>
        <w:spacing w:after="0"/>
        <w:jc w:val="center"/>
        <w:textAlignment w:val="auto"/>
        <w:rPr>
          <w:rFonts w:eastAsia="Arial" w:cs="Arial"/>
          <w:sz w:val="22"/>
          <w:szCs w:val="22"/>
          <w:lang w:eastAsia="en-US"/>
        </w:rPr>
      </w:pPr>
      <w:r w:rsidRPr="0049653E">
        <w:rPr>
          <w:rFonts w:eastAsia="Arial" w:cs="Arial"/>
          <w:sz w:val="22"/>
          <w:szCs w:val="22"/>
          <w:lang w:eastAsia="en-US"/>
        </w:rPr>
        <w:t>(18 A) BOND FAILURE BASE MATERIAL AND ADHESIVE INTERFACE</w:t>
      </w:r>
    </w:p>
    <w:p w14:paraId="6AA34787" w14:textId="22EB2EA6" w:rsidR="003F4428" w:rsidRPr="0049653E" w:rsidRDefault="003F4428" w:rsidP="00E9466B">
      <w:pPr>
        <w:spacing w:after="0"/>
        <w:ind w:firstLine="720"/>
        <w:jc w:val="center"/>
        <w:rPr>
          <w:rFonts w:cs="Arial"/>
          <w:b/>
          <w:bCs/>
          <w:sz w:val="22"/>
          <w:szCs w:val="22"/>
        </w:rPr>
      </w:pPr>
      <w:r w:rsidRPr="0049653E">
        <w:rPr>
          <w:rFonts w:cs="Arial"/>
          <w:noProof/>
          <w:sz w:val="22"/>
          <w:szCs w:val="22"/>
          <w:lang w:val="en-IN" w:eastAsia="en-IN" w:bidi="hi-IN"/>
        </w:rPr>
        <w:drawing>
          <wp:inline distT="0" distB="0" distL="0" distR="0" wp14:anchorId="26DE29F4" wp14:editId="53050DD3">
            <wp:extent cx="2368550" cy="2063750"/>
            <wp:effectExtent l="0" t="0" r="0" b="0"/>
            <wp:docPr id="49" name="Picture 49" descr="A diagram of a cross section of a concrete sla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diagram of a cross section of a concrete slab&#10;&#10;Description automatically generated"/>
                    <pic:cNvPicPr/>
                  </pic:nvPicPr>
                  <pic:blipFill rotWithShape="1">
                    <a:blip r:embed="rId41"/>
                    <a:srcRect l="56425"/>
                    <a:stretch/>
                  </pic:blipFill>
                  <pic:spPr bwMode="auto">
                    <a:xfrm>
                      <a:off x="0" y="0"/>
                      <a:ext cx="2368550" cy="2063750"/>
                    </a:xfrm>
                    <a:prstGeom prst="rect">
                      <a:avLst/>
                    </a:prstGeom>
                    <a:ln>
                      <a:noFill/>
                    </a:ln>
                    <a:extLst>
                      <a:ext uri="{53640926-AAD7-44D8-BBD7-CCE9431645EC}">
                        <a14:shadowObscured xmlns:a14="http://schemas.microsoft.com/office/drawing/2010/main"/>
                      </a:ext>
                    </a:extLst>
                  </pic:spPr>
                </pic:pic>
              </a:graphicData>
            </a:graphic>
          </wp:inline>
        </w:drawing>
      </w:r>
    </w:p>
    <w:p w14:paraId="14FBF610" w14:textId="0ACA9B22" w:rsidR="003F4428" w:rsidRPr="0049653E" w:rsidRDefault="003F4428" w:rsidP="003F4428">
      <w:pPr>
        <w:overflowPunct/>
        <w:autoSpaceDE/>
        <w:autoSpaceDN/>
        <w:adjustRightInd/>
        <w:spacing w:after="0"/>
        <w:jc w:val="center"/>
        <w:textAlignment w:val="auto"/>
        <w:rPr>
          <w:rFonts w:eastAsia="Arial" w:cs="Arial"/>
          <w:sz w:val="22"/>
          <w:szCs w:val="22"/>
          <w:lang w:eastAsia="en-US"/>
        </w:rPr>
      </w:pPr>
      <w:r w:rsidRPr="0049653E">
        <w:rPr>
          <w:rFonts w:eastAsia="Arial" w:cs="Arial"/>
          <w:sz w:val="22"/>
          <w:szCs w:val="22"/>
          <w:lang w:eastAsia="en-US"/>
        </w:rPr>
        <w:t xml:space="preserve">               (1</w:t>
      </w:r>
      <w:r w:rsidR="002867F6" w:rsidRPr="0049653E">
        <w:rPr>
          <w:rFonts w:eastAsia="Arial" w:cs="Arial"/>
          <w:sz w:val="22"/>
          <w:szCs w:val="22"/>
          <w:lang w:eastAsia="en-US"/>
        </w:rPr>
        <w:t>8</w:t>
      </w:r>
      <w:r w:rsidRPr="0049653E">
        <w:rPr>
          <w:rFonts w:eastAsia="Arial" w:cs="Arial"/>
          <w:sz w:val="22"/>
          <w:szCs w:val="22"/>
          <w:lang w:eastAsia="en-US"/>
        </w:rPr>
        <w:t xml:space="preserve"> B) BOND FAILURE AT ADHESIVE AND EMBEDDED ELEMENT INTERFACE                                                              </w:t>
      </w:r>
    </w:p>
    <w:p w14:paraId="211B8C7F" w14:textId="77777777" w:rsidR="003F4428" w:rsidRPr="0049653E" w:rsidRDefault="003F4428" w:rsidP="003F4428">
      <w:pPr>
        <w:overflowPunct/>
        <w:autoSpaceDE/>
        <w:autoSpaceDN/>
        <w:adjustRightInd/>
        <w:spacing w:after="0"/>
        <w:textAlignment w:val="auto"/>
        <w:rPr>
          <w:rFonts w:eastAsia="Arial" w:cs="Arial"/>
          <w:sz w:val="22"/>
          <w:szCs w:val="22"/>
          <w:lang w:eastAsia="en-US"/>
        </w:rPr>
      </w:pPr>
      <w:r w:rsidRPr="0049653E">
        <w:rPr>
          <w:rFonts w:eastAsia="Arial" w:cs="Arial"/>
          <w:sz w:val="22"/>
          <w:szCs w:val="22"/>
          <w:lang w:eastAsia="en-US"/>
        </w:rPr>
        <w:t xml:space="preserve">                          </w:t>
      </w:r>
    </w:p>
    <w:p w14:paraId="38E99EF5" w14:textId="64DC5EEA" w:rsidR="003F4428" w:rsidRPr="0049653E" w:rsidRDefault="003F4428" w:rsidP="003F4428">
      <w:pPr>
        <w:overflowPunct/>
        <w:autoSpaceDE/>
        <w:autoSpaceDN/>
        <w:adjustRightInd/>
        <w:spacing w:after="0"/>
        <w:jc w:val="center"/>
        <w:textAlignment w:val="auto"/>
        <w:rPr>
          <w:rFonts w:eastAsiaTheme="minorHAnsi" w:cs="Arial"/>
          <w:smallCaps/>
          <w:sz w:val="22"/>
          <w:szCs w:val="22"/>
          <w:lang w:eastAsia="en-US"/>
        </w:rPr>
      </w:pPr>
      <w:r w:rsidRPr="0049653E">
        <w:rPr>
          <w:rFonts w:eastAsia="Arial" w:cs="Arial"/>
          <w:sz w:val="22"/>
          <w:szCs w:val="22"/>
          <w:lang w:eastAsia="en-US"/>
        </w:rPr>
        <w:t>FIG. 1</w:t>
      </w:r>
      <w:r w:rsidR="002867F6" w:rsidRPr="0049653E">
        <w:rPr>
          <w:rFonts w:eastAsia="Arial" w:cs="Arial"/>
          <w:sz w:val="22"/>
          <w:szCs w:val="22"/>
          <w:lang w:eastAsia="en-US"/>
        </w:rPr>
        <w:t>8</w:t>
      </w:r>
      <w:r w:rsidRPr="0049653E">
        <w:rPr>
          <w:rFonts w:eastAsia="Arial" w:cs="Arial"/>
          <w:sz w:val="22"/>
          <w:szCs w:val="22"/>
          <w:lang w:eastAsia="en-US"/>
        </w:rPr>
        <w:t xml:space="preserve"> </w:t>
      </w:r>
      <w:r w:rsidRPr="0049653E">
        <w:rPr>
          <w:rFonts w:eastAsiaTheme="minorHAnsi" w:cs="Arial"/>
          <w:smallCaps/>
          <w:sz w:val="22"/>
          <w:szCs w:val="22"/>
          <w:lang w:eastAsia="en-US"/>
        </w:rPr>
        <w:t xml:space="preserve">BOND FAILURE </w:t>
      </w:r>
    </w:p>
    <w:p w14:paraId="7583E708" w14:textId="77777777" w:rsidR="003F4428" w:rsidRPr="0049653E" w:rsidRDefault="003F4428" w:rsidP="003F4428">
      <w:pPr>
        <w:overflowPunct/>
        <w:autoSpaceDE/>
        <w:autoSpaceDN/>
        <w:adjustRightInd/>
        <w:spacing w:after="0"/>
        <w:jc w:val="center"/>
        <w:textAlignment w:val="auto"/>
        <w:rPr>
          <w:rFonts w:eastAsia="Arial" w:cs="Arial"/>
          <w:sz w:val="22"/>
          <w:szCs w:val="22"/>
          <w:lang w:eastAsia="en-US"/>
        </w:rPr>
      </w:pPr>
    </w:p>
    <w:p w14:paraId="6043096D" w14:textId="0A9D4D1E" w:rsidR="003F4428" w:rsidRPr="0049653E" w:rsidRDefault="00434029" w:rsidP="003F4428">
      <w:pPr>
        <w:overflowPunct/>
        <w:autoSpaceDE/>
        <w:autoSpaceDN/>
        <w:adjustRightInd/>
        <w:spacing w:after="0"/>
        <w:jc w:val="both"/>
        <w:textAlignment w:val="auto"/>
        <w:rPr>
          <w:rFonts w:eastAsia="Arial" w:cs="Arial"/>
          <w:sz w:val="22"/>
          <w:szCs w:val="22"/>
          <w:lang w:eastAsia="en-US"/>
        </w:rPr>
      </w:pPr>
      <w:r w:rsidRPr="0049653E">
        <w:rPr>
          <w:rFonts w:eastAsia="Arial" w:cs="Arial"/>
          <w:b/>
          <w:sz w:val="22"/>
          <w:szCs w:val="22"/>
          <w:lang w:eastAsia="en-US"/>
        </w:rPr>
        <w:t>6</w:t>
      </w:r>
      <w:r w:rsidR="003F4428" w:rsidRPr="0049653E">
        <w:rPr>
          <w:rFonts w:eastAsia="Arial" w:cs="Arial"/>
          <w:b/>
          <w:sz w:val="22"/>
          <w:szCs w:val="22"/>
          <w:lang w:eastAsia="en-US"/>
        </w:rPr>
        <w:t>.2 Concrete Cone Failure</w:t>
      </w:r>
      <w:r w:rsidR="003F4428" w:rsidRPr="0049653E">
        <w:rPr>
          <w:rFonts w:eastAsia="Arial" w:cs="Arial"/>
          <w:i/>
          <w:sz w:val="22"/>
          <w:szCs w:val="22"/>
          <w:lang w:eastAsia="en-US"/>
        </w:rPr>
        <w:t xml:space="preserve"> </w:t>
      </w:r>
      <w:r w:rsidR="003F4428" w:rsidRPr="0049653E">
        <w:rPr>
          <w:rFonts w:cs="Arial"/>
          <w:sz w:val="22"/>
          <w:szCs w:val="22"/>
        </w:rPr>
        <w:t>–</w:t>
      </w:r>
      <w:r w:rsidR="003F4428" w:rsidRPr="0049653E">
        <w:rPr>
          <w:rFonts w:eastAsia="Arial" w:cs="Arial"/>
          <w:sz w:val="22"/>
          <w:szCs w:val="22"/>
          <w:lang w:eastAsia="en-US"/>
        </w:rPr>
        <w:t xml:space="preserve"> </w:t>
      </w:r>
      <w:r w:rsidR="003F4428" w:rsidRPr="0049653E">
        <w:rPr>
          <w:rFonts w:cs="Arial"/>
          <w:color w:val="000000"/>
          <w:sz w:val="22"/>
          <w:szCs w:val="22"/>
        </w:rPr>
        <w:t xml:space="preserve">This failure type is typically observed in both mechanical and adhesive anchors installed at shallow embedment depths under tension loading. </w:t>
      </w:r>
      <w:r w:rsidR="003F4428" w:rsidRPr="0049653E">
        <w:rPr>
          <w:rFonts w:eastAsia="Arial" w:cs="Arial"/>
          <w:sz w:val="22"/>
          <w:szCs w:val="22"/>
          <w:lang w:eastAsia="en-US"/>
        </w:rPr>
        <w:t>This failure mechanism is characterized by the formation of a conical fracture surface originating at or near the embedded end of the anchor element and projecting to the surface of the concrete member.</w:t>
      </w:r>
      <w:r w:rsidR="003F4428" w:rsidRPr="0049653E">
        <w:rPr>
          <w:rFonts w:cs="Arial"/>
          <w:color w:val="000000"/>
          <w:sz w:val="22"/>
          <w:szCs w:val="22"/>
        </w:rPr>
        <w:t xml:space="preserve"> This failure mode is also observed in groups of mechanical and adhesive anchors </w:t>
      </w:r>
      <w:r w:rsidR="003F4428" w:rsidRPr="0049653E">
        <w:rPr>
          <w:rFonts w:cs="Arial"/>
          <w:color w:val="000000"/>
          <w:sz w:val="22"/>
          <w:szCs w:val="22"/>
        </w:rPr>
        <w:lastRenderedPageBreak/>
        <w:t xml:space="preserve">installed at less than </w:t>
      </w:r>
      <w:r w:rsidR="009F439D">
        <w:rPr>
          <w:rFonts w:cs="Arial"/>
          <w:color w:val="000000"/>
          <w:sz w:val="22"/>
          <w:szCs w:val="22"/>
        </w:rPr>
        <w:t xml:space="preserve">characteristic </w:t>
      </w:r>
      <w:r w:rsidR="003F4428" w:rsidRPr="0049653E">
        <w:rPr>
          <w:rFonts w:cs="Arial"/>
          <w:color w:val="000000"/>
          <w:sz w:val="22"/>
          <w:szCs w:val="22"/>
        </w:rPr>
        <w:t xml:space="preserve">spacing.  This type of failure can also occur when the anchor is located at a distance less than the </w:t>
      </w:r>
      <w:r w:rsidR="009F439D">
        <w:rPr>
          <w:rFonts w:cs="Arial"/>
          <w:color w:val="000000"/>
          <w:sz w:val="22"/>
          <w:szCs w:val="22"/>
        </w:rPr>
        <w:t>characteristic</w:t>
      </w:r>
      <w:r w:rsidR="009F439D" w:rsidRPr="0049653E">
        <w:rPr>
          <w:rFonts w:cs="Arial"/>
          <w:color w:val="000000"/>
          <w:sz w:val="22"/>
          <w:szCs w:val="22"/>
        </w:rPr>
        <w:t xml:space="preserve"> </w:t>
      </w:r>
      <w:r w:rsidR="003F4428" w:rsidRPr="0049653E">
        <w:rPr>
          <w:rFonts w:cs="Arial"/>
          <w:color w:val="000000"/>
          <w:sz w:val="22"/>
          <w:szCs w:val="22"/>
        </w:rPr>
        <w:t>distance (</w:t>
      </w:r>
      <w:r w:rsidR="003F4428" w:rsidRPr="0049653E">
        <w:rPr>
          <w:rFonts w:cs="Arial"/>
          <w:i/>
          <w:iCs/>
          <w:color w:val="000000"/>
          <w:sz w:val="22"/>
          <w:szCs w:val="22"/>
        </w:rPr>
        <w:t>see</w:t>
      </w:r>
      <w:r w:rsidR="003F4428" w:rsidRPr="0049653E">
        <w:rPr>
          <w:rFonts w:cs="Arial"/>
          <w:color w:val="000000"/>
          <w:sz w:val="22"/>
          <w:szCs w:val="22"/>
        </w:rPr>
        <w:t xml:space="preserve"> Fig. 1</w:t>
      </w:r>
      <w:r w:rsidR="002867F6" w:rsidRPr="0049653E">
        <w:rPr>
          <w:rFonts w:cs="Arial"/>
          <w:color w:val="000000"/>
          <w:sz w:val="22"/>
          <w:szCs w:val="22"/>
        </w:rPr>
        <w:t>9</w:t>
      </w:r>
      <w:r w:rsidR="003F4428" w:rsidRPr="0049653E">
        <w:rPr>
          <w:rFonts w:cs="Arial"/>
          <w:color w:val="000000"/>
          <w:sz w:val="22"/>
          <w:szCs w:val="22"/>
        </w:rPr>
        <w:t>).</w:t>
      </w:r>
    </w:p>
    <w:p w14:paraId="06CD8D9E" w14:textId="77777777" w:rsidR="003F4428" w:rsidRPr="0049653E" w:rsidRDefault="003F4428" w:rsidP="003F4428">
      <w:pPr>
        <w:overflowPunct/>
        <w:autoSpaceDE/>
        <w:autoSpaceDN/>
        <w:adjustRightInd/>
        <w:spacing w:after="0"/>
        <w:jc w:val="center"/>
        <w:textAlignment w:val="auto"/>
        <w:rPr>
          <w:rFonts w:cs="Arial"/>
          <w:color w:val="000000"/>
          <w:sz w:val="22"/>
          <w:szCs w:val="22"/>
        </w:rPr>
      </w:pPr>
      <w:r w:rsidRPr="0049653E">
        <w:rPr>
          <w:rFonts w:cs="Arial"/>
          <w:noProof/>
          <w:sz w:val="22"/>
          <w:szCs w:val="22"/>
          <w:lang w:val="en-IN" w:eastAsia="en-IN" w:bidi="hi-IN"/>
        </w:rPr>
        <w:drawing>
          <wp:inline distT="0" distB="0" distL="0" distR="0" wp14:anchorId="6E153ACC" wp14:editId="3F7D9ACC">
            <wp:extent cx="4694027" cy="22923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24169" cy="2307070"/>
                    </a:xfrm>
                    <a:prstGeom prst="rect">
                      <a:avLst/>
                    </a:prstGeom>
                  </pic:spPr>
                </pic:pic>
              </a:graphicData>
            </a:graphic>
          </wp:inline>
        </w:drawing>
      </w:r>
    </w:p>
    <w:p w14:paraId="16BE92E9" w14:textId="2A21933E" w:rsidR="003F4428" w:rsidRPr="0049653E" w:rsidRDefault="003F4428" w:rsidP="003F4428">
      <w:pPr>
        <w:overflowPunct/>
        <w:autoSpaceDE/>
        <w:autoSpaceDN/>
        <w:adjustRightInd/>
        <w:spacing w:after="0"/>
        <w:jc w:val="center"/>
        <w:textAlignment w:val="auto"/>
        <w:rPr>
          <w:rFonts w:eastAsia="Arial" w:cs="Arial"/>
          <w:sz w:val="22"/>
          <w:szCs w:val="22"/>
          <w:lang w:eastAsia="en-US"/>
        </w:rPr>
      </w:pPr>
      <w:r w:rsidRPr="0049653E">
        <w:rPr>
          <w:rFonts w:eastAsia="Arial" w:cs="Arial"/>
          <w:sz w:val="22"/>
          <w:szCs w:val="22"/>
          <w:lang w:eastAsia="en-US"/>
        </w:rPr>
        <w:t>FIG. 1</w:t>
      </w:r>
      <w:r w:rsidR="002867F6" w:rsidRPr="0049653E">
        <w:rPr>
          <w:rFonts w:eastAsia="Arial" w:cs="Arial"/>
          <w:sz w:val="22"/>
          <w:szCs w:val="22"/>
          <w:lang w:eastAsia="en-US"/>
        </w:rPr>
        <w:t>9</w:t>
      </w:r>
      <w:r w:rsidRPr="0049653E">
        <w:rPr>
          <w:rFonts w:eastAsia="Arial" w:cs="Arial"/>
          <w:sz w:val="22"/>
          <w:szCs w:val="22"/>
          <w:lang w:eastAsia="en-US"/>
        </w:rPr>
        <w:t xml:space="preserve"> </w:t>
      </w:r>
      <w:r w:rsidRPr="0049653E">
        <w:rPr>
          <w:rFonts w:eastAsiaTheme="minorHAnsi" w:cs="Arial"/>
          <w:smallCaps/>
          <w:sz w:val="22"/>
          <w:szCs w:val="22"/>
          <w:lang w:eastAsia="en-US"/>
        </w:rPr>
        <w:t xml:space="preserve">TYPICAL CONCRETE CONE FAILURE </w:t>
      </w:r>
    </w:p>
    <w:p w14:paraId="2816A413" w14:textId="77777777" w:rsidR="003F4428" w:rsidRPr="0049653E" w:rsidRDefault="003F4428" w:rsidP="003F4428">
      <w:pPr>
        <w:spacing w:after="0"/>
        <w:ind w:firstLine="720"/>
        <w:jc w:val="both"/>
        <w:rPr>
          <w:rFonts w:cs="Arial"/>
          <w:b/>
          <w:bCs/>
          <w:sz w:val="22"/>
          <w:szCs w:val="22"/>
        </w:rPr>
      </w:pPr>
    </w:p>
    <w:p w14:paraId="07A145EC" w14:textId="4FA42ED2" w:rsidR="003F4428" w:rsidRPr="0049653E" w:rsidRDefault="00434029" w:rsidP="003F4428">
      <w:pPr>
        <w:overflowPunct/>
        <w:autoSpaceDE/>
        <w:autoSpaceDN/>
        <w:adjustRightInd/>
        <w:spacing w:afterLines="60" w:after="144"/>
        <w:jc w:val="both"/>
        <w:textAlignment w:val="auto"/>
        <w:rPr>
          <w:rFonts w:eastAsia="Arial" w:cs="Arial"/>
          <w:sz w:val="22"/>
          <w:szCs w:val="22"/>
          <w:lang w:eastAsia="en-US"/>
        </w:rPr>
      </w:pPr>
      <w:r w:rsidRPr="0049653E">
        <w:rPr>
          <w:rFonts w:eastAsia="Arial" w:cs="Arial"/>
          <w:b/>
          <w:sz w:val="22"/>
          <w:szCs w:val="22"/>
          <w:lang w:eastAsia="en-US"/>
        </w:rPr>
        <w:t>6</w:t>
      </w:r>
      <w:r w:rsidR="003F4428" w:rsidRPr="0049653E">
        <w:rPr>
          <w:rFonts w:eastAsia="Arial" w:cs="Arial"/>
          <w:b/>
          <w:sz w:val="22"/>
          <w:szCs w:val="22"/>
          <w:lang w:eastAsia="en-US"/>
        </w:rPr>
        <w:t>.3 Concrete Edge Failure</w:t>
      </w:r>
      <w:r w:rsidR="003F4428" w:rsidRPr="0049653E">
        <w:rPr>
          <w:rFonts w:eastAsia="Arial" w:cs="Arial"/>
          <w:i/>
          <w:sz w:val="22"/>
          <w:szCs w:val="22"/>
          <w:lang w:eastAsia="en-US"/>
        </w:rPr>
        <w:t xml:space="preserve"> </w:t>
      </w:r>
      <w:r w:rsidR="003F4428" w:rsidRPr="0049653E">
        <w:rPr>
          <w:rFonts w:cs="Arial"/>
          <w:sz w:val="22"/>
          <w:szCs w:val="22"/>
        </w:rPr>
        <w:t>–</w:t>
      </w:r>
      <w:r w:rsidR="003F4428" w:rsidRPr="0049653E">
        <w:rPr>
          <w:rFonts w:eastAsia="Arial" w:cs="Arial"/>
          <w:sz w:val="22"/>
          <w:szCs w:val="22"/>
          <w:lang w:eastAsia="en-US"/>
        </w:rPr>
        <w:t xml:space="preserve"> This failure type is observed for both mechanical and adhesive anchors installed at less than</w:t>
      </w:r>
      <w:r w:rsidR="00BD170B">
        <w:rPr>
          <w:rFonts w:eastAsia="Arial" w:cs="Arial"/>
          <w:sz w:val="22"/>
          <w:szCs w:val="22"/>
          <w:lang w:eastAsia="en-US"/>
        </w:rPr>
        <w:t xml:space="preserve"> characteristic</w:t>
      </w:r>
      <w:r w:rsidR="003F4428" w:rsidRPr="0049653E">
        <w:rPr>
          <w:rFonts w:eastAsia="Arial" w:cs="Arial"/>
          <w:sz w:val="22"/>
          <w:szCs w:val="22"/>
          <w:lang w:eastAsia="en-US"/>
        </w:rPr>
        <w:t xml:space="preserve"> edge distance under shear loading (with shear acting towards the free edge). (</w:t>
      </w:r>
      <w:r w:rsidR="003F4428" w:rsidRPr="0049653E">
        <w:rPr>
          <w:rFonts w:eastAsia="Arial" w:cs="Arial"/>
          <w:i/>
          <w:iCs/>
          <w:sz w:val="22"/>
          <w:szCs w:val="22"/>
          <w:lang w:eastAsia="en-US"/>
        </w:rPr>
        <w:t>see</w:t>
      </w:r>
      <w:r w:rsidR="003F4428" w:rsidRPr="0049653E">
        <w:rPr>
          <w:rFonts w:eastAsia="Arial" w:cs="Arial"/>
          <w:sz w:val="22"/>
          <w:szCs w:val="22"/>
          <w:lang w:eastAsia="en-US"/>
        </w:rPr>
        <w:t xml:space="preserve"> Fig. </w:t>
      </w:r>
      <w:r w:rsidR="002867F6" w:rsidRPr="0049653E">
        <w:rPr>
          <w:rFonts w:eastAsia="Arial" w:cs="Arial"/>
          <w:sz w:val="22"/>
          <w:szCs w:val="22"/>
          <w:lang w:eastAsia="en-US"/>
        </w:rPr>
        <w:t>20</w:t>
      </w:r>
      <w:r w:rsidR="003F4428" w:rsidRPr="0049653E">
        <w:rPr>
          <w:rFonts w:eastAsia="Arial" w:cs="Arial"/>
          <w:sz w:val="22"/>
          <w:szCs w:val="22"/>
          <w:lang w:eastAsia="en-US"/>
        </w:rPr>
        <w:t>).</w:t>
      </w:r>
    </w:p>
    <w:p w14:paraId="51041A1E" w14:textId="77777777" w:rsidR="003F4428" w:rsidRPr="0049653E" w:rsidRDefault="003F4428" w:rsidP="003F4428">
      <w:pPr>
        <w:spacing w:after="0"/>
        <w:jc w:val="both"/>
        <w:rPr>
          <w:rFonts w:cs="Arial"/>
          <w:b/>
          <w:bCs/>
          <w:sz w:val="22"/>
          <w:szCs w:val="22"/>
        </w:rPr>
      </w:pPr>
    </w:p>
    <w:p w14:paraId="256AD142" w14:textId="77777777" w:rsidR="003F4428" w:rsidRPr="0049653E" w:rsidRDefault="003F4428" w:rsidP="003F4428">
      <w:pPr>
        <w:overflowPunct/>
        <w:autoSpaceDE/>
        <w:autoSpaceDN/>
        <w:adjustRightInd/>
        <w:spacing w:afterLines="60" w:after="144"/>
        <w:jc w:val="center"/>
        <w:textAlignment w:val="auto"/>
        <w:rPr>
          <w:rFonts w:eastAsia="Arial" w:cs="Arial"/>
          <w:sz w:val="22"/>
          <w:szCs w:val="22"/>
          <w:lang w:eastAsia="en-US"/>
        </w:rPr>
      </w:pPr>
      <w:r w:rsidRPr="0049653E">
        <w:rPr>
          <w:rFonts w:cs="Arial"/>
          <w:noProof/>
          <w:sz w:val="22"/>
          <w:szCs w:val="22"/>
          <w:lang w:val="en-IN" w:eastAsia="en-IN" w:bidi="hi-IN"/>
        </w:rPr>
        <w:drawing>
          <wp:inline distT="0" distB="0" distL="0" distR="0" wp14:anchorId="50A85328" wp14:editId="648B1792">
            <wp:extent cx="4984750" cy="2653741"/>
            <wp:effectExtent l="0" t="0" r="6350" b="0"/>
            <wp:docPr id="51" name="Picture 51" descr="A diagram of a cross section of a piece of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diagram of a cross section of a piece of wood&#10;&#10;Description automatically generated"/>
                    <pic:cNvPicPr/>
                  </pic:nvPicPr>
                  <pic:blipFill>
                    <a:blip r:embed="rId43"/>
                    <a:stretch>
                      <a:fillRect/>
                    </a:stretch>
                  </pic:blipFill>
                  <pic:spPr>
                    <a:xfrm>
                      <a:off x="0" y="0"/>
                      <a:ext cx="5034653" cy="2680308"/>
                    </a:xfrm>
                    <a:prstGeom prst="rect">
                      <a:avLst/>
                    </a:prstGeom>
                  </pic:spPr>
                </pic:pic>
              </a:graphicData>
            </a:graphic>
          </wp:inline>
        </w:drawing>
      </w:r>
    </w:p>
    <w:p w14:paraId="0DEA9B16" w14:textId="233E3E43" w:rsidR="003F4428" w:rsidRPr="0049653E" w:rsidRDefault="003F4428" w:rsidP="003F4428">
      <w:pPr>
        <w:overflowPunct/>
        <w:autoSpaceDE/>
        <w:autoSpaceDN/>
        <w:adjustRightInd/>
        <w:spacing w:after="0"/>
        <w:jc w:val="center"/>
        <w:textAlignment w:val="auto"/>
        <w:rPr>
          <w:rFonts w:eastAsia="Arial" w:cs="Arial"/>
          <w:sz w:val="22"/>
          <w:szCs w:val="22"/>
          <w:lang w:eastAsia="en-US"/>
        </w:rPr>
      </w:pPr>
      <w:r w:rsidRPr="0049653E">
        <w:rPr>
          <w:rFonts w:eastAsia="Arial" w:cs="Arial"/>
          <w:sz w:val="22"/>
          <w:szCs w:val="22"/>
          <w:lang w:eastAsia="en-US"/>
        </w:rPr>
        <w:t xml:space="preserve">FIG. </w:t>
      </w:r>
      <w:r w:rsidR="002867F6" w:rsidRPr="0049653E">
        <w:rPr>
          <w:rFonts w:eastAsia="Arial" w:cs="Arial"/>
          <w:sz w:val="22"/>
          <w:szCs w:val="22"/>
          <w:lang w:eastAsia="en-US"/>
        </w:rPr>
        <w:t>20</w:t>
      </w:r>
      <w:r w:rsidRPr="0049653E">
        <w:rPr>
          <w:rFonts w:eastAsia="Arial" w:cs="Arial"/>
          <w:sz w:val="22"/>
          <w:szCs w:val="22"/>
          <w:lang w:eastAsia="en-US"/>
        </w:rPr>
        <w:t xml:space="preserve"> </w:t>
      </w:r>
      <w:r w:rsidRPr="0049653E">
        <w:rPr>
          <w:rFonts w:eastAsiaTheme="minorHAnsi" w:cs="Arial"/>
          <w:smallCaps/>
          <w:sz w:val="22"/>
          <w:szCs w:val="22"/>
          <w:lang w:eastAsia="en-US"/>
        </w:rPr>
        <w:t xml:space="preserve">TYPICAL CONCRETE EDGE FAILURE </w:t>
      </w:r>
    </w:p>
    <w:p w14:paraId="7C4C40C1" w14:textId="77777777" w:rsidR="003F4428" w:rsidRPr="0049653E" w:rsidRDefault="003F4428" w:rsidP="003F4428">
      <w:pPr>
        <w:spacing w:after="0"/>
        <w:jc w:val="both"/>
        <w:rPr>
          <w:rFonts w:cs="Arial"/>
          <w:b/>
          <w:bCs/>
          <w:sz w:val="22"/>
          <w:szCs w:val="22"/>
        </w:rPr>
      </w:pPr>
    </w:p>
    <w:p w14:paraId="145D1AEF" w14:textId="29A24596" w:rsidR="003F4428" w:rsidRPr="0049653E" w:rsidRDefault="00434029" w:rsidP="003F4428">
      <w:pPr>
        <w:spacing w:after="0"/>
        <w:jc w:val="both"/>
        <w:rPr>
          <w:rFonts w:eastAsia="Arial" w:cs="Arial"/>
          <w:sz w:val="22"/>
          <w:szCs w:val="22"/>
          <w:lang w:eastAsia="en-US"/>
        </w:rPr>
      </w:pPr>
      <w:r w:rsidRPr="0049653E">
        <w:rPr>
          <w:rFonts w:eastAsia="Arial" w:cs="Arial"/>
          <w:b/>
          <w:sz w:val="22"/>
          <w:szCs w:val="22"/>
          <w:lang w:eastAsia="en-US"/>
        </w:rPr>
        <w:t>6</w:t>
      </w:r>
      <w:r w:rsidR="003F4428" w:rsidRPr="0049653E">
        <w:rPr>
          <w:rFonts w:eastAsia="Arial" w:cs="Arial"/>
          <w:b/>
          <w:sz w:val="22"/>
          <w:szCs w:val="22"/>
          <w:lang w:eastAsia="en-US"/>
        </w:rPr>
        <w:t>.4 Concrete Pry-out Failure</w:t>
      </w:r>
      <w:r w:rsidR="003F4428" w:rsidRPr="0049653E">
        <w:rPr>
          <w:rFonts w:eastAsia="Arial" w:cs="Arial"/>
          <w:i/>
          <w:sz w:val="22"/>
          <w:szCs w:val="22"/>
          <w:lang w:eastAsia="en-US"/>
        </w:rPr>
        <w:t xml:space="preserve"> </w:t>
      </w:r>
      <w:r w:rsidR="003F4428" w:rsidRPr="0049653E">
        <w:rPr>
          <w:rFonts w:cs="Arial"/>
          <w:sz w:val="22"/>
          <w:szCs w:val="22"/>
        </w:rPr>
        <w:t>–</w:t>
      </w:r>
      <w:r w:rsidR="003F4428" w:rsidRPr="0049653E">
        <w:rPr>
          <w:rFonts w:eastAsia="Arial" w:cs="Arial"/>
          <w:sz w:val="22"/>
          <w:szCs w:val="22"/>
          <w:lang w:eastAsia="en-US"/>
        </w:rPr>
        <w:t xml:space="preserve"> </w:t>
      </w:r>
      <w:r w:rsidR="003F4428" w:rsidRPr="0049653E">
        <w:rPr>
          <w:rFonts w:cs="Arial"/>
          <w:color w:val="000000"/>
          <w:sz w:val="22"/>
          <w:szCs w:val="22"/>
        </w:rPr>
        <w:t xml:space="preserve">This failure type is observed for both mechanical and adhesive anchors installed at shallow embedment under shear loading (see Fig. </w:t>
      </w:r>
      <w:r w:rsidR="002867F6" w:rsidRPr="0049653E">
        <w:rPr>
          <w:rFonts w:cs="Arial"/>
          <w:color w:val="000000"/>
          <w:sz w:val="22"/>
          <w:szCs w:val="22"/>
        </w:rPr>
        <w:t>21</w:t>
      </w:r>
      <w:r w:rsidR="003F4428" w:rsidRPr="0049653E">
        <w:rPr>
          <w:rFonts w:cs="Arial"/>
          <w:color w:val="000000"/>
          <w:sz w:val="22"/>
          <w:szCs w:val="22"/>
        </w:rPr>
        <w:t>)</w:t>
      </w:r>
      <w:r w:rsidR="003F4428" w:rsidRPr="0049653E">
        <w:rPr>
          <w:rFonts w:eastAsia="Arial" w:cs="Arial"/>
          <w:sz w:val="22"/>
          <w:szCs w:val="22"/>
          <w:lang w:eastAsia="en-US"/>
        </w:rPr>
        <w:t>. Concrete pry-out failure corresponds to the formation of a concrete spall opposite to the loading direction under shear loading.</w:t>
      </w:r>
    </w:p>
    <w:p w14:paraId="52DF0F2D" w14:textId="77777777" w:rsidR="003F4428" w:rsidRPr="0049653E" w:rsidRDefault="003F4428" w:rsidP="003F4428">
      <w:pPr>
        <w:spacing w:after="0"/>
        <w:ind w:firstLine="720"/>
        <w:jc w:val="both"/>
        <w:rPr>
          <w:rFonts w:eastAsia="Arial" w:cs="Arial"/>
          <w:sz w:val="22"/>
          <w:szCs w:val="22"/>
          <w:lang w:eastAsia="en-US"/>
        </w:rPr>
      </w:pPr>
    </w:p>
    <w:p w14:paraId="52560EB5" w14:textId="5EFC893C" w:rsidR="003F4428" w:rsidRPr="0049653E" w:rsidRDefault="0044178C" w:rsidP="003F4428">
      <w:pPr>
        <w:overflowPunct/>
        <w:autoSpaceDE/>
        <w:autoSpaceDN/>
        <w:adjustRightInd/>
        <w:spacing w:after="0"/>
        <w:jc w:val="center"/>
        <w:textAlignment w:val="auto"/>
        <w:rPr>
          <w:rFonts w:cs="Arial"/>
          <w:color w:val="000000"/>
          <w:sz w:val="22"/>
          <w:szCs w:val="22"/>
        </w:rPr>
      </w:pPr>
      <w:r w:rsidRPr="0049653E">
        <w:rPr>
          <w:rFonts w:cs="Arial"/>
          <w:noProof/>
          <w:color w:val="000000"/>
          <w:sz w:val="22"/>
          <w:szCs w:val="22"/>
        </w:rPr>
        <w:lastRenderedPageBreak/>
        <w:drawing>
          <wp:inline distT="0" distB="0" distL="0" distR="0" wp14:anchorId="1929B79D" wp14:editId="6759B52C">
            <wp:extent cx="2641600" cy="2434866"/>
            <wp:effectExtent l="0" t="0" r="6350" b="3810"/>
            <wp:docPr id="990947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947560" name=""/>
                    <pic:cNvPicPr/>
                  </pic:nvPicPr>
                  <pic:blipFill>
                    <a:blip r:embed="rId44"/>
                    <a:stretch>
                      <a:fillRect/>
                    </a:stretch>
                  </pic:blipFill>
                  <pic:spPr>
                    <a:xfrm>
                      <a:off x="0" y="0"/>
                      <a:ext cx="2645592" cy="2438545"/>
                    </a:xfrm>
                    <a:prstGeom prst="rect">
                      <a:avLst/>
                    </a:prstGeom>
                  </pic:spPr>
                </pic:pic>
              </a:graphicData>
            </a:graphic>
          </wp:inline>
        </w:drawing>
      </w:r>
    </w:p>
    <w:p w14:paraId="4A7F1C08" w14:textId="70B6A843" w:rsidR="003F4428" w:rsidRPr="0049653E" w:rsidRDefault="003F4428" w:rsidP="003F4428">
      <w:pPr>
        <w:overflowPunct/>
        <w:autoSpaceDE/>
        <w:autoSpaceDN/>
        <w:adjustRightInd/>
        <w:spacing w:after="0"/>
        <w:jc w:val="center"/>
        <w:textAlignment w:val="auto"/>
        <w:rPr>
          <w:rFonts w:eastAsiaTheme="minorHAnsi" w:cs="Arial"/>
          <w:smallCaps/>
          <w:sz w:val="22"/>
          <w:szCs w:val="22"/>
          <w:lang w:eastAsia="en-US"/>
        </w:rPr>
      </w:pPr>
      <w:r w:rsidRPr="0049653E">
        <w:rPr>
          <w:rFonts w:eastAsia="Arial" w:cs="Arial"/>
          <w:sz w:val="22"/>
          <w:szCs w:val="22"/>
          <w:lang w:eastAsia="en-US"/>
        </w:rPr>
        <w:t xml:space="preserve">FIG. </w:t>
      </w:r>
      <w:r w:rsidR="002867F6" w:rsidRPr="0049653E">
        <w:rPr>
          <w:rFonts w:eastAsia="Arial" w:cs="Arial"/>
          <w:sz w:val="22"/>
          <w:szCs w:val="22"/>
          <w:lang w:eastAsia="en-US"/>
        </w:rPr>
        <w:t>21</w:t>
      </w:r>
      <w:r w:rsidRPr="0049653E">
        <w:rPr>
          <w:rFonts w:eastAsia="Arial" w:cs="Arial"/>
          <w:sz w:val="22"/>
          <w:szCs w:val="22"/>
          <w:lang w:eastAsia="en-US"/>
        </w:rPr>
        <w:t xml:space="preserve"> </w:t>
      </w:r>
      <w:r w:rsidRPr="0049653E">
        <w:rPr>
          <w:rFonts w:eastAsiaTheme="minorHAnsi" w:cs="Arial"/>
          <w:smallCaps/>
          <w:sz w:val="22"/>
          <w:szCs w:val="22"/>
          <w:lang w:eastAsia="en-US"/>
        </w:rPr>
        <w:t>TYPICAL CONCRETE PRY-OUT FAILURE</w:t>
      </w:r>
    </w:p>
    <w:p w14:paraId="0963366D" w14:textId="77777777" w:rsidR="003F4428" w:rsidRPr="0049653E" w:rsidRDefault="003F4428" w:rsidP="003F4428">
      <w:pPr>
        <w:overflowPunct/>
        <w:autoSpaceDE/>
        <w:autoSpaceDN/>
        <w:adjustRightInd/>
        <w:spacing w:after="0"/>
        <w:textAlignment w:val="auto"/>
        <w:rPr>
          <w:rFonts w:eastAsia="Arial" w:cs="Arial"/>
          <w:b/>
          <w:sz w:val="22"/>
          <w:szCs w:val="22"/>
          <w:lang w:eastAsia="en-US"/>
        </w:rPr>
      </w:pPr>
    </w:p>
    <w:p w14:paraId="3E2BAD11" w14:textId="51545D8A" w:rsidR="003F4428" w:rsidRPr="0049653E" w:rsidRDefault="00434029" w:rsidP="005B225F">
      <w:pPr>
        <w:overflowPunct/>
        <w:autoSpaceDE/>
        <w:autoSpaceDN/>
        <w:adjustRightInd/>
        <w:spacing w:after="0"/>
        <w:jc w:val="both"/>
        <w:textAlignment w:val="auto"/>
        <w:rPr>
          <w:rFonts w:eastAsia="Arial" w:cs="Arial"/>
          <w:sz w:val="22"/>
          <w:szCs w:val="22"/>
          <w:lang w:eastAsia="en-US"/>
        </w:rPr>
      </w:pPr>
      <w:r w:rsidRPr="0049653E">
        <w:rPr>
          <w:rFonts w:eastAsia="Arial" w:cs="Arial"/>
          <w:b/>
          <w:sz w:val="22"/>
          <w:szCs w:val="22"/>
          <w:lang w:eastAsia="en-US"/>
        </w:rPr>
        <w:t>6</w:t>
      </w:r>
      <w:r w:rsidR="003F4428" w:rsidRPr="0049653E">
        <w:rPr>
          <w:rFonts w:eastAsia="Arial" w:cs="Arial"/>
          <w:b/>
          <w:sz w:val="22"/>
          <w:szCs w:val="22"/>
          <w:lang w:eastAsia="en-US"/>
        </w:rPr>
        <w:t>.5 Pull-out Failure</w:t>
      </w:r>
      <w:r w:rsidR="003C419F" w:rsidRPr="0049653E">
        <w:rPr>
          <w:rFonts w:eastAsia="Arial" w:cs="Arial"/>
          <w:b/>
          <w:sz w:val="22"/>
          <w:szCs w:val="22"/>
          <w:lang w:eastAsia="en-US"/>
        </w:rPr>
        <w:t xml:space="preserve"> of Mechanical Anchor</w:t>
      </w:r>
      <w:r w:rsidR="003F4428" w:rsidRPr="0049653E">
        <w:rPr>
          <w:rFonts w:eastAsia="Arial" w:cs="Arial"/>
          <w:i/>
          <w:sz w:val="22"/>
          <w:szCs w:val="22"/>
          <w:lang w:eastAsia="en-US"/>
        </w:rPr>
        <w:t xml:space="preserve"> </w:t>
      </w:r>
      <w:r w:rsidR="003F4428" w:rsidRPr="0049653E">
        <w:rPr>
          <w:rFonts w:cs="Arial"/>
          <w:sz w:val="22"/>
          <w:szCs w:val="22"/>
        </w:rPr>
        <w:t>–</w:t>
      </w:r>
      <w:r w:rsidR="003F4428" w:rsidRPr="0049653E">
        <w:rPr>
          <w:rFonts w:eastAsia="Arial" w:cs="Arial"/>
          <w:b/>
          <w:sz w:val="22"/>
          <w:szCs w:val="22"/>
          <w:lang w:eastAsia="en-US"/>
        </w:rPr>
        <w:t xml:space="preserve"> </w:t>
      </w:r>
      <w:r w:rsidR="003F4428" w:rsidRPr="0049653E">
        <w:rPr>
          <w:rFonts w:eastAsia="Arial" w:cs="Arial"/>
          <w:sz w:val="22"/>
          <w:szCs w:val="22"/>
          <w:lang w:eastAsia="en-US"/>
        </w:rPr>
        <w:t>This failure type is observed for mechanical anchors</w:t>
      </w:r>
      <w:r w:rsidR="003F4428" w:rsidRPr="0049653E">
        <w:rPr>
          <w:rFonts w:cs="Arial"/>
          <w:color w:val="000000"/>
          <w:sz w:val="22"/>
          <w:szCs w:val="22"/>
        </w:rPr>
        <w:t xml:space="preserve"> under tension loading.</w:t>
      </w:r>
      <w:r w:rsidR="003F4428" w:rsidRPr="0049653E">
        <w:rPr>
          <w:rFonts w:eastAsia="Arial" w:cs="Arial"/>
          <w:sz w:val="22"/>
          <w:szCs w:val="22"/>
          <w:lang w:eastAsia="en-US"/>
        </w:rPr>
        <w:t xml:space="preserve"> It is characterized by the withdrawal of the anchor element from the concrete without rupture of the embedded part. The formation of limited-depth conical breakout surfaces are also considered as pullout failures (</w:t>
      </w:r>
      <w:r w:rsidR="003F4428" w:rsidRPr="0049653E">
        <w:rPr>
          <w:rFonts w:eastAsia="Arial" w:cs="Arial"/>
          <w:i/>
          <w:iCs/>
          <w:sz w:val="22"/>
          <w:szCs w:val="22"/>
          <w:lang w:eastAsia="en-US"/>
        </w:rPr>
        <w:t xml:space="preserve">see </w:t>
      </w:r>
      <w:r w:rsidR="003F4428" w:rsidRPr="0049653E">
        <w:rPr>
          <w:rFonts w:eastAsia="Arial" w:cs="Arial"/>
          <w:sz w:val="22"/>
          <w:szCs w:val="22"/>
          <w:lang w:eastAsia="en-US"/>
        </w:rPr>
        <w:t xml:space="preserve">Fig. </w:t>
      </w:r>
      <w:r w:rsidR="002867F6" w:rsidRPr="0049653E">
        <w:rPr>
          <w:rFonts w:eastAsia="Arial" w:cs="Arial"/>
          <w:sz w:val="22"/>
          <w:szCs w:val="22"/>
          <w:lang w:eastAsia="en-US"/>
        </w:rPr>
        <w:t>22</w:t>
      </w:r>
      <w:r w:rsidR="003F4428" w:rsidRPr="0049653E">
        <w:rPr>
          <w:rFonts w:eastAsia="Arial" w:cs="Arial"/>
          <w:sz w:val="22"/>
          <w:szCs w:val="22"/>
          <w:lang w:eastAsia="en-US"/>
        </w:rPr>
        <w:t>).</w:t>
      </w:r>
    </w:p>
    <w:p w14:paraId="5CA1D90B" w14:textId="77777777" w:rsidR="003F4428" w:rsidRPr="0049653E" w:rsidRDefault="003F4428" w:rsidP="003F4428">
      <w:pPr>
        <w:pStyle w:val="Style1"/>
        <w:jc w:val="center"/>
        <w:rPr>
          <w:rFonts w:eastAsia="Arial"/>
          <w:sz w:val="22"/>
          <w:szCs w:val="22"/>
          <w:lang w:eastAsia="en-US"/>
        </w:rPr>
      </w:pPr>
      <w:r w:rsidRPr="0049653E">
        <w:rPr>
          <w:noProof/>
          <w:sz w:val="22"/>
          <w:szCs w:val="22"/>
          <w:lang w:val="en-IN" w:eastAsia="en-IN" w:bidi="hi-IN"/>
        </w:rPr>
        <w:drawing>
          <wp:inline distT="0" distB="0" distL="0" distR="0" wp14:anchorId="7CFCA1F2" wp14:editId="02DDC085">
            <wp:extent cx="3416300" cy="2211884"/>
            <wp:effectExtent l="0" t="0" r="0" b="0"/>
            <wp:docPr id="53" name="Picture 53" descr="A diagram of a bolt and n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diagram of a bolt and nut&#10;&#10;Description automatically generated"/>
                    <pic:cNvPicPr/>
                  </pic:nvPicPr>
                  <pic:blipFill>
                    <a:blip r:embed="rId45"/>
                    <a:stretch>
                      <a:fillRect/>
                    </a:stretch>
                  </pic:blipFill>
                  <pic:spPr>
                    <a:xfrm>
                      <a:off x="0" y="0"/>
                      <a:ext cx="3440488" cy="2227544"/>
                    </a:xfrm>
                    <a:prstGeom prst="rect">
                      <a:avLst/>
                    </a:prstGeom>
                  </pic:spPr>
                </pic:pic>
              </a:graphicData>
            </a:graphic>
          </wp:inline>
        </w:drawing>
      </w:r>
    </w:p>
    <w:p w14:paraId="48106731" w14:textId="76C4EA5F" w:rsidR="003F4428" w:rsidRPr="0049653E" w:rsidRDefault="003F4428" w:rsidP="003F4428">
      <w:pPr>
        <w:pStyle w:val="Style1"/>
        <w:jc w:val="center"/>
        <w:rPr>
          <w:rFonts w:eastAsiaTheme="minorHAnsi"/>
          <w:sz w:val="22"/>
          <w:szCs w:val="22"/>
          <w:lang w:eastAsia="en-US"/>
        </w:rPr>
      </w:pPr>
      <w:r w:rsidRPr="0049653E">
        <w:rPr>
          <w:rFonts w:eastAsia="Arial"/>
          <w:sz w:val="22"/>
          <w:szCs w:val="22"/>
          <w:lang w:eastAsia="en-US"/>
        </w:rPr>
        <w:t xml:space="preserve">FIG. </w:t>
      </w:r>
      <w:r w:rsidR="002867F6" w:rsidRPr="0049653E">
        <w:rPr>
          <w:rFonts w:eastAsia="Arial"/>
          <w:sz w:val="22"/>
          <w:szCs w:val="22"/>
          <w:lang w:eastAsia="en-US"/>
        </w:rPr>
        <w:t>22</w:t>
      </w:r>
      <w:r w:rsidRPr="0049653E">
        <w:rPr>
          <w:rFonts w:eastAsia="Arial"/>
          <w:sz w:val="22"/>
          <w:szCs w:val="22"/>
          <w:lang w:eastAsia="en-US"/>
        </w:rPr>
        <w:t xml:space="preserve"> T</w:t>
      </w:r>
      <w:r w:rsidRPr="0049653E">
        <w:rPr>
          <w:rFonts w:eastAsiaTheme="minorHAnsi"/>
          <w:sz w:val="22"/>
          <w:szCs w:val="22"/>
          <w:lang w:eastAsia="en-US"/>
        </w:rPr>
        <w:t xml:space="preserve">YPICAL PULL-OUT FAILURE </w:t>
      </w:r>
    </w:p>
    <w:p w14:paraId="3853A7BB" w14:textId="77777777" w:rsidR="003F4428" w:rsidRPr="0049653E" w:rsidRDefault="003F4428" w:rsidP="003F4428">
      <w:pPr>
        <w:pStyle w:val="Heading5"/>
        <w:rPr>
          <w:rFonts w:eastAsiaTheme="minorHAnsi"/>
          <w:bCs/>
          <w:sz w:val="22"/>
          <w:szCs w:val="22"/>
          <w:lang w:eastAsia="en-US"/>
        </w:rPr>
      </w:pPr>
    </w:p>
    <w:p w14:paraId="7C567E1B" w14:textId="2E23026D" w:rsidR="003F4428" w:rsidRPr="0049653E" w:rsidRDefault="00434029" w:rsidP="003F4428">
      <w:pPr>
        <w:spacing w:after="0"/>
        <w:jc w:val="both"/>
        <w:rPr>
          <w:rFonts w:eastAsia="Arial" w:cs="Arial"/>
          <w:sz w:val="22"/>
          <w:szCs w:val="22"/>
          <w:lang w:eastAsia="en-US"/>
        </w:rPr>
      </w:pPr>
      <w:r w:rsidRPr="0049653E">
        <w:rPr>
          <w:rFonts w:eastAsia="Arial" w:cs="Arial"/>
          <w:b/>
          <w:sz w:val="22"/>
          <w:szCs w:val="22"/>
          <w:lang w:eastAsia="en-US"/>
        </w:rPr>
        <w:t>6</w:t>
      </w:r>
      <w:r w:rsidR="003F4428" w:rsidRPr="0049653E">
        <w:rPr>
          <w:rFonts w:eastAsia="Arial" w:cs="Arial"/>
          <w:b/>
          <w:sz w:val="22"/>
          <w:szCs w:val="22"/>
          <w:lang w:eastAsia="en-US"/>
        </w:rPr>
        <w:t xml:space="preserve">.6 Pull-through Failure </w:t>
      </w:r>
      <w:r w:rsidR="003C419F" w:rsidRPr="0049653E">
        <w:rPr>
          <w:rFonts w:eastAsia="Arial" w:cs="Arial"/>
          <w:b/>
          <w:sz w:val="22"/>
          <w:szCs w:val="22"/>
          <w:lang w:eastAsia="en-US"/>
        </w:rPr>
        <w:t>of Mechanical Anchor</w:t>
      </w:r>
      <w:r w:rsidR="003C419F" w:rsidRPr="0049653E">
        <w:rPr>
          <w:rFonts w:eastAsia="Arial" w:cs="Arial"/>
          <w:sz w:val="22"/>
          <w:szCs w:val="22"/>
          <w:lang w:eastAsia="en-US"/>
        </w:rPr>
        <w:t xml:space="preserve"> </w:t>
      </w:r>
      <w:r w:rsidR="003F4428" w:rsidRPr="0049653E">
        <w:rPr>
          <w:rFonts w:cs="Arial"/>
          <w:sz w:val="22"/>
          <w:szCs w:val="22"/>
        </w:rPr>
        <w:t>–</w:t>
      </w:r>
      <w:r w:rsidR="003F4428" w:rsidRPr="0049653E">
        <w:rPr>
          <w:rFonts w:eastAsia="Arial" w:cs="Arial"/>
          <w:sz w:val="22"/>
          <w:szCs w:val="22"/>
          <w:lang w:eastAsia="en-US"/>
        </w:rPr>
        <w:t xml:space="preserve"> This failure type is observed for mechanical anchors</w:t>
      </w:r>
      <w:r w:rsidR="003F4428" w:rsidRPr="0049653E">
        <w:rPr>
          <w:rFonts w:cs="Arial"/>
          <w:color w:val="000000"/>
          <w:sz w:val="22"/>
          <w:szCs w:val="22"/>
        </w:rPr>
        <w:t xml:space="preserve"> under tension loading in which the anchor body pulls through the expansion sleeve</w:t>
      </w:r>
      <w:r w:rsidR="003F4428" w:rsidRPr="0049653E">
        <w:rPr>
          <w:rFonts w:eastAsia="Arial" w:cs="Arial"/>
          <w:sz w:val="22"/>
          <w:szCs w:val="22"/>
          <w:lang w:eastAsia="en-US"/>
        </w:rPr>
        <w:t xml:space="preserve"> without development of the full steel or concrete capacity (</w:t>
      </w:r>
      <w:r w:rsidR="003F4428" w:rsidRPr="0049653E">
        <w:rPr>
          <w:rFonts w:eastAsia="Arial" w:cs="Arial"/>
          <w:i/>
          <w:iCs/>
          <w:sz w:val="22"/>
          <w:szCs w:val="22"/>
          <w:lang w:eastAsia="en-US"/>
        </w:rPr>
        <w:t>see</w:t>
      </w:r>
      <w:r w:rsidR="003F4428" w:rsidRPr="0049653E">
        <w:rPr>
          <w:rFonts w:eastAsia="Arial" w:cs="Arial"/>
          <w:sz w:val="22"/>
          <w:szCs w:val="22"/>
          <w:lang w:eastAsia="en-US"/>
        </w:rPr>
        <w:t xml:space="preserve"> Fig. </w:t>
      </w:r>
      <w:r w:rsidR="002867F6" w:rsidRPr="0049653E">
        <w:rPr>
          <w:rFonts w:eastAsia="Arial" w:cs="Arial"/>
          <w:sz w:val="22"/>
          <w:szCs w:val="22"/>
          <w:lang w:eastAsia="en-US"/>
        </w:rPr>
        <w:t>23</w:t>
      </w:r>
      <w:r w:rsidR="003F4428" w:rsidRPr="0049653E">
        <w:rPr>
          <w:rFonts w:eastAsia="Arial" w:cs="Arial"/>
          <w:sz w:val="22"/>
          <w:szCs w:val="22"/>
          <w:lang w:eastAsia="en-US"/>
        </w:rPr>
        <w:t>).</w:t>
      </w:r>
    </w:p>
    <w:p w14:paraId="1D30D576" w14:textId="77777777" w:rsidR="003F4428" w:rsidRPr="0049653E" w:rsidRDefault="003F4428" w:rsidP="003F4428">
      <w:pPr>
        <w:spacing w:after="0"/>
        <w:ind w:firstLine="720"/>
        <w:jc w:val="both"/>
        <w:rPr>
          <w:rFonts w:eastAsia="Arial" w:cs="Arial"/>
          <w:sz w:val="22"/>
          <w:szCs w:val="22"/>
          <w:lang w:eastAsia="en-US"/>
        </w:rPr>
      </w:pPr>
    </w:p>
    <w:p w14:paraId="7579C8E2" w14:textId="77777777" w:rsidR="003F4428" w:rsidRPr="0049653E" w:rsidRDefault="003F4428" w:rsidP="003F4428">
      <w:pPr>
        <w:pStyle w:val="Style1"/>
        <w:jc w:val="center"/>
        <w:rPr>
          <w:rFonts w:eastAsia="Arial"/>
          <w:sz w:val="22"/>
          <w:szCs w:val="22"/>
          <w:lang w:eastAsia="en-US"/>
        </w:rPr>
      </w:pPr>
      <w:r w:rsidRPr="0049653E">
        <w:rPr>
          <w:noProof/>
          <w:sz w:val="22"/>
          <w:szCs w:val="22"/>
          <w:lang w:val="en-IN" w:eastAsia="en-IN" w:bidi="hi-IN"/>
        </w:rPr>
        <w:lastRenderedPageBreak/>
        <w:drawing>
          <wp:inline distT="0" distB="0" distL="0" distR="0" wp14:anchorId="102F6EAF" wp14:editId="06B5E42E">
            <wp:extent cx="3067050" cy="2102135"/>
            <wp:effectExtent l="0" t="0" r="0" b="0"/>
            <wp:docPr id="54" name="Picture 54" descr="A drawing of a bolt and n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drawing of a bolt and nut&#10;&#10;Description automatically generated"/>
                    <pic:cNvPicPr/>
                  </pic:nvPicPr>
                  <pic:blipFill>
                    <a:blip r:embed="rId46"/>
                    <a:stretch>
                      <a:fillRect/>
                    </a:stretch>
                  </pic:blipFill>
                  <pic:spPr>
                    <a:xfrm>
                      <a:off x="0" y="0"/>
                      <a:ext cx="3081220" cy="2111847"/>
                    </a:xfrm>
                    <a:prstGeom prst="rect">
                      <a:avLst/>
                    </a:prstGeom>
                  </pic:spPr>
                </pic:pic>
              </a:graphicData>
            </a:graphic>
          </wp:inline>
        </w:drawing>
      </w:r>
    </w:p>
    <w:p w14:paraId="5C1C8F12" w14:textId="13BDF4BB" w:rsidR="003F4428" w:rsidRPr="0049653E" w:rsidRDefault="003F4428" w:rsidP="003F4428">
      <w:pPr>
        <w:pStyle w:val="Style1"/>
        <w:jc w:val="center"/>
        <w:rPr>
          <w:rFonts w:eastAsiaTheme="minorHAnsi"/>
          <w:sz w:val="22"/>
          <w:szCs w:val="22"/>
          <w:lang w:eastAsia="en-US"/>
        </w:rPr>
      </w:pPr>
      <w:r w:rsidRPr="0049653E">
        <w:rPr>
          <w:rFonts w:eastAsia="Arial"/>
          <w:sz w:val="22"/>
          <w:szCs w:val="22"/>
          <w:lang w:eastAsia="en-US"/>
        </w:rPr>
        <w:t xml:space="preserve">FIG. </w:t>
      </w:r>
      <w:r w:rsidR="002867F6" w:rsidRPr="0049653E">
        <w:rPr>
          <w:rFonts w:eastAsia="Arial"/>
          <w:sz w:val="22"/>
          <w:szCs w:val="22"/>
          <w:lang w:eastAsia="en-US"/>
        </w:rPr>
        <w:t>23</w:t>
      </w:r>
      <w:r w:rsidRPr="0049653E">
        <w:rPr>
          <w:rFonts w:eastAsia="Arial"/>
          <w:sz w:val="22"/>
          <w:szCs w:val="22"/>
          <w:lang w:eastAsia="en-US"/>
        </w:rPr>
        <w:t xml:space="preserve"> T</w:t>
      </w:r>
      <w:r w:rsidRPr="0049653E">
        <w:rPr>
          <w:rFonts w:eastAsiaTheme="minorHAnsi"/>
          <w:sz w:val="22"/>
          <w:szCs w:val="22"/>
          <w:lang w:eastAsia="en-US"/>
        </w:rPr>
        <w:t xml:space="preserve">YPICAL PULL-THROUGH FAILURE </w:t>
      </w:r>
    </w:p>
    <w:p w14:paraId="4EA980E0" w14:textId="77777777" w:rsidR="003F4428" w:rsidRPr="0049653E" w:rsidRDefault="003F4428" w:rsidP="003F4428">
      <w:pPr>
        <w:spacing w:after="0"/>
        <w:ind w:firstLine="720"/>
        <w:jc w:val="both"/>
        <w:rPr>
          <w:rFonts w:eastAsia="Arial" w:cs="Arial"/>
          <w:sz w:val="22"/>
          <w:szCs w:val="22"/>
          <w:lang w:eastAsia="en-US"/>
        </w:rPr>
      </w:pPr>
    </w:p>
    <w:p w14:paraId="57C1FB53" w14:textId="1020ED7C" w:rsidR="003F4428" w:rsidRPr="0049653E" w:rsidRDefault="00434029" w:rsidP="003F4428">
      <w:pPr>
        <w:spacing w:after="0"/>
        <w:jc w:val="both"/>
        <w:rPr>
          <w:rFonts w:cs="Arial"/>
          <w:color w:val="000000"/>
          <w:sz w:val="22"/>
          <w:szCs w:val="22"/>
        </w:rPr>
      </w:pPr>
      <w:r w:rsidRPr="0049653E">
        <w:rPr>
          <w:rFonts w:eastAsia="Arial" w:cs="Arial"/>
          <w:b/>
          <w:sz w:val="22"/>
          <w:szCs w:val="22"/>
          <w:lang w:eastAsia="en-US"/>
        </w:rPr>
        <w:t>6</w:t>
      </w:r>
      <w:r w:rsidR="003F4428" w:rsidRPr="0049653E">
        <w:rPr>
          <w:rFonts w:eastAsia="Arial" w:cs="Arial"/>
          <w:b/>
          <w:sz w:val="22"/>
          <w:szCs w:val="22"/>
          <w:lang w:eastAsia="en-US"/>
        </w:rPr>
        <w:t>.7 Splitting Failure</w:t>
      </w:r>
      <w:r w:rsidR="003F4428" w:rsidRPr="0049653E">
        <w:rPr>
          <w:rFonts w:cs="Arial"/>
          <w:sz w:val="22"/>
          <w:szCs w:val="22"/>
        </w:rPr>
        <w:t xml:space="preserve"> –</w:t>
      </w:r>
      <w:r w:rsidR="003F4428" w:rsidRPr="0049653E">
        <w:rPr>
          <w:rFonts w:eastAsia="Arial" w:cs="Arial"/>
          <w:sz w:val="22"/>
          <w:szCs w:val="22"/>
          <w:lang w:eastAsia="en-US"/>
        </w:rPr>
        <w:t xml:space="preserve"> </w:t>
      </w:r>
      <w:r w:rsidR="003F4428" w:rsidRPr="0049653E">
        <w:rPr>
          <w:rFonts w:cs="Arial"/>
          <w:color w:val="000000"/>
          <w:sz w:val="22"/>
          <w:szCs w:val="22"/>
        </w:rPr>
        <w:t xml:space="preserve">This failure type is observed for both mechanical and adhesive anchors installed in a </w:t>
      </w:r>
      <w:r w:rsidR="00CD6770" w:rsidRPr="0049653E">
        <w:rPr>
          <w:rFonts w:cs="Arial"/>
          <w:color w:val="000000"/>
          <w:sz w:val="22"/>
          <w:szCs w:val="22"/>
        </w:rPr>
        <w:t>‘</w:t>
      </w:r>
      <w:r w:rsidR="003F4428" w:rsidRPr="0049653E">
        <w:rPr>
          <w:rFonts w:cs="Arial"/>
          <w:color w:val="000000"/>
          <w:sz w:val="22"/>
          <w:szCs w:val="22"/>
        </w:rPr>
        <w:t>thin</w:t>
      </w:r>
      <w:r w:rsidR="00CD6770" w:rsidRPr="0049653E">
        <w:rPr>
          <w:rFonts w:cs="Arial"/>
          <w:color w:val="000000"/>
          <w:sz w:val="22"/>
          <w:szCs w:val="22"/>
        </w:rPr>
        <w:t>’</w:t>
      </w:r>
      <w:r w:rsidR="003F4428" w:rsidRPr="0049653E">
        <w:rPr>
          <w:rFonts w:cs="Arial"/>
          <w:color w:val="000000"/>
          <w:sz w:val="22"/>
          <w:szCs w:val="22"/>
        </w:rPr>
        <w:t xml:space="preserve"> concrete member under tension loading. </w:t>
      </w:r>
      <w:r w:rsidR="003F4428" w:rsidRPr="0049653E">
        <w:rPr>
          <w:rFonts w:eastAsia="Arial" w:cs="Arial"/>
          <w:sz w:val="22"/>
          <w:szCs w:val="22"/>
          <w:lang w:eastAsia="en-US"/>
        </w:rPr>
        <w:t>It</w:t>
      </w:r>
      <w:r w:rsidR="003F4428" w:rsidRPr="0049653E">
        <w:rPr>
          <w:rFonts w:cs="Arial"/>
          <w:color w:val="000000"/>
          <w:sz w:val="22"/>
          <w:szCs w:val="22"/>
        </w:rPr>
        <w:t xml:space="preserve"> </w:t>
      </w:r>
      <w:r w:rsidR="003F4428" w:rsidRPr="0049653E">
        <w:rPr>
          <w:rFonts w:eastAsia="Arial" w:cs="Arial"/>
          <w:sz w:val="22"/>
          <w:szCs w:val="22"/>
          <w:lang w:eastAsia="en-US"/>
        </w:rPr>
        <w:t>is essentially a concrete failure mode in which the concrete fractures along a plane passing through the axis of the anchor or anchor group</w:t>
      </w:r>
      <w:r w:rsidR="003F4428" w:rsidRPr="0049653E">
        <w:rPr>
          <w:rFonts w:cs="Arial"/>
          <w:color w:val="000000"/>
          <w:sz w:val="22"/>
          <w:szCs w:val="22"/>
        </w:rPr>
        <w:t xml:space="preserve"> (</w:t>
      </w:r>
      <w:r w:rsidR="003F4428" w:rsidRPr="0049653E">
        <w:rPr>
          <w:rFonts w:cs="Arial"/>
          <w:i/>
          <w:iCs/>
          <w:color w:val="000000"/>
          <w:sz w:val="22"/>
          <w:szCs w:val="22"/>
        </w:rPr>
        <w:t>see</w:t>
      </w:r>
      <w:r w:rsidR="003F4428" w:rsidRPr="0049653E">
        <w:rPr>
          <w:rFonts w:cs="Arial"/>
          <w:color w:val="000000"/>
          <w:sz w:val="22"/>
          <w:szCs w:val="22"/>
        </w:rPr>
        <w:t xml:space="preserve"> Fig. </w:t>
      </w:r>
      <w:r w:rsidR="002867F6" w:rsidRPr="0049653E">
        <w:rPr>
          <w:rFonts w:cs="Arial"/>
          <w:color w:val="000000"/>
          <w:sz w:val="22"/>
          <w:szCs w:val="22"/>
        </w:rPr>
        <w:t>24</w:t>
      </w:r>
      <w:r w:rsidR="003F4428" w:rsidRPr="0049653E">
        <w:rPr>
          <w:rFonts w:cs="Arial"/>
          <w:color w:val="000000"/>
          <w:sz w:val="22"/>
          <w:szCs w:val="22"/>
        </w:rPr>
        <w:t>).</w:t>
      </w:r>
    </w:p>
    <w:p w14:paraId="47D372D9" w14:textId="77777777" w:rsidR="003F4428" w:rsidRPr="0049653E" w:rsidRDefault="003F4428" w:rsidP="003F4428">
      <w:pPr>
        <w:spacing w:after="0"/>
        <w:ind w:firstLine="720"/>
        <w:jc w:val="both"/>
        <w:rPr>
          <w:rFonts w:cs="Arial"/>
          <w:color w:val="000000"/>
          <w:sz w:val="22"/>
          <w:szCs w:val="22"/>
        </w:rPr>
      </w:pPr>
    </w:p>
    <w:p w14:paraId="15E9C48E" w14:textId="77777777" w:rsidR="003F4428" w:rsidRPr="0049653E" w:rsidRDefault="003F4428" w:rsidP="003F4428">
      <w:pPr>
        <w:overflowPunct/>
        <w:autoSpaceDE/>
        <w:autoSpaceDN/>
        <w:adjustRightInd/>
        <w:spacing w:afterLines="60" w:after="144"/>
        <w:jc w:val="center"/>
        <w:textAlignment w:val="auto"/>
        <w:rPr>
          <w:rFonts w:cs="Arial"/>
          <w:color w:val="000000"/>
          <w:sz w:val="22"/>
          <w:szCs w:val="22"/>
        </w:rPr>
      </w:pPr>
      <w:r w:rsidRPr="0049653E">
        <w:rPr>
          <w:rFonts w:cs="Arial"/>
          <w:noProof/>
          <w:sz w:val="22"/>
          <w:szCs w:val="22"/>
          <w:lang w:val="en-IN" w:eastAsia="en-IN" w:bidi="hi-IN"/>
        </w:rPr>
        <w:drawing>
          <wp:inline distT="0" distB="0" distL="0" distR="0" wp14:anchorId="0AFF7076" wp14:editId="048A17BE">
            <wp:extent cx="4781550" cy="1792049"/>
            <wp:effectExtent l="0" t="0" r="0" b="0"/>
            <wp:docPr id="55" name="Picture 55"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diagram of a structure&#10;&#10;Description automatically generated"/>
                    <pic:cNvPicPr/>
                  </pic:nvPicPr>
                  <pic:blipFill>
                    <a:blip r:embed="rId47"/>
                    <a:stretch>
                      <a:fillRect/>
                    </a:stretch>
                  </pic:blipFill>
                  <pic:spPr>
                    <a:xfrm>
                      <a:off x="0" y="0"/>
                      <a:ext cx="4791815" cy="1795896"/>
                    </a:xfrm>
                    <a:prstGeom prst="rect">
                      <a:avLst/>
                    </a:prstGeom>
                  </pic:spPr>
                </pic:pic>
              </a:graphicData>
            </a:graphic>
          </wp:inline>
        </w:drawing>
      </w:r>
    </w:p>
    <w:p w14:paraId="44262745" w14:textId="4EFB73C7" w:rsidR="003F4428" w:rsidRPr="0049653E" w:rsidRDefault="003F4428" w:rsidP="003F4428">
      <w:pPr>
        <w:pStyle w:val="Style1"/>
        <w:jc w:val="center"/>
        <w:rPr>
          <w:rFonts w:eastAsiaTheme="minorHAnsi"/>
          <w:b/>
          <w:bCs w:val="0"/>
          <w:sz w:val="22"/>
          <w:szCs w:val="22"/>
          <w:lang w:eastAsia="en-US"/>
        </w:rPr>
      </w:pPr>
      <w:r w:rsidRPr="0049653E">
        <w:rPr>
          <w:rFonts w:eastAsia="Arial"/>
          <w:sz w:val="22"/>
          <w:szCs w:val="22"/>
          <w:lang w:eastAsia="en-US"/>
        </w:rPr>
        <w:t xml:space="preserve">FIG. </w:t>
      </w:r>
      <w:r w:rsidR="002867F6" w:rsidRPr="0049653E">
        <w:rPr>
          <w:rFonts w:eastAsia="Arial"/>
          <w:sz w:val="22"/>
          <w:szCs w:val="22"/>
          <w:lang w:eastAsia="en-US"/>
        </w:rPr>
        <w:t>24</w:t>
      </w:r>
      <w:r w:rsidRPr="0049653E">
        <w:rPr>
          <w:rFonts w:eastAsia="Arial"/>
          <w:sz w:val="22"/>
          <w:szCs w:val="22"/>
          <w:lang w:eastAsia="en-US"/>
        </w:rPr>
        <w:t xml:space="preserve"> T</w:t>
      </w:r>
      <w:r w:rsidRPr="0049653E">
        <w:rPr>
          <w:rFonts w:eastAsiaTheme="minorHAnsi"/>
          <w:sz w:val="22"/>
          <w:szCs w:val="22"/>
          <w:lang w:eastAsia="en-US"/>
        </w:rPr>
        <w:t>YPICAL SPLITTING FAILURE</w:t>
      </w:r>
    </w:p>
    <w:p w14:paraId="06BD57F0" w14:textId="77777777" w:rsidR="003F4428" w:rsidRPr="0049653E" w:rsidRDefault="003F4428" w:rsidP="003F4428">
      <w:pPr>
        <w:spacing w:after="0"/>
        <w:ind w:firstLine="720"/>
        <w:jc w:val="both"/>
        <w:rPr>
          <w:rFonts w:eastAsia="Arial" w:cs="Arial"/>
          <w:b/>
          <w:sz w:val="22"/>
          <w:szCs w:val="22"/>
          <w:lang w:eastAsia="en-US"/>
        </w:rPr>
      </w:pPr>
    </w:p>
    <w:p w14:paraId="28E34BCF" w14:textId="5A437860" w:rsidR="003F4428" w:rsidRPr="0049653E" w:rsidRDefault="00434029" w:rsidP="003F4428">
      <w:pPr>
        <w:spacing w:after="0"/>
        <w:jc w:val="both"/>
        <w:rPr>
          <w:rFonts w:eastAsia="Arial" w:cs="Arial"/>
          <w:sz w:val="22"/>
          <w:szCs w:val="22"/>
          <w:lang w:eastAsia="en-US"/>
        </w:rPr>
      </w:pPr>
      <w:r w:rsidRPr="0049653E">
        <w:rPr>
          <w:rFonts w:eastAsia="Arial" w:cs="Arial"/>
          <w:b/>
          <w:sz w:val="22"/>
          <w:szCs w:val="22"/>
          <w:lang w:eastAsia="en-US"/>
        </w:rPr>
        <w:t>6</w:t>
      </w:r>
      <w:r w:rsidR="003F4428" w:rsidRPr="0049653E">
        <w:rPr>
          <w:rFonts w:eastAsia="Arial" w:cs="Arial"/>
          <w:b/>
          <w:sz w:val="22"/>
          <w:szCs w:val="22"/>
          <w:lang w:eastAsia="en-US"/>
        </w:rPr>
        <w:t>.8 Steel Failure</w:t>
      </w:r>
      <w:r w:rsidR="003F4428" w:rsidRPr="0049653E">
        <w:rPr>
          <w:rFonts w:eastAsia="Arial" w:cs="Arial"/>
          <w:i/>
          <w:sz w:val="22"/>
          <w:szCs w:val="22"/>
          <w:lang w:eastAsia="en-US"/>
        </w:rPr>
        <w:t xml:space="preserve"> </w:t>
      </w:r>
      <w:r w:rsidR="003F4428" w:rsidRPr="0049653E">
        <w:rPr>
          <w:rFonts w:cs="Arial"/>
          <w:sz w:val="22"/>
          <w:szCs w:val="22"/>
        </w:rPr>
        <w:t>–</w:t>
      </w:r>
      <w:r w:rsidR="003F4428" w:rsidRPr="0049653E">
        <w:rPr>
          <w:rFonts w:eastAsia="Arial" w:cs="Arial"/>
          <w:sz w:val="22"/>
          <w:szCs w:val="22"/>
          <w:lang w:eastAsia="en-US"/>
        </w:rPr>
        <w:t xml:space="preserve"> </w:t>
      </w:r>
      <w:r w:rsidR="003F4428" w:rsidRPr="0049653E">
        <w:rPr>
          <w:rFonts w:cs="Arial"/>
          <w:color w:val="000000"/>
          <w:sz w:val="22"/>
          <w:szCs w:val="22"/>
        </w:rPr>
        <w:t xml:space="preserve">This failure mode is observed for both mechanical and adhesive anchors under tension or shear loading. </w:t>
      </w:r>
      <w:r w:rsidR="003F4428" w:rsidRPr="0049653E">
        <w:rPr>
          <w:rFonts w:eastAsia="Arial" w:cs="Arial"/>
          <w:sz w:val="22"/>
          <w:szCs w:val="22"/>
          <w:lang w:eastAsia="en-US"/>
        </w:rPr>
        <w:t>In this failure type, the steel anchor parts are fractured (</w:t>
      </w:r>
      <w:r w:rsidR="003F4428" w:rsidRPr="0049653E">
        <w:rPr>
          <w:rFonts w:eastAsia="Arial" w:cs="Arial"/>
          <w:i/>
          <w:iCs/>
          <w:sz w:val="22"/>
          <w:szCs w:val="22"/>
          <w:lang w:eastAsia="en-US"/>
        </w:rPr>
        <w:t>see</w:t>
      </w:r>
      <w:r w:rsidR="003F4428" w:rsidRPr="0049653E">
        <w:rPr>
          <w:rFonts w:eastAsia="Arial" w:cs="Arial"/>
          <w:sz w:val="22"/>
          <w:szCs w:val="22"/>
          <w:lang w:eastAsia="en-US"/>
        </w:rPr>
        <w:t xml:space="preserve"> Fig 2</w:t>
      </w:r>
      <w:r w:rsidR="002867F6" w:rsidRPr="0049653E">
        <w:rPr>
          <w:rFonts w:eastAsia="Arial" w:cs="Arial"/>
          <w:sz w:val="22"/>
          <w:szCs w:val="22"/>
          <w:lang w:eastAsia="en-US"/>
        </w:rPr>
        <w:t>5</w:t>
      </w:r>
      <w:r w:rsidR="003F4428" w:rsidRPr="0049653E">
        <w:rPr>
          <w:rFonts w:eastAsia="Arial" w:cs="Arial"/>
          <w:sz w:val="22"/>
          <w:szCs w:val="22"/>
          <w:lang w:eastAsia="en-US"/>
        </w:rPr>
        <w:t>).</w:t>
      </w:r>
    </w:p>
    <w:p w14:paraId="32E011D3" w14:textId="77777777" w:rsidR="003F4428" w:rsidRPr="0049653E" w:rsidRDefault="003F4428" w:rsidP="003F4428">
      <w:pPr>
        <w:spacing w:after="0"/>
        <w:ind w:firstLine="720"/>
        <w:jc w:val="both"/>
        <w:rPr>
          <w:rFonts w:eastAsia="Arial" w:cs="Arial"/>
          <w:sz w:val="22"/>
          <w:szCs w:val="22"/>
          <w:lang w:eastAsia="en-US"/>
        </w:rPr>
      </w:pPr>
    </w:p>
    <w:p w14:paraId="5918AC62" w14:textId="77777777" w:rsidR="003F4428" w:rsidRPr="0049653E" w:rsidRDefault="003F4428" w:rsidP="003F4428">
      <w:pPr>
        <w:overflowPunct/>
        <w:autoSpaceDE/>
        <w:autoSpaceDN/>
        <w:adjustRightInd/>
        <w:spacing w:afterLines="60" w:after="144"/>
        <w:jc w:val="center"/>
        <w:textAlignment w:val="auto"/>
        <w:rPr>
          <w:rFonts w:eastAsia="Arial" w:cs="Arial"/>
          <w:sz w:val="22"/>
          <w:szCs w:val="22"/>
          <w:lang w:eastAsia="en-US"/>
        </w:rPr>
      </w:pPr>
      <w:r w:rsidRPr="0049653E">
        <w:rPr>
          <w:rFonts w:cs="Arial"/>
          <w:noProof/>
          <w:sz w:val="22"/>
          <w:szCs w:val="22"/>
          <w:lang w:val="en-IN" w:eastAsia="en-IN" w:bidi="hi-IN"/>
        </w:rPr>
        <w:drawing>
          <wp:inline distT="0" distB="0" distL="0" distR="0" wp14:anchorId="40BD8254" wp14:editId="413DB418">
            <wp:extent cx="2870200" cy="2267729"/>
            <wp:effectExtent l="0" t="0" r="6350" b="0"/>
            <wp:docPr id="56" name="Picture 56" descr="A diagram of a bolt and n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diagram of a bolt and nut&#10;&#10;Description automatically generated"/>
                    <pic:cNvPicPr/>
                  </pic:nvPicPr>
                  <pic:blipFill>
                    <a:blip r:embed="rId48"/>
                    <a:stretch>
                      <a:fillRect/>
                    </a:stretch>
                  </pic:blipFill>
                  <pic:spPr>
                    <a:xfrm>
                      <a:off x="0" y="0"/>
                      <a:ext cx="2906203" cy="2296175"/>
                    </a:xfrm>
                    <a:prstGeom prst="rect">
                      <a:avLst/>
                    </a:prstGeom>
                  </pic:spPr>
                </pic:pic>
              </a:graphicData>
            </a:graphic>
          </wp:inline>
        </w:drawing>
      </w:r>
    </w:p>
    <w:p w14:paraId="229A188D" w14:textId="3BC4C4CF" w:rsidR="003F4428" w:rsidRPr="0049653E" w:rsidRDefault="003F4428" w:rsidP="003F4428">
      <w:pPr>
        <w:overflowPunct/>
        <w:autoSpaceDE/>
        <w:autoSpaceDN/>
        <w:adjustRightInd/>
        <w:spacing w:afterLines="60" w:after="144"/>
        <w:jc w:val="center"/>
        <w:textAlignment w:val="auto"/>
        <w:rPr>
          <w:rFonts w:eastAsia="Arial" w:cs="Arial"/>
          <w:sz w:val="22"/>
          <w:szCs w:val="22"/>
          <w:lang w:eastAsia="en-US"/>
        </w:rPr>
      </w:pPr>
      <w:r w:rsidRPr="0049653E">
        <w:rPr>
          <w:rFonts w:cs="Arial"/>
          <w:sz w:val="22"/>
          <w:szCs w:val="22"/>
        </w:rPr>
        <w:lastRenderedPageBreak/>
        <w:t>(2</w:t>
      </w:r>
      <w:r w:rsidR="002867F6" w:rsidRPr="0049653E">
        <w:rPr>
          <w:rFonts w:cs="Arial"/>
          <w:sz w:val="22"/>
          <w:szCs w:val="22"/>
        </w:rPr>
        <w:t>5</w:t>
      </w:r>
      <w:r w:rsidRPr="0049653E">
        <w:rPr>
          <w:rFonts w:cs="Arial"/>
          <w:sz w:val="22"/>
          <w:szCs w:val="22"/>
        </w:rPr>
        <w:t xml:space="preserve"> A) STEEL FAILURE IN TENSION</w:t>
      </w:r>
    </w:p>
    <w:p w14:paraId="0CAC90BF" w14:textId="77777777" w:rsidR="003F4428" w:rsidRPr="0049653E" w:rsidRDefault="003F4428" w:rsidP="003F4428">
      <w:pPr>
        <w:pStyle w:val="Style1"/>
        <w:jc w:val="center"/>
        <w:rPr>
          <w:rFonts w:eastAsia="Arial"/>
          <w:sz w:val="22"/>
          <w:szCs w:val="22"/>
          <w:lang w:eastAsia="en-US"/>
        </w:rPr>
      </w:pPr>
      <w:r w:rsidRPr="0049653E">
        <w:rPr>
          <w:noProof/>
          <w:sz w:val="22"/>
          <w:szCs w:val="22"/>
          <w:lang w:val="en-IN" w:eastAsia="en-IN" w:bidi="hi-IN"/>
        </w:rPr>
        <w:drawing>
          <wp:inline distT="0" distB="0" distL="0" distR="0" wp14:anchorId="7732E5EA" wp14:editId="76AB431B">
            <wp:extent cx="3168650" cy="1987741"/>
            <wp:effectExtent l="0" t="0" r="0" b="0"/>
            <wp:docPr id="57" name="Picture 57" descr="A drawing of a bolt and n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drawing of a bolt and nut&#10;&#10;Description automatically generated"/>
                    <pic:cNvPicPr/>
                  </pic:nvPicPr>
                  <pic:blipFill>
                    <a:blip r:embed="rId49"/>
                    <a:stretch>
                      <a:fillRect/>
                    </a:stretch>
                  </pic:blipFill>
                  <pic:spPr>
                    <a:xfrm>
                      <a:off x="0" y="0"/>
                      <a:ext cx="3190061" cy="2001172"/>
                    </a:xfrm>
                    <a:prstGeom prst="rect">
                      <a:avLst/>
                    </a:prstGeom>
                  </pic:spPr>
                </pic:pic>
              </a:graphicData>
            </a:graphic>
          </wp:inline>
        </w:drawing>
      </w:r>
    </w:p>
    <w:p w14:paraId="5339B9B7" w14:textId="4438566C" w:rsidR="003F4428" w:rsidRPr="0049653E" w:rsidRDefault="003F4428" w:rsidP="003F4428">
      <w:pPr>
        <w:pStyle w:val="Heading5"/>
        <w:jc w:val="center"/>
        <w:rPr>
          <w:rFonts w:cs="Arial"/>
          <w:color w:val="000000" w:themeColor="text1"/>
          <w:sz w:val="22"/>
          <w:szCs w:val="22"/>
          <w:lang w:eastAsia="en-US"/>
        </w:rPr>
      </w:pPr>
      <w:r w:rsidRPr="0049653E">
        <w:rPr>
          <w:rFonts w:cs="Arial"/>
          <w:sz w:val="22"/>
          <w:szCs w:val="22"/>
          <w:lang w:eastAsia="en-US"/>
        </w:rPr>
        <w:t>(</w:t>
      </w:r>
      <w:r w:rsidRPr="0049653E">
        <w:rPr>
          <w:rFonts w:cs="Arial"/>
          <w:color w:val="000000" w:themeColor="text1"/>
          <w:sz w:val="22"/>
          <w:szCs w:val="22"/>
          <w:lang w:eastAsia="en-US"/>
        </w:rPr>
        <w:t>2</w:t>
      </w:r>
      <w:r w:rsidR="002867F6" w:rsidRPr="0049653E">
        <w:rPr>
          <w:rFonts w:cs="Arial"/>
          <w:color w:val="000000" w:themeColor="text1"/>
          <w:sz w:val="22"/>
          <w:szCs w:val="22"/>
          <w:lang w:eastAsia="en-US"/>
        </w:rPr>
        <w:t>5</w:t>
      </w:r>
      <w:r w:rsidRPr="0049653E">
        <w:rPr>
          <w:rFonts w:cs="Arial"/>
          <w:color w:val="000000" w:themeColor="text1"/>
          <w:sz w:val="22"/>
          <w:szCs w:val="22"/>
          <w:lang w:eastAsia="en-US"/>
        </w:rPr>
        <w:t xml:space="preserve"> B) STEEL FAILURE IN SHEAR</w:t>
      </w:r>
    </w:p>
    <w:p w14:paraId="68968283" w14:textId="77777777" w:rsidR="003F4428" w:rsidRPr="0049653E" w:rsidRDefault="003F4428" w:rsidP="003F4428">
      <w:pPr>
        <w:rPr>
          <w:sz w:val="22"/>
          <w:szCs w:val="22"/>
          <w:lang w:eastAsia="en-US"/>
        </w:rPr>
      </w:pPr>
    </w:p>
    <w:p w14:paraId="7119BE0B" w14:textId="0918A352" w:rsidR="003F4428" w:rsidRPr="0049653E" w:rsidRDefault="003F4428" w:rsidP="003F4428">
      <w:pPr>
        <w:pStyle w:val="Style1"/>
        <w:jc w:val="center"/>
        <w:rPr>
          <w:rFonts w:eastAsiaTheme="minorHAnsi"/>
          <w:sz w:val="22"/>
          <w:szCs w:val="22"/>
          <w:lang w:eastAsia="en-US"/>
        </w:rPr>
      </w:pPr>
      <w:r w:rsidRPr="0049653E">
        <w:rPr>
          <w:rFonts w:eastAsia="Arial"/>
          <w:sz w:val="22"/>
          <w:szCs w:val="22"/>
          <w:lang w:eastAsia="en-US"/>
        </w:rPr>
        <w:t>FIG. 2</w:t>
      </w:r>
      <w:r w:rsidR="002867F6" w:rsidRPr="0049653E">
        <w:rPr>
          <w:rFonts w:eastAsia="Arial"/>
          <w:sz w:val="22"/>
          <w:szCs w:val="22"/>
          <w:lang w:eastAsia="en-US"/>
        </w:rPr>
        <w:t>5</w:t>
      </w:r>
      <w:r w:rsidRPr="0049653E">
        <w:rPr>
          <w:rFonts w:eastAsia="Arial"/>
          <w:sz w:val="22"/>
          <w:szCs w:val="22"/>
          <w:lang w:eastAsia="en-US"/>
        </w:rPr>
        <w:t xml:space="preserve"> T</w:t>
      </w:r>
      <w:r w:rsidRPr="0049653E">
        <w:rPr>
          <w:rFonts w:eastAsiaTheme="minorHAnsi"/>
          <w:sz w:val="22"/>
          <w:szCs w:val="22"/>
          <w:lang w:eastAsia="en-US"/>
        </w:rPr>
        <w:t>YPICAL STEEL FAILURE</w:t>
      </w:r>
    </w:p>
    <w:p w14:paraId="039C9FC4" w14:textId="77777777" w:rsidR="003F4428" w:rsidRPr="0049653E" w:rsidRDefault="003F4428" w:rsidP="003F4428">
      <w:pPr>
        <w:spacing w:after="0"/>
        <w:ind w:firstLine="720"/>
        <w:jc w:val="both"/>
        <w:rPr>
          <w:rFonts w:eastAsia="Arial" w:cs="Arial"/>
          <w:sz w:val="22"/>
          <w:szCs w:val="22"/>
          <w:lang w:eastAsia="en-US"/>
        </w:rPr>
      </w:pPr>
    </w:p>
    <w:p w14:paraId="20FB59A5" w14:textId="54C184D5" w:rsidR="00B601BA" w:rsidRPr="0049653E" w:rsidRDefault="00BF4690" w:rsidP="008D007D">
      <w:pPr>
        <w:jc w:val="center"/>
        <w:rPr>
          <w:rFonts w:cs="Arial"/>
          <w:sz w:val="22"/>
          <w:szCs w:val="22"/>
        </w:rPr>
      </w:pPr>
      <w:r w:rsidRPr="0049653E">
        <w:rPr>
          <w:rFonts w:cs="Arial"/>
          <w:noProof/>
          <w:sz w:val="22"/>
          <w:szCs w:val="22"/>
        </w:rPr>
        <w:drawing>
          <wp:inline distT="0" distB="0" distL="0" distR="0" wp14:anchorId="1F11BA92" wp14:editId="638B4A38">
            <wp:extent cx="3947795" cy="2640173"/>
            <wp:effectExtent l="0" t="0" r="0" b="8255"/>
            <wp:docPr id="1157215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215330" name=""/>
                    <pic:cNvPicPr/>
                  </pic:nvPicPr>
                  <pic:blipFill>
                    <a:blip r:embed="rId50"/>
                    <a:stretch>
                      <a:fillRect/>
                    </a:stretch>
                  </pic:blipFill>
                  <pic:spPr>
                    <a:xfrm>
                      <a:off x="0" y="0"/>
                      <a:ext cx="3964475" cy="2651328"/>
                    </a:xfrm>
                    <a:prstGeom prst="rect">
                      <a:avLst/>
                    </a:prstGeom>
                  </pic:spPr>
                </pic:pic>
              </a:graphicData>
            </a:graphic>
          </wp:inline>
        </w:drawing>
      </w:r>
    </w:p>
    <w:p w14:paraId="2F181012" w14:textId="661CAB10" w:rsidR="00BB70F7" w:rsidRPr="0049653E" w:rsidRDefault="00B1649A" w:rsidP="008D007D">
      <w:pPr>
        <w:jc w:val="center"/>
        <w:rPr>
          <w:rFonts w:cs="Arial"/>
          <w:sz w:val="22"/>
          <w:szCs w:val="22"/>
        </w:rPr>
      </w:pPr>
      <w:r w:rsidRPr="0049653E">
        <w:rPr>
          <w:rFonts w:cs="Arial"/>
          <w:sz w:val="22"/>
          <w:szCs w:val="22"/>
        </w:rPr>
        <w:t>(</w:t>
      </w:r>
      <w:r w:rsidR="00324BAD" w:rsidRPr="0049653E">
        <w:rPr>
          <w:rFonts w:cs="Arial"/>
          <w:sz w:val="22"/>
          <w:szCs w:val="22"/>
        </w:rPr>
        <w:t>2</w:t>
      </w:r>
      <w:r w:rsidR="00146F59" w:rsidRPr="0049653E">
        <w:rPr>
          <w:rFonts w:cs="Arial"/>
          <w:sz w:val="22"/>
          <w:szCs w:val="22"/>
        </w:rPr>
        <w:t>6</w:t>
      </w:r>
      <w:r w:rsidRPr="0049653E">
        <w:rPr>
          <w:rFonts w:cs="Arial"/>
          <w:sz w:val="22"/>
          <w:szCs w:val="22"/>
        </w:rPr>
        <w:t xml:space="preserve">A) ANCHOR GROUPS SUBJECTED TO TENSILE LOAD </w:t>
      </w:r>
    </w:p>
    <w:p w14:paraId="4FE42FF7" w14:textId="77777777" w:rsidR="00FB7381" w:rsidRPr="0049653E" w:rsidRDefault="00FB7381" w:rsidP="008D007D">
      <w:pPr>
        <w:jc w:val="center"/>
        <w:rPr>
          <w:rStyle w:val="Emphasis"/>
          <w:rFonts w:cs="Arial"/>
          <w:i w:val="0"/>
          <w:iCs w:val="0"/>
          <w:sz w:val="22"/>
          <w:szCs w:val="22"/>
        </w:rPr>
      </w:pPr>
    </w:p>
    <w:p w14:paraId="17594CC4" w14:textId="1B913759" w:rsidR="00B1649A" w:rsidRPr="0049653E" w:rsidRDefault="00FB7381" w:rsidP="000B4440">
      <w:pPr>
        <w:jc w:val="center"/>
        <w:rPr>
          <w:rStyle w:val="Emphasis"/>
          <w:rFonts w:cs="Arial"/>
          <w:i w:val="0"/>
          <w:iCs w:val="0"/>
          <w:sz w:val="22"/>
          <w:szCs w:val="22"/>
        </w:rPr>
      </w:pPr>
      <w:r w:rsidRPr="0049653E">
        <w:rPr>
          <w:rStyle w:val="Emphasis"/>
          <w:rFonts w:cs="Arial"/>
          <w:i w:val="0"/>
          <w:iCs w:val="0"/>
          <w:noProof/>
          <w:sz w:val="22"/>
          <w:szCs w:val="22"/>
          <w:lang w:eastAsia="en-US"/>
        </w:rPr>
        <w:lastRenderedPageBreak/>
        <w:drawing>
          <wp:inline distT="0" distB="0" distL="0" distR="0" wp14:anchorId="1AFF12EC" wp14:editId="4CB34693">
            <wp:extent cx="4493895" cy="2775585"/>
            <wp:effectExtent l="0" t="0" r="1905" b="5715"/>
            <wp:docPr id="16529" name="Picture 16529" descr="A drawing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9" name="Picture 16529" descr="A drawing of a structure&#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l="5809" t="10304" r="2753" b="4912"/>
                    <a:stretch>
                      <a:fillRect/>
                    </a:stretch>
                  </pic:blipFill>
                  <pic:spPr bwMode="auto">
                    <a:xfrm>
                      <a:off x="0" y="0"/>
                      <a:ext cx="4493895" cy="2775585"/>
                    </a:xfrm>
                    <a:prstGeom prst="rect">
                      <a:avLst/>
                    </a:prstGeom>
                    <a:noFill/>
                    <a:ln>
                      <a:noFill/>
                    </a:ln>
                  </pic:spPr>
                </pic:pic>
              </a:graphicData>
            </a:graphic>
          </wp:inline>
        </w:drawing>
      </w:r>
      <w:r w:rsidR="00B1649A" w:rsidRPr="0049653E">
        <w:rPr>
          <w:rStyle w:val="Emphasis"/>
          <w:rFonts w:cs="Arial"/>
          <w:i w:val="0"/>
          <w:iCs w:val="0"/>
          <w:sz w:val="22"/>
          <w:szCs w:val="22"/>
        </w:rPr>
        <w:t xml:space="preserve">        </w:t>
      </w:r>
    </w:p>
    <w:p w14:paraId="525AAB4F" w14:textId="64E0E31E" w:rsidR="00B1649A" w:rsidRPr="0049653E" w:rsidRDefault="00B1649A" w:rsidP="00B1649A">
      <w:pPr>
        <w:jc w:val="center"/>
        <w:rPr>
          <w:rStyle w:val="Emphasis"/>
          <w:rFonts w:cs="Arial"/>
          <w:i w:val="0"/>
          <w:iCs w:val="0"/>
          <w:sz w:val="22"/>
          <w:szCs w:val="22"/>
        </w:rPr>
      </w:pPr>
      <w:r w:rsidRPr="0049653E">
        <w:rPr>
          <w:rStyle w:val="Emphasis"/>
          <w:rFonts w:cs="Arial"/>
          <w:i w:val="0"/>
          <w:iCs w:val="0"/>
          <w:sz w:val="22"/>
          <w:szCs w:val="22"/>
        </w:rPr>
        <w:t>(</w:t>
      </w:r>
      <w:r w:rsidR="00324BAD" w:rsidRPr="0049653E">
        <w:rPr>
          <w:rStyle w:val="Emphasis"/>
          <w:rFonts w:cs="Arial"/>
          <w:i w:val="0"/>
          <w:iCs w:val="0"/>
          <w:sz w:val="22"/>
          <w:szCs w:val="22"/>
        </w:rPr>
        <w:t>2</w:t>
      </w:r>
      <w:r w:rsidR="00146F59" w:rsidRPr="0049653E">
        <w:rPr>
          <w:rStyle w:val="Emphasis"/>
          <w:rFonts w:cs="Arial"/>
          <w:i w:val="0"/>
          <w:iCs w:val="0"/>
          <w:sz w:val="22"/>
          <w:szCs w:val="22"/>
        </w:rPr>
        <w:t>6</w:t>
      </w:r>
      <w:r w:rsidRPr="0049653E">
        <w:rPr>
          <w:rStyle w:val="Emphasis"/>
          <w:rFonts w:cs="Arial"/>
          <w:i w:val="0"/>
          <w:iCs w:val="0"/>
          <w:sz w:val="22"/>
          <w:szCs w:val="22"/>
        </w:rPr>
        <w:t xml:space="preserve">B) ANCHOR GROUPS SUBJECTED TO SHEAR LOAD </w:t>
      </w:r>
    </w:p>
    <w:p w14:paraId="7B6AD05C" w14:textId="64A3F011" w:rsidR="00B1649A" w:rsidRPr="0049653E" w:rsidRDefault="00B1649A" w:rsidP="00B1649A">
      <w:pPr>
        <w:jc w:val="center"/>
        <w:rPr>
          <w:rStyle w:val="Emphasis"/>
          <w:rFonts w:eastAsiaTheme="minorHAnsi" w:cs="Arial"/>
          <w:i w:val="0"/>
          <w:iCs w:val="0"/>
          <w:sz w:val="22"/>
          <w:szCs w:val="22"/>
        </w:rPr>
      </w:pPr>
      <w:r w:rsidRPr="0049653E">
        <w:rPr>
          <w:rStyle w:val="Emphasis"/>
          <w:rFonts w:cs="Arial"/>
          <w:i w:val="0"/>
          <w:iCs w:val="0"/>
          <w:sz w:val="22"/>
          <w:szCs w:val="22"/>
        </w:rPr>
        <w:t>FIG.</w:t>
      </w:r>
      <w:r w:rsidR="00324BAD" w:rsidRPr="0049653E">
        <w:rPr>
          <w:rStyle w:val="Emphasis"/>
          <w:rFonts w:cs="Arial"/>
          <w:i w:val="0"/>
          <w:iCs w:val="0"/>
          <w:sz w:val="22"/>
          <w:szCs w:val="22"/>
        </w:rPr>
        <w:t xml:space="preserve"> 2</w:t>
      </w:r>
      <w:r w:rsidR="00146F59" w:rsidRPr="0049653E">
        <w:rPr>
          <w:rStyle w:val="Emphasis"/>
          <w:rFonts w:cs="Arial"/>
          <w:i w:val="0"/>
          <w:iCs w:val="0"/>
          <w:sz w:val="22"/>
          <w:szCs w:val="22"/>
        </w:rPr>
        <w:t>6</w:t>
      </w:r>
      <w:r w:rsidRPr="0049653E">
        <w:rPr>
          <w:rStyle w:val="Emphasis"/>
          <w:rFonts w:cs="Arial"/>
          <w:i w:val="0"/>
          <w:iCs w:val="0"/>
          <w:sz w:val="22"/>
          <w:szCs w:val="22"/>
        </w:rPr>
        <w:t xml:space="preserve"> </w:t>
      </w:r>
      <w:r w:rsidRPr="0049653E">
        <w:rPr>
          <w:rStyle w:val="Emphasis"/>
          <w:rFonts w:eastAsiaTheme="minorHAnsi" w:cs="Arial"/>
          <w:i w:val="0"/>
          <w:iCs w:val="0"/>
          <w:sz w:val="22"/>
          <w:szCs w:val="22"/>
        </w:rPr>
        <w:t>NOTATIONS AND SYMBOLS</w:t>
      </w:r>
    </w:p>
    <w:p w14:paraId="38728CBA" w14:textId="77777777" w:rsidR="000F3E11" w:rsidRPr="0049653E" w:rsidRDefault="000F3E11" w:rsidP="00F065F6">
      <w:pPr>
        <w:spacing w:after="0"/>
        <w:rPr>
          <w:rFonts w:cs="Arial"/>
          <w:b/>
          <w:bCs/>
          <w:sz w:val="22"/>
          <w:szCs w:val="22"/>
        </w:rPr>
      </w:pPr>
    </w:p>
    <w:p w14:paraId="635AB7A4" w14:textId="77777777" w:rsidR="00B22AAC" w:rsidRPr="0049653E" w:rsidRDefault="00B22AAC" w:rsidP="00F065F6">
      <w:pPr>
        <w:spacing w:after="0"/>
        <w:rPr>
          <w:rFonts w:cs="Arial"/>
          <w:b/>
          <w:bCs/>
          <w:sz w:val="22"/>
          <w:szCs w:val="22"/>
        </w:rPr>
      </w:pPr>
    </w:p>
    <w:p w14:paraId="2BB0B231" w14:textId="1EBDE1E2" w:rsidR="00B601BA" w:rsidRPr="0049653E" w:rsidRDefault="008B2622" w:rsidP="00F065F6">
      <w:pPr>
        <w:spacing w:after="0"/>
        <w:rPr>
          <w:rFonts w:cs="Arial"/>
          <w:b/>
          <w:bCs/>
          <w:sz w:val="22"/>
          <w:szCs w:val="22"/>
        </w:rPr>
      </w:pPr>
      <w:r w:rsidRPr="0049653E">
        <w:rPr>
          <w:rFonts w:cs="Arial"/>
          <w:b/>
          <w:bCs/>
          <w:sz w:val="22"/>
          <w:szCs w:val="22"/>
        </w:rPr>
        <w:t>7</w:t>
      </w:r>
      <w:r w:rsidR="00B601BA" w:rsidRPr="0049653E">
        <w:rPr>
          <w:rFonts w:cs="Arial"/>
          <w:b/>
          <w:bCs/>
          <w:sz w:val="22"/>
          <w:szCs w:val="22"/>
        </w:rPr>
        <w:t xml:space="preserve"> ANCHORS AND ANCHOR GROUP CONFIGURATIONS </w:t>
      </w:r>
    </w:p>
    <w:p w14:paraId="34B0D8A5" w14:textId="00B67F17" w:rsidR="00B601BA" w:rsidRPr="0049653E" w:rsidRDefault="00B601BA" w:rsidP="00F065F6">
      <w:pPr>
        <w:spacing w:after="0"/>
        <w:rPr>
          <w:rFonts w:cs="Arial"/>
          <w:sz w:val="22"/>
          <w:szCs w:val="22"/>
        </w:rPr>
      </w:pPr>
    </w:p>
    <w:p w14:paraId="7F73F96B" w14:textId="1E42B814" w:rsidR="00B601BA" w:rsidRPr="0049653E" w:rsidRDefault="00B601BA" w:rsidP="00F065F6">
      <w:pPr>
        <w:spacing w:after="0"/>
        <w:jc w:val="both"/>
        <w:rPr>
          <w:rFonts w:cs="Arial"/>
          <w:sz w:val="22"/>
          <w:szCs w:val="22"/>
        </w:rPr>
      </w:pPr>
      <w:r w:rsidRPr="0049653E">
        <w:rPr>
          <w:rFonts w:cs="Arial"/>
          <w:sz w:val="22"/>
          <w:szCs w:val="22"/>
        </w:rPr>
        <w:t>The connection in a structure shall be designed so as to be consistent with the assumptions made in analysis of the structure and comply with requirements specified in this standard.  The connections shall be capable of transmitting the calculated design loads in tens</w:t>
      </w:r>
      <w:r w:rsidR="008600DD" w:rsidRPr="0049653E">
        <w:rPr>
          <w:rFonts w:cs="Arial"/>
          <w:sz w:val="22"/>
          <w:szCs w:val="22"/>
        </w:rPr>
        <w:t>ion, shear or combined tension and</w:t>
      </w:r>
      <w:r w:rsidRPr="0049653E">
        <w:rPr>
          <w:rFonts w:cs="Arial"/>
          <w:sz w:val="22"/>
          <w:szCs w:val="22"/>
        </w:rPr>
        <w:t xml:space="preserve"> shear.</w:t>
      </w:r>
      <w:r w:rsidR="00A40253" w:rsidRPr="0049653E">
        <w:rPr>
          <w:rFonts w:cs="Arial"/>
          <w:sz w:val="22"/>
          <w:szCs w:val="22"/>
        </w:rPr>
        <w:t xml:space="preserve"> A suitable </w:t>
      </w:r>
      <w:r w:rsidR="009B02A0" w:rsidRPr="0049653E">
        <w:rPr>
          <w:rFonts w:cs="Arial"/>
          <w:sz w:val="22"/>
          <w:szCs w:val="22"/>
        </w:rPr>
        <w:t>grout</w:t>
      </w:r>
      <w:r w:rsidR="00324B3F" w:rsidRPr="0049653E">
        <w:rPr>
          <w:rFonts w:cs="Arial"/>
          <w:sz w:val="22"/>
          <w:szCs w:val="22"/>
        </w:rPr>
        <w:t xml:space="preserve">ing material </w:t>
      </w:r>
      <w:r w:rsidR="009B02A0" w:rsidRPr="0049653E">
        <w:rPr>
          <w:rFonts w:cs="Arial"/>
          <w:sz w:val="22"/>
          <w:szCs w:val="22"/>
        </w:rPr>
        <w:t xml:space="preserve">of sufficient compressive strength </w:t>
      </w:r>
      <w:r w:rsidR="00A40253" w:rsidRPr="0049653E">
        <w:rPr>
          <w:rFonts w:cs="Arial"/>
          <w:sz w:val="22"/>
          <w:szCs w:val="22"/>
        </w:rPr>
        <w:t xml:space="preserve">(non-shrink cementitious grout based) shall be provided between the concrete surface and the </w:t>
      </w:r>
      <w:r w:rsidR="00CA313A" w:rsidRPr="0049653E">
        <w:rPr>
          <w:rFonts w:cs="Arial"/>
          <w:sz w:val="22"/>
          <w:szCs w:val="22"/>
        </w:rPr>
        <w:t>base plate</w:t>
      </w:r>
      <w:r w:rsidR="0017454E" w:rsidRPr="0049653E">
        <w:rPr>
          <w:rFonts w:cs="Arial"/>
          <w:sz w:val="22"/>
          <w:szCs w:val="22"/>
        </w:rPr>
        <w:t>, if required</w:t>
      </w:r>
      <w:r w:rsidR="004C1244" w:rsidRPr="0049653E">
        <w:rPr>
          <w:rFonts w:cs="Arial"/>
          <w:sz w:val="22"/>
          <w:szCs w:val="22"/>
        </w:rPr>
        <w:t xml:space="preserve">. The thickness of the </w:t>
      </w:r>
      <w:r w:rsidR="00324B3F" w:rsidRPr="0049653E">
        <w:rPr>
          <w:rFonts w:cs="Arial"/>
          <w:sz w:val="22"/>
          <w:szCs w:val="22"/>
        </w:rPr>
        <w:t xml:space="preserve">grouting </w:t>
      </w:r>
      <w:r w:rsidR="004C1244" w:rsidRPr="0049653E">
        <w:rPr>
          <w:rFonts w:cs="Arial"/>
          <w:sz w:val="22"/>
          <w:szCs w:val="22"/>
        </w:rPr>
        <w:t>material shall be such that it does not create any stand-off between the base material and the plate</w:t>
      </w:r>
      <w:r w:rsidR="007338CB" w:rsidRPr="0049653E">
        <w:rPr>
          <w:rFonts w:cs="Arial"/>
          <w:sz w:val="22"/>
          <w:szCs w:val="22"/>
        </w:rPr>
        <w:t>.</w:t>
      </w:r>
    </w:p>
    <w:p w14:paraId="1F348904" w14:textId="77777777" w:rsidR="00B601BA" w:rsidRPr="0049653E" w:rsidRDefault="00B601BA" w:rsidP="00F065F6">
      <w:pPr>
        <w:spacing w:after="0"/>
        <w:rPr>
          <w:rFonts w:cs="Arial"/>
          <w:sz w:val="22"/>
          <w:szCs w:val="22"/>
        </w:rPr>
      </w:pPr>
    </w:p>
    <w:p w14:paraId="135C9DF9" w14:textId="77777777" w:rsidR="00B1649A" w:rsidRPr="0049653E" w:rsidRDefault="00B1649A" w:rsidP="00F065F6">
      <w:pPr>
        <w:spacing w:after="0"/>
        <w:rPr>
          <w:rFonts w:cs="Arial"/>
          <w:b/>
          <w:bCs/>
          <w:sz w:val="22"/>
          <w:szCs w:val="22"/>
        </w:rPr>
      </w:pPr>
    </w:p>
    <w:p w14:paraId="3D791DC5" w14:textId="16788D6C" w:rsidR="00B601BA" w:rsidRPr="0049653E" w:rsidRDefault="008B2622" w:rsidP="00F065F6">
      <w:pPr>
        <w:spacing w:after="0"/>
        <w:rPr>
          <w:rFonts w:cs="Arial"/>
          <w:b/>
          <w:bCs/>
          <w:sz w:val="22"/>
          <w:szCs w:val="22"/>
        </w:rPr>
      </w:pPr>
      <w:r w:rsidRPr="0049653E">
        <w:rPr>
          <w:rFonts w:cs="Arial"/>
          <w:b/>
          <w:bCs/>
          <w:sz w:val="22"/>
          <w:szCs w:val="22"/>
        </w:rPr>
        <w:t>7</w:t>
      </w:r>
      <w:r w:rsidR="00B601BA" w:rsidRPr="0049653E">
        <w:rPr>
          <w:rFonts w:cs="Arial"/>
          <w:b/>
          <w:bCs/>
          <w:sz w:val="22"/>
          <w:szCs w:val="22"/>
        </w:rPr>
        <w:t>.1 Anchor</w:t>
      </w:r>
    </w:p>
    <w:p w14:paraId="6A77D4B2" w14:textId="77777777" w:rsidR="00B601BA" w:rsidRPr="0049653E" w:rsidRDefault="00B601BA" w:rsidP="00F065F6">
      <w:pPr>
        <w:spacing w:after="0"/>
        <w:rPr>
          <w:rFonts w:cs="Arial"/>
          <w:sz w:val="22"/>
          <w:szCs w:val="22"/>
        </w:rPr>
      </w:pPr>
    </w:p>
    <w:p w14:paraId="1227B178" w14:textId="19C77852" w:rsidR="00B601BA" w:rsidRPr="0049653E" w:rsidRDefault="00B601BA" w:rsidP="00F065F6">
      <w:pPr>
        <w:spacing w:after="0"/>
        <w:jc w:val="both"/>
        <w:rPr>
          <w:rFonts w:cs="Arial"/>
          <w:sz w:val="22"/>
          <w:szCs w:val="22"/>
        </w:rPr>
      </w:pPr>
      <w:r w:rsidRPr="0049653E">
        <w:rPr>
          <w:rFonts w:cs="Arial"/>
          <w:sz w:val="22"/>
          <w:szCs w:val="22"/>
        </w:rPr>
        <w:t xml:space="preserve">The anchors may be subjected to tension, </w:t>
      </w:r>
      <w:r w:rsidR="00CE4684" w:rsidRPr="0049653E">
        <w:rPr>
          <w:rFonts w:cs="Arial"/>
          <w:sz w:val="22"/>
          <w:szCs w:val="22"/>
        </w:rPr>
        <w:t>shear,</w:t>
      </w:r>
      <w:r w:rsidRPr="0049653E">
        <w:rPr>
          <w:rFonts w:cs="Arial"/>
          <w:sz w:val="22"/>
          <w:szCs w:val="22"/>
        </w:rPr>
        <w:t xml:space="preserve"> or combination of both and bending (in case of stand-off).</w:t>
      </w:r>
      <w:r w:rsidR="00A70034" w:rsidRPr="0049653E">
        <w:rPr>
          <w:rFonts w:cs="Arial"/>
          <w:iCs/>
          <w:sz w:val="22"/>
          <w:szCs w:val="22"/>
        </w:rPr>
        <w:t xml:space="preserve"> </w:t>
      </w:r>
      <w:r w:rsidR="00CE4684" w:rsidRPr="0049653E">
        <w:rPr>
          <w:rFonts w:cs="Arial"/>
          <w:iCs/>
          <w:sz w:val="22"/>
          <w:szCs w:val="22"/>
        </w:rPr>
        <w:t xml:space="preserve"> </w:t>
      </w:r>
      <w:r w:rsidR="00324B3F" w:rsidRPr="0049653E">
        <w:rPr>
          <w:rFonts w:cs="Arial"/>
          <w:sz w:val="22"/>
          <w:szCs w:val="22"/>
        </w:rPr>
        <w:t xml:space="preserve">The anchors are not considered to </w:t>
      </w:r>
      <w:r w:rsidR="00BD52BD" w:rsidRPr="0049653E">
        <w:rPr>
          <w:rFonts w:cs="Arial"/>
          <w:sz w:val="22"/>
          <w:szCs w:val="22"/>
        </w:rPr>
        <w:t>transfer any compression force.</w:t>
      </w:r>
      <w:r w:rsidR="00BD52BD" w:rsidRPr="0049653E">
        <w:rPr>
          <w:rFonts w:cs="Arial"/>
          <w:iCs/>
          <w:sz w:val="22"/>
          <w:szCs w:val="22"/>
        </w:rPr>
        <w:t xml:space="preserve"> </w:t>
      </w:r>
      <w:r w:rsidR="00A70034" w:rsidRPr="0049653E">
        <w:rPr>
          <w:rFonts w:cs="Arial"/>
          <w:sz w:val="22"/>
          <w:szCs w:val="22"/>
        </w:rPr>
        <w:t>The anchors may be made of suitable materials such as carbon steel, stainless steel or malleable cast iron. The anchors may include non-load bearing material such as plastic parts for rotation prevention</w:t>
      </w:r>
      <w:r w:rsidR="00350DB4" w:rsidRPr="0049653E">
        <w:rPr>
          <w:rFonts w:cs="Arial"/>
          <w:sz w:val="22"/>
          <w:szCs w:val="22"/>
        </w:rPr>
        <w:t>.</w:t>
      </w:r>
    </w:p>
    <w:p w14:paraId="2267A04E" w14:textId="77777777" w:rsidR="00B601BA" w:rsidRPr="0049653E" w:rsidRDefault="00B601BA" w:rsidP="00F065F6">
      <w:pPr>
        <w:spacing w:after="0"/>
        <w:rPr>
          <w:rFonts w:cs="Arial"/>
          <w:sz w:val="22"/>
          <w:szCs w:val="22"/>
        </w:rPr>
      </w:pPr>
    </w:p>
    <w:p w14:paraId="7C7DA18E" w14:textId="41A99AEF" w:rsidR="00A70034" w:rsidRPr="0049653E" w:rsidRDefault="004731E4" w:rsidP="009D4D96">
      <w:pPr>
        <w:spacing w:after="0"/>
        <w:jc w:val="both"/>
        <w:rPr>
          <w:rFonts w:cs="Arial"/>
          <w:iCs/>
          <w:sz w:val="22"/>
          <w:szCs w:val="22"/>
        </w:rPr>
      </w:pPr>
      <w:r w:rsidRPr="0049653E">
        <w:rPr>
          <w:rFonts w:cs="Arial"/>
          <w:iCs/>
          <w:sz w:val="22"/>
          <w:szCs w:val="22"/>
        </w:rPr>
        <w:t>NOTE</w:t>
      </w:r>
      <w:r w:rsidR="00A40253" w:rsidRPr="0049653E">
        <w:rPr>
          <w:rFonts w:cs="Arial"/>
          <w:iCs/>
          <w:sz w:val="22"/>
          <w:szCs w:val="22"/>
        </w:rPr>
        <w:t xml:space="preserve">: </w:t>
      </w:r>
      <w:r w:rsidR="00A70034" w:rsidRPr="0049653E">
        <w:rPr>
          <w:rFonts w:cs="Arial"/>
          <w:sz w:val="22"/>
          <w:szCs w:val="22"/>
        </w:rPr>
        <w:t xml:space="preserve">Undercut adhesive anchors are not covered in this standard.  </w:t>
      </w:r>
    </w:p>
    <w:p w14:paraId="7AABC0E4" w14:textId="77777777" w:rsidR="00B601BA" w:rsidRPr="0049653E" w:rsidRDefault="00B601BA" w:rsidP="00287B81">
      <w:pPr>
        <w:spacing w:after="0"/>
        <w:ind w:left="720"/>
        <w:jc w:val="both"/>
        <w:rPr>
          <w:rFonts w:cs="Arial"/>
          <w:sz w:val="22"/>
          <w:szCs w:val="22"/>
        </w:rPr>
      </w:pPr>
    </w:p>
    <w:p w14:paraId="2A13D1DB" w14:textId="17D4D111" w:rsidR="00B601BA" w:rsidRPr="0049653E" w:rsidRDefault="008B2622" w:rsidP="00287B81">
      <w:pPr>
        <w:spacing w:after="0"/>
        <w:rPr>
          <w:rFonts w:cs="Arial"/>
          <w:b/>
          <w:bCs/>
          <w:sz w:val="22"/>
          <w:szCs w:val="22"/>
        </w:rPr>
      </w:pPr>
      <w:r w:rsidRPr="0049653E">
        <w:rPr>
          <w:rFonts w:cs="Arial"/>
          <w:b/>
          <w:bCs/>
          <w:sz w:val="22"/>
          <w:szCs w:val="22"/>
        </w:rPr>
        <w:t>7</w:t>
      </w:r>
      <w:r w:rsidR="00B601BA" w:rsidRPr="0049653E">
        <w:rPr>
          <w:rFonts w:cs="Arial"/>
          <w:b/>
          <w:bCs/>
          <w:sz w:val="22"/>
          <w:szCs w:val="22"/>
        </w:rPr>
        <w:t>.2 Anchor Diameter and Embedment</w:t>
      </w:r>
    </w:p>
    <w:p w14:paraId="4285A2C0" w14:textId="77777777" w:rsidR="00CE4684" w:rsidRPr="0049653E" w:rsidRDefault="00CE4684" w:rsidP="00287B81">
      <w:pPr>
        <w:spacing w:after="0"/>
        <w:jc w:val="both"/>
        <w:rPr>
          <w:rFonts w:cs="Arial"/>
          <w:sz w:val="22"/>
          <w:szCs w:val="22"/>
        </w:rPr>
      </w:pPr>
    </w:p>
    <w:p w14:paraId="5A8CE2C3" w14:textId="1B19A96E" w:rsidR="00A70034" w:rsidRPr="0049653E" w:rsidRDefault="00A70034" w:rsidP="00287B81">
      <w:pPr>
        <w:spacing w:after="0"/>
        <w:jc w:val="both"/>
        <w:rPr>
          <w:rFonts w:cs="Arial"/>
          <w:sz w:val="22"/>
          <w:szCs w:val="22"/>
        </w:rPr>
      </w:pPr>
      <w:r w:rsidRPr="0049653E">
        <w:rPr>
          <w:rFonts w:cs="Arial"/>
          <w:sz w:val="22"/>
          <w:szCs w:val="22"/>
        </w:rPr>
        <w:t>The anchors shall have a minimum diameter of 6 mm.</w:t>
      </w:r>
    </w:p>
    <w:p w14:paraId="73590C72" w14:textId="77777777" w:rsidR="00B601BA" w:rsidRPr="0049653E" w:rsidRDefault="00B601BA" w:rsidP="00287B81">
      <w:pPr>
        <w:spacing w:after="0"/>
        <w:rPr>
          <w:rFonts w:cs="Arial"/>
          <w:sz w:val="22"/>
          <w:szCs w:val="22"/>
        </w:rPr>
      </w:pPr>
    </w:p>
    <w:p w14:paraId="3A3F7237" w14:textId="5B9B8A33" w:rsidR="00B601BA" w:rsidRPr="0049653E" w:rsidRDefault="0070702E" w:rsidP="00D93CA0">
      <w:pPr>
        <w:spacing w:after="0"/>
        <w:jc w:val="both"/>
        <w:rPr>
          <w:rFonts w:cs="Arial"/>
          <w:sz w:val="22"/>
          <w:szCs w:val="22"/>
        </w:rPr>
      </w:pPr>
      <w:r w:rsidRPr="0049653E">
        <w:rPr>
          <w:rFonts w:cs="Arial"/>
          <w:b/>
          <w:sz w:val="22"/>
          <w:szCs w:val="22"/>
        </w:rPr>
        <w:t>7</w:t>
      </w:r>
      <w:r w:rsidR="00B601BA" w:rsidRPr="0049653E">
        <w:rPr>
          <w:rFonts w:cs="Arial"/>
          <w:b/>
          <w:sz w:val="22"/>
          <w:szCs w:val="22"/>
        </w:rPr>
        <w:t>.2.1</w:t>
      </w:r>
      <w:r w:rsidR="00B601BA" w:rsidRPr="0049653E">
        <w:rPr>
          <w:rFonts w:cs="Arial"/>
          <w:sz w:val="22"/>
          <w:szCs w:val="22"/>
        </w:rPr>
        <w:t xml:space="preserve"> For mechanical anchors, the embedment depth of the anchor shall</w:t>
      </w:r>
      <w:r w:rsidR="00A70034" w:rsidRPr="0049653E">
        <w:rPr>
          <w:rFonts w:cs="Arial"/>
          <w:sz w:val="22"/>
          <w:szCs w:val="22"/>
        </w:rPr>
        <w:t xml:space="preserve"> </w:t>
      </w:r>
      <w:r w:rsidR="00B601BA" w:rsidRPr="0049653E">
        <w:rPr>
          <w:rFonts w:cs="Arial"/>
          <w:sz w:val="22"/>
          <w:szCs w:val="22"/>
        </w:rPr>
        <w:t>be at least 6 time</w:t>
      </w:r>
      <w:r w:rsidR="004731E4" w:rsidRPr="0049653E">
        <w:rPr>
          <w:rFonts w:cs="Arial"/>
          <w:sz w:val="22"/>
          <w:szCs w:val="22"/>
        </w:rPr>
        <w:t>s</w:t>
      </w:r>
      <w:r w:rsidR="00B601BA" w:rsidRPr="0049653E">
        <w:rPr>
          <w:rFonts w:cs="Arial"/>
          <w:sz w:val="22"/>
          <w:szCs w:val="22"/>
        </w:rPr>
        <w:t xml:space="preserve"> the anchor diameter</w:t>
      </w:r>
      <w:r w:rsidR="006C4A49" w:rsidRPr="0049653E">
        <w:rPr>
          <w:rFonts w:cs="Arial"/>
          <w:sz w:val="22"/>
          <w:szCs w:val="22"/>
        </w:rPr>
        <w:t xml:space="preserve">, but not less than </w:t>
      </w:r>
      <w:r w:rsidR="00B601BA" w:rsidRPr="0049653E">
        <w:rPr>
          <w:rFonts w:cs="Arial"/>
          <w:sz w:val="22"/>
          <w:szCs w:val="22"/>
        </w:rPr>
        <w:t xml:space="preserve">40 mm. For fastening statically indeterminate non-structural elements, minimum embedment depth of </w:t>
      </w:r>
      <w:r w:rsidR="004731E4" w:rsidRPr="0049653E">
        <w:rPr>
          <w:rFonts w:cs="Arial"/>
          <w:sz w:val="22"/>
          <w:szCs w:val="22"/>
        </w:rPr>
        <w:t>anchor shall</w:t>
      </w:r>
      <w:r w:rsidR="00B601BA" w:rsidRPr="0049653E">
        <w:rPr>
          <w:rFonts w:cs="Arial"/>
          <w:sz w:val="22"/>
          <w:szCs w:val="22"/>
        </w:rPr>
        <w:t xml:space="preserve"> be 30 mm.</w:t>
      </w:r>
    </w:p>
    <w:p w14:paraId="2F0D8B1D" w14:textId="77777777" w:rsidR="00B601BA" w:rsidRPr="0049653E" w:rsidRDefault="00B601BA" w:rsidP="00D93CA0">
      <w:pPr>
        <w:spacing w:after="0"/>
        <w:rPr>
          <w:rFonts w:cs="Arial"/>
          <w:sz w:val="22"/>
          <w:szCs w:val="22"/>
        </w:rPr>
      </w:pPr>
    </w:p>
    <w:p w14:paraId="359E96ED" w14:textId="041A129E" w:rsidR="00B601BA" w:rsidRPr="0049653E" w:rsidRDefault="0070702E" w:rsidP="00D93CA0">
      <w:pPr>
        <w:spacing w:after="0"/>
        <w:jc w:val="both"/>
        <w:rPr>
          <w:rFonts w:cs="Arial"/>
          <w:sz w:val="22"/>
          <w:szCs w:val="22"/>
        </w:rPr>
      </w:pPr>
      <w:r w:rsidRPr="0049653E">
        <w:rPr>
          <w:rFonts w:eastAsia="Arial" w:cs="Arial"/>
          <w:b/>
          <w:sz w:val="22"/>
          <w:szCs w:val="22"/>
          <w:lang w:eastAsia="en-US"/>
        </w:rPr>
        <w:t>7</w:t>
      </w:r>
      <w:r w:rsidR="00B601BA" w:rsidRPr="0049653E">
        <w:rPr>
          <w:rFonts w:eastAsia="Arial" w:cs="Arial"/>
          <w:b/>
          <w:sz w:val="22"/>
          <w:szCs w:val="22"/>
          <w:lang w:eastAsia="en-US"/>
        </w:rPr>
        <w:t>.2.2</w:t>
      </w:r>
      <w:r w:rsidR="00B601BA" w:rsidRPr="0049653E">
        <w:rPr>
          <w:rFonts w:eastAsia="Arial" w:cs="Arial"/>
          <w:sz w:val="22"/>
          <w:szCs w:val="22"/>
          <w:lang w:eastAsia="en-US"/>
        </w:rPr>
        <w:t xml:space="preserve"> For adhesive anchors, </w:t>
      </w:r>
      <w:r w:rsidR="00B601BA" w:rsidRPr="0049653E">
        <w:rPr>
          <w:rFonts w:cs="Arial"/>
          <w:sz w:val="22"/>
          <w:szCs w:val="22"/>
        </w:rPr>
        <w:t>the maximum embedment depth</w:t>
      </w:r>
      <w:r w:rsidR="00A70034" w:rsidRPr="0049653E">
        <w:rPr>
          <w:rFonts w:cs="Arial"/>
          <w:sz w:val="22"/>
          <w:szCs w:val="22"/>
        </w:rPr>
        <w:t xml:space="preserve"> for design</w:t>
      </w:r>
      <w:r w:rsidR="00B601BA" w:rsidRPr="0049653E">
        <w:rPr>
          <w:rFonts w:cs="Arial"/>
          <w:sz w:val="22"/>
          <w:szCs w:val="22"/>
        </w:rPr>
        <w:t xml:space="preserve"> of the anchor shall be 20 times the anchor element diameter.</w:t>
      </w:r>
      <w:r w:rsidR="009A0B6F" w:rsidRPr="0049653E">
        <w:rPr>
          <w:rFonts w:cs="Arial"/>
          <w:sz w:val="22"/>
          <w:szCs w:val="22"/>
        </w:rPr>
        <w:t xml:space="preserve"> A</w:t>
      </w:r>
      <w:r w:rsidR="009A0B6F" w:rsidRPr="0049653E">
        <w:rPr>
          <w:rFonts w:eastAsiaTheme="minorHAnsi" w:cs="Arial"/>
          <w:color w:val="000000"/>
          <w:sz w:val="22"/>
          <w:szCs w:val="22"/>
          <w:lang w:eastAsia="en-US"/>
        </w:rPr>
        <w:t xml:space="preserve">ny embedment depth in excess of 20 times </w:t>
      </w:r>
      <w:r w:rsidR="009A0B6F" w:rsidRPr="0049653E">
        <w:rPr>
          <w:rFonts w:eastAsiaTheme="minorHAnsi" w:cs="Arial"/>
          <w:color w:val="000000"/>
          <w:sz w:val="22"/>
          <w:szCs w:val="22"/>
          <w:lang w:eastAsia="en-US"/>
        </w:rPr>
        <w:lastRenderedPageBreak/>
        <w:t xml:space="preserve">diameter shall be ignored in design calculation. </w:t>
      </w:r>
      <w:r w:rsidR="00CE4684" w:rsidRPr="0049653E">
        <w:rPr>
          <w:rFonts w:cs="Arial"/>
          <w:sz w:val="22"/>
          <w:szCs w:val="22"/>
        </w:rPr>
        <w:t xml:space="preserve"> </w:t>
      </w:r>
      <w:r w:rsidR="00A70034" w:rsidRPr="0049653E">
        <w:rPr>
          <w:rFonts w:cs="Arial"/>
          <w:sz w:val="22"/>
          <w:szCs w:val="22"/>
        </w:rPr>
        <w:t xml:space="preserve">The </w:t>
      </w:r>
      <w:r w:rsidR="00B601BA" w:rsidRPr="0049653E">
        <w:rPr>
          <w:rFonts w:cs="Arial"/>
          <w:sz w:val="22"/>
          <w:szCs w:val="22"/>
        </w:rPr>
        <w:t xml:space="preserve">minimum embedment </w:t>
      </w:r>
      <w:r w:rsidR="00DC0CEA" w:rsidRPr="0049653E">
        <w:rPr>
          <w:rFonts w:cs="Arial"/>
          <w:sz w:val="22"/>
          <w:szCs w:val="22"/>
        </w:rPr>
        <w:t>depth (</w:t>
      </w:r>
      <m:oMath>
        <m:sSub>
          <m:sSubPr>
            <m:ctrlPr>
              <w:rPr>
                <w:rFonts w:ascii="Cambria Math" w:eastAsia="Arial" w:hAnsi="Cambria Math" w:cs="Arial"/>
                <w:sz w:val="22"/>
                <w:szCs w:val="22"/>
                <w:lang w:eastAsia="en-US"/>
              </w:rPr>
            </m:ctrlPr>
          </m:sSubPr>
          <m:e>
            <m:r>
              <w:rPr>
                <w:rFonts w:ascii="Cambria Math" w:eastAsia="Arial" w:hAnsi="Cambria Math" w:cs="Arial"/>
                <w:sz w:val="22"/>
                <w:szCs w:val="22"/>
                <w:lang w:eastAsia="en-US"/>
              </w:rPr>
              <m:t>h</m:t>
            </m:r>
          </m:e>
          <m:sub>
            <m:r>
              <m:rPr>
                <m:sty m:val="p"/>
              </m:rPr>
              <w:rPr>
                <w:rFonts w:ascii="Cambria Math" w:eastAsia="Arial" w:hAnsi="Cambria Math" w:cs="Arial"/>
                <w:sz w:val="22"/>
                <w:szCs w:val="22"/>
                <w:lang w:eastAsia="en-US"/>
              </w:rPr>
              <m:t>ef</m:t>
            </m:r>
          </m:sub>
        </m:sSub>
      </m:oMath>
      <w:r w:rsidR="00026327" w:rsidRPr="0049653E">
        <w:rPr>
          <w:rFonts w:cs="Arial"/>
          <w:sz w:val="22"/>
          <w:szCs w:val="22"/>
          <w:lang w:eastAsia="en-US"/>
        </w:rPr>
        <w:t>)</w:t>
      </w:r>
      <w:r w:rsidR="00026327" w:rsidRPr="0049653E">
        <w:rPr>
          <w:rFonts w:cs="Arial"/>
          <w:sz w:val="22"/>
          <w:szCs w:val="22"/>
        </w:rPr>
        <w:t xml:space="preserve"> </w:t>
      </w:r>
      <w:r w:rsidR="00A70034" w:rsidRPr="0049653E">
        <w:rPr>
          <w:rFonts w:cs="Arial"/>
          <w:sz w:val="22"/>
          <w:szCs w:val="22"/>
        </w:rPr>
        <w:t>shall be as follows:</w:t>
      </w:r>
    </w:p>
    <w:p w14:paraId="2010CF33" w14:textId="77777777" w:rsidR="00026327" w:rsidRPr="0049653E" w:rsidRDefault="00026327" w:rsidP="00D93CA0">
      <w:pPr>
        <w:spacing w:after="0"/>
        <w:rPr>
          <w:rFonts w:cs="Arial"/>
          <w:sz w:val="22"/>
          <w:szCs w:val="22"/>
        </w:rPr>
      </w:pPr>
    </w:p>
    <w:p w14:paraId="3FE9ADD8" w14:textId="77777777" w:rsidR="00B601BA" w:rsidRPr="0049653E" w:rsidRDefault="00026327" w:rsidP="00D93CA0">
      <w:pPr>
        <w:spacing w:after="0"/>
        <w:rPr>
          <w:rFonts w:cs="Arial"/>
          <w:sz w:val="22"/>
          <w:szCs w:val="22"/>
        </w:rPr>
      </w:pPr>
      <w:r w:rsidRPr="0049653E">
        <w:rPr>
          <w:rFonts w:cs="Arial"/>
          <w:sz w:val="22"/>
          <w:szCs w:val="22"/>
        </w:rPr>
        <w:t xml:space="preserve"> For</w:t>
      </w:r>
    </w:p>
    <w:p w14:paraId="02BF1AE7" w14:textId="59EE6265" w:rsidR="00B601BA" w:rsidRPr="0049653E" w:rsidRDefault="00000000" w:rsidP="00A822B7">
      <w:pPr>
        <w:tabs>
          <w:tab w:val="left" w:pos="990"/>
        </w:tabs>
        <w:spacing w:after="0"/>
        <w:ind w:left="720" w:firstLine="90"/>
        <w:jc w:val="both"/>
        <w:rPr>
          <w:rFonts w:eastAsia="Arial" w:cs="Arial"/>
          <w:sz w:val="22"/>
          <w:szCs w:val="22"/>
          <w:lang w:eastAsia="en-US"/>
        </w:rPr>
      </w:pPr>
      <m:oMath>
        <m:sSub>
          <m:sSubPr>
            <m:ctrlPr>
              <w:rPr>
                <w:rFonts w:ascii="Cambria Math" w:hAnsi="Cambria Math" w:cs="Arial"/>
                <w:iCs/>
                <w:sz w:val="22"/>
                <w:szCs w:val="22"/>
              </w:rPr>
            </m:ctrlPr>
          </m:sSubPr>
          <m:e>
            <m:r>
              <w:rPr>
                <w:rFonts w:ascii="Cambria Math" w:hAnsi="Cambria Math" w:cs="Arial"/>
                <w:sz w:val="22"/>
                <w:szCs w:val="22"/>
              </w:rPr>
              <m:t>d</m:t>
            </m:r>
          </m:e>
          <m:sub>
            <m:r>
              <m:rPr>
                <m:sty m:val="p"/>
              </m:rPr>
              <w:rPr>
                <w:rFonts w:ascii="Cambria Math" w:hAnsi="Cambria Math" w:cs="Arial"/>
                <w:sz w:val="22"/>
                <w:szCs w:val="22"/>
              </w:rPr>
              <m:t>a</m:t>
            </m:r>
          </m:sub>
        </m:sSub>
        <m:r>
          <m:rPr>
            <m:sty m:val="p"/>
          </m:rPr>
          <w:rPr>
            <w:rFonts w:ascii="Cambria Math" w:hAnsi="Cambria Math" w:cs="Arial"/>
            <w:sz w:val="22"/>
            <w:szCs w:val="22"/>
          </w:rPr>
          <m:t xml:space="preserve"> ≤10 mm</m:t>
        </m:r>
      </m:oMath>
      <w:r w:rsidR="00DC0CEA" w:rsidRPr="0049653E">
        <w:rPr>
          <w:rFonts w:eastAsia="Arial" w:cs="Arial"/>
          <w:sz w:val="22"/>
          <w:szCs w:val="22"/>
          <w:lang w:eastAsia="en-US"/>
        </w:rPr>
        <w:t>,</w:t>
      </w:r>
      <w:r w:rsidR="00A822B7" w:rsidRPr="0049653E">
        <w:rPr>
          <w:rFonts w:eastAsia="Arial" w:cs="Arial"/>
          <w:sz w:val="22"/>
          <w:szCs w:val="22"/>
          <w:lang w:eastAsia="en-US"/>
        </w:rPr>
        <w:t xml:space="preserve"> </w:t>
      </w:r>
      <w:r w:rsidR="00A822B7" w:rsidRPr="0049653E">
        <w:rPr>
          <w:rFonts w:eastAsia="Arial" w:cs="Arial"/>
          <w:sz w:val="22"/>
          <w:szCs w:val="22"/>
          <w:lang w:eastAsia="en-US"/>
        </w:rPr>
        <w:tab/>
      </w:r>
      <m:oMath>
        <m:sSub>
          <m:sSubPr>
            <m:ctrlPr>
              <w:rPr>
                <w:rFonts w:ascii="Cambria Math" w:eastAsia="Arial" w:hAnsi="Cambria Math" w:cs="Arial"/>
                <w:sz w:val="22"/>
                <w:szCs w:val="22"/>
                <w:lang w:eastAsia="en-US"/>
              </w:rPr>
            </m:ctrlPr>
          </m:sSubPr>
          <m:e>
            <m:r>
              <w:rPr>
                <w:rFonts w:ascii="Cambria Math" w:eastAsia="Arial" w:hAnsi="Cambria Math" w:cs="Arial"/>
                <w:sz w:val="22"/>
                <w:szCs w:val="22"/>
                <w:lang w:eastAsia="en-US"/>
              </w:rPr>
              <m:t>h</m:t>
            </m:r>
          </m:e>
          <m:sub>
            <m:r>
              <m:rPr>
                <m:sty m:val="p"/>
              </m:rPr>
              <w:rPr>
                <w:rFonts w:ascii="Cambria Math" w:eastAsia="Arial" w:hAnsi="Cambria Math" w:cs="Arial"/>
                <w:sz w:val="22"/>
                <w:szCs w:val="22"/>
                <w:lang w:eastAsia="en-US"/>
              </w:rPr>
              <m:t>ef</m:t>
            </m:r>
          </m:sub>
        </m:sSub>
        <m:r>
          <m:rPr>
            <m:sty m:val="p"/>
          </m:rPr>
          <w:rPr>
            <w:rFonts w:ascii="Cambria Math" w:eastAsia="Arial" w:hAnsi="Cambria Math" w:cs="Arial"/>
            <w:sz w:val="22"/>
            <w:szCs w:val="22"/>
            <w:lang w:eastAsia="en-US"/>
          </w:rPr>
          <m:t>=</m:t>
        </m:r>
      </m:oMath>
      <w:r w:rsidR="00B601BA" w:rsidRPr="0049653E">
        <w:rPr>
          <w:rFonts w:eastAsia="Arial" w:cs="Arial"/>
          <w:sz w:val="22"/>
          <w:szCs w:val="22"/>
          <w:lang w:eastAsia="en-US"/>
        </w:rPr>
        <w:t xml:space="preserve"> 60 </w:t>
      </w:r>
      <w:r w:rsidR="00DC0CEA" w:rsidRPr="0049653E">
        <w:rPr>
          <w:rFonts w:eastAsia="Arial" w:cs="Arial"/>
          <w:sz w:val="22"/>
          <w:szCs w:val="22"/>
          <w:lang w:eastAsia="en-US"/>
        </w:rPr>
        <w:t>mm.</w:t>
      </w:r>
      <w:r w:rsidR="00B601BA" w:rsidRPr="0049653E">
        <w:rPr>
          <w:rFonts w:eastAsia="Arial" w:cs="Arial"/>
          <w:sz w:val="22"/>
          <w:szCs w:val="22"/>
          <w:lang w:eastAsia="en-US"/>
        </w:rPr>
        <w:t xml:space="preserve"> </w:t>
      </w:r>
    </w:p>
    <w:p w14:paraId="7877C4D0" w14:textId="4AE3C631" w:rsidR="00B601BA" w:rsidRPr="0049653E" w:rsidRDefault="00000000" w:rsidP="00A822B7">
      <w:pPr>
        <w:tabs>
          <w:tab w:val="left" w:pos="990"/>
        </w:tabs>
        <w:spacing w:after="0"/>
        <w:ind w:left="720" w:firstLine="90"/>
        <w:jc w:val="both"/>
        <w:rPr>
          <w:rFonts w:eastAsia="Arial" w:cs="Arial"/>
          <w:sz w:val="22"/>
          <w:szCs w:val="22"/>
          <w:lang w:eastAsia="en-US"/>
        </w:rPr>
      </w:pPr>
      <m:oMath>
        <m:sSub>
          <m:sSubPr>
            <m:ctrlPr>
              <w:rPr>
                <w:rFonts w:ascii="Cambria Math" w:hAnsi="Cambria Math" w:cs="Arial"/>
                <w:sz w:val="22"/>
                <w:szCs w:val="22"/>
              </w:rPr>
            </m:ctrlPr>
          </m:sSubPr>
          <m:e>
            <m:r>
              <w:rPr>
                <w:rFonts w:ascii="Cambria Math" w:hAnsi="Cambria Math" w:cs="Arial"/>
                <w:sz w:val="22"/>
                <w:szCs w:val="22"/>
              </w:rPr>
              <m:t>d</m:t>
            </m:r>
          </m:e>
          <m:sub>
            <m:r>
              <w:rPr>
                <w:rFonts w:ascii="Cambria Math" w:hAnsi="Cambria Math" w:cs="Arial"/>
                <w:sz w:val="22"/>
                <w:szCs w:val="22"/>
              </w:rPr>
              <m:t>a</m:t>
            </m:r>
          </m:sub>
        </m:sSub>
        <m:r>
          <m:rPr>
            <m:sty m:val="p"/>
          </m:rPr>
          <w:rPr>
            <w:rFonts w:ascii="Cambria Math" w:hAnsi="Cambria Math" w:cs="Arial"/>
            <w:sz w:val="22"/>
            <w:szCs w:val="22"/>
          </w:rPr>
          <m:t>=12 mm</m:t>
        </m:r>
      </m:oMath>
      <w:r w:rsidR="00F45164" w:rsidRPr="0049653E">
        <w:rPr>
          <w:rFonts w:eastAsia="Arial" w:cs="Arial"/>
          <w:sz w:val="22"/>
          <w:szCs w:val="22"/>
          <w:lang w:eastAsia="en-US"/>
        </w:rPr>
        <w:t>,</w:t>
      </w:r>
      <w:r w:rsidR="00B601BA" w:rsidRPr="0049653E">
        <w:rPr>
          <w:rFonts w:eastAsia="Arial" w:cs="Arial"/>
          <w:sz w:val="22"/>
          <w:szCs w:val="22"/>
          <w:lang w:eastAsia="en-US"/>
        </w:rPr>
        <w:t xml:space="preserve"> </w:t>
      </w:r>
      <w:r w:rsidR="00B601BA" w:rsidRPr="0049653E">
        <w:rPr>
          <w:rFonts w:eastAsia="Arial" w:cs="Arial"/>
          <w:sz w:val="22"/>
          <w:szCs w:val="22"/>
          <w:lang w:eastAsia="en-US"/>
        </w:rPr>
        <w:tab/>
      </w:r>
      <m:oMath>
        <m:sSub>
          <m:sSubPr>
            <m:ctrlPr>
              <w:rPr>
                <w:rFonts w:ascii="Cambria Math" w:eastAsia="Arial" w:hAnsi="Cambria Math" w:cs="Arial"/>
                <w:sz w:val="22"/>
                <w:szCs w:val="22"/>
                <w:lang w:eastAsia="en-US"/>
              </w:rPr>
            </m:ctrlPr>
          </m:sSubPr>
          <m:e>
            <m:r>
              <w:rPr>
                <w:rFonts w:ascii="Cambria Math" w:eastAsia="Arial" w:hAnsi="Cambria Math" w:cs="Arial"/>
                <w:sz w:val="22"/>
                <w:szCs w:val="22"/>
                <w:lang w:eastAsia="en-US"/>
              </w:rPr>
              <m:t>h</m:t>
            </m:r>
          </m:e>
          <m:sub>
            <m:r>
              <m:rPr>
                <m:sty m:val="p"/>
              </m:rPr>
              <w:rPr>
                <w:rFonts w:ascii="Cambria Math" w:eastAsia="Arial" w:hAnsi="Cambria Math" w:cs="Arial"/>
                <w:sz w:val="22"/>
                <w:szCs w:val="22"/>
                <w:lang w:eastAsia="en-US"/>
              </w:rPr>
              <m:t>ef</m:t>
            </m:r>
          </m:sub>
        </m:sSub>
        <m:r>
          <m:rPr>
            <m:sty m:val="p"/>
          </m:rPr>
          <w:rPr>
            <w:rFonts w:ascii="Cambria Math" w:eastAsia="Arial" w:hAnsi="Cambria Math" w:cs="Arial"/>
            <w:sz w:val="22"/>
            <w:szCs w:val="22"/>
            <w:lang w:eastAsia="en-US"/>
          </w:rPr>
          <m:t>=</m:t>
        </m:r>
      </m:oMath>
      <w:r w:rsidR="00B601BA" w:rsidRPr="0049653E">
        <w:rPr>
          <w:rFonts w:eastAsia="Arial" w:cs="Arial"/>
          <w:sz w:val="22"/>
          <w:szCs w:val="22"/>
          <w:lang w:eastAsia="en-US"/>
        </w:rPr>
        <w:t xml:space="preserve">  </w:t>
      </w:r>
      <m:oMath>
        <m:r>
          <m:rPr>
            <m:sty m:val="p"/>
          </m:rPr>
          <w:rPr>
            <w:rFonts w:ascii="Cambria Math" w:hAnsi="Cambria Math" w:cs="Arial"/>
            <w:sz w:val="22"/>
            <w:szCs w:val="22"/>
          </w:rPr>
          <m:t>70 mm</m:t>
        </m:r>
      </m:oMath>
      <w:r w:rsidR="00F45164" w:rsidRPr="0049653E">
        <w:rPr>
          <w:rFonts w:eastAsia="Arial" w:cs="Arial"/>
          <w:sz w:val="22"/>
          <w:szCs w:val="22"/>
        </w:rPr>
        <w:t>;</w:t>
      </w:r>
    </w:p>
    <w:p w14:paraId="25C668E9" w14:textId="77777777" w:rsidR="00B601BA" w:rsidRPr="0049653E" w:rsidRDefault="00000000" w:rsidP="00A822B7">
      <w:pPr>
        <w:tabs>
          <w:tab w:val="left" w:pos="990"/>
        </w:tabs>
        <w:spacing w:after="0"/>
        <w:ind w:left="720" w:firstLine="90"/>
        <w:jc w:val="both"/>
        <w:rPr>
          <w:rFonts w:eastAsia="Arial" w:cs="Arial"/>
          <w:sz w:val="22"/>
          <w:szCs w:val="22"/>
          <w:lang w:eastAsia="en-US"/>
        </w:rPr>
      </w:pPr>
      <m:oMath>
        <m:sSub>
          <m:sSubPr>
            <m:ctrlPr>
              <w:rPr>
                <w:rFonts w:ascii="Cambria Math" w:hAnsi="Cambria Math" w:cs="Arial"/>
                <w:sz w:val="22"/>
                <w:szCs w:val="22"/>
              </w:rPr>
            </m:ctrlPr>
          </m:sSubPr>
          <m:e>
            <m:r>
              <w:rPr>
                <w:rFonts w:ascii="Cambria Math" w:hAnsi="Cambria Math" w:cs="Arial"/>
                <w:sz w:val="22"/>
                <w:szCs w:val="22"/>
              </w:rPr>
              <m:t>d</m:t>
            </m:r>
          </m:e>
          <m:sub>
            <m:r>
              <w:rPr>
                <w:rFonts w:ascii="Cambria Math" w:hAnsi="Cambria Math" w:cs="Arial"/>
                <w:sz w:val="22"/>
                <w:szCs w:val="22"/>
              </w:rPr>
              <m:t>a</m:t>
            </m:r>
            <m:r>
              <m:rPr>
                <m:sty m:val="p"/>
              </m:rPr>
              <w:rPr>
                <w:rFonts w:ascii="Cambria Math" w:hAnsi="Cambria Math" w:cs="Arial"/>
                <w:sz w:val="22"/>
                <w:szCs w:val="22"/>
              </w:rPr>
              <m:t xml:space="preserve"> </m:t>
            </m:r>
          </m:sub>
        </m:sSub>
        <m:r>
          <m:rPr>
            <m:sty m:val="p"/>
          </m:rPr>
          <w:rPr>
            <w:rFonts w:ascii="Cambria Math" w:hAnsi="Cambria Math" w:cs="Arial"/>
            <w:sz w:val="22"/>
            <w:szCs w:val="22"/>
          </w:rPr>
          <m:t>=16 mm</m:t>
        </m:r>
      </m:oMath>
      <w:r w:rsidR="00B601BA" w:rsidRPr="0049653E">
        <w:rPr>
          <w:rFonts w:eastAsia="Arial" w:cs="Arial"/>
          <w:sz w:val="22"/>
          <w:szCs w:val="22"/>
          <w:lang w:eastAsia="en-US"/>
        </w:rPr>
        <w:tab/>
      </w:r>
      <w:r w:rsidR="00F45164" w:rsidRPr="0049653E">
        <w:rPr>
          <w:rFonts w:eastAsia="Arial" w:cs="Arial"/>
          <w:sz w:val="22"/>
          <w:szCs w:val="22"/>
          <w:lang w:eastAsia="en-US"/>
        </w:rPr>
        <w:t>,</w:t>
      </w:r>
      <w:r w:rsidR="00B601BA" w:rsidRPr="0049653E">
        <w:rPr>
          <w:rFonts w:eastAsia="Arial" w:cs="Arial"/>
          <w:sz w:val="22"/>
          <w:szCs w:val="22"/>
          <w:lang w:eastAsia="en-US"/>
        </w:rPr>
        <w:t xml:space="preserve"> </w:t>
      </w:r>
      <w:r w:rsidR="00B601BA" w:rsidRPr="0049653E">
        <w:rPr>
          <w:rFonts w:eastAsia="Arial" w:cs="Arial"/>
          <w:sz w:val="22"/>
          <w:szCs w:val="22"/>
          <w:lang w:eastAsia="en-US"/>
        </w:rPr>
        <w:tab/>
      </w:r>
      <m:oMath>
        <m:sSub>
          <m:sSubPr>
            <m:ctrlPr>
              <w:rPr>
                <w:rFonts w:ascii="Cambria Math" w:eastAsia="Arial" w:hAnsi="Cambria Math" w:cs="Arial"/>
                <w:sz w:val="22"/>
                <w:szCs w:val="22"/>
                <w:lang w:eastAsia="en-US"/>
              </w:rPr>
            </m:ctrlPr>
          </m:sSubPr>
          <m:e>
            <m:r>
              <w:rPr>
                <w:rFonts w:ascii="Cambria Math" w:eastAsia="Arial" w:hAnsi="Cambria Math" w:cs="Arial"/>
                <w:sz w:val="22"/>
                <w:szCs w:val="22"/>
                <w:lang w:eastAsia="en-US"/>
              </w:rPr>
              <m:t>h</m:t>
            </m:r>
          </m:e>
          <m:sub>
            <m:r>
              <w:rPr>
                <w:rFonts w:ascii="Cambria Math" w:eastAsia="Arial" w:hAnsi="Cambria Math" w:cs="Arial"/>
                <w:sz w:val="22"/>
                <w:szCs w:val="22"/>
                <w:lang w:eastAsia="en-US"/>
              </w:rPr>
              <m:t>e</m:t>
            </m:r>
            <m:r>
              <m:rPr>
                <m:sty m:val="p"/>
              </m:rPr>
              <w:rPr>
                <w:rFonts w:ascii="Cambria Math" w:eastAsia="Arial" w:hAnsi="Cambria Math" w:cs="Arial"/>
                <w:sz w:val="22"/>
                <w:szCs w:val="22"/>
                <w:lang w:eastAsia="en-US"/>
              </w:rPr>
              <m:t>f</m:t>
            </m:r>
          </m:sub>
        </m:sSub>
        <m:r>
          <m:rPr>
            <m:sty m:val="p"/>
          </m:rPr>
          <w:rPr>
            <w:rFonts w:ascii="Cambria Math" w:eastAsia="Arial" w:hAnsi="Cambria Math" w:cs="Arial"/>
            <w:sz w:val="22"/>
            <w:szCs w:val="22"/>
            <w:lang w:eastAsia="en-US"/>
          </w:rPr>
          <m:t>=</m:t>
        </m:r>
      </m:oMath>
      <w:r w:rsidR="00B601BA" w:rsidRPr="0049653E">
        <w:rPr>
          <w:rFonts w:eastAsia="Arial" w:cs="Arial"/>
          <w:sz w:val="22"/>
          <w:szCs w:val="22"/>
          <w:lang w:eastAsia="en-US"/>
        </w:rPr>
        <w:t xml:space="preserve">  80 </w:t>
      </w:r>
      <w:proofErr w:type="gramStart"/>
      <w:r w:rsidR="00B601BA" w:rsidRPr="0049653E">
        <w:rPr>
          <w:rFonts w:eastAsia="Arial" w:cs="Arial"/>
          <w:sz w:val="22"/>
          <w:szCs w:val="22"/>
          <w:lang w:eastAsia="en-US"/>
        </w:rPr>
        <w:t>mm</w:t>
      </w:r>
      <w:r w:rsidR="00F45164" w:rsidRPr="0049653E">
        <w:rPr>
          <w:rFonts w:eastAsia="Arial" w:cs="Arial"/>
          <w:sz w:val="22"/>
          <w:szCs w:val="22"/>
          <w:lang w:eastAsia="en-US"/>
        </w:rPr>
        <w:t>;</w:t>
      </w:r>
      <w:proofErr w:type="gramEnd"/>
    </w:p>
    <w:p w14:paraId="47B37B1A" w14:textId="77777777" w:rsidR="00B601BA" w:rsidRPr="0049653E" w:rsidRDefault="00000000" w:rsidP="00A822B7">
      <w:pPr>
        <w:tabs>
          <w:tab w:val="left" w:pos="990"/>
        </w:tabs>
        <w:spacing w:after="0"/>
        <w:ind w:left="720" w:firstLine="90"/>
        <w:jc w:val="both"/>
        <w:rPr>
          <w:rFonts w:eastAsia="Arial" w:cs="Arial"/>
          <w:sz w:val="22"/>
          <w:szCs w:val="22"/>
          <w:lang w:eastAsia="en-US"/>
        </w:rPr>
      </w:pPr>
      <m:oMath>
        <m:sSub>
          <m:sSubPr>
            <m:ctrlPr>
              <w:rPr>
                <w:rFonts w:ascii="Cambria Math" w:hAnsi="Cambria Math" w:cs="Arial"/>
                <w:sz w:val="22"/>
                <w:szCs w:val="22"/>
              </w:rPr>
            </m:ctrlPr>
          </m:sSubPr>
          <m:e>
            <m:r>
              <w:rPr>
                <w:rFonts w:ascii="Cambria Math" w:hAnsi="Cambria Math" w:cs="Arial"/>
                <w:sz w:val="22"/>
                <w:szCs w:val="22"/>
              </w:rPr>
              <m:t>d</m:t>
            </m:r>
          </m:e>
          <m:sub>
            <m:r>
              <w:rPr>
                <w:rFonts w:ascii="Cambria Math" w:hAnsi="Cambria Math" w:cs="Arial"/>
                <w:sz w:val="22"/>
                <w:szCs w:val="22"/>
              </w:rPr>
              <m:t>a</m:t>
            </m:r>
            <m:r>
              <m:rPr>
                <m:sty m:val="p"/>
              </m:rPr>
              <w:rPr>
                <w:rFonts w:ascii="Cambria Math" w:hAnsi="Cambria Math" w:cs="Arial"/>
                <w:sz w:val="22"/>
                <w:szCs w:val="22"/>
              </w:rPr>
              <m:t xml:space="preserve"> </m:t>
            </m:r>
          </m:sub>
        </m:sSub>
        <m:r>
          <m:rPr>
            <m:sty m:val="p"/>
          </m:rPr>
          <w:rPr>
            <w:rFonts w:ascii="Cambria Math" w:hAnsi="Cambria Math" w:cs="Arial"/>
            <w:sz w:val="22"/>
            <w:szCs w:val="22"/>
          </w:rPr>
          <m:t>=20 mm</m:t>
        </m:r>
      </m:oMath>
      <w:r w:rsidR="00F45164" w:rsidRPr="0049653E">
        <w:rPr>
          <w:rFonts w:eastAsia="Arial" w:cs="Arial"/>
          <w:sz w:val="22"/>
          <w:szCs w:val="22"/>
        </w:rPr>
        <w:t>,</w:t>
      </w:r>
      <w:r w:rsidR="00B601BA" w:rsidRPr="0049653E">
        <w:rPr>
          <w:rFonts w:eastAsia="Arial" w:cs="Arial"/>
          <w:sz w:val="22"/>
          <w:szCs w:val="22"/>
          <w:lang w:eastAsia="en-US"/>
        </w:rPr>
        <w:tab/>
      </w:r>
      <m:oMath>
        <m:sSub>
          <m:sSubPr>
            <m:ctrlPr>
              <w:rPr>
                <w:rFonts w:ascii="Cambria Math" w:eastAsia="Arial" w:hAnsi="Cambria Math" w:cs="Arial"/>
                <w:sz w:val="22"/>
                <w:szCs w:val="22"/>
                <w:lang w:eastAsia="en-US"/>
              </w:rPr>
            </m:ctrlPr>
          </m:sSubPr>
          <m:e>
            <m:r>
              <w:rPr>
                <w:rFonts w:ascii="Cambria Math" w:eastAsia="Arial" w:hAnsi="Cambria Math" w:cs="Arial"/>
                <w:sz w:val="22"/>
                <w:szCs w:val="22"/>
                <w:lang w:eastAsia="en-US"/>
              </w:rPr>
              <m:t>h</m:t>
            </m:r>
          </m:e>
          <m:sub>
            <m:r>
              <m:rPr>
                <m:sty m:val="p"/>
              </m:rPr>
              <w:rPr>
                <w:rFonts w:ascii="Cambria Math" w:eastAsia="Arial" w:hAnsi="Cambria Math" w:cs="Arial"/>
                <w:sz w:val="22"/>
                <w:szCs w:val="22"/>
                <w:lang w:eastAsia="en-US"/>
              </w:rPr>
              <m:t>ef</m:t>
            </m:r>
          </m:sub>
        </m:sSub>
        <m:r>
          <m:rPr>
            <m:sty m:val="p"/>
          </m:rPr>
          <w:rPr>
            <w:rFonts w:ascii="Cambria Math" w:eastAsia="Arial" w:hAnsi="Cambria Math" w:cs="Arial"/>
            <w:sz w:val="22"/>
            <w:szCs w:val="22"/>
            <w:lang w:eastAsia="en-US"/>
          </w:rPr>
          <m:t>=</m:t>
        </m:r>
      </m:oMath>
      <w:r w:rsidR="00B601BA" w:rsidRPr="0049653E">
        <w:rPr>
          <w:rFonts w:eastAsia="Arial" w:cs="Arial"/>
          <w:sz w:val="22"/>
          <w:szCs w:val="22"/>
          <w:lang w:eastAsia="en-US"/>
        </w:rPr>
        <w:t xml:space="preserve">  90 mm</w:t>
      </w:r>
      <w:r w:rsidR="00F45164" w:rsidRPr="0049653E">
        <w:rPr>
          <w:rFonts w:eastAsia="Arial" w:cs="Arial"/>
          <w:sz w:val="22"/>
          <w:szCs w:val="22"/>
          <w:lang w:eastAsia="en-US"/>
        </w:rPr>
        <w:t>; and</w:t>
      </w:r>
    </w:p>
    <w:p w14:paraId="4B8660B9" w14:textId="269ED706" w:rsidR="00B601BA" w:rsidRPr="0049653E" w:rsidRDefault="00000000" w:rsidP="00A822B7">
      <w:pPr>
        <w:tabs>
          <w:tab w:val="left" w:pos="990"/>
        </w:tabs>
        <w:spacing w:after="0"/>
        <w:ind w:left="720" w:firstLine="90"/>
        <w:jc w:val="both"/>
        <w:rPr>
          <w:rFonts w:eastAsia="Arial" w:cs="Arial"/>
          <w:sz w:val="22"/>
          <w:szCs w:val="22"/>
          <w:lang w:eastAsia="en-US"/>
        </w:rPr>
      </w:pPr>
      <m:oMath>
        <m:sSub>
          <m:sSubPr>
            <m:ctrlPr>
              <w:rPr>
                <w:rFonts w:ascii="Cambria Math" w:hAnsi="Cambria Math" w:cs="Arial"/>
                <w:sz w:val="22"/>
                <w:szCs w:val="22"/>
              </w:rPr>
            </m:ctrlPr>
          </m:sSubPr>
          <m:e>
            <m:r>
              <w:rPr>
                <w:rFonts w:ascii="Cambria Math" w:hAnsi="Cambria Math" w:cs="Arial"/>
                <w:sz w:val="22"/>
                <w:szCs w:val="22"/>
              </w:rPr>
              <m:t>d</m:t>
            </m:r>
          </m:e>
          <m:sub>
            <m:r>
              <w:rPr>
                <w:rFonts w:ascii="Cambria Math" w:hAnsi="Cambria Math" w:cs="Arial"/>
                <w:sz w:val="22"/>
                <w:szCs w:val="22"/>
              </w:rPr>
              <m:t>a</m:t>
            </m:r>
          </m:sub>
        </m:sSub>
        <m:r>
          <m:rPr>
            <m:sty m:val="p"/>
          </m:rPr>
          <w:rPr>
            <w:rFonts w:ascii="Cambria Math" w:hAnsi="Cambria Math" w:cs="Arial"/>
            <w:sz w:val="22"/>
            <w:szCs w:val="22"/>
          </w:rPr>
          <m:t xml:space="preserve"> ≥24 mm</m:t>
        </m:r>
      </m:oMath>
      <w:r w:rsidR="00F45164" w:rsidRPr="0049653E">
        <w:rPr>
          <w:rFonts w:eastAsia="Arial" w:cs="Arial"/>
          <w:sz w:val="22"/>
          <w:szCs w:val="22"/>
          <w:lang w:eastAsia="en-US"/>
        </w:rPr>
        <w:t>,</w:t>
      </w:r>
      <w:r w:rsidR="00B601BA" w:rsidRPr="0049653E">
        <w:rPr>
          <w:rFonts w:eastAsia="Arial" w:cs="Arial"/>
          <w:sz w:val="22"/>
          <w:szCs w:val="22"/>
          <w:lang w:eastAsia="en-US"/>
        </w:rPr>
        <w:tab/>
      </w:r>
      <m:oMath>
        <m:sSub>
          <m:sSubPr>
            <m:ctrlPr>
              <w:rPr>
                <w:rFonts w:ascii="Cambria Math" w:eastAsia="Arial" w:hAnsi="Cambria Math" w:cs="Arial"/>
                <w:sz w:val="22"/>
                <w:szCs w:val="22"/>
                <w:lang w:eastAsia="en-US"/>
              </w:rPr>
            </m:ctrlPr>
          </m:sSubPr>
          <m:e>
            <m:r>
              <w:rPr>
                <w:rFonts w:ascii="Cambria Math" w:eastAsia="Arial" w:hAnsi="Cambria Math" w:cs="Arial"/>
                <w:sz w:val="22"/>
                <w:szCs w:val="22"/>
                <w:lang w:eastAsia="en-US"/>
              </w:rPr>
              <m:t>h</m:t>
            </m:r>
          </m:e>
          <m:sub>
            <m:r>
              <m:rPr>
                <m:sty m:val="p"/>
              </m:rPr>
              <w:rPr>
                <w:rFonts w:ascii="Cambria Math" w:eastAsia="Arial" w:hAnsi="Cambria Math" w:cs="Arial"/>
                <w:sz w:val="22"/>
                <w:szCs w:val="22"/>
                <w:lang w:eastAsia="en-US"/>
              </w:rPr>
              <m:t>ef</m:t>
            </m:r>
          </m:sub>
        </m:sSub>
        <m:r>
          <m:rPr>
            <m:sty m:val="p"/>
          </m:rPr>
          <w:rPr>
            <w:rFonts w:ascii="Cambria Math" w:eastAsia="Arial" w:hAnsi="Cambria Math" w:cs="Arial"/>
            <w:sz w:val="22"/>
            <w:szCs w:val="22"/>
            <w:lang w:eastAsia="en-US"/>
          </w:rPr>
          <m:t>=</m:t>
        </m:r>
      </m:oMath>
      <w:r w:rsidR="00B601BA" w:rsidRPr="0049653E">
        <w:rPr>
          <w:rFonts w:eastAsia="Arial" w:cs="Arial"/>
          <w:sz w:val="22"/>
          <w:szCs w:val="22"/>
          <w:lang w:eastAsia="en-US"/>
        </w:rPr>
        <w:t xml:space="preserve">  4</w:t>
      </w:r>
      <m:oMath>
        <m:sSub>
          <m:sSubPr>
            <m:ctrlPr>
              <w:rPr>
                <w:rFonts w:ascii="Cambria Math" w:hAnsi="Cambria Math" w:cs="Arial"/>
                <w:sz w:val="22"/>
                <w:szCs w:val="22"/>
              </w:rPr>
            </m:ctrlPr>
          </m:sSubPr>
          <m:e>
            <m:r>
              <w:rPr>
                <w:rFonts w:ascii="Cambria Math" w:hAnsi="Cambria Math" w:cs="Arial"/>
                <w:sz w:val="22"/>
                <w:szCs w:val="22"/>
              </w:rPr>
              <m:t>d</m:t>
            </m:r>
          </m:e>
          <m:sub>
            <m:r>
              <w:rPr>
                <w:rFonts w:ascii="Cambria Math" w:hAnsi="Cambria Math" w:cs="Arial"/>
                <w:sz w:val="22"/>
                <w:szCs w:val="22"/>
              </w:rPr>
              <m:t>a</m:t>
            </m:r>
          </m:sub>
        </m:sSub>
      </m:oMath>
      <w:r w:rsidR="00B601BA" w:rsidRPr="0049653E">
        <w:rPr>
          <w:rFonts w:eastAsia="Arial" w:cs="Arial"/>
          <w:sz w:val="22"/>
          <w:szCs w:val="22"/>
          <w:lang w:eastAsia="en-US"/>
        </w:rPr>
        <w:t xml:space="preserve"> </w:t>
      </w:r>
      <w:r w:rsidR="00A70034" w:rsidRPr="0049653E">
        <w:rPr>
          <w:rFonts w:eastAsia="Arial" w:cs="Arial"/>
          <w:sz w:val="22"/>
          <w:szCs w:val="22"/>
          <w:lang w:eastAsia="en-US"/>
        </w:rPr>
        <w:t>.</w:t>
      </w:r>
    </w:p>
    <w:p w14:paraId="7D396F99" w14:textId="77777777" w:rsidR="00B601BA" w:rsidRPr="0049653E" w:rsidDel="00BA04EB" w:rsidRDefault="00B601BA" w:rsidP="00A22351">
      <w:pPr>
        <w:spacing w:after="0"/>
        <w:rPr>
          <w:rFonts w:eastAsia="Arial" w:cs="Arial"/>
          <w:sz w:val="22"/>
          <w:szCs w:val="22"/>
          <w:lang w:eastAsia="en-US"/>
        </w:rPr>
      </w:pPr>
    </w:p>
    <w:p w14:paraId="1F7B2AFC" w14:textId="645F5D53" w:rsidR="00B601BA" w:rsidRPr="0049653E" w:rsidRDefault="0070702E" w:rsidP="00A22351">
      <w:pPr>
        <w:spacing w:after="0"/>
        <w:rPr>
          <w:rFonts w:cs="Arial"/>
          <w:b/>
          <w:bCs/>
          <w:sz w:val="22"/>
          <w:szCs w:val="22"/>
        </w:rPr>
      </w:pPr>
      <w:r w:rsidRPr="0049653E">
        <w:rPr>
          <w:rFonts w:cs="Arial"/>
          <w:b/>
          <w:bCs/>
          <w:sz w:val="22"/>
          <w:szCs w:val="22"/>
        </w:rPr>
        <w:t>7</w:t>
      </w:r>
      <w:r w:rsidR="00B601BA" w:rsidRPr="0049653E">
        <w:rPr>
          <w:rFonts w:cs="Arial"/>
          <w:b/>
          <w:bCs/>
          <w:sz w:val="22"/>
          <w:szCs w:val="22"/>
        </w:rPr>
        <w:t>.3 Location Details of Anchors</w:t>
      </w:r>
    </w:p>
    <w:p w14:paraId="532CB653" w14:textId="77777777" w:rsidR="00B601BA" w:rsidRPr="0049653E" w:rsidRDefault="00B601BA" w:rsidP="00A22351">
      <w:pPr>
        <w:spacing w:after="0"/>
        <w:rPr>
          <w:rFonts w:cs="Arial"/>
          <w:sz w:val="22"/>
          <w:szCs w:val="22"/>
        </w:rPr>
      </w:pPr>
    </w:p>
    <w:p w14:paraId="755B7181" w14:textId="50340FC0" w:rsidR="00B601BA" w:rsidRPr="0049653E" w:rsidRDefault="0070702E" w:rsidP="00A22351">
      <w:pPr>
        <w:spacing w:after="0"/>
        <w:rPr>
          <w:rFonts w:cs="Arial"/>
          <w:i/>
          <w:iCs/>
          <w:sz w:val="22"/>
          <w:szCs w:val="22"/>
        </w:rPr>
      </w:pPr>
      <w:r w:rsidRPr="0049653E">
        <w:rPr>
          <w:rFonts w:cs="Arial"/>
          <w:b/>
          <w:bCs/>
          <w:sz w:val="22"/>
          <w:szCs w:val="22"/>
        </w:rPr>
        <w:t>7</w:t>
      </w:r>
      <w:r w:rsidR="00B601BA" w:rsidRPr="0049653E">
        <w:rPr>
          <w:rFonts w:cs="Arial"/>
          <w:b/>
          <w:bCs/>
          <w:sz w:val="22"/>
          <w:szCs w:val="22"/>
        </w:rPr>
        <w:t>.3.1</w:t>
      </w:r>
      <w:r w:rsidR="00B601BA" w:rsidRPr="0049653E">
        <w:rPr>
          <w:rFonts w:cs="Arial"/>
          <w:sz w:val="22"/>
          <w:szCs w:val="22"/>
        </w:rPr>
        <w:t xml:space="preserve"> </w:t>
      </w:r>
      <w:r w:rsidR="00B601BA" w:rsidRPr="0049653E">
        <w:rPr>
          <w:rFonts w:cs="Arial"/>
          <w:i/>
          <w:iCs/>
          <w:sz w:val="22"/>
          <w:szCs w:val="22"/>
        </w:rPr>
        <w:t xml:space="preserve">Clearance Holes in </w:t>
      </w:r>
      <w:r w:rsidR="00EB0133" w:rsidRPr="0049653E">
        <w:rPr>
          <w:rFonts w:cs="Arial"/>
          <w:i/>
          <w:iCs/>
          <w:sz w:val="22"/>
          <w:szCs w:val="22"/>
        </w:rPr>
        <w:t>Base Plate</w:t>
      </w:r>
      <w:r w:rsidR="00B601BA" w:rsidRPr="0049653E">
        <w:rPr>
          <w:rFonts w:cs="Arial"/>
          <w:i/>
          <w:iCs/>
          <w:sz w:val="22"/>
          <w:szCs w:val="22"/>
        </w:rPr>
        <w:t xml:space="preserve"> for Anchors</w:t>
      </w:r>
    </w:p>
    <w:p w14:paraId="501E5C85" w14:textId="77777777" w:rsidR="00B601BA" w:rsidRPr="0049653E" w:rsidRDefault="00B601BA" w:rsidP="00A22351">
      <w:pPr>
        <w:spacing w:after="0"/>
        <w:rPr>
          <w:rFonts w:cs="Arial"/>
          <w:sz w:val="22"/>
          <w:szCs w:val="22"/>
        </w:rPr>
      </w:pPr>
    </w:p>
    <w:p w14:paraId="3D9CA8D2" w14:textId="00031CBF" w:rsidR="00B601BA" w:rsidRPr="0049653E" w:rsidRDefault="00B601BA" w:rsidP="00E706A5">
      <w:pPr>
        <w:spacing w:after="0"/>
        <w:jc w:val="both"/>
        <w:rPr>
          <w:rFonts w:cs="Arial"/>
          <w:sz w:val="22"/>
          <w:szCs w:val="22"/>
        </w:rPr>
      </w:pPr>
      <w:r w:rsidRPr="0049653E">
        <w:rPr>
          <w:rFonts w:cs="Arial"/>
          <w:sz w:val="22"/>
          <w:szCs w:val="22"/>
        </w:rPr>
        <w:t>The diameter of clearance hole (</w:t>
      </w:r>
      <m:oMath>
        <m:sSub>
          <m:sSubPr>
            <m:ctrlPr>
              <w:rPr>
                <w:rFonts w:ascii="Cambria Math" w:hAnsi="Cambria Math" w:cs="Arial"/>
                <w:sz w:val="22"/>
                <w:szCs w:val="22"/>
              </w:rPr>
            </m:ctrlPr>
          </m:sSubPr>
          <m:e>
            <m:r>
              <w:rPr>
                <w:rFonts w:ascii="Cambria Math" w:hAnsi="Cambria Math" w:cs="Arial"/>
                <w:sz w:val="22"/>
                <w:szCs w:val="22"/>
              </w:rPr>
              <m:t>d</m:t>
            </m:r>
          </m:e>
          <m:sub>
            <m:r>
              <m:rPr>
                <m:sty m:val="p"/>
              </m:rPr>
              <w:rPr>
                <w:rFonts w:ascii="Cambria Math" w:hAnsi="Cambria Math" w:cs="Arial"/>
                <w:sz w:val="22"/>
                <w:szCs w:val="22"/>
              </w:rPr>
              <m:t>fix</m:t>
            </m:r>
          </m:sub>
        </m:sSub>
      </m:oMath>
      <w:r w:rsidRPr="0049653E">
        <w:rPr>
          <w:rFonts w:cs="Arial"/>
          <w:sz w:val="22"/>
          <w:szCs w:val="22"/>
        </w:rPr>
        <w:t xml:space="preserve">) in the </w:t>
      </w:r>
      <w:r w:rsidR="00EB0133" w:rsidRPr="0049653E">
        <w:rPr>
          <w:rFonts w:cs="Arial"/>
          <w:sz w:val="22"/>
          <w:szCs w:val="22"/>
        </w:rPr>
        <w:t xml:space="preserve">base plate </w:t>
      </w:r>
      <w:r w:rsidRPr="0049653E">
        <w:rPr>
          <w:rFonts w:cs="Arial"/>
          <w:sz w:val="22"/>
          <w:szCs w:val="22"/>
        </w:rPr>
        <w:t>shall not be larger than the values given below with the following exception</w:t>
      </w:r>
      <w:r w:rsidR="00E706A5" w:rsidRPr="0049653E">
        <w:rPr>
          <w:rFonts w:cs="Arial"/>
          <w:sz w:val="22"/>
          <w:szCs w:val="22"/>
        </w:rPr>
        <w:t xml:space="preserve"> that f</w:t>
      </w:r>
      <w:r w:rsidRPr="0049653E">
        <w:rPr>
          <w:rFonts w:cs="Arial"/>
          <w:sz w:val="22"/>
          <w:szCs w:val="22"/>
        </w:rPr>
        <w:t>or an individual anchor or anchor groups loaded in pure tension, a larger diameter of the clearance hole is acceptable if a suitable washer is used.</w:t>
      </w:r>
    </w:p>
    <w:p w14:paraId="3E054479" w14:textId="77777777" w:rsidR="00B601BA" w:rsidRPr="0049653E" w:rsidRDefault="00B601BA" w:rsidP="00F45164">
      <w:pPr>
        <w:spacing w:after="0"/>
        <w:ind w:left="720"/>
        <w:jc w:val="both"/>
        <w:rPr>
          <w:rFonts w:cs="Arial"/>
          <w:sz w:val="22"/>
          <w:szCs w:val="22"/>
        </w:rPr>
      </w:pPr>
    </w:p>
    <w:p w14:paraId="56BE3BA5" w14:textId="3B4AA085" w:rsidR="00B601BA" w:rsidRPr="0049653E" w:rsidDel="00BA04EB" w:rsidRDefault="008C2C1A" w:rsidP="00F45164">
      <w:pPr>
        <w:ind w:left="720"/>
        <w:jc w:val="both"/>
        <w:rPr>
          <w:rFonts w:eastAsia="Arial" w:cs="Arial"/>
          <w:sz w:val="22"/>
          <w:szCs w:val="22"/>
          <w:lang w:eastAsia="en-US"/>
        </w:rPr>
      </w:pPr>
      <w:r w:rsidRPr="0049653E">
        <w:rPr>
          <w:rFonts w:cs="Arial"/>
          <w:sz w:val="22"/>
          <w:szCs w:val="22"/>
        </w:rPr>
        <w:t>For,</w:t>
      </w:r>
      <w:r w:rsidR="00B601BA" w:rsidRPr="0049653E">
        <w:rPr>
          <w:rFonts w:cs="Arial"/>
          <w:sz w:val="22"/>
          <w:szCs w:val="22"/>
        </w:rPr>
        <w:t xml:space="preserve">  </w:t>
      </w:r>
      <m:oMath>
        <m:r>
          <w:rPr>
            <w:rFonts w:ascii="Cambria Math" w:hAnsi="Cambria Math" w:cs="Arial"/>
            <w:sz w:val="22"/>
            <w:szCs w:val="22"/>
          </w:rPr>
          <m:t>d</m:t>
        </m:r>
        <m:r>
          <m:rPr>
            <m:sty m:val="p"/>
          </m:rPr>
          <w:rPr>
            <w:rFonts w:ascii="Cambria Math" w:hAnsi="Cambria Math" w:cs="Arial"/>
            <w:sz w:val="22"/>
            <w:szCs w:val="22"/>
          </w:rPr>
          <m:t xml:space="preserve">&lt;10 </m:t>
        </m:r>
        <m:r>
          <w:rPr>
            <w:rFonts w:ascii="Cambria Math" w:hAnsi="Cambria Math" w:cs="Arial"/>
            <w:sz w:val="22"/>
            <w:szCs w:val="22"/>
          </w:rPr>
          <m:t>mm</m:t>
        </m:r>
      </m:oMath>
      <w:r w:rsidR="00B601BA" w:rsidRPr="0049653E" w:rsidDel="00BA04EB">
        <w:rPr>
          <w:rFonts w:eastAsia="Arial" w:cs="Arial"/>
          <w:sz w:val="22"/>
          <w:szCs w:val="22"/>
          <w:lang w:eastAsia="en-US"/>
        </w:rPr>
        <w:t xml:space="preserve"> </w:t>
      </w:r>
      <w:r w:rsidR="00B601BA" w:rsidRPr="0049653E" w:rsidDel="00BA04EB">
        <w:rPr>
          <w:rFonts w:eastAsia="Arial" w:cs="Arial"/>
          <w:sz w:val="22"/>
          <w:szCs w:val="22"/>
          <w:lang w:eastAsia="en-US"/>
        </w:rPr>
        <w:tab/>
      </w:r>
      <w:r w:rsidR="00B601BA" w:rsidRPr="0049653E">
        <w:rPr>
          <w:rFonts w:eastAsia="Arial" w:cs="Arial"/>
          <w:sz w:val="22"/>
          <w:szCs w:val="22"/>
          <w:lang w:eastAsia="en-US"/>
        </w:rPr>
        <w:tab/>
      </w:r>
      <m:oMath>
        <m:sSub>
          <m:sSubPr>
            <m:ctrlPr>
              <w:rPr>
                <w:rFonts w:ascii="Cambria Math" w:eastAsia="Arial" w:hAnsi="Cambria Math" w:cs="Arial"/>
                <w:sz w:val="22"/>
                <w:szCs w:val="22"/>
                <w:lang w:eastAsia="en-US"/>
              </w:rPr>
            </m:ctrlPr>
          </m:sSubPr>
          <m:e>
            <m:r>
              <w:rPr>
                <w:rFonts w:ascii="Cambria Math" w:eastAsia="Arial" w:hAnsi="Cambria Math" w:cs="Arial"/>
                <w:sz w:val="22"/>
                <w:szCs w:val="22"/>
                <w:lang w:eastAsia="en-US"/>
              </w:rPr>
              <m:t>d</m:t>
            </m:r>
          </m:e>
          <m:sub>
            <m:r>
              <m:rPr>
                <m:sty m:val="p"/>
              </m:rPr>
              <w:rPr>
                <w:rFonts w:ascii="Cambria Math" w:eastAsia="Arial" w:hAnsi="Cambria Math" w:cs="Arial"/>
                <w:sz w:val="22"/>
                <w:szCs w:val="22"/>
                <w:lang w:eastAsia="en-US"/>
              </w:rPr>
              <m:t>fix</m:t>
            </m:r>
          </m:sub>
        </m:sSub>
        <m:r>
          <m:rPr>
            <m:sty m:val="p"/>
          </m:rPr>
          <w:rPr>
            <w:rFonts w:ascii="Cambria Math" w:eastAsia="Arial" w:hAnsi="Cambria Math" w:cs="Arial"/>
            <w:sz w:val="22"/>
            <w:szCs w:val="22"/>
            <w:lang w:eastAsia="en-US"/>
          </w:rPr>
          <m:t>=</m:t>
        </m:r>
      </m:oMath>
      <w:r w:rsidR="00B601BA" w:rsidRPr="0049653E">
        <w:rPr>
          <w:rFonts w:eastAsia="Arial" w:cs="Arial"/>
          <w:sz w:val="22"/>
          <w:szCs w:val="22"/>
          <w:lang w:eastAsia="en-US"/>
        </w:rPr>
        <w:t xml:space="preserve"> </w:t>
      </w:r>
      <m:oMath>
        <m:r>
          <w:rPr>
            <w:rFonts w:ascii="Cambria Math" w:hAnsi="Cambria Math" w:cs="Arial"/>
            <w:sz w:val="22"/>
            <w:szCs w:val="22"/>
          </w:rPr>
          <m:t>d</m:t>
        </m:r>
      </m:oMath>
      <w:r w:rsidR="00B601BA" w:rsidRPr="0049653E" w:rsidDel="00BA04EB">
        <w:rPr>
          <w:rFonts w:eastAsia="Arial" w:cs="Arial"/>
          <w:sz w:val="22"/>
          <w:szCs w:val="22"/>
          <w:lang w:eastAsia="en-US"/>
        </w:rPr>
        <w:t xml:space="preserve"> </w:t>
      </w:r>
      <w:r w:rsidR="00B601BA" w:rsidRPr="0049653E">
        <w:rPr>
          <w:rFonts w:eastAsia="Arial" w:cs="Arial"/>
          <w:sz w:val="22"/>
          <w:szCs w:val="22"/>
          <w:lang w:eastAsia="en-US"/>
        </w:rPr>
        <w:t>+ 1</w:t>
      </w:r>
    </w:p>
    <w:p w14:paraId="5B030900" w14:textId="77777777" w:rsidR="00B601BA" w:rsidRPr="0049653E" w:rsidDel="00BA04EB" w:rsidRDefault="00B601BA" w:rsidP="00F45164">
      <w:pPr>
        <w:ind w:left="720"/>
        <w:jc w:val="both"/>
        <w:rPr>
          <w:rFonts w:eastAsia="Arial" w:cs="Arial"/>
          <w:sz w:val="22"/>
          <w:szCs w:val="22"/>
          <w:lang w:eastAsia="en-US"/>
        </w:rPr>
      </w:pPr>
      <w:r w:rsidRPr="0049653E">
        <w:rPr>
          <w:rFonts w:eastAsia="Arial" w:cs="Arial"/>
          <w:sz w:val="22"/>
          <w:szCs w:val="22"/>
        </w:rPr>
        <w:t xml:space="preserve">10 </w:t>
      </w:r>
      <w:r w:rsidRPr="0049653E">
        <w:rPr>
          <w:rFonts w:eastAsia="Arial" w:cs="Arial"/>
          <w:sz w:val="22"/>
          <w:szCs w:val="22"/>
          <w:u w:val="single"/>
        </w:rPr>
        <w:t>&lt;</w:t>
      </w:r>
      <m:oMath>
        <m:r>
          <m:rPr>
            <m:sty m:val="p"/>
          </m:rPr>
          <w:rPr>
            <w:rFonts w:ascii="Cambria Math" w:eastAsia="Arial" w:hAnsi="Cambria Math" w:cs="Arial"/>
            <w:sz w:val="22"/>
            <w:szCs w:val="22"/>
          </w:rPr>
          <m:t xml:space="preserve"> </m:t>
        </m:r>
        <m:r>
          <w:rPr>
            <w:rFonts w:ascii="Cambria Math" w:eastAsia="Arial" w:hAnsi="Cambria Math" w:cs="Arial"/>
            <w:sz w:val="22"/>
            <w:szCs w:val="22"/>
          </w:rPr>
          <m:t>d</m:t>
        </m:r>
        <m:r>
          <m:rPr>
            <m:sty m:val="p"/>
          </m:rPr>
          <w:rPr>
            <w:rFonts w:ascii="Cambria Math" w:hAnsi="Cambria Math" w:cs="Arial"/>
            <w:sz w:val="22"/>
            <w:szCs w:val="22"/>
          </w:rPr>
          <m:t xml:space="preserve"> </m:t>
        </m:r>
      </m:oMath>
      <w:r w:rsidRPr="0049653E">
        <w:rPr>
          <w:rFonts w:eastAsia="Arial" w:cs="Arial"/>
          <w:sz w:val="22"/>
          <w:szCs w:val="22"/>
          <w:u w:val="single"/>
          <w:lang w:eastAsia="en-US"/>
        </w:rPr>
        <w:t>&lt;</w:t>
      </w:r>
      <w:r w:rsidRPr="0049653E" w:rsidDel="00BA04EB">
        <w:rPr>
          <w:rFonts w:eastAsia="Arial" w:cs="Arial"/>
          <w:sz w:val="22"/>
          <w:szCs w:val="22"/>
          <w:lang w:eastAsia="en-US"/>
        </w:rPr>
        <w:t xml:space="preserve"> 2</w:t>
      </w:r>
      <w:r w:rsidRPr="0049653E">
        <w:rPr>
          <w:rFonts w:eastAsia="Arial" w:cs="Arial"/>
          <w:sz w:val="22"/>
          <w:szCs w:val="22"/>
          <w:lang w:eastAsia="en-US"/>
        </w:rPr>
        <w:t xml:space="preserve">4 </w:t>
      </w:r>
      <w:r w:rsidRPr="0049653E" w:rsidDel="00BA04EB">
        <w:rPr>
          <w:rFonts w:eastAsia="Arial" w:cs="Arial"/>
          <w:sz w:val="22"/>
          <w:szCs w:val="22"/>
          <w:lang w:eastAsia="en-US"/>
        </w:rPr>
        <w:t xml:space="preserve">mm </w:t>
      </w:r>
      <w:r w:rsidRPr="0049653E">
        <w:rPr>
          <w:rFonts w:eastAsia="Arial" w:cs="Arial"/>
          <w:sz w:val="22"/>
          <w:szCs w:val="22"/>
          <w:lang w:eastAsia="en-US"/>
        </w:rPr>
        <w:tab/>
      </w:r>
      <w:r w:rsidRPr="0049653E" w:rsidDel="00BA04EB">
        <w:rPr>
          <w:rFonts w:eastAsia="Arial" w:cs="Arial"/>
          <w:sz w:val="22"/>
          <w:szCs w:val="22"/>
          <w:lang w:eastAsia="en-US"/>
        </w:rPr>
        <w:tab/>
      </w:r>
      <m:oMath>
        <m:sSub>
          <m:sSubPr>
            <m:ctrlPr>
              <w:rPr>
                <w:rFonts w:ascii="Cambria Math" w:eastAsia="Arial" w:hAnsi="Cambria Math" w:cs="Arial"/>
                <w:sz w:val="22"/>
                <w:szCs w:val="22"/>
                <w:lang w:eastAsia="en-US"/>
              </w:rPr>
            </m:ctrlPr>
          </m:sSubPr>
          <m:e>
            <m:r>
              <w:rPr>
                <w:rFonts w:ascii="Cambria Math" w:eastAsia="Arial" w:hAnsi="Cambria Math" w:cs="Arial"/>
                <w:sz w:val="22"/>
                <w:szCs w:val="22"/>
                <w:lang w:eastAsia="en-US"/>
              </w:rPr>
              <m:t>d</m:t>
            </m:r>
          </m:e>
          <m:sub>
            <m:r>
              <m:rPr>
                <m:sty m:val="p"/>
              </m:rPr>
              <w:rPr>
                <w:rFonts w:ascii="Cambria Math" w:eastAsia="Arial" w:hAnsi="Cambria Math" w:cs="Arial"/>
                <w:sz w:val="22"/>
                <w:szCs w:val="22"/>
                <w:lang w:eastAsia="en-US"/>
              </w:rPr>
              <m:t>fix</m:t>
            </m:r>
          </m:sub>
        </m:sSub>
        <m:r>
          <m:rPr>
            <m:sty m:val="p"/>
          </m:rPr>
          <w:rPr>
            <w:rFonts w:ascii="Cambria Math" w:eastAsia="Arial" w:hAnsi="Cambria Math" w:cs="Arial"/>
            <w:sz w:val="22"/>
            <w:szCs w:val="22"/>
            <w:lang w:eastAsia="en-US"/>
          </w:rPr>
          <m:t>=</m:t>
        </m:r>
      </m:oMath>
      <w:r w:rsidRPr="0049653E">
        <w:rPr>
          <w:rFonts w:eastAsia="Arial" w:cs="Arial"/>
          <w:sz w:val="22"/>
          <w:szCs w:val="22"/>
          <w:lang w:eastAsia="en-US"/>
        </w:rPr>
        <w:t xml:space="preserve"> </w:t>
      </w:r>
      <m:oMath>
        <m:r>
          <w:rPr>
            <w:rFonts w:ascii="Cambria Math" w:hAnsi="Cambria Math" w:cs="Arial"/>
            <w:sz w:val="22"/>
            <w:szCs w:val="22"/>
          </w:rPr>
          <m:t>d</m:t>
        </m:r>
      </m:oMath>
      <w:r w:rsidRPr="0049653E" w:rsidDel="00BA04EB">
        <w:rPr>
          <w:rFonts w:eastAsia="Arial" w:cs="Arial"/>
          <w:sz w:val="22"/>
          <w:szCs w:val="22"/>
          <w:lang w:eastAsia="en-US"/>
        </w:rPr>
        <w:t xml:space="preserve"> </w:t>
      </w:r>
      <w:r w:rsidRPr="0049653E">
        <w:rPr>
          <w:rFonts w:eastAsia="Arial" w:cs="Arial"/>
          <w:sz w:val="22"/>
          <w:szCs w:val="22"/>
          <w:lang w:eastAsia="en-US"/>
        </w:rPr>
        <w:t>+ 2</w:t>
      </w:r>
    </w:p>
    <w:p w14:paraId="1E7D1999" w14:textId="77777777" w:rsidR="00B601BA" w:rsidRPr="0049653E" w:rsidDel="00BA04EB" w:rsidRDefault="00B601BA" w:rsidP="00F45164">
      <w:pPr>
        <w:ind w:left="720"/>
        <w:jc w:val="both"/>
        <w:rPr>
          <w:rFonts w:eastAsia="Arial" w:cs="Arial"/>
          <w:sz w:val="22"/>
          <w:szCs w:val="22"/>
          <w:lang w:eastAsia="en-US"/>
        </w:rPr>
      </w:pPr>
      <w:r w:rsidRPr="0049653E">
        <w:rPr>
          <w:rFonts w:cs="Arial"/>
          <w:sz w:val="22"/>
          <w:szCs w:val="22"/>
        </w:rPr>
        <w:t xml:space="preserve"> </w:t>
      </w:r>
      <m:oMath>
        <m:r>
          <w:rPr>
            <w:rFonts w:ascii="Cambria Math" w:hAnsi="Cambria Math" w:cs="Arial"/>
            <w:sz w:val="22"/>
            <w:szCs w:val="22"/>
          </w:rPr>
          <m:t>d</m:t>
        </m:r>
      </m:oMath>
      <w:r w:rsidRPr="0049653E" w:rsidDel="00BA04EB">
        <w:rPr>
          <w:rFonts w:eastAsia="Arial" w:cs="Arial"/>
          <w:sz w:val="22"/>
          <w:szCs w:val="22"/>
          <w:lang w:eastAsia="en-US"/>
        </w:rPr>
        <w:t xml:space="preserve"> </w:t>
      </w:r>
      <w:r w:rsidRPr="0049653E">
        <w:rPr>
          <w:rFonts w:eastAsia="Arial" w:cs="Arial"/>
          <w:sz w:val="22"/>
          <w:szCs w:val="22"/>
          <w:lang w:eastAsia="en-US"/>
        </w:rPr>
        <w:t>&gt;</w:t>
      </w:r>
      <w:r w:rsidRPr="0049653E" w:rsidDel="00BA04EB">
        <w:rPr>
          <w:rFonts w:eastAsia="Arial" w:cs="Arial"/>
          <w:sz w:val="22"/>
          <w:szCs w:val="22"/>
          <w:lang w:eastAsia="en-US"/>
        </w:rPr>
        <w:t xml:space="preserve"> </w:t>
      </w:r>
      <w:r w:rsidRPr="0049653E">
        <w:rPr>
          <w:rFonts w:eastAsia="Arial" w:cs="Arial"/>
          <w:sz w:val="22"/>
          <w:szCs w:val="22"/>
          <w:lang w:eastAsia="en-US"/>
        </w:rPr>
        <w:t>24</w:t>
      </w:r>
      <w:r w:rsidRPr="0049653E" w:rsidDel="00BA04EB">
        <w:rPr>
          <w:rFonts w:eastAsia="Arial" w:cs="Arial"/>
          <w:sz w:val="22"/>
          <w:szCs w:val="22"/>
          <w:lang w:eastAsia="en-US"/>
        </w:rPr>
        <w:t>mm</w:t>
      </w:r>
      <w:r w:rsidRPr="0049653E">
        <w:rPr>
          <w:rFonts w:eastAsia="Arial" w:cs="Arial"/>
          <w:sz w:val="22"/>
          <w:szCs w:val="22"/>
          <w:lang w:eastAsia="en-US"/>
        </w:rPr>
        <w:tab/>
      </w:r>
      <w:r w:rsidRPr="0049653E" w:rsidDel="00BA04EB">
        <w:rPr>
          <w:rFonts w:eastAsia="Arial" w:cs="Arial"/>
          <w:sz w:val="22"/>
          <w:szCs w:val="22"/>
          <w:lang w:eastAsia="en-US"/>
        </w:rPr>
        <w:t xml:space="preserve"> </w:t>
      </w:r>
      <w:r w:rsidRPr="0049653E" w:rsidDel="00BA04EB">
        <w:rPr>
          <w:rFonts w:eastAsia="Arial" w:cs="Arial"/>
          <w:sz w:val="22"/>
          <w:szCs w:val="22"/>
          <w:lang w:eastAsia="en-US"/>
        </w:rPr>
        <w:tab/>
      </w:r>
      <w:r w:rsidR="00A822B7" w:rsidRPr="0049653E">
        <w:rPr>
          <w:rFonts w:eastAsia="Arial" w:cs="Arial"/>
          <w:sz w:val="22"/>
          <w:szCs w:val="22"/>
          <w:lang w:eastAsia="en-US"/>
        </w:rPr>
        <w:t xml:space="preserve">            </w:t>
      </w:r>
      <m:oMath>
        <m:sSub>
          <m:sSubPr>
            <m:ctrlPr>
              <w:rPr>
                <w:rFonts w:ascii="Cambria Math" w:eastAsia="Arial" w:hAnsi="Cambria Math" w:cs="Arial"/>
                <w:sz w:val="22"/>
                <w:szCs w:val="22"/>
                <w:lang w:eastAsia="en-US"/>
              </w:rPr>
            </m:ctrlPr>
          </m:sSubPr>
          <m:e>
            <m:r>
              <w:rPr>
                <w:rFonts w:ascii="Cambria Math" w:eastAsia="Arial" w:hAnsi="Cambria Math" w:cs="Arial"/>
                <w:sz w:val="22"/>
                <w:szCs w:val="22"/>
                <w:lang w:eastAsia="en-US"/>
              </w:rPr>
              <m:t>d</m:t>
            </m:r>
          </m:e>
          <m:sub>
            <m:r>
              <m:rPr>
                <m:sty m:val="p"/>
              </m:rPr>
              <w:rPr>
                <w:rFonts w:ascii="Cambria Math" w:eastAsia="Arial" w:hAnsi="Cambria Math" w:cs="Arial"/>
                <w:sz w:val="22"/>
                <w:szCs w:val="22"/>
                <w:lang w:eastAsia="en-US"/>
              </w:rPr>
              <m:t>fix</m:t>
            </m:r>
          </m:sub>
        </m:sSub>
        <m:r>
          <m:rPr>
            <m:sty m:val="p"/>
          </m:rPr>
          <w:rPr>
            <w:rFonts w:ascii="Cambria Math" w:eastAsia="Arial" w:hAnsi="Cambria Math" w:cs="Arial"/>
            <w:sz w:val="22"/>
            <w:szCs w:val="22"/>
            <w:lang w:eastAsia="en-US"/>
          </w:rPr>
          <m:t>=</m:t>
        </m:r>
      </m:oMath>
      <w:r w:rsidRPr="0049653E">
        <w:rPr>
          <w:rFonts w:eastAsia="Arial" w:cs="Arial"/>
          <w:sz w:val="22"/>
          <w:szCs w:val="22"/>
          <w:lang w:eastAsia="en-US"/>
        </w:rPr>
        <w:t xml:space="preserve"> </w:t>
      </w:r>
      <m:oMath>
        <m:r>
          <w:rPr>
            <w:rFonts w:ascii="Cambria Math" w:hAnsi="Cambria Math" w:cs="Arial"/>
            <w:sz w:val="22"/>
            <w:szCs w:val="22"/>
          </w:rPr>
          <m:t>d</m:t>
        </m:r>
      </m:oMath>
      <w:r w:rsidRPr="0049653E" w:rsidDel="00BA04EB">
        <w:rPr>
          <w:rFonts w:eastAsia="Arial" w:cs="Arial"/>
          <w:sz w:val="22"/>
          <w:szCs w:val="22"/>
          <w:lang w:eastAsia="en-US"/>
        </w:rPr>
        <w:t xml:space="preserve"> </w:t>
      </w:r>
      <w:r w:rsidRPr="0049653E">
        <w:rPr>
          <w:rFonts w:eastAsia="Arial" w:cs="Arial"/>
          <w:sz w:val="22"/>
          <w:szCs w:val="22"/>
          <w:lang w:eastAsia="en-US"/>
        </w:rPr>
        <w:t>+ 3</w:t>
      </w:r>
      <w:r w:rsidRPr="0049653E" w:rsidDel="00BA04EB">
        <w:rPr>
          <w:rFonts w:eastAsia="Arial" w:cs="Arial"/>
          <w:sz w:val="22"/>
          <w:szCs w:val="22"/>
          <w:lang w:eastAsia="en-US"/>
        </w:rPr>
        <w:t xml:space="preserve"> </w:t>
      </w:r>
    </w:p>
    <w:p w14:paraId="404BB8D5" w14:textId="77777777" w:rsidR="00B601BA" w:rsidRPr="0049653E" w:rsidDel="00BA04EB" w:rsidRDefault="00B601BA" w:rsidP="00A22351">
      <w:pPr>
        <w:jc w:val="both"/>
        <w:rPr>
          <w:rFonts w:eastAsia="Arial" w:cs="Arial"/>
          <w:sz w:val="22"/>
          <w:szCs w:val="22"/>
          <w:lang w:eastAsia="en-US"/>
        </w:rPr>
      </w:pPr>
      <w:r w:rsidRPr="0049653E">
        <w:rPr>
          <w:rFonts w:eastAsia="Arial" w:cs="Arial"/>
          <w:sz w:val="22"/>
          <w:szCs w:val="22"/>
        </w:rPr>
        <w:t xml:space="preserve">      </w:t>
      </w:r>
    </w:p>
    <w:p w14:paraId="33FE8A56" w14:textId="77777777" w:rsidR="00B601BA" w:rsidRPr="0049653E" w:rsidRDefault="00B601BA" w:rsidP="00A22351">
      <w:pPr>
        <w:rPr>
          <w:rFonts w:cs="Arial"/>
          <w:sz w:val="22"/>
          <w:szCs w:val="22"/>
        </w:rPr>
      </w:pPr>
    </w:p>
    <w:tbl>
      <w:tblPr>
        <w:tblW w:w="10372" w:type="dxa"/>
        <w:tblInd w:w="279" w:type="dxa"/>
        <w:tblLayout w:type="fixed"/>
        <w:tblCellMar>
          <w:left w:w="71" w:type="dxa"/>
          <w:right w:w="71" w:type="dxa"/>
        </w:tblCellMar>
        <w:tblLook w:val="0000" w:firstRow="0" w:lastRow="0" w:firstColumn="0" w:lastColumn="0" w:noHBand="0" w:noVBand="0"/>
      </w:tblPr>
      <w:tblGrid>
        <w:gridCol w:w="10372"/>
      </w:tblGrid>
      <w:tr w:rsidR="00B601BA" w:rsidRPr="0049653E" w14:paraId="3B031A99" w14:textId="77777777" w:rsidTr="002709C7">
        <w:trPr>
          <w:trHeight w:val="150"/>
        </w:trPr>
        <w:tc>
          <w:tcPr>
            <w:tcW w:w="10372" w:type="dxa"/>
          </w:tcPr>
          <w:p w14:paraId="470DDF9B" w14:textId="3B428C8E" w:rsidR="00B601BA" w:rsidRPr="0049653E" w:rsidRDefault="00B601BA" w:rsidP="00A22351">
            <w:pPr>
              <w:rPr>
                <w:rFonts w:cs="Arial"/>
                <w:sz w:val="22"/>
                <w:szCs w:val="22"/>
              </w:rPr>
            </w:pPr>
            <w:r w:rsidRPr="0049653E">
              <w:rPr>
                <w:rFonts w:cs="Arial"/>
                <w:iCs/>
                <w:sz w:val="22"/>
                <w:szCs w:val="22"/>
              </w:rPr>
              <w:t xml:space="preserve">  </w:t>
            </w:r>
            <w:r w:rsidRPr="0049653E">
              <w:rPr>
                <w:rFonts w:cs="Arial"/>
                <w:i/>
                <w:sz w:val="22"/>
                <w:szCs w:val="22"/>
              </w:rPr>
              <w:t>d</w:t>
            </w:r>
            <w:r w:rsidRPr="0049653E">
              <w:rPr>
                <w:rFonts w:cs="Arial"/>
                <w:sz w:val="22"/>
                <w:szCs w:val="22"/>
              </w:rPr>
              <w:t xml:space="preserve"> = </w:t>
            </w:r>
            <w:r w:rsidRPr="0049653E">
              <w:rPr>
                <w:rFonts w:cs="Arial"/>
                <w:i/>
                <w:iCs/>
                <w:sz w:val="22"/>
                <w:szCs w:val="22"/>
              </w:rPr>
              <w:t>d</w:t>
            </w:r>
            <w:r w:rsidRPr="0049653E">
              <w:rPr>
                <w:rFonts w:cs="Arial"/>
                <w:sz w:val="22"/>
                <w:szCs w:val="22"/>
                <w:vertAlign w:val="subscript"/>
              </w:rPr>
              <w:t>a</w:t>
            </w:r>
            <w:r w:rsidRPr="0049653E">
              <w:rPr>
                <w:rFonts w:cs="Arial"/>
                <w:sz w:val="22"/>
                <w:szCs w:val="22"/>
              </w:rPr>
              <w:t xml:space="preserve">, if bolt bears against the </w:t>
            </w:r>
            <w:r w:rsidR="00EB0133" w:rsidRPr="0049653E">
              <w:rPr>
                <w:rFonts w:cs="Arial"/>
                <w:sz w:val="22"/>
                <w:szCs w:val="22"/>
              </w:rPr>
              <w:t>base plate</w:t>
            </w:r>
          </w:p>
          <w:p w14:paraId="7A481964" w14:textId="0316EC6C" w:rsidR="00B601BA" w:rsidRPr="0049653E" w:rsidRDefault="00B601BA" w:rsidP="00A22351">
            <w:pPr>
              <w:jc w:val="both"/>
              <w:rPr>
                <w:rFonts w:cs="Arial"/>
                <w:sz w:val="22"/>
                <w:szCs w:val="22"/>
              </w:rPr>
            </w:pPr>
            <w:r w:rsidRPr="0049653E">
              <w:rPr>
                <w:rFonts w:cs="Arial"/>
                <w:iCs/>
                <w:sz w:val="22"/>
                <w:szCs w:val="22"/>
              </w:rPr>
              <w:t xml:space="preserve">  </w:t>
            </w:r>
            <w:r w:rsidRPr="0049653E">
              <w:rPr>
                <w:rFonts w:cs="Arial"/>
                <w:i/>
                <w:sz w:val="22"/>
                <w:szCs w:val="22"/>
              </w:rPr>
              <w:t>d</w:t>
            </w:r>
            <w:r w:rsidRPr="0049653E">
              <w:rPr>
                <w:rFonts w:cs="Arial"/>
                <w:sz w:val="22"/>
                <w:szCs w:val="22"/>
              </w:rPr>
              <w:t xml:space="preserve"> = </w:t>
            </w:r>
            <w:proofErr w:type="spellStart"/>
            <w:r w:rsidRPr="0049653E">
              <w:rPr>
                <w:rFonts w:cs="Arial"/>
                <w:i/>
                <w:iCs/>
                <w:sz w:val="22"/>
                <w:szCs w:val="22"/>
              </w:rPr>
              <w:t>d</w:t>
            </w:r>
            <w:r w:rsidRPr="0049653E">
              <w:rPr>
                <w:rFonts w:cs="Arial"/>
                <w:sz w:val="22"/>
                <w:szCs w:val="22"/>
                <w:vertAlign w:val="subscript"/>
              </w:rPr>
              <w:t>nom</w:t>
            </w:r>
            <w:proofErr w:type="spellEnd"/>
            <w:r w:rsidRPr="0049653E">
              <w:rPr>
                <w:rFonts w:cs="Arial"/>
                <w:sz w:val="22"/>
                <w:szCs w:val="22"/>
              </w:rPr>
              <w:t xml:space="preserve">, if sleeve bears against the </w:t>
            </w:r>
            <w:r w:rsidR="00EB0133" w:rsidRPr="0049653E">
              <w:rPr>
                <w:rFonts w:cs="Arial"/>
                <w:sz w:val="22"/>
                <w:szCs w:val="22"/>
              </w:rPr>
              <w:t>base plate</w:t>
            </w:r>
          </w:p>
        </w:tc>
      </w:tr>
    </w:tbl>
    <w:p w14:paraId="43B01FCB" w14:textId="77777777" w:rsidR="0020768C" w:rsidRPr="0049653E" w:rsidRDefault="0020768C" w:rsidP="0020768C">
      <w:pPr>
        <w:jc w:val="both"/>
        <w:rPr>
          <w:rFonts w:cstheme="minorHAnsi"/>
          <w:sz w:val="22"/>
          <w:szCs w:val="22"/>
        </w:rPr>
      </w:pPr>
    </w:p>
    <w:p w14:paraId="56C08A62" w14:textId="15BBDC13" w:rsidR="0020768C" w:rsidRPr="0049653E" w:rsidRDefault="0020768C" w:rsidP="0020768C">
      <w:pPr>
        <w:shd w:val="clear" w:color="auto" w:fill="BFBFBF" w:themeFill="background1" w:themeFillShade="BF"/>
        <w:ind w:left="720"/>
        <w:jc w:val="both"/>
        <w:rPr>
          <w:rFonts w:cstheme="minorHAnsi"/>
          <w:sz w:val="22"/>
          <w:szCs w:val="22"/>
        </w:rPr>
      </w:pPr>
      <w:r w:rsidRPr="0049653E">
        <w:rPr>
          <w:rFonts w:cstheme="minorHAnsi"/>
          <w:i/>
          <w:sz w:val="22"/>
          <w:szCs w:val="22"/>
        </w:rPr>
        <w:t>Note – The above dimensions shall not be applicable for concrete screws. For concrete screws, reference shall be made to the AR of the anchor.</w:t>
      </w:r>
    </w:p>
    <w:p w14:paraId="0120306F" w14:textId="77777777" w:rsidR="00D87068" w:rsidRPr="0049653E" w:rsidRDefault="00D87068" w:rsidP="00A22351">
      <w:pPr>
        <w:rPr>
          <w:rFonts w:cs="Arial"/>
          <w:sz w:val="22"/>
          <w:szCs w:val="22"/>
        </w:rPr>
      </w:pPr>
    </w:p>
    <w:p w14:paraId="4AEEC56D" w14:textId="431656C4" w:rsidR="00B601BA" w:rsidRPr="0049653E" w:rsidRDefault="0070702E" w:rsidP="00A22351">
      <w:pPr>
        <w:rPr>
          <w:rFonts w:cs="Arial"/>
          <w:i/>
          <w:iCs/>
          <w:sz w:val="22"/>
          <w:szCs w:val="22"/>
        </w:rPr>
      </w:pPr>
      <w:r w:rsidRPr="0049653E">
        <w:rPr>
          <w:rFonts w:cs="Arial"/>
          <w:b/>
          <w:bCs/>
          <w:sz w:val="22"/>
          <w:szCs w:val="22"/>
        </w:rPr>
        <w:t>7</w:t>
      </w:r>
      <w:r w:rsidR="00B601BA" w:rsidRPr="0049653E">
        <w:rPr>
          <w:rFonts w:cs="Arial"/>
          <w:b/>
          <w:bCs/>
          <w:sz w:val="22"/>
          <w:szCs w:val="22"/>
        </w:rPr>
        <w:t>.3.2</w:t>
      </w:r>
      <w:r w:rsidR="00B601BA" w:rsidRPr="0049653E">
        <w:rPr>
          <w:rFonts w:cs="Arial"/>
          <w:sz w:val="22"/>
          <w:szCs w:val="22"/>
        </w:rPr>
        <w:t xml:space="preserve"> </w:t>
      </w:r>
      <w:r w:rsidR="00B601BA" w:rsidRPr="0049653E">
        <w:rPr>
          <w:rFonts w:cs="Arial"/>
          <w:i/>
          <w:iCs/>
          <w:sz w:val="22"/>
          <w:szCs w:val="22"/>
        </w:rPr>
        <w:t>Permissible Anchor Group Configurations</w:t>
      </w:r>
    </w:p>
    <w:p w14:paraId="4518BBCB" w14:textId="77777777" w:rsidR="00B601BA" w:rsidRPr="0049653E" w:rsidRDefault="00B601BA" w:rsidP="00A22351">
      <w:pPr>
        <w:rPr>
          <w:rFonts w:cs="Arial"/>
          <w:sz w:val="22"/>
          <w:szCs w:val="22"/>
        </w:rPr>
      </w:pPr>
    </w:p>
    <w:p w14:paraId="7E056ED1" w14:textId="6A03A1A3" w:rsidR="001710A9" w:rsidRPr="0049653E" w:rsidRDefault="00B601BA" w:rsidP="00A22351">
      <w:pPr>
        <w:jc w:val="both"/>
        <w:rPr>
          <w:rFonts w:cs="Arial"/>
          <w:sz w:val="22"/>
          <w:szCs w:val="22"/>
        </w:rPr>
      </w:pPr>
      <w:r w:rsidRPr="0049653E">
        <w:rPr>
          <w:rFonts w:cs="Arial"/>
          <w:sz w:val="22"/>
          <w:szCs w:val="22"/>
        </w:rPr>
        <w:t>The anchor group configurations illustrated in</w:t>
      </w:r>
      <w:r w:rsidR="00CE4684" w:rsidRPr="0049653E">
        <w:rPr>
          <w:rFonts w:cs="Arial"/>
          <w:sz w:val="22"/>
          <w:szCs w:val="22"/>
        </w:rPr>
        <w:t xml:space="preserve"> Fig. 2</w:t>
      </w:r>
      <w:r w:rsidR="00146F59" w:rsidRPr="0049653E">
        <w:rPr>
          <w:rFonts w:cs="Arial"/>
          <w:sz w:val="22"/>
          <w:szCs w:val="22"/>
        </w:rPr>
        <w:t>7</w:t>
      </w:r>
      <w:r w:rsidR="00CE4684" w:rsidRPr="0049653E">
        <w:rPr>
          <w:rFonts w:cs="Arial"/>
          <w:sz w:val="22"/>
          <w:szCs w:val="22"/>
        </w:rPr>
        <w:t xml:space="preserve"> </w:t>
      </w:r>
      <w:r w:rsidRPr="0049653E">
        <w:rPr>
          <w:rFonts w:cs="Arial"/>
          <w:sz w:val="22"/>
          <w:szCs w:val="22"/>
        </w:rPr>
        <w:t>are valid for all loading directions</w:t>
      </w:r>
      <w:r w:rsidR="001710A9" w:rsidRPr="0049653E">
        <w:rPr>
          <w:rFonts w:cs="Arial"/>
          <w:sz w:val="22"/>
          <w:szCs w:val="22"/>
        </w:rPr>
        <w:t xml:space="preserve"> and all edge distance</w:t>
      </w:r>
      <w:r w:rsidR="008D0950" w:rsidRPr="0049653E">
        <w:rPr>
          <w:rFonts w:cs="Arial"/>
          <w:sz w:val="22"/>
          <w:szCs w:val="22"/>
        </w:rPr>
        <w:t>s</w:t>
      </w:r>
      <w:r w:rsidR="00943388" w:rsidRPr="0049653E">
        <w:rPr>
          <w:rFonts w:cs="Arial"/>
          <w:sz w:val="22"/>
          <w:szCs w:val="22"/>
        </w:rPr>
        <w:t xml:space="preserve">, provided </w:t>
      </w:r>
      <w:r w:rsidR="003C0D82" w:rsidRPr="0049653E">
        <w:rPr>
          <w:rFonts w:cs="Arial"/>
          <w:sz w:val="22"/>
          <w:szCs w:val="22"/>
        </w:rPr>
        <w:t xml:space="preserve">the gap between anchor and </w:t>
      </w:r>
      <w:r w:rsidR="006E68D1" w:rsidRPr="0049653E">
        <w:rPr>
          <w:rFonts w:cs="Arial"/>
          <w:sz w:val="22"/>
          <w:szCs w:val="22"/>
        </w:rPr>
        <w:t xml:space="preserve">plate </w:t>
      </w:r>
      <w:r w:rsidR="00943388" w:rsidRPr="0049653E">
        <w:rPr>
          <w:rFonts w:cs="Arial"/>
          <w:sz w:val="22"/>
          <w:szCs w:val="22"/>
        </w:rPr>
        <w:t xml:space="preserve">is filled </w:t>
      </w:r>
      <w:r w:rsidR="003C0D82" w:rsidRPr="0049653E">
        <w:rPr>
          <w:rFonts w:cs="Arial"/>
          <w:sz w:val="22"/>
          <w:szCs w:val="22"/>
        </w:rPr>
        <w:t>during installation. </w:t>
      </w:r>
      <w:r w:rsidR="00CE4684" w:rsidRPr="0049653E">
        <w:rPr>
          <w:rFonts w:cs="Arial"/>
          <w:sz w:val="22"/>
          <w:szCs w:val="22"/>
        </w:rPr>
        <w:t xml:space="preserve"> </w:t>
      </w:r>
      <w:r w:rsidR="005C1AB4" w:rsidRPr="0049653E">
        <w:rPr>
          <w:rFonts w:cs="Arial"/>
          <w:sz w:val="22"/>
          <w:szCs w:val="22"/>
        </w:rPr>
        <w:t>The gap shall be filled up by a suitable filling material</w:t>
      </w:r>
      <w:r w:rsidR="00D268C5" w:rsidRPr="0049653E">
        <w:rPr>
          <w:rFonts w:cs="Arial"/>
          <w:sz w:val="22"/>
          <w:szCs w:val="22"/>
        </w:rPr>
        <w:t xml:space="preserve"> of comp</w:t>
      </w:r>
      <w:r w:rsidR="00E359E6" w:rsidRPr="0049653E">
        <w:rPr>
          <w:rFonts w:cs="Arial"/>
          <w:sz w:val="22"/>
          <w:szCs w:val="22"/>
        </w:rPr>
        <w:t>a</w:t>
      </w:r>
      <w:r w:rsidR="00D268C5" w:rsidRPr="0049653E">
        <w:rPr>
          <w:rFonts w:cs="Arial"/>
          <w:sz w:val="22"/>
          <w:szCs w:val="22"/>
        </w:rPr>
        <w:t>t</w:t>
      </w:r>
      <w:r w:rsidR="00E359E6" w:rsidRPr="0049653E">
        <w:rPr>
          <w:rFonts w:cs="Arial"/>
          <w:sz w:val="22"/>
          <w:szCs w:val="22"/>
        </w:rPr>
        <w:t>i</w:t>
      </w:r>
      <w:r w:rsidR="00D268C5" w:rsidRPr="0049653E">
        <w:rPr>
          <w:rFonts w:cs="Arial"/>
          <w:sz w:val="22"/>
          <w:szCs w:val="22"/>
        </w:rPr>
        <w:t>ble strength</w:t>
      </w:r>
    </w:p>
    <w:p w14:paraId="3C46FEDC" w14:textId="77777777" w:rsidR="00021B23" w:rsidRPr="0049653E" w:rsidRDefault="00021B23" w:rsidP="00BA45CE">
      <w:pPr>
        <w:jc w:val="center"/>
        <w:rPr>
          <w:rStyle w:val="Emphasis"/>
          <w:rFonts w:cs="Arial"/>
          <w:i w:val="0"/>
          <w:iCs w:val="0"/>
          <w:sz w:val="22"/>
          <w:szCs w:val="22"/>
        </w:rPr>
      </w:pPr>
    </w:p>
    <w:p w14:paraId="402C470E" w14:textId="27718698" w:rsidR="00D161D0" w:rsidRPr="0049653E" w:rsidRDefault="00021B23" w:rsidP="00BA45CE">
      <w:pPr>
        <w:jc w:val="center"/>
        <w:rPr>
          <w:rFonts w:cs="Arial"/>
          <w:sz w:val="22"/>
          <w:szCs w:val="22"/>
        </w:rPr>
      </w:pPr>
      <w:r w:rsidRPr="0049653E">
        <w:rPr>
          <w:rStyle w:val="Emphasis"/>
          <w:rFonts w:cs="Arial"/>
          <w:i w:val="0"/>
          <w:iCs w:val="0"/>
          <w:noProof/>
          <w:sz w:val="22"/>
          <w:szCs w:val="22"/>
        </w:rPr>
        <w:drawing>
          <wp:inline distT="0" distB="0" distL="0" distR="0" wp14:anchorId="68B91B83" wp14:editId="50788C5B">
            <wp:extent cx="5732145" cy="2136775"/>
            <wp:effectExtent l="0" t="0" r="1905" b="0"/>
            <wp:docPr id="1915436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436670" name=""/>
                    <pic:cNvPicPr/>
                  </pic:nvPicPr>
                  <pic:blipFill>
                    <a:blip r:embed="rId52"/>
                    <a:stretch>
                      <a:fillRect/>
                    </a:stretch>
                  </pic:blipFill>
                  <pic:spPr>
                    <a:xfrm>
                      <a:off x="0" y="0"/>
                      <a:ext cx="5732145" cy="2136775"/>
                    </a:xfrm>
                    <a:prstGeom prst="rect">
                      <a:avLst/>
                    </a:prstGeom>
                  </pic:spPr>
                </pic:pic>
              </a:graphicData>
            </a:graphic>
          </wp:inline>
        </w:drawing>
      </w:r>
      <w:r w:rsidR="00BA45CE" w:rsidRPr="0049653E">
        <w:rPr>
          <w:rStyle w:val="Emphasis"/>
          <w:rFonts w:cs="Arial"/>
          <w:i w:val="0"/>
          <w:iCs w:val="0"/>
          <w:sz w:val="22"/>
          <w:szCs w:val="22"/>
        </w:rPr>
        <w:t>FIG. 2</w:t>
      </w:r>
      <w:r w:rsidR="00146F59" w:rsidRPr="0049653E">
        <w:rPr>
          <w:rStyle w:val="Emphasis"/>
          <w:rFonts w:cs="Arial"/>
          <w:i w:val="0"/>
          <w:iCs w:val="0"/>
          <w:sz w:val="22"/>
          <w:szCs w:val="22"/>
        </w:rPr>
        <w:t>7</w:t>
      </w:r>
      <w:r w:rsidR="00BA45CE" w:rsidRPr="0049653E">
        <w:rPr>
          <w:rStyle w:val="Emphasis"/>
          <w:rFonts w:cs="Arial"/>
          <w:i w:val="0"/>
          <w:iCs w:val="0"/>
          <w:sz w:val="22"/>
          <w:szCs w:val="22"/>
        </w:rPr>
        <w:t xml:space="preserve"> </w:t>
      </w:r>
      <w:r w:rsidR="00BA45CE" w:rsidRPr="0049653E">
        <w:rPr>
          <w:rStyle w:val="Emphasis"/>
          <w:rFonts w:eastAsiaTheme="minorHAnsi" w:cs="Arial"/>
          <w:i w:val="0"/>
          <w:iCs w:val="0"/>
          <w:sz w:val="22"/>
          <w:szCs w:val="22"/>
        </w:rPr>
        <w:t>ANCHOR GROUP CONFIGURATION WHEN GAP</w:t>
      </w:r>
      <w:r w:rsidR="006E68D1" w:rsidRPr="0049653E">
        <w:rPr>
          <w:rStyle w:val="Emphasis"/>
          <w:rFonts w:eastAsiaTheme="minorHAnsi" w:cs="Arial"/>
          <w:i w:val="0"/>
          <w:iCs w:val="0"/>
          <w:sz w:val="22"/>
          <w:szCs w:val="22"/>
        </w:rPr>
        <w:t xml:space="preserve">S BETWEEN THE PLATE AND </w:t>
      </w:r>
      <w:r w:rsidR="006E68D1" w:rsidRPr="0049653E">
        <w:rPr>
          <w:rStyle w:val="Emphasis"/>
          <w:rFonts w:eastAsiaTheme="minorHAnsi" w:cs="Arial"/>
          <w:i w:val="0"/>
          <w:iCs w:val="0"/>
          <w:sz w:val="22"/>
          <w:szCs w:val="22"/>
        </w:rPr>
        <w:lastRenderedPageBreak/>
        <w:t>THE ANCHOR</w:t>
      </w:r>
      <w:r w:rsidR="00BA45CE" w:rsidRPr="0049653E">
        <w:rPr>
          <w:rStyle w:val="Emphasis"/>
          <w:rFonts w:eastAsiaTheme="minorHAnsi" w:cs="Arial"/>
          <w:i w:val="0"/>
          <w:iCs w:val="0"/>
          <w:sz w:val="22"/>
          <w:szCs w:val="22"/>
        </w:rPr>
        <w:t xml:space="preserve"> ARE FILLED UP</w:t>
      </w:r>
      <w:r w:rsidR="003E1A37" w:rsidRPr="0049653E">
        <w:rPr>
          <w:rStyle w:val="Emphasis"/>
          <w:rFonts w:eastAsiaTheme="minorHAnsi" w:cs="Arial"/>
          <w:i w:val="0"/>
          <w:iCs w:val="0"/>
          <w:sz w:val="22"/>
          <w:szCs w:val="22"/>
        </w:rPr>
        <w:t xml:space="preserve"> FOR ALL EDGE DISTANCE</w:t>
      </w:r>
      <w:r w:rsidR="009A0B6F" w:rsidRPr="0049653E">
        <w:rPr>
          <w:rStyle w:val="Emphasis"/>
          <w:rFonts w:eastAsiaTheme="minorHAnsi" w:cs="Arial"/>
          <w:i w:val="0"/>
          <w:iCs w:val="0"/>
          <w:sz w:val="22"/>
          <w:szCs w:val="22"/>
        </w:rPr>
        <w:t xml:space="preserve"> </w:t>
      </w:r>
      <w:r w:rsidR="001E3C02" w:rsidRPr="0049653E">
        <w:rPr>
          <w:rStyle w:val="Emphasis"/>
          <w:rFonts w:eastAsiaTheme="minorHAnsi" w:cs="Arial"/>
          <w:i w:val="0"/>
          <w:iCs w:val="0"/>
          <w:sz w:val="22"/>
          <w:szCs w:val="22"/>
        </w:rPr>
        <w:t xml:space="preserve">AND </w:t>
      </w:r>
      <w:r w:rsidR="00846797" w:rsidRPr="0049653E">
        <w:rPr>
          <w:rStyle w:val="Emphasis"/>
          <w:rFonts w:eastAsiaTheme="minorHAnsi" w:cs="Arial"/>
          <w:i w:val="0"/>
          <w:iCs w:val="0"/>
          <w:sz w:val="22"/>
          <w:szCs w:val="22"/>
        </w:rPr>
        <w:t xml:space="preserve">FOR </w:t>
      </w:r>
      <w:r w:rsidR="001E3C02" w:rsidRPr="0049653E">
        <w:rPr>
          <w:rStyle w:val="Emphasis"/>
          <w:rFonts w:eastAsiaTheme="minorHAnsi" w:cs="Arial"/>
          <w:i w:val="0"/>
          <w:iCs w:val="0"/>
          <w:sz w:val="22"/>
          <w:szCs w:val="22"/>
        </w:rPr>
        <w:t>ALL LOAD DIRECTION</w:t>
      </w:r>
      <w:r w:rsidR="00846797" w:rsidRPr="0049653E">
        <w:rPr>
          <w:rStyle w:val="Emphasis"/>
          <w:rFonts w:eastAsiaTheme="minorHAnsi" w:cs="Arial"/>
          <w:i w:val="0"/>
          <w:iCs w:val="0"/>
          <w:sz w:val="22"/>
          <w:szCs w:val="22"/>
        </w:rPr>
        <w:t>S</w:t>
      </w:r>
      <w:r w:rsidR="001E3C02" w:rsidRPr="0049653E">
        <w:rPr>
          <w:rStyle w:val="Emphasis"/>
          <w:rFonts w:eastAsiaTheme="minorHAnsi" w:cs="Arial"/>
          <w:i w:val="0"/>
          <w:iCs w:val="0"/>
          <w:sz w:val="22"/>
          <w:szCs w:val="22"/>
        </w:rPr>
        <w:t xml:space="preserve"> (SHEAR FORCE IS TAKEN UP BY ALL ANCHORS)</w:t>
      </w:r>
    </w:p>
    <w:p w14:paraId="2168655E" w14:textId="77777777" w:rsidR="001E3C02" w:rsidRPr="0049653E" w:rsidRDefault="001E3C02" w:rsidP="00BA45CE">
      <w:pPr>
        <w:jc w:val="both"/>
        <w:rPr>
          <w:rFonts w:cs="Arial"/>
          <w:sz w:val="22"/>
          <w:szCs w:val="22"/>
        </w:rPr>
      </w:pPr>
    </w:p>
    <w:p w14:paraId="67E1E7E2" w14:textId="1B9E0361" w:rsidR="00E17D86" w:rsidRPr="0049653E" w:rsidRDefault="00E17D86" w:rsidP="00BA45CE">
      <w:pPr>
        <w:jc w:val="both"/>
        <w:rPr>
          <w:rFonts w:cs="Arial"/>
          <w:sz w:val="22"/>
          <w:szCs w:val="22"/>
        </w:rPr>
      </w:pPr>
      <w:r w:rsidRPr="0049653E">
        <w:rPr>
          <w:rFonts w:cs="Arial"/>
          <w:sz w:val="22"/>
          <w:szCs w:val="22"/>
        </w:rPr>
        <w:t>In case hole filling cannot be ensured at site, the following arrangement</w:t>
      </w:r>
      <w:r w:rsidR="008E7942" w:rsidRPr="0049653E">
        <w:rPr>
          <w:rFonts w:cs="Arial"/>
          <w:sz w:val="22"/>
          <w:szCs w:val="22"/>
        </w:rPr>
        <w:t xml:space="preserve">s are </w:t>
      </w:r>
      <w:r w:rsidRPr="0049653E">
        <w:rPr>
          <w:rFonts w:cs="Arial"/>
          <w:sz w:val="22"/>
          <w:szCs w:val="22"/>
        </w:rPr>
        <w:t xml:space="preserve">allowed </w:t>
      </w:r>
      <w:r w:rsidR="00BA45CE" w:rsidRPr="0049653E">
        <w:rPr>
          <w:rFonts w:cs="Arial"/>
          <w:sz w:val="22"/>
          <w:szCs w:val="22"/>
        </w:rPr>
        <w:t>(</w:t>
      </w:r>
      <w:r w:rsidR="00BA45CE" w:rsidRPr="0049653E">
        <w:rPr>
          <w:rFonts w:cs="Arial"/>
          <w:i/>
          <w:iCs/>
          <w:sz w:val="22"/>
          <w:szCs w:val="22"/>
        </w:rPr>
        <w:t>see</w:t>
      </w:r>
      <w:r w:rsidR="00BA45CE" w:rsidRPr="0049653E">
        <w:rPr>
          <w:rFonts w:cs="Arial"/>
          <w:sz w:val="22"/>
          <w:szCs w:val="22"/>
        </w:rPr>
        <w:t xml:space="preserve"> Fig. </w:t>
      </w:r>
      <w:r w:rsidR="008D6C2A" w:rsidRPr="0049653E">
        <w:rPr>
          <w:rFonts w:cs="Arial"/>
          <w:sz w:val="22"/>
          <w:szCs w:val="22"/>
        </w:rPr>
        <w:t>2</w:t>
      </w:r>
      <w:r w:rsidR="00146F59" w:rsidRPr="0049653E">
        <w:rPr>
          <w:rFonts w:cs="Arial"/>
          <w:sz w:val="22"/>
          <w:szCs w:val="22"/>
        </w:rPr>
        <w:t>8</w:t>
      </w:r>
      <w:r w:rsidR="00BA45CE" w:rsidRPr="0049653E">
        <w:rPr>
          <w:rFonts w:cs="Arial"/>
          <w:sz w:val="22"/>
          <w:szCs w:val="22"/>
        </w:rPr>
        <w:t>).</w:t>
      </w:r>
      <w:r w:rsidRPr="0049653E">
        <w:rPr>
          <w:rFonts w:cs="Arial"/>
          <w:sz w:val="22"/>
          <w:szCs w:val="22"/>
        </w:rPr>
        <w:t xml:space="preserve"> </w:t>
      </w:r>
    </w:p>
    <w:p w14:paraId="40BCAACA" w14:textId="77777777" w:rsidR="00E17D86" w:rsidRPr="0049653E" w:rsidRDefault="00E17D86">
      <w:pPr>
        <w:rPr>
          <w:rFonts w:cs="Arial"/>
          <w:sz w:val="22"/>
          <w:szCs w:val="22"/>
        </w:rPr>
      </w:pPr>
    </w:p>
    <w:p w14:paraId="50CE5987" w14:textId="77777777" w:rsidR="00897485" w:rsidRPr="0049653E" w:rsidRDefault="00897485">
      <w:pPr>
        <w:rPr>
          <w:rFonts w:cs="Arial"/>
          <w:sz w:val="22"/>
          <w:szCs w:val="22"/>
        </w:rPr>
      </w:pPr>
    </w:p>
    <w:p w14:paraId="0012A309" w14:textId="71892E68" w:rsidR="00166EE9" w:rsidRPr="0049653E" w:rsidRDefault="009A0B6F" w:rsidP="001E3C02">
      <w:pPr>
        <w:jc w:val="center"/>
        <w:rPr>
          <w:spacing w:val="-4"/>
          <w:position w:val="1"/>
          <w:sz w:val="22"/>
          <w:szCs w:val="22"/>
        </w:rPr>
      </w:pPr>
      <w:r w:rsidRPr="0049653E">
        <w:rPr>
          <w:noProof/>
          <w:sz w:val="22"/>
          <w:szCs w:val="22"/>
        </w:rPr>
        <w:drawing>
          <wp:inline distT="0" distB="0" distL="0" distR="0" wp14:anchorId="6D250F21" wp14:editId="2C098E46">
            <wp:extent cx="5732145" cy="1934210"/>
            <wp:effectExtent l="0" t="0" r="1905" b="889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2145" cy="1934210"/>
                    </a:xfrm>
                    <a:prstGeom prst="rect">
                      <a:avLst/>
                    </a:prstGeom>
                  </pic:spPr>
                </pic:pic>
              </a:graphicData>
            </a:graphic>
          </wp:inline>
        </w:drawing>
      </w:r>
    </w:p>
    <w:p w14:paraId="2E06BC9E" w14:textId="3B27E355" w:rsidR="000B14B1" w:rsidRPr="0049653E" w:rsidRDefault="000B14B1" w:rsidP="000B14B1">
      <w:pPr>
        <w:jc w:val="center"/>
        <w:rPr>
          <w:rStyle w:val="Emphasis"/>
          <w:rFonts w:cs="Arial"/>
          <w:i w:val="0"/>
          <w:iCs w:val="0"/>
          <w:sz w:val="22"/>
          <w:szCs w:val="22"/>
        </w:rPr>
      </w:pPr>
      <w:r w:rsidRPr="0049653E">
        <w:rPr>
          <w:rStyle w:val="Emphasis"/>
          <w:rFonts w:cs="Arial"/>
          <w:i w:val="0"/>
          <w:iCs w:val="0"/>
          <w:sz w:val="22"/>
          <w:szCs w:val="22"/>
        </w:rPr>
        <w:t xml:space="preserve">FIG. </w:t>
      </w:r>
      <w:r w:rsidR="008D6C2A" w:rsidRPr="0049653E">
        <w:rPr>
          <w:rStyle w:val="Emphasis"/>
          <w:rFonts w:cs="Arial"/>
          <w:i w:val="0"/>
          <w:iCs w:val="0"/>
          <w:sz w:val="22"/>
          <w:szCs w:val="22"/>
        </w:rPr>
        <w:t>2</w:t>
      </w:r>
      <w:r w:rsidR="00146F59" w:rsidRPr="0049653E">
        <w:rPr>
          <w:rStyle w:val="Emphasis"/>
          <w:rFonts w:cs="Arial"/>
          <w:i w:val="0"/>
          <w:iCs w:val="0"/>
          <w:sz w:val="22"/>
          <w:szCs w:val="22"/>
        </w:rPr>
        <w:t>8</w:t>
      </w:r>
      <w:r w:rsidRPr="0049653E">
        <w:rPr>
          <w:rStyle w:val="Emphasis"/>
          <w:rFonts w:cs="Arial"/>
          <w:i w:val="0"/>
          <w:iCs w:val="0"/>
          <w:sz w:val="22"/>
          <w:szCs w:val="22"/>
        </w:rPr>
        <w:t xml:space="preserve"> </w:t>
      </w:r>
      <w:r w:rsidRPr="0049653E">
        <w:rPr>
          <w:rStyle w:val="Emphasis"/>
          <w:rFonts w:eastAsiaTheme="minorHAnsi" w:cs="Arial"/>
          <w:i w:val="0"/>
          <w:iCs w:val="0"/>
          <w:sz w:val="22"/>
          <w:szCs w:val="22"/>
        </w:rPr>
        <w:t>ANCHOR</w:t>
      </w:r>
      <w:r w:rsidR="009A0B6F" w:rsidRPr="0049653E">
        <w:rPr>
          <w:rStyle w:val="Emphasis"/>
          <w:rFonts w:eastAsiaTheme="minorHAnsi" w:cs="Arial"/>
          <w:i w:val="0"/>
          <w:iCs w:val="0"/>
          <w:sz w:val="22"/>
          <w:szCs w:val="22"/>
        </w:rPr>
        <w:t xml:space="preserve">S WITH HOLE CLEARANCE ACCORDING TO </w:t>
      </w:r>
      <w:r w:rsidR="00F303E8" w:rsidRPr="0049653E">
        <w:rPr>
          <w:rStyle w:val="Emphasis"/>
          <w:rFonts w:eastAsiaTheme="minorHAnsi" w:cs="Arial"/>
          <w:i w:val="0"/>
          <w:iCs w:val="0"/>
          <w:sz w:val="22"/>
          <w:szCs w:val="22"/>
        </w:rPr>
        <w:t>7</w:t>
      </w:r>
      <w:r w:rsidR="009A0B6F" w:rsidRPr="0049653E">
        <w:rPr>
          <w:rStyle w:val="Emphasis"/>
          <w:rFonts w:eastAsiaTheme="minorHAnsi" w:cs="Arial"/>
          <w:i w:val="0"/>
          <w:iCs w:val="0"/>
          <w:sz w:val="22"/>
          <w:szCs w:val="22"/>
        </w:rPr>
        <w:t>.3.1. (W</w:t>
      </w:r>
      <w:r w:rsidRPr="0049653E">
        <w:rPr>
          <w:rStyle w:val="Emphasis"/>
          <w:rFonts w:eastAsiaTheme="minorHAnsi" w:cs="Arial"/>
          <w:i w:val="0"/>
          <w:iCs w:val="0"/>
          <w:sz w:val="22"/>
          <w:szCs w:val="22"/>
        </w:rPr>
        <w:t xml:space="preserve">HEN GAPS </w:t>
      </w:r>
      <w:r w:rsidR="006E68D1" w:rsidRPr="0049653E">
        <w:rPr>
          <w:rStyle w:val="Emphasis"/>
          <w:rFonts w:eastAsiaTheme="minorHAnsi" w:cs="Arial"/>
          <w:i w:val="0"/>
          <w:iCs w:val="0"/>
          <w:sz w:val="22"/>
          <w:szCs w:val="22"/>
        </w:rPr>
        <w:t xml:space="preserve">BETWEEN THE PLATE AND ANCHOR </w:t>
      </w:r>
      <w:r w:rsidRPr="0049653E">
        <w:rPr>
          <w:rStyle w:val="Emphasis"/>
          <w:rFonts w:eastAsiaTheme="minorHAnsi" w:cs="Arial"/>
          <w:i w:val="0"/>
          <w:iCs w:val="0"/>
          <w:sz w:val="22"/>
          <w:szCs w:val="22"/>
        </w:rPr>
        <w:t>ARE NOT FILLED UP</w:t>
      </w:r>
      <w:r w:rsidR="009A0B6F" w:rsidRPr="0049653E">
        <w:rPr>
          <w:rStyle w:val="Emphasis"/>
          <w:rFonts w:eastAsiaTheme="minorHAnsi" w:cs="Arial"/>
          <w:i w:val="0"/>
          <w:iCs w:val="0"/>
          <w:sz w:val="22"/>
          <w:szCs w:val="22"/>
        </w:rPr>
        <w:t xml:space="preserve">) </w:t>
      </w:r>
      <w:r w:rsidR="009A0B6F" w:rsidRPr="0049653E">
        <w:rPr>
          <w:position w:val="1"/>
          <w:sz w:val="22"/>
          <w:szCs w:val="22"/>
        </w:rPr>
        <w:t>FOR</w:t>
      </w:r>
      <w:r w:rsidR="009A0B6F" w:rsidRPr="0049653E">
        <w:rPr>
          <w:spacing w:val="56"/>
          <w:position w:val="1"/>
          <w:sz w:val="22"/>
          <w:szCs w:val="22"/>
        </w:rPr>
        <w:t xml:space="preserve"> </w:t>
      </w:r>
      <w:r w:rsidR="009A0B6F" w:rsidRPr="0049653E">
        <w:rPr>
          <w:position w:val="1"/>
          <w:sz w:val="22"/>
          <w:szCs w:val="22"/>
        </w:rPr>
        <w:t>ALL</w:t>
      </w:r>
      <w:r w:rsidR="009A0B6F" w:rsidRPr="0049653E">
        <w:rPr>
          <w:spacing w:val="58"/>
          <w:position w:val="1"/>
          <w:sz w:val="22"/>
          <w:szCs w:val="22"/>
        </w:rPr>
        <w:t xml:space="preserve"> </w:t>
      </w:r>
      <w:r w:rsidR="009A0B6F" w:rsidRPr="0049653E">
        <w:rPr>
          <w:spacing w:val="-4"/>
          <w:position w:val="1"/>
          <w:sz w:val="22"/>
          <w:szCs w:val="22"/>
        </w:rPr>
        <w:t>LOAD DIRECTIONS</w:t>
      </w:r>
      <w:r w:rsidR="001E3C02" w:rsidRPr="0049653E">
        <w:rPr>
          <w:spacing w:val="-4"/>
          <w:position w:val="1"/>
          <w:sz w:val="22"/>
          <w:szCs w:val="22"/>
        </w:rPr>
        <w:t xml:space="preserve"> (SHEAR FORCE IS TAKEN UP BY THE FRONT ROW OF ANCHORS)</w:t>
      </w:r>
    </w:p>
    <w:p w14:paraId="5331A8FA" w14:textId="77777777" w:rsidR="00DB4762" w:rsidRPr="0049653E" w:rsidRDefault="00DB4762" w:rsidP="000B14B1">
      <w:pPr>
        <w:ind w:left="720"/>
        <w:jc w:val="center"/>
        <w:rPr>
          <w:rFonts w:cs="Arial"/>
          <w:sz w:val="22"/>
          <w:szCs w:val="22"/>
        </w:rPr>
      </w:pPr>
    </w:p>
    <w:p w14:paraId="332C6254" w14:textId="77777777" w:rsidR="00DB4762" w:rsidRPr="0049653E" w:rsidRDefault="00DB4762" w:rsidP="005E4210">
      <w:pPr>
        <w:rPr>
          <w:rFonts w:cs="Arial"/>
          <w:sz w:val="22"/>
          <w:szCs w:val="22"/>
        </w:rPr>
      </w:pPr>
      <w:r w:rsidRPr="0049653E">
        <w:rPr>
          <w:rFonts w:cs="Arial"/>
          <w:sz w:val="22"/>
          <w:szCs w:val="22"/>
        </w:rPr>
        <w:t>NOTE – Other anchor arrangements such as triangular or circular pattern may be allowed; however, the provisions of this standard should be applied with required engineering judgment in such cases.</w:t>
      </w:r>
    </w:p>
    <w:p w14:paraId="07AF4031" w14:textId="77777777" w:rsidR="00010708" w:rsidRPr="0049653E" w:rsidRDefault="00010708" w:rsidP="00010708">
      <w:pPr>
        <w:rPr>
          <w:spacing w:val="-2"/>
          <w:sz w:val="22"/>
          <w:szCs w:val="22"/>
        </w:rPr>
      </w:pPr>
    </w:p>
    <w:p w14:paraId="60FF9679" w14:textId="50D64363" w:rsidR="00B601BA" w:rsidRPr="0049653E" w:rsidRDefault="00F303E8" w:rsidP="00010708">
      <w:pPr>
        <w:rPr>
          <w:sz w:val="22"/>
          <w:szCs w:val="22"/>
        </w:rPr>
      </w:pPr>
      <w:r w:rsidRPr="0049653E">
        <w:rPr>
          <w:rFonts w:cs="Arial"/>
          <w:b/>
          <w:bCs/>
          <w:sz w:val="22"/>
          <w:szCs w:val="22"/>
        </w:rPr>
        <w:t>7</w:t>
      </w:r>
      <w:r w:rsidR="00B601BA" w:rsidRPr="0049653E">
        <w:rPr>
          <w:rFonts w:cs="Arial"/>
          <w:b/>
          <w:bCs/>
          <w:sz w:val="22"/>
          <w:szCs w:val="22"/>
        </w:rPr>
        <w:t>.4 Concrete Base Material</w:t>
      </w:r>
    </w:p>
    <w:p w14:paraId="483C9C6A" w14:textId="77777777" w:rsidR="00B601BA" w:rsidRPr="0049653E" w:rsidRDefault="00B601BA" w:rsidP="00C54ADB">
      <w:pPr>
        <w:spacing w:after="0"/>
        <w:rPr>
          <w:rFonts w:cs="Arial"/>
          <w:sz w:val="22"/>
          <w:szCs w:val="22"/>
        </w:rPr>
      </w:pPr>
    </w:p>
    <w:p w14:paraId="58495D08" w14:textId="20EBB82B" w:rsidR="00B601BA" w:rsidRPr="0049653E" w:rsidRDefault="00B601BA" w:rsidP="00C54ADB">
      <w:pPr>
        <w:spacing w:after="0"/>
        <w:jc w:val="both"/>
        <w:rPr>
          <w:rFonts w:cs="Arial"/>
          <w:iCs/>
          <w:sz w:val="22"/>
          <w:szCs w:val="22"/>
        </w:rPr>
      </w:pPr>
      <w:r w:rsidRPr="0049653E">
        <w:rPr>
          <w:rFonts w:cs="Arial"/>
          <w:sz w:val="22"/>
          <w:szCs w:val="22"/>
        </w:rPr>
        <w:t>The concrete thicknesses required for post-installed mechanical anchors shall be at least 2</w:t>
      </w:r>
      <m:oMath>
        <m:sSub>
          <m:sSubPr>
            <m:ctrlPr>
              <w:rPr>
                <w:rFonts w:ascii="Cambria Math" w:eastAsia="Arial" w:hAnsi="Cambria Math" w:cs="Arial"/>
                <w:sz w:val="22"/>
                <w:szCs w:val="22"/>
                <w:lang w:eastAsia="en-US"/>
              </w:rPr>
            </m:ctrlPr>
          </m:sSubPr>
          <m:e>
            <m:r>
              <w:rPr>
                <w:rFonts w:ascii="Cambria Math" w:eastAsia="Arial" w:hAnsi="Cambria Math" w:cs="Arial"/>
                <w:sz w:val="22"/>
                <w:szCs w:val="22"/>
                <w:lang w:eastAsia="en-US"/>
              </w:rPr>
              <m:t>h</m:t>
            </m:r>
          </m:e>
          <m:sub>
            <m:r>
              <m:rPr>
                <m:sty m:val="p"/>
              </m:rPr>
              <w:rPr>
                <w:rFonts w:ascii="Cambria Math" w:eastAsia="Arial" w:hAnsi="Cambria Math" w:cs="Arial"/>
                <w:sz w:val="22"/>
                <w:szCs w:val="22"/>
                <w:lang w:eastAsia="en-US"/>
              </w:rPr>
              <m:t>ef</m:t>
            </m:r>
          </m:sub>
        </m:sSub>
      </m:oMath>
      <w:r w:rsidRPr="0049653E">
        <w:rPr>
          <w:rFonts w:cs="Arial"/>
          <w:sz w:val="22"/>
          <w:szCs w:val="22"/>
        </w:rPr>
        <w:t xml:space="preserve">, but not less than </w:t>
      </w:r>
      <w:r w:rsidR="00A929D7" w:rsidRPr="0049653E">
        <w:rPr>
          <w:rFonts w:cs="Arial"/>
          <w:sz w:val="22"/>
          <w:szCs w:val="22"/>
        </w:rPr>
        <w:t xml:space="preserve">120 </w:t>
      </w:r>
      <w:r w:rsidRPr="0049653E">
        <w:rPr>
          <w:rFonts w:cs="Arial"/>
          <w:sz w:val="22"/>
          <w:szCs w:val="22"/>
        </w:rPr>
        <w:t>mm. The concrete thicknesses required for post-installed adhesive anchors shall be at least equal to (</w:t>
      </w:r>
      <m:oMath>
        <m:sSub>
          <m:sSubPr>
            <m:ctrlPr>
              <w:rPr>
                <w:rFonts w:ascii="Cambria Math" w:eastAsia="Arial" w:hAnsi="Cambria Math" w:cs="Arial"/>
                <w:sz w:val="22"/>
                <w:szCs w:val="22"/>
                <w:lang w:eastAsia="en-US"/>
              </w:rPr>
            </m:ctrlPr>
          </m:sSubPr>
          <m:e>
            <m:r>
              <w:rPr>
                <w:rFonts w:ascii="Cambria Math" w:eastAsia="Arial" w:hAnsi="Cambria Math" w:cs="Arial"/>
                <w:sz w:val="22"/>
                <w:szCs w:val="22"/>
                <w:lang w:eastAsia="en-US"/>
              </w:rPr>
              <m:t>h</m:t>
            </m:r>
          </m:e>
          <m:sub>
            <m:r>
              <m:rPr>
                <m:sty m:val="p"/>
              </m:rPr>
              <w:rPr>
                <w:rFonts w:ascii="Cambria Math" w:eastAsia="Arial" w:hAnsi="Cambria Math" w:cs="Arial"/>
                <w:sz w:val="22"/>
                <w:szCs w:val="22"/>
                <w:lang w:eastAsia="en-US"/>
              </w:rPr>
              <m:t>ef</m:t>
            </m:r>
          </m:sub>
        </m:sSub>
      </m:oMath>
      <w:r w:rsidRPr="0049653E">
        <w:rPr>
          <w:rFonts w:cs="Arial"/>
          <w:sz w:val="22"/>
          <w:szCs w:val="22"/>
        </w:rPr>
        <w:t xml:space="preserve"> + </w:t>
      </w:r>
      <m:oMath>
        <m:sSub>
          <m:sSubPr>
            <m:ctrlPr>
              <w:rPr>
                <w:rFonts w:ascii="Cambria Math" w:eastAsia="Arial" w:hAnsi="Cambria Math" w:cs="Arial"/>
                <w:sz w:val="22"/>
                <w:szCs w:val="22"/>
                <w:lang w:eastAsia="en-US"/>
              </w:rPr>
            </m:ctrlPr>
          </m:sSubPr>
          <m:e>
            <m:r>
              <w:rPr>
                <w:rFonts w:ascii="Cambria Math" w:eastAsia="Arial" w:hAnsi="Cambria Math" w:cs="Arial"/>
                <w:sz w:val="22"/>
                <w:szCs w:val="22"/>
                <w:lang w:eastAsia="en-US"/>
              </w:rPr>
              <m:t>Δ</m:t>
            </m:r>
          </m:e>
          <m:sub>
            <m:r>
              <w:rPr>
                <w:rFonts w:ascii="Cambria Math" w:eastAsia="Arial" w:hAnsi="Cambria Math" w:cs="Arial"/>
                <w:sz w:val="22"/>
                <w:szCs w:val="22"/>
                <w:lang w:eastAsia="en-US"/>
              </w:rPr>
              <m:t>D</m:t>
            </m:r>
          </m:sub>
        </m:sSub>
      </m:oMath>
      <w:r w:rsidR="006D00E7" w:rsidRPr="0049653E">
        <w:rPr>
          <w:rFonts w:cs="Arial"/>
          <w:sz w:val="22"/>
          <w:szCs w:val="22"/>
        </w:rPr>
        <w:t>), but not less than 100 mm,</w:t>
      </w:r>
      <m:oMath>
        <m:r>
          <m:rPr>
            <m:sty m:val="p"/>
          </m:rPr>
          <w:rPr>
            <w:rFonts w:ascii="Cambria Math" w:hAnsi="Cambria Math" w:cs="Arial"/>
            <w:sz w:val="22"/>
            <w:szCs w:val="22"/>
          </w:rPr>
          <m:t xml:space="preserve">  </m:t>
        </m:r>
        <m:sSub>
          <m:sSubPr>
            <m:ctrlPr>
              <w:rPr>
                <w:rFonts w:ascii="Cambria Math" w:eastAsia="Arial" w:hAnsi="Cambria Math" w:cs="Arial"/>
                <w:sz w:val="22"/>
                <w:szCs w:val="22"/>
                <w:lang w:eastAsia="en-US"/>
              </w:rPr>
            </m:ctrlPr>
          </m:sSubPr>
          <m:e>
            <m:r>
              <w:rPr>
                <w:rFonts w:ascii="Cambria Math" w:eastAsia="Arial" w:hAnsi="Cambria Math" w:cs="Arial"/>
                <w:sz w:val="22"/>
                <w:szCs w:val="22"/>
                <w:lang w:eastAsia="en-US"/>
              </w:rPr>
              <m:t>Δ</m:t>
            </m:r>
          </m:e>
          <m:sub>
            <m:r>
              <w:rPr>
                <w:rFonts w:ascii="Cambria Math" w:eastAsia="Arial" w:hAnsi="Cambria Math" w:cs="Arial"/>
                <w:sz w:val="22"/>
                <w:szCs w:val="22"/>
                <w:lang w:eastAsia="en-US"/>
              </w:rPr>
              <m:t>D</m:t>
            </m:r>
          </m:sub>
        </m:sSub>
        <m:r>
          <m:rPr>
            <m:sty m:val="p"/>
          </m:rPr>
          <w:rPr>
            <w:rFonts w:ascii="Cambria Math" w:eastAsia="Arial" w:hAnsi="Cambria Math" w:cs="Arial"/>
            <w:sz w:val="22"/>
            <w:szCs w:val="22"/>
            <w:lang w:eastAsia="en-US"/>
          </w:rPr>
          <m:t xml:space="preserve"> </m:t>
        </m:r>
      </m:oMath>
      <w:r w:rsidRPr="0049653E">
        <w:rPr>
          <w:rFonts w:cs="Arial"/>
          <w:sz w:val="22"/>
          <w:szCs w:val="22"/>
        </w:rPr>
        <w:t>shall be taken as 2</w:t>
      </w:r>
      <m:oMath>
        <m:sSub>
          <m:sSubPr>
            <m:ctrlPr>
              <w:rPr>
                <w:rFonts w:ascii="Cambria Math" w:hAnsi="Cambria Math" w:cs="Arial"/>
                <w:sz w:val="22"/>
                <w:szCs w:val="22"/>
              </w:rPr>
            </m:ctrlPr>
          </m:sSubPr>
          <m:e>
            <m:r>
              <w:rPr>
                <w:rFonts w:ascii="Cambria Math" w:hAnsi="Cambria Math" w:cs="Arial"/>
                <w:sz w:val="22"/>
                <w:szCs w:val="22"/>
              </w:rPr>
              <m:t>d</m:t>
            </m:r>
          </m:e>
          <m:sub>
            <m:r>
              <m:rPr>
                <m:sty m:val="p"/>
              </m:rPr>
              <w:rPr>
                <w:rFonts w:ascii="Cambria Math" w:hAnsi="Cambria Math" w:cs="Arial"/>
                <w:sz w:val="22"/>
                <w:szCs w:val="22"/>
              </w:rPr>
              <m:t>0</m:t>
            </m:r>
          </m:sub>
        </m:sSub>
      </m:oMath>
      <w:r w:rsidRPr="0049653E">
        <w:rPr>
          <w:rFonts w:cs="Arial"/>
          <w:sz w:val="22"/>
          <w:szCs w:val="22"/>
        </w:rPr>
        <w:t xml:space="preserve"> or 30 mm whichever is larger. Concrete shall be assumed to be cracked for design purpose.  </w:t>
      </w:r>
    </w:p>
    <w:p w14:paraId="1182E389" w14:textId="77777777" w:rsidR="00B601BA" w:rsidRPr="0049653E" w:rsidRDefault="00B601BA" w:rsidP="00C54ADB">
      <w:pPr>
        <w:spacing w:after="0"/>
        <w:rPr>
          <w:rFonts w:cs="Arial"/>
          <w:iCs/>
          <w:sz w:val="22"/>
          <w:szCs w:val="22"/>
        </w:rPr>
      </w:pPr>
    </w:p>
    <w:p w14:paraId="65A04E70" w14:textId="473225DD" w:rsidR="004548CA" w:rsidRPr="0049653E" w:rsidRDefault="00F36A60" w:rsidP="004548CA">
      <w:pPr>
        <w:spacing w:after="0"/>
        <w:jc w:val="both"/>
        <w:rPr>
          <w:rFonts w:cs="Arial"/>
          <w:iCs/>
          <w:sz w:val="22"/>
          <w:szCs w:val="22"/>
        </w:rPr>
      </w:pPr>
      <w:r w:rsidRPr="0049653E">
        <w:rPr>
          <w:rFonts w:cs="Arial"/>
          <w:sz w:val="22"/>
          <w:szCs w:val="22"/>
        </w:rPr>
        <w:t>NOTE –</w:t>
      </w:r>
      <w:r w:rsidR="00B601BA" w:rsidRPr="0049653E">
        <w:rPr>
          <w:rFonts w:cs="Arial"/>
          <w:sz w:val="22"/>
          <w:szCs w:val="22"/>
        </w:rPr>
        <w:t xml:space="preserve"> In some cases, uncracked concrete may be assumed if </w:t>
      </w:r>
      <w:r w:rsidR="00BF246C" w:rsidRPr="0049653E">
        <w:rPr>
          <w:rFonts w:cs="Arial"/>
          <w:sz w:val="22"/>
          <w:szCs w:val="22"/>
        </w:rPr>
        <w:t>u</w:t>
      </w:r>
      <w:r w:rsidR="00B601BA" w:rsidRPr="0049653E">
        <w:rPr>
          <w:rFonts w:cs="Arial"/>
          <w:iCs/>
          <w:sz w:val="22"/>
          <w:szCs w:val="22"/>
        </w:rPr>
        <w:t>nder service conditions the anchor with its entire anchorage depth is located in compression zone.</w:t>
      </w:r>
      <w:r w:rsidR="004548CA" w:rsidRPr="0049653E">
        <w:rPr>
          <w:rFonts w:cs="Arial"/>
          <w:iCs/>
          <w:sz w:val="22"/>
          <w:szCs w:val="22"/>
        </w:rPr>
        <w:t xml:space="preserve"> This </w:t>
      </w:r>
      <w:r w:rsidR="0082348D" w:rsidRPr="0049653E">
        <w:rPr>
          <w:rFonts w:cs="Arial"/>
          <w:iCs/>
          <w:sz w:val="22"/>
          <w:szCs w:val="22"/>
        </w:rPr>
        <w:t xml:space="preserve">will be satisfied if </w:t>
      </w:r>
      <w:r w:rsidR="004548CA" w:rsidRPr="0049653E">
        <w:rPr>
          <w:rFonts w:cs="Arial"/>
          <w:iCs/>
          <w:sz w:val="22"/>
          <w:szCs w:val="22"/>
        </w:rPr>
        <w:t xml:space="preserve">the following equation is </w:t>
      </w:r>
      <w:r w:rsidR="0082348D" w:rsidRPr="0049653E">
        <w:rPr>
          <w:rFonts w:cs="Arial"/>
          <w:iCs/>
          <w:sz w:val="22"/>
          <w:szCs w:val="22"/>
        </w:rPr>
        <w:t>observed</w:t>
      </w:r>
      <w:r w:rsidR="00E83D2B" w:rsidRPr="0049653E">
        <w:rPr>
          <w:rFonts w:cs="Arial"/>
          <w:iCs/>
          <w:sz w:val="22"/>
          <w:szCs w:val="22"/>
        </w:rPr>
        <w:t>.</w:t>
      </w:r>
    </w:p>
    <w:p w14:paraId="51EDFC59" w14:textId="1A27B910" w:rsidR="004548CA" w:rsidRPr="0049653E" w:rsidRDefault="004548CA" w:rsidP="004548CA">
      <w:pPr>
        <w:spacing w:after="0"/>
        <w:jc w:val="both"/>
        <w:rPr>
          <w:rFonts w:cs="Arial"/>
          <w:iCs/>
          <w:sz w:val="22"/>
          <w:szCs w:val="22"/>
        </w:rPr>
      </w:pPr>
      <w:r w:rsidRPr="0049653E">
        <w:rPr>
          <w:rFonts w:cs="Arial"/>
          <w:iCs/>
          <w:sz w:val="22"/>
          <w:szCs w:val="22"/>
        </w:rPr>
        <w:t xml:space="preserve">  </w:t>
      </w:r>
      <w:r w:rsidRPr="0049653E">
        <w:rPr>
          <w:rFonts w:ascii="Symbol" w:eastAsia="Symbol" w:hAnsi="Symbol" w:cs="Symbol"/>
          <w:iCs/>
          <w:sz w:val="22"/>
          <w:szCs w:val="22"/>
        </w:rPr>
        <w:t>s</w:t>
      </w:r>
      <w:r w:rsidR="00126EC8" w:rsidRPr="0049653E">
        <w:rPr>
          <w:rFonts w:cs="Arial"/>
          <w:iCs/>
          <w:sz w:val="22"/>
          <w:szCs w:val="22"/>
          <w:vertAlign w:val="subscript"/>
        </w:rPr>
        <w:t>L</w:t>
      </w:r>
      <w:r w:rsidRPr="0049653E">
        <w:rPr>
          <w:rFonts w:cs="Arial"/>
          <w:iCs/>
          <w:sz w:val="22"/>
          <w:szCs w:val="22"/>
        </w:rPr>
        <w:t xml:space="preserve"> + </w:t>
      </w:r>
      <w:r w:rsidRPr="0049653E">
        <w:rPr>
          <w:rFonts w:ascii="Symbol" w:eastAsia="Symbol" w:hAnsi="Symbol" w:cs="Symbol"/>
          <w:iCs/>
          <w:sz w:val="22"/>
          <w:szCs w:val="22"/>
        </w:rPr>
        <w:t>s</w:t>
      </w:r>
      <w:r w:rsidR="00126EC8" w:rsidRPr="0049653E">
        <w:rPr>
          <w:rFonts w:cs="Arial"/>
          <w:iCs/>
          <w:sz w:val="22"/>
          <w:szCs w:val="22"/>
          <w:vertAlign w:val="subscript"/>
        </w:rPr>
        <w:t>R</w:t>
      </w:r>
      <w:r w:rsidR="00037C9D" w:rsidRPr="0049653E">
        <w:rPr>
          <w:rFonts w:cs="Arial"/>
          <w:iCs/>
          <w:sz w:val="22"/>
          <w:szCs w:val="22"/>
        </w:rPr>
        <w:t xml:space="preserve">≤ </w:t>
      </w:r>
      <w:r w:rsidRPr="0049653E">
        <w:rPr>
          <w:rFonts w:cs="Arial"/>
          <w:iCs/>
          <w:sz w:val="22"/>
          <w:szCs w:val="22"/>
        </w:rPr>
        <w:t>0</w:t>
      </w:r>
      <w:r w:rsidRPr="0049653E">
        <w:rPr>
          <w:rFonts w:cs="Arial"/>
          <w:iCs/>
          <w:sz w:val="22"/>
          <w:szCs w:val="22"/>
        </w:rPr>
        <w:tab/>
      </w:r>
      <w:r w:rsidRPr="0049653E">
        <w:rPr>
          <w:rFonts w:cs="Arial"/>
          <w:iCs/>
          <w:sz w:val="22"/>
          <w:szCs w:val="22"/>
        </w:rPr>
        <w:tab/>
      </w:r>
      <w:r w:rsidRPr="0049653E">
        <w:rPr>
          <w:rFonts w:cs="Arial"/>
          <w:iCs/>
          <w:sz w:val="22"/>
          <w:szCs w:val="22"/>
        </w:rPr>
        <w:tab/>
      </w:r>
      <w:r w:rsidRPr="0049653E">
        <w:rPr>
          <w:rFonts w:cs="Arial"/>
          <w:iCs/>
          <w:sz w:val="22"/>
          <w:szCs w:val="22"/>
        </w:rPr>
        <w:tab/>
      </w:r>
      <w:r w:rsidRPr="0049653E">
        <w:rPr>
          <w:rFonts w:cs="Arial"/>
          <w:iCs/>
          <w:sz w:val="22"/>
          <w:szCs w:val="22"/>
        </w:rPr>
        <w:tab/>
      </w:r>
      <w:r w:rsidRPr="0049653E">
        <w:rPr>
          <w:rFonts w:cs="Arial"/>
          <w:iCs/>
          <w:sz w:val="22"/>
          <w:szCs w:val="22"/>
        </w:rPr>
        <w:tab/>
      </w:r>
      <w:r w:rsidRPr="0049653E">
        <w:rPr>
          <w:rFonts w:cs="Arial"/>
          <w:iCs/>
          <w:sz w:val="22"/>
          <w:szCs w:val="22"/>
        </w:rPr>
        <w:tab/>
      </w:r>
      <w:r w:rsidRPr="0049653E">
        <w:rPr>
          <w:rFonts w:cs="Arial"/>
          <w:iCs/>
          <w:sz w:val="22"/>
          <w:szCs w:val="22"/>
        </w:rPr>
        <w:tab/>
      </w:r>
      <w:r w:rsidRPr="0049653E">
        <w:rPr>
          <w:rFonts w:cs="Arial"/>
          <w:iCs/>
          <w:sz w:val="22"/>
          <w:szCs w:val="22"/>
        </w:rPr>
        <w:tab/>
      </w:r>
      <w:r w:rsidRPr="0049653E">
        <w:rPr>
          <w:rFonts w:cs="Arial"/>
          <w:iCs/>
          <w:sz w:val="22"/>
          <w:szCs w:val="22"/>
        </w:rPr>
        <w:tab/>
      </w:r>
    </w:p>
    <w:p w14:paraId="255375C2" w14:textId="2DC8AF5B" w:rsidR="00126EC8" w:rsidRPr="0049653E" w:rsidRDefault="004548CA" w:rsidP="001A4E85">
      <w:pPr>
        <w:spacing w:after="0"/>
        <w:jc w:val="both"/>
        <w:rPr>
          <w:rFonts w:cs="Arial"/>
          <w:iCs/>
          <w:sz w:val="22"/>
          <w:szCs w:val="22"/>
        </w:rPr>
      </w:pPr>
      <w:r w:rsidRPr="0049653E">
        <w:rPr>
          <w:rFonts w:cs="Arial"/>
          <w:iCs/>
          <w:sz w:val="22"/>
          <w:szCs w:val="22"/>
        </w:rPr>
        <w:t>where,</w:t>
      </w:r>
      <w:r w:rsidR="00570CED" w:rsidRPr="0049653E">
        <w:rPr>
          <w:rFonts w:cs="Arial"/>
          <w:iCs/>
          <w:sz w:val="22"/>
          <w:szCs w:val="22"/>
        </w:rPr>
        <w:t xml:space="preserve"> </w:t>
      </w:r>
      <w:r w:rsidRPr="0049653E">
        <w:rPr>
          <w:rFonts w:ascii="Symbol" w:eastAsia="Symbol" w:hAnsi="Symbol" w:cs="Symbol"/>
          <w:iCs/>
          <w:sz w:val="22"/>
          <w:szCs w:val="22"/>
        </w:rPr>
        <w:t>s</w:t>
      </w:r>
      <w:r w:rsidR="00126EC8" w:rsidRPr="0049653E">
        <w:rPr>
          <w:rFonts w:cs="Arial"/>
          <w:iCs/>
          <w:sz w:val="22"/>
          <w:szCs w:val="22"/>
          <w:vertAlign w:val="subscript"/>
        </w:rPr>
        <w:t>L</w:t>
      </w:r>
      <w:r w:rsidRPr="0049653E">
        <w:rPr>
          <w:rFonts w:cs="Arial"/>
          <w:iCs/>
          <w:sz w:val="22"/>
          <w:szCs w:val="22"/>
        </w:rPr>
        <w:t xml:space="preserve">= Stress (taken as positive, if tension) in the concrete induced by external loads, including anchors loads. </w:t>
      </w:r>
    </w:p>
    <w:p w14:paraId="576E3732" w14:textId="386C43DD" w:rsidR="004548CA" w:rsidRPr="0049653E" w:rsidRDefault="004548CA" w:rsidP="001A4E85">
      <w:pPr>
        <w:tabs>
          <w:tab w:val="left" w:pos="709"/>
        </w:tabs>
        <w:spacing w:after="0"/>
        <w:jc w:val="both"/>
        <w:rPr>
          <w:rFonts w:cs="Arial"/>
          <w:iCs/>
          <w:sz w:val="22"/>
          <w:szCs w:val="22"/>
        </w:rPr>
      </w:pPr>
      <w:r w:rsidRPr="0049653E">
        <w:rPr>
          <w:rFonts w:ascii="Symbol" w:eastAsia="Symbol" w:hAnsi="Symbol" w:cs="Symbol"/>
          <w:sz w:val="22"/>
          <w:szCs w:val="22"/>
        </w:rPr>
        <w:t>s</w:t>
      </w:r>
      <w:r w:rsidR="00126EC8" w:rsidRPr="0049653E">
        <w:rPr>
          <w:rFonts w:cs="Arial"/>
          <w:iCs/>
          <w:sz w:val="22"/>
          <w:szCs w:val="22"/>
          <w:vertAlign w:val="subscript"/>
        </w:rPr>
        <w:t>R</w:t>
      </w:r>
      <w:r w:rsidRPr="0049653E">
        <w:rPr>
          <w:rFonts w:cs="Arial"/>
          <w:iCs/>
          <w:sz w:val="22"/>
          <w:szCs w:val="22"/>
          <w:vertAlign w:val="subscript"/>
        </w:rPr>
        <w:t xml:space="preserve"> </w:t>
      </w:r>
      <w:r w:rsidRPr="0049653E">
        <w:rPr>
          <w:rFonts w:cs="Arial"/>
          <w:iCs/>
          <w:sz w:val="22"/>
          <w:szCs w:val="22"/>
        </w:rPr>
        <w:t>= Stress (taken as positive,</w:t>
      </w:r>
      <w:r w:rsidR="00E83D2B" w:rsidRPr="0049653E">
        <w:rPr>
          <w:rFonts w:cs="Arial"/>
          <w:iCs/>
          <w:sz w:val="22"/>
          <w:szCs w:val="22"/>
        </w:rPr>
        <w:t xml:space="preserve"> </w:t>
      </w:r>
      <w:r w:rsidRPr="0049653E">
        <w:rPr>
          <w:rFonts w:cs="Arial"/>
          <w:iCs/>
          <w:sz w:val="22"/>
          <w:szCs w:val="22"/>
        </w:rPr>
        <w:t>if tension) in the concrete due to restraint of intrinsic imposed deformations or extrinsic imposed deformations such as displacement of support and temperature variations. (</w:t>
      </w:r>
      <w:r w:rsidRPr="0049653E">
        <w:rPr>
          <w:rFonts w:cs="Arial"/>
          <w:i/>
          <w:iCs/>
          <w:sz w:val="22"/>
          <w:szCs w:val="22"/>
        </w:rPr>
        <w:t>see</w:t>
      </w:r>
      <w:r w:rsidRPr="0049653E">
        <w:rPr>
          <w:rFonts w:cs="Arial"/>
          <w:iCs/>
          <w:sz w:val="22"/>
          <w:szCs w:val="22"/>
        </w:rPr>
        <w:t xml:space="preserve"> </w:t>
      </w:r>
      <w:r w:rsidRPr="0049653E">
        <w:rPr>
          <w:rFonts w:cs="Arial"/>
          <w:b/>
          <w:bCs/>
          <w:iCs/>
          <w:sz w:val="22"/>
          <w:szCs w:val="22"/>
        </w:rPr>
        <w:t>IS 456</w:t>
      </w:r>
      <w:r w:rsidRPr="0049653E">
        <w:rPr>
          <w:rFonts w:cs="Arial"/>
          <w:iCs/>
          <w:sz w:val="22"/>
          <w:szCs w:val="22"/>
        </w:rPr>
        <w:t>).</w:t>
      </w:r>
      <w:r w:rsidRPr="0049653E">
        <w:rPr>
          <w:rFonts w:cs="Arial"/>
          <w:iCs/>
          <w:sz w:val="22"/>
          <w:szCs w:val="22"/>
        </w:rPr>
        <w:tab/>
      </w:r>
    </w:p>
    <w:p w14:paraId="531F7487" w14:textId="77777777" w:rsidR="00B601BA" w:rsidRPr="0049653E" w:rsidRDefault="00B601BA" w:rsidP="006D00E7">
      <w:pPr>
        <w:spacing w:after="0"/>
        <w:ind w:left="720"/>
        <w:jc w:val="both"/>
        <w:rPr>
          <w:rFonts w:cs="Arial"/>
          <w:iCs/>
          <w:sz w:val="22"/>
          <w:szCs w:val="22"/>
        </w:rPr>
      </w:pPr>
    </w:p>
    <w:p w14:paraId="6CA409B4" w14:textId="7206D517" w:rsidR="00600BD6" w:rsidRPr="0049653E" w:rsidRDefault="00B601BA" w:rsidP="001A4E85">
      <w:pPr>
        <w:tabs>
          <w:tab w:val="left" w:pos="709"/>
        </w:tabs>
        <w:spacing w:after="0"/>
        <w:ind w:left="1440" w:hanging="720"/>
        <w:jc w:val="both"/>
        <w:rPr>
          <w:rFonts w:cs="Arial"/>
          <w:b/>
          <w:bCs/>
          <w:sz w:val="22"/>
          <w:szCs w:val="22"/>
        </w:rPr>
      </w:pPr>
      <w:r w:rsidRPr="0049653E">
        <w:rPr>
          <w:rFonts w:cs="Arial"/>
          <w:iCs/>
          <w:sz w:val="22"/>
          <w:szCs w:val="22"/>
        </w:rPr>
        <w:tab/>
      </w:r>
      <w:bookmarkStart w:id="8" w:name="_Toc162083716"/>
      <w:bookmarkStart w:id="9" w:name="_Toc450229938"/>
      <w:bookmarkEnd w:id="2"/>
    </w:p>
    <w:p w14:paraId="0726E853" w14:textId="242BF819" w:rsidR="00B601BA" w:rsidRPr="0049653E" w:rsidRDefault="00CD3F48" w:rsidP="00947673">
      <w:pPr>
        <w:tabs>
          <w:tab w:val="left" w:pos="709"/>
        </w:tabs>
        <w:spacing w:after="0"/>
        <w:jc w:val="both"/>
        <w:rPr>
          <w:rFonts w:cs="Arial"/>
          <w:iCs/>
          <w:sz w:val="22"/>
          <w:szCs w:val="22"/>
        </w:rPr>
      </w:pPr>
      <w:r w:rsidRPr="0049653E">
        <w:rPr>
          <w:rFonts w:cs="Arial"/>
          <w:b/>
          <w:bCs/>
          <w:sz w:val="22"/>
          <w:szCs w:val="22"/>
        </w:rPr>
        <w:t>8</w:t>
      </w:r>
      <w:r w:rsidR="00B601BA" w:rsidRPr="0049653E">
        <w:rPr>
          <w:rFonts w:cs="Arial"/>
          <w:b/>
          <w:bCs/>
          <w:sz w:val="22"/>
          <w:szCs w:val="22"/>
        </w:rPr>
        <w:t xml:space="preserve"> STRUCTURAL </w:t>
      </w:r>
      <w:bookmarkEnd w:id="8"/>
      <w:r w:rsidR="00B601BA" w:rsidRPr="0049653E">
        <w:rPr>
          <w:rFonts w:cs="Arial"/>
          <w:b/>
          <w:bCs/>
          <w:sz w:val="22"/>
          <w:szCs w:val="22"/>
        </w:rPr>
        <w:t>ANALYSIS</w:t>
      </w:r>
      <w:bookmarkEnd w:id="9"/>
    </w:p>
    <w:p w14:paraId="7AAB7DD5" w14:textId="77777777" w:rsidR="00B601BA" w:rsidRPr="0049653E" w:rsidRDefault="00B601BA" w:rsidP="00C54ADB">
      <w:pPr>
        <w:spacing w:after="0"/>
        <w:rPr>
          <w:rFonts w:cs="Arial"/>
          <w:b/>
          <w:bCs/>
          <w:sz w:val="22"/>
          <w:szCs w:val="22"/>
        </w:rPr>
      </w:pPr>
    </w:p>
    <w:p w14:paraId="200751BC" w14:textId="77777777" w:rsidR="00B601BA" w:rsidRPr="0049653E" w:rsidRDefault="00B601BA" w:rsidP="00C54ADB">
      <w:pPr>
        <w:spacing w:after="0"/>
        <w:jc w:val="both"/>
        <w:rPr>
          <w:rFonts w:cs="Arial"/>
          <w:sz w:val="22"/>
          <w:szCs w:val="22"/>
        </w:rPr>
      </w:pPr>
      <w:r w:rsidRPr="0049653E">
        <w:rPr>
          <w:rFonts w:cs="Arial"/>
          <w:sz w:val="22"/>
          <w:szCs w:val="22"/>
        </w:rPr>
        <w:t xml:space="preserve">Loads and moments acting on the anchorage shall be determined using general principles of structural analysis (elastic) </w:t>
      </w:r>
      <w:proofErr w:type="gramStart"/>
      <w:r w:rsidRPr="0049653E">
        <w:rPr>
          <w:rFonts w:cs="Arial"/>
          <w:sz w:val="22"/>
          <w:szCs w:val="22"/>
        </w:rPr>
        <w:t>taking into account</w:t>
      </w:r>
      <w:proofErr w:type="gramEnd"/>
      <w:r w:rsidRPr="0049653E">
        <w:rPr>
          <w:rFonts w:cs="Arial"/>
          <w:sz w:val="22"/>
          <w:szCs w:val="22"/>
        </w:rPr>
        <w:t xml:space="preserve"> partial safety factors. </w:t>
      </w:r>
    </w:p>
    <w:p w14:paraId="53D76ECA" w14:textId="77777777" w:rsidR="00B601BA" w:rsidRPr="0049653E" w:rsidRDefault="00B601BA" w:rsidP="00C54ADB">
      <w:pPr>
        <w:spacing w:after="0"/>
        <w:rPr>
          <w:rFonts w:cs="Arial"/>
          <w:bCs/>
          <w:sz w:val="22"/>
          <w:szCs w:val="22"/>
        </w:rPr>
      </w:pPr>
    </w:p>
    <w:p w14:paraId="0AC21EE4" w14:textId="4A8AA93C" w:rsidR="00B601BA" w:rsidRPr="0049653E" w:rsidRDefault="00CD3F48" w:rsidP="008C10ED">
      <w:pPr>
        <w:spacing w:after="0"/>
        <w:jc w:val="both"/>
        <w:rPr>
          <w:rFonts w:cs="Arial"/>
          <w:sz w:val="22"/>
          <w:szCs w:val="22"/>
        </w:rPr>
      </w:pPr>
      <w:bookmarkStart w:id="10" w:name="_Toc162083719"/>
      <w:bookmarkStart w:id="11" w:name="_Toc450229940"/>
      <w:r w:rsidRPr="0049653E">
        <w:rPr>
          <w:rFonts w:cs="Arial"/>
          <w:b/>
          <w:sz w:val="22"/>
          <w:szCs w:val="22"/>
        </w:rPr>
        <w:t>8</w:t>
      </w:r>
      <w:r w:rsidR="00B601BA" w:rsidRPr="0049653E">
        <w:rPr>
          <w:rFonts w:cs="Arial"/>
          <w:b/>
          <w:sz w:val="22"/>
          <w:szCs w:val="22"/>
        </w:rPr>
        <w:t xml:space="preserve">.1 Tension </w:t>
      </w:r>
      <w:bookmarkEnd w:id="10"/>
      <w:r w:rsidR="00B601BA" w:rsidRPr="0049653E">
        <w:rPr>
          <w:rFonts w:cs="Arial"/>
          <w:b/>
          <w:sz w:val="22"/>
          <w:szCs w:val="22"/>
        </w:rPr>
        <w:t>Load</w:t>
      </w:r>
      <w:bookmarkEnd w:id="11"/>
      <w:r w:rsidR="00B601BA" w:rsidRPr="0049653E">
        <w:rPr>
          <w:rFonts w:cs="Arial"/>
          <w:sz w:val="22"/>
          <w:szCs w:val="22"/>
        </w:rPr>
        <w:t xml:space="preserve"> </w:t>
      </w:r>
      <w:r w:rsidR="006D00E7" w:rsidRPr="0049653E">
        <w:rPr>
          <w:rFonts w:cs="Arial"/>
          <w:sz w:val="22"/>
          <w:szCs w:val="22"/>
        </w:rPr>
        <w:t xml:space="preserve">– </w:t>
      </w:r>
      <w:r w:rsidR="00B601BA" w:rsidRPr="0049653E">
        <w:rPr>
          <w:rFonts w:cs="Arial"/>
          <w:sz w:val="22"/>
          <w:szCs w:val="22"/>
        </w:rPr>
        <w:t xml:space="preserve">The direct tension forces and bending moments acting on the </w:t>
      </w:r>
      <w:r w:rsidR="006E68D1" w:rsidRPr="0049653E">
        <w:rPr>
          <w:rFonts w:cs="Arial"/>
          <w:sz w:val="22"/>
          <w:szCs w:val="22"/>
        </w:rPr>
        <w:t xml:space="preserve">base plate </w:t>
      </w:r>
      <w:r w:rsidR="00B601BA" w:rsidRPr="0049653E">
        <w:rPr>
          <w:rFonts w:cs="Arial"/>
          <w:sz w:val="22"/>
          <w:szCs w:val="22"/>
        </w:rPr>
        <w:t>shall be resolved into tension load acting on each anchor and shall be calculated according to the theory of elasticity using the following assumptions:</w:t>
      </w:r>
    </w:p>
    <w:p w14:paraId="5427CCB2" w14:textId="77777777" w:rsidR="00B601BA" w:rsidRPr="0049653E" w:rsidRDefault="00B601BA" w:rsidP="00C54ADB">
      <w:pPr>
        <w:spacing w:after="0"/>
        <w:rPr>
          <w:rFonts w:cs="Arial"/>
          <w:sz w:val="22"/>
          <w:szCs w:val="22"/>
        </w:rPr>
      </w:pPr>
    </w:p>
    <w:p w14:paraId="15E4A787" w14:textId="77777777" w:rsidR="006D00E7" w:rsidRPr="0049653E" w:rsidRDefault="00343DF4" w:rsidP="00C54ADB">
      <w:pPr>
        <w:spacing w:after="0"/>
        <w:ind w:left="720"/>
        <w:rPr>
          <w:rFonts w:cs="Arial"/>
          <w:sz w:val="22"/>
          <w:szCs w:val="22"/>
        </w:rPr>
      </w:pPr>
      <w:r w:rsidRPr="0049653E">
        <w:rPr>
          <w:rFonts w:cs="Arial"/>
          <w:sz w:val="22"/>
          <w:szCs w:val="22"/>
        </w:rPr>
        <w:t xml:space="preserve">a) </w:t>
      </w:r>
      <w:r w:rsidR="00B601BA" w:rsidRPr="0049653E">
        <w:rPr>
          <w:rFonts w:cs="Arial"/>
          <w:sz w:val="22"/>
          <w:szCs w:val="22"/>
        </w:rPr>
        <w:t>The anchor plate shall not deform under the design loads.</w:t>
      </w:r>
    </w:p>
    <w:p w14:paraId="7FFB97DE" w14:textId="77777777" w:rsidR="00B601BA" w:rsidRPr="0049653E" w:rsidRDefault="00B601BA" w:rsidP="00C54ADB">
      <w:pPr>
        <w:spacing w:after="0"/>
        <w:ind w:left="720"/>
        <w:rPr>
          <w:rFonts w:cs="Arial"/>
          <w:sz w:val="22"/>
          <w:szCs w:val="22"/>
        </w:rPr>
      </w:pPr>
      <w:r w:rsidRPr="0049653E">
        <w:rPr>
          <w:rFonts w:cs="Arial"/>
          <w:sz w:val="22"/>
          <w:szCs w:val="22"/>
        </w:rPr>
        <w:t xml:space="preserve"> </w:t>
      </w:r>
    </w:p>
    <w:p w14:paraId="71FE17D5" w14:textId="3CAC55CA" w:rsidR="00B601BA" w:rsidRPr="0049653E" w:rsidRDefault="00F36A60" w:rsidP="002B5B6E">
      <w:pPr>
        <w:spacing w:after="0"/>
        <w:ind w:left="720"/>
        <w:jc w:val="both"/>
        <w:rPr>
          <w:rFonts w:cs="Arial"/>
          <w:iCs/>
          <w:sz w:val="22"/>
          <w:szCs w:val="22"/>
        </w:rPr>
      </w:pPr>
      <w:r w:rsidRPr="0049653E">
        <w:rPr>
          <w:rFonts w:cs="Arial"/>
          <w:iCs/>
          <w:sz w:val="22"/>
          <w:szCs w:val="22"/>
        </w:rPr>
        <w:t>NOTE –</w:t>
      </w:r>
      <w:r w:rsidR="00B601BA" w:rsidRPr="0049653E">
        <w:rPr>
          <w:rFonts w:cs="Arial"/>
          <w:iCs/>
          <w:sz w:val="22"/>
          <w:szCs w:val="22"/>
        </w:rPr>
        <w:t xml:space="preserve"> For this assumption to be valid, the anchor plate shall be sufficiently stiff. Guidance may be taken from </w:t>
      </w:r>
      <w:r w:rsidR="00A929D7" w:rsidRPr="0049653E">
        <w:rPr>
          <w:rFonts w:cs="Arial"/>
          <w:iCs/>
          <w:sz w:val="22"/>
          <w:szCs w:val="22"/>
        </w:rPr>
        <w:t>IS 800</w:t>
      </w:r>
      <w:r w:rsidR="00B601BA" w:rsidRPr="0049653E">
        <w:rPr>
          <w:rFonts w:cs="Arial"/>
          <w:iCs/>
          <w:sz w:val="22"/>
          <w:szCs w:val="22"/>
        </w:rPr>
        <w:t xml:space="preserve"> on steel plate design. </w:t>
      </w:r>
    </w:p>
    <w:p w14:paraId="3BE52DB5" w14:textId="77777777" w:rsidR="00F36A60" w:rsidRPr="0049653E" w:rsidRDefault="00F36A60" w:rsidP="006D00E7">
      <w:pPr>
        <w:spacing w:after="0"/>
        <w:ind w:left="709"/>
        <w:jc w:val="both"/>
        <w:rPr>
          <w:rFonts w:cs="Arial"/>
          <w:iCs/>
          <w:sz w:val="22"/>
          <w:szCs w:val="22"/>
        </w:rPr>
      </w:pPr>
    </w:p>
    <w:p w14:paraId="5891027F" w14:textId="5E1E891D" w:rsidR="008C10ED" w:rsidRPr="0049653E" w:rsidRDefault="00343DF4" w:rsidP="008C10ED">
      <w:pPr>
        <w:spacing w:after="0"/>
        <w:ind w:left="720"/>
        <w:jc w:val="both"/>
        <w:rPr>
          <w:rFonts w:cs="Arial"/>
          <w:sz w:val="22"/>
          <w:szCs w:val="22"/>
        </w:rPr>
      </w:pPr>
      <w:r w:rsidRPr="0049653E">
        <w:rPr>
          <w:rFonts w:cs="Arial"/>
          <w:sz w:val="22"/>
          <w:szCs w:val="22"/>
        </w:rPr>
        <w:t xml:space="preserve">b) </w:t>
      </w:r>
      <w:r w:rsidR="00B601BA" w:rsidRPr="0049653E">
        <w:rPr>
          <w:rFonts w:cs="Arial"/>
          <w:sz w:val="22"/>
          <w:szCs w:val="22"/>
        </w:rPr>
        <w:t>The axial stiffness (</w:t>
      </w:r>
      <m:oMath>
        <m:sSub>
          <m:sSubPr>
            <m:ctrlPr>
              <w:rPr>
                <w:rFonts w:ascii="Cambria Math" w:hAnsi="Cambria Math" w:cs="Arial"/>
                <w:sz w:val="22"/>
                <w:szCs w:val="22"/>
              </w:rPr>
            </m:ctrlPr>
          </m:sSubPr>
          <m:e>
            <m:r>
              <w:rPr>
                <w:rFonts w:ascii="Cambria Math" w:hAnsi="Cambria Math" w:cs="Arial"/>
                <w:sz w:val="22"/>
                <w:szCs w:val="22"/>
              </w:rPr>
              <m:t>E</m:t>
            </m:r>
          </m:e>
          <m:sub>
            <m:r>
              <m:rPr>
                <m:sty m:val="p"/>
              </m:rPr>
              <w:rPr>
                <w:rFonts w:ascii="Cambria Math" w:hAnsi="Cambria Math" w:cs="Arial"/>
                <w:sz w:val="22"/>
                <w:szCs w:val="22"/>
              </w:rPr>
              <m:t>s</m:t>
            </m:r>
          </m:sub>
        </m:sSub>
        <m:sSub>
          <m:sSubPr>
            <m:ctrlPr>
              <w:rPr>
                <w:rFonts w:ascii="Cambria Math" w:hAnsi="Cambria Math" w:cs="Arial"/>
                <w:sz w:val="22"/>
                <w:szCs w:val="22"/>
              </w:rPr>
            </m:ctrlPr>
          </m:sSubPr>
          <m:e>
            <m:r>
              <w:rPr>
                <w:rFonts w:ascii="Cambria Math" w:hAnsi="Cambria Math" w:cs="Arial"/>
                <w:sz w:val="22"/>
                <w:szCs w:val="22"/>
              </w:rPr>
              <m:t>A</m:t>
            </m:r>
          </m:e>
          <m:sub>
            <m:r>
              <m:rPr>
                <m:sty m:val="p"/>
              </m:rPr>
              <w:rPr>
                <w:rFonts w:ascii="Cambria Math" w:hAnsi="Cambria Math" w:cs="Arial"/>
                <w:sz w:val="22"/>
                <w:szCs w:val="22"/>
              </w:rPr>
              <m:t>s</m:t>
            </m:r>
          </m:sub>
        </m:sSub>
      </m:oMath>
      <w:r w:rsidR="00B601BA" w:rsidRPr="0049653E">
        <w:rPr>
          <w:rFonts w:cs="Arial"/>
          <w:sz w:val="22"/>
          <w:szCs w:val="22"/>
        </w:rPr>
        <w:t xml:space="preserve">) of all anchors shall be </w:t>
      </w:r>
      <w:r w:rsidR="008823B2" w:rsidRPr="0049653E">
        <w:rPr>
          <w:rFonts w:cs="Arial"/>
          <w:sz w:val="22"/>
          <w:szCs w:val="22"/>
        </w:rPr>
        <w:t>equal,</w:t>
      </w:r>
      <w:r w:rsidR="00B601BA" w:rsidRPr="0049653E">
        <w:rPr>
          <w:rFonts w:cs="Arial"/>
          <w:sz w:val="22"/>
          <w:szCs w:val="22"/>
        </w:rPr>
        <w:t xml:space="preserve"> where </w:t>
      </w:r>
      <w:r w:rsidR="00B601BA" w:rsidRPr="0049653E">
        <w:rPr>
          <w:rFonts w:cs="Arial"/>
          <w:i/>
          <w:sz w:val="22"/>
          <w:szCs w:val="22"/>
        </w:rPr>
        <w:t>E</w:t>
      </w:r>
      <w:r w:rsidR="00B601BA" w:rsidRPr="0049653E">
        <w:rPr>
          <w:rFonts w:cs="Arial"/>
          <w:sz w:val="22"/>
          <w:szCs w:val="22"/>
          <w:vertAlign w:val="subscript"/>
        </w:rPr>
        <w:t>s</w:t>
      </w:r>
      <w:r w:rsidR="00B601BA" w:rsidRPr="0049653E">
        <w:rPr>
          <w:rFonts w:cs="Arial"/>
          <w:sz w:val="22"/>
          <w:szCs w:val="22"/>
        </w:rPr>
        <w:t xml:space="preserve"> shall be taken as </w:t>
      </w:r>
      <w:r w:rsidR="00A929D7" w:rsidRPr="0049653E">
        <w:rPr>
          <w:rFonts w:cs="Arial"/>
          <w:sz w:val="22"/>
          <w:szCs w:val="22"/>
        </w:rPr>
        <w:t>per structural properties of material of the anchor.</w:t>
      </w:r>
    </w:p>
    <w:p w14:paraId="4BF3E447" w14:textId="77777777" w:rsidR="008C10ED" w:rsidRPr="0049653E" w:rsidRDefault="008C10ED" w:rsidP="008C10ED">
      <w:pPr>
        <w:spacing w:after="0"/>
        <w:ind w:left="720"/>
        <w:jc w:val="both"/>
        <w:rPr>
          <w:rFonts w:cs="Arial"/>
          <w:sz w:val="22"/>
          <w:szCs w:val="22"/>
        </w:rPr>
      </w:pPr>
    </w:p>
    <w:p w14:paraId="30D18509" w14:textId="168D6440" w:rsidR="00B601BA" w:rsidRPr="0049653E" w:rsidRDefault="00343DF4" w:rsidP="008C10ED">
      <w:pPr>
        <w:spacing w:after="0"/>
        <w:ind w:left="720"/>
        <w:jc w:val="both"/>
        <w:rPr>
          <w:rFonts w:cs="Arial"/>
          <w:sz w:val="22"/>
          <w:szCs w:val="22"/>
        </w:rPr>
      </w:pPr>
      <w:r w:rsidRPr="0049653E">
        <w:rPr>
          <w:rFonts w:cs="Arial"/>
          <w:sz w:val="22"/>
          <w:szCs w:val="22"/>
        </w:rPr>
        <w:t xml:space="preserve">c)  </w:t>
      </w:r>
      <w:r w:rsidR="00B601BA" w:rsidRPr="0049653E">
        <w:rPr>
          <w:rFonts w:cs="Arial"/>
          <w:sz w:val="22"/>
          <w:szCs w:val="22"/>
        </w:rPr>
        <w:t xml:space="preserve">The anchors </w:t>
      </w:r>
      <w:r w:rsidR="00A929D7" w:rsidRPr="0049653E">
        <w:rPr>
          <w:rFonts w:cs="Arial"/>
          <w:sz w:val="22"/>
          <w:szCs w:val="22"/>
        </w:rPr>
        <w:t xml:space="preserve">shall </w:t>
      </w:r>
      <w:r w:rsidR="00B601BA" w:rsidRPr="0049653E">
        <w:rPr>
          <w:rFonts w:cs="Arial"/>
          <w:sz w:val="22"/>
          <w:szCs w:val="22"/>
        </w:rPr>
        <w:t xml:space="preserve">not be considered to contribute </w:t>
      </w:r>
      <w:proofErr w:type="gramStart"/>
      <w:r w:rsidR="00B601BA" w:rsidRPr="0049653E">
        <w:rPr>
          <w:rFonts w:cs="Arial"/>
          <w:sz w:val="22"/>
          <w:szCs w:val="22"/>
        </w:rPr>
        <w:t>in</w:t>
      </w:r>
      <w:proofErr w:type="gramEnd"/>
      <w:r w:rsidR="00B601BA" w:rsidRPr="0049653E">
        <w:rPr>
          <w:rFonts w:cs="Arial"/>
          <w:sz w:val="22"/>
          <w:szCs w:val="22"/>
        </w:rPr>
        <w:t xml:space="preserve"> the transmission of normal forces in the zone of compression under the </w:t>
      </w:r>
      <w:r w:rsidR="006038DE" w:rsidRPr="0049653E">
        <w:rPr>
          <w:rFonts w:cs="Arial"/>
          <w:sz w:val="22"/>
          <w:szCs w:val="22"/>
        </w:rPr>
        <w:t>base plate</w:t>
      </w:r>
      <w:r w:rsidR="00B601BA" w:rsidRPr="0049653E">
        <w:rPr>
          <w:rFonts w:cs="Arial"/>
          <w:sz w:val="22"/>
          <w:szCs w:val="22"/>
        </w:rPr>
        <w:t xml:space="preserve">. The compression forces shall be assumed to be transferred to concrete </w:t>
      </w:r>
      <w:r w:rsidR="00584B95" w:rsidRPr="0049653E">
        <w:rPr>
          <w:rFonts w:cs="Arial"/>
          <w:sz w:val="22"/>
          <w:szCs w:val="22"/>
        </w:rPr>
        <w:t>through the grout layer</w:t>
      </w:r>
      <w:r w:rsidR="00282364" w:rsidRPr="0049653E">
        <w:rPr>
          <w:rFonts w:cs="Arial"/>
          <w:sz w:val="22"/>
          <w:szCs w:val="22"/>
        </w:rPr>
        <w:t>, if present.</w:t>
      </w:r>
    </w:p>
    <w:p w14:paraId="3FA2A7C7" w14:textId="77777777" w:rsidR="008C10ED" w:rsidRPr="0049653E" w:rsidRDefault="008C10ED" w:rsidP="002B26E8">
      <w:pPr>
        <w:spacing w:after="0"/>
        <w:ind w:left="720"/>
        <w:rPr>
          <w:rFonts w:cs="Arial"/>
          <w:sz w:val="22"/>
          <w:szCs w:val="22"/>
        </w:rPr>
      </w:pPr>
    </w:p>
    <w:p w14:paraId="70E96B14" w14:textId="668962DD" w:rsidR="00B601BA" w:rsidRPr="0049653E" w:rsidRDefault="00343DF4" w:rsidP="008C10ED">
      <w:pPr>
        <w:spacing w:after="0"/>
        <w:ind w:left="720"/>
        <w:jc w:val="both"/>
        <w:rPr>
          <w:rFonts w:cs="Arial"/>
          <w:sz w:val="22"/>
          <w:szCs w:val="22"/>
        </w:rPr>
      </w:pPr>
      <w:r w:rsidRPr="0049653E">
        <w:rPr>
          <w:rFonts w:cs="Arial"/>
          <w:sz w:val="22"/>
          <w:szCs w:val="22"/>
        </w:rPr>
        <w:t xml:space="preserve">d) </w:t>
      </w:r>
      <w:r w:rsidR="00B601BA" w:rsidRPr="0049653E">
        <w:rPr>
          <w:rFonts w:cs="Arial"/>
          <w:sz w:val="22"/>
          <w:szCs w:val="22"/>
        </w:rPr>
        <w:t xml:space="preserve">The modulus of elasticity of concrete </w:t>
      </w:r>
      <w:r w:rsidR="00B601BA" w:rsidRPr="0049653E">
        <w:rPr>
          <w:rFonts w:cs="Arial"/>
          <w:iCs/>
          <w:sz w:val="22"/>
          <w:szCs w:val="22"/>
        </w:rPr>
        <w:t>(</w:t>
      </w:r>
      <w:r w:rsidR="00B601BA" w:rsidRPr="0049653E">
        <w:rPr>
          <w:rFonts w:cs="Arial"/>
          <w:i/>
          <w:iCs/>
          <w:sz w:val="22"/>
          <w:szCs w:val="22"/>
        </w:rPr>
        <w:t>E</w:t>
      </w:r>
      <w:r w:rsidR="00B601BA" w:rsidRPr="0049653E">
        <w:rPr>
          <w:rFonts w:cs="Arial"/>
          <w:iCs/>
          <w:sz w:val="22"/>
          <w:szCs w:val="22"/>
          <w:vertAlign w:val="subscript"/>
        </w:rPr>
        <w:t>c</w:t>
      </w:r>
      <w:r w:rsidR="00B601BA" w:rsidRPr="0049653E">
        <w:rPr>
          <w:rFonts w:cs="Arial"/>
          <w:iCs/>
          <w:sz w:val="22"/>
          <w:szCs w:val="22"/>
        </w:rPr>
        <w:t>)</w:t>
      </w:r>
      <w:r w:rsidR="00B601BA" w:rsidRPr="0049653E">
        <w:rPr>
          <w:rFonts w:cs="Arial"/>
          <w:sz w:val="22"/>
          <w:szCs w:val="22"/>
        </w:rPr>
        <w:t xml:space="preserve"> shall be considered as per IS 456.</w:t>
      </w:r>
    </w:p>
    <w:p w14:paraId="45BDE30A" w14:textId="77777777" w:rsidR="00B601BA" w:rsidRPr="0049653E" w:rsidRDefault="00B601BA" w:rsidP="002B26E8">
      <w:pPr>
        <w:spacing w:after="0"/>
        <w:rPr>
          <w:rFonts w:cs="Arial"/>
          <w:sz w:val="22"/>
          <w:szCs w:val="22"/>
        </w:rPr>
      </w:pPr>
    </w:p>
    <w:p w14:paraId="20BBCB61" w14:textId="06494C08" w:rsidR="00B601BA" w:rsidRPr="0049653E" w:rsidRDefault="00B601BA" w:rsidP="002B26E8">
      <w:pPr>
        <w:spacing w:after="0"/>
        <w:jc w:val="both"/>
        <w:rPr>
          <w:rFonts w:cs="Arial"/>
          <w:sz w:val="22"/>
          <w:szCs w:val="22"/>
        </w:rPr>
      </w:pPr>
      <w:r w:rsidRPr="0049653E">
        <w:rPr>
          <w:rFonts w:cs="Arial"/>
          <w:sz w:val="22"/>
          <w:szCs w:val="22"/>
        </w:rPr>
        <w:t>If the magnitude of tension force acting on individual anchors (</w:t>
      </w:r>
      <m:oMath>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vertAlign w:val="subscript"/>
              </w:rPr>
              <m:t>L,i</m:t>
            </m:r>
          </m:sub>
        </m:sSub>
      </m:oMath>
      <w:r w:rsidRPr="0049653E">
        <w:rPr>
          <w:rFonts w:cs="Arial"/>
          <w:sz w:val="22"/>
          <w:szCs w:val="22"/>
        </w:rPr>
        <w:t>) of an anchor group is different</w:t>
      </w:r>
      <w:r w:rsidR="008823B2" w:rsidRPr="0049653E">
        <w:rPr>
          <w:rFonts w:cs="Arial"/>
          <w:sz w:val="22"/>
          <w:szCs w:val="22"/>
        </w:rPr>
        <w:t>,</w:t>
      </w:r>
      <w:r w:rsidRPr="0049653E">
        <w:rPr>
          <w:rFonts w:cs="Arial"/>
          <w:sz w:val="22"/>
          <w:szCs w:val="22"/>
        </w:rPr>
        <w:t xml:space="preserve"> then the eccentricity </w:t>
      </w:r>
      <m:oMath>
        <m:sSub>
          <m:sSubPr>
            <m:ctrlPr>
              <w:rPr>
                <w:rFonts w:ascii="Cambria Math" w:hAnsi="Cambria Math" w:cs="Arial"/>
                <w:sz w:val="22"/>
                <w:szCs w:val="22"/>
              </w:rPr>
            </m:ctrlPr>
          </m:sSubPr>
          <m:e>
            <m:r>
              <w:rPr>
                <w:rFonts w:ascii="Cambria Math" w:hAnsi="Cambria Math" w:cs="Arial"/>
                <w:sz w:val="22"/>
                <w:szCs w:val="22"/>
              </w:rPr>
              <m:t>e</m:t>
            </m:r>
          </m:e>
          <m:sub>
            <m:r>
              <m:rPr>
                <m:sty m:val="p"/>
              </m:rPr>
              <w:rPr>
                <w:rFonts w:ascii="Cambria Math" w:hAnsi="Cambria Math" w:cs="Arial"/>
                <w:sz w:val="22"/>
                <w:szCs w:val="22"/>
              </w:rPr>
              <m:t>N</m:t>
            </m:r>
          </m:sub>
        </m:sSub>
      </m:oMath>
      <w:r w:rsidRPr="0049653E">
        <w:rPr>
          <w:rFonts w:cs="Arial"/>
          <w:sz w:val="22"/>
          <w:szCs w:val="22"/>
        </w:rPr>
        <w:t xml:space="preserve"> of the total tension force acting on the anchor group (</w:t>
      </w:r>
      <m:oMath>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vertAlign w:val="subscript"/>
              </w:rPr>
              <m:t>L,g</m:t>
            </m:r>
          </m:sub>
        </m:sSub>
      </m:oMath>
      <w:r w:rsidRPr="0049653E">
        <w:rPr>
          <w:rFonts w:cs="Arial"/>
          <w:sz w:val="22"/>
          <w:szCs w:val="22"/>
        </w:rPr>
        <w:t>) shall be calculated to enable accurate assessment of strength of the anchor group (</w:t>
      </w:r>
      <w:r w:rsidRPr="0049653E">
        <w:rPr>
          <w:rFonts w:cs="Arial"/>
          <w:i/>
          <w:iCs/>
          <w:sz w:val="22"/>
          <w:szCs w:val="22"/>
        </w:rPr>
        <w:t>see</w:t>
      </w:r>
      <w:r w:rsidR="008C10ED" w:rsidRPr="0049653E">
        <w:rPr>
          <w:rFonts w:cs="Arial"/>
          <w:i/>
          <w:iCs/>
          <w:sz w:val="22"/>
          <w:szCs w:val="22"/>
        </w:rPr>
        <w:t xml:space="preserve"> </w:t>
      </w:r>
      <w:r w:rsidR="008C10ED" w:rsidRPr="0049653E">
        <w:rPr>
          <w:rFonts w:cs="Arial"/>
          <w:sz w:val="22"/>
          <w:szCs w:val="22"/>
        </w:rPr>
        <w:t xml:space="preserve">Fig. </w:t>
      </w:r>
      <w:r w:rsidR="00CC3CAF" w:rsidRPr="0049653E">
        <w:rPr>
          <w:rFonts w:cs="Arial"/>
          <w:sz w:val="22"/>
          <w:szCs w:val="22"/>
        </w:rPr>
        <w:t>2</w:t>
      </w:r>
      <w:r w:rsidR="00D42A69" w:rsidRPr="0049653E">
        <w:rPr>
          <w:rFonts w:cs="Arial"/>
          <w:sz w:val="22"/>
          <w:szCs w:val="22"/>
        </w:rPr>
        <w:t>9</w:t>
      </w:r>
      <w:r w:rsidRPr="0049653E">
        <w:rPr>
          <w:rFonts w:cs="Arial"/>
          <w:sz w:val="22"/>
          <w:szCs w:val="22"/>
        </w:rPr>
        <w:t>).</w:t>
      </w:r>
    </w:p>
    <w:p w14:paraId="5F760C6C" w14:textId="77777777" w:rsidR="00B601BA" w:rsidRPr="0049653E" w:rsidRDefault="00B601BA" w:rsidP="002B26E8">
      <w:pPr>
        <w:spacing w:after="0"/>
        <w:rPr>
          <w:rFonts w:cs="Arial"/>
          <w:sz w:val="22"/>
          <w:szCs w:val="22"/>
        </w:rPr>
      </w:pPr>
    </w:p>
    <w:p w14:paraId="4EC77050" w14:textId="24C31E60" w:rsidR="00B601BA" w:rsidRPr="0049653E" w:rsidRDefault="00F36A60" w:rsidP="008C10ED">
      <w:pPr>
        <w:spacing w:after="0"/>
        <w:jc w:val="both"/>
        <w:rPr>
          <w:rFonts w:cs="Arial"/>
          <w:iCs/>
          <w:sz w:val="22"/>
          <w:szCs w:val="22"/>
        </w:rPr>
      </w:pPr>
      <w:r w:rsidRPr="0049653E">
        <w:rPr>
          <w:rFonts w:cs="Arial"/>
          <w:iCs/>
          <w:sz w:val="22"/>
          <w:szCs w:val="22"/>
        </w:rPr>
        <w:t>NOTE</w:t>
      </w:r>
      <w:r w:rsidR="00B601BA" w:rsidRPr="0049653E">
        <w:rPr>
          <w:rFonts w:cs="Arial"/>
          <w:iCs/>
          <w:sz w:val="22"/>
          <w:szCs w:val="22"/>
        </w:rPr>
        <w:t xml:space="preserve"> </w:t>
      </w:r>
      <w:r w:rsidRPr="0049653E">
        <w:rPr>
          <w:rFonts w:cs="Arial"/>
          <w:iCs/>
          <w:sz w:val="22"/>
          <w:szCs w:val="22"/>
        </w:rPr>
        <w:t>–</w:t>
      </w:r>
      <w:r w:rsidR="00B601BA" w:rsidRPr="0049653E">
        <w:rPr>
          <w:rFonts w:cs="Arial"/>
          <w:iCs/>
          <w:sz w:val="22"/>
          <w:szCs w:val="22"/>
        </w:rPr>
        <w:t xml:space="preserve"> Prying forces may occur due to deformation of </w:t>
      </w:r>
      <w:r w:rsidR="006038DE" w:rsidRPr="0049653E">
        <w:rPr>
          <w:rFonts w:cs="Arial"/>
          <w:iCs/>
          <w:sz w:val="22"/>
          <w:szCs w:val="22"/>
        </w:rPr>
        <w:t>base plate</w:t>
      </w:r>
      <w:r w:rsidR="006D00E7" w:rsidRPr="0049653E">
        <w:rPr>
          <w:rFonts w:cs="Arial"/>
          <w:iCs/>
          <w:sz w:val="22"/>
          <w:szCs w:val="22"/>
        </w:rPr>
        <w:t>s</w:t>
      </w:r>
      <w:r w:rsidR="00B601BA" w:rsidRPr="0049653E">
        <w:rPr>
          <w:rFonts w:cs="Arial"/>
          <w:iCs/>
          <w:sz w:val="22"/>
          <w:szCs w:val="22"/>
        </w:rPr>
        <w:t xml:space="preserve"> and displacement of </w:t>
      </w:r>
      <w:r w:rsidR="002D4E59" w:rsidRPr="0049653E">
        <w:rPr>
          <w:rFonts w:cs="Arial"/>
          <w:iCs/>
          <w:sz w:val="22"/>
          <w:szCs w:val="22"/>
        </w:rPr>
        <w:t>anchors and</w:t>
      </w:r>
      <w:r w:rsidR="00B601BA" w:rsidRPr="0049653E">
        <w:rPr>
          <w:rFonts w:cs="Arial"/>
          <w:iCs/>
          <w:sz w:val="22"/>
          <w:szCs w:val="22"/>
        </w:rPr>
        <w:t xml:space="preserve"> shall be </w:t>
      </w:r>
      <w:proofErr w:type="gramStart"/>
      <w:r w:rsidR="00B601BA" w:rsidRPr="0049653E">
        <w:rPr>
          <w:rFonts w:cs="Arial"/>
          <w:iCs/>
          <w:sz w:val="22"/>
          <w:szCs w:val="22"/>
        </w:rPr>
        <w:t>taken into account</w:t>
      </w:r>
      <w:proofErr w:type="gramEnd"/>
      <w:r w:rsidR="00B601BA" w:rsidRPr="0049653E">
        <w:rPr>
          <w:rFonts w:cs="Arial"/>
          <w:iCs/>
          <w:sz w:val="22"/>
          <w:szCs w:val="22"/>
        </w:rPr>
        <w:t xml:space="preserve">.  Prying forces are avoided using rigid </w:t>
      </w:r>
      <w:r w:rsidR="006038DE" w:rsidRPr="0049653E">
        <w:rPr>
          <w:rFonts w:cs="Arial"/>
          <w:iCs/>
          <w:sz w:val="22"/>
          <w:szCs w:val="22"/>
        </w:rPr>
        <w:t>base plate</w:t>
      </w:r>
      <w:r w:rsidR="006D00E7" w:rsidRPr="0049653E">
        <w:rPr>
          <w:rFonts w:cs="Arial"/>
          <w:iCs/>
          <w:sz w:val="22"/>
          <w:szCs w:val="22"/>
        </w:rPr>
        <w:t>s</w:t>
      </w:r>
      <w:r w:rsidR="00B601BA" w:rsidRPr="0049653E">
        <w:rPr>
          <w:rFonts w:cs="Arial"/>
          <w:iCs/>
          <w:sz w:val="22"/>
          <w:szCs w:val="22"/>
        </w:rPr>
        <w:t>.</w:t>
      </w:r>
    </w:p>
    <w:p w14:paraId="4B70FB64" w14:textId="77777777" w:rsidR="006D00E7" w:rsidRPr="0049653E" w:rsidRDefault="006D00E7" w:rsidP="006D00E7">
      <w:pPr>
        <w:spacing w:after="0"/>
        <w:jc w:val="both"/>
        <w:rPr>
          <w:rFonts w:cs="Arial"/>
          <w:iCs/>
          <w:sz w:val="22"/>
          <w:szCs w:val="22"/>
        </w:rPr>
      </w:pPr>
    </w:p>
    <w:p w14:paraId="48690B63" w14:textId="611E3B69" w:rsidR="006D00E7" w:rsidRPr="0049653E" w:rsidRDefault="00485297" w:rsidP="00B22AAC">
      <w:pPr>
        <w:spacing w:after="0"/>
        <w:jc w:val="center"/>
        <w:rPr>
          <w:rFonts w:cs="Arial"/>
          <w:iCs/>
          <w:sz w:val="22"/>
          <w:szCs w:val="22"/>
        </w:rPr>
      </w:pPr>
      <w:r w:rsidRPr="0049653E">
        <w:rPr>
          <w:rFonts w:cs="Arial"/>
          <w:iCs/>
          <w:noProof/>
          <w:sz w:val="22"/>
          <w:szCs w:val="22"/>
          <w:lang w:eastAsia="en-US"/>
        </w:rPr>
        <w:drawing>
          <wp:inline distT="0" distB="0" distL="0" distR="0" wp14:anchorId="69FA14BF" wp14:editId="39FAD8F3">
            <wp:extent cx="3062377" cy="3204182"/>
            <wp:effectExtent l="0" t="0" r="5080" b="0"/>
            <wp:docPr id="16530" name="Picture 16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113342" cy="3257507"/>
                    </a:xfrm>
                    <a:prstGeom prst="rect">
                      <a:avLst/>
                    </a:prstGeom>
                  </pic:spPr>
                </pic:pic>
              </a:graphicData>
            </a:graphic>
          </wp:inline>
        </w:drawing>
      </w:r>
    </w:p>
    <w:p w14:paraId="5C197290" w14:textId="29A92E4C" w:rsidR="00393142" w:rsidRPr="0049653E" w:rsidRDefault="00393142" w:rsidP="00393142">
      <w:pPr>
        <w:spacing w:after="0"/>
        <w:jc w:val="center"/>
        <w:rPr>
          <w:rFonts w:cs="Arial"/>
          <w:sz w:val="22"/>
          <w:szCs w:val="22"/>
        </w:rPr>
      </w:pPr>
      <w:r w:rsidRPr="0049653E">
        <w:rPr>
          <w:rFonts w:cs="Arial"/>
          <w:sz w:val="22"/>
          <w:szCs w:val="22"/>
        </w:rPr>
        <w:t>(</w:t>
      </w:r>
      <w:r w:rsidR="007129D6" w:rsidRPr="0049653E">
        <w:rPr>
          <w:rFonts w:cs="Arial"/>
          <w:sz w:val="22"/>
          <w:szCs w:val="22"/>
        </w:rPr>
        <w:t>2</w:t>
      </w:r>
      <w:r w:rsidR="00146F59" w:rsidRPr="0049653E">
        <w:rPr>
          <w:rFonts w:cs="Arial"/>
          <w:sz w:val="22"/>
          <w:szCs w:val="22"/>
        </w:rPr>
        <w:t>9</w:t>
      </w:r>
      <w:r w:rsidRPr="0049653E">
        <w:rPr>
          <w:rFonts w:cs="Arial"/>
          <w:sz w:val="22"/>
          <w:szCs w:val="22"/>
        </w:rPr>
        <w:t>A) ECCENTRICITY IN ONE DIRECTION WHEN ALL ANCHORS ARE IN TENSION</w:t>
      </w:r>
    </w:p>
    <w:p w14:paraId="3BFE76C3" w14:textId="738B1AEA" w:rsidR="0046030C" w:rsidRPr="0049653E" w:rsidRDefault="007D2005" w:rsidP="00393142">
      <w:pPr>
        <w:jc w:val="center"/>
        <w:rPr>
          <w:rFonts w:cs="Arial"/>
          <w:sz w:val="22"/>
          <w:szCs w:val="22"/>
        </w:rPr>
      </w:pPr>
      <w:r w:rsidRPr="0049653E">
        <w:rPr>
          <w:rFonts w:cs="Arial"/>
          <w:noProof/>
          <w:sz w:val="22"/>
          <w:szCs w:val="22"/>
          <w:lang w:eastAsia="en-US"/>
        </w:rPr>
        <w:lastRenderedPageBreak/>
        <w:drawing>
          <wp:inline distT="0" distB="0" distL="0" distR="0" wp14:anchorId="2BA1BCC1" wp14:editId="76D2FA6C">
            <wp:extent cx="3731464" cy="3217652"/>
            <wp:effectExtent l="0" t="0" r="2540" b="1905"/>
            <wp:docPr id="16531" name="Picture 16531" descr="A diagram of a rectang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1" name="Picture 16531" descr="A diagram of a rectangular object with text&#10;&#10;Description automatically generated"/>
                    <pic:cNvPicPr/>
                  </pic:nvPicPr>
                  <pic:blipFill>
                    <a:blip r:embed="rId55"/>
                    <a:stretch>
                      <a:fillRect/>
                    </a:stretch>
                  </pic:blipFill>
                  <pic:spPr>
                    <a:xfrm>
                      <a:off x="0" y="0"/>
                      <a:ext cx="3764114" cy="3245806"/>
                    </a:xfrm>
                    <a:prstGeom prst="rect">
                      <a:avLst/>
                    </a:prstGeom>
                  </pic:spPr>
                </pic:pic>
              </a:graphicData>
            </a:graphic>
          </wp:inline>
        </w:drawing>
      </w:r>
    </w:p>
    <w:p w14:paraId="72096F6B" w14:textId="59C2F3C0" w:rsidR="00393142" w:rsidRPr="0049653E" w:rsidRDefault="00393142" w:rsidP="00393142">
      <w:pPr>
        <w:jc w:val="center"/>
        <w:rPr>
          <w:rFonts w:cs="Arial"/>
          <w:sz w:val="22"/>
          <w:szCs w:val="22"/>
        </w:rPr>
      </w:pPr>
      <w:r w:rsidRPr="0049653E">
        <w:rPr>
          <w:rFonts w:cs="Arial"/>
          <w:sz w:val="22"/>
          <w:szCs w:val="22"/>
        </w:rPr>
        <w:t>(</w:t>
      </w:r>
      <w:r w:rsidR="007129D6" w:rsidRPr="0049653E">
        <w:rPr>
          <w:rFonts w:cs="Arial"/>
          <w:sz w:val="22"/>
          <w:szCs w:val="22"/>
        </w:rPr>
        <w:t>2</w:t>
      </w:r>
      <w:r w:rsidR="00146F59" w:rsidRPr="0049653E">
        <w:rPr>
          <w:rFonts w:cs="Arial"/>
          <w:sz w:val="22"/>
          <w:szCs w:val="22"/>
        </w:rPr>
        <w:t>9</w:t>
      </w:r>
      <w:r w:rsidRPr="0049653E">
        <w:rPr>
          <w:rFonts w:cs="Arial"/>
          <w:sz w:val="22"/>
          <w:szCs w:val="22"/>
        </w:rPr>
        <w:t>B) ECCENTRICITY IN ONE DIRECTION WHEN ONLY SOME OF THE ANCHORS OF AN ANCHOR GROUP ARE LOADED IN TENSION</w:t>
      </w:r>
    </w:p>
    <w:p w14:paraId="1AA659C9" w14:textId="2CCEF73C" w:rsidR="0046030C" w:rsidRPr="0049653E" w:rsidRDefault="00393142" w:rsidP="00393142">
      <w:pPr>
        <w:rPr>
          <w:rFonts w:cs="Arial"/>
          <w:sz w:val="22"/>
          <w:szCs w:val="22"/>
        </w:rPr>
      </w:pPr>
      <w:r w:rsidRPr="0049653E">
        <w:rPr>
          <w:rFonts w:cs="Arial"/>
          <w:sz w:val="22"/>
          <w:szCs w:val="22"/>
        </w:rPr>
        <w:t xml:space="preserve">               </w:t>
      </w:r>
      <w:r w:rsidR="00895FE1" w:rsidRPr="0049653E">
        <w:rPr>
          <w:noProof/>
          <w:sz w:val="22"/>
          <w:szCs w:val="22"/>
          <w:lang w:eastAsia="en-US"/>
        </w:rPr>
        <w:drawing>
          <wp:inline distT="0" distB="0" distL="0" distR="0" wp14:anchorId="3CC6C9BF" wp14:editId="313679E2">
            <wp:extent cx="3744175" cy="2228850"/>
            <wp:effectExtent l="0" t="0" r="8890" b="0"/>
            <wp:docPr id="16532" name="Picture 16532" descr="A drawing of a square with a square and a square with a square with a square with a square with a square with a square with a square with a square with a square with a square wi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 name="Picture 16532" descr="A drawing of a square with a square and a square with a square with a square with a square with a square with a square with a square with a square with a square with a square with&#10;&#10;Description automatically generated"/>
                    <pic:cNvPicPr/>
                  </pic:nvPicPr>
                  <pic:blipFill>
                    <a:blip r:embed="rId56"/>
                    <a:stretch>
                      <a:fillRect/>
                    </a:stretch>
                  </pic:blipFill>
                  <pic:spPr>
                    <a:xfrm>
                      <a:off x="0" y="0"/>
                      <a:ext cx="3771481" cy="2245105"/>
                    </a:xfrm>
                    <a:prstGeom prst="rect">
                      <a:avLst/>
                    </a:prstGeom>
                  </pic:spPr>
                </pic:pic>
              </a:graphicData>
            </a:graphic>
          </wp:inline>
        </w:drawing>
      </w:r>
    </w:p>
    <w:p w14:paraId="0F7F9D2F" w14:textId="7AD9DEBE" w:rsidR="00ED229C" w:rsidRPr="0049653E" w:rsidRDefault="00393142" w:rsidP="00393142">
      <w:pPr>
        <w:jc w:val="center"/>
        <w:rPr>
          <w:rFonts w:cs="Arial"/>
          <w:sz w:val="22"/>
          <w:szCs w:val="22"/>
        </w:rPr>
      </w:pPr>
      <w:r w:rsidRPr="0049653E">
        <w:rPr>
          <w:rFonts w:cs="Arial"/>
          <w:sz w:val="22"/>
          <w:szCs w:val="22"/>
        </w:rPr>
        <w:t>(</w:t>
      </w:r>
      <w:r w:rsidR="007129D6" w:rsidRPr="0049653E">
        <w:rPr>
          <w:rFonts w:cs="Arial"/>
          <w:sz w:val="22"/>
          <w:szCs w:val="22"/>
        </w:rPr>
        <w:t>2</w:t>
      </w:r>
      <w:r w:rsidR="00D534EB" w:rsidRPr="0049653E">
        <w:rPr>
          <w:rFonts w:cs="Arial"/>
          <w:sz w:val="22"/>
          <w:szCs w:val="22"/>
        </w:rPr>
        <w:t>9</w:t>
      </w:r>
      <w:r w:rsidRPr="0049653E">
        <w:rPr>
          <w:rFonts w:cs="Arial"/>
          <w:sz w:val="22"/>
          <w:szCs w:val="22"/>
        </w:rPr>
        <w:t xml:space="preserve">C) ECCENTRICITY IN TWO DIRECTIONS WHEN ONLY SOME OF THE ANCHORS OF AN ANCHOR GROUP ARE LOADED IN TENSION </w:t>
      </w:r>
    </w:p>
    <w:p w14:paraId="5B712BD5" w14:textId="77777777" w:rsidR="00393142" w:rsidRPr="0049653E" w:rsidRDefault="00393142" w:rsidP="00393142">
      <w:pPr>
        <w:jc w:val="center"/>
        <w:rPr>
          <w:rFonts w:cs="Arial"/>
          <w:sz w:val="22"/>
          <w:szCs w:val="22"/>
        </w:rPr>
      </w:pPr>
    </w:p>
    <w:p w14:paraId="2DBDD20B" w14:textId="0630D025" w:rsidR="00ED229C" w:rsidRPr="0049653E" w:rsidRDefault="00393142" w:rsidP="00393142">
      <w:pPr>
        <w:jc w:val="center"/>
        <w:rPr>
          <w:rFonts w:cs="Arial"/>
          <w:b/>
          <w:iCs/>
          <w:sz w:val="22"/>
          <w:szCs w:val="22"/>
        </w:rPr>
      </w:pPr>
      <w:r w:rsidRPr="0049653E">
        <w:rPr>
          <w:rFonts w:cs="Arial"/>
          <w:b/>
          <w:iCs/>
          <w:sz w:val="22"/>
          <w:szCs w:val="22"/>
        </w:rPr>
        <w:lastRenderedPageBreak/>
        <w:t xml:space="preserve">               </w:t>
      </w:r>
      <w:r w:rsidR="009768DD" w:rsidRPr="0049653E">
        <w:rPr>
          <w:noProof/>
          <w:sz w:val="22"/>
          <w:szCs w:val="22"/>
          <w:lang w:eastAsia="en-US"/>
        </w:rPr>
        <w:drawing>
          <wp:inline distT="0" distB="0" distL="0" distR="0" wp14:anchorId="507C956D" wp14:editId="567D5109">
            <wp:extent cx="3213100" cy="2513298"/>
            <wp:effectExtent l="0" t="0" r="6350" b="1905"/>
            <wp:docPr id="16533" name="Picture 1653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6" name="Picture 16596" descr="Diagram, engineering drawing&#10;&#10;Description automatically generated"/>
                    <pic:cNvPicPr/>
                  </pic:nvPicPr>
                  <pic:blipFill>
                    <a:blip r:embed="rId57"/>
                    <a:stretch>
                      <a:fillRect/>
                    </a:stretch>
                  </pic:blipFill>
                  <pic:spPr>
                    <a:xfrm>
                      <a:off x="0" y="0"/>
                      <a:ext cx="3259300" cy="2549436"/>
                    </a:xfrm>
                    <a:prstGeom prst="rect">
                      <a:avLst/>
                    </a:prstGeom>
                  </pic:spPr>
                </pic:pic>
              </a:graphicData>
            </a:graphic>
          </wp:inline>
        </w:drawing>
      </w:r>
    </w:p>
    <w:p w14:paraId="4DDE3C46" w14:textId="6FD87617" w:rsidR="00ED229C" w:rsidRPr="0049653E" w:rsidRDefault="007129D6" w:rsidP="00ED229C">
      <w:pPr>
        <w:jc w:val="center"/>
        <w:rPr>
          <w:rFonts w:cs="Arial"/>
          <w:sz w:val="22"/>
          <w:szCs w:val="22"/>
        </w:rPr>
      </w:pPr>
      <w:r w:rsidRPr="0049653E">
        <w:rPr>
          <w:rFonts w:cs="Arial"/>
          <w:sz w:val="22"/>
          <w:szCs w:val="22"/>
        </w:rPr>
        <w:t>(2</w:t>
      </w:r>
      <w:r w:rsidR="00D534EB" w:rsidRPr="0049653E">
        <w:rPr>
          <w:rFonts w:cs="Arial"/>
          <w:sz w:val="22"/>
          <w:szCs w:val="22"/>
        </w:rPr>
        <w:t>9</w:t>
      </w:r>
      <w:r w:rsidR="00393142" w:rsidRPr="0049653E">
        <w:rPr>
          <w:rFonts w:cs="Arial"/>
          <w:sz w:val="22"/>
          <w:szCs w:val="22"/>
        </w:rPr>
        <w:t>D</w:t>
      </w:r>
      <w:r w:rsidRPr="0049653E">
        <w:rPr>
          <w:rFonts w:cs="Arial"/>
          <w:sz w:val="22"/>
          <w:szCs w:val="22"/>
        </w:rPr>
        <w:t>)</w:t>
      </w:r>
      <w:r w:rsidR="00393142" w:rsidRPr="0049653E">
        <w:rPr>
          <w:rFonts w:cs="Arial"/>
          <w:sz w:val="22"/>
          <w:szCs w:val="22"/>
        </w:rPr>
        <w:t xml:space="preserve"> ANCHORAGE LOADED BY A BENDING MOMENT AND TENSION FORCE</w:t>
      </w:r>
    </w:p>
    <w:p w14:paraId="51666341" w14:textId="40E31A91" w:rsidR="00EC11A1" w:rsidRPr="0049653E" w:rsidRDefault="00EC11A1" w:rsidP="00092081">
      <w:pPr>
        <w:jc w:val="center"/>
        <w:rPr>
          <w:rFonts w:cs="Arial"/>
          <w:sz w:val="22"/>
          <w:szCs w:val="22"/>
        </w:rPr>
      </w:pPr>
      <w:r w:rsidRPr="0049653E">
        <w:rPr>
          <w:rFonts w:cs="Arial"/>
          <w:noProof/>
          <w:sz w:val="22"/>
          <w:szCs w:val="22"/>
        </w:rPr>
        <w:drawing>
          <wp:inline distT="0" distB="0" distL="0" distR="0" wp14:anchorId="637EFC8C" wp14:editId="50C4E6A9">
            <wp:extent cx="2660650" cy="895431"/>
            <wp:effectExtent l="0" t="0" r="6350" b="0"/>
            <wp:docPr id="1088880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880970" name=""/>
                    <pic:cNvPicPr/>
                  </pic:nvPicPr>
                  <pic:blipFill>
                    <a:blip r:embed="rId58"/>
                    <a:stretch>
                      <a:fillRect/>
                    </a:stretch>
                  </pic:blipFill>
                  <pic:spPr>
                    <a:xfrm>
                      <a:off x="0" y="0"/>
                      <a:ext cx="2676911" cy="900903"/>
                    </a:xfrm>
                    <a:prstGeom prst="rect">
                      <a:avLst/>
                    </a:prstGeom>
                  </pic:spPr>
                </pic:pic>
              </a:graphicData>
            </a:graphic>
          </wp:inline>
        </w:drawing>
      </w:r>
    </w:p>
    <w:p w14:paraId="763FBB04" w14:textId="10ED1447" w:rsidR="005A468A" w:rsidRPr="0049653E" w:rsidRDefault="005A468A" w:rsidP="005A468A">
      <w:pPr>
        <w:jc w:val="center"/>
        <w:rPr>
          <w:rStyle w:val="Emphasis"/>
          <w:rFonts w:eastAsiaTheme="minorHAnsi" w:cs="Arial"/>
          <w:i w:val="0"/>
          <w:iCs w:val="0"/>
          <w:sz w:val="22"/>
          <w:szCs w:val="22"/>
        </w:rPr>
      </w:pPr>
      <w:r w:rsidRPr="0049653E">
        <w:rPr>
          <w:rStyle w:val="Emphasis"/>
          <w:rFonts w:cs="Arial"/>
          <w:i w:val="0"/>
          <w:iCs w:val="0"/>
          <w:sz w:val="22"/>
          <w:szCs w:val="22"/>
        </w:rPr>
        <w:t xml:space="preserve">FIG. </w:t>
      </w:r>
      <w:r w:rsidR="00395268" w:rsidRPr="0049653E">
        <w:rPr>
          <w:rStyle w:val="Emphasis"/>
          <w:rFonts w:cs="Arial"/>
          <w:i w:val="0"/>
          <w:iCs w:val="0"/>
          <w:sz w:val="22"/>
          <w:szCs w:val="22"/>
        </w:rPr>
        <w:t>2</w:t>
      </w:r>
      <w:r w:rsidR="00D534EB" w:rsidRPr="0049653E">
        <w:rPr>
          <w:rStyle w:val="Emphasis"/>
          <w:rFonts w:cs="Arial"/>
          <w:i w:val="0"/>
          <w:iCs w:val="0"/>
          <w:sz w:val="22"/>
          <w:szCs w:val="22"/>
        </w:rPr>
        <w:t>9</w:t>
      </w:r>
      <w:r w:rsidRPr="0049653E">
        <w:rPr>
          <w:rStyle w:val="Emphasis"/>
          <w:rFonts w:cs="Arial"/>
          <w:i w:val="0"/>
          <w:iCs w:val="0"/>
          <w:sz w:val="22"/>
          <w:szCs w:val="22"/>
        </w:rPr>
        <w:t xml:space="preserve"> </w:t>
      </w:r>
      <w:r w:rsidRPr="0049653E">
        <w:rPr>
          <w:rStyle w:val="Emphasis"/>
          <w:rFonts w:eastAsiaTheme="minorHAnsi" w:cs="Arial"/>
          <w:i w:val="0"/>
          <w:iCs w:val="0"/>
          <w:sz w:val="22"/>
          <w:szCs w:val="22"/>
        </w:rPr>
        <w:t>TYPICAL ANCHOR GROUPS SUBJECTED TO ECCENTRIC LOAD</w:t>
      </w:r>
    </w:p>
    <w:p w14:paraId="1328A036" w14:textId="77777777" w:rsidR="00ED229C" w:rsidRPr="0049653E" w:rsidRDefault="00ED229C" w:rsidP="00804EAC">
      <w:pPr>
        <w:spacing w:after="0"/>
        <w:rPr>
          <w:rFonts w:cs="Arial"/>
          <w:b/>
          <w:iCs/>
          <w:sz w:val="22"/>
          <w:szCs w:val="22"/>
        </w:rPr>
      </w:pPr>
    </w:p>
    <w:p w14:paraId="1896E7CC" w14:textId="2D8240CD" w:rsidR="00B601BA" w:rsidRPr="0049653E" w:rsidRDefault="00CD3F48" w:rsidP="00ED229C">
      <w:pPr>
        <w:spacing w:after="0"/>
        <w:rPr>
          <w:rFonts w:cs="Arial"/>
          <w:b/>
          <w:iCs/>
          <w:sz w:val="22"/>
          <w:szCs w:val="22"/>
        </w:rPr>
      </w:pPr>
      <w:r w:rsidRPr="0049653E">
        <w:rPr>
          <w:rFonts w:cs="Arial"/>
          <w:b/>
          <w:iCs/>
          <w:sz w:val="22"/>
          <w:szCs w:val="22"/>
        </w:rPr>
        <w:t>8</w:t>
      </w:r>
      <w:r w:rsidR="00B601BA" w:rsidRPr="0049653E">
        <w:rPr>
          <w:rFonts w:cs="Arial"/>
          <w:b/>
          <w:iCs/>
          <w:sz w:val="22"/>
          <w:szCs w:val="22"/>
        </w:rPr>
        <w:t>.2 Shear Load</w:t>
      </w:r>
    </w:p>
    <w:p w14:paraId="70474F14" w14:textId="77777777" w:rsidR="00B601BA" w:rsidRPr="0049653E" w:rsidRDefault="00B601BA" w:rsidP="00ED229C">
      <w:pPr>
        <w:spacing w:after="0"/>
        <w:rPr>
          <w:rFonts w:cs="Arial"/>
          <w:sz w:val="22"/>
          <w:szCs w:val="22"/>
        </w:rPr>
      </w:pPr>
      <w:r w:rsidRPr="0049653E">
        <w:rPr>
          <w:rFonts w:cs="Arial"/>
          <w:sz w:val="22"/>
          <w:szCs w:val="22"/>
        </w:rPr>
        <w:t xml:space="preserve"> </w:t>
      </w:r>
      <w:r w:rsidRPr="0049653E">
        <w:rPr>
          <w:rFonts w:cs="Arial"/>
          <w:bCs/>
          <w:sz w:val="22"/>
          <w:szCs w:val="22"/>
        </w:rPr>
        <w:t xml:space="preserve">  </w:t>
      </w:r>
    </w:p>
    <w:p w14:paraId="7AB1A786" w14:textId="13DE329A" w:rsidR="00ED229C" w:rsidRPr="0049653E" w:rsidRDefault="00CD3F48" w:rsidP="00ED229C">
      <w:pPr>
        <w:spacing w:after="0"/>
        <w:jc w:val="both"/>
        <w:rPr>
          <w:rFonts w:cs="Arial"/>
          <w:sz w:val="22"/>
          <w:szCs w:val="22"/>
        </w:rPr>
      </w:pPr>
      <w:bookmarkStart w:id="12" w:name="_Toc450229942"/>
      <w:r w:rsidRPr="0049653E">
        <w:rPr>
          <w:rFonts w:cs="Arial"/>
          <w:b/>
          <w:bCs/>
          <w:sz w:val="22"/>
          <w:szCs w:val="22"/>
        </w:rPr>
        <w:t>8</w:t>
      </w:r>
      <w:r w:rsidR="00B601BA" w:rsidRPr="0049653E">
        <w:rPr>
          <w:rFonts w:cs="Arial"/>
          <w:b/>
          <w:bCs/>
          <w:sz w:val="22"/>
          <w:szCs w:val="22"/>
        </w:rPr>
        <w:t>.2.1</w:t>
      </w:r>
      <w:r w:rsidR="00B601BA" w:rsidRPr="0049653E">
        <w:rPr>
          <w:rFonts w:cs="Arial"/>
          <w:sz w:val="22"/>
          <w:szCs w:val="22"/>
        </w:rPr>
        <w:t xml:space="preserve"> </w:t>
      </w:r>
      <w:r w:rsidR="00B601BA" w:rsidRPr="0049653E">
        <w:rPr>
          <w:rFonts w:cs="Arial"/>
          <w:i/>
          <w:sz w:val="22"/>
          <w:szCs w:val="22"/>
        </w:rPr>
        <w:t>Distribution of Shear Loads</w:t>
      </w:r>
      <w:bookmarkEnd w:id="12"/>
      <w:r w:rsidR="00B601BA" w:rsidRPr="0049653E">
        <w:rPr>
          <w:rFonts w:cs="Arial"/>
          <w:iCs/>
          <w:sz w:val="22"/>
          <w:szCs w:val="22"/>
        </w:rPr>
        <w:t xml:space="preserve"> </w:t>
      </w:r>
      <w:r w:rsidR="00B601BA" w:rsidRPr="0049653E">
        <w:rPr>
          <w:rFonts w:cs="Arial"/>
          <w:sz w:val="22"/>
          <w:szCs w:val="22"/>
        </w:rPr>
        <w:t xml:space="preserve"> </w:t>
      </w:r>
    </w:p>
    <w:p w14:paraId="0C74CA3A" w14:textId="77777777" w:rsidR="00ED229C" w:rsidRPr="0049653E" w:rsidRDefault="00ED229C" w:rsidP="00ED229C">
      <w:pPr>
        <w:spacing w:after="0"/>
        <w:jc w:val="both"/>
        <w:rPr>
          <w:rFonts w:cs="Arial"/>
          <w:sz w:val="22"/>
          <w:szCs w:val="22"/>
        </w:rPr>
      </w:pPr>
    </w:p>
    <w:p w14:paraId="54BF041A" w14:textId="1A7A3408" w:rsidR="00B601BA" w:rsidRPr="0049653E" w:rsidRDefault="00B601BA" w:rsidP="002157CE">
      <w:pPr>
        <w:spacing w:after="0"/>
        <w:jc w:val="both"/>
        <w:rPr>
          <w:rFonts w:cs="Arial"/>
          <w:sz w:val="22"/>
          <w:szCs w:val="22"/>
        </w:rPr>
      </w:pPr>
      <w:r w:rsidRPr="0049653E">
        <w:rPr>
          <w:rFonts w:cs="Arial"/>
          <w:sz w:val="22"/>
          <w:szCs w:val="22"/>
        </w:rPr>
        <w:t>The distribution of shear loads is dependent</w:t>
      </w:r>
      <w:r w:rsidR="00232F91" w:rsidRPr="0049653E">
        <w:rPr>
          <w:rFonts w:cs="Arial"/>
          <w:sz w:val="22"/>
          <w:szCs w:val="22"/>
        </w:rPr>
        <w:t xml:space="preserve"> on the effectiveness of the anchors to resist shear loads which is influenced by the hole clearance and the edge distance.</w:t>
      </w:r>
    </w:p>
    <w:p w14:paraId="71A63175" w14:textId="77777777" w:rsidR="002157CE" w:rsidRPr="0049653E" w:rsidRDefault="002157CE" w:rsidP="002157CE">
      <w:pPr>
        <w:spacing w:after="0"/>
        <w:jc w:val="both"/>
        <w:rPr>
          <w:rFonts w:cs="Arial"/>
          <w:sz w:val="22"/>
          <w:szCs w:val="22"/>
        </w:rPr>
      </w:pPr>
    </w:p>
    <w:p w14:paraId="01EDEAEA" w14:textId="215E2FD0" w:rsidR="007669E0" w:rsidRPr="0049653E" w:rsidRDefault="00B601BA" w:rsidP="00FE0ACC">
      <w:pPr>
        <w:ind w:left="720"/>
        <w:jc w:val="both"/>
        <w:rPr>
          <w:rFonts w:cs="Arial"/>
          <w:sz w:val="22"/>
          <w:szCs w:val="22"/>
        </w:rPr>
      </w:pPr>
      <w:r w:rsidRPr="0049653E">
        <w:rPr>
          <w:rFonts w:cs="Arial"/>
          <w:sz w:val="22"/>
          <w:szCs w:val="22"/>
        </w:rPr>
        <w:t>a) In case of steel failure and concrete pry-out failure</w:t>
      </w:r>
      <w:r w:rsidR="009E7623" w:rsidRPr="0049653E">
        <w:rPr>
          <w:rFonts w:cs="Arial"/>
          <w:sz w:val="22"/>
          <w:szCs w:val="22"/>
        </w:rPr>
        <w:t>,</w:t>
      </w:r>
      <w:r w:rsidR="00290DE2" w:rsidRPr="0049653E">
        <w:rPr>
          <w:rFonts w:cs="Arial"/>
          <w:sz w:val="22"/>
          <w:szCs w:val="22"/>
        </w:rPr>
        <w:t xml:space="preserve"> </w:t>
      </w:r>
      <w:r w:rsidRPr="0049653E">
        <w:rPr>
          <w:rFonts w:cs="Arial"/>
          <w:sz w:val="22"/>
          <w:szCs w:val="22"/>
        </w:rPr>
        <w:t>it shall be assumed that all anchors of an anchor group will take up shear load (</w:t>
      </w:r>
      <w:r w:rsidRPr="0049653E">
        <w:rPr>
          <w:rFonts w:cs="Arial"/>
          <w:i/>
          <w:sz w:val="22"/>
          <w:szCs w:val="22"/>
        </w:rPr>
        <w:t>see</w:t>
      </w:r>
      <w:r w:rsidR="002157CE" w:rsidRPr="0049653E">
        <w:rPr>
          <w:rFonts w:cs="Arial"/>
          <w:i/>
          <w:sz w:val="22"/>
          <w:szCs w:val="22"/>
        </w:rPr>
        <w:t xml:space="preserve"> </w:t>
      </w:r>
      <w:r w:rsidR="002157CE" w:rsidRPr="0049653E">
        <w:rPr>
          <w:rFonts w:cs="Arial"/>
          <w:sz w:val="22"/>
          <w:szCs w:val="22"/>
        </w:rPr>
        <w:t xml:space="preserve">Fig. </w:t>
      </w:r>
      <w:r w:rsidR="00D534EB" w:rsidRPr="0049653E">
        <w:rPr>
          <w:rFonts w:cs="Arial"/>
          <w:sz w:val="22"/>
          <w:szCs w:val="22"/>
        </w:rPr>
        <w:t>30</w:t>
      </w:r>
      <w:r w:rsidRPr="0049653E">
        <w:rPr>
          <w:rFonts w:cs="Arial"/>
          <w:sz w:val="22"/>
          <w:szCs w:val="22"/>
        </w:rPr>
        <w:t xml:space="preserve">). </w:t>
      </w:r>
    </w:p>
    <w:p w14:paraId="511220E1" w14:textId="471BEC08" w:rsidR="007669E0" w:rsidRPr="0049653E" w:rsidRDefault="00C92FF0" w:rsidP="00C92FF0">
      <w:pPr>
        <w:spacing w:after="0"/>
        <w:ind w:left="720"/>
        <w:rPr>
          <w:rFonts w:cs="Arial"/>
          <w:iCs/>
          <w:sz w:val="22"/>
          <w:szCs w:val="22"/>
        </w:rPr>
      </w:pPr>
      <w:r w:rsidRPr="0049653E">
        <w:rPr>
          <w:rFonts w:cs="Arial"/>
          <w:iCs/>
          <w:sz w:val="22"/>
          <w:szCs w:val="22"/>
        </w:rPr>
        <w:t xml:space="preserve">     </w:t>
      </w:r>
      <w:r w:rsidR="00FE0ACC" w:rsidRPr="0049653E">
        <w:rPr>
          <w:noProof/>
          <w:sz w:val="22"/>
          <w:szCs w:val="22"/>
          <w:lang w:val="en-IN" w:eastAsia="en-IN" w:bidi="hi-IN"/>
        </w:rPr>
        <w:drawing>
          <wp:inline distT="0" distB="0" distL="0" distR="0" wp14:anchorId="6C15944D" wp14:editId="097F7AE4">
            <wp:extent cx="1667866" cy="1250900"/>
            <wp:effectExtent l="0" t="0" r="8890" b="6985"/>
            <wp:docPr id="16597" name="Picture 16597"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7" name="Picture 16597" descr="Chart&#10;&#10;Description automatically generated with low confidence"/>
                    <pic:cNvPicPr/>
                  </pic:nvPicPr>
                  <pic:blipFill>
                    <a:blip r:embed="rId59"/>
                    <a:stretch>
                      <a:fillRect/>
                    </a:stretch>
                  </pic:blipFill>
                  <pic:spPr>
                    <a:xfrm>
                      <a:off x="0" y="0"/>
                      <a:ext cx="1701590" cy="1276193"/>
                    </a:xfrm>
                    <a:prstGeom prst="rect">
                      <a:avLst/>
                    </a:prstGeom>
                  </pic:spPr>
                </pic:pic>
              </a:graphicData>
            </a:graphic>
          </wp:inline>
        </w:drawing>
      </w:r>
      <w:r w:rsidR="00933C3B" w:rsidRPr="0049653E">
        <w:rPr>
          <w:rFonts w:cs="Arial"/>
          <w:iCs/>
          <w:sz w:val="22"/>
          <w:szCs w:val="22"/>
        </w:rPr>
        <w:t xml:space="preserve">                                 </w:t>
      </w:r>
      <w:r w:rsidRPr="0049653E">
        <w:rPr>
          <w:rFonts w:cs="Arial"/>
          <w:iCs/>
          <w:sz w:val="22"/>
          <w:szCs w:val="22"/>
        </w:rPr>
        <w:t xml:space="preserve">  </w:t>
      </w:r>
      <w:r w:rsidR="00933C3B" w:rsidRPr="0049653E">
        <w:rPr>
          <w:rFonts w:cs="Arial"/>
          <w:iCs/>
          <w:sz w:val="22"/>
          <w:szCs w:val="22"/>
        </w:rPr>
        <w:t xml:space="preserve">  </w:t>
      </w:r>
      <w:r w:rsidR="00FE0ACC" w:rsidRPr="0049653E">
        <w:rPr>
          <w:noProof/>
          <w:sz w:val="22"/>
          <w:szCs w:val="22"/>
          <w:lang w:val="en-IN" w:eastAsia="en-IN" w:bidi="hi-IN"/>
        </w:rPr>
        <w:drawing>
          <wp:inline distT="0" distB="0" distL="0" distR="0" wp14:anchorId="5BF94460" wp14:editId="1412F694">
            <wp:extent cx="2055571" cy="1123145"/>
            <wp:effectExtent l="0" t="0" r="1905" b="1270"/>
            <wp:docPr id="16598" name="Picture 16598"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8" name="Picture 16598" descr="A picture containing clock&#10;&#10;Description automatically generated"/>
                    <pic:cNvPicPr/>
                  </pic:nvPicPr>
                  <pic:blipFill>
                    <a:blip r:embed="rId60"/>
                    <a:stretch>
                      <a:fillRect/>
                    </a:stretch>
                  </pic:blipFill>
                  <pic:spPr>
                    <a:xfrm>
                      <a:off x="0" y="0"/>
                      <a:ext cx="2092300" cy="1143213"/>
                    </a:xfrm>
                    <a:prstGeom prst="rect">
                      <a:avLst/>
                    </a:prstGeom>
                  </pic:spPr>
                </pic:pic>
              </a:graphicData>
            </a:graphic>
          </wp:inline>
        </w:drawing>
      </w:r>
      <w:r w:rsidR="00933C3B" w:rsidRPr="0049653E">
        <w:rPr>
          <w:rFonts w:cs="Arial"/>
          <w:iCs/>
          <w:sz w:val="22"/>
          <w:szCs w:val="22"/>
        </w:rPr>
        <w:t xml:space="preserve">                                </w:t>
      </w:r>
    </w:p>
    <w:p w14:paraId="545D25AE" w14:textId="1844710F" w:rsidR="007669E0" w:rsidRPr="0049653E" w:rsidRDefault="00FE0ACC" w:rsidP="00211B12">
      <w:pPr>
        <w:spacing w:after="0"/>
        <w:ind w:left="5245" w:hanging="5245"/>
        <w:jc w:val="center"/>
        <w:rPr>
          <w:rFonts w:cs="Arial"/>
          <w:sz w:val="22"/>
          <w:szCs w:val="22"/>
        </w:rPr>
      </w:pPr>
      <w:r w:rsidRPr="0049653E">
        <w:rPr>
          <w:rFonts w:cs="Arial"/>
          <w:sz w:val="22"/>
          <w:szCs w:val="22"/>
        </w:rPr>
        <w:t>(</w:t>
      </w:r>
      <w:r w:rsidR="00D534EB" w:rsidRPr="0049653E">
        <w:rPr>
          <w:rFonts w:cs="Arial"/>
          <w:sz w:val="22"/>
          <w:szCs w:val="22"/>
        </w:rPr>
        <w:t>30</w:t>
      </w:r>
      <w:r w:rsidR="007669E0" w:rsidRPr="0049653E">
        <w:rPr>
          <w:rFonts w:cs="Arial"/>
          <w:sz w:val="22"/>
          <w:szCs w:val="22"/>
        </w:rPr>
        <w:t>A</w:t>
      </w:r>
      <w:r w:rsidRPr="0049653E">
        <w:rPr>
          <w:rFonts w:cs="Arial"/>
          <w:sz w:val="22"/>
          <w:szCs w:val="22"/>
        </w:rPr>
        <w:t>)</w:t>
      </w:r>
      <w:r w:rsidR="007669E0" w:rsidRPr="0049653E">
        <w:rPr>
          <w:rFonts w:cs="Arial"/>
          <w:sz w:val="22"/>
          <w:szCs w:val="22"/>
        </w:rPr>
        <w:t xml:space="preserve"> ANCHOR TAKING SHEAR LOAD</w:t>
      </w:r>
      <w:r w:rsidR="00C92FF0" w:rsidRPr="0049653E">
        <w:rPr>
          <w:rFonts w:cs="Arial"/>
          <w:sz w:val="22"/>
          <w:szCs w:val="22"/>
        </w:rPr>
        <w:t xml:space="preserve">                </w:t>
      </w:r>
      <w:proofErr w:type="gramStart"/>
      <w:r w:rsidR="00C92FF0" w:rsidRPr="0049653E">
        <w:rPr>
          <w:rFonts w:cs="Arial"/>
          <w:sz w:val="22"/>
          <w:szCs w:val="22"/>
        </w:rPr>
        <w:t xml:space="preserve">   </w:t>
      </w:r>
      <w:r w:rsidR="00211B12" w:rsidRPr="0049653E">
        <w:rPr>
          <w:rFonts w:cs="Arial"/>
          <w:sz w:val="22"/>
          <w:szCs w:val="22"/>
        </w:rPr>
        <w:t>(</w:t>
      </w:r>
      <w:proofErr w:type="gramEnd"/>
      <w:r w:rsidR="00D534EB" w:rsidRPr="0049653E">
        <w:rPr>
          <w:rFonts w:cs="Arial"/>
          <w:sz w:val="22"/>
          <w:szCs w:val="22"/>
        </w:rPr>
        <w:t>30</w:t>
      </w:r>
      <w:r w:rsidR="00C92FF0" w:rsidRPr="0049653E">
        <w:rPr>
          <w:rFonts w:cs="Arial"/>
          <w:sz w:val="22"/>
          <w:szCs w:val="22"/>
        </w:rPr>
        <w:t>B</w:t>
      </w:r>
      <w:r w:rsidR="00211B12" w:rsidRPr="0049653E">
        <w:rPr>
          <w:rFonts w:cs="Arial"/>
          <w:sz w:val="22"/>
          <w:szCs w:val="22"/>
        </w:rPr>
        <w:t>)</w:t>
      </w:r>
      <w:r w:rsidR="00C92FF0" w:rsidRPr="0049653E">
        <w:rPr>
          <w:rFonts w:cs="Arial"/>
          <w:sz w:val="22"/>
          <w:szCs w:val="22"/>
        </w:rPr>
        <w:t xml:space="preserve"> TWO ANCHORS SUBJECTED TO SHEAR SUBJECTED TO SHEAR AND MOMENT</w:t>
      </w:r>
    </w:p>
    <w:p w14:paraId="5C8BE21E" w14:textId="77777777" w:rsidR="007669E0" w:rsidRPr="0049653E" w:rsidRDefault="007669E0" w:rsidP="007669E0">
      <w:pPr>
        <w:spacing w:after="0"/>
        <w:jc w:val="center"/>
        <w:rPr>
          <w:rFonts w:cs="Arial"/>
          <w:sz w:val="22"/>
          <w:szCs w:val="22"/>
        </w:rPr>
      </w:pPr>
    </w:p>
    <w:p w14:paraId="11DB46D6" w14:textId="1834805F" w:rsidR="007669E0" w:rsidRPr="0049653E" w:rsidRDefault="00211B12" w:rsidP="004D2164">
      <w:pPr>
        <w:spacing w:after="0"/>
        <w:jc w:val="center"/>
        <w:rPr>
          <w:rFonts w:cs="Arial"/>
          <w:sz w:val="22"/>
          <w:szCs w:val="22"/>
        </w:rPr>
      </w:pPr>
      <w:r w:rsidRPr="0049653E">
        <w:rPr>
          <w:rFonts w:cs="Arial"/>
          <w:sz w:val="22"/>
          <w:szCs w:val="22"/>
        </w:rPr>
        <w:lastRenderedPageBreak/>
        <w:t xml:space="preserve">                  </w:t>
      </w:r>
      <w:r w:rsidRPr="0049653E">
        <w:rPr>
          <w:noProof/>
          <w:sz w:val="22"/>
          <w:szCs w:val="22"/>
          <w:lang w:val="en-IN" w:eastAsia="en-IN" w:bidi="hi-IN"/>
        </w:rPr>
        <w:drawing>
          <wp:inline distT="0" distB="0" distL="0" distR="0" wp14:anchorId="2F8BB7C9" wp14:editId="014F1130">
            <wp:extent cx="2509113" cy="1819275"/>
            <wp:effectExtent l="0" t="0" r="5715" b="0"/>
            <wp:docPr id="16599" name="Picture 16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510945" cy="1820603"/>
                    </a:xfrm>
                    <a:prstGeom prst="rect">
                      <a:avLst/>
                    </a:prstGeom>
                  </pic:spPr>
                </pic:pic>
              </a:graphicData>
            </a:graphic>
          </wp:inline>
        </w:drawing>
      </w:r>
    </w:p>
    <w:p w14:paraId="243929EE" w14:textId="0246358C" w:rsidR="007669E0" w:rsidRPr="0049653E" w:rsidRDefault="00211B12" w:rsidP="007669E0">
      <w:pPr>
        <w:spacing w:after="0"/>
        <w:jc w:val="center"/>
        <w:rPr>
          <w:rFonts w:cs="Arial"/>
          <w:sz w:val="22"/>
          <w:szCs w:val="22"/>
        </w:rPr>
      </w:pPr>
      <w:r w:rsidRPr="0049653E">
        <w:rPr>
          <w:rFonts w:cs="Arial"/>
          <w:sz w:val="22"/>
          <w:szCs w:val="22"/>
        </w:rPr>
        <w:t>(</w:t>
      </w:r>
      <w:r w:rsidR="00D534EB" w:rsidRPr="0049653E">
        <w:rPr>
          <w:rFonts w:cs="Arial"/>
          <w:sz w:val="22"/>
          <w:szCs w:val="22"/>
        </w:rPr>
        <w:t>30</w:t>
      </w:r>
      <w:r w:rsidR="007669E0" w:rsidRPr="0049653E">
        <w:rPr>
          <w:rFonts w:cs="Arial"/>
          <w:sz w:val="22"/>
          <w:szCs w:val="22"/>
        </w:rPr>
        <w:t>C</w:t>
      </w:r>
      <w:r w:rsidRPr="0049653E">
        <w:rPr>
          <w:rFonts w:cs="Arial"/>
          <w:sz w:val="22"/>
          <w:szCs w:val="22"/>
        </w:rPr>
        <w:t>)</w:t>
      </w:r>
      <w:r w:rsidR="007669E0" w:rsidRPr="0049653E">
        <w:rPr>
          <w:rFonts w:cs="Arial"/>
          <w:sz w:val="22"/>
          <w:szCs w:val="22"/>
        </w:rPr>
        <w:t xml:space="preserve"> MULTIPLE ANCHORS SUBJECTED TO SHEAR</w:t>
      </w:r>
    </w:p>
    <w:p w14:paraId="7B3C3FA2" w14:textId="2EB5270A" w:rsidR="00F96CDC" w:rsidRPr="0049653E" w:rsidRDefault="00F96CDC" w:rsidP="007669E0">
      <w:pPr>
        <w:spacing w:after="0"/>
        <w:jc w:val="center"/>
        <w:rPr>
          <w:rFonts w:cs="Arial"/>
          <w:sz w:val="22"/>
          <w:szCs w:val="22"/>
        </w:rPr>
      </w:pPr>
    </w:p>
    <w:p w14:paraId="57F74B06" w14:textId="3DF0110F" w:rsidR="009D552E" w:rsidRPr="0049653E" w:rsidRDefault="00AF2C76" w:rsidP="00AF2C76">
      <w:pPr>
        <w:spacing w:after="0"/>
        <w:jc w:val="center"/>
        <w:rPr>
          <w:rStyle w:val="Emphasis"/>
          <w:rFonts w:eastAsiaTheme="minorHAnsi" w:cs="Arial"/>
          <w:i w:val="0"/>
          <w:iCs w:val="0"/>
          <w:sz w:val="22"/>
          <w:szCs w:val="22"/>
        </w:rPr>
      </w:pPr>
      <w:r w:rsidRPr="0049653E">
        <w:rPr>
          <w:rStyle w:val="Emphasis"/>
          <w:rFonts w:cs="Arial"/>
          <w:i w:val="0"/>
          <w:iCs w:val="0"/>
          <w:sz w:val="22"/>
          <w:szCs w:val="22"/>
        </w:rPr>
        <w:t xml:space="preserve">FIG. </w:t>
      </w:r>
      <w:r w:rsidR="00D534EB" w:rsidRPr="0049653E">
        <w:rPr>
          <w:rStyle w:val="Emphasis"/>
          <w:rFonts w:cs="Arial"/>
          <w:i w:val="0"/>
          <w:iCs w:val="0"/>
          <w:sz w:val="22"/>
          <w:szCs w:val="22"/>
        </w:rPr>
        <w:t>30</w:t>
      </w:r>
      <w:r w:rsidRPr="0049653E">
        <w:rPr>
          <w:rStyle w:val="Emphasis"/>
          <w:rFonts w:cs="Arial"/>
          <w:i w:val="0"/>
          <w:iCs w:val="0"/>
          <w:sz w:val="22"/>
          <w:szCs w:val="22"/>
        </w:rPr>
        <w:t xml:space="preserve"> </w:t>
      </w:r>
      <w:r w:rsidRPr="0049653E">
        <w:rPr>
          <w:rStyle w:val="Emphasis"/>
          <w:rFonts w:eastAsiaTheme="minorHAnsi" w:cs="Arial"/>
          <w:i w:val="0"/>
          <w:iCs w:val="0"/>
          <w:sz w:val="22"/>
          <w:szCs w:val="22"/>
        </w:rPr>
        <w:t xml:space="preserve">EXAMPLE OF LOAD DISTRIBUTION FOR CASES WHEN ALL ANCHORS TAKE UP SHEAR LOAD </w:t>
      </w:r>
    </w:p>
    <w:p w14:paraId="1EEDD937" w14:textId="77777777" w:rsidR="00AF2C76" w:rsidRPr="0049653E" w:rsidRDefault="00AF2C76" w:rsidP="00AF2C76">
      <w:pPr>
        <w:spacing w:after="0"/>
        <w:jc w:val="center"/>
        <w:rPr>
          <w:rStyle w:val="Emphasis"/>
          <w:rFonts w:eastAsiaTheme="minorHAnsi" w:cs="Arial"/>
          <w:i w:val="0"/>
          <w:iCs w:val="0"/>
          <w:sz w:val="22"/>
          <w:szCs w:val="22"/>
        </w:rPr>
      </w:pPr>
    </w:p>
    <w:p w14:paraId="3C4C535F" w14:textId="065233BE" w:rsidR="000E38B7" w:rsidRPr="0049653E" w:rsidRDefault="000E38B7" w:rsidP="009D552E">
      <w:pPr>
        <w:jc w:val="both"/>
        <w:rPr>
          <w:rFonts w:cs="Arial"/>
          <w:sz w:val="22"/>
          <w:szCs w:val="22"/>
        </w:rPr>
      </w:pPr>
      <w:r w:rsidRPr="0049653E">
        <w:rPr>
          <w:rFonts w:cs="Arial"/>
          <w:sz w:val="22"/>
          <w:szCs w:val="22"/>
        </w:rPr>
        <w:t>b) In case</w:t>
      </w:r>
      <w:r w:rsidR="00CF08F4" w:rsidRPr="0049653E">
        <w:rPr>
          <w:rFonts w:cs="Arial"/>
          <w:sz w:val="22"/>
          <w:szCs w:val="22"/>
        </w:rPr>
        <w:t xml:space="preserve"> </w:t>
      </w:r>
      <w:r w:rsidR="006721A2" w:rsidRPr="0049653E">
        <w:rPr>
          <w:rFonts w:cs="Arial"/>
          <w:sz w:val="22"/>
          <w:szCs w:val="22"/>
        </w:rPr>
        <w:t xml:space="preserve">of </w:t>
      </w:r>
      <w:r w:rsidR="000629AF" w:rsidRPr="0049653E">
        <w:rPr>
          <w:rFonts w:cs="Arial"/>
          <w:sz w:val="22"/>
          <w:szCs w:val="22"/>
        </w:rPr>
        <w:t xml:space="preserve">concrete edge failure and filled clearance </w:t>
      </w:r>
      <w:r w:rsidR="008F71C8" w:rsidRPr="0049653E">
        <w:rPr>
          <w:rFonts w:cs="Arial"/>
          <w:sz w:val="22"/>
          <w:szCs w:val="22"/>
        </w:rPr>
        <w:t xml:space="preserve">holes between the anchor and the </w:t>
      </w:r>
      <w:r w:rsidR="006038DE" w:rsidRPr="0049653E">
        <w:rPr>
          <w:rFonts w:cs="Arial"/>
          <w:sz w:val="22"/>
          <w:szCs w:val="22"/>
        </w:rPr>
        <w:t>base plate</w:t>
      </w:r>
      <w:r w:rsidR="006721A2" w:rsidRPr="0049653E">
        <w:rPr>
          <w:rFonts w:cs="Arial"/>
          <w:sz w:val="22"/>
          <w:szCs w:val="22"/>
        </w:rPr>
        <w:t>,</w:t>
      </w:r>
      <w:r w:rsidR="008F71C8" w:rsidRPr="0049653E">
        <w:rPr>
          <w:rFonts w:cs="Arial"/>
          <w:sz w:val="22"/>
          <w:szCs w:val="22"/>
        </w:rPr>
        <w:t xml:space="preserve"> it shall be assumed that all anchors </w:t>
      </w:r>
      <w:r w:rsidR="000A51DC" w:rsidRPr="0049653E">
        <w:rPr>
          <w:rFonts w:cs="Arial"/>
          <w:sz w:val="22"/>
          <w:szCs w:val="22"/>
        </w:rPr>
        <w:t xml:space="preserve">take up shear forces </w:t>
      </w:r>
      <w:r w:rsidR="00B20DCC" w:rsidRPr="0049653E">
        <w:rPr>
          <w:rFonts w:cs="Arial"/>
          <w:sz w:val="22"/>
          <w:szCs w:val="22"/>
        </w:rPr>
        <w:t xml:space="preserve">perpendicular and parallel to </w:t>
      </w:r>
      <w:r w:rsidRPr="0049653E">
        <w:rPr>
          <w:rFonts w:cs="Arial"/>
          <w:sz w:val="22"/>
          <w:szCs w:val="22"/>
        </w:rPr>
        <w:t>the edge (</w:t>
      </w:r>
      <w:r w:rsidRPr="0049653E">
        <w:rPr>
          <w:rFonts w:cs="Arial"/>
          <w:i/>
          <w:sz w:val="22"/>
          <w:szCs w:val="22"/>
        </w:rPr>
        <w:t>se</w:t>
      </w:r>
      <w:r w:rsidRPr="0049653E">
        <w:rPr>
          <w:rFonts w:cs="Arial"/>
          <w:iCs/>
          <w:sz w:val="22"/>
          <w:szCs w:val="22"/>
        </w:rPr>
        <w:t>e</w:t>
      </w:r>
      <w:r w:rsidR="00AF2C76" w:rsidRPr="0049653E">
        <w:rPr>
          <w:rFonts w:cs="Arial"/>
          <w:iCs/>
          <w:sz w:val="22"/>
          <w:szCs w:val="22"/>
        </w:rPr>
        <w:t xml:space="preserve"> Fig. </w:t>
      </w:r>
      <w:r w:rsidR="00507756" w:rsidRPr="0049653E">
        <w:rPr>
          <w:rFonts w:cs="Arial"/>
          <w:iCs/>
          <w:sz w:val="22"/>
          <w:szCs w:val="22"/>
        </w:rPr>
        <w:t>3</w:t>
      </w:r>
      <w:r w:rsidR="00D534EB" w:rsidRPr="0049653E">
        <w:rPr>
          <w:rFonts w:cs="Arial"/>
          <w:iCs/>
          <w:sz w:val="22"/>
          <w:szCs w:val="22"/>
        </w:rPr>
        <w:t>1</w:t>
      </w:r>
      <w:r w:rsidRPr="0049653E">
        <w:rPr>
          <w:rFonts w:cs="Arial"/>
          <w:sz w:val="22"/>
          <w:szCs w:val="22"/>
        </w:rPr>
        <w:t>)</w:t>
      </w:r>
      <w:r w:rsidR="00E542CE" w:rsidRPr="0049653E">
        <w:rPr>
          <w:rFonts w:cs="Arial"/>
          <w:sz w:val="22"/>
          <w:szCs w:val="22"/>
        </w:rPr>
        <w:t>.</w:t>
      </w:r>
      <w:r w:rsidRPr="0049653E">
        <w:rPr>
          <w:rFonts w:cs="Arial"/>
          <w:sz w:val="22"/>
          <w:szCs w:val="22"/>
        </w:rPr>
        <w:t xml:space="preserve"> </w:t>
      </w:r>
    </w:p>
    <w:p w14:paraId="2EA45FD1" w14:textId="77777777" w:rsidR="00AF2C76" w:rsidRPr="0049653E" w:rsidRDefault="00AF2C76" w:rsidP="00AF2C76">
      <w:pPr>
        <w:rPr>
          <w:rFonts w:cs="Arial"/>
          <w:noProof/>
          <w:sz w:val="22"/>
          <w:szCs w:val="22"/>
        </w:rPr>
      </w:pPr>
      <w:r w:rsidRPr="0049653E">
        <w:rPr>
          <w:noProof/>
          <w:sz w:val="22"/>
          <w:szCs w:val="22"/>
          <w:lang w:val="en-IN" w:eastAsia="en-IN" w:bidi="hi-IN"/>
        </w:rPr>
        <w:drawing>
          <wp:inline distT="0" distB="0" distL="0" distR="0" wp14:anchorId="65782779" wp14:editId="3C899716">
            <wp:extent cx="1792224" cy="2065478"/>
            <wp:effectExtent l="0" t="0" r="0" b="0"/>
            <wp:docPr id="16600" name="Picture 1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809000" cy="2084812"/>
                    </a:xfrm>
                    <a:prstGeom prst="rect">
                      <a:avLst/>
                    </a:prstGeom>
                  </pic:spPr>
                </pic:pic>
              </a:graphicData>
            </a:graphic>
          </wp:inline>
        </w:drawing>
      </w:r>
      <w:r w:rsidR="000E38B7" w:rsidRPr="0049653E">
        <w:rPr>
          <w:rFonts w:cs="Arial"/>
          <w:sz w:val="22"/>
          <w:szCs w:val="22"/>
        </w:rPr>
        <w:t xml:space="preserve">  </w:t>
      </w:r>
      <w:r w:rsidR="000E38B7" w:rsidRPr="0049653E">
        <w:rPr>
          <w:rFonts w:cs="Arial"/>
          <w:noProof/>
          <w:sz w:val="22"/>
          <w:szCs w:val="22"/>
        </w:rPr>
        <w:t xml:space="preserve">  </w:t>
      </w:r>
      <w:r w:rsidRPr="0049653E">
        <w:rPr>
          <w:rFonts w:cs="Arial"/>
          <w:noProof/>
          <w:sz w:val="22"/>
          <w:szCs w:val="22"/>
        </w:rPr>
        <w:t xml:space="preserve">                           </w:t>
      </w:r>
      <w:r w:rsidRPr="0049653E">
        <w:rPr>
          <w:noProof/>
          <w:sz w:val="22"/>
          <w:szCs w:val="22"/>
          <w:lang w:val="en-IN" w:eastAsia="en-IN" w:bidi="hi-IN"/>
        </w:rPr>
        <w:drawing>
          <wp:inline distT="0" distB="0" distL="0" distR="0" wp14:anchorId="069B3F9A" wp14:editId="0CB5870B">
            <wp:extent cx="2501798" cy="2153250"/>
            <wp:effectExtent l="0" t="0" r="0" b="0"/>
            <wp:docPr id="16601" name="Picture 16601" descr="A picture containing text, clock,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1" name="Picture 16601" descr="A picture containing text, clock, different&#10;&#10;Description automatically generated"/>
                    <pic:cNvPicPr/>
                  </pic:nvPicPr>
                  <pic:blipFill>
                    <a:blip r:embed="rId63"/>
                    <a:stretch>
                      <a:fillRect/>
                    </a:stretch>
                  </pic:blipFill>
                  <pic:spPr>
                    <a:xfrm>
                      <a:off x="0" y="0"/>
                      <a:ext cx="2507102" cy="2157815"/>
                    </a:xfrm>
                    <a:prstGeom prst="rect">
                      <a:avLst/>
                    </a:prstGeom>
                  </pic:spPr>
                </pic:pic>
              </a:graphicData>
            </a:graphic>
          </wp:inline>
        </w:drawing>
      </w:r>
      <w:r w:rsidRPr="0049653E">
        <w:rPr>
          <w:rFonts w:cs="Arial"/>
          <w:noProof/>
          <w:sz w:val="22"/>
          <w:szCs w:val="22"/>
        </w:rPr>
        <w:t xml:space="preserve">     </w:t>
      </w:r>
    </w:p>
    <w:p w14:paraId="4EE024FE" w14:textId="206EBC65" w:rsidR="00D97F6D" w:rsidRPr="0049653E" w:rsidRDefault="00AF2C76" w:rsidP="00AF2C76">
      <w:pPr>
        <w:rPr>
          <w:rFonts w:cs="Arial"/>
          <w:noProof/>
          <w:sz w:val="22"/>
          <w:szCs w:val="22"/>
        </w:rPr>
      </w:pPr>
      <w:r w:rsidRPr="0049653E">
        <w:rPr>
          <w:rFonts w:cs="Arial"/>
          <w:noProof/>
          <w:sz w:val="22"/>
          <w:szCs w:val="22"/>
        </w:rPr>
        <w:t xml:space="preserve">  (</w:t>
      </w:r>
      <w:r w:rsidR="00507756" w:rsidRPr="0049653E">
        <w:rPr>
          <w:rFonts w:cs="Arial"/>
          <w:noProof/>
          <w:sz w:val="22"/>
          <w:szCs w:val="22"/>
        </w:rPr>
        <w:t>3</w:t>
      </w:r>
      <w:r w:rsidR="00D534EB" w:rsidRPr="0049653E">
        <w:rPr>
          <w:rFonts w:cs="Arial"/>
          <w:noProof/>
          <w:sz w:val="22"/>
          <w:szCs w:val="22"/>
        </w:rPr>
        <w:t>1</w:t>
      </w:r>
      <w:r w:rsidRPr="0049653E">
        <w:rPr>
          <w:rFonts w:cs="Arial"/>
          <w:noProof/>
          <w:sz w:val="22"/>
          <w:szCs w:val="22"/>
        </w:rPr>
        <w:t>A)</w:t>
      </w:r>
      <w:r w:rsidR="00D97F6D" w:rsidRPr="0049653E">
        <w:rPr>
          <w:rFonts w:cs="Arial"/>
          <w:noProof/>
          <w:sz w:val="22"/>
          <w:szCs w:val="22"/>
        </w:rPr>
        <w:t xml:space="preserve"> </w:t>
      </w:r>
      <w:r w:rsidRPr="0049653E">
        <w:rPr>
          <w:rFonts w:cs="Arial"/>
          <w:noProof/>
          <w:sz w:val="22"/>
          <w:szCs w:val="22"/>
        </w:rPr>
        <w:t>TWO ANCHOR GROUP</w:t>
      </w:r>
      <w:r w:rsidR="000E38B7" w:rsidRPr="0049653E">
        <w:rPr>
          <w:rFonts w:cs="Arial"/>
          <w:noProof/>
          <w:sz w:val="22"/>
          <w:szCs w:val="22"/>
        </w:rPr>
        <w:t xml:space="preserve">  </w:t>
      </w:r>
      <w:r w:rsidRPr="0049653E">
        <w:rPr>
          <w:rFonts w:cs="Arial"/>
          <w:noProof/>
          <w:sz w:val="22"/>
          <w:szCs w:val="22"/>
        </w:rPr>
        <w:t xml:space="preserve">                      (</w:t>
      </w:r>
      <w:r w:rsidR="00507756" w:rsidRPr="0049653E">
        <w:rPr>
          <w:rFonts w:cs="Arial"/>
          <w:noProof/>
          <w:sz w:val="22"/>
          <w:szCs w:val="22"/>
        </w:rPr>
        <w:t>3</w:t>
      </w:r>
      <w:r w:rsidR="00D534EB" w:rsidRPr="0049653E">
        <w:rPr>
          <w:rFonts w:cs="Arial"/>
          <w:noProof/>
          <w:sz w:val="22"/>
          <w:szCs w:val="22"/>
        </w:rPr>
        <w:t>1</w:t>
      </w:r>
      <w:r w:rsidRPr="0049653E">
        <w:rPr>
          <w:rFonts w:cs="Arial"/>
          <w:noProof/>
          <w:sz w:val="22"/>
          <w:szCs w:val="22"/>
        </w:rPr>
        <w:t xml:space="preserve">B)   FOUR ANCHOR GROUP                                           </w:t>
      </w:r>
    </w:p>
    <w:p w14:paraId="5FA0C8A9" w14:textId="77777777" w:rsidR="00AF2C76" w:rsidRPr="0049653E" w:rsidRDefault="00AF2C76" w:rsidP="00804EAC">
      <w:pPr>
        <w:pStyle w:val="Caption"/>
        <w:jc w:val="center"/>
        <w:rPr>
          <w:rFonts w:cs="Arial"/>
          <w:i w:val="0"/>
          <w:iCs w:val="0"/>
          <w:color w:val="auto"/>
          <w:sz w:val="22"/>
          <w:szCs w:val="22"/>
        </w:rPr>
      </w:pPr>
      <w:bookmarkStart w:id="13" w:name="_Ref129005757"/>
    </w:p>
    <w:p w14:paraId="50CE5C02" w14:textId="17DBB975" w:rsidR="00357E90" w:rsidRPr="0049653E" w:rsidRDefault="00AF2C76" w:rsidP="00804EAC">
      <w:pPr>
        <w:pStyle w:val="Caption"/>
        <w:jc w:val="center"/>
        <w:rPr>
          <w:rFonts w:cs="Arial"/>
          <w:i w:val="0"/>
          <w:iCs w:val="0"/>
          <w:color w:val="auto"/>
          <w:sz w:val="22"/>
          <w:szCs w:val="22"/>
        </w:rPr>
      </w:pPr>
      <w:r w:rsidRPr="0049653E">
        <w:rPr>
          <w:rFonts w:cs="Arial"/>
          <w:i w:val="0"/>
          <w:iCs w:val="0"/>
          <w:color w:val="auto"/>
          <w:sz w:val="22"/>
          <w:szCs w:val="22"/>
        </w:rPr>
        <w:t xml:space="preserve">FIG. </w:t>
      </w:r>
      <w:r w:rsidR="00507756" w:rsidRPr="0049653E">
        <w:rPr>
          <w:rFonts w:cs="Arial"/>
          <w:i w:val="0"/>
          <w:iCs w:val="0"/>
          <w:color w:val="auto"/>
          <w:sz w:val="22"/>
          <w:szCs w:val="22"/>
        </w:rPr>
        <w:t>3</w:t>
      </w:r>
      <w:bookmarkEnd w:id="13"/>
      <w:r w:rsidR="00D534EB" w:rsidRPr="0049653E">
        <w:rPr>
          <w:rFonts w:cs="Arial"/>
          <w:i w:val="0"/>
          <w:iCs w:val="0"/>
          <w:color w:val="auto"/>
          <w:sz w:val="22"/>
          <w:szCs w:val="22"/>
        </w:rPr>
        <w:t>1</w:t>
      </w:r>
      <w:r w:rsidRPr="0049653E">
        <w:rPr>
          <w:rFonts w:cs="Arial"/>
          <w:i w:val="0"/>
          <w:iCs w:val="0"/>
          <w:color w:val="auto"/>
          <w:sz w:val="22"/>
          <w:szCs w:val="22"/>
        </w:rPr>
        <w:t xml:space="preserve"> EXAMPLE OF DISTRIBUTION OF SHEAR LOAD - ANCHOR LOCATED NEAR THE EDGE (WHEN GAP BETWEEN THE ANCHOR AND THE </w:t>
      </w:r>
      <w:r w:rsidR="006038DE" w:rsidRPr="0049653E">
        <w:rPr>
          <w:rFonts w:cs="Arial"/>
          <w:i w:val="0"/>
          <w:iCs w:val="0"/>
          <w:color w:val="auto"/>
          <w:sz w:val="22"/>
          <w:szCs w:val="22"/>
        </w:rPr>
        <w:t>BASE PLATE</w:t>
      </w:r>
      <w:r w:rsidRPr="0049653E">
        <w:rPr>
          <w:rFonts w:cs="Arial"/>
          <w:i w:val="0"/>
          <w:iCs w:val="0"/>
          <w:color w:val="auto"/>
          <w:sz w:val="22"/>
          <w:szCs w:val="22"/>
        </w:rPr>
        <w:t xml:space="preserve"> IS FILLED UP)</w:t>
      </w:r>
    </w:p>
    <w:p w14:paraId="3B8D84C0" w14:textId="69326183" w:rsidR="00C27C8F" w:rsidRPr="0049653E" w:rsidRDefault="000252E7" w:rsidP="00C27C8F">
      <w:pPr>
        <w:jc w:val="both"/>
        <w:rPr>
          <w:rFonts w:cs="Arial"/>
          <w:sz w:val="22"/>
          <w:szCs w:val="22"/>
        </w:rPr>
      </w:pPr>
      <w:r w:rsidRPr="0049653E">
        <w:rPr>
          <w:rFonts w:cs="Arial"/>
          <w:sz w:val="22"/>
          <w:szCs w:val="22"/>
        </w:rPr>
        <w:t>c</w:t>
      </w:r>
      <w:r w:rsidR="008C2AC5" w:rsidRPr="0049653E">
        <w:rPr>
          <w:rFonts w:cs="Arial"/>
          <w:sz w:val="22"/>
          <w:szCs w:val="22"/>
        </w:rPr>
        <w:t xml:space="preserve">) </w:t>
      </w:r>
      <w:r w:rsidR="003B07BE" w:rsidRPr="0049653E">
        <w:rPr>
          <w:rFonts w:cs="Arial"/>
          <w:sz w:val="22"/>
          <w:szCs w:val="22"/>
        </w:rPr>
        <w:t xml:space="preserve">In case of concrete edge failure with an unfilled clearance hole according to </w:t>
      </w:r>
      <w:r w:rsidR="00B1048C" w:rsidRPr="0049653E">
        <w:rPr>
          <w:rFonts w:cs="Arial"/>
          <w:sz w:val="22"/>
          <w:szCs w:val="22"/>
        </w:rPr>
        <w:t>7</w:t>
      </w:r>
      <w:r w:rsidR="003B07BE" w:rsidRPr="0049653E">
        <w:rPr>
          <w:rFonts w:cs="Arial"/>
          <w:sz w:val="22"/>
          <w:szCs w:val="22"/>
        </w:rPr>
        <w:t xml:space="preserve">.3.1, it shall be assumed that only the most unfavorable anchor (first row of anchor) will take up shear loads acting perpendicular towards the edge (see Fig. </w:t>
      </w:r>
      <w:r w:rsidR="00072DA4" w:rsidRPr="0049653E">
        <w:rPr>
          <w:rFonts w:cs="Arial"/>
          <w:sz w:val="22"/>
          <w:szCs w:val="22"/>
        </w:rPr>
        <w:t>3</w:t>
      </w:r>
      <w:r w:rsidR="00D534EB" w:rsidRPr="0049653E">
        <w:rPr>
          <w:rFonts w:cs="Arial"/>
          <w:sz w:val="22"/>
          <w:szCs w:val="22"/>
        </w:rPr>
        <w:t>2</w:t>
      </w:r>
      <w:r w:rsidR="003B07BE" w:rsidRPr="0049653E">
        <w:rPr>
          <w:rFonts w:cs="Arial"/>
          <w:sz w:val="22"/>
          <w:szCs w:val="22"/>
        </w:rPr>
        <w:t>).  In case the shear is acting parallel to the edge then all anchors shall be assumed to take up shear load</w:t>
      </w:r>
    </w:p>
    <w:p w14:paraId="32C877A4" w14:textId="77777777" w:rsidR="003B07BE" w:rsidRPr="0049653E" w:rsidRDefault="003B07BE" w:rsidP="00C27C8F">
      <w:pPr>
        <w:jc w:val="both"/>
        <w:rPr>
          <w:rFonts w:cs="Arial"/>
          <w:sz w:val="22"/>
          <w:szCs w:val="22"/>
        </w:rPr>
      </w:pPr>
    </w:p>
    <w:p w14:paraId="1D0A4515" w14:textId="37A41845" w:rsidR="00B35C57" w:rsidRPr="0049653E" w:rsidRDefault="000E38B7" w:rsidP="00C27C8F">
      <w:pPr>
        <w:jc w:val="both"/>
        <w:rPr>
          <w:rFonts w:cs="Arial"/>
          <w:iCs/>
          <w:sz w:val="22"/>
          <w:szCs w:val="22"/>
        </w:rPr>
      </w:pPr>
      <w:r w:rsidRPr="0049653E">
        <w:rPr>
          <w:rFonts w:cs="Arial"/>
          <w:iCs/>
          <w:sz w:val="22"/>
          <w:szCs w:val="22"/>
        </w:rPr>
        <w:t xml:space="preserve">NOTE ─ The slotted holes in </w:t>
      </w:r>
      <w:r w:rsidR="006038DE" w:rsidRPr="0049653E">
        <w:rPr>
          <w:rFonts w:cs="Arial"/>
          <w:iCs/>
          <w:sz w:val="22"/>
          <w:szCs w:val="22"/>
        </w:rPr>
        <w:t>base plate</w:t>
      </w:r>
      <w:r w:rsidR="0021607D" w:rsidRPr="0049653E">
        <w:rPr>
          <w:rFonts w:cs="Arial"/>
          <w:iCs/>
          <w:sz w:val="22"/>
          <w:szCs w:val="22"/>
        </w:rPr>
        <w:t>s</w:t>
      </w:r>
      <w:r w:rsidRPr="0049653E">
        <w:rPr>
          <w:rFonts w:cs="Arial"/>
          <w:iCs/>
          <w:sz w:val="22"/>
          <w:szCs w:val="22"/>
        </w:rPr>
        <w:t xml:space="preserve"> in the direction of shear load prevent anchors from taking up shear loads and may be used in case of fastenings close to an edge (see</w:t>
      </w:r>
      <w:r w:rsidR="00C27C8F" w:rsidRPr="0049653E">
        <w:rPr>
          <w:rFonts w:cs="Arial"/>
          <w:iCs/>
          <w:sz w:val="22"/>
          <w:szCs w:val="22"/>
        </w:rPr>
        <w:t xml:space="preserve"> Fig. </w:t>
      </w:r>
      <w:r w:rsidR="00072DA4" w:rsidRPr="0049653E">
        <w:rPr>
          <w:rFonts w:cs="Arial"/>
          <w:iCs/>
          <w:sz w:val="22"/>
          <w:szCs w:val="22"/>
        </w:rPr>
        <w:t>3</w:t>
      </w:r>
      <w:r w:rsidR="00D42A69" w:rsidRPr="0049653E">
        <w:rPr>
          <w:rFonts w:cs="Arial"/>
          <w:iCs/>
          <w:sz w:val="22"/>
          <w:szCs w:val="22"/>
        </w:rPr>
        <w:t>3</w:t>
      </w:r>
      <w:r w:rsidRPr="0049653E">
        <w:rPr>
          <w:rFonts w:cs="Arial"/>
          <w:iCs/>
          <w:sz w:val="22"/>
          <w:szCs w:val="22"/>
        </w:rPr>
        <w:t>). In this case, the anchors near to the edge would not take shear but other anchors can be designed for their full capacity.</w:t>
      </w:r>
      <w:r w:rsidR="00B35C57" w:rsidRPr="0049653E">
        <w:rPr>
          <w:rFonts w:cs="Arial"/>
          <w:iCs/>
          <w:sz w:val="22"/>
          <w:szCs w:val="22"/>
        </w:rPr>
        <w:t xml:space="preserve"> </w:t>
      </w:r>
    </w:p>
    <w:p w14:paraId="157272E8" w14:textId="77777777" w:rsidR="00C07CDC" w:rsidRPr="0049653E" w:rsidRDefault="00C07CDC" w:rsidP="00C27C8F">
      <w:pPr>
        <w:jc w:val="both"/>
        <w:rPr>
          <w:rFonts w:cs="Arial"/>
          <w:iCs/>
          <w:sz w:val="22"/>
          <w:szCs w:val="22"/>
        </w:rPr>
      </w:pPr>
    </w:p>
    <w:p w14:paraId="14A4CF69" w14:textId="0A30FEF2" w:rsidR="000E38B7" w:rsidRPr="0049653E" w:rsidRDefault="00B35C57" w:rsidP="00C27C8F">
      <w:pPr>
        <w:jc w:val="both"/>
        <w:rPr>
          <w:rFonts w:cs="Arial"/>
          <w:sz w:val="22"/>
          <w:szCs w:val="22"/>
        </w:rPr>
      </w:pPr>
      <w:r w:rsidRPr="0049653E">
        <w:rPr>
          <w:rFonts w:cs="Arial"/>
          <w:sz w:val="22"/>
          <w:szCs w:val="22"/>
        </w:rPr>
        <w:t xml:space="preserve">For, eccentrically loaded connections, shear load transfer shall follow similar principles as above and load distribution shall be in accordance with Fig. </w:t>
      </w:r>
      <w:r w:rsidR="00072DA4" w:rsidRPr="0049653E">
        <w:rPr>
          <w:rFonts w:cs="Arial"/>
          <w:sz w:val="22"/>
          <w:szCs w:val="22"/>
        </w:rPr>
        <w:t>3</w:t>
      </w:r>
      <w:r w:rsidR="00D42A69" w:rsidRPr="0049653E">
        <w:rPr>
          <w:rFonts w:cs="Arial"/>
          <w:sz w:val="22"/>
          <w:szCs w:val="22"/>
        </w:rPr>
        <w:t>4</w:t>
      </w:r>
      <w:r w:rsidRPr="0049653E">
        <w:rPr>
          <w:rFonts w:cs="Arial"/>
          <w:sz w:val="22"/>
          <w:szCs w:val="22"/>
        </w:rPr>
        <w:t>.</w:t>
      </w:r>
    </w:p>
    <w:p w14:paraId="11B5BC66" w14:textId="60B77DFE" w:rsidR="000E38B7" w:rsidRPr="0049653E" w:rsidRDefault="00897485" w:rsidP="000E38B7">
      <w:pPr>
        <w:spacing w:after="0"/>
        <w:rPr>
          <w:rFonts w:cs="Arial"/>
          <w:sz w:val="22"/>
          <w:szCs w:val="22"/>
        </w:rPr>
      </w:pPr>
      <w:r w:rsidRPr="0049653E">
        <w:rPr>
          <w:rFonts w:cs="Arial"/>
          <w:sz w:val="22"/>
          <w:szCs w:val="22"/>
        </w:rPr>
        <w:lastRenderedPageBreak/>
        <w:t xml:space="preserve">   </w:t>
      </w:r>
      <w:r w:rsidRPr="0049653E">
        <w:rPr>
          <w:rFonts w:cs="Arial"/>
          <w:noProof/>
          <w:sz w:val="22"/>
          <w:szCs w:val="22"/>
        </w:rPr>
        <w:drawing>
          <wp:inline distT="0" distB="0" distL="0" distR="0" wp14:anchorId="1545A54A" wp14:editId="13959AC1">
            <wp:extent cx="1620520" cy="2214553"/>
            <wp:effectExtent l="0" t="0" r="0" b="0"/>
            <wp:docPr id="1060278487" name="Picture 1060278487" descr="A picture containing sketch, diagram, draw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278487" name="Picture 1" descr="A picture containing sketch, diagram, drawing, text&#10;&#10;Description automatically generated"/>
                    <pic:cNvPicPr/>
                  </pic:nvPicPr>
                  <pic:blipFill>
                    <a:blip r:embed="rId64"/>
                    <a:stretch>
                      <a:fillRect/>
                    </a:stretch>
                  </pic:blipFill>
                  <pic:spPr>
                    <a:xfrm>
                      <a:off x="0" y="0"/>
                      <a:ext cx="1642836" cy="2245049"/>
                    </a:xfrm>
                    <a:prstGeom prst="rect">
                      <a:avLst/>
                    </a:prstGeom>
                  </pic:spPr>
                </pic:pic>
              </a:graphicData>
            </a:graphic>
          </wp:inline>
        </w:drawing>
      </w:r>
      <w:r w:rsidR="00C27C8F" w:rsidRPr="0049653E">
        <w:rPr>
          <w:rFonts w:cs="Arial"/>
          <w:sz w:val="22"/>
          <w:szCs w:val="22"/>
        </w:rPr>
        <w:t xml:space="preserve">                                   </w:t>
      </w:r>
      <w:r w:rsidRPr="0049653E">
        <w:rPr>
          <w:rFonts w:cs="Arial"/>
          <w:noProof/>
          <w:sz w:val="22"/>
          <w:szCs w:val="22"/>
        </w:rPr>
        <w:drawing>
          <wp:inline distT="0" distB="0" distL="0" distR="0" wp14:anchorId="7A695D26" wp14:editId="648CCC37">
            <wp:extent cx="2297212" cy="2143496"/>
            <wp:effectExtent l="0" t="0" r="8255" b="0"/>
            <wp:docPr id="1985987078" name="Picture 1985987078" descr="A picture containing diagram, sketch, drawing,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987078" name="Picture 1" descr="A picture containing diagram, sketch, drawing, plan&#10;&#10;Description automatically generated"/>
                    <pic:cNvPicPr/>
                  </pic:nvPicPr>
                  <pic:blipFill>
                    <a:blip r:embed="rId65"/>
                    <a:stretch>
                      <a:fillRect/>
                    </a:stretch>
                  </pic:blipFill>
                  <pic:spPr>
                    <a:xfrm>
                      <a:off x="0" y="0"/>
                      <a:ext cx="2331387" cy="2175384"/>
                    </a:xfrm>
                    <a:prstGeom prst="rect">
                      <a:avLst/>
                    </a:prstGeom>
                  </pic:spPr>
                </pic:pic>
              </a:graphicData>
            </a:graphic>
          </wp:inline>
        </w:drawing>
      </w:r>
    </w:p>
    <w:p w14:paraId="43BA55A9" w14:textId="0817C423" w:rsidR="007669E0" w:rsidRPr="0049653E" w:rsidRDefault="007669E0" w:rsidP="007669E0">
      <w:pPr>
        <w:spacing w:after="0"/>
        <w:jc w:val="center"/>
        <w:rPr>
          <w:rStyle w:val="Emphasis"/>
          <w:rFonts w:eastAsiaTheme="minorHAnsi" w:cs="Arial"/>
          <w:i w:val="0"/>
          <w:iCs w:val="0"/>
          <w:sz w:val="22"/>
          <w:szCs w:val="22"/>
        </w:rPr>
      </w:pPr>
    </w:p>
    <w:p w14:paraId="661F6EA3" w14:textId="7FA1F06E" w:rsidR="00C27C8F" w:rsidRPr="0049653E" w:rsidRDefault="00100CE6" w:rsidP="00C27C8F">
      <w:pPr>
        <w:pStyle w:val="Caption"/>
        <w:rPr>
          <w:i w:val="0"/>
          <w:iCs w:val="0"/>
          <w:sz w:val="22"/>
          <w:szCs w:val="22"/>
        </w:rPr>
      </w:pPr>
      <w:bookmarkStart w:id="14" w:name="_Ref129005973"/>
      <w:r w:rsidRPr="0049653E">
        <w:rPr>
          <w:i w:val="0"/>
          <w:iCs w:val="0"/>
          <w:sz w:val="22"/>
          <w:szCs w:val="22"/>
        </w:rPr>
        <w:t xml:space="preserve">                </w:t>
      </w:r>
      <w:r w:rsidR="00897485" w:rsidRPr="0049653E">
        <w:rPr>
          <w:i w:val="0"/>
          <w:iCs w:val="0"/>
          <w:sz w:val="22"/>
          <w:szCs w:val="22"/>
        </w:rPr>
        <w:t xml:space="preserve">  </w:t>
      </w:r>
      <w:r w:rsidRPr="0049653E">
        <w:rPr>
          <w:i w:val="0"/>
          <w:iCs w:val="0"/>
          <w:sz w:val="22"/>
          <w:szCs w:val="22"/>
        </w:rPr>
        <w:t xml:space="preserve">  </w:t>
      </w:r>
      <w:r w:rsidR="00C27C8F" w:rsidRPr="0049653E">
        <w:rPr>
          <w:i w:val="0"/>
          <w:iCs w:val="0"/>
          <w:color w:val="auto"/>
          <w:sz w:val="22"/>
          <w:szCs w:val="22"/>
        </w:rPr>
        <w:t>(</w:t>
      </w:r>
      <w:r w:rsidR="00072DA4" w:rsidRPr="0049653E">
        <w:rPr>
          <w:i w:val="0"/>
          <w:iCs w:val="0"/>
          <w:color w:val="auto"/>
          <w:sz w:val="22"/>
          <w:szCs w:val="22"/>
        </w:rPr>
        <w:t>3</w:t>
      </w:r>
      <w:r w:rsidR="00D534EB" w:rsidRPr="0049653E">
        <w:rPr>
          <w:i w:val="0"/>
          <w:iCs w:val="0"/>
          <w:color w:val="auto"/>
          <w:sz w:val="22"/>
          <w:szCs w:val="22"/>
        </w:rPr>
        <w:t>2</w:t>
      </w:r>
      <w:proofErr w:type="gramStart"/>
      <w:r w:rsidR="00C27C8F" w:rsidRPr="0049653E">
        <w:rPr>
          <w:i w:val="0"/>
          <w:iCs w:val="0"/>
          <w:color w:val="auto"/>
          <w:sz w:val="22"/>
          <w:szCs w:val="22"/>
        </w:rPr>
        <w:t xml:space="preserve">A)  </w:t>
      </w:r>
      <w:r w:rsidRPr="0049653E">
        <w:rPr>
          <w:i w:val="0"/>
          <w:iCs w:val="0"/>
          <w:color w:val="auto"/>
          <w:sz w:val="22"/>
          <w:szCs w:val="22"/>
        </w:rPr>
        <w:t xml:space="preserve"> </w:t>
      </w:r>
      <w:proofErr w:type="gramEnd"/>
      <w:r w:rsidRPr="0049653E">
        <w:rPr>
          <w:i w:val="0"/>
          <w:iCs w:val="0"/>
          <w:color w:val="auto"/>
          <w:sz w:val="22"/>
          <w:szCs w:val="22"/>
        </w:rPr>
        <w:t xml:space="preserve">      </w:t>
      </w:r>
      <w:r w:rsidRPr="0049653E">
        <w:rPr>
          <w:i w:val="0"/>
          <w:iCs w:val="0"/>
          <w:color w:val="auto"/>
          <w:sz w:val="22"/>
          <w:szCs w:val="22"/>
        </w:rPr>
        <w:tab/>
      </w:r>
      <w:r w:rsidRPr="0049653E">
        <w:rPr>
          <w:i w:val="0"/>
          <w:iCs w:val="0"/>
          <w:color w:val="auto"/>
          <w:sz w:val="22"/>
          <w:szCs w:val="22"/>
        </w:rPr>
        <w:tab/>
      </w:r>
      <w:r w:rsidRPr="0049653E">
        <w:rPr>
          <w:i w:val="0"/>
          <w:iCs w:val="0"/>
          <w:color w:val="auto"/>
          <w:sz w:val="22"/>
          <w:szCs w:val="22"/>
        </w:rPr>
        <w:tab/>
      </w:r>
      <w:r w:rsidRPr="0049653E">
        <w:rPr>
          <w:i w:val="0"/>
          <w:iCs w:val="0"/>
          <w:color w:val="auto"/>
          <w:sz w:val="22"/>
          <w:szCs w:val="22"/>
        </w:rPr>
        <w:tab/>
      </w:r>
      <w:r w:rsidRPr="0049653E">
        <w:rPr>
          <w:i w:val="0"/>
          <w:iCs w:val="0"/>
          <w:color w:val="auto"/>
          <w:sz w:val="22"/>
          <w:szCs w:val="22"/>
        </w:rPr>
        <w:tab/>
        <w:t xml:space="preserve">      </w:t>
      </w:r>
      <w:r w:rsidR="00897485" w:rsidRPr="0049653E">
        <w:rPr>
          <w:i w:val="0"/>
          <w:iCs w:val="0"/>
          <w:color w:val="auto"/>
          <w:sz w:val="22"/>
          <w:szCs w:val="22"/>
        </w:rPr>
        <w:t xml:space="preserve">  </w:t>
      </w:r>
      <w:r w:rsidRPr="0049653E">
        <w:rPr>
          <w:i w:val="0"/>
          <w:iCs w:val="0"/>
          <w:color w:val="auto"/>
          <w:sz w:val="22"/>
          <w:szCs w:val="22"/>
        </w:rPr>
        <w:t xml:space="preserve"> (</w:t>
      </w:r>
      <w:r w:rsidR="00072DA4" w:rsidRPr="0049653E">
        <w:rPr>
          <w:i w:val="0"/>
          <w:iCs w:val="0"/>
          <w:color w:val="auto"/>
          <w:sz w:val="22"/>
          <w:szCs w:val="22"/>
        </w:rPr>
        <w:t>3</w:t>
      </w:r>
      <w:r w:rsidR="00D534EB" w:rsidRPr="0049653E">
        <w:rPr>
          <w:i w:val="0"/>
          <w:iCs w:val="0"/>
          <w:color w:val="auto"/>
          <w:sz w:val="22"/>
          <w:szCs w:val="22"/>
        </w:rPr>
        <w:t>2</w:t>
      </w:r>
      <w:r w:rsidRPr="0049653E">
        <w:rPr>
          <w:i w:val="0"/>
          <w:iCs w:val="0"/>
          <w:color w:val="auto"/>
          <w:sz w:val="22"/>
          <w:szCs w:val="22"/>
        </w:rPr>
        <w:t>B)</w:t>
      </w:r>
    </w:p>
    <w:p w14:paraId="1C2E7AFF" w14:textId="13ABD9B9" w:rsidR="009433C8" w:rsidRPr="0049653E" w:rsidRDefault="00100CE6" w:rsidP="00897485">
      <w:pPr>
        <w:pStyle w:val="Caption"/>
        <w:jc w:val="center"/>
        <w:rPr>
          <w:rStyle w:val="Emphasis"/>
          <w:color w:val="auto"/>
          <w:sz w:val="22"/>
          <w:szCs w:val="22"/>
        </w:rPr>
      </w:pPr>
      <w:r w:rsidRPr="0049653E">
        <w:rPr>
          <w:i w:val="0"/>
          <w:iCs w:val="0"/>
          <w:color w:val="auto"/>
          <w:sz w:val="22"/>
          <w:szCs w:val="22"/>
        </w:rPr>
        <w:t xml:space="preserve">FIG. </w:t>
      </w:r>
      <w:r w:rsidR="00072DA4" w:rsidRPr="0049653E">
        <w:rPr>
          <w:i w:val="0"/>
          <w:iCs w:val="0"/>
          <w:color w:val="auto"/>
          <w:sz w:val="22"/>
          <w:szCs w:val="22"/>
        </w:rPr>
        <w:t>3</w:t>
      </w:r>
      <w:bookmarkEnd w:id="14"/>
      <w:r w:rsidR="00D534EB" w:rsidRPr="0049653E">
        <w:rPr>
          <w:i w:val="0"/>
          <w:iCs w:val="0"/>
          <w:color w:val="auto"/>
          <w:sz w:val="22"/>
          <w:szCs w:val="22"/>
        </w:rPr>
        <w:t>2</w:t>
      </w:r>
      <w:r w:rsidRPr="0049653E">
        <w:rPr>
          <w:i w:val="0"/>
          <w:iCs w:val="0"/>
          <w:color w:val="auto"/>
          <w:sz w:val="22"/>
          <w:szCs w:val="22"/>
        </w:rPr>
        <w:t xml:space="preserve"> EXAMPLE OF DISTRIBUTION OF SHEAR LOAD - ANCHOR LOCATED NEAR THE EDGE (WHEN GAP BETWEEN THE ANCHOR AND THE </w:t>
      </w:r>
      <w:r w:rsidR="006038DE" w:rsidRPr="0049653E">
        <w:rPr>
          <w:i w:val="0"/>
          <w:iCs w:val="0"/>
          <w:color w:val="auto"/>
          <w:sz w:val="22"/>
          <w:szCs w:val="22"/>
        </w:rPr>
        <w:t>BASE PLATE</w:t>
      </w:r>
      <w:r w:rsidRPr="0049653E">
        <w:rPr>
          <w:i w:val="0"/>
          <w:iCs w:val="0"/>
          <w:color w:val="auto"/>
          <w:sz w:val="22"/>
          <w:szCs w:val="22"/>
        </w:rPr>
        <w:t xml:space="preserve"> IS NOT FILLED UP</w:t>
      </w:r>
      <w:r w:rsidR="00175D6F" w:rsidRPr="0049653E">
        <w:rPr>
          <w:i w:val="0"/>
          <w:iCs w:val="0"/>
          <w:color w:val="auto"/>
          <w:sz w:val="22"/>
          <w:szCs w:val="22"/>
        </w:rPr>
        <w:t xml:space="preserve"> </w:t>
      </w:r>
      <w:r w:rsidR="004430D5" w:rsidRPr="0049653E">
        <w:rPr>
          <w:rFonts w:cs="Arial"/>
          <w:noProof/>
          <w:sz w:val="22"/>
          <w:szCs w:val="22"/>
          <w:lang w:eastAsia="en-US"/>
        </w:rPr>
        <w:t xml:space="preserve">               </w:t>
      </w:r>
    </w:p>
    <w:p w14:paraId="3568E923" w14:textId="77777777" w:rsidR="009433C8" w:rsidRPr="0049653E" w:rsidRDefault="009433C8" w:rsidP="002B26E8">
      <w:pPr>
        <w:spacing w:after="0"/>
        <w:jc w:val="center"/>
        <w:rPr>
          <w:rStyle w:val="Emphasis"/>
          <w:rFonts w:eastAsiaTheme="minorHAnsi" w:cs="Arial"/>
          <w:i w:val="0"/>
          <w:iCs w:val="0"/>
          <w:sz w:val="22"/>
          <w:szCs w:val="22"/>
        </w:rPr>
      </w:pPr>
    </w:p>
    <w:p w14:paraId="4E9AF95D" w14:textId="217592C5" w:rsidR="007669E0" w:rsidRPr="0049653E" w:rsidRDefault="00100CE6" w:rsidP="002B26E8">
      <w:pPr>
        <w:spacing w:after="0"/>
        <w:jc w:val="center"/>
        <w:rPr>
          <w:rFonts w:cs="Arial"/>
          <w:iCs/>
          <w:sz w:val="22"/>
          <w:szCs w:val="22"/>
        </w:rPr>
      </w:pPr>
      <w:r w:rsidRPr="0049653E">
        <w:rPr>
          <w:rFonts w:cs="Arial"/>
          <w:iCs/>
          <w:sz w:val="22"/>
          <w:szCs w:val="22"/>
        </w:rPr>
        <w:t xml:space="preserve">              </w:t>
      </w:r>
      <w:r w:rsidRPr="0049653E">
        <w:rPr>
          <w:noProof/>
          <w:sz w:val="22"/>
          <w:szCs w:val="22"/>
          <w:lang w:val="en-IN" w:eastAsia="en-IN" w:bidi="hi-IN"/>
        </w:rPr>
        <w:drawing>
          <wp:inline distT="0" distB="0" distL="0" distR="0" wp14:anchorId="7D46F1E1" wp14:editId="606C4DCC">
            <wp:extent cx="2633472" cy="1768948"/>
            <wp:effectExtent l="0" t="0" r="0" b="3175"/>
            <wp:docPr id="16604" name="Picture 16604" descr="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 name="Picture 16604" descr="Rectangle&#10;&#10;Description automatically generated"/>
                    <pic:cNvPicPr/>
                  </pic:nvPicPr>
                  <pic:blipFill>
                    <a:blip r:embed="rId66"/>
                    <a:stretch>
                      <a:fillRect/>
                    </a:stretch>
                  </pic:blipFill>
                  <pic:spPr>
                    <a:xfrm>
                      <a:off x="0" y="0"/>
                      <a:ext cx="2660975" cy="1787422"/>
                    </a:xfrm>
                    <a:prstGeom prst="rect">
                      <a:avLst/>
                    </a:prstGeom>
                  </pic:spPr>
                </pic:pic>
              </a:graphicData>
            </a:graphic>
          </wp:inline>
        </w:drawing>
      </w:r>
    </w:p>
    <w:p w14:paraId="0E430354" w14:textId="1A7FC610" w:rsidR="00B601BA" w:rsidRPr="0049653E" w:rsidRDefault="00100CE6" w:rsidP="00804EAC">
      <w:pPr>
        <w:pStyle w:val="Caption"/>
        <w:jc w:val="center"/>
        <w:rPr>
          <w:color w:val="auto"/>
          <w:sz w:val="22"/>
          <w:szCs w:val="22"/>
        </w:rPr>
      </w:pPr>
      <w:bookmarkStart w:id="15" w:name="_Ref129006067"/>
      <w:r w:rsidRPr="0049653E">
        <w:rPr>
          <w:i w:val="0"/>
          <w:iCs w:val="0"/>
          <w:color w:val="auto"/>
          <w:sz w:val="22"/>
          <w:szCs w:val="22"/>
        </w:rPr>
        <w:t xml:space="preserve">FIG. </w:t>
      </w:r>
      <w:bookmarkEnd w:id="15"/>
      <w:r w:rsidR="00072DA4" w:rsidRPr="0049653E">
        <w:rPr>
          <w:i w:val="0"/>
          <w:iCs w:val="0"/>
          <w:color w:val="auto"/>
          <w:sz w:val="22"/>
          <w:szCs w:val="22"/>
        </w:rPr>
        <w:t>3</w:t>
      </w:r>
      <w:r w:rsidR="00D534EB" w:rsidRPr="0049653E">
        <w:rPr>
          <w:i w:val="0"/>
          <w:iCs w:val="0"/>
          <w:color w:val="auto"/>
          <w:sz w:val="22"/>
          <w:szCs w:val="22"/>
        </w:rPr>
        <w:t>3</w:t>
      </w:r>
      <w:r w:rsidR="00072DA4" w:rsidRPr="0049653E">
        <w:rPr>
          <w:i w:val="0"/>
          <w:iCs w:val="0"/>
          <w:color w:val="auto"/>
          <w:sz w:val="22"/>
          <w:szCs w:val="22"/>
        </w:rPr>
        <w:t xml:space="preserve"> </w:t>
      </w:r>
      <w:r w:rsidRPr="0049653E">
        <w:rPr>
          <w:i w:val="0"/>
          <w:iCs w:val="0"/>
          <w:color w:val="auto"/>
          <w:sz w:val="22"/>
          <w:szCs w:val="22"/>
        </w:rPr>
        <w:t>EXAMPLE OF LOAD DISTRIBUTION FOR ANCHORAGE WITH SLOTTED HOLES</w:t>
      </w:r>
    </w:p>
    <w:p w14:paraId="3BE361E4" w14:textId="10EB585B" w:rsidR="006E721B" w:rsidRPr="0049653E" w:rsidRDefault="00100CE6" w:rsidP="006E721B">
      <w:pPr>
        <w:spacing w:after="0"/>
        <w:jc w:val="center"/>
        <w:rPr>
          <w:rFonts w:cs="Arial"/>
          <w:sz w:val="22"/>
          <w:szCs w:val="22"/>
        </w:rPr>
      </w:pPr>
      <w:r w:rsidRPr="0049653E">
        <w:rPr>
          <w:rFonts w:cs="Arial"/>
          <w:sz w:val="22"/>
          <w:szCs w:val="22"/>
        </w:rPr>
        <w:t xml:space="preserve">                </w:t>
      </w:r>
      <w:r w:rsidRPr="0049653E">
        <w:rPr>
          <w:noProof/>
          <w:sz w:val="22"/>
          <w:szCs w:val="22"/>
          <w:lang w:val="en-IN" w:eastAsia="en-IN" w:bidi="hi-IN"/>
        </w:rPr>
        <w:drawing>
          <wp:inline distT="0" distB="0" distL="0" distR="0" wp14:anchorId="4B74288F" wp14:editId="5B7E2727">
            <wp:extent cx="3811220" cy="2522131"/>
            <wp:effectExtent l="0" t="0" r="0" b="0"/>
            <wp:docPr id="1"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10;&#10;Description automatically generated"/>
                    <pic:cNvPicPr/>
                  </pic:nvPicPr>
                  <pic:blipFill>
                    <a:blip r:embed="rId67"/>
                    <a:stretch>
                      <a:fillRect/>
                    </a:stretch>
                  </pic:blipFill>
                  <pic:spPr>
                    <a:xfrm>
                      <a:off x="0" y="0"/>
                      <a:ext cx="3842040" cy="2542526"/>
                    </a:xfrm>
                    <a:prstGeom prst="rect">
                      <a:avLst/>
                    </a:prstGeom>
                  </pic:spPr>
                </pic:pic>
              </a:graphicData>
            </a:graphic>
          </wp:inline>
        </w:drawing>
      </w:r>
    </w:p>
    <w:p w14:paraId="429B9838" w14:textId="2F3813EA" w:rsidR="00021760" w:rsidRPr="0049653E" w:rsidRDefault="00100CE6" w:rsidP="00804EAC">
      <w:pPr>
        <w:pStyle w:val="Caption"/>
        <w:jc w:val="center"/>
        <w:rPr>
          <w:i w:val="0"/>
          <w:iCs w:val="0"/>
          <w:color w:val="auto"/>
          <w:sz w:val="22"/>
          <w:szCs w:val="22"/>
        </w:rPr>
      </w:pPr>
      <w:r w:rsidRPr="0049653E">
        <w:rPr>
          <w:i w:val="0"/>
          <w:iCs w:val="0"/>
          <w:color w:val="auto"/>
          <w:sz w:val="22"/>
          <w:szCs w:val="22"/>
        </w:rPr>
        <w:t>FIG</w:t>
      </w:r>
      <w:r w:rsidR="002317C0" w:rsidRPr="0049653E">
        <w:rPr>
          <w:i w:val="0"/>
          <w:iCs w:val="0"/>
          <w:color w:val="auto"/>
          <w:sz w:val="22"/>
          <w:szCs w:val="22"/>
        </w:rPr>
        <w:t>.</w:t>
      </w:r>
      <w:r w:rsidRPr="0049653E">
        <w:rPr>
          <w:i w:val="0"/>
          <w:iCs w:val="0"/>
          <w:color w:val="auto"/>
          <w:sz w:val="22"/>
          <w:szCs w:val="22"/>
        </w:rPr>
        <w:t xml:space="preserve"> </w:t>
      </w:r>
      <w:r w:rsidR="00072DA4" w:rsidRPr="0049653E">
        <w:rPr>
          <w:i w:val="0"/>
          <w:iCs w:val="0"/>
          <w:color w:val="auto"/>
          <w:sz w:val="22"/>
          <w:szCs w:val="22"/>
        </w:rPr>
        <w:t>3</w:t>
      </w:r>
      <w:r w:rsidR="00D534EB" w:rsidRPr="0049653E">
        <w:rPr>
          <w:i w:val="0"/>
          <w:iCs w:val="0"/>
          <w:color w:val="auto"/>
          <w:sz w:val="22"/>
          <w:szCs w:val="22"/>
        </w:rPr>
        <w:t>4</w:t>
      </w:r>
      <w:r w:rsidR="00072DA4" w:rsidRPr="0049653E">
        <w:rPr>
          <w:i w:val="0"/>
          <w:iCs w:val="0"/>
          <w:color w:val="auto"/>
          <w:sz w:val="22"/>
          <w:szCs w:val="22"/>
        </w:rPr>
        <w:t xml:space="preserve"> </w:t>
      </w:r>
      <w:r w:rsidRPr="0049653E">
        <w:rPr>
          <w:i w:val="0"/>
          <w:iCs w:val="0"/>
          <w:color w:val="auto"/>
          <w:sz w:val="22"/>
          <w:szCs w:val="22"/>
        </w:rPr>
        <w:t>EXAMPLE OF ANCHORAGE SUBJECTED TO ECCENTRIC SHEAR LOAD</w:t>
      </w:r>
    </w:p>
    <w:p w14:paraId="3F46C87E" w14:textId="3BC2EE5A" w:rsidR="00311741" w:rsidRPr="0049653E" w:rsidRDefault="00CD3F48" w:rsidP="002B26E8">
      <w:pPr>
        <w:spacing w:after="0"/>
        <w:rPr>
          <w:rFonts w:cs="Arial"/>
          <w:sz w:val="22"/>
          <w:szCs w:val="22"/>
        </w:rPr>
      </w:pPr>
      <w:r w:rsidRPr="0049653E">
        <w:rPr>
          <w:rFonts w:cs="Arial"/>
          <w:b/>
          <w:bCs/>
          <w:sz w:val="22"/>
          <w:szCs w:val="22"/>
        </w:rPr>
        <w:t>8</w:t>
      </w:r>
      <w:r w:rsidR="00B601BA" w:rsidRPr="0049653E">
        <w:rPr>
          <w:rFonts w:cs="Arial"/>
          <w:b/>
          <w:bCs/>
          <w:sz w:val="22"/>
          <w:szCs w:val="22"/>
        </w:rPr>
        <w:t>.2.2</w:t>
      </w:r>
      <w:r w:rsidR="00B601BA" w:rsidRPr="0049653E">
        <w:rPr>
          <w:rFonts w:cs="Arial"/>
          <w:sz w:val="22"/>
          <w:szCs w:val="22"/>
        </w:rPr>
        <w:t xml:space="preserve"> </w:t>
      </w:r>
      <w:r w:rsidR="00B601BA" w:rsidRPr="0049653E">
        <w:rPr>
          <w:rFonts w:cs="Arial"/>
          <w:i/>
          <w:iCs/>
          <w:sz w:val="22"/>
          <w:szCs w:val="22"/>
        </w:rPr>
        <w:t>Determination of Shear Loads</w:t>
      </w:r>
      <w:r w:rsidR="00311741" w:rsidRPr="0049653E">
        <w:rPr>
          <w:rFonts w:cs="Arial"/>
          <w:sz w:val="22"/>
          <w:szCs w:val="22"/>
        </w:rPr>
        <w:t xml:space="preserve"> </w:t>
      </w:r>
    </w:p>
    <w:p w14:paraId="19866B08" w14:textId="77777777" w:rsidR="00311741" w:rsidRPr="0049653E" w:rsidRDefault="00311741" w:rsidP="002B26E8">
      <w:pPr>
        <w:spacing w:after="0"/>
        <w:rPr>
          <w:rFonts w:cs="Arial"/>
          <w:sz w:val="22"/>
          <w:szCs w:val="22"/>
        </w:rPr>
      </w:pPr>
    </w:p>
    <w:p w14:paraId="412F5917" w14:textId="48648FE8" w:rsidR="00B601BA" w:rsidRPr="0049653E" w:rsidRDefault="00B601BA" w:rsidP="002317C0">
      <w:pPr>
        <w:spacing w:after="0"/>
        <w:jc w:val="both"/>
        <w:rPr>
          <w:rFonts w:cs="Arial"/>
          <w:bCs/>
          <w:sz w:val="22"/>
          <w:szCs w:val="22"/>
        </w:rPr>
      </w:pPr>
      <w:r w:rsidRPr="0049653E">
        <w:rPr>
          <w:rFonts w:cs="Arial"/>
          <w:bCs/>
          <w:sz w:val="22"/>
          <w:szCs w:val="22"/>
        </w:rPr>
        <w:lastRenderedPageBreak/>
        <w:t xml:space="preserve">The direct shear forces and torsion acting on the </w:t>
      </w:r>
      <w:r w:rsidR="006038DE" w:rsidRPr="0049653E">
        <w:rPr>
          <w:rFonts w:cs="Arial"/>
          <w:bCs/>
          <w:sz w:val="22"/>
          <w:szCs w:val="22"/>
        </w:rPr>
        <w:t>base plate</w:t>
      </w:r>
      <w:r w:rsidRPr="0049653E">
        <w:rPr>
          <w:rFonts w:cs="Arial"/>
          <w:bCs/>
          <w:sz w:val="22"/>
          <w:szCs w:val="22"/>
        </w:rPr>
        <w:t xml:space="preserve"> shall be resolved into shear load acting on each anchor and shall be calculated according to the theory of elasticity assuming equal stiffness for all anchors in an anchor group. Equilibrium shall be satisfied.</w:t>
      </w:r>
      <w:r w:rsidR="006E721B" w:rsidRPr="0049653E">
        <w:rPr>
          <w:rFonts w:cs="Arial"/>
          <w:sz w:val="22"/>
          <w:szCs w:val="22"/>
        </w:rPr>
        <w:t xml:space="preserve">  </w:t>
      </w:r>
      <w:r w:rsidRPr="0049653E">
        <w:rPr>
          <w:rFonts w:cs="Arial"/>
          <w:bCs/>
          <w:sz w:val="22"/>
          <w:szCs w:val="22"/>
        </w:rPr>
        <w:t>Some examples are illustrated in</w:t>
      </w:r>
      <w:r w:rsidR="002317C0" w:rsidRPr="0049653E">
        <w:rPr>
          <w:rFonts w:cs="Arial"/>
          <w:bCs/>
          <w:sz w:val="22"/>
          <w:szCs w:val="22"/>
        </w:rPr>
        <w:t xml:space="preserve"> Fig. </w:t>
      </w:r>
      <w:r w:rsidR="00072DA4" w:rsidRPr="0049653E">
        <w:rPr>
          <w:rFonts w:cs="Arial"/>
          <w:bCs/>
          <w:sz w:val="22"/>
          <w:szCs w:val="22"/>
        </w:rPr>
        <w:t>34</w:t>
      </w:r>
      <w:r w:rsidR="002317C0" w:rsidRPr="0049653E">
        <w:rPr>
          <w:rFonts w:cs="Arial"/>
          <w:bCs/>
          <w:sz w:val="22"/>
          <w:szCs w:val="22"/>
        </w:rPr>
        <w:t>.</w:t>
      </w:r>
    </w:p>
    <w:p w14:paraId="5079A1DE" w14:textId="1EC241A6" w:rsidR="00B601BA" w:rsidRPr="0049653E" w:rsidRDefault="002317C0" w:rsidP="00BE4021">
      <w:pPr>
        <w:jc w:val="center"/>
        <w:rPr>
          <w:rStyle w:val="Emphasis"/>
          <w:rFonts w:cs="Arial"/>
          <w:i w:val="0"/>
          <w:iCs w:val="0"/>
          <w:sz w:val="22"/>
          <w:szCs w:val="22"/>
        </w:rPr>
      </w:pPr>
      <w:r w:rsidRPr="0049653E">
        <w:rPr>
          <w:noProof/>
          <w:sz w:val="22"/>
          <w:szCs w:val="22"/>
          <w:lang w:val="en-IN" w:eastAsia="en-IN" w:bidi="hi-IN"/>
        </w:rPr>
        <w:drawing>
          <wp:inline distT="0" distB="0" distL="0" distR="0" wp14:anchorId="1D5D338E" wp14:editId="3F6946D8">
            <wp:extent cx="2874874" cy="1628542"/>
            <wp:effectExtent l="0" t="0" r="1905" b="0"/>
            <wp:docPr id="16605" name="Picture 1660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5" name="Picture 16605" descr="Diagram&#10;&#10;Description automatically generated"/>
                    <pic:cNvPicPr/>
                  </pic:nvPicPr>
                  <pic:blipFill>
                    <a:blip r:embed="rId68"/>
                    <a:stretch>
                      <a:fillRect/>
                    </a:stretch>
                  </pic:blipFill>
                  <pic:spPr>
                    <a:xfrm>
                      <a:off x="0" y="0"/>
                      <a:ext cx="2887435" cy="1635658"/>
                    </a:xfrm>
                    <a:prstGeom prst="rect">
                      <a:avLst/>
                    </a:prstGeom>
                  </pic:spPr>
                </pic:pic>
              </a:graphicData>
            </a:graphic>
          </wp:inline>
        </w:drawing>
      </w:r>
    </w:p>
    <w:p w14:paraId="701DC025" w14:textId="67F6BD96" w:rsidR="00500DB2" w:rsidRPr="0049653E" w:rsidRDefault="002317C0" w:rsidP="00BE4021">
      <w:pPr>
        <w:jc w:val="center"/>
        <w:rPr>
          <w:rFonts w:cs="Arial"/>
          <w:sz w:val="22"/>
          <w:szCs w:val="22"/>
        </w:rPr>
      </w:pPr>
      <w:r w:rsidRPr="0049653E">
        <w:rPr>
          <w:rFonts w:cs="Arial"/>
          <w:sz w:val="22"/>
          <w:szCs w:val="22"/>
        </w:rPr>
        <w:t>(</w:t>
      </w:r>
      <w:r w:rsidR="00072DA4" w:rsidRPr="0049653E">
        <w:rPr>
          <w:rFonts w:cs="Arial"/>
          <w:sz w:val="22"/>
          <w:szCs w:val="22"/>
        </w:rPr>
        <w:t>3</w:t>
      </w:r>
      <w:r w:rsidR="00D534EB" w:rsidRPr="0049653E">
        <w:rPr>
          <w:rFonts w:cs="Arial"/>
          <w:sz w:val="22"/>
          <w:szCs w:val="22"/>
        </w:rPr>
        <w:t>5</w:t>
      </w:r>
      <w:r w:rsidRPr="0049653E">
        <w:rPr>
          <w:rFonts w:cs="Arial"/>
          <w:sz w:val="22"/>
          <w:szCs w:val="22"/>
        </w:rPr>
        <w:t xml:space="preserve">A) GROUP OF THREE ANCHORS SUBJECTED TO SHEAR </w:t>
      </w:r>
    </w:p>
    <w:p w14:paraId="40614367" w14:textId="0DC394D9" w:rsidR="00500DB2" w:rsidRPr="0049653E" w:rsidRDefault="002317C0" w:rsidP="00BE4021">
      <w:pPr>
        <w:jc w:val="center"/>
        <w:rPr>
          <w:rStyle w:val="Emphasis"/>
          <w:rFonts w:eastAsiaTheme="minorHAnsi" w:cs="Arial"/>
          <w:i w:val="0"/>
          <w:iCs w:val="0"/>
          <w:sz w:val="22"/>
          <w:szCs w:val="22"/>
        </w:rPr>
      </w:pPr>
      <w:r w:rsidRPr="0049653E">
        <w:rPr>
          <w:noProof/>
          <w:sz w:val="22"/>
          <w:szCs w:val="22"/>
          <w:lang w:val="en-IN" w:eastAsia="en-IN" w:bidi="hi-IN"/>
        </w:rPr>
        <w:drawing>
          <wp:inline distT="0" distB="0" distL="0" distR="0" wp14:anchorId="2331FFD5" wp14:editId="5351A61C">
            <wp:extent cx="3423514" cy="1691427"/>
            <wp:effectExtent l="0" t="0" r="5715" b="4445"/>
            <wp:docPr id="16606" name="Picture 16606"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6" name="Picture 16606" descr="A picture containing text, clock&#10;&#10;Description automatically generated"/>
                    <pic:cNvPicPr/>
                  </pic:nvPicPr>
                  <pic:blipFill>
                    <a:blip r:embed="rId69"/>
                    <a:stretch>
                      <a:fillRect/>
                    </a:stretch>
                  </pic:blipFill>
                  <pic:spPr>
                    <a:xfrm>
                      <a:off x="0" y="0"/>
                      <a:ext cx="3464489" cy="1711671"/>
                    </a:xfrm>
                    <a:prstGeom prst="rect">
                      <a:avLst/>
                    </a:prstGeom>
                  </pic:spPr>
                </pic:pic>
              </a:graphicData>
            </a:graphic>
          </wp:inline>
        </w:drawing>
      </w:r>
    </w:p>
    <w:p w14:paraId="6DDFD816" w14:textId="1E027B8D" w:rsidR="00162161" w:rsidRPr="0049653E" w:rsidRDefault="002317C0" w:rsidP="005E108E">
      <w:pPr>
        <w:jc w:val="center"/>
        <w:rPr>
          <w:noProof/>
          <w:sz w:val="22"/>
          <w:szCs w:val="22"/>
          <w:lang w:val="en-IN" w:eastAsia="en-IN" w:bidi="hi-IN"/>
        </w:rPr>
      </w:pPr>
      <w:r w:rsidRPr="0049653E">
        <w:rPr>
          <w:rFonts w:cs="Arial"/>
          <w:sz w:val="22"/>
          <w:szCs w:val="22"/>
        </w:rPr>
        <w:t>(</w:t>
      </w:r>
      <w:r w:rsidR="00072DA4" w:rsidRPr="0049653E">
        <w:rPr>
          <w:rFonts w:cs="Arial"/>
          <w:sz w:val="22"/>
          <w:szCs w:val="22"/>
        </w:rPr>
        <w:t>3</w:t>
      </w:r>
      <w:r w:rsidR="00D534EB" w:rsidRPr="0049653E">
        <w:rPr>
          <w:rFonts w:cs="Arial"/>
          <w:sz w:val="22"/>
          <w:szCs w:val="22"/>
        </w:rPr>
        <w:t>5</w:t>
      </w:r>
      <w:r w:rsidRPr="0049653E">
        <w:rPr>
          <w:rFonts w:cs="Arial"/>
          <w:sz w:val="22"/>
          <w:szCs w:val="22"/>
        </w:rPr>
        <w:t>B) GROUP OF FOUR ANCHORS SUBJECTED TO SHEAR</w:t>
      </w:r>
      <w:r w:rsidRPr="0049653E">
        <w:rPr>
          <w:noProof/>
          <w:sz w:val="22"/>
          <w:szCs w:val="22"/>
          <w:lang w:val="en-IN" w:eastAsia="en-IN" w:bidi="hi-IN"/>
        </w:rPr>
        <w:t xml:space="preserve">  </w:t>
      </w:r>
    </w:p>
    <w:p w14:paraId="66964A22" w14:textId="15CB20CF" w:rsidR="00D97830" w:rsidRPr="0049653E" w:rsidRDefault="002317C0" w:rsidP="00A81251">
      <w:pPr>
        <w:jc w:val="center"/>
        <w:rPr>
          <w:rStyle w:val="Emphasis"/>
          <w:rFonts w:eastAsiaTheme="minorHAnsi" w:cs="Arial"/>
          <w:i w:val="0"/>
          <w:iCs w:val="0"/>
          <w:sz w:val="22"/>
          <w:szCs w:val="22"/>
        </w:rPr>
      </w:pPr>
      <w:r w:rsidRPr="0049653E">
        <w:rPr>
          <w:rStyle w:val="Emphasis"/>
          <w:rFonts w:eastAsiaTheme="minorHAnsi" w:cs="Arial"/>
          <w:i w:val="0"/>
          <w:iCs w:val="0"/>
          <w:sz w:val="22"/>
          <w:szCs w:val="22"/>
        </w:rPr>
        <w:t xml:space="preserve">  </w:t>
      </w:r>
      <w:r w:rsidRPr="0049653E">
        <w:rPr>
          <w:noProof/>
          <w:sz w:val="22"/>
          <w:szCs w:val="22"/>
          <w:lang w:val="en-IN" w:eastAsia="en-IN" w:bidi="hi-IN"/>
        </w:rPr>
        <w:drawing>
          <wp:inline distT="0" distB="0" distL="0" distR="0" wp14:anchorId="06521FCF" wp14:editId="50606ED1">
            <wp:extent cx="3745382" cy="1856045"/>
            <wp:effectExtent l="0" t="0" r="7620" b="0"/>
            <wp:docPr id="16607" name="Picture 16607"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7" name="Picture 16607" descr="A picture containing text, clock&#10;&#10;Description automatically generated"/>
                    <pic:cNvPicPr/>
                  </pic:nvPicPr>
                  <pic:blipFill>
                    <a:blip r:embed="rId70"/>
                    <a:stretch>
                      <a:fillRect/>
                    </a:stretch>
                  </pic:blipFill>
                  <pic:spPr>
                    <a:xfrm>
                      <a:off x="0" y="0"/>
                      <a:ext cx="3774197" cy="1870324"/>
                    </a:xfrm>
                    <a:prstGeom prst="rect">
                      <a:avLst/>
                    </a:prstGeom>
                  </pic:spPr>
                </pic:pic>
              </a:graphicData>
            </a:graphic>
          </wp:inline>
        </w:drawing>
      </w:r>
    </w:p>
    <w:p w14:paraId="33A79169" w14:textId="77777777" w:rsidR="00500DB2" w:rsidRPr="0049653E" w:rsidRDefault="00500DB2" w:rsidP="00500DB2">
      <w:pPr>
        <w:jc w:val="center"/>
        <w:rPr>
          <w:rStyle w:val="Emphasis"/>
          <w:rFonts w:eastAsiaTheme="minorHAnsi" w:cs="Arial"/>
          <w:i w:val="0"/>
          <w:iCs w:val="0"/>
          <w:sz w:val="22"/>
          <w:szCs w:val="22"/>
        </w:rPr>
      </w:pPr>
    </w:p>
    <w:p w14:paraId="5383702E" w14:textId="03C327BD" w:rsidR="00410370" w:rsidRPr="0049653E" w:rsidRDefault="00410370" w:rsidP="00410370">
      <w:pPr>
        <w:jc w:val="center"/>
        <w:rPr>
          <w:rFonts w:cs="Arial"/>
          <w:sz w:val="22"/>
          <w:szCs w:val="22"/>
        </w:rPr>
      </w:pPr>
      <w:r w:rsidRPr="0049653E">
        <w:rPr>
          <w:rFonts w:cs="Arial"/>
          <w:sz w:val="22"/>
          <w:szCs w:val="22"/>
        </w:rPr>
        <w:t>(</w:t>
      </w:r>
      <w:r w:rsidR="00072DA4" w:rsidRPr="0049653E">
        <w:rPr>
          <w:rFonts w:cs="Arial"/>
          <w:sz w:val="22"/>
          <w:szCs w:val="22"/>
        </w:rPr>
        <w:t>3</w:t>
      </w:r>
      <w:r w:rsidR="00D534EB" w:rsidRPr="0049653E">
        <w:rPr>
          <w:rFonts w:cs="Arial"/>
          <w:sz w:val="22"/>
          <w:szCs w:val="22"/>
        </w:rPr>
        <w:t>5</w:t>
      </w:r>
      <w:r w:rsidRPr="0049653E">
        <w:rPr>
          <w:rFonts w:cs="Arial"/>
          <w:sz w:val="22"/>
          <w:szCs w:val="22"/>
        </w:rPr>
        <w:t>C) GROUP OF FOUR ANCHORS SUBJECTED TO INCLINED SHEAR</w:t>
      </w:r>
    </w:p>
    <w:p w14:paraId="24D5204B" w14:textId="1228278B" w:rsidR="00500DB2" w:rsidRPr="0049653E" w:rsidRDefault="00410370" w:rsidP="00500DB2">
      <w:pPr>
        <w:jc w:val="center"/>
        <w:rPr>
          <w:rFonts w:cs="Arial"/>
          <w:sz w:val="22"/>
          <w:szCs w:val="22"/>
        </w:rPr>
      </w:pPr>
      <w:r w:rsidRPr="0049653E">
        <w:rPr>
          <w:rFonts w:cs="Arial"/>
          <w:sz w:val="22"/>
          <w:szCs w:val="22"/>
        </w:rPr>
        <w:t xml:space="preserve"> </w:t>
      </w:r>
    </w:p>
    <w:p w14:paraId="1F44972B" w14:textId="7B1D32B2" w:rsidR="00500DB2" w:rsidRPr="0049653E" w:rsidRDefault="00410370" w:rsidP="00500DB2">
      <w:pPr>
        <w:jc w:val="center"/>
        <w:rPr>
          <w:rFonts w:cs="Arial"/>
          <w:sz w:val="22"/>
          <w:szCs w:val="22"/>
        </w:rPr>
      </w:pPr>
      <w:r w:rsidRPr="0049653E">
        <w:rPr>
          <w:rFonts w:cs="Arial"/>
          <w:sz w:val="22"/>
          <w:szCs w:val="22"/>
        </w:rPr>
        <w:lastRenderedPageBreak/>
        <w:t xml:space="preserve">      </w:t>
      </w:r>
      <w:r w:rsidRPr="0049653E">
        <w:rPr>
          <w:noProof/>
          <w:sz w:val="22"/>
          <w:szCs w:val="22"/>
          <w:lang w:val="en-IN" w:eastAsia="en-IN" w:bidi="hi-IN"/>
        </w:rPr>
        <w:drawing>
          <wp:inline distT="0" distB="0" distL="0" distR="0" wp14:anchorId="08C4CD9D" wp14:editId="5EF4E21B">
            <wp:extent cx="3730752" cy="1760851"/>
            <wp:effectExtent l="0" t="0" r="3175" b="0"/>
            <wp:docPr id="16608" name="Picture 16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745387" cy="1767758"/>
                    </a:xfrm>
                    <a:prstGeom prst="rect">
                      <a:avLst/>
                    </a:prstGeom>
                  </pic:spPr>
                </pic:pic>
              </a:graphicData>
            </a:graphic>
          </wp:inline>
        </w:drawing>
      </w:r>
    </w:p>
    <w:p w14:paraId="353AD97B" w14:textId="2BFAC0C9" w:rsidR="00A81251" w:rsidRPr="0049653E" w:rsidRDefault="00A81251" w:rsidP="00500DB2">
      <w:pPr>
        <w:jc w:val="center"/>
        <w:rPr>
          <w:rFonts w:cs="Arial"/>
          <w:sz w:val="22"/>
          <w:szCs w:val="22"/>
        </w:rPr>
      </w:pPr>
      <w:r w:rsidRPr="0049653E">
        <w:rPr>
          <w:noProof/>
          <w:sz w:val="22"/>
          <w:szCs w:val="22"/>
          <w:lang w:val="en-IN" w:eastAsia="en-IN" w:bidi="hi-IN"/>
        </w:rPr>
        <w:drawing>
          <wp:inline distT="0" distB="0" distL="0" distR="0" wp14:anchorId="4DC2AB99" wp14:editId="403DD87C">
            <wp:extent cx="1704975" cy="990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704975" cy="990600"/>
                    </a:xfrm>
                    <a:prstGeom prst="rect">
                      <a:avLst/>
                    </a:prstGeom>
                  </pic:spPr>
                </pic:pic>
              </a:graphicData>
            </a:graphic>
          </wp:inline>
        </w:drawing>
      </w:r>
    </w:p>
    <w:p w14:paraId="5BF164A4" w14:textId="0B2AC087" w:rsidR="00410370" w:rsidRPr="0049653E" w:rsidRDefault="00410370" w:rsidP="00410370">
      <w:pPr>
        <w:jc w:val="center"/>
        <w:rPr>
          <w:rFonts w:cs="Arial"/>
          <w:sz w:val="22"/>
          <w:szCs w:val="22"/>
        </w:rPr>
      </w:pPr>
      <w:bookmarkStart w:id="16" w:name="_Ref129006343"/>
      <w:r w:rsidRPr="0049653E">
        <w:rPr>
          <w:rFonts w:cs="Arial"/>
          <w:sz w:val="22"/>
          <w:szCs w:val="22"/>
        </w:rPr>
        <w:t>(</w:t>
      </w:r>
      <w:r w:rsidR="00072DA4" w:rsidRPr="0049653E">
        <w:rPr>
          <w:rFonts w:cs="Arial"/>
          <w:sz w:val="22"/>
          <w:szCs w:val="22"/>
        </w:rPr>
        <w:t>3</w:t>
      </w:r>
      <w:r w:rsidR="00D534EB" w:rsidRPr="0049653E">
        <w:rPr>
          <w:rFonts w:cs="Arial"/>
          <w:sz w:val="22"/>
          <w:szCs w:val="22"/>
        </w:rPr>
        <w:t>5</w:t>
      </w:r>
      <w:r w:rsidRPr="0049653E">
        <w:rPr>
          <w:rFonts w:cs="Arial"/>
          <w:sz w:val="22"/>
          <w:szCs w:val="22"/>
        </w:rPr>
        <w:t xml:space="preserve">D) GROUP OF FOUR ANCHORS SUBJECTED TO TORSION MOMENT </w:t>
      </w:r>
    </w:p>
    <w:p w14:paraId="589BF641" w14:textId="77777777" w:rsidR="00410370" w:rsidRPr="0049653E" w:rsidRDefault="00410370" w:rsidP="00410370">
      <w:pPr>
        <w:jc w:val="center"/>
        <w:rPr>
          <w:rFonts w:cs="Arial"/>
          <w:sz w:val="22"/>
          <w:szCs w:val="22"/>
        </w:rPr>
      </w:pPr>
    </w:p>
    <w:p w14:paraId="43313E77" w14:textId="69238A1F" w:rsidR="001D701D" w:rsidRPr="0049653E" w:rsidRDefault="00410370" w:rsidP="00C10394">
      <w:pPr>
        <w:pStyle w:val="Caption"/>
        <w:jc w:val="center"/>
        <w:rPr>
          <w:rStyle w:val="Emphasis"/>
          <w:rFonts w:cs="Arial"/>
          <w:color w:val="auto"/>
          <w:sz w:val="22"/>
          <w:szCs w:val="22"/>
        </w:rPr>
      </w:pPr>
      <w:r w:rsidRPr="0049653E">
        <w:rPr>
          <w:i w:val="0"/>
          <w:iCs w:val="0"/>
          <w:color w:val="auto"/>
          <w:sz w:val="22"/>
          <w:szCs w:val="22"/>
        </w:rPr>
        <w:t xml:space="preserve">FIG. </w:t>
      </w:r>
      <w:r w:rsidR="00072DA4" w:rsidRPr="0049653E">
        <w:rPr>
          <w:i w:val="0"/>
          <w:iCs w:val="0"/>
          <w:color w:val="auto"/>
          <w:sz w:val="22"/>
          <w:szCs w:val="22"/>
        </w:rPr>
        <w:t>3</w:t>
      </w:r>
      <w:r w:rsidR="00D534EB" w:rsidRPr="0049653E">
        <w:rPr>
          <w:i w:val="0"/>
          <w:iCs w:val="0"/>
          <w:color w:val="auto"/>
          <w:sz w:val="22"/>
          <w:szCs w:val="22"/>
        </w:rPr>
        <w:t>5</w:t>
      </w:r>
      <w:r w:rsidR="00072DA4" w:rsidRPr="0049653E">
        <w:rPr>
          <w:i w:val="0"/>
          <w:iCs w:val="0"/>
          <w:color w:val="auto"/>
          <w:sz w:val="22"/>
          <w:szCs w:val="22"/>
        </w:rPr>
        <w:t xml:space="preserve"> </w:t>
      </w:r>
      <w:bookmarkEnd w:id="16"/>
      <w:r w:rsidRPr="0049653E">
        <w:rPr>
          <w:i w:val="0"/>
          <w:iCs w:val="0"/>
          <w:color w:val="auto"/>
          <w:sz w:val="22"/>
          <w:szCs w:val="22"/>
        </w:rPr>
        <w:t>DETERMINATION OF SHEAR LOADS FOR CASES WHEN LOAD IS TAKEN UP BY ALL ANCHORS, IN CASE OF STEEL AND CONCRETE PRY-OUT FAILURE</w:t>
      </w:r>
    </w:p>
    <w:p w14:paraId="719D872D" w14:textId="77777777" w:rsidR="008F3357" w:rsidRPr="0049653E" w:rsidRDefault="008F3357" w:rsidP="008F3357">
      <w:pPr>
        <w:spacing w:after="0"/>
        <w:rPr>
          <w:rFonts w:cs="Arial"/>
          <w:sz w:val="22"/>
          <w:szCs w:val="22"/>
        </w:rPr>
      </w:pPr>
    </w:p>
    <w:p w14:paraId="7FBD5375" w14:textId="173F389F" w:rsidR="00B73F84" w:rsidRPr="0049653E" w:rsidRDefault="00B73F84" w:rsidP="00897485">
      <w:pPr>
        <w:spacing w:after="0"/>
        <w:jc w:val="both"/>
        <w:rPr>
          <w:rFonts w:cs="Arial"/>
          <w:sz w:val="22"/>
          <w:szCs w:val="22"/>
        </w:rPr>
      </w:pPr>
      <w:r w:rsidRPr="0049653E">
        <w:rPr>
          <w:rFonts w:cs="Arial"/>
          <w:sz w:val="22"/>
          <w:szCs w:val="22"/>
        </w:rPr>
        <w:t xml:space="preserve">In case of anticipated concrete edge failure (that is, when anchors are located close to edge), it shall be assumed that all anchors take up shear forces perpendicular and parallel to the edge, given that the gap between the anchor and </w:t>
      </w:r>
      <w:r w:rsidR="006038DE" w:rsidRPr="0049653E">
        <w:rPr>
          <w:rFonts w:cs="Arial"/>
          <w:sz w:val="22"/>
          <w:szCs w:val="22"/>
        </w:rPr>
        <w:t>base plate</w:t>
      </w:r>
      <w:r w:rsidRPr="0049653E">
        <w:rPr>
          <w:rFonts w:cs="Arial"/>
          <w:sz w:val="22"/>
          <w:szCs w:val="22"/>
        </w:rPr>
        <w:t xml:space="preserve"> is filled up</w:t>
      </w:r>
      <w:r w:rsidR="00897485" w:rsidRPr="0049653E">
        <w:rPr>
          <w:rFonts w:cs="Arial"/>
          <w:sz w:val="22"/>
          <w:szCs w:val="22"/>
        </w:rPr>
        <w:t xml:space="preserve"> </w:t>
      </w:r>
      <w:r w:rsidR="008F3357" w:rsidRPr="0049653E">
        <w:rPr>
          <w:rFonts w:cs="Arial"/>
          <w:sz w:val="22"/>
          <w:szCs w:val="22"/>
        </w:rPr>
        <w:t>(</w:t>
      </w:r>
      <w:r w:rsidR="008F3357" w:rsidRPr="0049653E">
        <w:rPr>
          <w:rFonts w:cs="Arial"/>
          <w:i/>
          <w:iCs/>
          <w:sz w:val="22"/>
          <w:szCs w:val="22"/>
        </w:rPr>
        <w:t>see</w:t>
      </w:r>
      <w:r w:rsidR="004200E0" w:rsidRPr="0049653E">
        <w:rPr>
          <w:rFonts w:cs="Arial"/>
          <w:sz w:val="22"/>
          <w:szCs w:val="22"/>
        </w:rPr>
        <w:t xml:space="preserve"> Fig. </w:t>
      </w:r>
      <w:r w:rsidR="00FD24B6" w:rsidRPr="0049653E">
        <w:rPr>
          <w:rFonts w:cs="Arial"/>
          <w:sz w:val="22"/>
          <w:szCs w:val="22"/>
        </w:rPr>
        <w:t>3</w:t>
      </w:r>
      <w:r w:rsidR="00D534EB" w:rsidRPr="0049653E">
        <w:rPr>
          <w:rFonts w:cs="Arial"/>
          <w:sz w:val="22"/>
          <w:szCs w:val="22"/>
        </w:rPr>
        <w:t>6</w:t>
      </w:r>
      <w:r w:rsidR="008F3357" w:rsidRPr="0049653E">
        <w:rPr>
          <w:rFonts w:cs="Arial"/>
          <w:sz w:val="22"/>
          <w:szCs w:val="22"/>
        </w:rPr>
        <w:t xml:space="preserve">). </w:t>
      </w:r>
      <w:r w:rsidR="00897485" w:rsidRPr="0049653E">
        <w:rPr>
          <w:rFonts w:cs="Arial"/>
          <w:sz w:val="22"/>
          <w:szCs w:val="22"/>
        </w:rPr>
        <w:t xml:space="preserve"> </w:t>
      </w:r>
      <w:r w:rsidRPr="0049653E">
        <w:rPr>
          <w:rFonts w:cs="Arial"/>
          <w:sz w:val="22"/>
          <w:szCs w:val="22"/>
        </w:rPr>
        <w:t>In case the shear is acting parallel to the edge then all anchors shall be assumed to take up shear load.</w:t>
      </w:r>
    </w:p>
    <w:p w14:paraId="731136A2" w14:textId="77777777" w:rsidR="00B73F84" w:rsidRPr="0049653E" w:rsidRDefault="00B73F84" w:rsidP="008F3357">
      <w:pPr>
        <w:spacing w:after="0"/>
        <w:jc w:val="both"/>
        <w:rPr>
          <w:rFonts w:cs="Arial"/>
          <w:sz w:val="22"/>
          <w:szCs w:val="22"/>
        </w:rPr>
      </w:pPr>
    </w:p>
    <w:p w14:paraId="30ECC03B" w14:textId="442E655B" w:rsidR="00B8745A" w:rsidRPr="0049653E" w:rsidRDefault="00897485" w:rsidP="00897485">
      <w:pPr>
        <w:jc w:val="center"/>
        <w:rPr>
          <w:rStyle w:val="Emphasis"/>
          <w:rFonts w:eastAsiaTheme="minorHAnsi" w:cs="Arial"/>
          <w:i w:val="0"/>
          <w:iCs w:val="0"/>
          <w:sz w:val="22"/>
          <w:szCs w:val="22"/>
        </w:rPr>
      </w:pPr>
      <w:r w:rsidRPr="0049653E">
        <w:rPr>
          <w:rStyle w:val="Emphasis"/>
          <w:rFonts w:eastAsiaTheme="minorHAnsi" w:cs="Arial"/>
          <w:i w:val="0"/>
          <w:iCs w:val="0"/>
          <w:noProof/>
          <w:sz w:val="22"/>
          <w:szCs w:val="22"/>
        </w:rPr>
        <w:drawing>
          <wp:inline distT="0" distB="0" distL="0" distR="0" wp14:anchorId="771D9785" wp14:editId="194D309F">
            <wp:extent cx="2844141" cy="2411972"/>
            <wp:effectExtent l="0" t="0" r="0" b="7620"/>
            <wp:docPr id="518518750" name="Picture 518518750" descr="A picture containing diagram, sketch, map,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518750" name="Picture 1" descr="A picture containing diagram, sketch, map, plan&#10;&#10;Description automatically generated"/>
                    <pic:cNvPicPr/>
                  </pic:nvPicPr>
                  <pic:blipFill>
                    <a:blip r:embed="rId73"/>
                    <a:stretch>
                      <a:fillRect/>
                    </a:stretch>
                  </pic:blipFill>
                  <pic:spPr>
                    <a:xfrm>
                      <a:off x="0" y="0"/>
                      <a:ext cx="2861029" cy="2426294"/>
                    </a:xfrm>
                    <a:prstGeom prst="rect">
                      <a:avLst/>
                    </a:prstGeom>
                  </pic:spPr>
                </pic:pic>
              </a:graphicData>
            </a:graphic>
          </wp:inline>
        </w:drawing>
      </w:r>
    </w:p>
    <w:p w14:paraId="1C6EDBB7" w14:textId="17DC7C22" w:rsidR="00E858FE" w:rsidRPr="0049653E" w:rsidRDefault="004200E0" w:rsidP="00897485">
      <w:pPr>
        <w:jc w:val="center"/>
        <w:rPr>
          <w:rStyle w:val="Emphasis"/>
          <w:rFonts w:cs="Arial"/>
          <w:i w:val="0"/>
          <w:iCs w:val="0"/>
          <w:sz w:val="22"/>
          <w:szCs w:val="22"/>
        </w:rPr>
      </w:pPr>
      <w:r w:rsidRPr="0049653E">
        <w:rPr>
          <w:rFonts w:cs="Arial"/>
          <w:sz w:val="22"/>
          <w:szCs w:val="22"/>
        </w:rPr>
        <w:t>(</w:t>
      </w:r>
      <w:r w:rsidR="00FD24B6" w:rsidRPr="0049653E">
        <w:rPr>
          <w:rFonts w:cs="Arial"/>
          <w:sz w:val="22"/>
          <w:szCs w:val="22"/>
        </w:rPr>
        <w:t>3</w:t>
      </w:r>
      <w:r w:rsidR="00D534EB" w:rsidRPr="0049653E">
        <w:rPr>
          <w:rFonts w:cs="Arial"/>
          <w:sz w:val="22"/>
          <w:szCs w:val="22"/>
        </w:rPr>
        <w:t>6</w:t>
      </w:r>
      <w:r w:rsidRPr="0049653E">
        <w:rPr>
          <w:rFonts w:cs="Arial"/>
          <w:sz w:val="22"/>
          <w:szCs w:val="22"/>
        </w:rPr>
        <w:t>A) GROUP OF TWO ANCHORS WHEN LOADED IN SHEAR PARALLEL TO THE EDGE</w:t>
      </w:r>
    </w:p>
    <w:p w14:paraId="26A1CED2" w14:textId="55CEF9A8" w:rsidR="00E858FE" w:rsidRPr="0049653E" w:rsidRDefault="004200E0" w:rsidP="001D701D">
      <w:pPr>
        <w:jc w:val="center"/>
        <w:rPr>
          <w:rStyle w:val="Emphasis"/>
          <w:rFonts w:eastAsiaTheme="minorHAnsi" w:cs="Arial"/>
          <w:i w:val="0"/>
          <w:iCs w:val="0"/>
          <w:sz w:val="22"/>
          <w:szCs w:val="22"/>
        </w:rPr>
      </w:pPr>
      <w:r w:rsidRPr="0049653E">
        <w:rPr>
          <w:rStyle w:val="Emphasis"/>
          <w:rFonts w:eastAsiaTheme="minorHAnsi" w:cs="Arial"/>
          <w:i w:val="0"/>
          <w:iCs w:val="0"/>
          <w:sz w:val="22"/>
          <w:szCs w:val="22"/>
        </w:rPr>
        <w:lastRenderedPageBreak/>
        <w:t xml:space="preserve">    </w:t>
      </w:r>
      <w:r w:rsidR="00CB13FC" w:rsidRPr="0049653E">
        <w:rPr>
          <w:rStyle w:val="Emphasis"/>
          <w:rFonts w:eastAsiaTheme="minorHAnsi" w:cs="Arial"/>
          <w:i w:val="0"/>
          <w:iCs w:val="0"/>
          <w:noProof/>
          <w:sz w:val="22"/>
          <w:szCs w:val="22"/>
        </w:rPr>
        <w:drawing>
          <wp:inline distT="0" distB="0" distL="0" distR="0" wp14:anchorId="004C9846" wp14:editId="4CFE59A3">
            <wp:extent cx="3184525" cy="2294835"/>
            <wp:effectExtent l="0" t="0" r="0" b="0"/>
            <wp:docPr id="405640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640385" name=""/>
                    <pic:cNvPicPr/>
                  </pic:nvPicPr>
                  <pic:blipFill>
                    <a:blip r:embed="rId74"/>
                    <a:stretch>
                      <a:fillRect/>
                    </a:stretch>
                  </pic:blipFill>
                  <pic:spPr>
                    <a:xfrm>
                      <a:off x="0" y="0"/>
                      <a:ext cx="3196176" cy="2303231"/>
                    </a:xfrm>
                    <a:prstGeom prst="rect">
                      <a:avLst/>
                    </a:prstGeom>
                  </pic:spPr>
                </pic:pic>
              </a:graphicData>
            </a:graphic>
          </wp:inline>
        </w:drawing>
      </w:r>
    </w:p>
    <w:p w14:paraId="503E7F7F" w14:textId="71B8DAA8" w:rsidR="00CE493E" w:rsidRPr="0049653E" w:rsidRDefault="004200E0" w:rsidP="00897485">
      <w:pPr>
        <w:jc w:val="center"/>
        <w:rPr>
          <w:rFonts w:cs="Arial"/>
          <w:sz w:val="22"/>
          <w:szCs w:val="22"/>
        </w:rPr>
      </w:pPr>
      <w:r w:rsidRPr="0049653E">
        <w:rPr>
          <w:rFonts w:cs="Arial"/>
          <w:sz w:val="22"/>
          <w:szCs w:val="22"/>
        </w:rPr>
        <w:t>(</w:t>
      </w:r>
      <w:r w:rsidR="00FD24B6" w:rsidRPr="0049653E">
        <w:rPr>
          <w:rFonts w:cs="Arial"/>
          <w:sz w:val="22"/>
          <w:szCs w:val="22"/>
        </w:rPr>
        <w:t>3</w:t>
      </w:r>
      <w:r w:rsidR="00D534EB" w:rsidRPr="0049653E">
        <w:rPr>
          <w:rFonts w:cs="Arial"/>
          <w:sz w:val="22"/>
          <w:szCs w:val="22"/>
        </w:rPr>
        <w:t>6</w:t>
      </w:r>
      <w:r w:rsidRPr="0049653E">
        <w:rPr>
          <w:rFonts w:cs="Arial"/>
          <w:sz w:val="22"/>
          <w:szCs w:val="22"/>
        </w:rPr>
        <w:t xml:space="preserve">B) GROUP OF FOUR ANCHORS WHEN LOADED BY INCLINED SHEAR LOAD </w:t>
      </w:r>
    </w:p>
    <w:p w14:paraId="37E26D93" w14:textId="3F0F253A" w:rsidR="00767C91" w:rsidRPr="0049653E" w:rsidRDefault="004200E0" w:rsidP="00897485">
      <w:pPr>
        <w:jc w:val="center"/>
        <w:rPr>
          <w:rStyle w:val="Emphasis"/>
          <w:rFonts w:cs="Arial"/>
          <w:i w:val="0"/>
          <w:iCs w:val="0"/>
          <w:sz w:val="22"/>
          <w:szCs w:val="22"/>
        </w:rPr>
      </w:pPr>
      <w:r w:rsidRPr="0049653E">
        <w:rPr>
          <w:rFonts w:cs="Arial"/>
          <w:sz w:val="22"/>
          <w:szCs w:val="22"/>
        </w:rPr>
        <w:t xml:space="preserve">  </w:t>
      </w:r>
      <w:r w:rsidR="00897485" w:rsidRPr="0049653E">
        <w:rPr>
          <w:rFonts w:cs="Arial"/>
          <w:noProof/>
          <w:sz w:val="22"/>
          <w:szCs w:val="22"/>
        </w:rPr>
        <w:drawing>
          <wp:inline distT="0" distB="0" distL="0" distR="0" wp14:anchorId="07DA8CE4" wp14:editId="78D22B25">
            <wp:extent cx="2743200" cy="2405922"/>
            <wp:effectExtent l="0" t="0" r="0" b="0"/>
            <wp:docPr id="1689249135" name="Picture 1689249135" descr="A picture containing sketch, draw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49135" name="Picture 1" descr="A picture containing sketch, drawing, diagram&#10;&#10;Description automatically generated"/>
                    <pic:cNvPicPr/>
                  </pic:nvPicPr>
                  <pic:blipFill>
                    <a:blip r:embed="rId75"/>
                    <a:stretch>
                      <a:fillRect/>
                    </a:stretch>
                  </pic:blipFill>
                  <pic:spPr>
                    <a:xfrm>
                      <a:off x="0" y="0"/>
                      <a:ext cx="2819899" cy="2473191"/>
                    </a:xfrm>
                    <a:prstGeom prst="rect">
                      <a:avLst/>
                    </a:prstGeom>
                  </pic:spPr>
                </pic:pic>
              </a:graphicData>
            </a:graphic>
          </wp:inline>
        </w:drawing>
      </w:r>
    </w:p>
    <w:p w14:paraId="049274C7" w14:textId="2AAEB840" w:rsidR="00767C91" w:rsidRPr="0049653E" w:rsidRDefault="004200E0" w:rsidP="00767C91">
      <w:pPr>
        <w:spacing w:after="0"/>
        <w:jc w:val="center"/>
        <w:rPr>
          <w:rFonts w:cs="Arial"/>
          <w:sz w:val="22"/>
          <w:szCs w:val="22"/>
        </w:rPr>
      </w:pPr>
      <w:r w:rsidRPr="0049653E">
        <w:rPr>
          <w:rFonts w:cs="Arial"/>
          <w:sz w:val="22"/>
          <w:szCs w:val="22"/>
        </w:rPr>
        <w:t>(</w:t>
      </w:r>
      <w:r w:rsidR="00FD24B6" w:rsidRPr="0049653E">
        <w:rPr>
          <w:rFonts w:cs="Arial"/>
          <w:sz w:val="22"/>
          <w:szCs w:val="22"/>
        </w:rPr>
        <w:t>3</w:t>
      </w:r>
      <w:r w:rsidR="00D534EB" w:rsidRPr="0049653E">
        <w:rPr>
          <w:rFonts w:cs="Arial"/>
          <w:sz w:val="22"/>
          <w:szCs w:val="22"/>
        </w:rPr>
        <w:t>6</w:t>
      </w:r>
      <w:r w:rsidRPr="0049653E">
        <w:rPr>
          <w:rFonts w:cs="Arial"/>
          <w:sz w:val="22"/>
          <w:szCs w:val="22"/>
        </w:rPr>
        <w:t>C) GROUP OF TWO ANCHORS WHEN LOADED IN SHEAR PERPENDICULAR TO THE EDGE</w:t>
      </w:r>
    </w:p>
    <w:p w14:paraId="2BD33AD7" w14:textId="77777777" w:rsidR="00964908" w:rsidRPr="0049653E" w:rsidRDefault="00964908" w:rsidP="00767C91">
      <w:pPr>
        <w:spacing w:after="0"/>
        <w:jc w:val="center"/>
        <w:rPr>
          <w:rFonts w:cs="Arial"/>
          <w:sz w:val="22"/>
          <w:szCs w:val="22"/>
        </w:rPr>
      </w:pPr>
    </w:p>
    <w:p w14:paraId="0A1482B5" w14:textId="4EB3CD17" w:rsidR="00964908" w:rsidRPr="0049653E" w:rsidRDefault="004200E0" w:rsidP="00804EAC">
      <w:pPr>
        <w:pStyle w:val="Caption"/>
        <w:jc w:val="center"/>
        <w:rPr>
          <w:rFonts w:cs="Arial"/>
          <w:i w:val="0"/>
          <w:iCs w:val="0"/>
          <w:color w:val="auto"/>
          <w:sz w:val="22"/>
          <w:szCs w:val="22"/>
        </w:rPr>
      </w:pPr>
      <w:bookmarkStart w:id="17" w:name="_Ref129006775"/>
      <w:r w:rsidRPr="0049653E">
        <w:rPr>
          <w:i w:val="0"/>
          <w:iCs w:val="0"/>
          <w:color w:val="auto"/>
          <w:sz w:val="22"/>
          <w:szCs w:val="22"/>
        </w:rPr>
        <w:t>FIG.</w:t>
      </w:r>
      <w:r w:rsidR="00FD24B6" w:rsidRPr="0049653E">
        <w:rPr>
          <w:i w:val="0"/>
          <w:iCs w:val="0"/>
          <w:color w:val="auto"/>
          <w:sz w:val="22"/>
          <w:szCs w:val="22"/>
        </w:rPr>
        <w:t xml:space="preserve"> 3</w:t>
      </w:r>
      <w:bookmarkEnd w:id="17"/>
      <w:r w:rsidR="00D534EB" w:rsidRPr="0049653E">
        <w:rPr>
          <w:i w:val="0"/>
          <w:iCs w:val="0"/>
          <w:color w:val="auto"/>
          <w:sz w:val="22"/>
          <w:szCs w:val="22"/>
        </w:rPr>
        <w:t>6</w:t>
      </w:r>
      <w:r w:rsidRPr="0049653E">
        <w:rPr>
          <w:i w:val="0"/>
          <w:iCs w:val="0"/>
          <w:color w:val="auto"/>
          <w:sz w:val="22"/>
          <w:szCs w:val="22"/>
        </w:rPr>
        <w:t xml:space="preserve"> DETERMINATION OF SHEAR LOADS FOR CASES WHEN LOAD IS TAKEN UP BY ALL ANCHORS (THAT IS, GAP BETWEENT THE ANCHOR AND THE </w:t>
      </w:r>
      <w:r w:rsidR="006038DE" w:rsidRPr="0049653E">
        <w:rPr>
          <w:i w:val="0"/>
          <w:iCs w:val="0"/>
          <w:color w:val="auto"/>
          <w:sz w:val="22"/>
          <w:szCs w:val="22"/>
        </w:rPr>
        <w:t>BASE PLATE</w:t>
      </w:r>
      <w:r w:rsidRPr="0049653E">
        <w:rPr>
          <w:i w:val="0"/>
          <w:iCs w:val="0"/>
          <w:color w:val="auto"/>
          <w:sz w:val="22"/>
          <w:szCs w:val="22"/>
        </w:rPr>
        <w:t xml:space="preserve"> IS FILLED UP)</w:t>
      </w:r>
    </w:p>
    <w:p w14:paraId="059A0835" w14:textId="23752816" w:rsidR="00B73F84" w:rsidRPr="0049653E" w:rsidRDefault="00B54D2F" w:rsidP="008628F5">
      <w:pPr>
        <w:spacing w:after="0"/>
        <w:jc w:val="both"/>
        <w:rPr>
          <w:rFonts w:cs="Arial"/>
          <w:sz w:val="22"/>
          <w:szCs w:val="22"/>
        </w:rPr>
      </w:pPr>
      <w:r w:rsidRPr="0049653E">
        <w:rPr>
          <w:rFonts w:cs="Arial"/>
          <w:sz w:val="22"/>
          <w:szCs w:val="22"/>
        </w:rPr>
        <w:t>In special cases where</w:t>
      </w:r>
      <w:r w:rsidR="00262458" w:rsidRPr="0049653E">
        <w:rPr>
          <w:rFonts w:cs="Arial"/>
          <w:sz w:val="22"/>
          <w:szCs w:val="22"/>
        </w:rPr>
        <w:t xml:space="preserve"> the gap </w:t>
      </w:r>
      <w:r w:rsidR="00B73F84" w:rsidRPr="0049653E">
        <w:rPr>
          <w:rFonts w:cs="Arial"/>
          <w:sz w:val="22"/>
          <w:szCs w:val="22"/>
        </w:rPr>
        <w:t xml:space="preserve">between the </w:t>
      </w:r>
      <w:r w:rsidR="006038DE" w:rsidRPr="0049653E">
        <w:rPr>
          <w:rFonts w:cs="Arial"/>
          <w:sz w:val="22"/>
          <w:szCs w:val="22"/>
        </w:rPr>
        <w:t>base plate</w:t>
      </w:r>
      <w:r w:rsidR="00B73F84" w:rsidRPr="0049653E">
        <w:rPr>
          <w:rFonts w:cs="Arial"/>
          <w:sz w:val="22"/>
          <w:szCs w:val="22"/>
        </w:rPr>
        <w:t xml:space="preserve"> and the anchor </w:t>
      </w:r>
      <w:r w:rsidR="00262458" w:rsidRPr="0049653E">
        <w:rPr>
          <w:rFonts w:cs="Arial"/>
          <w:sz w:val="22"/>
          <w:szCs w:val="22"/>
        </w:rPr>
        <w:t>cannot be filled up</w:t>
      </w:r>
      <w:r w:rsidR="00B73F84" w:rsidRPr="0049653E">
        <w:rPr>
          <w:rFonts w:cs="Arial"/>
          <w:sz w:val="22"/>
          <w:szCs w:val="22"/>
        </w:rPr>
        <w:t xml:space="preserve"> </w:t>
      </w:r>
      <w:r w:rsidR="007F4F71" w:rsidRPr="0049653E">
        <w:rPr>
          <w:rFonts w:cs="Arial"/>
          <w:sz w:val="22"/>
          <w:szCs w:val="22"/>
        </w:rPr>
        <w:t>or</w:t>
      </w:r>
      <w:r w:rsidR="00B73F84" w:rsidRPr="0049653E">
        <w:rPr>
          <w:rFonts w:cs="Arial"/>
          <w:sz w:val="22"/>
          <w:szCs w:val="22"/>
        </w:rPr>
        <w:t xml:space="preserve"> in case of seismic shear loading</w:t>
      </w:r>
      <w:r w:rsidR="00262458" w:rsidRPr="0049653E">
        <w:rPr>
          <w:rFonts w:cs="Arial"/>
          <w:sz w:val="22"/>
          <w:szCs w:val="22"/>
        </w:rPr>
        <w:t>, the anchors located in most unfavorable position (</w:t>
      </w:r>
      <w:r w:rsidR="008628F5" w:rsidRPr="0049653E">
        <w:rPr>
          <w:rFonts w:cs="Arial"/>
          <w:sz w:val="22"/>
          <w:szCs w:val="22"/>
        </w:rPr>
        <w:t>that is</w:t>
      </w:r>
      <w:r w:rsidR="00262458" w:rsidRPr="0049653E">
        <w:rPr>
          <w:rFonts w:cs="Arial"/>
          <w:sz w:val="22"/>
          <w:szCs w:val="22"/>
        </w:rPr>
        <w:t xml:space="preserve"> anchors located closest to the edge) in case of concrete edge failure shall take up load. </w:t>
      </w:r>
      <w:r w:rsidR="00B73F84" w:rsidRPr="0049653E">
        <w:rPr>
          <w:rFonts w:cs="Arial"/>
          <w:sz w:val="22"/>
          <w:szCs w:val="22"/>
        </w:rPr>
        <w:t xml:space="preserve">In case the shear </w:t>
      </w:r>
      <w:r w:rsidR="00DB488B" w:rsidRPr="0049653E">
        <w:rPr>
          <w:rFonts w:cs="Arial"/>
          <w:sz w:val="22"/>
          <w:szCs w:val="22"/>
        </w:rPr>
        <w:t xml:space="preserve">load </w:t>
      </w:r>
      <w:r w:rsidR="00B73F84" w:rsidRPr="0049653E">
        <w:rPr>
          <w:rFonts w:cs="Arial"/>
          <w:sz w:val="22"/>
          <w:szCs w:val="22"/>
        </w:rPr>
        <w:t xml:space="preserve">is acting parallel to the edge then all anchors shall be assumed to take up shear load. </w:t>
      </w:r>
      <w:r w:rsidR="00262458" w:rsidRPr="0049653E">
        <w:rPr>
          <w:rFonts w:cs="Arial"/>
          <w:sz w:val="22"/>
          <w:szCs w:val="22"/>
        </w:rPr>
        <w:t>In case of concrete edge failure, if the anchor group is subjected to inclined shear, then the load components acting perpendicular to the edge shall be taken up by the most unfavorable anchors, while the load components acting parallel to the edge shall be equally distributed to all anchors of the group (</w:t>
      </w:r>
      <w:r w:rsidR="00262458" w:rsidRPr="0049653E">
        <w:rPr>
          <w:rFonts w:cs="Arial"/>
          <w:i/>
          <w:iCs/>
          <w:sz w:val="22"/>
          <w:szCs w:val="22"/>
        </w:rPr>
        <w:t>se</w:t>
      </w:r>
      <w:r w:rsidR="008628F5" w:rsidRPr="0049653E">
        <w:rPr>
          <w:rFonts w:cs="Arial"/>
          <w:i/>
          <w:iCs/>
          <w:sz w:val="22"/>
          <w:szCs w:val="22"/>
        </w:rPr>
        <w:t>e</w:t>
      </w:r>
      <w:r w:rsidR="008628F5" w:rsidRPr="0049653E">
        <w:rPr>
          <w:rFonts w:cs="Arial"/>
          <w:sz w:val="22"/>
          <w:szCs w:val="22"/>
        </w:rPr>
        <w:t xml:space="preserve"> Fig. </w:t>
      </w:r>
      <w:r w:rsidR="00FD24B6" w:rsidRPr="0049653E">
        <w:rPr>
          <w:rFonts w:cs="Arial"/>
          <w:sz w:val="22"/>
          <w:szCs w:val="22"/>
        </w:rPr>
        <w:t>3</w:t>
      </w:r>
      <w:r w:rsidR="00D534EB" w:rsidRPr="0049653E">
        <w:rPr>
          <w:rFonts w:cs="Arial"/>
          <w:sz w:val="22"/>
          <w:szCs w:val="22"/>
        </w:rPr>
        <w:t>7</w:t>
      </w:r>
      <w:r w:rsidR="00262458" w:rsidRPr="0049653E">
        <w:rPr>
          <w:rFonts w:cs="Arial"/>
          <w:sz w:val="22"/>
          <w:szCs w:val="22"/>
        </w:rPr>
        <w:t>).</w:t>
      </w:r>
    </w:p>
    <w:p w14:paraId="0618B94C" w14:textId="4C98FEC5" w:rsidR="006A759D" w:rsidRPr="0049653E" w:rsidRDefault="00CD5A6A" w:rsidP="00CD5A6A">
      <w:pPr>
        <w:jc w:val="center"/>
        <w:rPr>
          <w:rFonts w:cs="Arial"/>
          <w:sz w:val="22"/>
          <w:szCs w:val="22"/>
        </w:rPr>
      </w:pPr>
      <w:r w:rsidRPr="0049653E">
        <w:rPr>
          <w:rFonts w:cs="Arial"/>
          <w:noProof/>
          <w:sz w:val="22"/>
          <w:szCs w:val="22"/>
        </w:rPr>
        <w:lastRenderedPageBreak/>
        <w:drawing>
          <wp:inline distT="0" distB="0" distL="0" distR="0" wp14:anchorId="6702B339" wp14:editId="4B0C54BE">
            <wp:extent cx="2725387" cy="2211163"/>
            <wp:effectExtent l="0" t="0" r="0" b="0"/>
            <wp:docPr id="1147353504" name="Picture 1147353504" descr="A picture containing sketch, diagram, drawing,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53504" name="Picture 1" descr="A picture containing sketch, diagram, drawing, art&#10;&#10;Description automatically generated"/>
                    <pic:cNvPicPr/>
                  </pic:nvPicPr>
                  <pic:blipFill>
                    <a:blip r:embed="rId76"/>
                    <a:stretch>
                      <a:fillRect/>
                    </a:stretch>
                  </pic:blipFill>
                  <pic:spPr>
                    <a:xfrm>
                      <a:off x="0" y="0"/>
                      <a:ext cx="2748209" cy="2229679"/>
                    </a:xfrm>
                    <a:prstGeom prst="rect">
                      <a:avLst/>
                    </a:prstGeom>
                  </pic:spPr>
                </pic:pic>
              </a:graphicData>
            </a:graphic>
          </wp:inline>
        </w:drawing>
      </w:r>
    </w:p>
    <w:p w14:paraId="536290FD" w14:textId="322EA676" w:rsidR="006A759D" w:rsidRPr="0049653E" w:rsidRDefault="008628F5" w:rsidP="00CD5A6A">
      <w:pPr>
        <w:jc w:val="center"/>
        <w:rPr>
          <w:rFonts w:cs="Arial"/>
          <w:sz w:val="22"/>
          <w:szCs w:val="22"/>
        </w:rPr>
      </w:pPr>
      <w:r w:rsidRPr="0049653E">
        <w:rPr>
          <w:rFonts w:cs="Arial"/>
          <w:sz w:val="22"/>
          <w:szCs w:val="22"/>
        </w:rPr>
        <w:t>(</w:t>
      </w:r>
      <w:r w:rsidR="00FD24B6" w:rsidRPr="0049653E">
        <w:rPr>
          <w:rFonts w:cs="Arial"/>
          <w:sz w:val="22"/>
          <w:szCs w:val="22"/>
        </w:rPr>
        <w:t>3</w:t>
      </w:r>
      <w:r w:rsidR="00D534EB" w:rsidRPr="0049653E">
        <w:rPr>
          <w:rFonts w:cs="Arial"/>
          <w:sz w:val="22"/>
          <w:szCs w:val="22"/>
        </w:rPr>
        <w:t>7</w:t>
      </w:r>
      <w:r w:rsidRPr="0049653E">
        <w:rPr>
          <w:rFonts w:cs="Arial"/>
          <w:sz w:val="22"/>
          <w:szCs w:val="22"/>
        </w:rPr>
        <w:t>A) GROUP OF TWO ANCHORS WHEN LOADED IN SHEAR PARALLEL TO THE EDGE</w:t>
      </w:r>
    </w:p>
    <w:p w14:paraId="6A034972" w14:textId="07E1C3C4" w:rsidR="006A759D" w:rsidRPr="0049653E" w:rsidRDefault="00CD5A6A" w:rsidP="00CD5A6A">
      <w:pPr>
        <w:jc w:val="center"/>
        <w:rPr>
          <w:rFonts w:cs="Arial"/>
          <w:noProof/>
          <w:sz w:val="22"/>
          <w:szCs w:val="22"/>
          <w:lang w:eastAsia="en-US"/>
        </w:rPr>
      </w:pPr>
      <w:r w:rsidRPr="0049653E">
        <w:rPr>
          <w:rFonts w:cs="Arial"/>
          <w:noProof/>
          <w:sz w:val="22"/>
          <w:szCs w:val="22"/>
          <w:lang w:eastAsia="en-US"/>
        </w:rPr>
        <w:drawing>
          <wp:inline distT="0" distB="0" distL="0" distR="0" wp14:anchorId="246C0FA2" wp14:editId="63A9E5CD">
            <wp:extent cx="3111335" cy="2252476"/>
            <wp:effectExtent l="0" t="0" r="0" b="0"/>
            <wp:docPr id="916144054" name="Picture 916144054" descr="A picture containing diagram, sketch, drawing,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144054" name="Picture 1" descr="A picture containing diagram, sketch, drawing, line&#10;&#10;Description automatically generated"/>
                    <pic:cNvPicPr/>
                  </pic:nvPicPr>
                  <pic:blipFill>
                    <a:blip r:embed="rId77"/>
                    <a:stretch>
                      <a:fillRect/>
                    </a:stretch>
                  </pic:blipFill>
                  <pic:spPr>
                    <a:xfrm>
                      <a:off x="0" y="0"/>
                      <a:ext cx="3132384" cy="2267715"/>
                    </a:xfrm>
                    <a:prstGeom prst="rect">
                      <a:avLst/>
                    </a:prstGeom>
                  </pic:spPr>
                </pic:pic>
              </a:graphicData>
            </a:graphic>
          </wp:inline>
        </w:drawing>
      </w:r>
    </w:p>
    <w:p w14:paraId="06A12802" w14:textId="5FA091BD" w:rsidR="006A759D" w:rsidRPr="0049653E" w:rsidRDefault="008628F5" w:rsidP="001D701D">
      <w:pPr>
        <w:jc w:val="center"/>
        <w:rPr>
          <w:rFonts w:cs="Arial"/>
          <w:sz w:val="22"/>
          <w:szCs w:val="22"/>
        </w:rPr>
      </w:pPr>
      <w:r w:rsidRPr="0049653E">
        <w:rPr>
          <w:rFonts w:cs="Arial"/>
          <w:sz w:val="22"/>
          <w:szCs w:val="22"/>
        </w:rPr>
        <w:t>(</w:t>
      </w:r>
      <w:r w:rsidR="00FD24B6" w:rsidRPr="0049653E">
        <w:rPr>
          <w:rFonts w:cs="Arial"/>
          <w:sz w:val="22"/>
          <w:szCs w:val="22"/>
        </w:rPr>
        <w:t>3</w:t>
      </w:r>
      <w:r w:rsidR="00D534EB" w:rsidRPr="0049653E">
        <w:rPr>
          <w:rFonts w:cs="Arial"/>
          <w:sz w:val="22"/>
          <w:szCs w:val="22"/>
        </w:rPr>
        <w:t>7</w:t>
      </w:r>
      <w:r w:rsidRPr="0049653E">
        <w:rPr>
          <w:rFonts w:cs="Arial"/>
          <w:sz w:val="22"/>
          <w:szCs w:val="22"/>
        </w:rPr>
        <w:t>B) GROUP OF FOUR ANCHORS WHEN LOADED BY INCLINED SHEAR LOAD</w:t>
      </w:r>
    </w:p>
    <w:p w14:paraId="5A24754A" w14:textId="77777777" w:rsidR="006A759D" w:rsidRPr="0049653E" w:rsidRDefault="006A759D" w:rsidP="001D701D">
      <w:pPr>
        <w:jc w:val="center"/>
        <w:rPr>
          <w:rFonts w:cs="Arial"/>
          <w:noProof/>
          <w:sz w:val="22"/>
          <w:szCs w:val="22"/>
          <w:lang w:eastAsia="en-US"/>
        </w:rPr>
      </w:pPr>
    </w:p>
    <w:p w14:paraId="5B26BA5F" w14:textId="04162F41" w:rsidR="00B101D1" w:rsidRPr="0049653E" w:rsidRDefault="00CD5A6A" w:rsidP="00CD5A6A">
      <w:pPr>
        <w:jc w:val="center"/>
        <w:rPr>
          <w:rFonts w:cs="Arial"/>
          <w:sz w:val="22"/>
          <w:szCs w:val="22"/>
        </w:rPr>
      </w:pPr>
      <w:r w:rsidRPr="0049653E">
        <w:rPr>
          <w:rFonts w:cs="Arial"/>
          <w:noProof/>
          <w:sz w:val="22"/>
          <w:szCs w:val="22"/>
        </w:rPr>
        <w:drawing>
          <wp:inline distT="0" distB="0" distL="0" distR="0" wp14:anchorId="30AE635F" wp14:editId="0D89B339">
            <wp:extent cx="2550098" cy="2386940"/>
            <wp:effectExtent l="0" t="0" r="3175" b="0"/>
            <wp:docPr id="790549800" name="Picture 790549800" descr="A picture containing sketch, diagram, drawing,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49800" name="Picture 1" descr="A picture containing sketch, diagram, drawing, art&#10;&#10;Description automatically generated"/>
                    <pic:cNvPicPr/>
                  </pic:nvPicPr>
                  <pic:blipFill>
                    <a:blip r:embed="rId78"/>
                    <a:stretch>
                      <a:fillRect/>
                    </a:stretch>
                  </pic:blipFill>
                  <pic:spPr>
                    <a:xfrm>
                      <a:off x="0" y="0"/>
                      <a:ext cx="2562078" cy="2398154"/>
                    </a:xfrm>
                    <a:prstGeom prst="rect">
                      <a:avLst/>
                    </a:prstGeom>
                  </pic:spPr>
                </pic:pic>
              </a:graphicData>
            </a:graphic>
          </wp:inline>
        </w:drawing>
      </w:r>
    </w:p>
    <w:p w14:paraId="6C44E472" w14:textId="1AAC5CC7" w:rsidR="00B601BA" w:rsidRPr="0049653E" w:rsidRDefault="008628F5" w:rsidP="002B26E8">
      <w:pPr>
        <w:spacing w:after="0"/>
        <w:jc w:val="center"/>
        <w:rPr>
          <w:rFonts w:cs="Arial"/>
          <w:sz w:val="22"/>
          <w:szCs w:val="22"/>
        </w:rPr>
      </w:pPr>
      <w:r w:rsidRPr="0049653E">
        <w:rPr>
          <w:rFonts w:cs="Arial"/>
          <w:sz w:val="22"/>
          <w:szCs w:val="22"/>
        </w:rPr>
        <w:t>(</w:t>
      </w:r>
      <w:r w:rsidR="00FD24B6" w:rsidRPr="0049653E">
        <w:rPr>
          <w:rFonts w:cs="Arial"/>
          <w:sz w:val="22"/>
          <w:szCs w:val="22"/>
        </w:rPr>
        <w:t>3</w:t>
      </w:r>
      <w:r w:rsidR="00D534EB" w:rsidRPr="0049653E">
        <w:rPr>
          <w:rFonts w:cs="Arial"/>
          <w:sz w:val="22"/>
          <w:szCs w:val="22"/>
        </w:rPr>
        <w:t>7</w:t>
      </w:r>
      <w:r w:rsidRPr="0049653E">
        <w:rPr>
          <w:rFonts w:cs="Arial"/>
          <w:sz w:val="22"/>
          <w:szCs w:val="22"/>
        </w:rPr>
        <w:t>C) GROUP OF TWO ANCHORS WHEN LOADED IN SHEAR PERPENDICULAR TO THE EDGE</w:t>
      </w:r>
    </w:p>
    <w:p w14:paraId="7A327F8B" w14:textId="77777777" w:rsidR="00C10394" w:rsidRPr="0049653E" w:rsidRDefault="00C10394" w:rsidP="002B26E8">
      <w:pPr>
        <w:spacing w:after="0"/>
        <w:jc w:val="center"/>
        <w:rPr>
          <w:rFonts w:cs="Arial"/>
          <w:sz w:val="22"/>
          <w:szCs w:val="22"/>
        </w:rPr>
      </w:pPr>
    </w:p>
    <w:p w14:paraId="29FCD756" w14:textId="7F224FA0" w:rsidR="00A822B7" w:rsidRPr="0049653E" w:rsidRDefault="008628F5" w:rsidP="00804EAC">
      <w:pPr>
        <w:pStyle w:val="Caption"/>
        <w:jc w:val="center"/>
        <w:rPr>
          <w:rFonts w:cs="Arial"/>
          <w:bCs/>
          <w:i w:val="0"/>
          <w:iCs w:val="0"/>
          <w:color w:val="auto"/>
          <w:sz w:val="22"/>
          <w:szCs w:val="22"/>
        </w:rPr>
      </w:pPr>
      <w:bookmarkStart w:id="18" w:name="_Ref129006945"/>
      <w:r w:rsidRPr="0049653E">
        <w:rPr>
          <w:i w:val="0"/>
          <w:iCs w:val="0"/>
          <w:color w:val="auto"/>
          <w:sz w:val="22"/>
          <w:szCs w:val="22"/>
        </w:rPr>
        <w:lastRenderedPageBreak/>
        <w:t xml:space="preserve">FIG. </w:t>
      </w:r>
      <w:r w:rsidR="00FD24B6" w:rsidRPr="0049653E">
        <w:rPr>
          <w:i w:val="0"/>
          <w:iCs w:val="0"/>
          <w:color w:val="auto"/>
          <w:sz w:val="22"/>
          <w:szCs w:val="22"/>
        </w:rPr>
        <w:t>3</w:t>
      </w:r>
      <w:r w:rsidR="00D534EB" w:rsidRPr="0049653E">
        <w:rPr>
          <w:i w:val="0"/>
          <w:iCs w:val="0"/>
          <w:color w:val="auto"/>
          <w:sz w:val="22"/>
          <w:szCs w:val="22"/>
        </w:rPr>
        <w:t>7</w:t>
      </w:r>
      <w:r w:rsidR="00FD24B6" w:rsidRPr="0049653E">
        <w:rPr>
          <w:i w:val="0"/>
          <w:iCs w:val="0"/>
          <w:color w:val="auto"/>
          <w:sz w:val="22"/>
          <w:szCs w:val="22"/>
        </w:rPr>
        <w:t xml:space="preserve"> </w:t>
      </w:r>
      <w:bookmarkEnd w:id="18"/>
      <w:r w:rsidRPr="0049653E">
        <w:rPr>
          <w:i w:val="0"/>
          <w:iCs w:val="0"/>
          <w:color w:val="auto"/>
          <w:sz w:val="22"/>
          <w:szCs w:val="22"/>
        </w:rPr>
        <w:t xml:space="preserve">DETERMINATION OF SHEAR LOADS FOR CASES WHEN LOAD IS TAKEN UP BY EDGE ANCHORS (THAT IS, GAP BETWEEN THE ANCHOR AND THE </w:t>
      </w:r>
      <w:r w:rsidR="006038DE" w:rsidRPr="0049653E">
        <w:rPr>
          <w:i w:val="0"/>
          <w:iCs w:val="0"/>
          <w:color w:val="auto"/>
          <w:sz w:val="22"/>
          <w:szCs w:val="22"/>
        </w:rPr>
        <w:t>BASE PLATE</w:t>
      </w:r>
      <w:r w:rsidRPr="0049653E">
        <w:rPr>
          <w:i w:val="0"/>
          <w:iCs w:val="0"/>
          <w:color w:val="auto"/>
          <w:sz w:val="22"/>
          <w:szCs w:val="22"/>
        </w:rPr>
        <w:t xml:space="preserve"> IS NOT FILLED UP)</w:t>
      </w:r>
    </w:p>
    <w:p w14:paraId="63DDC3B3" w14:textId="42F1C42F" w:rsidR="00B601BA" w:rsidRPr="0049653E" w:rsidRDefault="00CD3F48" w:rsidP="00B71E2C">
      <w:pPr>
        <w:spacing w:after="0"/>
        <w:jc w:val="both"/>
        <w:rPr>
          <w:rFonts w:cs="Arial"/>
          <w:bCs/>
          <w:sz w:val="22"/>
          <w:szCs w:val="22"/>
        </w:rPr>
      </w:pPr>
      <w:r w:rsidRPr="0049653E">
        <w:rPr>
          <w:rFonts w:cs="Arial"/>
          <w:b/>
          <w:bCs/>
          <w:sz w:val="22"/>
          <w:szCs w:val="22"/>
        </w:rPr>
        <w:t>8</w:t>
      </w:r>
      <w:r w:rsidR="00B601BA" w:rsidRPr="0049653E">
        <w:rPr>
          <w:rFonts w:cs="Arial"/>
          <w:b/>
          <w:bCs/>
          <w:sz w:val="22"/>
          <w:szCs w:val="22"/>
        </w:rPr>
        <w:t xml:space="preserve">.2.2.1 </w:t>
      </w:r>
      <w:r w:rsidR="00B601BA" w:rsidRPr="0049653E">
        <w:rPr>
          <w:rFonts w:cs="Arial"/>
          <w:noProof/>
          <w:sz w:val="22"/>
          <w:szCs w:val="22"/>
          <w:lang w:val="en-IN" w:eastAsia="en-IN" w:bidi="hi-IN"/>
        </w:rPr>
        <mc:AlternateContent>
          <mc:Choice Requires="wpg">
            <w:drawing>
              <wp:anchor distT="0" distB="0" distL="114300" distR="114300" simplePos="0" relativeHeight="251658240" behindDoc="0" locked="0" layoutInCell="1" allowOverlap="1" wp14:anchorId="5D07787B" wp14:editId="02A5F5CE">
                <wp:simplePos x="0" y="0"/>
                <wp:positionH relativeFrom="column">
                  <wp:posOffset>575310</wp:posOffset>
                </wp:positionH>
                <wp:positionV relativeFrom="paragraph">
                  <wp:posOffset>11374120</wp:posOffset>
                </wp:positionV>
                <wp:extent cx="5213985" cy="2338705"/>
                <wp:effectExtent l="9525" t="12065" r="0" b="190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985" cy="2338705"/>
                          <a:chOff x="2040" y="2651"/>
                          <a:chExt cx="8211" cy="2483"/>
                        </a:xfrm>
                      </wpg:grpSpPr>
                      <wps:wsp>
                        <wps:cNvPr id="5" name="AutoShape 1306"/>
                        <wps:cNvSpPr>
                          <a:spLocks noChangeArrowheads="1"/>
                        </wps:cNvSpPr>
                        <wps:spPr bwMode="auto">
                          <a:xfrm>
                            <a:off x="4300" y="3371"/>
                            <a:ext cx="624" cy="397"/>
                          </a:xfrm>
                          <a:prstGeom prst="rightArrow">
                            <a:avLst>
                              <a:gd name="adj1" fmla="val 50000"/>
                              <a:gd name="adj2" fmla="val 39295"/>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8" name="Oval 1307"/>
                        <wps:cNvSpPr>
                          <a:spLocks noChangeArrowheads="1"/>
                        </wps:cNvSpPr>
                        <wps:spPr bwMode="auto">
                          <a:xfrm>
                            <a:off x="7329" y="3670"/>
                            <a:ext cx="180" cy="180"/>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9" name="Oval 1308"/>
                        <wps:cNvSpPr>
                          <a:spLocks noChangeArrowheads="1"/>
                        </wps:cNvSpPr>
                        <wps:spPr bwMode="auto">
                          <a:xfrm>
                            <a:off x="7339" y="3212"/>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 name="Text Box 1309"/>
                        <wps:cNvSpPr txBox="1">
                          <a:spLocks noChangeArrowheads="1"/>
                        </wps:cNvSpPr>
                        <wps:spPr bwMode="auto">
                          <a:xfrm>
                            <a:off x="7680" y="3175"/>
                            <a:ext cx="1440" cy="2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0D6DDF" w14:textId="77777777" w:rsidR="00020D01" w:rsidRDefault="00020D01" w:rsidP="00B601BA">
                              <w:pPr>
                                <w:rPr>
                                  <w:lang w:val="en-GB"/>
                                </w:rPr>
                              </w:pPr>
                              <w:r>
                                <w:rPr>
                                  <w:lang w:val="en-GB"/>
                                </w:rPr>
                                <w:t>Loaded anchor</w:t>
                              </w:r>
                            </w:p>
                          </w:txbxContent>
                        </wps:txbx>
                        <wps:bodyPr rot="0" vert="horz" wrap="square" lIns="0" tIns="0" rIns="0" bIns="0" anchor="t" anchorCtr="0" upright="1">
                          <a:noAutofit/>
                        </wps:bodyPr>
                      </wps:wsp>
                      <wps:wsp>
                        <wps:cNvPr id="16512" name="Text Box 1310"/>
                        <wps:cNvSpPr txBox="1">
                          <a:spLocks noChangeArrowheads="1"/>
                        </wps:cNvSpPr>
                        <wps:spPr bwMode="auto">
                          <a:xfrm>
                            <a:off x="7699" y="3630"/>
                            <a:ext cx="1620" cy="2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1016CF" w14:textId="77777777" w:rsidR="00020D01" w:rsidRDefault="00020D01" w:rsidP="00B601BA">
                              <w:pPr>
                                <w:rPr>
                                  <w:lang w:val="en-GB"/>
                                </w:rPr>
                              </w:pPr>
                              <w:r>
                                <w:rPr>
                                  <w:lang w:val="en-GB"/>
                                </w:rPr>
                                <w:t>Unloaded anchor</w:t>
                              </w:r>
                            </w:p>
                          </w:txbxContent>
                        </wps:txbx>
                        <wps:bodyPr rot="0" vert="horz" wrap="square" lIns="0" tIns="0" rIns="0" bIns="0" anchor="t" anchorCtr="0" upright="1">
                          <a:noAutofit/>
                        </wps:bodyPr>
                      </wps:wsp>
                      <wps:wsp>
                        <wps:cNvPr id="16513" name="Line 1311"/>
                        <wps:cNvCnPr>
                          <a:cxnSpLocks noChangeShapeType="1"/>
                        </wps:cNvCnPr>
                        <wps:spPr bwMode="auto">
                          <a:xfrm>
                            <a:off x="2040" y="4644"/>
                            <a:ext cx="757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14" name="Text Box 1312"/>
                        <wps:cNvSpPr txBox="1">
                          <a:spLocks noChangeArrowheads="1"/>
                        </wps:cNvSpPr>
                        <wps:spPr bwMode="auto">
                          <a:xfrm>
                            <a:off x="9686" y="4484"/>
                            <a:ext cx="565" cy="3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428275" w14:textId="77777777" w:rsidR="00020D01" w:rsidRDefault="00020D01" w:rsidP="00B601BA">
                              <w:r>
                                <w:t>Edge</w:t>
                              </w:r>
                            </w:p>
                          </w:txbxContent>
                        </wps:txbx>
                        <wps:bodyPr rot="0" vert="horz" wrap="square" lIns="0" tIns="0" rIns="0" bIns="0" anchor="t" anchorCtr="0" upright="1">
                          <a:noAutofit/>
                        </wps:bodyPr>
                      </wps:wsp>
                      <wps:wsp>
                        <wps:cNvPr id="16515" name="Rectangle 1313"/>
                        <wps:cNvSpPr>
                          <a:spLocks noChangeArrowheads="1"/>
                        </wps:cNvSpPr>
                        <wps:spPr bwMode="auto">
                          <a:xfrm>
                            <a:off x="2605" y="2651"/>
                            <a:ext cx="720" cy="179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6516" name="Oval 1314"/>
                        <wps:cNvSpPr>
                          <a:spLocks noChangeArrowheads="1"/>
                        </wps:cNvSpPr>
                        <wps:spPr bwMode="auto">
                          <a:xfrm>
                            <a:off x="2885" y="2801"/>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517" name="Oval 1315"/>
                        <wps:cNvSpPr>
                          <a:spLocks noChangeArrowheads="1"/>
                        </wps:cNvSpPr>
                        <wps:spPr bwMode="auto">
                          <a:xfrm>
                            <a:off x="2895" y="4121"/>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518" name="Line 1316"/>
                        <wps:cNvCnPr>
                          <a:cxnSpLocks noChangeShapeType="1"/>
                        </wps:cNvCnPr>
                        <wps:spPr bwMode="auto">
                          <a:xfrm>
                            <a:off x="2966" y="2691"/>
                            <a:ext cx="0" cy="9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19" name="Text Box 1317"/>
                        <wps:cNvSpPr txBox="1">
                          <a:spLocks noChangeArrowheads="1"/>
                        </wps:cNvSpPr>
                        <wps:spPr bwMode="auto">
                          <a:xfrm>
                            <a:off x="3509" y="2949"/>
                            <a:ext cx="339" cy="2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BAA005" w14:textId="77777777" w:rsidR="00020D01" w:rsidRDefault="00020D01" w:rsidP="00B601BA">
                              <w:pPr>
                                <w:rPr>
                                  <w:vertAlign w:val="subscript"/>
                                </w:rPr>
                              </w:pPr>
                              <w:r>
                                <w:t>V</w:t>
                              </w:r>
                              <w:r>
                                <w:rPr>
                                  <w:vertAlign w:val="subscript"/>
                                </w:rPr>
                                <w:t>Sd</w:t>
                              </w:r>
                            </w:p>
                          </w:txbxContent>
                        </wps:txbx>
                        <wps:bodyPr rot="0" vert="horz" wrap="square" lIns="0" tIns="0" rIns="0" bIns="0" anchor="t" anchorCtr="0" upright="1">
                          <a:noAutofit/>
                        </wps:bodyPr>
                      </wps:wsp>
                      <wps:wsp>
                        <wps:cNvPr id="88" name="Line 1318"/>
                        <wps:cNvCnPr>
                          <a:cxnSpLocks noChangeShapeType="1"/>
                        </wps:cNvCnPr>
                        <wps:spPr bwMode="auto">
                          <a:xfrm flipV="1">
                            <a:off x="3007" y="3062"/>
                            <a:ext cx="452"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Rectangle 1319"/>
                        <wps:cNvSpPr>
                          <a:spLocks noChangeArrowheads="1"/>
                        </wps:cNvSpPr>
                        <wps:spPr bwMode="auto">
                          <a:xfrm>
                            <a:off x="5760" y="2651"/>
                            <a:ext cx="720" cy="179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91" name="Oval 1320"/>
                        <wps:cNvSpPr>
                          <a:spLocks noChangeArrowheads="1"/>
                        </wps:cNvSpPr>
                        <wps:spPr bwMode="auto">
                          <a:xfrm>
                            <a:off x="6040" y="2801"/>
                            <a:ext cx="180" cy="180"/>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92" name="Oval 1321"/>
                        <wps:cNvSpPr>
                          <a:spLocks noChangeArrowheads="1"/>
                        </wps:cNvSpPr>
                        <wps:spPr bwMode="auto">
                          <a:xfrm>
                            <a:off x="6050" y="4121"/>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3" name="Line 1322"/>
                        <wps:cNvCnPr>
                          <a:cxnSpLocks noChangeShapeType="1"/>
                        </wps:cNvCnPr>
                        <wps:spPr bwMode="auto">
                          <a:xfrm>
                            <a:off x="6140" y="3211"/>
                            <a:ext cx="0" cy="9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Text Box 1323"/>
                        <wps:cNvSpPr txBox="1">
                          <a:spLocks noChangeArrowheads="1"/>
                        </wps:cNvSpPr>
                        <wps:spPr bwMode="auto">
                          <a:xfrm>
                            <a:off x="5204" y="2949"/>
                            <a:ext cx="339" cy="2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D87829" w14:textId="77777777" w:rsidR="00020D01" w:rsidRDefault="00020D01" w:rsidP="00B601BA">
                              <w:pPr>
                                <w:rPr>
                                  <w:vertAlign w:val="subscript"/>
                                </w:rPr>
                              </w:pPr>
                              <w:r>
                                <w:t>V</w:t>
                              </w:r>
                              <w:r>
                                <w:rPr>
                                  <w:vertAlign w:val="subscript"/>
                                </w:rPr>
                                <w:t>Sd</w:t>
                              </w:r>
                            </w:p>
                          </w:txbxContent>
                        </wps:txbx>
                        <wps:bodyPr rot="0" vert="horz" wrap="square" lIns="0" tIns="0" rIns="0" bIns="0" anchor="t" anchorCtr="0" upright="1">
                          <a:noAutofit/>
                        </wps:bodyPr>
                      </wps:wsp>
                      <wps:wsp>
                        <wps:cNvPr id="95" name="Line 1324"/>
                        <wps:cNvCnPr>
                          <a:cxnSpLocks noChangeShapeType="1"/>
                        </wps:cNvCnPr>
                        <wps:spPr bwMode="auto">
                          <a:xfrm>
                            <a:off x="5616" y="3095"/>
                            <a:ext cx="452" cy="4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77" name="Text Box 1325"/>
                        <wps:cNvSpPr txBox="1">
                          <a:spLocks noChangeArrowheads="1"/>
                        </wps:cNvSpPr>
                        <wps:spPr bwMode="auto">
                          <a:xfrm>
                            <a:off x="2055" y="4795"/>
                            <a:ext cx="6652" cy="3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32B6F1" w14:textId="77777777" w:rsidR="00020D01" w:rsidRDefault="00020D01" w:rsidP="00B601BA">
                              <w:pPr>
                                <w:rPr>
                                  <w:vertAlign w:val="subscript"/>
                                  <w:lang w:val="en-GB"/>
                                </w:rPr>
                              </w:pPr>
                              <w:r>
                                <w:rPr>
                                  <w:lang w:val="en-GB"/>
                                </w:rPr>
                                <w:t>a) Group of two anchors loaded by a shear load perpendicular to the edge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07787B" id="Group 4" o:spid="_x0000_s1026" style="position:absolute;left:0;text-align:left;margin-left:45.3pt;margin-top:895.6pt;width:410.55pt;height:184.15pt;z-index:251658240" coordorigin="2040,2651" coordsize="8211,2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306" o:spid="_x0000_s1027" type="#_x0000_t13" style="position:absolute;left:4300;top:3371;width:624;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" strokeweight="1.5pt"/>
                <v:oval id="Oval 1307" o:spid="_x0000_s1028" style="position:absolute;left:7329;top:367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" filled="f" fillcolor="black"/>
                <v:oval id="Oval 1308" o:spid="_x0000_s1029" style="position:absolute;left:7339;top:3212;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" fillcolor="black"/>
                <v:shapetype id="_x0000_t202" coordsize="21600,21600" o:spt="202" path="m,l,21600r21600,l21600,xe">
                  <v:stroke joinstyle="miter"/>
                  <v:path gradientshapeok="t" o:connecttype="rect"/>
                </v:shapetype>
                <v:shape id="Text Box 1309" o:spid="_x0000_s1030" type="#_x0000_t202" style="position:absolute;left:7680;top:3175;width:1440;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" stroked="f">
                  <v:textbox inset="0,0,0,0">
                    <w:txbxContent>
                      <w:p w14:paraId="1E0D6DDF" w14:textId="77777777" w:rsidR="00020D01" w:rsidRDefault="00020D01" w:rsidP="00B601BA">
                        <w:pPr>
                          <w:rPr>
                            <w:lang w:val="en-GB"/>
                          </w:rPr>
                        </w:pPr>
                        <w:r>
                          <w:rPr>
                            <w:lang w:val="en-GB"/>
                          </w:rPr>
                          <w:t>Loaded anchor</w:t>
                        </w:r>
                      </w:p>
                    </w:txbxContent>
                  </v:textbox>
                </v:shape>
                <v:shape id="Text Box 1310" o:spid="_x0000_s1031" type="#_x0000_t202" style="position:absolute;left:7699;top:3630;width:1620;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" stroked="f">
                  <v:textbox inset="0,0,0,0">
                    <w:txbxContent>
                      <w:p w14:paraId="291016CF" w14:textId="77777777" w:rsidR="00020D01" w:rsidRDefault="00020D01" w:rsidP="00B601BA">
                        <w:pPr>
                          <w:rPr>
                            <w:lang w:val="en-GB"/>
                          </w:rPr>
                        </w:pPr>
                        <w:r>
                          <w:rPr>
                            <w:lang w:val="en-GB"/>
                          </w:rPr>
                          <w:t>Unloaded anchor</w:t>
                        </w:r>
                      </w:p>
                    </w:txbxContent>
                  </v:textbox>
                </v:shape>
                <v:line id="Line 1311" o:spid="_x0000_s1032" style="position:absolute;visibility:visible;mso-wrap-style:square" from="2040,4644" to="9611,4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" strokeweight="1pt"/>
                <v:shape id="Text Box 1312" o:spid="_x0000_s1033" type="#_x0000_t202" style="position:absolute;left:9686;top:4484;width:565;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" stroked="f">
                  <v:textbox inset="0,0,0,0">
                    <w:txbxContent>
                      <w:p w14:paraId="04428275" w14:textId="77777777" w:rsidR="00020D01" w:rsidRDefault="00020D01" w:rsidP="00B601BA">
                        <w:r>
                          <w:t>Edge</w:t>
                        </w:r>
                      </w:p>
                    </w:txbxContent>
                  </v:textbox>
                </v:shape>
                <v:rect id="Rectangle 1313" o:spid="_x0000_s1034" style="position:absolute;left:2605;top:2651;width:720;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" strokeweight="1pt"/>
                <v:oval id="Oval 1314" o:spid="_x0000_s1035" style="position:absolute;left:2885;top:2801;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" fillcolor="black"/>
                <v:oval id="Oval 1315" o:spid="_x0000_s1036" style="position:absolute;left:2895;top:4121;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" fillcolor="black"/>
                <v:line id="Line 1316" o:spid="_x0000_s1037" style="position:absolute;visibility:visible;mso-wrap-style:square" from="2966,2691" to="2966,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" strokeweight="1.5pt">
                  <v:stroke endarrow="block"/>
                </v:line>
                <v:shape id="Text Box 1317" o:spid="_x0000_s1038" type="#_x0000_t202" style="position:absolute;left:3509;top:2949;width:339;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" stroked="f">
                  <v:textbox inset="0,0,0,0">
                    <w:txbxContent>
                      <w:p w14:paraId="60BAA005" w14:textId="77777777" w:rsidR="00020D01" w:rsidRDefault="00020D01" w:rsidP="00B601BA">
                        <w:pPr>
                          <w:rPr>
                            <w:vertAlign w:val="subscript"/>
                          </w:rPr>
                        </w:pPr>
                        <w:r>
                          <w:t>V</w:t>
                        </w:r>
                        <w:r>
                          <w:rPr>
                            <w:vertAlign w:val="subscript"/>
                          </w:rPr>
                          <w:t>Sd</w:t>
                        </w:r>
                      </w:p>
                    </w:txbxContent>
                  </v:textbox>
                </v:shape>
                <v:line id="Line 1318" o:spid="_x0000_s1039" style="position:absolute;flip:y;visibility:visible;mso-wrap-style:square" from="3007,3062" to="3459,3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"/>
                <v:rect id="Rectangle 1319" o:spid="_x0000_s1040" style="position:absolute;left:5760;top:2651;width:720;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" strokeweight="1pt"/>
                <v:oval id="Oval 1320" o:spid="_x0000_s1041" style="position:absolute;left:6040;top:2801;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" filled="f" fillcolor="black"/>
                <v:oval id="Oval 1321" o:spid="_x0000_s1042" style="position:absolute;left:6050;top:4121;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" fillcolor="black"/>
                <v:line id="Line 1322" o:spid="_x0000_s1043" style="position:absolute;visibility:visible;mso-wrap-style:square" from="6140,3211" to="6140,4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" strokeweight="1.5pt">
                  <v:stroke endarrow="block"/>
                </v:line>
                <v:shape id="Text Box 1323" o:spid="_x0000_s1044" type="#_x0000_t202" style="position:absolute;left:5204;top:2949;width:339;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" stroked="f">
                  <v:textbox inset="0,0,0,0">
                    <w:txbxContent>
                      <w:p w14:paraId="10D87829" w14:textId="77777777" w:rsidR="00020D01" w:rsidRDefault="00020D01" w:rsidP="00B601BA">
                        <w:pPr>
                          <w:rPr>
                            <w:vertAlign w:val="subscript"/>
                          </w:rPr>
                        </w:pPr>
                        <w:r>
                          <w:t>V</w:t>
                        </w:r>
                        <w:r>
                          <w:rPr>
                            <w:vertAlign w:val="subscript"/>
                          </w:rPr>
                          <w:t>Sd</w:t>
                        </w:r>
                      </w:p>
                    </w:txbxContent>
                  </v:textbox>
                </v:shape>
                <v:line id="Line 1324" o:spid="_x0000_s1045" style="position:absolute;visibility:visible;mso-wrap-style:square" from="5616,3095" to="6068,3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shape id="Text Box 1325" o:spid="_x0000_s1046" type="#_x0000_t202" style="position:absolute;left:2055;top:4795;width:6652;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" stroked="f">
                  <v:textbox inset="0,0,0,0">
                    <w:txbxContent>
                      <w:p w14:paraId="5032B6F1" w14:textId="77777777" w:rsidR="00020D01" w:rsidRDefault="00020D01" w:rsidP="00B601BA">
                        <w:pPr>
                          <w:rPr>
                            <w:vertAlign w:val="subscript"/>
                            <w:lang w:val="en-GB"/>
                          </w:rPr>
                        </w:pPr>
                        <w:r>
                          <w:rPr>
                            <w:lang w:val="en-GB"/>
                          </w:rPr>
                          <w:t>a) Group of two anchors loaded by a shear load perpendicular to the edge</w:t>
                        </w:r>
                      </w:p>
                    </w:txbxContent>
                  </v:textbox>
                </v:shape>
              </v:group>
            </w:pict>
          </mc:Fallback>
        </mc:AlternateContent>
      </w:r>
      <w:r w:rsidR="00B601BA" w:rsidRPr="0049653E">
        <w:rPr>
          <w:rFonts w:cs="Arial"/>
          <w:bCs/>
          <w:sz w:val="22"/>
          <w:szCs w:val="22"/>
        </w:rPr>
        <w:t>If the following conditions are met then it shall be assumed that anchors are subjected to shear loads without lever arm:</w:t>
      </w:r>
    </w:p>
    <w:p w14:paraId="4DA9927A" w14:textId="77777777" w:rsidR="00B601BA" w:rsidRPr="0049653E" w:rsidRDefault="00B601BA" w:rsidP="002B26E8">
      <w:pPr>
        <w:spacing w:after="0"/>
        <w:rPr>
          <w:rFonts w:cs="Arial"/>
          <w:sz w:val="22"/>
          <w:szCs w:val="22"/>
        </w:rPr>
      </w:pPr>
    </w:p>
    <w:p w14:paraId="7D653419" w14:textId="1491D428" w:rsidR="00B601BA" w:rsidRPr="0049653E" w:rsidRDefault="00B601BA" w:rsidP="002B26E8">
      <w:pPr>
        <w:pStyle w:val="ListParagraph"/>
        <w:numPr>
          <w:ilvl w:val="0"/>
          <w:numId w:val="14"/>
        </w:numPr>
        <w:spacing w:after="0"/>
        <w:jc w:val="both"/>
        <w:rPr>
          <w:rFonts w:cs="Arial"/>
          <w:sz w:val="22"/>
          <w:szCs w:val="22"/>
        </w:rPr>
      </w:pPr>
      <w:r w:rsidRPr="0049653E">
        <w:rPr>
          <w:rFonts w:cs="Arial"/>
          <w:sz w:val="22"/>
          <w:szCs w:val="22"/>
        </w:rPr>
        <w:t xml:space="preserve">The </w:t>
      </w:r>
      <w:r w:rsidR="006038DE" w:rsidRPr="0049653E">
        <w:rPr>
          <w:rFonts w:cs="Arial"/>
          <w:sz w:val="22"/>
          <w:szCs w:val="22"/>
        </w:rPr>
        <w:t>base plate</w:t>
      </w:r>
      <w:r w:rsidRPr="0049653E">
        <w:rPr>
          <w:rFonts w:cs="Arial"/>
          <w:sz w:val="22"/>
          <w:szCs w:val="22"/>
        </w:rPr>
        <w:t xml:space="preserve"> </w:t>
      </w:r>
      <w:r w:rsidR="009175B6" w:rsidRPr="0049653E">
        <w:rPr>
          <w:rFonts w:cs="Arial"/>
          <w:sz w:val="22"/>
          <w:szCs w:val="22"/>
        </w:rPr>
        <w:t>is</w:t>
      </w:r>
      <w:r w:rsidRPr="0049653E">
        <w:rPr>
          <w:rFonts w:cs="Arial"/>
          <w:sz w:val="22"/>
          <w:szCs w:val="22"/>
        </w:rPr>
        <w:t xml:space="preserve"> made of metal. </w:t>
      </w:r>
      <w:r w:rsidR="002D2615" w:rsidRPr="0049653E">
        <w:rPr>
          <w:rFonts w:cs="Arial"/>
          <w:sz w:val="22"/>
          <w:szCs w:val="22"/>
        </w:rPr>
        <w:t xml:space="preserve"> </w:t>
      </w:r>
      <w:r w:rsidRPr="0049653E">
        <w:rPr>
          <w:rFonts w:cs="Arial"/>
          <w:sz w:val="22"/>
          <w:szCs w:val="22"/>
        </w:rPr>
        <w:t xml:space="preserve">In the area of the anchorage, the </w:t>
      </w:r>
      <w:r w:rsidR="006038DE" w:rsidRPr="0049653E">
        <w:rPr>
          <w:rFonts w:cs="Arial"/>
          <w:sz w:val="22"/>
          <w:szCs w:val="22"/>
        </w:rPr>
        <w:t>base plate</w:t>
      </w:r>
      <w:r w:rsidRPr="0049653E">
        <w:rPr>
          <w:rFonts w:cs="Arial"/>
          <w:sz w:val="22"/>
          <w:szCs w:val="22"/>
        </w:rPr>
        <w:t xml:space="preserve"> </w:t>
      </w:r>
      <w:r w:rsidR="009175B6" w:rsidRPr="0049653E">
        <w:rPr>
          <w:rFonts w:cs="Arial"/>
          <w:sz w:val="22"/>
          <w:szCs w:val="22"/>
        </w:rPr>
        <w:t xml:space="preserve">is </w:t>
      </w:r>
      <w:r w:rsidRPr="0049653E">
        <w:rPr>
          <w:rFonts w:cs="Arial"/>
          <w:sz w:val="22"/>
          <w:szCs w:val="22"/>
        </w:rPr>
        <w:t>fixed directly to the concrete either without an intermediate layer or with a leveling layer of mortar with compression strength of at least 30 N/mm</w:t>
      </w:r>
      <w:r w:rsidRPr="0049653E">
        <w:rPr>
          <w:rFonts w:cs="Arial"/>
          <w:sz w:val="22"/>
          <w:szCs w:val="22"/>
          <w:vertAlign w:val="superscript"/>
        </w:rPr>
        <w:t>2</w:t>
      </w:r>
      <w:r w:rsidRPr="0049653E">
        <w:rPr>
          <w:rFonts w:cs="Arial"/>
          <w:sz w:val="22"/>
          <w:szCs w:val="22"/>
        </w:rPr>
        <w:t xml:space="preserve"> and thickness </w:t>
      </w:r>
      <w:r w:rsidRPr="0049653E">
        <w:rPr>
          <w:rFonts w:cs="Arial"/>
          <w:sz w:val="22"/>
          <w:szCs w:val="22"/>
          <w:u w:val="single"/>
        </w:rPr>
        <w:t>&lt;</w:t>
      </w:r>
      <w:r w:rsidRPr="0049653E">
        <w:rPr>
          <w:rFonts w:cs="Arial"/>
          <w:sz w:val="22"/>
          <w:szCs w:val="22"/>
        </w:rPr>
        <w:t xml:space="preserve"> </w:t>
      </w:r>
      <m:oMath>
        <m:sSub>
          <m:sSubPr>
            <m:ctrlPr>
              <w:rPr>
                <w:rFonts w:ascii="Cambria Math" w:hAnsi="Cambria Math" w:cs="Arial"/>
                <w:sz w:val="22"/>
                <w:szCs w:val="22"/>
              </w:rPr>
            </m:ctrlPr>
          </m:sSubPr>
          <m:e>
            <m:r>
              <w:rPr>
                <w:rFonts w:ascii="Cambria Math" w:hAnsi="Cambria Math" w:cs="Arial"/>
                <w:sz w:val="22"/>
                <w:szCs w:val="22"/>
              </w:rPr>
              <m:t>d</m:t>
            </m:r>
          </m:e>
          <m:sub>
            <m:r>
              <m:rPr>
                <m:sty m:val="p"/>
              </m:rPr>
              <w:rPr>
                <w:rFonts w:ascii="Cambria Math" w:hAnsi="Cambria Math" w:cs="Arial"/>
                <w:sz w:val="22"/>
                <w:szCs w:val="22"/>
              </w:rPr>
              <m:t>a</m:t>
            </m:r>
          </m:sub>
        </m:sSub>
      </m:oMath>
      <w:r w:rsidRPr="0049653E">
        <w:rPr>
          <w:rFonts w:cs="Arial"/>
          <w:sz w:val="22"/>
          <w:szCs w:val="22"/>
        </w:rPr>
        <w:t>/2.</w:t>
      </w:r>
    </w:p>
    <w:p w14:paraId="2E8CA4DC" w14:textId="3984B1F6" w:rsidR="00B601BA" w:rsidRPr="0049653E" w:rsidRDefault="00B601BA" w:rsidP="002B26E8">
      <w:pPr>
        <w:pStyle w:val="ListParagraph"/>
        <w:numPr>
          <w:ilvl w:val="0"/>
          <w:numId w:val="14"/>
        </w:numPr>
        <w:spacing w:after="0"/>
        <w:jc w:val="both"/>
        <w:rPr>
          <w:rFonts w:cs="Arial"/>
          <w:sz w:val="22"/>
          <w:szCs w:val="22"/>
        </w:rPr>
      </w:pPr>
      <w:r w:rsidRPr="0049653E">
        <w:rPr>
          <w:rFonts w:cs="Arial"/>
          <w:sz w:val="22"/>
          <w:szCs w:val="22"/>
        </w:rPr>
        <w:t xml:space="preserve">The </w:t>
      </w:r>
      <w:r w:rsidR="006038DE" w:rsidRPr="0049653E">
        <w:rPr>
          <w:rFonts w:cs="Arial"/>
          <w:sz w:val="22"/>
          <w:szCs w:val="22"/>
        </w:rPr>
        <w:t>base plate</w:t>
      </w:r>
      <w:r w:rsidRPr="0049653E">
        <w:rPr>
          <w:rFonts w:cs="Arial"/>
          <w:sz w:val="22"/>
          <w:szCs w:val="22"/>
        </w:rPr>
        <w:t xml:space="preserve"> </w:t>
      </w:r>
      <w:r w:rsidR="009175B6" w:rsidRPr="0049653E">
        <w:rPr>
          <w:rFonts w:cs="Arial"/>
          <w:sz w:val="22"/>
          <w:szCs w:val="22"/>
        </w:rPr>
        <w:t>is</w:t>
      </w:r>
      <w:r w:rsidRPr="0049653E">
        <w:rPr>
          <w:rFonts w:cs="Arial"/>
          <w:sz w:val="22"/>
          <w:szCs w:val="22"/>
        </w:rPr>
        <w:t xml:space="preserve"> in contact with the anchor over its entire thickness.</w:t>
      </w:r>
    </w:p>
    <w:p w14:paraId="649D5679" w14:textId="77777777" w:rsidR="00B601BA" w:rsidRPr="0049653E" w:rsidRDefault="00B601BA" w:rsidP="002B26E8">
      <w:pPr>
        <w:spacing w:after="0"/>
        <w:rPr>
          <w:rFonts w:cs="Arial"/>
          <w:sz w:val="22"/>
          <w:szCs w:val="22"/>
        </w:rPr>
      </w:pPr>
    </w:p>
    <w:p w14:paraId="030B55E6" w14:textId="06482082" w:rsidR="00B601BA" w:rsidRPr="0049653E" w:rsidRDefault="00CD3F48" w:rsidP="002B26E8">
      <w:pPr>
        <w:spacing w:after="0"/>
        <w:jc w:val="both"/>
        <w:rPr>
          <w:rFonts w:cs="Arial"/>
          <w:sz w:val="22"/>
          <w:szCs w:val="22"/>
        </w:rPr>
      </w:pPr>
      <w:r w:rsidRPr="0049653E">
        <w:rPr>
          <w:rFonts w:cs="Arial"/>
          <w:b/>
          <w:bCs/>
          <w:sz w:val="22"/>
          <w:szCs w:val="22"/>
        </w:rPr>
        <w:t>8</w:t>
      </w:r>
      <w:r w:rsidR="00B601BA" w:rsidRPr="0049653E">
        <w:rPr>
          <w:rFonts w:cs="Arial"/>
          <w:b/>
          <w:bCs/>
          <w:sz w:val="22"/>
          <w:szCs w:val="22"/>
        </w:rPr>
        <w:t>.2.2.2</w:t>
      </w:r>
      <w:r w:rsidR="00B601BA" w:rsidRPr="0049653E">
        <w:rPr>
          <w:rFonts w:cs="Arial"/>
          <w:sz w:val="22"/>
          <w:szCs w:val="22"/>
        </w:rPr>
        <w:t xml:space="preserve"> </w:t>
      </w:r>
      <w:r w:rsidR="00B601BA" w:rsidRPr="0049653E">
        <w:rPr>
          <w:rFonts w:cs="Arial"/>
          <w:bCs/>
          <w:sz w:val="22"/>
          <w:szCs w:val="22"/>
        </w:rPr>
        <w:t xml:space="preserve">If the conditions given in </w:t>
      </w:r>
      <w:r w:rsidRPr="0049653E">
        <w:rPr>
          <w:rFonts w:cs="Arial"/>
          <w:b/>
          <w:sz w:val="22"/>
          <w:szCs w:val="22"/>
        </w:rPr>
        <w:t>8</w:t>
      </w:r>
      <w:r w:rsidR="00B601BA" w:rsidRPr="0049653E">
        <w:rPr>
          <w:rFonts w:cs="Arial"/>
          <w:b/>
          <w:sz w:val="22"/>
          <w:szCs w:val="22"/>
        </w:rPr>
        <w:t>.2.2.1</w:t>
      </w:r>
      <w:r w:rsidR="00B601BA" w:rsidRPr="0049653E">
        <w:rPr>
          <w:rFonts w:cs="Arial"/>
          <w:bCs/>
          <w:sz w:val="22"/>
          <w:szCs w:val="22"/>
        </w:rPr>
        <w:t xml:space="preserve"> are not fulfilled then lever arm of shear load (</w:t>
      </w:r>
      <m:oMath>
        <m:r>
          <w:rPr>
            <w:rFonts w:ascii="Cambria Math" w:hAnsi="Cambria Math" w:cs="Arial"/>
            <w:sz w:val="22"/>
            <w:szCs w:val="22"/>
          </w:rPr>
          <m:t>l</m:t>
        </m:r>
      </m:oMath>
      <w:r w:rsidR="00B601BA" w:rsidRPr="0049653E">
        <w:rPr>
          <w:rFonts w:cs="Arial"/>
          <w:bCs/>
          <w:sz w:val="22"/>
          <w:szCs w:val="22"/>
        </w:rPr>
        <w:t>) shall be calculated according to the following equation (</w:t>
      </w:r>
      <w:r w:rsidR="00BF7739" w:rsidRPr="0049653E">
        <w:rPr>
          <w:rFonts w:cs="Arial"/>
          <w:bCs/>
          <w:i/>
          <w:sz w:val="22"/>
          <w:szCs w:val="22"/>
        </w:rPr>
        <w:t>s</w:t>
      </w:r>
      <w:r w:rsidR="00B601BA" w:rsidRPr="0049653E">
        <w:rPr>
          <w:rFonts w:cs="Arial"/>
          <w:bCs/>
          <w:i/>
          <w:sz w:val="22"/>
          <w:szCs w:val="22"/>
        </w:rPr>
        <w:t>ee</w:t>
      </w:r>
      <w:r w:rsidR="00B71E2C" w:rsidRPr="0049653E">
        <w:rPr>
          <w:rFonts w:cs="Arial"/>
          <w:bCs/>
          <w:sz w:val="22"/>
          <w:szCs w:val="22"/>
        </w:rPr>
        <w:t xml:space="preserve"> Fig. 3</w:t>
      </w:r>
      <w:r w:rsidR="00D534EB" w:rsidRPr="0049653E">
        <w:rPr>
          <w:rFonts w:cs="Arial"/>
          <w:bCs/>
          <w:sz w:val="22"/>
          <w:szCs w:val="22"/>
        </w:rPr>
        <w:t>8</w:t>
      </w:r>
      <w:r w:rsidR="00B601BA" w:rsidRPr="0049653E">
        <w:rPr>
          <w:rFonts w:cs="Arial"/>
          <w:bCs/>
          <w:sz w:val="22"/>
          <w:szCs w:val="22"/>
        </w:rPr>
        <w:t>).</w:t>
      </w:r>
    </w:p>
    <w:p w14:paraId="64EB0848" w14:textId="77777777" w:rsidR="00B601BA" w:rsidRPr="0049653E" w:rsidRDefault="00B601BA" w:rsidP="002B26E8">
      <w:pPr>
        <w:spacing w:after="0"/>
        <w:rPr>
          <w:rFonts w:cs="Arial"/>
          <w:sz w:val="22"/>
          <w:szCs w:val="22"/>
        </w:rPr>
      </w:pPr>
      <w:r w:rsidRPr="0049653E">
        <w:rPr>
          <w:rFonts w:cs="Arial"/>
          <w:sz w:val="22"/>
          <w:szCs w:val="22"/>
        </w:rPr>
        <w:tab/>
      </w:r>
      <w:r w:rsidRPr="0049653E">
        <w:rPr>
          <w:rFonts w:cs="Arial"/>
          <w:sz w:val="22"/>
          <w:szCs w:val="22"/>
        </w:rPr>
        <w:tab/>
      </w:r>
      <m:oMath>
        <m:r>
          <w:rPr>
            <w:rFonts w:ascii="Cambria Math" w:hAnsi="Cambria Math" w:cs="Arial"/>
            <w:sz w:val="22"/>
            <w:szCs w:val="22"/>
          </w:rPr>
          <m:t>l</m:t>
        </m:r>
      </m:oMath>
      <w:r w:rsidRPr="0049653E">
        <w:rPr>
          <w:rFonts w:cs="Arial"/>
          <w:sz w:val="22"/>
          <w:szCs w:val="22"/>
        </w:rPr>
        <w:t xml:space="preserve"> = a</w:t>
      </w:r>
      <w:r w:rsidRPr="0049653E">
        <w:rPr>
          <w:rFonts w:cs="Arial"/>
          <w:sz w:val="22"/>
          <w:szCs w:val="22"/>
          <w:vertAlign w:val="subscript"/>
        </w:rPr>
        <w:t>3</w:t>
      </w:r>
      <w:r w:rsidRPr="0049653E">
        <w:rPr>
          <w:rFonts w:cs="Arial"/>
          <w:sz w:val="22"/>
          <w:szCs w:val="22"/>
        </w:rPr>
        <w:t xml:space="preserve"> + e</w:t>
      </w:r>
      <w:r w:rsidRPr="0049653E">
        <w:rPr>
          <w:rFonts w:cs="Arial"/>
          <w:sz w:val="22"/>
          <w:szCs w:val="22"/>
          <w:vertAlign w:val="subscript"/>
        </w:rPr>
        <w:t>1</w:t>
      </w:r>
      <w:r w:rsidRPr="0049653E">
        <w:rPr>
          <w:rFonts w:cs="Arial"/>
          <w:sz w:val="22"/>
          <w:szCs w:val="22"/>
        </w:rPr>
        <w:tab/>
      </w:r>
      <w:r w:rsidRPr="0049653E">
        <w:rPr>
          <w:rFonts w:cs="Arial"/>
          <w:sz w:val="22"/>
          <w:szCs w:val="22"/>
        </w:rPr>
        <w:tab/>
      </w:r>
      <w:r w:rsidRPr="0049653E">
        <w:rPr>
          <w:rFonts w:cs="Arial"/>
          <w:sz w:val="22"/>
          <w:szCs w:val="22"/>
        </w:rPr>
        <w:tab/>
      </w:r>
      <w:r w:rsidRPr="0049653E">
        <w:rPr>
          <w:rFonts w:cs="Arial"/>
          <w:sz w:val="22"/>
          <w:szCs w:val="22"/>
        </w:rPr>
        <w:tab/>
      </w:r>
      <w:r w:rsidRPr="0049653E">
        <w:rPr>
          <w:rFonts w:cs="Arial"/>
          <w:sz w:val="22"/>
          <w:szCs w:val="22"/>
        </w:rPr>
        <w:tab/>
      </w:r>
      <w:r w:rsidRPr="0049653E">
        <w:rPr>
          <w:rFonts w:cs="Arial"/>
          <w:sz w:val="22"/>
          <w:szCs w:val="22"/>
        </w:rPr>
        <w:tab/>
      </w:r>
      <w:r w:rsidRPr="0049653E">
        <w:rPr>
          <w:rFonts w:cs="Arial"/>
          <w:sz w:val="22"/>
          <w:szCs w:val="22"/>
        </w:rPr>
        <w:tab/>
      </w:r>
      <w:r w:rsidRPr="0049653E">
        <w:rPr>
          <w:rFonts w:cs="Arial"/>
          <w:sz w:val="22"/>
          <w:szCs w:val="22"/>
        </w:rPr>
        <w:tab/>
      </w:r>
      <w:r w:rsidRPr="0049653E">
        <w:rPr>
          <w:rFonts w:cs="Arial"/>
          <w:sz w:val="22"/>
          <w:szCs w:val="22"/>
        </w:rPr>
        <w:tab/>
      </w:r>
      <w:r w:rsidRPr="0049653E">
        <w:rPr>
          <w:rFonts w:cs="Arial"/>
          <w:sz w:val="22"/>
          <w:szCs w:val="22"/>
        </w:rPr>
        <w:tab/>
      </w:r>
      <w:r w:rsidRPr="0049653E">
        <w:rPr>
          <w:rFonts w:cs="Arial"/>
          <w:sz w:val="22"/>
          <w:szCs w:val="22"/>
        </w:rPr>
        <w:tab/>
      </w:r>
      <w:r w:rsidRPr="0049653E">
        <w:rPr>
          <w:rFonts w:cs="Arial"/>
          <w:sz w:val="22"/>
          <w:szCs w:val="22"/>
        </w:rPr>
        <w:tab/>
        <w:t>where,</w:t>
      </w:r>
    </w:p>
    <w:p w14:paraId="27A9A70C" w14:textId="449ABEB2" w:rsidR="00B601BA" w:rsidRPr="0049653E" w:rsidRDefault="00B601BA" w:rsidP="002B26E8">
      <w:pPr>
        <w:spacing w:after="0"/>
        <w:rPr>
          <w:rFonts w:cs="Arial"/>
          <w:sz w:val="22"/>
          <w:szCs w:val="22"/>
        </w:rPr>
      </w:pPr>
      <w:r w:rsidRPr="0049653E">
        <w:rPr>
          <w:rFonts w:cs="Arial"/>
          <w:sz w:val="22"/>
          <w:szCs w:val="22"/>
        </w:rPr>
        <w:tab/>
      </w:r>
      <w:r w:rsidRPr="0049653E">
        <w:rPr>
          <w:rFonts w:cs="Arial"/>
          <w:sz w:val="22"/>
          <w:szCs w:val="22"/>
        </w:rPr>
        <w:tab/>
        <w:t>a</w:t>
      </w:r>
      <w:r w:rsidRPr="0049653E">
        <w:rPr>
          <w:rFonts w:cs="Arial"/>
          <w:sz w:val="22"/>
          <w:szCs w:val="22"/>
          <w:vertAlign w:val="subscript"/>
        </w:rPr>
        <w:t>3</w:t>
      </w:r>
      <w:r w:rsidRPr="0049653E">
        <w:rPr>
          <w:rFonts w:cs="Arial"/>
          <w:sz w:val="22"/>
          <w:szCs w:val="22"/>
        </w:rPr>
        <w:t xml:space="preserve"> = 0.5</w:t>
      </w:r>
      <m:oMath>
        <m:sSub>
          <m:sSubPr>
            <m:ctrlPr>
              <w:rPr>
                <w:rFonts w:ascii="Cambria Math" w:hAnsi="Cambria Math" w:cs="Arial"/>
                <w:sz w:val="22"/>
                <w:szCs w:val="22"/>
              </w:rPr>
            </m:ctrlPr>
          </m:sSubPr>
          <m:e>
            <m:r>
              <w:rPr>
                <w:rFonts w:ascii="Cambria Math" w:hAnsi="Cambria Math" w:cs="Arial"/>
                <w:sz w:val="22"/>
                <w:szCs w:val="22"/>
              </w:rPr>
              <m:t>d</m:t>
            </m:r>
          </m:e>
          <m:sub>
            <m:r>
              <m:rPr>
                <m:sty m:val="p"/>
              </m:rPr>
              <w:rPr>
                <w:rFonts w:ascii="Cambria Math" w:hAnsi="Cambria Math" w:cs="Arial"/>
                <w:sz w:val="22"/>
                <w:szCs w:val="22"/>
              </w:rPr>
              <m:t>a</m:t>
            </m:r>
          </m:sub>
        </m:sSub>
      </m:oMath>
      <w:r w:rsidRPr="0049653E">
        <w:rPr>
          <w:rFonts w:cs="Arial"/>
          <w:sz w:val="22"/>
          <w:szCs w:val="22"/>
        </w:rPr>
        <w:t xml:space="preserve">[exception: if a washer and a nut </w:t>
      </w:r>
      <w:r w:rsidR="00F372C9" w:rsidRPr="0049653E">
        <w:rPr>
          <w:rFonts w:cs="Arial"/>
          <w:sz w:val="22"/>
          <w:szCs w:val="22"/>
        </w:rPr>
        <w:t xml:space="preserve">is directly clamped to the </w:t>
      </w:r>
      <w:r w:rsidR="00F372C9" w:rsidRPr="0049653E">
        <w:rPr>
          <w:rFonts w:cs="Arial"/>
          <w:sz w:val="22"/>
          <w:szCs w:val="22"/>
        </w:rPr>
        <w:tab/>
      </w:r>
      <w:r w:rsidR="00F372C9" w:rsidRPr="0049653E">
        <w:rPr>
          <w:rFonts w:cs="Arial"/>
          <w:sz w:val="22"/>
          <w:szCs w:val="22"/>
        </w:rPr>
        <w:tab/>
      </w:r>
      <w:r w:rsidR="00F372C9" w:rsidRPr="0049653E">
        <w:rPr>
          <w:rFonts w:cs="Arial"/>
          <w:sz w:val="22"/>
          <w:szCs w:val="22"/>
        </w:rPr>
        <w:tab/>
        <w:t xml:space="preserve">        </w:t>
      </w:r>
      <w:r w:rsidRPr="0049653E">
        <w:rPr>
          <w:rFonts w:cs="Arial"/>
          <w:sz w:val="22"/>
          <w:szCs w:val="22"/>
        </w:rPr>
        <w:t>concrete surface (</w:t>
      </w:r>
      <w:r w:rsidRPr="0049653E">
        <w:rPr>
          <w:rFonts w:cs="Arial"/>
          <w:i/>
          <w:iCs/>
          <w:sz w:val="22"/>
          <w:szCs w:val="22"/>
        </w:rPr>
        <w:t>see</w:t>
      </w:r>
      <w:r w:rsidRPr="0049653E">
        <w:rPr>
          <w:rFonts w:cs="Arial"/>
          <w:sz w:val="22"/>
          <w:szCs w:val="22"/>
        </w:rPr>
        <w:t xml:space="preserve"> Fig. </w:t>
      </w:r>
      <w:r w:rsidR="005E5321" w:rsidRPr="0049653E">
        <w:rPr>
          <w:rFonts w:cs="Arial"/>
          <w:sz w:val="22"/>
          <w:szCs w:val="22"/>
        </w:rPr>
        <w:t>3</w:t>
      </w:r>
      <w:r w:rsidR="00D534EB" w:rsidRPr="0049653E">
        <w:rPr>
          <w:rFonts w:cs="Arial"/>
          <w:sz w:val="22"/>
          <w:szCs w:val="22"/>
        </w:rPr>
        <w:t>8</w:t>
      </w:r>
      <w:r w:rsidR="00B71E2C" w:rsidRPr="0049653E">
        <w:rPr>
          <w:rFonts w:cs="Arial"/>
          <w:sz w:val="22"/>
          <w:szCs w:val="22"/>
        </w:rPr>
        <w:t>B</w:t>
      </w:r>
      <w:r w:rsidR="00EB11F4" w:rsidRPr="0049653E">
        <w:rPr>
          <w:rFonts w:cs="Arial"/>
          <w:sz w:val="22"/>
          <w:szCs w:val="22"/>
        </w:rPr>
        <w:t xml:space="preserve">), </w:t>
      </w:r>
      <w:r w:rsidRPr="0049653E">
        <w:rPr>
          <w:rFonts w:cs="Arial"/>
          <w:sz w:val="22"/>
          <w:szCs w:val="22"/>
        </w:rPr>
        <w:t xml:space="preserve">then </w:t>
      </w:r>
      <w:r w:rsidR="000F051A" w:rsidRPr="0049653E">
        <w:rPr>
          <w:rFonts w:cs="Arial"/>
          <w:sz w:val="22"/>
          <w:szCs w:val="22"/>
        </w:rPr>
        <w:t>a</w:t>
      </w:r>
      <w:r w:rsidR="000F051A" w:rsidRPr="0049653E">
        <w:rPr>
          <w:rFonts w:cs="Arial"/>
          <w:sz w:val="22"/>
          <w:szCs w:val="22"/>
          <w:vertAlign w:val="subscript"/>
        </w:rPr>
        <w:t>3</w:t>
      </w:r>
      <w:r w:rsidRPr="0049653E">
        <w:rPr>
          <w:rFonts w:cs="Arial"/>
          <w:sz w:val="22"/>
          <w:szCs w:val="22"/>
        </w:rPr>
        <w:t xml:space="preserve"> = 0] </w:t>
      </w:r>
    </w:p>
    <w:p w14:paraId="327A4FA0" w14:textId="77777777" w:rsidR="00F372C9" w:rsidRPr="0049653E" w:rsidRDefault="00B601BA" w:rsidP="002B26E8">
      <w:pPr>
        <w:spacing w:after="0"/>
        <w:rPr>
          <w:rFonts w:cs="Arial"/>
          <w:sz w:val="22"/>
          <w:szCs w:val="22"/>
        </w:rPr>
      </w:pPr>
      <w:r w:rsidRPr="0049653E">
        <w:rPr>
          <w:rFonts w:cs="Arial"/>
          <w:sz w:val="22"/>
          <w:szCs w:val="22"/>
        </w:rPr>
        <w:tab/>
      </w:r>
      <w:r w:rsidRPr="0049653E">
        <w:rPr>
          <w:rFonts w:cs="Arial"/>
          <w:sz w:val="22"/>
          <w:szCs w:val="22"/>
        </w:rPr>
        <w:tab/>
      </w:r>
      <m:oMath>
        <m:sSub>
          <m:sSubPr>
            <m:ctrlPr>
              <w:rPr>
                <w:rFonts w:ascii="Cambria Math" w:hAnsi="Cambria Math" w:cs="Arial"/>
                <w:sz w:val="22"/>
                <w:szCs w:val="22"/>
              </w:rPr>
            </m:ctrlPr>
          </m:sSubPr>
          <m:e>
            <m:r>
              <w:rPr>
                <w:rFonts w:ascii="Cambria Math" w:hAnsi="Cambria Math" w:cs="Arial"/>
                <w:sz w:val="22"/>
                <w:szCs w:val="22"/>
              </w:rPr>
              <m:t>e</m:t>
            </m:r>
          </m:e>
          <m:sub>
            <m:r>
              <m:rPr>
                <m:sty m:val="p"/>
              </m:rPr>
              <w:rPr>
                <w:rFonts w:ascii="Cambria Math" w:hAnsi="Cambria Math" w:cs="Arial"/>
                <w:sz w:val="22"/>
                <w:szCs w:val="22"/>
              </w:rPr>
              <m:t>1</m:t>
            </m:r>
          </m:sub>
        </m:sSub>
      </m:oMath>
      <w:r w:rsidRPr="0049653E">
        <w:rPr>
          <w:rFonts w:cs="Arial"/>
          <w:sz w:val="22"/>
          <w:szCs w:val="22"/>
        </w:rPr>
        <w:t xml:space="preserve"> = Distance between shear load</w:t>
      </w:r>
      <w:r w:rsidR="003F5D32" w:rsidRPr="0049653E">
        <w:rPr>
          <w:rFonts w:cs="Arial"/>
          <w:sz w:val="22"/>
          <w:szCs w:val="22"/>
        </w:rPr>
        <w:t xml:space="preserve"> and concrete surface </w:t>
      </w:r>
    </w:p>
    <w:p w14:paraId="194D85EB" w14:textId="4BC77365" w:rsidR="00B601BA" w:rsidRPr="0049653E" w:rsidRDefault="00F372C9" w:rsidP="002B26E8">
      <w:pPr>
        <w:spacing w:after="0"/>
        <w:rPr>
          <w:rFonts w:cs="Arial"/>
          <w:sz w:val="22"/>
          <w:szCs w:val="22"/>
        </w:rPr>
      </w:pPr>
      <w:r w:rsidRPr="0049653E">
        <w:rPr>
          <w:rFonts w:cs="Arial"/>
          <w:sz w:val="22"/>
          <w:szCs w:val="22"/>
        </w:rPr>
        <w:t xml:space="preserve">                             </w:t>
      </w:r>
      <w:r w:rsidR="003F5D32" w:rsidRPr="0049653E">
        <w:rPr>
          <w:rFonts w:cs="Arial"/>
          <w:sz w:val="22"/>
          <w:szCs w:val="22"/>
        </w:rPr>
        <w:t>(</w:t>
      </w:r>
      <w:r w:rsidR="003F5D32" w:rsidRPr="0049653E">
        <w:rPr>
          <w:rFonts w:cs="Arial"/>
          <w:i/>
          <w:iCs/>
          <w:sz w:val="22"/>
          <w:szCs w:val="22"/>
        </w:rPr>
        <w:t>see</w:t>
      </w:r>
      <w:r w:rsidR="003F5D32" w:rsidRPr="0049653E">
        <w:rPr>
          <w:rFonts w:cs="Arial"/>
          <w:sz w:val="22"/>
          <w:szCs w:val="22"/>
        </w:rPr>
        <w:t xml:space="preserve"> Fig.</w:t>
      </w:r>
      <w:r w:rsidR="00CF770C" w:rsidRPr="0049653E">
        <w:rPr>
          <w:rFonts w:cs="Arial"/>
          <w:sz w:val="22"/>
          <w:szCs w:val="22"/>
        </w:rPr>
        <w:t xml:space="preserve"> </w:t>
      </w:r>
      <w:r w:rsidR="00E67889" w:rsidRPr="0049653E">
        <w:rPr>
          <w:rFonts w:cs="Arial"/>
          <w:sz w:val="22"/>
          <w:szCs w:val="22"/>
        </w:rPr>
        <w:t>3</w:t>
      </w:r>
      <w:r w:rsidR="00D534EB" w:rsidRPr="0049653E">
        <w:rPr>
          <w:rFonts w:cs="Arial"/>
          <w:sz w:val="22"/>
          <w:szCs w:val="22"/>
        </w:rPr>
        <w:t>8</w:t>
      </w:r>
      <w:r w:rsidR="00E67889" w:rsidRPr="0049653E">
        <w:rPr>
          <w:rFonts w:cs="Arial"/>
          <w:sz w:val="22"/>
          <w:szCs w:val="22"/>
        </w:rPr>
        <w:t xml:space="preserve">A </w:t>
      </w:r>
      <w:r w:rsidR="00B601BA" w:rsidRPr="0049653E">
        <w:rPr>
          <w:rFonts w:cs="Arial"/>
          <w:sz w:val="22"/>
          <w:szCs w:val="22"/>
        </w:rPr>
        <w:t xml:space="preserve">and </w:t>
      </w:r>
      <w:r w:rsidR="00CF770C" w:rsidRPr="0049653E">
        <w:rPr>
          <w:rFonts w:cs="Arial"/>
          <w:sz w:val="22"/>
          <w:szCs w:val="22"/>
        </w:rPr>
        <w:t>3</w:t>
      </w:r>
      <w:r w:rsidR="00D534EB" w:rsidRPr="0049653E">
        <w:rPr>
          <w:rFonts w:cs="Arial"/>
          <w:sz w:val="22"/>
          <w:szCs w:val="22"/>
        </w:rPr>
        <w:t>8</w:t>
      </w:r>
      <w:r w:rsidR="00E67889" w:rsidRPr="0049653E">
        <w:rPr>
          <w:rFonts w:cs="Arial"/>
          <w:sz w:val="22"/>
          <w:szCs w:val="22"/>
        </w:rPr>
        <w:t>B</w:t>
      </w:r>
      <w:r w:rsidR="00B601BA" w:rsidRPr="0049653E">
        <w:rPr>
          <w:rFonts w:cs="Arial"/>
          <w:sz w:val="22"/>
          <w:szCs w:val="22"/>
        </w:rPr>
        <w:t>)</w:t>
      </w:r>
    </w:p>
    <w:p w14:paraId="0D90A207" w14:textId="752C7299" w:rsidR="00E90FD7" w:rsidRPr="0049653E" w:rsidRDefault="00B601BA" w:rsidP="002B26E8">
      <w:pPr>
        <w:spacing w:after="0"/>
        <w:rPr>
          <w:rFonts w:cs="Arial"/>
          <w:sz w:val="22"/>
          <w:szCs w:val="22"/>
        </w:rPr>
      </w:pPr>
      <w:r w:rsidRPr="0049653E">
        <w:rPr>
          <w:rFonts w:cs="Arial"/>
          <w:sz w:val="22"/>
          <w:szCs w:val="22"/>
        </w:rPr>
        <w:tab/>
      </w:r>
      <w:r w:rsidRPr="0049653E">
        <w:rPr>
          <w:rFonts w:cs="Arial"/>
          <w:sz w:val="22"/>
          <w:szCs w:val="22"/>
        </w:rPr>
        <w:tab/>
      </w:r>
      <m:oMath>
        <m:sSub>
          <m:sSubPr>
            <m:ctrlPr>
              <w:rPr>
                <w:rFonts w:ascii="Cambria Math" w:hAnsi="Cambria Math" w:cs="Arial"/>
                <w:sz w:val="22"/>
                <w:szCs w:val="22"/>
              </w:rPr>
            </m:ctrlPr>
          </m:sSubPr>
          <m:e>
            <m:r>
              <w:rPr>
                <w:rFonts w:ascii="Cambria Math" w:hAnsi="Cambria Math" w:cs="Arial"/>
                <w:sz w:val="22"/>
                <w:szCs w:val="22"/>
              </w:rPr>
              <m:t>d</m:t>
            </m:r>
          </m:e>
          <m:sub>
            <m:r>
              <m:rPr>
                <m:sty m:val="p"/>
              </m:rPr>
              <w:rPr>
                <w:rFonts w:ascii="Cambria Math" w:hAnsi="Cambria Math" w:cs="Arial"/>
                <w:sz w:val="22"/>
                <w:szCs w:val="22"/>
              </w:rPr>
              <m:t>a</m:t>
            </m:r>
          </m:sub>
        </m:sSub>
      </m:oMath>
      <w:r w:rsidRPr="0049653E">
        <w:rPr>
          <w:rFonts w:cs="Arial"/>
          <w:sz w:val="22"/>
          <w:szCs w:val="22"/>
        </w:rPr>
        <w:t xml:space="preserve">  = Anchor diameter; in case sleeve bears against the </w:t>
      </w:r>
      <w:r w:rsidR="006038DE" w:rsidRPr="0049653E">
        <w:rPr>
          <w:rFonts w:cs="Arial"/>
          <w:sz w:val="22"/>
          <w:szCs w:val="22"/>
        </w:rPr>
        <w:t>base plate</w:t>
      </w:r>
      <w:r w:rsidRPr="0049653E">
        <w:rPr>
          <w:rFonts w:cs="Arial"/>
          <w:sz w:val="22"/>
          <w:szCs w:val="22"/>
        </w:rPr>
        <w:t xml:space="preserve"> use </w:t>
      </w:r>
    </w:p>
    <w:p w14:paraId="4E174536" w14:textId="75DDCA32" w:rsidR="00B601BA" w:rsidRPr="0049653E" w:rsidRDefault="00E90FD7" w:rsidP="002B26E8">
      <w:pPr>
        <w:spacing w:after="0"/>
        <w:rPr>
          <w:rFonts w:cs="Arial"/>
          <w:sz w:val="22"/>
          <w:szCs w:val="22"/>
        </w:rPr>
      </w:pPr>
      <w:r w:rsidRPr="0049653E">
        <w:rPr>
          <w:rFonts w:cs="Arial"/>
          <w:sz w:val="22"/>
          <w:szCs w:val="22"/>
        </w:rPr>
        <w:t xml:space="preserve">                              </w:t>
      </w:r>
      <w:r w:rsidR="00B601BA" w:rsidRPr="0049653E">
        <w:rPr>
          <w:rFonts w:cs="Arial"/>
          <w:sz w:val="22"/>
          <w:szCs w:val="22"/>
        </w:rPr>
        <w:t>sleeve diameter (</w:t>
      </w:r>
      <w:proofErr w:type="spellStart"/>
      <w:r w:rsidR="00B601BA" w:rsidRPr="0049653E">
        <w:rPr>
          <w:rFonts w:cs="Arial"/>
          <w:i/>
          <w:iCs/>
          <w:sz w:val="22"/>
          <w:szCs w:val="22"/>
        </w:rPr>
        <w:t>d</w:t>
      </w:r>
      <w:r w:rsidR="00B601BA" w:rsidRPr="0049653E">
        <w:rPr>
          <w:rFonts w:cs="Arial"/>
          <w:sz w:val="22"/>
          <w:szCs w:val="22"/>
          <w:vertAlign w:val="subscript"/>
        </w:rPr>
        <w:t>nom</w:t>
      </w:r>
      <w:proofErr w:type="spellEnd"/>
      <w:r w:rsidR="00B601BA" w:rsidRPr="0049653E">
        <w:rPr>
          <w:rFonts w:cs="Arial"/>
          <w:sz w:val="22"/>
          <w:szCs w:val="22"/>
        </w:rPr>
        <w:t>)</w:t>
      </w:r>
      <w:r w:rsidR="005E5321" w:rsidRPr="0049653E">
        <w:rPr>
          <w:rFonts w:cs="Arial"/>
          <w:sz w:val="22"/>
          <w:szCs w:val="22"/>
        </w:rPr>
        <w:t xml:space="preserve"> </w:t>
      </w:r>
      <w:r w:rsidR="00B601BA" w:rsidRPr="0049653E">
        <w:rPr>
          <w:rFonts w:cs="Arial"/>
          <w:sz w:val="22"/>
          <w:szCs w:val="22"/>
        </w:rPr>
        <w:t>(</w:t>
      </w:r>
      <w:r w:rsidR="00B601BA" w:rsidRPr="0049653E">
        <w:rPr>
          <w:rFonts w:cs="Arial"/>
          <w:i/>
          <w:sz w:val="22"/>
          <w:szCs w:val="22"/>
        </w:rPr>
        <w:t>see</w:t>
      </w:r>
      <w:r w:rsidR="00B601BA" w:rsidRPr="0049653E">
        <w:rPr>
          <w:rFonts w:cs="Arial"/>
          <w:sz w:val="22"/>
          <w:szCs w:val="22"/>
        </w:rPr>
        <w:t xml:space="preserve"> Fig. </w:t>
      </w:r>
      <w:r w:rsidR="005C7155" w:rsidRPr="0049653E">
        <w:rPr>
          <w:rFonts w:cs="Arial"/>
          <w:sz w:val="22"/>
          <w:szCs w:val="22"/>
        </w:rPr>
        <w:t>3</w:t>
      </w:r>
      <w:r w:rsidR="00D534EB" w:rsidRPr="0049653E">
        <w:rPr>
          <w:rFonts w:cs="Arial"/>
          <w:sz w:val="22"/>
          <w:szCs w:val="22"/>
        </w:rPr>
        <w:t>8</w:t>
      </w:r>
      <w:r w:rsidR="00B71E2C" w:rsidRPr="0049653E">
        <w:rPr>
          <w:rFonts w:cs="Arial"/>
          <w:sz w:val="22"/>
          <w:szCs w:val="22"/>
        </w:rPr>
        <w:t>A</w:t>
      </w:r>
      <w:r w:rsidR="00B601BA" w:rsidRPr="0049653E">
        <w:rPr>
          <w:rFonts w:cs="Arial"/>
          <w:sz w:val="22"/>
          <w:szCs w:val="22"/>
        </w:rPr>
        <w:t>)</w:t>
      </w:r>
      <w:r w:rsidR="00907465" w:rsidRPr="0049653E">
        <w:rPr>
          <w:rFonts w:cs="Arial"/>
          <w:sz w:val="22"/>
          <w:szCs w:val="22"/>
        </w:rPr>
        <w:t>.</w:t>
      </w:r>
    </w:p>
    <w:p w14:paraId="6DC71556" w14:textId="77777777" w:rsidR="00907465" w:rsidRPr="0049653E" w:rsidRDefault="00907465" w:rsidP="002B26E8">
      <w:pPr>
        <w:spacing w:after="0"/>
        <w:rPr>
          <w:rFonts w:cs="Arial"/>
          <w:sz w:val="22"/>
          <w:szCs w:val="22"/>
        </w:rPr>
      </w:pPr>
    </w:p>
    <w:p w14:paraId="098A7397" w14:textId="48E02582" w:rsidR="00907465" w:rsidRPr="0049653E" w:rsidRDefault="00907465" w:rsidP="00907465">
      <w:pPr>
        <w:spacing w:after="0"/>
        <w:jc w:val="center"/>
        <w:rPr>
          <w:rFonts w:cs="Arial"/>
          <w:sz w:val="22"/>
          <w:szCs w:val="22"/>
        </w:rPr>
      </w:pPr>
    </w:p>
    <w:p w14:paraId="7D9C972C" w14:textId="2B762F8B" w:rsidR="006817E9" w:rsidRPr="0049653E" w:rsidRDefault="006817E9" w:rsidP="00907465">
      <w:pPr>
        <w:spacing w:after="0"/>
        <w:jc w:val="center"/>
        <w:rPr>
          <w:rFonts w:cs="Arial"/>
          <w:sz w:val="22"/>
          <w:szCs w:val="22"/>
        </w:rPr>
      </w:pPr>
      <w:r w:rsidRPr="0049653E">
        <w:rPr>
          <w:rFonts w:cs="Arial"/>
          <w:noProof/>
          <w:sz w:val="22"/>
          <w:szCs w:val="22"/>
        </w:rPr>
        <w:drawing>
          <wp:inline distT="0" distB="0" distL="0" distR="0" wp14:anchorId="700AA42F" wp14:editId="1DAF283A">
            <wp:extent cx="3382645" cy="2262216"/>
            <wp:effectExtent l="0" t="0" r="8255" b="5080"/>
            <wp:docPr id="1194487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487647" name=""/>
                    <pic:cNvPicPr/>
                  </pic:nvPicPr>
                  <pic:blipFill>
                    <a:blip r:embed="rId79"/>
                    <a:stretch>
                      <a:fillRect/>
                    </a:stretch>
                  </pic:blipFill>
                  <pic:spPr>
                    <a:xfrm>
                      <a:off x="0" y="0"/>
                      <a:ext cx="3409419" cy="2280122"/>
                    </a:xfrm>
                    <a:prstGeom prst="rect">
                      <a:avLst/>
                    </a:prstGeom>
                  </pic:spPr>
                </pic:pic>
              </a:graphicData>
            </a:graphic>
          </wp:inline>
        </w:drawing>
      </w:r>
    </w:p>
    <w:p w14:paraId="2F546917" w14:textId="77777777" w:rsidR="00B71E2C" w:rsidRPr="0049653E" w:rsidRDefault="00B71E2C" w:rsidP="00907465">
      <w:pPr>
        <w:spacing w:after="0"/>
        <w:jc w:val="center"/>
        <w:rPr>
          <w:rFonts w:cs="Arial"/>
          <w:sz w:val="22"/>
          <w:szCs w:val="22"/>
        </w:rPr>
      </w:pPr>
    </w:p>
    <w:p w14:paraId="368F62BA" w14:textId="04480124" w:rsidR="00907465" w:rsidRPr="0049653E" w:rsidRDefault="00B71E2C" w:rsidP="00907465">
      <w:pPr>
        <w:spacing w:after="0"/>
        <w:jc w:val="center"/>
        <w:rPr>
          <w:rFonts w:cs="Arial"/>
          <w:sz w:val="22"/>
          <w:szCs w:val="22"/>
        </w:rPr>
      </w:pPr>
      <w:r w:rsidRPr="0049653E">
        <w:rPr>
          <w:rFonts w:cs="Arial"/>
          <w:sz w:val="22"/>
          <w:szCs w:val="22"/>
        </w:rPr>
        <w:t>(</w:t>
      </w:r>
      <w:r w:rsidR="00141366" w:rsidRPr="0049653E">
        <w:rPr>
          <w:rFonts w:cs="Arial"/>
          <w:sz w:val="22"/>
          <w:szCs w:val="22"/>
        </w:rPr>
        <w:t>3</w:t>
      </w:r>
      <w:r w:rsidR="00D534EB" w:rsidRPr="0049653E">
        <w:rPr>
          <w:rFonts w:cs="Arial"/>
          <w:sz w:val="22"/>
          <w:szCs w:val="22"/>
        </w:rPr>
        <w:t>8</w:t>
      </w:r>
      <w:r w:rsidRPr="0049653E">
        <w:rPr>
          <w:rFonts w:cs="Arial"/>
          <w:sz w:val="22"/>
          <w:szCs w:val="22"/>
        </w:rPr>
        <w:t>A) FOR ANCHORS DRILLED AND GROUTED</w:t>
      </w:r>
    </w:p>
    <w:p w14:paraId="35CB37FD" w14:textId="77777777" w:rsidR="007135BF" w:rsidRPr="0049653E" w:rsidRDefault="007135BF" w:rsidP="00907465">
      <w:pPr>
        <w:spacing w:after="0"/>
        <w:jc w:val="center"/>
        <w:rPr>
          <w:rFonts w:cs="Arial"/>
          <w:sz w:val="22"/>
          <w:szCs w:val="22"/>
        </w:rPr>
      </w:pPr>
    </w:p>
    <w:p w14:paraId="502FA426" w14:textId="48893FC0" w:rsidR="007135BF" w:rsidRPr="0049653E" w:rsidRDefault="007135BF" w:rsidP="00CD5A6A">
      <w:pPr>
        <w:spacing w:after="0"/>
        <w:jc w:val="center"/>
        <w:rPr>
          <w:rFonts w:cs="Arial"/>
          <w:sz w:val="22"/>
          <w:szCs w:val="22"/>
        </w:rPr>
      </w:pPr>
    </w:p>
    <w:p w14:paraId="214308D4" w14:textId="6BFE8C96" w:rsidR="00620D55" w:rsidRPr="0049653E" w:rsidRDefault="00620D55" w:rsidP="00CD5A6A">
      <w:pPr>
        <w:spacing w:after="0"/>
        <w:jc w:val="center"/>
        <w:rPr>
          <w:rFonts w:cs="Arial"/>
          <w:sz w:val="22"/>
          <w:szCs w:val="22"/>
        </w:rPr>
      </w:pPr>
      <w:r w:rsidRPr="0049653E">
        <w:rPr>
          <w:rFonts w:cs="Arial"/>
          <w:noProof/>
          <w:sz w:val="22"/>
          <w:szCs w:val="22"/>
        </w:rPr>
        <w:lastRenderedPageBreak/>
        <w:drawing>
          <wp:inline distT="0" distB="0" distL="0" distR="0" wp14:anchorId="1F644401" wp14:editId="49392894">
            <wp:extent cx="2868709" cy="2341803"/>
            <wp:effectExtent l="0" t="0" r="8255" b="1905"/>
            <wp:docPr id="1982067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067206" name=""/>
                    <pic:cNvPicPr/>
                  </pic:nvPicPr>
                  <pic:blipFill>
                    <a:blip r:embed="rId80"/>
                    <a:stretch>
                      <a:fillRect/>
                    </a:stretch>
                  </pic:blipFill>
                  <pic:spPr>
                    <a:xfrm>
                      <a:off x="0" y="0"/>
                      <a:ext cx="2885968" cy="2355892"/>
                    </a:xfrm>
                    <a:prstGeom prst="rect">
                      <a:avLst/>
                    </a:prstGeom>
                  </pic:spPr>
                </pic:pic>
              </a:graphicData>
            </a:graphic>
          </wp:inline>
        </w:drawing>
      </w:r>
    </w:p>
    <w:p w14:paraId="5E26AEE2" w14:textId="6322890C" w:rsidR="00C73A30" w:rsidRPr="0049653E" w:rsidRDefault="00C73A30" w:rsidP="00C73A30">
      <w:pPr>
        <w:spacing w:after="0"/>
        <w:jc w:val="center"/>
        <w:rPr>
          <w:rFonts w:cs="Arial"/>
          <w:sz w:val="22"/>
          <w:szCs w:val="22"/>
        </w:rPr>
      </w:pPr>
      <w:r w:rsidRPr="0049653E">
        <w:rPr>
          <w:rFonts w:cs="Arial"/>
          <w:sz w:val="22"/>
          <w:szCs w:val="22"/>
        </w:rPr>
        <w:t>(</w:t>
      </w:r>
      <w:r w:rsidR="00141366" w:rsidRPr="0049653E">
        <w:rPr>
          <w:rFonts w:cs="Arial"/>
          <w:sz w:val="22"/>
          <w:szCs w:val="22"/>
        </w:rPr>
        <w:t>3</w:t>
      </w:r>
      <w:r w:rsidR="00D534EB" w:rsidRPr="0049653E">
        <w:rPr>
          <w:rFonts w:cs="Arial"/>
          <w:sz w:val="22"/>
          <w:szCs w:val="22"/>
        </w:rPr>
        <w:t>8</w:t>
      </w:r>
      <w:r w:rsidRPr="0049653E">
        <w:rPr>
          <w:rFonts w:cs="Arial"/>
          <w:sz w:val="22"/>
          <w:szCs w:val="22"/>
        </w:rPr>
        <w:t xml:space="preserve">B) FOR ANCHORS BOLTED ON THE SURFACE </w:t>
      </w:r>
    </w:p>
    <w:p w14:paraId="219B7EE2" w14:textId="77777777" w:rsidR="005E5321" w:rsidRPr="0049653E" w:rsidRDefault="005E5321" w:rsidP="00907465">
      <w:pPr>
        <w:spacing w:after="0"/>
        <w:jc w:val="center"/>
        <w:rPr>
          <w:rFonts w:cs="Arial"/>
          <w:sz w:val="22"/>
          <w:szCs w:val="22"/>
        </w:rPr>
      </w:pPr>
    </w:p>
    <w:p w14:paraId="2A55C4F8" w14:textId="36EFF59A" w:rsidR="007135BF" w:rsidRPr="0049653E" w:rsidRDefault="00C73A30" w:rsidP="00C73A30">
      <w:pPr>
        <w:spacing w:after="0"/>
        <w:jc w:val="center"/>
        <w:rPr>
          <w:rStyle w:val="Emphasis"/>
          <w:rFonts w:cs="Arial"/>
          <w:i w:val="0"/>
          <w:iCs w:val="0"/>
          <w:sz w:val="22"/>
          <w:szCs w:val="22"/>
        </w:rPr>
      </w:pPr>
      <w:r w:rsidRPr="0049653E">
        <w:rPr>
          <w:rStyle w:val="Emphasis"/>
          <w:rFonts w:cs="Arial"/>
          <w:i w:val="0"/>
          <w:iCs w:val="0"/>
          <w:sz w:val="22"/>
          <w:szCs w:val="22"/>
        </w:rPr>
        <w:t xml:space="preserve">FIG. </w:t>
      </w:r>
      <w:r w:rsidR="00141366" w:rsidRPr="0049653E">
        <w:rPr>
          <w:rStyle w:val="Emphasis"/>
          <w:rFonts w:cs="Arial"/>
          <w:i w:val="0"/>
          <w:iCs w:val="0"/>
          <w:sz w:val="22"/>
          <w:szCs w:val="22"/>
        </w:rPr>
        <w:t>3</w:t>
      </w:r>
      <w:r w:rsidR="00D534EB" w:rsidRPr="0049653E">
        <w:rPr>
          <w:rStyle w:val="Emphasis"/>
          <w:rFonts w:cs="Arial"/>
          <w:i w:val="0"/>
          <w:iCs w:val="0"/>
          <w:sz w:val="22"/>
          <w:szCs w:val="22"/>
        </w:rPr>
        <w:t>8</w:t>
      </w:r>
      <w:r w:rsidRPr="0049653E">
        <w:rPr>
          <w:rStyle w:val="Emphasis"/>
          <w:rFonts w:cs="Arial"/>
          <w:i w:val="0"/>
          <w:iCs w:val="0"/>
          <w:sz w:val="22"/>
          <w:szCs w:val="22"/>
        </w:rPr>
        <w:t xml:space="preserve"> </w:t>
      </w:r>
      <w:r w:rsidRPr="0049653E">
        <w:rPr>
          <w:rStyle w:val="Emphasis"/>
          <w:rFonts w:eastAsiaTheme="minorHAnsi" w:cs="Arial"/>
          <w:i w:val="0"/>
          <w:iCs w:val="0"/>
          <w:sz w:val="22"/>
          <w:szCs w:val="22"/>
        </w:rPr>
        <w:t xml:space="preserve">DETERMINATION OF LEVER ARM </w:t>
      </w:r>
    </w:p>
    <w:p w14:paraId="3772322A" w14:textId="77777777" w:rsidR="00B601BA" w:rsidRPr="0049653E" w:rsidRDefault="00B601BA" w:rsidP="002B26E8">
      <w:pPr>
        <w:spacing w:after="0"/>
        <w:rPr>
          <w:rFonts w:cs="Arial"/>
          <w:sz w:val="22"/>
          <w:szCs w:val="22"/>
        </w:rPr>
      </w:pPr>
    </w:p>
    <w:p w14:paraId="32FB4775" w14:textId="48BA3A69" w:rsidR="00B601BA" w:rsidRPr="0049653E" w:rsidRDefault="00CD3F48" w:rsidP="002B26E8">
      <w:pPr>
        <w:spacing w:after="0"/>
        <w:jc w:val="both"/>
        <w:rPr>
          <w:rFonts w:cs="Arial"/>
          <w:sz w:val="22"/>
          <w:szCs w:val="22"/>
        </w:rPr>
      </w:pPr>
      <w:r w:rsidRPr="0049653E">
        <w:rPr>
          <w:rFonts w:cs="Arial"/>
          <w:b/>
          <w:bCs/>
          <w:sz w:val="22"/>
          <w:szCs w:val="22"/>
        </w:rPr>
        <w:t>8</w:t>
      </w:r>
      <w:r w:rsidR="00B601BA" w:rsidRPr="0049653E">
        <w:rPr>
          <w:rFonts w:cs="Arial"/>
          <w:b/>
          <w:bCs/>
          <w:sz w:val="22"/>
          <w:szCs w:val="22"/>
        </w:rPr>
        <w:t>.2.2.3</w:t>
      </w:r>
      <w:r w:rsidR="00B601BA" w:rsidRPr="0049653E">
        <w:rPr>
          <w:rFonts w:cs="Arial"/>
          <w:sz w:val="22"/>
          <w:szCs w:val="22"/>
        </w:rPr>
        <w:t xml:space="preserve"> The design moment acting on the anchor due to shear load with lever arm shall be calculated according to the following equation:</w:t>
      </w:r>
    </w:p>
    <w:p w14:paraId="6CF110F1" w14:textId="77777777" w:rsidR="00B601BA" w:rsidRPr="0049653E" w:rsidRDefault="00B601BA" w:rsidP="002B26E8">
      <w:pPr>
        <w:spacing w:after="0"/>
        <w:rPr>
          <w:rFonts w:cs="Arial"/>
          <w:sz w:val="22"/>
          <w:szCs w:val="22"/>
        </w:rPr>
      </w:pPr>
    </w:p>
    <w:p w14:paraId="7723EBA7" w14:textId="77777777" w:rsidR="00B601BA" w:rsidRPr="0049653E" w:rsidRDefault="00000000" w:rsidP="007135BF">
      <w:pPr>
        <w:spacing w:after="0"/>
        <w:ind w:left="567"/>
        <w:rPr>
          <w:rFonts w:cs="Arial"/>
          <w:sz w:val="22"/>
          <w:szCs w:val="22"/>
        </w:rPr>
      </w:pPr>
      <m:oMathPara>
        <m:oMathParaPr>
          <m:jc m:val="left"/>
        </m:oMathParaPr>
        <m:oMath>
          <m:sSub>
            <m:sSubPr>
              <m:ctrlPr>
                <w:rPr>
                  <w:rFonts w:ascii="Cambria Math" w:hAnsi="Cambria Math" w:cs="Arial"/>
                  <w:sz w:val="22"/>
                  <w:szCs w:val="22"/>
                </w:rPr>
              </m:ctrlPr>
            </m:sSubPr>
            <m:e>
              <m:r>
                <w:rPr>
                  <w:rFonts w:ascii="Cambria Math" w:hAnsi="Cambria Math" w:cs="Arial"/>
                  <w:sz w:val="22"/>
                  <w:szCs w:val="22"/>
                </w:rPr>
                <m:t>M</m:t>
              </m:r>
            </m:e>
            <m:sub>
              <m:r>
                <m:rPr>
                  <m:sty m:val="p"/>
                </m:rPr>
                <w:rPr>
                  <w:rFonts w:ascii="Cambria Math" w:hAnsi="Cambria Math" w:cs="Arial"/>
                  <w:sz w:val="22"/>
                  <w:szCs w:val="22"/>
                </w:rPr>
                <m:t>Ld</m:t>
              </m:r>
            </m:sub>
          </m:sSub>
          <m:r>
            <m:rPr>
              <m:sty m:val="p"/>
            </m:rPr>
            <w:rPr>
              <w:rFonts w:ascii="Cambria Math" w:hAnsi="Cambria Math" w:cs="Arial"/>
              <w:sz w:val="22"/>
              <w:szCs w:val="22"/>
            </w:rPr>
            <m:t>=</m:t>
          </m:r>
          <m:sSub>
            <m:sSubPr>
              <m:ctrlPr>
                <w:rPr>
                  <w:rFonts w:ascii="Cambria Math" w:hAnsi="Cambria Math" w:cs="Arial"/>
                  <w:sz w:val="22"/>
                  <w:szCs w:val="22"/>
                </w:rPr>
              </m:ctrlPr>
            </m:sSubPr>
            <m:e>
              <m:r>
                <w:rPr>
                  <w:rFonts w:ascii="Cambria Math" w:hAnsi="Cambria Math" w:cs="Arial"/>
                  <w:sz w:val="22"/>
                  <w:szCs w:val="22"/>
                </w:rPr>
                <m:t>V</m:t>
              </m:r>
            </m:e>
            <m:sub>
              <m:r>
                <m:rPr>
                  <m:sty m:val="p"/>
                </m:rPr>
                <w:rPr>
                  <w:rFonts w:ascii="Cambria Math" w:hAnsi="Cambria Math" w:cs="Arial"/>
                  <w:sz w:val="22"/>
                  <w:szCs w:val="22"/>
                </w:rPr>
                <m:t>Ld</m:t>
              </m:r>
            </m:sub>
          </m:sSub>
          <m:d>
            <m:dPr>
              <m:ctrlPr>
                <w:rPr>
                  <w:rFonts w:ascii="Cambria Math" w:hAnsi="Cambria Math" w:cs="Arial"/>
                  <w:sz w:val="22"/>
                  <w:szCs w:val="22"/>
                </w:rPr>
              </m:ctrlPr>
            </m:dPr>
            <m:e>
              <m:f>
                <m:fPr>
                  <m:type m:val="lin"/>
                  <m:ctrlPr>
                    <w:rPr>
                      <w:rFonts w:ascii="Cambria Math" w:hAnsi="Cambria Math" w:cs="Arial"/>
                      <w:sz w:val="22"/>
                      <w:szCs w:val="22"/>
                    </w:rPr>
                  </m:ctrlPr>
                </m:fPr>
                <m:num>
                  <m:r>
                    <w:rPr>
                      <w:rFonts w:ascii="Cambria Math" w:hAnsi="Cambria Math" w:cs="Arial"/>
                      <w:sz w:val="22"/>
                      <w:szCs w:val="22"/>
                    </w:rPr>
                    <m:t>l</m:t>
                  </m:r>
                </m:num>
                <m:den>
                  <m:sSub>
                    <m:sSubPr>
                      <m:ctrlPr>
                        <w:rPr>
                          <w:rFonts w:ascii="Cambria Math" w:hAnsi="Cambria Math" w:cs="Arial"/>
                          <w:iCs/>
                          <w:sz w:val="22"/>
                          <w:szCs w:val="22"/>
                        </w:rPr>
                      </m:ctrlPr>
                    </m:sSubPr>
                    <m:e>
                      <m:r>
                        <m:rPr>
                          <m:sty m:val="p"/>
                        </m:rPr>
                        <w:rPr>
                          <w:rFonts w:ascii="Cambria Math" w:hAnsi="Cambria Math" w:cs="Arial"/>
                          <w:sz w:val="22"/>
                          <w:szCs w:val="22"/>
                        </w:rPr>
                        <m:t>α</m:t>
                      </m:r>
                    </m:e>
                    <m:sub>
                      <m:r>
                        <m:rPr>
                          <m:sty m:val="p"/>
                        </m:rPr>
                        <w:rPr>
                          <w:rFonts w:ascii="Cambria Math" w:hAnsi="Cambria Math" w:cs="Arial"/>
                          <w:sz w:val="22"/>
                          <w:szCs w:val="22"/>
                        </w:rPr>
                        <m:t>M</m:t>
                      </m:r>
                    </m:sub>
                  </m:sSub>
                </m:den>
              </m:f>
            </m:e>
          </m:d>
        </m:oMath>
      </m:oMathPara>
    </w:p>
    <w:p w14:paraId="38145A7B" w14:textId="77777777" w:rsidR="00B601BA" w:rsidRPr="0049653E" w:rsidRDefault="00B601BA" w:rsidP="002B26E8">
      <w:pPr>
        <w:spacing w:after="0"/>
        <w:rPr>
          <w:rFonts w:cs="Arial"/>
          <w:sz w:val="22"/>
          <w:szCs w:val="22"/>
        </w:rPr>
      </w:pPr>
    </w:p>
    <w:p w14:paraId="7FE0016A" w14:textId="2776D068" w:rsidR="00B601BA" w:rsidRPr="0049653E" w:rsidRDefault="00B601BA" w:rsidP="002B26E8">
      <w:pPr>
        <w:spacing w:after="0"/>
        <w:jc w:val="both"/>
        <w:rPr>
          <w:rFonts w:cs="Arial"/>
          <w:sz w:val="22"/>
          <w:szCs w:val="22"/>
        </w:rPr>
      </w:pPr>
      <w:r w:rsidRPr="0049653E">
        <w:rPr>
          <w:rFonts w:cs="Arial"/>
          <w:sz w:val="22"/>
          <w:szCs w:val="22"/>
        </w:rPr>
        <w:t xml:space="preserve">The value </w:t>
      </w:r>
      <m:oMath>
        <m:r>
          <w:rPr>
            <w:rFonts w:ascii="Cambria Math" w:hAnsi="Cambria Math" w:cs="Arial"/>
            <w:sz w:val="22"/>
            <w:szCs w:val="22"/>
          </w:rPr>
          <m:t>α</m:t>
        </m:r>
      </m:oMath>
      <w:r w:rsidRPr="0049653E">
        <w:rPr>
          <w:rFonts w:cs="Arial"/>
          <w:position w:val="-6"/>
          <w:sz w:val="22"/>
          <w:szCs w:val="22"/>
          <w:vertAlign w:val="subscript"/>
        </w:rPr>
        <w:t>M</w:t>
      </w:r>
      <w:r w:rsidRPr="0049653E">
        <w:rPr>
          <w:rFonts w:cs="Arial"/>
          <w:position w:val="-6"/>
          <w:sz w:val="22"/>
          <w:szCs w:val="22"/>
        </w:rPr>
        <w:t xml:space="preserve"> </w:t>
      </w:r>
      <w:r w:rsidRPr="0049653E">
        <w:rPr>
          <w:rFonts w:cs="Arial"/>
          <w:sz w:val="22"/>
          <w:szCs w:val="22"/>
        </w:rPr>
        <w:t xml:space="preserve">in this equation depends on the degree of fixity of the anchor at the side of the </w:t>
      </w:r>
      <w:r w:rsidR="006038DE" w:rsidRPr="0049653E">
        <w:rPr>
          <w:rFonts w:cs="Arial"/>
          <w:sz w:val="22"/>
          <w:szCs w:val="22"/>
        </w:rPr>
        <w:t>base plate</w:t>
      </w:r>
      <w:r w:rsidRPr="0049653E">
        <w:rPr>
          <w:rFonts w:cs="Arial"/>
          <w:sz w:val="22"/>
          <w:szCs w:val="22"/>
        </w:rPr>
        <w:t xml:space="preserve"> of the application in question.</w:t>
      </w:r>
      <w:r w:rsidR="00C73A30" w:rsidRPr="0049653E">
        <w:rPr>
          <w:rFonts w:cs="Arial"/>
          <w:sz w:val="22"/>
          <w:szCs w:val="22"/>
        </w:rPr>
        <w:t xml:space="preserve"> </w:t>
      </w:r>
      <w:r w:rsidRPr="0049653E">
        <w:rPr>
          <w:rFonts w:cs="Arial"/>
          <w:sz w:val="22"/>
          <w:szCs w:val="22"/>
        </w:rPr>
        <w:t xml:space="preserve">It shall be judged according to sound engineering practice.  </w:t>
      </w:r>
    </w:p>
    <w:p w14:paraId="4FA32C74" w14:textId="77777777" w:rsidR="00B601BA" w:rsidRPr="0049653E" w:rsidRDefault="00B601BA" w:rsidP="002B26E8">
      <w:pPr>
        <w:spacing w:after="0"/>
        <w:rPr>
          <w:rFonts w:cs="Arial"/>
          <w:sz w:val="22"/>
          <w:szCs w:val="22"/>
        </w:rPr>
      </w:pPr>
    </w:p>
    <w:p w14:paraId="41ED3C2D" w14:textId="3F824AC7" w:rsidR="00B601BA" w:rsidRPr="0049653E" w:rsidRDefault="00B601BA" w:rsidP="002B26E8">
      <w:pPr>
        <w:spacing w:after="0"/>
        <w:jc w:val="both"/>
        <w:rPr>
          <w:rFonts w:cs="Arial"/>
          <w:sz w:val="22"/>
          <w:szCs w:val="22"/>
        </w:rPr>
      </w:pPr>
      <w:r w:rsidRPr="0049653E">
        <w:rPr>
          <w:rFonts w:cs="Arial"/>
          <w:sz w:val="22"/>
          <w:szCs w:val="22"/>
        </w:rPr>
        <w:t xml:space="preserve">If the </w:t>
      </w:r>
      <w:r w:rsidR="006038DE" w:rsidRPr="0049653E">
        <w:rPr>
          <w:rFonts w:cs="Arial"/>
          <w:sz w:val="22"/>
          <w:szCs w:val="22"/>
        </w:rPr>
        <w:t>base plate</w:t>
      </w:r>
      <w:r w:rsidRPr="0049653E">
        <w:rPr>
          <w:rFonts w:cs="Arial"/>
          <w:sz w:val="22"/>
          <w:szCs w:val="22"/>
        </w:rPr>
        <w:t xml:space="preserve"> can rotate freely (</w:t>
      </w:r>
      <w:r w:rsidRPr="0049653E">
        <w:rPr>
          <w:rFonts w:cs="Arial"/>
          <w:i/>
          <w:sz w:val="22"/>
          <w:szCs w:val="22"/>
        </w:rPr>
        <w:t>see</w:t>
      </w:r>
      <w:r w:rsidR="00E65C82" w:rsidRPr="0049653E">
        <w:rPr>
          <w:rFonts w:cs="Arial"/>
          <w:sz w:val="22"/>
          <w:szCs w:val="22"/>
        </w:rPr>
        <w:t xml:space="preserve"> Fig. </w:t>
      </w:r>
      <w:r w:rsidR="00141366" w:rsidRPr="0049653E">
        <w:rPr>
          <w:rFonts w:cs="Arial"/>
          <w:sz w:val="22"/>
          <w:szCs w:val="22"/>
        </w:rPr>
        <w:t>3</w:t>
      </w:r>
      <w:r w:rsidR="00D534EB" w:rsidRPr="0049653E">
        <w:rPr>
          <w:rFonts w:cs="Arial"/>
          <w:sz w:val="22"/>
          <w:szCs w:val="22"/>
        </w:rPr>
        <w:t>9</w:t>
      </w:r>
      <w:r w:rsidR="00C73A30" w:rsidRPr="0049653E">
        <w:rPr>
          <w:rFonts w:cs="Arial"/>
          <w:sz w:val="22"/>
          <w:szCs w:val="22"/>
        </w:rPr>
        <w:t>A</w:t>
      </w:r>
      <w:r w:rsidRPr="0049653E">
        <w:rPr>
          <w:rFonts w:cs="Arial"/>
          <w:sz w:val="22"/>
          <w:szCs w:val="22"/>
        </w:rPr>
        <w:t>)</w:t>
      </w:r>
      <w:r w:rsidR="003A0E00" w:rsidRPr="0049653E">
        <w:rPr>
          <w:rFonts w:cs="Arial"/>
          <w:sz w:val="22"/>
          <w:szCs w:val="22"/>
        </w:rPr>
        <w:t>,</w:t>
      </w:r>
      <w:r w:rsidRPr="0049653E">
        <w:rPr>
          <w:rFonts w:cs="Arial"/>
          <w:sz w:val="22"/>
          <w:szCs w:val="22"/>
        </w:rPr>
        <w:t xml:space="preserve"> then no fixity (</w:t>
      </w:r>
      <m:oMath>
        <m:r>
          <w:rPr>
            <w:rFonts w:ascii="Cambria Math" w:hAnsi="Cambria Math" w:cs="Arial"/>
            <w:sz w:val="22"/>
            <w:szCs w:val="22"/>
          </w:rPr>
          <m:t>α</m:t>
        </m:r>
      </m:oMath>
      <w:r w:rsidRPr="0049653E">
        <w:rPr>
          <w:rFonts w:cs="Arial"/>
          <w:position w:val="-6"/>
          <w:sz w:val="22"/>
          <w:szCs w:val="22"/>
          <w:vertAlign w:val="subscript"/>
        </w:rPr>
        <w:t>M</w:t>
      </w:r>
      <w:r w:rsidRPr="0049653E">
        <w:rPr>
          <w:rFonts w:cs="Arial"/>
          <w:sz w:val="22"/>
          <w:szCs w:val="22"/>
        </w:rPr>
        <w:t xml:space="preserve"> = 1.0) shall be assumed. </w:t>
      </w:r>
    </w:p>
    <w:p w14:paraId="452A629D" w14:textId="77777777" w:rsidR="00B601BA" w:rsidRPr="0049653E" w:rsidRDefault="00B601BA" w:rsidP="002B26E8">
      <w:pPr>
        <w:spacing w:after="0"/>
        <w:rPr>
          <w:rFonts w:cs="Arial"/>
          <w:sz w:val="22"/>
          <w:szCs w:val="22"/>
        </w:rPr>
      </w:pPr>
    </w:p>
    <w:p w14:paraId="0615F9D4" w14:textId="59B22F19" w:rsidR="00B601BA" w:rsidRPr="0049653E" w:rsidRDefault="00B601BA" w:rsidP="007855C1">
      <w:pPr>
        <w:spacing w:after="0"/>
        <w:jc w:val="both"/>
        <w:rPr>
          <w:rFonts w:cs="Arial"/>
          <w:sz w:val="22"/>
          <w:szCs w:val="22"/>
        </w:rPr>
      </w:pPr>
      <w:r w:rsidRPr="0049653E">
        <w:rPr>
          <w:rFonts w:cs="Arial"/>
          <w:sz w:val="22"/>
          <w:szCs w:val="22"/>
        </w:rPr>
        <w:t xml:space="preserve">If the </w:t>
      </w:r>
      <w:r w:rsidR="006038DE" w:rsidRPr="0049653E">
        <w:rPr>
          <w:rFonts w:cs="Arial"/>
          <w:sz w:val="22"/>
          <w:szCs w:val="22"/>
        </w:rPr>
        <w:t>base plate</w:t>
      </w:r>
      <w:r w:rsidRPr="0049653E">
        <w:rPr>
          <w:rFonts w:cs="Arial"/>
          <w:sz w:val="22"/>
          <w:szCs w:val="22"/>
        </w:rPr>
        <w:t xml:space="preserve"> is not free to rotate (</w:t>
      </w:r>
      <w:r w:rsidRPr="0049653E">
        <w:rPr>
          <w:rFonts w:cs="Arial"/>
          <w:i/>
          <w:sz w:val="22"/>
          <w:szCs w:val="22"/>
        </w:rPr>
        <w:t>see</w:t>
      </w:r>
      <w:r w:rsidR="00581AE2" w:rsidRPr="0049653E">
        <w:rPr>
          <w:rFonts w:cs="Arial"/>
          <w:sz w:val="22"/>
          <w:szCs w:val="22"/>
        </w:rPr>
        <w:t xml:space="preserve"> Fig. </w:t>
      </w:r>
      <w:r w:rsidR="00141366" w:rsidRPr="0049653E">
        <w:rPr>
          <w:rFonts w:cs="Arial"/>
          <w:sz w:val="22"/>
          <w:szCs w:val="22"/>
        </w:rPr>
        <w:t>3</w:t>
      </w:r>
      <w:r w:rsidR="00D534EB" w:rsidRPr="0049653E">
        <w:rPr>
          <w:rFonts w:cs="Arial"/>
          <w:sz w:val="22"/>
          <w:szCs w:val="22"/>
        </w:rPr>
        <w:t>9</w:t>
      </w:r>
      <w:r w:rsidR="00C73A30" w:rsidRPr="0049653E">
        <w:rPr>
          <w:rFonts w:cs="Arial"/>
          <w:sz w:val="22"/>
          <w:szCs w:val="22"/>
        </w:rPr>
        <w:t>B</w:t>
      </w:r>
      <w:r w:rsidRPr="0049653E">
        <w:rPr>
          <w:rFonts w:cs="Arial"/>
          <w:sz w:val="22"/>
          <w:szCs w:val="22"/>
        </w:rPr>
        <w:t>)</w:t>
      </w:r>
      <w:r w:rsidR="00E90FD7" w:rsidRPr="0049653E">
        <w:rPr>
          <w:rFonts w:cs="Arial"/>
          <w:sz w:val="22"/>
          <w:szCs w:val="22"/>
        </w:rPr>
        <w:t xml:space="preserve">, </w:t>
      </w:r>
      <w:r w:rsidRPr="0049653E">
        <w:rPr>
          <w:rFonts w:cs="Arial"/>
          <w:sz w:val="22"/>
          <w:szCs w:val="22"/>
        </w:rPr>
        <w:t>then full fixity (</w:t>
      </w:r>
      <m:oMath>
        <m:r>
          <w:rPr>
            <w:rFonts w:ascii="Cambria Math" w:hAnsi="Cambria Math" w:cs="Arial"/>
            <w:sz w:val="22"/>
            <w:szCs w:val="22"/>
          </w:rPr>
          <m:t>α</m:t>
        </m:r>
      </m:oMath>
      <w:r w:rsidRPr="0049653E">
        <w:rPr>
          <w:rFonts w:cs="Arial"/>
          <w:position w:val="-6"/>
          <w:sz w:val="22"/>
          <w:szCs w:val="22"/>
          <w:vertAlign w:val="subscript"/>
        </w:rPr>
        <w:t>M</w:t>
      </w:r>
      <w:r w:rsidRPr="0049653E">
        <w:rPr>
          <w:rFonts w:cs="Arial"/>
          <w:sz w:val="22"/>
          <w:szCs w:val="22"/>
        </w:rPr>
        <w:t xml:space="preserve"> = 2.0) shall be assumed.</w:t>
      </w:r>
    </w:p>
    <w:p w14:paraId="141DF6DC" w14:textId="77777777" w:rsidR="007855C1" w:rsidRPr="0049653E" w:rsidRDefault="007855C1" w:rsidP="007855C1">
      <w:pPr>
        <w:spacing w:after="0"/>
        <w:jc w:val="both"/>
        <w:rPr>
          <w:rFonts w:cs="Arial"/>
          <w:sz w:val="22"/>
          <w:szCs w:val="22"/>
        </w:rPr>
      </w:pPr>
    </w:p>
    <w:p w14:paraId="390DBF23" w14:textId="3A3050F7" w:rsidR="007855C1" w:rsidRPr="0049653E" w:rsidRDefault="00B601BA" w:rsidP="007855C1">
      <w:pPr>
        <w:spacing w:after="0"/>
        <w:jc w:val="both"/>
        <w:rPr>
          <w:rFonts w:cs="Arial"/>
          <w:sz w:val="22"/>
          <w:szCs w:val="22"/>
        </w:rPr>
      </w:pPr>
      <w:r w:rsidRPr="0049653E">
        <w:rPr>
          <w:rFonts w:cs="Arial"/>
          <w:sz w:val="22"/>
          <w:szCs w:val="22"/>
        </w:rPr>
        <w:t xml:space="preserve">The </w:t>
      </w:r>
      <w:r w:rsidR="006038DE" w:rsidRPr="0049653E">
        <w:rPr>
          <w:rFonts w:cs="Arial"/>
          <w:sz w:val="22"/>
          <w:szCs w:val="22"/>
        </w:rPr>
        <w:t>base plate</w:t>
      </w:r>
      <w:r w:rsidRPr="0049653E">
        <w:rPr>
          <w:rFonts w:cs="Arial"/>
          <w:sz w:val="22"/>
          <w:szCs w:val="22"/>
        </w:rPr>
        <w:t xml:space="preserve"> shall be able to take up the fixing moment in case restraint of the anchor is assumed.</w:t>
      </w:r>
    </w:p>
    <w:p w14:paraId="129A0DB1" w14:textId="5DBC53AD" w:rsidR="003F5D32" w:rsidRPr="0049653E" w:rsidRDefault="00867403" w:rsidP="00C73A30">
      <w:pPr>
        <w:spacing w:after="0"/>
        <w:jc w:val="center"/>
        <w:rPr>
          <w:rStyle w:val="Emphasis"/>
          <w:rFonts w:cs="Arial"/>
          <w:i w:val="0"/>
          <w:iCs w:val="0"/>
          <w:sz w:val="22"/>
          <w:szCs w:val="22"/>
        </w:rPr>
      </w:pPr>
      <w:r w:rsidRPr="0049653E">
        <w:rPr>
          <w:rStyle w:val="Emphasis"/>
          <w:rFonts w:cs="Arial"/>
          <w:i w:val="0"/>
          <w:iCs w:val="0"/>
          <w:noProof/>
          <w:sz w:val="22"/>
          <w:szCs w:val="22"/>
        </w:rPr>
        <w:drawing>
          <wp:inline distT="0" distB="0" distL="0" distR="0" wp14:anchorId="1CE2FCAD" wp14:editId="2908C547">
            <wp:extent cx="3064835" cy="2088427"/>
            <wp:effectExtent l="0" t="0" r="2540" b="7620"/>
            <wp:docPr id="1152944801" name="Picture 1" descr="A black line with a black han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944801" name="Picture 1" descr="A black line with a black handle&#10;&#10;Description automatically generated with medium confidence"/>
                    <pic:cNvPicPr/>
                  </pic:nvPicPr>
                  <pic:blipFill>
                    <a:blip r:embed="rId81"/>
                    <a:stretch>
                      <a:fillRect/>
                    </a:stretch>
                  </pic:blipFill>
                  <pic:spPr>
                    <a:xfrm>
                      <a:off x="0" y="0"/>
                      <a:ext cx="3077098" cy="2096783"/>
                    </a:xfrm>
                    <a:prstGeom prst="rect">
                      <a:avLst/>
                    </a:prstGeom>
                  </pic:spPr>
                </pic:pic>
              </a:graphicData>
            </a:graphic>
          </wp:inline>
        </w:drawing>
      </w:r>
    </w:p>
    <w:p w14:paraId="3B0C05F5" w14:textId="431E73A0" w:rsidR="007855C1" w:rsidRPr="0049653E" w:rsidRDefault="00C73A30" w:rsidP="007855C1">
      <w:pPr>
        <w:jc w:val="center"/>
        <w:rPr>
          <w:rFonts w:cs="Arial"/>
          <w:sz w:val="22"/>
          <w:szCs w:val="22"/>
        </w:rPr>
      </w:pPr>
      <w:r w:rsidRPr="0049653E">
        <w:rPr>
          <w:rFonts w:cs="Arial"/>
          <w:sz w:val="22"/>
          <w:szCs w:val="22"/>
        </w:rPr>
        <w:t>(</w:t>
      </w:r>
      <w:r w:rsidR="00141366" w:rsidRPr="0049653E">
        <w:rPr>
          <w:rFonts w:cs="Arial"/>
          <w:sz w:val="22"/>
          <w:szCs w:val="22"/>
        </w:rPr>
        <w:t>3</w:t>
      </w:r>
      <w:r w:rsidR="00D534EB" w:rsidRPr="0049653E">
        <w:rPr>
          <w:rFonts w:cs="Arial"/>
          <w:sz w:val="22"/>
          <w:szCs w:val="22"/>
        </w:rPr>
        <w:t>9</w:t>
      </w:r>
      <w:r w:rsidRPr="0049653E">
        <w:rPr>
          <w:rFonts w:cs="Arial"/>
          <w:sz w:val="22"/>
          <w:szCs w:val="22"/>
        </w:rPr>
        <w:t xml:space="preserve">A) </w:t>
      </w:r>
      <w:r w:rsidR="006038DE" w:rsidRPr="0049653E">
        <w:rPr>
          <w:rFonts w:cs="Arial"/>
          <w:sz w:val="22"/>
          <w:szCs w:val="22"/>
        </w:rPr>
        <w:t>BASE PLATE</w:t>
      </w:r>
      <w:r w:rsidRPr="0049653E">
        <w:rPr>
          <w:rFonts w:cs="Arial"/>
          <w:sz w:val="22"/>
          <w:szCs w:val="22"/>
        </w:rPr>
        <w:t xml:space="preserve"> WITHOUT ROTATIONAL RESTRAINT</w:t>
      </w:r>
      <w:r w:rsidR="003A0E00" w:rsidRPr="0049653E">
        <w:rPr>
          <w:rFonts w:cs="Arial"/>
          <w:sz w:val="22"/>
          <w:szCs w:val="22"/>
        </w:rPr>
        <w:t xml:space="preserve"> (α</w:t>
      </w:r>
      <w:r w:rsidR="00DE7A4A" w:rsidRPr="0049653E">
        <w:rPr>
          <w:rFonts w:cs="Arial"/>
          <w:sz w:val="22"/>
          <w:szCs w:val="22"/>
          <w:vertAlign w:val="subscript"/>
        </w:rPr>
        <w:t>M</w:t>
      </w:r>
      <w:r w:rsidR="003A0E00" w:rsidRPr="0049653E">
        <w:rPr>
          <w:rFonts w:cs="Arial"/>
          <w:sz w:val="22"/>
          <w:szCs w:val="22"/>
        </w:rPr>
        <w:t>= 1.0</w:t>
      </w:r>
      <w:r w:rsidR="007855C1" w:rsidRPr="0049653E">
        <w:rPr>
          <w:rFonts w:cs="Arial"/>
          <w:sz w:val="22"/>
          <w:szCs w:val="22"/>
        </w:rPr>
        <w:t>)</w:t>
      </w:r>
    </w:p>
    <w:p w14:paraId="574D6CDB" w14:textId="5800297B" w:rsidR="007855C1" w:rsidRPr="0049653E" w:rsidRDefault="007855C1" w:rsidP="007855C1">
      <w:pPr>
        <w:jc w:val="center"/>
        <w:rPr>
          <w:rFonts w:cs="Arial"/>
          <w:sz w:val="22"/>
          <w:szCs w:val="22"/>
        </w:rPr>
      </w:pPr>
    </w:p>
    <w:p w14:paraId="5055FA21" w14:textId="7F344F8B" w:rsidR="007855C1" w:rsidRPr="0049653E" w:rsidRDefault="00C73A30" w:rsidP="007855C1">
      <w:pPr>
        <w:jc w:val="center"/>
        <w:rPr>
          <w:rFonts w:cs="Arial"/>
          <w:noProof/>
          <w:sz w:val="22"/>
          <w:szCs w:val="22"/>
          <w:lang w:eastAsia="en-US"/>
        </w:rPr>
      </w:pPr>
      <w:r w:rsidRPr="0049653E">
        <w:rPr>
          <w:rFonts w:cs="Arial"/>
          <w:noProof/>
          <w:sz w:val="22"/>
          <w:szCs w:val="22"/>
          <w:lang w:eastAsia="en-US"/>
        </w:rPr>
        <w:lastRenderedPageBreak/>
        <w:t xml:space="preserve">            </w:t>
      </w:r>
      <w:r w:rsidR="004C2AED" w:rsidRPr="0049653E">
        <w:rPr>
          <w:rFonts w:cs="Arial"/>
          <w:noProof/>
          <w:sz w:val="22"/>
          <w:szCs w:val="22"/>
          <w:lang w:eastAsia="en-US"/>
        </w:rPr>
        <w:drawing>
          <wp:inline distT="0" distB="0" distL="0" distR="0" wp14:anchorId="14DC84C7" wp14:editId="27F6D1E3">
            <wp:extent cx="3808182" cy="2055628"/>
            <wp:effectExtent l="0" t="0" r="1905" b="1905"/>
            <wp:docPr id="1950644287" name="Picture 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644287" name="Picture 1" descr="A diagram of a machine&#10;&#10;Description automatically generated"/>
                    <pic:cNvPicPr/>
                  </pic:nvPicPr>
                  <pic:blipFill>
                    <a:blip r:embed="rId82"/>
                    <a:stretch>
                      <a:fillRect/>
                    </a:stretch>
                  </pic:blipFill>
                  <pic:spPr>
                    <a:xfrm>
                      <a:off x="0" y="0"/>
                      <a:ext cx="3817736" cy="2060785"/>
                    </a:xfrm>
                    <a:prstGeom prst="rect">
                      <a:avLst/>
                    </a:prstGeom>
                  </pic:spPr>
                </pic:pic>
              </a:graphicData>
            </a:graphic>
          </wp:inline>
        </w:drawing>
      </w:r>
    </w:p>
    <w:p w14:paraId="28FAF2A1" w14:textId="66A9937A" w:rsidR="007855C1" w:rsidRPr="0049653E" w:rsidRDefault="00C73A30" w:rsidP="007855C1">
      <w:pPr>
        <w:jc w:val="center"/>
        <w:rPr>
          <w:rFonts w:cs="Arial"/>
          <w:sz w:val="22"/>
          <w:szCs w:val="22"/>
        </w:rPr>
      </w:pPr>
      <w:r w:rsidRPr="0049653E">
        <w:rPr>
          <w:rFonts w:cs="Arial"/>
          <w:sz w:val="22"/>
          <w:szCs w:val="22"/>
        </w:rPr>
        <w:t>(</w:t>
      </w:r>
      <w:r w:rsidR="00141366" w:rsidRPr="0049653E">
        <w:rPr>
          <w:rFonts w:cs="Arial"/>
          <w:sz w:val="22"/>
          <w:szCs w:val="22"/>
        </w:rPr>
        <w:t>3</w:t>
      </w:r>
      <w:r w:rsidR="00D534EB" w:rsidRPr="0049653E">
        <w:rPr>
          <w:rFonts w:cs="Arial"/>
          <w:sz w:val="22"/>
          <w:szCs w:val="22"/>
        </w:rPr>
        <w:t>9</w:t>
      </w:r>
      <w:r w:rsidRPr="0049653E">
        <w:rPr>
          <w:rFonts w:cs="Arial"/>
          <w:sz w:val="22"/>
          <w:szCs w:val="22"/>
        </w:rPr>
        <w:t xml:space="preserve">B) </w:t>
      </w:r>
      <w:r w:rsidR="006038DE" w:rsidRPr="0049653E">
        <w:rPr>
          <w:rFonts w:cs="Arial"/>
          <w:sz w:val="22"/>
          <w:szCs w:val="22"/>
        </w:rPr>
        <w:t>BASE PLATE</w:t>
      </w:r>
      <w:r w:rsidRPr="0049653E">
        <w:rPr>
          <w:rFonts w:cs="Arial"/>
          <w:sz w:val="22"/>
          <w:szCs w:val="22"/>
        </w:rPr>
        <w:t xml:space="preserve"> WITH ROTATIONAL RESTRAINT</w:t>
      </w:r>
      <w:r w:rsidR="003A0E00" w:rsidRPr="0049653E">
        <w:rPr>
          <w:rFonts w:cs="Arial"/>
          <w:sz w:val="22"/>
          <w:szCs w:val="22"/>
        </w:rPr>
        <w:t xml:space="preserve"> (α</w:t>
      </w:r>
      <w:r w:rsidR="00DE7A4A" w:rsidRPr="0049653E">
        <w:rPr>
          <w:rFonts w:cs="Arial"/>
          <w:sz w:val="22"/>
          <w:szCs w:val="22"/>
          <w:vertAlign w:val="subscript"/>
        </w:rPr>
        <w:t>M</w:t>
      </w:r>
      <w:r w:rsidR="003A0E00" w:rsidRPr="0049653E">
        <w:rPr>
          <w:rFonts w:cs="Arial"/>
          <w:sz w:val="22"/>
          <w:szCs w:val="22"/>
        </w:rPr>
        <w:t>= 2.0)</w:t>
      </w:r>
    </w:p>
    <w:p w14:paraId="6B47F5DE" w14:textId="77777777" w:rsidR="00C73A30" w:rsidRPr="0049653E" w:rsidRDefault="00C73A30" w:rsidP="00C73A30">
      <w:pPr>
        <w:jc w:val="center"/>
        <w:rPr>
          <w:rStyle w:val="Emphasis"/>
          <w:rFonts w:cs="Arial"/>
          <w:i w:val="0"/>
          <w:iCs w:val="0"/>
          <w:sz w:val="22"/>
          <w:szCs w:val="22"/>
        </w:rPr>
      </w:pPr>
      <w:bookmarkStart w:id="19" w:name="_Toc450229949"/>
    </w:p>
    <w:p w14:paraId="76276C3F" w14:textId="28032568" w:rsidR="008B6935" w:rsidRPr="0049653E" w:rsidRDefault="00C73A30" w:rsidP="00C73A30">
      <w:pPr>
        <w:jc w:val="center"/>
        <w:rPr>
          <w:rStyle w:val="Emphasis"/>
          <w:rFonts w:eastAsiaTheme="minorHAnsi" w:cs="Arial"/>
          <w:i w:val="0"/>
          <w:iCs w:val="0"/>
          <w:sz w:val="22"/>
          <w:szCs w:val="22"/>
        </w:rPr>
      </w:pPr>
      <w:r w:rsidRPr="0049653E">
        <w:rPr>
          <w:rStyle w:val="Emphasis"/>
          <w:rFonts w:cs="Arial"/>
          <w:i w:val="0"/>
          <w:iCs w:val="0"/>
          <w:sz w:val="22"/>
          <w:szCs w:val="22"/>
        </w:rPr>
        <w:t xml:space="preserve">FIG. </w:t>
      </w:r>
      <w:r w:rsidR="00141366" w:rsidRPr="0049653E">
        <w:rPr>
          <w:rStyle w:val="Emphasis"/>
          <w:rFonts w:cs="Arial"/>
          <w:i w:val="0"/>
          <w:iCs w:val="0"/>
          <w:sz w:val="22"/>
          <w:szCs w:val="22"/>
        </w:rPr>
        <w:t>3</w:t>
      </w:r>
      <w:r w:rsidR="00D534EB" w:rsidRPr="0049653E">
        <w:rPr>
          <w:rStyle w:val="Emphasis"/>
          <w:rFonts w:cs="Arial"/>
          <w:i w:val="0"/>
          <w:iCs w:val="0"/>
          <w:sz w:val="22"/>
          <w:szCs w:val="22"/>
        </w:rPr>
        <w:t>9</w:t>
      </w:r>
      <w:r w:rsidRPr="0049653E">
        <w:rPr>
          <w:rStyle w:val="Emphasis"/>
          <w:rFonts w:cs="Arial"/>
          <w:i w:val="0"/>
          <w:iCs w:val="0"/>
          <w:sz w:val="22"/>
          <w:szCs w:val="22"/>
        </w:rPr>
        <w:t xml:space="preserve"> </w:t>
      </w:r>
      <w:r w:rsidR="006038DE" w:rsidRPr="0049653E">
        <w:rPr>
          <w:rStyle w:val="Emphasis"/>
          <w:rFonts w:eastAsiaTheme="minorHAnsi" w:cs="Arial"/>
          <w:i w:val="0"/>
          <w:iCs w:val="0"/>
          <w:sz w:val="22"/>
          <w:szCs w:val="22"/>
        </w:rPr>
        <w:t>BASE PLATE</w:t>
      </w:r>
      <w:r w:rsidRPr="0049653E">
        <w:rPr>
          <w:rStyle w:val="Emphasis"/>
          <w:rFonts w:eastAsiaTheme="minorHAnsi" w:cs="Arial"/>
          <w:i w:val="0"/>
          <w:iCs w:val="0"/>
          <w:sz w:val="22"/>
          <w:szCs w:val="22"/>
        </w:rPr>
        <w:t xml:space="preserve"> RESTRAINT CONDITIONS</w:t>
      </w:r>
    </w:p>
    <w:p w14:paraId="7CE80B39" w14:textId="45B304FA" w:rsidR="00C73A30" w:rsidRPr="0049653E" w:rsidRDefault="005D7664" w:rsidP="00DE7A4A">
      <w:pPr>
        <w:spacing w:after="0"/>
        <w:ind w:hanging="142"/>
        <w:jc w:val="both"/>
        <w:rPr>
          <w:rFonts w:cs="Arial"/>
          <w:sz w:val="22"/>
          <w:szCs w:val="22"/>
        </w:rPr>
      </w:pPr>
      <w:r w:rsidRPr="0049653E">
        <w:rPr>
          <w:rFonts w:cs="Arial"/>
          <w:sz w:val="22"/>
          <w:szCs w:val="22"/>
        </w:rPr>
        <w:t xml:space="preserve">  </w:t>
      </w:r>
    </w:p>
    <w:p w14:paraId="027B27D3" w14:textId="2A98AE6F" w:rsidR="00B601BA" w:rsidRPr="0049653E" w:rsidRDefault="00A4658C" w:rsidP="002B26E8">
      <w:pPr>
        <w:jc w:val="both"/>
        <w:rPr>
          <w:rFonts w:cs="Arial"/>
          <w:b/>
          <w:bCs/>
          <w:sz w:val="22"/>
          <w:szCs w:val="22"/>
        </w:rPr>
      </w:pPr>
      <w:r w:rsidRPr="0049653E">
        <w:rPr>
          <w:rFonts w:cs="Arial"/>
          <w:b/>
          <w:bCs/>
          <w:sz w:val="22"/>
          <w:szCs w:val="22"/>
        </w:rPr>
        <w:t>9</w:t>
      </w:r>
      <w:r w:rsidR="00B601BA" w:rsidRPr="0049653E">
        <w:rPr>
          <w:rFonts w:cs="Arial"/>
          <w:b/>
          <w:bCs/>
          <w:sz w:val="22"/>
          <w:szCs w:val="22"/>
        </w:rPr>
        <w:t xml:space="preserve"> DESIGN OF POST-INSTALLED ANCHORING SYSTEMS</w:t>
      </w:r>
      <w:bookmarkEnd w:id="19"/>
      <w:r w:rsidR="00B601BA" w:rsidRPr="0049653E">
        <w:rPr>
          <w:rFonts w:cs="Arial"/>
          <w:b/>
          <w:bCs/>
          <w:sz w:val="22"/>
          <w:szCs w:val="22"/>
        </w:rPr>
        <w:t xml:space="preserve"> FOR STATIC OR QUASI-STATIC CONDITIONS</w:t>
      </w:r>
    </w:p>
    <w:p w14:paraId="49B3818C" w14:textId="77777777" w:rsidR="003308F3" w:rsidRPr="0049653E" w:rsidRDefault="003308F3" w:rsidP="002B26E8">
      <w:pPr>
        <w:jc w:val="both"/>
        <w:rPr>
          <w:rFonts w:cs="Arial"/>
          <w:b/>
          <w:bCs/>
          <w:sz w:val="22"/>
          <w:szCs w:val="22"/>
        </w:rPr>
      </w:pPr>
    </w:p>
    <w:p w14:paraId="067DC509" w14:textId="50A1D146" w:rsidR="00B601BA" w:rsidRPr="0049653E" w:rsidRDefault="00A4658C" w:rsidP="00062964">
      <w:pPr>
        <w:spacing w:after="0"/>
        <w:jc w:val="both"/>
        <w:rPr>
          <w:rFonts w:cs="Arial"/>
          <w:b/>
          <w:sz w:val="22"/>
          <w:szCs w:val="22"/>
        </w:rPr>
      </w:pPr>
      <w:r w:rsidRPr="0049653E">
        <w:rPr>
          <w:rFonts w:cs="Arial"/>
          <w:b/>
          <w:sz w:val="22"/>
          <w:szCs w:val="22"/>
        </w:rPr>
        <w:t>9</w:t>
      </w:r>
      <w:r w:rsidR="003308F3" w:rsidRPr="0049653E">
        <w:rPr>
          <w:rFonts w:cs="Arial"/>
          <w:b/>
          <w:sz w:val="22"/>
          <w:szCs w:val="22"/>
        </w:rPr>
        <w:t>.1 General</w:t>
      </w:r>
      <w:r w:rsidR="00B601BA" w:rsidRPr="0049653E">
        <w:rPr>
          <w:rFonts w:cs="Arial"/>
          <w:b/>
          <w:sz w:val="22"/>
          <w:szCs w:val="22"/>
        </w:rPr>
        <w:t xml:space="preserve"> </w:t>
      </w:r>
    </w:p>
    <w:p w14:paraId="21FCA757" w14:textId="77777777" w:rsidR="00B601BA" w:rsidRPr="0049653E" w:rsidRDefault="00B601BA" w:rsidP="00062964">
      <w:pPr>
        <w:spacing w:after="0"/>
        <w:rPr>
          <w:rFonts w:cs="Arial"/>
          <w:sz w:val="22"/>
          <w:szCs w:val="22"/>
        </w:rPr>
      </w:pPr>
    </w:p>
    <w:p w14:paraId="74AC6981" w14:textId="3A2B89B4" w:rsidR="00B601BA" w:rsidRPr="0049653E" w:rsidRDefault="00B601BA" w:rsidP="00062964">
      <w:pPr>
        <w:spacing w:after="0"/>
        <w:jc w:val="both"/>
        <w:rPr>
          <w:rFonts w:cs="Arial"/>
          <w:sz w:val="22"/>
          <w:szCs w:val="22"/>
        </w:rPr>
      </w:pPr>
      <w:r w:rsidRPr="0049653E">
        <w:rPr>
          <w:rFonts w:cs="Arial"/>
          <w:bCs/>
          <w:sz w:val="22"/>
          <w:szCs w:val="22"/>
        </w:rPr>
        <w:t>The characteristic values of the anchor to be used for the calculation of anchor strength and parameters like spacing, edge distance, minimum t</w:t>
      </w:r>
      <w:r w:rsidR="008824EC" w:rsidRPr="0049653E">
        <w:rPr>
          <w:rFonts w:cs="Arial"/>
          <w:bCs/>
          <w:sz w:val="22"/>
          <w:szCs w:val="22"/>
        </w:rPr>
        <w:t>hickness of concrete member</w:t>
      </w:r>
      <w:r w:rsidR="00497D0D" w:rsidRPr="0049653E">
        <w:rPr>
          <w:rFonts w:cs="Arial"/>
          <w:bCs/>
          <w:sz w:val="22"/>
          <w:szCs w:val="22"/>
        </w:rPr>
        <w:t xml:space="preserve">, </w:t>
      </w:r>
      <w:r w:rsidR="008824EC" w:rsidRPr="0049653E">
        <w:rPr>
          <w:rFonts w:cs="Arial"/>
          <w:bCs/>
          <w:sz w:val="22"/>
          <w:szCs w:val="22"/>
        </w:rPr>
        <w:t>etc</w:t>
      </w:r>
      <w:r w:rsidR="003E4F2A" w:rsidRPr="0049653E">
        <w:rPr>
          <w:rFonts w:cs="Arial"/>
          <w:bCs/>
          <w:sz w:val="22"/>
          <w:szCs w:val="22"/>
        </w:rPr>
        <w:t>.</w:t>
      </w:r>
      <w:r w:rsidRPr="0049653E">
        <w:rPr>
          <w:rFonts w:cs="Arial"/>
          <w:bCs/>
          <w:sz w:val="22"/>
          <w:szCs w:val="22"/>
        </w:rPr>
        <w:t xml:space="preserve"> shall be taken from the </w:t>
      </w:r>
      <w:r w:rsidR="009175B6" w:rsidRPr="0049653E">
        <w:rPr>
          <w:rFonts w:cs="Arial"/>
          <w:bCs/>
          <w:sz w:val="22"/>
          <w:szCs w:val="22"/>
        </w:rPr>
        <w:t xml:space="preserve">assessment report </w:t>
      </w:r>
      <w:r w:rsidRPr="0049653E">
        <w:rPr>
          <w:rFonts w:cs="Arial"/>
          <w:bCs/>
          <w:sz w:val="22"/>
          <w:szCs w:val="22"/>
        </w:rPr>
        <w:t>(</w:t>
      </w:r>
      <w:r w:rsidR="00F376A7" w:rsidRPr="0049653E">
        <w:rPr>
          <w:rFonts w:cs="Arial"/>
          <w:bCs/>
          <w:sz w:val="22"/>
          <w:szCs w:val="22"/>
        </w:rPr>
        <w:t>AR</w:t>
      </w:r>
      <w:r w:rsidRPr="0049653E">
        <w:rPr>
          <w:rFonts w:cs="Arial"/>
          <w:bCs/>
          <w:sz w:val="22"/>
          <w:szCs w:val="22"/>
        </w:rPr>
        <w:t>) of</w:t>
      </w:r>
      <w:r w:rsidRPr="0049653E">
        <w:rPr>
          <w:rFonts w:cs="Arial"/>
          <w:sz w:val="22"/>
          <w:szCs w:val="22"/>
        </w:rPr>
        <w:t xml:space="preserve"> </w:t>
      </w:r>
      <w:r w:rsidRPr="0049653E">
        <w:rPr>
          <w:rFonts w:cs="Arial"/>
          <w:bCs/>
          <w:sz w:val="22"/>
          <w:szCs w:val="22"/>
        </w:rPr>
        <w:t>the anchor.</w:t>
      </w:r>
      <w:r w:rsidRPr="0049653E">
        <w:rPr>
          <w:rFonts w:cs="Arial"/>
          <w:sz w:val="22"/>
          <w:szCs w:val="22"/>
        </w:rPr>
        <w:t xml:space="preserve"> </w:t>
      </w:r>
    </w:p>
    <w:p w14:paraId="70371CA0" w14:textId="77777777" w:rsidR="008B6935" w:rsidRPr="0049653E" w:rsidRDefault="008B6935" w:rsidP="002B26E8">
      <w:pPr>
        <w:rPr>
          <w:rFonts w:cs="Arial"/>
          <w:bCs/>
          <w:sz w:val="22"/>
          <w:szCs w:val="22"/>
        </w:rPr>
      </w:pPr>
    </w:p>
    <w:p w14:paraId="79EEA25B" w14:textId="222E7634" w:rsidR="007A31DA" w:rsidRPr="0049653E" w:rsidRDefault="00A4658C" w:rsidP="002B26E8">
      <w:pPr>
        <w:jc w:val="both"/>
        <w:rPr>
          <w:rFonts w:cs="Arial"/>
          <w:bCs/>
          <w:sz w:val="22"/>
          <w:szCs w:val="22"/>
        </w:rPr>
      </w:pPr>
      <w:bookmarkStart w:id="20" w:name="_Toc450229931"/>
      <w:r w:rsidRPr="0049653E">
        <w:rPr>
          <w:rFonts w:cs="Arial"/>
          <w:b/>
          <w:sz w:val="22"/>
          <w:szCs w:val="22"/>
        </w:rPr>
        <w:t>9</w:t>
      </w:r>
      <w:r w:rsidR="00B601BA" w:rsidRPr="0049653E">
        <w:rPr>
          <w:rFonts w:cs="Arial"/>
          <w:b/>
          <w:sz w:val="22"/>
          <w:szCs w:val="22"/>
        </w:rPr>
        <w:t>.1.1</w:t>
      </w:r>
      <w:r w:rsidR="00B601BA" w:rsidRPr="0049653E">
        <w:rPr>
          <w:rFonts w:cs="Arial"/>
          <w:bCs/>
          <w:sz w:val="22"/>
          <w:szCs w:val="22"/>
        </w:rPr>
        <w:t xml:space="preserve"> </w:t>
      </w:r>
      <w:r w:rsidR="00B601BA" w:rsidRPr="0049653E">
        <w:rPr>
          <w:rFonts w:cs="Arial"/>
          <w:i/>
          <w:sz w:val="22"/>
          <w:szCs w:val="22"/>
        </w:rPr>
        <w:t>Limit</w:t>
      </w:r>
      <w:r w:rsidR="00B601BA" w:rsidRPr="0049653E">
        <w:rPr>
          <w:rFonts w:cs="Arial"/>
          <w:i/>
          <w:iCs/>
          <w:sz w:val="22"/>
          <w:szCs w:val="22"/>
        </w:rPr>
        <w:t xml:space="preserve"> State Design</w:t>
      </w:r>
      <w:bookmarkEnd w:id="20"/>
      <w:r w:rsidR="00B601BA" w:rsidRPr="0049653E">
        <w:rPr>
          <w:rFonts w:cs="Arial"/>
          <w:bCs/>
          <w:sz w:val="22"/>
          <w:szCs w:val="22"/>
        </w:rPr>
        <w:t xml:space="preserve"> </w:t>
      </w:r>
    </w:p>
    <w:p w14:paraId="52D77FBC" w14:textId="77777777" w:rsidR="007A31DA" w:rsidRPr="0049653E" w:rsidRDefault="007A31DA" w:rsidP="002B26E8">
      <w:pPr>
        <w:rPr>
          <w:rFonts w:cs="Arial"/>
          <w:sz w:val="22"/>
          <w:szCs w:val="22"/>
        </w:rPr>
      </w:pPr>
    </w:p>
    <w:p w14:paraId="304C20BF" w14:textId="77777777" w:rsidR="00B601BA" w:rsidRPr="0049653E" w:rsidRDefault="00B601BA" w:rsidP="002B26E8">
      <w:pPr>
        <w:jc w:val="both"/>
        <w:rPr>
          <w:rFonts w:cs="Arial"/>
          <w:bCs/>
          <w:sz w:val="22"/>
          <w:szCs w:val="22"/>
        </w:rPr>
      </w:pPr>
      <w:r w:rsidRPr="0049653E">
        <w:rPr>
          <w:rFonts w:cs="Arial"/>
          <w:bCs/>
          <w:sz w:val="22"/>
          <w:szCs w:val="22"/>
        </w:rPr>
        <w:t xml:space="preserve">The design of anchorages shall be done using </w:t>
      </w:r>
      <w:r w:rsidR="008824EC" w:rsidRPr="0049653E">
        <w:rPr>
          <w:rFonts w:cs="Arial"/>
          <w:bCs/>
          <w:sz w:val="22"/>
          <w:szCs w:val="22"/>
        </w:rPr>
        <w:t xml:space="preserve">limit state design </w:t>
      </w:r>
      <w:r w:rsidRPr="0049653E">
        <w:rPr>
          <w:rFonts w:cs="Arial"/>
          <w:bCs/>
          <w:sz w:val="22"/>
          <w:szCs w:val="22"/>
        </w:rPr>
        <w:t>me</w:t>
      </w:r>
      <w:r w:rsidR="00844241" w:rsidRPr="0049653E">
        <w:rPr>
          <w:rFonts w:cs="Arial"/>
          <w:bCs/>
          <w:sz w:val="22"/>
          <w:szCs w:val="22"/>
        </w:rPr>
        <w:t xml:space="preserve">thod.  It </w:t>
      </w:r>
      <w:r w:rsidRPr="0049653E">
        <w:rPr>
          <w:rFonts w:cs="Arial"/>
          <w:bCs/>
          <w:sz w:val="22"/>
          <w:szCs w:val="22"/>
        </w:rPr>
        <w:t xml:space="preserve">shall be established that the value of the design load, </w:t>
      </w:r>
      <m:oMath>
        <m:sSub>
          <m:sSubPr>
            <m:ctrlPr>
              <w:rPr>
                <w:rFonts w:ascii="Cambria Math" w:hAnsi="Cambria Math" w:cs="Arial"/>
                <w:bCs/>
                <w:sz w:val="22"/>
                <w:szCs w:val="22"/>
              </w:rPr>
            </m:ctrlPr>
          </m:sSubPr>
          <m:e>
            <m:r>
              <w:rPr>
                <w:rFonts w:ascii="Cambria Math" w:hAnsi="Cambria Math" w:cs="Arial"/>
                <w:sz w:val="22"/>
                <w:szCs w:val="22"/>
              </w:rPr>
              <m:t>L</m:t>
            </m:r>
          </m:e>
          <m:sub>
            <m:r>
              <m:rPr>
                <m:sty m:val="p"/>
              </m:rPr>
              <w:rPr>
                <w:rFonts w:ascii="Cambria Math" w:hAnsi="Cambria Math" w:cs="Arial"/>
                <w:sz w:val="22"/>
                <w:szCs w:val="22"/>
              </w:rPr>
              <m:t>d</m:t>
            </m:r>
          </m:sub>
        </m:sSub>
      </m:oMath>
      <w:r w:rsidRPr="0049653E">
        <w:rPr>
          <w:rFonts w:cs="Arial"/>
          <w:bCs/>
          <w:sz w:val="22"/>
          <w:szCs w:val="22"/>
        </w:rPr>
        <w:t xml:space="preserve"> does not exceed the value of the design strength, </w:t>
      </w:r>
      <m:oMath>
        <m:sSub>
          <m:sSubPr>
            <m:ctrlPr>
              <w:rPr>
                <w:rFonts w:ascii="Cambria Math" w:hAnsi="Cambria Math" w:cs="Arial"/>
                <w:bCs/>
                <w:sz w:val="22"/>
                <w:szCs w:val="22"/>
              </w:rPr>
            </m:ctrlPr>
          </m:sSubPr>
          <m:e>
            <m:r>
              <w:rPr>
                <w:rFonts w:ascii="Cambria Math" w:hAnsi="Cambria Math" w:cs="Arial"/>
                <w:sz w:val="22"/>
                <w:szCs w:val="22"/>
              </w:rPr>
              <m:t>R</m:t>
            </m:r>
          </m:e>
          <m:sub>
            <m:r>
              <m:rPr>
                <m:sty m:val="p"/>
              </m:rPr>
              <w:rPr>
                <w:rFonts w:ascii="Cambria Math" w:hAnsi="Cambria Math" w:cs="Arial"/>
                <w:sz w:val="22"/>
                <w:szCs w:val="22"/>
              </w:rPr>
              <m:t>d</m:t>
            </m:r>
          </m:sub>
        </m:sSub>
      </m:oMath>
      <w:r w:rsidRPr="0049653E">
        <w:rPr>
          <w:rFonts w:cs="Arial"/>
          <w:bCs/>
          <w:sz w:val="22"/>
          <w:szCs w:val="22"/>
        </w:rPr>
        <w:t>.</w:t>
      </w:r>
    </w:p>
    <w:p w14:paraId="739103DE" w14:textId="77777777" w:rsidR="00B601BA" w:rsidRPr="0049653E" w:rsidRDefault="00B601BA" w:rsidP="002B26E8">
      <w:pPr>
        <w:jc w:val="both"/>
        <w:rPr>
          <w:rFonts w:cs="Arial"/>
          <w:bCs/>
          <w:sz w:val="22"/>
          <w:szCs w:val="22"/>
        </w:rPr>
      </w:pPr>
    </w:p>
    <w:p w14:paraId="1D4E5C9A" w14:textId="3704DDE3" w:rsidR="00B601BA" w:rsidRPr="0049653E" w:rsidRDefault="00B601BA" w:rsidP="002B26E8">
      <w:pPr>
        <w:jc w:val="both"/>
        <w:rPr>
          <w:rFonts w:cs="Arial"/>
          <w:sz w:val="22"/>
          <w:szCs w:val="22"/>
        </w:rPr>
      </w:pPr>
      <w:r w:rsidRPr="0049653E">
        <w:rPr>
          <w:rFonts w:cs="Arial"/>
          <w:sz w:val="22"/>
          <w:szCs w:val="22"/>
        </w:rPr>
        <w:tab/>
      </w:r>
      <w:r w:rsidRPr="0049653E">
        <w:rPr>
          <w:rFonts w:cs="Arial"/>
          <w:sz w:val="22"/>
          <w:szCs w:val="22"/>
        </w:rPr>
        <w:tab/>
      </w:r>
      <m:oMath>
        <m:sSub>
          <m:sSubPr>
            <m:ctrlPr>
              <w:rPr>
                <w:rFonts w:ascii="Cambria Math" w:hAnsi="Cambria Math" w:cs="Arial"/>
                <w:sz w:val="22"/>
                <w:szCs w:val="22"/>
              </w:rPr>
            </m:ctrlPr>
          </m:sSubPr>
          <m:e>
            <m:r>
              <w:rPr>
                <w:rFonts w:ascii="Cambria Math" w:hAnsi="Cambria Math" w:cs="Arial"/>
                <w:sz w:val="22"/>
                <w:szCs w:val="22"/>
              </w:rPr>
              <m:t>L</m:t>
            </m:r>
          </m:e>
          <m:sub>
            <m:r>
              <m:rPr>
                <m:sty m:val="p"/>
              </m:rPr>
              <w:rPr>
                <w:rFonts w:ascii="Cambria Math" w:hAnsi="Cambria Math" w:cs="Arial"/>
                <w:sz w:val="22"/>
                <w:szCs w:val="22"/>
              </w:rPr>
              <m:t>d</m:t>
            </m:r>
          </m:sub>
        </m:sSub>
        <m:r>
          <m:rPr>
            <m:sty m:val="p"/>
          </m:rPr>
          <w:rPr>
            <w:rFonts w:ascii="Cambria Math" w:hAnsi="Cambria Math" w:cs="Arial"/>
            <w:sz w:val="22"/>
            <w:szCs w:val="22"/>
          </w:rPr>
          <m:t>≤</m:t>
        </m:r>
        <m:sSub>
          <m:sSubPr>
            <m:ctrlPr>
              <w:rPr>
                <w:rFonts w:ascii="Cambria Math" w:hAnsi="Cambria Math" w:cs="Arial"/>
                <w:sz w:val="22"/>
                <w:szCs w:val="22"/>
              </w:rPr>
            </m:ctrlPr>
          </m:sSubPr>
          <m:e>
            <m:r>
              <w:rPr>
                <w:rFonts w:ascii="Cambria Math" w:hAnsi="Cambria Math" w:cs="Arial"/>
                <w:sz w:val="22"/>
                <w:szCs w:val="22"/>
              </w:rPr>
              <m:t>R</m:t>
            </m:r>
          </m:e>
          <m:sub>
            <m:r>
              <m:rPr>
                <m:sty m:val="p"/>
              </m:rPr>
              <w:rPr>
                <w:rFonts w:ascii="Cambria Math" w:hAnsi="Cambria Math" w:cs="Arial"/>
                <w:sz w:val="22"/>
                <w:szCs w:val="22"/>
              </w:rPr>
              <m:t>d</m:t>
            </m:r>
          </m:sub>
        </m:sSub>
      </m:oMath>
      <w:r w:rsidRPr="0049653E">
        <w:rPr>
          <w:rFonts w:cs="Arial"/>
          <w:sz w:val="22"/>
          <w:szCs w:val="22"/>
        </w:rPr>
        <w:t xml:space="preserve"> </w:t>
      </w:r>
    </w:p>
    <w:p w14:paraId="62434AA6" w14:textId="77777777" w:rsidR="00B601BA" w:rsidRPr="0049653E" w:rsidRDefault="00B601BA" w:rsidP="002B26E8">
      <w:pPr>
        <w:jc w:val="both"/>
        <w:rPr>
          <w:rFonts w:cs="Arial"/>
          <w:sz w:val="22"/>
          <w:szCs w:val="22"/>
        </w:rPr>
      </w:pPr>
      <w:proofErr w:type="gramStart"/>
      <w:r w:rsidRPr="0049653E">
        <w:rPr>
          <w:rFonts w:cs="Arial"/>
          <w:sz w:val="22"/>
          <w:szCs w:val="22"/>
        </w:rPr>
        <w:t>where</w:t>
      </w:r>
      <w:proofErr w:type="gramEnd"/>
      <w:r w:rsidRPr="0049653E">
        <w:rPr>
          <w:rFonts w:cs="Arial"/>
          <w:sz w:val="22"/>
          <w:szCs w:val="22"/>
        </w:rPr>
        <w:t>,</w:t>
      </w:r>
    </w:p>
    <w:p w14:paraId="4A939FD1" w14:textId="32284E75" w:rsidR="00B601BA" w:rsidRPr="0049653E" w:rsidRDefault="00000000" w:rsidP="002B26E8">
      <w:pPr>
        <w:jc w:val="both"/>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L</m:t>
            </m:r>
          </m:e>
          <m:sub>
            <m:r>
              <m:rPr>
                <m:sty m:val="p"/>
              </m:rPr>
              <w:rPr>
                <w:rFonts w:ascii="Cambria Math" w:hAnsi="Cambria Math" w:cs="Arial"/>
                <w:sz w:val="22"/>
                <w:szCs w:val="22"/>
              </w:rPr>
              <m:t>d</m:t>
            </m:r>
          </m:sub>
        </m:sSub>
      </m:oMath>
      <w:r w:rsidR="00B601BA" w:rsidRPr="0049653E">
        <w:rPr>
          <w:rFonts w:cs="Arial"/>
          <w:sz w:val="22"/>
          <w:szCs w:val="22"/>
          <w:vertAlign w:val="subscript"/>
        </w:rPr>
        <w:tab/>
      </w:r>
      <w:r w:rsidR="00B601BA" w:rsidRPr="0049653E">
        <w:rPr>
          <w:rFonts w:cs="Arial"/>
          <w:sz w:val="22"/>
          <w:szCs w:val="22"/>
        </w:rPr>
        <w:t>=</w:t>
      </w:r>
      <w:r w:rsidR="00B601BA" w:rsidRPr="0049653E">
        <w:rPr>
          <w:rFonts w:cs="Arial"/>
          <w:sz w:val="22"/>
          <w:szCs w:val="22"/>
        </w:rPr>
        <w:tab/>
      </w:r>
      <m:oMath>
        <m:sSub>
          <m:sSubPr>
            <m:ctrlPr>
              <w:rPr>
                <w:rFonts w:ascii="Cambria Math" w:hAnsi="Cambria Math" w:cs="Arial"/>
                <w:sz w:val="22"/>
                <w:szCs w:val="22"/>
              </w:rPr>
            </m:ctrlPr>
          </m:sSubPr>
          <m:e>
            <m:r>
              <w:rPr>
                <w:rFonts w:ascii="Cambria Math" w:hAnsi="Cambria Math" w:cs="Arial"/>
                <w:sz w:val="22"/>
                <w:szCs w:val="22"/>
              </w:rPr>
              <m:t>γ</m:t>
            </m:r>
          </m:e>
          <m:sub>
            <m:r>
              <m:rPr>
                <m:sty m:val="p"/>
              </m:rPr>
              <w:rPr>
                <w:rFonts w:ascii="Cambria Math" w:hAnsi="Cambria Math" w:cs="Arial"/>
                <w:sz w:val="22"/>
                <w:szCs w:val="22"/>
              </w:rPr>
              <m:t>f</m:t>
            </m:r>
          </m:sub>
        </m:sSub>
        <m:sSub>
          <m:sSubPr>
            <m:ctrlPr>
              <w:rPr>
                <w:rFonts w:ascii="Cambria Math" w:hAnsi="Cambria Math" w:cs="Arial"/>
                <w:sz w:val="22"/>
                <w:szCs w:val="22"/>
              </w:rPr>
            </m:ctrlPr>
          </m:sSubPr>
          <m:e>
            <m:r>
              <w:rPr>
                <w:rFonts w:ascii="Cambria Math" w:hAnsi="Cambria Math" w:cs="Arial"/>
                <w:sz w:val="22"/>
                <w:szCs w:val="22"/>
              </w:rPr>
              <m:t>L</m:t>
            </m:r>
          </m:e>
          <m:sub>
            <m:r>
              <m:rPr>
                <m:sty m:val="p"/>
              </m:rPr>
              <w:rPr>
                <w:rFonts w:ascii="Cambria Math" w:hAnsi="Cambria Math" w:cs="Arial"/>
                <w:sz w:val="22"/>
                <w:szCs w:val="22"/>
              </w:rPr>
              <m:t>e</m:t>
            </m:r>
          </m:sub>
        </m:sSub>
      </m:oMath>
      <w:r w:rsidR="00B601BA" w:rsidRPr="0049653E">
        <w:rPr>
          <w:rFonts w:cs="Arial"/>
          <w:sz w:val="22"/>
          <w:szCs w:val="22"/>
        </w:rPr>
        <w:tab/>
      </w:r>
      <w:r w:rsidR="00B601BA" w:rsidRPr="0049653E">
        <w:rPr>
          <w:rFonts w:cs="Arial"/>
          <w:sz w:val="22"/>
          <w:szCs w:val="22"/>
        </w:rPr>
        <w:tab/>
      </w:r>
      <w:r w:rsidR="00B601BA" w:rsidRPr="0049653E">
        <w:rPr>
          <w:rFonts w:cs="Arial"/>
          <w:sz w:val="22"/>
          <w:szCs w:val="22"/>
        </w:rPr>
        <w:tab/>
      </w:r>
      <w:r w:rsidR="00B601BA" w:rsidRPr="0049653E">
        <w:rPr>
          <w:rFonts w:cs="Arial"/>
          <w:sz w:val="22"/>
          <w:szCs w:val="22"/>
        </w:rPr>
        <w:tab/>
      </w:r>
      <w:r w:rsidR="00B601BA" w:rsidRPr="0049653E">
        <w:rPr>
          <w:rFonts w:cs="Arial"/>
          <w:sz w:val="22"/>
          <w:szCs w:val="22"/>
        </w:rPr>
        <w:tab/>
      </w:r>
      <w:r w:rsidR="00B601BA" w:rsidRPr="0049653E">
        <w:rPr>
          <w:rFonts w:cs="Arial"/>
          <w:sz w:val="22"/>
          <w:szCs w:val="22"/>
        </w:rPr>
        <w:tab/>
      </w:r>
      <w:r w:rsidR="00B601BA" w:rsidRPr="0049653E">
        <w:rPr>
          <w:rFonts w:cs="Arial"/>
          <w:sz w:val="22"/>
          <w:szCs w:val="22"/>
        </w:rPr>
        <w:tab/>
      </w:r>
      <w:r w:rsidR="00B601BA" w:rsidRPr="0049653E">
        <w:rPr>
          <w:rFonts w:cs="Arial"/>
          <w:sz w:val="22"/>
          <w:szCs w:val="22"/>
        </w:rPr>
        <w:tab/>
      </w:r>
      <w:r w:rsidR="00B601BA" w:rsidRPr="0049653E">
        <w:rPr>
          <w:rFonts w:cs="Arial"/>
          <w:sz w:val="22"/>
          <w:szCs w:val="22"/>
        </w:rPr>
        <w:tab/>
      </w:r>
      <w:r w:rsidR="00B601BA" w:rsidRPr="0049653E">
        <w:rPr>
          <w:rFonts w:cs="Arial"/>
          <w:sz w:val="22"/>
          <w:szCs w:val="22"/>
        </w:rPr>
        <w:tab/>
      </w:r>
    </w:p>
    <w:p w14:paraId="1C66E2C7" w14:textId="5C39ACC6" w:rsidR="00B601BA" w:rsidRPr="0049653E" w:rsidRDefault="00000000" w:rsidP="002B26E8">
      <w:pPr>
        <w:jc w:val="both"/>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L</m:t>
            </m:r>
          </m:e>
          <m:sub>
            <m:r>
              <m:rPr>
                <m:sty m:val="p"/>
              </m:rPr>
              <w:rPr>
                <w:rFonts w:ascii="Cambria Math" w:hAnsi="Cambria Math" w:cs="Arial"/>
                <w:sz w:val="22"/>
                <w:szCs w:val="22"/>
              </w:rPr>
              <m:t>e</m:t>
            </m:r>
          </m:sub>
        </m:sSub>
      </m:oMath>
      <w:r w:rsidR="00B601BA" w:rsidRPr="0049653E">
        <w:rPr>
          <w:rFonts w:cs="Arial"/>
          <w:sz w:val="22"/>
          <w:szCs w:val="22"/>
          <w:vertAlign w:val="subscript"/>
        </w:rPr>
        <w:tab/>
      </w:r>
      <w:r w:rsidR="00B601BA" w:rsidRPr="0049653E">
        <w:rPr>
          <w:rFonts w:cs="Arial"/>
          <w:sz w:val="22"/>
          <w:szCs w:val="22"/>
        </w:rPr>
        <w:t>=</w:t>
      </w:r>
      <w:r w:rsidR="00B601BA" w:rsidRPr="0049653E">
        <w:rPr>
          <w:rFonts w:cs="Arial"/>
          <w:sz w:val="22"/>
          <w:szCs w:val="22"/>
        </w:rPr>
        <w:tab/>
      </w:r>
      <w:r w:rsidR="00C61B61" w:rsidRPr="0049653E">
        <w:rPr>
          <w:rFonts w:cs="Arial"/>
          <w:sz w:val="22"/>
          <w:szCs w:val="22"/>
        </w:rPr>
        <w:t xml:space="preserve">Unfactored </w:t>
      </w:r>
      <w:r w:rsidR="00B601BA" w:rsidRPr="0049653E">
        <w:rPr>
          <w:rFonts w:cs="Arial"/>
          <w:sz w:val="22"/>
          <w:szCs w:val="22"/>
        </w:rPr>
        <w:t xml:space="preserve">loads shall be obtained from IS 875 (all </w:t>
      </w:r>
      <w:r w:rsidR="001F4CC2" w:rsidRPr="0049653E">
        <w:rPr>
          <w:rFonts w:cs="Arial"/>
          <w:sz w:val="22"/>
          <w:szCs w:val="22"/>
        </w:rPr>
        <w:t>Parts</w:t>
      </w:r>
      <w:r w:rsidR="00B601BA" w:rsidRPr="0049653E">
        <w:rPr>
          <w:rFonts w:cs="Arial"/>
          <w:sz w:val="22"/>
          <w:szCs w:val="22"/>
        </w:rPr>
        <w:t>)</w:t>
      </w:r>
    </w:p>
    <w:p w14:paraId="3216BB91" w14:textId="77777777" w:rsidR="00B601BA" w:rsidRPr="0049653E" w:rsidRDefault="00000000" w:rsidP="002B26E8">
      <w:pPr>
        <w:jc w:val="both"/>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γ</m:t>
            </m:r>
          </m:e>
          <m:sub>
            <m:r>
              <m:rPr>
                <m:sty m:val="p"/>
              </m:rPr>
              <w:rPr>
                <w:rFonts w:ascii="Cambria Math" w:hAnsi="Cambria Math" w:cs="Arial"/>
                <w:sz w:val="22"/>
                <w:szCs w:val="22"/>
              </w:rPr>
              <m:t>f</m:t>
            </m:r>
          </m:sub>
        </m:sSub>
      </m:oMath>
      <w:r w:rsidR="00B601BA" w:rsidRPr="0049653E">
        <w:rPr>
          <w:rFonts w:cs="Arial"/>
          <w:sz w:val="22"/>
          <w:szCs w:val="22"/>
          <w:vertAlign w:val="subscript"/>
        </w:rPr>
        <w:tab/>
      </w:r>
      <w:r w:rsidR="00B601BA" w:rsidRPr="0049653E">
        <w:rPr>
          <w:rFonts w:cs="Arial"/>
          <w:sz w:val="22"/>
          <w:szCs w:val="22"/>
        </w:rPr>
        <w:t>=</w:t>
      </w:r>
      <w:r w:rsidR="00B601BA" w:rsidRPr="0049653E">
        <w:rPr>
          <w:rFonts w:cs="Arial"/>
          <w:sz w:val="22"/>
          <w:szCs w:val="22"/>
        </w:rPr>
        <w:tab/>
        <w:t>Partial safety factor for loads (as per IS 456)</w:t>
      </w:r>
    </w:p>
    <w:p w14:paraId="2D268A43" w14:textId="5DCE7AF9" w:rsidR="00B601BA" w:rsidRPr="0049653E" w:rsidRDefault="00000000" w:rsidP="002B26E8">
      <w:pPr>
        <w:jc w:val="both"/>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R</m:t>
            </m:r>
          </m:e>
          <m:sub>
            <m:r>
              <m:rPr>
                <m:sty m:val="p"/>
              </m:rPr>
              <w:rPr>
                <w:rFonts w:ascii="Cambria Math" w:hAnsi="Cambria Math" w:cs="Arial"/>
                <w:sz w:val="22"/>
                <w:szCs w:val="22"/>
              </w:rPr>
              <m:t>d</m:t>
            </m:r>
          </m:sub>
        </m:sSub>
      </m:oMath>
      <w:r w:rsidR="00B601BA" w:rsidRPr="0049653E">
        <w:rPr>
          <w:rFonts w:cs="Arial"/>
          <w:sz w:val="22"/>
          <w:szCs w:val="22"/>
          <w:vertAlign w:val="subscript"/>
        </w:rPr>
        <w:tab/>
      </w:r>
      <w:r w:rsidR="00B601BA" w:rsidRPr="0049653E">
        <w:rPr>
          <w:rFonts w:cs="Arial"/>
          <w:sz w:val="22"/>
          <w:szCs w:val="22"/>
        </w:rPr>
        <w:t>=</w:t>
      </w:r>
      <w:r w:rsidR="00B601BA" w:rsidRPr="0049653E">
        <w:rPr>
          <w:rFonts w:cs="Arial"/>
          <w:sz w:val="22"/>
          <w:szCs w:val="22"/>
        </w:rPr>
        <w:tab/>
      </w:r>
      <m:oMath>
        <m:f>
          <m:fPr>
            <m:type m:val="lin"/>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R</m:t>
                </m:r>
              </m:e>
              <m:sub>
                <m:r>
                  <m:rPr>
                    <m:sty m:val="p"/>
                  </m:rPr>
                  <w:rPr>
                    <w:rFonts w:ascii="Cambria Math" w:hAnsi="Cambria Math" w:cs="Arial"/>
                    <w:sz w:val="22"/>
                    <w:szCs w:val="22"/>
                  </w:rPr>
                  <m:t>k</m:t>
                </m:r>
              </m:sub>
            </m:sSub>
          </m:num>
          <m:den>
            <m:sSub>
              <m:sSubPr>
                <m:ctrlPr>
                  <w:rPr>
                    <w:rFonts w:ascii="Cambria Math" w:hAnsi="Cambria Math" w:cs="Arial"/>
                    <w:sz w:val="22"/>
                    <w:szCs w:val="22"/>
                  </w:rPr>
                </m:ctrlPr>
              </m:sSubPr>
              <m:e>
                <m:r>
                  <w:rPr>
                    <w:rFonts w:ascii="Cambria Math" w:hAnsi="Cambria Math" w:cs="Arial"/>
                    <w:sz w:val="22"/>
                    <w:szCs w:val="22"/>
                  </w:rPr>
                  <m:t>γ</m:t>
                </m:r>
              </m:e>
              <m:sub>
                <m:r>
                  <m:rPr>
                    <m:sty m:val="p"/>
                  </m:rPr>
                  <w:rPr>
                    <w:rFonts w:ascii="Cambria Math" w:hAnsi="Cambria Math" w:cs="Arial"/>
                    <w:sz w:val="22"/>
                    <w:szCs w:val="22"/>
                  </w:rPr>
                  <m:t>M</m:t>
                </m:r>
              </m:sub>
            </m:sSub>
          </m:den>
        </m:f>
      </m:oMath>
      <w:r w:rsidR="00B601BA" w:rsidRPr="0049653E">
        <w:rPr>
          <w:rFonts w:cs="Arial"/>
          <w:sz w:val="22"/>
          <w:szCs w:val="22"/>
        </w:rPr>
        <w:tab/>
      </w:r>
      <w:r w:rsidR="00B601BA" w:rsidRPr="0049653E">
        <w:rPr>
          <w:rFonts w:cs="Arial"/>
          <w:sz w:val="22"/>
          <w:szCs w:val="22"/>
        </w:rPr>
        <w:tab/>
      </w:r>
      <w:r w:rsidR="00B601BA" w:rsidRPr="0049653E">
        <w:rPr>
          <w:rFonts w:cs="Arial"/>
          <w:sz w:val="22"/>
          <w:szCs w:val="22"/>
        </w:rPr>
        <w:tab/>
      </w:r>
      <w:r w:rsidR="00B601BA" w:rsidRPr="0049653E">
        <w:rPr>
          <w:rFonts w:cs="Arial"/>
          <w:sz w:val="22"/>
          <w:szCs w:val="22"/>
        </w:rPr>
        <w:tab/>
      </w:r>
      <w:r w:rsidR="00B601BA" w:rsidRPr="0049653E">
        <w:rPr>
          <w:rFonts w:cs="Arial"/>
          <w:sz w:val="22"/>
          <w:szCs w:val="22"/>
        </w:rPr>
        <w:tab/>
      </w:r>
      <w:r w:rsidR="00B601BA" w:rsidRPr="0049653E">
        <w:rPr>
          <w:rFonts w:cs="Arial"/>
          <w:sz w:val="22"/>
          <w:szCs w:val="22"/>
        </w:rPr>
        <w:tab/>
      </w:r>
      <w:r w:rsidR="00B601BA" w:rsidRPr="0049653E">
        <w:rPr>
          <w:rFonts w:cs="Arial"/>
          <w:sz w:val="22"/>
          <w:szCs w:val="22"/>
        </w:rPr>
        <w:tab/>
      </w:r>
      <w:r w:rsidR="00B601BA" w:rsidRPr="0049653E">
        <w:rPr>
          <w:rFonts w:cs="Arial"/>
          <w:sz w:val="22"/>
          <w:szCs w:val="22"/>
        </w:rPr>
        <w:tab/>
      </w:r>
      <w:r w:rsidR="00B601BA" w:rsidRPr="0049653E">
        <w:rPr>
          <w:rFonts w:cs="Arial"/>
          <w:sz w:val="22"/>
          <w:szCs w:val="22"/>
        </w:rPr>
        <w:tab/>
      </w:r>
    </w:p>
    <w:p w14:paraId="3A92E4FC" w14:textId="4C766EE1" w:rsidR="00B601BA" w:rsidRPr="0049653E" w:rsidRDefault="00000000" w:rsidP="002B26E8">
      <w:pPr>
        <w:jc w:val="both"/>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R</m:t>
            </m:r>
          </m:e>
          <m:sub>
            <m:r>
              <m:rPr>
                <m:sty m:val="p"/>
              </m:rPr>
              <w:rPr>
                <w:rFonts w:ascii="Cambria Math" w:hAnsi="Cambria Math" w:cs="Arial"/>
                <w:sz w:val="22"/>
                <w:szCs w:val="22"/>
              </w:rPr>
              <m:t>k</m:t>
            </m:r>
          </m:sub>
        </m:sSub>
      </m:oMath>
      <w:r w:rsidR="00B601BA" w:rsidRPr="0049653E">
        <w:rPr>
          <w:rFonts w:cs="Arial"/>
          <w:sz w:val="22"/>
          <w:szCs w:val="22"/>
        </w:rPr>
        <w:tab/>
        <w:t>=</w:t>
      </w:r>
      <w:r w:rsidR="00B601BA" w:rsidRPr="0049653E">
        <w:rPr>
          <w:rFonts w:cs="Arial"/>
          <w:sz w:val="22"/>
          <w:szCs w:val="22"/>
        </w:rPr>
        <w:tab/>
        <w:t>Characteristic strength of a single anchor or an anchor group</w:t>
      </w:r>
    </w:p>
    <w:p w14:paraId="30677DAD" w14:textId="7688815B" w:rsidR="00B601BA" w:rsidRPr="0049653E" w:rsidRDefault="00000000" w:rsidP="002B26E8">
      <w:pPr>
        <w:jc w:val="both"/>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γ</m:t>
            </m:r>
          </m:e>
          <m:sub>
            <m:r>
              <m:rPr>
                <m:sty m:val="p"/>
              </m:rPr>
              <w:rPr>
                <w:rFonts w:ascii="Cambria Math" w:hAnsi="Cambria Math" w:cs="Arial"/>
                <w:sz w:val="22"/>
                <w:szCs w:val="22"/>
              </w:rPr>
              <m:t>M</m:t>
            </m:r>
          </m:sub>
        </m:sSub>
      </m:oMath>
      <w:r w:rsidR="00B601BA" w:rsidRPr="0049653E">
        <w:rPr>
          <w:rFonts w:cs="Arial"/>
          <w:sz w:val="22"/>
          <w:szCs w:val="22"/>
        </w:rPr>
        <w:tab/>
        <w:t>=</w:t>
      </w:r>
      <w:r w:rsidR="00B601BA" w:rsidRPr="0049653E">
        <w:rPr>
          <w:rFonts w:cs="Arial"/>
          <w:sz w:val="22"/>
          <w:szCs w:val="22"/>
        </w:rPr>
        <w:tab/>
        <w:t>Partial safety factor for material</w:t>
      </w:r>
      <w:r w:rsidR="009175B6" w:rsidRPr="0049653E">
        <w:rPr>
          <w:rFonts w:cs="Arial"/>
          <w:sz w:val="22"/>
          <w:szCs w:val="22"/>
        </w:rPr>
        <w:t>.</w:t>
      </w:r>
    </w:p>
    <w:p w14:paraId="0D4D1F6E" w14:textId="77777777" w:rsidR="00B601BA" w:rsidRPr="0049653E" w:rsidRDefault="00B601BA" w:rsidP="002B26E8">
      <w:pPr>
        <w:rPr>
          <w:rFonts w:cs="Arial"/>
          <w:sz w:val="22"/>
          <w:szCs w:val="22"/>
        </w:rPr>
      </w:pPr>
    </w:p>
    <w:p w14:paraId="62BB80AC" w14:textId="29B6D560" w:rsidR="001F4CC2" w:rsidRPr="0049653E" w:rsidRDefault="00A4658C" w:rsidP="001F4CC2">
      <w:pPr>
        <w:spacing w:after="0"/>
        <w:jc w:val="both"/>
        <w:rPr>
          <w:rFonts w:cs="Arial"/>
          <w:sz w:val="22"/>
          <w:szCs w:val="22"/>
        </w:rPr>
      </w:pPr>
      <w:bookmarkStart w:id="21" w:name="_Toc162083712"/>
      <w:bookmarkStart w:id="22" w:name="_Toc450229932"/>
      <w:r w:rsidRPr="0049653E">
        <w:rPr>
          <w:rFonts w:cs="Arial"/>
          <w:b/>
          <w:sz w:val="22"/>
          <w:szCs w:val="22"/>
        </w:rPr>
        <w:t>9</w:t>
      </w:r>
      <w:r w:rsidR="00B601BA" w:rsidRPr="0049653E">
        <w:rPr>
          <w:rFonts w:cs="Arial"/>
          <w:b/>
          <w:sz w:val="22"/>
          <w:szCs w:val="22"/>
        </w:rPr>
        <w:t>.1.2</w:t>
      </w:r>
      <w:r w:rsidR="00B601BA" w:rsidRPr="0049653E">
        <w:rPr>
          <w:rFonts w:cs="Arial"/>
          <w:sz w:val="22"/>
          <w:szCs w:val="22"/>
        </w:rPr>
        <w:t xml:space="preserve"> </w:t>
      </w:r>
      <w:r w:rsidR="00B601BA" w:rsidRPr="0049653E">
        <w:rPr>
          <w:rFonts w:cs="Arial"/>
          <w:i/>
          <w:sz w:val="22"/>
          <w:szCs w:val="22"/>
        </w:rPr>
        <w:t>Limit State</w:t>
      </w:r>
      <w:bookmarkEnd w:id="21"/>
      <w:r w:rsidR="00B601BA" w:rsidRPr="0049653E">
        <w:rPr>
          <w:rFonts w:cs="Arial"/>
          <w:i/>
          <w:sz w:val="22"/>
          <w:szCs w:val="22"/>
        </w:rPr>
        <w:t xml:space="preserve"> of Strength</w:t>
      </w:r>
      <w:bookmarkEnd w:id="22"/>
      <w:r w:rsidR="00B601BA" w:rsidRPr="0049653E">
        <w:rPr>
          <w:rFonts w:cs="Arial"/>
          <w:sz w:val="22"/>
          <w:szCs w:val="22"/>
        </w:rPr>
        <w:t xml:space="preserve"> </w:t>
      </w:r>
      <w:r w:rsidR="0073690B" w:rsidRPr="0049653E">
        <w:rPr>
          <w:rFonts w:cs="Arial"/>
          <w:sz w:val="22"/>
          <w:szCs w:val="22"/>
        </w:rPr>
        <w:t xml:space="preserve"> </w:t>
      </w:r>
    </w:p>
    <w:p w14:paraId="4E442BC9" w14:textId="77777777" w:rsidR="001F4CC2" w:rsidRPr="0049653E" w:rsidRDefault="001F4CC2" w:rsidP="001F4CC2">
      <w:pPr>
        <w:spacing w:after="0"/>
        <w:jc w:val="both"/>
        <w:rPr>
          <w:rFonts w:cs="Arial"/>
          <w:sz w:val="22"/>
          <w:szCs w:val="22"/>
        </w:rPr>
      </w:pPr>
    </w:p>
    <w:p w14:paraId="5E98D319" w14:textId="77777777" w:rsidR="00BD170B" w:rsidRDefault="0073690B" w:rsidP="003B34E4">
      <w:pPr>
        <w:spacing w:after="0"/>
        <w:jc w:val="both"/>
        <w:rPr>
          <w:rFonts w:cs="Arial"/>
          <w:sz w:val="22"/>
          <w:szCs w:val="22"/>
        </w:rPr>
      </w:pPr>
      <w:r w:rsidRPr="0049653E">
        <w:rPr>
          <w:rFonts w:cs="Arial"/>
          <w:sz w:val="22"/>
          <w:szCs w:val="22"/>
        </w:rPr>
        <w:t>The limit state</w:t>
      </w:r>
      <w:r w:rsidR="00B601BA" w:rsidRPr="0049653E">
        <w:rPr>
          <w:rFonts w:cs="Arial"/>
          <w:sz w:val="22"/>
          <w:szCs w:val="22"/>
        </w:rPr>
        <w:t xml:space="preserve"> of strength are those associated with failures, under the action of most </w:t>
      </w:r>
      <w:r w:rsidR="009175B6" w:rsidRPr="0049653E">
        <w:rPr>
          <w:rFonts w:cs="Arial"/>
          <w:sz w:val="22"/>
          <w:szCs w:val="22"/>
        </w:rPr>
        <w:t>critical</w:t>
      </w:r>
    </w:p>
    <w:p w14:paraId="2850AE0A" w14:textId="31E2A320" w:rsidR="00B601BA" w:rsidRPr="0049653E" w:rsidRDefault="009175B6" w:rsidP="003B34E4">
      <w:pPr>
        <w:spacing w:after="0"/>
        <w:jc w:val="both"/>
        <w:rPr>
          <w:rFonts w:cs="Arial"/>
          <w:sz w:val="22"/>
          <w:szCs w:val="22"/>
        </w:rPr>
      </w:pPr>
      <w:r w:rsidRPr="0049653E">
        <w:rPr>
          <w:rFonts w:cs="Arial"/>
          <w:sz w:val="22"/>
          <w:szCs w:val="22"/>
        </w:rPr>
        <w:t xml:space="preserve"> </w:t>
      </w:r>
      <w:r w:rsidR="00B601BA" w:rsidRPr="0049653E">
        <w:rPr>
          <w:rFonts w:cs="Arial"/>
          <w:sz w:val="22"/>
          <w:szCs w:val="22"/>
        </w:rPr>
        <w:t xml:space="preserve">combination of loads on the anchorages using the appropriate partial safety factors, which may endanger the safety of life and property. </w:t>
      </w:r>
    </w:p>
    <w:p w14:paraId="3A317E50" w14:textId="77777777" w:rsidR="004D677E" w:rsidRPr="0049653E" w:rsidRDefault="004D677E" w:rsidP="003B34E4">
      <w:pPr>
        <w:overflowPunct/>
        <w:autoSpaceDE/>
        <w:autoSpaceDN/>
        <w:adjustRightInd/>
        <w:spacing w:after="0"/>
        <w:textAlignment w:val="auto"/>
        <w:rPr>
          <w:rFonts w:cs="Arial"/>
          <w:b/>
          <w:sz w:val="22"/>
          <w:szCs w:val="22"/>
        </w:rPr>
      </w:pPr>
      <w:bookmarkStart w:id="23" w:name="_Toc162083715"/>
      <w:bookmarkStart w:id="24" w:name="_Toc450229937"/>
    </w:p>
    <w:p w14:paraId="17C7A43F" w14:textId="3019E7AC" w:rsidR="006F03FE" w:rsidRPr="0049653E" w:rsidRDefault="002F16FB" w:rsidP="003B34E4">
      <w:pPr>
        <w:spacing w:after="0"/>
        <w:jc w:val="both"/>
        <w:rPr>
          <w:rFonts w:cs="Arial"/>
          <w:i/>
          <w:sz w:val="22"/>
          <w:szCs w:val="22"/>
        </w:rPr>
      </w:pPr>
      <w:r w:rsidRPr="0049653E">
        <w:rPr>
          <w:rFonts w:cs="Arial"/>
          <w:b/>
          <w:sz w:val="22"/>
          <w:szCs w:val="22"/>
        </w:rPr>
        <w:t>9</w:t>
      </w:r>
      <w:r w:rsidR="00B601BA" w:rsidRPr="0049653E">
        <w:rPr>
          <w:rFonts w:cs="Arial"/>
          <w:b/>
          <w:sz w:val="22"/>
          <w:szCs w:val="22"/>
        </w:rPr>
        <w:t>.1.3</w:t>
      </w:r>
      <w:r w:rsidR="00B601BA" w:rsidRPr="0049653E">
        <w:rPr>
          <w:rFonts w:cs="Arial"/>
          <w:sz w:val="22"/>
          <w:szCs w:val="22"/>
        </w:rPr>
        <w:t xml:space="preserve"> </w:t>
      </w:r>
      <w:r w:rsidR="0073690B" w:rsidRPr="0049653E">
        <w:rPr>
          <w:rFonts w:cs="Arial"/>
          <w:i/>
          <w:sz w:val="22"/>
          <w:szCs w:val="22"/>
        </w:rPr>
        <w:t>Limit State</w:t>
      </w:r>
      <w:r w:rsidR="00B601BA" w:rsidRPr="0049653E">
        <w:rPr>
          <w:rFonts w:cs="Arial"/>
          <w:i/>
          <w:sz w:val="22"/>
          <w:szCs w:val="22"/>
        </w:rPr>
        <w:t xml:space="preserve"> </w:t>
      </w:r>
      <w:bookmarkEnd w:id="23"/>
      <w:r w:rsidR="00B601BA" w:rsidRPr="0049653E">
        <w:rPr>
          <w:rFonts w:cs="Arial"/>
          <w:i/>
          <w:sz w:val="22"/>
          <w:szCs w:val="22"/>
        </w:rPr>
        <w:t>of Serviceability</w:t>
      </w:r>
      <w:bookmarkEnd w:id="24"/>
      <w:r w:rsidR="00B601BA" w:rsidRPr="0049653E">
        <w:rPr>
          <w:rFonts w:cs="Arial"/>
          <w:i/>
          <w:sz w:val="22"/>
          <w:szCs w:val="22"/>
        </w:rPr>
        <w:t xml:space="preserve"> </w:t>
      </w:r>
    </w:p>
    <w:p w14:paraId="60F4CEEA" w14:textId="77777777" w:rsidR="006F03FE" w:rsidRPr="0049653E" w:rsidRDefault="006F03FE" w:rsidP="003B34E4">
      <w:pPr>
        <w:spacing w:after="0"/>
        <w:rPr>
          <w:rFonts w:cs="Arial"/>
          <w:sz w:val="22"/>
          <w:szCs w:val="22"/>
        </w:rPr>
      </w:pPr>
    </w:p>
    <w:p w14:paraId="2AB2D288" w14:textId="00886A33" w:rsidR="00B601BA" w:rsidRPr="0049653E" w:rsidRDefault="00B601BA" w:rsidP="003B34E4">
      <w:pPr>
        <w:spacing w:after="0"/>
        <w:jc w:val="both"/>
        <w:rPr>
          <w:rFonts w:cs="Arial"/>
          <w:sz w:val="22"/>
          <w:szCs w:val="22"/>
        </w:rPr>
      </w:pPr>
      <w:r w:rsidRPr="0049653E">
        <w:rPr>
          <w:rFonts w:cs="Arial"/>
          <w:sz w:val="22"/>
          <w:szCs w:val="22"/>
        </w:rPr>
        <w:lastRenderedPageBreak/>
        <w:t>In the serviceabilit</w:t>
      </w:r>
      <w:r w:rsidR="004D677E" w:rsidRPr="0049653E">
        <w:rPr>
          <w:rFonts w:cs="Arial"/>
          <w:sz w:val="22"/>
          <w:szCs w:val="22"/>
        </w:rPr>
        <w:t>y limit state, it shall be ensured</w:t>
      </w:r>
      <w:r w:rsidRPr="0049653E">
        <w:rPr>
          <w:rFonts w:cs="Arial"/>
          <w:sz w:val="22"/>
          <w:szCs w:val="22"/>
        </w:rPr>
        <w:t xml:space="preserve"> that the displacements</w:t>
      </w:r>
      <w:r w:rsidR="00F56FE1" w:rsidRPr="0049653E">
        <w:rPr>
          <w:rFonts w:cs="Arial"/>
          <w:sz w:val="22"/>
          <w:szCs w:val="22"/>
        </w:rPr>
        <w:t xml:space="preserve"> of anchors</w:t>
      </w:r>
      <w:r w:rsidRPr="0049653E">
        <w:rPr>
          <w:rFonts w:cs="Arial"/>
          <w:sz w:val="22"/>
          <w:szCs w:val="22"/>
        </w:rPr>
        <w:t xml:space="preserve"> occurring under the </w:t>
      </w:r>
      <w:r w:rsidR="00F56FE1" w:rsidRPr="0049653E">
        <w:rPr>
          <w:rFonts w:cs="Arial"/>
          <w:sz w:val="22"/>
          <w:szCs w:val="22"/>
        </w:rPr>
        <w:t xml:space="preserve">design </w:t>
      </w:r>
      <w:r w:rsidRPr="0049653E">
        <w:rPr>
          <w:rFonts w:cs="Arial"/>
          <w:sz w:val="22"/>
          <w:szCs w:val="22"/>
        </w:rPr>
        <w:t>loads are not larger than the admissible displacement</w:t>
      </w:r>
      <w:r w:rsidR="00F56FE1" w:rsidRPr="0049653E">
        <w:rPr>
          <w:rFonts w:cs="Arial"/>
          <w:sz w:val="22"/>
          <w:szCs w:val="22"/>
        </w:rPr>
        <w:t xml:space="preserve"> as may be decided by the structural engineer.</w:t>
      </w:r>
      <w:r w:rsidRPr="0049653E">
        <w:rPr>
          <w:rFonts w:cs="Arial"/>
          <w:sz w:val="22"/>
          <w:szCs w:val="22"/>
        </w:rPr>
        <w:t xml:space="preserve"> </w:t>
      </w:r>
    </w:p>
    <w:p w14:paraId="294377FC" w14:textId="77777777" w:rsidR="006F03FE" w:rsidRPr="0049653E" w:rsidRDefault="006F03FE" w:rsidP="003B34E4">
      <w:pPr>
        <w:spacing w:after="0"/>
        <w:rPr>
          <w:rFonts w:cs="Arial"/>
          <w:sz w:val="22"/>
          <w:szCs w:val="22"/>
        </w:rPr>
      </w:pPr>
    </w:p>
    <w:p w14:paraId="1C5ECA74" w14:textId="59FBCE9A" w:rsidR="00B601BA" w:rsidRPr="0049653E" w:rsidRDefault="009B2AAE" w:rsidP="009E648B">
      <w:pPr>
        <w:spacing w:after="0"/>
        <w:ind w:hanging="142"/>
        <w:jc w:val="both"/>
        <w:rPr>
          <w:rFonts w:cs="Arial"/>
          <w:sz w:val="22"/>
          <w:szCs w:val="22"/>
        </w:rPr>
      </w:pPr>
      <w:r w:rsidRPr="0049653E">
        <w:rPr>
          <w:rFonts w:cs="Arial"/>
          <w:sz w:val="22"/>
          <w:szCs w:val="22"/>
        </w:rPr>
        <w:t xml:space="preserve"> </w:t>
      </w:r>
      <w:r w:rsidR="009E648B" w:rsidRPr="0049653E">
        <w:rPr>
          <w:rFonts w:cs="Arial"/>
          <w:sz w:val="22"/>
          <w:szCs w:val="22"/>
        </w:rPr>
        <w:t xml:space="preserve"> </w:t>
      </w:r>
      <w:r w:rsidRPr="0049653E">
        <w:rPr>
          <w:rFonts w:cs="Arial"/>
          <w:sz w:val="22"/>
          <w:szCs w:val="22"/>
        </w:rPr>
        <w:t>NOTE –– The admissible displacement depends on the application in question</w:t>
      </w:r>
      <w:r w:rsidR="00F56FE1" w:rsidRPr="0049653E">
        <w:rPr>
          <w:rFonts w:cs="Arial"/>
          <w:sz w:val="22"/>
          <w:szCs w:val="22"/>
        </w:rPr>
        <w:t xml:space="preserve"> and shall be decided by the structural designer</w:t>
      </w:r>
      <w:r w:rsidR="00C07E90" w:rsidRPr="0049653E">
        <w:rPr>
          <w:rFonts w:cs="Arial"/>
          <w:sz w:val="22"/>
          <w:szCs w:val="22"/>
        </w:rPr>
        <w:t>.</w:t>
      </w:r>
    </w:p>
    <w:p w14:paraId="7B8977B0" w14:textId="77777777" w:rsidR="00B601BA" w:rsidRPr="0049653E" w:rsidRDefault="002071D1" w:rsidP="003B34E4">
      <w:pPr>
        <w:spacing w:after="0"/>
        <w:ind w:left="720"/>
        <w:jc w:val="both"/>
        <w:rPr>
          <w:rFonts w:cs="Arial"/>
          <w:sz w:val="22"/>
          <w:szCs w:val="22"/>
        </w:rPr>
      </w:pPr>
      <w:r w:rsidRPr="0049653E">
        <w:rPr>
          <w:rFonts w:cs="Arial"/>
          <w:sz w:val="22"/>
          <w:szCs w:val="22"/>
        </w:rPr>
        <w:tab/>
      </w:r>
    </w:p>
    <w:p w14:paraId="63C199F0" w14:textId="6DA0C4E7" w:rsidR="003637A9" w:rsidRPr="0049653E" w:rsidRDefault="002F16FB" w:rsidP="003B34E4">
      <w:pPr>
        <w:spacing w:after="0"/>
        <w:rPr>
          <w:rFonts w:cs="Arial"/>
          <w:i/>
          <w:sz w:val="22"/>
          <w:szCs w:val="22"/>
        </w:rPr>
      </w:pPr>
      <w:r w:rsidRPr="0049653E">
        <w:rPr>
          <w:rFonts w:cs="Arial"/>
          <w:b/>
          <w:bCs/>
          <w:sz w:val="22"/>
          <w:szCs w:val="22"/>
        </w:rPr>
        <w:t>9</w:t>
      </w:r>
      <w:r w:rsidR="00B601BA" w:rsidRPr="0049653E">
        <w:rPr>
          <w:rFonts w:cs="Arial"/>
          <w:b/>
          <w:bCs/>
          <w:sz w:val="22"/>
          <w:szCs w:val="22"/>
        </w:rPr>
        <w:t>.1.3.1</w:t>
      </w:r>
      <w:r w:rsidR="00B601BA" w:rsidRPr="0049653E">
        <w:rPr>
          <w:rFonts w:cs="Arial"/>
          <w:sz w:val="22"/>
          <w:szCs w:val="22"/>
        </w:rPr>
        <w:t xml:space="preserve"> </w:t>
      </w:r>
      <w:r w:rsidR="00B601BA" w:rsidRPr="0049653E">
        <w:rPr>
          <w:rFonts w:cs="Arial"/>
          <w:i/>
          <w:sz w:val="22"/>
          <w:szCs w:val="22"/>
        </w:rPr>
        <w:t>Displacements</w:t>
      </w:r>
      <w:r w:rsidR="003637A9" w:rsidRPr="0049653E">
        <w:rPr>
          <w:rFonts w:cs="Arial"/>
          <w:i/>
          <w:sz w:val="22"/>
          <w:szCs w:val="22"/>
        </w:rPr>
        <w:t xml:space="preserve"> </w:t>
      </w:r>
    </w:p>
    <w:p w14:paraId="153B87E6" w14:textId="77777777" w:rsidR="003637A9" w:rsidRPr="0049653E" w:rsidRDefault="003637A9" w:rsidP="003B34E4">
      <w:pPr>
        <w:spacing w:after="0"/>
        <w:rPr>
          <w:rFonts w:cs="Arial"/>
          <w:sz w:val="22"/>
          <w:szCs w:val="22"/>
        </w:rPr>
      </w:pPr>
    </w:p>
    <w:p w14:paraId="27D931C3" w14:textId="2B7637FD" w:rsidR="00B601BA" w:rsidRPr="0049653E" w:rsidRDefault="00B601BA" w:rsidP="003B34E4">
      <w:pPr>
        <w:spacing w:after="0"/>
        <w:jc w:val="both"/>
        <w:rPr>
          <w:rFonts w:cs="Arial"/>
          <w:sz w:val="22"/>
          <w:szCs w:val="22"/>
        </w:rPr>
      </w:pPr>
      <w:r w:rsidRPr="0049653E">
        <w:rPr>
          <w:rFonts w:cs="Arial"/>
          <w:sz w:val="22"/>
          <w:szCs w:val="22"/>
        </w:rPr>
        <w:t xml:space="preserve">The characteristic displacement of the anchor under defined tension and shear loads shall be taken from the Assessment </w:t>
      </w:r>
      <w:r w:rsidR="00F376A7" w:rsidRPr="0049653E">
        <w:rPr>
          <w:rFonts w:cs="Arial"/>
          <w:sz w:val="22"/>
          <w:szCs w:val="22"/>
        </w:rPr>
        <w:t>Report</w:t>
      </w:r>
      <w:r w:rsidRPr="0049653E">
        <w:rPr>
          <w:rFonts w:cs="Arial"/>
          <w:sz w:val="22"/>
          <w:szCs w:val="22"/>
        </w:rPr>
        <w:t xml:space="preserve">. </w:t>
      </w:r>
      <w:r w:rsidR="009E648B" w:rsidRPr="0049653E">
        <w:rPr>
          <w:rFonts w:cs="Arial"/>
          <w:sz w:val="22"/>
          <w:szCs w:val="22"/>
        </w:rPr>
        <w:t xml:space="preserve"> </w:t>
      </w:r>
      <w:r w:rsidRPr="0049653E">
        <w:rPr>
          <w:rFonts w:cs="Arial"/>
          <w:sz w:val="22"/>
          <w:szCs w:val="22"/>
        </w:rPr>
        <w:t xml:space="preserve">The displacements shall be assumed as a linear function of the applied load. </w:t>
      </w:r>
      <w:r w:rsidR="009E648B" w:rsidRPr="0049653E">
        <w:rPr>
          <w:rFonts w:cs="Arial"/>
          <w:sz w:val="22"/>
          <w:szCs w:val="22"/>
        </w:rPr>
        <w:t xml:space="preserve"> </w:t>
      </w:r>
      <w:r w:rsidRPr="0049653E">
        <w:rPr>
          <w:rFonts w:cs="Arial"/>
          <w:sz w:val="22"/>
          <w:szCs w:val="22"/>
        </w:rPr>
        <w:t xml:space="preserve">In </w:t>
      </w:r>
      <w:r w:rsidR="00DF1737" w:rsidRPr="0049653E">
        <w:rPr>
          <w:rFonts w:cs="Arial"/>
          <w:sz w:val="22"/>
          <w:szCs w:val="22"/>
        </w:rPr>
        <w:t>the case of</w:t>
      </w:r>
      <w:r w:rsidRPr="0049653E">
        <w:rPr>
          <w:rFonts w:cs="Arial"/>
          <w:sz w:val="22"/>
          <w:szCs w:val="22"/>
        </w:rPr>
        <w:t xml:space="preserve"> combined tension and shear load, the displacements for the tension and the displacement for the shear component of the resultant loa</w:t>
      </w:r>
      <w:r w:rsidR="00DF1737" w:rsidRPr="0049653E">
        <w:rPr>
          <w:rFonts w:cs="Arial"/>
          <w:sz w:val="22"/>
          <w:szCs w:val="22"/>
        </w:rPr>
        <w:t xml:space="preserve">d shall be geometrically added.  </w:t>
      </w:r>
      <w:r w:rsidRPr="0049653E">
        <w:rPr>
          <w:rFonts w:cs="Arial"/>
          <w:sz w:val="22"/>
          <w:szCs w:val="22"/>
        </w:rPr>
        <w:t xml:space="preserve">The influence of the hole clearance in the </w:t>
      </w:r>
      <w:r w:rsidR="006038DE" w:rsidRPr="0049653E">
        <w:rPr>
          <w:rFonts w:cs="Arial"/>
          <w:sz w:val="22"/>
          <w:szCs w:val="22"/>
        </w:rPr>
        <w:t>base plate</w:t>
      </w:r>
      <w:r w:rsidRPr="0049653E">
        <w:rPr>
          <w:rFonts w:cs="Arial"/>
          <w:sz w:val="22"/>
          <w:szCs w:val="22"/>
        </w:rPr>
        <w:t xml:space="preserve"> on the expected displacement of the whole anchorage system shall be </w:t>
      </w:r>
      <w:proofErr w:type="gramStart"/>
      <w:r w:rsidRPr="0049653E">
        <w:rPr>
          <w:rFonts w:cs="Arial"/>
          <w:sz w:val="22"/>
          <w:szCs w:val="22"/>
        </w:rPr>
        <w:t>taken into account</w:t>
      </w:r>
      <w:proofErr w:type="gramEnd"/>
      <w:r w:rsidRPr="0049653E">
        <w:rPr>
          <w:rFonts w:cs="Arial"/>
          <w:sz w:val="22"/>
          <w:szCs w:val="22"/>
        </w:rPr>
        <w:t xml:space="preserve"> in case of shear loads.</w:t>
      </w:r>
    </w:p>
    <w:p w14:paraId="5256C9F3" w14:textId="77777777" w:rsidR="00B601BA" w:rsidRPr="0049653E" w:rsidRDefault="00B601BA" w:rsidP="003B34E4">
      <w:pPr>
        <w:spacing w:after="0"/>
        <w:rPr>
          <w:rFonts w:cs="Arial"/>
          <w:sz w:val="22"/>
          <w:szCs w:val="22"/>
        </w:rPr>
      </w:pPr>
    </w:p>
    <w:p w14:paraId="4CEB9E39" w14:textId="0C864399" w:rsidR="00B601BA" w:rsidRPr="0049653E" w:rsidRDefault="002F16FB" w:rsidP="00253606">
      <w:pPr>
        <w:spacing w:after="0"/>
        <w:jc w:val="both"/>
        <w:rPr>
          <w:rFonts w:cs="Arial"/>
          <w:b/>
          <w:bCs/>
          <w:sz w:val="22"/>
          <w:szCs w:val="22"/>
        </w:rPr>
      </w:pPr>
      <w:bookmarkStart w:id="25" w:name="_Toc162083723"/>
      <w:bookmarkStart w:id="26" w:name="_Toc450229951"/>
      <w:r w:rsidRPr="0049653E">
        <w:rPr>
          <w:rFonts w:cs="Arial"/>
          <w:b/>
          <w:bCs/>
          <w:sz w:val="22"/>
          <w:szCs w:val="22"/>
        </w:rPr>
        <w:t>9</w:t>
      </w:r>
      <w:r w:rsidR="00B601BA" w:rsidRPr="0049653E">
        <w:rPr>
          <w:rFonts w:cs="Arial"/>
          <w:b/>
          <w:bCs/>
          <w:sz w:val="22"/>
          <w:szCs w:val="22"/>
        </w:rPr>
        <w:t>.2</w:t>
      </w:r>
      <w:r w:rsidR="003637A9" w:rsidRPr="0049653E">
        <w:rPr>
          <w:rFonts w:cs="Arial"/>
          <w:b/>
          <w:bCs/>
          <w:sz w:val="22"/>
          <w:szCs w:val="22"/>
        </w:rPr>
        <w:t xml:space="preserve"> Design Method</w:t>
      </w:r>
      <w:r w:rsidR="00B601BA" w:rsidRPr="0049653E">
        <w:rPr>
          <w:rFonts w:cs="Arial"/>
          <w:b/>
          <w:bCs/>
          <w:sz w:val="22"/>
          <w:szCs w:val="22"/>
        </w:rPr>
        <w:t xml:space="preserve"> </w:t>
      </w:r>
      <w:bookmarkEnd w:id="25"/>
      <w:bookmarkEnd w:id="26"/>
    </w:p>
    <w:p w14:paraId="0621C096" w14:textId="77777777" w:rsidR="00B601BA" w:rsidRPr="0049653E" w:rsidRDefault="00B601BA" w:rsidP="00253606">
      <w:pPr>
        <w:spacing w:after="0"/>
        <w:rPr>
          <w:rFonts w:cs="Arial"/>
          <w:sz w:val="22"/>
          <w:szCs w:val="22"/>
        </w:rPr>
      </w:pPr>
    </w:p>
    <w:p w14:paraId="57E5DFBB" w14:textId="0C0FD4F7" w:rsidR="00B601BA" w:rsidRPr="0049653E" w:rsidRDefault="00B601BA" w:rsidP="00224C83">
      <w:pPr>
        <w:spacing w:after="0"/>
        <w:jc w:val="both"/>
        <w:rPr>
          <w:rFonts w:cs="Arial"/>
          <w:sz w:val="22"/>
          <w:szCs w:val="22"/>
        </w:rPr>
      </w:pPr>
      <w:r w:rsidRPr="0049653E">
        <w:rPr>
          <w:rFonts w:cs="Arial"/>
          <w:sz w:val="22"/>
          <w:szCs w:val="22"/>
        </w:rPr>
        <w:t>The design strength shall be calculated according to limit state method of design for all load</w:t>
      </w:r>
      <w:r w:rsidR="000C7E86" w:rsidRPr="0049653E">
        <w:rPr>
          <w:rFonts w:cs="Arial"/>
          <w:sz w:val="22"/>
          <w:szCs w:val="22"/>
        </w:rPr>
        <w:t xml:space="preserve"> </w:t>
      </w:r>
      <w:r w:rsidR="00253606" w:rsidRPr="0049653E">
        <w:rPr>
          <w:rFonts w:cs="Arial"/>
          <w:sz w:val="22"/>
          <w:szCs w:val="22"/>
        </w:rPr>
        <w:t>directions</w:t>
      </w:r>
      <w:r w:rsidR="00F56FE1" w:rsidRPr="0049653E">
        <w:rPr>
          <w:rFonts w:cs="Arial"/>
          <w:sz w:val="22"/>
          <w:szCs w:val="22"/>
        </w:rPr>
        <w:t>,</w:t>
      </w:r>
      <w:r w:rsidR="00253606" w:rsidRPr="0049653E">
        <w:rPr>
          <w:rFonts w:cs="Arial"/>
          <w:sz w:val="22"/>
          <w:szCs w:val="22"/>
        </w:rPr>
        <w:t xml:space="preserve"> namely</w:t>
      </w:r>
      <w:r w:rsidRPr="0049653E">
        <w:rPr>
          <w:rFonts w:cs="Arial"/>
          <w:sz w:val="22"/>
          <w:szCs w:val="22"/>
        </w:rPr>
        <w:t xml:space="preserve"> tension, shear individually or combined as well as for all applicable failure modes. </w:t>
      </w:r>
      <w:r w:rsidR="00AB0B1B" w:rsidRPr="0049653E">
        <w:rPr>
          <w:rFonts w:cs="Arial"/>
          <w:sz w:val="22"/>
          <w:szCs w:val="22"/>
        </w:rPr>
        <w:t>The minimum strength shall govern after verification of interaction of tension and shear forces for the load case</w:t>
      </w:r>
      <w:r w:rsidRPr="0049653E">
        <w:rPr>
          <w:rFonts w:cs="Arial"/>
          <w:sz w:val="22"/>
          <w:szCs w:val="22"/>
        </w:rPr>
        <w:t>.</w:t>
      </w:r>
    </w:p>
    <w:p w14:paraId="28C4ED57" w14:textId="77777777" w:rsidR="00B601BA" w:rsidRPr="0049653E" w:rsidRDefault="00B601BA" w:rsidP="00224C83">
      <w:pPr>
        <w:spacing w:after="0"/>
        <w:rPr>
          <w:rFonts w:cs="Arial"/>
          <w:sz w:val="22"/>
          <w:szCs w:val="22"/>
        </w:rPr>
      </w:pPr>
      <w:bookmarkStart w:id="27" w:name="_Toc450229934"/>
      <w:bookmarkStart w:id="28" w:name="_Toc162083714"/>
    </w:p>
    <w:p w14:paraId="25D1E55E" w14:textId="5278D3E5" w:rsidR="00B601BA" w:rsidRPr="0049653E" w:rsidRDefault="00D05D3B" w:rsidP="00224C83">
      <w:pPr>
        <w:spacing w:after="0"/>
        <w:jc w:val="both"/>
        <w:rPr>
          <w:rFonts w:cs="Arial"/>
          <w:sz w:val="22"/>
          <w:szCs w:val="22"/>
        </w:rPr>
      </w:pPr>
      <w:r w:rsidRPr="0049653E">
        <w:rPr>
          <w:rFonts w:cs="Arial"/>
          <w:b/>
          <w:bCs/>
          <w:sz w:val="22"/>
          <w:szCs w:val="22"/>
        </w:rPr>
        <w:t>9</w:t>
      </w:r>
      <w:r w:rsidR="00B601BA" w:rsidRPr="0049653E">
        <w:rPr>
          <w:rFonts w:cs="Arial"/>
          <w:b/>
          <w:bCs/>
          <w:sz w:val="22"/>
          <w:szCs w:val="22"/>
        </w:rPr>
        <w:t>.2.1</w:t>
      </w:r>
      <w:r w:rsidR="00B601BA" w:rsidRPr="0049653E">
        <w:rPr>
          <w:rFonts w:cs="Arial"/>
          <w:sz w:val="22"/>
          <w:szCs w:val="22"/>
        </w:rPr>
        <w:t xml:space="preserve"> </w:t>
      </w:r>
      <w:r w:rsidR="00B601BA" w:rsidRPr="0049653E">
        <w:rPr>
          <w:rFonts w:cs="Arial"/>
          <w:i/>
          <w:iCs/>
          <w:sz w:val="22"/>
          <w:szCs w:val="22"/>
        </w:rPr>
        <w:t xml:space="preserve">Partial </w:t>
      </w:r>
      <w:r w:rsidR="003637A9" w:rsidRPr="0049653E">
        <w:rPr>
          <w:rFonts w:cs="Arial"/>
          <w:i/>
          <w:iCs/>
          <w:sz w:val="22"/>
          <w:szCs w:val="22"/>
        </w:rPr>
        <w:t>Safety Factors</w:t>
      </w:r>
      <w:bookmarkEnd w:id="27"/>
      <w:r w:rsidR="003637A9" w:rsidRPr="0049653E">
        <w:rPr>
          <w:rFonts w:cs="Arial"/>
          <w:sz w:val="22"/>
          <w:szCs w:val="22"/>
        </w:rPr>
        <w:t xml:space="preserve"> </w:t>
      </w:r>
      <w:bookmarkEnd w:id="28"/>
      <w:r w:rsidR="003637A9" w:rsidRPr="0049653E">
        <w:rPr>
          <w:rFonts w:cs="Arial"/>
          <w:sz w:val="22"/>
          <w:szCs w:val="22"/>
        </w:rPr>
        <w:t xml:space="preserve"> </w:t>
      </w:r>
    </w:p>
    <w:p w14:paraId="00591AEC" w14:textId="77777777" w:rsidR="00B601BA" w:rsidRPr="0049653E" w:rsidRDefault="00B601BA" w:rsidP="00224C83">
      <w:pPr>
        <w:spacing w:after="0"/>
        <w:rPr>
          <w:rFonts w:cs="Arial"/>
          <w:sz w:val="22"/>
          <w:szCs w:val="22"/>
        </w:rPr>
      </w:pPr>
    </w:p>
    <w:p w14:paraId="756A860E" w14:textId="77777777" w:rsidR="00133B24" w:rsidRPr="0049653E" w:rsidRDefault="00B601BA" w:rsidP="00224C83">
      <w:pPr>
        <w:spacing w:after="0"/>
        <w:jc w:val="both"/>
        <w:rPr>
          <w:rFonts w:cs="Arial"/>
          <w:sz w:val="22"/>
          <w:szCs w:val="22"/>
        </w:rPr>
      </w:pPr>
      <w:bookmarkStart w:id="29" w:name="_Toc450229935"/>
      <w:r w:rsidRPr="0049653E">
        <w:rPr>
          <w:rFonts w:cs="Arial"/>
          <w:sz w:val="22"/>
          <w:szCs w:val="22"/>
        </w:rPr>
        <w:t xml:space="preserve">a) </w:t>
      </w:r>
      <w:r w:rsidRPr="0049653E">
        <w:rPr>
          <w:rFonts w:cs="Arial"/>
          <w:iCs/>
          <w:sz w:val="22"/>
          <w:szCs w:val="22"/>
        </w:rPr>
        <w:t>Partial safety factor for concrete failure</w:t>
      </w:r>
      <w:r w:rsidR="00133B24" w:rsidRPr="0049653E">
        <w:rPr>
          <w:rFonts w:cs="Arial"/>
          <w:sz w:val="22"/>
          <w:szCs w:val="22"/>
        </w:rPr>
        <w:t xml:space="preserve"> </w:t>
      </w:r>
    </w:p>
    <w:p w14:paraId="12A5BB61" w14:textId="77777777" w:rsidR="00133B24" w:rsidRPr="0049653E" w:rsidRDefault="005D0E4E" w:rsidP="00224C83">
      <w:pPr>
        <w:spacing w:after="0"/>
        <w:jc w:val="both"/>
        <w:rPr>
          <w:rFonts w:cs="Arial"/>
          <w:sz w:val="22"/>
          <w:szCs w:val="22"/>
        </w:rPr>
      </w:pPr>
      <w:r w:rsidRPr="0049653E">
        <w:rPr>
          <w:rFonts w:cs="Arial"/>
          <w:sz w:val="22"/>
          <w:szCs w:val="22"/>
        </w:rPr>
        <w:t xml:space="preserve"> </w:t>
      </w:r>
    </w:p>
    <w:p w14:paraId="7B123680" w14:textId="62726B0F" w:rsidR="00F56FE1" w:rsidRPr="0049653E" w:rsidRDefault="005D0E4E" w:rsidP="00224C83">
      <w:pPr>
        <w:spacing w:after="0"/>
        <w:jc w:val="both"/>
        <w:rPr>
          <w:rFonts w:cs="Arial"/>
          <w:sz w:val="22"/>
          <w:szCs w:val="22"/>
        </w:rPr>
      </w:pPr>
      <w:r w:rsidRPr="0049653E">
        <w:rPr>
          <w:rFonts w:cs="Arial"/>
          <w:sz w:val="22"/>
          <w:szCs w:val="22"/>
        </w:rPr>
        <w:t>These could be</w:t>
      </w:r>
      <w:r w:rsidR="00B601BA" w:rsidRPr="0049653E">
        <w:rPr>
          <w:rFonts w:cs="Arial"/>
          <w:sz w:val="22"/>
          <w:szCs w:val="22"/>
        </w:rPr>
        <w:t xml:space="preserve"> cone failure</w:t>
      </w:r>
      <w:r w:rsidR="00F56FE1" w:rsidRPr="0049653E">
        <w:rPr>
          <w:rFonts w:cs="Arial"/>
          <w:sz w:val="22"/>
          <w:szCs w:val="22"/>
        </w:rPr>
        <w:t xml:space="preserve"> (</w:t>
      </w:r>
      <m:oMath>
        <m:sSub>
          <m:sSubPr>
            <m:ctrlPr>
              <w:rPr>
                <w:rFonts w:ascii="Cambria Math" w:hAnsi="Cambria Math" w:cs="Arial"/>
                <w:sz w:val="22"/>
                <w:szCs w:val="22"/>
              </w:rPr>
            </m:ctrlPr>
          </m:sSubPr>
          <m:e>
            <m:r>
              <w:rPr>
                <w:rFonts w:ascii="Cambria Math" w:hAnsi="Cambria Math" w:cs="Arial"/>
                <w:sz w:val="22"/>
                <w:szCs w:val="22"/>
              </w:rPr>
              <m:t>γ</m:t>
            </m:r>
          </m:e>
          <m:sub>
            <m:r>
              <m:rPr>
                <m:sty m:val="p"/>
              </m:rPr>
              <w:rPr>
                <w:rFonts w:ascii="Cambria Math" w:hAnsi="Cambria Math" w:cs="Arial"/>
                <w:sz w:val="22"/>
                <w:szCs w:val="22"/>
              </w:rPr>
              <m:t>Mc</m:t>
            </m:r>
          </m:sub>
        </m:sSub>
      </m:oMath>
      <w:r w:rsidR="00F56FE1" w:rsidRPr="0049653E">
        <w:rPr>
          <w:rFonts w:cs="Arial"/>
          <w:sz w:val="22"/>
          <w:szCs w:val="22"/>
        </w:rPr>
        <w:t>)</w:t>
      </w:r>
      <w:r w:rsidR="00B601BA" w:rsidRPr="0049653E">
        <w:rPr>
          <w:rFonts w:cs="Arial"/>
          <w:sz w:val="22"/>
          <w:szCs w:val="22"/>
        </w:rPr>
        <w:t>, pull-out / pull-through failure (</w:t>
      </w:r>
      <m:oMath>
        <m:sSub>
          <m:sSubPr>
            <m:ctrlPr>
              <w:rPr>
                <w:rFonts w:ascii="Cambria Math" w:hAnsi="Cambria Math" w:cs="Arial"/>
                <w:sz w:val="22"/>
                <w:szCs w:val="22"/>
              </w:rPr>
            </m:ctrlPr>
          </m:sSubPr>
          <m:e>
            <m:r>
              <w:rPr>
                <w:rFonts w:ascii="Cambria Math" w:hAnsi="Cambria Math" w:cs="Arial"/>
                <w:sz w:val="22"/>
                <w:szCs w:val="22"/>
              </w:rPr>
              <m:t>γ</m:t>
            </m:r>
          </m:e>
          <m:sub>
            <m:r>
              <m:rPr>
                <m:sty m:val="p"/>
              </m:rPr>
              <w:rPr>
                <w:rFonts w:ascii="Cambria Math" w:hAnsi="Cambria Math" w:cs="Arial"/>
                <w:sz w:val="22"/>
                <w:szCs w:val="22"/>
              </w:rPr>
              <m:t>Mp</m:t>
            </m:r>
          </m:sub>
        </m:sSub>
      </m:oMath>
      <w:r w:rsidR="00B601BA" w:rsidRPr="0049653E">
        <w:rPr>
          <w:rFonts w:cs="Arial"/>
          <w:sz w:val="22"/>
          <w:szCs w:val="22"/>
        </w:rPr>
        <w:t>), concrete pry-out failure</w:t>
      </w:r>
      <w:r w:rsidR="00F56FE1" w:rsidRPr="0049653E">
        <w:rPr>
          <w:rFonts w:cs="Arial"/>
          <w:sz w:val="22"/>
          <w:szCs w:val="22"/>
        </w:rPr>
        <w:t xml:space="preserve"> (</w:t>
      </w:r>
      <m:oMath>
        <m:sSub>
          <m:sSubPr>
            <m:ctrlPr>
              <w:rPr>
                <w:rFonts w:ascii="Cambria Math" w:hAnsi="Cambria Math" w:cs="Arial"/>
                <w:sz w:val="22"/>
                <w:szCs w:val="22"/>
              </w:rPr>
            </m:ctrlPr>
          </m:sSubPr>
          <m:e>
            <m:r>
              <w:rPr>
                <w:rFonts w:ascii="Cambria Math" w:hAnsi="Cambria Math" w:cs="Arial"/>
                <w:sz w:val="22"/>
                <w:szCs w:val="22"/>
              </w:rPr>
              <m:t>γ</m:t>
            </m:r>
          </m:e>
          <m:sub>
            <m:r>
              <m:rPr>
                <m:sty m:val="p"/>
              </m:rPr>
              <w:rPr>
                <w:rFonts w:ascii="Cambria Math" w:hAnsi="Cambria Math" w:cs="Arial"/>
                <w:sz w:val="22"/>
                <w:szCs w:val="22"/>
              </w:rPr>
              <m:t>Mc</m:t>
            </m:r>
          </m:sub>
        </m:sSub>
      </m:oMath>
      <w:r w:rsidR="00F56FE1" w:rsidRPr="0049653E">
        <w:rPr>
          <w:rFonts w:cs="Arial"/>
          <w:sz w:val="22"/>
          <w:szCs w:val="22"/>
        </w:rPr>
        <w:t>)</w:t>
      </w:r>
      <w:r w:rsidR="00B601BA" w:rsidRPr="0049653E">
        <w:rPr>
          <w:rFonts w:cs="Arial"/>
          <w:sz w:val="22"/>
          <w:szCs w:val="22"/>
        </w:rPr>
        <w:t>, concrete edge failure</w:t>
      </w:r>
      <w:r w:rsidR="009E648B" w:rsidRPr="0049653E">
        <w:rPr>
          <w:rFonts w:cs="Arial"/>
          <w:sz w:val="22"/>
          <w:szCs w:val="22"/>
        </w:rPr>
        <w:t xml:space="preserve"> </w:t>
      </w:r>
      <w:r w:rsidR="00B601BA" w:rsidRPr="0049653E">
        <w:rPr>
          <w:rFonts w:cs="Arial"/>
          <w:sz w:val="22"/>
          <w:szCs w:val="22"/>
        </w:rPr>
        <w:t>(</w:t>
      </w:r>
      <m:oMath>
        <m:sSub>
          <m:sSubPr>
            <m:ctrlPr>
              <w:rPr>
                <w:rFonts w:ascii="Cambria Math" w:hAnsi="Cambria Math" w:cs="Arial"/>
                <w:sz w:val="22"/>
                <w:szCs w:val="22"/>
              </w:rPr>
            </m:ctrlPr>
          </m:sSubPr>
          <m:e>
            <m:r>
              <w:rPr>
                <w:rFonts w:ascii="Cambria Math" w:hAnsi="Cambria Math" w:cs="Arial"/>
                <w:sz w:val="22"/>
                <w:szCs w:val="22"/>
              </w:rPr>
              <m:t>γ</m:t>
            </m:r>
          </m:e>
          <m:sub>
            <m:r>
              <m:rPr>
                <m:sty m:val="p"/>
              </m:rPr>
              <w:rPr>
                <w:rFonts w:ascii="Cambria Math" w:hAnsi="Cambria Math" w:cs="Arial"/>
                <w:sz w:val="22"/>
                <w:szCs w:val="22"/>
              </w:rPr>
              <m:t>Mc</m:t>
            </m:r>
          </m:sub>
        </m:sSub>
      </m:oMath>
      <w:r w:rsidR="00B601BA" w:rsidRPr="0049653E">
        <w:rPr>
          <w:rFonts w:cs="Arial"/>
          <w:sz w:val="22"/>
          <w:szCs w:val="22"/>
        </w:rPr>
        <w:t>), splitting failure (</w:t>
      </w:r>
      <m:oMath>
        <m:sSub>
          <m:sSubPr>
            <m:ctrlPr>
              <w:rPr>
                <w:rFonts w:ascii="Cambria Math" w:hAnsi="Cambria Math" w:cs="Arial"/>
                <w:sz w:val="22"/>
                <w:szCs w:val="22"/>
              </w:rPr>
            </m:ctrlPr>
          </m:sSubPr>
          <m:e>
            <m:r>
              <w:rPr>
                <w:rFonts w:ascii="Cambria Math" w:hAnsi="Cambria Math" w:cs="Arial"/>
                <w:sz w:val="22"/>
                <w:szCs w:val="22"/>
              </w:rPr>
              <m:t>γ</m:t>
            </m:r>
          </m:e>
          <m:sub>
            <m:r>
              <m:rPr>
                <m:sty m:val="p"/>
              </m:rPr>
              <w:rPr>
                <w:rFonts w:ascii="Cambria Math" w:hAnsi="Cambria Math" w:cs="Arial"/>
                <w:sz w:val="22"/>
                <w:szCs w:val="22"/>
              </w:rPr>
              <m:t>Msp</m:t>
            </m:r>
          </m:sub>
        </m:sSub>
      </m:oMath>
      <w:r w:rsidR="00B601BA" w:rsidRPr="0049653E">
        <w:rPr>
          <w:rFonts w:cs="Arial"/>
          <w:sz w:val="22"/>
          <w:szCs w:val="22"/>
        </w:rPr>
        <w:t>) and bond failure</w:t>
      </w:r>
      <w:bookmarkEnd w:id="29"/>
      <w:r w:rsidR="00B601BA" w:rsidRPr="0049653E">
        <w:rPr>
          <w:rFonts w:cs="Arial"/>
          <w:sz w:val="22"/>
          <w:szCs w:val="22"/>
        </w:rPr>
        <w:t xml:space="preserve"> (</w:t>
      </w:r>
      <m:oMath>
        <m:sSub>
          <m:sSubPr>
            <m:ctrlPr>
              <w:rPr>
                <w:rFonts w:ascii="Cambria Math" w:hAnsi="Cambria Math" w:cs="Arial"/>
                <w:sz w:val="22"/>
                <w:szCs w:val="22"/>
              </w:rPr>
            </m:ctrlPr>
          </m:sSubPr>
          <m:e>
            <m:r>
              <w:rPr>
                <w:rFonts w:ascii="Cambria Math" w:hAnsi="Cambria Math" w:cs="Arial"/>
                <w:sz w:val="22"/>
                <w:szCs w:val="22"/>
              </w:rPr>
              <m:t>γ</m:t>
            </m:r>
          </m:e>
          <m:sub>
            <m:r>
              <m:rPr>
                <m:sty m:val="p"/>
              </m:rPr>
              <w:rPr>
                <w:rFonts w:ascii="Cambria Math" w:hAnsi="Cambria Math" w:cs="Arial"/>
                <w:sz w:val="22"/>
                <w:szCs w:val="22"/>
              </w:rPr>
              <m:t>Mp</m:t>
            </m:r>
          </m:sub>
        </m:sSub>
      </m:oMath>
      <w:r w:rsidR="00B601BA" w:rsidRPr="0049653E">
        <w:rPr>
          <w:rFonts w:cs="Arial"/>
          <w:sz w:val="22"/>
          <w:szCs w:val="22"/>
        </w:rPr>
        <w:t>)</w:t>
      </w:r>
      <w:r w:rsidR="00F56FE1" w:rsidRPr="0049653E">
        <w:rPr>
          <w:rFonts w:cs="Arial"/>
          <w:sz w:val="22"/>
          <w:szCs w:val="22"/>
        </w:rPr>
        <w:t>.</w:t>
      </w:r>
    </w:p>
    <w:p w14:paraId="04C1CA89" w14:textId="77777777" w:rsidR="00B601BA" w:rsidRPr="0049653E" w:rsidRDefault="00B601BA" w:rsidP="00224C83">
      <w:pPr>
        <w:spacing w:after="0"/>
        <w:jc w:val="both"/>
        <w:rPr>
          <w:rFonts w:cs="Arial"/>
          <w:sz w:val="22"/>
          <w:szCs w:val="22"/>
        </w:rPr>
      </w:pPr>
      <w:r w:rsidRPr="0049653E">
        <w:rPr>
          <w:rFonts w:cs="Arial"/>
          <w:sz w:val="22"/>
          <w:szCs w:val="22"/>
        </w:rPr>
        <w:t xml:space="preserve"> </w:t>
      </w:r>
      <m:oMath>
        <m:sSub>
          <m:sSubPr>
            <m:ctrlPr>
              <w:rPr>
                <w:rFonts w:ascii="Cambria Math" w:hAnsi="Cambria Math" w:cs="Arial"/>
                <w:sz w:val="22"/>
                <w:szCs w:val="22"/>
              </w:rPr>
            </m:ctrlPr>
          </m:sSubPr>
          <m:e>
            <m:r>
              <w:rPr>
                <w:rFonts w:ascii="Cambria Math" w:hAnsi="Cambria Math" w:cs="Arial"/>
                <w:sz w:val="22"/>
                <w:szCs w:val="22"/>
              </w:rPr>
              <m:t>γ</m:t>
            </m:r>
          </m:e>
          <m:sub>
            <m:r>
              <m:rPr>
                <m:sty m:val="p"/>
              </m:rPr>
              <w:rPr>
                <w:rFonts w:ascii="Cambria Math" w:hAnsi="Cambria Math" w:cs="Arial"/>
                <w:sz w:val="22"/>
                <w:szCs w:val="22"/>
              </w:rPr>
              <m:t>Mc</m:t>
            </m:r>
          </m:sub>
        </m:sSub>
        <m:r>
          <m:rPr>
            <m:sty m:val="p"/>
          </m:rPr>
          <w:rPr>
            <w:rFonts w:ascii="Cambria Math" w:hAnsi="Cambria Math" w:cs="Arial"/>
            <w:sz w:val="22"/>
            <w:szCs w:val="22"/>
          </w:rPr>
          <m:t>=</m:t>
        </m:r>
        <m:sSub>
          <m:sSubPr>
            <m:ctrlPr>
              <w:rPr>
                <w:rFonts w:ascii="Cambria Math" w:hAnsi="Cambria Math" w:cs="Arial"/>
                <w:sz w:val="22"/>
                <w:szCs w:val="22"/>
              </w:rPr>
            </m:ctrlPr>
          </m:sSubPr>
          <m:e>
            <m:r>
              <w:rPr>
                <w:rFonts w:ascii="Cambria Math" w:hAnsi="Cambria Math" w:cs="Arial"/>
                <w:sz w:val="22"/>
                <w:szCs w:val="22"/>
              </w:rPr>
              <m:t>γ</m:t>
            </m:r>
          </m:e>
          <m:sub>
            <m:r>
              <m:rPr>
                <m:sty m:val="p"/>
              </m:rPr>
              <w:rPr>
                <w:rFonts w:ascii="Cambria Math" w:hAnsi="Cambria Math" w:cs="Arial"/>
                <w:sz w:val="22"/>
                <w:szCs w:val="22"/>
              </w:rPr>
              <m:t>Msp</m:t>
            </m:r>
          </m:sub>
        </m:sSub>
        <m:r>
          <m:rPr>
            <m:sty m:val="p"/>
          </m:rPr>
          <w:rPr>
            <w:rFonts w:ascii="Cambria Math" w:hAnsi="Cambria Math" w:cs="Arial"/>
            <w:sz w:val="22"/>
            <w:szCs w:val="22"/>
          </w:rPr>
          <m:t>=</m:t>
        </m:r>
        <m:sSub>
          <m:sSubPr>
            <m:ctrlPr>
              <w:rPr>
                <w:rFonts w:ascii="Cambria Math" w:hAnsi="Cambria Math" w:cs="Arial"/>
                <w:sz w:val="22"/>
                <w:szCs w:val="22"/>
              </w:rPr>
            </m:ctrlPr>
          </m:sSubPr>
          <m:e>
            <m:r>
              <w:rPr>
                <w:rFonts w:ascii="Cambria Math" w:hAnsi="Cambria Math" w:cs="Arial"/>
                <w:sz w:val="22"/>
                <w:szCs w:val="22"/>
              </w:rPr>
              <m:t>γ</m:t>
            </m:r>
          </m:e>
          <m:sub>
            <m:r>
              <m:rPr>
                <m:sty m:val="p"/>
              </m:rPr>
              <w:rPr>
                <w:rFonts w:ascii="Cambria Math" w:hAnsi="Cambria Math" w:cs="Arial"/>
                <w:sz w:val="22"/>
                <w:szCs w:val="22"/>
              </w:rPr>
              <m:t>Mp</m:t>
            </m:r>
          </m:sub>
        </m:sSub>
        <m:r>
          <m:rPr>
            <m:sty m:val="p"/>
          </m:rPr>
          <w:rPr>
            <w:rFonts w:ascii="Cambria Math" w:hAnsi="Cambria Math" w:cs="Arial"/>
            <w:sz w:val="22"/>
            <w:szCs w:val="22"/>
          </w:rPr>
          <m:t>=</m:t>
        </m:r>
        <m:sSub>
          <m:sSubPr>
            <m:ctrlPr>
              <w:rPr>
                <w:rFonts w:ascii="Cambria Math" w:hAnsi="Cambria Math" w:cs="Arial"/>
                <w:sz w:val="22"/>
                <w:szCs w:val="22"/>
              </w:rPr>
            </m:ctrlPr>
          </m:sSubPr>
          <m:e>
            <m:r>
              <w:rPr>
                <w:rFonts w:ascii="Cambria Math" w:hAnsi="Cambria Math" w:cs="Arial"/>
                <w:sz w:val="22"/>
                <w:szCs w:val="22"/>
              </w:rPr>
              <m:t>γ</m:t>
            </m:r>
          </m:e>
          <m:sub>
            <m:r>
              <w:rPr>
                <w:rFonts w:ascii="Cambria Math" w:hAnsi="Cambria Math" w:cs="Arial"/>
                <w:sz w:val="22"/>
                <w:szCs w:val="22"/>
              </w:rPr>
              <m:t>c</m:t>
            </m:r>
          </m:sub>
        </m:sSub>
        <m:sSub>
          <m:sSubPr>
            <m:ctrlPr>
              <w:rPr>
                <w:rFonts w:ascii="Cambria Math" w:hAnsi="Cambria Math" w:cs="Arial"/>
                <w:sz w:val="22"/>
                <w:szCs w:val="22"/>
              </w:rPr>
            </m:ctrlPr>
          </m:sSubPr>
          <m:e>
            <m:r>
              <m:rPr>
                <m:sty m:val="p"/>
              </m:rPr>
              <w:rPr>
                <w:rFonts w:ascii="Cambria Math" w:hAnsi="Cambria Math" w:cs="Arial"/>
                <w:sz w:val="22"/>
                <w:szCs w:val="22"/>
              </w:rPr>
              <m:t>.</m:t>
            </m:r>
            <m:r>
              <w:rPr>
                <w:rFonts w:ascii="Cambria Math" w:hAnsi="Cambria Math" w:cs="Arial"/>
                <w:sz w:val="22"/>
                <w:szCs w:val="22"/>
              </w:rPr>
              <m:t>γ</m:t>
            </m:r>
          </m:e>
          <m:sub>
            <m:r>
              <w:rPr>
                <w:rFonts w:ascii="Cambria Math" w:hAnsi="Cambria Math" w:cs="Arial"/>
                <w:sz w:val="22"/>
                <w:szCs w:val="22"/>
              </w:rPr>
              <m:t>i</m:t>
            </m:r>
            <m:r>
              <m:rPr>
                <m:sty m:val="p"/>
              </m:rPr>
              <w:rPr>
                <w:rFonts w:ascii="Cambria Math" w:hAnsi="Cambria Math" w:cs="Arial"/>
                <w:sz w:val="22"/>
                <w:szCs w:val="22"/>
              </w:rPr>
              <m:t>nst</m:t>
            </m:r>
          </m:sub>
        </m:sSub>
      </m:oMath>
      <w:r w:rsidRPr="0049653E">
        <w:rPr>
          <w:rFonts w:cs="Arial"/>
          <w:sz w:val="22"/>
          <w:szCs w:val="22"/>
        </w:rPr>
        <w:t xml:space="preserve"> </w:t>
      </w:r>
    </w:p>
    <w:p w14:paraId="19838AF7" w14:textId="77777777" w:rsidR="00B601BA" w:rsidRPr="0049653E" w:rsidRDefault="00B601BA" w:rsidP="00224C83">
      <w:pPr>
        <w:spacing w:after="0"/>
        <w:jc w:val="both"/>
        <w:rPr>
          <w:rFonts w:cs="Arial"/>
          <w:sz w:val="22"/>
          <w:szCs w:val="22"/>
        </w:rPr>
      </w:pPr>
      <w:r w:rsidRPr="0049653E">
        <w:rPr>
          <w:rFonts w:cs="Arial"/>
          <w:sz w:val="22"/>
          <w:szCs w:val="22"/>
          <w:vertAlign w:val="subscript"/>
        </w:rPr>
        <w:tab/>
      </w:r>
      <w:r w:rsidRPr="0049653E">
        <w:rPr>
          <w:rFonts w:cs="Arial"/>
          <w:sz w:val="22"/>
          <w:szCs w:val="22"/>
          <w:vertAlign w:val="subscript"/>
        </w:rPr>
        <w:tab/>
      </w:r>
      <w:r w:rsidRPr="0049653E">
        <w:rPr>
          <w:rFonts w:cs="Arial"/>
          <w:sz w:val="22"/>
          <w:szCs w:val="22"/>
          <w:vertAlign w:val="subscript"/>
        </w:rPr>
        <w:tab/>
      </w:r>
      <w:r w:rsidRPr="0049653E">
        <w:rPr>
          <w:rFonts w:cs="Arial"/>
          <w:sz w:val="22"/>
          <w:szCs w:val="22"/>
          <w:vertAlign w:val="subscript"/>
        </w:rPr>
        <w:tab/>
      </w:r>
      <w:r w:rsidRPr="0049653E">
        <w:rPr>
          <w:rFonts w:cs="Arial"/>
          <w:sz w:val="22"/>
          <w:szCs w:val="22"/>
          <w:vertAlign w:val="subscript"/>
        </w:rPr>
        <w:tab/>
      </w:r>
      <w:r w:rsidRPr="0049653E">
        <w:rPr>
          <w:rFonts w:cs="Arial"/>
          <w:sz w:val="22"/>
          <w:szCs w:val="22"/>
          <w:vertAlign w:val="subscript"/>
        </w:rPr>
        <w:tab/>
      </w:r>
      <w:r w:rsidRPr="0049653E">
        <w:rPr>
          <w:rFonts w:cs="Arial"/>
          <w:sz w:val="22"/>
          <w:szCs w:val="22"/>
          <w:vertAlign w:val="subscript"/>
        </w:rPr>
        <w:tab/>
      </w:r>
      <w:r w:rsidRPr="0049653E">
        <w:rPr>
          <w:rFonts w:cs="Arial"/>
          <w:sz w:val="22"/>
          <w:szCs w:val="22"/>
          <w:vertAlign w:val="subscript"/>
        </w:rPr>
        <w:tab/>
      </w:r>
      <w:r w:rsidRPr="0049653E">
        <w:rPr>
          <w:rFonts w:cs="Arial"/>
          <w:sz w:val="22"/>
          <w:szCs w:val="22"/>
          <w:vertAlign w:val="subscript"/>
        </w:rPr>
        <w:tab/>
      </w:r>
      <w:r w:rsidRPr="0049653E">
        <w:rPr>
          <w:rFonts w:cs="Arial"/>
          <w:sz w:val="22"/>
          <w:szCs w:val="22"/>
          <w:vertAlign w:val="subscript"/>
        </w:rPr>
        <w:tab/>
      </w:r>
    </w:p>
    <w:p w14:paraId="6676EB1D" w14:textId="77777777" w:rsidR="00B601BA" w:rsidRPr="0049653E" w:rsidRDefault="00000000" w:rsidP="00224C83">
      <w:pPr>
        <w:spacing w:after="0"/>
        <w:jc w:val="both"/>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γ</m:t>
            </m:r>
          </m:e>
          <m:sub>
            <m:r>
              <m:rPr>
                <m:sty m:val="p"/>
              </m:rPr>
              <w:rPr>
                <w:rFonts w:ascii="Cambria Math" w:hAnsi="Cambria Math" w:cs="Arial"/>
                <w:sz w:val="22"/>
                <w:szCs w:val="22"/>
              </w:rPr>
              <m:t>c</m:t>
            </m:r>
          </m:sub>
        </m:sSub>
        <m:r>
          <m:rPr>
            <m:sty m:val="p"/>
          </m:rPr>
          <w:rPr>
            <w:rFonts w:ascii="Cambria Math" w:hAnsi="Cambria Math" w:cs="Arial"/>
            <w:sz w:val="22"/>
            <w:szCs w:val="22"/>
          </w:rPr>
          <m:t xml:space="preserve"> </m:t>
        </m:r>
      </m:oMath>
      <w:r w:rsidR="00B601BA" w:rsidRPr="0049653E">
        <w:rPr>
          <w:rFonts w:cs="Arial"/>
          <w:sz w:val="22"/>
          <w:szCs w:val="22"/>
        </w:rPr>
        <w:t>= Partial safety factor for concrete (as per IS 456) = 1.5</w:t>
      </w:r>
    </w:p>
    <w:p w14:paraId="7B269903" w14:textId="5A821522" w:rsidR="00B601BA" w:rsidRPr="0049653E" w:rsidRDefault="00000000" w:rsidP="00224C83">
      <w:pPr>
        <w:spacing w:after="0"/>
        <w:jc w:val="both"/>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γ</m:t>
            </m:r>
          </m:e>
          <m:sub>
            <m:r>
              <m:rPr>
                <m:sty m:val="p"/>
              </m:rPr>
              <w:rPr>
                <w:rFonts w:ascii="Cambria Math" w:hAnsi="Cambria Math" w:cs="Arial"/>
                <w:sz w:val="22"/>
                <w:szCs w:val="22"/>
              </w:rPr>
              <m:t>inst</m:t>
            </m:r>
          </m:sub>
        </m:sSub>
        <m:r>
          <m:rPr>
            <m:sty m:val="p"/>
          </m:rPr>
          <w:rPr>
            <w:rFonts w:ascii="Cambria Math" w:hAnsi="Cambria Math" w:cs="Arial"/>
            <w:sz w:val="22"/>
            <w:szCs w:val="22"/>
          </w:rPr>
          <m:t xml:space="preserve"> </m:t>
        </m:r>
      </m:oMath>
      <w:r w:rsidR="00B601BA" w:rsidRPr="0049653E">
        <w:rPr>
          <w:rFonts w:cs="Arial"/>
          <w:sz w:val="22"/>
          <w:szCs w:val="22"/>
        </w:rPr>
        <w:t xml:space="preserve">= Installation safety factor of an anchor system in tension shall be taken from </w:t>
      </w:r>
      <w:r w:rsidR="00F376A7" w:rsidRPr="0049653E">
        <w:rPr>
          <w:rFonts w:cs="Arial"/>
          <w:sz w:val="22"/>
          <w:szCs w:val="22"/>
        </w:rPr>
        <w:t xml:space="preserve">AR </w:t>
      </w:r>
      <w:r w:rsidR="00B601BA" w:rsidRPr="0049653E">
        <w:rPr>
          <w:rFonts w:cs="Arial"/>
          <w:sz w:val="22"/>
          <w:szCs w:val="22"/>
        </w:rPr>
        <w:t xml:space="preserve">of the anchor. </w:t>
      </w:r>
      <w:r w:rsidR="009E648B" w:rsidRPr="0049653E">
        <w:rPr>
          <w:rFonts w:cs="Arial"/>
          <w:sz w:val="22"/>
          <w:szCs w:val="22"/>
        </w:rPr>
        <w:t xml:space="preserve"> </w:t>
      </w:r>
      <w:r w:rsidR="00B601BA" w:rsidRPr="0049653E">
        <w:rPr>
          <w:rFonts w:cs="Arial"/>
          <w:sz w:val="22"/>
          <w:szCs w:val="22"/>
        </w:rPr>
        <w:t>Installation safety factor of an anchor system in shear shall be taken as 1.0.</w:t>
      </w:r>
      <w:r w:rsidR="00B601BA" w:rsidRPr="0049653E">
        <w:rPr>
          <w:rFonts w:cs="Arial"/>
          <w:sz w:val="22"/>
          <w:szCs w:val="22"/>
        </w:rPr>
        <w:tab/>
      </w:r>
    </w:p>
    <w:p w14:paraId="12C9145C" w14:textId="77777777" w:rsidR="00B601BA" w:rsidRPr="0049653E" w:rsidRDefault="00B601BA" w:rsidP="00224C83">
      <w:pPr>
        <w:spacing w:after="0"/>
        <w:jc w:val="both"/>
        <w:rPr>
          <w:rFonts w:cs="Arial"/>
          <w:sz w:val="22"/>
          <w:szCs w:val="22"/>
        </w:rPr>
      </w:pPr>
      <w:bookmarkStart w:id="30" w:name="_Toc450229936"/>
    </w:p>
    <w:p w14:paraId="471EC219" w14:textId="634A60E1" w:rsidR="00B601BA" w:rsidRPr="0049653E" w:rsidRDefault="00B601BA" w:rsidP="00765FFA">
      <w:pPr>
        <w:overflowPunct/>
        <w:autoSpaceDE/>
        <w:autoSpaceDN/>
        <w:adjustRightInd/>
        <w:spacing w:after="160" w:line="259" w:lineRule="auto"/>
        <w:textAlignment w:val="auto"/>
        <w:rPr>
          <w:rFonts w:cs="Arial"/>
          <w:sz w:val="22"/>
          <w:szCs w:val="22"/>
        </w:rPr>
      </w:pPr>
      <w:r w:rsidRPr="0049653E">
        <w:rPr>
          <w:rFonts w:cs="Arial"/>
          <w:sz w:val="22"/>
          <w:szCs w:val="22"/>
        </w:rPr>
        <w:t>b) Partial safety factor for Steel failure</w:t>
      </w:r>
      <w:bookmarkEnd w:id="30"/>
      <w:r w:rsidRPr="0049653E">
        <w:rPr>
          <w:rFonts w:cs="Arial"/>
          <w:sz w:val="22"/>
          <w:szCs w:val="22"/>
        </w:rPr>
        <w:t xml:space="preserve"> (</w:t>
      </w:r>
      <m:oMath>
        <m:sSub>
          <m:sSubPr>
            <m:ctrlPr>
              <w:rPr>
                <w:rFonts w:ascii="Cambria Math" w:hAnsi="Cambria Math" w:cs="Arial"/>
                <w:b/>
                <w:bCs/>
                <w:sz w:val="22"/>
                <w:szCs w:val="22"/>
              </w:rPr>
            </m:ctrlPr>
          </m:sSubPr>
          <m:e>
            <m:r>
              <w:rPr>
                <w:rFonts w:ascii="Cambria Math" w:hAnsi="Cambria Math" w:cs="Arial"/>
                <w:sz w:val="22"/>
                <w:szCs w:val="22"/>
              </w:rPr>
              <m:t>γ</m:t>
            </m:r>
          </m:e>
          <m:sub>
            <m:r>
              <m:rPr>
                <m:sty m:val="p"/>
              </m:rPr>
              <w:rPr>
                <w:rFonts w:ascii="Cambria Math" w:hAnsi="Cambria Math" w:cs="Arial"/>
                <w:sz w:val="22"/>
                <w:szCs w:val="22"/>
              </w:rPr>
              <m:t>Ms</m:t>
            </m:r>
          </m:sub>
        </m:sSub>
      </m:oMath>
      <w:r w:rsidRPr="0049653E">
        <w:rPr>
          <w:rFonts w:cs="Arial"/>
          <w:sz w:val="22"/>
          <w:szCs w:val="22"/>
        </w:rPr>
        <w:t xml:space="preserve">) </w:t>
      </w:r>
    </w:p>
    <w:p w14:paraId="2F646DB6" w14:textId="6579AE2C" w:rsidR="00B601BA" w:rsidRPr="0049653E" w:rsidRDefault="00B601BA" w:rsidP="00133B24">
      <w:pPr>
        <w:spacing w:after="0"/>
        <w:jc w:val="both"/>
        <w:rPr>
          <w:rFonts w:cs="Arial"/>
          <w:sz w:val="22"/>
          <w:szCs w:val="22"/>
        </w:rPr>
      </w:pPr>
      <w:r w:rsidRPr="0049653E">
        <w:rPr>
          <w:rFonts w:cs="Arial"/>
          <w:sz w:val="22"/>
          <w:szCs w:val="22"/>
        </w:rPr>
        <w:t xml:space="preserve">For tension loading: </w:t>
      </w:r>
      <m:oMath>
        <m:sSub>
          <m:sSubPr>
            <m:ctrlPr>
              <w:rPr>
                <w:rFonts w:ascii="Cambria Math" w:hAnsi="Cambria Math" w:cs="Arial"/>
                <w:sz w:val="22"/>
                <w:szCs w:val="22"/>
              </w:rPr>
            </m:ctrlPr>
          </m:sSubPr>
          <m:e>
            <m:r>
              <w:rPr>
                <w:rFonts w:ascii="Cambria Math" w:hAnsi="Cambria Math" w:cs="Arial"/>
                <w:sz w:val="22"/>
                <w:szCs w:val="22"/>
              </w:rPr>
              <m:t>γ</m:t>
            </m:r>
          </m:e>
          <m:sub>
            <m:r>
              <m:rPr>
                <m:sty m:val="p"/>
              </m:rPr>
              <w:rPr>
                <w:rFonts w:ascii="Cambria Math" w:hAnsi="Cambria Math" w:cs="Arial"/>
                <w:sz w:val="22"/>
                <w:szCs w:val="22"/>
              </w:rPr>
              <m:t>Ms</m:t>
            </m:r>
          </m:sub>
        </m:sSub>
        <m:r>
          <m:rPr>
            <m:sty m:val="p"/>
          </m:rPr>
          <w:rPr>
            <w:rFonts w:ascii="Cambria Math" w:hAnsi="Cambria Math" w:cs="Arial"/>
            <w:sz w:val="22"/>
            <w:szCs w:val="22"/>
          </w:rPr>
          <m:t>=</m:t>
        </m:r>
        <m:f>
          <m:fPr>
            <m:type m:val="lin"/>
            <m:ctrlPr>
              <w:rPr>
                <w:rFonts w:ascii="Cambria Math" w:hAnsi="Cambria Math" w:cs="Arial"/>
                <w:sz w:val="22"/>
                <w:szCs w:val="22"/>
              </w:rPr>
            </m:ctrlPr>
          </m:fPr>
          <m:num>
            <m:r>
              <m:rPr>
                <m:sty m:val="p"/>
              </m:rPr>
              <w:rPr>
                <w:rFonts w:ascii="Cambria Math" w:hAnsi="Cambria Math" w:cs="Arial"/>
                <w:sz w:val="22"/>
                <w:szCs w:val="22"/>
              </w:rPr>
              <m:t>1.2</m:t>
            </m:r>
          </m:num>
          <m:den>
            <m:d>
              <m:dPr>
                <m:ctrlPr>
                  <w:rPr>
                    <w:rFonts w:ascii="Cambria Math" w:hAnsi="Cambria Math" w:cs="Arial"/>
                    <w:sz w:val="22"/>
                    <w:szCs w:val="22"/>
                  </w:rPr>
                </m:ctrlPr>
              </m:dPr>
              <m:e>
                <m:f>
                  <m:fPr>
                    <m:type m:val="lin"/>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f</m:t>
                        </m:r>
                      </m:e>
                      <m:sub>
                        <m:r>
                          <m:rPr>
                            <m:sty m:val="p"/>
                          </m:rPr>
                          <w:rPr>
                            <w:rFonts w:ascii="Cambria Math" w:hAnsi="Cambria Math" w:cs="Arial"/>
                            <w:sz w:val="22"/>
                            <w:szCs w:val="22"/>
                          </w:rPr>
                          <m:t>y</m:t>
                        </m:r>
                      </m:sub>
                    </m:sSub>
                  </m:num>
                  <m:den>
                    <m:sSub>
                      <m:sSubPr>
                        <m:ctrlPr>
                          <w:rPr>
                            <w:rFonts w:ascii="Cambria Math" w:hAnsi="Cambria Math" w:cs="Arial"/>
                            <w:sz w:val="22"/>
                            <w:szCs w:val="22"/>
                          </w:rPr>
                        </m:ctrlPr>
                      </m:sSubPr>
                      <m:e>
                        <m:r>
                          <w:rPr>
                            <w:rFonts w:ascii="Cambria Math" w:hAnsi="Cambria Math" w:cs="Arial"/>
                            <w:sz w:val="22"/>
                            <w:szCs w:val="22"/>
                          </w:rPr>
                          <m:t>f</m:t>
                        </m:r>
                      </m:e>
                      <m:sub>
                        <m:r>
                          <m:rPr>
                            <m:sty m:val="p"/>
                          </m:rPr>
                          <w:rPr>
                            <w:rFonts w:ascii="Cambria Math" w:hAnsi="Cambria Math" w:cs="Arial"/>
                            <w:sz w:val="22"/>
                            <w:szCs w:val="22"/>
                          </w:rPr>
                          <m:t>u</m:t>
                        </m:r>
                      </m:sub>
                    </m:sSub>
                  </m:den>
                </m:f>
              </m:e>
            </m:d>
            <m:r>
              <m:rPr>
                <m:sty m:val="p"/>
              </m:rPr>
              <w:rPr>
                <w:rFonts w:ascii="Cambria Math" w:hAnsi="Cambria Math" w:cs="Arial"/>
                <w:sz w:val="22"/>
                <w:szCs w:val="22"/>
              </w:rPr>
              <m:t>≥1.4</m:t>
            </m:r>
          </m:den>
        </m:f>
      </m:oMath>
      <w:r w:rsidRPr="0049653E">
        <w:rPr>
          <w:rFonts w:cs="Arial"/>
          <w:sz w:val="22"/>
          <w:szCs w:val="22"/>
        </w:rPr>
        <w:t xml:space="preserve"> </w:t>
      </w:r>
      <w:r w:rsidRPr="0049653E">
        <w:rPr>
          <w:rFonts w:cs="Arial"/>
          <w:sz w:val="22"/>
          <w:szCs w:val="22"/>
        </w:rPr>
        <w:tab/>
      </w:r>
      <w:r w:rsidRPr="0049653E">
        <w:rPr>
          <w:rFonts w:cs="Arial"/>
          <w:sz w:val="22"/>
          <w:szCs w:val="22"/>
        </w:rPr>
        <w:tab/>
      </w:r>
      <w:r w:rsidRPr="0049653E">
        <w:rPr>
          <w:rFonts w:cs="Arial"/>
          <w:sz w:val="22"/>
          <w:szCs w:val="22"/>
        </w:rPr>
        <w:tab/>
      </w:r>
      <w:r w:rsidRPr="0049653E">
        <w:rPr>
          <w:rFonts w:cs="Arial"/>
          <w:sz w:val="22"/>
          <w:szCs w:val="22"/>
        </w:rPr>
        <w:tab/>
      </w:r>
      <w:r w:rsidRPr="0049653E">
        <w:rPr>
          <w:rFonts w:cs="Arial"/>
          <w:sz w:val="22"/>
          <w:szCs w:val="22"/>
        </w:rPr>
        <w:tab/>
      </w:r>
      <w:r w:rsidRPr="0049653E">
        <w:rPr>
          <w:rFonts w:cs="Arial"/>
          <w:sz w:val="22"/>
          <w:szCs w:val="22"/>
        </w:rPr>
        <w:tab/>
      </w:r>
      <w:r w:rsidRPr="0049653E">
        <w:rPr>
          <w:rFonts w:cs="Arial"/>
          <w:sz w:val="22"/>
          <w:szCs w:val="22"/>
        </w:rPr>
        <w:tab/>
      </w:r>
      <w:r w:rsidRPr="0049653E">
        <w:rPr>
          <w:rFonts w:cs="Arial"/>
          <w:sz w:val="22"/>
          <w:szCs w:val="22"/>
        </w:rPr>
        <w:tab/>
      </w:r>
      <w:r w:rsidRPr="0049653E">
        <w:rPr>
          <w:rFonts w:cs="Arial"/>
          <w:sz w:val="22"/>
          <w:szCs w:val="22"/>
        </w:rPr>
        <w:tab/>
      </w:r>
    </w:p>
    <w:p w14:paraId="3AD1B357" w14:textId="77777777" w:rsidR="00B601BA" w:rsidRPr="0049653E" w:rsidRDefault="00B601BA" w:rsidP="00133B24">
      <w:pPr>
        <w:spacing w:after="0"/>
        <w:jc w:val="both"/>
        <w:rPr>
          <w:rFonts w:cs="Arial"/>
          <w:sz w:val="22"/>
          <w:szCs w:val="22"/>
        </w:rPr>
      </w:pPr>
      <w:r w:rsidRPr="0049653E">
        <w:rPr>
          <w:rFonts w:cs="Arial"/>
          <w:sz w:val="22"/>
          <w:szCs w:val="22"/>
        </w:rPr>
        <w:t>For shear loading of the anchor with and without lever arm:</w:t>
      </w:r>
    </w:p>
    <w:p w14:paraId="19D9E161" w14:textId="77777777" w:rsidR="00B601BA" w:rsidRPr="0049653E" w:rsidRDefault="00B601BA" w:rsidP="00224C83">
      <w:pPr>
        <w:spacing w:after="0"/>
        <w:jc w:val="both"/>
        <w:rPr>
          <w:rFonts w:cs="Arial"/>
          <w:sz w:val="22"/>
          <w:szCs w:val="22"/>
        </w:rPr>
      </w:pPr>
    </w:p>
    <w:p w14:paraId="56A818BC" w14:textId="0677FB15" w:rsidR="00B601BA" w:rsidRPr="0049653E" w:rsidRDefault="00000000" w:rsidP="00224C83">
      <w:pPr>
        <w:spacing w:after="0"/>
        <w:jc w:val="both"/>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γ</m:t>
            </m:r>
          </m:e>
          <m:sub>
            <m:r>
              <m:rPr>
                <m:sty m:val="p"/>
              </m:rPr>
              <w:rPr>
                <w:rFonts w:ascii="Cambria Math" w:hAnsi="Cambria Math" w:cs="Arial"/>
                <w:sz w:val="22"/>
                <w:szCs w:val="22"/>
              </w:rPr>
              <m:t>Ms</m:t>
            </m:r>
          </m:sub>
        </m:sSub>
        <m:r>
          <m:rPr>
            <m:sty m:val="p"/>
          </m:rPr>
          <w:rPr>
            <w:rFonts w:ascii="Cambria Math" w:hAnsi="Cambria Math" w:cs="Arial"/>
            <w:sz w:val="22"/>
            <w:szCs w:val="22"/>
          </w:rPr>
          <m:t>=</m:t>
        </m:r>
        <m:f>
          <m:fPr>
            <m:type m:val="lin"/>
            <m:ctrlPr>
              <w:rPr>
                <w:rFonts w:ascii="Cambria Math" w:hAnsi="Cambria Math" w:cs="Arial"/>
                <w:sz w:val="22"/>
                <w:szCs w:val="22"/>
              </w:rPr>
            </m:ctrlPr>
          </m:fPr>
          <m:num>
            <m:r>
              <m:rPr>
                <m:sty m:val="p"/>
              </m:rPr>
              <w:rPr>
                <w:rFonts w:ascii="Cambria Math" w:hAnsi="Cambria Math" w:cs="Arial"/>
                <w:sz w:val="22"/>
                <w:szCs w:val="22"/>
              </w:rPr>
              <m:t>1.0</m:t>
            </m:r>
          </m:num>
          <m:den>
            <m:d>
              <m:dPr>
                <m:ctrlPr>
                  <w:rPr>
                    <w:rFonts w:ascii="Cambria Math" w:hAnsi="Cambria Math" w:cs="Arial"/>
                    <w:sz w:val="22"/>
                    <w:szCs w:val="22"/>
                  </w:rPr>
                </m:ctrlPr>
              </m:dPr>
              <m:e>
                <m:f>
                  <m:fPr>
                    <m:type m:val="lin"/>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f</m:t>
                        </m:r>
                      </m:e>
                      <m:sub>
                        <m:r>
                          <m:rPr>
                            <m:sty m:val="p"/>
                          </m:rPr>
                          <w:rPr>
                            <w:rFonts w:ascii="Cambria Math" w:hAnsi="Cambria Math" w:cs="Arial"/>
                            <w:sz w:val="22"/>
                            <w:szCs w:val="22"/>
                          </w:rPr>
                          <m:t>y</m:t>
                        </m:r>
                      </m:sub>
                    </m:sSub>
                  </m:num>
                  <m:den>
                    <m:sSub>
                      <m:sSubPr>
                        <m:ctrlPr>
                          <w:rPr>
                            <w:rFonts w:ascii="Cambria Math" w:hAnsi="Cambria Math" w:cs="Arial"/>
                            <w:sz w:val="22"/>
                            <w:szCs w:val="22"/>
                          </w:rPr>
                        </m:ctrlPr>
                      </m:sSubPr>
                      <m:e>
                        <m:r>
                          <w:rPr>
                            <w:rFonts w:ascii="Cambria Math" w:hAnsi="Cambria Math" w:cs="Arial"/>
                            <w:sz w:val="22"/>
                            <w:szCs w:val="22"/>
                          </w:rPr>
                          <m:t>f</m:t>
                        </m:r>
                      </m:e>
                      <m:sub>
                        <m:r>
                          <m:rPr>
                            <m:sty m:val="p"/>
                          </m:rPr>
                          <w:rPr>
                            <w:rFonts w:ascii="Cambria Math" w:hAnsi="Cambria Math" w:cs="Arial"/>
                            <w:sz w:val="22"/>
                            <w:szCs w:val="22"/>
                          </w:rPr>
                          <m:t>u</m:t>
                        </m:r>
                      </m:sub>
                    </m:sSub>
                  </m:den>
                </m:f>
              </m:e>
            </m:d>
            <m:r>
              <m:rPr>
                <m:sty m:val="p"/>
              </m:rPr>
              <w:rPr>
                <w:rFonts w:ascii="Cambria Math" w:hAnsi="Cambria Math" w:cs="Arial"/>
                <w:sz w:val="22"/>
                <w:szCs w:val="22"/>
              </w:rPr>
              <m:t>≥1.25</m:t>
            </m:r>
          </m:den>
        </m:f>
      </m:oMath>
      <w:r w:rsidR="00B601BA" w:rsidRPr="0049653E">
        <w:rPr>
          <w:rFonts w:cs="Arial"/>
          <w:sz w:val="22"/>
          <w:szCs w:val="22"/>
        </w:rPr>
        <w:t xml:space="preserve">  </w:t>
      </w:r>
      <w:r w:rsidR="00B601BA" w:rsidRPr="0049653E">
        <w:rPr>
          <w:rFonts w:cs="Arial"/>
          <w:sz w:val="22"/>
          <w:szCs w:val="22"/>
        </w:rPr>
        <w:tab/>
        <w:t xml:space="preserve">(for </w:t>
      </w:r>
      <m:oMath>
        <m:sSub>
          <m:sSubPr>
            <m:ctrlPr>
              <w:rPr>
                <w:rFonts w:ascii="Cambria Math" w:hAnsi="Cambria Math" w:cs="Arial"/>
                <w:sz w:val="22"/>
                <w:szCs w:val="22"/>
              </w:rPr>
            </m:ctrlPr>
          </m:sSubPr>
          <m:e>
            <m:r>
              <w:rPr>
                <w:rFonts w:ascii="Cambria Math" w:hAnsi="Cambria Math" w:cs="Arial"/>
                <w:sz w:val="22"/>
                <w:szCs w:val="22"/>
              </w:rPr>
              <m:t>f</m:t>
            </m:r>
          </m:e>
          <m:sub>
            <m:r>
              <m:rPr>
                <m:sty m:val="p"/>
              </m:rPr>
              <w:rPr>
                <w:rFonts w:ascii="Cambria Math" w:hAnsi="Cambria Math" w:cs="Arial"/>
                <w:sz w:val="22"/>
                <w:szCs w:val="22"/>
              </w:rPr>
              <m:t>u</m:t>
            </m:r>
          </m:sub>
        </m:sSub>
        <m:r>
          <m:rPr>
            <m:sty m:val="p"/>
          </m:rPr>
          <w:rPr>
            <w:rFonts w:ascii="Cambria Math" w:hAnsi="Cambria Math" w:cs="Arial"/>
            <w:sz w:val="22"/>
            <w:szCs w:val="22"/>
          </w:rPr>
          <m:t xml:space="preserve">≤800 </m:t>
        </m:r>
      </m:oMath>
      <w:r w:rsidR="00B601BA" w:rsidRPr="0049653E">
        <w:rPr>
          <w:rFonts w:cs="Arial"/>
          <w:sz w:val="22"/>
          <w:szCs w:val="22"/>
        </w:rPr>
        <w:t xml:space="preserve"> N/mm</w:t>
      </w:r>
      <w:r w:rsidR="00B601BA" w:rsidRPr="0049653E">
        <w:rPr>
          <w:rFonts w:cs="Arial"/>
          <w:sz w:val="22"/>
          <w:szCs w:val="22"/>
          <w:vertAlign w:val="superscript"/>
        </w:rPr>
        <w:t>2</w:t>
      </w:r>
      <w:r w:rsidR="00B601BA" w:rsidRPr="0049653E">
        <w:rPr>
          <w:rFonts w:cs="Arial"/>
          <w:sz w:val="22"/>
          <w:szCs w:val="22"/>
        </w:rPr>
        <w:t xml:space="preserve"> and </w:t>
      </w:r>
      <m:oMath>
        <m:f>
          <m:fPr>
            <m:type m:val="lin"/>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f</m:t>
                </m:r>
              </m:e>
              <m:sub>
                <m:r>
                  <m:rPr>
                    <m:sty m:val="p"/>
                  </m:rPr>
                  <w:rPr>
                    <w:rFonts w:ascii="Cambria Math" w:hAnsi="Cambria Math" w:cs="Arial"/>
                    <w:sz w:val="22"/>
                    <w:szCs w:val="22"/>
                  </w:rPr>
                  <m:t>y</m:t>
                </m:r>
              </m:sub>
            </m:sSub>
          </m:num>
          <m:den>
            <m:sSub>
              <m:sSubPr>
                <m:ctrlPr>
                  <w:rPr>
                    <w:rFonts w:ascii="Cambria Math" w:hAnsi="Cambria Math" w:cs="Arial"/>
                    <w:sz w:val="22"/>
                    <w:szCs w:val="22"/>
                  </w:rPr>
                </m:ctrlPr>
              </m:sSubPr>
              <m:e>
                <m:r>
                  <w:rPr>
                    <w:rFonts w:ascii="Cambria Math" w:hAnsi="Cambria Math" w:cs="Arial"/>
                    <w:sz w:val="22"/>
                    <w:szCs w:val="22"/>
                  </w:rPr>
                  <m:t>f</m:t>
                </m:r>
              </m:e>
              <m:sub>
                <m:r>
                  <m:rPr>
                    <m:sty m:val="p"/>
                  </m:rPr>
                  <w:rPr>
                    <w:rFonts w:ascii="Cambria Math" w:hAnsi="Cambria Math" w:cs="Arial"/>
                    <w:sz w:val="22"/>
                    <w:szCs w:val="22"/>
                  </w:rPr>
                  <m:t>u</m:t>
                </m:r>
              </m:sub>
            </m:sSub>
          </m:den>
        </m:f>
        <m:r>
          <m:rPr>
            <m:sty m:val="p"/>
          </m:rPr>
          <w:rPr>
            <w:rFonts w:ascii="Cambria Math" w:hAnsi="Cambria Math" w:cs="Arial"/>
            <w:sz w:val="22"/>
            <w:szCs w:val="22"/>
          </w:rPr>
          <m:t>≤0.8</m:t>
        </m:r>
      </m:oMath>
      <w:r w:rsidR="00B601BA" w:rsidRPr="0049653E">
        <w:rPr>
          <w:rFonts w:cs="Arial"/>
          <w:sz w:val="22"/>
          <w:szCs w:val="22"/>
        </w:rPr>
        <w:t>)</w:t>
      </w:r>
      <w:r w:rsidR="00B601BA" w:rsidRPr="0049653E">
        <w:rPr>
          <w:rFonts w:cs="Arial"/>
          <w:sz w:val="22"/>
          <w:szCs w:val="22"/>
        </w:rPr>
        <w:tab/>
      </w:r>
    </w:p>
    <w:p w14:paraId="09C9BD9D" w14:textId="77777777" w:rsidR="00B601BA" w:rsidRPr="0049653E" w:rsidRDefault="00B601BA" w:rsidP="00224C83">
      <w:pPr>
        <w:spacing w:after="0"/>
        <w:jc w:val="both"/>
        <w:rPr>
          <w:rFonts w:cs="Arial"/>
          <w:sz w:val="22"/>
          <w:szCs w:val="22"/>
        </w:rPr>
      </w:pPr>
    </w:p>
    <w:p w14:paraId="1B7BF74B" w14:textId="47225E8F" w:rsidR="00B601BA" w:rsidRPr="0049653E" w:rsidRDefault="00000000" w:rsidP="00224C83">
      <w:pPr>
        <w:spacing w:after="0"/>
        <w:jc w:val="both"/>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γ</m:t>
            </m:r>
          </m:e>
          <m:sub>
            <m:r>
              <m:rPr>
                <m:sty m:val="p"/>
              </m:rPr>
              <w:rPr>
                <w:rFonts w:ascii="Cambria Math" w:hAnsi="Cambria Math" w:cs="Arial"/>
                <w:sz w:val="22"/>
                <w:szCs w:val="22"/>
              </w:rPr>
              <m:t>Ms</m:t>
            </m:r>
          </m:sub>
        </m:sSub>
        <m:r>
          <m:rPr>
            <m:sty m:val="p"/>
          </m:rPr>
          <w:rPr>
            <w:rFonts w:ascii="Cambria Math" w:hAnsi="Cambria Math" w:cs="Arial"/>
            <w:sz w:val="22"/>
            <w:szCs w:val="22"/>
          </w:rPr>
          <m:t>=1.5</m:t>
        </m:r>
      </m:oMath>
      <w:r w:rsidR="00B601BA" w:rsidRPr="0049653E">
        <w:rPr>
          <w:rFonts w:cs="Arial"/>
          <w:sz w:val="22"/>
          <w:szCs w:val="22"/>
        </w:rPr>
        <w:tab/>
      </w:r>
      <w:r w:rsidR="00B601BA" w:rsidRPr="0049653E">
        <w:rPr>
          <w:rFonts w:cs="Arial"/>
          <w:sz w:val="22"/>
          <w:szCs w:val="22"/>
        </w:rPr>
        <w:tab/>
      </w:r>
      <w:r w:rsidR="00B601BA" w:rsidRPr="0049653E">
        <w:rPr>
          <w:rFonts w:cs="Arial"/>
          <w:sz w:val="22"/>
          <w:szCs w:val="22"/>
        </w:rPr>
        <w:tab/>
        <w:t xml:space="preserve">(for </w:t>
      </w:r>
      <m:oMath>
        <m:sSub>
          <m:sSubPr>
            <m:ctrlPr>
              <w:rPr>
                <w:rFonts w:ascii="Cambria Math" w:hAnsi="Cambria Math" w:cs="Arial"/>
                <w:sz w:val="22"/>
                <w:szCs w:val="22"/>
              </w:rPr>
            </m:ctrlPr>
          </m:sSubPr>
          <m:e>
            <m:r>
              <w:rPr>
                <w:rFonts w:ascii="Cambria Math" w:hAnsi="Cambria Math" w:cs="Arial"/>
                <w:sz w:val="22"/>
                <w:szCs w:val="22"/>
              </w:rPr>
              <m:t>f</m:t>
            </m:r>
          </m:e>
          <m:sub>
            <m:r>
              <m:rPr>
                <m:sty m:val="p"/>
              </m:rPr>
              <w:rPr>
                <w:rFonts w:ascii="Cambria Math" w:hAnsi="Cambria Math" w:cs="Arial"/>
                <w:sz w:val="22"/>
                <w:szCs w:val="22"/>
              </w:rPr>
              <m:t>u</m:t>
            </m:r>
          </m:sub>
        </m:sSub>
        <m:r>
          <m:rPr>
            <m:sty m:val="p"/>
          </m:rPr>
          <w:rPr>
            <w:rFonts w:ascii="Cambria Math" w:hAnsi="Cambria Math" w:cs="Arial"/>
            <w:sz w:val="22"/>
            <w:szCs w:val="22"/>
          </w:rPr>
          <m:t xml:space="preserve">&gt;800 </m:t>
        </m:r>
      </m:oMath>
      <w:r w:rsidR="00B601BA" w:rsidRPr="0049653E">
        <w:rPr>
          <w:rFonts w:cs="Arial"/>
          <w:sz w:val="22"/>
          <w:szCs w:val="22"/>
        </w:rPr>
        <w:t xml:space="preserve"> N/mm</w:t>
      </w:r>
      <w:r w:rsidR="00B601BA" w:rsidRPr="0049653E">
        <w:rPr>
          <w:rFonts w:cs="Arial"/>
          <w:sz w:val="22"/>
          <w:szCs w:val="22"/>
          <w:vertAlign w:val="superscript"/>
        </w:rPr>
        <w:t>2</w:t>
      </w:r>
      <w:r w:rsidR="00B601BA" w:rsidRPr="0049653E">
        <w:rPr>
          <w:rFonts w:cs="Arial"/>
          <w:sz w:val="22"/>
          <w:szCs w:val="22"/>
        </w:rPr>
        <w:t xml:space="preserve"> </w:t>
      </w:r>
      <w:r w:rsidR="00AB0B1B" w:rsidRPr="0049653E">
        <w:rPr>
          <w:rFonts w:cs="Arial"/>
          <w:sz w:val="22"/>
          <w:szCs w:val="22"/>
        </w:rPr>
        <w:t xml:space="preserve">or </w:t>
      </w:r>
      <m:oMath>
        <m:f>
          <m:fPr>
            <m:type m:val="lin"/>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f</m:t>
                </m:r>
              </m:e>
              <m:sub>
                <m:r>
                  <m:rPr>
                    <m:sty m:val="p"/>
                  </m:rPr>
                  <w:rPr>
                    <w:rFonts w:ascii="Cambria Math" w:hAnsi="Cambria Math" w:cs="Arial"/>
                    <w:sz w:val="22"/>
                    <w:szCs w:val="22"/>
                  </w:rPr>
                  <m:t>y</m:t>
                </m:r>
              </m:sub>
            </m:sSub>
          </m:num>
          <m:den>
            <m:sSub>
              <m:sSubPr>
                <m:ctrlPr>
                  <w:rPr>
                    <w:rFonts w:ascii="Cambria Math" w:hAnsi="Cambria Math" w:cs="Arial"/>
                    <w:sz w:val="22"/>
                    <w:szCs w:val="22"/>
                  </w:rPr>
                </m:ctrlPr>
              </m:sSubPr>
              <m:e>
                <m:r>
                  <w:rPr>
                    <w:rFonts w:ascii="Cambria Math" w:hAnsi="Cambria Math" w:cs="Arial"/>
                    <w:sz w:val="22"/>
                    <w:szCs w:val="22"/>
                  </w:rPr>
                  <m:t>f</m:t>
                </m:r>
              </m:e>
              <m:sub>
                <m:r>
                  <m:rPr>
                    <m:sty m:val="p"/>
                  </m:rPr>
                  <w:rPr>
                    <w:rFonts w:ascii="Cambria Math" w:hAnsi="Cambria Math" w:cs="Arial"/>
                    <w:sz w:val="22"/>
                    <w:szCs w:val="22"/>
                  </w:rPr>
                  <m:t>u</m:t>
                </m:r>
              </m:sub>
            </m:sSub>
          </m:den>
        </m:f>
        <m:r>
          <m:rPr>
            <m:sty m:val="p"/>
          </m:rPr>
          <w:rPr>
            <w:rFonts w:ascii="Cambria Math" w:hAnsi="Cambria Math" w:cs="Arial"/>
            <w:sz w:val="22"/>
            <w:szCs w:val="22"/>
          </w:rPr>
          <m:t>&gt;0.8</m:t>
        </m:r>
      </m:oMath>
      <w:r w:rsidR="00B601BA" w:rsidRPr="0049653E">
        <w:rPr>
          <w:rFonts w:cs="Arial"/>
          <w:sz w:val="22"/>
          <w:szCs w:val="22"/>
        </w:rPr>
        <w:t>)</w:t>
      </w:r>
      <w:r w:rsidR="00B601BA" w:rsidRPr="0049653E">
        <w:rPr>
          <w:rFonts w:cs="Arial"/>
          <w:sz w:val="22"/>
          <w:szCs w:val="22"/>
        </w:rPr>
        <w:tab/>
      </w:r>
      <w:r w:rsidR="00B601BA" w:rsidRPr="0049653E">
        <w:rPr>
          <w:rFonts w:cs="Arial"/>
          <w:sz w:val="22"/>
          <w:szCs w:val="22"/>
        </w:rPr>
        <w:tab/>
      </w:r>
    </w:p>
    <w:p w14:paraId="7DCAC81E" w14:textId="77777777" w:rsidR="00B601BA" w:rsidRPr="0049653E" w:rsidRDefault="00B601BA" w:rsidP="00224C83">
      <w:pPr>
        <w:spacing w:after="0"/>
        <w:jc w:val="both"/>
        <w:rPr>
          <w:rFonts w:cs="Arial"/>
          <w:sz w:val="22"/>
          <w:szCs w:val="22"/>
        </w:rPr>
      </w:pPr>
    </w:p>
    <w:p w14:paraId="676C18DD" w14:textId="77777777" w:rsidR="00C329AA" w:rsidRPr="0049653E" w:rsidRDefault="00C329AA" w:rsidP="00224C83">
      <w:pPr>
        <w:spacing w:after="0"/>
        <w:jc w:val="both"/>
        <w:rPr>
          <w:rFonts w:cs="Arial"/>
          <w:b/>
          <w:bCs/>
          <w:sz w:val="22"/>
          <w:szCs w:val="22"/>
        </w:rPr>
      </w:pPr>
      <w:bookmarkStart w:id="31" w:name="_Toc162083725"/>
      <w:bookmarkStart w:id="32" w:name="_Toc450229953"/>
    </w:p>
    <w:p w14:paraId="3902BAC4" w14:textId="5CE6D233" w:rsidR="00B601BA" w:rsidRPr="0049653E" w:rsidRDefault="00D05D3B" w:rsidP="000016C2">
      <w:pPr>
        <w:spacing w:after="0"/>
        <w:jc w:val="both"/>
        <w:rPr>
          <w:rFonts w:cs="Arial"/>
          <w:sz w:val="22"/>
          <w:szCs w:val="22"/>
        </w:rPr>
      </w:pPr>
      <w:r w:rsidRPr="0049653E">
        <w:rPr>
          <w:rFonts w:cs="Arial"/>
          <w:b/>
          <w:bCs/>
          <w:sz w:val="22"/>
          <w:szCs w:val="22"/>
        </w:rPr>
        <w:t>9</w:t>
      </w:r>
      <w:r w:rsidR="00B601BA" w:rsidRPr="0049653E">
        <w:rPr>
          <w:rFonts w:cs="Arial"/>
          <w:b/>
          <w:bCs/>
          <w:sz w:val="22"/>
          <w:szCs w:val="22"/>
        </w:rPr>
        <w:t>.2.2</w:t>
      </w:r>
      <w:r w:rsidR="00B601BA" w:rsidRPr="0049653E">
        <w:rPr>
          <w:rFonts w:cs="Arial"/>
          <w:sz w:val="22"/>
          <w:szCs w:val="22"/>
        </w:rPr>
        <w:t xml:space="preserve"> </w:t>
      </w:r>
      <w:r w:rsidR="00B601BA" w:rsidRPr="0049653E">
        <w:rPr>
          <w:rFonts w:cs="Arial"/>
          <w:i/>
          <w:iCs/>
          <w:sz w:val="22"/>
          <w:szCs w:val="22"/>
        </w:rPr>
        <w:t>Design Strength in Tension</w:t>
      </w:r>
      <w:bookmarkEnd w:id="31"/>
      <w:bookmarkEnd w:id="32"/>
    </w:p>
    <w:p w14:paraId="38C3BAEF" w14:textId="77777777" w:rsidR="00B601BA" w:rsidRPr="0049653E" w:rsidRDefault="00B601BA" w:rsidP="000016C2">
      <w:pPr>
        <w:spacing w:after="0"/>
        <w:rPr>
          <w:rFonts w:cs="Arial"/>
          <w:sz w:val="22"/>
          <w:szCs w:val="22"/>
        </w:rPr>
      </w:pPr>
    </w:p>
    <w:p w14:paraId="47E73279" w14:textId="213EC41E" w:rsidR="00B601BA" w:rsidRPr="0049653E" w:rsidRDefault="00B601BA" w:rsidP="000016C2">
      <w:pPr>
        <w:spacing w:after="0"/>
        <w:jc w:val="both"/>
        <w:rPr>
          <w:rFonts w:cs="Arial"/>
          <w:sz w:val="22"/>
          <w:szCs w:val="22"/>
        </w:rPr>
      </w:pPr>
      <w:r w:rsidRPr="0049653E">
        <w:rPr>
          <w:rFonts w:cs="Arial"/>
          <w:sz w:val="22"/>
          <w:szCs w:val="22"/>
        </w:rPr>
        <w:t>The design strength in tension shall be calculated and checked according to limit state of design for all applicabl</w:t>
      </w:r>
      <w:r w:rsidR="00576B85" w:rsidRPr="0049653E">
        <w:rPr>
          <w:rFonts w:cs="Arial"/>
          <w:sz w:val="22"/>
          <w:szCs w:val="22"/>
        </w:rPr>
        <w:t>e failure modes as per</w:t>
      </w:r>
      <w:r w:rsidR="009520E0" w:rsidRPr="0049653E">
        <w:rPr>
          <w:rFonts w:cs="Arial"/>
          <w:sz w:val="22"/>
          <w:szCs w:val="22"/>
        </w:rPr>
        <w:t xml:space="preserve"> </w:t>
      </w:r>
      <w:r w:rsidR="00722282" w:rsidRPr="0049653E">
        <w:rPr>
          <w:rFonts w:cs="Arial"/>
          <w:sz w:val="22"/>
          <w:szCs w:val="22"/>
        </w:rPr>
        <w:t>Table 1</w:t>
      </w:r>
      <w:r w:rsidR="0013407A" w:rsidRPr="0049653E">
        <w:rPr>
          <w:rFonts w:cs="Arial"/>
          <w:sz w:val="22"/>
          <w:szCs w:val="22"/>
        </w:rPr>
        <w:t>,</w:t>
      </w:r>
      <w:r w:rsidR="00377875" w:rsidRPr="0049653E">
        <w:rPr>
          <w:rFonts w:cs="Arial"/>
          <w:sz w:val="22"/>
          <w:szCs w:val="22"/>
        </w:rPr>
        <w:t xml:space="preserve"> </w:t>
      </w:r>
      <w:r w:rsidR="0013407A" w:rsidRPr="0049653E">
        <w:rPr>
          <w:rFonts w:cs="Arial"/>
          <w:sz w:val="22"/>
          <w:szCs w:val="22"/>
        </w:rPr>
        <w:t>and</w:t>
      </w:r>
      <w:r w:rsidR="00576B85" w:rsidRPr="0049653E">
        <w:rPr>
          <w:rFonts w:cs="Arial"/>
          <w:sz w:val="22"/>
          <w:szCs w:val="22"/>
        </w:rPr>
        <w:t xml:space="preserve"> </w:t>
      </w:r>
      <w:r w:rsidR="0013407A" w:rsidRPr="0049653E">
        <w:rPr>
          <w:rFonts w:cs="Arial"/>
          <w:sz w:val="22"/>
          <w:szCs w:val="22"/>
        </w:rPr>
        <w:t>t</w:t>
      </w:r>
      <w:r w:rsidRPr="0049653E">
        <w:rPr>
          <w:rFonts w:cs="Arial"/>
          <w:sz w:val="22"/>
          <w:szCs w:val="22"/>
        </w:rPr>
        <w:t>he minimum strength shall govern.</w:t>
      </w:r>
    </w:p>
    <w:p w14:paraId="0B882906" w14:textId="77777777" w:rsidR="00B601BA" w:rsidRPr="0049653E" w:rsidRDefault="00B601BA" w:rsidP="000016C2">
      <w:pPr>
        <w:spacing w:after="0"/>
        <w:rPr>
          <w:rFonts w:cs="Arial"/>
          <w:sz w:val="22"/>
          <w:szCs w:val="22"/>
        </w:rPr>
      </w:pPr>
    </w:p>
    <w:p w14:paraId="36E67EEF" w14:textId="43A05BFC" w:rsidR="009E648B" w:rsidRPr="0049653E" w:rsidRDefault="009E648B" w:rsidP="009E648B">
      <w:pPr>
        <w:spacing w:after="0"/>
        <w:jc w:val="center"/>
        <w:rPr>
          <w:rFonts w:cs="Arial"/>
          <w:b/>
          <w:sz w:val="22"/>
          <w:szCs w:val="22"/>
        </w:rPr>
      </w:pPr>
      <w:r w:rsidRPr="0049653E">
        <w:rPr>
          <w:rFonts w:cs="Arial"/>
          <w:b/>
          <w:sz w:val="22"/>
          <w:szCs w:val="22"/>
        </w:rPr>
        <w:t>Table 1 Design Strength Checks in Tension</w:t>
      </w:r>
    </w:p>
    <w:p w14:paraId="3252D14E" w14:textId="7EF26B59" w:rsidR="000D4FDF" w:rsidRPr="0049653E" w:rsidRDefault="000D4FDF" w:rsidP="000016C2">
      <w:pPr>
        <w:spacing w:after="0"/>
        <w:jc w:val="center"/>
        <w:rPr>
          <w:rFonts w:cs="Arial"/>
          <w:bCs/>
          <w:sz w:val="22"/>
          <w:szCs w:val="22"/>
        </w:rPr>
      </w:pPr>
      <w:r w:rsidRPr="0049653E">
        <w:rPr>
          <w:rFonts w:cs="Arial"/>
          <w:bCs/>
          <w:sz w:val="22"/>
          <w:szCs w:val="22"/>
        </w:rPr>
        <w:lastRenderedPageBreak/>
        <w:t>(</w:t>
      </w:r>
      <w:r w:rsidR="00986003" w:rsidRPr="0049653E">
        <w:rPr>
          <w:rFonts w:cs="Arial"/>
          <w:bCs/>
          <w:i/>
          <w:iCs/>
          <w:sz w:val="22"/>
          <w:szCs w:val="22"/>
        </w:rPr>
        <w:t>Clause</w:t>
      </w:r>
      <w:r w:rsidR="00986003" w:rsidRPr="0049653E">
        <w:rPr>
          <w:rFonts w:cs="Arial"/>
          <w:bCs/>
          <w:sz w:val="22"/>
          <w:szCs w:val="22"/>
        </w:rPr>
        <w:t xml:space="preserve"> </w:t>
      </w:r>
      <w:r w:rsidR="006D13D2" w:rsidRPr="0049653E">
        <w:rPr>
          <w:rFonts w:cs="Arial"/>
          <w:bCs/>
          <w:sz w:val="22"/>
          <w:szCs w:val="22"/>
        </w:rPr>
        <w:t>9</w:t>
      </w:r>
      <w:r w:rsidR="00986003" w:rsidRPr="0049653E">
        <w:rPr>
          <w:rFonts w:cs="Arial"/>
          <w:bCs/>
          <w:sz w:val="22"/>
          <w:szCs w:val="22"/>
        </w:rPr>
        <w:t>.2.2)</w:t>
      </w:r>
    </w:p>
    <w:p w14:paraId="2E34769D" w14:textId="77777777" w:rsidR="000C7E86" w:rsidRPr="0049653E" w:rsidRDefault="000C7E86" w:rsidP="000016C2">
      <w:pPr>
        <w:spacing w:after="0"/>
        <w:rPr>
          <w:rFonts w:cs="Arial"/>
          <w:bCs/>
          <w:sz w:val="22"/>
          <w:szCs w:val="22"/>
        </w:rPr>
      </w:pPr>
    </w:p>
    <w:tbl>
      <w:tblPr>
        <w:tblStyle w:val="TableGrid"/>
        <w:tblW w:w="9067" w:type="dxa"/>
        <w:tblLook w:val="04A0" w:firstRow="1" w:lastRow="0" w:firstColumn="1" w:lastColumn="0" w:noHBand="0" w:noVBand="1"/>
      </w:tblPr>
      <w:tblGrid>
        <w:gridCol w:w="830"/>
        <w:gridCol w:w="3134"/>
        <w:gridCol w:w="2551"/>
        <w:gridCol w:w="2552"/>
      </w:tblGrid>
      <w:tr w:rsidR="00E863E3" w:rsidRPr="0049653E" w14:paraId="33039BC8" w14:textId="4D1BD485" w:rsidTr="00FE67BE">
        <w:trPr>
          <w:trHeight w:val="870"/>
        </w:trPr>
        <w:tc>
          <w:tcPr>
            <w:tcW w:w="830" w:type="dxa"/>
          </w:tcPr>
          <w:p w14:paraId="2DB73BFE" w14:textId="4CFE177F" w:rsidR="00E863E3" w:rsidRPr="0049653E" w:rsidRDefault="00E863E3" w:rsidP="00E863E3">
            <w:pPr>
              <w:spacing w:after="0"/>
              <w:jc w:val="center"/>
              <w:rPr>
                <w:rFonts w:cs="Arial"/>
                <w:b/>
                <w:sz w:val="22"/>
                <w:szCs w:val="22"/>
              </w:rPr>
            </w:pPr>
            <w:proofErr w:type="spellStart"/>
            <w:r w:rsidRPr="0049653E">
              <w:rPr>
                <w:rFonts w:cs="Arial"/>
                <w:b/>
                <w:sz w:val="22"/>
                <w:szCs w:val="22"/>
              </w:rPr>
              <w:t>Sl</w:t>
            </w:r>
            <w:proofErr w:type="spellEnd"/>
            <w:r w:rsidRPr="0049653E">
              <w:rPr>
                <w:rFonts w:cs="Arial"/>
                <w:b/>
                <w:sz w:val="22"/>
                <w:szCs w:val="22"/>
              </w:rPr>
              <w:t xml:space="preserve"> No</w:t>
            </w:r>
          </w:p>
          <w:p w14:paraId="69853E06" w14:textId="77777777" w:rsidR="00E863E3" w:rsidRPr="0049653E" w:rsidRDefault="00E863E3" w:rsidP="00E863E3">
            <w:pPr>
              <w:spacing w:after="0"/>
              <w:jc w:val="center"/>
              <w:rPr>
                <w:rFonts w:cs="Arial"/>
                <w:b/>
                <w:sz w:val="22"/>
                <w:szCs w:val="22"/>
              </w:rPr>
            </w:pPr>
            <w:r w:rsidRPr="0049653E">
              <w:rPr>
                <w:rFonts w:cs="Arial"/>
                <w:b/>
                <w:sz w:val="22"/>
                <w:szCs w:val="22"/>
              </w:rPr>
              <w:t>(1)</w:t>
            </w:r>
          </w:p>
        </w:tc>
        <w:tc>
          <w:tcPr>
            <w:tcW w:w="3134" w:type="dxa"/>
          </w:tcPr>
          <w:p w14:paraId="37A95DF6" w14:textId="0C5BCAA3" w:rsidR="00E863E3" w:rsidRPr="0049653E" w:rsidRDefault="00E863E3" w:rsidP="00E863E3">
            <w:pPr>
              <w:spacing w:after="0"/>
              <w:jc w:val="center"/>
              <w:rPr>
                <w:rFonts w:cs="Arial"/>
                <w:b/>
                <w:sz w:val="22"/>
                <w:szCs w:val="22"/>
              </w:rPr>
            </w:pPr>
            <w:r w:rsidRPr="0049653E">
              <w:rPr>
                <w:rFonts w:cs="Arial"/>
                <w:b/>
                <w:sz w:val="22"/>
                <w:szCs w:val="22"/>
              </w:rPr>
              <w:t>Strength to Resist Expected Failure Types</w:t>
            </w:r>
          </w:p>
          <w:p w14:paraId="77866634" w14:textId="77777777" w:rsidR="00E863E3" w:rsidRPr="0049653E" w:rsidRDefault="00E863E3" w:rsidP="00E863E3">
            <w:pPr>
              <w:spacing w:after="0"/>
              <w:jc w:val="center"/>
              <w:rPr>
                <w:rFonts w:cs="Arial"/>
                <w:b/>
                <w:sz w:val="22"/>
                <w:szCs w:val="22"/>
              </w:rPr>
            </w:pPr>
            <w:r w:rsidRPr="0049653E">
              <w:rPr>
                <w:rFonts w:cs="Arial"/>
                <w:b/>
                <w:sz w:val="22"/>
                <w:szCs w:val="22"/>
              </w:rPr>
              <w:t>(2)</w:t>
            </w:r>
          </w:p>
        </w:tc>
        <w:tc>
          <w:tcPr>
            <w:tcW w:w="2551" w:type="dxa"/>
          </w:tcPr>
          <w:p w14:paraId="7A0BCFCC" w14:textId="424DF302" w:rsidR="00E863E3" w:rsidRPr="0049653E" w:rsidRDefault="00E863E3" w:rsidP="00E863E3">
            <w:pPr>
              <w:spacing w:after="0"/>
              <w:jc w:val="center"/>
              <w:rPr>
                <w:rFonts w:cs="Arial"/>
                <w:b/>
                <w:sz w:val="22"/>
                <w:szCs w:val="22"/>
              </w:rPr>
            </w:pPr>
            <w:r w:rsidRPr="0049653E">
              <w:rPr>
                <w:rFonts w:cs="Arial"/>
                <w:b/>
                <w:sz w:val="22"/>
                <w:szCs w:val="22"/>
              </w:rPr>
              <w:t xml:space="preserve">Checks for </w:t>
            </w:r>
            <w:r w:rsidR="003A6FD6" w:rsidRPr="0049653E">
              <w:rPr>
                <w:rFonts w:cs="Arial"/>
                <w:b/>
                <w:sz w:val="22"/>
                <w:szCs w:val="22"/>
              </w:rPr>
              <w:br/>
              <w:t xml:space="preserve">Single </w:t>
            </w:r>
            <w:r w:rsidRPr="0049653E">
              <w:rPr>
                <w:rFonts w:cs="Arial"/>
                <w:b/>
                <w:sz w:val="22"/>
                <w:szCs w:val="22"/>
              </w:rPr>
              <w:t>Anchor</w:t>
            </w:r>
          </w:p>
          <w:p w14:paraId="322FCF81" w14:textId="77777777" w:rsidR="00E863E3" w:rsidRPr="0049653E" w:rsidRDefault="00E863E3" w:rsidP="00E863E3">
            <w:pPr>
              <w:spacing w:after="0"/>
              <w:jc w:val="center"/>
              <w:rPr>
                <w:rFonts w:cs="Arial"/>
                <w:b/>
                <w:sz w:val="22"/>
                <w:szCs w:val="22"/>
              </w:rPr>
            </w:pPr>
            <w:r w:rsidRPr="0049653E">
              <w:rPr>
                <w:rFonts w:cs="Arial"/>
                <w:b/>
                <w:sz w:val="22"/>
                <w:szCs w:val="22"/>
              </w:rPr>
              <w:t>(3)</w:t>
            </w:r>
          </w:p>
        </w:tc>
        <w:tc>
          <w:tcPr>
            <w:tcW w:w="2552" w:type="dxa"/>
          </w:tcPr>
          <w:p w14:paraId="45DFCB4E" w14:textId="6D4B18CA" w:rsidR="00E863E3" w:rsidRPr="0049653E" w:rsidRDefault="00E863E3" w:rsidP="00E863E3">
            <w:pPr>
              <w:spacing w:after="0"/>
              <w:jc w:val="center"/>
              <w:rPr>
                <w:rFonts w:cs="Arial"/>
                <w:b/>
                <w:sz w:val="22"/>
                <w:szCs w:val="22"/>
              </w:rPr>
            </w:pPr>
            <w:r w:rsidRPr="0049653E">
              <w:rPr>
                <w:rFonts w:cs="Arial"/>
                <w:b/>
                <w:sz w:val="22"/>
                <w:szCs w:val="22"/>
              </w:rPr>
              <w:t>Checks for Anchor Group</w:t>
            </w:r>
          </w:p>
          <w:p w14:paraId="61C528D9" w14:textId="481BE9E0" w:rsidR="00E863E3" w:rsidRPr="0049653E" w:rsidRDefault="00E863E3" w:rsidP="00E863E3">
            <w:pPr>
              <w:tabs>
                <w:tab w:val="left" w:pos="1322"/>
              </w:tabs>
              <w:spacing w:after="0"/>
              <w:jc w:val="center"/>
              <w:rPr>
                <w:rFonts w:cs="Arial"/>
                <w:b/>
                <w:sz w:val="22"/>
                <w:szCs w:val="22"/>
              </w:rPr>
            </w:pPr>
            <w:r w:rsidRPr="0049653E">
              <w:rPr>
                <w:rFonts w:cs="Arial"/>
                <w:b/>
                <w:sz w:val="22"/>
                <w:szCs w:val="22"/>
              </w:rPr>
              <w:t>(4)</w:t>
            </w:r>
          </w:p>
        </w:tc>
      </w:tr>
      <w:tr w:rsidR="00E863E3" w:rsidRPr="0049653E" w14:paraId="6297A2FA" w14:textId="3A574BDE" w:rsidTr="00FE67BE">
        <w:trPr>
          <w:trHeight w:val="314"/>
        </w:trPr>
        <w:tc>
          <w:tcPr>
            <w:tcW w:w="830" w:type="dxa"/>
          </w:tcPr>
          <w:p w14:paraId="2C7C0F24" w14:textId="77777777" w:rsidR="00E863E3" w:rsidRPr="0049653E" w:rsidRDefault="00E863E3" w:rsidP="00E863E3">
            <w:pPr>
              <w:spacing w:after="0"/>
              <w:ind w:left="360"/>
              <w:jc w:val="center"/>
              <w:rPr>
                <w:rFonts w:cs="Arial"/>
                <w:sz w:val="22"/>
                <w:szCs w:val="22"/>
              </w:rPr>
            </w:pPr>
            <w:proofErr w:type="spellStart"/>
            <w:r w:rsidRPr="0049653E">
              <w:rPr>
                <w:rFonts w:cs="Arial"/>
                <w:sz w:val="22"/>
                <w:szCs w:val="22"/>
              </w:rPr>
              <w:t>i</w:t>
            </w:r>
            <w:proofErr w:type="spellEnd"/>
            <w:r w:rsidRPr="0049653E">
              <w:rPr>
                <w:rFonts w:cs="Arial"/>
                <w:sz w:val="22"/>
                <w:szCs w:val="22"/>
              </w:rPr>
              <w:t>)</w:t>
            </w:r>
          </w:p>
        </w:tc>
        <w:tc>
          <w:tcPr>
            <w:tcW w:w="3134" w:type="dxa"/>
          </w:tcPr>
          <w:p w14:paraId="2E5D967F" w14:textId="77777777" w:rsidR="00E863E3" w:rsidRPr="0049653E" w:rsidRDefault="00E863E3" w:rsidP="00E863E3">
            <w:pPr>
              <w:spacing w:after="0"/>
              <w:rPr>
                <w:rFonts w:cs="Arial"/>
                <w:sz w:val="22"/>
                <w:szCs w:val="22"/>
              </w:rPr>
            </w:pPr>
            <w:r w:rsidRPr="0049653E">
              <w:rPr>
                <w:rFonts w:cs="Arial"/>
                <w:sz w:val="22"/>
                <w:szCs w:val="22"/>
              </w:rPr>
              <w:t>Steel strength</w:t>
            </w:r>
          </w:p>
        </w:tc>
        <w:tc>
          <w:tcPr>
            <w:tcW w:w="2551" w:type="dxa"/>
          </w:tcPr>
          <w:p w14:paraId="57634560" w14:textId="77777777" w:rsidR="00E863E3" w:rsidRPr="0049653E" w:rsidRDefault="00000000" w:rsidP="00E863E3">
            <w:pPr>
              <w:spacing w:after="0"/>
              <w:rPr>
                <w:rFonts w:cs="Arial"/>
                <w:sz w:val="22"/>
                <w:szCs w:val="22"/>
              </w:rPr>
            </w:pPr>
            <m:oMathPara>
              <m:oMath>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Ld</m:t>
                    </m:r>
                  </m:sub>
                </m:sSub>
                <m:r>
                  <m:rPr>
                    <m:sty m:val="p"/>
                  </m:rPr>
                  <w:rPr>
                    <w:rFonts w:ascii="Cambria Math" w:hAnsi="Cambria Math" w:cs="Arial"/>
                    <w:sz w:val="22"/>
                    <w:szCs w:val="22"/>
                  </w:rPr>
                  <m:t xml:space="preserve">≤ </m:t>
                </m:r>
                <m:f>
                  <m:fPr>
                    <m:type m:val="lin"/>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Rk,s</m:t>
                        </m:r>
                      </m:sub>
                    </m:sSub>
                  </m:num>
                  <m:den>
                    <m:sSub>
                      <m:sSubPr>
                        <m:ctrlPr>
                          <w:rPr>
                            <w:rFonts w:ascii="Cambria Math" w:hAnsi="Cambria Math" w:cs="Arial"/>
                            <w:sz w:val="22"/>
                            <w:szCs w:val="22"/>
                          </w:rPr>
                        </m:ctrlPr>
                      </m:sSubPr>
                      <m:e>
                        <m:r>
                          <w:rPr>
                            <w:rFonts w:ascii="Cambria Math" w:hAnsi="Cambria Math" w:cs="Arial"/>
                            <w:sz w:val="22"/>
                            <w:szCs w:val="22"/>
                          </w:rPr>
                          <m:t>γ</m:t>
                        </m:r>
                      </m:e>
                      <m:sub>
                        <m:r>
                          <m:rPr>
                            <m:sty m:val="p"/>
                          </m:rPr>
                          <w:rPr>
                            <w:rFonts w:ascii="Cambria Math" w:hAnsi="Cambria Math" w:cs="Arial"/>
                            <w:sz w:val="22"/>
                            <w:szCs w:val="22"/>
                          </w:rPr>
                          <m:t>Ms</m:t>
                        </m:r>
                      </m:sub>
                    </m:sSub>
                  </m:den>
                </m:f>
              </m:oMath>
            </m:oMathPara>
          </w:p>
        </w:tc>
        <w:tc>
          <w:tcPr>
            <w:tcW w:w="2552" w:type="dxa"/>
          </w:tcPr>
          <w:p w14:paraId="3BEE7E4A" w14:textId="1EFA93B0" w:rsidR="00E863E3" w:rsidRPr="0049653E" w:rsidRDefault="00000000" w:rsidP="00E863E3">
            <w:pPr>
              <w:tabs>
                <w:tab w:val="left" w:pos="1322"/>
              </w:tabs>
              <w:spacing w:after="0"/>
              <w:rPr>
                <w:rFonts w:cs="Arial"/>
                <w:sz w:val="22"/>
                <w:szCs w:val="22"/>
              </w:rPr>
            </w:pPr>
            <m:oMathPara>
              <m:oMath>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Ld,σ*</m:t>
                    </m:r>
                  </m:sub>
                </m:sSub>
                <m:r>
                  <m:rPr>
                    <m:sty m:val="p"/>
                  </m:rPr>
                  <w:rPr>
                    <w:rFonts w:ascii="Cambria Math" w:hAnsi="Cambria Math" w:cs="Arial"/>
                    <w:sz w:val="22"/>
                    <w:szCs w:val="22"/>
                  </w:rPr>
                  <m:t xml:space="preserve">≤ </m:t>
                </m:r>
                <m:f>
                  <m:fPr>
                    <m:type m:val="lin"/>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Rk,s</m:t>
                        </m:r>
                      </m:sub>
                    </m:sSub>
                  </m:num>
                  <m:den>
                    <m:sSub>
                      <m:sSubPr>
                        <m:ctrlPr>
                          <w:rPr>
                            <w:rFonts w:ascii="Cambria Math" w:hAnsi="Cambria Math" w:cs="Arial"/>
                            <w:sz w:val="22"/>
                            <w:szCs w:val="22"/>
                          </w:rPr>
                        </m:ctrlPr>
                      </m:sSubPr>
                      <m:e>
                        <m:r>
                          <w:rPr>
                            <w:rFonts w:ascii="Cambria Math" w:hAnsi="Cambria Math" w:cs="Arial"/>
                            <w:sz w:val="22"/>
                            <w:szCs w:val="22"/>
                          </w:rPr>
                          <m:t>γ</m:t>
                        </m:r>
                      </m:e>
                      <m:sub>
                        <m:r>
                          <m:rPr>
                            <m:sty m:val="p"/>
                          </m:rPr>
                          <w:rPr>
                            <w:rFonts w:ascii="Cambria Math" w:hAnsi="Cambria Math" w:cs="Arial"/>
                            <w:sz w:val="22"/>
                            <w:szCs w:val="22"/>
                          </w:rPr>
                          <m:t>Ms</m:t>
                        </m:r>
                      </m:sub>
                    </m:sSub>
                  </m:den>
                </m:f>
              </m:oMath>
            </m:oMathPara>
          </w:p>
        </w:tc>
      </w:tr>
      <w:tr w:rsidR="00E863E3" w:rsidRPr="0049653E" w14:paraId="1FF86737" w14:textId="2A7C7A3B" w:rsidTr="00FE67BE">
        <w:trPr>
          <w:trHeight w:val="314"/>
        </w:trPr>
        <w:tc>
          <w:tcPr>
            <w:tcW w:w="830" w:type="dxa"/>
          </w:tcPr>
          <w:p w14:paraId="6E543380" w14:textId="77777777" w:rsidR="00E863E3" w:rsidRPr="0049653E" w:rsidRDefault="00E863E3" w:rsidP="00E863E3">
            <w:pPr>
              <w:spacing w:after="0"/>
              <w:ind w:left="360"/>
              <w:jc w:val="center"/>
              <w:rPr>
                <w:rFonts w:cs="Arial"/>
                <w:sz w:val="22"/>
                <w:szCs w:val="22"/>
              </w:rPr>
            </w:pPr>
            <w:r w:rsidRPr="0049653E">
              <w:rPr>
                <w:rFonts w:cs="Arial"/>
                <w:sz w:val="22"/>
                <w:szCs w:val="22"/>
              </w:rPr>
              <w:t>ii)</w:t>
            </w:r>
          </w:p>
        </w:tc>
        <w:tc>
          <w:tcPr>
            <w:tcW w:w="3134" w:type="dxa"/>
          </w:tcPr>
          <w:p w14:paraId="2F4897CF" w14:textId="77777777" w:rsidR="00E863E3" w:rsidRPr="0049653E" w:rsidRDefault="00E863E3" w:rsidP="00E863E3">
            <w:pPr>
              <w:spacing w:after="0"/>
              <w:rPr>
                <w:rFonts w:cs="Arial"/>
                <w:sz w:val="22"/>
                <w:szCs w:val="22"/>
              </w:rPr>
            </w:pPr>
            <w:r w:rsidRPr="0049653E">
              <w:rPr>
                <w:rFonts w:cs="Arial"/>
                <w:sz w:val="22"/>
                <w:szCs w:val="22"/>
              </w:rPr>
              <w:t>Concrete cone strength</w:t>
            </w:r>
          </w:p>
        </w:tc>
        <w:tc>
          <w:tcPr>
            <w:tcW w:w="2551" w:type="dxa"/>
          </w:tcPr>
          <w:p w14:paraId="0EF49FAB" w14:textId="77777777" w:rsidR="00E863E3" w:rsidRPr="0049653E" w:rsidRDefault="00000000" w:rsidP="00E863E3">
            <w:pPr>
              <w:spacing w:after="0"/>
              <w:rPr>
                <w:rFonts w:cs="Arial"/>
                <w:sz w:val="22"/>
                <w:szCs w:val="22"/>
              </w:rPr>
            </w:pPr>
            <m:oMathPara>
              <m:oMath>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Ld</m:t>
                    </m:r>
                  </m:sub>
                </m:sSub>
                <m:r>
                  <m:rPr>
                    <m:sty m:val="p"/>
                  </m:rPr>
                  <w:rPr>
                    <w:rFonts w:ascii="Cambria Math" w:hAnsi="Cambria Math" w:cs="Arial"/>
                    <w:sz w:val="22"/>
                    <w:szCs w:val="22"/>
                  </w:rPr>
                  <m:t xml:space="preserve">≤ </m:t>
                </m:r>
                <m:f>
                  <m:fPr>
                    <m:type m:val="lin"/>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Rk,c</m:t>
                        </m:r>
                      </m:sub>
                    </m:sSub>
                  </m:num>
                  <m:den>
                    <m:sSub>
                      <m:sSubPr>
                        <m:ctrlPr>
                          <w:rPr>
                            <w:rFonts w:ascii="Cambria Math" w:hAnsi="Cambria Math" w:cs="Arial"/>
                            <w:sz w:val="22"/>
                            <w:szCs w:val="22"/>
                          </w:rPr>
                        </m:ctrlPr>
                      </m:sSubPr>
                      <m:e>
                        <m:r>
                          <w:rPr>
                            <w:rFonts w:ascii="Cambria Math" w:hAnsi="Cambria Math" w:cs="Arial"/>
                            <w:sz w:val="22"/>
                            <w:szCs w:val="22"/>
                          </w:rPr>
                          <m:t>γ</m:t>
                        </m:r>
                      </m:e>
                      <m:sub>
                        <m:r>
                          <m:rPr>
                            <m:sty m:val="p"/>
                          </m:rPr>
                          <w:rPr>
                            <w:rFonts w:ascii="Cambria Math" w:hAnsi="Cambria Math" w:cs="Arial"/>
                            <w:sz w:val="22"/>
                            <w:szCs w:val="22"/>
                          </w:rPr>
                          <m:t>Mc</m:t>
                        </m:r>
                      </m:sub>
                    </m:sSub>
                  </m:den>
                </m:f>
              </m:oMath>
            </m:oMathPara>
          </w:p>
        </w:tc>
        <w:tc>
          <w:tcPr>
            <w:tcW w:w="2552" w:type="dxa"/>
          </w:tcPr>
          <w:p w14:paraId="7302689A" w14:textId="0960D118" w:rsidR="00E863E3" w:rsidRPr="0049653E" w:rsidRDefault="00000000" w:rsidP="00E863E3">
            <w:pPr>
              <w:tabs>
                <w:tab w:val="left" w:pos="1322"/>
              </w:tabs>
              <w:spacing w:after="0"/>
              <w:rPr>
                <w:rFonts w:cs="Arial"/>
                <w:i/>
                <w:sz w:val="22"/>
                <w:szCs w:val="22"/>
              </w:rPr>
            </w:pPr>
            <m:oMathPara>
              <m:oMath>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Ld,g</m:t>
                    </m:r>
                  </m:sub>
                </m:sSub>
                <m:r>
                  <m:rPr>
                    <m:sty m:val="p"/>
                  </m:rPr>
                  <w:rPr>
                    <w:rFonts w:ascii="Cambria Math" w:hAnsi="Cambria Math" w:cs="Arial"/>
                    <w:sz w:val="22"/>
                    <w:szCs w:val="22"/>
                  </w:rPr>
                  <m:t xml:space="preserve">≤ </m:t>
                </m:r>
                <m:f>
                  <m:fPr>
                    <m:type m:val="lin"/>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Rk,c</m:t>
                        </m:r>
                      </m:sub>
                    </m:sSub>
                  </m:num>
                  <m:den>
                    <m:sSub>
                      <m:sSubPr>
                        <m:ctrlPr>
                          <w:rPr>
                            <w:rFonts w:ascii="Cambria Math" w:hAnsi="Cambria Math" w:cs="Arial"/>
                            <w:sz w:val="22"/>
                            <w:szCs w:val="22"/>
                          </w:rPr>
                        </m:ctrlPr>
                      </m:sSubPr>
                      <m:e>
                        <m:r>
                          <w:rPr>
                            <w:rFonts w:ascii="Cambria Math" w:hAnsi="Cambria Math" w:cs="Arial"/>
                            <w:sz w:val="22"/>
                            <w:szCs w:val="22"/>
                          </w:rPr>
                          <m:t>γ</m:t>
                        </m:r>
                      </m:e>
                      <m:sub>
                        <m:r>
                          <m:rPr>
                            <m:sty m:val="p"/>
                          </m:rPr>
                          <w:rPr>
                            <w:rFonts w:ascii="Cambria Math" w:hAnsi="Cambria Math" w:cs="Arial"/>
                            <w:sz w:val="22"/>
                            <w:szCs w:val="22"/>
                          </w:rPr>
                          <m:t>Mc</m:t>
                        </m:r>
                      </m:sub>
                    </m:sSub>
                  </m:den>
                </m:f>
              </m:oMath>
            </m:oMathPara>
          </w:p>
        </w:tc>
      </w:tr>
      <w:tr w:rsidR="00E863E3" w:rsidRPr="0049653E" w14:paraId="02DEC14C" w14:textId="324723A8" w:rsidTr="00FE67BE">
        <w:trPr>
          <w:trHeight w:val="576"/>
        </w:trPr>
        <w:tc>
          <w:tcPr>
            <w:tcW w:w="830" w:type="dxa"/>
          </w:tcPr>
          <w:p w14:paraId="179C666D" w14:textId="77777777" w:rsidR="00E863E3" w:rsidRPr="0049653E" w:rsidRDefault="00E863E3" w:rsidP="00E863E3">
            <w:pPr>
              <w:spacing w:after="0"/>
              <w:ind w:left="360"/>
              <w:jc w:val="center"/>
              <w:rPr>
                <w:rFonts w:cs="Arial"/>
                <w:sz w:val="22"/>
                <w:szCs w:val="22"/>
              </w:rPr>
            </w:pPr>
            <w:r w:rsidRPr="0049653E">
              <w:rPr>
                <w:rFonts w:cs="Arial"/>
                <w:sz w:val="22"/>
                <w:szCs w:val="22"/>
              </w:rPr>
              <w:t>iii)</w:t>
            </w:r>
          </w:p>
        </w:tc>
        <w:tc>
          <w:tcPr>
            <w:tcW w:w="3134" w:type="dxa"/>
          </w:tcPr>
          <w:p w14:paraId="661214F9" w14:textId="7492F708" w:rsidR="00E863E3" w:rsidRPr="0049653E" w:rsidRDefault="00E863E3" w:rsidP="00E863E3">
            <w:pPr>
              <w:spacing w:after="0"/>
              <w:rPr>
                <w:rFonts w:cs="Arial"/>
                <w:sz w:val="22"/>
                <w:szCs w:val="22"/>
              </w:rPr>
            </w:pPr>
            <w:r w:rsidRPr="0049653E">
              <w:rPr>
                <w:rFonts w:cs="Arial"/>
                <w:sz w:val="22"/>
                <w:szCs w:val="22"/>
              </w:rPr>
              <w:t xml:space="preserve">Pull-out strength of mechanical anchor/ </w:t>
            </w:r>
            <w:r w:rsidR="00974E2C" w:rsidRPr="0049653E">
              <w:rPr>
                <w:rFonts w:cs="Arial"/>
                <w:sz w:val="22"/>
                <w:szCs w:val="22"/>
              </w:rPr>
              <w:t>torque controlled adhesive</w:t>
            </w:r>
            <w:r w:rsidRPr="0049653E">
              <w:rPr>
                <w:rFonts w:cs="Arial"/>
                <w:sz w:val="22"/>
                <w:szCs w:val="22"/>
              </w:rPr>
              <w:t xml:space="preserve"> anchor</w:t>
            </w:r>
          </w:p>
        </w:tc>
        <w:tc>
          <w:tcPr>
            <w:tcW w:w="2551" w:type="dxa"/>
          </w:tcPr>
          <w:p w14:paraId="5EBB8932" w14:textId="77777777" w:rsidR="00E863E3" w:rsidRPr="0049653E" w:rsidRDefault="00000000" w:rsidP="00E863E3">
            <w:pPr>
              <w:spacing w:after="0"/>
              <w:rPr>
                <w:rFonts w:cs="Arial"/>
                <w:sz w:val="22"/>
                <w:szCs w:val="22"/>
              </w:rPr>
            </w:pPr>
            <m:oMathPara>
              <m:oMath>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Ld</m:t>
                    </m:r>
                  </m:sub>
                </m:sSub>
                <m:r>
                  <m:rPr>
                    <m:sty m:val="p"/>
                  </m:rPr>
                  <w:rPr>
                    <w:rFonts w:ascii="Cambria Math" w:hAnsi="Cambria Math" w:cs="Arial"/>
                    <w:sz w:val="22"/>
                    <w:szCs w:val="22"/>
                  </w:rPr>
                  <m:t xml:space="preserve">≤ </m:t>
                </m:r>
                <m:f>
                  <m:fPr>
                    <m:type m:val="lin"/>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Rk,p</m:t>
                        </m:r>
                      </m:sub>
                    </m:sSub>
                  </m:num>
                  <m:den>
                    <m:sSub>
                      <m:sSubPr>
                        <m:ctrlPr>
                          <w:rPr>
                            <w:rFonts w:ascii="Cambria Math" w:hAnsi="Cambria Math" w:cs="Arial"/>
                            <w:sz w:val="22"/>
                            <w:szCs w:val="22"/>
                          </w:rPr>
                        </m:ctrlPr>
                      </m:sSubPr>
                      <m:e>
                        <m:r>
                          <w:rPr>
                            <w:rFonts w:ascii="Cambria Math" w:hAnsi="Cambria Math" w:cs="Arial"/>
                            <w:sz w:val="22"/>
                            <w:szCs w:val="22"/>
                          </w:rPr>
                          <m:t>γ</m:t>
                        </m:r>
                      </m:e>
                      <m:sub>
                        <m:r>
                          <m:rPr>
                            <m:sty m:val="p"/>
                          </m:rPr>
                          <w:rPr>
                            <w:rFonts w:ascii="Cambria Math" w:hAnsi="Cambria Math" w:cs="Arial"/>
                            <w:sz w:val="22"/>
                            <w:szCs w:val="22"/>
                          </w:rPr>
                          <m:t>Mp</m:t>
                        </m:r>
                      </m:sub>
                    </m:sSub>
                  </m:den>
                </m:f>
              </m:oMath>
            </m:oMathPara>
          </w:p>
        </w:tc>
        <w:tc>
          <w:tcPr>
            <w:tcW w:w="2552" w:type="dxa"/>
          </w:tcPr>
          <w:p w14:paraId="19CB108B" w14:textId="1A94E46A" w:rsidR="00E863E3" w:rsidRPr="0049653E" w:rsidRDefault="00000000" w:rsidP="00E863E3">
            <w:pPr>
              <w:tabs>
                <w:tab w:val="left" w:pos="1322"/>
              </w:tabs>
              <w:spacing w:after="0"/>
              <w:rPr>
                <w:rFonts w:cs="Arial"/>
                <w:sz w:val="22"/>
                <w:szCs w:val="22"/>
              </w:rPr>
            </w:pPr>
            <m:oMathPara>
              <m:oMath>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Ld,σ*</m:t>
                    </m:r>
                  </m:sub>
                </m:sSub>
                <m:r>
                  <m:rPr>
                    <m:sty m:val="p"/>
                  </m:rPr>
                  <w:rPr>
                    <w:rFonts w:ascii="Cambria Math" w:hAnsi="Cambria Math" w:cs="Arial"/>
                    <w:sz w:val="22"/>
                    <w:szCs w:val="22"/>
                  </w:rPr>
                  <m:t xml:space="preserve">≤ </m:t>
                </m:r>
                <m:f>
                  <m:fPr>
                    <m:type m:val="lin"/>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Rk,p</m:t>
                        </m:r>
                      </m:sub>
                    </m:sSub>
                  </m:num>
                  <m:den>
                    <m:sSub>
                      <m:sSubPr>
                        <m:ctrlPr>
                          <w:rPr>
                            <w:rFonts w:ascii="Cambria Math" w:hAnsi="Cambria Math" w:cs="Arial"/>
                            <w:sz w:val="22"/>
                            <w:szCs w:val="22"/>
                          </w:rPr>
                        </m:ctrlPr>
                      </m:sSubPr>
                      <m:e>
                        <m:r>
                          <w:rPr>
                            <w:rFonts w:ascii="Cambria Math" w:hAnsi="Cambria Math" w:cs="Arial"/>
                            <w:sz w:val="22"/>
                            <w:szCs w:val="22"/>
                          </w:rPr>
                          <m:t>γ</m:t>
                        </m:r>
                      </m:e>
                      <m:sub>
                        <m:r>
                          <m:rPr>
                            <m:sty m:val="p"/>
                          </m:rPr>
                          <w:rPr>
                            <w:rFonts w:ascii="Cambria Math" w:hAnsi="Cambria Math" w:cs="Arial"/>
                            <w:sz w:val="22"/>
                            <w:szCs w:val="22"/>
                          </w:rPr>
                          <m:t>Mp</m:t>
                        </m:r>
                      </m:sub>
                    </m:sSub>
                  </m:den>
                </m:f>
              </m:oMath>
            </m:oMathPara>
          </w:p>
        </w:tc>
      </w:tr>
      <w:tr w:rsidR="00E863E3" w:rsidRPr="0049653E" w14:paraId="49C62978" w14:textId="41253A2C" w:rsidTr="00FE67BE">
        <w:trPr>
          <w:trHeight w:val="576"/>
        </w:trPr>
        <w:tc>
          <w:tcPr>
            <w:tcW w:w="830" w:type="dxa"/>
          </w:tcPr>
          <w:p w14:paraId="36AA3BE1" w14:textId="77777777" w:rsidR="00E863E3" w:rsidRPr="0049653E" w:rsidRDefault="00E863E3" w:rsidP="00E863E3">
            <w:pPr>
              <w:spacing w:after="0"/>
              <w:ind w:left="360"/>
              <w:jc w:val="center"/>
              <w:rPr>
                <w:rFonts w:cs="Arial"/>
                <w:sz w:val="22"/>
                <w:szCs w:val="22"/>
              </w:rPr>
            </w:pPr>
            <w:r w:rsidRPr="0049653E">
              <w:rPr>
                <w:rFonts w:cs="Arial"/>
                <w:sz w:val="22"/>
                <w:szCs w:val="22"/>
              </w:rPr>
              <w:t>iv)</w:t>
            </w:r>
          </w:p>
        </w:tc>
        <w:tc>
          <w:tcPr>
            <w:tcW w:w="3134" w:type="dxa"/>
          </w:tcPr>
          <w:p w14:paraId="3BC7F438" w14:textId="77777777" w:rsidR="00E863E3" w:rsidRPr="0049653E" w:rsidRDefault="00E863E3" w:rsidP="00E863E3">
            <w:pPr>
              <w:spacing w:after="0"/>
              <w:rPr>
                <w:rFonts w:cs="Arial"/>
                <w:sz w:val="22"/>
                <w:szCs w:val="22"/>
              </w:rPr>
            </w:pPr>
            <w:r w:rsidRPr="0049653E">
              <w:rPr>
                <w:rFonts w:cs="Arial"/>
                <w:sz w:val="22"/>
                <w:szCs w:val="22"/>
              </w:rPr>
              <w:t>Pull-out strength of adhesive anchor</w:t>
            </w:r>
          </w:p>
        </w:tc>
        <w:tc>
          <w:tcPr>
            <w:tcW w:w="2551" w:type="dxa"/>
          </w:tcPr>
          <w:p w14:paraId="00F0CBC9" w14:textId="77777777" w:rsidR="00E863E3" w:rsidRPr="0049653E" w:rsidRDefault="00000000" w:rsidP="00E863E3">
            <w:pPr>
              <w:spacing w:after="0"/>
              <w:rPr>
                <w:rFonts w:cs="Arial"/>
                <w:sz w:val="22"/>
                <w:szCs w:val="22"/>
              </w:rPr>
            </w:pPr>
            <m:oMathPara>
              <m:oMath>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Ld</m:t>
                    </m:r>
                  </m:sub>
                </m:sSub>
                <m:r>
                  <m:rPr>
                    <m:sty m:val="p"/>
                  </m:rPr>
                  <w:rPr>
                    <w:rFonts w:ascii="Cambria Math" w:hAnsi="Cambria Math" w:cs="Arial"/>
                    <w:sz w:val="22"/>
                    <w:szCs w:val="22"/>
                  </w:rPr>
                  <m:t xml:space="preserve">≤ </m:t>
                </m:r>
                <m:f>
                  <m:fPr>
                    <m:type m:val="lin"/>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Rk,p</m:t>
                        </m:r>
                      </m:sub>
                    </m:sSub>
                  </m:num>
                  <m:den>
                    <m:sSub>
                      <m:sSubPr>
                        <m:ctrlPr>
                          <w:rPr>
                            <w:rFonts w:ascii="Cambria Math" w:hAnsi="Cambria Math" w:cs="Arial"/>
                            <w:sz w:val="22"/>
                            <w:szCs w:val="22"/>
                          </w:rPr>
                        </m:ctrlPr>
                      </m:sSubPr>
                      <m:e>
                        <m:r>
                          <w:rPr>
                            <w:rFonts w:ascii="Cambria Math" w:hAnsi="Cambria Math" w:cs="Arial"/>
                            <w:sz w:val="22"/>
                            <w:szCs w:val="22"/>
                          </w:rPr>
                          <m:t>γ</m:t>
                        </m:r>
                      </m:e>
                      <m:sub>
                        <m:r>
                          <m:rPr>
                            <m:sty m:val="p"/>
                          </m:rPr>
                          <w:rPr>
                            <w:rFonts w:ascii="Cambria Math" w:hAnsi="Cambria Math" w:cs="Arial"/>
                            <w:sz w:val="22"/>
                            <w:szCs w:val="22"/>
                          </w:rPr>
                          <m:t>Mp</m:t>
                        </m:r>
                      </m:sub>
                    </m:sSub>
                  </m:den>
                </m:f>
              </m:oMath>
            </m:oMathPara>
          </w:p>
        </w:tc>
        <w:tc>
          <w:tcPr>
            <w:tcW w:w="2552" w:type="dxa"/>
          </w:tcPr>
          <w:p w14:paraId="21A04463" w14:textId="500D5412" w:rsidR="00E863E3" w:rsidRPr="0049653E" w:rsidRDefault="00000000" w:rsidP="00E863E3">
            <w:pPr>
              <w:tabs>
                <w:tab w:val="left" w:pos="1322"/>
              </w:tabs>
              <w:spacing w:after="0"/>
              <w:rPr>
                <w:rFonts w:cs="Arial"/>
                <w:sz w:val="22"/>
                <w:szCs w:val="22"/>
              </w:rPr>
            </w:pPr>
            <m:oMathPara>
              <m:oMath>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Ld,g</m:t>
                    </m:r>
                  </m:sub>
                </m:sSub>
                <m:r>
                  <m:rPr>
                    <m:sty m:val="p"/>
                  </m:rPr>
                  <w:rPr>
                    <w:rFonts w:ascii="Cambria Math" w:hAnsi="Cambria Math" w:cs="Arial"/>
                    <w:sz w:val="22"/>
                    <w:szCs w:val="22"/>
                  </w:rPr>
                  <m:t xml:space="preserve">≤ </m:t>
                </m:r>
                <m:f>
                  <m:fPr>
                    <m:type m:val="lin"/>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Rk,p</m:t>
                        </m:r>
                      </m:sub>
                    </m:sSub>
                  </m:num>
                  <m:den>
                    <m:sSub>
                      <m:sSubPr>
                        <m:ctrlPr>
                          <w:rPr>
                            <w:rFonts w:ascii="Cambria Math" w:hAnsi="Cambria Math" w:cs="Arial"/>
                            <w:sz w:val="22"/>
                            <w:szCs w:val="22"/>
                          </w:rPr>
                        </m:ctrlPr>
                      </m:sSubPr>
                      <m:e>
                        <m:r>
                          <w:rPr>
                            <w:rFonts w:ascii="Cambria Math" w:hAnsi="Cambria Math" w:cs="Arial"/>
                            <w:sz w:val="22"/>
                            <w:szCs w:val="22"/>
                          </w:rPr>
                          <m:t>γ</m:t>
                        </m:r>
                      </m:e>
                      <m:sub>
                        <m:r>
                          <m:rPr>
                            <m:sty m:val="p"/>
                          </m:rPr>
                          <w:rPr>
                            <w:rFonts w:ascii="Cambria Math" w:hAnsi="Cambria Math" w:cs="Arial"/>
                            <w:sz w:val="22"/>
                            <w:szCs w:val="22"/>
                          </w:rPr>
                          <m:t>Mp</m:t>
                        </m:r>
                      </m:sub>
                    </m:sSub>
                  </m:den>
                </m:f>
              </m:oMath>
            </m:oMathPara>
          </w:p>
        </w:tc>
      </w:tr>
      <w:tr w:rsidR="00E863E3" w:rsidRPr="0049653E" w14:paraId="71C78F7E" w14:textId="32DE17CD" w:rsidTr="00FE67BE">
        <w:trPr>
          <w:trHeight w:val="324"/>
        </w:trPr>
        <w:tc>
          <w:tcPr>
            <w:tcW w:w="830" w:type="dxa"/>
          </w:tcPr>
          <w:p w14:paraId="5231BD64" w14:textId="77777777" w:rsidR="00E863E3" w:rsidRPr="0049653E" w:rsidRDefault="00E863E3" w:rsidP="00E863E3">
            <w:pPr>
              <w:spacing w:after="0"/>
              <w:ind w:left="360"/>
              <w:jc w:val="center"/>
              <w:rPr>
                <w:rFonts w:cs="Arial"/>
                <w:sz w:val="22"/>
                <w:szCs w:val="22"/>
              </w:rPr>
            </w:pPr>
            <w:r w:rsidRPr="0049653E">
              <w:rPr>
                <w:rFonts w:cs="Arial"/>
                <w:sz w:val="22"/>
                <w:szCs w:val="22"/>
              </w:rPr>
              <w:t>v)</w:t>
            </w:r>
          </w:p>
        </w:tc>
        <w:tc>
          <w:tcPr>
            <w:tcW w:w="3134" w:type="dxa"/>
          </w:tcPr>
          <w:p w14:paraId="593B90ED" w14:textId="77777777" w:rsidR="00E863E3" w:rsidRPr="0049653E" w:rsidRDefault="00E863E3" w:rsidP="00E863E3">
            <w:pPr>
              <w:spacing w:after="0"/>
              <w:rPr>
                <w:rFonts w:cs="Arial"/>
                <w:sz w:val="22"/>
                <w:szCs w:val="22"/>
              </w:rPr>
            </w:pPr>
            <w:r w:rsidRPr="0049653E">
              <w:rPr>
                <w:rFonts w:cs="Arial"/>
                <w:sz w:val="22"/>
                <w:szCs w:val="22"/>
              </w:rPr>
              <w:t>Splitting strength</w:t>
            </w:r>
          </w:p>
        </w:tc>
        <w:tc>
          <w:tcPr>
            <w:tcW w:w="2551" w:type="dxa"/>
          </w:tcPr>
          <w:p w14:paraId="5D33A7A4" w14:textId="77777777" w:rsidR="00E863E3" w:rsidRPr="0049653E" w:rsidRDefault="00000000" w:rsidP="00E863E3">
            <w:pPr>
              <w:spacing w:after="0"/>
              <w:rPr>
                <w:rFonts w:cs="Arial"/>
                <w:sz w:val="22"/>
                <w:szCs w:val="22"/>
              </w:rPr>
            </w:pPr>
            <m:oMathPara>
              <m:oMath>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Ld</m:t>
                    </m:r>
                  </m:sub>
                </m:sSub>
                <m:r>
                  <m:rPr>
                    <m:sty m:val="p"/>
                  </m:rPr>
                  <w:rPr>
                    <w:rFonts w:ascii="Cambria Math" w:hAnsi="Cambria Math" w:cs="Arial"/>
                    <w:sz w:val="22"/>
                    <w:szCs w:val="22"/>
                  </w:rPr>
                  <m:t xml:space="preserve">≤ </m:t>
                </m:r>
                <m:f>
                  <m:fPr>
                    <m:type m:val="lin"/>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Rk,sp</m:t>
                        </m:r>
                      </m:sub>
                    </m:sSub>
                  </m:num>
                  <m:den>
                    <m:sSub>
                      <m:sSubPr>
                        <m:ctrlPr>
                          <w:rPr>
                            <w:rFonts w:ascii="Cambria Math" w:hAnsi="Cambria Math" w:cs="Arial"/>
                            <w:sz w:val="22"/>
                            <w:szCs w:val="22"/>
                          </w:rPr>
                        </m:ctrlPr>
                      </m:sSubPr>
                      <m:e>
                        <m:r>
                          <w:rPr>
                            <w:rFonts w:ascii="Cambria Math" w:hAnsi="Cambria Math" w:cs="Arial"/>
                            <w:sz w:val="22"/>
                            <w:szCs w:val="22"/>
                          </w:rPr>
                          <m:t>γ</m:t>
                        </m:r>
                      </m:e>
                      <m:sub>
                        <m:r>
                          <m:rPr>
                            <m:sty m:val="p"/>
                          </m:rPr>
                          <w:rPr>
                            <w:rFonts w:ascii="Cambria Math" w:hAnsi="Cambria Math" w:cs="Arial"/>
                            <w:sz w:val="22"/>
                            <w:szCs w:val="22"/>
                          </w:rPr>
                          <m:t>Msp</m:t>
                        </m:r>
                      </m:sub>
                    </m:sSub>
                  </m:den>
                </m:f>
              </m:oMath>
            </m:oMathPara>
          </w:p>
        </w:tc>
        <w:tc>
          <w:tcPr>
            <w:tcW w:w="2552" w:type="dxa"/>
          </w:tcPr>
          <w:p w14:paraId="4F0CF473" w14:textId="17F6B050" w:rsidR="00E863E3" w:rsidRPr="0049653E" w:rsidRDefault="00000000" w:rsidP="00E863E3">
            <w:pPr>
              <w:tabs>
                <w:tab w:val="left" w:pos="1322"/>
              </w:tabs>
              <w:spacing w:after="0"/>
              <w:rPr>
                <w:rFonts w:cs="Arial"/>
                <w:sz w:val="22"/>
                <w:szCs w:val="22"/>
              </w:rPr>
            </w:pPr>
            <m:oMathPara>
              <m:oMath>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Ld,g</m:t>
                    </m:r>
                  </m:sub>
                </m:sSub>
                <m:r>
                  <m:rPr>
                    <m:sty m:val="p"/>
                  </m:rPr>
                  <w:rPr>
                    <w:rFonts w:ascii="Cambria Math" w:hAnsi="Cambria Math" w:cs="Arial"/>
                    <w:sz w:val="22"/>
                    <w:szCs w:val="22"/>
                  </w:rPr>
                  <m:t xml:space="preserve">≤ </m:t>
                </m:r>
                <m:f>
                  <m:fPr>
                    <m:type m:val="lin"/>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Rk,sp</m:t>
                        </m:r>
                      </m:sub>
                    </m:sSub>
                  </m:num>
                  <m:den>
                    <m:sSub>
                      <m:sSubPr>
                        <m:ctrlPr>
                          <w:rPr>
                            <w:rFonts w:ascii="Cambria Math" w:hAnsi="Cambria Math" w:cs="Arial"/>
                            <w:sz w:val="22"/>
                            <w:szCs w:val="22"/>
                          </w:rPr>
                        </m:ctrlPr>
                      </m:sSubPr>
                      <m:e>
                        <m:r>
                          <w:rPr>
                            <w:rFonts w:ascii="Cambria Math" w:hAnsi="Cambria Math" w:cs="Arial"/>
                            <w:sz w:val="22"/>
                            <w:szCs w:val="22"/>
                          </w:rPr>
                          <m:t>γ</m:t>
                        </m:r>
                      </m:e>
                      <m:sub>
                        <m:r>
                          <m:rPr>
                            <m:sty m:val="p"/>
                          </m:rPr>
                          <w:rPr>
                            <w:rFonts w:ascii="Cambria Math" w:hAnsi="Cambria Math" w:cs="Arial"/>
                            <w:sz w:val="22"/>
                            <w:szCs w:val="22"/>
                          </w:rPr>
                          <m:t>Msp</m:t>
                        </m:r>
                      </m:sub>
                    </m:sSub>
                  </m:den>
                </m:f>
              </m:oMath>
            </m:oMathPara>
          </w:p>
        </w:tc>
      </w:tr>
    </w:tbl>
    <w:p w14:paraId="0FD8D042" w14:textId="3B8C4E98" w:rsidR="00B601BA" w:rsidRPr="0049653E" w:rsidRDefault="00B601BA" w:rsidP="000016C2">
      <w:pPr>
        <w:spacing w:after="0"/>
        <w:rPr>
          <w:rFonts w:cs="Arial"/>
          <w:sz w:val="22"/>
          <w:szCs w:val="22"/>
        </w:rPr>
      </w:pPr>
    </w:p>
    <w:p w14:paraId="6EE663CA" w14:textId="757BE0BA" w:rsidR="00056752" w:rsidRPr="0049653E" w:rsidRDefault="00056752" w:rsidP="000016C2">
      <w:pPr>
        <w:spacing w:after="0"/>
        <w:rPr>
          <w:rFonts w:cs="Arial"/>
          <w:sz w:val="22"/>
          <w:szCs w:val="22"/>
        </w:rPr>
      </w:pPr>
    </w:p>
    <w:p w14:paraId="0BBA34A5" w14:textId="047FDE78" w:rsidR="00B601BA" w:rsidRPr="0049653E" w:rsidRDefault="00D05D3B" w:rsidP="00693B10">
      <w:pPr>
        <w:spacing w:after="0"/>
        <w:rPr>
          <w:rFonts w:cs="Arial"/>
          <w:sz w:val="22"/>
          <w:szCs w:val="22"/>
        </w:rPr>
      </w:pPr>
      <w:r w:rsidRPr="0049653E">
        <w:rPr>
          <w:rFonts w:cs="Arial"/>
          <w:b/>
          <w:bCs/>
          <w:sz w:val="22"/>
          <w:szCs w:val="22"/>
        </w:rPr>
        <w:t>9</w:t>
      </w:r>
      <w:r w:rsidR="00B601BA" w:rsidRPr="0049653E">
        <w:rPr>
          <w:rFonts w:cs="Arial"/>
          <w:b/>
          <w:bCs/>
          <w:sz w:val="22"/>
          <w:szCs w:val="22"/>
        </w:rPr>
        <w:t>.2.2.1</w:t>
      </w:r>
      <w:r w:rsidR="00B601BA" w:rsidRPr="0049653E">
        <w:rPr>
          <w:rFonts w:cs="Arial"/>
          <w:sz w:val="22"/>
          <w:szCs w:val="22"/>
        </w:rPr>
        <w:t xml:space="preserve"> </w:t>
      </w:r>
      <w:r w:rsidR="00B601BA" w:rsidRPr="0049653E">
        <w:rPr>
          <w:rFonts w:cs="Arial"/>
          <w:i/>
          <w:sz w:val="22"/>
          <w:szCs w:val="22"/>
        </w:rPr>
        <w:t>Determination of steel strength</w:t>
      </w:r>
    </w:p>
    <w:p w14:paraId="0182480E" w14:textId="77777777" w:rsidR="00B601BA" w:rsidRPr="0049653E" w:rsidRDefault="00B601BA" w:rsidP="00693B10">
      <w:pPr>
        <w:spacing w:after="0"/>
        <w:rPr>
          <w:rFonts w:cs="Arial"/>
          <w:sz w:val="22"/>
          <w:szCs w:val="22"/>
        </w:rPr>
      </w:pPr>
    </w:p>
    <w:p w14:paraId="7E12F7B5" w14:textId="60173991" w:rsidR="00B601BA" w:rsidRPr="0049653E" w:rsidRDefault="00B601BA" w:rsidP="00693B10">
      <w:pPr>
        <w:spacing w:after="0"/>
        <w:jc w:val="both"/>
        <w:rPr>
          <w:rFonts w:cs="Arial"/>
          <w:sz w:val="22"/>
          <w:szCs w:val="22"/>
        </w:rPr>
      </w:pPr>
      <w:r w:rsidRPr="0049653E">
        <w:rPr>
          <w:rFonts w:cs="Arial"/>
          <w:sz w:val="22"/>
          <w:szCs w:val="22"/>
        </w:rPr>
        <w:t>The characteristic steel strength (</w:t>
      </w:r>
      <m:oMath>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Rk,s</m:t>
            </m:r>
          </m:sub>
        </m:sSub>
      </m:oMath>
      <w:r w:rsidRPr="0049653E">
        <w:rPr>
          <w:rFonts w:cs="Arial"/>
          <w:sz w:val="22"/>
          <w:szCs w:val="22"/>
        </w:rPr>
        <w:t xml:space="preserve">) of an anchor shall be taken from the </w:t>
      </w:r>
      <w:r w:rsidR="00F376A7" w:rsidRPr="0049653E">
        <w:rPr>
          <w:rFonts w:cs="Arial"/>
          <w:sz w:val="22"/>
          <w:szCs w:val="22"/>
        </w:rPr>
        <w:t xml:space="preserve">AR </w:t>
      </w:r>
      <w:r w:rsidRPr="0049653E">
        <w:rPr>
          <w:rFonts w:cs="Arial"/>
          <w:sz w:val="22"/>
          <w:szCs w:val="22"/>
        </w:rPr>
        <w:t xml:space="preserve">of the anchor and the steel strength check in tension shall be performed according to </w:t>
      </w:r>
      <w:r w:rsidR="00971D25" w:rsidRPr="0049653E">
        <w:rPr>
          <w:rFonts w:cs="Arial"/>
          <w:sz w:val="22"/>
          <w:szCs w:val="22"/>
        </w:rPr>
        <w:t xml:space="preserve">      </w:t>
      </w:r>
      <w:r w:rsidRPr="0049653E">
        <w:rPr>
          <w:rFonts w:cs="Arial"/>
          <w:sz w:val="22"/>
          <w:szCs w:val="22"/>
        </w:rPr>
        <w:t xml:space="preserve">Table </w:t>
      </w:r>
      <w:r w:rsidR="00002DFF" w:rsidRPr="0049653E">
        <w:rPr>
          <w:rFonts w:cs="Arial"/>
          <w:sz w:val="22"/>
          <w:szCs w:val="22"/>
        </w:rPr>
        <w:t>1</w:t>
      </w:r>
      <w:r w:rsidRPr="0049653E">
        <w:rPr>
          <w:rFonts w:cs="Arial"/>
          <w:sz w:val="22"/>
          <w:szCs w:val="22"/>
        </w:rPr>
        <w:t>.</w:t>
      </w:r>
    </w:p>
    <w:p w14:paraId="38B5C48E" w14:textId="77777777" w:rsidR="00E77C54" w:rsidRPr="0049653E" w:rsidRDefault="00E77C54" w:rsidP="00693B10">
      <w:pPr>
        <w:spacing w:after="0"/>
        <w:rPr>
          <w:rFonts w:cs="Arial"/>
          <w:sz w:val="22"/>
          <w:szCs w:val="22"/>
        </w:rPr>
      </w:pPr>
    </w:p>
    <w:p w14:paraId="30424CE2" w14:textId="2ECC8CBA" w:rsidR="00B601BA" w:rsidRPr="0049653E" w:rsidRDefault="00E77C54" w:rsidP="00971D25">
      <w:pPr>
        <w:spacing w:after="0"/>
        <w:jc w:val="both"/>
        <w:rPr>
          <w:rFonts w:cs="Arial"/>
          <w:iCs/>
          <w:sz w:val="22"/>
          <w:szCs w:val="22"/>
        </w:rPr>
      </w:pPr>
      <w:r w:rsidRPr="0049653E">
        <w:rPr>
          <w:rFonts w:cs="Arial"/>
          <w:iCs/>
          <w:sz w:val="22"/>
          <w:szCs w:val="22"/>
        </w:rPr>
        <w:t xml:space="preserve">NOTE </w:t>
      </w:r>
      <w:r w:rsidR="00B601BA" w:rsidRPr="0049653E">
        <w:rPr>
          <w:rFonts w:cs="Arial"/>
          <w:iCs/>
          <w:sz w:val="22"/>
          <w:szCs w:val="22"/>
        </w:rPr>
        <w:t>– If the value of characteristic steel strength is not available in th</w:t>
      </w:r>
      <w:r w:rsidRPr="0049653E">
        <w:rPr>
          <w:rFonts w:cs="Arial"/>
          <w:iCs/>
          <w:sz w:val="22"/>
          <w:szCs w:val="22"/>
        </w:rPr>
        <w:t xml:space="preserve">e </w:t>
      </w:r>
      <w:proofErr w:type="gramStart"/>
      <w:r w:rsidR="00F376A7" w:rsidRPr="0049653E">
        <w:rPr>
          <w:rFonts w:cs="Arial"/>
          <w:iCs/>
          <w:sz w:val="22"/>
          <w:szCs w:val="22"/>
        </w:rPr>
        <w:t>AR</w:t>
      </w:r>
      <w:proofErr w:type="gramEnd"/>
      <w:r w:rsidRPr="0049653E">
        <w:rPr>
          <w:rFonts w:cs="Arial"/>
          <w:iCs/>
          <w:sz w:val="22"/>
          <w:szCs w:val="22"/>
        </w:rPr>
        <w:t xml:space="preserve"> </w:t>
      </w:r>
      <w:r w:rsidR="00B601BA" w:rsidRPr="0049653E">
        <w:rPr>
          <w:rFonts w:cs="Arial"/>
          <w:iCs/>
          <w:sz w:val="22"/>
          <w:szCs w:val="22"/>
        </w:rPr>
        <w:t xml:space="preserve">then it may be calculated using the following equation, </w:t>
      </w:r>
      <m:oMath>
        <m:sSub>
          <m:sSubPr>
            <m:ctrlPr>
              <w:rPr>
                <w:rFonts w:ascii="Cambria Math" w:hAnsi="Cambria Math" w:cs="Arial"/>
                <w:iCs/>
                <w:sz w:val="22"/>
                <w:szCs w:val="22"/>
              </w:rPr>
            </m:ctrlPr>
          </m:sSubPr>
          <m:e>
            <m:r>
              <m:rPr>
                <m:sty m:val="p"/>
              </m:rPr>
              <w:rPr>
                <w:rFonts w:ascii="Cambria Math" w:hAnsi="Cambria Math" w:cs="Arial"/>
                <w:sz w:val="22"/>
                <w:szCs w:val="22"/>
              </w:rPr>
              <m:t>N</m:t>
            </m:r>
          </m:e>
          <m:sub>
            <m:r>
              <m:rPr>
                <m:sty m:val="p"/>
              </m:rPr>
              <w:rPr>
                <w:rFonts w:ascii="Cambria Math" w:hAnsi="Cambria Math" w:cs="Arial"/>
                <w:sz w:val="22"/>
                <w:szCs w:val="22"/>
              </w:rPr>
              <m:t>Rk,s</m:t>
            </m:r>
          </m:sub>
        </m:sSub>
        <m:r>
          <m:rPr>
            <m:sty m:val="p"/>
          </m:rPr>
          <w:rPr>
            <w:rFonts w:ascii="Cambria Math" w:hAnsi="Cambria Math" w:cs="Arial"/>
            <w:sz w:val="22"/>
            <w:szCs w:val="22"/>
          </w:rPr>
          <m:t>=</m:t>
        </m:r>
        <m:sSub>
          <m:sSubPr>
            <m:ctrlPr>
              <w:rPr>
                <w:rFonts w:ascii="Cambria Math" w:hAnsi="Cambria Math" w:cs="Arial"/>
                <w:iCs/>
                <w:sz w:val="22"/>
                <w:szCs w:val="22"/>
              </w:rPr>
            </m:ctrlPr>
          </m:sSubPr>
          <m:e>
            <m:r>
              <w:rPr>
                <w:rFonts w:ascii="Cambria Math" w:hAnsi="Cambria Math" w:cs="Arial"/>
                <w:sz w:val="22"/>
                <w:szCs w:val="22"/>
              </w:rPr>
              <m:t>A</m:t>
            </m:r>
          </m:e>
          <m:sub>
            <m:r>
              <m:rPr>
                <m:sty m:val="p"/>
              </m:rPr>
              <w:rPr>
                <w:rFonts w:ascii="Cambria Math" w:hAnsi="Cambria Math" w:cs="Arial"/>
                <w:sz w:val="22"/>
                <w:szCs w:val="22"/>
              </w:rPr>
              <m:t>s</m:t>
            </m:r>
          </m:sub>
        </m:sSub>
        <m:sSub>
          <m:sSubPr>
            <m:ctrlPr>
              <w:rPr>
                <w:rFonts w:ascii="Cambria Math" w:hAnsi="Cambria Math" w:cs="Arial"/>
                <w:iCs/>
                <w:sz w:val="22"/>
                <w:szCs w:val="22"/>
              </w:rPr>
            </m:ctrlPr>
          </m:sSubPr>
          <m:e>
            <m:r>
              <m:rPr>
                <m:sty m:val="p"/>
              </m:rPr>
              <w:rPr>
                <w:rFonts w:ascii="Cambria Math" w:hAnsi="Cambria Math" w:cs="Arial"/>
                <w:sz w:val="22"/>
                <w:szCs w:val="22"/>
              </w:rPr>
              <m:t>f</m:t>
            </m:r>
          </m:e>
          <m:sub>
            <m:r>
              <m:rPr>
                <m:sty m:val="p"/>
              </m:rPr>
              <w:rPr>
                <w:rFonts w:ascii="Cambria Math" w:hAnsi="Cambria Math" w:cs="Arial"/>
                <w:sz w:val="22"/>
                <w:szCs w:val="22"/>
              </w:rPr>
              <m:t>u</m:t>
            </m:r>
          </m:sub>
        </m:sSub>
      </m:oMath>
      <w:r w:rsidR="00B601BA" w:rsidRPr="0049653E">
        <w:rPr>
          <w:rFonts w:cs="Arial"/>
          <w:iCs/>
          <w:sz w:val="22"/>
          <w:szCs w:val="22"/>
        </w:rPr>
        <w:tab/>
      </w:r>
      <w:r w:rsidR="00B601BA" w:rsidRPr="0049653E">
        <w:rPr>
          <w:rFonts w:cs="Arial"/>
          <w:iCs/>
          <w:sz w:val="22"/>
          <w:szCs w:val="22"/>
        </w:rPr>
        <w:tab/>
      </w:r>
      <w:r w:rsidR="00B601BA" w:rsidRPr="0049653E">
        <w:rPr>
          <w:rFonts w:cs="Arial"/>
          <w:iCs/>
          <w:sz w:val="22"/>
          <w:szCs w:val="22"/>
        </w:rPr>
        <w:tab/>
      </w:r>
      <w:r w:rsidR="00B601BA" w:rsidRPr="0049653E">
        <w:rPr>
          <w:rFonts w:cs="Arial"/>
          <w:iCs/>
          <w:sz w:val="22"/>
          <w:szCs w:val="22"/>
        </w:rPr>
        <w:tab/>
      </w:r>
      <w:r w:rsidR="00B601BA" w:rsidRPr="0049653E">
        <w:rPr>
          <w:rFonts w:cs="Arial"/>
          <w:iCs/>
          <w:sz w:val="22"/>
          <w:szCs w:val="22"/>
        </w:rPr>
        <w:tab/>
      </w:r>
      <w:r w:rsidR="00B601BA" w:rsidRPr="0049653E">
        <w:rPr>
          <w:rFonts w:cs="Arial"/>
          <w:iCs/>
          <w:sz w:val="22"/>
          <w:szCs w:val="22"/>
        </w:rPr>
        <w:tab/>
      </w:r>
      <w:r w:rsidR="00B601BA" w:rsidRPr="0049653E">
        <w:rPr>
          <w:rFonts w:cs="Arial"/>
          <w:iCs/>
          <w:sz w:val="22"/>
          <w:szCs w:val="22"/>
        </w:rPr>
        <w:tab/>
      </w:r>
      <w:r w:rsidR="00B601BA" w:rsidRPr="0049653E">
        <w:rPr>
          <w:rFonts w:cs="Arial"/>
          <w:iCs/>
          <w:sz w:val="22"/>
          <w:szCs w:val="22"/>
        </w:rPr>
        <w:tab/>
      </w:r>
      <w:r w:rsidR="00B601BA" w:rsidRPr="0049653E">
        <w:rPr>
          <w:rFonts w:cs="Arial"/>
          <w:iCs/>
          <w:sz w:val="22"/>
          <w:szCs w:val="22"/>
        </w:rPr>
        <w:tab/>
      </w:r>
    </w:p>
    <w:p w14:paraId="7A8C5702" w14:textId="14ED600A" w:rsidR="00B601BA" w:rsidRPr="0049653E" w:rsidRDefault="00D05D3B" w:rsidP="00693B10">
      <w:pPr>
        <w:spacing w:after="0"/>
        <w:jc w:val="both"/>
        <w:rPr>
          <w:rFonts w:cs="Arial"/>
          <w:i/>
          <w:sz w:val="22"/>
          <w:szCs w:val="22"/>
        </w:rPr>
      </w:pPr>
      <w:r w:rsidRPr="0049653E">
        <w:rPr>
          <w:rFonts w:cs="Arial"/>
          <w:b/>
          <w:bCs/>
          <w:sz w:val="22"/>
          <w:szCs w:val="22"/>
        </w:rPr>
        <w:t>9</w:t>
      </w:r>
      <w:r w:rsidR="00B601BA" w:rsidRPr="0049653E">
        <w:rPr>
          <w:rFonts w:cs="Arial"/>
          <w:b/>
          <w:bCs/>
          <w:sz w:val="22"/>
          <w:szCs w:val="22"/>
        </w:rPr>
        <w:t>.2.2.2</w:t>
      </w:r>
      <w:r w:rsidR="00B601BA" w:rsidRPr="0049653E">
        <w:rPr>
          <w:rFonts w:cs="Arial"/>
          <w:sz w:val="22"/>
          <w:szCs w:val="22"/>
        </w:rPr>
        <w:t xml:space="preserve"> </w:t>
      </w:r>
      <w:r w:rsidR="00B601BA" w:rsidRPr="0049653E">
        <w:rPr>
          <w:rFonts w:cs="Arial"/>
          <w:i/>
          <w:sz w:val="22"/>
          <w:szCs w:val="22"/>
        </w:rPr>
        <w:t>Determination of concrete cone strength</w:t>
      </w:r>
    </w:p>
    <w:p w14:paraId="74F2F0EB" w14:textId="77777777" w:rsidR="00B601BA" w:rsidRPr="0049653E" w:rsidRDefault="00B601BA" w:rsidP="00693B10">
      <w:pPr>
        <w:spacing w:after="0"/>
        <w:rPr>
          <w:rFonts w:cs="Arial"/>
          <w:sz w:val="22"/>
          <w:szCs w:val="22"/>
        </w:rPr>
      </w:pPr>
    </w:p>
    <w:p w14:paraId="271157B1" w14:textId="77777777" w:rsidR="00B601BA" w:rsidRPr="0049653E" w:rsidRDefault="00B601BA" w:rsidP="00693B10">
      <w:pPr>
        <w:spacing w:after="0"/>
        <w:jc w:val="both"/>
        <w:rPr>
          <w:rFonts w:cs="Arial"/>
          <w:sz w:val="22"/>
          <w:szCs w:val="22"/>
        </w:rPr>
      </w:pPr>
      <w:r w:rsidRPr="0049653E">
        <w:rPr>
          <w:rFonts w:cs="Arial"/>
          <w:sz w:val="22"/>
          <w:szCs w:val="22"/>
        </w:rPr>
        <w:t>The characteristic concrete cone strength of an individual anchor or an anchor group, respectively, shall be determined according to the following equation:</w:t>
      </w:r>
    </w:p>
    <w:p w14:paraId="5F5DDF91" w14:textId="03923A9E" w:rsidR="00B601BA" w:rsidRPr="0049653E" w:rsidRDefault="00B601BA" w:rsidP="00693B10">
      <w:pPr>
        <w:spacing w:after="0"/>
        <w:jc w:val="both"/>
        <w:rPr>
          <w:rFonts w:cs="Arial"/>
          <w:sz w:val="22"/>
          <w:szCs w:val="22"/>
        </w:rPr>
      </w:pPr>
      <w:r w:rsidRPr="0049653E">
        <w:rPr>
          <w:rFonts w:cs="Arial"/>
          <w:sz w:val="22"/>
          <w:szCs w:val="22"/>
        </w:rPr>
        <w:tab/>
      </w:r>
      <w:r w:rsidRPr="0049653E">
        <w:rPr>
          <w:rFonts w:cs="Arial"/>
          <w:sz w:val="22"/>
          <w:szCs w:val="22"/>
        </w:rPr>
        <w:tab/>
      </w:r>
      <m:oMath>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Rk,c</m:t>
            </m:r>
          </m:sub>
        </m:sSub>
        <m:r>
          <m:rPr>
            <m:sty m:val="p"/>
          </m:rPr>
          <w:rPr>
            <w:rFonts w:ascii="Cambria Math" w:hAnsi="Cambria Math" w:cs="Arial"/>
            <w:sz w:val="22"/>
            <w:szCs w:val="22"/>
          </w:rPr>
          <m:t>=</m:t>
        </m:r>
        <m:sSubSup>
          <m:sSubSupPr>
            <m:ctrlPr>
              <w:rPr>
                <w:rFonts w:ascii="Cambria Math" w:hAnsi="Cambria Math" w:cs="Arial"/>
                <w:sz w:val="22"/>
                <w:szCs w:val="22"/>
              </w:rPr>
            </m:ctrlPr>
          </m:sSubSupPr>
          <m:e>
            <m:r>
              <w:rPr>
                <w:rFonts w:ascii="Cambria Math" w:hAnsi="Cambria Math" w:cs="Arial"/>
                <w:sz w:val="22"/>
                <w:szCs w:val="22"/>
              </w:rPr>
              <m:t>N</m:t>
            </m:r>
          </m:e>
          <m:sub>
            <m:r>
              <m:rPr>
                <m:sty m:val="p"/>
              </m:rPr>
              <w:rPr>
                <w:rFonts w:ascii="Cambria Math" w:hAnsi="Cambria Math" w:cs="Arial"/>
                <w:sz w:val="22"/>
                <w:szCs w:val="22"/>
              </w:rPr>
              <m:t>Rk,c</m:t>
            </m:r>
          </m:sub>
          <m:sup>
            <m:r>
              <m:rPr>
                <m:sty m:val="p"/>
              </m:rPr>
              <w:rPr>
                <w:rFonts w:ascii="Cambria Math" w:hAnsi="Cambria Math" w:cs="Arial"/>
                <w:sz w:val="22"/>
                <w:szCs w:val="22"/>
              </w:rPr>
              <m:t>0</m:t>
            </m:r>
          </m:sup>
        </m:sSubSup>
        <m:d>
          <m:dPr>
            <m:ctrlPr>
              <w:rPr>
                <w:rFonts w:ascii="Cambria Math" w:hAnsi="Cambria Math" w:cs="Arial"/>
                <w:sz w:val="22"/>
                <w:szCs w:val="22"/>
              </w:rPr>
            </m:ctrlPr>
          </m:dPr>
          <m:e>
            <m:f>
              <m:fPr>
                <m:type m:val="lin"/>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A</m:t>
                    </m:r>
                  </m:e>
                  <m:sub>
                    <m:r>
                      <m:rPr>
                        <m:sty m:val="p"/>
                      </m:rPr>
                      <w:rPr>
                        <w:rFonts w:ascii="Cambria Math" w:hAnsi="Cambria Math" w:cs="Arial"/>
                        <w:sz w:val="22"/>
                        <w:szCs w:val="22"/>
                      </w:rPr>
                      <m:t>c,N</m:t>
                    </m:r>
                  </m:sub>
                </m:sSub>
              </m:num>
              <m:den>
                <m:sSubSup>
                  <m:sSubSupPr>
                    <m:ctrlPr>
                      <w:rPr>
                        <w:rFonts w:ascii="Cambria Math" w:hAnsi="Cambria Math" w:cs="Arial"/>
                        <w:sz w:val="22"/>
                        <w:szCs w:val="22"/>
                      </w:rPr>
                    </m:ctrlPr>
                  </m:sSubSupPr>
                  <m:e>
                    <m:r>
                      <w:rPr>
                        <w:rFonts w:ascii="Cambria Math" w:hAnsi="Cambria Math" w:cs="Arial"/>
                        <w:sz w:val="22"/>
                        <w:szCs w:val="22"/>
                      </w:rPr>
                      <m:t>A</m:t>
                    </m:r>
                  </m:e>
                  <m:sub>
                    <m:r>
                      <m:rPr>
                        <m:sty m:val="p"/>
                      </m:rPr>
                      <w:rPr>
                        <w:rFonts w:ascii="Cambria Math" w:hAnsi="Cambria Math" w:cs="Arial"/>
                        <w:sz w:val="22"/>
                        <w:szCs w:val="22"/>
                      </w:rPr>
                      <m:t>c,N</m:t>
                    </m:r>
                  </m:sub>
                  <m:sup>
                    <m:r>
                      <m:rPr>
                        <m:sty m:val="p"/>
                      </m:rPr>
                      <w:rPr>
                        <w:rFonts w:ascii="Cambria Math" w:hAnsi="Cambria Math" w:cs="Arial"/>
                        <w:sz w:val="22"/>
                        <w:szCs w:val="22"/>
                      </w:rPr>
                      <m:t>0</m:t>
                    </m:r>
                  </m:sup>
                </m:sSubSup>
              </m:den>
            </m:f>
          </m:e>
        </m:d>
        <m:sSub>
          <m:sSubPr>
            <m:ctrlPr>
              <w:rPr>
                <w:rFonts w:ascii="Cambria Math" w:hAnsi="Cambria Math" w:cs="Arial"/>
                <w:sz w:val="22"/>
                <w:szCs w:val="22"/>
              </w:rPr>
            </m:ctrlPr>
          </m:sSubPr>
          <m:e>
            <m:r>
              <w:rPr>
                <w:rFonts w:ascii="Cambria Math" w:hAnsi="Cambria Math" w:cs="Arial"/>
                <w:sz w:val="22"/>
                <w:szCs w:val="22"/>
              </w:rPr>
              <m:t>Ψ</m:t>
            </m:r>
          </m:e>
          <m:sub>
            <m:r>
              <w:rPr>
                <w:rFonts w:ascii="Cambria Math" w:hAnsi="Cambria Math" w:cs="Arial"/>
                <w:sz w:val="22"/>
                <w:szCs w:val="22"/>
              </w:rPr>
              <m:t>s,</m:t>
            </m:r>
            <m:r>
              <m:rPr>
                <m:sty m:val="p"/>
              </m:rPr>
              <w:rPr>
                <w:rFonts w:ascii="Cambria Math" w:hAnsi="Cambria Math" w:cs="Arial"/>
                <w:sz w:val="22"/>
                <w:szCs w:val="22"/>
              </w:rPr>
              <m:t>N</m:t>
            </m:r>
          </m:sub>
        </m:sSub>
        <m:sSub>
          <m:sSubPr>
            <m:ctrlPr>
              <w:rPr>
                <w:rFonts w:ascii="Cambria Math" w:hAnsi="Cambria Math" w:cs="Arial"/>
                <w:sz w:val="22"/>
                <w:szCs w:val="22"/>
              </w:rPr>
            </m:ctrlPr>
          </m:sSubPr>
          <m:e>
            <m:r>
              <w:rPr>
                <w:rFonts w:ascii="Cambria Math" w:hAnsi="Cambria Math" w:cs="Arial"/>
                <w:sz w:val="22"/>
                <w:szCs w:val="22"/>
              </w:rPr>
              <m:t>Ψ</m:t>
            </m:r>
          </m:e>
          <m:sub>
            <m:r>
              <m:rPr>
                <m:sty m:val="p"/>
              </m:rPr>
              <w:rPr>
                <w:rFonts w:ascii="Cambria Math" w:hAnsi="Cambria Math" w:cs="Arial"/>
                <w:sz w:val="22"/>
                <w:szCs w:val="22"/>
              </w:rPr>
              <m:t>re,N</m:t>
            </m:r>
          </m:sub>
        </m:sSub>
        <m:sSub>
          <m:sSubPr>
            <m:ctrlPr>
              <w:rPr>
                <w:rFonts w:ascii="Cambria Math" w:hAnsi="Cambria Math" w:cs="Arial"/>
                <w:sz w:val="22"/>
                <w:szCs w:val="22"/>
              </w:rPr>
            </m:ctrlPr>
          </m:sSubPr>
          <m:e>
            <m:r>
              <w:rPr>
                <w:rFonts w:ascii="Cambria Math" w:hAnsi="Cambria Math" w:cs="Arial"/>
                <w:sz w:val="22"/>
                <w:szCs w:val="22"/>
              </w:rPr>
              <m:t>Ψ</m:t>
            </m:r>
          </m:e>
          <m:sub>
            <m:r>
              <m:rPr>
                <m:sty m:val="p"/>
              </m:rPr>
              <w:rPr>
                <w:rFonts w:ascii="Cambria Math" w:hAnsi="Cambria Math" w:cs="Arial"/>
                <w:sz w:val="22"/>
                <w:szCs w:val="22"/>
              </w:rPr>
              <m:t xml:space="preserve">ec,N </m:t>
            </m:r>
          </m:sub>
        </m:sSub>
        <m:sSub>
          <m:sSubPr>
            <m:ctrlPr>
              <w:rPr>
                <w:rFonts w:ascii="Cambria Math" w:hAnsi="Cambria Math" w:cs="Arial"/>
                <w:sz w:val="22"/>
                <w:szCs w:val="22"/>
              </w:rPr>
            </m:ctrlPr>
          </m:sSubPr>
          <m:e>
            <m:r>
              <w:rPr>
                <w:rFonts w:ascii="Cambria Math" w:hAnsi="Cambria Math" w:cs="Arial"/>
                <w:sz w:val="22"/>
                <w:szCs w:val="22"/>
              </w:rPr>
              <m:t>Ψ</m:t>
            </m:r>
          </m:e>
          <m:sub>
            <m:r>
              <m:rPr>
                <m:sty m:val="p"/>
              </m:rPr>
              <w:rPr>
                <w:rFonts w:ascii="Cambria Math" w:hAnsi="Cambria Math" w:cs="Arial"/>
                <w:sz w:val="22"/>
                <w:szCs w:val="22"/>
              </w:rPr>
              <m:t xml:space="preserve">M,N </m:t>
            </m:r>
          </m:sub>
        </m:sSub>
      </m:oMath>
      <w:r w:rsidRPr="0049653E">
        <w:rPr>
          <w:rFonts w:cs="Arial"/>
          <w:sz w:val="22"/>
          <w:szCs w:val="22"/>
        </w:rPr>
        <w:t xml:space="preserve"> </w:t>
      </w:r>
    </w:p>
    <w:p w14:paraId="102FF8B0" w14:textId="0B8622C1" w:rsidR="00B601BA" w:rsidRPr="0049653E" w:rsidRDefault="00971D25" w:rsidP="00693B10">
      <w:pPr>
        <w:spacing w:after="0"/>
        <w:jc w:val="both"/>
        <w:rPr>
          <w:rFonts w:cs="Arial"/>
          <w:sz w:val="22"/>
          <w:szCs w:val="22"/>
        </w:rPr>
      </w:pPr>
      <w:proofErr w:type="gramStart"/>
      <w:r w:rsidRPr="0049653E">
        <w:rPr>
          <w:rFonts w:cs="Arial"/>
          <w:sz w:val="22"/>
          <w:szCs w:val="22"/>
        </w:rPr>
        <w:t>w</w:t>
      </w:r>
      <w:r w:rsidR="0067309D" w:rsidRPr="0049653E">
        <w:rPr>
          <w:rFonts w:cs="Arial"/>
          <w:sz w:val="22"/>
          <w:szCs w:val="22"/>
        </w:rPr>
        <w:t>here</w:t>
      </w:r>
      <w:proofErr w:type="gramEnd"/>
    </w:p>
    <w:p w14:paraId="7EEFCBEC" w14:textId="77777777" w:rsidR="00971D25" w:rsidRPr="0049653E" w:rsidRDefault="00971D25" w:rsidP="00693B10">
      <w:pPr>
        <w:spacing w:after="0"/>
        <w:jc w:val="both"/>
        <w:rPr>
          <w:rFonts w:cs="Arial"/>
          <w:sz w:val="22"/>
          <w:szCs w:val="22"/>
        </w:rPr>
      </w:pPr>
    </w:p>
    <w:p w14:paraId="1AB400BD" w14:textId="783F8466" w:rsidR="005A1952" w:rsidRPr="0049653E" w:rsidRDefault="00000000" w:rsidP="005A1952">
      <w:pPr>
        <w:spacing w:after="0"/>
        <w:jc w:val="both"/>
        <w:rPr>
          <w:rFonts w:cs="Arial"/>
          <w:sz w:val="22"/>
          <w:szCs w:val="22"/>
        </w:rPr>
      </w:pPr>
      <m:oMath>
        <m:sSubSup>
          <m:sSubSupPr>
            <m:ctrlPr>
              <w:rPr>
                <w:rFonts w:ascii="Cambria Math" w:hAnsi="Cambria Math" w:cs="Arial"/>
                <w:sz w:val="22"/>
                <w:szCs w:val="22"/>
              </w:rPr>
            </m:ctrlPr>
          </m:sSubSupPr>
          <m:e>
            <m:r>
              <w:rPr>
                <w:rFonts w:ascii="Cambria Math" w:hAnsi="Cambria Math" w:cs="Arial"/>
                <w:sz w:val="22"/>
                <w:szCs w:val="22"/>
              </w:rPr>
              <m:t>N</m:t>
            </m:r>
          </m:e>
          <m:sub>
            <m:r>
              <m:rPr>
                <m:sty m:val="p"/>
              </m:rPr>
              <w:rPr>
                <w:rFonts w:ascii="Cambria Math" w:hAnsi="Cambria Math" w:cs="Arial"/>
                <w:sz w:val="22"/>
                <w:szCs w:val="22"/>
              </w:rPr>
              <m:t>Rk,c</m:t>
            </m:r>
          </m:sub>
          <m:sup>
            <m:r>
              <m:rPr>
                <m:sty m:val="p"/>
              </m:rPr>
              <w:rPr>
                <w:rFonts w:ascii="Cambria Math" w:hAnsi="Cambria Math" w:cs="Arial"/>
                <w:sz w:val="22"/>
                <w:szCs w:val="22"/>
              </w:rPr>
              <m:t>0</m:t>
            </m:r>
          </m:sup>
        </m:sSubSup>
        <m:r>
          <m:rPr>
            <m:sty m:val="p"/>
          </m:rPr>
          <w:rPr>
            <w:rFonts w:ascii="Cambria Math" w:hAnsi="Cambria Math" w:cs="Arial"/>
            <w:sz w:val="22"/>
            <w:szCs w:val="22"/>
          </w:rPr>
          <m:t>=</m:t>
        </m:r>
      </m:oMath>
      <w:r w:rsidR="00FA166B" w:rsidRPr="0049653E">
        <w:rPr>
          <w:rFonts w:cs="Arial"/>
          <w:sz w:val="22"/>
          <w:szCs w:val="22"/>
        </w:rPr>
        <w:t xml:space="preserve"> The </w:t>
      </w:r>
      <w:r w:rsidR="005A1952" w:rsidRPr="0049653E">
        <w:rPr>
          <w:rFonts w:cs="Arial"/>
          <w:sz w:val="22"/>
          <w:szCs w:val="22"/>
        </w:rPr>
        <w:t xml:space="preserve">characteristic strength of a single anchor placed in cracked or uncracked concrete in tension not influenced by adjacent </w:t>
      </w:r>
      <w:r w:rsidR="00B55760" w:rsidRPr="0049653E">
        <w:rPr>
          <w:rFonts w:cs="Arial"/>
          <w:sz w:val="22"/>
          <w:szCs w:val="22"/>
        </w:rPr>
        <w:t xml:space="preserve">anchors </w:t>
      </w:r>
      <w:r w:rsidR="005A1952" w:rsidRPr="0049653E">
        <w:rPr>
          <w:rFonts w:cs="Arial"/>
          <w:sz w:val="22"/>
          <w:szCs w:val="22"/>
        </w:rPr>
        <w:t>or edges of the concrete member</w:t>
      </w:r>
      <w:r w:rsidR="005A1952" w:rsidRPr="0049653E" w:rsidDel="00475532">
        <w:rPr>
          <w:rFonts w:cs="Arial"/>
          <w:sz w:val="22"/>
          <w:szCs w:val="22"/>
        </w:rPr>
        <w:t xml:space="preserve"> </w:t>
      </w:r>
    </w:p>
    <w:p w14:paraId="6F43B7C3" w14:textId="3CFDFCF6" w:rsidR="00FA166B" w:rsidRPr="0049653E" w:rsidRDefault="00FA166B" w:rsidP="00693B10">
      <w:pPr>
        <w:spacing w:after="0"/>
        <w:jc w:val="both"/>
        <w:rPr>
          <w:rFonts w:cs="Arial"/>
          <w:sz w:val="22"/>
          <w:szCs w:val="22"/>
        </w:rPr>
      </w:pPr>
    </w:p>
    <w:p w14:paraId="13ED95ED" w14:textId="6F23501F" w:rsidR="00B601BA" w:rsidRPr="0049653E" w:rsidRDefault="00000000" w:rsidP="00693B10">
      <w:pPr>
        <w:spacing w:after="0"/>
        <w:jc w:val="both"/>
        <w:rPr>
          <w:rFonts w:cs="Arial"/>
          <w:sz w:val="22"/>
          <w:szCs w:val="22"/>
        </w:rPr>
      </w:pPr>
      <m:oMath>
        <m:sSubSup>
          <m:sSubSupPr>
            <m:ctrlPr>
              <w:rPr>
                <w:rFonts w:ascii="Cambria Math" w:hAnsi="Cambria Math" w:cs="Arial"/>
                <w:sz w:val="22"/>
                <w:szCs w:val="22"/>
              </w:rPr>
            </m:ctrlPr>
          </m:sSubSupPr>
          <m:e>
            <m:r>
              <w:rPr>
                <w:rFonts w:ascii="Cambria Math" w:hAnsi="Cambria Math" w:cs="Arial"/>
                <w:sz w:val="22"/>
                <w:szCs w:val="22"/>
              </w:rPr>
              <m:t>N</m:t>
            </m:r>
          </m:e>
          <m:sub>
            <m:r>
              <m:rPr>
                <m:sty m:val="p"/>
              </m:rPr>
              <w:rPr>
                <w:rFonts w:ascii="Cambria Math" w:hAnsi="Cambria Math" w:cs="Arial"/>
                <w:sz w:val="22"/>
                <w:szCs w:val="22"/>
              </w:rPr>
              <m:t>Rk,c</m:t>
            </m:r>
          </m:sub>
          <m:sup>
            <m:r>
              <m:rPr>
                <m:sty m:val="p"/>
              </m:rPr>
              <w:rPr>
                <w:rFonts w:ascii="Cambria Math" w:hAnsi="Cambria Math" w:cs="Arial"/>
                <w:sz w:val="22"/>
                <w:szCs w:val="22"/>
              </w:rPr>
              <m:t>0</m:t>
            </m:r>
          </m:sup>
        </m:sSubSup>
        <m:r>
          <m:rPr>
            <m:sty m:val="p"/>
          </m:rPr>
          <w:rPr>
            <w:rFonts w:ascii="Cambria Math" w:hAnsi="Cambria Math" w:cs="Arial"/>
            <w:sz w:val="22"/>
            <w:szCs w:val="22"/>
          </w:rPr>
          <m:t>=7.2</m:t>
        </m:r>
        <m:rad>
          <m:radPr>
            <m:degHide m:val="1"/>
            <m:ctrlPr>
              <w:rPr>
                <w:rFonts w:ascii="Cambria Math" w:hAnsi="Cambria Math" w:cs="Arial"/>
                <w:sz w:val="22"/>
                <w:szCs w:val="22"/>
              </w:rPr>
            </m:ctrlPr>
          </m:radPr>
          <m:deg/>
          <m:e>
            <m:sSub>
              <m:sSubPr>
                <m:ctrlPr>
                  <w:rPr>
                    <w:rFonts w:ascii="Cambria Math" w:hAnsi="Cambria Math" w:cs="Arial"/>
                    <w:sz w:val="22"/>
                    <w:szCs w:val="22"/>
                  </w:rPr>
                </m:ctrlPr>
              </m:sSubPr>
              <m:e>
                <m:r>
                  <w:rPr>
                    <w:rFonts w:ascii="Cambria Math" w:hAnsi="Cambria Math" w:cs="Arial"/>
                    <w:sz w:val="22"/>
                    <w:szCs w:val="22"/>
                  </w:rPr>
                  <m:t>f</m:t>
                </m:r>
              </m:e>
              <m:sub>
                <m:r>
                  <m:rPr>
                    <m:sty m:val="p"/>
                  </m:rPr>
                  <w:rPr>
                    <w:rFonts w:ascii="Cambria Math" w:hAnsi="Cambria Math" w:cs="Arial"/>
                    <w:sz w:val="22"/>
                    <w:szCs w:val="22"/>
                  </w:rPr>
                  <m:t>ck</m:t>
                </m:r>
              </m:sub>
            </m:sSub>
          </m:e>
        </m:rad>
        <m:sSubSup>
          <m:sSubSupPr>
            <m:ctrlPr>
              <w:rPr>
                <w:rFonts w:ascii="Cambria Math" w:hAnsi="Cambria Math" w:cs="Arial"/>
                <w:sz w:val="22"/>
                <w:szCs w:val="22"/>
              </w:rPr>
            </m:ctrlPr>
          </m:sSubSupPr>
          <m:e>
            <m:r>
              <w:rPr>
                <w:rFonts w:ascii="Cambria Math" w:hAnsi="Cambria Math" w:cs="Arial"/>
                <w:sz w:val="22"/>
                <w:szCs w:val="22"/>
              </w:rPr>
              <m:t>h</m:t>
            </m:r>
          </m:e>
          <m:sub>
            <m:r>
              <m:rPr>
                <m:sty m:val="p"/>
              </m:rPr>
              <w:rPr>
                <w:rFonts w:ascii="Cambria Math" w:hAnsi="Cambria Math" w:cs="Arial"/>
                <w:sz w:val="22"/>
                <w:szCs w:val="22"/>
              </w:rPr>
              <m:t>ef</m:t>
            </m:r>
          </m:sub>
          <m:sup>
            <m:r>
              <m:rPr>
                <m:sty m:val="p"/>
              </m:rPr>
              <w:rPr>
                <w:rFonts w:ascii="Cambria Math" w:hAnsi="Cambria Math" w:cs="Arial"/>
                <w:sz w:val="22"/>
                <w:szCs w:val="22"/>
              </w:rPr>
              <m:t>1.5</m:t>
            </m:r>
          </m:sup>
        </m:sSubSup>
      </m:oMath>
      <w:r w:rsidR="00B601BA" w:rsidRPr="0049653E">
        <w:rPr>
          <w:rFonts w:cs="Arial"/>
          <w:sz w:val="22"/>
          <w:szCs w:val="22"/>
        </w:rPr>
        <w:t xml:space="preserve"> (for applications in cracked concrete)</w:t>
      </w:r>
    </w:p>
    <w:p w14:paraId="1C9D4FBC" w14:textId="38C5A5F4" w:rsidR="00B601BA" w:rsidRPr="0049653E" w:rsidRDefault="00000000" w:rsidP="00693B10">
      <w:pPr>
        <w:spacing w:after="0"/>
        <w:jc w:val="both"/>
        <w:rPr>
          <w:rFonts w:cs="Arial"/>
          <w:sz w:val="22"/>
          <w:szCs w:val="22"/>
        </w:rPr>
      </w:pPr>
      <m:oMath>
        <m:sSubSup>
          <m:sSubSupPr>
            <m:ctrlPr>
              <w:rPr>
                <w:rFonts w:ascii="Cambria Math" w:hAnsi="Cambria Math" w:cs="Arial"/>
                <w:sz w:val="22"/>
                <w:szCs w:val="22"/>
              </w:rPr>
            </m:ctrlPr>
          </m:sSubSupPr>
          <m:e>
            <m:r>
              <w:rPr>
                <w:rFonts w:ascii="Cambria Math" w:hAnsi="Cambria Math" w:cs="Arial"/>
                <w:sz w:val="22"/>
                <w:szCs w:val="22"/>
              </w:rPr>
              <m:t>N</m:t>
            </m:r>
          </m:e>
          <m:sub>
            <m:r>
              <m:rPr>
                <m:sty m:val="p"/>
              </m:rPr>
              <w:rPr>
                <w:rFonts w:ascii="Cambria Math" w:hAnsi="Cambria Math" w:cs="Arial"/>
                <w:sz w:val="22"/>
                <w:szCs w:val="22"/>
              </w:rPr>
              <m:t>Rk,c</m:t>
            </m:r>
          </m:sub>
          <m:sup>
            <m:r>
              <m:rPr>
                <m:sty m:val="p"/>
              </m:rPr>
              <w:rPr>
                <w:rFonts w:ascii="Cambria Math" w:hAnsi="Cambria Math" w:cs="Arial"/>
                <w:sz w:val="22"/>
                <w:szCs w:val="22"/>
              </w:rPr>
              <m:t>0</m:t>
            </m:r>
          </m:sup>
        </m:sSubSup>
        <m:r>
          <m:rPr>
            <m:sty m:val="p"/>
          </m:rPr>
          <w:rPr>
            <w:rFonts w:ascii="Cambria Math" w:hAnsi="Cambria Math" w:cs="Arial"/>
            <w:sz w:val="22"/>
            <w:szCs w:val="22"/>
          </w:rPr>
          <m:t>=10.1</m:t>
        </m:r>
        <m:rad>
          <m:radPr>
            <m:degHide m:val="1"/>
            <m:ctrlPr>
              <w:rPr>
                <w:rFonts w:ascii="Cambria Math" w:hAnsi="Cambria Math" w:cs="Arial"/>
                <w:sz w:val="22"/>
                <w:szCs w:val="22"/>
              </w:rPr>
            </m:ctrlPr>
          </m:radPr>
          <m:deg/>
          <m:e>
            <m:sSub>
              <m:sSubPr>
                <m:ctrlPr>
                  <w:rPr>
                    <w:rFonts w:ascii="Cambria Math" w:hAnsi="Cambria Math" w:cs="Arial"/>
                    <w:sz w:val="22"/>
                    <w:szCs w:val="22"/>
                  </w:rPr>
                </m:ctrlPr>
              </m:sSubPr>
              <m:e>
                <m:r>
                  <w:rPr>
                    <w:rFonts w:ascii="Cambria Math" w:hAnsi="Cambria Math" w:cs="Arial"/>
                    <w:sz w:val="22"/>
                    <w:szCs w:val="22"/>
                  </w:rPr>
                  <m:t>f</m:t>
                </m:r>
              </m:e>
              <m:sub>
                <m:r>
                  <w:rPr>
                    <w:rFonts w:ascii="Cambria Math" w:hAnsi="Cambria Math" w:cs="Arial"/>
                    <w:sz w:val="22"/>
                    <w:szCs w:val="22"/>
                  </w:rPr>
                  <m:t>ck</m:t>
                </m:r>
              </m:sub>
            </m:sSub>
          </m:e>
        </m:rad>
        <m:sSubSup>
          <m:sSubSupPr>
            <m:ctrlPr>
              <w:rPr>
                <w:rFonts w:ascii="Cambria Math" w:hAnsi="Cambria Math" w:cs="Arial"/>
                <w:sz w:val="22"/>
                <w:szCs w:val="22"/>
              </w:rPr>
            </m:ctrlPr>
          </m:sSubSupPr>
          <m:e>
            <m:r>
              <w:rPr>
                <w:rFonts w:ascii="Cambria Math" w:hAnsi="Cambria Math" w:cs="Arial"/>
                <w:sz w:val="22"/>
                <w:szCs w:val="22"/>
              </w:rPr>
              <m:t>h</m:t>
            </m:r>
          </m:e>
          <m:sub>
            <m:r>
              <m:rPr>
                <m:sty m:val="p"/>
              </m:rPr>
              <w:rPr>
                <w:rFonts w:ascii="Cambria Math" w:hAnsi="Cambria Math" w:cs="Arial"/>
                <w:sz w:val="22"/>
                <w:szCs w:val="22"/>
              </w:rPr>
              <m:t>ef</m:t>
            </m:r>
          </m:sub>
          <m:sup>
            <m:r>
              <m:rPr>
                <m:sty m:val="p"/>
              </m:rPr>
              <w:rPr>
                <w:rFonts w:ascii="Cambria Math" w:hAnsi="Cambria Math" w:cs="Arial"/>
                <w:sz w:val="22"/>
                <w:szCs w:val="22"/>
              </w:rPr>
              <m:t>1.5</m:t>
            </m:r>
          </m:sup>
        </m:sSubSup>
      </m:oMath>
      <w:r w:rsidR="00B601BA" w:rsidRPr="0049653E">
        <w:rPr>
          <w:rFonts w:cs="Arial"/>
          <w:sz w:val="22"/>
          <w:szCs w:val="22"/>
        </w:rPr>
        <w:t xml:space="preserve"> (for applications in uncracked concrete)</w:t>
      </w:r>
    </w:p>
    <w:p w14:paraId="2A76CC5B" w14:textId="77777777" w:rsidR="001A5389" w:rsidRPr="0049653E" w:rsidRDefault="001A5389" w:rsidP="00693B10">
      <w:pPr>
        <w:spacing w:after="0"/>
        <w:jc w:val="both"/>
        <w:rPr>
          <w:rFonts w:cs="Arial"/>
          <w:sz w:val="22"/>
          <w:szCs w:val="22"/>
        </w:rPr>
      </w:pPr>
    </w:p>
    <w:p w14:paraId="304DAC4F" w14:textId="45F1F60D" w:rsidR="000B1EFE" w:rsidRPr="0049653E" w:rsidRDefault="000B1EFE" w:rsidP="000B1EFE">
      <w:pPr>
        <w:spacing w:after="0"/>
        <w:jc w:val="both"/>
        <w:rPr>
          <w:rFonts w:cs="Arial"/>
          <w:sz w:val="22"/>
          <w:szCs w:val="22"/>
          <w:lang w:val="en-IN"/>
        </w:rPr>
      </w:pPr>
      <w:commentRangeStart w:id="33"/>
      <w:r w:rsidRPr="0049653E">
        <w:rPr>
          <w:rFonts w:cs="Arial"/>
          <w:sz w:val="22"/>
          <w:szCs w:val="22"/>
        </w:rPr>
        <w:t xml:space="preserve">The constants 7.2 and 10.1 are corresponding to </w:t>
      </w:r>
      <m:oMath>
        <m:sSub>
          <m:sSubPr>
            <m:ctrlPr>
              <w:rPr>
                <w:rFonts w:ascii="Cambria Math" w:hAnsi="Cambria Math" w:cs="Arial"/>
                <w:i/>
                <w:sz w:val="22"/>
                <w:szCs w:val="22"/>
              </w:rPr>
            </m:ctrlPr>
          </m:sSubPr>
          <m:e>
            <m:r>
              <w:rPr>
                <w:rFonts w:ascii="Cambria Math" w:hAnsi="Cambria Math" w:cs="Arial"/>
                <w:sz w:val="22"/>
                <w:szCs w:val="22"/>
              </w:rPr>
              <m:t>f</m:t>
            </m:r>
          </m:e>
          <m:sub>
            <m:r>
              <w:rPr>
                <w:rFonts w:ascii="Cambria Math" w:hAnsi="Cambria Math" w:cs="Arial"/>
                <w:sz w:val="22"/>
                <w:szCs w:val="22"/>
              </w:rPr>
              <m:t>ck</m:t>
            </m:r>
          </m:sub>
        </m:sSub>
        <w:commentRangeEnd w:id="33"/>
        <m:r>
          <m:rPr>
            <m:sty m:val="p"/>
          </m:rPr>
          <w:rPr>
            <w:rStyle w:val="CommentReference"/>
          </w:rPr>
          <w:commentReference w:id="33"/>
        </m:r>
      </m:oMath>
    </w:p>
    <w:p w14:paraId="1E592297" w14:textId="77777777" w:rsidR="000B1EFE" w:rsidRPr="0049653E" w:rsidRDefault="000B1EFE" w:rsidP="00693B10">
      <w:pPr>
        <w:spacing w:after="0"/>
        <w:jc w:val="both"/>
        <w:rPr>
          <w:rFonts w:cs="Arial"/>
          <w:sz w:val="22"/>
          <w:szCs w:val="22"/>
          <w:lang w:val="en-IN"/>
        </w:rPr>
      </w:pPr>
    </w:p>
    <w:p w14:paraId="17FBD032" w14:textId="3005E451" w:rsidR="00B601BA" w:rsidRPr="0049653E" w:rsidRDefault="00000000" w:rsidP="00693B10">
      <w:pPr>
        <w:spacing w:after="0"/>
        <w:jc w:val="both"/>
        <w:rPr>
          <w:rFonts w:cs="Arial"/>
          <w:sz w:val="22"/>
          <w:szCs w:val="22"/>
        </w:rPr>
      </w:pPr>
      <m:oMath>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s</m:t>
                </m:r>
              </m:e>
              <m:sup>
                <m:r>
                  <m:rPr>
                    <m:sty m:val="p"/>
                  </m:rPr>
                  <w:rPr>
                    <w:rFonts w:ascii="Cambria Math" w:hAnsi="Cambria Math" w:cs="Arial"/>
                    <w:sz w:val="22"/>
                    <w:szCs w:val="22"/>
                  </w:rPr>
                  <m:t>'</m:t>
                </m:r>
              </m:sup>
            </m:sSup>
          </m:e>
          <m:sub>
            <m:r>
              <m:rPr>
                <m:sty m:val="p"/>
              </m:rPr>
              <w:rPr>
                <w:rFonts w:ascii="Cambria Math" w:hAnsi="Cambria Math" w:cs="Arial"/>
                <w:sz w:val="22"/>
                <w:szCs w:val="22"/>
              </w:rPr>
              <m:t>cr,N</m:t>
            </m:r>
          </m:sub>
        </m:sSub>
        <m:r>
          <m:rPr>
            <m:sty m:val="p"/>
          </m:rPr>
          <w:rPr>
            <w:rFonts w:ascii="Cambria Math" w:hAnsi="Cambria Math" w:cs="Arial"/>
            <w:sz w:val="22"/>
            <w:szCs w:val="22"/>
          </w:rPr>
          <m:t>=3</m:t>
        </m:r>
        <m:sSub>
          <m:sSubPr>
            <m:ctrlPr>
              <w:rPr>
                <w:rFonts w:ascii="Cambria Math" w:hAnsi="Cambria Math" w:cs="Arial"/>
                <w:sz w:val="22"/>
                <w:szCs w:val="22"/>
              </w:rPr>
            </m:ctrlPr>
          </m:sSubPr>
          <m:e>
            <m:r>
              <w:rPr>
                <w:rFonts w:ascii="Cambria Math" w:hAnsi="Cambria Math" w:cs="Arial"/>
                <w:sz w:val="22"/>
                <w:szCs w:val="22"/>
              </w:rPr>
              <m:t>h</m:t>
            </m:r>
          </m:e>
          <m:sub>
            <m:r>
              <m:rPr>
                <m:sty m:val="p"/>
              </m:rPr>
              <w:rPr>
                <w:rFonts w:ascii="Cambria Math" w:hAnsi="Cambria Math" w:cs="Arial"/>
                <w:sz w:val="22"/>
                <w:szCs w:val="22"/>
              </w:rPr>
              <m:t>ef</m:t>
            </m:r>
          </m:sub>
        </m:sSub>
        <m:r>
          <m:rPr>
            <m:sty m:val="p"/>
          </m:rPr>
          <w:rPr>
            <w:rFonts w:ascii="Cambria Math" w:hAnsi="Cambria Math" w:cs="Arial"/>
            <w:sz w:val="22"/>
            <w:szCs w:val="22"/>
          </w:rPr>
          <m:t>=2</m:t>
        </m:r>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c</m:t>
                </m:r>
              </m:e>
              <m:sup>
                <m:r>
                  <m:rPr>
                    <m:sty m:val="p"/>
                  </m:rPr>
                  <w:rPr>
                    <w:rFonts w:ascii="Cambria Math" w:hAnsi="Cambria Math" w:cs="Arial"/>
                    <w:sz w:val="22"/>
                    <w:szCs w:val="22"/>
                  </w:rPr>
                  <m:t>'</m:t>
                </m:r>
              </m:sup>
            </m:sSup>
          </m:e>
          <m:sub>
            <m:r>
              <m:rPr>
                <m:sty m:val="p"/>
              </m:rPr>
              <w:rPr>
                <w:rFonts w:ascii="Cambria Math" w:hAnsi="Cambria Math" w:cs="Arial"/>
                <w:sz w:val="22"/>
                <w:szCs w:val="22"/>
              </w:rPr>
              <m:t>cr,N</m:t>
            </m:r>
          </m:sub>
        </m:sSub>
      </m:oMath>
      <w:r w:rsidR="00B601BA" w:rsidRPr="0049653E">
        <w:rPr>
          <w:rFonts w:cs="Arial"/>
          <w:sz w:val="22"/>
          <w:szCs w:val="22"/>
        </w:rPr>
        <w:t xml:space="preserve"> </w:t>
      </w:r>
    </w:p>
    <w:p w14:paraId="6C8B611F" w14:textId="5F0ECE0C" w:rsidR="007178D1" w:rsidRPr="0049653E" w:rsidRDefault="007178D1" w:rsidP="00693B10">
      <w:pPr>
        <w:spacing w:after="0"/>
        <w:jc w:val="both"/>
        <w:rPr>
          <w:rFonts w:cs="Arial"/>
          <w:sz w:val="22"/>
          <w:szCs w:val="22"/>
        </w:rPr>
      </w:pPr>
    </w:p>
    <w:p w14:paraId="326ED68C" w14:textId="71691CF6" w:rsidR="00B601BA" w:rsidRPr="0049653E" w:rsidRDefault="00000000" w:rsidP="00693B10">
      <w:pPr>
        <w:spacing w:after="0"/>
        <w:jc w:val="both"/>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Ψ</m:t>
            </m:r>
          </m:e>
          <m:sub>
            <m:r>
              <w:rPr>
                <w:rFonts w:ascii="Cambria Math" w:hAnsi="Cambria Math" w:cs="Arial"/>
                <w:sz w:val="22"/>
                <w:szCs w:val="22"/>
              </w:rPr>
              <m:t>s</m:t>
            </m:r>
            <m:r>
              <m:rPr>
                <m:sty m:val="p"/>
              </m:rPr>
              <w:rPr>
                <w:rFonts w:ascii="Cambria Math" w:hAnsi="Cambria Math" w:cs="Arial"/>
                <w:sz w:val="22"/>
                <w:szCs w:val="22"/>
              </w:rPr>
              <m:t>,N</m:t>
            </m:r>
          </m:sub>
        </m:sSub>
        <m:r>
          <m:rPr>
            <m:sty m:val="p"/>
          </m:rPr>
          <w:rPr>
            <w:rFonts w:ascii="Cambria Math" w:hAnsi="Cambria Math" w:cs="Arial"/>
            <w:sz w:val="22"/>
            <w:szCs w:val="22"/>
          </w:rPr>
          <m:t xml:space="preserve">= </m:t>
        </m:r>
      </m:oMath>
      <w:r w:rsidR="00B601BA" w:rsidRPr="0049653E">
        <w:rPr>
          <w:rFonts w:cs="Arial"/>
          <w:sz w:val="22"/>
          <w:szCs w:val="22"/>
        </w:rPr>
        <w:t>Factor to account for discontinuities in the symmetric stress distribution in the concrete due to edges of the concrete member. The smallest edge distance shall be used as c</w:t>
      </w:r>
      <w:r w:rsidR="00682D4F" w:rsidRPr="0049653E">
        <w:rPr>
          <w:rFonts w:cs="Arial"/>
          <w:sz w:val="22"/>
          <w:szCs w:val="22"/>
        </w:rPr>
        <w:t>’</w:t>
      </w:r>
      <w:r w:rsidR="00B601BA" w:rsidRPr="0049653E">
        <w:rPr>
          <w:rFonts w:cs="Arial"/>
          <w:sz w:val="22"/>
          <w:szCs w:val="22"/>
        </w:rPr>
        <w:t xml:space="preserve"> in the following equation.</w:t>
      </w:r>
    </w:p>
    <w:p w14:paraId="61297E2B" w14:textId="68231C71" w:rsidR="00B601BA" w:rsidRPr="0049653E" w:rsidRDefault="00000000" w:rsidP="006D21E0">
      <w:pPr>
        <w:spacing w:after="0"/>
        <w:jc w:val="both"/>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Ψ</m:t>
            </m:r>
          </m:e>
          <m:sub>
            <m:r>
              <m:rPr>
                <m:sty m:val="p"/>
              </m:rPr>
              <w:rPr>
                <w:rFonts w:ascii="Cambria Math" w:hAnsi="Cambria Math" w:cs="Arial"/>
                <w:sz w:val="22"/>
                <w:szCs w:val="22"/>
              </w:rPr>
              <m:t>s,</m:t>
            </m:r>
            <m:r>
              <w:rPr>
                <w:rFonts w:ascii="Cambria Math" w:hAnsi="Cambria Math" w:cs="Arial"/>
                <w:sz w:val="22"/>
                <w:szCs w:val="22"/>
              </w:rPr>
              <m:t>N</m:t>
            </m:r>
          </m:sub>
        </m:sSub>
        <m:r>
          <m:rPr>
            <m:sty m:val="p"/>
          </m:rPr>
          <w:rPr>
            <w:rFonts w:ascii="Cambria Math" w:hAnsi="Cambria Math" w:cs="Arial"/>
            <w:sz w:val="22"/>
            <w:szCs w:val="22"/>
          </w:rPr>
          <m:t>=0.7+0.3</m:t>
        </m:r>
        <m:d>
          <m:dPr>
            <m:ctrlPr>
              <w:rPr>
                <w:rFonts w:ascii="Cambria Math" w:hAnsi="Cambria Math" w:cs="Arial"/>
                <w:sz w:val="22"/>
                <w:szCs w:val="22"/>
              </w:rPr>
            </m:ctrlPr>
          </m:dPr>
          <m:e>
            <m:f>
              <m:fPr>
                <m:type m:val="lin"/>
                <m:ctrlPr>
                  <w:rPr>
                    <w:rFonts w:ascii="Cambria Math" w:hAnsi="Cambria Math" w:cs="Arial"/>
                    <w:sz w:val="22"/>
                    <w:szCs w:val="22"/>
                  </w:rPr>
                </m:ctrlPr>
              </m:fPr>
              <m:num>
                <m:sSup>
                  <m:sSupPr>
                    <m:ctrlPr>
                      <w:rPr>
                        <w:rFonts w:ascii="Cambria Math" w:hAnsi="Cambria Math" w:cs="Arial"/>
                        <w:sz w:val="22"/>
                        <w:szCs w:val="22"/>
                      </w:rPr>
                    </m:ctrlPr>
                  </m:sSupPr>
                  <m:e>
                    <m:r>
                      <w:rPr>
                        <w:rFonts w:ascii="Cambria Math" w:hAnsi="Cambria Math" w:cs="Arial"/>
                        <w:sz w:val="22"/>
                        <w:szCs w:val="22"/>
                      </w:rPr>
                      <m:t>c</m:t>
                    </m:r>
                  </m:e>
                  <m:sup>
                    <m:r>
                      <m:rPr>
                        <m:sty m:val="p"/>
                      </m:rPr>
                      <w:rPr>
                        <w:rFonts w:ascii="Cambria Math" w:hAnsi="Cambria Math" w:cs="Arial"/>
                        <w:sz w:val="22"/>
                        <w:szCs w:val="22"/>
                      </w:rPr>
                      <m:t>'</m:t>
                    </m:r>
                  </m:sup>
                </m:sSup>
              </m:num>
              <m:den>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c</m:t>
                        </m:r>
                      </m:e>
                      <m:sup>
                        <m:r>
                          <m:rPr>
                            <m:sty m:val="p"/>
                          </m:rPr>
                          <w:rPr>
                            <w:rFonts w:ascii="Cambria Math" w:hAnsi="Cambria Math" w:cs="Arial"/>
                            <w:sz w:val="22"/>
                            <w:szCs w:val="22"/>
                          </w:rPr>
                          <m:t>'</m:t>
                        </m:r>
                      </m:sup>
                    </m:sSup>
                  </m:e>
                  <m:sub>
                    <m:r>
                      <m:rPr>
                        <m:sty m:val="p"/>
                      </m:rPr>
                      <w:rPr>
                        <w:rFonts w:ascii="Cambria Math" w:hAnsi="Cambria Math" w:cs="Arial"/>
                        <w:sz w:val="22"/>
                        <w:szCs w:val="22"/>
                      </w:rPr>
                      <m:t>cr,N</m:t>
                    </m:r>
                  </m:sub>
                </m:sSub>
              </m:den>
            </m:f>
          </m:e>
        </m:d>
        <m:r>
          <m:rPr>
            <m:sty m:val="p"/>
          </m:rPr>
          <w:rPr>
            <w:rFonts w:ascii="Cambria Math" w:hAnsi="Cambria Math" w:cs="Arial"/>
            <w:sz w:val="22"/>
            <w:szCs w:val="22"/>
          </w:rPr>
          <m:t>≤1.0</m:t>
        </m:r>
      </m:oMath>
      <w:r w:rsidR="00B601BA" w:rsidRPr="0049653E">
        <w:rPr>
          <w:rFonts w:cs="Arial"/>
          <w:sz w:val="22"/>
          <w:szCs w:val="22"/>
        </w:rPr>
        <w:t xml:space="preserve">  </w:t>
      </w:r>
    </w:p>
    <w:p w14:paraId="0FDA1223" w14:textId="77777777" w:rsidR="00B601BA" w:rsidRPr="0049653E" w:rsidRDefault="00B601BA" w:rsidP="006D21E0">
      <w:pPr>
        <w:spacing w:after="0"/>
        <w:jc w:val="both"/>
        <w:rPr>
          <w:rFonts w:cs="Arial"/>
          <w:sz w:val="22"/>
          <w:szCs w:val="22"/>
        </w:rPr>
      </w:pPr>
    </w:p>
    <w:p w14:paraId="2492409A" w14:textId="0CFFBCF4" w:rsidR="005A1952" w:rsidRPr="0049653E" w:rsidRDefault="00000000" w:rsidP="006D21E0">
      <w:pPr>
        <w:spacing w:after="0"/>
        <w:jc w:val="both"/>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Ψ</m:t>
            </m:r>
          </m:e>
          <m:sub>
            <m:r>
              <m:rPr>
                <m:sty m:val="p"/>
              </m:rPr>
              <w:rPr>
                <w:rFonts w:ascii="Cambria Math" w:hAnsi="Cambria Math" w:cs="Arial"/>
                <w:sz w:val="22"/>
                <w:szCs w:val="22"/>
              </w:rPr>
              <m:t>re,N</m:t>
            </m:r>
          </m:sub>
        </m:sSub>
        <m:r>
          <m:rPr>
            <m:sty m:val="p"/>
          </m:rPr>
          <w:rPr>
            <w:rFonts w:ascii="Cambria Math" w:hAnsi="Cambria Math" w:cs="Arial"/>
            <w:sz w:val="22"/>
            <w:szCs w:val="22"/>
          </w:rPr>
          <m:t>=</m:t>
        </m:r>
      </m:oMath>
      <w:r w:rsidR="00B601BA" w:rsidRPr="0049653E">
        <w:rPr>
          <w:rFonts w:cs="Arial"/>
          <w:sz w:val="22"/>
          <w:szCs w:val="22"/>
        </w:rPr>
        <w:t xml:space="preserve"> </w:t>
      </w:r>
      <w:r w:rsidR="005A1952" w:rsidRPr="0049653E">
        <w:rPr>
          <w:rFonts w:cs="Arial"/>
          <w:sz w:val="22"/>
          <w:szCs w:val="22"/>
        </w:rPr>
        <w:t xml:space="preserve">Factor to account for the effect of dense reinforcement between which the </w:t>
      </w:r>
      <w:r w:rsidR="009B465F" w:rsidRPr="0049653E">
        <w:rPr>
          <w:rFonts w:cs="Arial"/>
          <w:sz w:val="22"/>
          <w:szCs w:val="22"/>
        </w:rPr>
        <w:t xml:space="preserve">anchor </w:t>
      </w:r>
      <w:r w:rsidR="005A1952" w:rsidRPr="0049653E">
        <w:rPr>
          <w:rFonts w:cs="Arial"/>
          <w:sz w:val="22"/>
          <w:szCs w:val="22"/>
        </w:rPr>
        <w:t>is installed</w:t>
      </w:r>
      <w:r w:rsidR="00BB1040" w:rsidRPr="0049653E">
        <w:rPr>
          <w:rFonts w:cs="Arial"/>
          <w:sz w:val="22"/>
          <w:szCs w:val="22"/>
        </w:rPr>
        <w:t xml:space="preserve">, when </w:t>
      </w:r>
      <m:oMath>
        <m:sSub>
          <m:sSubPr>
            <m:ctrlPr>
              <w:rPr>
                <w:rFonts w:ascii="Cambria Math" w:hAnsi="Cambria Math" w:cs="Arial"/>
                <w:sz w:val="22"/>
                <w:szCs w:val="22"/>
              </w:rPr>
            </m:ctrlPr>
          </m:sSubPr>
          <m:e>
            <m:r>
              <w:rPr>
                <w:rFonts w:ascii="Cambria Math" w:hAnsi="Cambria Math" w:cs="Arial"/>
                <w:sz w:val="22"/>
                <w:szCs w:val="22"/>
              </w:rPr>
              <m:t>h</m:t>
            </m:r>
          </m:e>
          <m:sub>
            <m:r>
              <m:rPr>
                <m:sty m:val="p"/>
              </m:rPr>
              <w:rPr>
                <w:rFonts w:ascii="Cambria Math" w:hAnsi="Cambria Math" w:cs="Arial"/>
                <w:sz w:val="22"/>
                <w:szCs w:val="22"/>
              </w:rPr>
              <m:t>ef</m:t>
            </m:r>
          </m:sub>
        </m:sSub>
        <m:r>
          <w:rPr>
            <w:rFonts w:ascii="Cambria Math" w:hAnsi="Cambria Math" w:cs="Arial"/>
            <w:sz w:val="22"/>
            <w:szCs w:val="22"/>
          </w:rPr>
          <m:t>&lt;100</m:t>
        </m:r>
      </m:oMath>
      <w:r w:rsidR="00B601BA" w:rsidRPr="0049653E">
        <w:rPr>
          <w:rFonts w:cs="Arial"/>
          <w:sz w:val="22"/>
          <w:szCs w:val="22"/>
        </w:rPr>
        <w:t>.</w:t>
      </w:r>
    </w:p>
    <w:p w14:paraId="1A79AD20" w14:textId="6D86CC26" w:rsidR="005A1952" w:rsidRPr="0049653E" w:rsidRDefault="005A1952" w:rsidP="006D21E0">
      <w:pPr>
        <w:spacing w:after="0"/>
        <w:jc w:val="both"/>
        <w:rPr>
          <w:rFonts w:cs="Arial"/>
          <w:sz w:val="22"/>
          <w:szCs w:val="22"/>
        </w:rPr>
      </w:pPr>
    </w:p>
    <w:p w14:paraId="3BF68C60" w14:textId="6CBFF07C" w:rsidR="00B601BA" w:rsidRPr="0049653E" w:rsidRDefault="00000000" w:rsidP="006D21E0">
      <w:pPr>
        <w:spacing w:after="0"/>
        <w:jc w:val="both"/>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Ψ</m:t>
            </m:r>
          </m:e>
          <m:sub>
            <m:r>
              <m:rPr>
                <m:sty m:val="p"/>
              </m:rPr>
              <w:rPr>
                <w:rFonts w:ascii="Cambria Math" w:hAnsi="Cambria Math" w:cs="Arial"/>
                <w:sz w:val="22"/>
                <w:szCs w:val="22"/>
              </w:rPr>
              <m:t>re,N</m:t>
            </m:r>
          </m:sub>
        </m:sSub>
        <m:r>
          <m:rPr>
            <m:sty m:val="p"/>
          </m:rPr>
          <w:rPr>
            <w:rFonts w:ascii="Cambria Math" w:hAnsi="Cambria Math" w:cs="Arial"/>
            <w:sz w:val="22"/>
            <w:szCs w:val="22"/>
          </w:rPr>
          <m:t>=0.5+</m:t>
        </m:r>
        <m:d>
          <m:dPr>
            <m:ctrlPr>
              <w:rPr>
                <w:rFonts w:ascii="Cambria Math" w:hAnsi="Cambria Math" w:cs="Arial"/>
                <w:sz w:val="22"/>
                <w:szCs w:val="22"/>
              </w:rPr>
            </m:ctrlPr>
          </m:dPr>
          <m:e>
            <m:f>
              <m:fPr>
                <m:type m:val="lin"/>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h</m:t>
                    </m:r>
                  </m:e>
                  <m:sub>
                    <m:r>
                      <m:rPr>
                        <m:sty m:val="p"/>
                      </m:rPr>
                      <w:rPr>
                        <w:rFonts w:ascii="Cambria Math" w:hAnsi="Cambria Math" w:cs="Arial"/>
                        <w:sz w:val="22"/>
                        <w:szCs w:val="22"/>
                      </w:rPr>
                      <m:t>ef</m:t>
                    </m:r>
                  </m:sub>
                </m:sSub>
              </m:num>
              <m:den>
                <m:r>
                  <m:rPr>
                    <m:sty m:val="p"/>
                  </m:rPr>
                  <w:rPr>
                    <w:rFonts w:ascii="Cambria Math" w:hAnsi="Cambria Math" w:cs="Arial"/>
                    <w:sz w:val="22"/>
                    <w:szCs w:val="22"/>
                  </w:rPr>
                  <m:t>200</m:t>
                </m:r>
              </m:den>
            </m:f>
          </m:e>
        </m:d>
        <m:r>
          <m:rPr>
            <m:sty m:val="p"/>
          </m:rPr>
          <w:rPr>
            <w:rFonts w:ascii="Cambria Math" w:hAnsi="Cambria Math" w:cs="Arial"/>
            <w:sz w:val="22"/>
            <w:szCs w:val="22"/>
          </w:rPr>
          <m:t>≤1.0</m:t>
        </m:r>
      </m:oMath>
      <w:r w:rsidR="00B601BA" w:rsidRPr="0049653E">
        <w:rPr>
          <w:rFonts w:cs="Arial"/>
          <w:sz w:val="22"/>
          <w:szCs w:val="22"/>
        </w:rPr>
        <w:t xml:space="preserve"> </w:t>
      </w:r>
    </w:p>
    <w:p w14:paraId="7C741989" w14:textId="77777777" w:rsidR="00F70432" w:rsidRPr="0049653E" w:rsidRDefault="00385E2C" w:rsidP="00F70432">
      <w:pPr>
        <w:spacing w:after="0"/>
        <w:ind w:left="1440"/>
        <w:jc w:val="both"/>
        <w:rPr>
          <w:rFonts w:cs="Arial"/>
          <w:sz w:val="22"/>
          <w:szCs w:val="22"/>
        </w:rPr>
      </w:pPr>
      <w:r w:rsidRPr="0049653E">
        <w:rPr>
          <w:rFonts w:cs="Arial"/>
          <w:sz w:val="22"/>
          <w:szCs w:val="22"/>
        </w:rPr>
        <w:tab/>
      </w:r>
    </w:p>
    <w:p w14:paraId="0D0494BC" w14:textId="2F1F9490" w:rsidR="00B601BA" w:rsidRPr="0049653E" w:rsidRDefault="00F70432" w:rsidP="00804EAC">
      <w:pPr>
        <w:spacing w:after="0"/>
        <w:jc w:val="both"/>
        <w:rPr>
          <w:rFonts w:cs="Arial"/>
          <w:sz w:val="22"/>
          <w:szCs w:val="22"/>
        </w:rPr>
      </w:pPr>
      <w:r w:rsidRPr="0049653E">
        <w:rPr>
          <w:rFonts w:cs="Arial"/>
          <w:sz w:val="22"/>
          <w:szCs w:val="22"/>
        </w:rPr>
        <w:lastRenderedPageBreak/>
        <w:t xml:space="preserve">NOTE </w:t>
      </w:r>
      <w:r w:rsidR="00385E2C" w:rsidRPr="0049653E">
        <w:rPr>
          <w:rFonts w:cs="Arial"/>
          <w:sz w:val="22"/>
          <w:szCs w:val="22"/>
        </w:rPr>
        <w:t>–</w:t>
      </w:r>
      <w:r w:rsidR="00B601BA" w:rsidRPr="0049653E">
        <w:rPr>
          <w:rFonts w:cs="Arial"/>
          <w:sz w:val="22"/>
          <w:szCs w:val="22"/>
        </w:rPr>
        <w:t xml:space="preserve"> If in the area of the anchorage there is reinforcement with a spacing </w:t>
      </w:r>
      <w:r w:rsidR="00B601BA" w:rsidRPr="0049653E">
        <w:rPr>
          <w:rFonts w:cs="Arial"/>
          <w:sz w:val="22"/>
          <w:szCs w:val="22"/>
          <w:u w:val="single"/>
        </w:rPr>
        <w:t>&gt;</w:t>
      </w:r>
      <w:r w:rsidR="00137BC3" w:rsidRPr="0049653E">
        <w:rPr>
          <w:rFonts w:cs="Arial"/>
          <w:sz w:val="22"/>
          <w:szCs w:val="22"/>
        </w:rPr>
        <w:t xml:space="preserve"> 150 </w:t>
      </w:r>
      <w:r w:rsidR="00B601BA" w:rsidRPr="0049653E">
        <w:rPr>
          <w:rFonts w:cs="Arial"/>
          <w:sz w:val="22"/>
          <w:szCs w:val="22"/>
        </w:rPr>
        <w:t xml:space="preserve">mm (any diameter) or with a diameter </w:t>
      </w:r>
      <w:r w:rsidR="00B601BA" w:rsidRPr="0049653E">
        <w:rPr>
          <w:rFonts w:cs="Arial"/>
          <w:sz w:val="22"/>
          <w:szCs w:val="22"/>
          <w:u w:val="single"/>
        </w:rPr>
        <w:t>&lt;</w:t>
      </w:r>
      <w:r w:rsidR="00B601BA" w:rsidRPr="0049653E">
        <w:rPr>
          <w:rFonts w:cs="Arial"/>
          <w:sz w:val="22"/>
          <w:szCs w:val="22"/>
        </w:rPr>
        <w:t xml:space="preserve"> 10 mm and a spacing </w:t>
      </w:r>
      <w:r w:rsidR="00B601BA" w:rsidRPr="0049653E">
        <w:rPr>
          <w:rFonts w:cs="Arial"/>
          <w:sz w:val="22"/>
          <w:szCs w:val="22"/>
          <w:u w:val="single"/>
        </w:rPr>
        <w:t>&gt;</w:t>
      </w:r>
      <w:r w:rsidR="00137BC3" w:rsidRPr="0049653E">
        <w:rPr>
          <w:rFonts w:cs="Arial"/>
          <w:sz w:val="22"/>
          <w:szCs w:val="22"/>
        </w:rPr>
        <w:t xml:space="preserve"> 100 mm then the </w:t>
      </w:r>
      <w:r w:rsidR="00B601BA" w:rsidRPr="0049653E">
        <w:rPr>
          <w:rFonts w:cs="Arial"/>
          <w:sz w:val="22"/>
          <w:szCs w:val="22"/>
        </w:rPr>
        <w:t xml:space="preserve">factor  </w:t>
      </w:r>
      <m:oMath>
        <m:sSub>
          <m:sSubPr>
            <m:ctrlPr>
              <w:rPr>
                <w:rFonts w:ascii="Cambria Math" w:hAnsi="Cambria Math" w:cs="Arial"/>
                <w:sz w:val="22"/>
                <w:szCs w:val="22"/>
              </w:rPr>
            </m:ctrlPr>
          </m:sSubPr>
          <m:e>
            <m:r>
              <w:rPr>
                <w:rFonts w:ascii="Cambria Math" w:hAnsi="Cambria Math" w:cs="Arial"/>
                <w:sz w:val="22"/>
                <w:szCs w:val="22"/>
              </w:rPr>
              <m:t>Ψ</m:t>
            </m:r>
          </m:e>
          <m:sub>
            <m:r>
              <m:rPr>
                <m:sty m:val="p"/>
              </m:rPr>
              <w:rPr>
                <w:rFonts w:ascii="Cambria Math" w:hAnsi="Cambria Math" w:cs="Arial"/>
                <w:sz w:val="22"/>
                <w:szCs w:val="22"/>
              </w:rPr>
              <m:t>re,N</m:t>
            </m:r>
          </m:sub>
        </m:sSub>
      </m:oMath>
      <w:r w:rsidR="00B601BA" w:rsidRPr="0049653E">
        <w:rPr>
          <w:rFonts w:cs="Arial"/>
          <w:sz w:val="22"/>
          <w:szCs w:val="22"/>
        </w:rPr>
        <w:t xml:space="preserve"> shall be taken as 1.0.</w:t>
      </w:r>
    </w:p>
    <w:p w14:paraId="03CA9C6F" w14:textId="77777777" w:rsidR="00B601BA" w:rsidRPr="0049653E" w:rsidRDefault="00B601BA" w:rsidP="006D21E0">
      <w:pPr>
        <w:spacing w:after="0"/>
        <w:ind w:left="720"/>
        <w:jc w:val="both"/>
        <w:rPr>
          <w:rFonts w:cs="Arial"/>
          <w:sz w:val="22"/>
          <w:szCs w:val="22"/>
        </w:rPr>
      </w:pPr>
    </w:p>
    <w:p w14:paraId="0EE00147" w14:textId="071E4752" w:rsidR="00B601BA" w:rsidRPr="0049653E" w:rsidRDefault="00000000" w:rsidP="006D21E0">
      <w:pPr>
        <w:spacing w:after="0"/>
        <w:jc w:val="both"/>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Ψ</m:t>
            </m:r>
          </m:e>
          <m:sub>
            <m:r>
              <m:rPr>
                <m:sty m:val="p"/>
              </m:rPr>
              <w:rPr>
                <w:rFonts w:ascii="Cambria Math" w:hAnsi="Cambria Math" w:cs="Arial"/>
                <w:sz w:val="22"/>
                <w:szCs w:val="22"/>
              </w:rPr>
              <m:t>ec,N</m:t>
            </m:r>
          </m:sub>
        </m:sSub>
        <m:r>
          <m:rPr>
            <m:sty m:val="p"/>
          </m:rPr>
          <w:rPr>
            <w:rFonts w:ascii="Cambria Math" w:hAnsi="Cambria Math" w:cs="Arial"/>
            <w:sz w:val="22"/>
            <w:szCs w:val="22"/>
          </w:rPr>
          <m:t>=</m:t>
        </m:r>
      </m:oMath>
      <w:r w:rsidR="00B601BA" w:rsidRPr="0049653E">
        <w:rPr>
          <w:rFonts w:cs="Arial"/>
          <w:sz w:val="22"/>
          <w:szCs w:val="22"/>
        </w:rPr>
        <w:t xml:space="preserve"> Factor to account for group effect when different tension loads are acting on the individual anchors of an anchor group. Where there is an eccentricity in two directions, </w:t>
      </w:r>
      <m:oMath>
        <m:sSub>
          <m:sSubPr>
            <m:ctrlPr>
              <w:rPr>
                <w:rFonts w:ascii="Cambria Math" w:hAnsi="Cambria Math" w:cs="Arial"/>
                <w:sz w:val="22"/>
                <w:szCs w:val="22"/>
              </w:rPr>
            </m:ctrlPr>
          </m:sSubPr>
          <m:e>
            <m:r>
              <w:rPr>
                <w:rFonts w:ascii="Cambria Math" w:hAnsi="Cambria Math" w:cs="Arial"/>
                <w:sz w:val="22"/>
                <w:szCs w:val="22"/>
              </w:rPr>
              <m:t>Ψ</m:t>
            </m:r>
          </m:e>
          <m:sub>
            <m:r>
              <w:rPr>
                <w:rFonts w:ascii="Cambria Math" w:hAnsi="Cambria Math" w:cs="Arial"/>
                <w:sz w:val="22"/>
                <w:szCs w:val="22"/>
              </w:rPr>
              <m:t>ec</m:t>
            </m:r>
            <m:r>
              <m:rPr>
                <m:sty m:val="p"/>
              </m:rPr>
              <w:rPr>
                <w:rFonts w:ascii="Cambria Math" w:hAnsi="Cambria Math" w:cs="Arial"/>
                <w:sz w:val="22"/>
                <w:szCs w:val="22"/>
              </w:rPr>
              <m:t>,</m:t>
            </m:r>
            <m:r>
              <w:rPr>
                <w:rFonts w:ascii="Cambria Math" w:hAnsi="Cambria Math" w:cs="Arial"/>
                <w:sz w:val="22"/>
                <w:szCs w:val="22"/>
              </w:rPr>
              <m:t>N</m:t>
            </m:r>
          </m:sub>
        </m:sSub>
      </m:oMath>
      <w:r w:rsidR="00B601BA" w:rsidRPr="0049653E">
        <w:rPr>
          <w:rFonts w:cs="Arial"/>
          <w:sz w:val="22"/>
          <w:szCs w:val="22"/>
        </w:rPr>
        <w:t xml:space="preserve"> shall be determined separately for each direction and the product of both factors shall be inserted the above equation for determining</w:t>
      </w:r>
      <w:r w:rsidR="00D35AAA" w:rsidRPr="0049653E">
        <w:rPr>
          <w:rFonts w:cs="Arial"/>
          <w:sz w:val="22"/>
          <w:szCs w:val="22"/>
        </w:rPr>
        <w:t xml:space="preserve"> </w:t>
      </w:r>
      <w:r w:rsidR="00B601BA" w:rsidRPr="0049653E">
        <w:rPr>
          <w:rFonts w:cs="Arial"/>
          <w:sz w:val="22"/>
          <w:szCs w:val="22"/>
        </w:rPr>
        <w:t xml:space="preserve"> </w:t>
      </w:r>
      <m:oMath>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Rk,c</m:t>
            </m:r>
          </m:sub>
        </m:sSub>
      </m:oMath>
      <w:r w:rsidR="00B601BA" w:rsidRPr="0049653E">
        <w:rPr>
          <w:rFonts w:cs="Arial"/>
          <w:sz w:val="22"/>
          <w:szCs w:val="22"/>
        </w:rPr>
        <w:t>.</w:t>
      </w:r>
    </w:p>
    <w:p w14:paraId="429DC80D" w14:textId="74EE3905" w:rsidR="00B601BA" w:rsidRPr="0049653E" w:rsidRDefault="00000000" w:rsidP="006D21E0">
      <w:pPr>
        <w:spacing w:after="0"/>
        <w:jc w:val="both"/>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Ψ</m:t>
            </m:r>
          </m:e>
          <m:sub>
            <m:r>
              <m:rPr>
                <m:sty m:val="p"/>
              </m:rPr>
              <w:rPr>
                <w:rFonts w:ascii="Cambria Math" w:hAnsi="Cambria Math" w:cs="Arial"/>
                <w:sz w:val="22"/>
                <w:szCs w:val="22"/>
              </w:rPr>
              <m:t>ec,N</m:t>
            </m:r>
          </m:sub>
        </m:sSub>
        <m:r>
          <m:rPr>
            <m:sty m:val="p"/>
          </m:rPr>
          <w:rPr>
            <w:rFonts w:ascii="Cambria Math" w:hAnsi="Cambria Math" w:cs="Arial"/>
            <w:sz w:val="22"/>
            <w:szCs w:val="22"/>
          </w:rPr>
          <m:t>=</m:t>
        </m:r>
        <m:f>
          <m:fPr>
            <m:ctrlPr>
              <w:rPr>
                <w:rFonts w:ascii="Cambria Math" w:hAnsi="Cambria Math" w:cs="Arial"/>
                <w:sz w:val="22"/>
                <w:szCs w:val="22"/>
              </w:rPr>
            </m:ctrlPr>
          </m:fPr>
          <m:num>
            <m:r>
              <m:rPr>
                <m:sty m:val="p"/>
              </m:rPr>
              <w:rPr>
                <w:rFonts w:ascii="Cambria Math" w:hAnsi="Cambria Math" w:cs="Arial"/>
                <w:sz w:val="22"/>
                <w:szCs w:val="22"/>
              </w:rPr>
              <m:t>1</m:t>
            </m:r>
          </m:num>
          <m:den>
            <m:d>
              <m:dPr>
                <m:begChr m:val="["/>
                <m:endChr m:val="]"/>
                <m:ctrlPr>
                  <w:rPr>
                    <w:rFonts w:ascii="Cambria Math" w:hAnsi="Cambria Math" w:cs="Arial"/>
                    <w:sz w:val="22"/>
                    <w:szCs w:val="22"/>
                  </w:rPr>
                </m:ctrlPr>
              </m:dPr>
              <m:e>
                <m:r>
                  <m:rPr>
                    <m:sty m:val="p"/>
                  </m:rPr>
                  <w:rPr>
                    <w:rFonts w:ascii="Cambria Math" w:hAnsi="Cambria Math" w:cs="Arial"/>
                    <w:sz w:val="22"/>
                    <w:szCs w:val="22"/>
                  </w:rPr>
                  <m:t>1+</m:t>
                </m:r>
                <m:d>
                  <m:dPr>
                    <m:ctrlPr>
                      <w:rPr>
                        <w:rFonts w:ascii="Cambria Math" w:hAnsi="Cambria Math" w:cs="Arial"/>
                        <w:sz w:val="22"/>
                        <w:szCs w:val="22"/>
                      </w:rPr>
                    </m:ctrlPr>
                  </m:dPr>
                  <m:e>
                    <m:f>
                      <m:fPr>
                        <m:type m:val="lin"/>
                        <m:ctrlPr>
                          <w:rPr>
                            <w:rFonts w:ascii="Cambria Math" w:hAnsi="Cambria Math" w:cs="Arial"/>
                            <w:sz w:val="22"/>
                            <w:szCs w:val="22"/>
                          </w:rPr>
                        </m:ctrlPr>
                      </m:fPr>
                      <m:num>
                        <m:r>
                          <m:rPr>
                            <m:sty m:val="p"/>
                          </m:rPr>
                          <w:rPr>
                            <w:rFonts w:ascii="Cambria Math" w:hAnsi="Cambria Math" w:cs="Arial"/>
                            <w:sz w:val="22"/>
                            <w:szCs w:val="22"/>
                          </w:rPr>
                          <m:t>2</m:t>
                        </m:r>
                        <m:sSub>
                          <m:sSubPr>
                            <m:ctrlPr>
                              <w:rPr>
                                <w:rFonts w:ascii="Cambria Math" w:hAnsi="Cambria Math" w:cs="Arial"/>
                                <w:sz w:val="22"/>
                                <w:szCs w:val="22"/>
                              </w:rPr>
                            </m:ctrlPr>
                          </m:sSubPr>
                          <m:e>
                            <m:r>
                              <w:rPr>
                                <w:rFonts w:ascii="Cambria Math" w:hAnsi="Cambria Math" w:cs="Arial"/>
                                <w:sz w:val="22"/>
                                <w:szCs w:val="22"/>
                              </w:rPr>
                              <m:t>e</m:t>
                            </m:r>
                          </m:e>
                          <m:sub>
                            <m:r>
                              <m:rPr>
                                <m:sty m:val="p"/>
                              </m:rPr>
                              <w:rPr>
                                <w:rFonts w:ascii="Cambria Math" w:hAnsi="Cambria Math" w:cs="Arial"/>
                                <w:sz w:val="22"/>
                                <w:szCs w:val="22"/>
                              </w:rPr>
                              <m:t>N</m:t>
                            </m:r>
                          </m:sub>
                        </m:sSub>
                      </m:num>
                      <m:den>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s</m:t>
                                </m:r>
                              </m:e>
                              <m:sup>
                                <m:r>
                                  <m:rPr>
                                    <m:sty m:val="p"/>
                                  </m:rPr>
                                  <w:rPr>
                                    <w:rFonts w:ascii="Cambria Math" w:hAnsi="Cambria Math" w:cs="Arial"/>
                                    <w:sz w:val="22"/>
                                    <w:szCs w:val="22"/>
                                  </w:rPr>
                                  <m:t>'</m:t>
                                </m:r>
                              </m:sup>
                            </m:sSup>
                          </m:e>
                          <m:sub>
                            <m:r>
                              <m:rPr>
                                <m:sty m:val="p"/>
                              </m:rPr>
                              <w:rPr>
                                <w:rFonts w:ascii="Cambria Math" w:hAnsi="Cambria Math" w:cs="Arial"/>
                                <w:sz w:val="22"/>
                                <w:szCs w:val="22"/>
                              </w:rPr>
                              <m:t>cr,N</m:t>
                            </m:r>
                          </m:sub>
                        </m:sSub>
                      </m:den>
                    </m:f>
                  </m:e>
                </m:d>
              </m:e>
            </m:d>
          </m:den>
        </m:f>
        <m:r>
          <m:rPr>
            <m:sty m:val="p"/>
          </m:rPr>
          <w:rPr>
            <w:rFonts w:ascii="Cambria Math" w:hAnsi="Cambria Math" w:cs="Arial"/>
            <w:sz w:val="22"/>
            <w:szCs w:val="22"/>
          </w:rPr>
          <m:t>≤1</m:t>
        </m:r>
      </m:oMath>
      <w:r w:rsidR="00B601BA" w:rsidRPr="0049653E">
        <w:rPr>
          <w:rFonts w:cs="Arial"/>
          <w:sz w:val="22"/>
          <w:szCs w:val="22"/>
        </w:rPr>
        <w:t xml:space="preserve"> </w:t>
      </w:r>
    </w:p>
    <w:p w14:paraId="3A106A99" w14:textId="77777777" w:rsidR="00B601BA" w:rsidRPr="0049653E" w:rsidRDefault="00B601BA" w:rsidP="006D21E0">
      <w:pPr>
        <w:spacing w:after="0"/>
        <w:jc w:val="both"/>
        <w:rPr>
          <w:rFonts w:cs="Arial"/>
          <w:sz w:val="22"/>
          <w:szCs w:val="22"/>
        </w:rPr>
      </w:pPr>
    </w:p>
    <w:p w14:paraId="22D63B30" w14:textId="1B9083DB" w:rsidR="00B601BA" w:rsidRPr="0049653E" w:rsidRDefault="00000000" w:rsidP="006D21E0">
      <w:pPr>
        <w:spacing w:after="0"/>
        <w:jc w:val="both"/>
        <w:rPr>
          <w:rFonts w:cs="Arial"/>
          <w:sz w:val="22"/>
          <w:szCs w:val="22"/>
        </w:rPr>
      </w:pPr>
      <m:oMath>
        <m:sSubSup>
          <m:sSubSupPr>
            <m:ctrlPr>
              <w:rPr>
                <w:rFonts w:ascii="Cambria Math" w:hAnsi="Cambria Math" w:cs="Arial"/>
                <w:sz w:val="22"/>
                <w:szCs w:val="22"/>
              </w:rPr>
            </m:ctrlPr>
          </m:sSubSupPr>
          <m:e>
            <m:r>
              <w:rPr>
                <w:rFonts w:ascii="Cambria Math" w:hAnsi="Cambria Math" w:cs="Arial"/>
                <w:sz w:val="22"/>
                <w:szCs w:val="22"/>
              </w:rPr>
              <m:t>A</m:t>
            </m:r>
          </m:e>
          <m:sub>
            <m:r>
              <w:rPr>
                <w:rFonts w:ascii="Cambria Math" w:hAnsi="Cambria Math" w:cs="Arial"/>
                <w:sz w:val="22"/>
                <w:szCs w:val="22"/>
              </w:rPr>
              <m:t>c</m:t>
            </m:r>
            <m:r>
              <m:rPr>
                <m:sty m:val="p"/>
              </m:rPr>
              <w:rPr>
                <w:rFonts w:ascii="Cambria Math" w:hAnsi="Cambria Math" w:cs="Arial"/>
                <w:sz w:val="22"/>
                <w:szCs w:val="22"/>
              </w:rPr>
              <m:t>,N</m:t>
            </m:r>
          </m:sub>
          <m:sup>
            <m:r>
              <m:rPr>
                <m:sty m:val="p"/>
              </m:rPr>
              <w:rPr>
                <w:rFonts w:ascii="Cambria Math" w:hAnsi="Cambria Math" w:cs="Arial"/>
                <w:sz w:val="22"/>
                <w:szCs w:val="22"/>
              </w:rPr>
              <m:t>0</m:t>
            </m:r>
          </m:sup>
        </m:sSubSup>
        <m:r>
          <m:rPr>
            <m:sty m:val="p"/>
          </m:rPr>
          <w:rPr>
            <w:rFonts w:ascii="Cambria Math" w:hAnsi="Cambria Math" w:cs="Arial"/>
            <w:sz w:val="22"/>
            <w:szCs w:val="22"/>
          </w:rPr>
          <m:t>=</m:t>
        </m:r>
      </m:oMath>
      <w:r w:rsidR="00B601BA" w:rsidRPr="0049653E">
        <w:rPr>
          <w:rFonts w:cs="Arial"/>
          <w:sz w:val="22"/>
          <w:szCs w:val="22"/>
        </w:rPr>
        <w:t xml:space="preserve"> Idealized projected concrete cone area of an individual anchor with no influence of edge and spacing on the concrete cone strength of the anchor. It shall be calculated by idealizing the concrete cone as a pyramid with a height equal to </w:t>
      </w:r>
      <m:oMath>
        <m:sSub>
          <m:sSubPr>
            <m:ctrlPr>
              <w:rPr>
                <w:rFonts w:ascii="Cambria Math" w:hAnsi="Cambria Math" w:cs="Arial"/>
                <w:sz w:val="22"/>
                <w:szCs w:val="22"/>
              </w:rPr>
            </m:ctrlPr>
          </m:sSubPr>
          <m:e>
            <m:r>
              <w:rPr>
                <w:rFonts w:ascii="Cambria Math" w:hAnsi="Cambria Math" w:cs="Arial"/>
                <w:sz w:val="22"/>
                <w:szCs w:val="22"/>
              </w:rPr>
              <m:t>h</m:t>
            </m:r>
          </m:e>
          <m:sub>
            <m:r>
              <m:rPr>
                <m:sty m:val="p"/>
              </m:rPr>
              <w:rPr>
                <w:rFonts w:ascii="Cambria Math" w:hAnsi="Cambria Math" w:cs="Arial"/>
                <w:sz w:val="22"/>
                <w:szCs w:val="22"/>
                <w:vertAlign w:val="subscript"/>
              </w:rPr>
              <m:t>ef</m:t>
            </m:r>
          </m:sub>
        </m:sSub>
      </m:oMath>
      <w:r w:rsidR="00B601BA" w:rsidRPr="0049653E">
        <w:rPr>
          <w:rFonts w:cs="Arial"/>
          <w:sz w:val="22"/>
          <w:szCs w:val="22"/>
        </w:rPr>
        <w:t xml:space="preserve"> and a base length equal to </w:t>
      </w:r>
      <m:oMath>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s</m:t>
                </m:r>
              </m:e>
              <m:sup>
                <m:r>
                  <m:rPr>
                    <m:sty m:val="p"/>
                  </m:rPr>
                  <w:rPr>
                    <w:rFonts w:ascii="Cambria Math" w:hAnsi="Cambria Math" w:cs="Arial"/>
                    <w:sz w:val="22"/>
                    <w:szCs w:val="22"/>
                  </w:rPr>
                  <m:t>'</m:t>
                </m:r>
              </m:sup>
            </m:sSup>
          </m:e>
          <m:sub>
            <m:r>
              <m:rPr>
                <m:sty m:val="p"/>
              </m:rPr>
              <w:rPr>
                <w:rFonts w:ascii="Cambria Math" w:hAnsi="Cambria Math" w:cs="Arial"/>
                <w:sz w:val="22"/>
                <w:szCs w:val="22"/>
                <w:vertAlign w:val="subscript"/>
              </w:rPr>
              <m:t>cr,N</m:t>
            </m:r>
          </m:sub>
        </m:sSub>
      </m:oMath>
      <w:r w:rsidR="00B601BA" w:rsidRPr="0049653E">
        <w:rPr>
          <w:rFonts w:cs="Arial"/>
          <w:sz w:val="22"/>
          <w:szCs w:val="22"/>
        </w:rPr>
        <w:t xml:space="preserve"> (</w:t>
      </w:r>
      <w:r w:rsidR="00B601BA" w:rsidRPr="0049653E">
        <w:rPr>
          <w:rFonts w:cs="Arial"/>
          <w:i/>
          <w:iCs/>
          <w:sz w:val="22"/>
          <w:szCs w:val="22"/>
        </w:rPr>
        <w:t>see</w:t>
      </w:r>
      <w:r w:rsidR="00971D25" w:rsidRPr="0049653E">
        <w:rPr>
          <w:rFonts w:cs="Arial"/>
          <w:sz w:val="22"/>
          <w:szCs w:val="22"/>
        </w:rPr>
        <w:t xml:space="preserve"> Fig. </w:t>
      </w:r>
      <w:r w:rsidR="00D534EB" w:rsidRPr="0049653E">
        <w:rPr>
          <w:rFonts w:cs="Arial"/>
          <w:sz w:val="22"/>
          <w:szCs w:val="22"/>
        </w:rPr>
        <w:t>40</w:t>
      </w:r>
      <w:r w:rsidR="00B601BA" w:rsidRPr="0049653E">
        <w:rPr>
          <w:rFonts w:cs="Arial"/>
          <w:sz w:val="22"/>
          <w:szCs w:val="22"/>
        </w:rPr>
        <w:t xml:space="preserve">), </w:t>
      </w:r>
      <m:oMath>
        <m:sSubSup>
          <m:sSubSupPr>
            <m:ctrlPr>
              <w:rPr>
                <w:rFonts w:ascii="Cambria Math" w:hAnsi="Cambria Math" w:cs="Arial"/>
                <w:sz w:val="22"/>
                <w:szCs w:val="22"/>
              </w:rPr>
            </m:ctrlPr>
          </m:sSubSupPr>
          <m:e>
            <m:r>
              <w:rPr>
                <w:rFonts w:ascii="Cambria Math" w:hAnsi="Cambria Math" w:cs="Arial"/>
                <w:sz w:val="22"/>
                <w:szCs w:val="22"/>
              </w:rPr>
              <m:t>A</m:t>
            </m:r>
          </m:e>
          <m:sub>
            <m:r>
              <m:rPr>
                <m:sty m:val="p"/>
              </m:rPr>
              <w:rPr>
                <w:rFonts w:ascii="Cambria Math" w:hAnsi="Cambria Math" w:cs="Arial"/>
                <w:sz w:val="22"/>
                <w:szCs w:val="22"/>
              </w:rPr>
              <m:t>c,N</m:t>
            </m:r>
          </m:sub>
          <m:sup>
            <m:r>
              <m:rPr>
                <m:sty m:val="p"/>
              </m:rPr>
              <w:rPr>
                <w:rFonts w:ascii="Cambria Math" w:hAnsi="Cambria Math" w:cs="Arial"/>
                <w:sz w:val="22"/>
                <w:szCs w:val="22"/>
              </w:rPr>
              <m:t>0</m:t>
            </m:r>
          </m:sup>
        </m:sSubSup>
        <m:r>
          <m:rPr>
            <m:sty m:val="p"/>
          </m:rPr>
          <w:rPr>
            <w:rFonts w:ascii="Cambria Math" w:hAnsi="Cambria Math" w:cs="Arial"/>
            <w:sz w:val="22"/>
            <w:szCs w:val="22"/>
          </w:rPr>
          <m:t>=</m:t>
        </m:r>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s</m:t>
                </m:r>
              </m:e>
              <m:sup>
                <m:r>
                  <m:rPr>
                    <m:sty m:val="p"/>
                  </m:rPr>
                  <w:rPr>
                    <w:rFonts w:ascii="Cambria Math" w:hAnsi="Cambria Math" w:cs="Arial"/>
                    <w:sz w:val="22"/>
                    <w:szCs w:val="22"/>
                  </w:rPr>
                  <m:t>'</m:t>
                </m:r>
              </m:sup>
            </m:sSup>
          </m:e>
          <m:sub>
            <m:r>
              <m:rPr>
                <m:sty m:val="p"/>
              </m:rPr>
              <w:rPr>
                <w:rFonts w:ascii="Cambria Math" w:hAnsi="Cambria Math" w:cs="Arial"/>
                <w:sz w:val="22"/>
                <w:szCs w:val="22"/>
              </w:rPr>
              <m:t>cr,N</m:t>
            </m:r>
          </m:sub>
        </m:sSub>
        <m:r>
          <m:rPr>
            <m:sty m:val="p"/>
          </m:rPr>
          <w:rPr>
            <w:rFonts w:ascii="Cambria Math" w:hAnsi="Cambria Math" w:cs="Arial"/>
            <w:sz w:val="22"/>
            <w:szCs w:val="22"/>
          </w:rPr>
          <m:t>∙</m:t>
        </m:r>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s</m:t>
                </m:r>
              </m:e>
              <m:sup>
                <m:r>
                  <m:rPr>
                    <m:sty m:val="p"/>
                  </m:rPr>
                  <w:rPr>
                    <w:rFonts w:ascii="Cambria Math" w:hAnsi="Cambria Math" w:cs="Arial"/>
                    <w:sz w:val="22"/>
                    <w:szCs w:val="22"/>
                  </w:rPr>
                  <m:t>'</m:t>
                </m:r>
              </m:sup>
            </m:sSup>
          </m:e>
          <m:sub>
            <m:r>
              <m:rPr>
                <m:sty m:val="p"/>
              </m:rPr>
              <w:rPr>
                <w:rFonts w:ascii="Cambria Math" w:hAnsi="Cambria Math" w:cs="Arial"/>
                <w:sz w:val="22"/>
                <w:szCs w:val="22"/>
              </w:rPr>
              <m:t>cr,N</m:t>
            </m:r>
          </m:sub>
        </m:sSub>
      </m:oMath>
      <w:r w:rsidR="00B601BA" w:rsidRPr="0049653E">
        <w:rPr>
          <w:rFonts w:cs="Arial"/>
          <w:sz w:val="22"/>
          <w:szCs w:val="22"/>
        </w:rPr>
        <w:t xml:space="preserve">    </w:t>
      </w:r>
      <w:r w:rsidR="00B601BA" w:rsidRPr="0049653E">
        <w:rPr>
          <w:rFonts w:cs="Arial"/>
          <w:sz w:val="22"/>
          <w:szCs w:val="22"/>
        </w:rPr>
        <w:tab/>
      </w:r>
    </w:p>
    <w:p w14:paraId="0FA95E7B" w14:textId="77777777" w:rsidR="00B601BA" w:rsidRPr="0049653E" w:rsidRDefault="00B601BA" w:rsidP="006D21E0">
      <w:pPr>
        <w:spacing w:after="0"/>
        <w:jc w:val="both"/>
        <w:rPr>
          <w:rFonts w:cs="Arial"/>
          <w:sz w:val="22"/>
          <w:szCs w:val="22"/>
        </w:rPr>
      </w:pPr>
    </w:p>
    <w:p w14:paraId="533E1E32" w14:textId="77777777" w:rsidR="00971D25" w:rsidRPr="0049653E" w:rsidRDefault="00000000" w:rsidP="00971D25">
      <w:pPr>
        <w:spacing w:after="0"/>
        <w:jc w:val="both"/>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A</m:t>
            </m:r>
          </m:e>
          <m:sub>
            <m:r>
              <m:rPr>
                <m:sty m:val="p"/>
              </m:rPr>
              <w:rPr>
                <w:rFonts w:ascii="Cambria Math" w:hAnsi="Cambria Math" w:cs="Arial"/>
                <w:sz w:val="22"/>
                <w:szCs w:val="22"/>
              </w:rPr>
              <m:t>c,N</m:t>
            </m:r>
          </m:sub>
        </m:sSub>
        <m:r>
          <m:rPr>
            <m:sty m:val="p"/>
          </m:rPr>
          <w:rPr>
            <w:rFonts w:ascii="Cambria Math" w:hAnsi="Cambria Math" w:cs="Arial"/>
            <w:sz w:val="22"/>
            <w:szCs w:val="22"/>
          </w:rPr>
          <m:t>=</m:t>
        </m:r>
      </m:oMath>
      <w:r w:rsidR="00B601BA" w:rsidRPr="0049653E">
        <w:rPr>
          <w:rFonts w:cs="Arial"/>
          <w:sz w:val="22"/>
          <w:szCs w:val="22"/>
        </w:rPr>
        <w:t xml:space="preserve"> Actual projected concrete cone area of the anchorage at the concrete surface. </w:t>
      </w:r>
    </w:p>
    <w:p w14:paraId="6F2E4C0E" w14:textId="111948A5" w:rsidR="003E4F2A" w:rsidRPr="0049653E" w:rsidRDefault="00B601BA" w:rsidP="00971D25">
      <w:pPr>
        <w:spacing w:after="0"/>
        <w:jc w:val="both"/>
        <w:rPr>
          <w:rFonts w:cs="Arial"/>
          <w:sz w:val="22"/>
          <w:szCs w:val="22"/>
        </w:rPr>
      </w:pPr>
      <w:r w:rsidRPr="0049653E">
        <w:rPr>
          <w:rFonts w:cs="Arial"/>
          <w:sz w:val="22"/>
          <w:szCs w:val="22"/>
        </w:rPr>
        <w:t xml:space="preserve">It is limited by overlapping concrete cones of adjoining anchors as well as by </w:t>
      </w:r>
      <w:r w:rsidRPr="0049653E">
        <w:rPr>
          <w:rFonts w:cs="Arial"/>
          <w:sz w:val="22"/>
          <w:szCs w:val="22"/>
        </w:rPr>
        <w:tab/>
      </w:r>
    </w:p>
    <w:p w14:paraId="021C48AE" w14:textId="7CB6ABAB" w:rsidR="003E4F2A" w:rsidRPr="0049653E" w:rsidRDefault="00B601BA" w:rsidP="00971D25">
      <w:pPr>
        <w:spacing w:after="0"/>
        <w:jc w:val="both"/>
        <w:rPr>
          <w:rFonts w:cs="Arial"/>
          <w:sz w:val="22"/>
          <w:szCs w:val="22"/>
        </w:rPr>
      </w:pPr>
      <w:r w:rsidRPr="0049653E">
        <w:rPr>
          <w:rFonts w:cs="Arial"/>
          <w:sz w:val="22"/>
          <w:szCs w:val="22"/>
        </w:rPr>
        <w:t xml:space="preserve">edges of the concrete member when edge and spacing are less than the </w:t>
      </w:r>
      <w:r w:rsidR="00E523FB">
        <w:rPr>
          <w:rFonts w:cs="Arial"/>
          <w:sz w:val="22"/>
          <w:szCs w:val="22"/>
        </w:rPr>
        <w:t>characteristic</w:t>
      </w:r>
      <w:r w:rsidRPr="0049653E">
        <w:rPr>
          <w:rFonts w:cs="Arial"/>
          <w:sz w:val="22"/>
          <w:szCs w:val="22"/>
        </w:rPr>
        <w:tab/>
      </w:r>
    </w:p>
    <w:p w14:paraId="6F9A5771" w14:textId="2AEDC964" w:rsidR="00B601BA" w:rsidRPr="0049653E" w:rsidRDefault="00B601BA" w:rsidP="00971D25">
      <w:pPr>
        <w:spacing w:after="0"/>
        <w:jc w:val="both"/>
        <w:rPr>
          <w:rFonts w:cs="Arial"/>
          <w:sz w:val="22"/>
          <w:szCs w:val="22"/>
        </w:rPr>
      </w:pPr>
      <w:r w:rsidRPr="0049653E">
        <w:rPr>
          <w:rFonts w:cs="Arial"/>
          <w:sz w:val="22"/>
          <w:szCs w:val="22"/>
        </w:rPr>
        <w:t>values. (</w:t>
      </w:r>
      <w:r w:rsidR="0003750F" w:rsidRPr="0049653E">
        <w:rPr>
          <w:rFonts w:cs="Arial"/>
          <w:i/>
          <w:iCs/>
          <w:sz w:val="22"/>
          <w:szCs w:val="22"/>
        </w:rPr>
        <w:t>see</w:t>
      </w:r>
      <w:r w:rsidR="00971D25" w:rsidRPr="0049653E">
        <w:rPr>
          <w:rFonts w:cs="Arial"/>
          <w:sz w:val="22"/>
          <w:szCs w:val="22"/>
        </w:rPr>
        <w:t xml:space="preserve"> Fig. </w:t>
      </w:r>
      <w:r w:rsidR="007A57E1" w:rsidRPr="0049653E">
        <w:rPr>
          <w:rFonts w:cs="Arial"/>
          <w:sz w:val="22"/>
          <w:szCs w:val="22"/>
        </w:rPr>
        <w:t>4</w:t>
      </w:r>
      <w:r w:rsidR="00D534EB" w:rsidRPr="0049653E">
        <w:rPr>
          <w:rFonts w:cs="Arial"/>
          <w:sz w:val="22"/>
          <w:szCs w:val="22"/>
        </w:rPr>
        <w:t>1</w:t>
      </w:r>
      <w:r w:rsidRPr="0049653E">
        <w:rPr>
          <w:rFonts w:cs="Arial"/>
          <w:sz w:val="22"/>
          <w:szCs w:val="22"/>
        </w:rPr>
        <w:t>).</w:t>
      </w:r>
    </w:p>
    <w:p w14:paraId="0F198430" w14:textId="77777777" w:rsidR="00B601BA" w:rsidRPr="0049653E" w:rsidRDefault="00B601BA" w:rsidP="006D21E0">
      <w:pPr>
        <w:spacing w:after="0"/>
        <w:jc w:val="both"/>
        <w:rPr>
          <w:rFonts w:cs="Arial"/>
          <w:sz w:val="22"/>
          <w:szCs w:val="22"/>
        </w:rPr>
      </w:pPr>
    </w:p>
    <w:p w14:paraId="60F0DBE9" w14:textId="4A008E05" w:rsidR="00B601BA" w:rsidRPr="0049653E" w:rsidRDefault="00000000" w:rsidP="006D21E0">
      <w:pPr>
        <w:spacing w:after="0"/>
        <w:jc w:val="both"/>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Ψ</m:t>
            </m:r>
          </m:e>
          <m:sub>
            <m:r>
              <m:rPr>
                <m:sty m:val="p"/>
              </m:rPr>
              <w:rPr>
                <w:rFonts w:ascii="Cambria Math" w:hAnsi="Cambria Math" w:cs="Arial"/>
                <w:sz w:val="22"/>
                <w:szCs w:val="22"/>
              </w:rPr>
              <m:t>M,N</m:t>
            </m:r>
          </m:sub>
        </m:sSub>
        <m:r>
          <m:rPr>
            <m:sty m:val="p"/>
          </m:rPr>
          <w:rPr>
            <w:rFonts w:ascii="Cambria Math" w:hAnsi="Cambria Math" w:cs="Arial"/>
            <w:sz w:val="22"/>
            <w:szCs w:val="22"/>
          </w:rPr>
          <m:t xml:space="preserve"> </m:t>
        </m:r>
      </m:oMath>
      <w:r w:rsidR="00B601BA" w:rsidRPr="0049653E">
        <w:rPr>
          <w:rFonts w:cs="Arial"/>
          <w:sz w:val="22"/>
          <w:szCs w:val="22"/>
        </w:rPr>
        <w:t xml:space="preserve">= Factor to account for the influence of a compression force between the </w:t>
      </w:r>
      <w:r w:rsidR="006038DE" w:rsidRPr="0049653E">
        <w:rPr>
          <w:rFonts w:cs="Arial"/>
          <w:sz w:val="22"/>
          <w:szCs w:val="22"/>
        </w:rPr>
        <w:t>base plate</w:t>
      </w:r>
      <w:r w:rsidR="00B601BA" w:rsidRPr="0049653E">
        <w:rPr>
          <w:rFonts w:cs="Arial"/>
          <w:sz w:val="22"/>
          <w:szCs w:val="22"/>
        </w:rPr>
        <w:t xml:space="preserve"> and the concrete on the tensile strength of the anchor</w:t>
      </w:r>
      <w:r w:rsidR="00831E61" w:rsidRPr="0049653E">
        <w:rPr>
          <w:rFonts w:cs="Arial"/>
          <w:sz w:val="22"/>
          <w:szCs w:val="22"/>
        </w:rPr>
        <w:t xml:space="preserve"> in cases of bending moments with or without axial force</w:t>
      </w:r>
      <w:r w:rsidR="00831E61" w:rsidRPr="0049653E">
        <w:rPr>
          <w:color w:val="FF0000"/>
          <w:sz w:val="22"/>
          <w:szCs w:val="22"/>
        </w:rPr>
        <w:t>.</w:t>
      </w:r>
      <w:r w:rsidR="00B601BA" w:rsidRPr="0049653E">
        <w:rPr>
          <w:rFonts w:cs="Arial"/>
          <w:sz w:val="22"/>
          <w:szCs w:val="22"/>
        </w:rPr>
        <w:t xml:space="preserve"> The value shall be considered as 1 if either of t</w:t>
      </w:r>
      <w:r w:rsidR="00CE0FFB" w:rsidRPr="0049653E">
        <w:rPr>
          <w:rFonts w:cs="Arial"/>
          <w:sz w:val="22"/>
          <w:szCs w:val="22"/>
        </w:rPr>
        <w:t>he following criteria are met</w:t>
      </w:r>
      <w:r w:rsidR="0003750F" w:rsidRPr="0049653E">
        <w:rPr>
          <w:rFonts w:cs="Arial"/>
          <w:sz w:val="22"/>
          <w:szCs w:val="22"/>
        </w:rPr>
        <w:t>:</w:t>
      </w:r>
    </w:p>
    <w:p w14:paraId="13315582" w14:textId="77777777" w:rsidR="003C5316" w:rsidRPr="0049653E" w:rsidRDefault="003C5316" w:rsidP="006D21E0">
      <w:pPr>
        <w:spacing w:after="0"/>
        <w:jc w:val="both"/>
        <w:rPr>
          <w:rFonts w:cs="Arial"/>
          <w:sz w:val="22"/>
          <w:szCs w:val="22"/>
        </w:rPr>
      </w:pPr>
    </w:p>
    <w:p w14:paraId="66AA2A3A" w14:textId="6DD7752B" w:rsidR="00B601BA" w:rsidRPr="0049653E" w:rsidRDefault="003C5316" w:rsidP="00971D25">
      <w:pPr>
        <w:spacing w:after="0"/>
        <w:ind w:left="567"/>
        <w:jc w:val="both"/>
        <w:rPr>
          <w:rFonts w:cs="Arial"/>
          <w:sz w:val="22"/>
          <w:szCs w:val="22"/>
        </w:rPr>
      </w:pPr>
      <w:r w:rsidRPr="0049653E">
        <w:rPr>
          <w:rFonts w:cs="Arial"/>
          <w:sz w:val="22"/>
          <w:szCs w:val="22"/>
        </w:rPr>
        <w:t xml:space="preserve">a) </w:t>
      </w:r>
      <w:r w:rsidR="005605FA" w:rsidRPr="0049653E">
        <w:rPr>
          <w:rFonts w:cs="Arial"/>
          <w:sz w:val="22"/>
          <w:szCs w:val="22"/>
        </w:rPr>
        <w:t>T</w:t>
      </w:r>
      <w:r w:rsidR="00B601BA" w:rsidRPr="0049653E">
        <w:rPr>
          <w:rFonts w:cs="Arial"/>
          <w:sz w:val="22"/>
          <w:szCs w:val="22"/>
        </w:rPr>
        <w:t xml:space="preserve">he anchor is located close to the edge </w:t>
      </w:r>
      <m:oMath>
        <m:sSup>
          <m:sSupPr>
            <m:ctrlPr>
              <w:rPr>
                <w:rFonts w:ascii="Cambria Math" w:hAnsi="Cambria Math" w:cs="Arial"/>
                <w:sz w:val="22"/>
                <w:szCs w:val="22"/>
              </w:rPr>
            </m:ctrlPr>
          </m:sSupPr>
          <m:e>
            <m:r>
              <w:rPr>
                <w:rFonts w:ascii="Cambria Math" w:hAnsi="Cambria Math" w:cs="Arial"/>
                <w:sz w:val="22"/>
                <w:szCs w:val="22"/>
              </w:rPr>
              <m:t>c</m:t>
            </m:r>
          </m:e>
          <m:sup>
            <m:r>
              <m:rPr>
                <m:sty m:val="p"/>
              </m:rPr>
              <w:rPr>
                <w:rFonts w:ascii="Cambria Math" w:hAnsi="Cambria Math" w:cs="Arial"/>
                <w:sz w:val="22"/>
                <w:szCs w:val="22"/>
              </w:rPr>
              <m:t>'</m:t>
            </m:r>
          </m:sup>
        </m:sSup>
        <m:r>
          <m:rPr>
            <m:sty m:val="p"/>
          </m:rPr>
          <w:rPr>
            <w:rFonts w:ascii="Cambria Math" w:hAnsi="Cambria Math" w:cs="Arial"/>
            <w:sz w:val="22"/>
            <w:szCs w:val="22"/>
          </w:rPr>
          <m:t xml:space="preserve">&lt;1.5 </m:t>
        </m:r>
        <m:sSub>
          <m:sSubPr>
            <m:ctrlPr>
              <w:rPr>
                <w:rFonts w:ascii="Cambria Math" w:hAnsi="Cambria Math" w:cs="Arial"/>
                <w:sz w:val="22"/>
                <w:szCs w:val="22"/>
              </w:rPr>
            </m:ctrlPr>
          </m:sSubPr>
          <m:e>
            <m:r>
              <w:rPr>
                <w:rFonts w:ascii="Cambria Math" w:hAnsi="Cambria Math" w:cs="Arial"/>
                <w:sz w:val="22"/>
                <w:szCs w:val="22"/>
              </w:rPr>
              <m:t>h</m:t>
            </m:r>
          </m:e>
          <m:sub>
            <m:r>
              <m:rPr>
                <m:sty m:val="p"/>
              </m:rPr>
              <w:rPr>
                <w:rFonts w:ascii="Cambria Math" w:hAnsi="Cambria Math" w:cs="Arial"/>
                <w:sz w:val="22"/>
                <w:szCs w:val="22"/>
              </w:rPr>
              <m:t>ef</m:t>
            </m:r>
          </m:sub>
        </m:sSub>
      </m:oMath>
    </w:p>
    <w:p w14:paraId="2922D048" w14:textId="38FB00BD" w:rsidR="00B601BA" w:rsidRPr="0049653E" w:rsidRDefault="003C5316" w:rsidP="00971D25">
      <w:pPr>
        <w:spacing w:after="0"/>
        <w:ind w:left="567"/>
        <w:jc w:val="both"/>
        <w:rPr>
          <w:rFonts w:cs="Arial"/>
          <w:sz w:val="22"/>
          <w:szCs w:val="22"/>
        </w:rPr>
      </w:pPr>
      <w:r w:rsidRPr="0049653E">
        <w:rPr>
          <w:rFonts w:cs="Arial"/>
          <w:sz w:val="22"/>
          <w:szCs w:val="22"/>
        </w:rPr>
        <w:t xml:space="preserve">b) Anchors </w:t>
      </w:r>
      <w:r w:rsidR="00B601BA" w:rsidRPr="0049653E">
        <w:rPr>
          <w:rFonts w:cs="Arial"/>
          <w:sz w:val="22"/>
          <w:szCs w:val="22"/>
        </w:rPr>
        <w:t>which are located away from the edge (</w:t>
      </w:r>
      <m:oMath>
        <m:sSup>
          <m:sSupPr>
            <m:ctrlPr>
              <w:rPr>
                <w:rFonts w:ascii="Cambria Math" w:hAnsi="Cambria Math" w:cs="Arial"/>
                <w:sz w:val="22"/>
                <w:szCs w:val="22"/>
              </w:rPr>
            </m:ctrlPr>
          </m:sSupPr>
          <m:e>
            <m:r>
              <w:rPr>
                <w:rFonts w:ascii="Cambria Math" w:hAnsi="Cambria Math" w:cs="Arial"/>
                <w:sz w:val="22"/>
                <w:szCs w:val="22"/>
              </w:rPr>
              <m:t>c</m:t>
            </m:r>
          </m:e>
          <m:sup>
            <m:r>
              <m:rPr>
                <m:sty m:val="p"/>
              </m:rPr>
              <w:rPr>
                <w:rFonts w:ascii="Cambria Math" w:hAnsi="Cambria Math" w:cs="Arial"/>
                <w:sz w:val="22"/>
                <w:szCs w:val="22"/>
              </w:rPr>
              <m:t>'</m:t>
            </m:r>
          </m:sup>
        </m:sSup>
        <m:r>
          <m:rPr>
            <m:sty m:val="p"/>
          </m:rPr>
          <w:rPr>
            <w:rFonts w:ascii="Cambria Math" w:hAnsi="Cambria Math" w:cs="Arial"/>
            <w:sz w:val="22"/>
            <w:szCs w:val="22"/>
          </w:rPr>
          <m:t xml:space="preserve">&gt;1.5 </m:t>
        </m:r>
        <m:sSub>
          <m:sSubPr>
            <m:ctrlPr>
              <w:rPr>
                <w:rFonts w:ascii="Cambria Math" w:hAnsi="Cambria Math" w:cs="Arial"/>
                <w:sz w:val="22"/>
                <w:szCs w:val="22"/>
              </w:rPr>
            </m:ctrlPr>
          </m:sSubPr>
          <m:e>
            <m:r>
              <w:rPr>
                <w:rFonts w:ascii="Cambria Math" w:hAnsi="Cambria Math" w:cs="Arial"/>
                <w:sz w:val="22"/>
                <w:szCs w:val="22"/>
              </w:rPr>
              <m:t>h</m:t>
            </m:r>
          </m:e>
          <m:sub>
            <m:r>
              <m:rPr>
                <m:sty m:val="p"/>
              </m:rPr>
              <w:rPr>
                <w:rFonts w:ascii="Cambria Math" w:hAnsi="Cambria Math" w:cs="Arial"/>
                <w:sz w:val="22"/>
                <w:szCs w:val="22"/>
              </w:rPr>
              <m:t>ef</m:t>
            </m:r>
          </m:sub>
        </m:sSub>
        <m:r>
          <m:rPr>
            <m:sty m:val="p"/>
          </m:rPr>
          <w:rPr>
            <w:rFonts w:ascii="Cambria Math" w:hAnsi="Cambria Math" w:cs="Arial"/>
            <w:sz w:val="22"/>
            <w:szCs w:val="22"/>
          </w:rPr>
          <m:t>)</m:t>
        </m:r>
      </m:oMath>
      <w:r w:rsidR="00B601BA" w:rsidRPr="0049653E">
        <w:rPr>
          <w:rFonts w:cs="Arial"/>
          <w:sz w:val="22"/>
          <w:szCs w:val="22"/>
        </w:rPr>
        <w:t xml:space="preserve"> and loaded by bending</w:t>
      </w:r>
      <w:r w:rsidR="005605FA" w:rsidRPr="0049653E">
        <w:rPr>
          <w:rFonts w:cs="Arial"/>
          <w:sz w:val="22"/>
          <w:szCs w:val="22"/>
        </w:rPr>
        <w:t xml:space="preserve"> moment</w:t>
      </w:r>
      <w:r w:rsidR="00B601BA" w:rsidRPr="0049653E">
        <w:rPr>
          <w:rFonts w:cs="Arial"/>
          <w:sz w:val="22"/>
          <w:szCs w:val="22"/>
        </w:rPr>
        <w:t xml:space="preserve"> as well as tension force, satisfy the equation</w:t>
      </w:r>
      <w:r w:rsidRPr="0049653E">
        <w:rPr>
          <w:rFonts w:cs="Arial"/>
          <w:sz w:val="22"/>
          <w:szCs w:val="22"/>
        </w:rPr>
        <w:t xml:space="preserve"> </w:t>
      </w:r>
      <w:r w:rsidR="00B601BA" w:rsidRPr="0049653E">
        <w:rPr>
          <w:rFonts w:cs="Arial"/>
          <w:sz w:val="22"/>
          <w:szCs w:val="22"/>
        </w:rPr>
        <w:t xml:space="preserve"> </w:t>
      </w:r>
      <m:oMath>
        <m:f>
          <m:fPr>
            <m:ctrlPr>
              <w:rPr>
                <w:rFonts w:ascii="Cambria Math" w:hAnsi="Cambria Math" w:cs="Arial"/>
                <w:sz w:val="22"/>
                <w:szCs w:val="22"/>
              </w:rPr>
            </m:ctrlPr>
          </m:fPr>
          <m:num>
            <m:sSubSup>
              <m:sSubSupPr>
                <m:ctrlPr>
                  <w:rPr>
                    <w:rFonts w:ascii="Cambria Math" w:hAnsi="Cambria Math" w:cs="Arial"/>
                    <w:sz w:val="22"/>
                    <w:szCs w:val="22"/>
                  </w:rPr>
                </m:ctrlPr>
              </m:sSubSupPr>
              <m:e>
                <m:r>
                  <w:rPr>
                    <w:rFonts w:ascii="Cambria Math" w:hAnsi="Cambria Math" w:cs="Arial"/>
                    <w:sz w:val="22"/>
                    <w:szCs w:val="22"/>
                  </w:rPr>
                  <m:t>N</m:t>
                </m:r>
              </m:e>
              <m:sub>
                <m:r>
                  <m:rPr>
                    <m:sty m:val="p"/>
                  </m:rPr>
                  <w:rPr>
                    <w:rFonts w:ascii="Cambria Math" w:hAnsi="Cambria Math" w:cs="Arial"/>
                    <w:sz w:val="22"/>
                    <w:szCs w:val="22"/>
                  </w:rPr>
                  <m:t>c</m:t>
                </m:r>
              </m:sub>
              <m:sup>
                <m:r>
                  <m:rPr>
                    <m:sty m:val="p"/>
                  </m:rPr>
                  <w:rPr>
                    <w:rFonts w:ascii="Cambria Math" w:hAnsi="Cambria Math" w:cs="Arial"/>
                    <w:sz w:val="22"/>
                    <w:szCs w:val="22"/>
                  </w:rPr>
                  <m:t>”</m:t>
                </m:r>
              </m:sup>
            </m:sSubSup>
          </m:num>
          <m:den>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 xml:space="preserve">Ld </m:t>
                </m:r>
              </m:sub>
            </m:sSub>
          </m:den>
        </m:f>
        <m:r>
          <m:rPr>
            <m:sty m:val="p"/>
          </m:rPr>
          <w:rPr>
            <w:rFonts w:ascii="Cambria Math" w:hAnsi="Cambria Math" w:cs="Arial"/>
            <w:sz w:val="22"/>
            <w:szCs w:val="22"/>
          </w:rPr>
          <m:t xml:space="preserve">   &lt;0.8 </m:t>
        </m:r>
      </m:oMath>
    </w:p>
    <w:p w14:paraId="79B7F07B" w14:textId="12552432" w:rsidR="00F47FFC" w:rsidRPr="0049653E" w:rsidRDefault="00F47FFC" w:rsidP="00971D25">
      <w:pPr>
        <w:spacing w:after="0"/>
        <w:ind w:left="567"/>
        <w:jc w:val="both"/>
        <w:rPr>
          <w:rFonts w:cs="Arial"/>
          <w:sz w:val="22"/>
          <w:szCs w:val="22"/>
        </w:rPr>
      </w:pPr>
      <w:r w:rsidRPr="0049653E">
        <w:rPr>
          <w:rFonts w:cs="Arial"/>
          <w:sz w:val="22"/>
          <w:szCs w:val="22"/>
        </w:rPr>
        <w:t xml:space="preserve">c) </w:t>
      </w:r>
      <w:commentRangeStart w:id="34"/>
      <m:oMath>
        <m:sSub>
          <m:sSubPr>
            <m:ctrlPr>
              <w:rPr>
                <w:rFonts w:ascii="Cambria Math" w:hAnsi="Cambria Math" w:cs="Arial"/>
                <w:sz w:val="22"/>
                <w:szCs w:val="22"/>
              </w:rPr>
            </m:ctrlPr>
          </m:sSubPr>
          <m:e>
            <m:f>
              <m:fPr>
                <m:ctrlPr>
                  <w:rPr>
                    <w:rFonts w:ascii="Cambria Math" w:hAnsi="Cambria Math" w:cs="Arial"/>
                    <w:sz w:val="22"/>
                    <w:szCs w:val="22"/>
                  </w:rPr>
                </m:ctrlPr>
              </m:fPr>
              <m:num>
                <m:r>
                  <w:rPr>
                    <w:rFonts w:ascii="Cambria Math" w:hAnsi="Cambria Math" w:cs="Arial"/>
                    <w:sz w:val="22"/>
                    <w:szCs w:val="22"/>
                  </w:rPr>
                  <m:t>z</m:t>
                </m:r>
              </m:num>
              <m:den>
                <m:r>
                  <w:rPr>
                    <w:rFonts w:ascii="Cambria Math" w:hAnsi="Cambria Math" w:cs="Arial"/>
                    <w:sz w:val="22"/>
                    <w:szCs w:val="22"/>
                  </w:rPr>
                  <m:t>h</m:t>
                </m:r>
              </m:den>
            </m:f>
          </m:e>
          <m:sub>
            <m:r>
              <m:rPr>
                <m:sty m:val="p"/>
              </m:rPr>
              <w:rPr>
                <w:rFonts w:ascii="Cambria Math" w:hAnsi="Cambria Math" w:cs="Arial"/>
                <w:sz w:val="22"/>
                <w:szCs w:val="22"/>
              </w:rPr>
              <m:t>ef</m:t>
            </m:r>
          </m:sub>
        </m:sSub>
        <m:r>
          <m:rPr>
            <m:sty m:val="p"/>
          </m:rPr>
          <w:rPr>
            <w:rFonts w:ascii="Cambria Math" w:hAnsi="Cambria Math" w:cs="Arial"/>
            <w:sz w:val="22"/>
            <w:szCs w:val="22"/>
          </w:rPr>
          <m:t>≥1.5</m:t>
        </m:r>
        <w:commentRangeEnd w:id="34"/>
        <m:r>
          <m:rPr>
            <m:sty m:val="p"/>
          </m:rPr>
          <w:rPr>
            <w:rStyle w:val="CommentReference"/>
          </w:rPr>
          <w:commentReference w:id="34"/>
        </m:r>
      </m:oMath>
    </w:p>
    <w:p w14:paraId="379D327F" w14:textId="5AA8500C" w:rsidR="00B601BA" w:rsidRPr="0049653E" w:rsidRDefault="00B601BA" w:rsidP="00914B8D">
      <w:pPr>
        <w:spacing w:after="0"/>
        <w:jc w:val="both"/>
        <w:rPr>
          <w:rFonts w:cs="Arial"/>
          <w:sz w:val="22"/>
          <w:szCs w:val="22"/>
        </w:rPr>
      </w:pPr>
      <w:r w:rsidRPr="0049653E">
        <w:rPr>
          <w:rFonts w:cs="Arial"/>
          <w:sz w:val="22"/>
          <w:szCs w:val="22"/>
        </w:rPr>
        <w:t xml:space="preserve">For all other applications, it should be taken as </w:t>
      </w:r>
      <m:oMath>
        <m:d>
          <m:dPr>
            <m:ctrlPr>
              <w:rPr>
                <w:rFonts w:ascii="Cambria Math" w:hAnsi="Cambria Math" w:cs="Arial"/>
                <w:sz w:val="22"/>
                <w:szCs w:val="22"/>
              </w:rPr>
            </m:ctrlPr>
          </m:dPr>
          <m:e>
            <m:r>
              <m:rPr>
                <m:sty m:val="p"/>
              </m:rPr>
              <w:rPr>
                <w:rFonts w:ascii="Cambria Math" w:hAnsi="Cambria Math" w:cs="Arial"/>
                <w:sz w:val="22"/>
                <w:szCs w:val="22"/>
              </w:rPr>
              <m:t>2-</m:t>
            </m:r>
            <m:f>
              <m:fPr>
                <m:ctrlPr>
                  <w:rPr>
                    <w:rFonts w:ascii="Cambria Math" w:hAnsi="Cambria Math" w:cs="Arial"/>
                    <w:sz w:val="22"/>
                    <w:szCs w:val="22"/>
                  </w:rPr>
                </m:ctrlPr>
              </m:fPr>
              <m:num>
                <m:r>
                  <w:rPr>
                    <w:rFonts w:ascii="Cambria Math" w:hAnsi="Cambria Math" w:cs="Arial"/>
                    <w:sz w:val="22"/>
                    <w:szCs w:val="22"/>
                  </w:rPr>
                  <m:t>z</m:t>
                </m:r>
              </m:num>
              <m:den>
                <m:sSub>
                  <m:sSubPr>
                    <m:ctrlPr>
                      <w:rPr>
                        <w:rFonts w:ascii="Cambria Math" w:hAnsi="Cambria Math" w:cs="Arial"/>
                        <w:sz w:val="22"/>
                        <w:szCs w:val="22"/>
                      </w:rPr>
                    </m:ctrlPr>
                  </m:sSubPr>
                  <m:e>
                    <m:r>
                      <w:rPr>
                        <w:rFonts w:ascii="Cambria Math" w:hAnsi="Cambria Math" w:cs="Arial"/>
                        <w:sz w:val="22"/>
                        <w:szCs w:val="22"/>
                      </w:rPr>
                      <m:t>h</m:t>
                    </m:r>
                  </m:e>
                  <m:sub>
                    <m:r>
                      <w:rPr>
                        <w:rFonts w:ascii="Cambria Math" w:hAnsi="Cambria Math" w:cs="Arial"/>
                        <w:sz w:val="22"/>
                        <w:szCs w:val="22"/>
                      </w:rPr>
                      <m:t>e</m:t>
                    </m:r>
                    <m:r>
                      <m:rPr>
                        <m:sty m:val="p"/>
                      </m:rPr>
                      <w:rPr>
                        <w:rFonts w:ascii="Cambria Math" w:hAnsi="Cambria Math" w:cs="Arial"/>
                        <w:sz w:val="22"/>
                        <w:szCs w:val="22"/>
                      </w:rPr>
                      <m:t xml:space="preserve">f </m:t>
                    </m:r>
                  </m:sub>
                </m:sSub>
              </m:den>
            </m:f>
          </m:e>
        </m:d>
        <m:r>
          <m:rPr>
            <m:sty m:val="p"/>
          </m:rPr>
          <w:rPr>
            <w:rFonts w:ascii="Cambria Math" w:hAnsi="Cambria Math" w:cs="Arial"/>
            <w:sz w:val="22"/>
            <w:szCs w:val="22"/>
          </w:rPr>
          <m:t>≥1</m:t>
        </m:r>
      </m:oMath>
    </w:p>
    <w:p w14:paraId="24A711E6" w14:textId="3991DF83" w:rsidR="00B601BA" w:rsidRPr="0049653E" w:rsidRDefault="00E12165" w:rsidP="00971D25">
      <w:pPr>
        <w:spacing w:after="0"/>
        <w:ind w:left="567"/>
        <w:jc w:val="both"/>
        <w:rPr>
          <w:rFonts w:cs="Arial"/>
          <w:sz w:val="22"/>
          <w:szCs w:val="22"/>
        </w:rPr>
      </w:pPr>
      <w:r w:rsidRPr="0049653E" w:rsidDel="00E12165">
        <w:rPr>
          <w:rFonts w:cs="Arial"/>
          <w:sz w:val="22"/>
          <w:szCs w:val="22"/>
        </w:rPr>
        <w:t xml:space="preserve"> </w:t>
      </w:r>
      <w:r w:rsidRPr="0049653E">
        <w:rPr>
          <w:rFonts w:cs="Arial"/>
          <w:sz w:val="22"/>
          <w:szCs w:val="22"/>
        </w:rPr>
        <w:t>(z = lever arm</w:t>
      </w:r>
      <w:r w:rsidR="00316EDF" w:rsidRPr="0049653E">
        <w:rPr>
          <w:rFonts w:cs="Arial"/>
          <w:sz w:val="22"/>
          <w:szCs w:val="22"/>
        </w:rPr>
        <w:t xml:space="preserve"> and </w:t>
      </w:r>
      <m:oMath>
        <m:sSubSup>
          <m:sSubSupPr>
            <m:ctrlPr>
              <w:rPr>
                <w:rFonts w:ascii="Cambria Math" w:hAnsi="Cambria Math" w:cs="Arial"/>
                <w:sz w:val="22"/>
                <w:szCs w:val="22"/>
              </w:rPr>
            </m:ctrlPr>
          </m:sSubSupPr>
          <m:e>
            <m:r>
              <w:rPr>
                <w:rFonts w:ascii="Cambria Math" w:hAnsi="Cambria Math" w:cs="Arial"/>
                <w:sz w:val="22"/>
                <w:szCs w:val="22"/>
              </w:rPr>
              <m:t>N</m:t>
            </m:r>
          </m:e>
          <m:sub>
            <m:r>
              <m:rPr>
                <m:sty m:val="p"/>
              </m:rPr>
              <w:rPr>
                <w:rFonts w:ascii="Cambria Math" w:hAnsi="Cambria Math" w:cs="Arial"/>
                <w:sz w:val="22"/>
                <w:szCs w:val="22"/>
              </w:rPr>
              <m:t>c</m:t>
            </m:r>
          </m:sub>
          <m:sup>
            <m:r>
              <m:rPr>
                <m:sty m:val="p"/>
              </m:rPr>
              <w:rPr>
                <w:rFonts w:ascii="Cambria Math" w:hAnsi="Cambria Math" w:cs="Arial"/>
                <w:sz w:val="22"/>
                <w:szCs w:val="22"/>
              </w:rPr>
              <m:t>”</m:t>
            </m:r>
          </m:sup>
        </m:sSubSup>
      </m:oMath>
      <w:r w:rsidRPr="0049653E">
        <w:rPr>
          <w:rFonts w:cs="Arial"/>
          <w:sz w:val="22"/>
          <w:szCs w:val="22"/>
        </w:rPr>
        <w:t xml:space="preserve"> </w:t>
      </w:r>
      <w:r w:rsidR="00316EDF" w:rsidRPr="0049653E">
        <w:rPr>
          <w:rFonts w:cs="Arial"/>
          <w:sz w:val="22"/>
          <w:szCs w:val="22"/>
        </w:rPr>
        <w:t xml:space="preserve">is the resultant compression force between the </w:t>
      </w:r>
      <w:r w:rsidR="006038DE" w:rsidRPr="0049653E">
        <w:rPr>
          <w:rFonts w:cs="Arial"/>
          <w:sz w:val="22"/>
          <w:szCs w:val="22"/>
        </w:rPr>
        <w:t>base plate</w:t>
      </w:r>
      <w:r w:rsidR="00316EDF" w:rsidRPr="0049653E">
        <w:rPr>
          <w:rFonts w:cs="Arial"/>
          <w:sz w:val="22"/>
          <w:szCs w:val="22"/>
        </w:rPr>
        <w:t xml:space="preserve"> and the concrete)</w:t>
      </w:r>
    </w:p>
    <w:p w14:paraId="463966CF" w14:textId="77777777" w:rsidR="003C57A5" w:rsidRPr="0049653E" w:rsidRDefault="003C57A5" w:rsidP="003C57A5">
      <w:pPr>
        <w:spacing w:after="0"/>
        <w:jc w:val="both"/>
        <w:rPr>
          <w:rFonts w:cs="Arial"/>
          <w:sz w:val="22"/>
          <w:szCs w:val="22"/>
        </w:rPr>
      </w:pPr>
    </w:p>
    <w:p w14:paraId="13665891" w14:textId="2A2E1DC9" w:rsidR="00E12165" w:rsidRPr="0049653E" w:rsidRDefault="00E12165" w:rsidP="00914B8D">
      <w:pPr>
        <w:spacing w:after="0"/>
        <w:jc w:val="both"/>
        <w:rPr>
          <w:rFonts w:cs="Arial"/>
          <w:sz w:val="22"/>
          <w:szCs w:val="22"/>
        </w:rPr>
      </w:pPr>
      <w:r w:rsidRPr="0049653E">
        <w:rPr>
          <w:rFonts w:cs="Arial"/>
          <w:sz w:val="22"/>
          <w:szCs w:val="22"/>
        </w:rPr>
        <w:t xml:space="preserve">For direct tension forces the factor </w:t>
      </w:r>
      <m:oMath>
        <m:sSub>
          <m:sSubPr>
            <m:ctrlPr>
              <w:rPr>
                <w:rFonts w:ascii="Cambria Math" w:hAnsi="Cambria Math" w:cs="Arial"/>
                <w:sz w:val="22"/>
                <w:szCs w:val="22"/>
              </w:rPr>
            </m:ctrlPr>
          </m:sSubPr>
          <m:e>
            <m:r>
              <w:rPr>
                <w:rFonts w:ascii="Cambria Math" w:hAnsi="Cambria Math" w:cs="Arial"/>
                <w:sz w:val="22"/>
                <w:szCs w:val="22"/>
              </w:rPr>
              <m:t>Ψ</m:t>
            </m:r>
          </m:e>
          <m:sub>
            <m:r>
              <m:rPr>
                <m:sty m:val="p"/>
              </m:rPr>
              <w:rPr>
                <w:rFonts w:ascii="Cambria Math" w:hAnsi="Cambria Math" w:cs="Arial"/>
                <w:sz w:val="22"/>
                <w:szCs w:val="22"/>
              </w:rPr>
              <m:t>M,N</m:t>
            </m:r>
          </m:sub>
        </m:sSub>
      </m:oMath>
      <w:r w:rsidRPr="0049653E">
        <w:rPr>
          <w:rFonts w:cs="Arial"/>
          <w:sz w:val="22"/>
          <w:szCs w:val="22"/>
        </w:rPr>
        <w:t xml:space="preserve"> shall be considered as 1.</w:t>
      </w:r>
    </w:p>
    <w:p w14:paraId="10C4E88A" w14:textId="680DEF61" w:rsidR="00D4206E" w:rsidRPr="0049653E" w:rsidRDefault="00D4206E" w:rsidP="00D4206E">
      <w:pPr>
        <w:spacing w:after="0"/>
        <w:jc w:val="center"/>
        <w:rPr>
          <w:rFonts w:cs="Arial"/>
          <w:sz w:val="22"/>
          <w:szCs w:val="22"/>
        </w:rPr>
      </w:pPr>
      <w:r w:rsidRPr="0049653E">
        <w:rPr>
          <w:rFonts w:cs="Arial"/>
          <w:noProof/>
          <w:sz w:val="22"/>
          <w:szCs w:val="22"/>
        </w:rPr>
        <w:drawing>
          <wp:inline distT="0" distB="0" distL="0" distR="0" wp14:anchorId="24F28121" wp14:editId="0E4443E6">
            <wp:extent cx="2945080" cy="1906887"/>
            <wp:effectExtent l="0" t="0" r="8255" b="0"/>
            <wp:docPr id="899" name="Picture 89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Picture 899" descr="Diagram, engineering drawing&#10;&#10;Description automatically generated"/>
                    <pic:cNvPicPr/>
                  </pic:nvPicPr>
                  <pic:blipFill>
                    <a:blip r:embed="rId83"/>
                    <a:stretch>
                      <a:fillRect/>
                    </a:stretch>
                  </pic:blipFill>
                  <pic:spPr>
                    <a:xfrm>
                      <a:off x="0" y="0"/>
                      <a:ext cx="2980575" cy="1929869"/>
                    </a:xfrm>
                    <a:prstGeom prst="rect">
                      <a:avLst/>
                    </a:prstGeom>
                  </pic:spPr>
                </pic:pic>
              </a:graphicData>
            </a:graphic>
          </wp:inline>
        </w:drawing>
      </w:r>
      <w:r w:rsidR="003E4F2A" w:rsidRPr="0049653E" w:rsidDel="003E4F2A">
        <w:rPr>
          <w:rFonts w:cs="Arial"/>
          <w:sz w:val="22"/>
          <w:szCs w:val="22"/>
        </w:rPr>
        <w:t xml:space="preserve"> </w:t>
      </w:r>
    </w:p>
    <w:p w14:paraId="59B566D1" w14:textId="1A42FC52" w:rsidR="00D4206E" w:rsidRPr="0049653E" w:rsidRDefault="00D4206E" w:rsidP="00ED5D81">
      <w:pPr>
        <w:spacing w:after="0"/>
        <w:jc w:val="center"/>
        <w:rPr>
          <w:rFonts w:cs="Arial"/>
          <w:sz w:val="22"/>
          <w:szCs w:val="22"/>
        </w:rPr>
      </w:pPr>
      <w:r w:rsidRPr="0049653E">
        <w:rPr>
          <w:rFonts w:cs="Arial"/>
          <w:sz w:val="22"/>
          <w:szCs w:val="22"/>
        </w:rPr>
        <w:lastRenderedPageBreak/>
        <w:t xml:space="preserve">        </w:t>
      </w:r>
      <w:r w:rsidRPr="0049653E">
        <w:rPr>
          <w:rFonts w:cs="Arial"/>
          <w:noProof/>
          <w:sz w:val="22"/>
          <w:szCs w:val="22"/>
        </w:rPr>
        <w:drawing>
          <wp:inline distT="0" distB="0" distL="0" distR="0" wp14:anchorId="76A0EC2D" wp14:editId="3CEAA603">
            <wp:extent cx="3253839" cy="2493639"/>
            <wp:effectExtent l="0" t="0" r="3810" b="2540"/>
            <wp:docPr id="900" name="Picture 90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Picture 900" descr="Diagram, engineering drawing&#10;&#10;Description automatically generated"/>
                    <pic:cNvPicPr/>
                  </pic:nvPicPr>
                  <pic:blipFill>
                    <a:blip r:embed="rId84"/>
                    <a:stretch>
                      <a:fillRect/>
                    </a:stretch>
                  </pic:blipFill>
                  <pic:spPr>
                    <a:xfrm>
                      <a:off x="0" y="0"/>
                      <a:ext cx="3286127" cy="2518383"/>
                    </a:xfrm>
                    <a:prstGeom prst="rect">
                      <a:avLst/>
                    </a:prstGeom>
                  </pic:spPr>
                </pic:pic>
              </a:graphicData>
            </a:graphic>
          </wp:inline>
        </w:drawing>
      </w:r>
    </w:p>
    <w:p w14:paraId="6E48490E" w14:textId="499610C8" w:rsidR="00DE39E4" w:rsidRPr="0049653E" w:rsidRDefault="00D4206E" w:rsidP="00804EAC">
      <w:pPr>
        <w:pStyle w:val="Caption"/>
        <w:jc w:val="center"/>
        <w:rPr>
          <w:rStyle w:val="Emphasis"/>
          <w:rFonts w:cs="Arial"/>
          <w:color w:val="auto"/>
          <w:sz w:val="22"/>
          <w:szCs w:val="22"/>
        </w:rPr>
      </w:pPr>
      <w:bookmarkStart w:id="35" w:name="_Ref129007686"/>
      <w:r w:rsidRPr="0049653E">
        <w:rPr>
          <w:i w:val="0"/>
          <w:iCs w:val="0"/>
          <w:color w:val="auto"/>
          <w:sz w:val="22"/>
          <w:szCs w:val="22"/>
        </w:rPr>
        <w:t xml:space="preserve">FIG. </w:t>
      </w:r>
      <w:r w:rsidR="00D534EB" w:rsidRPr="0049653E">
        <w:rPr>
          <w:i w:val="0"/>
          <w:iCs w:val="0"/>
          <w:color w:val="auto"/>
          <w:sz w:val="22"/>
          <w:szCs w:val="22"/>
        </w:rPr>
        <w:t>40</w:t>
      </w:r>
      <w:r w:rsidR="007A57E1" w:rsidRPr="0049653E">
        <w:rPr>
          <w:i w:val="0"/>
          <w:iCs w:val="0"/>
          <w:color w:val="auto"/>
          <w:sz w:val="22"/>
          <w:szCs w:val="22"/>
        </w:rPr>
        <w:t xml:space="preserve"> </w:t>
      </w:r>
      <w:bookmarkEnd w:id="35"/>
      <w:r w:rsidRPr="0049653E">
        <w:rPr>
          <w:i w:val="0"/>
          <w:iCs w:val="0"/>
          <w:color w:val="auto"/>
          <w:sz w:val="22"/>
          <w:szCs w:val="22"/>
        </w:rPr>
        <w:t>IDEALIZED PROJECTED CONCRETE CONE AREA OF AN INDIVIDUAL ANCHOR</w:t>
      </w:r>
    </w:p>
    <w:p w14:paraId="1B122E0F" w14:textId="77777777" w:rsidR="008B6935" w:rsidRPr="0049653E" w:rsidRDefault="008B6935" w:rsidP="00DB5DEB">
      <w:pPr>
        <w:jc w:val="center"/>
        <w:rPr>
          <w:rStyle w:val="Emphasis"/>
          <w:rFonts w:cs="Arial"/>
          <w:i w:val="0"/>
          <w:iCs w:val="0"/>
          <w:sz w:val="22"/>
          <w:szCs w:val="22"/>
        </w:rPr>
      </w:pPr>
    </w:p>
    <w:p w14:paraId="25BF5650" w14:textId="77777777" w:rsidR="005E5657" w:rsidRPr="0049653E" w:rsidRDefault="005E5657" w:rsidP="005E5657">
      <w:pPr>
        <w:rPr>
          <w:rStyle w:val="Emphasis"/>
          <w:rFonts w:eastAsiaTheme="minorHAnsi" w:cs="Arial"/>
          <w:i w:val="0"/>
          <w:iCs w:val="0"/>
          <w:sz w:val="22"/>
          <w:szCs w:val="22"/>
        </w:rPr>
      </w:pPr>
    </w:p>
    <w:p w14:paraId="7CDDB74D" w14:textId="2DE06978" w:rsidR="00B915BF" w:rsidRPr="0049653E" w:rsidRDefault="00B915BF" w:rsidP="005E5657">
      <w:pPr>
        <w:rPr>
          <w:rStyle w:val="Emphasis"/>
          <w:rFonts w:cs="Arial"/>
          <w:i w:val="0"/>
          <w:iCs w:val="0"/>
          <w:sz w:val="22"/>
          <w:szCs w:val="22"/>
        </w:rPr>
      </w:pPr>
      <w:r w:rsidRPr="0049653E">
        <w:rPr>
          <w:rFonts w:cs="Arial"/>
          <w:noProof/>
          <w:sz w:val="22"/>
          <w:szCs w:val="22"/>
          <w:lang w:val="en-IN" w:eastAsia="en-IN" w:bidi="hi-IN"/>
        </w:rPr>
        <mc:AlternateContent>
          <mc:Choice Requires="wps">
            <w:drawing>
              <wp:anchor distT="0" distB="0" distL="114300" distR="114300" simplePos="0" relativeHeight="251658241" behindDoc="0" locked="0" layoutInCell="1" allowOverlap="1" wp14:anchorId="4EE4875A" wp14:editId="60AAA257">
                <wp:simplePos x="0" y="0"/>
                <wp:positionH relativeFrom="margin">
                  <wp:posOffset>3560445</wp:posOffset>
                </wp:positionH>
                <wp:positionV relativeFrom="paragraph">
                  <wp:posOffset>612404</wp:posOffset>
                </wp:positionV>
                <wp:extent cx="2150348" cy="748602"/>
                <wp:effectExtent l="0" t="0" r="21590" b="13970"/>
                <wp:wrapNone/>
                <wp:docPr id="3" name="Rectangle 3"/>
                <wp:cNvGraphicFramePr/>
                <a:graphic xmlns:a="http://schemas.openxmlformats.org/drawingml/2006/main">
                  <a:graphicData uri="http://schemas.microsoft.com/office/word/2010/wordprocessingShape">
                    <wps:wsp>
                      <wps:cNvSpPr/>
                      <wps:spPr>
                        <a:xfrm>
                          <a:off x="0" y="0"/>
                          <a:ext cx="2150348" cy="748602"/>
                        </a:xfrm>
                        <a:prstGeom prst="rect">
                          <a:avLst/>
                        </a:prstGeom>
                      </wps:spPr>
                      <wps:style>
                        <a:lnRef idx="2">
                          <a:schemeClr val="accent6"/>
                        </a:lnRef>
                        <a:fillRef idx="1">
                          <a:schemeClr val="lt1"/>
                        </a:fillRef>
                        <a:effectRef idx="0">
                          <a:schemeClr val="accent6"/>
                        </a:effectRef>
                        <a:fontRef idx="minor">
                          <a:schemeClr val="dk1"/>
                        </a:fontRef>
                      </wps:style>
                      <wps:txbx>
                        <w:txbxContent>
                          <w:p w14:paraId="18D8F3C9" w14:textId="77777777" w:rsidR="00020D01" w:rsidRDefault="00020D01" w:rsidP="00B915BF">
                            <w:pPr>
                              <w:rPr>
                                <w:vertAlign w:val="subscript"/>
                              </w:rPr>
                            </w:pPr>
                            <w:proofErr w:type="gramStart"/>
                            <w:r>
                              <w:t>A</w:t>
                            </w:r>
                            <w:r>
                              <w:rPr>
                                <w:vertAlign w:val="subscript"/>
                              </w:rPr>
                              <w:t>c,</w:t>
                            </w:r>
                            <w:r w:rsidRPr="00FE5BD0">
                              <w:rPr>
                                <w:vertAlign w:val="subscript"/>
                              </w:rPr>
                              <w:t>N</w:t>
                            </w:r>
                            <w:proofErr w:type="gramEnd"/>
                            <w:r>
                              <w:t xml:space="preserve"> = (c’</w:t>
                            </w:r>
                            <w:r w:rsidRPr="00FE5BD0">
                              <w:rPr>
                                <w:vertAlign w:val="subscript"/>
                              </w:rPr>
                              <w:t>1</w:t>
                            </w:r>
                            <w:r>
                              <w:t xml:space="preserve"> + 0.5s’</w:t>
                            </w:r>
                            <w:r w:rsidRPr="00FE5BD0">
                              <w:rPr>
                                <w:vertAlign w:val="subscript"/>
                              </w:rPr>
                              <w:t>cr,N</w:t>
                            </w:r>
                            <w:r>
                              <w:t>)*s’</w:t>
                            </w:r>
                            <w:r w:rsidRPr="00FE5BD0">
                              <w:rPr>
                                <w:vertAlign w:val="subscript"/>
                              </w:rPr>
                              <w:t>cr,N</w:t>
                            </w:r>
                          </w:p>
                          <w:p w14:paraId="560D2D0D" w14:textId="77777777" w:rsidR="00020D01" w:rsidRDefault="00020D01" w:rsidP="00B915BF">
                            <w:proofErr w:type="gramStart"/>
                            <w:r>
                              <w:t>where</w:t>
                            </w:r>
                            <w:proofErr w:type="gramEnd"/>
                          </w:p>
                          <w:p w14:paraId="52862D0E" w14:textId="77777777" w:rsidR="00020D01" w:rsidRPr="005F2BC5" w:rsidRDefault="00020D01" w:rsidP="00B915BF">
                            <w:r>
                              <w:t>c’</w:t>
                            </w:r>
                            <w:r w:rsidRPr="00FE5BD0">
                              <w:rPr>
                                <w:vertAlign w:val="subscript"/>
                              </w:rPr>
                              <w:t>1</w:t>
                            </w:r>
                            <w:r>
                              <w:t xml:space="preserve"> </w:t>
                            </w:r>
                            <w:r>
                              <w:rPr>
                                <w:rFonts w:cs="Arial"/>
                              </w:rPr>
                              <w:t>≤</w:t>
                            </w:r>
                            <w:r>
                              <w:t xml:space="preserve"> </w:t>
                            </w:r>
                            <w:proofErr w:type="gramStart"/>
                            <w:r>
                              <w:t>c’</w:t>
                            </w:r>
                            <w:r w:rsidRPr="00FE5BD0">
                              <w:rPr>
                                <w:vertAlign w:val="subscript"/>
                              </w:rPr>
                              <w:t>cr,N</w:t>
                            </w:r>
                            <w:proofErr w:type="gramEnd"/>
                          </w:p>
                          <w:p w14:paraId="007B4A0E" w14:textId="77777777" w:rsidR="00020D01" w:rsidRDefault="00020D01" w:rsidP="00B915BF"/>
                          <w:p w14:paraId="14D4B801" w14:textId="77777777" w:rsidR="00020D01" w:rsidRPr="005F2BC5" w:rsidRDefault="00020D01" w:rsidP="00B915BF">
                            <w:r>
                              <w:t>c’</w:t>
                            </w:r>
                            <w:r w:rsidRPr="00FE5BD0">
                              <w:rPr>
                                <w:vertAlign w:val="subscript"/>
                              </w:rPr>
                              <w:t>1</w:t>
                            </w:r>
                            <w:r>
                              <w:t xml:space="preserve"> </w:t>
                            </w:r>
                            <w:r>
                              <w:rPr>
                                <w:rFonts w:cs="Arial"/>
                              </w:rPr>
                              <w:t>≤</w:t>
                            </w:r>
                            <w:r>
                              <w:t xml:space="preserve"> </w:t>
                            </w:r>
                            <w:proofErr w:type="gramStart"/>
                            <w:r>
                              <w:t>c’</w:t>
                            </w:r>
                            <w:r w:rsidRPr="00FE5BD0">
                              <w:rPr>
                                <w:vertAlign w:val="subscript"/>
                              </w:rPr>
                              <w:t>cr,N</w:t>
                            </w:r>
                            <w:proofErr w:type="gramEnd"/>
                          </w:p>
                          <w:p w14:paraId="3FA3CBB1" w14:textId="77777777" w:rsidR="00020D01" w:rsidRPr="00B915BF" w:rsidRDefault="00020D01" w:rsidP="00B915BF">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4875A" id="Rectangle 3" o:spid="_x0000_s1047" style="position:absolute;margin-left:280.35pt;margin-top:48.2pt;width:169.3pt;height:58.9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" fillcolor="white [3201]" strokecolor="#70ad47 [3209]" strokeweight="1pt">
                <v:textbox>
                  <w:txbxContent>
                    <w:p w14:paraId="18D8F3C9" w14:textId="77777777" w:rsidR="00020D01" w:rsidRDefault="00020D01" w:rsidP="00B915BF">
                      <w:pPr>
                        <w:rPr>
                          <w:vertAlign w:val="subscript"/>
                        </w:rPr>
                      </w:pPr>
                      <w:proofErr w:type="gramStart"/>
                      <w:r>
                        <w:t>A</w:t>
                      </w:r>
                      <w:r>
                        <w:rPr>
                          <w:vertAlign w:val="subscript"/>
                        </w:rPr>
                        <w:t>c,</w:t>
                      </w:r>
                      <w:r w:rsidRPr="00FE5BD0">
                        <w:rPr>
                          <w:vertAlign w:val="subscript"/>
                        </w:rPr>
                        <w:t>N</w:t>
                      </w:r>
                      <w:proofErr w:type="gramEnd"/>
                      <w:r>
                        <w:t xml:space="preserve"> = (c’</w:t>
                      </w:r>
                      <w:r w:rsidRPr="00FE5BD0">
                        <w:rPr>
                          <w:vertAlign w:val="subscript"/>
                        </w:rPr>
                        <w:t>1</w:t>
                      </w:r>
                      <w:r>
                        <w:t xml:space="preserve"> + 0.5s’</w:t>
                      </w:r>
                      <w:r w:rsidRPr="00FE5BD0">
                        <w:rPr>
                          <w:vertAlign w:val="subscript"/>
                        </w:rPr>
                        <w:t>cr,N</w:t>
                      </w:r>
                      <w:r>
                        <w:t>)*s’</w:t>
                      </w:r>
                      <w:r w:rsidRPr="00FE5BD0">
                        <w:rPr>
                          <w:vertAlign w:val="subscript"/>
                        </w:rPr>
                        <w:t>cr,N</w:t>
                      </w:r>
                    </w:p>
                    <w:p w14:paraId="560D2D0D" w14:textId="77777777" w:rsidR="00020D01" w:rsidRDefault="00020D01" w:rsidP="00B915BF">
                      <w:proofErr w:type="gramStart"/>
                      <w:r>
                        <w:t>where</w:t>
                      </w:r>
                      <w:proofErr w:type="gramEnd"/>
                    </w:p>
                    <w:p w14:paraId="52862D0E" w14:textId="77777777" w:rsidR="00020D01" w:rsidRPr="005F2BC5" w:rsidRDefault="00020D01" w:rsidP="00B915BF">
                      <w:r>
                        <w:t>c’</w:t>
                      </w:r>
                      <w:r w:rsidRPr="00FE5BD0">
                        <w:rPr>
                          <w:vertAlign w:val="subscript"/>
                        </w:rPr>
                        <w:t>1</w:t>
                      </w:r>
                      <w:r>
                        <w:t xml:space="preserve"> </w:t>
                      </w:r>
                      <w:r>
                        <w:rPr>
                          <w:rFonts w:cs="Arial"/>
                        </w:rPr>
                        <w:t>≤</w:t>
                      </w:r>
                      <w:r>
                        <w:t xml:space="preserve"> </w:t>
                      </w:r>
                      <w:proofErr w:type="gramStart"/>
                      <w:r>
                        <w:t>c’</w:t>
                      </w:r>
                      <w:r w:rsidRPr="00FE5BD0">
                        <w:rPr>
                          <w:vertAlign w:val="subscript"/>
                        </w:rPr>
                        <w:t>cr,N</w:t>
                      </w:r>
                      <w:proofErr w:type="gramEnd"/>
                    </w:p>
                    <w:p w14:paraId="007B4A0E" w14:textId="77777777" w:rsidR="00020D01" w:rsidRDefault="00020D01" w:rsidP="00B915BF"/>
                    <w:p w14:paraId="14D4B801" w14:textId="77777777" w:rsidR="00020D01" w:rsidRPr="005F2BC5" w:rsidRDefault="00020D01" w:rsidP="00B915BF">
                      <w:r>
                        <w:t>c’</w:t>
                      </w:r>
                      <w:r w:rsidRPr="00FE5BD0">
                        <w:rPr>
                          <w:vertAlign w:val="subscript"/>
                        </w:rPr>
                        <w:t>1</w:t>
                      </w:r>
                      <w:r>
                        <w:t xml:space="preserve"> </w:t>
                      </w:r>
                      <w:r>
                        <w:rPr>
                          <w:rFonts w:cs="Arial"/>
                        </w:rPr>
                        <w:t>≤</w:t>
                      </w:r>
                      <w:r>
                        <w:t xml:space="preserve"> </w:t>
                      </w:r>
                      <w:proofErr w:type="gramStart"/>
                      <w:r>
                        <w:t>c’</w:t>
                      </w:r>
                      <w:r w:rsidRPr="00FE5BD0">
                        <w:rPr>
                          <w:vertAlign w:val="subscript"/>
                        </w:rPr>
                        <w:t>cr,N</w:t>
                      </w:r>
                      <w:proofErr w:type="gramEnd"/>
                    </w:p>
                    <w:p w14:paraId="3FA3CBB1" w14:textId="77777777" w:rsidR="00020D01" w:rsidRPr="00B915BF" w:rsidRDefault="00020D01" w:rsidP="00B915BF">
                      <w:pPr>
                        <w:jc w:val="center"/>
                        <w:rPr>
                          <w:lang w:val="en-GB"/>
                        </w:rPr>
                      </w:pPr>
                    </w:p>
                  </w:txbxContent>
                </v:textbox>
                <w10:wrap anchorx="margin"/>
              </v:rect>
            </w:pict>
          </mc:Fallback>
        </mc:AlternateContent>
      </w:r>
      <w:r w:rsidR="005E5657" w:rsidRPr="0049653E">
        <w:rPr>
          <w:rStyle w:val="Emphasis"/>
          <w:rFonts w:cs="Arial"/>
          <w:i w:val="0"/>
          <w:iCs w:val="0"/>
          <w:sz w:val="22"/>
          <w:szCs w:val="22"/>
        </w:rPr>
        <w:t xml:space="preserve">                    </w:t>
      </w:r>
      <w:r w:rsidR="005E5657" w:rsidRPr="0049653E">
        <w:rPr>
          <w:noProof/>
          <w:sz w:val="22"/>
          <w:szCs w:val="22"/>
          <w:lang w:val="en-IN" w:eastAsia="en-IN" w:bidi="hi-IN"/>
        </w:rPr>
        <w:drawing>
          <wp:inline distT="0" distB="0" distL="0" distR="0" wp14:anchorId="1E541552" wp14:editId="3AF6D713">
            <wp:extent cx="2327564" cy="2461418"/>
            <wp:effectExtent l="0" t="0" r="0" b="0"/>
            <wp:docPr id="16620" name="Picture 166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0" name="Picture 16620" descr="Diagram&#10;&#10;Description automatically generated"/>
                    <pic:cNvPicPr/>
                  </pic:nvPicPr>
                  <pic:blipFill>
                    <a:blip r:embed="rId85"/>
                    <a:stretch>
                      <a:fillRect/>
                    </a:stretch>
                  </pic:blipFill>
                  <pic:spPr>
                    <a:xfrm>
                      <a:off x="0" y="0"/>
                      <a:ext cx="2364397" cy="2500369"/>
                    </a:xfrm>
                    <a:prstGeom prst="rect">
                      <a:avLst/>
                    </a:prstGeom>
                  </pic:spPr>
                </pic:pic>
              </a:graphicData>
            </a:graphic>
          </wp:inline>
        </w:drawing>
      </w:r>
    </w:p>
    <w:p w14:paraId="60CDF9DC" w14:textId="1E07716A" w:rsidR="00B915BF" w:rsidRPr="0049653E" w:rsidRDefault="005E5657" w:rsidP="00B915BF">
      <w:pPr>
        <w:jc w:val="center"/>
        <w:rPr>
          <w:rFonts w:cs="Arial"/>
          <w:sz w:val="22"/>
          <w:szCs w:val="22"/>
        </w:rPr>
      </w:pPr>
      <w:r w:rsidRPr="0049653E">
        <w:rPr>
          <w:rFonts w:cs="Arial"/>
          <w:sz w:val="22"/>
          <w:szCs w:val="22"/>
        </w:rPr>
        <w:t>(</w:t>
      </w:r>
      <w:r w:rsidR="007A57E1" w:rsidRPr="0049653E">
        <w:rPr>
          <w:rFonts w:cs="Arial"/>
          <w:sz w:val="22"/>
          <w:szCs w:val="22"/>
        </w:rPr>
        <w:t>4</w:t>
      </w:r>
      <w:r w:rsidR="00D534EB" w:rsidRPr="0049653E">
        <w:rPr>
          <w:rFonts w:cs="Arial"/>
          <w:sz w:val="22"/>
          <w:szCs w:val="22"/>
        </w:rPr>
        <w:t>1</w:t>
      </w:r>
      <w:r w:rsidRPr="0049653E">
        <w:rPr>
          <w:rFonts w:cs="Arial"/>
          <w:sz w:val="22"/>
          <w:szCs w:val="22"/>
        </w:rPr>
        <w:t>A) INDIVIDUAL ANCHOR LOCATED CLOSE TO THE EDGE OF CONCRETE MEMBER</w:t>
      </w:r>
    </w:p>
    <w:p w14:paraId="58F7548C" w14:textId="77777777" w:rsidR="00B915BF" w:rsidRPr="0049653E" w:rsidRDefault="00B915BF" w:rsidP="00B915BF">
      <w:pPr>
        <w:jc w:val="center"/>
        <w:rPr>
          <w:rFonts w:cs="Arial"/>
          <w:sz w:val="22"/>
          <w:szCs w:val="22"/>
        </w:rPr>
      </w:pPr>
    </w:p>
    <w:p w14:paraId="237360B8" w14:textId="212E902C" w:rsidR="00B915BF" w:rsidRPr="0049653E" w:rsidRDefault="001E7194" w:rsidP="005E5657">
      <w:pPr>
        <w:rPr>
          <w:rStyle w:val="Emphasis"/>
          <w:rFonts w:cs="Arial"/>
          <w:i w:val="0"/>
          <w:iCs w:val="0"/>
          <w:sz w:val="22"/>
          <w:szCs w:val="22"/>
        </w:rPr>
      </w:pPr>
      <w:r w:rsidRPr="0049653E">
        <w:rPr>
          <w:rFonts w:cs="Arial"/>
          <w:noProof/>
          <w:sz w:val="22"/>
          <w:szCs w:val="22"/>
          <w:lang w:val="en-IN" w:eastAsia="en-IN" w:bidi="hi-IN"/>
        </w:rPr>
        <w:lastRenderedPageBreak/>
        <mc:AlternateContent>
          <mc:Choice Requires="wps">
            <w:drawing>
              <wp:anchor distT="0" distB="0" distL="114300" distR="114300" simplePos="0" relativeHeight="251658242" behindDoc="0" locked="0" layoutInCell="1" allowOverlap="1" wp14:anchorId="2DE01194" wp14:editId="0879121D">
                <wp:simplePos x="0" y="0"/>
                <wp:positionH relativeFrom="column">
                  <wp:posOffset>3561170</wp:posOffset>
                </wp:positionH>
                <wp:positionV relativeFrom="paragraph">
                  <wp:posOffset>796925</wp:posOffset>
                </wp:positionV>
                <wp:extent cx="2085975" cy="87630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2085975" cy="8763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8ADDA26" w14:textId="77777777" w:rsidR="00020D01" w:rsidRDefault="00020D01" w:rsidP="00B915BF">
                            <w:pPr>
                              <w:rPr>
                                <w:vertAlign w:val="subscript"/>
                              </w:rPr>
                            </w:pPr>
                            <w:proofErr w:type="gramStart"/>
                            <w:r>
                              <w:t>A</w:t>
                            </w:r>
                            <w:r>
                              <w:rPr>
                                <w:vertAlign w:val="subscript"/>
                              </w:rPr>
                              <w:t>c,</w:t>
                            </w:r>
                            <w:r w:rsidRPr="00FE5BD0">
                              <w:rPr>
                                <w:vertAlign w:val="subscript"/>
                              </w:rPr>
                              <w:t>N</w:t>
                            </w:r>
                            <w:proofErr w:type="gramEnd"/>
                            <w:r>
                              <w:t xml:space="preserve"> = (c'</w:t>
                            </w:r>
                            <w:r w:rsidRPr="00FE5BD0">
                              <w:rPr>
                                <w:vertAlign w:val="subscript"/>
                              </w:rPr>
                              <w:t>1</w:t>
                            </w:r>
                            <w:r>
                              <w:t xml:space="preserve"> +s’</w:t>
                            </w:r>
                            <w:r w:rsidRPr="00FE5BD0">
                              <w:rPr>
                                <w:vertAlign w:val="subscript"/>
                              </w:rPr>
                              <w:t>1</w:t>
                            </w:r>
                            <w:r>
                              <w:t>+ 0.5s’</w:t>
                            </w:r>
                            <w:r w:rsidRPr="00FE5BD0">
                              <w:rPr>
                                <w:vertAlign w:val="subscript"/>
                              </w:rPr>
                              <w:t>cr,N</w:t>
                            </w:r>
                            <w:r>
                              <w:t>)*s’</w:t>
                            </w:r>
                            <w:r w:rsidRPr="00FE5BD0">
                              <w:rPr>
                                <w:vertAlign w:val="subscript"/>
                              </w:rPr>
                              <w:t>cr,N</w:t>
                            </w:r>
                          </w:p>
                          <w:p w14:paraId="3096B0E8" w14:textId="77777777" w:rsidR="00020D01" w:rsidRDefault="00020D01" w:rsidP="00B915BF">
                            <w:proofErr w:type="gramStart"/>
                            <w:r>
                              <w:t>where</w:t>
                            </w:r>
                            <w:proofErr w:type="gramEnd"/>
                          </w:p>
                          <w:p w14:paraId="200D8A9A" w14:textId="77777777" w:rsidR="00020D01" w:rsidRDefault="00020D01" w:rsidP="00B915BF">
                            <w:pPr>
                              <w:rPr>
                                <w:vertAlign w:val="subscript"/>
                              </w:rPr>
                            </w:pPr>
                            <w:r>
                              <w:t>c'</w:t>
                            </w:r>
                            <w:r w:rsidRPr="00FE5BD0">
                              <w:rPr>
                                <w:vertAlign w:val="subscript"/>
                              </w:rPr>
                              <w:t>1</w:t>
                            </w:r>
                            <w:r>
                              <w:t xml:space="preserve"> </w:t>
                            </w:r>
                            <w:r>
                              <w:rPr>
                                <w:rFonts w:cs="Arial"/>
                              </w:rPr>
                              <w:t>≤</w:t>
                            </w:r>
                            <w:r>
                              <w:t xml:space="preserve"> </w:t>
                            </w:r>
                            <w:proofErr w:type="gramStart"/>
                            <w:r>
                              <w:t>c'</w:t>
                            </w:r>
                            <w:r w:rsidRPr="00FE5BD0">
                              <w:rPr>
                                <w:vertAlign w:val="subscript"/>
                              </w:rPr>
                              <w:t>cr,N</w:t>
                            </w:r>
                            <w:proofErr w:type="gramEnd"/>
                          </w:p>
                          <w:p w14:paraId="428AF303" w14:textId="77777777" w:rsidR="00020D01" w:rsidRDefault="00020D01" w:rsidP="00B915BF">
                            <w:pPr>
                              <w:rPr>
                                <w:vertAlign w:val="subscript"/>
                              </w:rPr>
                            </w:pPr>
                            <w:r>
                              <w:t>s’</w:t>
                            </w:r>
                            <w:r w:rsidRPr="00AB1C02">
                              <w:rPr>
                                <w:vertAlign w:val="subscript"/>
                              </w:rPr>
                              <w:t>1</w:t>
                            </w:r>
                            <w:r>
                              <w:t xml:space="preserve"> </w:t>
                            </w:r>
                            <w:r>
                              <w:rPr>
                                <w:rFonts w:cs="Arial"/>
                              </w:rPr>
                              <w:t>≤</w:t>
                            </w:r>
                            <w:r>
                              <w:t xml:space="preserve"> </w:t>
                            </w:r>
                            <w:proofErr w:type="gramStart"/>
                            <w:r>
                              <w:t>s’</w:t>
                            </w:r>
                            <w:r w:rsidRPr="00AB1C02">
                              <w:rPr>
                                <w:vertAlign w:val="subscript"/>
                              </w:rPr>
                              <w:t>cr,N</w:t>
                            </w:r>
                            <w:proofErr w:type="gramEnd"/>
                          </w:p>
                          <w:p w14:paraId="6799955A" w14:textId="77777777" w:rsidR="00020D01" w:rsidRPr="00B915BF" w:rsidRDefault="00020D01" w:rsidP="00B915BF">
                            <w:pP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E01194" id="Rectangle 8" o:spid="_x0000_s1048" style="position:absolute;margin-left:280.4pt;margin-top:62.75pt;width:164.25pt;height:69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" fillcolor="white [3201]" strokecolor="#70ad47 [3209]" strokeweight="1pt">
                <v:textbox>
                  <w:txbxContent>
                    <w:p w14:paraId="28ADDA26" w14:textId="77777777" w:rsidR="00020D01" w:rsidRDefault="00020D01" w:rsidP="00B915BF">
                      <w:pPr>
                        <w:rPr>
                          <w:vertAlign w:val="subscript"/>
                        </w:rPr>
                      </w:pPr>
                      <w:proofErr w:type="gramStart"/>
                      <w:r>
                        <w:t>A</w:t>
                      </w:r>
                      <w:r>
                        <w:rPr>
                          <w:vertAlign w:val="subscript"/>
                        </w:rPr>
                        <w:t>c,</w:t>
                      </w:r>
                      <w:r w:rsidRPr="00FE5BD0">
                        <w:rPr>
                          <w:vertAlign w:val="subscript"/>
                        </w:rPr>
                        <w:t>N</w:t>
                      </w:r>
                      <w:proofErr w:type="gramEnd"/>
                      <w:r>
                        <w:t xml:space="preserve"> = (c'</w:t>
                      </w:r>
                      <w:r w:rsidRPr="00FE5BD0">
                        <w:rPr>
                          <w:vertAlign w:val="subscript"/>
                        </w:rPr>
                        <w:t>1</w:t>
                      </w:r>
                      <w:r>
                        <w:t xml:space="preserve"> +s’</w:t>
                      </w:r>
                      <w:r w:rsidRPr="00FE5BD0">
                        <w:rPr>
                          <w:vertAlign w:val="subscript"/>
                        </w:rPr>
                        <w:t>1</w:t>
                      </w:r>
                      <w:r>
                        <w:t>+ 0.5s’</w:t>
                      </w:r>
                      <w:r w:rsidRPr="00FE5BD0">
                        <w:rPr>
                          <w:vertAlign w:val="subscript"/>
                        </w:rPr>
                        <w:t>cr,N</w:t>
                      </w:r>
                      <w:r>
                        <w:t>)*s’</w:t>
                      </w:r>
                      <w:r w:rsidRPr="00FE5BD0">
                        <w:rPr>
                          <w:vertAlign w:val="subscript"/>
                        </w:rPr>
                        <w:t>cr,N</w:t>
                      </w:r>
                    </w:p>
                    <w:p w14:paraId="3096B0E8" w14:textId="77777777" w:rsidR="00020D01" w:rsidRDefault="00020D01" w:rsidP="00B915BF">
                      <w:proofErr w:type="gramStart"/>
                      <w:r>
                        <w:t>where</w:t>
                      </w:r>
                      <w:proofErr w:type="gramEnd"/>
                    </w:p>
                    <w:p w14:paraId="200D8A9A" w14:textId="77777777" w:rsidR="00020D01" w:rsidRDefault="00020D01" w:rsidP="00B915BF">
                      <w:pPr>
                        <w:rPr>
                          <w:vertAlign w:val="subscript"/>
                        </w:rPr>
                      </w:pPr>
                      <w:r>
                        <w:t>c'</w:t>
                      </w:r>
                      <w:r w:rsidRPr="00FE5BD0">
                        <w:rPr>
                          <w:vertAlign w:val="subscript"/>
                        </w:rPr>
                        <w:t>1</w:t>
                      </w:r>
                      <w:r>
                        <w:t xml:space="preserve"> </w:t>
                      </w:r>
                      <w:r>
                        <w:rPr>
                          <w:rFonts w:cs="Arial"/>
                        </w:rPr>
                        <w:t>≤</w:t>
                      </w:r>
                      <w:r>
                        <w:t xml:space="preserve"> </w:t>
                      </w:r>
                      <w:proofErr w:type="gramStart"/>
                      <w:r>
                        <w:t>c'</w:t>
                      </w:r>
                      <w:r w:rsidRPr="00FE5BD0">
                        <w:rPr>
                          <w:vertAlign w:val="subscript"/>
                        </w:rPr>
                        <w:t>cr,N</w:t>
                      </w:r>
                      <w:proofErr w:type="gramEnd"/>
                    </w:p>
                    <w:p w14:paraId="428AF303" w14:textId="77777777" w:rsidR="00020D01" w:rsidRDefault="00020D01" w:rsidP="00B915BF">
                      <w:pPr>
                        <w:rPr>
                          <w:vertAlign w:val="subscript"/>
                        </w:rPr>
                      </w:pPr>
                      <w:r>
                        <w:t>s’</w:t>
                      </w:r>
                      <w:r w:rsidRPr="00AB1C02">
                        <w:rPr>
                          <w:vertAlign w:val="subscript"/>
                        </w:rPr>
                        <w:t>1</w:t>
                      </w:r>
                      <w:r>
                        <w:t xml:space="preserve"> </w:t>
                      </w:r>
                      <w:r>
                        <w:rPr>
                          <w:rFonts w:cs="Arial"/>
                        </w:rPr>
                        <w:t>≤</w:t>
                      </w:r>
                      <w:r>
                        <w:t xml:space="preserve"> </w:t>
                      </w:r>
                      <w:proofErr w:type="gramStart"/>
                      <w:r>
                        <w:t>s’</w:t>
                      </w:r>
                      <w:r w:rsidRPr="00AB1C02">
                        <w:rPr>
                          <w:vertAlign w:val="subscript"/>
                        </w:rPr>
                        <w:t>cr,N</w:t>
                      </w:r>
                      <w:proofErr w:type="gramEnd"/>
                    </w:p>
                    <w:p w14:paraId="6799955A" w14:textId="77777777" w:rsidR="00020D01" w:rsidRPr="00B915BF" w:rsidRDefault="00020D01" w:rsidP="00B915BF">
                      <w:pPr>
                        <w:rPr>
                          <w:lang w:val="en-GB"/>
                        </w:rPr>
                      </w:pPr>
                    </w:p>
                  </w:txbxContent>
                </v:textbox>
              </v:rect>
            </w:pict>
          </mc:Fallback>
        </mc:AlternateContent>
      </w:r>
      <w:r w:rsidR="005E5657" w:rsidRPr="0049653E">
        <w:rPr>
          <w:rStyle w:val="Emphasis"/>
          <w:rFonts w:cs="Arial"/>
          <w:i w:val="0"/>
          <w:iCs w:val="0"/>
          <w:sz w:val="22"/>
          <w:szCs w:val="22"/>
        </w:rPr>
        <w:t xml:space="preserve">            </w:t>
      </w:r>
      <w:r w:rsidR="005E5657" w:rsidRPr="0049653E">
        <w:rPr>
          <w:noProof/>
          <w:sz w:val="22"/>
          <w:szCs w:val="22"/>
          <w:lang w:val="en-IN" w:eastAsia="en-IN" w:bidi="hi-IN"/>
        </w:rPr>
        <w:drawing>
          <wp:inline distT="0" distB="0" distL="0" distR="0" wp14:anchorId="04483805" wp14:editId="45035257">
            <wp:extent cx="2968832" cy="2722510"/>
            <wp:effectExtent l="0" t="0" r="3175" b="1905"/>
            <wp:docPr id="16621" name="Picture 166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1" name="Picture 16621" descr="Diagram, schematic&#10;&#10;Description automatically generated"/>
                    <pic:cNvPicPr/>
                  </pic:nvPicPr>
                  <pic:blipFill>
                    <a:blip r:embed="rId86"/>
                    <a:stretch>
                      <a:fillRect/>
                    </a:stretch>
                  </pic:blipFill>
                  <pic:spPr>
                    <a:xfrm>
                      <a:off x="0" y="0"/>
                      <a:ext cx="2992898" cy="2744579"/>
                    </a:xfrm>
                    <a:prstGeom prst="rect">
                      <a:avLst/>
                    </a:prstGeom>
                  </pic:spPr>
                </pic:pic>
              </a:graphicData>
            </a:graphic>
          </wp:inline>
        </w:drawing>
      </w:r>
    </w:p>
    <w:p w14:paraId="17DC9AB8" w14:textId="7F913F8E" w:rsidR="00B915BF" w:rsidRPr="0049653E" w:rsidRDefault="005E5657" w:rsidP="00DB5DEB">
      <w:pPr>
        <w:jc w:val="center"/>
        <w:rPr>
          <w:rStyle w:val="Emphasis"/>
          <w:rFonts w:cs="Arial"/>
          <w:i w:val="0"/>
          <w:iCs w:val="0"/>
          <w:sz w:val="22"/>
          <w:szCs w:val="22"/>
        </w:rPr>
      </w:pPr>
      <w:r w:rsidRPr="0049653E">
        <w:rPr>
          <w:rFonts w:cs="Arial"/>
          <w:sz w:val="22"/>
          <w:szCs w:val="22"/>
        </w:rPr>
        <w:t>(</w:t>
      </w:r>
      <w:r w:rsidR="007A57E1" w:rsidRPr="0049653E">
        <w:rPr>
          <w:rFonts w:cs="Arial"/>
          <w:sz w:val="22"/>
          <w:szCs w:val="22"/>
        </w:rPr>
        <w:t>4</w:t>
      </w:r>
      <w:r w:rsidR="00D534EB" w:rsidRPr="0049653E">
        <w:rPr>
          <w:rFonts w:cs="Arial"/>
          <w:sz w:val="22"/>
          <w:szCs w:val="22"/>
        </w:rPr>
        <w:t>1</w:t>
      </w:r>
      <w:r w:rsidRPr="0049653E">
        <w:rPr>
          <w:rFonts w:cs="Arial"/>
          <w:sz w:val="22"/>
          <w:szCs w:val="22"/>
        </w:rPr>
        <w:t>B) GROUP OF TWO ANCHORS LOCATED CLOSE TO THE EDGE OF CONCRETE MEMBER</w:t>
      </w:r>
    </w:p>
    <w:p w14:paraId="052854CC" w14:textId="77777777" w:rsidR="00B601BA" w:rsidRPr="0049653E" w:rsidRDefault="00B601BA" w:rsidP="009B2AAE">
      <w:pPr>
        <w:rPr>
          <w:rFonts w:cs="Arial"/>
          <w:sz w:val="22"/>
          <w:szCs w:val="22"/>
        </w:rPr>
      </w:pPr>
    </w:p>
    <w:p w14:paraId="7749C250" w14:textId="77777777" w:rsidR="00632CBD" w:rsidRPr="0049653E" w:rsidRDefault="00632CBD" w:rsidP="009B2AAE">
      <w:pPr>
        <w:rPr>
          <w:rStyle w:val="Emphasis"/>
          <w:rFonts w:cs="Arial"/>
          <w:i w:val="0"/>
          <w:iCs w:val="0"/>
          <w:sz w:val="22"/>
          <w:szCs w:val="22"/>
        </w:rPr>
      </w:pPr>
    </w:p>
    <w:p w14:paraId="04D37255" w14:textId="1F1BD6FB" w:rsidR="00B915BF" w:rsidRPr="0049653E" w:rsidRDefault="00B915BF" w:rsidP="005E5657">
      <w:pPr>
        <w:spacing w:after="0"/>
        <w:rPr>
          <w:rFonts w:cs="Arial"/>
          <w:b/>
          <w:bCs/>
          <w:sz w:val="22"/>
          <w:szCs w:val="22"/>
        </w:rPr>
      </w:pPr>
      <w:r w:rsidRPr="0049653E">
        <w:rPr>
          <w:rFonts w:cs="Arial"/>
          <w:noProof/>
          <w:sz w:val="22"/>
          <w:szCs w:val="22"/>
          <w:lang w:val="en-IN" w:eastAsia="en-IN" w:bidi="hi-IN"/>
        </w:rPr>
        <mc:AlternateContent>
          <mc:Choice Requires="wps">
            <w:drawing>
              <wp:anchor distT="0" distB="0" distL="114300" distR="114300" simplePos="0" relativeHeight="251658243" behindDoc="0" locked="0" layoutInCell="1" allowOverlap="1" wp14:anchorId="493CBD2C" wp14:editId="50353F14">
                <wp:simplePos x="0" y="0"/>
                <wp:positionH relativeFrom="column">
                  <wp:posOffset>3678110</wp:posOffset>
                </wp:positionH>
                <wp:positionV relativeFrom="paragraph">
                  <wp:posOffset>639931</wp:posOffset>
                </wp:positionV>
                <wp:extent cx="1847850" cy="105727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1847850" cy="10572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36C44AA" w14:textId="77777777" w:rsidR="00020D01" w:rsidRDefault="00020D01" w:rsidP="00B915BF">
                            <w:proofErr w:type="gramStart"/>
                            <w:r>
                              <w:t>A</w:t>
                            </w:r>
                            <w:r>
                              <w:rPr>
                                <w:vertAlign w:val="subscript"/>
                              </w:rPr>
                              <w:t>c,</w:t>
                            </w:r>
                            <w:r w:rsidRPr="00FE5BD0">
                              <w:rPr>
                                <w:vertAlign w:val="subscript"/>
                              </w:rPr>
                              <w:t>N</w:t>
                            </w:r>
                            <w:proofErr w:type="gramEnd"/>
                            <w:r>
                              <w:t xml:space="preserve"> = (c'</w:t>
                            </w:r>
                            <w:r w:rsidRPr="00FE5BD0">
                              <w:rPr>
                                <w:vertAlign w:val="subscript"/>
                              </w:rPr>
                              <w:t>1</w:t>
                            </w:r>
                            <w:r>
                              <w:t xml:space="preserve"> +s’</w:t>
                            </w:r>
                            <w:r w:rsidRPr="00FE5BD0">
                              <w:rPr>
                                <w:vertAlign w:val="subscript"/>
                              </w:rPr>
                              <w:t>1</w:t>
                            </w:r>
                            <w:r>
                              <w:t>+ 0.5s’</w:t>
                            </w:r>
                            <w:r w:rsidRPr="00FE5BD0">
                              <w:rPr>
                                <w:vertAlign w:val="subscript"/>
                              </w:rPr>
                              <w:t>cr,N</w:t>
                            </w:r>
                            <w:r>
                              <w:t>)*</w:t>
                            </w:r>
                          </w:p>
                          <w:p w14:paraId="2B93031A" w14:textId="77777777" w:rsidR="00020D01" w:rsidRDefault="00020D01" w:rsidP="00B915BF">
                            <w:pPr>
                              <w:rPr>
                                <w:vertAlign w:val="subscript"/>
                              </w:rPr>
                            </w:pPr>
                            <w:r>
                              <w:tab/>
                              <w:t>(c'</w:t>
                            </w:r>
                            <w:r>
                              <w:rPr>
                                <w:vertAlign w:val="subscript"/>
                              </w:rPr>
                              <w:t>2</w:t>
                            </w:r>
                            <w:r>
                              <w:t xml:space="preserve"> +s’</w:t>
                            </w:r>
                            <w:r>
                              <w:rPr>
                                <w:vertAlign w:val="subscript"/>
                              </w:rPr>
                              <w:t>2</w:t>
                            </w:r>
                            <w:r>
                              <w:t>+ 0.5</w:t>
                            </w:r>
                            <w:proofErr w:type="gramStart"/>
                            <w:r>
                              <w:t>s’</w:t>
                            </w:r>
                            <w:r w:rsidRPr="00AB1C02">
                              <w:rPr>
                                <w:vertAlign w:val="subscript"/>
                              </w:rPr>
                              <w:t>cr,N</w:t>
                            </w:r>
                            <w:proofErr w:type="gramEnd"/>
                            <w:r>
                              <w:t>)</w:t>
                            </w:r>
                          </w:p>
                          <w:p w14:paraId="41EAD203" w14:textId="77777777" w:rsidR="00020D01" w:rsidRDefault="00020D01" w:rsidP="00B915BF">
                            <w:proofErr w:type="gramStart"/>
                            <w:r>
                              <w:t>where</w:t>
                            </w:r>
                            <w:proofErr w:type="gramEnd"/>
                          </w:p>
                          <w:p w14:paraId="6887A790" w14:textId="77777777" w:rsidR="00020D01" w:rsidRDefault="00020D01" w:rsidP="00B915BF">
                            <w:pPr>
                              <w:rPr>
                                <w:vertAlign w:val="subscript"/>
                              </w:rPr>
                            </w:pPr>
                            <w:r>
                              <w:t>c'</w:t>
                            </w:r>
                            <w:r w:rsidRPr="00FE5BD0">
                              <w:rPr>
                                <w:vertAlign w:val="subscript"/>
                              </w:rPr>
                              <w:t>1</w:t>
                            </w:r>
                            <w:r>
                              <w:t xml:space="preserve"> &amp; c'</w:t>
                            </w:r>
                            <w:r w:rsidRPr="00FE5BD0">
                              <w:rPr>
                                <w:vertAlign w:val="subscript"/>
                              </w:rPr>
                              <w:t>2</w:t>
                            </w:r>
                            <w:r>
                              <w:t xml:space="preserve"> </w:t>
                            </w:r>
                            <w:r>
                              <w:rPr>
                                <w:rFonts w:cs="Arial"/>
                              </w:rPr>
                              <w:t>≤</w:t>
                            </w:r>
                            <w:r>
                              <w:t xml:space="preserve"> </w:t>
                            </w:r>
                            <w:proofErr w:type="gramStart"/>
                            <w:r>
                              <w:t>c'</w:t>
                            </w:r>
                            <w:r w:rsidRPr="00FE5BD0">
                              <w:rPr>
                                <w:vertAlign w:val="subscript"/>
                              </w:rPr>
                              <w:t>cr,N</w:t>
                            </w:r>
                            <w:proofErr w:type="gramEnd"/>
                          </w:p>
                          <w:p w14:paraId="37341D6C" w14:textId="77777777" w:rsidR="00020D01" w:rsidRDefault="00020D01" w:rsidP="00B915BF">
                            <w:pPr>
                              <w:rPr>
                                <w:vertAlign w:val="subscript"/>
                              </w:rPr>
                            </w:pPr>
                            <w:r>
                              <w:t>s’</w:t>
                            </w:r>
                            <w:r w:rsidRPr="00AB1C02">
                              <w:rPr>
                                <w:vertAlign w:val="subscript"/>
                              </w:rPr>
                              <w:t>1</w:t>
                            </w:r>
                            <w:r>
                              <w:t xml:space="preserve"> &amp; s’</w:t>
                            </w:r>
                            <w:r w:rsidRPr="00FE5BD0">
                              <w:rPr>
                                <w:vertAlign w:val="subscript"/>
                              </w:rPr>
                              <w:t>2</w:t>
                            </w:r>
                            <w:r>
                              <w:t xml:space="preserve"> </w:t>
                            </w:r>
                            <w:r>
                              <w:rPr>
                                <w:rFonts w:cs="Arial"/>
                              </w:rPr>
                              <w:t>≤</w:t>
                            </w:r>
                            <w:r>
                              <w:t xml:space="preserve"> </w:t>
                            </w:r>
                            <w:proofErr w:type="gramStart"/>
                            <w:r>
                              <w:t>s’</w:t>
                            </w:r>
                            <w:r w:rsidRPr="00AB1C02">
                              <w:rPr>
                                <w:vertAlign w:val="subscript"/>
                              </w:rPr>
                              <w:t>cr,N</w:t>
                            </w:r>
                            <w:proofErr w:type="gramEnd"/>
                          </w:p>
                          <w:p w14:paraId="65599777" w14:textId="77777777" w:rsidR="00020D01" w:rsidRPr="00B915BF" w:rsidRDefault="00020D01" w:rsidP="00B915BF">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CBD2C" id="Rectangle 9" o:spid="_x0000_s1049" style="position:absolute;margin-left:289.6pt;margin-top:50.4pt;width:145.5pt;height:83.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" fillcolor="white [3201]" strokecolor="#70ad47 [3209]" strokeweight="1pt">
                <v:textbox>
                  <w:txbxContent>
                    <w:p w14:paraId="436C44AA" w14:textId="77777777" w:rsidR="00020D01" w:rsidRDefault="00020D01" w:rsidP="00B915BF">
                      <w:proofErr w:type="gramStart"/>
                      <w:r>
                        <w:t>A</w:t>
                      </w:r>
                      <w:r>
                        <w:rPr>
                          <w:vertAlign w:val="subscript"/>
                        </w:rPr>
                        <w:t>c,</w:t>
                      </w:r>
                      <w:r w:rsidRPr="00FE5BD0">
                        <w:rPr>
                          <w:vertAlign w:val="subscript"/>
                        </w:rPr>
                        <w:t>N</w:t>
                      </w:r>
                      <w:proofErr w:type="gramEnd"/>
                      <w:r>
                        <w:t xml:space="preserve"> = (c'</w:t>
                      </w:r>
                      <w:r w:rsidRPr="00FE5BD0">
                        <w:rPr>
                          <w:vertAlign w:val="subscript"/>
                        </w:rPr>
                        <w:t>1</w:t>
                      </w:r>
                      <w:r>
                        <w:t xml:space="preserve"> +s’</w:t>
                      </w:r>
                      <w:r w:rsidRPr="00FE5BD0">
                        <w:rPr>
                          <w:vertAlign w:val="subscript"/>
                        </w:rPr>
                        <w:t>1</w:t>
                      </w:r>
                      <w:r>
                        <w:t>+ 0.5s’</w:t>
                      </w:r>
                      <w:r w:rsidRPr="00FE5BD0">
                        <w:rPr>
                          <w:vertAlign w:val="subscript"/>
                        </w:rPr>
                        <w:t>cr,N</w:t>
                      </w:r>
                      <w:r>
                        <w:t>)*</w:t>
                      </w:r>
                    </w:p>
                    <w:p w14:paraId="2B93031A" w14:textId="77777777" w:rsidR="00020D01" w:rsidRDefault="00020D01" w:rsidP="00B915BF">
                      <w:pPr>
                        <w:rPr>
                          <w:vertAlign w:val="subscript"/>
                        </w:rPr>
                      </w:pPr>
                      <w:r>
                        <w:tab/>
                        <w:t>(c'</w:t>
                      </w:r>
                      <w:r>
                        <w:rPr>
                          <w:vertAlign w:val="subscript"/>
                        </w:rPr>
                        <w:t>2</w:t>
                      </w:r>
                      <w:r>
                        <w:t xml:space="preserve"> +s’</w:t>
                      </w:r>
                      <w:r>
                        <w:rPr>
                          <w:vertAlign w:val="subscript"/>
                        </w:rPr>
                        <w:t>2</w:t>
                      </w:r>
                      <w:r>
                        <w:t>+ 0.5</w:t>
                      </w:r>
                      <w:proofErr w:type="gramStart"/>
                      <w:r>
                        <w:t>s’</w:t>
                      </w:r>
                      <w:r w:rsidRPr="00AB1C02">
                        <w:rPr>
                          <w:vertAlign w:val="subscript"/>
                        </w:rPr>
                        <w:t>cr,N</w:t>
                      </w:r>
                      <w:proofErr w:type="gramEnd"/>
                      <w:r>
                        <w:t>)</w:t>
                      </w:r>
                    </w:p>
                    <w:p w14:paraId="41EAD203" w14:textId="77777777" w:rsidR="00020D01" w:rsidRDefault="00020D01" w:rsidP="00B915BF">
                      <w:proofErr w:type="gramStart"/>
                      <w:r>
                        <w:t>where</w:t>
                      </w:r>
                      <w:proofErr w:type="gramEnd"/>
                    </w:p>
                    <w:p w14:paraId="6887A790" w14:textId="77777777" w:rsidR="00020D01" w:rsidRDefault="00020D01" w:rsidP="00B915BF">
                      <w:pPr>
                        <w:rPr>
                          <w:vertAlign w:val="subscript"/>
                        </w:rPr>
                      </w:pPr>
                      <w:r>
                        <w:t>c'</w:t>
                      </w:r>
                      <w:r w:rsidRPr="00FE5BD0">
                        <w:rPr>
                          <w:vertAlign w:val="subscript"/>
                        </w:rPr>
                        <w:t>1</w:t>
                      </w:r>
                      <w:r>
                        <w:t xml:space="preserve"> &amp; c'</w:t>
                      </w:r>
                      <w:r w:rsidRPr="00FE5BD0">
                        <w:rPr>
                          <w:vertAlign w:val="subscript"/>
                        </w:rPr>
                        <w:t>2</w:t>
                      </w:r>
                      <w:r>
                        <w:t xml:space="preserve"> </w:t>
                      </w:r>
                      <w:r>
                        <w:rPr>
                          <w:rFonts w:cs="Arial"/>
                        </w:rPr>
                        <w:t>≤</w:t>
                      </w:r>
                      <w:r>
                        <w:t xml:space="preserve"> </w:t>
                      </w:r>
                      <w:proofErr w:type="gramStart"/>
                      <w:r>
                        <w:t>c'</w:t>
                      </w:r>
                      <w:r w:rsidRPr="00FE5BD0">
                        <w:rPr>
                          <w:vertAlign w:val="subscript"/>
                        </w:rPr>
                        <w:t>cr,N</w:t>
                      </w:r>
                      <w:proofErr w:type="gramEnd"/>
                    </w:p>
                    <w:p w14:paraId="37341D6C" w14:textId="77777777" w:rsidR="00020D01" w:rsidRDefault="00020D01" w:rsidP="00B915BF">
                      <w:pPr>
                        <w:rPr>
                          <w:vertAlign w:val="subscript"/>
                        </w:rPr>
                      </w:pPr>
                      <w:r>
                        <w:t>s’</w:t>
                      </w:r>
                      <w:r w:rsidRPr="00AB1C02">
                        <w:rPr>
                          <w:vertAlign w:val="subscript"/>
                        </w:rPr>
                        <w:t>1</w:t>
                      </w:r>
                      <w:r>
                        <w:t xml:space="preserve"> &amp; s’</w:t>
                      </w:r>
                      <w:r w:rsidRPr="00FE5BD0">
                        <w:rPr>
                          <w:vertAlign w:val="subscript"/>
                        </w:rPr>
                        <w:t>2</w:t>
                      </w:r>
                      <w:r>
                        <w:t xml:space="preserve"> </w:t>
                      </w:r>
                      <w:r>
                        <w:rPr>
                          <w:rFonts w:cs="Arial"/>
                        </w:rPr>
                        <w:t>≤</w:t>
                      </w:r>
                      <w:r>
                        <w:t xml:space="preserve"> </w:t>
                      </w:r>
                      <w:proofErr w:type="gramStart"/>
                      <w:r>
                        <w:t>s’</w:t>
                      </w:r>
                      <w:r w:rsidRPr="00AB1C02">
                        <w:rPr>
                          <w:vertAlign w:val="subscript"/>
                        </w:rPr>
                        <w:t>cr,N</w:t>
                      </w:r>
                      <w:proofErr w:type="gramEnd"/>
                    </w:p>
                    <w:p w14:paraId="65599777" w14:textId="77777777" w:rsidR="00020D01" w:rsidRPr="00B915BF" w:rsidRDefault="00020D01" w:rsidP="00B915BF">
                      <w:pPr>
                        <w:jc w:val="center"/>
                        <w:rPr>
                          <w:lang w:val="en-GB"/>
                        </w:rPr>
                      </w:pPr>
                    </w:p>
                  </w:txbxContent>
                </v:textbox>
              </v:rect>
            </w:pict>
          </mc:Fallback>
        </mc:AlternateContent>
      </w:r>
      <w:r w:rsidR="005E5657" w:rsidRPr="0049653E">
        <w:rPr>
          <w:rFonts w:cs="Arial"/>
          <w:b/>
          <w:bCs/>
          <w:sz w:val="22"/>
          <w:szCs w:val="22"/>
        </w:rPr>
        <w:t xml:space="preserve">              </w:t>
      </w:r>
      <w:r w:rsidR="005E5657" w:rsidRPr="0049653E">
        <w:rPr>
          <w:noProof/>
          <w:sz w:val="22"/>
          <w:szCs w:val="22"/>
          <w:lang w:val="en-IN" w:eastAsia="en-IN" w:bidi="hi-IN"/>
        </w:rPr>
        <w:drawing>
          <wp:inline distT="0" distB="0" distL="0" distR="0" wp14:anchorId="229A0554" wp14:editId="6C4B77EE">
            <wp:extent cx="3010394" cy="2489485"/>
            <wp:effectExtent l="0" t="0" r="0" b="6350"/>
            <wp:docPr id="16622" name="Picture 166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2" name="Picture 16622" descr="Diagram&#10;&#10;Description automatically generated"/>
                    <pic:cNvPicPr/>
                  </pic:nvPicPr>
                  <pic:blipFill>
                    <a:blip r:embed="rId87"/>
                    <a:stretch>
                      <a:fillRect/>
                    </a:stretch>
                  </pic:blipFill>
                  <pic:spPr>
                    <a:xfrm>
                      <a:off x="0" y="0"/>
                      <a:ext cx="3046036" cy="2518959"/>
                    </a:xfrm>
                    <a:prstGeom prst="rect">
                      <a:avLst/>
                    </a:prstGeom>
                  </pic:spPr>
                </pic:pic>
              </a:graphicData>
            </a:graphic>
          </wp:inline>
        </w:drawing>
      </w:r>
    </w:p>
    <w:p w14:paraId="3ED5D7BC" w14:textId="7E8230DD" w:rsidR="00B915BF" w:rsidRPr="0049653E" w:rsidRDefault="005E5657" w:rsidP="00B915BF">
      <w:pPr>
        <w:spacing w:after="0"/>
        <w:jc w:val="center"/>
        <w:rPr>
          <w:rFonts w:cs="Arial"/>
          <w:sz w:val="22"/>
          <w:szCs w:val="22"/>
        </w:rPr>
      </w:pPr>
      <w:r w:rsidRPr="0049653E">
        <w:rPr>
          <w:rFonts w:cs="Arial"/>
          <w:sz w:val="22"/>
          <w:szCs w:val="22"/>
        </w:rPr>
        <w:t>(</w:t>
      </w:r>
      <w:r w:rsidR="007A57E1" w:rsidRPr="0049653E">
        <w:rPr>
          <w:rFonts w:cs="Arial"/>
          <w:sz w:val="22"/>
          <w:szCs w:val="22"/>
        </w:rPr>
        <w:t>4</w:t>
      </w:r>
      <w:r w:rsidR="00D534EB" w:rsidRPr="0049653E">
        <w:rPr>
          <w:rFonts w:cs="Arial"/>
          <w:sz w:val="22"/>
          <w:szCs w:val="22"/>
        </w:rPr>
        <w:t>1</w:t>
      </w:r>
      <w:r w:rsidRPr="0049653E">
        <w:rPr>
          <w:rFonts w:cs="Arial"/>
          <w:sz w:val="22"/>
          <w:szCs w:val="22"/>
        </w:rPr>
        <w:t>C) GROUP OF FOUR ANCHORS LOCATED AT A CORNER OF CONCRETE MEMBER</w:t>
      </w:r>
    </w:p>
    <w:p w14:paraId="0DDDE104" w14:textId="77777777" w:rsidR="002F0607" w:rsidRPr="0049653E" w:rsidRDefault="002F0607" w:rsidP="00804EAC">
      <w:pPr>
        <w:rPr>
          <w:sz w:val="22"/>
          <w:szCs w:val="22"/>
        </w:rPr>
      </w:pPr>
    </w:p>
    <w:p w14:paraId="10A8BE14" w14:textId="20EDC55E" w:rsidR="00B915BF" w:rsidRPr="0049653E" w:rsidRDefault="005E5657" w:rsidP="005E5657">
      <w:pPr>
        <w:pStyle w:val="Caption"/>
        <w:jc w:val="center"/>
        <w:rPr>
          <w:rFonts w:cs="Arial"/>
          <w:b/>
          <w:bCs/>
          <w:i w:val="0"/>
          <w:iCs w:val="0"/>
          <w:color w:val="auto"/>
          <w:sz w:val="22"/>
          <w:szCs w:val="22"/>
        </w:rPr>
      </w:pPr>
      <w:bookmarkStart w:id="36" w:name="_Ref129007814"/>
      <w:r w:rsidRPr="0049653E">
        <w:rPr>
          <w:i w:val="0"/>
          <w:iCs w:val="0"/>
          <w:color w:val="auto"/>
          <w:sz w:val="22"/>
          <w:szCs w:val="22"/>
        </w:rPr>
        <w:t xml:space="preserve">FIG. </w:t>
      </w:r>
      <w:r w:rsidR="007A57E1" w:rsidRPr="0049653E">
        <w:rPr>
          <w:i w:val="0"/>
          <w:iCs w:val="0"/>
          <w:color w:val="auto"/>
          <w:sz w:val="22"/>
          <w:szCs w:val="22"/>
        </w:rPr>
        <w:t>4</w:t>
      </w:r>
      <w:r w:rsidR="00D534EB" w:rsidRPr="0049653E">
        <w:rPr>
          <w:i w:val="0"/>
          <w:iCs w:val="0"/>
          <w:color w:val="auto"/>
          <w:sz w:val="22"/>
          <w:szCs w:val="22"/>
        </w:rPr>
        <w:t>1</w:t>
      </w:r>
      <w:r w:rsidR="007A57E1" w:rsidRPr="0049653E">
        <w:rPr>
          <w:i w:val="0"/>
          <w:iCs w:val="0"/>
          <w:color w:val="auto"/>
          <w:sz w:val="22"/>
          <w:szCs w:val="22"/>
        </w:rPr>
        <w:t xml:space="preserve"> </w:t>
      </w:r>
      <w:bookmarkEnd w:id="36"/>
      <w:r w:rsidRPr="0049653E">
        <w:rPr>
          <w:i w:val="0"/>
          <w:iCs w:val="0"/>
          <w:color w:val="auto"/>
          <w:sz w:val="22"/>
          <w:szCs w:val="22"/>
        </w:rPr>
        <w:t>EXAMPLES OF ACTUAL PROJECTED CONCRETE CONE AREA FOR DIFFERENT ANCHOR CONFIGURATIONS</w:t>
      </w:r>
    </w:p>
    <w:p w14:paraId="3490C987" w14:textId="2E1BB841" w:rsidR="00B915BF" w:rsidRPr="0049653E" w:rsidRDefault="00A65AFA" w:rsidP="00B915BF">
      <w:pPr>
        <w:spacing w:after="0"/>
        <w:jc w:val="both"/>
        <w:rPr>
          <w:rFonts w:cs="Arial"/>
          <w:bCs/>
          <w:sz w:val="22"/>
          <w:szCs w:val="22"/>
        </w:rPr>
      </w:pPr>
      <w:r w:rsidRPr="0049653E">
        <w:rPr>
          <w:rFonts w:cs="Arial"/>
          <w:b/>
          <w:bCs/>
          <w:sz w:val="22"/>
          <w:szCs w:val="22"/>
        </w:rPr>
        <w:t>9</w:t>
      </w:r>
      <w:r w:rsidR="00632CBD" w:rsidRPr="0049653E">
        <w:rPr>
          <w:rFonts w:cs="Arial"/>
          <w:b/>
          <w:bCs/>
          <w:sz w:val="22"/>
          <w:szCs w:val="22"/>
        </w:rPr>
        <w:t>.2.2.2.1</w:t>
      </w:r>
      <w:r w:rsidR="006840FE" w:rsidRPr="0049653E">
        <w:rPr>
          <w:rFonts w:cs="Arial"/>
          <w:b/>
          <w:bCs/>
          <w:sz w:val="22"/>
          <w:szCs w:val="22"/>
        </w:rPr>
        <w:t xml:space="preserve"> </w:t>
      </w:r>
      <w:r w:rsidR="00632CBD" w:rsidRPr="0049653E">
        <w:rPr>
          <w:rFonts w:cs="Arial"/>
          <w:i/>
          <w:iCs/>
          <w:sz w:val="22"/>
          <w:szCs w:val="22"/>
        </w:rPr>
        <w:t>Special Case</w:t>
      </w:r>
      <w:r w:rsidR="00632CBD" w:rsidRPr="0049653E">
        <w:rPr>
          <w:rFonts w:cs="Arial"/>
          <w:sz w:val="22"/>
          <w:szCs w:val="22"/>
        </w:rPr>
        <w:t xml:space="preserve"> </w:t>
      </w:r>
    </w:p>
    <w:p w14:paraId="319005BA" w14:textId="77777777" w:rsidR="00B915BF" w:rsidRPr="0049653E" w:rsidRDefault="00B601BA" w:rsidP="00B915BF">
      <w:pPr>
        <w:spacing w:after="0"/>
        <w:jc w:val="both"/>
        <w:rPr>
          <w:rFonts w:cs="Arial"/>
          <w:sz w:val="22"/>
          <w:szCs w:val="22"/>
        </w:rPr>
      </w:pPr>
      <w:r w:rsidRPr="0049653E">
        <w:rPr>
          <w:rFonts w:cs="Arial"/>
          <w:sz w:val="22"/>
          <w:szCs w:val="22"/>
        </w:rPr>
        <w:t xml:space="preserve"> </w:t>
      </w:r>
    </w:p>
    <w:p w14:paraId="7D38878F" w14:textId="06E4B882" w:rsidR="00B601BA" w:rsidRPr="0049653E" w:rsidRDefault="00B601BA" w:rsidP="00B915BF">
      <w:pPr>
        <w:spacing w:after="0"/>
        <w:jc w:val="both"/>
        <w:rPr>
          <w:rFonts w:cs="Arial"/>
          <w:sz w:val="22"/>
          <w:szCs w:val="22"/>
        </w:rPr>
      </w:pPr>
      <w:r w:rsidRPr="0049653E">
        <w:rPr>
          <w:rFonts w:cs="Arial"/>
          <w:sz w:val="22"/>
          <w:szCs w:val="22"/>
        </w:rPr>
        <w:t xml:space="preserve">For anchorages with three or more edges with the largest edge distance less than the </w:t>
      </w:r>
      <w:r w:rsidR="00BD170B">
        <w:rPr>
          <w:rFonts w:cs="Arial"/>
          <w:sz w:val="22"/>
          <w:szCs w:val="22"/>
        </w:rPr>
        <w:t>characteristic</w:t>
      </w:r>
      <w:r w:rsidR="00BD170B" w:rsidRPr="0049653E">
        <w:rPr>
          <w:rFonts w:cs="Arial"/>
          <w:sz w:val="22"/>
          <w:szCs w:val="22"/>
        </w:rPr>
        <w:t xml:space="preserve"> </w:t>
      </w:r>
      <w:r w:rsidRPr="0049653E">
        <w:rPr>
          <w:rFonts w:cs="Arial"/>
          <w:sz w:val="22"/>
          <w:szCs w:val="22"/>
        </w:rPr>
        <w:t>edge distance for concrete cone in tension (</w:t>
      </w:r>
      <w:r w:rsidRPr="0049653E">
        <w:rPr>
          <w:rFonts w:cs="Arial"/>
          <w:i/>
          <w:sz w:val="22"/>
          <w:szCs w:val="22"/>
        </w:rPr>
        <w:t>see</w:t>
      </w:r>
      <w:r w:rsidR="00357CF3" w:rsidRPr="0049653E">
        <w:rPr>
          <w:rFonts w:cs="Arial"/>
          <w:sz w:val="22"/>
          <w:szCs w:val="22"/>
        </w:rPr>
        <w:t xml:space="preserve"> Fig. </w:t>
      </w:r>
      <w:r w:rsidR="004F01E9" w:rsidRPr="0049653E">
        <w:rPr>
          <w:rFonts w:cs="Arial"/>
          <w:sz w:val="22"/>
          <w:szCs w:val="22"/>
        </w:rPr>
        <w:t>4</w:t>
      </w:r>
      <w:r w:rsidR="00D179A5" w:rsidRPr="0049653E">
        <w:rPr>
          <w:rFonts w:cs="Arial"/>
          <w:sz w:val="22"/>
          <w:szCs w:val="22"/>
        </w:rPr>
        <w:t>1</w:t>
      </w:r>
      <w:r w:rsidRPr="0049653E">
        <w:rPr>
          <w:rFonts w:cs="Arial"/>
          <w:sz w:val="22"/>
          <w:szCs w:val="22"/>
        </w:rPr>
        <w:t>), the calculation of strength as above may lead to very conservative values. For such cases, the embedment depth,</w:t>
      </w:r>
      <m:oMath>
        <m:sSub>
          <m:sSubPr>
            <m:ctrlPr>
              <w:rPr>
                <w:rFonts w:ascii="Cambria Math" w:hAnsi="Cambria Math" w:cs="Arial"/>
                <w:sz w:val="22"/>
                <w:szCs w:val="22"/>
              </w:rPr>
            </m:ctrlPr>
          </m:sSubPr>
          <m:e>
            <m:r>
              <w:rPr>
                <w:rFonts w:ascii="Cambria Math" w:hAnsi="Cambria Math" w:cs="Arial"/>
                <w:sz w:val="22"/>
                <w:szCs w:val="22"/>
              </w:rPr>
              <m:t>h</m:t>
            </m:r>
          </m:e>
          <m:sub>
            <m:r>
              <m:rPr>
                <m:sty m:val="p"/>
              </m:rPr>
              <w:rPr>
                <w:rFonts w:ascii="Cambria Math" w:hAnsi="Cambria Math" w:cs="Arial"/>
                <w:sz w:val="22"/>
                <w:szCs w:val="22"/>
              </w:rPr>
              <m:t>ef</m:t>
            </m:r>
          </m:sub>
        </m:sSub>
      </m:oMath>
      <w:r w:rsidRPr="0049653E">
        <w:rPr>
          <w:rFonts w:cs="Arial"/>
          <w:sz w:val="22"/>
          <w:szCs w:val="22"/>
        </w:rPr>
        <w:t xml:space="preserve">, spacing, </w:t>
      </w:r>
      <m:oMath>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s</m:t>
                </m:r>
              </m:e>
              <m:sup>
                <m:r>
                  <m:rPr>
                    <m:sty m:val="p"/>
                  </m:rPr>
                  <w:rPr>
                    <w:rFonts w:ascii="Cambria Math" w:hAnsi="Cambria Math" w:cs="Arial"/>
                    <w:sz w:val="22"/>
                    <w:szCs w:val="22"/>
                  </w:rPr>
                  <m:t>'</m:t>
                </m:r>
              </m:sup>
            </m:sSup>
          </m:e>
          <m:sub>
            <m:r>
              <m:rPr>
                <m:sty m:val="p"/>
              </m:rPr>
              <w:rPr>
                <w:rFonts w:ascii="Cambria Math" w:hAnsi="Cambria Math" w:cs="Arial"/>
                <w:sz w:val="22"/>
                <w:szCs w:val="22"/>
              </w:rPr>
              <m:t>cr,N</m:t>
            </m:r>
          </m:sub>
        </m:sSub>
        <m:r>
          <m:rPr>
            <m:sty m:val="p"/>
          </m:rPr>
          <w:rPr>
            <w:rFonts w:ascii="Cambria Math" w:hAnsi="Cambria Math" w:cs="Arial"/>
            <w:sz w:val="22"/>
            <w:szCs w:val="22"/>
          </w:rPr>
          <m:t xml:space="preserve"> </m:t>
        </m:r>
      </m:oMath>
      <w:r w:rsidRPr="0049653E">
        <w:rPr>
          <w:rFonts w:cs="Arial"/>
          <w:sz w:val="22"/>
          <w:szCs w:val="22"/>
        </w:rPr>
        <w:t xml:space="preserve">and edge distance, </w:t>
      </w:r>
      <m:oMath>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c</m:t>
                </m:r>
              </m:e>
              <m:sup>
                <m:r>
                  <m:rPr>
                    <m:sty m:val="p"/>
                  </m:rPr>
                  <w:rPr>
                    <w:rFonts w:ascii="Cambria Math" w:hAnsi="Cambria Math" w:cs="Arial"/>
                    <w:sz w:val="22"/>
                    <w:szCs w:val="22"/>
                  </w:rPr>
                  <m:t>'</m:t>
                </m:r>
              </m:sup>
            </m:sSup>
          </m:e>
          <m:sub>
            <m:r>
              <w:rPr>
                <w:rFonts w:ascii="Cambria Math" w:hAnsi="Cambria Math" w:cs="Arial"/>
                <w:sz w:val="22"/>
                <w:szCs w:val="22"/>
              </w:rPr>
              <m:t>c</m:t>
            </m:r>
            <m:r>
              <m:rPr>
                <m:sty m:val="p"/>
              </m:rPr>
              <w:rPr>
                <w:rFonts w:ascii="Cambria Math" w:hAnsi="Cambria Math" w:cs="Arial"/>
                <w:sz w:val="22"/>
                <w:szCs w:val="22"/>
              </w:rPr>
              <m:t>r,N</m:t>
            </m:r>
          </m:sub>
        </m:sSub>
        <m:r>
          <m:rPr>
            <m:sty m:val="p"/>
          </m:rPr>
          <w:rPr>
            <w:rFonts w:ascii="Cambria Math" w:hAnsi="Cambria Math" w:cs="Arial"/>
            <w:sz w:val="22"/>
            <w:szCs w:val="22"/>
          </w:rPr>
          <m:t xml:space="preserve"> </m:t>
        </m:r>
      </m:oMath>
      <w:r w:rsidRPr="0049653E">
        <w:rPr>
          <w:rFonts w:cs="Arial"/>
          <w:sz w:val="22"/>
          <w:szCs w:val="22"/>
        </w:rPr>
        <w:t xml:space="preserve">shall be substituted with their modified values as indicated below for determining the characteristic concrete cone strength, </w:t>
      </w:r>
      <m:oMath>
        <m:sSub>
          <m:sSubPr>
            <m:ctrlPr>
              <w:rPr>
                <w:rFonts w:ascii="Cambria Math" w:hAnsi="Cambria Math" w:cs="Arial"/>
                <w:sz w:val="22"/>
                <w:szCs w:val="22"/>
              </w:rPr>
            </m:ctrlPr>
          </m:sSubPr>
          <m:e>
            <m:r>
              <w:rPr>
                <w:rFonts w:ascii="Cambria Math" w:hAnsi="Cambria Math" w:cs="Arial"/>
                <w:sz w:val="22"/>
                <w:szCs w:val="22"/>
              </w:rPr>
              <m:t>N</m:t>
            </m:r>
          </m:e>
          <m:sub>
            <m:r>
              <w:rPr>
                <w:rFonts w:ascii="Cambria Math" w:hAnsi="Cambria Math" w:cs="Arial"/>
                <w:sz w:val="22"/>
                <w:szCs w:val="22"/>
              </w:rPr>
              <m:t>R</m:t>
            </m:r>
            <m:r>
              <m:rPr>
                <m:sty m:val="p"/>
              </m:rPr>
              <w:rPr>
                <w:rFonts w:ascii="Cambria Math" w:hAnsi="Cambria Math" w:cs="Arial"/>
                <w:sz w:val="22"/>
                <w:szCs w:val="22"/>
              </w:rPr>
              <m:t xml:space="preserve">k,c </m:t>
            </m:r>
          </m:sub>
        </m:sSub>
        <m:r>
          <m:rPr>
            <m:sty m:val="p"/>
          </m:rPr>
          <w:rPr>
            <w:rFonts w:ascii="Cambria Math" w:hAnsi="Cambria Math" w:cs="Arial"/>
            <w:sz w:val="22"/>
            <w:szCs w:val="22"/>
          </w:rPr>
          <m:t xml:space="preserve"> </m:t>
        </m:r>
      </m:oMath>
      <w:r w:rsidRPr="0049653E">
        <w:rPr>
          <w:rFonts w:cs="Arial"/>
          <w:sz w:val="22"/>
          <w:szCs w:val="22"/>
        </w:rPr>
        <w:t xml:space="preserve">according to </w:t>
      </w:r>
      <w:r w:rsidR="006D13D2" w:rsidRPr="0049653E">
        <w:rPr>
          <w:rFonts w:cs="Arial"/>
          <w:b/>
          <w:sz w:val="22"/>
          <w:szCs w:val="22"/>
        </w:rPr>
        <w:t>9</w:t>
      </w:r>
      <w:r w:rsidRPr="0049653E">
        <w:rPr>
          <w:rFonts w:cs="Arial"/>
          <w:b/>
          <w:sz w:val="22"/>
          <w:szCs w:val="22"/>
        </w:rPr>
        <w:t>.2.2.2</w:t>
      </w:r>
      <w:r w:rsidRPr="0049653E">
        <w:rPr>
          <w:rFonts w:cs="Arial"/>
          <w:sz w:val="22"/>
          <w:szCs w:val="22"/>
        </w:rPr>
        <w:t xml:space="preserve">. </w:t>
      </w:r>
      <w:r w:rsidRPr="0049653E">
        <w:rPr>
          <w:rFonts w:cs="Arial"/>
          <w:bCs/>
          <w:sz w:val="22"/>
          <w:szCs w:val="22"/>
        </w:rPr>
        <w:t xml:space="preserve"> However, </w:t>
      </w:r>
      <m:oMath>
        <m:sSub>
          <m:sSubPr>
            <m:ctrlPr>
              <w:rPr>
                <w:rFonts w:ascii="Cambria Math" w:hAnsi="Cambria Math" w:cs="Arial"/>
                <w:bCs/>
                <w:sz w:val="22"/>
                <w:szCs w:val="22"/>
              </w:rPr>
            </m:ctrlPr>
          </m:sSubPr>
          <m:e>
            <m:r>
              <w:rPr>
                <w:rFonts w:ascii="Cambria Math" w:hAnsi="Cambria Math" w:cs="Arial"/>
                <w:sz w:val="22"/>
                <w:szCs w:val="22"/>
              </w:rPr>
              <m:t>Ψ</m:t>
            </m:r>
          </m:e>
          <m:sub>
            <m:r>
              <m:rPr>
                <m:sty m:val="p"/>
              </m:rPr>
              <w:rPr>
                <w:rFonts w:ascii="Cambria Math" w:hAnsi="Cambria Math" w:cs="Arial"/>
                <w:sz w:val="22"/>
                <w:szCs w:val="22"/>
              </w:rPr>
              <m:t>re,N</m:t>
            </m:r>
          </m:sub>
        </m:sSub>
      </m:oMath>
      <w:r w:rsidRPr="0049653E">
        <w:rPr>
          <w:rFonts w:cs="Arial"/>
          <w:bCs/>
          <w:sz w:val="22"/>
          <w:szCs w:val="22"/>
        </w:rPr>
        <w:t xml:space="preserve"> shall be calculated with </w:t>
      </w:r>
      <m:oMath>
        <m:sSub>
          <m:sSubPr>
            <m:ctrlPr>
              <w:rPr>
                <w:rFonts w:ascii="Cambria Math" w:hAnsi="Cambria Math" w:cs="Arial"/>
                <w:bCs/>
                <w:sz w:val="22"/>
                <w:szCs w:val="22"/>
              </w:rPr>
            </m:ctrlPr>
          </m:sSubPr>
          <m:e>
            <m:r>
              <w:rPr>
                <w:rFonts w:ascii="Cambria Math" w:hAnsi="Cambria Math" w:cs="Arial"/>
                <w:sz w:val="22"/>
                <w:szCs w:val="22"/>
              </w:rPr>
              <m:t>h</m:t>
            </m:r>
          </m:e>
          <m:sub>
            <m:r>
              <m:rPr>
                <m:sty m:val="p"/>
              </m:rPr>
              <w:rPr>
                <w:rFonts w:ascii="Cambria Math" w:hAnsi="Cambria Math" w:cs="Arial"/>
                <w:sz w:val="22"/>
                <w:szCs w:val="22"/>
              </w:rPr>
              <m:t>ef</m:t>
            </m:r>
          </m:sub>
        </m:sSub>
      </m:oMath>
      <w:r w:rsidRPr="0049653E">
        <w:rPr>
          <w:rFonts w:cs="Arial"/>
          <w:bCs/>
          <w:sz w:val="22"/>
          <w:szCs w:val="22"/>
        </w:rPr>
        <w:t xml:space="preserve"> only.</w:t>
      </w:r>
    </w:p>
    <w:p w14:paraId="7CB574BA" w14:textId="77777777" w:rsidR="00BF58AB" w:rsidRPr="0049653E" w:rsidRDefault="00B601BA" w:rsidP="00E66505">
      <w:pPr>
        <w:spacing w:after="0"/>
        <w:jc w:val="both"/>
        <w:rPr>
          <w:rFonts w:cs="Arial"/>
          <w:sz w:val="22"/>
          <w:szCs w:val="22"/>
        </w:rPr>
      </w:pPr>
      <w:r w:rsidRPr="0049653E">
        <w:rPr>
          <w:rFonts w:cs="Arial"/>
          <w:sz w:val="22"/>
          <w:szCs w:val="22"/>
        </w:rPr>
        <w:tab/>
      </w:r>
    </w:p>
    <w:p w14:paraId="584C0678" w14:textId="77777777" w:rsidR="00B601BA" w:rsidRPr="0049653E" w:rsidRDefault="00000000" w:rsidP="00BF58AB">
      <w:pPr>
        <w:spacing w:after="0"/>
        <w:ind w:left="720"/>
        <w:jc w:val="both"/>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h</m:t>
            </m:r>
          </m:e>
          <m:sub>
            <m:r>
              <m:rPr>
                <m:sty m:val="p"/>
              </m:rPr>
              <w:rPr>
                <w:rFonts w:ascii="Cambria Math" w:hAnsi="Cambria Math" w:cs="Arial"/>
                <w:sz w:val="22"/>
                <w:szCs w:val="22"/>
              </w:rPr>
              <m:t>ef,mod</m:t>
            </m:r>
          </m:sub>
        </m:sSub>
        <m:r>
          <m:rPr>
            <m:sty m:val="p"/>
          </m:rPr>
          <w:rPr>
            <w:rFonts w:ascii="Cambria Math" w:hAnsi="Cambria Math" w:cs="Arial"/>
            <w:sz w:val="22"/>
            <w:szCs w:val="22"/>
          </w:rPr>
          <m:t>=</m:t>
        </m:r>
        <m:func>
          <m:funcPr>
            <m:ctrlPr>
              <w:rPr>
                <w:rFonts w:ascii="Cambria Math" w:hAnsi="Cambria Math" w:cs="Arial"/>
                <w:sz w:val="22"/>
                <w:szCs w:val="22"/>
              </w:rPr>
            </m:ctrlPr>
          </m:funcPr>
          <m:fName>
            <m:r>
              <m:rPr>
                <m:sty m:val="p"/>
              </m:rPr>
              <w:rPr>
                <w:rFonts w:ascii="Cambria Math" w:hAnsi="Cambria Math" w:cs="Arial"/>
                <w:sz w:val="22"/>
                <w:szCs w:val="22"/>
              </w:rPr>
              <m:t>max</m:t>
            </m:r>
          </m:fName>
          <m:e>
            <m:d>
              <m:dPr>
                <m:begChr m:val="["/>
                <m:endChr m:val="]"/>
                <m:ctrlPr>
                  <w:rPr>
                    <w:rFonts w:ascii="Cambria Math" w:hAnsi="Cambria Math" w:cs="Arial"/>
                    <w:sz w:val="22"/>
                    <w:szCs w:val="22"/>
                  </w:rPr>
                </m:ctrlPr>
              </m:dPr>
              <m:e>
                <m:d>
                  <m:dPr>
                    <m:ctrlPr>
                      <w:rPr>
                        <w:rFonts w:ascii="Cambria Math" w:hAnsi="Cambria Math" w:cs="Arial"/>
                        <w:sz w:val="22"/>
                        <w:szCs w:val="22"/>
                      </w:rPr>
                    </m:ctrlPr>
                  </m:dPr>
                  <m:e>
                    <m:f>
                      <m:fPr>
                        <m:type m:val="lin"/>
                        <m:ctrlPr>
                          <w:rPr>
                            <w:rFonts w:ascii="Cambria Math" w:hAnsi="Cambria Math" w:cs="Arial"/>
                            <w:sz w:val="22"/>
                            <w:szCs w:val="22"/>
                          </w:rPr>
                        </m:ctrlPr>
                      </m:fPr>
                      <m:num>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c</m:t>
                                </m:r>
                              </m:e>
                              <m:sup>
                                <m:r>
                                  <m:rPr>
                                    <m:sty m:val="p"/>
                                  </m:rPr>
                                  <w:rPr>
                                    <w:rFonts w:ascii="Cambria Math" w:hAnsi="Cambria Math" w:cs="Arial"/>
                                    <w:sz w:val="22"/>
                                    <w:szCs w:val="22"/>
                                  </w:rPr>
                                  <m:t>'</m:t>
                                </m:r>
                              </m:sup>
                            </m:sSup>
                          </m:e>
                          <m:sub>
                            <m:r>
                              <m:rPr>
                                <m:sty m:val="p"/>
                              </m:rPr>
                              <w:rPr>
                                <w:rFonts w:ascii="Cambria Math" w:hAnsi="Cambria Math" w:cs="Arial"/>
                                <w:sz w:val="22"/>
                                <w:szCs w:val="22"/>
                              </w:rPr>
                              <m:t>max</m:t>
                            </m:r>
                          </m:sub>
                        </m:sSub>
                      </m:num>
                      <m:den>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c</m:t>
                                </m:r>
                              </m:e>
                              <m:sup>
                                <m:r>
                                  <m:rPr>
                                    <m:sty m:val="p"/>
                                  </m:rPr>
                                  <w:rPr>
                                    <w:rFonts w:ascii="Cambria Math" w:hAnsi="Cambria Math" w:cs="Arial"/>
                                    <w:sz w:val="22"/>
                                    <w:szCs w:val="22"/>
                                  </w:rPr>
                                  <m:t>'</m:t>
                                </m:r>
                              </m:sup>
                            </m:sSup>
                          </m:e>
                          <m:sub>
                            <m:r>
                              <m:rPr>
                                <m:sty m:val="p"/>
                              </m:rPr>
                              <w:rPr>
                                <w:rFonts w:ascii="Cambria Math" w:hAnsi="Cambria Math" w:cs="Arial"/>
                                <w:sz w:val="22"/>
                                <w:szCs w:val="22"/>
                              </w:rPr>
                              <m:t>cr,N</m:t>
                            </m:r>
                          </m:sub>
                        </m:sSub>
                      </m:den>
                    </m:f>
                  </m:e>
                </m:d>
                <m:sSub>
                  <m:sSubPr>
                    <m:ctrlPr>
                      <w:rPr>
                        <w:rFonts w:ascii="Cambria Math" w:hAnsi="Cambria Math" w:cs="Arial"/>
                        <w:sz w:val="22"/>
                        <w:szCs w:val="22"/>
                      </w:rPr>
                    </m:ctrlPr>
                  </m:sSubPr>
                  <m:e>
                    <m:r>
                      <w:rPr>
                        <w:rFonts w:ascii="Cambria Math" w:hAnsi="Cambria Math" w:cs="Arial"/>
                        <w:sz w:val="22"/>
                        <w:szCs w:val="22"/>
                      </w:rPr>
                      <m:t>h</m:t>
                    </m:r>
                  </m:e>
                  <m:sub>
                    <m:r>
                      <m:rPr>
                        <m:sty m:val="p"/>
                      </m:rPr>
                      <w:rPr>
                        <w:rFonts w:ascii="Cambria Math" w:hAnsi="Cambria Math" w:cs="Arial"/>
                        <w:sz w:val="22"/>
                        <w:szCs w:val="22"/>
                      </w:rPr>
                      <m:t>ef</m:t>
                    </m:r>
                  </m:sub>
                </m:sSub>
                <m:r>
                  <m:rPr>
                    <m:sty m:val="p"/>
                  </m:rPr>
                  <w:rPr>
                    <w:rFonts w:ascii="Cambria Math" w:hAnsi="Cambria Math" w:cs="Arial"/>
                    <w:sz w:val="22"/>
                    <w:szCs w:val="22"/>
                  </w:rPr>
                  <m:t>,</m:t>
                </m:r>
                <m:d>
                  <m:dPr>
                    <m:ctrlPr>
                      <w:rPr>
                        <w:rFonts w:ascii="Cambria Math" w:hAnsi="Cambria Math" w:cs="Arial"/>
                        <w:sz w:val="22"/>
                        <w:szCs w:val="22"/>
                      </w:rPr>
                    </m:ctrlPr>
                  </m:dPr>
                  <m:e>
                    <m:f>
                      <m:fPr>
                        <m:type m:val="lin"/>
                        <m:ctrlPr>
                          <w:rPr>
                            <w:rFonts w:ascii="Cambria Math" w:hAnsi="Cambria Math" w:cs="Arial"/>
                            <w:sz w:val="22"/>
                            <w:szCs w:val="22"/>
                          </w:rPr>
                        </m:ctrlPr>
                      </m:fPr>
                      <m:num>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s</m:t>
                                </m:r>
                              </m:e>
                              <m:sup>
                                <m:r>
                                  <m:rPr>
                                    <m:sty m:val="p"/>
                                  </m:rPr>
                                  <w:rPr>
                                    <w:rFonts w:ascii="Cambria Math" w:hAnsi="Cambria Math" w:cs="Arial"/>
                                    <w:sz w:val="22"/>
                                    <w:szCs w:val="22"/>
                                  </w:rPr>
                                  <m:t>'</m:t>
                                </m:r>
                              </m:sup>
                            </m:sSup>
                          </m:e>
                          <m:sub>
                            <m:r>
                              <m:rPr>
                                <m:sty m:val="p"/>
                              </m:rPr>
                              <w:rPr>
                                <w:rFonts w:ascii="Cambria Math" w:hAnsi="Cambria Math" w:cs="Arial"/>
                                <w:sz w:val="22"/>
                                <w:szCs w:val="22"/>
                              </w:rPr>
                              <m:t>max</m:t>
                            </m:r>
                          </m:sub>
                        </m:sSub>
                      </m:num>
                      <m:den>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s</m:t>
                                </m:r>
                              </m:e>
                              <m:sup>
                                <m:r>
                                  <m:rPr>
                                    <m:sty m:val="p"/>
                                  </m:rPr>
                                  <w:rPr>
                                    <w:rFonts w:ascii="Cambria Math" w:hAnsi="Cambria Math" w:cs="Arial"/>
                                    <w:sz w:val="22"/>
                                    <w:szCs w:val="22"/>
                                  </w:rPr>
                                  <m:t>'</m:t>
                                </m:r>
                              </m:sup>
                            </m:sSup>
                          </m:e>
                          <m:sub>
                            <m:r>
                              <m:rPr>
                                <m:sty m:val="p"/>
                              </m:rPr>
                              <w:rPr>
                                <w:rFonts w:ascii="Cambria Math" w:hAnsi="Cambria Math" w:cs="Arial"/>
                                <w:sz w:val="22"/>
                                <w:szCs w:val="22"/>
                              </w:rPr>
                              <m:t>cr,N</m:t>
                            </m:r>
                          </m:sub>
                        </m:sSub>
                      </m:den>
                    </m:f>
                  </m:e>
                </m:d>
                <m:sSub>
                  <m:sSubPr>
                    <m:ctrlPr>
                      <w:rPr>
                        <w:rFonts w:ascii="Cambria Math" w:hAnsi="Cambria Math" w:cs="Arial"/>
                        <w:sz w:val="22"/>
                        <w:szCs w:val="22"/>
                      </w:rPr>
                    </m:ctrlPr>
                  </m:sSubPr>
                  <m:e>
                    <m:r>
                      <w:rPr>
                        <w:rFonts w:ascii="Cambria Math" w:hAnsi="Cambria Math" w:cs="Arial"/>
                        <w:sz w:val="22"/>
                        <w:szCs w:val="22"/>
                      </w:rPr>
                      <m:t>h</m:t>
                    </m:r>
                  </m:e>
                  <m:sub>
                    <m:r>
                      <m:rPr>
                        <m:sty m:val="p"/>
                      </m:rPr>
                      <w:rPr>
                        <w:rFonts w:ascii="Cambria Math" w:hAnsi="Cambria Math" w:cs="Arial"/>
                        <w:sz w:val="22"/>
                        <w:szCs w:val="22"/>
                      </w:rPr>
                      <m:t>ef</m:t>
                    </m:r>
                  </m:sub>
                </m:sSub>
              </m:e>
            </m:d>
          </m:e>
        </m:func>
      </m:oMath>
      <w:r w:rsidR="00B601BA" w:rsidRPr="0049653E">
        <w:rPr>
          <w:rFonts w:cs="Arial"/>
          <w:sz w:val="22"/>
          <w:szCs w:val="22"/>
        </w:rPr>
        <w:t xml:space="preserve"> </w:t>
      </w:r>
    </w:p>
    <w:p w14:paraId="77A11005" w14:textId="77777777" w:rsidR="00B601BA" w:rsidRPr="0049653E" w:rsidRDefault="00B601BA" w:rsidP="00BF58AB">
      <w:pPr>
        <w:spacing w:after="0"/>
        <w:ind w:left="720"/>
        <w:jc w:val="both"/>
        <w:rPr>
          <w:rFonts w:cs="Arial"/>
          <w:sz w:val="22"/>
          <w:szCs w:val="22"/>
        </w:rPr>
      </w:pPr>
      <w:r w:rsidRPr="0049653E">
        <w:rPr>
          <w:rFonts w:cs="Arial"/>
          <w:sz w:val="22"/>
          <w:szCs w:val="22"/>
        </w:rPr>
        <w:lastRenderedPageBreak/>
        <w:tab/>
      </w:r>
      <m:oMath>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s</m:t>
                </m:r>
              </m:e>
              <m:sup>
                <m:r>
                  <m:rPr>
                    <m:sty m:val="p"/>
                  </m:rPr>
                  <w:rPr>
                    <w:rFonts w:ascii="Cambria Math" w:hAnsi="Cambria Math" w:cs="Arial"/>
                    <w:sz w:val="22"/>
                    <w:szCs w:val="22"/>
                  </w:rPr>
                  <m:t>'</m:t>
                </m:r>
              </m:sup>
            </m:sSup>
          </m:e>
          <m:sub>
            <m:r>
              <m:rPr>
                <m:sty m:val="p"/>
              </m:rPr>
              <w:rPr>
                <w:rFonts w:ascii="Cambria Math" w:hAnsi="Cambria Math" w:cs="Arial"/>
                <w:sz w:val="22"/>
                <w:szCs w:val="22"/>
              </w:rPr>
              <m:t>cr,N,mod</m:t>
            </m:r>
          </m:sub>
        </m:sSub>
        <m:r>
          <m:rPr>
            <m:sty m:val="p"/>
          </m:rPr>
          <w:rPr>
            <w:rFonts w:ascii="Cambria Math" w:hAnsi="Cambria Math" w:cs="Arial"/>
            <w:sz w:val="22"/>
            <w:szCs w:val="22"/>
          </w:rPr>
          <m:t>=</m:t>
        </m:r>
        <m:d>
          <m:dPr>
            <m:ctrlPr>
              <w:rPr>
                <w:rFonts w:ascii="Cambria Math" w:hAnsi="Cambria Math" w:cs="Arial"/>
                <w:sz w:val="22"/>
                <w:szCs w:val="22"/>
              </w:rPr>
            </m:ctrlPr>
          </m:dPr>
          <m:e>
            <m:f>
              <m:fPr>
                <m:type m:val="lin"/>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h</m:t>
                    </m:r>
                  </m:e>
                  <m:sub>
                    <m:r>
                      <m:rPr>
                        <m:sty m:val="p"/>
                      </m:rPr>
                      <w:rPr>
                        <w:rFonts w:ascii="Cambria Math" w:hAnsi="Cambria Math" w:cs="Arial"/>
                        <w:sz w:val="22"/>
                        <w:szCs w:val="22"/>
                      </w:rPr>
                      <m:t>ef,mod</m:t>
                    </m:r>
                  </m:sub>
                </m:sSub>
              </m:num>
              <m:den>
                <m:sSub>
                  <m:sSubPr>
                    <m:ctrlPr>
                      <w:rPr>
                        <w:rFonts w:ascii="Cambria Math" w:hAnsi="Cambria Math" w:cs="Arial"/>
                        <w:sz w:val="22"/>
                        <w:szCs w:val="22"/>
                      </w:rPr>
                    </m:ctrlPr>
                  </m:sSubPr>
                  <m:e>
                    <m:r>
                      <w:rPr>
                        <w:rFonts w:ascii="Cambria Math" w:hAnsi="Cambria Math" w:cs="Arial"/>
                        <w:sz w:val="22"/>
                        <w:szCs w:val="22"/>
                      </w:rPr>
                      <m:t>h</m:t>
                    </m:r>
                  </m:e>
                  <m:sub>
                    <m:r>
                      <m:rPr>
                        <m:sty m:val="p"/>
                      </m:rPr>
                      <w:rPr>
                        <w:rFonts w:ascii="Cambria Math" w:hAnsi="Cambria Math" w:cs="Arial"/>
                        <w:sz w:val="22"/>
                        <w:szCs w:val="22"/>
                      </w:rPr>
                      <m:t>ef</m:t>
                    </m:r>
                  </m:sub>
                </m:sSub>
              </m:den>
            </m:f>
          </m:e>
        </m:d>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s</m:t>
                </m:r>
              </m:e>
              <m:sup>
                <m:r>
                  <m:rPr>
                    <m:sty m:val="p"/>
                  </m:rPr>
                  <w:rPr>
                    <w:rFonts w:ascii="Cambria Math" w:hAnsi="Cambria Math" w:cs="Arial"/>
                    <w:sz w:val="22"/>
                    <w:szCs w:val="22"/>
                  </w:rPr>
                  <m:t>'</m:t>
                </m:r>
              </m:sup>
            </m:sSup>
          </m:e>
          <m:sub>
            <m:r>
              <w:rPr>
                <w:rFonts w:ascii="Cambria Math" w:hAnsi="Cambria Math" w:cs="Arial"/>
                <w:sz w:val="22"/>
                <w:szCs w:val="22"/>
              </w:rPr>
              <m:t>c</m:t>
            </m:r>
            <m:r>
              <m:rPr>
                <m:sty m:val="p"/>
              </m:rPr>
              <w:rPr>
                <w:rFonts w:ascii="Cambria Math" w:hAnsi="Cambria Math" w:cs="Arial"/>
                <w:sz w:val="22"/>
                <w:szCs w:val="22"/>
              </w:rPr>
              <m:t>r,N</m:t>
            </m:r>
          </m:sub>
        </m:sSub>
      </m:oMath>
      <w:r w:rsidRPr="0049653E">
        <w:rPr>
          <w:rFonts w:cs="Arial"/>
          <w:sz w:val="22"/>
          <w:szCs w:val="22"/>
        </w:rPr>
        <w:t xml:space="preserve"> </w:t>
      </w:r>
    </w:p>
    <w:p w14:paraId="78F07544" w14:textId="1BB3E6E7" w:rsidR="00B601BA" w:rsidRPr="0049653E" w:rsidRDefault="00B601BA" w:rsidP="00BF58AB">
      <w:pPr>
        <w:spacing w:after="0"/>
        <w:ind w:left="720"/>
        <w:jc w:val="both"/>
        <w:rPr>
          <w:rFonts w:cs="Arial"/>
          <w:sz w:val="22"/>
          <w:szCs w:val="22"/>
        </w:rPr>
      </w:pPr>
      <w:r w:rsidRPr="0049653E">
        <w:rPr>
          <w:rFonts w:cs="Arial"/>
          <w:sz w:val="22"/>
          <w:szCs w:val="22"/>
        </w:rPr>
        <w:tab/>
      </w:r>
      <m:oMath>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c</m:t>
                </m:r>
              </m:e>
              <m:sup>
                <m:r>
                  <m:rPr>
                    <m:sty m:val="p"/>
                  </m:rPr>
                  <w:rPr>
                    <w:rFonts w:ascii="Cambria Math" w:hAnsi="Cambria Math" w:cs="Arial"/>
                    <w:sz w:val="22"/>
                    <w:szCs w:val="22"/>
                  </w:rPr>
                  <m:t>'</m:t>
                </m:r>
              </m:sup>
            </m:sSup>
          </m:e>
          <m:sub>
            <m:r>
              <m:rPr>
                <m:sty m:val="p"/>
              </m:rPr>
              <w:rPr>
                <w:rFonts w:ascii="Cambria Math" w:hAnsi="Cambria Math" w:cs="Arial"/>
                <w:sz w:val="22"/>
                <w:szCs w:val="22"/>
              </w:rPr>
              <m:t>cr,N,mod</m:t>
            </m:r>
          </m:sub>
        </m:sSub>
        <m:r>
          <m:rPr>
            <m:sty m:val="p"/>
          </m:rPr>
          <w:rPr>
            <w:rFonts w:ascii="Cambria Math" w:hAnsi="Cambria Math" w:cs="Arial"/>
            <w:sz w:val="22"/>
            <w:szCs w:val="22"/>
          </w:rPr>
          <m:t>=</m:t>
        </m:r>
        <m:d>
          <m:dPr>
            <m:ctrlPr>
              <w:rPr>
                <w:rFonts w:ascii="Cambria Math" w:hAnsi="Cambria Math" w:cs="Arial"/>
                <w:sz w:val="22"/>
                <w:szCs w:val="22"/>
              </w:rPr>
            </m:ctrlPr>
          </m:dPr>
          <m:e>
            <m:f>
              <m:fPr>
                <m:type m:val="lin"/>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h</m:t>
                    </m:r>
                  </m:e>
                  <m:sub>
                    <m:r>
                      <m:rPr>
                        <m:sty m:val="p"/>
                      </m:rPr>
                      <w:rPr>
                        <w:rFonts w:ascii="Cambria Math" w:hAnsi="Cambria Math" w:cs="Arial"/>
                        <w:sz w:val="22"/>
                        <w:szCs w:val="22"/>
                      </w:rPr>
                      <m:t>ef,mod</m:t>
                    </m:r>
                  </m:sub>
                </m:sSub>
              </m:num>
              <m:den>
                <m:sSub>
                  <m:sSubPr>
                    <m:ctrlPr>
                      <w:rPr>
                        <w:rFonts w:ascii="Cambria Math" w:hAnsi="Cambria Math" w:cs="Arial"/>
                        <w:sz w:val="22"/>
                        <w:szCs w:val="22"/>
                      </w:rPr>
                    </m:ctrlPr>
                  </m:sSubPr>
                  <m:e>
                    <m:r>
                      <w:rPr>
                        <w:rFonts w:ascii="Cambria Math" w:hAnsi="Cambria Math" w:cs="Arial"/>
                        <w:sz w:val="22"/>
                        <w:szCs w:val="22"/>
                      </w:rPr>
                      <m:t>h</m:t>
                    </m:r>
                  </m:e>
                  <m:sub>
                    <m:r>
                      <m:rPr>
                        <m:sty m:val="p"/>
                      </m:rPr>
                      <w:rPr>
                        <w:rFonts w:ascii="Cambria Math" w:hAnsi="Cambria Math" w:cs="Arial"/>
                        <w:sz w:val="22"/>
                        <w:szCs w:val="22"/>
                      </w:rPr>
                      <m:t>ef</m:t>
                    </m:r>
                  </m:sub>
                </m:sSub>
              </m:den>
            </m:f>
          </m:e>
        </m:d>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c</m:t>
                </m:r>
              </m:e>
              <m:sup>
                <m:r>
                  <m:rPr>
                    <m:sty m:val="p"/>
                  </m:rPr>
                  <w:rPr>
                    <w:rFonts w:ascii="Cambria Math" w:hAnsi="Cambria Math" w:cs="Arial"/>
                    <w:sz w:val="22"/>
                    <w:szCs w:val="22"/>
                  </w:rPr>
                  <m:t>'</m:t>
                </m:r>
              </m:sup>
            </m:sSup>
          </m:e>
          <m:sub>
            <m:r>
              <m:rPr>
                <m:sty m:val="p"/>
              </m:rPr>
              <w:rPr>
                <w:rFonts w:ascii="Cambria Math" w:hAnsi="Cambria Math" w:cs="Arial"/>
                <w:sz w:val="22"/>
                <w:szCs w:val="22"/>
              </w:rPr>
              <m:t>cr,N</m:t>
            </m:r>
          </m:sub>
        </m:sSub>
      </m:oMath>
      <w:r w:rsidRPr="0049653E">
        <w:rPr>
          <w:rFonts w:cs="Arial"/>
          <w:sz w:val="22"/>
          <w:szCs w:val="22"/>
        </w:rPr>
        <w:t xml:space="preserve"> </w:t>
      </w:r>
    </w:p>
    <w:p w14:paraId="3BCFAFCF" w14:textId="67E2D9EE" w:rsidR="00377E03" w:rsidRPr="0049653E" w:rsidRDefault="00E858FE" w:rsidP="009B2AAE">
      <w:pPr>
        <w:rPr>
          <w:rFonts w:cs="Arial"/>
          <w:sz w:val="22"/>
          <w:szCs w:val="22"/>
        </w:rPr>
      </w:pPr>
      <w:r w:rsidRPr="0049653E">
        <w:rPr>
          <w:rFonts w:cs="Arial"/>
          <w:sz w:val="22"/>
          <w:szCs w:val="22"/>
        </w:rPr>
        <w:t xml:space="preserve"> </w:t>
      </w:r>
    </w:p>
    <w:p w14:paraId="04CF7C12" w14:textId="07A72228" w:rsidR="00E858FE" w:rsidRPr="0049653E" w:rsidRDefault="00357CF3" w:rsidP="009B2AAE">
      <w:pPr>
        <w:rPr>
          <w:rFonts w:cs="Arial"/>
          <w:sz w:val="22"/>
          <w:szCs w:val="22"/>
        </w:rPr>
      </w:pPr>
      <w:r w:rsidRPr="0049653E">
        <w:rPr>
          <w:rFonts w:cs="Arial"/>
          <w:sz w:val="22"/>
          <w:szCs w:val="22"/>
        </w:rPr>
        <w:t>w</w:t>
      </w:r>
      <w:r w:rsidR="00E858FE" w:rsidRPr="0049653E">
        <w:rPr>
          <w:rFonts w:cs="Arial"/>
          <w:sz w:val="22"/>
          <w:szCs w:val="22"/>
        </w:rPr>
        <w:t xml:space="preserve">here </w:t>
      </w:r>
      <m:oMath>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c</m:t>
                </m:r>
              </m:e>
              <m:sup>
                <m:r>
                  <m:rPr>
                    <m:sty m:val="p"/>
                  </m:rPr>
                  <w:rPr>
                    <w:rFonts w:ascii="Cambria Math" w:hAnsi="Cambria Math" w:cs="Arial"/>
                    <w:sz w:val="22"/>
                    <w:szCs w:val="22"/>
                  </w:rPr>
                  <m:t>'</m:t>
                </m:r>
              </m:sup>
            </m:sSup>
          </m:e>
          <m:sub>
            <m:r>
              <m:rPr>
                <m:sty m:val="p"/>
              </m:rPr>
              <w:rPr>
                <w:rFonts w:ascii="Cambria Math" w:hAnsi="Cambria Math" w:cs="Arial"/>
                <w:sz w:val="22"/>
                <w:szCs w:val="22"/>
              </w:rPr>
              <m:t>max</m:t>
            </m:r>
          </m:sub>
        </m:sSub>
      </m:oMath>
      <w:r w:rsidR="00E858FE" w:rsidRPr="0049653E">
        <w:rPr>
          <w:rFonts w:cs="Arial"/>
          <w:sz w:val="22"/>
          <w:szCs w:val="22"/>
        </w:rPr>
        <w:t xml:space="preserve"> is the maximum distance from the center of the anchor to the edge of concrete member (</w:t>
      </w:r>
      <m:oMath>
        <m:r>
          <w:rPr>
            <w:rFonts w:ascii="Cambria Math" w:hAnsi="Cambria Math" w:cs="Arial"/>
            <w:sz w:val="22"/>
            <w:szCs w:val="22"/>
          </w:rPr>
          <m:t>&lt;</m:t>
        </m:r>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c</m:t>
                </m:r>
              </m:e>
              <m:sup>
                <m:r>
                  <m:rPr>
                    <m:sty m:val="p"/>
                  </m:rPr>
                  <w:rPr>
                    <w:rFonts w:ascii="Cambria Math" w:hAnsi="Cambria Math" w:cs="Arial"/>
                    <w:sz w:val="22"/>
                    <w:szCs w:val="22"/>
                  </w:rPr>
                  <m:t>'</m:t>
                </m:r>
              </m:sup>
            </m:sSup>
          </m:e>
          <m:sub>
            <m:r>
              <m:rPr>
                <m:sty m:val="p"/>
              </m:rPr>
              <w:rPr>
                <w:rFonts w:ascii="Cambria Math" w:hAnsi="Cambria Math" w:cs="Arial"/>
                <w:sz w:val="22"/>
                <w:szCs w:val="22"/>
              </w:rPr>
              <m:t>cr,N</m:t>
            </m:r>
          </m:sub>
        </m:sSub>
      </m:oMath>
      <w:r w:rsidR="00E858FE" w:rsidRPr="0049653E">
        <w:rPr>
          <w:rFonts w:cs="Arial"/>
          <w:sz w:val="22"/>
          <w:szCs w:val="22"/>
        </w:rPr>
        <w:t>)</w:t>
      </w:r>
      <w:r w:rsidRPr="0049653E">
        <w:rPr>
          <w:rFonts w:cs="Arial"/>
          <w:sz w:val="22"/>
          <w:szCs w:val="22"/>
        </w:rPr>
        <w:t>, and</w:t>
      </w:r>
    </w:p>
    <w:p w14:paraId="68EC8A2F" w14:textId="0193B8F6" w:rsidR="00E858FE" w:rsidRPr="0049653E" w:rsidRDefault="00E858FE" w:rsidP="00E858FE">
      <w:pPr>
        <w:rPr>
          <w:rFonts w:cs="Arial"/>
          <w:sz w:val="22"/>
          <w:szCs w:val="22"/>
        </w:rPr>
      </w:pPr>
      <w:r w:rsidRPr="0049653E">
        <w:rPr>
          <w:rFonts w:cs="Arial"/>
          <w:sz w:val="22"/>
          <w:szCs w:val="22"/>
        </w:rPr>
        <w:t xml:space="preserve"> </w:t>
      </w:r>
      <m:oMath>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s</m:t>
                </m:r>
              </m:e>
              <m:sup>
                <m:r>
                  <m:rPr>
                    <m:sty m:val="p"/>
                  </m:rPr>
                  <w:rPr>
                    <w:rFonts w:ascii="Cambria Math" w:hAnsi="Cambria Math" w:cs="Arial"/>
                    <w:sz w:val="22"/>
                    <w:szCs w:val="22"/>
                  </w:rPr>
                  <m:t>'</m:t>
                </m:r>
              </m:sup>
            </m:sSup>
          </m:e>
          <m:sub>
            <m:r>
              <m:rPr>
                <m:sty m:val="p"/>
              </m:rPr>
              <w:rPr>
                <w:rFonts w:ascii="Cambria Math" w:hAnsi="Cambria Math" w:cs="Arial"/>
                <w:sz w:val="22"/>
                <w:szCs w:val="22"/>
              </w:rPr>
              <m:t>max</m:t>
            </m:r>
          </m:sub>
        </m:sSub>
      </m:oMath>
      <w:r w:rsidRPr="0049653E">
        <w:rPr>
          <w:rFonts w:cs="Arial"/>
          <w:sz w:val="22"/>
          <w:szCs w:val="22"/>
        </w:rPr>
        <w:t xml:space="preserve"> is the maximum center to center distance between anchors</w:t>
      </w:r>
      <w:r w:rsidR="006E40B4" w:rsidRPr="0049653E">
        <w:rPr>
          <w:rFonts w:cs="Arial"/>
          <w:sz w:val="22"/>
          <w:szCs w:val="22"/>
        </w:rPr>
        <w:t xml:space="preserve"> </w:t>
      </w:r>
      <w:r w:rsidRPr="0049653E">
        <w:rPr>
          <w:rFonts w:cs="Arial"/>
          <w:sz w:val="22"/>
          <w:szCs w:val="22"/>
        </w:rPr>
        <w:t>(</w:t>
      </w:r>
      <m:oMath>
        <m:r>
          <w:rPr>
            <w:rFonts w:ascii="Cambria Math" w:hAnsi="Cambria Math" w:cs="Arial"/>
            <w:sz w:val="22"/>
            <w:szCs w:val="22"/>
          </w:rPr>
          <m:t>&lt;</m:t>
        </m:r>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s</m:t>
                </m:r>
              </m:e>
              <m:sup>
                <m:r>
                  <m:rPr>
                    <m:sty m:val="p"/>
                  </m:rPr>
                  <w:rPr>
                    <w:rFonts w:ascii="Cambria Math" w:hAnsi="Cambria Math" w:cs="Arial"/>
                    <w:sz w:val="22"/>
                    <w:szCs w:val="22"/>
                  </w:rPr>
                  <m:t>'</m:t>
                </m:r>
              </m:sup>
            </m:sSup>
          </m:e>
          <m:sub>
            <m:r>
              <m:rPr>
                <m:sty m:val="p"/>
              </m:rPr>
              <w:rPr>
                <w:rFonts w:ascii="Cambria Math" w:hAnsi="Cambria Math" w:cs="Arial"/>
                <w:sz w:val="22"/>
                <w:szCs w:val="22"/>
              </w:rPr>
              <m:t>cr,N</m:t>
            </m:r>
          </m:sub>
        </m:sSub>
      </m:oMath>
      <w:r w:rsidRPr="0049653E">
        <w:rPr>
          <w:rFonts w:cs="Arial"/>
          <w:sz w:val="22"/>
          <w:szCs w:val="22"/>
        </w:rPr>
        <w:t>)</w:t>
      </w:r>
    </w:p>
    <w:p w14:paraId="299866A7" w14:textId="159BDE32" w:rsidR="00B601BA" w:rsidRPr="0049653E" w:rsidRDefault="00B601BA" w:rsidP="009B2AAE">
      <w:pPr>
        <w:rPr>
          <w:rFonts w:cs="Arial"/>
          <w:sz w:val="22"/>
          <w:szCs w:val="22"/>
        </w:rPr>
      </w:pPr>
    </w:p>
    <w:tbl>
      <w:tblPr>
        <w:tblStyle w:val="TableGrid"/>
        <w:tblW w:w="0" w:type="auto"/>
        <w:tblInd w:w="137" w:type="dxa"/>
        <w:tblLook w:val="04A0" w:firstRow="1" w:lastRow="0" w:firstColumn="1" w:lastColumn="0" w:noHBand="0" w:noVBand="1"/>
      </w:tblPr>
      <w:tblGrid>
        <w:gridCol w:w="4593"/>
        <w:gridCol w:w="4287"/>
      </w:tblGrid>
      <w:tr w:rsidR="008233E6" w:rsidRPr="0049653E" w14:paraId="402DA6FA" w14:textId="77777777" w:rsidTr="008233E6">
        <w:trPr>
          <w:trHeight w:val="3293"/>
        </w:trPr>
        <w:tc>
          <w:tcPr>
            <w:tcW w:w="4394" w:type="dxa"/>
          </w:tcPr>
          <w:p w14:paraId="56A6CEF6" w14:textId="3798A924" w:rsidR="00B601BA" w:rsidRPr="0049653E" w:rsidRDefault="008233E6" w:rsidP="009B2AAE">
            <w:pPr>
              <w:rPr>
                <w:rFonts w:cs="Arial"/>
                <w:sz w:val="22"/>
                <w:szCs w:val="22"/>
              </w:rPr>
            </w:pPr>
            <w:r w:rsidRPr="0049653E">
              <w:rPr>
                <w:noProof/>
                <w:sz w:val="22"/>
                <w:szCs w:val="22"/>
                <w:lang w:val="en-IN" w:eastAsia="en-IN" w:bidi="hi-IN"/>
              </w:rPr>
              <w:drawing>
                <wp:inline distT="0" distB="0" distL="0" distR="0" wp14:anchorId="769D9467" wp14:editId="7656CE90">
                  <wp:extent cx="3271652" cy="2311790"/>
                  <wp:effectExtent l="0" t="0" r="5080" b="0"/>
                  <wp:docPr id="16625" name="Picture 1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320098" cy="2346023"/>
                          </a:xfrm>
                          <a:prstGeom prst="rect">
                            <a:avLst/>
                          </a:prstGeom>
                        </pic:spPr>
                      </pic:pic>
                    </a:graphicData>
                  </a:graphic>
                </wp:inline>
              </w:drawing>
            </w:r>
          </w:p>
        </w:tc>
        <w:tc>
          <w:tcPr>
            <w:tcW w:w="4486" w:type="dxa"/>
          </w:tcPr>
          <w:p w14:paraId="585E9958" w14:textId="18D4555F" w:rsidR="00B601BA" w:rsidRPr="0049653E" w:rsidRDefault="008233E6" w:rsidP="009B2AAE">
            <w:pPr>
              <w:rPr>
                <w:rFonts w:cs="Arial"/>
                <w:sz w:val="22"/>
                <w:szCs w:val="22"/>
              </w:rPr>
            </w:pPr>
            <w:r w:rsidRPr="0049653E">
              <w:rPr>
                <w:noProof/>
                <w:sz w:val="22"/>
                <w:szCs w:val="22"/>
                <w:lang w:val="en-IN" w:eastAsia="en-IN" w:bidi="hi-IN"/>
              </w:rPr>
              <w:drawing>
                <wp:inline distT="0" distB="0" distL="0" distR="0" wp14:anchorId="24DBD3E9" wp14:editId="37EF75B5">
                  <wp:extent cx="3040084" cy="2208424"/>
                  <wp:effectExtent l="0" t="0" r="8255" b="1905"/>
                  <wp:docPr id="16626" name="Picture 16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112178" cy="2260796"/>
                          </a:xfrm>
                          <a:prstGeom prst="rect">
                            <a:avLst/>
                          </a:prstGeom>
                        </pic:spPr>
                      </pic:pic>
                    </a:graphicData>
                  </a:graphic>
                </wp:inline>
              </w:drawing>
            </w:r>
          </w:p>
        </w:tc>
      </w:tr>
      <w:tr w:rsidR="008233E6" w:rsidRPr="0049653E" w14:paraId="3B3E33BF" w14:textId="77777777" w:rsidTr="008233E6">
        <w:tc>
          <w:tcPr>
            <w:tcW w:w="4394" w:type="dxa"/>
          </w:tcPr>
          <w:p w14:paraId="326B8EC7" w14:textId="356DD73A" w:rsidR="00B601BA" w:rsidRPr="0049653E" w:rsidRDefault="008233E6" w:rsidP="00F302B9">
            <w:pPr>
              <w:jc w:val="center"/>
              <w:rPr>
                <w:rFonts w:cs="Arial"/>
                <w:noProof/>
                <w:sz w:val="22"/>
                <w:szCs w:val="22"/>
                <w:lang w:eastAsia="en-US"/>
              </w:rPr>
            </w:pPr>
            <w:r w:rsidRPr="0049653E">
              <w:rPr>
                <w:rFonts w:cs="Arial"/>
                <w:noProof/>
                <w:sz w:val="22"/>
                <w:szCs w:val="22"/>
                <w:lang w:eastAsia="en-US"/>
              </w:rPr>
              <w:t>(</w:t>
            </w:r>
            <w:r w:rsidR="00654DBA" w:rsidRPr="0049653E">
              <w:rPr>
                <w:rFonts w:cs="Arial"/>
                <w:noProof/>
                <w:sz w:val="22"/>
                <w:szCs w:val="22"/>
                <w:lang w:eastAsia="en-US"/>
              </w:rPr>
              <w:t>4</w:t>
            </w:r>
            <w:r w:rsidR="00D534EB" w:rsidRPr="0049653E">
              <w:rPr>
                <w:rFonts w:cs="Arial"/>
                <w:noProof/>
                <w:sz w:val="22"/>
                <w:szCs w:val="22"/>
                <w:lang w:eastAsia="en-US"/>
              </w:rPr>
              <w:t>2</w:t>
            </w:r>
            <w:r w:rsidRPr="0049653E">
              <w:rPr>
                <w:rFonts w:cs="Arial"/>
                <w:noProof/>
                <w:sz w:val="22"/>
                <w:szCs w:val="22"/>
                <w:lang w:eastAsia="en-US"/>
              </w:rPr>
              <w:t xml:space="preserve">A) CASE WHERE </w:t>
            </w:r>
            <w:r w:rsidR="00B601BA" w:rsidRPr="0049653E">
              <w:rPr>
                <w:rFonts w:cs="Arial"/>
                <w:noProof/>
                <w:sz w:val="22"/>
                <w:szCs w:val="22"/>
                <w:lang w:eastAsia="en-US"/>
              </w:rPr>
              <w:t>c’</w:t>
            </w:r>
            <w:r w:rsidR="00B601BA" w:rsidRPr="0049653E">
              <w:rPr>
                <w:rFonts w:cs="Arial"/>
                <w:noProof/>
                <w:sz w:val="22"/>
                <w:szCs w:val="22"/>
                <w:vertAlign w:val="subscript"/>
                <w:lang w:eastAsia="en-US"/>
              </w:rPr>
              <w:t xml:space="preserve">1,1 </w:t>
            </w:r>
            <w:r w:rsidR="00B601BA" w:rsidRPr="0049653E">
              <w:rPr>
                <w:rFonts w:cs="Arial"/>
                <w:noProof/>
                <w:sz w:val="22"/>
                <w:szCs w:val="22"/>
                <w:lang w:eastAsia="en-US"/>
              </w:rPr>
              <w:t>, c’</w:t>
            </w:r>
            <w:r w:rsidR="00B601BA" w:rsidRPr="0049653E">
              <w:rPr>
                <w:rFonts w:cs="Arial"/>
                <w:noProof/>
                <w:sz w:val="22"/>
                <w:szCs w:val="22"/>
                <w:vertAlign w:val="subscript"/>
                <w:lang w:eastAsia="en-US"/>
              </w:rPr>
              <w:t xml:space="preserve">2,1 </w:t>
            </w:r>
            <w:r w:rsidR="00B601BA" w:rsidRPr="0049653E">
              <w:rPr>
                <w:rFonts w:cs="Arial"/>
                <w:noProof/>
                <w:sz w:val="22"/>
                <w:szCs w:val="22"/>
                <w:lang w:eastAsia="en-US"/>
              </w:rPr>
              <w:t>&amp; c’</w:t>
            </w:r>
            <w:r w:rsidR="00B601BA" w:rsidRPr="0049653E">
              <w:rPr>
                <w:rFonts w:cs="Arial"/>
                <w:noProof/>
                <w:sz w:val="22"/>
                <w:szCs w:val="22"/>
                <w:vertAlign w:val="subscript"/>
                <w:lang w:eastAsia="en-US"/>
              </w:rPr>
              <w:t xml:space="preserve">2,2 </w:t>
            </w:r>
            <w:r w:rsidR="00B601BA" w:rsidRPr="0049653E">
              <w:rPr>
                <w:rFonts w:cs="Arial"/>
                <w:noProof/>
                <w:sz w:val="22"/>
                <w:szCs w:val="22"/>
                <w:lang w:eastAsia="en-US"/>
              </w:rPr>
              <w:t>≤ c’</w:t>
            </w:r>
            <w:r w:rsidR="00B601BA" w:rsidRPr="0049653E">
              <w:rPr>
                <w:rFonts w:cs="Arial"/>
                <w:noProof/>
                <w:sz w:val="22"/>
                <w:szCs w:val="22"/>
                <w:vertAlign w:val="subscript"/>
                <w:lang w:eastAsia="en-US"/>
              </w:rPr>
              <w:t>cr,N</w:t>
            </w:r>
          </w:p>
        </w:tc>
        <w:tc>
          <w:tcPr>
            <w:tcW w:w="4486" w:type="dxa"/>
          </w:tcPr>
          <w:p w14:paraId="6351267B" w14:textId="1486BAB6" w:rsidR="00B601BA" w:rsidRPr="0049653E" w:rsidRDefault="008233E6" w:rsidP="00F302B9">
            <w:pPr>
              <w:jc w:val="center"/>
              <w:rPr>
                <w:rFonts w:cs="Arial"/>
                <w:noProof/>
                <w:sz w:val="22"/>
                <w:szCs w:val="22"/>
                <w:lang w:eastAsia="en-US"/>
              </w:rPr>
            </w:pPr>
            <w:r w:rsidRPr="0049653E">
              <w:rPr>
                <w:rFonts w:cs="Arial"/>
                <w:noProof/>
                <w:sz w:val="22"/>
                <w:szCs w:val="22"/>
                <w:lang w:eastAsia="en-US"/>
              </w:rPr>
              <w:t>(</w:t>
            </w:r>
            <w:r w:rsidR="00654DBA" w:rsidRPr="0049653E">
              <w:rPr>
                <w:rFonts w:cs="Arial"/>
                <w:noProof/>
                <w:sz w:val="22"/>
                <w:szCs w:val="22"/>
                <w:lang w:eastAsia="en-US"/>
              </w:rPr>
              <w:t>4</w:t>
            </w:r>
            <w:r w:rsidR="00D534EB" w:rsidRPr="0049653E">
              <w:rPr>
                <w:rFonts w:cs="Arial"/>
                <w:noProof/>
                <w:sz w:val="22"/>
                <w:szCs w:val="22"/>
                <w:lang w:eastAsia="en-US"/>
              </w:rPr>
              <w:t>2B</w:t>
            </w:r>
            <w:r w:rsidRPr="0049653E">
              <w:rPr>
                <w:rFonts w:cs="Arial"/>
                <w:noProof/>
                <w:sz w:val="22"/>
                <w:szCs w:val="22"/>
                <w:lang w:eastAsia="en-US"/>
              </w:rPr>
              <w:t>) Case Where</w:t>
            </w:r>
            <w:r w:rsidR="00B601BA" w:rsidRPr="0049653E">
              <w:rPr>
                <w:rFonts w:cs="Arial"/>
                <w:noProof/>
                <w:sz w:val="22"/>
                <w:szCs w:val="22"/>
                <w:lang w:eastAsia="en-US"/>
              </w:rPr>
              <w:t xml:space="preserve"> c’</w:t>
            </w:r>
            <w:r w:rsidR="00B601BA" w:rsidRPr="0049653E">
              <w:rPr>
                <w:rFonts w:cs="Arial"/>
                <w:noProof/>
                <w:sz w:val="22"/>
                <w:szCs w:val="22"/>
                <w:vertAlign w:val="subscript"/>
                <w:lang w:eastAsia="en-US"/>
              </w:rPr>
              <w:t xml:space="preserve">1,1 </w:t>
            </w:r>
            <w:r w:rsidR="00B601BA" w:rsidRPr="0049653E">
              <w:rPr>
                <w:rFonts w:cs="Arial"/>
                <w:noProof/>
                <w:sz w:val="22"/>
                <w:szCs w:val="22"/>
                <w:lang w:eastAsia="en-US"/>
              </w:rPr>
              <w:t>,c’</w:t>
            </w:r>
            <w:r w:rsidR="00B601BA" w:rsidRPr="0049653E">
              <w:rPr>
                <w:rFonts w:cs="Arial"/>
                <w:noProof/>
                <w:sz w:val="22"/>
                <w:szCs w:val="22"/>
                <w:vertAlign w:val="subscript"/>
                <w:lang w:eastAsia="en-US"/>
              </w:rPr>
              <w:t xml:space="preserve">2,1 </w:t>
            </w:r>
            <w:r w:rsidR="00B601BA" w:rsidRPr="0049653E">
              <w:rPr>
                <w:rFonts w:cs="Arial"/>
                <w:noProof/>
                <w:sz w:val="22"/>
                <w:szCs w:val="22"/>
                <w:lang w:eastAsia="en-US"/>
              </w:rPr>
              <w:t>, c’</w:t>
            </w:r>
            <w:r w:rsidR="00B601BA" w:rsidRPr="0049653E">
              <w:rPr>
                <w:rFonts w:cs="Arial"/>
                <w:noProof/>
                <w:sz w:val="22"/>
                <w:szCs w:val="22"/>
                <w:vertAlign w:val="subscript"/>
                <w:lang w:eastAsia="en-US"/>
              </w:rPr>
              <w:t xml:space="preserve">2,1 </w:t>
            </w:r>
            <w:r w:rsidR="00B601BA" w:rsidRPr="0049653E">
              <w:rPr>
                <w:rFonts w:cs="Arial"/>
                <w:noProof/>
                <w:sz w:val="22"/>
                <w:szCs w:val="22"/>
                <w:lang w:eastAsia="en-US"/>
              </w:rPr>
              <w:t>&amp; c’</w:t>
            </w:r>
            <w:r w:rsidR="00B601BA" w:rsidRPr="0049653E">
              <w:rPr>
                <w:rFonts w:cs="Arial"/>
                <w:noProof/>
                <w:sz w:val="22"/>
                <w:szCs w:val="22"/>
                <w:vertAlign w:val="subscript"/>
                <w:lang w:eastAsia="en-US"/>
              </w:rPr>
              <w:t xml:space="preserve">2,2 </w:t>
            </w:r>
            <w:r w:rsidR="00B601BA" w:rsidRPr="0049653E">
              <w:rPr>
                <w:rFonts w:cs="Arial"/>
                <w:noProof/>
                <w:sz w:val="22"/>
                <w:szCs w:val="22"/>
                <w:lang w:eastAsia="en-US"/>
              </w:rPr>
              <w:t>≤ c’</w:t>
            </w:r>
            <w:r w:rsidR="00B601BA" w:rsidRPr="0049653E">
              <w:rPr>
                <w:rFonts w:cs="Arial"/>
                <w:noProof/>
                <w:sz w:val="22"/>
                <w:szCs w:val="22"/>
                <w:vertAlign w:val="subscript"/>
                <w:lang w:eastAsia="en-US"/>
              </w:rPr>
              <w:t>cr,N</w:t>
            </w:r>
          </w:p>
        </w:tc>
      </w:tr>
    </w:tbl>
    <w:p w14:paraId="7D18C97D" w14:textId="71A5F82E" w:rsidR="002B49B3" w:rsidRPr="0049653E" w:rsidRDefault="002B49B3" w:rsidP="002B49B3">
      <w:pPr>
        <w:rPr>
          <w:sz w:val="22"/>
          <w:szCs w:val="22"/>
        </w:rPr>
      </w:pPr>
      <w:bookmarkStart w:id="37" w:name="_Toc322005186"/>
    </w:p>
    <w:p w14:paraId="072EE53D" w14:textId="24F99322" w:rsidR="002B49B3" w:rsidRPr="0049653E" w:rsidRDefault="008233E6" w:rsidP="00804EAC">
      <w:pPr>
        <w:pStyle w:val="Caption"/>
        <w:jc w:val="center"/>
        <w:rPr>
          <w:i w:val="0"/>
          <w:iCs w:val="0"/>
          <w:color w:val="auto"/>
          <w:sz w:val="22"/>
          <w:szCs w:val="22"/>
        </w:rPr>
      </w:pPr>
      <w:bookmarkStart w:id="38" w:name="_Ref129008027"/>
      <w:r w:rsidRPr="0049653E">
        <w:rPr>
          <w:i w:val="0"/>
          <w:iCs w:val="0"/>
          <w:color w:val="auto"/>
          <w:sz w:val="22"/>
          <w:szCs w:val="22"/>
        </w:rPr>
        <w:t xml:space="preserve">FIG. </w:t>
      </w:r>
      <w:r w:rsidR="00654DBA" w:rsidRPr="0049653E">
        <w:rPr>
          <w:i w:val="0"/>
          <w:iCs w:val="0"/>
          <w:color w:val="auto"/>
          <w:sz w:val="22"/>
          <w:szCs w:val="22"/>
        </w:rPr>
        <w:t>4</w:t>
      </w:r>
      <w:r w:rsidR="00D534EB" w:rsidRPr="0049653E">
        <w:rPr>
          <w:i w:val="0"/>
          <w:iCs w:val="0"/>
          <w:color w:val="auto"/>
          <w:sz w:val="22"/>
          <w:szCs w:val="22"/>
        </w:rPr>
        <w:t>2</w:t>
      </w:r>
      <w:r w:rsidR="00654DBA" w:rsidRPr="0049653E">
        <w:rPr>
          <w:i w:val="0"/>
          <w:iCs w:val="0"/>
          <w:color w:val="auto"/>
          <w:sz w:val="22"/>
          <w:szCs w:val="22"/>
        </w:rPr>
        <w:t xml:space="preserve"> </w:t>
      </w:r>
      <w:bookmarkEnd w:id="38"/>
      <w:r w:rsidRPr="0049653E">
        <w:rPr>
          <w:i w:val="0"/>
          <w:iCs w:val="0"/>
          <w:color w:val="auto"/>
          <w:sz w:val="22"/>
          <w:szCs w:val="22"/>
        </w:rPr>
        <w:t>EXAMPLES OF SPECIAL CASES</w:t>
      </w:r>
    </w:p>
    <w:p w14:paraId="35DCB601" w14:textId="3D19A0AE" w:rsidR="00B601BA" w:rsidRPr="0049653E" w:rsidRDefault="00A65AFA" w:rsidP="009370ED">
      <w:pPr>
        <w:spacing w:after="0"/>
        <w:rPr>
          <w:rFonts w:cs="Arial"/>
          <w:i/>
          <w:sz w:val="22"/>
          <w:szCs w:val="22"/>
        </w:rPr>
      </w:pPr>
      <w:r w:rsidRPr="0049653E">
        <w:rPr>
          <w:rFonts w:cs="Arial"/>
          <w:b/>
          <w:bCs/>
          <w:sz w:val="22"/>
          <w:szCs w:val="22"/>
        </w:rPr>
        <w:t>9</w:t>
      </w:r>
      <w:r w:rsidR="00B601BA" w:rsidRPr="0049653E">
        <w:rPr>
          <w:rFonts w:cs="Arial"/>
          <w:b/>
          <w:bCs/>
          <w:sz w:val="22"/>
          <w:szCs w:val="22"/>
        </w:rPr>
        <w:t>.2.2.3</w:t>
      </w:r>
      <w:r w:rsidR="00B601BA" w:rsidRPr="0049653E">
        <w:rPr>
          <w:rFonts w:cs="Arial"/>
          <w:sz w:val="22"/>
          <w:szCs w:val="22"/>
        </w:rPr>
        <w:t xml:space="preserve"> </w:t>
      </w:r>
      <w:r w:rsidR="00377E03" w:rsidRPr="0049653E">
        <w:rPr>
          <w:rFonts w:cs="Arial"/>
          <w:i/>
          <w:sz w:val="22"/>
          <w:szCs w:val="22"/>
        </w:rPr>
        <w:t>Pull</w:t>
      </w:r>
      <w:r w:rsidR="00B601BA" w:rsidRPr="0049653E">
        <w:rPr>
          <w:rFonts w:cs="Arial"/>
          <w:i/>
          <w:sz w:val="22"/>
          <w:szCs w:val="22"/>
        </w:rPr>
        <w:t>-out strength of mechanical anchors</w:t>
      </w:r>
    </w:p>
    <w:p w14:paraId="6F3F2492" w14:textId="77777777" w:rsidR="00B601BA" w:rsidRPr="0049653E" w:rsidRDefault="00B601BA" w:rsidP="009370ED">
      <w:pPr>
        <w:spacing w:after="0"/>
        <w:rPr>
          <w:rFonts w:cs="Arial"/>
          <w:sz w:val="22"/>
          <w:szCs w:val="22"/>
        </w:rPr>
      </w:pPr>
    </w:p>
    <w:p w14:paraId="646AD791" w14:textId="1DDC8B29" w:rsidR="00B601BA" w:rsidRPr="0049653E" w:rsidRDefault="00B601BA" w:rsidP="009370ED">
      <w:pPr>
        <w:spacing w:after="0"/>
        <w:jc w:val="both"/>
        <w:rPr>
          <w:rFonts w:cs="Arial"/>
          <w:sz w:val="22"/>
          <w:szCs w:val="22"/>
        </w:rPr>
      </w:pPr>
      <w:r w:rsidRPr="0049653E">
        <w:rPr>
          <w:rFonts w:cs="Arial"/>
          <w:sz w:val="22"/>
          <w:szCs w:val="22"/>
        </w:rPr>
        <w:t xml:space="preserve">The characteristic pull-out strength shall be taken from the </w:t>
      </w:r>
      <w:r w:rsidR="008D560C" w:rsidRPr="0049653E">
        <w:rPr>
          <w:rFonts w:cs="Arial"/>
          <w:sz w:val="22"/>
          <w:szCs w:val="22"/>
        </w:rPr>
        <w:t>AR</w:t>
      </w:r>
      <w:r w:rsidRPr="0049653E">
        <w:rPr>
          <w:rFonts w:cs="Arial"/>
          <w:sz w:val="22"/>
          <w:szCs w:val="22"/>
        </w:rPr>
        <w:t xml:space="preserve"> of the anchor, depending on the concrete strength and the state of concrete (cracked o</w:t>
      </w:r>
      <w:r w:rsidR="00F302B9" w:rsidRPr="0049653E">
        <w:rPr>
          <w:rFonts w:cs="Arial"/>
          <w:sz w:val="22"/>
          <w:szCs w:val="22"/>
        </w:rPr>
        <w:t>r uncracked) assumed for design.</w:t>
      </w:r>
      <w:r w:rsidRPr="0049653E">
        <w:rPr>
          <w:rFonts w:cs="Arial"/>
          <w:sz w:val="22"/>
          <w:szCs w:val="22"/>
        </w:rPr>
        <w:t xml:space="preserve"> The pullout strength </w:t>
      </w:r>
      <w:r w:rsidR="00377E03" w:rsidRPr="0049653E">
        <w:rPr>
          <w:rFonts w:cs="Arial"/>
          <w:sz w:val="22"/>
          <w:szCs w:val="22"/>
        </w:rPr>
        <w:t xml:space="preserve">shall </w:t>
      </w:r>
      <w:r w:rsidRPr="0049653E">
        <w:rPr>
          <w:rFonts w:cs="Arial"/>
          <w:sz w:val="22"/>
          <w:szCs w:val="22"/>
        </w:rPr>
        <w:t>be check</w:t>
      </w:r>
      <w:r w:rsidR="00377E03" w:rsidRPr="0049653E">
        <w:rPr>
          <w:rFonts w:cs="Arial"/>
          <w:sz w:val="22"/>
          <w:szCs w:val="22"/>
        </w:rPr>
        <w:t>ed</w:t>
      </w:r>
      <w:r w:rsidRPr="0049653E">
        <w:rPr>
          <w:rFonts w:cs="Arial"/>
          <w:sz w:val="22"/>
          <w:szCs w:val="22"/>
        </w:rPr>
        <w:t xml:space="preserve"> for anchor that is most stressed due to load.</w:t>
      </w:r>
    </w:p>
    <w:p w14:paraId="3A30CF8F" w14:textId="77777777" w:rsidR="00377E03" w:rsidRPr="0049653E" w:rsidRDefault="00377E03" w:rsidP="009370ED">
      <w:pPr>
        <w:rPr>
          <w:rFonts w:cs="Arial"/>
          <w:b/>
          <w:bCs/>
          <w:sz w:val="22"/>
          <w:szCs w:val="22"/>
        </w:rPr>
      </w:pPr>
    </w:p>
    <w:p w14:paraId="7D976222" w14:textId="009D200F" w:rsidR="00B601BA" w:rsidRPr="0049653E" w:rsidRDefault="00A65AFA" w:rsidP="009370ED">
      <w:pPr>
        <w:rPr>
          <w:rFonts w:cs="Arial"/>
          <w:i/>
          <w:sz w:val="22"/>
          <w:szCs w:val="22"/>
        </w:rPr>
      </w:pPr>
      <w:r w:rsidRPr="0049653E">
        <w:rPr>
          <w:rFonts w:cs="Arial"/>
          <w:b/>
          <w:bCs/>
          <w:sz w:val="22"/>
          <w:szCs w:val="22"/>
        </w:rPr>
        <w:t>9</w:t>
      </w:r>
      <w:r w:rsidR="00B601BA" w:rsidRPr="0049653E">
        <w:rPr>
          <w:rFonts w:cs="Arial"/>
          <w:b/>
          <w:bCs/>
          <w:sz w:val="22"/>
          <w:szCs w:val="22"/>
        </w:rPr>
        <w:t>.2.2.4</w:t>
      </w:r>
      <w:r w:rsidR="00B601BA" w:rsidRPr="0049653E">
        <w:rPr>
          <w:rFonts w:cs="Arial"/>
          <w:sz w:val="22"/>
          <w:szCs w:val="22"/>
        </w:rPr>
        <w:t xml:space="preserve"> </w:t>
      </w:r>
      <w:r w:rsidR="00F50A60" w:rsidRPr="0049653E">
        <w:rPr>
          <w:rFonts w:cs="Arial"/>
          <w:i/>
          <w:sz w:val="22"/>
          <w:szCs w:val="22"/>
        </w:rPr>
        <w:t>P</w:t>
      </w:r>
      <w:r w:rsidR="00625CBC" w:rsidRPr="0049653E">
        <w:rPr>
          <w:rFonts w:cs="Arial"/>
          <w:i/>
          <w:sz w:val="22"/>
          <w:szCs w:val="22"/>
        </w:rPr>
        <w:t>ull-out (</w:t>
      </w:r>
      <w:r w:rsidR="00B601BA" w:rsidRPr="0049653E">
        <w:rPr>
          <w:rFonts w:cs="Arial"/>
          <w:i/>
          <w:sz w:val="22"/>
          <w:szCs w:val="22"/>
        </w:rPr>
        <w:t>bond) strength of adhesive anchors</w:t>
      </w:r>
    </w:p>
    <w:p w14:paraId="339CB39B" w14:textId="77777777" w:rsidR="00B601BA" w:rsidRPr="0049653E" w:rsidRDefault="00B601BA" w:rsidP="009370ED">
      <w:pPr>
        <w:spacing w:after="0"/>
        <w:rPr>
          <w:rFonts w:cs="Arial"/>
          <w:sz w:val="22"/>
          <w:szCs w:val="22"/>
        </w:rPr>
      </w:pPr>
    </w:p>
    <w:p w14:paraId="1DA30186" w14:textId="1AF03B2B" w:rsidR="00B601BA" w:rsidRPr="0049653E" w:rsidRDefault="00B601BA" w:rsidP="009370ED">
      <w:pPr>
        <w:spacing w:after="0"/>
        <w:jc w:val="both"/>
        <w:rPr>
          <w:rFonts w:cs="Arial"/>
          <w:sz w:val="22"/>
          <w:szCs w:val="22"/>
        </w:rPr>
      </w:pPr>
      <w:bookmarkStart w:id="39" w:name="_Toc162083728"/>
      <w:bookmarkEnd w:id="37"/>
      <w:r w:rsidRPr="0049653E">
        <w:rPr>
          <w:rFonts w:cs="Arial"/>
          <w:sz w:val="22"/>
          <w:szCs w:val="22"/>
        </w:rPr>
        <w:t>The characteristic pull-out strength of an individual anchor or an anchor group, shall be determined according to the following equation:</w:t>
      </w:r>
    </w:p>
    <w:bookmarkEnd w:id="39"/>
    <w:p w14:paraId="117E3EB6" w14:textId="77777777" w:rsidR="00B601BA" w:rsidRPr="0049653E" w:rsidRDefault="00B601BA" w:rsidP="009370ED">
      <w:pPr>
        <w:spacing w:after="0"/>
        <w:rPr>
          <w:rFonts w:cs="Arial"/>
          <w:sz w:val="22"/>
          <w:szCs w:val="22"/>
        </w:rPr>
      </w:pPr>
      <w:r w:rsidRPr="0049653E">
        <w:rPr>
          <w:rFonts w:cs="Arial"/>
          <w:sz w:val="22"/>
          <w:szCs w:val="22"/>
        </w:rPr>
        <w:tab/>
      </w:r>
    </w:p>
    <w:p w14:paraId="3338751B" w14:textId="55773E52" w:rsidR="00B601BA" w:rsidRPr="0049653E" w:rsidRDefault="00B601BA" w:rsidP="00943F0A">
      <w:pPr>
        <w:spacing w:after="0"/>
        <w:jc w:val="both"/>
        <w:rPr>
          <w:rFonts w:cs="Arial"/>
          <w:sz w:val="22"/>
          <w:szCs w:val="22"/>
        </w:rPr>
      </w:pPr>
      <w:r w:rsidRPr="0049653E">
        <w:rPr>
          <w:rFonts w:cs="Arial"/>
          <w:sz w:val="22"/>
          <w:szCs w:val="22"/>
        </w:rPr>
        <w:tab/>
      </w:r>
      <m:oMath>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Rk,p</m:t>
            </m:r>
          </m:sub>
        </m:sSub>
        <m:r>
          <m:rPr>
            <m:sty m:val="p"/>
          </m:rPr>
          <w:rPr>
            <w:rFonts w:ascii="Cambria Math" w:hAnsi="Cambria Math" w:cs="Arial"/>
            <w:sz w:val="22"/>
            <w:szCs w:val="22"/>
          </w:rPr>
          <m:t>=</m:t>
        </m:r>
        <m:sSubSup>
          <m:sSubSupPr>
            <m:ctrlPr>
              <w:rPr>
                <w:rFonts w:ascii="Cambria Math" w:hAnsi="Cambria Math" w:cs="Arial"/>
                <w:sz w:val="22"/>
                <w:szCs w:val="22"/>
              </w:rPr>
            </m:ctrlPr>
          </m:sSubSupPr>
          <m:e>
            <m:r>
              <w:rPr>
                <w:rFonts w:ascii="Cambria Math" w:hAnsi="Cambria Math" w:cs="Arial"/>
                <w:sz w:val="22"/>
                <w:szCs w:val="22"/>
              </w:rPr>
              <m:t>N</m:t>
            </m:r>
          </m:e>
          <m:sub>
            <m:r>
              <m:rPr>
                <m:sty m:val="p"/>
              </m:rPr>
              <w:rPr>
                <w:rFonts w:ascii="Cambria Math" w:hAnsi="Cambria Math" w:cs="Arial"/>
                <w:sz w:val="22"/>
                <w:szCs w:val="22"/>
              </w:rPr>
              <m:t>Rk,p</m:t>
            </m:r>
          </m:sub>
          <m:sup>
            <m:r>
              <m:rPr>
                <m:sty m:val="p"/>
              </m:rPr>
              <w:rPr>
                <w:rFonts w:ascii="Cambria Math" w:hAnsi="Cambria Math" w:cs="Arial"/>
                <w:sz w:val="22"/>
                <w:szCs w:val="22"/>
              </w:rPr>
              <m:t>0</m:t>
            </m:r>
          </m:sup>
        </m:sSubSup>
        <m:d>
          <m:dPr>
            <m:ctrlPr>
              <w:rPr>
                <w:rFonts w:ascii="Cambria Math" w:hAnsi="Cambria Math" w:cs="Arial"/>
                <w:sz w:val="22"/>
                <w:szCs w:val="22"/>
              </w:rPr>
            </m:ctrlPr>
          </m:dPr>
          <m:e>
            <m:f>
              <m:fPr>
                <m:type m:val="lin"/>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A</m:t>
                    </m:r>
                  </m:e>
                  <m:sub>
                    <m:r>
                      <m:rPr>
                        <m:sty m:val="p"/>
                      </m:rPr>
                      <w:rPr>
                        <w:rFonts w:ascii="Cambria Math" w:hAnsi="Cambria Math" w:cs="Arial"/>
                        <w:sz w:val="22"/>
                        <w:szCs w:val="22"/>
                      </w:rPr>
                      <m:t>p,N</m:t>
                    </m:r>
                  </m:sub>
                </m:sSub>
              </m:num>
              <m:den>
                <m:sSubSup>
                  <m:sSubSupPr>
                    <m:ctrlPr>
                      <w:rPr>
                        <w:rFonts w:ascii="Cambria Math" w:hAnsi="Cambria Math" w:cs="Arial"/>
                        <w:sz w:val="22"/>
                        <w:szCs w:val="22"/>
                      </w:rPr>
                    </m:ctrlPr>
                  </m:sSubSupPr>
                  <m:e>
                    <m:r>
                      <w:rPr>
                        <w:rFonts w:ascii="Cambria Math" w:hAnsi="Cambria Math" w:cs="Arial"/>
                        <w:sz w:val="22"/>
                        <w:szCs w:val="22"/>
                      </w:rPr>
                      <m:t>A</m:t>
                    </m:r>
                  </m:e>
                  <m:sub>
                    <m:r>
                      <m:rPr>
                        <m:sty m:val="p"/>
                      </m:rPr>
                      <w:rPr>
                        <w:rFonts w:ascii="Cambria Math" w:hAnsi="Cambria Math" w:cs="Arial"/>
                        <w:sz w:val="22"/>
                        <w:szCs w:val="22"/>
                      </w:rPr>
                      <m:t>p,N</m:t>
                    </m:r>
                  </m:sub>
                  <m:sup>
                    <m:r>
                      <m:rPr>
                        <m:sty m:val="p"/>
                      </m:rPr>
                      <w:rPr>
                        <w:rFonts w:ascii="Cambria Math" w:hAnsi="Cambria Math" w:cs="Arial"/>
                        <w:sz w:val="22"/>
                        <w:szCs w:val="22"/>
                      </w:rPr>
                      <m:t>0</m:t>
                    </m:r>
                  </m:sup>
                </m:sSubSup>
              </m:den>
            </m:f>
          </m:e>
        </m:d>
        <m:sSub>
          <m:sSubPr>
            <m:ctrlPr>
              <w:rPr>
                <w:rFonts w:ascii="Cambria Math" w:hAnsi="Cambria Math" w:cs="Arial"/>
                <w:sz w:val="22"/>
                <w:szCs w:val="22"/>
              </w:rPr>
            </m:ctrlPr>
          </m:sSubPr>
          <m:e>
            <m:r>
              <w:rPr>
                <w:rFonts w:ascii="Cambria Math" w:hAnsi="Cambria Math" w:cs="Arial"/>
                <w:sz w:val="22"/>
                <w:szCs w:val="22"/>
              </w:rPr>
              <m:t>Ψ</m:t>
            </m:r>
          </m:e>
          <m:sub>
            <m:r>
              <m:rPr>
                <m:sty m:val="p"/>
              </m:rPr>
              <w:rPr>
                <w:rFonts w:ascii="Cambria Math" w:hAnsi="Cambria Math" w:cs="Arial"/>
                <w:sz w:val="22"/>
                <w:szCs w:val="22"/>
              </w:rPr>
              <m:t>s,Np</m:t>
            </m:r>
          </m:sub>
        </m:sSub>
        <m:sSub>
          <m:sSubPr>
            <m:ctrlPr>
              <w:rPr>
                <w:rFonts w:ascii="Cambria Math" w:hAnsi="Cambria Math" w:cs="Arial"/>
                <w:sz w:val="22"/>
                <w:szCs w:val="22"/>
              </w:rPr>
            </m:ctrlPr>
          </m:sSubPr>
          <m:e>
            <m:r>
              <w:rPr>
                <w:rFonts w:ascii="Cambria Math" w:hAnsi="Cambria Math" w:cs="Arial"/>
                <w:sz w:val="22"/>
                <w:szCs w:val="22"/>
              </w:rPr>
              <m:t>Ψ</m:t>
            </m:r>
          </m:e>
          <m:sub>
            <m:r>
              <m:rPr>
                <m:sty m:val="p"/>
              </m:rPr>
              <w:rPr>
                <w:rFonts w:ascii="Cambria Math" w:hAnsi="Cambria Math" w:cs="Arial"/>
                <w:sz w:val="22"/>
                <w:szCs w:val="22"/>
              </w:rPr>
              <m:t>re,Np</m:t>
            </m:r>
          </m:sub>
        </m:sSub>
        <m:sSub>
          <m:sSubPr>
            <m:ctrlPr>
              <w:rPr>
                <w:rFonts w:ascii="Cambria Math" w:hAnsi="Cambria Math" w:cs="Arial"/>
                <w:sz w:val="22"/>
                <w:szCs w:val="22"/>
              </w:rPr>
            </m:ctrlPr>
          </m:sSubPr>
          <m:e>
            <m:r>
              <w:rPr>
                <w:rFonts w:ascii="Cambria Math" w:hAnsi="Cambria Math" w:cs="Arial"/>
                <w:sz w:val="22"/>
                <w:szCs w:val="22"/>
              </w:rPr>
              <m:t>Ψ</m:t>
            </m:r>
          </m:e>
          <m:sub>
            <m:r>
              <m:rPr>
                <m:sty m:val="p"/>
              </m:rPr>
              <w:rPr>
                <w:rFonts w:ascii="Cambria Math" w:hAnsi="Cambria Math" w:cs="Arial"/>
                <w:sz w:val="22"/>
                <w:szCs w:val="22"/>
              </w:rPr>
              <m:t>ec,Np</m:t>
            </m:r>
          </m:sub>
        </m:sSub>
        <m:sSub>
          <m:sSubPr>
            <m:ctrlPr>
              <w:rPr>
                <w:rFonts w:ascii="Cambria Math" w:hAnsi="Cambria Math" w:cs="Arial"/>
                <w:iCs/>
                <w:sz w:val="22"/>
                <w:szCs w:val="22"/>
              </w:rPr>
            </m:ctrlPr>
          </m:sSubPr>
          <m:e>
            <m:r>
              <w:rPr>
                <w:rFonts w:ascii="Cambria Math" w:hAnsi="Cambria Math" w:cs="Arial"/>
                <w:sz w:val="22"/>
                <w:szCs w:val="22"/>
              </w:rPr>
              <m:t>Ψ</m:t>
            </m:r>
          </m:e>
          <m:sub>
            <m:r>
              <w:rPr>
                <w:rFonts w:ascii="Cambria Math" w:hAnsi="Cambria Math" w:cs="Arial"/>
                <w:sz w:val="22"/>
                <w:szCs w:val="22"/>
              </w:rPr>
              <m:t>g</m:t>
            </m:r>
            <m:r>
              <m:rPr>
                <m:sty m:val="p"/>
              </m:rPr>
              <w:rPr>
                <w:rFonts w:ascii="Cambria Math" w:hAnsi="Cambria Math" w:cs="Arial"/>
                <w:sz w:val="22"/>
                <w:szCs w:val="22"/>
              </w:rPr>
              <m:t>,Np</m:t>
            </m:r>
          </m:sub>
        </m:sSub>
      </m:oMath>
      <w:r w:rsidRPr="0049653E">
        <w:rPr>
          <w:rFonts w:cs="Arial"/>
          <w:sz w:val="22"/>
          <w:szCs w:val="22"/>
        </w:rPr>
        <w:t xml:space="preserve"> </w:t>
      </w:r>
    </w:p>
    <w:p w14:paraId="17F14E00" w14:textId="77777777" w:rsidR="00B601BA" w:rsidRPr="0049653E" w:rsidRDefault="00B601BA" w:rsidP="00943F0A">
      <w:pPr>
        <w:spacing w:after="0"/>
        <w:rPr>
          <w:rFonts w:cs="Arial"/>
          <w:sz w:val="22"/>
          <w:szCs w:val="22"/>
        </w:rPr>
      </w:pPr>
      <w:proofErr w:type="gramStart"/>
      <w:r w:rsidRPr="0049653E">
        <w:rPr>
          <w:rFonts w:cs="Arial"/>
          <w:sz w:val="22"/>
          <w:szCs w:val="22"/>
        </w:rPr>
        <w:t>where</w:t>
      </w:r>
      <w:proofErr w:type="gramEnd"/>
      <w:r w:rsidRPr="0049653E">
        <w:rPr>
          <w:rFonts w:cs="Arial"/>
          <w:sz w:val="22"/>
          <w:szCs w:val="22"/>
        </w:rPr>
        <w:t>,</w:t>
      </w:r>
    </w:p>
    <w:p w14:paraId="1F4A0A87" w14:textId="77777777" w:rsidR="00B601BA" w:rsidRPr="0049653E" w:rsidRDefault="00B601BA" w:rsidP="00943F0A">
      <w:pPr>
        <w:spacing w:after="0"/>
        <w:rPr>
          <w:rFonts w:cs="Arial"/>
          <w:sz w:val="22"/>
          <w:szCs w:val="22"/>
        </w:rPr>
      </w:pPr>
    </w:p>
    <w:p w14:paraId="76829D2E" w14:textId="0D28B683" w:rsidR="00B601BA" w:rsidRPr="0049653E" w:rsidRDefault="00000000" w:rsidP="00943F0A">
      <w:pPr>
        <w:spacing w:after="0"/>
        <w:jc w:val="both"/>
        <w:rPr>
          <w:rFonts w:cs="Arial"/>
          <w:sz w:val="22"/>
          <w:szCs w:val="22"/>
        </w:rPr>
      </w:pPr>
      <m:oMath>
        <m:sSubSup>
          <m:sSubSupPr>
            <m:ctrlPr>
              <w:rPr>
                <w:rFonts w:ascii="Cambria Math" w:hAnsi="Cambria Math" w:cs="Arial"/>
                <w:sz w:val="22"/>
                <w:szCs w:val="22"/>
              </w:rPr>
            </m:ctrlPr>
          </m:sSubSupPr>
          <m:e>
            <m:r>
              <w:rPr>
                <w:rFonts w:ascii="Cambria Math" w:hAnsi="Cambria Math" w:cs="Arial"/>
                <w:sz w:val="22"/>
                <w:szCs w:val="22"/>
              </w:rPr>
              <m:t>N</m:t>
            </m:r>
          </m:e>
          <m:sub>
            <m:r>
              <m:rPr>
                <m:sty m:val="p"/>
              </m:rPr>
              <w:rPr>
                <w:rFonts w:ascii="Cambria Math" w:hAnsi="Cambria Math" w:cs="Arial"/>
                <w:sz w:val="22"/>
                <w:szCs w:val="22"/>
              </w:rPr>
              <m:t>Rk,p</m:t>
            </m:r>
          </m:sub>
          <m:sup>
            <m:r>
              <m:rPr>
                <m:sty m:val="p"/>
              </m:rPr>
              <w:rPr>
                <w:rFonts w:ascii="Cambria Math" w:hAnsi="Cambria Math" w:cs="Arial"/>
                <w:sz w:val="22"/>
                <w:szCs w:val="22"/>
              </w:rPr>
              <m:t>0</m:t>
            </m:r>
          </m:sup>
        </m:sSubSup>
        <m:r>
          <m:rPr>
            <m:sty m:val="p"/>
          </m:rPr>
          <w:rPr>
            <w:rFonts w:ascii="Cambria Math" w:hAnsi="Cambria Math" w:cs="Arial"/>
            <w:sz w:val="22"/>
            <w:szCs w:val="22"/>
          </w:rPr>
          <m:t>=</m:t>
        </m:r>
      </m:oMath>
      <w:r w:rsidR="00B601BA" w:rsidRPr="0049653E">
        <w:rPr>
          <w:rFonts w:cs="Arial"/>
          <w:sz w:val="22"/>
          <w:szCs w:val="22"/>
        </w:rPr>
        <w:t xml:space="preserve"> The </w:t>
      </w:r>
      <w:r w:rsidR="005A1952" w:rsidRPr="0049653E">
        <w:rPr>
          <w:rFonts w:cs="Arial"/>
          <w:sz w:val="22"/>
          <w:szCs w:val="22"/>
        </w:rPr>
        <w:t xml:space="preserve">characteristic pull-out strength of an adhesive anchor placed in cracked or uncracked concrete and not influenced by adjacent </w:t>
      </w:r>
      <w:r w:rsidR="00B55760" w:rsidRPr="0049653E">
        <w:rPr>
          <w:rFonts w:cs="Arial"/>
          <w:sz w:val="22"/>
          <w:szCs w:val="22"/>
        </w:rPr>
        <w:t xml:space="preserve">anchors </w:t>
      </w:r>
      <w:r w:rsidR="005A1952" w:rsidRPr="0049653E">
        <w:rPr>
          <w:rFonts w:cs="Arial"/>
          <w:sz w:val="22"/>
          <w:szCs w:val="22"/>
        </w:rPr>
        <w:t xml:space="preserve">or edges of the concrete </w:t>
      </w:r>
      <w:proofErr w:type="gramStart"/>
      <w:r w:rsidR="005A1952" w:rsidRPr="0049653E">
        <w:rPr>
          <w:rFonts w:cs="Arial"/>
          <w:sz w:val="22"/>
          <w:szCs w:val="22"/>
        </w:rPr>
        <w:t>member</w:t>
      </w:r>
      <w:r w:rsidR="005A1952" w:rsidRPr="0049653E" w:rsidDel="00475532">
        <w:rPr>
          <w:rFonts w:cs="Arial"/>
          <w:sz w:val="22"/>
          <w:szCs w:val="22"/>
        </w:rPr>
        <w:t xml:space="preserve"> </w:t>
      </w:r>
      <w:r w:rsidR="005A1952" w:rsidRPr="0049653E">
        <w:rPr>
          <w:rFonts w:cs="Arial"/>
          <w:sz w:val="22"/>
          <w:szCs w:val="22"/>
        </w:rPr>
        <w:t>.</w:t>
      </w:r>
      <w:proofErr w:type="gramEnd"/>
    </w:p>
    <w:p w14:paraId="0BD4DA23" w14:textId="0E31C6B2" w:rsidR="00B601BA" w:rsidRPr="0049653E" w:rsidRDefault="00B601BA" w:rsidP="00943F0A">
      <w:pPr>
        <w:spacing w:after="0"/>
        <w:jc w:val="both"/>
        <w:rPr>
          <w:rFonts w:cs="Arial"/>
          <w:sz w:val="22"/>
          <w:szCs w:val="22"/>
        </w:rPr>
      </w:pPr>
      <w:r w:rsidRPr="0049653E">
        <w:rPr>
          <w:rFonts w:cs="Arial"/>
          <w:sz w:val="22"/>
          <w:szCs w:val="22"/>
        </w:rPr>
        <w:tab/>
      </w:r>
      <w:r w:rsidRPr="0049653E">
        <w:rPr>
          <w:rFonts w:cs="Arial"/>
          <w:sz w:val="22"/>
          <w:szCs w:val="22"/>
        </w:rPr>
        <w:tab/>
      </w:r>
      <m:oMath>
        <m:sSubSup>
          <m:sSubSupPr>
            <m:ctrlPr>
              <w:rPr>
                <w:rFonts w:ascii="Cambria Math" w:hAnsi="Cambria Math" w:cs="Arial"/>
                <w:sz w:val="22"/>
                <w:szCs w:val="22"/>
              </w:rPr>
            </m:ctrlPr>
          </m:sSubSupPr>
          <m:e>
            <m:r>
              <w:rPr>
                <w:rFonts w:ascii="Cambria Math" w:hAnsi="Cambria Math" w:cs="Arial"/>
                <w:sz w:val="22"/>
                <w:szCs w:val="22"/>
              </w:rPr>
              <m:t>N</m:t>
            </m:r>
          </m:e>
          <m:sub>
            <m:r>
              <m:rPr>
                <m:sty m:val="p"/>
              </m:rPr>
              <w:rPr>
                <w:rFonts w:ascii="Cambria Math" w:hAnsi="Cambria Math" w:cs="Arial"/>
                <w:sz w:val="22"/>
                <w:szCs w:val="22"/>
              </w:rPr>
              <m:t>Rk,p</m:t>
            </m:r>
          </m:sub>
          <m:sup>
            <m:r>
              <m:rPr>
                <m:sty m:val="p"/>
              </m:rPr>
              <w:rPr>
                <w:rFonts w:ascii="Cambria Math" w:hAnsi="Cambria Math" w:cs="Arial"/>
                <w:sz w:val="22"/>
                <w:szCs w:val="22"/>
              </w:rPr>
              <m:t>0</m:t>
            </m:r>
          </m:sup>
        </m:sSubSup>
        <m:r>
          <m:rPr>
            <m:sty m:val="p"/>
          </m:rPr>
          <w:rPr>
            <w:rFonts w:ascii="Cambria Math" w:hAnsi="Cambria Math" w:cs="Arial"/>
            <w:sz w:val="22"/>
            <w:szCs w:val="22"/>
          </w:rPr>
          <m:t>=</m:t>
        </m:r>
        <m:sSub>
          <m:sSubPr>
            <m:ctrlPr>
              <w:rPr>
                <w:rFonts w:ascii="Cambria Math" w:hAnsi="Cambria Math" w:cs="Arial"/>
                <w:sz w:val="22"/>
                <w:szCs w:val="22"/>
              </w:rPr>
            </m:ctrlPr>
          </m:sSubPr>
          <m:e>
            <m:r>
              <w:rPr>
                <w:rFonts w:ascii="Cambria Math" w:hAnsi="Cambria Math" w:cs="Arial"/>
                <w:sz w:val="22"/>
                <w:szCs w:val="22"/>
              </w:rPr>
              <m:t>Ψ</m:t>
            </m:r>
          </m:e>
          <m:sub>
            <m:r>
              <m:rPr>
                <m:sty m:val="p"/>
              </m:rPr>
              <w:rPr>
                <w:rFonts w:ascii="Cambria Math" w:hAnsi="Cambria Math" w:cs="Arial"/>
                <w:sz w:val="22"/>
                <w:szCs w:val="22"/>
              </w:rPr>
              <m:t>sus</m:t>
            </m:r>
          </m:sub>
        </m:sSub>
        <m:r>
          <w:rPr>
            <w:rFonts w:ascii="Cambria Math" w:hAnsi="Cambria Math" w:cs="Arial"/>
            <w:sz w:val="22"/>
            <w:szCs w:val="22"/>
          </w:rPr>
          <m:t>π</m:t>
        </m:r>
        <m:sSub>
          <m:sSubPr>
            <m:ctrlPr>
              <w:rPr>
                <w:rFonts w:ascii="Cambria Math" w:hAnsi="Cambria Math" w:cs="Arial"/>
                <w:sz w:val="22"/>
                <w:szCs w:val="22"/>
              </w:rPr>
            </m:ctrlPr>
          </m:sSubPr>
          <m:e>
            <m:r>
              <w:rPr>
                <w:rFonts w:ascii="Cambria Math" w:hAnsi="Cambria Math" w:cs="Arial"/>
                <w:sz w:val="22"/>
                <w:szCs w:val="22"/>
              </w:rPr>
              <m:t>d</m:t>
            </m:r>
          </m:e>
          <m:sub>
            <m:r>
              <m:rPr>
                <m:sty m:val="p"/>
              </m:rPr>
              <w:rPr>
                <w:rFonts w:ascii="Cambria Math" w:hAnsi="Cambria Math" w:cs="Arial"/>
                <w:sz w:val="22"/>
                <w:szCs w:val="22"/>
              </w:rPr>
              <m:t>a</m:t>
            </m:r>
          </m:sub>
        </m:sSub>
        <m:sSub>
          <m:sSubPr>
            <m:ctrlPr>
              <w:rPr>
                <w:rFonts w:ascii="Cambria Math" w:hAnsi="Cambria Math" w:cs="Arial"/>
                <w:sz w:val="22"/>
                <w:szCs w:val="22"/>
              </w:rPr>
            </m:ctrlPr>
          </m:sSubPr>
          <m:e>
            <m:r>
              <w:rPr>
                <w:rFonts w:ascii="Cambria Math" w:hAnsi="Cambria Math" w:cs="Arial"/>
                <w:sz w:val="22"/>
                <w:szCs w:val="22"/>
              </w:rPr>
              <m:t>h</m:t>
            </m:r>
          </m:e>
          <m:sub>
            <m:r>
              <m:rPr>
                <m:sty m:val="p"/>
              </m:rPr>
              <w:rPr>
                <w:rFonts w:ascii="Cambria Math" w:hAnsi="Cambria Math" w:cs="Arial"/>
                <w:sz w:val="22"/>
                <w:szCs w:val="22"/>
              </w:rPr>
              <m:t>ef</m:t>
            </m:r>
          </m:sub>
        </m:sSub>
        <m:sSub>
          <m:sSubPr>
            <m:ctrlPr>
              <w:rPr>
                <w:rFonts w:ascii="Cambria Math" w:hAnsi="Cambria Math" w:cs="Arial"/>
                <w:sz w:val="22"/>
                <w:szCs w:val="22"/>
              </w:rPr>
            </m:ctrlPr>
          </m:sSubPr>
          <m:e>
            <m:r>
              <w:rPr>
                <w:rFonts w:ascii="Cambria Math" w:hAnsi="Cambria Math" w:cs="Arial"/>
                <w:sz w:val="22"/>
                <w:szCs w:val="22"/>
              </w:rPr>
              <m:t>τ</m:t>
            </m:r>
          </m:e>
          <m:sub>
            <m:r>
              <m:rPr>
                <m:sty m:val="p"/>
              </m:rPr>
              <w:rPr>
                <w:rFonts w:ascii="Cambria Math" w:hAnsi="Cambria Math" w:cs="Arial"/>
                <w:sz w:val="22"/>
                <w:szCs w:val="22"/>
              </w:rPr>
              <m:t>Rk,c</m:t>
            </m:r>
            <m:sSup>
              <m:sSupPr>
                <m:ctrlPr>
                  <w:rPr>
                    <w:rFonts w:ascii="Cambria Math" w:hAnsi="Cambria Math" w:cs="Arial"/>
                    <w:iCs/>
                    <w:sz w:val="22"/>
                    <w:szCs w:val="22"/>
                  </w:rPr>
                </m:ctrlPr>
              </m:sSupPr>
              <m:e>
                <m:r>
                  <m:rPr>
                    <m:sty m:val="p"/>
                  </m:rPr>
                  <w:rPr>
                    <w:rFonts w:ascii="Cambria Math" w:hAnsi="Cambria Math" w:cs="Arial"/>
                    <w:sz w:val="22"/>
                    <w:szCs w:val="22"/>
                  </w:rPr>
                  <m:t>r</m:t>
                </m:r>
              </m:e>
              <m:sup>
                <m:r>
                  <m:rPr>
                    <m:sty m:val="p"/>
                  </m:rPr>
                  <w:rPr>
                    <w:rFonts w:ascii="Cambria Math" w:hAnsi="Cambria Math" w:cs="Arial"/>
                    <w:sz w:val="22"/>
                    <w:szCs w:val="22"/>
                  </w:rPr>
                  <m:t>'</m:t>
                </m:r>
              </m:sup>
            </m:sSup>
          </m:sub>
        </m:sSub>
      </m:oMath>
      <w:r w:rsidRPr="0049653E">
        <w:rPr>
          <w:rFonts w:cs="Arial"/>
          <w:sz w:val="22"/>
          <w:szCs w:val="22"/>
        </w:rPr>
        <w:t xml:space="preserve"> (for applications in cracked concrete)</w:t>
      </w:r>
    </w:p>
    <w:p w14:paraId="7FC11DE5" w14:textId="7B917433" w:rsidR="00B601BA" w:rsidRPr="0049653E" w:rsidRDefault="00B601BA" w:rsidP="00943F0A">
      <w:pPr>
        <w:spacing w:after="0"/>
        <w:jc w:val="both"/>
        <w:rPr>
          <w:rFonts w:cs="Arial"/>
          <w:sz w:val="22"/>
          <w:szCs w:val="22"/>
        </w:rPr>
      </w:pPr>
      <w:r w:rsidRPr="0049653E">
        <w:rPr>
          <w:rFonts w:cs="Arial"/>
          <w:sz w:val="22"/>
          <w:szCs w:val="22"/>
        </w:rPr>
        <w:tab/>
      </w:r>
      <w:r w:rsidRPr="0049653E">
        <w:rPr>
          <w:rFonts w:cs="Arial"/>
          <w:sz w:val="22"/>
          <w:szCs w:val="22"/>
        </w:rPr>
        <w:tab/>
      </w:r>
      <m:oMath>
        <m:sSubSup>
          <m:sSubSupPr>
            <m:ctrlPr>
              <w:rPr>
                <w:rFonts w:ascii="Cambria Math" w:hAnsi="Cambria Math" w:cs="Arial"/>
                <w:sz w:val="22"/>
                <w:szCs w:val="22"/>
              </w:rPr>
            </m:ctrlPr>
          </m:sSubSupPr>
          <m:e>
            <m:r>
              <w:rPr>
                <w:rFonts w:ascii="Cambria Math" w:hAnsi="Cambria Math" w:cs="Arial"/>
                <w:sz w:val="22"/>
                <w:szCs w:val="22"/>
              </w:rPr>
              <m:t>N</m:t>
            </m:r>
          </m:e>
          <m:sub>
            <m:r>
              <m:rPr>
                <m:sty m:val="p"/>
              </m:rPr>
              <w:rPr>
                <w:rFonts w:ascii="Cambria Math" w:hAnsi="Cambria Math" w:cs="Arial"/>
                <w:sz w:val="22"/>
                <w:szCs w:val="22"/>
              </w:rPr>
              <m:t>Rk,p</m:t>
            </m:r>
          </m:sub>
          <m:sup>
            <m:r>
              <m:rPr>
                <m:sty m:val="p"/>
              </m:rPr>
              <w:rPr>
                <w:rFonts w:ascii="Cambria Math" w:hAnsi="Cambria Math" w:cs="Arial"/>
                <w:sz w:val="22"/>
                <w:szCs w:val="22"/>
              </w:rPr>
              <m:t>0</m:t>
            </m:r>
          </m:sup>
        </m:sSubSup>
        <m:r>
          <m:rPr>
            <m:sty m:val="p"/>
          </m:rPr>
          <w:rPr>
            <w:rFonts w:ascii="Cambria Math" w:hAnsi="Cambria Math" w:cs="Arial"/>
            <w:sz w:val="22"/>
            <w:szCs w:val="22"/>
          </w:rPr>
          <m:t>=</m:t>
        </m:r>
        <m:sSub>
          <m:sSubPr>
            <m:ctrlPr>
              <w:rPr>
                <w:rFonts w:ascii="Cambria Math" w:hAnsi="Cambria Math" w:cs="Arial"/>
                <w:sz w:val="22"/>
                <w:szCs w:val="22"/>
              </w:rPr>
            </m:ctrlPr>
          </m:sSubPr>
          <m:e>
            <m:r>
              <w:rPr>
                <w:rFonts w:ascii="Cambria Math" w:hAnsi="Cambria Math" w:cs="Arial"/>
                <w:sz w:val="22"/>
                <w:szCs w:val="22"/>
              </w:rPr>
              <m:t>Ψ</m:t>
            </m:r>
          </m:e>
          <m:sub>
            <m:r>
              <m:rPr>
                <m:sty m:val="p"/>
              </m:rPr>
              <w:rPr>
                <w:rFonts w:ascii="Cambria Math" w:hAnsi="Cambria Math" w:cs="Arial"/>
                <w:sz w:val="22"/>
                <w:szCs w:val="22"/>
              </w:rPr>
              <m:t>sus</m:t>
            </m:r>
          </m:sub>
        </m:sSub>
        <m:r>
          <w:rPr>
            <w:rFonts w:ascii="Cambria Math" w:hAnsi="Cambria Math" w:cs="Arial"/>
            <w:sz w:val="22"/>
            <w:szCs w:val="22"/>
          </w:rPr>
          <m:t>π</m:t>
        </m:r>
        <m:sSub>
          <m:sSubPr>
            <m:ctrlPr>
              <w:rPr>
                <w:rFonts w:ascii="Cambria Math" w:hAnsi="Cambria Math" w:cs="Arial"/>
                <w:sz w:val="22"/>
                <w:szCs w:val="22"/>
              </w:rPr>
            </m:ctrlPr>
          </m:sSubPr>
          <m:e>
            <m:r>
              <w:rPr>
                <w:rFonts w:ascii="Cambria Math" w:hAnsi="Cambria Math" w:cs="Arial"/>
                <w:sz w:val="22"/>
                <w:szCs w:val="22"/>
              </w:rPr>
              <m:t>d</m:t>
            </m:r>
          </m:e>
          <m:sub>
            <m:r>
              <m:rPr>
                <m:sty m:val="p"/>
              </m:rPr>
              <w:rPr>
                <w:rFonts w:ascii="Cambria Math" w:hAnsi="Cambria Math" w:cs="Arial"/>
                <w:sz w:val="22"/>
                <w:szCs w:val="22"/>
              </w:rPr>
              <m:t>a</m:t>
            </m:r>
          </m:sub>
        </m:sSub>
        <m:sSub>
          <m:sSubPr>
            <m:ctrlPr>
              <w:rPr>
                <w:rFonts w:ascii="Cambria Math" w:hAnsi="Cambria Math" w:cs="Arial"/>
                <w:sz w:val="22"/>
                <w:szCs w:val="22"/>
              </w:rPr>
            </m:ctrlPr>
          </m:sSubPr>
          <m:e>
            <m:r>
              <w:rPr>
                <w:rFonts w:ascii="Cambria Math" w:hAnsi="Cambria Math" w:cs="Arial"/>
                <w:sz w:val="22"/>
                <w:szCs w:val="22"/>
              </w:rPr>
              <m:t>h</m:t>
            </m:r>
          </m:e>
          <m:sub>
            <m:r>
              <m:rPr>
                <m:sty m:val="p"/>
              </m:rPr>
              <w:rPr>
                <w:rFonts w:ascii="Cambria Math" w:hAnsi="Cambria Math" w:cs="Arial"/>
                <w:sz w:val="22"/>
                <w:szCs w:val="22"/>
              </w:rPr>
              <m:t>ef</m:t>
            </m:r>
          </m:sub>
        </m:sSub>
        <m:sSub>
          <m:sSubPr>
            <m:ctrlPr>
              <w:rPr>
                <w:rFonts w:ascii="Cambria Math" w:hAnsi="Cambria Math" w:cs="Arial"/>
                <w:sz w:val="22"/>
                <w:szCs w:val="22"/>
              </w:rPr>
            </m:ctrlPr>
          </m:sSubPr>
          <m:e>
            <m:r>
              <w:rPr>
                <w:rFonts w:ascii="Cambria Math" w:hAnsi="Cambria Math" w:cs="Arial"/>
                <w:sz w:val="22"/>
                <w:szCs w:val="22"/>
              </w:rPr>
              <m:t>τ</m:t>
            </m:r>
          </m:e>
          <m:sub>
            <m:r>
              <m:rPr>
                <m:sty m:val="p"/>
              </m:rPr>
              <w:rPr>
                <w:rFonts w:ascii="Cambria Math" w:hAnsi="Cambria Math" w:cs="Arial"/>
                <w:sz w:val="22"/>
                <w:szCs w:val="22"/>
              </w:rPr>
              <m:t>Rk,unc</m:t>
            </m:r>
            <m:sSup>
              <m:sSupPr>
                <m:ctrlPr>
                  <w:rPr>
                    <w:rFonts w:ascii="Cambria Math" w:hAnsi="Cambria Math" w:cs="Arial"/>
                    <w:iCs/>
                    <w:sz w:val="22"/>
                    <w:szCs w:val="22"/>
                  </w:rPr>
                </m:ctrlPr>
              </m:sSupPr>
              <m:e>
                <m:r>
                  <m:rPr>
                    <m:sty m:val="p"/>
                  </m:rPr>
                  <w:rPr>
                    <w:rFonts w:ascii="Cambria Math" w:hAnsi="Cambria Math" w:cs="Arial"/>
                    <w:sz w:val="22"/>
                    <w:szCs w:val="22"/>
                  </w:rPr>
                  <m:t>r</m:t>
                </m:r>
              </m:e>
              <m:sup>
                <m:r>
                  <m:rPr>
                    <m:sty m:val="p"/>
                  </m:rPr>
                  <w:rPr>
                    <w:rFonts w:ascii="Cambria Math" w:hAnsi="Cambria Math" w:cs="Arial"/>
                    <w:sz w:val="22"/>
                    <w:szCs w:val="22"/>
                  </w:rPr>
                  <m:t>'</m:t>
                </m:r>
              </m:sup>
            </m:sSup>
          </m:sub>
        </m:sSub>
      </m:oMath>
      <w:r w:rsidRPr="0049653E">
        <w:rPr>
          <w:rFonts w:cs="Arial"/>
          <w:sz w:val="22"/>
          <w:szCs w:val="22"/>
        </w:rPr>
        <w:t xml:space="preserve"> (for applications in uncracked concrete)</w:t>
      </w:r>
    </w:p>
    <w:p w14:paraId="2EA4C856" w14:textId="2BB80A07" w:rsidR="00B601BA" w:rsidRPr="0049653E" w:rsidRDefault="00B601BA" w:rsidP="00943F0A">
      <w:pPr>
        <w:spacing w:after="0"/>
        <w:jc w:val="both"/>
        <w:rPr>
          <w:rFonts w:cs="Arial"/>
          <w:sz w:val="22"/>
          <w:szCs w:val="22"/>
        </w:rPr>
      </w:pPr>
      <w:r w:rsidRPr="0049653E">
        <w:rPr>
          <w:rFonts w:cs="Arial"/>
          <w:sz w:val="22"/>
          <w:szCs w:val="22"/>
        </w:rPr>
        <w:tab/>
      </w:r>
      <w:r w:rsidRPr="0049653E">
        <w:rPr>
          <w:rFonts w:cs="Arial"/>
          <w:sz w:val="22"/>
          <w:szCs w:val="22"/>
        </w:rPr>
        <w:tab/>
        <w:t xml:space="preserve">The values of </w:t>
      </w:r>
      <m:oMath>
        <m:sSub>
          <m:sSubPr>
            <m:ctrlPr>
              <w:rPr>
                <w:rFonts w:ascii="Cambria Math" w:hAnsi="Cambria Math" w:cs="Arial"/>
                <w:sz w:val="22"/>
                <w:szCs w:val="22"/>
              </w:rPr>
            </m:ctrlPr>
          </m:sSubPr>
          <m:e>
            <m:r>
              <w:rPr>
                <w:rFonts w:ascii="Cambria Math" w:hAnsi="Cambria Math" w:cs="Arial"/>
                <w:sz w:val="22"/>
                <w:szCs w:val="22"/>
              </w:rPr>
              <m:t>τ</m:t>
            </m:r>
          </m:e>
          <m:sub>
            <m:r>
              <m:rPr>
                <m:sty m:val="p"/>
              </m:rPr>
              <w:rPr>
                <w:rFonts w:ascii="Cambria Math" w:hAnsi="Cambria Math" w:cs="Arial"/>
                <w:sz w:val="22"/>
                <w:szCs w:val="22"/>
              </w:rPr>
              <m:t>Rk,c</m:t>
            </m:r>
            <m:sSup>
              <m:sSupPr>
                <m:ctrlPr>
                  <w:rPr>
                    <w:rFonts w:ascii="Cambria Math" w:hAnsi="Cambria Math" w:cs="Arial"/>
                    <w:iCs/>
                    <w:sz w:val="22"/>
                    <w:szCs w:val="22"/>
                  </w:rPr>
                </m:ctrlPr>
              </m:sSupPr>
              <m:e>
                <m:r>
                  <m:rPr>
                    <m:sty m:val="p"/>
                  </m:rPr>
                  <w:rPr>
                    <w:rFonts w:ascii="Cambria Math" w:hAnsi="Cambria Math" w:cs="Arial"/>
                    <w:sz w:val="22"/>
                    <w:szCs w:val="22"/>
                  </w:rPr>
                  <m:t>r</m:t>
                </m:r>
              </m:e>
              <m:sup>
                <m:r>
                  <m:rPr>
                    <m:sty m:val="p"/>
                  </m:rPr>
                  <w:rPr>
                    <w:rFonts w:ascii="Cambria Math" w:hAnsi="Cambria Math" w:cs="Arial"/>
                    <w:sz w:val="22"/>
                    <w:szCs w:val="22"/>
                  </w:rPr>
                  <m:t>'</m:t>
                </m:r>
              </m:sup>
            </m:sSup>
          </m:sub>
        </m:sSub>
        <m:r>
          <m:rPr>
            <m:sty m:val="p"/>
          </m:rPr>
          <w:rPr>
            <w:rFonts w:ascii="Cambria Math" w:hAnsi="Cambria Math" w:cs="Arial"/>
            <w:sz w:val="22"/>
            <w:szCs w:val="22"/>
          </w:rPr>
          <m:t xml:space="preserve"> &amp; </m:t>
        </m:r>
        <m:sSub>
          <m:sSubPr>
            <m:ctrlPr>
              <w:rPr>
                <w:rFonts w:ascii="Cambria Math" w:hAnsi="Cambria Math" w:cs="Arial"/>
                <w:sz w:val="22"/>
                <w:szCs w:val="22"/>
              </w:rPr>
            </m:ctrlPr>
          </m:sSubPr>
          <m:e>
            <m:r>
              <w:rPr>
                <w:rFonts w:ascii="Cambria Math" w:hAnsi="Cambria Math" w:cs="Arial"/>
                <w:sz w:val="22"/>
                <w:szCs w:val="22"/>
              </w:rPr>
              <m:t>τ</m:t>
            </m:r>
          </m:e>
          <m:sub>
            <m:r>
              <m:rPr>
                <m:sty m:val="p"/>
              </m:rPr>
              <w:rPr>
                <w:rFonts w:ascii="Cambria Math" w:hAnsi="Cambria Math" w:cs="Arial"/>
                <w:sz w:val="22"/>
                <w:szCs w:val="22"/>
              </w:rPr>
              <m:t>Rk,unc</m:t>
            </m:r>
            <m:sSup>
              <m:sSupPr>
                <m:ctrlPr>
                  <w:rPr>
                    <w:rFonts w:ascii="Cambria Math" w:hAnsi="Cambria Math" w:cs="Arial"/>
                    <w:iCs/>
                    <w:sz w:val="22"/>
                    <w:szCs w:val="22"/>
                  </w:rPr>
                </m:ctrlPr>
              </m:sSupPr>
              <m:e>
                <m:r>
                  <m:rPr>
                    <m:sty m:val="p"/>
                  </m:rPr>
                  <w:rPr>
                    <w:rFonts w:ascii="Cambria Math" w:hAnsi="Cambria Math" w:cs="Arial"/>
                    <w:sz w:val="22"/>
                    <w:szCs w:val="22"/>
                  </w:rPr>
                  <m:t>r</m:t>
                </m:r>
              </m:e>
              <m:sup>
                <m:r>
                  <m:rPr>
                    <m:sty m:val="p"/>
                  </m:rPr>
                  <w:rPr>
                    <w:rFonts w:ascii="Cambria Math" w:hAnsi="Cambria Math" w:cs="Arial"/>
                    <w:sz w:val="22"/>
                    <w:szCs w:val="22"/>
                  </w:rPr>
                  <m:t>'</m:t>
                </m:r>
              </m:sup>
            </m:sSup>
          </m:sub>
        </m:sSub>
      </m:oMath>
      <w:r w:rsidRPr="0049653E">
        <w:rPr>
          <w:rFonts w:cs="Arial"/>
          <w:sz w:val="22"/>
          <w:szCs w:val="22"/>
        </w:rPr>
        <w:t xml:space="preserve"> are to be taken from </w:t>
      </w:r>
      <w:r w:rsidR="008D560C" w:rsidRPr="0049653E">
        <w:rPr>
          <w:rFonts w:cs="Arial"/>
          <w:sz w:val="22"/>
          <w:szCs w:val="22"/>
        </w:rPr>
        <w:t>AR</w:t>
      </w:r>
      <w:r w:rsidRPr="0049653E">
        <w:rPr>
          <w:rFonts w:cs="Arial"/>
          <w:sz w:val="22"/>
          <w:szCs w:val="22"/>
        </w:rPr>
        <w:t>.</w:t>
      </w:r>
    </w:p>
    <w:p w14:paraId="02A665AF" w14:textId="6DEE7ADB" w:rsidR="00B601BA" w:rsidRPr="0049653E" w:rsidRDefault="00000000" w:rsidP="00943F0A">
      <w:pPr>
        <w:spacing w:after="0"/>
        <w:jc w:val="both"/>
        <w:rPr>
          <w:rFonts w:cs="Arial"/>
          <w:sz w:val="22"/>
          <w:szCs w:val="22"/>
        </w:rPr>
      </w:pPr>
      <m:oMathPara>
        <m:oMath>
          <m:sSub>
            <m:sSubPr>
              <m:ctrlPr>
                <w:rPr>
                  <w:rFonts w:ascii="Cambria Math" w:hAnsi="Cambria Math" w:cs="Arial"/>
                  <w:sz w:val="22"/>
                  <w:szCs w:val="22"/>
                </w:rPr>
              </m:ctrlPr>
            </m:sSubPr>
            <m:e>
              <m:r>
                <w:rPr>
                  <w:rFonts w:ascii="Cambria Math" w:hAnsi="Cambria Math" w:cs="Arial"/>
                  <w:sz w:val="22"/>
                  <w:szCs w:val="22"/>
                </w:rPr>
                <m:t>Ψ</m:t>
              </m:r>
            </m:e>
            <m:sub>
              <m:r>
                <m:rPr>
                  <m:sty m:val="p"/>
                </m:rPr>
                <w:rPr>
                  <w:rFonts w:ascii="Cambria Math" w:hAnsi="Cambria Math" w:cs="Arial"/>
                  <w:sz w:val="22"/>
                  <w:szCs w:val="22"/>
                </w:rPr>
                <m:t>sus</m:t>
              </m:r>
            </m:sub>
          </m:sSub>
          <m:r>
            <m:rPr>
              <m:sty m:val="p"/>
            </m:rPr>
            <w:rPr>
              <w:rFonts w:ascii="Cambria Math" w:hAnsi="Cambria Math" w:cs="Arial"/>
              <w:sz w:val="22"/>
              <w:szCs w:val="22"/>
            </w:rPr>
            <m:t xml:space="preserve">=1 </m:t>
          </m:r>
          <m:r>
            <w:rPr>
              <w:rFonts w:ascii="Cambria Math" w:hAnsi="Cambria Math" w:cs="Arial"/>
              <w:sz w:val="22"/>
              <w:szCs w:val="22"/>
            </w:rPr>
            <m:t>for</m:t>
          </m:r>
          <m:r>
            <m:rPr>
              <m:sty m:val="p"/>
            </m:rPr>
            <w:rPr>
              <w:rFonts w:ascii="Cambria Math" w:hAnsi="Cambria Math" w:cs="Arial"/>
              <w:sz w:val="22"/>
              <w:szCs w:val="22"/>
            </w:rPr>
            <m:t xml:space="preserve"> </m:t>
          </m:r>
          <m:sSub>
            <m:sSubPr>
              <m:ctrlPr>
                <w:rPr>
                  <w:rFonts w:ascii="Cambria Math" w:hAnsi="Cambria Math" w:cs="Arial"/>
                  <w:sz w:val="22"/>
                  <w:szCs w:val="22"/>
                </w:rPr>
              </m:ctrlPr>
            </m:sSubPr>
            <m:e>
              <m:r>
                <w:rPr>
                  <w:rFonts w:ascii="Cambria Math" w:hAnsi="Cambria Math" w:cs="Arial"/>
                  <w:sz w:val="22"/>
                  <w:szCs w:val="22"/>
                </w:rPr>
                <m:t>α</m:t>
              </m:r>
            </m:e>
            <m:sub>
              <m:r>
                <m:rPr>
                  <m:sty m:val="p"/>
                </m:rPr>
                <w:rPr>
                  <w:rFonts w:ascii="Cambria Math" w:hAnsi="Cambria Math" w:cs="Arial"/>
                  <w:sz w:val="22"/>
                  <w:szCs w:val="22"/>
                </w:rPr>
                <m:t xml:space="preserve">sus </m:t>
              </m:r>
            </m:sub>
          </m:sSub>
          <m:r>
            <m:rPr>
              <m:sty m:val="p"/>
            </m:rPr>
            <w:rPr>
              <w:rFonts w:ascii="Cambria Math" w:hAnsi="Cambria Math" w:cs="Arial"/>
              <w:sz w:val="22"/>
              <w:szCs w:val="22"/>
            </w:rPr>
            <m:t xml:space="preserve">≤ </m:t>
          </m:r>
          <m:sSubSup>
            <m:sSubSupPr>
              <m:ctrlPr>
                <w:rPr>
                  <w:rFonts w:ascii="Cambria Math" w:hAnsi="Cambria Math" w:cs="Arial"/>
                  <w:sz w:val="22"/>
                  <w:szCs w:val="22"/>
                </w:rPr>
              </m:ctrlPr>
            </m:sSubSupPr>
            <m:e>
              <m:r>
                <w:rPr>
                  <w:rFonts w:ascii="Cambria Math" w:hAnsi="Cambria Math" w:cs="Arial"/>
                  <w:sz w:val="22"/>
                  <w:szCs w:val="22"/>
                </w:rPr>
                <m:t>Ψ</m:t>
              </m:r>
            </m:e>
            <m:sub>
              <m:r>
                <m:rPr>
                  <m:sty m:val="p"/>
                </m:rPr>
                <w:rPr>
                  <w:rFonts w:ascii="Cambria Math" w:hAnsi="Cambria Math" w:cs="Arial"/>
                  <w:sz w:val="22"/>
                  <w:szCs w:val="22"/>
                </w:rPr>
                <m:t>sus</m:t>
              </m:r>
            </m:sub>
            <m:sup>
              <m:r>
                <m:rPr>
                  <m:sty m:val="p"/>
                </m:rPr>
                <w:rPr>
                  <w:rFonts w:ascii="Cambria Math" w:hAnsi="Cambria Math" w:cs="Arial"/>
                  <w:sz w:val="22"/>
                  <w:szCs w:val="22"/>
                </w:rPr>
                <m:t>0</m:t>
              </m:r>
            </m:sup>
          </m:sSubSup>
          <m:r>
            <m:rPr>
              <m:sty m:val="p"/>
            </m:rPr>
            <w:rPr>
              <w:rFonts w:ascii="Cambria Math" w:hAnsi="Cambria Math" w:cs="Arial"/>
              <w:sz w:val="22"/>
              <w:szCs w:val="22"/>
            </w:rPr>
            <m:t xml:space="preserve"> </m:t>
          </m:r>
        </m:oMath>
      </m:oMathPara>
    </w:p>
    <w:p w14:paraId="4497A744" w14:textId="77777777" w:rsidR="00B601BA" w:rsidRPr="0049653E" w:rsidRDefault="00B601BA" w:rsidP="00943F0A">
      <w:pPr>
        <w:spacing w:after="0"/>
        <w:rPr>
          <w:rFonts w:cs="Arial"/>
          <w:sz w:val="22"/>
          <w:szCs w:val="22"/>
        </w:rPr>
      </w:pPr>
    </w:p>
    <w:p w14:paraId="08F8BA7E" w14:textId="2C4A7700" w:rsidR="00B601BA" w:rsidRPr="0049653E" w:rsidRDefault="00000000" w:rsidP="00943F0A">
      <w:pPr>
        <w:spacing w:after="0"/>
        <w:rPr>
          <w:rFonts w:cs="Arial"/>
          <w:sz w:val="22"/>
          <w:szCs w:val="22"/>
        </w:rPr>
      </w:pPr>
      <m:oMathPara>
        <m:oMath>
          <m:sSub>
            <m:sSubPr>
              <m:ctrlPr>
                <w:rPr>
                  <w:rFonts w:ascii="Cambria Math" w:hAnsi="Cambria Math" w:cs="Arial"/>
                  <w:sz w:val="22"/>
                  <w:szCs w:val="22"/>
                </w:rPr>
              </m:ctrlPr>
            </m:sSubPr>
            <m:e>
              <m:r>
                <w:rPr>
                  <w:rFonts w:ascii="Cambria Math" w:hAnsi="Cambria Math" w:cs="Arial"/>
                  <w:sz w:val="22"/>
                  <w:szCs w:val="22"/>
                </w:rPr>
                <m:t>Ψ</m:t>
              </m:r>
            </m:e>
            <m:sub>
              <m:r>
                <m:rPr>
                  <m:sty m:val="p"/>
                </m:rPr>
                <w:rPr>
                  <w:rFonts w:ascii="Cambria Math" w:hAnsi="Cambria Math" w:cs="Arial"/>
                  <w:sz w:val="22"/>
                  <w:szCs w:val="22"/>
                </w:rPr>
                <m:t>sus</m:t>
              </m:r>
            </m:sub>
          </m:sSub>
          <m:r>
            <m:rPr>
              <m:sty m:val="p"/>
            </m:rPr>
            <w:rPr>
              <w:rFonts w:ascii="Cambria Math" w:hAnsi="Cambria Math" w:cs="Arial"/>
              <w:sz w:val="22"/>
              <w:szCs w:val="22"/>
            </w:rPr>
            <m:t xml:space="preserve">= </m:t>
          </m:r>
          <m:sSubSup>
            <m:sSubSupPr>
              <m:ctrlPr>
                <w:rPr>
                  <w:rFonts w:ascii="Cambria Math" w:hAnsi="Cambria Math" w:cs="Arial"/>
                  <w:sz w:val="22"/>
                  <w:szCs w:val="22"/>
                </w:rPr>
              </m:ctrlPr>
            </m:sSubSupPr>
            <m:e>
              <m:r>
                <w:rPr>
                  <w:rFonts w:ascii="Cambria Math" w:hAnsi="Cambria Math" w:cs="Arial"/>
                  <w:sz w:val="22"/>
                  <w:szCs w:val="22"/>
                </w:rPr>
                <m:t>Ψ</m:t>
              </m:r>
            </m:e>
            <m:sub>
              <m:r>
                <m:rPr>
                  <m:sty m:val="p"/>
                </m:rPr>
                <w:rPr>
                  <w:rFonts w:ascii="Cambria Math" w:hAnsi="Cambria Math" w:cs="Arial"/>
                  <w:sz w:val="22"/>
                  <w:szCs w:val="22"/>
                </w:rPr>
                <m:t>sus</m:t>
              </m:r>
            </m:sub>
            <m:sup>
              <m:r>
                <m:rPr>
                  <m:sty m:val="p"/>
                </m:rPr>
                <w:rPr>
                  <w:rFonts w:ascii="Cambria Math" w:hAnsi="Cambria Math" w:cs="Arial"/>
                  <w:sz w:val="22"/>
                  <w:szCs w:val="22"/>
                </w:rPr>
                <m:t>0</m:t>
              </m:r>
            </m:sup>
          </m:sSubSup>
          <m:r>
            <m:rPr>
              <m:sty m:val="p"/>
            </m:rPr>
            <w:rPr>
              <w:rFonts w:ascii="Cambria Math" w:hAnsi="Cambria Math" w:cs="Arial"/>
              <w:sz w:val="22"/>
              <w:szCs w:val="22"/>
            </w:rPr>
            <m:t xml:space="preserve">+1- </m:t>
          </m:r>
          <m:sSub>
            <m:sSubPr>
              <m:ctrlPr>
                <w:rPr>
                  <w:rFonts w:ascii="Cambria Math" w:hAnsi="Cambria Math" w:cs="Arial"/>
                  <w:sz w:val="22"/>
                  <w:szCs w:val="22"/>
                </w:rPr>
              </m:ctrlPr>
            </m:sSubPr>
            <m:e>
              <m:r>
                <w:rPr>
                  <w:rFonts w:ascii="Cambria Math" w:hAnsi="Cambria Math" w:cs="Arial"/>
                  <w:sz w:val="22"/>
                  <w:szCs w:val="22"/>
                </w:rPr>
                <m:t>α</m:t>
              </m:r>
            </m:e>
            <m:sub>
              <m:r>
                <m:rPr>
                  <m:sty m:val="p"/>
                </m:rPr>
                <w:rPr>
                  <w:rFonts w:ascii="Cambria Math" w:hAnsi="Cambria Math" w:cs="Arial"/>
                  <w:sz w:val="22"/>
                  <w:szCs w:val="22"/>
                </w:rPr>
                <m:t xml:space="preserve">sus </m:t>
              </m:r>
            </m:sub>
          </m:sSub>
          <m:r>
            <m:rPr>
              <m:sty m:val="p"/>
            </m:rPr>
            <w:rPr>
              <w:rFonts w:ascii="Cambria Math" w:hAnsi="Cambria Math" w:cs="Arial"/>
              <w:sz w:val="22"/>
              <w:szCs w:val="22"/>
            </w:rPr>
            <m:t xml:space="preserve"> </m:t>
          </m:r>
          <m:r>
            <w:rPr>
              <w:rFonts w:ascii="Cambria Math" w:hAnsi="Cambria Math" w:cs="Arial"/>
              <w:sz w:val="22"/>
              <w:szCs w:val="22"/>
            </w:rPr>
            <m:t>for</m:t>
          </m:r>
          <m:r>
            <m:rPr>
              <m:sty m:val="p"/>
            </m:rPr>
            <w:rPr>
              <w:rFonts w:ascii="Cambria Math" w:hAnsi="Cambria Math" w:cs="Arial"/>
              <w:sz w:val="22"/>
              <w:szCs w:val="22"/>
            </w:rPr>
            <m:t xml:space="preserve"> </m:t>
          </m:r>
          <m:sSub>
            <m:sSubPr>
              <m:ctrlPr>
                <w:rPr>
                  <w:rFonts w:ascii="Cambria Math" w:hAnsi="Cambria Math" w:cs="Arial"/>
                  <w:sz w:val="22"/>
                  <w:szCs w:val="22"/>
                </w:rPr>
              </m:ctrlPr>
            </m:sSubPr>
            <m:e>
              <m:r>
                <w:rPr>
                  <w:rFonts w:ascii="Cambria Math" w:hAnsi="Cambria Math" w:cs="Arial"/>
                  <w:sz w:val="22"/>
                  <w:szCs w:val="22"/>
                </w:rPr>
                <m:t>α</m:t>
              </m:r>
            </m:e>
            <m:sub>
              <m:r>
                <m:rPr>
                  <m:sty m:val="p"/>
                </m:rPr>
                <w:rPr>
                  <w:rFonts w:ascii="Cambria Math" w:hAnsi="Cambria Math" w:cs="Arial"/>
                  <w:sz w:val="22"/>
                  <w:szCs w:val="22"/>
                </w:rPr>
                <m:t xml:space="preserve">sus </m:t>
              </m:r>
            </m:sub>
          </m:sSub>
          <m:r>
            <m:rPr>
              <m:sty m:val="p"/>
            </m:rPr>
            <w:rPr>
              <w:rFonts w:ascii="Cambria Math" w:hAnsi="Cambria Math" w:cs="Arial"/>
              <w:sz w:val="22"/>
              <w:szCs w:val="22"/>
            </w:rPr>
            <m:t>&gt;</m:t>
          </m:r>
          <m:sSubSup>
            <m:sSubSupPr>
              <m:ctrlPr>
                <w:rPr>
                  <w:rFonts w:ascii="Cambria Math" w:hAnsi="Cambria Math" w:cs="Arial"/>
                  <w:sz w:val="22"/>
                  <w:szCs w:val="22"/>
                </w:rPr>
              </m:ctrlPr>
            </m:sSubSupPr>
            <m:e>
              <m:r>
                <w:rPr>
                  <w:rFonts w:ascii="Cambria Math" w:hAnsi="Cambria Math" w:cs="Arial"/>
                  <w:sz w:val="22"/>
                  <w:szCs w:val="22"/>
                </w:rPr>
                <m:t>Ψ</m:t>
              </m:r>
            </m:e>
            <m:sub>
              <m:r>
                <m:rPr>
                  <m:sty m:val="p"/>
                </m:rPr>
                <w:rPr>
                  <w:rFonts w:ascii="Cambria Math" w:hAnsi="Cambria Math" w:cs="Arial"/>
                  <w:sz w:val="22"/>
                  <w:szCs w:val="22"/>
                </w:rPr>
                <m:t>sus</m:t>
              </m:r>
            </m:sub>
            <m:sup>
              <m:r>
                <m:rPr>
                  <m:sty m:val="p"/>
                </m:rPr>
                <w:rPr>
                  <w:rFonts w:ascii="Cambria Math" w:hAnsi="Cambria Math" w:cs="Arial"/>
                  <w:sz w:val="22"/>
                  <w:szCs w:val="22"/>
                </w:rPr>
                <m:t>0</m:t>
              </m:r>
            </m:sup>
          </m:sSubSup>
          <m:r>
            <m:rPr>
              <m:sty m:val="p"/>
            </m:rPr>
            <w:rPr>
              <w:rFonts w:ascii="Cambria Math" w:hAnsi="Cambria Math" w:cs="Arial"/>
              <w:sz w:val="22"/>
              <w:szCs w:val="22"/>
            </w:rPr>
            <m:t xml:space="preserve"> </m:t>
          </m:r>
        </m:oMath>
      </m:oMathPara>
    </w:p>
    <w:p w14:paraId="0E8C0922" w14:textId="77777777" w:rsidR="00377E03" w:rsidRPr="0049653E" w:rsidRDefault="00377E03" w:rsidP="00943F0A">
      <w:pPr>
        <w:spacing w:after="0"/>
        <w:rPr>
          <w:rFonts w:cs="Arial"/>
          <w:sz w:val="22"/>
          <w:szCs w:val="22"/>
        </w:rPr>
      </w:pPr>
    </w:p>
    <w:p w14:paraId="2D4726C8" w14:textId="26BF203A" w:rsidR="00B601BA" w:rsidRPr="0049653E" w:rsidRDefault="00F50A60" w:rsidP="00E414B7">
      <w:pPr>
        <w:spacing w:after="0"/>
        <w:jc w:val="both"/>
        <w:rPr>
          <w:rFonts w:cs="Arial"/>
          <w:sz w:val="22"/>
          <w:szCs w:val="22"/>
        </w:rPr>
      </w:pPr>
      <w:r w:rsidRPr="0049653E">
        <w:rPr>
          <w:rFonts w:cs="Arial"/>
          <w:sz w:val="22"/>
          <w:szCs w:val="22"/>
        </w:rPr>
        <w:t>w</w:t>
      </w:r>
      <w:r w:rsidR="00B601BA" w:rsidRPr="0049653E">
        <w:rPr>
          <w:rFonts w:cs="Arial"/>
          <w:sz w:val="22"/>
          <w:szCs w:val="22"/>
        </w:rPr>
        <w:t xml:space="preserve">here  </w:t>
      </w:r>
      <m:oMath>
        <m:sSubSup>
          <m:sSubSupPr>
            <m:ctrlPr>
              <w:rPr>
                <w:rFonts w:ascii="Cambria Math" w:hAnsi="Cambria Math" w:cs="Arial"/>
                <w:sz w:val="22"/>
                <w:szCs w:val="22"/>
              </w:rPr>
            </m:ctrlPr>
          </m:sSubSupPr>
          <m:e>
            <m:r>
              <w:rPr>
                <w:rFonts w:ascii="Cambria Math" w:hAnsi="Cambria Math" w:cs="Arial"/>
                <w:sz w:val="22"/>
                <w:szCs w:val="22"/>
              </w:rPr>
              <m:t>Ψ</m:t>
            </m:r>
          </m:e>
          <m:sub>
            <m:r>
              <w:rPr>
                <w:rFonts w:ascii="Cambria Math" w:hAnsi="Cambria Math" w:cs="Arial"/>
                <w:sz w:val="22"/>
                <w:szCs w:val="22"/>
              </w:rPr>
              <m:t>sus</m:t>
            </m:r>
          </m:sub>
          <m:sup>
            <m:r>
              <m:rPr>
                <m:sty m:val="p"/>
              </m:rPr>
              <w:rPr>
                <w:rFonts w:ascii="Cambria Math" w:hAnsi="Cambria Math" w:cs="Arial"/>
                <w:sz w:val="22"/>
                <w:szCs w:val="22"/>
              </w:rPr>
              <m:t>0</m:t>
            </m:r>
          </m:sup>
        </m:sSubSup>
      </m:oMath>
      <w:r w:rsidR="00B601BA" w:rsidRPr="0049653E">
        <w:rPr>
          <w:rFonts w:cs="Arial"/>
          <w:sz w:val="22"/>
          <w:szCs w:val="22"/>
        </w:rPr>
        <w:t xml:space="preserve"> is the product depending factor account</w:t>
      </w:r>
      <w:r w:rsidR="00E414B7" w:rsidRPr="0049653E">
        <w:rPr>
          <w:rFonts w:cs="Arial"/>
          <w:sz w:val="22"/>
          <w:szCs w:val="22"/>
        </w:rPr>
        <w:t>ing for the effect of sustained</w:t>
      </w:r>
      <w:r w:rsidR="00625CBC" w:rsidRPr="0049653E">
        <w:rPr>
          <w:rFonts w:cs="Arial"/>
          <w:sz w:val="22"/>
          <w:szCs w:val="22"/>
        </w:rPr>
        <w:t xml:space="preserve"> </w:t>
      </w:r>
      <w:r w:rsidR="00377E03" w:rsidRPr="0049653E">
        <w:rPr>
          <w:rFonts w:cs="Arial"/>
          <w:sz w:val="22"/>
          <w:szCs w:val="22"/>
        </w:rPr>
        <w:t xml:space="preserve">loading </w:t>
      </w:r>
      <w:r w:rsidR="00B601BA" w:rsidRPr="0049653E">
        <w:rPr>
          <w:rFonts w:cs="Arial"/>
          <w:sz w:val="22"/>
          <w:szCs w:val="22"/>
        </w:rPr>
        <w:t>on the b</w:t>
      </w:r>
      <w:r w:rsidR="00D35AAA" w:rsidRPr="0049653E">
        <w:rPr>
          <w:rFonts w:cs="Arial"/>
          <w:sz w:val="22"/>
          <w:szCs w:val="22"/>
        </w:rPr>
        <w:t xml:space="preserve">ond strength of </w:t>
      </w:r>
      <w:r w:rsidR="00B15134" w:rsidRPr="0049653E">
        <w:rPr>
          <w:rFonts w:cs="Arial"/>
          <w:sz w:val="22"/>
          <w:szCs w:val="22"/>
        </w:rPr>
        <w:t xml:space="preserve">adhesive </w:t>
      </w:r>
      <w:r w:rsidR="00D35AAA" w:rsidRPr="0049653E">
        <w:rPr>
          <w:rFonts w:cs="Arial"/>
          <w:sz w:val="22"/>
          <w:szCs w:val="22"/>
        </w:rPr>
        <w:t>anchor</w:t>
      </w:r>
      <w:r w:rsidR="00377E03" w:rsidRPr="0049653E">
        <w:rPr>
          <w:rFonts w:cs="Arial"/>
          <w:sz w:val="22"/>
          <w:szCs w:val="22"/>
        </w:rPr>
        <w:t xml:space="preserve">. </w:t>
      </w:r>
      <w:r w:rsidR="00B601BA" w:rsidRPr="0049653E">
        <w:rPr>
          <w:rFonts w:cs="Arial"/>
          <w:sz w:val="22"/>
          <w:szCs w:val="22"/>
        </w:rPr>
        <w:t xml:space="preserve"> It shall be taken from</w:t>
      </w:r>
      <w:r w:rsidR="00625CBC" w:rsidRPr="0049653E">
        <w:rPr>
          <w:rFonts w:cs="Arial"/>
          <w:sz w:val="22"/>
          <w:szCs w:val="22"/>
        </w:rPr>
        <w:t xml:space="preserve"> the </w:t>
      </w:r>
      <w:r w:rsidR="008D560C" w:rsidRPr="0049653E">
        <w:rPr>
          <w:rFonts w:cs="Arial"/>
          <w:sz w:val="22"/>
          <w:szCs w:val="22"/>
        </w:rPr>
        <w:t xml:space="preserve">AR </w:t>
      </w:r>
      <w:r w:rsidR="00625CBC" w:rsidRPr="0049653E">
        <w:rPr>
          <w:rFonts w:cs="Arial"/>
          <w:sz w:val="22"/>
          <w:szCs w:val="22"/>
        </w:rPr>
        <w:t xml:space="preserve">of the </w:t>
      </w:r>
      <w:r w:rsidR="00B15134" w:rsidRPr="0049653E">
        <w:rPr>
          <w:rFonts w:cs="Arial"/>
          <w:sz w:val="22"/>
          <w:szCs w:val="22"/>
        </w:rPr>
        <w:t xml:space="preserve">adhesive </w:t>
      </w:r>
      <w:r w:rsidR="00092420" w:rsidRPr="0049653E">
        <w:rPr>
          <w:rFonts w:cs="Arial"/>
          <w:sz w:val="22"/>
          <w:szCs w:val="22"/>
        </w:rPr>
        <w:t>anchor,</w:t>
      </w:r>
      <w:r w:rsidR="00625CBC" w:rsidRPr="0049653E">
        <w:rPr>
          <w:rFonts w:cs="Arial"/>
          <w:sz w:val="22"/>
          <w:szCs w:val="22"/>
        </w:rPr>
        <w:t xml:space="preserve"> and</w:t>
      </w:r>
      <w:r w:rsidR="00E414B7" w:rsidRPr="0049653E">
        <w:rPr>
          <w:rFonts w:cs="Arial"/>
          <w:sz w:val="22"/>
          <w:szCs w:val="22"/>
        </w:rPr>
        <w:t xml:space="preserve"> </w:t>
      </w:r>
      <w:r w:rsidR="00CF0C87" w:rsidRPr="0049653E">
        <w:rPr>
          <w:rFonts w:cs="Arial"/>
          <w:sz w:val="22"/>
          <w:szCs w:val="22"/>
        </w:rPr>
        <w:t>i</w:t>
      </w:r>
      <w:r w:rsidR="00B601BA" w:rsidRPr="0049653E">
        <w:rPr>
          <w:rFonts w:cs="Arial"/>
          <w:sz w:val="22"/>
          <w:szCs w:val="22"/>
        </w:rPr>
        <w:t>t shall be taken as 0.6 if no value is given.</w:t>
      </w:r>
    </w:p>
    <w:p w14:paraId="1DA7A0CC" w14:textId="77777777" w:rsidR="008D560C" w:rsidRPr="0049653E" w:rsidRDefault="008D560C" w:rsidP="00E414B7">
      <w:pPr>
        <w:spacing w:after="0"/>
        <w:jc w:val="both"/>
        <w:rPr>
          <w:rFonts w:cs="Arial"/>
          <w:sz w:val="22"/>
          <w:szCs w:val="22"/>
        </w:rPr>
      </w:pPr>
    </w:p>
    <w:p w14:paraId="52C9FB27" w14:textId="77777777" w:rsidR="001B265C" w:rsidRPr="0049653E" w:rsidRDefault="001B265C" w:rsidP="00E414B7">
      <w:pPr>
        <w:spacing w:after="0"/>
        <w:jc w:val="both"/>
        <w:rPr>
          <w:rFonts w:cs="Arial"/>
          <w:sz w:val="22"/>
          <w:szCs w:val="22"/>
        </w:rPr>
      </w:pPr>
    </w:p>
    <w:p w14:paraId="6253DA34" w14:textId="3FC417D6" w:rsidR="00B601BA" w:rsidRPr="0049653E" w:rsidRDefault="00000000" w:rsidP="00943F0A">
      <w:pPr>
        <w:spacing w:after="0"/>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α</m:t>
            </m:r>
          </m:e>
          <m:sub>
            <m:r>
              <m:rPr>
                <m:sty m:val="p"/>
              </m:rPr>
              <w:rPr>
                <w:rFonts w:ascii="Cambria Math" w:hAnsi="Cambria Math" w:cs="Arial"/>
                <w:sz w:val="22"/>
                <w:szCs w:val="22"/>
              </w:rPr>
              <m:t xml:space="preserve">sus </m:t>
            </m:r>
          </m:sub>
        </m:sSub>
      </m:oMath>
      <w:r w:rsidR="00B601BA" w:rsidRPr="0049653E">
        <w:rPr>
          <w:rFonts w:cs="Arial"/>
          <w:sz w:val="22"/>
          <w:szCs w:val="22"/>
        </w:rPr>
        <w:t xml:space="preserve">is the ratio between the value of sustained action (permanent action + permanent component of variable action) and the value of total action considered at </w:t>
      </w:r>
      <w:r w:rsidR="003E56FD" w:rsidRPr="0049653E">
        <w:rPr>
          <w:rFonts w:cs="Arial"/>
          <w:sz w:val="22"/>
          <w:szCs w:val="22"/>
        </w:rPr>
        <w:t>limit state</w:t>
      </w:r>
      <w:r w:rsidR="00FD782C" w:rsidRPr="0049653E">
        <w:rPr>
          <w:rFonts w:cs="Arial"/>
          <w:sz w:val="22"/>
          <w:szCs w:val="22"/>
        </w:rPr>
        <w:t>.</w:t>
      </w:r>
    </w:p>
    <w:p w14:paraId="45E6E544" w14:textId="0F871099" w:rsidR="00B601BA" w:rsidRPr="0049653E" w:rsidRDefault="00000000" w:rsidP="00943F0A">
      <w:pPr>
        <w:spacing w:after="0"/>
        <w:jc w:val="both"/>
        <w:rPr>
          <w:rFonts w:cs="Arial"/>
          <w:sz w:val="22"/>
          <w:szCs w:val="22"/>
        </w:rPr>
      </w:pPr>
      <m:oMath>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s</m:t>
                </m:r>
              </m:e>
              <m:sup>
                <m:r>
                  <m:rPr>
                    <m:sty m:val="p"/>
                  </m:rPr>
                  <w:rPr>
                    <w:rFonts w:ascii="Cambria Math" w:hAnsi="Cambria Math" w:cs="Arial"/>
                    <w:sz w:val="22"/>
                    <w:szCs w:val="22"/>
                  </w:rPr>
                  <m:t>'</m:t>
                </m:r>
              </m:sup>
            </m:sSup>
          </m:e>
          <m:sub>
            <m:r>
              <m:rPr>
                <m:sty m:val="p"/>
              </m:rPr>
              <w:rPr>
                <w:rFonts w:ascii="Cambria Math" w:hAnsi="Cambria Math" w:cs="Arial"/>
                <w:sz w:val="22"/>
                <w:szCs w:val="22"/>
              </w:rPr>
              <m:t>cr,Np</m:t>
            </m:r>
          </m:sub>
        </m:sSub>
        <m:r>
          <m:rPr>
            <m:sty m:val="p"/>
          </m:rPr>
          <w:rPr>
            <w:rFonts w:ascii="Cambria Math" w:hAnsi="Cambria Math" w:cs="Arial"/>
            <w:sz w:val="22"/>
            <w:szCs w:val="22"/>
          </w:rPr>
          <m:t>=</m:t>
        </m:r>
      </m:oMath>
      <w:r w:rsidR="00B601BA" w:rsidRPr="0049653E">
        <w:rPr>
          <w:rFonts w:cs="Arial"/>
          <w:sz w:val="22"/>
          <w:szCs w:val="22"/>
        </w:rPr>
        <w:t xml:space="preserve"> </w:t>
      </w:r>
      <w:r w:rsidR="00E523FB">
        <w:rPr>
          <w:rFonts w:cs="Arial"/>
          <w:sz w:val="22"/>
          <w:szCs w:val="22"/>
        </w:rPr>
        <w:t>Characteristic</w:t>
      </w:r>
      <w:r w:rsidR="00E523FB" w:rsidRPr="0049653E">
        <w:rPr>
          <w:rFonts w:cs="Arial"/>
          <w:sz w:val="22"/>
          <w:szCs w:val="22"/>
        </w:rPr>
        <w:t xml:space="preserve"> </w:t>
      </w:r>
      <w:r w:rsidR="00B601BA" w:rsidRPr="0049653E">
        <w:rPr>
          <w:rFonts w:cs="Arial"/>
          <w:sz w:val="22"/>
          <w:szCs w:val="22"/>
        </w:rPr>
        <w:t xml:space="preserve">spacing for pull-out. In the following equation, </w:t>
      </w:r>
      <m:oMath>
        <m:sSub>
          <m:sSubPr>
            <m:ctrlPr>
              <w:rPr>
                <w:rFonts w:ascii="Cambria Math" w:hAnsi="Cambria Math" w:cs="Arial"/>
                <w:sz w:val="22"/>
                <w:szCs w:val="22"/>
              </w:rPr>
            </m:ctrlPr>
          </m:sSubPr>
          <m:e>
            <m:r>
              <w:rPr>
                <w:rFonts w:ascii="Cambria Math" w:hAnsi="Cambria Math" w:cs="Arial"/>
                <w:sz w:val="22"/>
                <w:szCs w:val="22"/>
              </w:rPr>
              <m:t>τ</m:t>
            </m:r>
          </m:e>
          <m:sub>
            <m:r>
              <m:rPr>
                <m:sty m:val="p"/>
              </m:rPr>
              <w:rPr>
                <w:rFonts w:ascii="Cambria Math" w:hAnsi="Cambria Math" w:cs="Arial"/>
                <w:sz w:val="22"/>
                <w:szCs w:val="22"/>
              </w:rPr>
              <m:t>Rk,uncr'</m:t>
            </m:r>
          </m:sub>
        </m:sSub>
      </m:oMath>
      <w:r w:rsidR="00B601BA" w:rsidRPr="0049653E">
        <w:rPr>
          <w:rFonts w:cs="Arial"/>
          <w:sz w:val="22"/>
          <w:szCs w:val="22"/>
        </w:rPr>
        <w:t xml:space="preserve"> shall correspond to M25 grade concrete,</w:t>
      </w:r>
    </w:p>
    <w:p w14:paraId="45F63C84" w14:textId="0A086299" w:rsidR="00B601BA" w:rsidRPr="0049653E" w:rsidRDefault="00625CBC" w:rsidP="00943F0A">
      <w:pPr>
        <w:spacing w:after="0"/>
        <w:jc w:val="both"/>
        <w:rPr>
          <w:rFonts w:cs="Arial"/>
          <w:sz w:val="22"/>
          <w:szCs w:val="22"/>
        </w:rPr>
      </w:pPr>
      <w:r w:rsidRPr="0049653E">
        <w:rPr>
          <w:rFonts w:cs="Arial"/>
          <w:sz w:val="22"/>
          <w:szCs w:val="22"/>
        </w:rPr>
        <w:tab/>
      </w:r>
      <w:r w:rsidRPr="0049653E">
        <w:rPr>
          <w:rFonts w:cs="Arial"/>
          <w:sz w:val="22"/>
          <w:szCs w:val="22"/>
        </w:rPr>
        <w:tab/>
      </w:r>
      <m:oMath>
        <m:r>
          <m:rPr>
            <m:sty m:val="p"/>
          </m:rPr>
          <w:rPr>
            <w:rFonts w:ascii="Cambria Math" w:hAnsi="Cambria Math" w:cs="Arial"/>
            <w:sz w:val="22"/>
            <w:szCs w:val="22"/>
          </w:rPr>
          <m:t>=7.3</m:t>
        </m:r>
        <m:sSub>
          <m:sSubPr>
            <m:ctrlPr>
              <w:rPr>
                <w:rFonts w:ascii="Cambria Math" w:hAnsi="Cambria Math" w:cs="Arial"/>
                <w:sz w:val="22"/>
                <w:szCs w:val="22"/>
              </w:rPr>
            </m:ctrlPr>
          </m:sSubPr>
          <m:e>
            <m:r>
              <w:rPr>
                <w:rFonts w:ascii="Cambria Math" w:hAnsi="Cambria Math" w:cs="Arial"/>
                <w:sz w:val="22"/>
                <w:szCs w:val="22"/>
              </w:rPr>
              <m:t>d</m:t>
            </m:r>
          </m:e>
          <m:sub>
            <m:r>
              <m:rPr>
                <m:sty m:val="p"/>
              </m:rPr>
              <w:rPr>
                <w:rFonts w:ascii="Cambria Math" w:hAnsi="Cambria Math" w:cs="Arial"/>
                <w:sz w:val="22"/>
                <w:szCs w:val="22"/>
              </w:rPr>
              <m:t>a</m:t>
            </m:r>
          </m:sub>
        </m:sSub>
        <m:sSup>
          <m:sSupPr>
            <m:ctrlPr>
              <w:rPr>
                <w:rFonts w:ascii="Cambria Math" w:hAnsi="Cambria Math" w:cs="Arial"/>
                <w:sz w:val="22"/>
                <w:szCs w:val="22"/>
              </w:rPr>
            </m:ctrlPr>
          </m:sSupPr>
          <m:e>
            <m:d>
              <m:dPr>
                <m:ctrlPr>
                  <w:rPr>
                    <w:rFonts w:ascii="Cambria Math" w:hAnsi="Cambria Math" w:cs="Arial"/>
                    <w:sz w:val="22"/>
                    <w:szCs w:val="22"/>
                  </w:rPr>
                </m:ctrlPr>
              </m:dPr>
              <m:e>
                <m:sSub>
                  <m:sSubPr>
                    <m:ctrlPr>
                      <w:rPr>
                        <w:rFonts w:ascii="Cambria Math" w:hAnsi="Cambria Math" w:cs="Arial"/>
                        <w:sz w:val="22"/>
                        <w:szCs w:val="22"/>
                      </w:rPr>
                    </m:ctrlPr>
                  </m:sSubPr>
                  <m:e>
                    <m:r>
                      <w:rPr>
                        <w:rFonts w:ascii="Cambria Math" w:hAnsi="Cambria Math" w:cs="Arial"/>
                        <w:sz w:val="22"/>
                        <w:szCs w:val="22"/>
                      </w:rPr>
                      <m:t>Ψ</m:t>
                    </m:r>
                  </m:e>
                  <m:sub>
                    <m:r>
                      <m:rPr>
                        <m:sty m:val="p"/>
                      </m:rPr>
                      <w:rPr>
                        <w:rFonts w:ascii="Cambria Math" w:hAnsi="Cambria Math" w:cs="Arial"/>
                        <w:sz w:val="22"/>
                        <w:szCs w:val="22"/>
                      </w:rPr>
                      <m:t>sus</m:t>
                    </m:r>
                  </m:sub>
                </m:sSub>
                <m:sSub>
                  <m:sSubPr>
                    <m:ctrlPr>
                      <w:rPr>
                        <w:rFonts w:ascii="Cambria Math" w:hAnsi="Cambria Math" w:cs="Arial"/>
                        <w:sz w:val="22"/>
                        <w:szCs w:val="22"/>
                      </w:rPr>
                    </m:ctrlPr>
                  </m:sSubPr>
                  <m:e>
                    <m:r>
                      <w:rPr>
                        <w:rFonts w:ascii="Cambria Math" w:hAnsi="Cambria Math" w:cs="Arial"/>
                        <w:sz w:val="22"/>
                        <w:szCs w:val="22"/>
                      </w:rPr>
                      <m:t>τ</m:t>
                    </m:r>
                  </m:e>
                  <m:sub>
                    <m:r>
                      <m:rPr>
                        <m:sty m:val="p"/>
                      </m:rPr>
                      <w:rPr>
                        <w:rFonts w:ascii="Cambria Math" w:hAnsi="Cambria Math" w:cs="Arial"/>
                        <w:sz w:val="22"/>
                        <w:szCs w:val="22"/>
                      </w:rPr>
                      <m:t>Rk,uncr'</m:t>
                    </m:r>
                  </m:sub>
                </m:sSub>
              </m:e>
            </m:d>
          </m:e>
          <m:sup>
            <m:r>
              <m:rPr>
                <m:sty m:val="p"/>
              </m:rPr>
              <w:rPr>
                <w:rFonts w:ascii="Cambria Math" w:hAnsi="Cambria Math" w:cs="Arial"/>
                <w:sz w:val="22"/>
                <w:szCs w:val="22"/>
              </w:rPr>
              <m:t>0.5</m:t>
            </m:r>
          </m:sup>
        </m:sSup>
        <m:r>
          <m:rPr>
            <m:sty m:val="p"/>
          </m:rPr>
          <w:rPr>
            <w:rFonts w:ascii="Cambria Math" w:hAnsi="Cambria Math" w:cs="Arial"/>
            <w:sz w:val="22"/>
            <w:szCs w:val="22"/>
          </w:rPr>
          <m:t>≤3</m:t>
        </m:r>
        <m:sSub>
          <m:sSubPr>
            <m:ctrlPr>
              <w:rPr>
                <w:rFonts w:ascii="Cambria Math" w:hAnsi="Cambria Math" w:cs="Arial"/>
                <w:sz w:val="22"/>
                <w:szCs w:val="22"/>
              </w:rPr>
            </m:ctrlPr>
          </m:sSubPr>
          <m:e>
            <m:r>
              <w:rPr>
                <w:rFonts w:ascii="Cambria Math" w:hAnsi="Cambria Math" w:cs="Arial"/>
                <w:sz w:val="22"/>
                <w:szCs w:val="22"/>
              </w:rPr>
              <m:t>h</m:t>
            </m:r>
          </m:e>
          <m:sub>
            <m:r>
              <m:rPr>
                <m:sty m:val="p"/>
              </m:rPr>
              <w:rPr>
                <w:rFonts w:ascii="Cambria Math" w:hAnsi="Cambria Math" w:cs="Arial"/>
                <w:sz w:val="22"/>
                <w:szCs w:val="22"/>
              </w:rPr>
              <m:t>ef</m:t>
            </m:r>
          </m:sub>
        </m:sSub>
      </m:oMath>
      <w:r w:rsidR="00B601BA" w:rsidRPr="0049653E">
        <w:rPr>
          <w:rFonts w:cs="Arial"/>
          <w:sz w:val="22"/>
          <w:szCs w:val="22"/>
        </w:rPr>
        <w:tab/>
      </w:r>
    </w:p>
    <w:p w14:paraId="127C737D" w14:textId="4B9467FE" w:rsidR="00B601BA" w:rsidRPr="0049653E" w:rsidRDefault="00000000" w:rsidP="00943F0A">
      <w:pPr>
        <w:spacing w:after="0"/>
        <w:jc w:val="both"/>
        <w:rPr>
          <w:rFonts w:cs="Arial"/>
          <w:sz w:val="22"/>
          <w:szCs w:val="22"/>
        </w:rPr>
      </w:pPr>
      <m:oMath>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c</m:t>
                </m:r>
              </m:e>
              <m:sup>
                <m:r>
                  <m:rPr>
                    <m:sty m:val="p"/>
                  </m:rPr>
                  <w:rPr>
                    <w:rFonts w:ascii="Cambria Math" w:hAnsi="Cambria Math" w:cs="Arial"/>
                    <w:sz w:val="22"/>
                    <w:szCs w:val="22"/>
                  </w:rPr>
                  <m:t>'</m:t>
                </m:r>
              </m:sup>
            </m:sSup>
          </m:e>
          <m:sub>
            <m:r>
              <m:rPr>
                <m:sty m:val="p"/>
              </m:rPr>
              <w:rPr>
                <w:rFonts w:ascii="Cambria Math" w:hAnsi="Cambria Math" w:cs="Arial"/>
                <w:sz w:val="22"/>
                <w:szCs w:val="22"/>
              </w:rPr>
              <m:t>cr,Np</m:t>
            </m:r>
          </m:sub>
        </m:sSub>
        <m:r>
          <m:rPr>
            <m:sty m:val="p"/>
          </m:rPr>
          <w:rPr>
            <w:rFonts w:ascii="Cambria Math" w:hAnsi="Cambria Math" w:cs="Arial"/>
            <w:sz w:val="22"/>
            <w:szCs w:val="22"/>
          </w:rPr>
          <m:t>=</m:t>
        </m:r>
      </m:oMath>
      <w:r w:rsidR="00B601BA" w:rsidRPr="0049653E">
        <w:rPr>
          <w:rFonts w:cs="Arial"/>
          <w:sz w:val="22"/>
          <w:szCs w:val="22"/>
        </w:rPr>
        <w:t xml:space="preserve"> </w:t>
      </w:r>
      <w:r w:rsidR="00E523FB">
        <w:rPr>
          <w:rFonts w:cs="Arial"/>
          <w:sz w:val="22"/>
          <w:szCs w:val="22"/>
        </w:rPr>
        <w:t xml:space="preserve">Characteristic </w:t>
      </w:r>
      <w:r w:rsidR="00B601BA" w:rsidRPr="0049653E">
        <w:rPr>
          <w:rFonts w:cs="Arial"/>
          <w:sz w:val="22"/>
          <w:szCs w:val="22"/>
        </w:rPr>
        <w:t xml:space="preserve">edge distance for pull-out </w:t>
      </w:r>
    </w:p>
    <w:p w14:paraId="4B674C97" w14:textId="77777777" w:rsidR="00B601BA" w:rsidRPr="0049653E" w:rsidRDefault="00B601BA" w:rsidP="00943F0A">
      <w:pPr>
        <w:spacing w:after="0"/>
        <w:jc w:val="both"/>
        <w:rPr>
          <w:rFonts w:cs="Arial"/>
          <w:sz w:val="22"/>
          <w:szCs w:val="22"/>
        </w:rPr>
      </w:pPr>
      <w:r w:rsidRPr="0049653E">
        <w:rPr>
          <w:rFonts w:cs="Arial"/>
          <w:sz w:val="22"/>
          <w:szCs w:val="22"/>
        </w:rPr>
        <w:tab/>
      </w:r>
      <w:r w:rsidRPr="0049653E">
        <w:rPr>
          <w:rFonts w:cs="Arial"/>
          <w:sz w:val="22"/>
          <w:szCs w:val="22"/>
        </w:rPr>
        <w:tab/>
      </w:r>
      <m:oMath>
        <m:r>
          <m:rPr>
            <m:sty m:val="p"/>
          </m:rPr>
          <w:rPr>
            <w:rFonts w:ascii="Cambria Math" w:hAnsi="Cambria Math" w:cs="Arial"/>
            <w:sz w:val="22"/>
            <w:szCs w:val="22"/>
          </w:rPr>
          <m:t>=0.5</m:t>
        </m:r>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s</m:t>
                </m:r>
              </m:e>
              <m:sup>
                <m:r>
                  <m:rPr>
                    <m:sty m:val="p"/>
                  </m:rPr>
                  <w:rPr>
                    <w:rFonts w:ascii="Cambria Math" w:hAnsi="Cambria Math" w:cs="Arial"/>
                    <w:sz w:val="22"/>
                    <w:szCs w:val="22"/>
                  </w:rPr>
                  <m:t>'</m:t>
                </m:r>
              </m:sup>
            </m:sSup>
          </m:e>
          <m:sub>
            <m:r>
              <m:rPr>
                <m:sty m:val="p"/>
              </m:rPr>
              <w:rPr>
                <w:rFonts w:ascii="Cambria Math" w:hAnsi="Cambria Math" w:cs="Arial"/>
                <w:sz w:val="22"/>
                <w:szCs w:val="22"/>
              </w:rPr>
              <m:t>cr,Np</m:t>
            </m:r>
          </m:sub>
        </m:sSub>
      </m:oMath>
      <w:r w:rsidRPr="0049653E">
        <w:rPr>
          <w:rFonts w:cs="Arial"/>
          <w:sz w:val="22"/>
          <w:szCs w:val="22"/>
        </w:rPr>
        <w:t xml:space="preserve"> </w:t>
      </w:r>
    </w:p>
    <w:p w14:paraId="54F20FF3" w14:textId="77777777" w:rsidR="00B601BA" w:rsidRPr="0049653E" w:rsidRDefault="00B601BA" w:rsidP="00943F0A">
      <w:pPr>
        <w:spacing w:after="0"/>
        <w:jc w:val="both"/>
        <w:rPr>
          <w:rFonts w:cs="Arial"/>
          <w:sz w:val="22"/>
          <w:szCs w:val="22"/>
        </w:rPr>
      </w:pPr>
    </w:p>
    <w:p w14:paraId="655AC7F9" w14:textId="07F32391" w:rsidR="00B601BA" w:rsidRPr="0049653E" w:rsidRDefault="00000000" w:rsidP="00943F0A">
      <w:pPr>
        <w:spacing w:after="0"/>
        <w:jc w:val="both"/>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Ψ</m:t>
            </m:r>
          </m:e>
          <m:sub>
            <m:r>
              <w:rPr>
                <w:rFonts w:ascii="Cambria Math" w:hAnsi="Cambria Math" w:cs="Arial"/>
                <w:sz w:val="22"/>
                <w:szCs w:val="22"/>
              </w:rPr>
              <m:t>s,</m:t>
            </m:r>
            <m:r>
              <m:rPr>
                <m:sty m:val="p"/>
              </m:rPr>
              <w:rPr>
                <w:rFonts w:ascii="Cambria Math" w:hAnsi="Cambria Math" w:cs="Arial"/>
                <w:sz w:val="22"/>
                <w:szCs w:val="22"/>
              </w:rPr>
              <m:t>Np</m:t>
            </m:r>
          </m:sub>
        </m:sSub>
        <m:r>
          <m:rPr>
            <m:sty m:val="p"/>
          </m:rPr>
          <w:rPr>
            <w:rFonts w:ascii="Cambria Math" w:hAnsi="Cambria Math" w:cs="Arial"/>
            <w:sz w:val="22"/>
            <w:szCs w:val="22"/>
          </w:rPr>
          <m:t>=</m:t>
        </m:r>
      </m:oMath>
      <w:r w:rsidR="00E73F64" w:rsidRPr="0049653E">
        <w:rPr>
          <w:rFonts w:cs="Arial"/>
          <w:sz w:val="22"/>
          <w:szCs w:val="22"/>
        </w:rPr>
        <w:t xml:space="preserve"> </w:t>
      </w:r>
      <w:r w:rsidR="00B601BA" w:rsidRPr="0049653E">
        <w:rPr>
          <w:rFonts w:cs="Arial"/>
          <w:sz w:val="22"/>
          <w:szCs w:val="22"/>
        </w:rPr>
        <w:t>Factor to account for discontinuities in the symmetrica</w:t>
      </w:r>
      <w:r w:rsidR="00E73F64" w:rsidRPr="0049653E">
        <w:rPr>
          <w:rFonts w:cs="Arial"/>
          <w:sz w:val="22"/>
          <w:szCs w:val="22"/>
        </w:rPr>
        <w:t xml:space="preserve">l stress distribution in the </w:t>
      </w:r>
      <w:r w:rsidR="00B601BA" w:rsidRPr="0049653E">
        <w:rPr>
          <w:rFonts w:cs="Arial"/>
          <w:sz w:val="22"/>
          <w:szCs w:val="22"/>
        </w:rPr>
        <w:t xml:space="preserve">concrete due to edges of the concrete member. </w:t>
      </w:r>
    </w:p>
    <w:p w14:paraId="66B68E78" w14:textId="77777777" w:rsidR="00B601BA" w:rsidRPr="0049653E" w:rsidRDefault="00E73F64" w:rsidP="00943F0A">
      <w:pPr>
        <w:spacing w:after="0"/>
        <w:jc w:val="both"/>
        <w:rPr>
          <w:rFonts w:cs="Arial"/>
          <w:sz w:val="22"/>
          <w:szCs w:val="22"/>
        </w:rPr>
      </w:pPr>
      <w:r w:rsidRPr="0049653E">
        <w:rPr>
          <w:rFonts w:cs="Arial"/>
          <w:sz w:val="22"/>
          <w:szCs w:val="22"/>
        </w:rPr>
        <w:t xml:space="preserve">                   </w:t>
      </w:r>
      <w:r w:rsidR="00625CBC" w:rsidRPr="0049653E">
        <w:rPr>
          <w:rFonts w:cs="Arial"/>
          <w:sz w:val="22"/>
          <w:szCs w:val="22"/>
        </w:rPr>
        <w:t xml:space="preserve"> </w:t>
      </w:r>
      <m:oMath>
        <m:r>
          <m:rPr>
            <m:sty m:val="p"/>
          </m:rPr>
          <w:rPr>
            <w:rFonts w:ascii="Cambria Math" w:hAnsi="Cambria Math" w:cs="Arial"/>
            <w:sz w:val="22"/>
            <w:szCs w:val="22"/>
          </w:rPr>
          <m:t>=0.7+0.3</m:t>
        </m:r>
        <m:d>
          <m:dPr>
            <m:ctrlPr>
              <w:rPr>
                <w:rFonts w:ascii="Cambria Math" w:hAnsi="Cambria Math" w:cs="Arial"/>
                <w:sz w:val="22"/>
                <w:szCs w:val="22"/>
              </w:rPr>
            </m:ctrlPr>
          </m:dPr>
          <m:e>
            <m:f>
              <m:fPr>
                <m:type m:val="lin"/>
                <m:ctrlPr>
                  <w:rPr>
                    <w:rFonts w:ascii="Cambria Math" w:hAnsi="Cambria Math" w:cs="Arial"/>
                    <w:sz w:val="22"/>
                    <w:szCs w:val="22"/>
                  </w:rPr>
                </m:ctrlPr>
              </m:fPr>
              <m:num>
                <m:sSup>
                  <m:sSupPr>
                    <m:ctrlPr>
                      <w:rPr>
                        <w:rFonts w:ascii="Cambria Math" w:hAnsi="Cambria Math" w:cs="Arial"/>
                        <w:sz w:val="22"/>
                        <w:szCs w:val="22"/>
                      </w:rPr>
                    </m:ctrlPr>
                  </m:sSupPr>
                  <m:e>
                    <m:r>
                      <w:rPr>
                        <w:rFonts w:ascii="Cambria Math" w:hAnsi="Cambria Math" w:cs="Arial"/>
                        <w:sz w:val="22"/>
                        <w:szCs w:val="22"/>
                      </w:rPr>
                      <m:t>c</m:t>
                    </m:r>
                  </m:e>
                  <m:sup>
                    <m:r>
                      <m:rPr>
                        <m:sty m:val="p"/>
                      </m:rPr>
                      <w:rPr>
                        <w:rFonts w:ascii="Cambria Math" w:hAnsi="Cambria Math" w:cs="Arial"/>
                        <w:sz w:val="22"/>
                        <w:szCs w:val="22"/>
                      </w:rPr>
                      <m:t>'</m:t>
                    </m:r>
                  </m:sup>
                </m:sSup>
              </m:num>
              <m:den>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c</m:t>
                        </m:r>
                      </m:e>
                      <m:sup>
                        <m:r>
                          <m:rPr>
                            <m:sty m:val="p"/>
                          </m:rPr>
                          <w:rPr>
                            <w:rFonts w:ascii="Cambria Math" w:hAnsi="Cambria Math" w:cs="Arial"/>
                            <w:sz w:val="22"/>
                            <w:szCs w:val="22"/>
                          </w:rPr>
                          <m:t>'</m:t>
                        </m:r>
                      </m:sup>
                    </m:sSup>
                  </m:e>
                  <m:sub>
                    <m:r>
                      <m:rPr>
                        <m:sty m:val="p"/>
                      </m:rPr>
                      <w:rPr>
                        <w:rFonts w:ascii="Cambria Math" w:hAnsi="Cambria Math" w:cs="Arial"/>
                        <w:sz w:val="22"/>
                        <w:szCs w:val="22"/>
                      </w:rPr>
                      <m:t>cr,Np</m:t>
                    </m:r>
                  </m:sub>
                </m:sSub>
              </m:den>
            </m:f>
          </m:e>
        </m:d>
        <m:r>
          <m:rPr>
            <m:sty m:val="p"/>
          </m:rPr>
          <w:rPr>
            <w:rFonts w:ascii="Cambria Math" w:hAnsi="Cambria Math" w:cs="Arial"/>
            <w:sz w:val="22"/>
            <w:szCs w:val="22"/>
          </w:rPr>
          <m:t>≤1.0</m:t>
        </m:r>
      </m:oMath>
    </w:p>
    <w:p w14:paraId="04848AD5" w14:textId="77777777" w:rsidR="00B601BA" w:rsidRPr="0049653E" w:rsidRDefault="00B601BA" w:rsidP="00943F0A">
      <w:pPr>
        <w:spacing w:after="0"/>
        <w:jc w:val="both"/>
        <w:rPr>
          <w:rFonts w:cs="Arial"/>
          <w:sz w:val="22"/>
          <w:szCs w:val="22"/>
        </w:rPr>
      </w:pPr>
    </w:p>
    <w:p w14:paraId="6BCEBCCE" w14:textId="3AE9CAE8" w:rsidR="00B601BA" w:rsidRPr="0049653E" w:rsidRDefault="00000000" w:rsidP="00943F0A">
      <w:pPr>
        <w:spacing w:after="0"/>
        <w:jc w:val="both"/>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Ψ</m:t>
            </m:r>
          </m:e>
          <m:sub>
            <m:r>
              <m:rPr>
                <m:sty m:val="p"/>
              </m:rPr>
              <w:rPr>
                <w:rFonts w:ascii="Cambria Math" w:hAnsi="Cambria Math" w:cs="Arial"/>
                <w:sz w:val="22"/>
                <w:szCs w:val="22"/>
              </w:rPr>
              <m:t>re,Np</m:t>
            </m:r>
          </m:sub>
        </m:sSub>
        <m:r>
          <m:rPr>
            <m:sty m:val="p"/>
          </m:rPr>
          <w:rPr>
            <w:rFonts w:ascii="Cambria Math" w:hAnsi="Cambria Math" w:cs="Arial"/>
            <w:sz w:val="22"/>
            <w:szCs w:val="22"/>
          </w:rPr>
          <m:t xml:space="preserve">= </m:t>
        </m:r>
      </m:oMath>
      <w:r w:rsidR="00B601BA" w:rsidRPr="0049653E">
        <w:rPr>
          <w:rFonts w:cs="Arial"/>
          <w:sz w:val="22"/>
          <w:szCs w:val="22"/>
        </w:rPr>
        <w:t>Factor to account for the negative effect of orthogo</w:t>
      </w:r>
      <w:r w:rsidR="00655D5A" w:rsidRPr="0049653E">
        <w:rPr>
          <w:rFonts w:cs="Arial"/>
          <w:sz w:val="22"/>
          <w:szCs w:val="22"/>
        </w:rPr>
        <w:t>nal reinforcement (</w:t>
      </w:r>
      <w:r w:rsidR="00027225" w:rsidRPr="0049653E">
        <w:rPr>
          <w:rFonts w:cs="Arial"/>
          <w:sz w:val="22"/>
          <w:szCs w:val="22"/>
        </w:rPr>
        <w:t>that is</w:t>
      </w:r>
      <w:r w:rsidR="00585A65" w:rsidRPr="0049653E">
        <w:rPr>
          <w:rFonts w:cs="Arial"/>
          <w:sz w:val="22"/>
          <w:szCs w:val="22"/>
        </w:rPr>
        <w:t>,</w:t>
      </w:r>
      <w:r w:rsidR="00655D5A" w:rsidRPr="0049653E">
        <w:rPr>
          <w:rFonts w:cs="Arial"/>
          <w:sz w:val="22"/>
          <w:szCs w:val="22"/>
        </w:rPr>
        <w:t xml:space="preserve"> with </w:t>
      </w:r>
      <w:r w:rsidR="00B601BA" w:rsidRPr="0049653E">
        <w:rPr>
          <w:rFonts w:cs="Arial"/>
          <w:sz w:val="22"/>
          <w:szCs w:val="22"/>
        </w:rPr>
        <w:t xml:space="preserve">orientation perpendicular to the direction of the force) in the area of the concrete cone. </w:t>
      </w:r>
    </w:p>
    <w:p w14:paraId="752E2A36" w14:textId="77777777" w:rsidR="00B601BA" w:rsidRPr="0049653E" w:rsidRDefault="00B601BA" w:rsidP="00943F0A">
      <w:pPr>
        <w:spacing w:after="0"/>
        <w:jc w:val="both"/>
        <w:rPr>
          <w:rFonts w:cs="Arial"/>
          <w:sz w:val="22"/>
          <w:szCs w:val="22"/>
        </w:rPr>
      </w:pPr>
      <w:r w:rsidRPr="0049653E">
        <w:rPr>
          <w:rFonts w:cs="Arial"/>
          <w:sz w:val="22"/>
          <w:szCs w:val="22"/>
        </w:rPr>
        <w:tab/>
      </w:r>
      <w:r w:rsidRPr="0049653E">
        <w:rPr>
          <w:rFonts w:cs="Arial"/>
          <w:sz w:val="22"/>
          <w:szCs w:val="22"/>
        </w:rPr>
        <w:tab/>
      </w:r>
      <m:oMath>
        <m:r>
          <m:rPr>
            <m:sty m:val="p"/>
          </m:rPr>
          <w:rPr>
            <w:rFonts w:ascii="Cambria Math" w:hAnsi="Cambria Math" w:cs="Arial"/>
            <w:sz w:val="22"/>
            <w:szCs w:val="22"/>
          </w:rPr>
          <m:t xml:space="preserve"> =0.5+</m:t>
        </m:r>
        <m:d>
          <m:dPr>
            <m:ctrlPr>
              <w:rPr>
                <w:rFonts w:ascii="Cambria Math" w:hAnsi="Cambria Math" w:cs="Arial"/>
                <w:sz w:val="22"/>
                <w:szCs w:val="22"/>
              </w:rPr>
            </m:ctrlPr>
          </m:dPr>
          <m:e>
            <m:f>
              <m:fPr>
                <m:type m:val="lin"/>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h</m:t>
                    </m:r>
                  </m:e>
                  <m:sub>
                    <m:r>
                      <m:rPr>
                        <m:sty m:val="p"/>
                      </m:rPr>
                      <w:rPr>
                        <w:rFonts w:ascii="Cambria Math" w:hAnsi="Cambria Math" w:cs="Arial"/>
                        <w:sz w:val="22"/>
                        <w:szCs w:val="22"/>
                      </w:rPr>
                      <m:t>ef</m:t>
                    </m:r>
                  </m:sub>
                </m:sSub>
              </m:num>
              <m:den>
                <m:r>
                  <m:rPr>
                    <m:sty m:val="p"/>
                  </m:rPr>
                  <w:rPr>
                    <w:rFonts w:ascii="Cambria Math" w:hAnsi="Cambria Math" w:cs="Arial"/>
                    <w:sz w:val="22"/>
                    <w:szCs w:val="22"/>
                  </w:rPr>
                  <m:t>200</m:t>
                </m:r>
              </m:den>
            </m:f>
          </m:e>
        </m:d>
        <m:r>
          <m:rPr>
            <m:sty m:val="p"/>
          </m:rPr>
          <w:rPr>
            <w:rFonts w:ascii="Cambria Math" w:hAnsi="Cambria Math" w:cs="Arial"/>
            <w:sz w:val="22"/>
            <w:szCs w:val="22"/>
          </w:rPr>
          <m:t>≤1.0</m:t>
        </m:r>
      </m:oMath>
      <w:r w:rsidRPr="0049653E">
        <w:rPr>
          <w:rFonts w:cs="Arial"/>
          <w:sz w:val="22"/>
          <w:szCs w:val="22"/>
        </w:rPr>
        <w:t xml:space="preserve"> </w:t>
      </w:r>
    </w:p>
    <w:p w14:paraId="071651BB" w14:textId="77777777" w:rsidR="00007F46" w:rsidRPr="0049653E" w:rsidRDefault="00B601BA" w:rsidP="00943F0A">
      <w:pPr>
        <w:spacing w:after="0"/>
        <w:ind w:left="720"/>
        <w:jc w:val="both"/>
        <w:rPr>
          <w:rFonts w:cs="Arial"/>
          <w:sz w:val="22"/>
          <w:szCs w:val="22"/>
        </w:rPr>
      </w:pPr>
      <w:r w:rsidRPr="0049653E">
        <w:rPr>
          <w:rFonts w:cs="Arial"/>
          <w:sz w:val="22"/>
          <w:szCs w:val="22"/>
        </w:rPr>
        <w:tab/>
      </w:r>
    </w:p>
    <w:p w14:paraId="7E4A2D00" w14:textId="3E5653DB" w:rsidR="00B601BA" w:rsidRPr="0049653E" w:rsidRDefault="00007F46" w:rsidP="00804EAC">
      <w:pPr>
        <w:spacing w:after="0"/>
        <w:jc w:val="both"/>
        <w:rPr>
          <w:rFonts w:cs="Arial"/>
          <w:sz w:val="22"/>
          <w:szCs w:val="22"/>
        </w:rPr>
      </w:pPr>
      <w:r w:rsidRPr="0049653E">
        <w:rPr>
          <w:rFonts w:cs="Arial"/>
          <w:sz w:val="22"/>
          <w:szCs w:val="22"/>
        </w:rPr>
        <w:t xml:space="preserve">NOTE </w:t>
      </w:r>
      <w:r w:rsidR="003444A0" w:rsidRPr="0049653E">
        <w:rPr>
          <w:rFonts w:cs="Arial"/>
          <w:sz w:val="22"/>
          <w:szCs w:val="22"/>
        </w:rPr>
        <w:t xml:space="preserve">─ </w:t>
      </w:r>
      <w:r w:rsidR="00B601BA" w:rsidRPr="0049653E">
        <w:rPr>
          <w:rFonts w:cs="Arial"/>
          <w:sz w:val="22"/>
          <w:szCs w:val="22"/>
        </w:rPr>
        <w:t xml:space="preserve">If in the area of the anchorage there is reinforcement with a spacing </w:t>
      </w:r>
      <w:r w:rsidR="00B601BA" w:rsidRPr="0049653E">
        <w:rPr>
          <w:rFonts w:cs="Arial"/>
          <w:sz w:val="22"/>
          <w:szCs w:val="22"/>
          <w:u w:val="single"/>
        </w:rPr>
        <w:t>&gt;</w:t>
      </w:r>
      <w:r w:rsidR="00B601BA" w:rsidRPr="0049653E">
        <w:rPr>
          <w:rFonts w:cs="Arial"/>
          <w:sz w:val="22"/>
          <w:szCs w:val="22"/>
        </w:rPr>
        <w:t xml:space="preserve"> 150 mm (any diameter) or with a diameter </w:t>
      </w:r>
      <w:r w:rsidR="00B601BA" w:rsidRPr="0049653E">
        <w:rPr>
          <w:rFonts w:cs="Arial"/>
          <w:sz w:val="22"/>
          <w:szCs w:val="22"/>
          <w:u w:val="single"/>
        </w:rPr>
        <w:t>&lt;</w:t>
      </w:r>
      <w:r w:rsidR="00B601BA" w:rsidRPr="0049653E">
        <w:rPr>
          <w:rFonts w:cs="Arial"/>
          <w:sz w:val="22"/>
          <w:szCs w:val="22"/>
        </w:rPr>
        <w:t xml:space="preserve"> 10 mm and a spacing </w:t>
      </w:r>
      <w:r w:rsidR="00B601BA" w:rsidRPr="0049653E">
        <w:rPr>
          <w:rFonts w:cs="Arial"/>
          <w:sz w:val="22"/>
          <w:szCs w:val="22"/>
          <w:u w:val="single"/>
        </w:rPr>
        <w:t>&gt;</w:t>
      </w:r>
      <w:r w:rsidR="00B601BA" w:rsidRPr="0049653E">
        <w:rPr>
          <w:rFonts w:cs="Arial"/>
          <w:sz w:val="22"/>
          <w:szCs w:val="22"/>
        </w:rPr>
        <w:t xml:space="preserve"> 100 mm then the</w:t>
      </w:r>
      <w:r w:rsidR="00027225" w:rsidRPr="0049653E">
        <w:rPr>
          <w:rFonts w:cs="Arial"/>
          <w:sz w:val="22"/>
          <w:szCs w:val="22"/>
        </w:rPr>
        <w:t xml:space="preserve"> </w:t>
      </w:r>
      <w:r w:rsidR="00B601BA" w:rsidRPr="0049653E">
        <w:rPr>
          <w:rFonts w:cs="Arial"/>
          <w:sz w:val="22"/>
          <w:szCs w:val="22"/>
        </w:rPr>
        <w:t xml:space="preserve">factor  </w:t>
      </w:r>
      <m:oMath>
        <m:sSub>
          <m:sSubPr>
            <m:ctrlPr>
              <w:rPr>
                <w:rFonts w:ascii="Cambria Math" w:hAnsi="Cambria Math" w:cs="Arial"/>
                <w:sz w:val="22"/>
                <w:szCs w:val="22"/>
              </w:rPr>
            </m:ctrlPr>
          </m:sSubPr>
          <m:e>
            <m:r>
              <w:rPr>
                <w:rFonts w:ascii="Cambria Math" w:hAnsi="Cambria Math" w:cs="Arial"/>
                <w:sz w:val="22"/>
                <w:szCs w:val="22"/>
              </w:rPr>
              <m:t>Ψ</m:t>
            </m:r>
          </m:e>
          <m:sub>
            <m:r>
              <m:rPr>
                <m:sty m:val="p"/>
              </m:rPr>
              <w:rPr>
                <w:rFonts w:ascii="Cambria Math" w:hAnsi="Cambria Math" w:cs="Arial"/>
                <w:sz w:val="22"/>
                <w:szCs w:val="22"/>
              </w:rPr>
              <m:t>re,Np</m:t>
            </m:r>
          </m:sub>
        </m:sSub>
      </m:oMath>
      <w:r w:rsidR="00B601BA" w:rsidRPr="0049653E">
        <w:rPr>
          <w:rFonts w:cs="Arial"/>
          <w:sz w:val="22"/>
          <w:szCs w:val="22"/>
        </w:rPr>
        <w:t xml:space="preserve"> shall be taken as 1.0.</w:t>
      </w:r>
    </w:p>
    <w:p w14:paraId="7EAD506F" w14:textId="77777777" w:rsidR="00B601BA" w:rsidRPr="0049653E" w:rsidRDefault="00B601BA" w:rsidP="00943F0A">
      <w:pPr>
        <w:spacing w:after="0"/>
        <w:rPr>
          <w:rFonts w:cs="Arial"/>
          <w:sz w:val="22"/>
          <w:szCs w:val="22"/>
        </w:rPr>
      </w:pPr>
    </w:p>
    <w:p w14:paraId="7EA71A10" w14:textId="3770A0CE" w:rsidR="00585A65" w:rsidRPr="0049653E" w:rsidRDefault="00000000" w:rsidP="00943F0A">
      <w:pPr>
        <w:spacing w:after="0"/>
        <w:jc w:val="both"/>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Ψ</m:t>
            </m:r>
          </m:e>
          <m:sub>
            <m:r>
              <m:rPr>
                <m:sty m:val="p"/>
              </m:rPr>
              <w:rPr>
                <w:rFonts w:ascii="Cambria Math" w:hAnsi="Cambria Math" w:cs="Arial"/>
                <w:sz w:val="22"/>
                <w:szCs w:val="22"/>
              </w:rPr>
              <m:t>ec,Np</m:t>
            </m:r>
          </m:sub>
        </m:sSub>
        <m:r>
          <m:rPr>
            <m:sty m:val="p"/>
          </m:rPr>
          <w:rPr>
            <w:rFonts w:ascii="Cambria Math" w:hAnsi="Cambria Math" w:cs="Arial"/>
            <w:sz w:val="22"/>
            <w:szCs w:val="22"/>
          </w:rPr>
          <m:t>=</m:t>
        </m:r>
      </m:oMath>
      <w:r w:rsidR="00B601BA" w:rsidRPr="0049653E">
        <w:rPr>
          <w:rFonts w:cs="Arial"/>
          <w:sz w:val="22"/>
          <w:szCs w:val="22"/>
        </w:rPr>
        <w:t xml:space="preserve"> Factor to account for group effect when different tension loads are acting on the individual anchors of an anchor group.</w:t>
      </w:r>
      <m:oMath>
        <m:r>
          <w:rPr>
            <w:rFonts w:ascii="Cambria Math" w:hAnsi="Cambria Math" w:cs="Arial"/>
            <w:sz w:val="22"/>
            <w:szCs w:val="22"/>
          </w:rPr>
          <m:t xml:space="preserve"> </m:t>
        </m:r>
      </m:oMath>
      <w:r w:rsidR="00585A65" w:rsidRPr="0049653E">
        <w:rPr>
          <w:rFonts w:cs="Arial"/>
          <w:sz w:val="22"/>
          <w:szCs w:val="22"/>
        </w:rPr>
        <w:t xml:space="preserve"> </w:t>
      </w:r>
    </w:p>
    <w:p w14:paraId="589AAA6C" w14:textId="6AD22F58" w:rsidR="00B601BA" w:rsidRPr="0049653E" w:rsidRDefault="00585A65" w:rsidP="00943F0A">
      <w:pPr>
        <w:spacing w:after="0"/>
        <w:jc w:val="both"/>
        <w:rPr>
          <w:rFonts w:cs="Arial"/>
          <w:sz w:val="22"/>
          <w:szCs w:val="22"/>
        </w:rPr>
      </w:pPr>
      <w:r w:rsidRPr="0049653E">
        <w:rPr>
          <w:rFonts w:cs="Arial"/>
          <w:sz w:val="22"/>
          <w:szCs w:val="22"/>
        </w:rPr>
        <w:t xml:space="preserve">           </w:t>
      </w:r>
      <m:oMath>
        <m:r>
          <m:rPr>
            <m:sty m:val="p"/>
          </m:rPr>
          <w:rPr>
            <w:rFonts w:ascii="Cambria Math" w:hAnsi="Cambria Math" w:cs="Arial"/>
            <w:sz w:val="22"/>
            <w:szCs w:val="22"/>
          </w:rPr>
          <m:t>=</m:t>
        </m:r>
        <m:f>
          <m:fPr>
            <m:ctrlPr>
              <w:rPr>
                <w:rFonts w:ascii="Cambria Math" w:hAnsi="Cambria Math" w:cs="Arial"/>
                <w:sz w:val="22"/>
                <w:szCs w:val="22"/>
              </w:rPr>
            </m:ctrlPr>
          </m:fPr>
          <m:num>
            <m:r>
              <m:rPr>
                <m:sty m:val="p"/>
              </m:rPr>
              <w:rPr>
                <w:rFonts w:ascii="Cambria Math" w:hAnsi="Cambria Math" w:cs="Arial"/>
                <w:sz w:val="22"/>
                <w:szCs w:val="22"/>
              </w:rPr>
              <m:t>1</m:t>
            </m:r>
          </m:num>
          <m:den>
            <m:d>
              <m:dPr>
                <m:begChr m:val="["/>
                <m:endChr m:val="]"/>
                <m:ctrlPr>
                  <w:rPr>
                    <w:rFonts w:ascii="Cambria Math" w:hAnsi="Cambria Math" w:cs="Arial"/>
                    <w:sz w:val="22"/>
                    <w:szCs w:val="22"/>
                  </w:rPr>
                </m:ctrlPr>
              </m:dPr>
              <m:e>
                <m:r>
                  <m:rPr>
                    <m:sty m:val="p"/>
                  </m:rPr>
                  <w:rPr>
                    <w:rFonts w:ascii="Cambria Math" w:hAnsi="Cambria Math" w:cs="Arial"/>
                    <w:sz w:val="22"/>
                    <w:szCs w:val="22"/>
                  </w:rPr>
                  <m:t>1+</m:t>
                </m:r>
                <m:d>
                  <m:dPr>
                    <m:ctrlPr>
                      <w:rPr>
                        <w:rFonts w:ascii="Cambria Math" w:hAnsi="Cambria Math" w:cs="Arial"/>
                        <w:iCs/>
                        <w:sz w:val="22"/>
                        <w:szCs w:val="22"/>
                      </w:rPr>
                    </m:ctrlPr>
                  </m:dPr>
                  <m:e>
                    <m:f>
                      <m:fPr>
                        <m:type m:val="lin"/>
                        <m:ctrlPr>
                          <w:rPr>
                            <w:rFonts w:ascii="Cambria Math" w:hAnsi="Cambria Math" w:cs="Arial"/>
                            <w:iCs/>
                            <w:sz w:val="22"/>
                            <w:szCs w:val="22"/>
                          </w:rPr>
                        </m:ctrlPr>
                      </m:fPr>
                      <m:num>
                        <m:r>
                          <m:rPr>
                            <m:sty m:val="p"/>
                          </m:rPr>
                          <w:rPr>
                            <w:rFonts w:ascii="Cambria Math" w:hAnsi="Cambria Math" w:cs="Arial"/>
                            <w:sz w:val="22"/>
                            <w:szCs w:val="22"/>
                          </w:rPr>
                          <m:t>2</m:t>
                        </m:r>
                        <m:sSub>
                          <m:sSubPr>
                            <m:ctrlPr>
                              <w:rPr>
                                <w:rFonts w:ascii="Cambria Math" w:hAnsi="Cambria Math" w:cs="Arial"/>
                                <w:iCs/>
                                <w:sz w:val="22"/>
                                <w:szCs w:val="22"/>
                              </w:rPr>
                            </m:ctrlPr>
                          </m:sSubPr>
                          <m:e>
                            <m:r>
                              <m:rPr>
                                <m:sty m:val="p"/>
                              </m:rPr>
                              <w:rPr>
                                <w:rFonts w:ascii="Cambria Math" w:hAnsi="Cambria Math" w:cs="Arial"/>
                                <w:sz w:val="22"/>
                                <w:szCs w:val="22"/>
                              </w:rPr>
                              <m:t>e</m:t>
                            </m:r>
                          </m:e>
                          <m:sub>
                            <m:r>
                              <m:rPr>
                                <m:sty m:val="p"/>
                              </m:rPr>
                              <w:rPr>
                                <w:rFonts w:ascii="Cambria Math" w:hAnsi="Cambria Math" w:cs="Arial"/>
                                <w:sz w:val="22"/>
                                <w:szCs w:val="22"/>
                              </w:rPr>
                              <m:t>N</m:t>
                            </m:r>
                          </m:sub>
                        </m:sSub>
                      </m:num>
                      <m:den>
                        <m:sSub>
                          <m:sSubPr>
                            <m:ctrlPr>
                              <w:rPr>
                                <w:rFonts w:ascii="Cambria Math" w:hAnsi="Cambria Math" w:cs="Arial"/>
                                <w:iCs/>
                                <w:sz w:val="22"/>
                                <w:szCs w:val="22"/>
                              </w:rPr>
                            </m:ctrlPr>
                          </m:sSubPr>
                          <m:e>
                            <m:sSup>
                              <m:sSupPr>
                                <m:ctrlPr>
                                  <w:rPr>
                                    <w:rFonts w:ascii="Cambria Math" w:hAnsi="Cambria Math" w:cs="Arial"/>
                                    <w:iCs/>
                                    <w:sz w:val="22"/>
                                    <w:szCs w:val="22"/>
                                  </w:rPr>
                                </m:ctrlPr>
                              </m:sSupPr>
                              <m:e>
                                <m:r>
                                  <m:rPr>
                                    <m:sty m:val="p"/>
                                  </m:rPr>
                                  <w:rPr>
                                    <w:rFonts w:ascii="Cambria Math" w:hAnsi="Cambria Math" w:cs="Arial"/>
                                    <w:sz w:val="22"/>
                                    <w:szCs w:val="22"/>
                                  </w:rPr>
                                  <m:t>s</m:t>
                                </m:r>
                              </m:e>
                              <m:sup>
                                <m:r>
                                  <m:rPr>
                                    <m:sty m:val="p"/>
                                  </m:rPr>
                                  <w:rPr>
                                    <w:rFonts w:ascii="Cambria Math" w:hAnsi="Cambria Math" w:cs="Arial"/>
                                    <w:sz w:val="22"/>
                                    <w:szCs w:val="22"/>
                                  </w:rPr>
                                  <m:t>'</m:t>
                                </m:r>
                              </m:sup>
                            </m:sSup>
                          </m:e>
                          <m:sub>
                            <m:r>
                              <m:rPr>
                                <m:sty m:val="p"/>
                              </m:rPr>
                              <w:rPr>
                                <w:rFonts w:ascii="Cambria Math" w:hAnsi="Cambria Math" w:cs="Arial"/>
                                <w:sz w:val="22"/>
                                <w:szCs w:val="22"/>
                              </w:rPr>
                              <m:t>cr,Np</m:t>
                            </m:r>
                          </m:sub>
                        </m:sSub>
                      </m:den>
                    </m:f>
                  </m:e>
                </m:d>
              </m:e>
            </m:d>
          </m:den>
        </m:f>
        <m:r>
          <m:rPr>
            <m:sty m:val="p"/>
          </m:rPr>
          <w:rPr>
            <w:rFonts w:ascii="Cambria Math" w:hAnsi="Cambria Math" w:cs="Arial"/>
            <w:sz w:val="22"/>
            <w:szCs w:val="22"/>
          </w:rPr>
          <m:t>≤1</m:t>
        </m:r>
      </m:oMath>
      <w:r w:rsidR="00B601BA" w:rsidRPr="0049653E">
        <w:rPr>
          <w:rFonts w:cs="Arial"/>
          <w:sz w:val="22"/>
          <w:szCs w:val="22"/>
        </w:rPr>
        <w:t xml:space="preserve"> </w:t>
      </w:r>
      <w:r w:rsidR="005F12D8" w:rsidRPr="0049653E">
        <w:rPr>
          <w:rFonts w:cs="Arial"/>
          <w:sz w:val="22"/>
          <w:szCs w:val="22"/>
        </w:rPr>
        <w:t xml:space="preserve">Where there is an eccentricity in two directions, </w:t>
      </w:r>
      <m:oMath>
        <m:sSub>
          <m:sSubPr>
            <m:ctrlPr>
              <w:rPr>
                <w:rFonts w:ascii="Cambria Math" w:hAnsi="Cambria Math" w:cs="Arial"/>
                <w:sz w:val="22"/>
                <w:szCs w:val="22"/>
              </w:rPr>
            </m:ctrlPr>
          </m:sSubPr>
          <m:e>
            <m:r>
              <w:rPr>
                <w:rFonts w:ascii="Cambria Math" w:hAnsi="Cambria Math" w:cs="Arial"/>
                <w:sz w:val="22"/>
                <w:szCs w:val="22"/>
              </w:rPr>
              <m:t>Ψ</m:t>
            </m:r>
          </m:e>
          <m:sub>
            <m:r>
              <m:rPr>
                <m:sty m:val="p"/>
              </m:rPr>
              <w:rPr>
                <w:rFonts w:ascii="Cambria Math" w:hAnsi="Cambria Math" w:cs="Arial"/>
                <w:sz w:val="22"/>
                <w:szCs w:val="22"/>
              </w:rPr>
              <m:t>ec,,Np</m:t>
            </m:r>
          </m:sub>
        </m:sSub>
      </m:oMath>
      <w:r w:rsidR="005F12D8" w:rsidRPr="0049653E">
        <w:rPr>
          <w:rFonts w:cs="Arial"/>
          <w:sz w:val="22"/>
          <w:szCs w:val="22"/>
        </w:rPr>
        <w:t xml:space="preserve"> shall be determined separately for each direction and the product of both factors shall be inserted in formula</w:t>
      </w:r>
      <m:oMath>
        <m:sSub>
          <m:sSubPr>
            <m:ctrlPr>
              <w:rPr>
                <w:rFonts w:ascii="Cambria Math" w:hAnsi="Cambria Math" w:cs="Arial"/>
                <w:sz w:val="22"/>
                <w:szCs w:val="22"/>
              </w:rPr>
            </m:ctrlPr>
          </m:sSubPr>
          <m:e>
            <m:r>
              <w:rPr>
                <w:rFonts w:ascii="Cambria Math" w:hAnsi="Cambria Math" w:cs="Arial"/>
                <w:sz w:val="22"/>
                <w:szCs w:val="22"/>
              </w:rPr>
              <m:t>Ψ</m:t>
            </m:r>
          </m:e>
          <m:sub>
            <m:r>
              <m:rPr>
                <m:sty m:val="p"/>
              </m:rPr>
              <w:rPr>
                <w:rFonts w:ascii="Cambria Math" w:hAnsi="Cambria Math" w:cs="Arial"/>
                <w:sz w:val="22"/>
                <w:szCs w:val="22"/>
              </w:rPr>
              <m:t>g,Np</m:t>
            </m:r>
          </m:sub>
        </m:sSub>
        <m:r>
          <m:rPr>
            <m:sty m:val="p"/>
          </m:rPr>
          <w:rPr>
            <w:rFonts w:ascii="Cambria Math" w:hAnsi="Cambria Math" w:cs="Arial"/>
            <w:sz w:val="22"/>
            <w:szCs w:val="22"/>
          </w:rPr>
          <m:t>=</m:t>
        </m:r>
      </m:oMath>
      <w:r w:rsidR="00B601BA" w:rsidRPr="0049653E">
        <w:rPr>
          <w:rFonts w:cs="Arial"/>
          <w:sz w:val="22"/>
          <w:szCs w:val="22"/>
        </w:rPr>
        <w:t xml:space="preserve"> Factor to account for the effect of failure surface for the anchor group. For individual anchor, this factor shall be taken as 1.0. The characteristic bond value </w:t>
      </w:r>
      <w:r w:rsidR="00B601BA" w:rsidRPr="0049653E">
        <w:rPr>
          <w:rFonts w:cs="Arial"/>
          <w:sz w:val="22"/>
          <w:szCs w:val="22"/>
        </w:rPr>
        <w:tab/>
      </w:r>
      <m:oMath>
        <m:sSub>
          <m:sSubPr>
            <m:ctrlPr>
              <w:rPr>
                <w:rFonts w:ascii="Cambria Math" w:hAnsi="Cambria Math" w:cs="Arial"/>
                <w:sz w:val="22"/>
                <w:szCs w:val="22"/>
              </w:rPr>
            </m:ctrlPr>
          </m:sSubPr>
          <m:e>
            <m:r>
              <w:rPr>
                <w:rFonts w:ascii="Cambria Math" w:hAnsi="Cambria Math" w:cs="Arial"/>
                <w:sz w:val="22"/>
                <w:szCs w:val="22"/>
              </w:rPr>
              <m:t>τ</m:t>
            </m:r>
          </m:e>
          <m:sub>
            <m:r>
              <m:rPr>
                <m:sty m:val="p"/>
              </m:rPr>
              <w:rPr>
                <w:rFonts w:ascii="Cambria Math" w:hAnsi="Cambria Math" w:cs="Arial"/>
                <w:sz w:val="22"/>
                <w:szCs w:val="22"/>
              </w:rPr>
              <m:t>Rk</m:t>
            </m:r>
          </m:sub>
        </m:sSub>
      </m:oMath>
      <w:r w:rsidR="00B601BA" w:rsidRPr="0049653E">
        <w:rPr>
          <w:rFonts w:cs="Arial"/>
          <w:sz w:val="22"/>
          <w:szCs w:val="22"/>
        </w:rPr>
        <w:t xml:space="preserve"> shall correspond to the strength and the state of concrete assumed for design </w:t>
      </w:r>
      <w:r w:rsidR="005F5C36" w:rsidRPr="0049653E">
        <w:rPr>
          <w:rFonts w:cs="Arial"/>
          <w:sz w:val="22"/>
          <w:szCs w:val="22"/>
        </w:rPr>
        <w:t>(</w:t>
      </w:r>
      <w:r w:rsidR="00B601BA" w:rsidRPr="0049653E">
        <w:rPr>
          <w:rFonts w:cs="Arial"/>
          <w:sz w:val="22"/>
          <w:szCs w:val="22"/>
        </w:rPr>
        <w:t xml:space="preserve">cracked or uncracked). </w:t>
      </w:r>
    </w:p>
    <w:p w14:paraId="4088E4C6" w14:textId="77777777" w:rsidR="00B601BA" w:rsidRPr="0049653E" w:rsidRDefault="00B601BA" w:rsidP="00943F0A">
      <w:pPr>
        <w:spacing w:after="0"/>
        <w:jc w:val="both"/>
        <w:rPr>
          <w:rFonts w:cs="Arial"/>
          <w:sz w:val="22"/>
          <w:szCs w:val="22"/>
        </w:rPr>
      </w:pPr>
      <w:r w:rsidRPr="0049653E">
        <w:rPr>
          <w:rFonts w:cs="Arial"/>
          <w:sz w:val="22"/>
          <w:szCs w:val="22"/>
        </w:rPr>
        <w:tab/>
      </w:r>
      <w:r w:rsidRPr="0049653E">
        <w:rPr>
          <w:rFonts w:cs="Arial"/>
          <w:sz w:val="22"/>
          <w:szCs w:val="22"/>
        </w:rPr>
        <w:tab/>
      </w:r>
      <m:oMath>
        <m:r>
          <m:rPr>
            <m:sty m:val="p"/>
          </m:rPr>
          <w:rPr>
            <w:rFonts w:ascii="Cambria Math" w:hAnsi="Cambria Math" w:cs="Arial"/>
            <w:sz w:val="22"/>
            <w:szCs w:val="22"/>
          </w:rPr>
          <m:t>=</m:t>
        </m:r>
        <m:sSubSup>
          <m:sSubSupPr>
            <m:ctrlPr>
              <w:rPr>
                <w:rFonts w:ascii="Cambria Math" w:hAnsi="Cambria Math" w:cs="Arial"/>
                <w:sz w:val="22"/>
                <w:szCs w:val="22"/>
              </w:rPr>
            </m:ctrlPr>
          </m:sSubSupPr>
          <m:e>
            <m:r>
              <w:rPr>
                <w:rFonts w:ascii="Cambria Math" w:hAnsi="Cambria Math" w:cs="Arial"/>
                <w:sz w:val="22"/>
                <w:szCs w:val="22"/>
              </w:rPr>
              <m:t>Ψ</m:t>
            </m:r>
          </m:e>
          <m:sub>
            <m:r>
              <m:rPr>
                <m:sty m:val="p"/>
              </m:rPr>
              <w:rPr>
                <w:rFonts w:ascii="Cambria Math" w:hAnsi="Cambria Math" w:cs="Arial"/>
                <w:sz w:val="22"/>
                <w:szCs w:val="22"/>
              </w:rPr>
              <m:t>g,Np</m:t>
            </m:r>
          </m:sub>
          <m:sup>
            <m:r>
              <m:rPr>
                <m:sty m:val="p"/>
              </m:rPr>
              <w:rPr>
                <w:rFonts w:ascii="Cambria Math" w:hAnsi="Cambria Math" w:cs="Arial"/>
                <w:sz w:val="22"/>
                <w:szCs w:val="22"/>
              </w:rPr>
              <m:t>0</m:t>
            </m:r>
          </m:sup>
        </m:sSubSup>
        <m:r>
          <m:rPr>
            <m:sty m:val="p"/>
          </m:rPr>
          <w:rPr>
            <w:rFonts w:ascii="Cambria Math" w:hAnsi="Cambria Math" w:cs="Arial"/>
            <w:sz w:val="22"/>
            <w:szCs w:val="22"/>
          </w:rPr>
          <m:t>-</m:t>
        </m:r>
        <m:sSup>
          <m:sSupPr>
            <m:ctrlPr>
              <w:rPr>
                <w:rFonts w:ascii="Cambria Math" w:hAnsi="Cambria Math" w:cs="Arial"/>
                <w:sz w:val="22"/>
                <w:szCs w:val="22"/>
              </w:rPr>
            </m:ctrlPr>
          </m:sSupPr>
          <m:e>
            <m:d>
              <m:dPr>
                <m:ctrlPr>
                  <w:rPr>
                    <w:rFonts w:ascii="Cambria Math" w:hAnsi="Cambria Math" w:cs="Arial"/>
                    <w:sz w:val="22"/>
                    <w:szCs w:val="22"/>
                  </w:rPr>
                </m:ctrlPr>
              </m:dPr>
              <m:e>
                <m:f>
                  <m:fPr>
                    <m:type m:val="lin"/>
                    <m:ctrlPr>
                      <w:rPr>
                        <w:rFonts w:ascii="Cambria Math" w:hAnsi="Cambria Math" w:cs="Arial"/>
                        <w:sz w:val="22"/>
                        <w:szCs w:val="22"/>
                      </w:rPr>
                    </m:ctrlPr>
                  </m:fPr>
                  <m:num>
                    <m:sSup>
                      <m:sSupPr>
                        <m:ctrlPr>
                          <w:rPr>
                            <w:rFonts w:ascii="Cambria Math" w:hAnsi="Cambria Math" w:cs="Arial"/>
                            <w:sz w:val="22"/>
                            <w:szCs w:val="22"/>
                          </w:rPr>
                        </m:ctrlPr>
                      </m:sSupPr>
                      <m:e>
                        <m:r>
                          <w:rPr>
                            <w:rFonts w:ascii="Cambria Math" w:hAnsi="Cambria Math" w:cs="Arial"/>
                            <w:sz w:val="22"/>
                            <w:szCs w:val="22"/>
                          </w:rPr>
                          <m:t>s</m:t>
                        </m:r>
                      </m:e>
                      <m:sup>
                        <m:r>
                          <m:rPr>
                            <m:sty m:val="p"/>
                          </m:rPr>
                          <w:rPr>
                            <w:rFonts w:ascii="Cambria Math" w:hAnsi="Cambria Math" w:cs="Arial"/>
                            <w:sz w:val="22"/>
                            <w:szCs w:val="22"/>
                          </w:rPr>
                          <m:t>'</m:t>
                        </m:r>
                      </m:sup>
                    </m:sSup>
                  </m:num>
                  <m:den>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s</m:t>
                            </m:r>
                          </m:e>
                          <m:sup>
                            <m:r>
                              <m:rPr>
                                <m:sty m:val="p"/>
                              </m:rPr>
                              <w:rPr>
                                <w:rFonts w:ascii="Cambria Math" w:hAnsi="Cambria Math" w:cs="Arial"/>
                                <w:sz w:val="22"/>
                                <w:szCs w:val="22"/>
                              </w:rPr>
                              <m:t>'</m:t>
                            </m:r>
                          </m:sup>
                        </m:sSup>
                      </m:e>
                      <m:sub>
                        <m:r>
                          <m:rPr>
                            <m:sty m:val="p"/>
                          </m:rPr>
                          <w:rPr>
                            <w:rFonts w:ascii="Cambria Math" w:hAnsi="Cambria Math" w:cs="Arial"/>
                            <w:sz w:val="22"/>
                            <w:szCs w:val="22"/>
                          </w:rPr>
                          <m:t>cr,Np</m:t>
                        </m:r>
                      </m:sub>
                    </m:sSub>
                  </m:den>
                </m:f>
              </m:e>
            </m:d>
          </m:e>
          <m:sup>
            <m:r>
              <m:rPr>
                <m:sty m:val="p"/>
              </m:rPr>
              <w:rPr>
                <w:rFonts w:ascii="Cambria Math" w:hAnsi="Cambria Math" w:cs="Arial"/>
                <w:sz w:val="22"/>
                <w:szCs w:val="22"/>
              </w:rPr>
              <m:t>0..5</m:t>
            </m:r>
          </m:sup>
        </m:sSup>
        <m:d>
          <m:dPr>
            <m:ctrlPr>
              <w:rPr>
                <w:rFonts w:ascii="Cambria Math" w:hAnsi="Cambria Math" w:cs="Arial"/>
                <w:sz w:val="22"/>
                <w:szCs w:val="22"/>
              </w:rPr>
            </m:ctrlPr>
          </m:dPr>
          <m:e>
            <m:sSubSup>
              <m:sSubSupPr>
                <m:ctrlPr>
                  <w:rPr>
                    <w:rFonts w:ascii="Cambria Math" w:hAnsi="Cambria Math" w:cs="Arial"/>
                    <w:sz w:val="22"/>
                    <w:szCs w:val="22"/>
                  </w:rPr>
                </m:ctrlPr>
              </m:sSubSupPr>
              <m:e>
                <m:r>
                  <w:rPr>
                    <w:rFonts w:ascii="Cambria Math" w:hAnsi="Cambria Math" w:cs="Arial"/>
                    <w:sz w:val="22"/>
                    <w:szCs w:val="22"/>
                  </w:rPr>
                  <m:t>Ψ</m:t>
                </m:r>
              </m:e>
              <m:sub>
                <m:r>
                  <m:rPr>
                    <m:sty m:val="p"/>
                  </m:rPr>
                  <w:rPr>
                    <w:rFonts w:ascii="Cambria Math" w:hAnsi="Cambria Math" w:cs="Arial"/>
                    <w:sz w:val="22"/>
                    <w:szCs w:val="22"/>
                  </w:rPr>
                  <m:t>g,Np</m:t>
                </m:r>
              </m:sub>
              <m:sup>
                <m:r>
                  <m:rPr>
                    <m:sty m:val="p"/>
                  </m:rPr>
                  <w:rPr>
                    <w:rFonts w:ascii="Cambria Math" w:hAnsi="Cambria Math" w:cs="Arial"/>
                    <w:sz w:val="22"/>
                    <w:szCs w:val="22"/>
                  </w:rPr>
                  <m:t>0</m:t>
                </m:r>
              </m:sup>
            </m:sSubSup>
            <m:r>
              <m:rPr>
                <m:sty m:val="p"/>
              </m:rPr>
              <w:rPr>
                <w:rFonts w:ascii="Cambria Math" w:hAnsi="Cambria Math" w:cs="Arial"/>
                <w:sz w:val="22"/>
                <w:szCs w:val="22"/>
              </w:rPr>
              <m:t>-1</m:t>
            </m:r>
          </m:e>
        </m:d>
        <m:r>
          <m:rPr>
            <m:sty m:val="p"/>
          </m:rPr>
          <w:rPr>
            <w:rFonts w:ascii="Cambria Math" w:hAnsi="Cambria Math" w:cs="Arial"/>
            <w:sz w:val="22"/>
            <w:szCs w:val="22"/>
          </w:rPr>
          <m:t>≥1.0</m:t>
        </m:r>
      </m:oMath>
      <w:r w:rsidRPr="0049653E">
        <w:rPr>
          <w:rFonts w:cs="Arial"/>
          <w:sz w:val="22"/>
          <w:szCs w:val="22"/>
        </w:rPr>
        <w:t xml:space="preserve"> </w:t>
      </w:r>
    </w:p>
    <w:p w14:paraId="5EBD5D37" w14:textId="3C598264" w:rsidR="00B601BA" w:rsidRPr="0049653E" w:rsidRDefault="00000000" w:rsidP="00943F0A">
      <w:pPr>
        <w:spacing w:after="0"/>
        <w:jc w:val="both"/>
        <w:rPr>
          <w:rFonts w:cs="Arial"/>
          <w:sz w:val="22"/>
          <w:szCs w:val="22"/>
        </w:rPr>
      </w:pPr>
      <m:oMath>
        <m:sSubSup>
          <m:sSubSupPr>
            <m:ctrlPr>
              <w:rPr>
                <w:rFonts w:ascii="Cambria Math" w:hAnsi="Cambria Math" w:cs="Arial"/>
                <w:sz w:val="22"/>
                <w:szCs w:val="22"/>
              </w:rPr>
            </m:ctrlPr>
          </m:sSubSupPr>
          <m:e>
            <m:r>
              <w:rPr>
                <w:rFonts w:ascii="Cambria Math" w:hAnsi="Cambria Math" w:cs="Arial"/>
                <w:sz w:val="22"/>
                <w:szCs w:val="22"/>
              </w:rPr>
              <m:t>Ψ</m:t>
            </m:r>
          </m:e>
          <m:sub>
            <m:r>
              <m:rPr>
                <m:sty m:val="p"/>
              </m:rPr>
              <w:rPr>
                <w:rFonts w:ascii="Cambria Math" w:hAnsi="Cambria Math" w:cs="Arial"/>
                <w:sz w:val="22"/>
                <w:szCs w:val="22"/>
              </w:rPr>
              <m:t>g,Np</m:t>
            </m:r>
          </m:sub>
          <m:sup>
            <m:r>
              <m:rPr>
                <m:sty m:val="p"/>
              </m:rPr>
              <w:rPr>
                <w:rFonts w:ascii="Cambria Math" w:hAnsi="Cambria Math" w:cs="Arial"/>
                <w:sz w:val="22"/>
                <w:szCs w:val="22"/>
              </w:rPr>
              <m:t>0</m:t>
            </m:r>
          </m:sup>
        </m:sSubSup>
        <m:r>
          <m:rPr>
            <m:sty m:val="p"/>
          </m:rPr>
          <w:rPr>
            <w:rFonts w:ascii="Cambria Math" w:hAnsi="Cambria Math" w:cs="Arial"/>
            <w:sz w:val="22"/>
            <w:szCs w:val="22"/>
          </w:rPr>
          <m:t>=</m:t>
        </m:r>
        <m:rad>
          <m:radPr>
            <m:degHide m:val="1"/>
            <m:ctrlPr>
              <w:rPr>
                <w:rFonts w:ascii="Cambria Math" w:hAnsi="Cambria Math" w:cs="Arial"/>
                <w:sz w:val="22"/>
                <w:szCs w:val="22"/>
              </w:rPr>
            </m:ctrlPr>
          </m:radPr>
          <m:deg/>
          <m:e>
            <m:r>
              <w:rPr>
                <w:rFonts w:ascii="Cambria Math" w:hAnsi="Cambria Math" w:cs="Arial"/>
                <w:sz w:val="22"/>
                <w:szCs w:val="22"/>
              </w:rPr>
              <m:t>n</m:t>
            </m:r>
          </m:e>
        </m:rad>
        <m:r>
          <m:rPr>
            <m:sty m:val="p"/>
          </m:rPr>
          <w:rPr>
            <w:rFonts w:ascii="Cambria Math" w:hAnsi="Cambria Math" w:cs="Arial"/>
            <w:sz w:val="22"/>
            <w:szCs w:val="22"/>
          </w:rPr>
          <m:t>-</m:t>
        </m:r>
        <m:d>
          <m:dPr>
            <m:ctrlPr>
              <w:rPr>
                <w:rFonts w:ascii="Cambria Math" w:hAnsi="Cambria Math" w:cs="Arial"/>
                <w:sz w:val="22"/>
                <w:szCs w:val="22"/>
              </w:rPr>
            </m:ctrlPr>
          </m:dPr>
          <m:e>
            <m:rad>
              <m:radPr>
                <m:degHide m:val="1"/>
                <m:ctrlPr>
                  <w:rPr>
                    <w:rFonts w:ascii="Cambria Math" w:hAnsi="Cambria Math" w:cs="Arial"/>
                    <w:sz w:val="22"/>
                    <w:szCs w:val="22"/>
                  </w:rPr>
                </m:ctrlPr>
              </m:radPr>
              <m:deg/>
              <m:e>
                <m:r>
                  <w:rPr>
                    <w:rFonts w:ascii="Cambria Math" w:hAnsi="Cambria Math" w:cs="Arial"/>
                    <w:sz w:val="22"/>
                    <w:szCs w:val="22"/>
                  </w:rPr>
                  <m:t>n</m:t>
                </m:r>
              </m:e>
            </m:rad>
            <m:r>
              <m:rPr>
                <m:sty m:val="p"/>
              </m:rPr>
              <w:rPr>
                <w:rFonts w:ascii="Cambria Math" w:hAnsi="Cambria Math" w:cs="Arial"/>
                <w:sz w:val="22"/>
                <w:szCs w:val="22"/>
              </w:rPr>
              <m:t>-1</m:t>
            </m:r>
          </m:e>
        </m:d>
        <m:sSup>
          <m:sSupPr>
            <m:ctrlPr>
              <w:rPr>
                <w:rFonts w:ascii="Cambria Math" w:hAnsi="Cambria Math" w:cs="Arial"/>
                <w:sz w:val="22"/>
                <w:szCs w:val="22"/>
              </w:rPr>
            </m:ctrlPr>
          </m:sSupPr>
          <m:e>
            <m:d>
              <m:dPr>
                <m:begChr m:val="["/>
                <m:endChr m:val="]"/>
                <m:ctrlPr>
                  <w:rPr>
                    <w:rFonts w:ascii="Cambria Math" w:hAnsi="Cambria Math" w:cs="Arial"/>
                    <w:sz w:val="22"/>
                    <w:szCs w:val="22"/>
                  </w:rPr>
                </m:ctrlPr>
              </m:dPr>
              <m:e>
                <m:f>
                  <m:fPr>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d</m:t>
                        </m:r>
                      </m:e>
                      <m:sub>
                        <m:r>
                          <w:rPr>
                            <w:rFonts w:ascii="Cambria Math" w:hAnsi="Cambria Math" w:cs="Arial"/>
                            <w:sz w:val="22"/>
                            <w:szCs w:val="22"/>
                          </w:rPr>
                          <m:t>a</m:t>
                        </m:r>
                      </m:sub>
                    </m:sSub>
                    <m:sSub>
                      <m:sSubPr>
                        <m:ctrlPr>
                          <w:rPr>
                            <w:rFonts w:ascii="Cambria Math" w:hAnsi="Cambria Math" w:cs="Arial"/>
                            <w:iCs/>
                            <w:sz w:val="22"/>
                            <w:szCs w:val="22"/>
                          </w:rPr>
                        </m:ctrlPr>
                      </m:sSubPr>
                      <m:e>
                        <m:r>
                          <m:rPr>
                            <m:sty m:val="p"/>
                          </m:rPr>
                          <w:rPr>
                            <w:rFonts w:ascii="Cambria Math" w:hAnsi="Cambria Math" w:cs="Arial"/>
                            <w:sz w:val="22"/>
                            <w:szCs w:val="22"/>
                          </w:rPr>
                          <m:t>τ</m:t>
                        </m:r>
                      </m:e>
                      <m:sub>
                        <m:r>
                          <m:rPr>
                            <m:sty m:val="p"/>
                          </m:rPr>
                          <w:rPr>
                            <w:rFonts w:ascii="Cambria Math" w:hAnsi="Cambria Math" w:cs="Arial"/>
                            <w:sz w:val="22"/>
                            <w:szCs w:val="22"/>
                          </w:rPr>
                          <m:t>Rk</m:t>
                        </m:r>
                      </m:sub>
                    </m:sSub>
                  </m:num>
                  <m:den>
                    <m:r>
                      <w:rPr>
                        <w:rFonts w:ascii="Cambria Math" w:hAnsi="Cambria Math" w:cs="Arial"/>
                        <w:sz w:val="22"/>
                        <w:szCs w:val="22"/>
                      </w:rPr>
                      <m:t>φ</m:t>
                    </m:r>
                    <m:rad>
                      <m:radPr>
                        <m:degHide m:val="1"/>
                        <m:ctrlPr>
                          <w:rPr>
                            <w:rFonts w:ascii="Cambria Math" w:hAnsi="Cambria Math" w:cs="Arial"/>
                            <w:sz w:val="22"/>
                            <w:szCs w:val="22"/>
                          </w:rPr>
                        </m:ctrlPr>
                      </m:radPr>
                      <m:deg/>
                      <m:e>
                        <m:sSub>
                          <m:sSubPr>
                            <m:ctrlPr>
                              <w:rPr>
                                <w:rFonts w:ascii="Cambria Math" w:hAnsi="Cambria Math" w:cs="Arial"/>
                                <w:sz w:val="22"/>
                                <w:szCs w:val="22"/>
                              </w:rPr>
                            </m:ctrlPr>
                          </m:sSubPr>
                          <m:e>
                            <m:r>
                              <w:rPr>
                                <w:rFonts w:ascii="Cambria Math" w:hAnsi="Cambria Math" w:cs="Arial"/>
                                <w:sz w:val="22"/>
                                <w:szCs w:val="22"/>
                              </w:rPr>
                              <m:t>h</m:t>
                            </m:r>
                          </m:e>
                          <m:sub>
                            <m:r>
                              <m:rPr>
                                <m:sty m:val="p"/>
                              </m:rPr>
                              <w:rPr>
                                <w:rFonts w:ascii="Cambria Math" w:hAnsi="Cambria Math" w:cs="Arial"/>
                                <w:sz w:val="22"/>
                                <w:szCs w:val="22"/>
                              </w:rPr>
                              <m:t>ef</m:t>
                            </m:r>
                          </m:sub>
                        </m:sSub>
                      </m:e>
                    </m:rad>
                    <m:rad>
                      <m:radPr>
                        <m:degHide m:val="1"/>
                        <m:ctrlPr>
                          <w:rPr>
                            <w:rFonts w:ascii="Cambria Math" w:hAnsi="Cambria Math" w:cs="Arial"/>
                            <w:sz w:val="22"/>
                            <w:szCs w:val="22"/>
                          </w:rPr>
                        </m:ctrlPr>
                      </m:radPr>
                      <m:deg/>
                      <m:e>
                        <m:sSub>
                          <m:sSubPr>
                            <m:ctrlPr>
                              <w:rPr>
                                <w:rFonts w:ascii="Cambria Math" w:hAnsi="Cambria Math" w:cs="Arial"/>
                                <w:sz w:val="22"/>
                                <w:szCs w:val="22"/>
                              </w:rPr>
                            </m:ctrlPr>
                          </m:sSubPr>
                          <m:e>
                            <m:r>
                              <w:rPr>
                                <w:rFonts w:ascii="Cambria Math" w:hAnsi="Cambria Math" w:cs="Arial"/>
                                <w:sz w:val="22"/>
                                <w:szCs w:val="22"/>
                              </w:rPr>
                              <m:t>f</m:t>
                            </m:r>
                          </m:e>
                          <m:sub>
                            <m:r>
                              <m:rPr>
                                <m:sty m:val="p"/>
                              </m:rPr>
                              <w:rPr>
                                <w:rFonts w:ascii="Cambria Math" w:hAnsi="Cambria Math" w:cs="Arial"/>
                                <w:sz w:val="22"/>
                                <w:szCs w:val="22"/>
                              </w:rPr>
                              <m:t>ck</m:t>
                            </m:r>
                          </m:sub>
                        </m:sSub>
                      </m:e>
                    </m:rad>
                  </m:den>
                </m:f>
              </m:e>
            </m:d>
          </m:e>
          <m:sup>
            <m:r>
              <m:rPr>
                <m:sty m:val="p"/>
              </m:rPr>
              <w:rPr>
                <w:rFonts w:ascii="Cambria Math" w:hAnsi="Cambria Math" w:cs="Arial"/>
                <w:sz w:val="22"/>
                <w:szCs w:val="22"/>
              </w:rPr>
              <m:t>1.5</m:t>
            </m:r>
          </m:sup>
        </m:sSup>
        <m:r>
          <m:rPr>
            <m:sty m:val="p"/>
          </m:rPr>
          <w:rPr>
            <w:rFonts w:ascii="Cambria Math" w:hAnsi="Cambria Math" w:cs="Arial"/>
            <w:sz w:val="22"/>
            <w:szCs w:val="22"/>
          </w:rPr>
          <m:t>≥1.0</m:t>
        </m:r>
      </m:oMath>
      <w:r w:rsidR="00B601BA" w:rsidRPr="0049653E">
        <w:rPr>
          <w:rFonts w:cs="Arial"/>
          <w:sz w:val="22"/>
          <w:szCs w:val="22"/>
        </w:rPr>
        <w:t xml:space="preserve"> </w:t>
      </w:r>
    </w:p>
    <w:p w14:paraId="70B09F19" w14:textId="77777777" w:rsidR="00027225" w:rsidRPr="0049653E" w:rsidRDefault="00B601BA" w:rsidP="00943F0A">
      <w:pPr>
        <w:spacing w:after="0"/>
        <w:jc w:val="both"/>
        <w:rPr>
          <w:rFonts w:cs="Arial"/>
          <w:sz w:val="22"/>
          <w:szCs w:val="22"/>
        </w:rPr>
      </w:pPr>
      <m:oMath>
        <m:r>
          <w:rPr>
            <w:rFonts w:ascii="Cambria Math" w:hAnsi="Cambria Math" w:cs="Arial"/>
            <w:sz w:val="22"/>
            <w:szCs w:val="22"/>
          </w:rPr>
          <m:t>n</m:t>
        </m:r>
        <m:r>
          <m:rPr>
            <m:sty m:val="p"/>
          </m:rPr>
          <w:rPr>
            <w:rFonts w:ascii="Cambria Math" w:hAnsi="Cambria Math" w:cs="Arial"/>
            <w:sz w:val="22"/>
            <w:szCs w:val="22"/>
          </w:rPr>
          <m:t>=</m:t>
        </m:r>
      </m:oMath>
      <w:r w:rsidRPr="0049653E">
        <w:rPr>
          <w:rFonts w:cs="Arial"/>
          <w:sz w:val="22"/>
          <w:szCs w:val="22"/>
        </w:rPr>
        <w:t xml:space="preserve"> No. of anchors in a group</w:t>
      </w:r>
    </w:p>
    <w:p w14:paraId="27688086" w14:textId="1C6F2FFE" w:rsidR="00B601BA" w:rsidRPr="0049653E" w:rsidRDefault="00914B8D" w:rsidP="00943F0A">
      <w:pPr>
        <w:spacing w:after="0"/>
        <w:jc w:val="both"/>
        <w:rPr>
          <w:rFonts w:cs="Arial"/>
          <w:sz w:val="22"/>
          <w:szCs w:val="22"/>
        </w:rPr>
      </w:pPr>
      <w:commentRangeStart w:id="40"/>
      <m:oMathPara>
        <m:oMath>
          <m:r>
            <w:rPr>
              <w:rFonts w:ascii="Cambria Math" w:hAnsi="Cambria Math" w:cs="Arial"/>
              <w:sz w:val="22"/>
              <w:szCs w:val="22"/>
            </w:rPr>
            <m:t>φ</m:t>
          </m:r>
          <m:r>
            <m:rPr>
              <m:sty m:val="p"/>
            </m:rPr>
            <w:rPr>
              <w:rFonts w:ascii="Cambria Math" w:hAnsi="Cambria Math" w:cs="Arial"/>
              <w:sz w:val="22"/>
              <w:szCs w:val="22"/>
            </w:rPr>
            <m:t xml:space="preserve"> = 2.20 for cracked concrete</m:t>
          </m:r>
        </m:oMath>
      </m:oMathPara>
    </w:p>
    <w:p w14:paraId="6F174DC6" w14:textId="7090E1D6" w:rsidR="00B601BA" w:rsidRPr="0049653E" w:rsidRDefault="00B601BA" w:rsidP="00943F0A">
      <w:pPr>
        <w:spacing w:after="0"/>
        <w:jc w:val="both"/>
        <w:rPr>
          <w:rFonts w:cs="Arial"/>
          <w:sz w:val="22"/>
          <w:szCs w:val="22"/>
        </w:rPr>
      </w:pPr>
      <w:r w:rsidRPr="0049653E">
        <w:rPr>
          <w:rFonts w:cs="Arial"/>
          <w:sz w:val="22"/>
          <w:szCs w:val="22"/>
        </w:rPr>
        <w:t xml:space="preserve">    </w:t>
      </w:r>
      <w:r w:rsidR="00027225" w:rsidRPr="0049653E">
        <w:rPr>
          <w:rFonts w:cs="Arial"/>
          <w:sz w:val="22"/>
          <w:szCs w:val="22"/>
        </w:rPr>
        <w:t xml:space="preserve">                                           </w:t>
      </w:r>
      <w:r w:rsidRPr="0049653E">
        <w:rPr>
          <w:rFonts w:cs="Arial"/>
          <w:sz w:val="22"/>
          <w:szCs w:val="22"/>
        </w:rPr>
        <w:t xml:space="preserve"> </w:t>
      </w:r>
      <m:oMath>
        <m:r>
          <m:rPr>
            <m:sty m:val="p"/>
          </m:rPr>
          <w:rPr>
            <w:rFonts w:ascii="Cambria Math" w:hAnsi="Cambria Math" w:cs="Arial"/>
            <w:sz w:val="22"/>
            <w:szCs w:val="22"/>
          </w:rPr>
          <m:t>= 3.14 for uncracked concrete</m:t>
        </m:r>
        <w:commentRangeEnd w:id="40"/>
        <m:r>
          <m:rPr>
            <m:sty m:val="p"/>
          </m:rPr>
          <w:rPr>
            <w:rStyle w:val="CommentReference"/>
          </w:rPr>
          <w:commentReference w:id="40"/>
        </m:r>
      </m:oMath>
    </w:p>
    <w:p w14:paraId="20DD660A" w14:textId="57211883" w:rsidR="00862633" w:rsidRPr="0049653E" w:rsidRDefault="00862633" w:rsidP="00862633">
      <w:pPr>
        <w:spacing w:after="0"/>
        <w:jc w:val="both"/>
        <w:rPr>
          <w:rFonts w:cs="Arial"/>
          <w:sz w:val="22"/>
          <w:szCs w:val="22"/>
          <w:lang w:val="en-IN"/>
        </w:rPr>
      </w:pPr>
      <w:commentRangeStart w:id="41"/>
      <w:r w:rsidRPr="0049653E">
        <w:rPr>
          <w:rFonts w:cs="Arial"/>
          <w:sz w:val="22"/>
          <w:szCs w:val="22"/>
        </w:rPr>
        <w:t xml:space="preserve">The constants </w:t>
      </w:r>
      <w:r>
        <w:rPr>
          <w:rFonts w:cs="Arial"/>
          <w:sz w:val="22"/>
          <w:szCs w:val="22"/>
        </w:rPr>
        <w:t xml:space="preserve">2.2 </w:t>
      </w:r>
      <w:r w:rsidRPr="0049653E">
        <w:rPr>
          <w:rFonts w:cs="Arial"/>
          <w:sz w:val="22"/>
          <w:szCs w:val="22"/>
        </w:rPr>
        <w:t xml:space="preserve">and </w:t>
      </w:r>
      <w:r>
        <w:rPr>
          <w:rFonts w:cs="Arial"/>
          <w:sz w:val="22"/>
          <w:szCs w:val="22"/>
        </w:rPr>
        <w:t>3.14</w:t>
      </w:r>
      <w:r w:rsidRPr="0049653E">
        <w:rPr>
          <w:rFonts w:cs="Arial"/>
          <w:sz w:val="22"/>
          <w:szCs w:val="22"/>
        </w:rPr>
        <w:t xml:space="preserve"> are corresponding to </w:t>
      </w:r>
      <m:oMath>
        <m:sSub>
          <m:sSubPr>
            <m:ctrlPr>
              <w:rPr>
                <w:rFonts w:ascii="Cambria Math" w:hAnsi="Cambria Math" w:cs="Arial"/>
                <w:i/>
                <w:sz w:val="22"/>
                <w:szCs w:val="22"/>
              </w:rPr>
            </m:ctrlPr>
          </m:sSubPr>
          <m:e>
            <m:r>
              <w:rPr>
                <w:rFonts w:ascii="Cambria Math" w:hAnsi="Cambria Math" w:cs="Arial"/>
                <w:sz w:val="22"/>
                <w:szCs w:val="22"/>
              </w:rPr>
              <m:t>f</m:t>
            </m:r>
          </m:e>
          <m:sub>
            <m:r>
              <w:rPr>
                <w:rFonts w:ascii="Cambria Math" w:hAnsi="Cambria Math" w:cs="Arial"/>
                <w:sz w:val="22"/>
                <w:szCs w:val="22"/>
              </w:rPr>
              <m:t>ck</m:t>
            </m:r>
          </m:sub>
        </m:sSub>
        <w:commentRangeEnd w:id="41"/>
        <m:r>
          <m:rPr>
            <m:sty m:val="p"/>
          </m:rPr>
          <w:rPr>
            <w:rStyle w:val="CommentReference"/>
          </w:rPr>
          <w:commentReference w:id="41"/>
        </m:r>
      </m:oMath>
    </w:p>
    <w:p w14:paraId="08C9EA64" w14:textId="77777777" w:rsidR="00CF0E7F" w:rsidRPr="00E87129" w:rsidRDefault="00CF0E7F" w:rsidP="00943F0A">
      <w:pPr>
        <w:spacing w:after="0"/>
        <w:jc w:val="both"/>
        <w:rPr>
          <w:rFonts w:cs="Arial"/>
          <w:sz w:val="22"/>
          <w:szCs w:val="22"/>
          <w:lang w:val="en-IN"/>
        </w:rPr>
      </w:pPr>
    </w:p>
    <w:p w14:paraId="6C0F8E80" w14:textId="73C73C8A" w:rsidR="00B601BA" w:rsidRPr="0049653E" w:rsidRDefault="00B601BA" w:rsidP="00943F0A">
      <w:pPr>
        <w:spacing w:after="0"/>
        <w:jc w:val="both"/>
        <w:rPr>
          <w:rFonts w:cs="Arial"/>
          <w:sz w:val="22"/>
          <w:szCs w:val="22"/>
        </w:rPr>
      </w:pPr>
    </w:p>
    <w:p w14:paraId="2BDAC228" w14:textId="5D1CBD5A" w:rsidR="00B601BA" w:rsidRPr="0049653E" w:rsidRDefault="00000000" w:rsidP="00943F0A">
      <w:pPr>
        <w:spacing w:after="0"/>
        <w:jc w:val="both"/>
        <w:rPr>
          <w:rFonts w:cs="Arial"/>
          <w:sz w:val="22"/>
          <w:szCs w:val="22"/>
        </w:rPr>
      </w:pPr>
      <m:oMath>
        <m:sSubSup>
          <m:sSubSupPr>
            <m:ctrlPr>
              <w:rPr>
                <w:rFonts w:ascii="Cambria Math" w:hAnsi="Cambria Math" w:cs="Arial"/>
                <w:sz w:val="22"/>
                <w:szCs w:val="22"/>
              </w:rPr>
            </m:ctrlPr>
          </m:sSubSupPr>
          <m:e>
            <m:r>
              <w:rPr>
                <w:rFonts w:ascii="Cambria Math" w:hAnsi="Cambria Math" w:cs="Arial"/>
                <w:sz w:val="22"/>
                <w:szCs w:val="22"/>
              </w:rPr>
              <m:t>A</m:t>
            </m:r>
          </m:e>
          <m:sub>
            <m:r>
              <m:rPr>
                <m:sty m:val="p"/>
              </m:rPr>
              <w:rPr>
                <w:rFonts w:ascii="Cambria Math" w:hAnsi="Cambria Math" w:cs="Arial"/>
                <w:sz w:val="22"/>
                <w:szCs w:val="22"/>
              </w:rPr>
              <m:t>c,Np</m:t>
            </m:r>
          </m:sub>
          <m:sup>
            <m:r>
              <m:rPr>
                <m:sty m:val="p"/>
              </m:rPr>
              <w:rPr>
                <w:rFonts w:ascii="Cambria Math" w:hAnsi="Cambria Math" w:cs="Arial"/>
                <w:sz w:val="22"/>
                <w:szCs w:val="22"/>
              </w:rPr>
              <m:t>0</m:t>
            </m:r>
          </m:sup>
        </m:sSubSup>
        <m:r>
          <m:rPr>
            <m:sty m:val="p"/>
          </m:rPr>
          <w:rPr>
            <w:rFonts w:ascii="Cambria Math" w:hAnsi="Cambria Math" w:cs="Arial"/>
            <w:sz w:val="22"/>
            <w:szCs w:val="22"/>
          </w:rPr>
          <m:t>=</m:t>
        </m:r>
      </m:oMath>
      <w:r w:rsidR="00B601BA" w:rsidRPr="0049653E">
        <w:rPr>
          <w:rFonts w:cs="Arial"/>
          <w:sz w:val="22"/>
          <w:szCs w:val="22"/>
        </w:rPr>
        <w:t xml:space="preserve"> Idealized projected concrete cone area of an individual anchor with no influence of edge and spacing on the pull-out strength of the anchor. It shall be calculated by idealizing the concrete cone as a pyramid with a height equal to </w:t>
      </w:r>
      <m:oMath>
        <m:sSub>
          <m:sSubPr>
            <m:ctrlPr>
              <w:rPr>
                <w:rFonts w:ascii="Cambria Math" w:hAnsi="Cambria Math" w:cs="Arial"/>
                <w:sz w:val="22"/>
                <w:szCs w:val="22"/>
              </w:rPr>
            </m:ctrlPr>
          </m:sSubPr>
          <m:e>
            <m:r>
              <w:rPr>
                <w:rFonts w:ascii="Cambria Math" w:hAnsi="Cambria Math" w:cs="Arial"/>
                <w:sz w:val="22"/>
                <w:szCs w:val="22"/>
              </w:rPr>
              <m:t>h</m:t>
            </m:r>
          </m:e>
          <m:sub>
            <m:r>
              <m:rPr>
                <m:sty m:val="p"/>
              </m:rPr>
              <w:rPr>
                <w:rFonts w:ascii="Cambria Math" w:hAnsi="Cambria Math" w:cs="Arial"/>
                <w:sz w:val="22"/>
                <w:szCs w:val="22"/>
                <w:vertAlign w:val="subscript"/>
              </w:rPr>
              <m:t>ef</m:t>
            </m:r>
          </m:sub>
        </m:sSub>
      </m:oMath>
      <w:r w:rsidR="00B601BA" w:rsidRPr="0049653E">
        <w:rPr>
          <w:rFonts w:cs="Arial"/>
          <w:sz w:val="22"/>
          <w:szCs w:val="22"/>
        </w:rPr>
        <w:t xml:space="preserve"> and a base length equal to </w:t>
      </w:r>
      <m:oMath>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s</m:t>
                </m:r>
              </m:e>
              <m:sup>
                <m:r>
                  <m:rPr>
                    <m:sty m:val="p"/>
                  </m:rPr>
                  <w:rPr>
                    <w:rFonts w:ascii="Cambria Math" w:hAnsi="Cambria Math" w:cs="Arial"/>
                    <w:sz w:val="22"/>
                    <w:szCs w:val="22"/>
                  </w:rPr>
                  <m:t>'</m:t>
                </m:r>
              </m:sup>
            </m:sSup>
          </m:e>
          <m:sub>
            <m:r>
              <m:rPr>
                <m:sty m:val="p"/>
              </m:rPr>
              <w:rPr>
                <w:rFonts w:ascii="Cambria Math" w:hAnsi="Cambria Math" w:cs="Arial"/>
                <w:sz w:val="22"/>
                <w:szCs w:val="22"/>
                <w:vertAlign w:val="subscript"/>
              </w:rPr>
              <m:t>cr,Np</m:t>
            </m:r>
          </m:sub>
        </m:sSub>
      </m:oMath>
      <w:r w:rsidR="00B601BA" w:rsidRPr="0049653E">
        <w:rPr>
          <w:rFonts w:cs="Arial"/>
          <w:sz w:val="22"/>
          <w:szCs w:val="22"/>
        </w:rPr>
        <w:t xml:space="preserve"> (</w:t>
      </w:r>
      <w:r w:rsidR="00B601BA" w:rsidRPr="0049653E">
        <w:rPr>
          <w:rFonts w:cs="Arial"/>
          <w:i/>
          <w:iCs/>
          <w:sz w:val="22"/>
          <w:szCs w:val="22"/>
        </w:rPr>
        <w:t>see</w:t>
      </w:r>
      <w:r w:rsidR="00567202" w:rsidRPr="0049653E">
        <w:rPr>
          <w:rFonts w:cs="Arial"/>
          <w:sz w:val="22"/>
          <w:szCs w:val="22"/>
        </w:rPr>
        <w:t xml:space="preserve"> Fig. </w:t>
      </w:r>
      <w:r w:rsidR="00D534EB" w:rsidRPr="0049653E">
        <w:rPr>
          <w:rFonts w:cs="Arial"/>
          <w:sz w:val="22"/>
          <w:szCs w:val="22"/>
        </w:rPr>
        <w:t>40</w:t>
      </w:r>
      <w:r w:rsidR="00B601BA" w:rsidRPr="0049653E">
        <w:rPr>
          <w:rFonts w:cs="Arial"/>
          <w:sz w:val="22"/>
          <w:szCs w:val="22"/>
        </w:rPr>
        <w:t>).</w:t>
      </w:r>
    </w:p>
    <w:p w14:paraId="0257438A" w14:textId="0438DC50" w:rsidR="00B601BA" w:rsidRPr="0049653E" w:rsidRDefault="00000000" w:rsidP="00943F0A">
      <w:pPr>
        <w:spacing w:after="0"/>
        <w:jc w:val="both"/>
        <w:rPr>
          <w:rFonts w:cs="Arial"/>
          <w:sz w:val="22"/>
          <w:szCs w:val="22"/>
        </w:rPr>
      </w:pPr>
      <m:oMath>
        <m:sSubSup>
          <m:sSubSupPr>
            <m:ctrlPr>
              <w:rPr>
                <w:rFonts w:ascii="Cambria Math" w:hAnsi="Cambria Math" w:cs="Arial"/>
                <w:sz w:val="22"/>
                <w:szCs w:val="22"/>
              </w:rPr>
            </m:ctrlPr>
          </m:sSubSupPr>
          <m:e>
            <m:r>
              <w:rPr>
                <w:rFonts w:ascii="Cambria Math" w:hAnsi="Cambria Math" w:cs="Arial"/>
                <w:sz w:val="22"/>
                <w:szCs w:val="22"/>
              </w:rPr>
              <m:t>A</m:t>
            </m:r>
          </m:e>
          <m:sub>
            <m:r>
              <m:rPr>
                <m:sty m:val="p"/>
              </m:rPr>
              <w:rPr>
                <w:rFonts w:ascii="Cambria Math" w:hAnsi="Cambria Math" w:cs="Arial"/>
                <w:sz w:val="22"/>
                <w:szCs w:val="22"/>
              </w:rPr>
              <m:t>c,Np</m:t>
            </m:r>
          </m:sub>
          <m:sup>
            <m:r>
              <m:rPr>
                <m:sty m:val="p"/>
              </m:rPr>
              <w:rPr>
                <w:rFonts w:ascii="Cambria Math" w:hAnsi="Cambria Math" w:cs="Arial"/>
                <w:sz w:val="22"/>
                <w:szCs w:val="22"/>
              </w:rPr>
              <m:t>0</m:t>
            </m:r>
          </m:sup>
        </m:sSubSup>
        <m:r>
          <m:rPr>
            <m:sty m:val="p"/>
          </m:rPr>
          <w:rPr>
            <w:rFonts w:ascii="Cambria Math" w:hAnsi="Cambria Math" w:cs="Arial"/>
            <w:sz w:val="22"/>
            <w:szCs w:val="22"/>
          </w:rPr>
          <m:t>=</m:t>
        </m:r>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s</m:t>
                </m:r>
              </m:e>
              <m:sup>
                <m:r>
                  <m:rPr>
                    <m:sty m:val="p"/>
                  </m:rPr>
                  <w:rPr>
                    <w:rFonts w:ascii="Cambria Math" w:hAnsi="Cambria Math" w:cs="Arial"/>
                    <w:sz w:val="22"/>
                    <w:szCs w:val="22"/>
                  </w:rPr>
                  <m:t>'</m:t>
                </m:r>
              </m:sup>
            </m:sSup>
          </m:e>
          <m:sub>
            <m:r>
              <m:rPr>
                <m:sty m:val="p"/>
              </m:rPr>
              <w:rPr>
                <w:rFonts w:ascii="Cambria Math" w:hAnsi="Cambria Math" w:cs="Arial"/>
                <w:sz w:val="22"/>
                <w:szCs w:val="22"/>
              </w:rPr>
              <m:t>cr,Np</m:t>
            </m:r>
          </m:sub>
        </m:sSub>
        <m:r>
          <m:rPr>
            <m:sty m:val="p"/>
          </m:rPr>
          <w:rPr>
            <w:rFonts w:ascii="Cambria Math" w:hAnsi="Cambria Math" w:cs="Arial"/>
            <w:sz w:val="22"/>
            <w:szCs w:val="22"/>
          </w:rPr>
          <m:t>∙</m:t>
        </m:r>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s</m:t>
                </m:r>
              </m:e>
              <m:sup>
                <m:r>
                  <m:rPr>
                    <m:sty m:val="p"/>
                  </m:rPr>
                  <w:rPr>
                    <w:rFonts w:ascii="Cambria Math" w:hAnsi="Cambria Math" w:cs="Arial"/>
                    <w:sz w:val="22"/>
                    <w:szCs w:val="22"/>
                  </w:rPr>
                  <m:t>'</m:t>
                </m:r>
              </m:sup>
            </m:sSup>
          </m:e>
          <m:sub>
            <m:r>
              <m:rPr>
                <m:sty m:val="p"/>
              </m:rPr>
              <w:rPr>
                <w:rFonts w:ascii="Cambria Math" w:hAnsi="Cambria Math" w:cs="Arial"/>
                <w:sz w:val="22"/>
                <w:szCs w:val="22"/>
              </w:rPr>
              <m:t>cr,Np</m:t>
            </m:r>
          </m:sub>
        </m:sSub>
      </m:oMath>
      <w:r w:rsidR="00B601BA" w:rsidRPr="0049653E">
        <w:rPr>
          <w:rFonts w:cs="Arial"/>
          <w:sz w:val="22"/>
          <w:szCs w:val="22"/>
        </w:rPr>
        <w:t xml:space="preserve">    </w:t>
      </w:r>
    </w:p>
    <w:p w14:paraId="68C6B1CA" w14:textId="77777777" w:rsidR="00B601BA" w:rsidRPr="0049653E" w:rsidRDefault="00B601BA" w:rsidP="00943F0A">
      <w:pPr>
        <w:spacing w:after="0"/>
        <w:jc w:val="both"/>
        <w:rPr>
          <w:rFonts w:cs="Arial"/>
          <w:sz w:val="22"/>
          <w:szCs w:val="22"/>
        </w:rPr>
      </w:pPr>
    </w:p>
    <w:p w14:paraId="299F761E" w14:textId="4AC257E1" w:rsidR="00B601BA" w:rsidRPr="0049653E" w:rsidRDefault="00000000" w:rsidP="00943F0A">
      <w:pPr>
        <w:spacing w:after="0"/>
        <w:jc w:val="both"/>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A</m:t>
            </m:r>
          </m:e>
          <m:sub>
            <m:r>
              <w:rPr>
                <w:rFonts w:ascii="Cambria Math" w:hAnsi="Cambria Math" w:cs="Arial"/>
                <w:sz w:val="22"/>
                <w:szCs w:val="22"/>
              </w:rPr>
              <m:t>c</m:t>
            </m:r>
            <m:r>
              <m:rPr>
                <m:sty m:val="p"/>
              </m:rPr>
              <w:rPr>
                <w:rFonts w:ascii="Cambria Math" w:hAnsi="Cambria Math" w:cs="Arial"/>
                <w:sz w:val="22"/>
                <w:szCs w:val="22"/>
              </w:rPr>
              <m:t>,</m:t>
            </m:r>
            <m:r>
              <w:rPr>
                <w:rFonts w:ascii="Cambria Math" w:hAnsi="Cambria Math" w:cs="Arial"/>
                <w:sz w:val="22"/>
                <w:szCs w:val="22"/>
              </w:rPr>
              <m:t>Np</m:t>
            </m:r>
          </m:sub>
        </m:sSub>
        <m:r>
          <m:rPr>
            <m:sty m:val="p"/>
          </m:rPr>
          <w:rPr>
            <w:rFonts w:ascii="Cambria Math" w:hAnsi="Cambria Math" w:cs="Arial"/>
            <w:sz w:val="22"/>
            <w:szCs w:val="22"/>
          </w:rPr>
          <m:t>=</m:t>
        </m:r>
      </m:oMath>
      <w:r w:rsidR="00B601BA" w:rsidRPr="0049653E">
        <w:rPr>
          <w:rFonts w:cs="Arial"/>
          <w:sz w:val="22"/>
          <w:szCs w:val="22"/>
        </w:rPr>
        <w:t xml:space="preserve">  Actual projected concrete cone area of the anchorage at the concrete surface. It is limited by overlapping concrete cones of adjoining anchors as well as by edges of the concrete member when edge and spacing are less than the </w:t>
      </w:r>
      <w:r w:rsidR="0046794A">
        <w:rPr>
          <w:rFonts w:cs="Arial"/>
          <w:sz w:val="22"/>
          <w:szCs w:val="22"/>
        </w:rPr>
        <w:t>characteristic</w:t>
      </w:r>
      <w:r w:rsidR="0046794A" w:rsidRPr="0049653E">
        <w:rPr>
          <w:rFonts w:cs="Arial"/>
          <w:sz w:val="22"/>
          <w:szCs w:val="22"/>
        </w:rPr>
        <w:t xml:space="preserve"> </w:t>
      </w:r>
      <w:r w:rsidR="00B601BA" w:rsidRPr="0049653E">
        <w:rPr>
          <w:rFonts w:cs="Arial"/>
          <w:sz w:val="22"/>
          <w:szCs w:val="22"/>
        </w:rPr>
        <w:t xml:space="preserve">values.  </w:t>
      </w:r>
      <m:oMath>
        <m:sSub>
          <m:sSubPr>
            <m:ctrlPr>
              <w:rPr>
                <w:rFonts w:ascii="Cambria Math" w:hAnsi="Cambria Math" w:cs="Arial"/>
                <w:iCs/>
                <w:sz w:val="22"/>
                <w:szCs w:val="22"/>
              </w:rPr>
            </m:ctrlPr>
          </m:sSubPr>
          <m:e>
            <m:r>
              <m:rPr>
                <m:sty m:val="p"/>
              </m:rPr>
              <w:rPr>
                <w:rFonts w:ascii="Cambria Math" w:hAnsi="Cambria Math" w:cs="Arial"/>
                <w:sz w:val="22"/>
                <w:szCs w:val="22"/>
              </w:rPr>
              <m:t>A</m:t>
            </m:r>
          </m:e>
          <m:sub>
            <m:r>
              <m:rPr>
                <m:sty m:val="p"/>
              </m:rPr>
              <w:rPr>
                <w:rFonts w:ascii="Cambria Math" w:hAnsi="Cambria Math" w:cs="Arial"/>
                <w:sz w:val="22"/>
                <w:szCs w:val="22"/>
              </w:rPr>
              <m:t>c,Np</m:t>
            </m:r>
          </m:sub>
        </m:sSub>
        <m:r>
          <m:rPr>
            <m:sty m:val="p"/>
          </m:rPr>
          <w:rPr>
            <w:rFonts w:ascii="Cambria Math" w:hAnsi="Cambria Math" w:cs="Arial"/>
            <w:sz w:val="22"/>
            <w:szCs w:val="22"/>
          </w:rPr>
          <m:t xml:space="preserve"> </m:t>
        </m:r>
      </m:oMath>
      <w:r w:rsidR="001C1F4D" w:rsidRPr="0049653E">
        <w:rPr>
          <w:rFonts w:cs="Arial"/>
          <w:sz w:val="22"/>
          <w:szCs w:val="22"/>
        </w:rPr>
        <w:t xml:space="preserve"> </w:t>
      </w:r>
      <w:r w:rsidR="00B601BA" w:rsidRPr="0049653E">
        <w:rPr>
          <w:rFonts w:cs="Arial"/>
          <w:sz w:val="22"/>
          <w:szCs w:val="22"/>
        </w:rPr>
        <w:t xml:space="preserve">shall be calculated in a manner similar to </w:t>
      </w:r>
      <m:oMath>
        <m:sSub>
          <m:sSubPr>
            <m:ctrlPr>
              <w:rPr>
                <w:rFonts w:ascii="Cambria Math" w:hAnsi="Cambria Math" w:cs="Arial"/>
                <w:sz w:val="22"/>
                <w:szCs w:val="22"/>
              </w:rPr>
            </m:ctrlPr>
          </m:sSubPr>
          <m:e>
            <m:r>
              <w:rPr>
                <w:rFonts w:ascii="Cambria Math" w:hAnsi="Cambria Math" w:cs="Arial"/>
                <w:sz w:val="22"/>
                <w:szCs w:val="22"/>
              </w:rPr>
              <m:t>A</m:t>
            </m:r>
          </m:e>
          <m:sub>
            <m:r>
              <m:rPr>
                <m:sty m:val="p"/>
              </m:rPr>
              <w:rPr>
                <w:rFonts w:ascii="Cambria Math" w:hAnsi="Cambria Math" w:cs="Arial"/>
                <w:sz w:val="22"/>
                <w:szCs w:val="22"/>
              </w:rPr>
              <m:t>c,N</m:t>
            </m:r>
          </m:sub>
        </m:sSub>
      </m:oMath>
      <w:r w:rsidR="00B601BA" w:rsidRPr="0049653E">
        <w:rPr>
          <w:rFonts w:cs="Arial"/>
          <w:sz w:val="22"/>
          <w:szCs w:val="22"/>
        </w:rPr>
        <w:t xml:space="preserve">  as shown in </w:t>
      </w:r>
      <w:r w:rsidR="00567202" w:rsidRPr="0049653E">
        <w:rPr>
          <w:rFonts w:cs="Arial"/>
          <w:sz w:val="22"/>
          <w:szCs w:val="22"/>
        </w:rPr>
        <w:t xml:space="preserve">Fig. </w:t>
      </w:r>
      <w:r w:rsidR="00DB5E95" w:rsidRPr="0049653E">
        <w:rPr>
          <w:rFonts w:cs="Arial"/>
          <w:sz w:val="22"/>
          <w:szCs w:val="22"/>
        </w:rPr>
        <w:t>4</w:t>
      </w:r>
      <w:r w:rsidR="00D179A5" w:rsidRPr="0049653E">
        <w:rPr>
          <w:rFonts w:cs="Arial"/>
          <w:sz w:val="22"/>
          <w:szCs w:val="22"/>
        </w:rPr>
        <w:t>0</w:t>
      </w:r>
      <w:r w:rsidR="00567202" w:rsidRPr="0049653E">
        <w:rPr>
          <w:rFonts w:cs="Arial"/>
          <w:sz w:val="22"/>
          <w:szCs w:val="22"/>
        </w:rPr>
        <w:t xml:space="preserve"> </w:t>
      </w:r>
      <w:r w:rsidR="00B601BA" w:rsidRPr="0049653E">
        <w:rPr>
          <w:rFonts w:cs="Arial"/>
          <w:sz w:val="22"/>
          <w:szCs w:val="22"/>
        </w:rPr>
        <w:t xml:space="preserve">but using the </w:t>
      </w:r>
      <w:r w:rsidR="0046794A">
        <w:rPr>
          <w:rFonts w:cs="Arial"/>
          <w:sz w:val="22"/>
          <w:szCs w:val="22"/>
        </w:rPr>
        <w:t>characteristic</w:t>
      </w:r>
      <w:r w:rsidR="0046794A" w:rsidRPr="0049653E">
        <w:rPr>
          <w:rFonts w:cs="Arial"/>
          <w:sz w:val="22"/>
          <w:szCs w:val="22"/>
        </w:rPr>
        <w:t xml:space="preserve"> </w:t>
      </w:r>
      <w:r w:rsidR="00B601BA" w:rsidRPr="0049653E">
        <w:rPr>
          <w:rFonts w:cs="Arial"/>
          <w:sz w:val="22"/>
          <w:szCs w:val="22"/>
        </w:rPr>
        <w:t>edge distance (</w:t>
      </w:r>
      <m:oMath>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c</m:t>
                </m:r>
              </m:e>
              <m:sup>
                <m:r>
                  <m:rPr>
                    <m:sty m:val="p"/>
                  </m:rPr>
                  <w:rPr>
                    <w:rFonts w:ascii="Cambria Math" w:hAnsi="Cambria Math" w:cs="Arial"/>
                    <w:sz w:val="22"/>
                    <w:szCs w:val="22"/>
                  </w:rPr>
                  <m:t>'</m:t>
                </m:r>
              </m:sup>
            </m:sSup>
          </m:e>
          <m:sub>
            <m:r>
              <m:rPr>
                <m:sty m:val="p"/>
              </m:rPr>
              <w:rPr>
                <w:rFonts w:ascii="Cambria Math" w:hAnsi="Cambria Math" w:cs="Arial"/>
                <w:sz w:val="22"/>
                <w:szCs w:val="22"/>
              </w:rPr>
              <m:t>cr,Np</m:t>
            </m:r>
          </m:sub>
        </m:sSub>
      </m:oMath>
      <w:r w:rsidR="00B601BA" w:rsidRPr="0049653E">
        <w:rPr>
          <w:rFonts w:cs="Arial"/>
          <w:sz w:val="22"/>
          <w:szCs w:val="22"/>
        </w:rPr>
        <w:t>) and spacing (</w:t>
      </w:r>
      <m:oMath>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s</m:t>
                </m:r>
              </m:e>
              <m:sup>
                <m:r>
                  <m:rPr>
                    <m:sty m:val="p"/>
                  </m:rPr>
                  <w:rPr>
                    <w:rFonts w:ascii="Cambria Math" w:hAnsi="Cambria Math" w:cs="Arial"/>
                    <w:sz w:val="22"/>
                    <w:szCs w:val="22"/>
                  </w:rPr>
                  <m:t>'</m:t>
                </m:r>
              </m:sup>
            </m:sSup>
          </m:e>
          <m:sub>
            <m:r>
              <w:rPr>
                <w:rFonts w:ascii="Cambria Math" w:hAnsi="Cambria Math" w:cs="Arial"/>
                <w:sz w:val="22"/>
                <w:szCs w:val="22"/>
              </w:rPr>
              <m:t>c</m:t>
            </m:r>
            <m:r>
              <m:rPr>
                <m:sty m:val="p"/>
              </m:rPr>
              <w:rPr>
                <w:rFonts w:ascii="Cambria Math" w:hAnsi="Cambria Math" w:cs="Arial"/>
                <w:sz w:val="22"/>
                <w:szCs w:val="22"/>
              </w:rPr>
              <m:t>r,Np</m:t>
            </m:r>
          </m:sub>
        </m:sSub>
      </m:oMath>
      <w:r w:rsidR="00B601BA" w:rsidRPr="0049653E">
        <w:rPr>
          <w:rFonts w:cs="Arial"/>
          <w:sz w:val="22"/>
          <w:szCs w:val="22"/>
        </w:rPr>
        <w:t>) values that correspond to pull-out.</w:t>
      </w:r>
    </w:p>
    <w:p w14:paraId="65831E4F" w14:textId="77777777" w:rsidR="00C76EBA" w:rsidRPr="0049653E" w:rsidRDefault="00C76EBA" w:rsidP="00943F0A">
      <w:pPr>
        <w:spacing w:after="0"/>
        <w:rPr>
          <w:rFonts w:cs="Arial"/>
          <w:b/>
          <w:bCs/>
          <w:sz w:val="22"/>
          <w:szCs w:val="22"/>
        </w:rPr>
      </w:pPr>
    </w:p>
    <w:p w14:paraId="722EAC7D" w14:textId="1506C818" w:rsidR="005F5C36" w:rsidRPr="0049653E" w:rsidRDefault="00595C5A" w:rsidP="00943F0A">
      <w:pPr>
        <w:spacing w:after="0"/>
        <w:rPr>
          <w:rFonts w:cs="Arial"/>
          <w:sz w:val="22"/>
          <w:szCs w:val="22"/>
        </w:rPr>
      </w:pPr>
      <w:r w:rsidRPr="0049653E">
        <w:rPr>
          <w:rFonts w:cs="Arial"/>
          <w:b/>
          <w:bCs/>
          <w:sz w:val="22"/>
          <w:szCs w:val="22"/>
        </w:rPr>
        <w:t>9</w:t>
      </w:r>
      <w:r w:rsidR="005F5C36" w:rsidRPr="0049653E">
        <w:rPr>
          <w:rFonts w:cs="Arial"/>
          <w:b/>
          <w:bCs/>
          <w:sz w:val="22"/>
          <w:szCs w:val="22"/>
        </w:rPr>
        <w:t>.2.2.5</w:t>
      </w:r>
      <w:r w:rsidR="00B97732" w:rsidRPr="0049653E">
        <w:rPr>
          <w:rFonts w:cs="Arial"/>
          <w:b/>
          <w:bCs/>
          <w:sz w:val="22"/>
          <w:szCs w:val="22"/>
        </w:rPr>
        <w:t xml:space="preserve"> </w:t>
      </w:r>
      <w:r w:rsidR="005F5C36" w:rsidRPr="0049653E">
        <w:rPr>
          <w:rFonts w:cs="Arial"/>
          <w:i/>
          <w:iCs/>
          <w:sz w:val="22"/>
          <w:szCs w:val="22"/>
        </w:rPr>
        <w:t>Special Case</w:t>
      </w:r>
    </w:p>
    <w:p w14:paraId="039C37EB" w14:textId="77777777" w:rsidR="005F5C36" w:rsidRPr="0049653E" w:rsidRDefault="005F5C36" w:rsidP="00943F0A">
      <w:pPr>
        <w:spacing w:after="0"/>
        <w:rPr>
          <w:rFonts w:cs="Arial"/>
          <w:sz w:val="22"/>
          <w:szCs w:val="22"/>
        </w:rPr>
      </w:pPr>
    </w:p>
    <w:p w14:paraId="13CAE1E4" w14:textId="77777777" w:rsidR="00567202" w:rsidRPr="0049653E" w:rsidRDefault="00B601BA" w:rsidP="00943F0A">
      <w:pPr>
        <w:spacing w:after="0"/>
        <w:jc w:val="both"/>
        <w:rPr>
          <w:rFonts w:cs="Arial"/>
          <w:sz w:val="22"/>
          <w:szCs w:val="22"/>
        </w:rPr>
      </w:pPr>
      <w:r w:rsidRPr="0049653E">
        <w:rPr>
          <w:rFonts w:cs="Arial"/>
          <w:sz w:val="22"/>
          <w:szCs w:val="22"/>
        </w:rPr>
        <w:t>For anchorages with three or more edges with the largest edge distance less than the critical edge distance for pullout in tension, the calculation of strength as above may lead to very conservative values.  For such cases, the embedment depth,</w:t>
      </w:r>
      <m:oMath>
        <m:sSub>
          <m:sSubPr>
            <m:ctrlPr>
              <w:rPr>
                <w:rFonts w:ascii="Cambria Math" w:hAnsi="Cambria Math" w:cs="Arial"/>
                <w:sz w:val="22"/>
                <w:szCs w:val="22"/>
              </w:rPr>
            </m:ctrlPr>
          </m:sSubPr>
          <m:e>
            <m:r>
              <w:rPr>
                <w:rFonts w:ascii="Cambria Math" w:hAnsi="Cambria Math" w:cs="Arial"/>
                <w:sz w:val="22"/>
                <w:szCs w:val="22"/>
              </w:rPr>
              <m:t>h</m:t>
            </m:r>
          </m:e>
          <m:sub>
            <m:r>
              <m:rPr>
                <m:sty m:val="p"/>
              </m:rPr>
              <w:rPr>
                <w:rFonts w:ascii="Cambria Math" w:hAnsi="Cambria Math" w:cs="Arial"/>
                <w:sz w:val="22"/>
                <w:szCs w:val="22"/>
              </w:rPr>
              <m:t>ef</m:t>
            </m:r>
          </m:sub>
        </m:sSub>
      </m:oMath>
      <w:r w:rsidRPr="0049653E">
        <w:rPr>
          <w:rFonts w:cs="Arial"/>
          <w:sz w:val="22"/>
          <w:szCs w:val="22"/>
        </w:rPr>
        <w:t xml:space="preserve">, spacing, </w:t>
      </w:r>
      <m:oMath>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s</m:t>
                </m:r>
              </m:e>
              <m:sup>
                <m:r>
                  <m:rPr>
                    <m:sty m:val="p"/>
                  </m:rPr>
                  <w:rPr>
                    <w:rFonts w:ascii="Cambria Math" w:hAnsi="Cambria Math" w:cs="Arial"/>
                    <w:sz w:val="22"/>
                    <w:szCs w:val="22"/>
                  </w:rPr>
                  <m:t>'</m:t>
                </m:r>
              </m:sup>
            </m:sSup>
          </m:e>
          <m:sub>
            <m:r>
              <m:rPr>
                <m:sty m:val="p"/>
              </m:rPr>
              <w:rPr>
                <w:rFonts w:ascii="Cambria Math" w:hAnsi="Cambria Math" w:cs="Arial"/>
                <w:sz w:val="22"/>
                <w:szCs w:val="22"/>
              </w:rPr>
              <m:t>cr,N</m:t>
            </m:r>
          </m:sub>
        </m:sSub>
        <m:r>
          <m:rPr>
            <m:sty m:val="p"/>
          </m:rPr>
          <w:rPr>
            <w:rFonts w:ascii="Cambria Math" w:hAnsi="Cambria Math" w:cs="Arial"/>
            <w:sz w:val="22"/>
            <w:szCs w:val="22"/>
          </w:rPr>
          <m:t xml:space="preserve"> </m:t>
        </m:r>
      </m:oMath>
      <w:r w:rsidRPr="0049653E">
        <w:rPr>
          <w:rFonts w:cs="Arial"/>
          <w:sz w:val="22"/>
          <w:szCs w:val="22"/>
        </w:rPr>
        <w:t xml:space="preserve">and edge distance, </w:t>
      </w:r>
      <m:oMath>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c</m:t>
                </m:r>
              </m:e>
              <m:sup>
                <m:r>
                  <m:rPr>
                    <m:sty m:val="p"/>
                  </m:rPr>
                  <w:rPr>
                    <w:rFonts w:ascii="Cambria Math" w:hAnsi="Cambria Math" w:cs="Arial"/>
                    <w:sz w:val="22"/>
                    <w:szCs w:val="22"/>
                  </w:rPr>
                  <m:t>'</m:t>
                </m:r>
              </m:sup>
            </m:sSup>
          </m:e>
          <m:sub>
            <m:r>
              <m:rPr>
                <m:sty m:val="p"/>
              </m:rPr>
              <w:rPr>
                <w:rFonts w:ascii="Cambria Math" w:hAnsi="Cambria Math" w:cs="Arial"/>
                <w:sz w:val="22"/>
                <w:szCs w:val="22"/>
              </w:rPr>
              <m:t>cr,N</m:t>
            </m:r>
          </m:sub>
        </m:sSub>
        <m:r>
          <m:rPr>
            <m:sty m:val="p"/>
          </m:rPr>
          <w:rPr>
            <w:rFonts w:ascii="Cambria Math" w:hAnsi="Cambria Math" w:cs="Arial"/>
            <w:sz w:val="22"/>
            <w:szCs w:val="22"/>
          </w:rPr>
          <m:t xml:space="preserve"> </m:t>
        </m:r>
      </m:oMath>
      <w:r w:rsidRPr="0049653E">
        <w:rPr>
          <w:rFonts w:cs="Arial"/>
          <w:sz w:val="22"/>
          <w:szCs w:val="22"/>
        </w:rPr>
        <w:t xml:space="preserve">shall be substituted with their modified values as indicated below for determining the characteristic pull out strength </w:t>
      </w:r>
      <m:oMath>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 xml:space="preserve">Rk,p </m:t>
            </m:r>
          </m:sub>
        </m:sSub>
        <m:r>
          <m:rPr>
            <m:sty m:val="p"/>
          </m:rPr>
          <w:rPr>
            <w:rFonts w:ascii="Cambria Math" w:hAnsi="Cambria Math" w:cs="Arial"/>
            <w:color w:val="FF0000"/>
            <w:sz w:val="22"/>
            <w:szCs w:val="22"/>
          </w:rPr>
          <m:t xml:space="preserve"> </m:t>
        </m:r>
      </m:oMath>
      <w:r w:rsidRPr="0049653E">
        <w:rPr>
          <w:rFonts w:cs="Arial"/>
          <w:sz w:val="22"/>
          <w:szCs w:val="22"/>
        </w:rPr>
        <w:t xml:space="preserve">according to </w:t>
      </w:r>
    </w:p>
    <w:p w14:paraId="24BF6261" w14:textId="77777777" w:rsidR="00567202" w:rsidRPr="0049653E" w:rsidRDefault="00567202" w:rsidP="00943F0A">
      <w:pPr>
        <w:spacing w:after="0"/>
        <w:jc w:val="both"/>
        <w:rPr>
          <w:rFonts w:cs="Arial"/>
          <w:sz w:val="22"/>
          <w:szCs w:val="22"/>
        </w:rPr>
      </w:pPr>
    </w:p>
    <w:p w14:paraId="48CAA794" w14:textId="616BFE4F" w:rsidR="00B601BA" w:rsidRPr="0049653E" w:rsidRDefault="00B601BA" w:rsidP="00567202">
      <w:pPr>
        <w:spacing w:after="0"/>
        <w:jc w:val="both"/>
        <w:rPr>
          <w:rFonts w:cs="Arial"/>
          <w:bCs/>
          <w:sz w:val="22"/>
          <w:szCs w:val="22"/>
        </w:rPr>
      </w:pPr>
      <w:r w:rsidRPr="0049653E">
        <w:rPr>
          <w:rFonts w:cs="Arial"/>
          <w:bCs/>
          <w:sz w:val="22"/>
          <w:szCs w:val="22"/>
        </w:rPr>
        <w:t xml:space="preserve">However, </w:t>
      </w:r>
      <m:oMath>
        <m:sSub>
          <m:sSubPr>
            <m:ctrlPr>
              <w:rPr>
                <w:rFonts w:ascii="Cambria Math" w:hAnsi="Cambria Math" w:cs="Arial"/>
                <w:bCs/>
                <w:sz w:val="22"/>
                <w:szCs w:val="22"/>
              </w:rPr>
            </m:ctrlPr>
          </m:sSubPr>
          <m:e>
            <m:r>
              <w:rPr>
                <w:rFonts w:ascii="Cambria Math" w:hAnsi="Cambria Math" w:cs="Arial"/>
                <w:sz w:val="22"/>
                <w:szCs w:val="22"/>
              </w:rPr>
              <m:t>Ψ</m:t>
            </m:r>
          </m:e>
          <m:sub>
            <m:r>
              <m:rPr>
                <m:sty m:val="p"/>
              </m:rPr>
              <w:rPr>
                <w:rFonts w:ascii="Cambria Math" w:hAnsi="Cambria Math" w:cs="Arial"/>
                <w:sz w:val="22"/>
                <w:szCs w:val="22"/>
              </w:rPr>
              <m:t>re,N</m:t>
            </m:r>
          </m:sub>
        </m:sSub>
      </m:oMath>
      <w:r w:rsidRPr="0049653E">
        <w:rPr>
          <w:rFonts w:cs="Arial"/>
          <w:bCs/>
          <w:sz w:val="22"/>
          <w:szCs w:val="22"/>
        </w:rPr>
        <w:t xml:space="preserve"> shall be calculated with </w:t>
      </w:r>
      <m:oMath>
        <m:sSub>
          <m:sSubPr>
            <m:ctrlPr>
              <w:rPr>
                <w:rFonts w:ascii="Cambria Math" w:hAnsi="Cambria Math" w:cs="Arial"/>
                <w:bCs/>
                <w:sz w:val="22"/>
                <w:szCs w:val="22"/>
              </w:rPr>
            </m:ctrlPr>
          </m:sSubPr>
          <m:e>
            <m:r>
              <w:rPr>
                <w:rFonts w:ascii="Cambria Math" w:hAnsi="Cambria Math" w:cs="Arial"/>
                <w:sz w:val="22"/>
                <w:szCs w:val="22"/>
              </w:rPr>
              <m:t>h</m:t>
            </m:r>
          </m:e>
          <m:sub>
            <m:r>
              <m:rPr>
                <m:sty m:val="p"/>
              </m:rPr>
              <w:rPr>
                <w:rFonts w:ascii="Cambria Math" w:hAnsi="Cambria Math" w:cs="Arial"/>
                <w:sz w:val="22"/>
                <w:szCs w:val="22"/>
              </w:rPr>
              <m:t>ef</m:t>
            </m:r>
          </m:sub>
        </m:sSub>
      </m:oMath>
      <w:r w:rsidRPr="0049653E">
        <w:rPr>
          <w:rFonts w:cs="Arial"/>
          <w:bCs/>
          <w:sz w:val="22"/>
          <w:szCs w:val="22"/>
        </w:rPr>
        <w:t xml:space="preserve"> only.</w:t>
      </w:r>
    </w:p>
    <w:p w14:paraId="29307A02" w14:textId="77777777" w:rsidR="00567202" w:rsidRPr="0049653E" w:rsidRDefault="00567202" w:rsidP="00567202">
      <w:pPr>
        <w:spacing w:after="0"/>
        <w:jc w:val="both"/>
        <w:rPr>
          <w:rFonts w:cs="Arial"/>
          <w:bCs/>
          <w:sz w:val="22"/>
          <w:szCs w:val="22"/>
        </w:rPr>
      </w:pPr>
    </w:p>
    <w:p w14:paraId="218BA45F" w14:textId="7F1D4A6F" w:rsidR="00B601BA" w:rsidRPr="0049653E" w:rsidRDefault="00000000" w:rsidP="00B97732">
      <w:pPr>
        <w:jc w:val="both"/>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h</m:t>
            </m:r>
          </m:e>
          <m:sub>
            <m:r>
              <m:rPr>
                <m:sty m:val="p"/>
              </m:rPr>
              <w:rPr>
                <w:rFonts w:ascii="Cambria Math" w:hAnsi="Cambria Math" w:cs="Arial"/>
                <w:sz w:val="22"/>
                <w:szCs w:val="22"/>
              </w:rPr>
              <m:t>ef,mod</m:t>
            </m:r>
          </m:sub>
        </m:sSub>
        <m:r>
          <m:rPr>
            <m:sty m:val="p"/>
          </m:rPr>
          <w:rPr>
            <w:rFonts w:ascii="Cambria Math" w:hAnsi="Cambria Math" w:cs="Arial"/>
            <w:sz w:val="22"/>
            <w:szCs w:val="22"/>
          </w:rPr>
          <m:t>=</m:t>
        </m:r>
        <m:func>
          <m:funcPr>
            <m:ctrlPr>
              <w:rPr>
                <w:rFonts w:ascii="Cambria Math" w:hAnsi="Cambria Math" w:cs="Arial"/>
                <w:sz w:val="22"/>
                <w:szCs w:val="22"/>
              </w:rPr>
            </m:ctrlPr>
          </m:funcPr>
          <m:fName>
            <m:r>
              <m:rPr>
                <m:sty m:val="p"/>
              </m:rPr>
              <w:rPr>
                <w:rFonts w:ascii="Cambria Math" w:hAnsi="Cambria Math" w:cs="Arial"/>
                <w:sz w:val="22"/>
                <w:szCs w:val="22"/>
              </w:rPr>
              <m:t>max</m:t>
            </m:r>
          </m:fName>
          <m:e>
            <m:d>
              <m:dPr>
                <m:begChr m:val="["/>
                <m:endChr m:val="]"/>
                <m:ctrlPr>
                  <w:rPr>
                    <w:rFonts w:ascii="Cambria Math" w:hAnsi="Cambria Math" w:cs="Arial"/>
                    <w:sz w:val="22"/>
                    <w:szCs w:val="22"/>
                  </w:rPr>
                </m:ctrlPr>
              </m:dPr>
              <m:e>
                <m:d>
                  <m:dPr>
                    <m:ctrlPr>
                      <w:rPr>
                        <w:rFonts w:ascii="Cambria Math" w:hAnsi="Cambria Math" w:cs="Arial"/>
                        <w:sz w:val="22"/>
                        <w:szCs w:val="22"/>
                      </w:rPr>
                    </m:ctrlPr>
                  </m:dPr>
                  <m:e>
                    <m:f>
                      <m:fPr>
                        <m:type m:val="lin"/>
                        <m:ctrlPr>
                          <w:rPr>
                            <w:rFonts w:ascii="Cambria Math" w:hAnsi="Cambria Math" w:cs="Arial"/>
                            <w:sz w:val="22"/>
                            <w:szCs w:val="22"/>
                          </w:rPr>
                        </m:ctrlPr>
                      </m:fPr>
                      <m:num>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c</m:t>
                                </m:r>
                              </m:e>
                              <m:sup>
                                <m:r>
                                  <m:rPr>
                                    <m:sty m:val="p"/>
                                  </m:rPr>
                                  <w:rPr>
                                    <w:rFonts w:ascii="Cambria Math" w:hAnsi="Cambria Math" w:cs="Arial"/>
                                    <w:sz w:val="22"/>
                                    <w:szCs w:val="22"/>
                                  </w:rPr>
                                  <m:t>'</m:t>
                                </m:r>
                              </m:sup>
                            </m:sSup>
                          </m:e>
                          <m:sub>
                            <m:r>
                              <m:rPr>
                                <m:sty m:val="p"/>
                              </m:rPr>
                              <w:rPr>
                                <w:rFonts w:ascii="Cambria Math" w:hAnsi="Cambria Math" w:cs="Arial"/>
                                <w:sz w:val="22"/>
                                <w:szCs w:val="22"/>
                              </w:rPr>
                              <m:t>max</m:t>
                            </m:r>
                          </m:sub>
                        </m:sSub>
                      </m:num>
                      <m:den>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c</m:t>
                                </m:r>
                              </m:e>
                              <m:sup>
                                <m:r>
                                  <m:rPr>
                                    <m:sty m:val="p"/>
                                  </m:rPr>
                                  <w:rPr>
                                    <w:rFonts w:ascii="Cambria Math" w:hAnsi="Cambria Math" w:cs="Arial"/>
                                    <w:sz w:val="22"/>
                                    <w:szCs w:val="22"/>
                                  </w:rPr>
                                  <m:t>'</m:t>
                                </m:r>
                              </m:sup>
                            </m:sSup>
                          </m:e>
                          <m:sub>
                            <m:r>
                              <m:rPr>
                                <m:sty m:val="p"/>
                              </m:rPr>
                              <w:rPr>
                                <w:rFonts w:ascii="Cambria Math" w:hAnsi="Cambria Math" w:cs="Arial"/>
                                <w:sz w:val="22"/>
                                <w:szCs w:val="22"/>
                              </w:rPr>
                              <m:t>cr,Np</m:t>
                            </m:r>
                          </m:sub>
                        </m:sSub>
                      </m:den>
                    </m:f>
                  </m:e>
                </m:d>
                <m:sSub>
                  <m:sSubPr>
                    <m:ctrlPr>
                      <w:rPr>
                        <w:rFonts w:ascii="Cambria Math" w:hAnsi="Cambria Math" w:cs="Arial"/>
                        <w:sz w:val="22"/>
                        <w:szCs w:val="22"/>
                      </w:rPr>
                    </m:ctrlPr>
                  </m:sSubPr>
                  <m:e>
                    <m:r>
                      <w:rPr>
                        <w:rFonts w:ascii="Cambria Math" w:hAnsi="Cambria Math" w:cs="Arial"/>
                        <w:sz w:val="22"/>
                        <w:szCs w:val="22"/>
                      </w:rPr>
                      <m:t>h</m:t>
                    </m:r>
                  </m:e>
                  <m:sub>
                    <m:r>
                      <m:rPr>
                        <m:sty m:val="p"/>
                      </m:rPr>
                      <w:rPr>
                        <w:rFonts w:ascii="Cambria Math" w:hAnsi="Cambria Math" w:cs="Arial"/>
                        <w:sz w:val="22"/>
                        <w:szCs w:val="22"/>
                      </w:rPr>
                      <m:t>ef</m:t>
                    </m:r>
                  </m:sub>
                </m:sSub>
                <m:r>
                  <m:rPr>
                    <m:sty m:val="p"/>
                  </m:rPr>
                  <w:rPr>
                    <w:rFonts w:ascii="Cambria Math" w:hAnsi="Cambria Math" w:cs="Arial"/>
                    <w:sz w:val="22"/>
                    <w:szCs w:val="22"/>
                  </w:rPr>
                  <m:t>,</m:t>
                </m:r>
                <m:d>
                  <m:dPr>
                    <m:ctrlPr>
                      <w:rPr>
                        <w:rFonts w:ascii="Cambria Math" w:hAnsi="Cambria Math" w:cs="Arial"/>
                        <w:sz w:val="22"/>
                        <w:szCs w:val="22"/>
                      </w:rPr>
                    </m:ctrlPr>
                  </m:dPr>
                  <m:e>
                    <m:f>
                      <m:fPr>
                        <m:type m:val="lin"/>
                        <m:ctrlPr>
                          <w:rPr>
                            <w:rFonts w:ascii="Cambria Math" w:hAnsi="Cambria Math" w:cs="Arial"/>
                            <w:sz w:val="22"/>
                            <w:szCs w:val="22"/>
                          </w:rPr>
                        </m:ctrlPr>
                      </m:fPr>
                      <m:num>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s</m:t>
                                </m:r>
                              </m:e>
                              <m:sup>
                                <m:r>
                                  <m:rPr>
                                    <m:sty m:val="p"/>
                                  </m:rPr>
                                  <w:rPr>
                                    <w:rFonts w:ascii="Cambria Math" w:hAnsi="Cambria Math" w:cs="Arial"/>
                                    <w:sz w:val="22"/>
                                    <w:szCs w:val="22"/>
                                  </w:rPr>
                                  <m:t>'</m:t>
                                </m:r>
                              </m:sup>
                            </m:sSup>
                          </m:e>
                          <m:sub>
                            <m:r>
                              <m:rPr>
                                <m:sty m:val="p"/>
                              </m:rPr>
                              <w:rPr>
                                <w:rFonts w:ascii="Cambria Math" w:hAnsi="Cambria Math" w:cs="Arial"/>
                                <w:sz w:val="22"/>
                                <w:szCs w:val="22"/>
                              </w:rPr>
                              <m:t>max</m:t>
                            </m:r>
                          </m:sub>
                        </m:sSub>
                      </m:num>
                      <m:den>
                        <m:sSub>
                          <m:sSubPr>
                            <m:ctrlPr>
                              <w:rPr>
                                <w:rFonts w:ascii="Cambria Math" w:hAnsi="Cambria Math" w:cs="Arial"/>
                                <w:sz w:val="22"/>
                                <w:szCs w:val="22"/>
                              </w:rPr>
                            </m:ctrlPr>
                          </m:sSubPr>
                          <m:e>
                            <m:r>
                              <w:rPr>
                                <w:rFonts w:ascii="Cambria Math" w:hAnsi="Cambria Math" w:cs="Arial"/>
                                <w:sz w:val="22"/>
                                <w:szCs w:val="22"/>
                              </w:rPr>
                              <m:t>s</m:t>
                            </m:r>
                          </m:e>
                          <m:sub>
                            <m:r>
                              <m:rPr>
                                <m:sty m:val="p"/>
                              </m:rPr>
                              <w:rPr>
                                <w:rFonts w:ascii="Cambria Math" w:hAnsi="Cambria Math" w:cs="Arial"/>
                                <w:sz w:val="22"/>
                                <w:szCs w:val="22"/>
                              </w:rPr>
                              <m:t>cr,Np</m:t>
                            </m:r>
                          </m:sub>
                        </m:sSub>
                      </m:den>
                    </m:f>
                  </m:e>
                </m:d>
                <m:sSub>
                  <m:sSubPr>
                    <m:ctrlPr>
                      <w:rPr>
                        <w:rFonts w:ascii="Cambria Math" w:hAnsi="Cambria Math" w:cs="Arial"/>
                        <w:sz w:val="22"/>
                        <w:szCs w:val="22"/>
                      </w:rPr>
                    </m:ctrlPr>
                  </m:sSubPr>
                  <m:e>
                    <m:r>
                      <w:rPr>
                        <w:rFonts w:ascii="Cambria Math" w:hAnsi="Cambria Math" w:cs="Arial"/>
                        <w:sz w:val="22"/>
                        <w:szCs w:val="22"/>
                      </w:rPr>
                      <m:t>h</m:t>
                    </m:r>
                  </m:e>
                  <m:sub>
                    <m:r>
                      <m:rPr>
                        <m:sty m:val="p"/>
                      </m:rPr>
                      <w:rPr>
                        <w:rFonts w:ascii="Cambria Math" w:hAnsi="Cambria Math" w:cs="Arial"/>
                        <w:sz w:val="22"/>
                        <w:szCs w:val="22"/>
                      </w:rPr>
                      <m:t>ef</m:t>
                    </m:r>
                  </m:sub>
                </m:sSub>
              </m:e>
            </m:d>
          </m:e>
        </m:func>
      </m:oMath>
      <w:r w:rsidR="00B601BA" w:rsidRPr="0049653E">
        <w:rPr>
          <w:rFonts w:cs="Arial"/>
          <w:sz w:val="22"/>
          <w:szCs w:val="22"/>
        </w:rPr>
        <w:t xml:space="preserve"> </w:t>
      </w:r>
    </w:p>
    <w:p w14:paraId="052D8E8E" w14:textId="77777777" w:rsidR="00B601BA" w:rsidRPr="0049653E" w:rsidRDefault="00000000" w:rsidP="00B97732">
      <w:pPr>
        <w:jc w:val="both"/>
        <w:rPr>
          <w:rFonts w:cs="Arial"/>
          <w:sz w:val="22"/>
          <w:szCs w:val="22"/>
        </w:rPr>
      </w:pPr>
      <m:oMath>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s</m:t>
                </m:r>
              </m:e>
              <m:sup>
                <m:r>
                  <m:rPr>
                    <m:sty m:val="p"/>
                  </m:rPr>
                  <w:rPr>
                    <w:rFonts w:ascii="Cambria Math" w:hAnsi="Cambria Math" w:cs="Arial"/>
                    <w:sz w:val="22"/>
                    <w:szCs w:val="22"/>
                  </w:rPr>
                  <m:t>'</m:t>
                </m:r>
              </m:sup>
            </m:sSup>
          </m:e>
          <m:sub>
            <m:r>
              <m:rPr>
                <m:sty m:val="p"/>
              </m:rPr>
              <w:rPr>
                <w:rFonts w:ascii="Cambria Math" w:hAnsi="Cambria Math" w:cs="Arial"/>
                <w:sz w:val="22"/>
                <w:szCs w:val="22"/>
              </w:rPr>
              <m:t>cr,Np,mod</m:t>
            </m:r>
          </m:sub>
        </m:sSub>
        <m:r>
          <m:rPr>
            <m:sty m:val="p"/>
          </m:rPr>
          <w:rPr>
            <w:rFonts w:ascii="Cambria Math" w:hAnsi="Cambria Math" w:cs="Arial"/>
            <w:sz w:val="22"/>
            <w:szCs w:val="22"/>
          </w:rPr>
          <m:t>=</m:t>
        </m:r>
        <m:d>
          <m:dPr>
            <m:ctrlPr>
              <w:rPr>
                <w:rFonts w:ascii="Cambria Math" w:hAnsi="Cambria Math" w:cs="Arial"/>
                <w:sz w:val="22"/>
                <w:szCs w:val="22"/>
              </w:rPr>
            </m:ctrlPr>
          </m:dPr>
          <m:e>
            <m:f>
              <m:fPr>
                <m:type m:val="lin"/>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h</m:t>
                    </m:r>
                  </m:e>
                  <m:sub>
                    <m:r>
                      <m:rPr>
                        <m:sty m:val="p"/>
                      </m:rPr>
                      <w:rPr>
                        <w:rFonts w:ascii="Cambria Math" w:hAnsi="Cambria Math" w:cs="Arial"/>
                        <w:sz w:val="22"/>
                        <w:szCs w:val="22"/>
                      </w:rPr>
                      <m:t>ef,mod</m:t>
                    </m:r>
                  </m:sub>
                </m:sSub>
              </m:num>
              <m:den>
                <m:sSub>
                  <m:sSubPr>
                    <m:ctrlPr>
                      <w:rPr>
                        <w:rFonts w:ascii="Cambria Math" w:hAnsi="Cambria Math" w:cs="Arial"/>
                        <w:sz w:val="22"/>
                        <w:szCs w:val="22"/>
                      </w:rPr>
                    </m:ctrlPr>
                  </m:sSubPr>
                  <m:e>
                    <m:r>
                      <w:rPr>
                        <w:rFonts w:ascii="Cambria Math" w:hAnsi="Cambria Math" w:cs="Arial"/>
                        <w:sz w:val="22"/>
                        <w:szCs w:val="22"/>
                      </w:rPr>
                      <m:t>h</m:t>
                    </m:r>
                  </m:e>
                  <m:sub>
                    <m:r>
                      <m:rPr>
                        <m:sty m:val="p"/>
                      </m:rPr>
                      <w:rPr>
                        <w:rFonts w:ascii="Cambria Math" w:hAnsi="Cambria Math" w:cs="Arial"/>
                        <w:sz w:val="22"/>
                        <w:szCs w:val="22"/>
                      </w:rPr>
                      <m:t>ef</m:t>
                    </m:r>
                  </m:sub>
                </m:sSub>
              </m:den>
            </m:f>
          </m:e>
        </m:d>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s</m:t>
                </m:r>
              </m:e>
              <m:sup>
                <m:r>
                  <m:rPr>
                    <m:sty m:val="p"/>
                  </m:rPr>
                  <w:rPr>
                    <w:rFonts w:ascii="Cambria Math" w:hAnsi="Cambria Math" w:cs="Arial"/>
                    <w:sz w:val="22"/>
                    <w:szCs w:val="22"/>
                  </w:rPr>
                  <m:t>'</m:t>
                </m:r>
              </m:sup>
            </m:sSup>
          </m:e>
          <m:sub>
            <m:r>
              <m:rPr>
                <m:sty m:val="p"/>
              </m:rPr>
              <w:rPr>
                <w:rFonts w:ascii="Cambria Math" w:hAnsi="Cambria Math" w:cs="Arial"/>
                <w:sz w:val="22"/>
                <w:szCs w:val="22"/>
              </w:rPr>
              <m:t>cr,Np</m:t>
            </m:r>
          </m:sub>
        </m:sSub>
      </m:oMath>
      <w:r w:rsidR="00B601BA" w:rsidRPr="0049653E">
        <w:rPr>
          <w:rFonts w:cs="Arial"/>
          <w:sz w:val="22"/>
          <w:szCs w:val="22"/>
        </w:rPr>
        <w:t xml:space="preserve"> </w:t>
      </w:r>
    </w:p>
    <w:p w14:paraId="3FC2A059" w14:textId="77777777" w:rsidR="00B601BA" w:rsidRPr="0049653E" w:rsidRDefault="00000000" w:rsidP="00B97732">
      <w:pPr>
        <w:jc w:val="both"/>
        <w:rPr>
          <w:rFonts w:cs="Arial"/>
          <w:sz w:val="22"/>
          <w:szCs w:val="22"/>
        </w:rPr>
      </w:pPr>
      <m:oMath>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c</m:t>
                </m:r>
              </m:e>
              <m:sup>
                <m:r>
                  <m:rPr>
                    <m:sty m:val="p"/>
                  </m:rPr>
                  <w:rPr>
                    <w:rFonts w:ascii="Cambria Math" w:hAnsi="Cambria Math" w:cs="Arial"/>
                    <w:sz w:val="22"/>
                    <w:szCs w:val="22"/>
                  </w:rPr>
                  <m:t>'</m:t>
                </m:r>
              </m:sup>
            </m:sSup>
          </m:e>
          <m:sub>
            <m:r>
              <w:rPr>
                <w:rFonts w:ascii="Cambria Math" w:hAnsi="Cambria Math" w:cs="Arial"/>
                <w:sz w:val="22"/>
                <w:szCs w:val="22"/>
              </w:rPr>
              <m:t>cr</m:t>
            </m:r>
            <m:r>
              <m:rPr>
                <m:sty m:val="p"/>
              </m:rPr>
              <w:rPr>
                <w:rFonts w:ascii="Cambria Math" w:hAnsi="Cambria Math" w:cs="Arial"/>
                <w:sz w:val="22"/>
                <w:szCs w:val="22"/>
              </w:rPr>
              <m:t>,Np,mod</m:t>
            </m:r>
          </m:sub>
        </m:sSub>
        <m:r>
          <m:rPr>
            <m:sty m:val="p"/>
          </m:rPr>
          <w:rPr>
            <w:rFonts w:ascii="Cambria Math" w:hAnsi="Cambria Math" w:cs="Arial"/>
            <w:sz w:val="22"/>
            <w:szCs w:val="22"/>
          </w:rPr>
          <m:t>=</m:t>
        </m:r>
        <m:d>
          <m:dPr>
            <m:ctrlPr>
              <w:rPr>
                <w:rFonts w:ascii="Cambria Math" w:hAnsi="Cambria Math" w:cs="Arial"/>
                <w:sz w:val="22"/>
                <w:szCs w:val="22"/>
              </w:rPr>
            </m:ctrlPr>
          </m:dPr>
          <m:e>
            <m:f>
              <m:fPr>
                <m:type m:val="lin"/>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h</m:t>
                    </m:r>
                  </m:e>
                  <m:sub>
                    <m:r>
                      <m:rPr>
                        <m:sty m:val="p"/>
                      </m:rPr>
                      <w:rPr>
                        <w:rFonts w:ascii="Cambria Math" w:hAnsi="Cambria Math" w:cs="Arial"/>
                        <w:sz w:val="22"/>
                        <w:szCs w:val="22"/>
                      </w:rPr>
                      <m:t>ef,mod</m:t>
                    </m:r>
                  </m:sub>
                </m:sSub>
              </m:num>
              <m:den>
                <m:sSub>
                  <m:sSubPr>
                    <m:ctrlPr>
                      <w:rPr>
                        <w:rFonts w:ascii="Cambria Math" w:hAnsi="Cambria Math" w:cs="Arial"/>
                        <w:sz w:val="22"/>
                        <w:szCs w:val="22"/>
                      </w:rPr>
                    </m:ctrlPr>
                  </m:sSubPr>
                  <m:e>
                    <m:r>
                      <w:rPr>
                        <w:rFonts w:ascii="Cambria Math" w:hAnsi="Cambria Math" w:cs="Arial"/>
                        <w:sz w:val="22"/>
                        <w:szCs w:val="22"/>
                      </w:rPr>
                      <m:t>h</m:t>
                    </m:r>
                  </m:e>
                  <m:sub>
                    <m:r>
                      <m:rPr>
                        <m:sty m:val="p"/>
                      </m:rPr>
                      <w:rPr>
                        <w:rFonts w:ascii="Cambria Math" w:hAnsi="Cambria Math" w:cs="Arial"/>
                        <w:sz w:val="22"/>
                        <w:szCs w:val="22"/>
                      </w:rPr>
                      <m:t>ef</m:t>
                    </m:r>
                  </m:sub>
                </m:sSub>
              </m:den>
            </m:f>
          </m:e>
        </m:d>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c</m:t>
                </m:r>
              </m:e>
              <m:sup>
                <m:r>
                  <m:rPr>
                    <m:sty m:val="p"/>
                  </m:rPr>
                  <w:rPr>
                    <w:rFonts w:ascii="Cambria Math" w:hAnsi="Cambria Math" w:cs="Arial"/>
                    <w:sz w:val="22"/>
                    <w:szCs w:val="22"/>
                  </w:rPr>
                  <m:t>'</m:t>
                </m:r>
              </m:sup>
            </m:sSup>
          </m:e>
          <m:sub>
            <m:r>
              <m:rPr>
                <m:sty m:val="p"/>
              </m:rPr>
              <w:rPr>
                <w:rFonts w:ascii="Cambria Math" w:hAnsi="Cambria Math" w:cs="Arial"/>
                <w:sz w:val="22"/>
                <w:szCs w:val="22"/>
              </w:rPr>
              <m:t>cr,Np</m:t>
            </m:r>
          </m:sub>
        </m:sSub>
      </m:oMath>
      <w:r w:rsidR="00B601BA" w:rsidRPr="0049653E">
        <w:rPr>
          <w:rFonts w:cs="Arial"/>
          <w:sz w:val="22"/>
          <w:szCs w:val="22"/>
        </w:rPr>
        <w:t xml:space="preserve"> </w:t>
      </w:r>
    </w:p>
    <w:p w14:paraId="288E4A1B" w14:textId="77777777" w:rsidR="00B601BA" w:rsidRPr="0049653E" w:rsidRDefault="00B601BA" w:rsidP="00B97732">
      <w:pPr>
        <w:jc w:val="both"/>
        <w:rPr>
          <w:rFonts w:cs="Arial"/>
          <w:sz w:val="22"/>
          <w:szCs w:val="22"/>
        </w:rPr>
      </w:pPr>
    </w:p>
    <w:p w14:paraId="75BDA421" w14:textId="7AC0BFCB" w:rsidR="00B601BA" w:rsidRPr="0049653E" w:rsidRDefault="009500D5" w:rsidP="009B2AAE">
      <w:pPr>
        <w:rPr>
          <w:rFonts w:cs="Arial"/>
          <w:i/>
          <w:sz w:val="22"/>
          <w:szCs w:val="22"/>
        </w:rPr>
      </w:pPr>
      <w:r w:rsidRPr="0049653E">
        <w:rPr>
          <w:rFonts w:cs="Arial"/>
          <w:b/>
          <w:bCs/>
          <w:sz w:val="22"/>
          <w:szCs w:val="22"/>
        </w:rPr>
        <w:t>9</w:t>
      </w:r>
      <w:r w:rsidR="00B601BA" w:rsidRPr="0049653E">
        <w:rPr>
          <w:rFonts w:cs="Arial"/>
          <w:b/>
          <w:bCs/>
          <w:sz w:val="22"/>
          <w:szCs w:val="22"/>
        </w:rPr>
        <w:t>.2.2.</w:t>
      </w:r>
      <w:r w:rsidR="006B4B71" w:rsidRPr="0049653E">
        <w:rPr>
          <w:rFonts w:cs="Arial"/>
          <w:b/>
          <w:bCs/>
          <w:sz w:val="22"/>
          <w:szCs w:val="22"/>
        </w:rPr>
        <w:t>6</w:t>
      </w:r>
      <w:r w:rsidR="00B601BA" w:rsidRPr="0049653E">
        <w:rPr>
          <w:rFonts w:cs="Arial"/>
          <w:sz w:val="22"/>
          <w:szCs w:val="22"/>
        </w:rPr>
        <w:t xml:space="preserve"> </w:t>
      </w:r>
      <w:r w:rsidR="00B601BA" w:rsidRPr="0049653E">
        <w:rPr>
          <w:rFonts w:cs="Arial"/>
          <w:i/>
          <w:sz w:val="22"/>
          <w:szCs w:val="22"/>
        </w:rPr>
        <w:t>Determination of splitting strength</w:t>
      </w:r>
    </w:p>
    <w:p w14:paraId="074E7A48" w14:textId="77777777" w:rsidR="00B601BA" w:rsidRPr="0049653E" w:rsidRDefault="00B601BA" w:rsidP="009B2AAE">
      <w:pPr>
        <w:rPr>
          <w:rFonts w:cs="Arial"/>
          <w:i/>
          <w:sz w:val="22"/>
          <w:szCs w:val="22"/>
        </w:rPr>
      </w:pPr>
    </w:p>
    <w:p w14:paraId="216151BC" w14:textId="21BD85BA" w:rsidR="00B601BA" w:rsidRPr="0049653E" w:rsidRDefault="00B601BA" w:rsidP="00567202">
      <w:pPr>
        <w:jc w:val="both"/>
        <w:rPr>
          <w:rFonts w:cs="Arial"/>
          <w:sz w:val="22"/>
          <w:szCs w:val="22"/>
        </w:rPr>
      </w:pPr>
      <w:r w:rsidRPr="0049653E">
        <w:rPr>
          <w:rFonts w:cs="Arial"/>
          <w:sz w:val="22"/>
          <w:szCs w:val="22"/>
        </w:rPr>
        <w:t>The characteristic splitting strength of an individual anchor or an anchor group, shall be determined using the following equation:</w:t>
      </w:r>
    </w:p>
    <w:p w14:paraId="0827D009" w14:textId="3A4E308B" w:rsidR="00B601BA" w:rsidRPr="0049653E" w:rsidRDefault="00000000" w:rsidP="00B97732">
      <w:pPr>
        <w:jc w:val="both"/>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Rk,sp</m:t>
            </m:r>
          </m:sub>
        </m:sSub>
        <m:r>
          <m:rPr>
            <m:sty m:val="p"/>
          </m:rPr>
          <w:rPr>
            <w:rFonts w:ascii="Cambria Math" w:hAnsi="Cambria Math" w:cs="Arial"/>
            <w:sz w:val="22"/>
            <w:szCs w:val="22"/>
          </w:rPr>
          <m:t>=</m:t>
        </m:r>
        <m:sSubSup>
          <m:sSubSupPr>
            <m:ctrlPr>
              <w:rPr>
                <w:rFonts w:ascii="Cambria Math" w:hAnsi="Cambria Math" w:cs="Arial"/>
                <w:sz w:val="22"/>
                <w:szCs w:val="22"/>
              </w:rPr>
            </m:ctrlPr>
          </m:sSubSupPr>
          <m:e>
            <m:r>
              <w:rPr>
                <w:rFonts w:ascii="Cambria Math" w:hAnsi="Cambria Math" w:cs="Arial"/>
                <w:sz w:val="22"/>
                <w:szCs w:val="22"/>
              </w:rPr>
              <m:t>N</m:t>
            </m:r>
          </m:e>
          <m:sub>
            <m:r>
              <m:rPr>
                <m:sty m:val="p"/>
              </m:rPr>
              <w:rPr>
                <w:rFonts w:ascii="Cambria Math" w:hAnsi="Cambria Math" w:cs="Arial"/>
                <w:sz w:val="22"/>
                <w:szCs w:val="22"/>
              </w:rPr>
              <m:t>Rk,sp</m:t>
            </m:r>
          </m:sub>
          <m:sup>
            <m:r>
              <m:rPr>
                <m:sty m:val="p"/>
              </m:rPr>
              <w:rPr>
                <w:rFonts w:ascii="Cambria Math" w:hAnsi="Cambria Math" w:cs="Arial"/>
                <w:sz w:val="22"/>
                <w:szCs w:val="22"/>
              </w:rPr>
              <m:t>0</m:t>
            </m:r>
          </m:sup>
        </m:sSubSup>
        <m:d>
          <m:dPr>
            <m:ctrlPr>
              <w:rPr>
                <w:rFonts w:ascii="Cambria Math" w:hAnsi="Cambria Math" w:cs="Arial"/>
                <w:sz w:val="22"/>
                <w:szCs w:val="22"/>
              </w:rPr>
            </m:ctrlPr>
          </m:dPr>
          <m:e>
            <m:f>
              <m:fPr>
                <m:type m:val="lin"/>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A</m:t>
                    </m:r>
                  </m:e>
                  <m:sub>
                    <m:r>
                      <m:rPr>
                        <m:sty m:val="p"/>
                      </m:rPr>
                      <w:rPr>
                        <w:rFonts w:ascii="Cambria Math" w:hAnsi="Cambria Math" w:cs="Arial"/>
                        <w:sz w:val="22"/>
                        <w:szCs w:val="22"/>
                      </w:rPr>
                      <m:t>c,N</m:t>
                    </m:r>
                  </m:sub>
                </m:sSub>
              </m:num>
              <m:den>
                <m:sSubSup>
                  <m:sSubSupPr>
                    <m:ctrlPr>
                      <w:rPr>
                        <w:rFonts w:ascii="Cambria Math" w:hAnsi="Cambria Math" w:cs="Arial"/>
                        <w:sz w:val="22"/>
                        <w:szCs w:val="22"/>
                      </w:rPr>
                    </m:ctrlPr>
                  </m:sSubSupPr>
                  <m:e>
                    <m:r>
                      <w:rPr>
                        <w:rFonts w:ascii="Cambria Math" w:hAnsi="Cambria Math" w:cs="Arial"/>
                        <w:sz w:val="22"/>
                        <w:szCs w:val="22"/>
                      </w:rPr>
                      <m:t>A</m:t>
                    </m:r>
                  </m:e>
                  <m:sub>
                    <m:r>
                      <m:rPr>
                        <m:sty m:val="p"/>
                      </m:rPr>
                      <w:rPr>
                        <w:rFonts w:ascii="Cambria Math" w:hAnsi="Cambria Math" w:cs="Arial"/>
                        <w:sz w:val="22"/>
                        <w:szCs w:val="22"/>
                      </w:rPr>
                      <m:t>c,N</m:t>
                    </m:r>
                  </m:sub>
                  <m:sup>
                    <m:r>
                      <m:rPr>
                        <m:sty m:val="p"/>
                      </m:rPr>
                      <w:rPr>
                        <w:rFonts w:ascii="Cambria Math" w:hAnsi="Cambria Math" w:cs="Arial"/>
                        <w:sz w:val="22"/>
                        <w:szCs w:val="22"/>
                      </w:rPr>
                      <m:t>0</m:t>
                    </m:r>
                  </m:sup>
                </m:sSubSup>
              </m:den>
            </m:f>
          </m:e>
        </m:d>
        <m:sSub>
          <m:sSubPr>
            <m:ctrlPr>
              <w:rPr>
                <w:rFonts w:ascii="Cambria Math" w:hAnsi="Cambria Math" w:cs="Arial"/>
                <w:sz w:val="22"/>
                <w:szCs w:val="22"/>
              </w:rPr>
            </m:ctrlPr>
          </m:sSubPr>
          <m:e>
            <m:r>
              <w:rPr>
                <w:rFonts w:ascii="Cambria Math" w:hAnsi="Cambria Math" w:cs="Arial"/>
                <w:sz w:val="22"/>
                <w:szCs w:val="22"/>
              </w:rPr>
              <m:t>Ψ</m:t>
            </m:r>
          </m:e>
          <m:sub>
            <m:r>
              <w:rPr>
                <w:rFonts w:ascii="Cambria Math" w:hAnsi="Cambria Math" w:cs="Arial"/>
                <w:sz w:val="22"/>
                <w:szCs w:val="22"/>
              </w:rPr>
              <m:t>s,</m:t>
            </m:r>
            <m:r>
              <m:rPr>
                <m:sty m:val="p"/>
              </m:rPr>
              <w:rPr>
                <w:rFonts w:ascii="Cambria Math" w:hAnsi="Cambria Math" w:cs="Arial"/>
                <w:sz w:val="22"/>
                <w:szCs w:val="22"/>
              </w:rPr>
              <m:t>N</m:t>
            </m:r>
          </m:sub>
        </m:sSub>
        <m:sSub>
          <m:sSubPr>
            <m:ctrlPr>
              <w:rPr>
                <w:rFonts w:ascii="Cambria Math" w:hAnsi="Cambria Math" w:cs="Arial"/>
                <w:sz w:val="22"/>
                <w:szCs w:val="22"/>
              </w:rPr>
            </m:ctrlPr>
          </m:sSubPr>
          <m:e>
            <m:r>
              <w:rPr>
                <w:rFonts w:ascii="Cambria Math" w:hAnsi="Cambria Math" w:cs="Arial"/>
                <w:sz w:val="22"/>
                <w:szCs w:val="22"/>
              </w:rPr>
              <m:t>Ψ</m:t>
            </m:r>
          </m:e>
          <m:sub>
            <m:r>
              <m:rPr>
                <m:sty m:val="p"/>
              </m:rPr>
              <w:rPr>
                <w:rFonts w:ascii="Cambria Math" w:hAnsi="Cambria Math" w:cs="Arial"/>
                <w:sz w:val="22"/>
                <w:szCs w:val="22"/>
              </w:rPr>
              <m:t>re,N</m:t>
            </m:r>
          </m:sub>
        </m:sSub>
        <m:sSub>
          <m:sSubPr>
            <m:ctrlPr>
              <w:rPr>
                <w:rFonts w:ascii="Cambria Math" w:hAnsi="Cambria Math" w:cs="Arial"/>
                <w:sz w:val="22"/>
                <w:szCs w:val="22"/>
              </w:rPr>
            </m:ctrlPr>
          </m:sSubPr>
          <m:e>
            <m:r>
              <w:rPr>
                <w:rFonts w:ascii="Cambria Math" w:hAnsi="Cambria Math" w:cs="Arial"/>
                <w:sz w:val="22"/>
                <w:szCs w:val="22"/>
              </w:rPr>
              <m:t>Ψ</m:t>
            </m:r>
          </m:e>
          <m:sub>
            <m:r>
              <m:rPr>
                <m:sty m:val="p"/>
              </m:rPr>
              <w:rPr>
                <w:rFonts w:ascii="Cambria Math" w:hAnsi="Cambria Math" w:cs="Arial"/>
                <w:sz w:val="22"/>
                <w:szCs w:val="22"/>
              </w:rPr>
              <m:t>ec,N</m:t>
            </m:r>
          </m:sub>
        </m:sSub>
        <m:sSub>
          <m:sSubPr>
            <m:ctrlPr>
              <w:rPr>
                <w:rFonts w:ascii="Cambria Math" w:hAnsi="Cambria Math" w:cs="Arial"/>
                <w:sz w:val="22"/>
                <w:szCs w:val="22"/>
              </w:rPr>
            </m:ctrlPr>
          </m:sSubPr>
          <m:e>
            <m:r>
              <w:rPr>
                <w:rFonts w:ascii="Cambria Math" w:hAnsi="Cambria Math" w:cs="Arial"/>
                <w:sz w:val="22"/>
                <w:szCs w:val="22"/>
              </w:rPr>
              <m:t>Ψ</m:t>
            </m:r>
          </m:e>
          <m:sub>
            <m:r>
              <m:rPr>
                <m:sty m:val="p"/>
              </m:rPr>
              <w:rPr>
                <w:rFonts w:ascii="Cambria Math" w:hAnsi="Cambria Math" w:cs="Arial"/>
                <w:sz w:val="22"/>
                <w:szCs w:val="22"/>
              </w:rPr>
              <m:t>h,sp</m:t>
            </m:r>
          </m:sub>
        </m:sSub>
      </m:oMath>
      <w:r w:rsidR="00B601BA" w:rsidRPr="0049653E">
        <w:rPr>
          <w:rFonts w:cs="Arial"/>
          <w:sz w:val="22"/>
          <w:szCs w:val="22"/>
        </w:rPr>
        <w:t xml:space="preserve"> </w:t>
      </w:r>
    </w:p>
    <w:p w14:paraId="6E9751CD" w14:textId="269BC3FE" w:rsidR="00585A65" w:rsidRPr="0049653E" w:rsidRDefault="00B601BA" w:rsidP="00585A65">
      <w:pPr>
        <w:jc w:val="both"/>
        <w:rPr>
          <w:rFonts w:cs="Arial"/>
          <w:sz w:val="22"/>
          <w:szCs w:val="22"/>
        </w:rPr>
      </w:pPr>
      <w:proofErr w:type="gramStart"/>
      <w:r w:rsidRPr="0049653E">
        <w:rPr>
          <w:rFonts w:cs="Arial"/>
          <w:sz w:val="22"/>
          <w:szCs w:val="22"/>
        </w:rPr>
        <w:t>where</w:t>
      </w:r>
      <w:proofErr w:type="gramEnd"/>
      <w:r w:rsidRPr="0049653E">
        <w:rPr>
          <w:rFonts w:cs="Arial"/>
          <w:sz w:val="22"/>
          <w:szCs w:val="22"/>
        </w:rPr>
        <w:t xml:space="preserve">, </w:t>
      </w:r>
    </w:p>
    <w:p w14:paraId="3C028721" w14:textId="1CB2405C" w:rsidR="00B601BA" w:rsidRPr="0049653E" w:rsidRDefault="00000000" w:rsidP="00B97732">
      <w:pPr>
        <w:jc w:val="both"/>
        <w:rPr>
          <w:rFonts w:cs="Arial"/>
          <w:bCs/>
          <w:sz w:val="22"/>
          <w:szCs w:val="22"/>
        </w:rPr>
      </w:pPr>
      <m:oMath>
        <m:sSubSup>
          <m:sSubSupPr>
            <m:ctrlPr>
              <w:rPr>
                <w:rFonts w:ascii="Cambria Math" w:hAnsi="Cambria Math" w:cs="Arial"/>
                <w:sz w:val="22"/>
                <w:szCs w:val="22"/>
              </w:rPr>
            </m:ctrlPr>
          </m:sSubSupPr>
          <m:e>
            <m:r>
              <w:rPr>
                <w:rFonts w:ascii="Cambria Math" w:hAnsi="Cambria Math" w:cs="Arial"/>
                <w:sz w:val="22"/>
                <w:szCs w:val="22"/>
              </w:rPr>
              <m:t>N</m:t>
            </m:r>
          </m:e>
          <m:sub>
            <m:r>
              <m:rPr>
                <m:sty m:val="p"/>
              </m:rPr>
              <w:rPr>
                <w:rFonts w:ascii="Cambria Math" w:hAnsi="Cambria Math" w:cs="Arial"/>
                <w:sz w:val="22"/>
                <w:szCs w:val="22"/>
              </w:rPr>
              <m:t>Rk,sp</m:t>
            </m:r>
          </m:sub>
          <m:sup>
            <m:r>
              <m:rPr>
                <m:sty m:val="p"/>
              </m:rPr>
              <w:rPr>
                <w:rFonts w:ascii="Cambria Math" w:hAnsi="Cambria Math" w:cs="Arial"/>
                <w:sz w:val="22"/>
                <w:szCs w:val="22"/>
              </w:rPr>
              <m:t>0</m:t>
            </m:r>
          </m:sup>
        </m:sSubSup>
      </m:oMath>
      <w:r w:rsidR="00B601BA" w:rsidRPr="0049653E">
        <w:rPr>
          <w:rFonts w:cs="Arial"/>
          <w:sz w:val="22"/>
          <w:szCs w:val="22"/>
        </w:rPr>
        <w:t xml:space="preserve"> shall be taken as minimum of </w:t>
      </w:r>
      <m:oMath>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Rk,c</m:t>
            </m:r>
          </m:sub>
        </m:sSub>
      </m:oMath>
      <w:r w:rsidR="00B601BA" w:rsidRPr="0049653E">
        <w:rPr>
          <w:rFonts w:cs="Arial"/>
          <w:sz w:val="22"/>
          <w:szCs w:val="22"/>
        </w:rPr>
        <w:t xml:space="preserve"> and </w:t>
      </w:r>
      <m:oMath>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Rk,p</m:t>
            </m:r>
          </m:sub>
        </m:sSub>
      </m:oMath>
      <w:r w:rsidR="00B601BA" w:rsidRPr="0049653E">
        <w:rPr>
          <w:rFonts w:cs="Arial"/>
          <w:sz w:val="22"/>
          <w:szCs w:val="22"/>
        </w:rPr>
        <w:t xml:space="preserve">. The factors </w:t>
      </w:r>
      <m:oMath>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Rk,c</m:t>
            </m:r>
          </m:sub>
        </m:sSub>
      </m:oMath>
      <w:r w:rsidR="00B601BA" w:rsidRPr="0049653E">
        <w:rPr>
          <w:rFonts w:cs="Arial"/>
          <w:sz w:val="22"/>
          <w:szCs w:val="22"/>
        </w:rPr>
        <w:t>,</w:t>
      </w:r>
      <w:r w:rsidR="00B601BA" w:rsidRPr="0049653E">
        <w:rPr>
          <w:rFonts w:cs="Arial"/>
          <w:bCs/>
          <w:sz w:val="22"/>
          <w:szCs w:val="22"/>
        </w:rPr>
        <w:t xml:space="preserve"> </w:t>
      </w:r>
      <m:oMath>
        <m:sSub>
          <m:sSubPr>
            <m:ctrlPr>
              <w:rPr>
                <w:rFonts w:ascii="Cambria Math" w:hAnsi="Cambria Math" w:cs="Arial"/>
                <w:sz w:val="22"/>
                <w:szCs w:val="22"/>
              </w:rPr>
            </m:ctrlPr>
          </m:sSubPr>
          <m:e>
            <m:r>
              <w:rPr>
                <w:rFonts w:ascii="Cambria Math" w:hAnsi="Cambria Math" w:cs="Arial"/>
                <w:sz w:val="22"/>
                <w:szCs w:val="22"/>
              </w:rPr>
              <m:t>A</m:t>
            </m:r>
          </m:e>
          <m:sub>
            <m:r>
              <m:rPr>
                <m:sty m:val="p"/>
              </m:rPr>
              <w:rPr>
                <w:rFonts w:ascii="Cambria Math" w:hAnsi="Cambria Math" w:cs="Arial"/>
                <w:sz w:val="22"/>
                <w:szCs w:val="22"/>
              </w:rPr>
              <m:t>c,N</m:t>
            </m:r>
          </m:sub>
        </m:sSub>
      </m:oMath>
      <w:r w:rsidR="00B601BA" w:rsidRPr="0049653E">
        <w:rPr>
          <w:rFonts w:cs="Arial"/>
          <w:sz w:val="22"/>
          <w:szCs w:val="22"/>
        </w:rPr>
        <w:t>,</w:t>
      </w:r>
      <m:oMath>
        <m:r>
          <m:rPr>
            <m:sty m:val="p"/>
          </m:rPr>
          <w:rPr>
            <w:rFonts w:ascii="Cambria Math" w:hAnsi="Cambria Math" w:cs="Arial"/>
            <w:sz w:val="22"/>
            <w:szCs w:val="22"/>
          </w:rPr>
          <m:t xml:space="preserve"> </m:t>
        </m:r>
        <m:sSubSup>
          <m:sSubSupPr>
            <m:ctrlPr>
              <w:rPr>
                <w:rFonts w:ascii="Cambria Math" w:hAnsi="Cambria Math" w:cs="Arial"/>
                <w:sz w:val="22"/>
                <w:szCs w:val="22"/>
              </w:rPr>
            </m:ctrlPr>
          </m:sSubSupPr>
          <m:e>
            <m:r>
              <w:rPr>
                <w:rFonts w:ascii="Cambria Math" w:hAnsi="Cambria Math" w:cs="Arial"/>
                <w:sz w:val="22"/>
                <w:szCs w:val="22"/>
              </w:rPr>
              <m:t>A</m:t>
            </m:r>
          </m:e>
          <m:sub>
            <m:r>
              <m:rPr>
                <m:sty m:val="p"/>
              </m:rPr>
              <w:rPr>
                <w:rFonts w:ascii="Cambria Math" w:hAnsi="Cambria Math" w:cs="Arial"/>
                <w:sz w:val="22"/>
                <w:szCs w:val="22"/>
              </w:rPr>
              <m:t>c,N</m:t>
            </m:r>
          </m:sub>
          <m:sup>
            <m:r>
              <m:rPr>
                <m:sty m:val="p"/>
              </m:rPr>
              <w:rPr>
                <w:rFonts w:ascii="Cambria Math" w:hAnsi="Cambria Math" w:cs="Arial"/>
                <w:sz w:val="22"/>
                <w:szCs w:val="22"/>
              </w:rPr>
              <m:t>0</m:t>
            </m:r>
          </m:sup>
        </m:sSubSup>
      </m:oMath>
      <w:r w:rsidR="00B601BA" w:rsidRPr="0049653E">
        <w:rPr>
          <w:rFonts w:cs="Arial"/>
          <w:sz w:val="22"/>
          <w:szCs w:val="22"/>
        </w:rPr>
        <w:t>,</w:t>
      </w:r>
      <m:oMath>
        <m:r>
          <m:rPr>
            <m:sty m:val="p"/>
          </m:rPr>
          <w:rPr>
            <w:rFonts w:ascii="Cambria Math" w:hAnsi="Cambria Math" w:cs="Arial"/>
            <w:sz w:val="22"/>
            <w:szCs w:val="22"/>
          </w:rPr>
          <m:t xml:space="preserve"> </m:t>
        </m:r>
        <m:sSub>
          <m:sSubPr>
            <m:ctrlPr>
              <w:rPr>
                <w:rFonts w:ascii="Cambria Math" w:hAnsi="Cambria Math" w:cs="Arial"/>
                <w:sz w:val="22"/>
                <w:szCs w:val="22"/>
              </w:rPr>
            </m:ctrlPr>
          </m:sSubPr>
          <m:e>
            <m:r>
              <w:rPr>
                <w:rFonts w:ascii="Cambria Math" w:hAnsi="Cambria Math" w:cs="Arial"/>
                <w:sz w:val="22"/>
                <w:szCs w:val="22"/>
              </w:rPr>
              <m:t>Ψ</m:t>
            </m:r>
          </m:e>
          <m:sub>
            <m:r>
              <w:rPr>
                <w:rFonts w:ascii="Cambria Math" w:hAnsi="Cambria Math" w:cs="Arial"/>
                <w:sz w:val="22"/>
                <w:szCs w:val="22"/>
              </w:rPr>
              <m:t>s</m:t>
            </m:r>
            <m:r>
              <m:rPr>
                <m:sty m:val="p"/>
              </m:rPr>
              <w:rPr>
                <w:rFonts w:ascii="Cambria Math" w:hAnsi="Cambria Math" w:cs="Arial"/>
                <w:sz w:val="22"/>
                <w:szCs w:val="22"/>
              </w:rPr>
              <m:t>,N</m:t>
            </m:r>
          </m:sub>
        </m:sSub>
      </m:oMath>
      <w:r w:rsidR="00B601BA" w:rsidRPr="0049653E">
        <w:rPr>
          <w:rFonts w:cs="Arial"/>
          <w:sz w:val="22"/>
          <w:szCs w:val="22"/>
        </w:rPr>
        <w:t xml:space="preserve">, </w:t>
      </w:r>
      <m:oMath>
        <m:sSub>
          <m:sSubPr>
            <m:ctrlPr>
              <w:rPr>
                <w:rFonts w:ascii="Cambria Math" w:hAnsi="Cambria Math" w:cs="Arial"/>
                <w:sz w:val="22"/>
                <w:szCs w:val="22"/>
              </w:rPr>
            </m:ctrlPr>
          </m:sSubPr>
          <m:e>
            <m:r>
              <w:rPr>
                <w:rFonts w:ascii="Cambria Math" w:hAnsi="Cambria Math" w:cs="Arial"/>
                <w:sz w:val="22"/>
                <w:szCs w:val="22"/>
              </w:rPr>
              <m:t>Ψ</m:t>
            </m:r>
          </m:e>
          <m:sub>
            <m:r>
              <m:rPr>
                <m:sty m:val="p"/>
              </m:rPr>
              <w:rPr>
                <w:rFonts w:ascii="Cambria Math" w:hAnsi="Cambria Math" w:cs="Arial"/>
                <w:sz w:val="22"/>
                <w:szCs w:val="22"/>
              </w:rPr>
              <m:t>ec,N</m:t>
            </m:r>
          </m:sub>
        </m:sSub>
      </m:oMath>
      <w:r w:rsidR="00B601BA" w:rsidRPr="0049653E">
        <w:rPr>
          <w:rFonts w:cs="Arial"/>
          <w:sz w:val="22"/>
          <w:szCs w:val="22"/>
        </w:rPr>
        <w:t xml:space="preserve">, </w:t>
      </w:r>
      <m:oMath>
        <m:sSub>
          <m:sSubPr>
            <m:ctrlPr>
              <w:rPr>
                <w:rFonts w:ascii="Cambria Math" w:hAnsi="Cambria Math" w:cs="Arial"/>
                <w:sz w:val="22"/>
                <w:szCs w:val="22"/>
              </w:rPr>
            </m:ctrlPr>
          </m:sSubPr>
          <m:e>
            <m:r>
              <w:rPr>
                <w:rFonts w:ascii="Cambria Math" w:hAnsi="Cambria Math" w:cs="Arial"/>
                <w:sz w:val="22"/>
                <w:szCs w:val="22"/>
              </w:rPr>
              <m:t>Ψ</m:t>
            </m:r>
          </m:e>
          <m:sub>
            <m:r>
              <m:rPr>
                <m:sty m:val="p"/>
              </m:rPr>
              <w:rPr>
                <w:rFonts w:ascii="Cambria Math" w:hAnsi="Cambria Math" w:cs="Arial"/>
                <w:sz w:val="22"/>
                <w:szCs w:val="22"/>
              </w:rPr>
              <m:t>re,N</m:t>
            </m:r>
          </m:sub>
        </m:sSub>
      </m:oMath>
      <w:r w:rsidR="00B601BA" w:rsidRPr="0049653E">
        <w:rPr>
          <w:rFonts w:cs="Arial"/>
          <w:sz w:val="22"/>
          <w:szCs w:val="22"/>
        </w:rPr>
        <w:t xml:space="preserve"> shall be determined according to</w:t>
      </w:r>
      <w:r w:rsidR="00B601BA" w:rsidRPr="0049653E">
        <w:rPr>
          <w:rFonts w:cs="Arial"/>
          <w:bCs/>
          <w:sz w:val="22"/>
          <w:szCs w:val="22"/>
        </w:rPr>
        <w:t xml:space="preserve"> </w:t>
      </w:r>
      <w:r w:rsidR="006D13D2" w:rsidRPr="0049653E">
        <w:rPr>
          <w:rFonts w:cs="Arial"/>
          <w:b/>
          <w:sz w:val="22"/>
          <w:szCs w:val="22"/>
        </w:rPr>
        <w:t>9</w:t>
      </w:r>
      <w:r w:rsidR="00B601BA" w:rsidRPr="0049653E">
        <w:rPr>
          <w:rFonts w:cs="Arial"/>
          <w:b/>
          <w:sz w:val="22"/>
          <w:szCs w:val="22"/>
        </w:rPr>
        <w:t>.2.2.2</w:t>
      </w:r>
      <w:r w:rsidR="00B601BA" w:rsidRPr="0049653E">
        <w:rPr>
          <w:rFonts w:cs="Arial"/>
          <w:bCs/>
          <w:sz w:val="22"/>
          <w:szCs w:val="22"/>
        </w:rPr>
        <w:t xml:space="preserve"> </w:t>
      </w:r>
      <w:r w:rsidR="00B601BA" w:rsidRPr="0049653E">
        <w:rPr>
          <w:rFonts w:cs="Arial"/>
          <w:sz w:val="22"/>
          <w:szCs w:val="22"/>
        </w:rPr>
        <w:t xml:space="preserve">but using the </w:t>
      </w:r>
      <w:r w:rsidR="0046794A">
        <w:rPr>
          <w:rFonts w:cs="Arial"/>
          <w:sz w:val="22"/>
          <w:szCs w:val="22"/>
        </w:rPr>
        <w:t>characteristic</w:t>
      </w:r>
      <w:r w:rsidR="0046794A" w:rsidRPr="0049653E">
        <w:rPr>
          <w:rFonts w:cs="Arial"/>
          <w:sz w:val="22"/>
          <w:szCs w:val="22"/>
        </w:rPr>
        <w:t xml:space="preserve"> </w:t>
      </w:r>
      <w:r w:rsidR="00B601BA" w:rsidRPr="0049653E">
        <w:rPr>
          <w:rFonts w:cs="Arial"/>
          <w:sz w:val="22"/>
          <w:szCs w:val="22"/>
        </w:rPr>
        <w:t>edge distance (</w:t>
      </w:r>
      <m:oMath>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c</m:t>
                </m:r>
              </m:e>
              <m:sup>
                <m:r>
                  <m:rPr>
                    <m:sty m:val="p"/>
                  </m:rPr>
                  <w:rPr>
                    <w:rFonts w:ascii="Cambria Math" w:hAnsi="Cambria Math" w:cs="Arial"/>
                    <w:sz w:val="22"/>
                    <w:szCs w:val="22"/>
                  </w:rPr>
                  <m:t>'</m:t>
                </m:r>
              </m:sup>
            </m:sSup>
          </m:e>
          <m:sub>
            <m:r>
              <m:rPr>
                <m:sty m:val="p"/>
              </m:rPr>
              <w:rPr>
                <w:rFonts w:ascii="Cambria Math" w:hAnsi="Cambria Math" w:cs="Arial"/>
                <w:sz w:val="22"/>
                <w:szCs w:val="22"/>
              </w:rPr>
              <m:t>cr,sp</m:t>
            </m:r>
          </m:sub>
        </m:sSub>
      </m:oMath>
      <w:r w:rsidR="00B601BA" w:rsidRPr="0049653E">
        <w:rPr>
          <w:rFonts w:cs="Arial"/>
          <w:sz w:val="22"/>
          <w:szCs w:val="22"/>
        </w:rPr>
        <w:t>) and spacing (</w:t>
      </w:r>
      <m:oMath>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s</m:t>
                </m:r>
              </m:e>
              <m:sup>
                <m:r>
                  <m:rPr>
                    <m:sty m:val="p"/>
                  </m:rPr>
                  <w:rPr>
                    <w:rFonts w:ascii="Cambria Math" w:hAnsi="Cambria Math" w:cs="Arial"/>
                    <w:sz w:val="22"/>
                    <w:szCs w:val="22"/>
                  </w:rPr>
                  <m:t>'</m:t>
                </m:r>
              </m:sup>
            </m:sSup>
          </m:e>
          <m:sub>
            <m:r>
              <m:rPr>
                <m:sty m:val="p"/>
              </m:rPr>
              <w:rPr>
                <w:rFonts w:ascii="Cambria Math" w:hAnsi="Cambria Math" w:cs="Arial"/>
                <w:sz w:val="22"/>
                <w:szCs w:val="22"/>
              </w:rPr>
              <m:t>cr,sp</m:t>
            </m:r>
          </m:sub>
        </m:sSub>
      </m:oMath>
      <w:r w:rsidR="00B601BA" w:rsidRPr="0049653E">
        <w:rPr>
          <w:rFonts w:cs="Arial"/>
          <w:sz w:val="22"/>
          <w:szCs w:val="22"/>
        </w:rPr>
        <w:t xml:space="preserve">) values that correspond to splitting, taken from the </w:t>
      </w:r>
      <w:r w:rsidR="008D560C" w:rsidRPr="0049653E">
        <w:rPr>
          <w:rFonts w:cs="Arial"/>
          <w:sz w:val="22"/>
          <w:szCs w:val="22"/>
        </w:rPr>
        <w:t>AR</w:t>
      </w:r>
      <w:r w:rsidR="00B601BA" w:rsidRPr="0049653E">
        <w:rPr>
          <w:rFonts w:cs="Arial"/>
          <w:sz w:val="22"/>
          <w:szCs w:val="22"/>
        </w:rPr>
        <w:t xml:space="preserve"> of the anchor</w:t>
      </w:r>
      <w:r w:rsidR="00B601BA" w:rsidRPr="0049653E">
        <w:rPr>
          <w:rFonts w:cs="Arial"/>
          <w:bCs/>
          <w:sz w:val="22"/>
          <w:szCs w:val="22"/>
        </w:rPr>
        <w:t xml:space="preserve">. </w:t>
      </w:r>
    </w:p>
    <w:p w14:paraId="4806D24B" w14:textId="394BDF33" w:rsidR="00B601BA" w:rsidRPr="0049653E" w:rsidRDefault="00000000" w:rsidP="00B97732">
      <w:pPr>
        <w:jc w:val="both"/>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Ψ</m:t>
            </m:r>
          </m:e>
          <m:sub>
            <m:r>
              <m:rPr>
                <m:sty m:val="p"/>
              </m:rPr>
              <w:rPr>
                <w:rFonts w:ascii="Cambria Math" w:hAnsi="Cambria Math" w:cs="Arial"/>
                <w:sz w:val="22"/>
                <w:szCs w:val="22"/>
              </w:rPr>
              <m:t>h,sp</m:t>
            </m:r>
          </m:sub>
        </m:sSub>
        <m:r>
          <m:rPr>
            <m:sty m:val="p"/>
          </m:rPr>
          <w:rPr>
            <w:rFonts w:ascii="Cambria Math" w:hAnsi="Cambria Math" w:cs="Arial"/>
            <w:sz w:val="22"/>
            <w:szCs w:val="22"/>
          </w:rPr>
          <m:t>=</m:t>
        </m:r>
      </m:oMath>
      <w:r w:rsidR="00B601BA" w:rsidRPr="0049653E">
        <w:rPr>
          <w:rFonts w:cs="Arial"/>
          <w:sz w:val="22"/>
          <w:szCs w:val="22"/>
        </w:rPr>
        <w:t xml:space="preserve"> Factor to account for the influence of the actual base material depth (</w:t>
      </w:r>
      <m:oMath>
        <m:r>
          <w:rPr>
            <w:rFonts w:ascii="Cambria Math" w:hAnsi="Cambria Math" w:cs="Arial"/>
            <w:sz w:val="22"/>
            <w:szCs w:val="22"/>
          </w:rPr>
          <m:t>D</m:t>
        </m:r>
      </m:oMath>
      <w:r w:rsidR="00B601BA" w:rsidRPr="0049653E">
        <w:rPr>
          <w:rFonts w:cs="Arial"/>
          <w:sz w:val="22"/>
          <w:szCs w:val="22"/>
        </w:rPr>
        <w:t xml:space="preserve">) on the </w:t>
      </w:r>
      <w:r w:rsidR="00A7453B" w:rsidRPr="0049653E">
        <w:rPr>
          <w:rFonts w:cs="Arial"/>
          <w:sz w:val="22"/>
          <w:szCs w:val="22"/>
        </w:rPr>
        <w:t xml:space="preserve">   </w:t>
      </w:r>
      <w:r w:rsidR="00B601BA" w:rsidRPr="0049653E">
        <w:rPr>
          <w:rFonts w:cs="Arial"/>
          <w:sz w:val="22"/>
          <w:szCs w:val="22"/>
        </w:rPr>
        <w:t xml:space="preserve">splitting strength.  In the following equation, </w:t>
      </w:r>
      <m:oMath>
        <m:sSub>
          <m:sSubPr>
            <m:ctrlPr>
              <w:rPr>
                <w:rFonts w:ascii="Cambria Math" w:hAnsi="Cambria Math" w:cs="Arial"/>
                <w:sz w:val="22"/>
                <w:szCs w:val="22"/>
              </w:rPr>
            </m:ctrlPr>
          </m:sSubPr>
          <m:e>
            <m:r>
              <w:rPr>
                <w:rFonts w:ascii="Cambria Math" w:hAnsi="Cambria Math" w:cs="Arial"/>
                <w:sz w:val="22"/>
                <w:szCs w:val="22"/>
              </w:rPr>
              <m:t>D</m:t>
            </m:r>
          </m:e>
          <m:sub>
            <m:r>
              <w:rPr>
                <w:rFonts w:ascii="Cambria Math" w:hAnsi="Cambria Math" w:cs="Arial"/>
                <w:sz w:val="22"/>
                <w:szCs w:val="22"/>
              </w:rPr>
              <m:t>min</m:t>
            </m:r>
          </m:sub>
        </m:sSub>
      </m:oMath>
      <w:r w:rsidR="00B601BA" w:rsidRPr="0049653E">
        <w:rPr>
          <w:rFonts w:cs="Arial"/>
          <w:sz w:val="22"/>
          <w:szCs w:val="22"/>
        </w:rPr>
        <w:t xml:space="preserve"> corresponding to splitting failure shall be used.   </w:t>
      </w:r>
    </w:p>
    <w:bookmarkStart w:id="42" w:name="_Toc450229960"/>
    <w:bookmarkStart w:id="43" w:name="_Toc162083729"/>
    <w:p w14:paraId="48BE558C" w14:textId="0B76A3A4" w:rsidR="00B601BA" w:rsidRPr="0049653E" w:rsidRDefault="00000000" w:rsidP="00B97732">
      <w:pPr>
        <w:jc w:val="both"/>
        <w:rPr>
          <w:rFonts w:cs="Arial"/>
          <w:sz w:val="22"/>
          <w:szCs w:val="22"/>
        </w:rPr>
      </w:pPr>
      <m:oMathPara>
        <m:oMath>
          <m:sSub>
            <m:sSubPr>
              <m:ctrlPr>
                <w:rPr>
                  <w:rFonts w:ascii="Cambria Math" w:hAnsi="Cambria Math" w:cs="Arial"/>
                  <w:sz w:val="22"/>
                  <w:szCs w:val="22"/>
                </w:rPr>
              </m:ctrlPr>
            </m:sSubPr>
            <m:e>
              <m:r>
                <w:rPr>
                  <w:rFonts w:ascii="Cambria Math" w:hAnsi="Cambria Math" w:cs="Arial"/>
                  <w:sz w:val="22"/>
                  <w:szCs w:val="22"/>
                </w:rPr>
                <m:t>Ψ</m:t>
              </m:r>
            </m:e>
            <m:sub>
              <m:r>
                <m:rPr>
                  <m:sty m:val="p"/>
                </m:rPr>
                <w:rPr>
                  <w:rFonts w:ascii="Cambria Math" w:hAnsi="Cambria Math" w:cs="Arial"/>
                  <w:sz w:val="22"/>
                  <w:szCs w:val="22"/>
                </w:rPr>
                <m:t>h,sp</m:t>
              </m:r>
            </m:sub>
          </m:sSub>
          <m:r>
            <m:rPr>
              <m:sty m:val="p"/>
            </m:rPr>
            <w:rPr>
              <w:rFonts w:ascii="Cambria Math" w:hAnsi="Cambria Math" w:cs="Arial"/>
              <w:sz w:val="22"/>
              <w:szCs w:val="22"/>
            </w:rPr>
            <m:t>=</m:t>
          </m:r>
          <m:sSup>
            <m:sSupPr>
              <m:ctrlPr>
                <w:rPr>
                  <w:rFonts w:ascii="Cambria Math" w:hAnsi="Cambria Math" w:cs="Arial"/>
                  <w:sz w:val="22"/>
                  <w:szCs w:val="22"/>
                </w:rPr>
              </m:ctrlPr>
            </m:sSupPr>
            <m:e>
              <m:d>
                <m:dPr>
                  <m:ctrlPr>
                    <w:rPr>
                      <w:rFonts w:ascii="Cambria Math" w:hAnsi="Cambria Math" w:cs="Arial"/>
                      <w:sz w:val="22"/>
                      <w:szCs w:val="22"/>
                    </w:rPr>
                  </m:ctrlPr>
                </m:dPr>
                <m:e>
                  <m:f>
                    <m:fPr>
                      <m:type m:val="lin"/>
                      <m:ctrlPr>
                        <w:rPr>
                          <w:rFonts w:ascii="Cambria Math" w:hAnsi="Cambria Math" w:cs="Arial"/>
                          <w:sz w:val="22"/>
                          <w:szCs w:val="22"/>
                        </w:rPr>
                      </m:ctrlPr>
                    </m:fPr>
                    <m:num>
                      <m:r>
                        <w:rPr>
                          <w:rFonts w:ascii="Cambria Math" w:hAnsi="Cambria Math" w:cs="Arial"/>
                          <w:sz w:val="22"/>
                          <w:szCs w:val="22"/>
                        </w:rPr>
                        <m:t>D</m:t>
                      </m:r>
                    </m:num>
                    <m:den>
                      <m:sSub>
                        <m:sSubPr>
                          <m:ctrlPr>
                            <w:rPr>
                              <w:rFonts w:ascii="Cambria Math" w:hAnsi="Cambria Math" w:cs="Arial"/>
                              <w:sz w:val="22"/>
                              <w:szCs w:val="22"/>
                            </w:rPr>
                          </m:ctrlPr>
                        </m:sSubPr>
                        <m:e>
                          <m:r>
                            <w:rPr>
                              <w:rFonts w:ascii="Cambria Math" w:hAnsi="Cambria Math" w:cs="Arial"/>
                              <w:sz w:val="22"/>
                              <w:szCs w:val="22"/>
                            </w:rPr>
                            <m:t>D</m:t>
                          </m:r>
                        </m:e>
                        <m:sub>
                          <m:r>
                            <m:rPr>
                              <m:sty m:val="p"/>
                            </m:rPr>
                            <w:rPr>
                              <w:rFonts w:ascii="Cambria Math" w:hAnsi="Cambria Math" w:cs="Arial"/>
                              <w:sz w:val="22"/>
                              <w:szCs w:val="22"/>
                            </w:rPr>
                            <m:t>min</m:t>
                          </m:r>
                        </m:sub>
                      </m:sSub>
                    </m:den>
                  </m:f>
                </m:e>
              </m:d>
            </m:e>
            <m:sup>
              <m:f>
                <m:fPr>
                  <m:ctrlPr>
                    <w:rPr>
                      <w:rFonts w:ascii="Cambria Math" w:hAnsi="Cambria Math" w:cs="Arial"/>
                      <w:sz w:val="22"/>
                      <w:szCs w:val="22"/>
                    </w:rPr>
                  </m:ctrlPr>
                </m:fPr>
                <m:num>
                  <m:r>
                    <m:rPr>
                      <m:sty m:val="p"/>
                    </m:rPr>
                    <w:rPr>
                      <w:rFonts w:ascii="Cambria Math" w:hAnsi="Cambria Math" w:cs="Arial"/>
                      <w:sz w:val="22"/>
                      <w:szCs w:val="22"/>
                    </w:rPr>
                    <m:t>2</m:t>
                  </m:r>
                </m:num>
                <m:den>
                  <m:r>
                    <m:rPr>
                      <m:sty m:val="p"/>
                    </m:rPr>
                    <w:rPr>
                      <w:rFonts w:ascii="Cambria Math" w:hAnsi="Cambria Math" w:cs="Arial"/>
                      <w:sz w:val="22"/>
                      <w:szCs w:val="22"/>
                    </w:rPr>
                    <m:t>3</m:t>
                  </m:r>
                </m:den>
              </m:f>
            </m:sup>
          </m:sSup>
          <m:func>
            <m:funcPr>
              <m:ctrlPr>
                <w:rPr>
                  <w:rFonts w:ascii="Cambria Math" w:hAnsi="Cambria Math" w:cs="Arial"/>
                  <w:sz w:val="22"/>
                  <w:szCs w:val="22"/>
                </w:rPr>
              </m:ctrlPr>
            </m:funcPr>
            <m:fName>
              <m:r>
                <m:rPr>
                  <m:sty m:val="p"/>
                </m:rPr>
                <w:rPr>
                  <w:rFonts w:ascii="Cambria Math" w:hAnsi="Cambria Math" w:cs="Arial"/>
                  <w:sz w:val="22"/>
                  <w:szCs w:val="22"/>
                </w:rPr>
                <m:t>≤max</m:t>
              </m:r>
            </m:fName>
            <m:e>
              <m:r>
                <m:rPr>
                  <m:sty m:val="p"/>
                </m:rPr>
                <w:rPr>
                  <w:rFonts w:ascii="Cambria Math" w:hAnsi="Cambria Math" w:cs="Arial"/>
                  <w:sz w:val="22"/>
                  <w:szCs w:val="22"/>
                </w:rPr>
                <m:t>[1,</m:t>
              </m:r>
            </m:e>
          </m:func>
          <m:sSup>
            <m:sSupPr>
              <m:ctrlPr>
                <w:rPr>
                  <w:rFonts w:ascii="Cambria Math" w:hAnsi="Cambria Math" w:cs="Arial"/>
                  <w:sz w:val="22"/>
                  <w:szCs w:val="22"/>
                </w:rPr>
              </m:ctrlPr>
            </m:sSupPr>
            <m:e>
              <m:d>
                <m:dPr>
                  <m:ctrlPr>
                    <w:rPr>
                      <w:rFonts w:ascii="Cambria Math" w:hAnsi="Cambria Math" w:cs="Arial"/>
                      <w:sz w:val="22"/>
                      <w:szCs w:val="22"/>
                    </w:rPr>
                  </m:ctrlPr>
                </m:dPr>
                <m:e>
                  <m:f>
                    <m:fPr>
                      <m:type m:val="lin"/>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h</m:t>
                          </m:r>
                        </m:e>
                        <m:sub>
                          <m:r>
                            <m:rPr>
                              <m:sty m:val="p"/>
                            </m:rPr>
                            <w:rPr>
                              <w:rFonts w:ascii="Cambria Math" w:hAnsi="Cambria Math" w:cs="Arial"/>
                              <w:sz w:val="22"/>
                              <w:szCs w:val="22"/>
                            </w:rPr>
                            <m:t>ef</m:t>
                          </m:r>
                        </m:sub>
                      </m:sSub>
                      <m:r>
                        <m:rPr>
                          <m:sty m:val="p"/>
                        </m:rPr>
                        <w:rPr>
                          <w:rFonts w:ascii="Cambria Math" w:hAnsi="Cambria Math" w:cs="Arial"/>
                          <w:sz w:val="22"/>
                          <w:szCs w:val="22"/>
                        </w:rPr>
                        <m:t xml:space="preserve">+1.5 </m:t>
                      </m:r>
                      <m:sSup>
                        <m:sSupPr>
                          <m:ctrlPr>
                            <w:rPr>
                              <w:rFonts w:ascii="Cambria Math" w:hAnsi="Cambria Math" w:cs="Arial"/>
                              <w:sz w:val="22"/>
                              <w:szCs w:val="22"/>
                            </w:rPr>
                          </m:ctrlPr>
                        </m:sSupPr>
                        <m:e>
                          <m:r>
                            <w:rPr>
                              <w:rFonts w:ascii="Cambria Math" w:hAnsi="Cambria Math" w:cs="Arial"/>
                              <w:sz w:val="22"/>
                              <w:szCs w:val="22"/>
                            </w:rPr>
                            <m:t>c</m:t>
                          </m:r>
                        </m:e>
                        <m:sup>
                          <m:r>
                            <m:rPr>
                              <m:sty m:val="p"/>
                            </m:rPr>
                            <w:rPr>
                              <w:rFonts w:ascii="Cambria Math" w:hAnsi="Cambria Math" w:cs="Arial"/>
                              <w:sz w:val="22"/>
                              <w:szCs w:val="22"/>
                            </w:rPr>
                            <m:t xml:space="preserve">' </m:t>
                          </m:r>
                        </m:sup>
                      </m:sSup>
                    </m:num>
                    <m:den>
                      <m:sSub>
                        <m:sSubPr>
                          <m:ctrlPr>
                            <w:rPr>
                              <w:rFonts w:ascii="Cambria Math" w:hAnsi="Cambria Math" w:cs="Arial"/>
                              <w:sz w:val="22"/>
                              <w:szCs w:val="22"/>
                            </w:rPr>
                          </m:ctrlPr>
                        </m:sSubPr>
                        <m:e>
                          <m:r>
                            <w:rPr>
                              <w:rFonts w:ascii="Cambria Math" w:hAnsi="Cambria Math" w:cs="Arial"/>
                              <w:sz w:val="22"/>
                              <w:szCs w:val="22"/>
                            </w:rPr>
                            <m:t>D</m:t>
                          </m:r>
                        </m:e>
                        <m:sub>
                          <m:r>
                            <m:rPr>
                              <m:sty m:val="p"/>
                            </m:rPr>
                            <w:rPr>
                              <w:rFonts w:ascii="Cambria Math" w:hAnsi="Cambria Math" w:cs="Arial"/>
                              <w:sz w:val="22"/>
                              <w:szCs w:val="22"/>
                            </w:rPr>
                            <m:t>min</m:t>
                          </m:r>
                        </m:sub>
                      </m:sSub>
                    </m:den>
                  </m:f>
                </m:e>
              </m:d>
            </m:e>
            <m:sup>
              <m:f>
                <m:fPr>
                  <m:ctrlPr>
                    <w:rPr>
                      <w:rFonts w:ascii="Cambria Math" w:hAnsi="Cambria Math" w:cs="Arial"/>
                      <w:sz w:val="22"/>
                      <w:szCs w:val="22"/>
                    </w:rPr>
                  </m:ctrlPr>
                </m:fPr>
                <m:num>
                  <m:r>
                    <m:rPr>
                      <m:sty m:val="p"/>
                    </m:rPr>
                    <w:rPr>
                      <w:rFonts w:ascii="Cambria Math" w:hAnsi="Cambria Math" w:cs="Arial"/>
                      <w:sz w:val="22"/>
                      <w:szCs w:val="22"/>
                    </w:rPr>
                    <m:t>2</m:t>
                  </m:r>
                </m:num>
                <m:den>
                  <m:r>
                    <m:rPr>
                      <m:sty m:val="p"/>
                    </m:rPr>
                    <w:rPr>
                      <w:rFonts w:ascii="Cambria Math" w:hAnsi="Cambria Math" w:cs="Arial"/>
                      <w:sz w:val="22"/>
                      <w:szCs w:val="22"/>
                    </w:rPr>
                    <m:t>3</m:t>
                  </m:r>
                </m:den>
              </m:f>
            </m:sup>
          </m:sSup>
          <m:r>
            <m:rPr>
              <m:sty m:val="p"/>
            </m:rPr>
            <w:rPr>
              <w:rFonts w:ascii="Cambria Math" w:hAnsi="Cambria Math" w:cs="Arial"/>
              <w:sz w:val="22"/>
              <w:szCs w:val="22"/>
            </w:rPr>
            <m:t xml:space="preserve"> ]≤2</m:t>
          </m:r>
        </m:oMath>
      </m:oMathPara>
    </w:p>
    <w:bookmarkEnd w:id="42"/>
    <w:bookmarkEnd w:id="43"/>
    <w:p w14:paraId="48E4AE94" w14:textId="77777777" w:rsidR="0053614B" w:rsidRPr="0049653E" w:rsidRDefault="0053614B" w:rsidP="00A7453B">
      <w:pPr>
        <w:ind w:left="720"/>
        <w:jc w:val="both"/>
        <w:rPr>
          <w:rFonts w:cs="Arial"/>
          <w:sz w:val="22"/>
          <w:szCs w:val="22"/>
        </w:rPr>
      </w:pPr>
    </w:p>
    <w:p w14:paraId="080A51FD" w14:textId="77777777" w:rsidR="00B601BA" w:rsidRPr="0049653E" w:rsidRDefault="005F5C36" w:rsidP="00804EAC">
      <w:pPr>
        <w:jc w:val="both"/>
        <w:rPr>
          <w:rFonts w:cs="Arial"/>
          <w:sz w:val="22"/>
          <w:szCs w:val="22"/>
        </w:rPr>
      </w:pPr>
      <w:r w:rsidRPr="0049653E">
        <w:rPr>
          <w:rFonts w:cs="Arial"/>
          <w:sz w:val="22"/>
          <w:szCs w:val="22"/>
        </w:rPr>
        <w:t>NOTE –</w:t>
      </w:r>
      <w:r w:rsidR="00B601BA" w:rsidRPr="0049653E">
        <w:rPr>
          <w:rFonts w:cs="Arial"/>
          <w:sz w:val="22"/>
          <w:szCs w:val="22"/>
        </w:rPr>
        <w:t xml:space="preserve"> This check may be omitted if either of the following conditions are fulfilled</w:t>
      </w:r>
      <w:r w:rsidRPr="0049653E">
        <w:rPr>
          <w:rFonts w:cs="Arial"/>
          <w:sz w:val="22"/>
          <w:szCs w:val="22"/>
        </w:rPr>
        <w:t>:</w:t>
      </w:r>
    </w:p>
    <w:p w14:paraId="0EF811CF" w14:textId="77777777" w:rsidR="00B601BA" w:rsidRPr="0049653E" w:rsidRDefault="00B601BA" w:rsidP="00804EAC">
      <w:pPr>
        <w:jc w:val="both"/>
        <w:rPr>
          <w:rFonts w:cs="Arial"/>
          <w:sz w:val="22"/>
          <w:szCs w:val="22"/>
        </w:rPr>
      </w:pPr>
      <w:r w:rsidRPr="0049653E">
        <w:rPr>
          <w:rFonts w:cs="Arial"/>
          <w:sz w:val="22"/>
          <w:szCs w:val="22"/>
        </w:rPr>
        <w:t>a) The edge distance in all directions is greater than or equal to </w:t>
      </w:r>
      <m:oMath>
        <m:r>
          <m:rPr>
            <m:sty m:val="p"/>
          </m:rPr>
          <w:rPr>
            <w:rFonts w:ascii="Cambria Math" w:hAnsi="Cambria Math" w:cs="Arial"/>
            <w:sz w:val="22"/>
            <w:szCs w:val="22"/>
          </w:rPr>
          <m:t>1.2</m:t>
        </m:r>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c</m:t>
                </m:r>
              </m:e>
              <m:sup>
                <m:r>
                  <m:rPr>
                    <m:sty m:val="p"/>
                  </m:rPr>
                  <w:rPr>
                    <w:rFonts w:ascii="Cambria Math" w:hAnsi="Cambria Math" w:cs="Arial"/>
                    <w:sz w:val="22"/>
                    <w:szCs w:val="22"/>
                  </w:rPr>
                  <m:t>'</m:t>
                </m:r>
              </m:sup>
            </m:sSup>
          </m:e>
          <m:sub>
            <m:r>
              <m:rPr>
                <m:sty m:val="p"/>
              </m:rPr>
              <w:rPr>
                <w:rFonts w:ascii="Cambria Math" w:hAnsi="Cambria Math" w:cs="Arial"/>
                <w:sz w:val="22"/>
                <w:szCs w:val="22"/>
              </w:rPr>
              <m:t>cr,sp</m:t>
            </m:r>
          </m:sub>
        </m:sSub>
      </m:oMath>
      <w:r w:rsidRPr="0049653E">
        <w:rPr>
          <w:rFonts w:cs="Arial"/>
          <w:sz w:val="22"/>
          <w:szCs w:val="22"/>
        </w:rPr>
        <w:t xml:space="preserve"> and the base material is greater than or equal to </w:t>
      </w:r>
      <m:oMath>
        <m:r>
          <m:rPr>
            <m:sty m:val="p"/>
          </m:rPr>
          <w:rPr>
            <w:rFonts w:ascii="Cambria Math" w:hAnsi="Cambria Math" w:cs="Arial"/>
            <w:sz w:val="22"/>
            <w:szCs w:val="22"/>
          </w:rPr>
          <m:t>2</m:t>
        </m:r>
        <m:sSub>
          <m:sSubPr>
            <m:ctrlPr>
              <w:rPr>
                <w:rFonts w:ascii="Cambria Math" w:hAnsi="Cambria Math" w:cs="Arial"/>
                <w:sz w:val="22"/>
                <w:szCs w:val="22"/>
              </w:rPr>
            </m:ctrlPr>
          </m:sSubPr>
          <m:e>
            <m:r>
              <w:rPr>
                <w:rFonts w:ascii="Cambria Math" w:hAnsi="Cambria Math" w:cs="Arial"/>
                <w:sz w:val="22"/>
                <w:szCs w:val="22"/>
              </w:rPr>
              <m:t>h</m:t>
            </m:r>
          </m:e>
          <m:sub>
            <m:r>
              <m:rPr>
                <m:sty m:val="p"/>
              </m:rPr>
              <w:rPr>
                <w:rFonts w:ascii="Cambria Math" w:hAnsi="Cambria Math" w:cs="Arial"/>
                <w:sz w:val="22"/>
                <w:szCs w:val="22"/>
              </w:rPr>
              <m:t>ef</m:t>
            </m:r>
          </m:sub>
        </m:sSub>
      </m:oMath>
      <w:r w:rsidRPr="0049653E">
        <w:rPr>
          <w:rFonts w:cs="Arial"/>
          <w:sz w:val="22"/>
          <w:szCs w:val="22"/>
        </w:rPr>
        <w:t>.</w:t>
      </w:r>
    </w:p>
    <w:p w14:paraId="5DCFDCD5" w14:textId="77777777" w:rsidR="00B601BA" w:rsidRPr="0049653E" w:rsidRDefault="00B601BA" w:rsidP="00804EAC">
      <w:pPr>
        <w:jc w:val="both"/>
        <w:rPr>
          <w:rFonts w:cs="Arial"/>
          <w:sz w:val="22"/>
          <w:szCs w:val="22"/>
        </w:rPr>
      </w:pPr>
      <w:r w:rsidRPr="0049653E">
        <w:rPr>
          <w:rFonts w:cs="Arial"/>
          <w:sz w:val="22"/>
          <w:szCs w:val="22"/>
        </w:rPr>
        <w:t>b) For anchors suitable for use in cracked concrete:</w:t>
      </w:r>
    </w:p>
    <w:p w14:paraId="0A57BEC9" w14:textId="77777777" w:rsidR="00B601BA" w:rsidRPr="0049653E" w:rsidRDefault="00A7453B" w:rsidP="00567202">
      <w:pPr>
        <w:ind w:left="284"/>
        <w:jc w:val="both"/>
        <w:rPr>
          <w:rFonts w:cs="Arial"/>
          <w:sz w:val="22"/>
          <w:szCs w:val="22"/>
        </w:rPr>
      </w:pPr>
      <w:r w:rsidRPr="0049653E">
        <w:rPr>
          <w:rFonts w:cs="Arial"/>
          <w:sz w:val="22"/>
          <w:szCs w:val="22"/>
        </w:rPr>
        <w:t>1</w:t>
      </w:r>
      <w:r w:rsidR="003444A0" w:rsidRPr="0049653E">
        <w:rPr>
          <w:rFonts w:cs="Arial"/>
          <w:sz w:val="22"/>
          <w:szCs w:val="22"/>
        </w:rPr>
        <w:t>)</w:t>
      </w:r>
      <w:r w:rsidRPr="0049653E">
        <w:rPr>
          <w:rFonts w:cs="Arial"/>
          <w:sz w:val="22"/>
          <w:szCs w:val="22"/>
        </w:rPr>
        <w:t xml:space="preserve"> </w:t>
      </w:r>
      <w:r w:rsidR="00B601BA" w:rsidRPr="0049653E">
        <w:rPr>
          <w:rFonts w:cs="Arial"/>
          <w:sz w:val="22"/>
          <w:szCs w:val="22"/>
        </w:rPr>
        <w:t xml:space="preserve">Reinforcement is present to limit crack width to 0.3 mm, </w:t>
      </w:r>
      <w:proofErr w:type="gramStart"/>
      <w:r w:rsidR="00B601BA" w:rsidRPr="0049653E">
        <w:rPr>
          <w:rFonts w:cs="Arial"/>
          <w:sz w:val="22"/>
          <w:szCs w:val="22"/>
        </w:rPr>
        <w:t>taking into account</w:t>
      </w:r>
      <w:proofErr w:type="gramEnd"/>
      <w:r w:rsidR="00B601BA" w:rsidRPr="0049653E">
        <w:rPr>
          <w:rFonts w:cs="Arial"/>
          <w:sz w:val="22"/>
          <w:szCs w:val="22"/>
        </w:rPr>
        <w:t xml:space="preserve"> the splitting forces according to section 9.3</w:t>
      </w:r>
    </w:p>
    <w:p w14:paraId="633ECB9B" w14:textId="77777777" w:rsidR="00B601BA" w:rsidRPr="0049653E" w:rsidRDefault="00A7453B" w:rsidP="00567202">
      <w:pPr>
        <w:ind w:left="284"/>
        <w:jc w:val="both"/>
        <w:rPr>
          <w:rFonts w:cs="Arial"/>
          <w:sz w:val="22"/>
          <w:szCs w:val="22"/>
        </w:rPr>
      </w:pPr>
      <w:r w:rsidRPr="0049653E">
        <w:rPr>
          <w:rFonts w:cs="Arial"/>
          <w:sz w:val="22"/>
          <w:szCs w:val="22"/>
        </w:rPr>
        <w:t>2</w:t>
      </w:r>
      <w:r w:rsidR="003444A0" w:rsidRPr="0049653E">
        <w:rPr>
          <w:rFonts w:cs="Arial"/>
          <w:sz w:val="22"/>
          <w:szCs w:val="22"/>
        </w:rPr>
        <w:t>)</w:t>
      </w:r>
      <w:r w:rsidRPr="0049653E">
        <w:rPr>
          <w:rFonts w:cs="Arial"/>
          <w:sz w:val="22"/>
          <w:szCs w:val="22"/>
        </w:rPr>
        <w:t xml:space="preserve"> </w:t>
      </w:r>
      <w:r w:rsidR="00B601BA" w:rsidRPr="0049653E">
        <w:rPr>
          <w:rFonts w:cs="Arial"/>
          <w:sz w:val="22"/>
          <w:szCs w:val="22"/>
        </w:rPr>
        <w:t>The characteristic strength for concrete cone failure and pull-out failure is calculated for cracked concrete</w:t>
      </w:r>
    </w:p>
    <w:p w14:paraId="7B15E80D" w14:textId="245CD354" w:rsidR="00B601BA" w:rsidRPr="0049653E" w:rsidRDefault="00B601BA" w:rsidP="00567202">
      <w:pPr>
        <w:ind w:left="284"/>
        <w:jc w:val="both"/>
        <w:rPr>
          <w:rFonts w:cs="Arial"/>
          <w:sz w:val="22"/>
          <w:szCs w:val="22"/>
        </w:rPr>
      </w:pPr>
      <w:r w:rsidRPr="0049653E">
        <w:rPr>
          <w:rFonts w:cs="Arial"/>
          <w:sz w:val="22"/>
          <w:szCs w:val="22"/>
        </w:rPr>
        <w:t xml:space="preserve">c) If the edge distance of an anchor is smaller than the value </w:t>
      </w:r>
      <m:oMath>
        <m:sSub>
          <m:sSubPr>
            <m:ctrlPr>
              <w:rPr>
                <w:rFonts w:ascii="Cambria Math" w:hAnsi="Cambria Math" w:cs="Arial"/>
                <w:sz w:val="22"/>
                <w:szCs w:val="22"/>
              </w:rPr>
            </m:ctrlPr>
          </m:sSubPr>
          <m:e>
            <m:r>
              <w:rPr>
                <w:rFonts w:ascii="Cambria Math" w:hAnsi="Cambria Math" w:cs="Arial"/>
                <w:sz w:val="22"/>
                <w:szCs w:val="22"/>
              </w:rPr>
              <m:t>c</m:t>
            </m:r>
          </m:e>
          <m:sub>
            <m:r>
              <m:rPr>
                <m:sty m:val="p"/>
              </m:rPr>
              <w:rPr>
                <w:rFonts w:ascii="Cambria Math" w:hAnsi="Cambria Math" w:cs="Arial"/>
                <w:sz w:val="22"/>
                <w:szCs w:val="22"/>
              </w:rPr>
              <m:t>cr,sp</m:t>
            </m:r>
          </m:sub>
        </m:sSub>
      </m:oMath>
      <w:r w:rsidRPr="0049653E">
        <w:rPr>
          <w:rFonts w:cs="Arial"/>
          <w:sz w:val="22"/>
          <w:szCs w:val="22"/>
        </w:rPr>
        <w:t xml:space="preserve"> then the presence of longitudinal reinforcement between anchor and edge should be ensured.</w:t>
      </w:r>
    </w:p>
    <w:p w14:paraId="12742666" w14:textId="18240E5E" w:rsidR="00B601BA" w:rsidRPr="0049653E" w:rsidRDefault="00B601BA" w:rsidP="00B97732">
      <w:pPr>
        <w:ind w:left="720" w:hanging="33"/>
        <w:jc w:val="both"/>
        <w:rPr>
          <w:rFonts w:cs="Arial"/>
          <w:sz w:val="22"/>
          <w:szCs w:val="22"/>
        </w:rPr>
      </w:pPr>
    </w:p>
    <w:p w14:paraId="3A47DF40" w14:textId="724C6F71" w:rsidR="00567202" w:rsidRPr="0049653E" w:rsidRDefault="00567202" w:rsidP="00B97732">
      <w:pPr>
        <w:ind w:left="720" w:hanging="33"/>
        <w:jc w:val="both"/>
        <w:rPr>
          <w:rFonts w:cs="Arial"/>
          <w:sz w:val="22"/>
          <w:szCs w:val="22"/>
        </w:rPr>
      </w:pPr>
    </w:p>
    <w:p w14:paraId="795C300B" w14:textId="77777777" w:rsidR="00567202" w:rsidRPr="0049653E" w:rsidRDefault="00567202" w:rsidP="00B97732">
      <w:pPr>
        <w:ind w:left="720" w:hanging="33"/>
        <w:jc w:val="both"/>
        <w:rPr>
          <w:rFonts w:cs="Arial"/>
          <w:sz w:val="22"/>
          <w:szCs w:val="22"/>
        </w:rPr>
      </w:pPr>
    </w:p>
    <w:p w14:paraId="0CF1CB48" w14:textId="761DE87A" w:rsidR="005F5C36" w:rsidRPr="0049653E" w:rsidRDefault="0031526B" w:rsidP="00B97732">
      <w:pPr>
        <w:jc w:val="both"/>
        <w:rPr>
          <w:rFonts w:cs="Arial"/>
          <w:bCs/>
          <w:i/>
          <w:iCs/>
          <w:sz w:val="22"/>
          <w:szCs w:val="22"/>
        </w:rPr>
      </w:pPr>
      <w:r w:rsidRPr="0049653E">
        <w:rPr>
          <w:rFonts w:cs="Arial"/>
          <w:b/>
          <w:sz w:val="22"/>
          <w:szCs w:val="22"/>
        </w:rPr>
        <w:t xml:space="preserve"> </w:t>
      </w:r>
      <w:r w:rsidR="008D0AB1" w:rsidRPr="0049653E">
        <w:rPr>
          <w:rFonts w:cs="Arial"/>
          <w:b/>
          <w:sz w:val="22"/>
          <w:szCs w:val="22"/>
        </w:rPr>
        <w:t>9</w:t>
      </w:r>
      <w:r w:rsidR="0053614B" w:rsidRPr="0049653E">
        <w:rPr>
          <w:rFonts w:cs="Arial"/>
          <w:b/>
          <w:sz w:val="22"/>
          <w:szCs w:val="22"/>
        </w:rPr>
        <w:t>.2.2.</w:t>
      </w:r>
      <w:r w:rsidR="006B4B71" w:rsidRPr="0049653E">
        <w:rPr>
          <w:rFonts w:cs="Arial"/>
          <w:b/>
          <w:sz w:val="22"/>
          <w:szCs w:val="22"/>
        </w:rPr>
        <w:t>7</w:t>
      </w:r>
      <w:r w:rsidR="0053614B" w:rsidRPr="0049653E">
        <w:rPr>
          <w:rFonts w:cs="Arial"/>
          <w:b/>
          <w:sz w:val="22"/>
          <w:szCs w:val="22"/>
        </w:rPr>
        <w:t xml:space="preserve"> </w:t>
      </w:r>
      <w:r w:rsidR="005F5C36" w:rsidRPr="0049653E">
        <w:rPr>
          <w:rFonts w:cs="Arial"/>
          <w:bCs/>
          <w:i/>
          <w:iCs/>
          <w:sz w:val="22"/>
          <w:szCs w:val="22"/>
        </w:rPr>
        <w:t xml:space="preserve">Special </w:t>
      </w:r>
      <w:r w:rsidR="0053614B" w:rsidRPr="0049653E">
        <w:rPr>
          <w:rFonts w:cs="Arial"/>
          <w:bCs/>
          <w:i/>
          <w:iCs/>
          <w:sz w:val="22"/>
          <w:szCs w:val="22"/>
        </w:rPr>
        <w:t>case</w:t>
      </w:r>
    </w:p>
    <w:p w14:paraId="146B1C91" w14:textId="7D5BD94B" w:rsidR="008E14B7" w:rsidRPr="0049653E" w:rsidRDefault="00B601BA" w:rsidP="00567202">
      <w:pPr>
        <w:jc w:val="both"/>
        <w:rPr>
          <w:rFonts w:cs="Arial"/>
          <w:sz w:val="22"/>
          <w:szCs w:val="22"/>
        </w:rPr>
      </w:pPr>
      <w:r w:rsidRPr="0049653E">
        <w:rPr>
          <w:rFonts w:cs="Arial"/>
          <w:sz w:val="22"/>
          <w:szCs w:val="22"/>
        </w:rPr>
        <w:t xml:space="preserve">The special case for anchorages with three or more edges as defined under </w:t>
      </w:r>
      <w:r w:rsidR="001D30BD" w:rsidRPr="0049653E">
        <w:rPr>
          <w:rFonts w:cs="Arial"/>
          <w:sz w:val="22"/>
          <w:szCs w:val="22"/>
        </w:rPr>
        <w:t>9</w:t>
      </w:r>
      <w:r w:rsidRPr="0049653E">
        <w:rPr>
          <w:rFonts w:cs="Arial"/>
          <w:b/>
          <w:bCs/>
          <w:sz w:val="22"/>
          <w:szCs w:val="22"/>
        </w:rPr>
        <w:t>.2.2.2</w:t>
      </w:r>
      <w:r w:rsidRPr="0049653E">
        <w:rPr>
          <w:rFonts w:cs="Arial"/>
          <w:sz w:val="22"/>
          <w:szCs w:val="22"/>
        </w:rPr>
        <w:t xml:space="preserve"> shall also apply to splitting failure due to loading.  The modified value of embedment, spacing and edge distance as recommended under </w:t>
      </w:r>
      <w:r w:rsidR="001D30BD" w:rsidRPr="0049653E">
        <w:rPr>
          <w:rFonts w:cs="Arial"/>
          <w:b/>
          <w:bCs/>
          <w:sz w:val="22"/>
          <w:szCs w:val="22"/>
        </w:rPr>
        <w:t>9</w:t>
      </w:r>
      <w:r w:rsidRPr="0049653E">
        <w:rPr>
          <w:rFonts w:cs="Arial"/>
          <w:b/>
          <w:bCs/>
          <w:sz w:val="22"/>
          <w:szCs w:val="22"/>
        </w:rPr>
        <w:t>.2.2.2</w:t>
      </w:r>
      <w:r w:rsidRPr="0049653E">
        <w:rPr>
          <w:rFonts w:cs="Arial"/>
          <w:sz w:val="22"/>
          <w:szCs w:val="22"/>
        </w:rPr>
        <w:t xml:space="preserve"> shall be calculated using </w:t>
      </w:r>
      <w:r w:rsidR="0046794A">
        <w:rPr>
          <w:rFonts w:cs="Arial"/>
          <w:sz w:val="22"/>
          <w:szCs w:val="22"/>
        </w:rPr>
        <w:t xml:space="preserve">characteristic </w:t>
      </w:r>
      <w:r w:rsidRPr="0049653E">
        <w:rPr>
          <w:rFonts w:cs="Arial"/>
          <w:sz w:val="22"/>
          <w:szCs w:val="22"/>
        </w:rPr>
        <w:t xml:space="preserve">edge and spacing values corresponding to splitting failure.  However, the range for </w:t>
      </w:r>
      <m:oMath>
        <m:sSub>
          <m:sSubPr>
            <m:ctrlPr>
              <w:rPr>
                <w:rFonts w:ascii="Cambria Math" w:hAnsi="Cambria Math" w:cs="Arial"/>
                <w:sz w:val="22"/>
                <w:szCs w:val="22"/>
              </w:rPr>
            </m:ctrlPr>
          </m:sSubPr>
          <m:e>
            <m:r>
              <w:rPr>
                <w:rFonts w:ascii="Cambria Math" w:hAnsi="Cambria Math" w:cs="Arial"/>
                <w:sz w:val="22"/>
                <w:szCs w:val="22"/>
              </w:rPr>
              <m:t>Ψ</m:t>
            </m:r>
          </m:e>
          <m:sub>
            <m:r>
              <m:rPr>
                <m:sty m:val="p"/>
              </m:rPr>
              <w:rPr>
                <w:rFonts w:ascii="Cambria Math" w:hAnsi="Cambria Math" w:cs="Arial"/>
                <w:sz w:val="22"/>
                <w:szCs w:val="22"/>
              </w:rPr>
              <m:t>h,sp</m:t>
            </m:r>
          </m:sub>
        </m:sSub>
      </m:oMath>
      <w:r w:rsidRPr="0049653E">
        <w:rPr>
          <w:rFonts w:cs="Arial"/>
          <w:sz w:val="22"/>
          <w:szCs w:val="22"/>
        </w:rPr>
        <w:t xml:space="preserve"> for adhesive anchors shall be calculated using the actual value embedment, </w:t>
      </w:r>
      <m:oMath>
        <m:sSub>
          <m:sSubPr>
            <m:ctrlPr>
              <w:rPr>
                <w:rFonts w:ascii="Cambria Math" w:hAnsi="Cambria Math" w:cs="Arial"/>
                <w:sz w:val="22"/>
                <w:szCs w:val="22"/>
              </w:rPr>
            </m:ctrlPr>
          </m:sSubPr>
          <m:e>
            <m:r>
              <w:rPr>
                <w:rFonts w:ascii="Cambria Math" w:hAnsi="Cambria Math" w:cs="Arial"/>
                <w:sz w:val="22"/>
                <w:szCs w:val="22"/>
              </w:rPr>
              <m:t>h</m:t>
            </m:r>
          </m:e>
          <m:sub>
            <m:r>
              <m:rPr>
                <m:sty m:val="p"/>
              </m:rPr>
              <w:rPr>
                <w:rFonts w:ascii="Cambria Math" w:hAnsi="Cambria Math" w:cs="Arial"/>
                <w:sz w:val="22"/>
                <w:szCs w:val="22"/>
              </w:rPr>
              <m:t>ef</m:t>
            </m:r>
          </m:sub>
        </m:sSub>
      </m:oMath>
      <w:r w:rsidRPr="0049653E">
        <w:rPr>
          <w:rFonts w:cs="Arial"/>
          <w:sz w:val="22"/>
          <w:szCs w:val="22"/>
        </w:rPr>
        <w:t>.</w:t>
      </w:r>
      <w:bookmarkStart w:id="44" w:name="_Toc162083730"/>
      <w:bookmarkStart w:id="45" w:name="_Toc450229961"/>
    </w:p>
    <w:p w14:paraId="778887FC" w14:textId="77777777" w:rsidR="00567202" w:rsidRPr="0049653E" w:rsidRDefault="00567202" w:rsidP="00567202">
      <w:pPr>
        <w:jc w:val="both"/>
        <w:rPr>
          <w:rFonts w:cs="Arial"/>
          <w:sz w:val="22"/>
          <w:szCs w:val="22"/>
        </w:rPr>
      </w:pPr>
    </w:p>
    <w:p w14:paraId="6C339248" w14:textId="04307396" w:rsidR="00B601BA" w:rsidRPr="0049653E" w:rsidRDefault="008D0AB1" w:rsidP="00B97732">
      <w:pPr>
        <w:rPr>
          <w:rFonts w:cs="Arial"/>
          <w:i/>
          <w:iCs/>
          <w:sz w:val="22"/>
          <w:szCs w:val="22"/>
        </w:rPr>
      </w:pPr>
      <w:r w:rsidRPr="0049653E">
        <w:rPr>
          <w:rFonts w:cs="Arial"/>
          <w:b/>
          <w:bCs/>
          <w:sz w:val="22"/>
          <w:szCs w:val="22"/>
        </w:rPr>
        <w:t>9</w:t>
      </w:r>
      <w:r w:rsidR="00B601BA" w:rsidRPr="0049653E">
        <w:rPr>
          <w:rFonts w:cs="Arial"/>
          <w:b/>
          <w:bCs/>
          <w:sz w:val="22"/>
          <w:szCs w:val="22"/>
        </w:rPr>
        <w:t>.2.3</w:t>
      </w:r>
      <w:r w:rsidR="00B601BA" w:rsidRPr="0049653E">
        <w:rPr>
          <w:rFonts w:cs="Arial"/>
          <w:sz w:val="22"/>
          <w:szCs w:val="22"/>
        </w:rPr>
        <w:t xml:space="preserve"> </w:t>
      </w:r>
      <w:r w:rsidR="00B601BA" w:rsidRPr="0049653E">
        <w:rPr>
          <w:rFonts w:cs="Arial"/>
          <w:i/>
          <w:iCs/>
          <w:sz w:val="22"/>
          <w:szCs w:val="22"/>
        </w:rPr>
        <w:t>Design Strength in Shear</w:t>
      </w:r>
    </w:p>
    <w:p w14:paraId="117FC96C" w14:textId="77777777" w:rsidR="00B601BA" w:rsidRPr="0049653E" w:rsidRDefault="00B601BA" w:rsidP="009B2AAE">
      <w:pPr>
        <w:rPr>
          <w:rFonts w:cs="Arial"/>
          <w:sz w:val="22"/>
          <w:szCs w:val="22"/>
        </w:rPr>
      </w:pPr>
    </w:p>
    <w:p w14:paraId="6E5EF20C" w14:textId="55766089" w:rsidR="006F116E" w:rsidRPr="0049653E" w:rsidRDefault="00B601BA" w:rsidP="00D30E58">
      <w:pPr>
        <w:jc w:val="both"/>
        <w:rPr>
          <w:rFonts w:cs="Arial"/>
          <w:sz w:val="22"/>
          <w:szCs w:val="22"/>
        </w:rPr>
      </w:pPr>
      <w:r w:rsidRPr="0049653E">
        <w:rPr>
          <w:rFonts w:cs="Arial"/>
          <w:sz w:val="22"/>
          <w:szCs w:val="22"/>
        </w:rPr>
        <w:t>The design strength in shear shall be calculated and checked according to limit state of design for all applicable failure modes as per</w:t>
      </w:r>
      <w:r w:rsidR="00BD3444" w:rsidRPr="0049653E">
        <w:rPr>
          <w:rFonts w:cs="Arial"/>
          <w:sz w:val="22"/>
          <w:szCs w:val="22"/>
        </w:rPr>
        <w:t xml:space="preserve"> Table 2</w:t>
      </w:r>
      <w:r w:rsidRPr="0049653E">
        <w:rPr>
          <w:rFonts w:cs="Arial"/>
          <w:sz w:val="22"/>
          <w:szCs w:val="22"/>
        </w:rPr>
        <w:t>.  The minimum strength shall govern.</w:t>
      </w:r>
    </w:p>
    <w:p w14:paraId="51F2E587" w14:textId="77777777" w:rsidR="009520E0" w:rsidRPr="0049653E" w:rsidRDefault="009520E0" w:rsidP="009520E0">
      <w:pPr>
        <w:pStyle w:val="Caption"/>
        <w:keepNext/>
        <w:jc w:val="center"/>
        <w:rPr>
          <w:sz w:val="22"/>
          <w:szCs w:val="22"/>
        </w:rPr>
      </w:pPr>
    </w:p>
    <w:p w14:paraId="719F244C" w14:textId="77777777" w:rsidR="00845E74" w:rsidRPr="0049653E" w:rsidRDefault="00845E74" w:rsidP="00845E74">
      <w:pPr>
        <w:overflowPunct/>
        <w:autoSpaceDE/>
        <w:autoSpaceDN/>
        <w:adjustRightInd/>
        <w:spacing w:after="160" w:line="259" w:lineRule="auto"/>
        <w:jc w:val="center"/>
        <w:textAlignment w:val="auto"/>
        <w:rPr>
          <w:rFonts w:cs="Arial"/>
          <w:b/>
          <w:sz w:val="22"/>
          <w:szCs w:val="22"/>
        </w:rPr>
      </w:pPr>
      <w:r w:rsidRPr="0049653E">
        <w:rPr>
          <w:rFonts w:cs="Arial"/>
          <w:b/>
          <w:sz w:val="22"/>
          <w:szCs w:val="22"/>
        </w:rPr>
        <w:t>Table 2 Design Strength Checks in Shear</w:t>
      </w:r>
    </w:p>
    <w:p w14:paraId="6D332E22" w14:textId="2BF21A9C" w:rsidR="005F5C36" w:rsidRPr="0049653E" w:rsidRDefault="00845E74" w:rsidP="00B97732">
      <w:pPr>
        <w:jc w:val="center"/>
        <w:rPr>
          <w:rFonts w:cs="Arial"/>
          <w:sz w:val="22"/>
          <w:szCs w:val="22"/>
        </w:rPr>
      </w:pPr>
      <w:r w:rsidRPr="0049653E">
        <w:rPr>
          <w:rFonts w:cs="Arial"/>
          <w:sz w:val="22"/>
          <w:szCs w:val="22"/>
        </w:rPr>
        <w:t xml:space="preserve"> </w:t>
      </w:r>
      <w:r w:rsidR="005F5C36" w:rsidRPr="0049653E">
        <w:rPr>
          <w:rFonts w:cs="Arial"/>
          <w:sz w:val="22"/>
          <w:szCs w:val="22"/>
        </w:rPr>
        <w:t>(</w:t>
      </w:r>
      <w:r w:rsidR="005F5C36" w:rsidRPr="0049653E">
        <w:rPr>
          <w:rFonts w:cs="Arial"/>
          <w:i/>
          <w:sz w:val="22"/>
          <w:szCs w:val="22"/>
        </w:rPr>
        <w:t>Clause</w:t>
      </w:r>
      <w:r w:rsidR="005F5C36" w:rsidRPr="0049653E">
        <w:rPr>
          <w:rFonts w:cs="Arial"/>
          <w:sz w:val="22"/>
          <w:szCs w:val="22"/>
        </w:rPr>
        <w:t xml:space="preserve"> </w:t>
      </w:r>
      <w:r w:rsidR="00805B97" w:rsidRPr="0049653E">
        <w:rPr>
          <w:rFonts w:cs="Arial"/>
          <w:sz w:val="22"/>
          <w:szCs w:val="22"/>
        </w:rPr>
        <w:t>7</w:t>
      </w:r>
      <w:r w:rsidR="005F5C36" w:rsidRPr="0049653E">
        <w:rPr>
          <w:rFonts w:cs="Arial"/>
          <w:sz w:val="22"/>
          <w:szCs w:val="22"/>
        </w:rPr>
        <w:t>.2.3)</w:t>
      </w:r>
    </w:p>
    <w:tbl>
      <w:tblPr>
        <w:tblStyle w:val="TableGrid"/>
        <w:tblW w:w="8926" w:type="dxa"/>
        <w:tblLook w:val="04A0" w:firstRow="1" w:lastRow="0" w:firstColumn="1" w:lastColumn="0" w:noHBand="0" w:noVBand="1"/>
      </w:tblPr>
      <w:tblGrid>
        <w:gridCol w:w="964"/>
        <w:gridCol w:w="3000"/>
        <w:gridCol w:w="2481"/>
        <w:gridCol w:w="2481"/>
      </w:tblGrid>
      <w:tr w:rsidR="00CD3B6A" w:rsidRPr="0049653E" w14:paraId="3A941E83" w14:textId="2ACF5DB8" w:rsidTr="00BD1E7C">
        <w:trPr>
          <w:trHeight w:val="1023"/>
        </w:trPr>
        <w:tc>
          <w:tcPr>
            <w:tcW w:w="964" w:type="dxa"/>
          </w:tcPr>
          <w:p w14:paraId="5F7DCD5A" w14:textId="65DBCF0E" w:rsidR="00CD3B6A" w:rsidRPr="0049653E" w:rsidRDefault="00CD3B6A" w:rsidP="00CD3B6A">
            <w:pPr>
              <w:jc w:val="center"/>
              <w:rPr>
                <w:rFonts w:cs="Arial"/>
                <w:b/>
                <w:sz w:val="22"/>
                <w:szCs w:val="22"/>
              </w:rPr>
            </w:pPr>
            <w:proofErr w:type="spellStart"/>
            <w:r w:rsidRPr="0049653E">
              <w:rPr>
                <w:rFonts w:cs="Arial"/>
                <w:b/>
                <w:sz w:val="22"/>
                <w:szCs w:val="22"/>
              </w:rPr>
              <w:t>Sl</w:t>
            </w:r>
            <w:proofErr w:type="spellEnd"/>
          </w:p>
          <w:p w14:paraId="783BF166" w14:textId="77777777" w:rsidR="00CD3B6A" w:rsidRPr="0049653E" w:rsidRDefault="00CD3B6A" w:rsidP="00CD3B6A">
            <w:pPr>
              <w:jc w:val="center"/>
              <w:rPr>
                <w:rFonts w:cs="Arial"/>
                <w:b/>
                <w:sz w:val="22"/>
                <w:szCs w:val="22"/>
              </w:rPr>
            </w:pPr>
            <w:r w:rsidRPr="0049653E">
              <w:rPr>
                <w:rFonts w:cs="Arial"/>
                <w:b/>
                <w:sz w:val="22"/>
                <w:szCs w:val="22"/>
              </w:rPr>
              <w:t>No</w:t>
            </w:r>
          </w:p>
          <w:p w14:paraId="2EA8D1FD" w14:textId="77777777" w:rsidR="00CD3B6A" w:rsidRPr="0049653E" w:rsidRDefault="00CD3B6A" w:rsidP="00CD3B6A">
            <w:pPr>
              <w:jc w:val="center"/>
              <w:rPr>
                <w:rFonts w:cs="Arial"/>
                <w:b/>
                <w:sz w:val="22"/>
                <w:szCs w:val="22"/>
              </w:rPr>
            </w:pPr>
            <w:r w:rsidRPr="0049653E">
              <w:rPr>
                <w:rFonts w:cs="Arial"/>
                <w:b/>
                <w:sz w:val="22"/>
                <w:szCs w:val="22"/>
              </w:rPr>
              <w:t>(1)</w:t>
            </w:r>
          </w:p>
        </w:tc>
        <w:tc>
          <w:tcPr>
            <w:tcW w:w="3000" w:type="dxa"/>
          </w:tcPr>
          <w:p w14:paraId="1D8C9B2C" w14:textId="4F2DA6D7" w:rsidR="00CD3B6A" w:rsidRPr="0049653E" w:rsidRDefault="00CD3B6A" w:rsidP="00CD3B6A">
            <w:pPr>
              <w:jc w:val="center"/>
              <w:rPr>
                <w:rFonts w:cs="Arial"/>
                <w:b/>
                <w:sz w:val="22"/>
                <w:szCs w:val="22"/>
              </w:rPr>
            </w:pPr>
            <w:r w:rsidRPr="0049653E">
              <w:rPr>
                <w:rFonts w:cs="Arial"/>
                <w:b/>
                <w:sz w:val="22"/>
                <w:szCs w:val="22"/>
              </w:rPr>
              <w:t>Strength to Resist Expected Failure Types</w:t>
            </w:r>
          </w:p>
          <w:p w14:paraId="3629ACAB" w14:textId="77777777" w:rsidR="00CD3B6A" w:rsidRPr="0049653E" w:rsidRDefault="00CD3B6A" w:rsidP="00CD3B6A">
            <w:pPr>
              <w:jc w:val="center"/>
              <w:rPr>
                <w:rFonts w:cs="Arial"/>
                <w:b/>
                <w:sz w:val="22"/>
                <w:szCs w:val="22"/>
              </w:rPr>
            </w:pPr>
            <w:r w:rsidRPr="0049653E">
              <w:rPr>
                <w:rFonts w:cs="Arial"/>
                <w:b/>
                <w:sz w:val="22"/>
                <w:szCs w:val="22"/>
              </w:rPr>
              <w:t>(2)</w:t>
            </w:r>
          </w:p>
        </w:tc>
        <w:tc>
          <w:tcPr>
            <w:tcW w:w="2481" w:type="dxa"/>
          </w:tcPr>
          <w:p w14:paraId="77D1F31C" w14:textId="0468BD4A" w:rsidR="00CD3B6A" w:rsidRPr="0049653E" w:rsidRDefault="00CD3B6A" w:rsidP="00CD3B6A">
            <w:pPr>
              <w:jc w:val="center"/>
              <w:rPr>
                <w:rFonts w:cs="Arial"/>
                <w:b/>
                <w:sz w:val="22"/>
                <w:szCs w:val="22"/>
              </w:rPr>
            </w:pPr>
            <w:r w:rsidRPr="0049653E">
              <w:rPr>
                <w:rFonts w:cs="Arial"/>
                <w:b/>
                <w:sz w:val="22"/>
                <w:szCs w:val="22"/>
              </w:rPr>
              <w:t xml:space="preserve">Checks for </w:t>
            </w:r>
            <w:r w:rsidRPr="0049653E">
              <w:rPr>
                <w:rFonts w:cs="Arial"/>
                <w:b/>
                <w:sz w:val="22"/>
                <w:szCs w:val="22"/>
              </w:rPr>
              <w:br/>
              <w:t>Single Anchor</w:t>
            </w:r>
          </w:p>
          <w:p w14:paraId="4C6874F4" w14:textId="77777777" w:rsidR="00CD3B6A" w:rsidRPr="0049653E" w:rsidRDefault="00CD3B6A" w:rsidP="00CD3B6A">
            <w:pPr>
              <w:jc w:val="center"/>
              <w:rPr>
                <w:rFonts w:cs="Arial"/>
                <w:b/>
                <w:sz w:val="22"/>
                <w:szCs w:val="22"/>
              </w:rPr>
            </w:pPr>
            <w:r w:rsidRPr="0049653E">
              <w:rPr>
                <w:rFonts w:cs="Arial"/>
                <w:b/>
                <w:sz w:val="22"/>
                <w:szCs w:val="22"/>
              </w:rPr>
              <w:t>(3)</w:t>
            </w:r>
          </w:p>
        </w:tc>
        <w:tc>
          <w:tcPr>
            <w:tcW w:w="2481" w:type="dxa"/>
          </w:tcPr>
          <w:p w14:paraId="698A4B9A" w14:textId="600E2197" w:rsidR="003735ED" w:rsidRPr="0049653E" w:rsidRDefault="003735ED" w:rsidP="003735ED">
            <w:pPr>
              <w:jc w:val="center"/>
              <w:rPr>
                <w:rFonts w:cs="Arial"/>
                <w:b/>
                <w:sz w:val="22"/>
                <w:szCs w:val="22"/>
              </w:rPr>
            </w:pPr>
            <w:r w:rsidRPr="0049653E">
              <w:rPr>
                <w:rFonts w:cs="Arial"/>
                <w:b/>
                <w:sz w:val="22"/>
                <w:szCs w:val="22"/>
              </w:rPr>
              <w:t xml:space="preserve">Checks for </w:t>
            </w:r>
            <w:r w:rsidRPr="0049653E">
              <w:rPr>
                <w:rFonts w:cs="Arial"/>
                <w:b/>
                <w:sz w:val="22"/>
                <w:szCs w:val="22"/>
              </w:rPr>
              <w:br/>
              <w:t>Anchor Gr</w:t>
            </w:r>
            <w:r w:rsidR="00D179A5" w:rsidRPr="0049653E">
              <w:rPr>
                <w:rFonts w:cs="Arial"/>
                <w:b/>
                <w:sz w:val="22"/>
                <w:szCs w:val="22"/>
              </w:rPr>
              <w:t>ou</w:t>
            </w:r>
            <w:r w:rsidRPr="0049653E">
              <w:rPr>
                <w:rFonts w:cs="Arial"/>
                <w:b/>
                <w:sz w:val="22"/>
                <w:szCs w:val="22"/>
              </w:rPr>
              <w:t>p</w:t>
            </w:r>
          </w:p>
          <w:p w14:paraId="704B30CF" w14:textId="61744402" w:rsidR="00CD3B6A" w:rsidRPr="0049653E" w:rsidRDefault="003735ED" w:rsidP="003735ED">
            <w:pPr>
              <w:jc w:val="center"/>
              <w:rPr>
                <w:rFonts w:cs="Arial"/>
                <w:b/>
                <w:sz w:val="22"/>
                <w:szCs w:val="22"/>
              </w:rPr>
            </w:pPr>
            <w:r w:rsidRPr="0049653E">
              <w:rPr>
                <w:rFonts w:cs="Arial"/>
                <w:b/>
                <w:sz w:val="22"/>
                <w:szCs w:val="22"/>
              </w:rPr>
              <w:t>(4)</w:t>
            </w:r>
          </w:p>
        </w:tc>
      </w:tr>
      <w:tr w:rsidR="00CD3B6A" w:rsidRPr="0049653E" w14:paraId="5DC01219" w14:textId="667582B5" w:rsidTr="00BD1E7C">
        <w:trPr>
          <w:trHeight w:val="618"/>
        </w:trPr>
        <w:tc>
          <w:tcPr>
            <w:tcW w:w="964" w:type="dxa"/>
          </w:tcPr>
          <w:p w14:paraId="5F636360" w14:textId="77777777" w:rsidR="00CD3B6A" w:rsidRPr="0049653E" w:rsidRDefault="00CD3B6A" w:rsidP="00CD3B6A">
            <w:pPr>
              <w:rPr>
                <w:rFonts w:cs="Arial"/>
                <w:sz w:val="22"/>
                <w:szCs w:val="22"/>
              </w:rPr>
            </w:pPr>
            <w:proofErr w:type="spellStart"/>
            <w:r w:rsidRPr="0049653E">
              <w:rPr>
                <w:rFonts w:cs="Arial"/>
                <w:sz w:val="22"/>
                <w:szCs w:val="22"/>
              </w:rPr>
              <w:t>i</w:t>
            </w:r>
            <w:proofErr w:type="spellEnd"/>
            <w:r w:rsidRPr="0049653E">
              <w:rPr>
                <w:rFonts w:cs="Arial"/>
                <w:sz w:val="22"/>
                <w:szCs w:val="22"/>
              </w:rPr>
              <w:t>)</w:t>
            </w:r>
          </w:p>
        </w:tc>
        <w:tc>
          <w:tcPr>
            <w:tcW w:w="3000" w:type="dxa"/>
          </w:tcPr>
          <w:p w14:paraId="02E84746" w14:textId="77777777" w:rsidR="00CD3B6A" w:rsidRPr="0049653E" w:rsidRDefault="00CD3B6A" w:rsidP="00CD3B6A">
            <w:pPr>
              <w:rPr>
                <w:rFonts w:cs="Arial"/>
                <w:sz w:val="22"/>
                <w:szCs w:val="22"/>
              </w:rPr>
            </w:pPr>
            <w:r w:rsidRPr="0049653E">
              <w:rPr>
                <w:rFonts w:cs="Arial"/>
                <w:sz w:val="22"/>
                <w:szCs w:val="22"/>
              </w:rPr>
              <w:t>Steel strength (for shear load without lever arm)</w:t>
            </w:r>
          </w:p>
        </w:tc>
        <w:tc>
          <w:tcPr>
            <w:tcW w:w="2481" w:type="dxa"/>
          </w:tcPr>
          <w:p w14:paraId="24030366" w14:textId="77777777" w:rsidR="00CD3B6A" w:rsidRPr="0049653E" w:rsidRDefault="00000000" w:rsidP="00CD3B6A">
            <w:pPr>
              <w:rPr>
                <w:rFonts w:cs="Arial"/>
                <w:sz w:val="22"/>
                <w:szCs w:val="22"/>
              </w:rPr>
            </w:pPr>
            <m:oMathPara>
              <m:oMath>
                <m:sSub>
                  <m:sSubPr>
                    <m:ctrlPr>
                      <w:rPr>
                        <w:rFonts w:ascii="Cambria Math" w:hAnsi="Cambria Math" w:cs="Arial"/>
                        <w:sz w:val="22"/>
                        <w:szCs w:val="22"/>
                      </w:rPr>
                    </m:ctrlPr>
                  </m:sSubPr>
                  <m:e>
                    <m:r>
                      <w:rPr>
                        <w:rFonts w:ascii="Cambria Math" w:hAnsi="Cambria Math" w:cs="Arial"/>
                        <w:sz w:val="22"/>
                        <w:szCs w:val="22"/>
                      </w:rPr>
                      <m:t>V</m:t>
                    </m:r>
                  </m:e>
                  <m:sub>
                    <m:r>
                      <m:rPr>
                        <m:sty m:val="p"/>
                      </m:rPr>
                      <w:rPr>
                        <w:rFonts w:ascii="Cambria Math" w:hAnsi="Cambria Math" w:cs="Arial"/>
                        <w:sz w:val="22"/>
                        <w:szCs w:val="22"/>
                      </w:rPr>
                      <m:t>Ld</m:t>
                    </m:r>
                  </m:sub>
                </m:sSub>
                <m:r>
                  <m:rPr>
                    <m:sty m:val="p"/>
                  </m:rPr>
                  <w:rPr>
                    <w:rFonts w:ascii="Cambria Math" w:hAnsi="Cambria Math" w:cs="Arial"/>
                    <w:sz w:val="22"/>
                    <w:szCs w:val="22"/>
                  </w:rPr>
                  <m:t xml:space="preserve">≤ </m:t>
                </m:r>
                <m:f>
                  <m:fPr>
                    <m:type m:val="lin"/>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V</m:t>
                        </m:r>
                      </m:e>
                      <m:sub>
                        <m:r>
                          <m:rPr>
                            <m:sty m:val="p"/>
                          </m:rPr>
                          <w:rPr>
                            <w:rFonts w:ascii="Cambria Math" w:hAnsi="Cambria Math" w:cs="Arial"/>
                            <w:sz w:val="22"/>
                            <w:szCs w:val="22"/>
                          </w:rPr>
                          <m:t>Rk,s</m:t>
                        </m:r>
                      </m:sub>
                    </m:sSub>
                  </m:num>
                  <m:den>
                    <m:sSub>
                      <m:sSubPr>
                        <m:ctrlPr>
                          <w:rPr>
                            <w:rFonts w:ascii="Cambria Math" w:hAnsi="Cambria Math" w:cs="Arial"/>
                            <w:sz w:val="22"/>
                            <w:szCs w:val="22"/>
                          </w:rPr>
                        </m:ctrlPr>
                      </m:sSubPr>
                      <m:e>
                        <m:r>
                          <w:rPr>
                            <w:rFonts w:ascii="Cambria Math" w:hAnsi="Cambria Math" w:cs="Arial"/>
                            <w:sz w:val="22"/>
                            <w:szCs w:val="22"/>
                          </w:rPr>
                          <m:t>γ</m:t>
                        </m:r>
                      </m:e>
                      <m:sub>
                        <m:r>
                          <m:rPr>
                            <m:sty m:val="p"/>
                          </m:rPr>
                          <w:rPr>
                            <w:rFonts w:ascii="Cambria Math" w:hAnsi="Cambria Math" w:cs="Arial"/>
                            <w:sz w:val="22"/>
                            <w:szCs w:val="22"/>
                          </w:rPr>
                          <m:t>Ms</m:t>
                        </m:r>
                      </m:sub>
                    </m:sSub>
                  </m:den>
                </m:f>
              </m:oMath>
            </m:oMathPara>
          </w:p>
        </w:tc>
        <w:tc>
          <w:tcPr>
            <w:tcW w:w="2481" w:type="dxa"/>
          </w:tcPr>
          <w:p w14:paraId="4524467A" w14:textId="35F88487" w:rsidR="00CD3B6A" w:rsidRPr="0049653E" w:rsidRDefault="00000000" w:rsidP="00CD3B6A">
            <w:pPr>
              <w:rPr>
                <w:rFonts w:cs="Arial"/>
                <w:i/>
                <w:sz w:val="22"/>
                <w:szCs w:val="22"/>
              </w:rPr>
            </w:pPr>
            <m:oMathPara>
              <m:oMath>
                <m:sSub>
                  <m:sSubPr>
                    <m:ctrlPr>
                      <w:rPr>
                        <w:rFonts w:ascii="Cambria Math" w:hAnsi="Cambria Math" w:cs="Arial"/>
                        <w:sz w:val="22"/>
                        <w:szCs w:val="22"/>
                      </w:rPr>
                    </m:ctrlPr>
                  </m:sSubPr>
                  <m:e>
                    <m:r>
                      <w:rPr>
                        <w:rFonts w:ascii="Cambria Math" w:hAnsi="Cambria Math" w:cs="Arial"/>
                        <w:sz w:val="22"/>
                        <w:szCs w:val="22"/>
                      </w:rPr>
                      <m:t>V</m:t>
                    </m:r>
                  </m:e>
                  <m:sub>
                    <m:r>
                      <m:rPr>
                        <m:sty m:val="p"/>
                      </m:rPr>
                      <w:rPr>
                        <w:rFonts w:ascii="Cambria Math" w:hAnsi="Cambria Math" w:cs="Arial"/>
                        <w:sz w:val="22"/>
                        <w:szCs w:val="22"/>
                      </w:rPr>
                      <m:t>Ld,σ*</m:t>
                    </m:r>
                  </m:sub>
                </m:sSub>
                <m:r>
                  <m:rPr>
                    <m:sty m:val="p"/>
                  </m:rPr>
                  <w:rPr>
                    <w:rFonts w:ascii="Cambria Math" w:hAnsi="Cambria Math" w:cs="Arial"/>
                    <w:sz w:val="22"/>
                    <w:szCs w:val="22"/>
                  </w:rPr>
                  <m:t xml:space="preserve">≤ </m:t>
                </m:r>
                <m:f>
                  <m:fPr>
                    <m:type m:val="lin"/>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V</m:t>
                        </m:r>
                      </m:e>
                      <m:sub>
                        <m:r>
                          <m:rPr>
                            <m:sty m:val="p"/>
                          </m:rPr>
                          <w:rPr>
                            <w:rFonts w:ascii="Cambria Math" w:hAnsi="Cambria Math" w:cs="Arial"/>
                            <w:sz w:val="22"/>
                            <w:szCs w:val="22"/>
                          </w:rPr>
                          <m:t>Rk,s</m:t>
                        </m:r>
                      </m:sub>
                    </m:sSub>
                  </m:num>
                  <m:den>
                    <m:sSub>
                      <m:sSubPr>
                        <m:ctrlPr>
                          <w:rPr>
                            <w:rFonts w:ascii="Cambria Math" w:hAnsi="Cambria Math" w:cs="Arial"/>
                            <w:sz w:val="22"/>
                            <w:szCs w:val="22"/>
                          </w:rPr>
                        </m:ctrlPr>
                      </m:sSubPr>
                      <m:e>
                        <m:r>
                          <w:rPr>
                            <w:rFonts w:ascii="Cambria Math" w:hAnsi="Cambria Math" w:cs="Arial"/>
                            <w:sz w:val="22"/>
                            <w:szCs w:val="22"/>
                          </w:rPr>
                          <m:t>γ</m:t>
                        </m:r>
                      </m:e>
                      <m:sub>
                        <m:r>
                          <m:rPr>
                            <m:sty m:val="p"/>
                          </m:rPr>
                          <w:rPr>
                            <w:rFonts w:ascii="Cambria Math" w:hAnsi="Cambria Math" w:cs="Arial"/>
                            <w:sz w:val="22"/>
                            <w:szCs w:val="22"/>
                          </w:rPr>
                          <m:t>Ms</m:t>
                        </m:r>
                      </m:sub>
                    </m:sSub>
                  </m:den>
                </m:f>
              </m:oMath>
            </m:oMathPara>
          </w:p>
        </w:tc>
      </w:tr>
      <w:tr w:rsidR="00CD3B6A" w:rsidRPr="0049653E" w14:paraId="7AAD3805" w14:textId="12675BAD" w:rsidTr="00BD1E7C">
        <w:trPr>
          <w:trHeight w:val="618"/>
        </w:trPr>
        <w:tc>
          <w:tcPr>
            <w:tcW w:w="964" w:type="dxa"/>
          </w:tcPr>
          <w:p w14:paraId="2C8333B5" w14:textId="77777777" w:rsidR="00CD3B6A" w:rsidRPr="0049653E" w:rsidRDefault="00CD3B6A" w:rsidP="00CD3B6A">
            <w:pPr>
              <w:rPr>
                <w:rFonts w:cs="Arial"/>
                <w:sz w:val="22"/>
                <w:szCs w:val="22"/>
              </w:rPr>
            </w:pPr>
            <w:r w:rsidRPr="0049653E">
              <w:rPr>
                <w:rFonts w:cs="Arial"/>
                <w:sz w:val="22"/>
                <w:szCs w:val="22"/>
              </w:rPr>
              <w:t>ii)</w:t>
            </w:r>
          </w:p>
        </w:tc>
        <w:tc>
          <w:tcPr>
            <w:tcW w:w="3000" w:type="dxa"/>
          </w:tcPr>
          <w:p w14:paraId="40636C70" w14:textId="77777777" w:rsidR="00CD3B6A" w:rsidRPr="0049653E" w:rsidRDefault="00CD3B6A" w:rsidP="00CD3B6A">
            <w:pPr>
              <w:rPr>
                <w:rFonts w:cs="Arial"/>
                <w:sz w:val="22"/>
                <w:szCs w:val="22"/>
              </w:rPr>
            </w:pPr>
            <w:r w:rsidRPr="0049653E">
              <w:rPr>
                <w:rFonts w:cs="Arial"/>
                <w:sz w:val="22"/>
                <w:szCs w:val="22"/>
              </w:rPr>
              <w:t>Steel strength (for shear load with lever arm)</w:t>
            </w:r>
          </w:p>
        </w:tc>
        <w:tc>
          <w:tcPr>
            <w:tcW w:w="2481" w:type="dxa"/>
          </w:tcPr>
          <w:p w14:paraId="4143DBAE" w14:textId="77777777" w:rsidR="00CD3B6A" w:rsidRPr="0049653E" w:rsidRDefault="00000000" w:rsidP="00CD3B6A">
            <w:pPr>
              <w:rPr>
                <w:rFonts w:cs="Arial"/>
                <w:sz w:val="22"/>
                <w:szCs w:val="22"/>
              </w:rPr>
            </w:pPr>
            <m:oMathPara>
              <m:oMath>
                <m:sSub>
                  <m:sSubPr>
                    <m:ctrlPr>
                      <w:rPr>
                        <w:rFonts w:ascii="Cambria Math" w:hAnsi="Cambria Math" w:cs="Arial"/>
                        <w:sz w:val="22"/>
                        <w:szCs w:val="22"/>
                      </w:rPr>
                    </m:ctrlPr>
                  </m:sSubPr>
                  <m:e>
                    <m:r>
                      <w:rPr>
                        <w:rFonts w:ascii="Cambria Math" w:hAnsi="Cambria Math" w:cs="Arial"/>
                        <w:sz w:val="22"/>
                        <w:szCs w:val="22"/>
                      </w:rPr>
                      <m:t>V</m:t>
                    </m:r>
                  </m:e>
                  <m:sub>
                    <m:r>
                      <m:rPr>
                        <m:sty m:val="p"/>
                      </m:rPr>
                      <w:rPr>
                        <w:rFonts w:ascii="Cambria Math" w:hAnsi="Cambria Math" w:cs="Arial"/>
                        <w:sz w:val="22"/>
                        <w:szCs w:val="22"/>
                      </w:rPr>
                      <m:t>Ld</m:t>
                    </m:r>
                  </m:sub>
                </m:sSub>
                <m:r>
                  <m:rPr>
                    <m:sty m:val="p"/>
                  </m:rPr>
                  <w:rPr>
                    <w:rFonts w:ascii="Cambria Math" w:hAnsi="Cambria Math" w:cs="Arial"/>
                    <w:sz w:val="22"/>
                    <w:szCs w:val="22"/>
                  </w:rPr>
                  <m:t xml:space="preserve">≤ </m:t>
                </m:r>
                <m:f>
                  <m:fPr>
                    <m:type m:val="lin"/>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V</m:t>
                        </m:r>
                      </m:e>
                      <m:sub>
                        <m:r>
                          <m:rPr>
                            <m:sty m:val="p"/>
                          </m:rPr>
                          <w:rPr>
                            <w:rFonts w:ascii="Cambria Math" w:hAnsi="Cambria Math" w:cs="Arial"/>
                            <w:sz w:val="22"/>
                            <w:szCs w:val="22"/>
                          </w:rPr>
                          <m:t>Rk,s</m:t>
                        </m:r>
                      </m:sub>
                    </m:sSub>
                  </m:num>
                  <m:den>
                    <m:sSub>
                      <m:sSubPr>
                        <m:ctrlPr>
                          <w:rPr>
                            <w:rFonts w:ascii="Cambria Math" w:hAnsi="Cambria Math" w:cs="Arial"/>
                            <w:sz w:val="22"/>
                            <w:szCs w:val="22"/>
                          </w:rPr>
                        </m:ctrlPr>
                      </m:sSubPr>
                      <m:e>
                        <m:r>
                          <w:rPr>
                            <w:rFonts w:ascii="Cambria Math" w:hAnsi="Cambria Math" w:cs="Arial"/>
                            <w:sz w:val="22"/>
                            <w:szCs w:val="22"/>
                          </w:rPr>
                          <m:t>γ</m:t>
                        </m:r>
                      </m:e>
                      <m:sub>
                        <m:r>
                          <m:rPr>
                            <m:sty m:val="p"/>
                          </m:rPr>
                          <w:rPr>
                            <w:rFonts w:ascii="Cambria Math" w:hAnsi="Cambria Math" w:cs="Arial"/>
                            <w:sz w:val="22"/>
                            <w:szCs w:val="22"/>
                          </w:rPr>
                          <m:t>Ms</m:t>
                        </m:r>
                      </m:sub>
                    </m:sSub>
                  </m:den>
                </m:f>
              </m:oMath>
            </m:oMathPara>
          </w:p>
        </w:tc>
        <w:tc>
          <w:tcPr>
            <w:tcW w:w="2481" w:type="dxa"/>
          </w:tcPr>
          <w:p w14:paraId="2234BDB6" w14:textId="01532385" w:rsidR="00CD3B6A" w:rsidRPr="0049653E" w:rsidRDefault="00000000" w:rsidP="00CD3B6A">
            <w:pPr>
              <w:rPr>
                <w:rFonts w:cs="Arial"/>
                <w:sz w:val="22"/>
                <w:szCs w:val="22"/>
              </w:rPr>
            </w:pPr>
            <m:oMathPara>
              <m:oMath>
                <m:sSub>
                  <m:sSubPr>
                    <m:ctrlPr>
                      <w:rPr>
                        <w:rFonts w:ascii="Cambria Math" w:hAnsi="Cambria Math" w:cs="Arial"/>
                        <w:sz w:val="22"/>
                        <w:szCs w:val="22"/>
                      </w:rPr>
                    </m:ctrlPr>
                  </m:sSubPr>
                  <m:e>
                    <m:r>
                      <w:rPr>
                        <w:rFonts w:ascii="Cambria Math" w:hAnsi="Cambria Math" w:cs="Arial"/>
                        <w:sz w:val="22"/>
                        <w:szCs w:val="22"/>
                      </w:rPr>
                      <m:t>V</m:t>
                    </m:r>
                  </m:e>
                  <m:sub>
                    <m:r>
                      <m:rPr>
                        <m:sty m:val="p"/>
                      </m:rPr>
                      <w:rPr>
                        <w:rFonts w:ascii="Cambria Math" w:hAnsi="Cambria Math" w:cs="Arial"/>
                        <w:sz w:val="22"/>
                        <w:szCs w:val="22"/>
                      </w:rPr>
                      <m:t>Ld,σ*</m:t>
                    </m:r>
                  </m:sub>
                </m:sSub>
                <m:r>
                  <m:rPr>
                    <m:sty m:val="p"/>
                  </m:rPr>
                  <w:rPr>
                    <w:rFonts w:ascii="Cambria Math" w:hAnsi="Cambria Math" w:cs="Arial"/>
                    <w:sz w:val="22"/>
                    <w:szCs w:val="22"/>
                  </w:rPr>
                  <m:t xml:space="preserve">≤ </m:t>
                </m:r>
                <m:f>
                  <m:fPr>
                    <m:type m:val="lin"/>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V</m:t>
                        </m:r>
                      </m:e>
                      <m:sub>
                        <m:r>
                          <m:rPr>
                            <m:sty m:val="p"/>
                          </m:rPr>
                          <w:rPr>
                            <w:rFonts w:ascii="Cambria Math" w:hAnsi="Cambria Math" w:cs="Arial"/>
                            <w:sz w:val="22"/>
                            <w:szCs w:val="22"/>
                          </w:rPr>
                          <m:t>Rk,s</m:t>
                        </m:r>
                      </m:sub>
                    </m:sSub>
                  </m:num>
                  <m:den>
                    <m:sSub>
                      <m:sSubPr>
                        <m:ctrlPr>
                          <w:rPr>
                            <w:rFonts w:ascii="Cambria Math" w:hAnsi="Cambria Math" w:cs="Arial"/>
                            <w:sz w:val="22"/>
                            <w:szCs w:val="22"/>
                          </w:rPr>
                        </m:ctrlPr>
                      </m:sSubPr>
                      <m:e>
                        <m:r>
                          <w:rPr>
                            <w:rFonts w:ascii="Cambria Math" w:hAnsi="Cambria Math" w:cs="Arial"/>
                            <w:sz w:val="22"/>
                            <w:szCs w:val="22"/>
                          </w:rPr>
                          <m:t>γ</m:t>
                        </m:r>
                      </m:e>
                      <m:sub>
                        <m:r>
                          <m:rPr>
                            <m:sty m:val="p"/>
                          </m:rPr>
                          <w:rPr>
                            <w:rFonts w:ascii="Cambria Math" w:hAnsi="Cambria Math" w:cs="Arial"/>
                            <w:sz w:val="22"/>
                            <w:szCs w:val="22"/>
                          </w:rPr>
                          <m:t>Ms</m:t>
                        </m:r>
                      </m:sub>
                    </m:sSub>
                  </m:den>
                </m:f>
              </m:oMath>
            </m:oMathPara>
          </w:p>
        </w:tc>
      </w:tr>
      <w:tr w:rsidR="00CD3B6A" w:rsidRPr="0049653E" w14:paraId="6AF7CC8C" w14:textId="08D2A728" w:rsidTr="00BD1E7C">
        <w:trPr>
          <w:trHeight w:val="374"/>
        </w:trPr>
        <w:tc>
          <w:tcPr>
            <w:tcW w:w="964" w:type="dxa"/>
          </w:tcPr>
          <w:p w14:paraId="624B2488" w14:textId="77777777" w:rsidR="00CD3B6A" w:rsidRPr="0049653E" w:rsidRDefault="00CD3B6A" w:rsidP="00CD3B6A">
            <w:pPr>
              <w:rPr>
                <w:rFonts w:cs="Arial"/>
                <w:sz w:val="22"/>
                <w:szCs w:val="22"/>
              </w:rPr>
            </w:pPr>
            <w:r w:rsidRPr="0049653E">
              <w:rPr>
                <w:rFonts w:cs="Arial"/>
                <w:sz w:val="22"/>
                <w:szCs w:val="22"/>
              </w:rPr>
              <w:t>iii)</w:t>
            </w:r>
          </w:p>
        </w:tc>
        <w:tc>
          <w:tcPr>
            <w:tcW w:w="3000" w:type="dxa"/>
          </w:tcPr>
          <w:p w14:paraId="77C5540A" w14:textId="77777777" w:rsidR="00CD3B6A" w:rsidRPr="0049653E" w:rsidRDefault="00CD3B6A" w:rsidP="00CD3B6A">
            <w:pPr>
              <w:rPr>
                <w:rFonts w:cs="Arial"/>
                <w:sz w:val="22"/>
                <w:szCs w:val="22"/>
              </w:rPr>
            </w:pPr>
            <w:r w:rsidRPr="0049653E">
              <w:rPr>
                <w:rFonts w:cs="Arial"/>
                <w:sz w:val="22"/>
                <w:szCs w:val="22"/>
              </w:rPr>
              <w:t>Concrete pry-out strength</w:t>
            </w:r>
          </w:p>
        </w:tc>
        <w:tc>
          <w:tcPr>
            <w:tcW w:w="2481" w:type="dxa"/>
          </w:tcPr>
          <w:p w14:paraId="6835ED48" w14:textId="45E5EA2C" w:rsidR="00CD3B6A" w:rsidRPr="0049653E" w:rsidRDefault="00000000" w:rsidP="00CD3B6A">
            <w:pPr>
              <w:rPr>
                <w:rFonts w:cs="Arial"/>
                <w:sz w:val="22"/>
                <w:szCs w:val="22"/>
              </w:rPr>
            </w:pPr>
            <m:oMathPara>
              <m:oMath>
                <m:sSub>
                  <m:sSubPr>
                    <m:ctrlPr>
                      <w:rPr>
                        <w:rFonts w:ascii="Cambria Math" w:hAnsi="Cambria Math" w:cs="Arial"/>
                        <w:sz w:val="22"/>
                        <w:szCs w:val="22"/>
                      </w:rPr>
                    </m:ctrlPr>
                  </m:sSubPr>
                  <m:e>
                    <m:r>
                      <w:rPr>
                        <w:rFonts w:ascii="Cambria Math" w:hAnsi="Cambria Math" w:cs="Arial"/>
                        <w:sz w:val="22"/>
                        <w:szCs w:val="22"/>
                      </w:rPr>
                      <m:t>V</m:t>
                    </m:r>
                  </m:e>
                  <m:sub>
                    <m:r>
                      <m:rPr>
                        <m:sty m:val="p"/>
                      </m:rPr>
                      <w:rPr>
                        <w:rFonts w:ascii="Cambria Math" w:hAnsi="Cambria Math" w:cs="Arial"/>
                        <w:sz w:val="22"/>
                        <w:szCs w:val="22"/>
                      </w:rPr>
                      <m:t>Ld</m:t>
                    </m:r>
                  </m:sub>
                </m:sSub>
                <m:r>
                  <m:rPr>
                    <m:sty m:val="p"/>
                  </m:rPr>
                  <w:rPr>
                    <w:rFonts w:ascii="Cambria Math" w:hAnsi="Cambria Math" w:cs="Arial"/>
                    <w:sz w:val="22"/>
                    <w:szCs w:val="22"/>
                  </w:rPr>
                  <m:t xml:space="preserve">≤ </m:t>
                </m:r>
                <m:f>
                  <m:fPr>
                    <m:type m:val="lin"/>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V</m:t>
                        </m:r>
                      </m:e>
                      <m:sub>
                        <m:r>
                          <m:rPr>
                            <m:sty m:val="p"/>
                          </m:rPr>
                          <w:rPr>
                            <w:rFonts w:ascii="Cambria Math" w:hAnsi="Cambria Math" w:cs="Arial"/>
                            <w:sz w:val="22"/>
                            <w:szCs w:val="22"/>
                          </w:rPr>
                          <m:t>Rk,cp</m:t>
                        </m:r>
                      </m:sub>
                    </m:sSub>
                  </m:num>
                  <m:den>
                    <m:sSub>
                      <m:sSubPr>
                        <m:ctrlPr>
                          <w:rPr>
                            <w:rFonts w:ascii="Cambria Math" w:hAnsi="Cambria Math" w:cs="Arial"/>
                            <w:sz w:val="22"/>
                            <w:szCs w:val="22"/>
                          </w:rPr>
                        </m:ctrlPr>
                      </m:sSubPr>
                      <m:e>
                        <m:r>
                          <w:rPr>
                            <w:rFonts w:ascii="Cambria Math" w:hAnsi="Cambria Math" w:cs="Arial"/>
                            <w:sz w:val="22"/>
                            <w:szCs w:val="22"/>
                          </w:rPr>
                          <m:t>γ</m:t>
                        </m:r>
                      </m:e>
                      <m:sub>
                        <m:r>
                          <m:rPr>
                            <m:sty m:val="p"/>
                          </m:rPr>
                          <w:rPr>
                            <w:rFonts w:ascii="Cambria Math" w:hAnsi="Cambria Math" w:cs="Arial"/>
                            <w:sz w:val="22"/>
                            <w:szCs w:val="22"/>
                          </w:rPr>
                          <m:t>Mc</m:t>
                        </m:r>
                      </m:sub>
                    </m:sSub>
                  </m:den>
                </m:f>
              </m:oMath>
            </m:oMathPara>
          </w:p>
        </w:tc>
        <w:tc>
          <w:tcPr>
            <w:tcW w:w="2481" w:type="dxa"/>
          </w:tcPr>
          <w:p w14:paraId="14635D4F" w14:textId="6617F28D" w:rsidR="00CD3B6A" w:rsidRPr="0049653E" w:rsidRDefault="00000000" w:rsidP="00CD3B6A">
            <w:pPr>
              <w:rPr>
                <w:rFonts w:cs="Arial"/>
                <w:sz w:val="22"/>
                <w:szCs w:val="22"/>
              </w:rPr>
            </w:pPr>
            <m:oMathPara>
              <m:oMath>
                <m:sSub>
                  <m:sSubPr>
                    <m:ctrlPr>
                      <w:rPr>
                        <w:rFonts w:ascii="Cambria Math" w:hAnsi="Cambria Math" w:cs="Arial"/>
                        <w:sz w:val="22"/>
                        <w:szCs w:val="22"/>
                      </w:rPr>
                    </m:ctrlPr>
                  </m:sSubPr>
                  <m:e>
                    <m:r>
                      <w:rPr>
                        <w:rFonts w:ascii="Cambria Math" w:hAnsi="Cambria Math" w:cs="Arial"/>
                        <w:sz w:val="22"/>
                        <w:szCs w:val="22"/>
                      </w:rPr>
                      <m:t>V</m:t>
                    </m:r>
                  </m:e>
                  <m:sub>
                    <m:r>
                      <m:rPr>
                        <m:sty m:val="p"/>
                      </m:rPr>
                      <w:rPr>
                        <w:rFonts w:ascii="Cambria Math" w:hAnsi="Cambria Math" w:cs="Arial"/>
                        <w:sz w:val="22"/>
                        <w:szCs w:val="22"/>
                      </w:rPr>
                      <m:t>Ld,g</m:t>
                    </m:r>
                  </m:sub>
                </m:sSub>
                <m:r>
                  <m:rPr>
                    <m:sty m:val="p"/>
                  </m:rPr>
                  <w:rPr>
                    <w:rFonts w:ascii="Cambria Math" w:hAnsi="Cambria Math" w:cs="Arial"/>
                    <w:sz w:val="22"/>
                    <w:szCs w:val="22"/>
                  </w:rPr>
                  <m:t xml:space="preserve">≤ </m:t>
                </m:r>
                <m:f>
                  <m:fPr>
                    <m:type m:val="lin"/>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V</m:t>
                        </m:r>
                      </m:e>
                      <m:sub>
                        <m:r>
                          <m:rPr>
                            <m:sty m:val="p"/>
                          </m:rPr>
                          <w:rPr>
                            <w:rFonts w:ascii="Cambria Math" w:hAnsi="Cambria Math" w:cs="Arial"/>
                            <w:sz w:val="22"/>
                            <w:szCs w:val="22"/>
                          </w:rPr>
                          <m:t>Rk,cp</m:t>
                        </m:r>
                      </m:sub>
                    </m:sSub>
                  </m:num>
                  <m:den>
                    <m:sSub>
                      <m:sSubPr>
                        <m:ctrlPr>
                          <w:rPr>
                            <w:rFonts w:ascii="Cambria Math" w:hAnsi="Cambria Math" w:cs="Arial"/>
                            <w:sz w:val="22"/>
                            <w:szCs w:val="22"/>
                          </w:rPr>
                        </m:ctrlPr>
                      </m:sSubPr>
                      <m:e>
                        <m:r>
                          <w:rPr>
                            <w:rFonts w:ascii="Cambria Math" w:hAnsi="Cambria Math" w:cs="Arial"/>
                            <w:sz w:val="22"/>
                            <w:szCs w:val="22"/>
                          </w:rPr>
                          <m:t>γ</m:t>
                        </m:r>
                      </m:e>
                      <m:sub>
                        <m:r>
                          <m:rPr>
                            <m:sty m:val="p"/>
                          </m:rPr>
                          <w:rPr>
                            <w:rFonts w:ascii="Cambria Math" w:hAnsi="Cambria Math" w:cs="Arial"/>
                            <w:sz w:val="22"/>
                            <w:szCs w:val="22"/>
                          </w:rPr>
                          <m:t>Mc</m:t>
                        </m:r>
                      </m:sub>
                    </m:sSub>
                  </m:den>
                </m:f>
              </m:oMath>
            </m:oMathPara>
          </w:p>
        </w:tc>
      </w:tr>
      <w:tr w:rsidR="00CD3B6A" w:rsidRPr="0049653E" w14:paraId="07D6B55C" w14:textId="2A9EDD74" w:rsidTr="00BD1E7C">
        <w:trPr>
          <w:trHeight w:val="364"/>
        </w:trPr>
        <w:tc>
          <w:tcPr>
            <w:tcW w:w="964" w:type="dxa"/>
          </w:tcPr>
          <w:p w14:paraId="3F6F05AE" w14:textId="77777777" w:rsidR="00CD3B6A" w:rsidRPr="0049653E" w:rsidRDefault="00CD3B6A" w:rsidP="00CD3B6A">
            <w:pPr>
              <w:rPr>
                <w:rFonts w:cs="Arial"/>
                <w:sz w:val="22"/>
                <w:szCs w:val="22"/>
              </w:rPr>
            </w:pPr>
            <w:r w:rsidRPr="0049653E">
              <w:rPr>
                <w:rFonts w:cs="Arial"/>
                <w:sz w:val="22"/>
                <w:szCs w:val="22"/>
              </w:rPr>
              <w:t>iv)</w:t>
            </w:r>
          </w:p>
        </w:tc>
        <w:tc>
          <w:tcPr>
            <w:tcW w:w="3000" w:type="dxa"/>
          </w:tcPr>
          <w:p w14:paraId="2139B091" w14:textId="77777777" w:rsidR="00CD3B6A" w:rsidRPr="0049653E" w:rsidRDefault="00CD3B6A" w:rsidP="00CD3B6A">
            <w:pPr>
              <w:rPr>
                <w:rFonts w:cs="Arial"/>
                <w:sz w:val="22"/>
                <w:szCs w:val="22"/>
              </w:rPr>
            </w:pPr>
            <w:r w:rsidRPr="0049653E">
              <w:rPr>
                <w:rFonts w:cs="Arial"/>
                <w:sz w:val="22"/>
                <w:szCs w:val="22"/>
              </w:rPr>
              <w:t>Concrete edge strength</w:t>
            </w:r>
          </w:p>
        </w:tc>
        <w:tc>
          <w:tcPr>
            <w:tcW w:w="2481" w:type="dxa"/>
          </w:tcPr>
          <w:p w14:paraId="3D3761AC" w14:textId="20556EBB" w:rsidR="00CD3B6A" w:rsidRPr="0049653E" w:rsidRDefault="00000000" w:rsidP="00CD3B6A">
            <w:pPr>
              <w:rPr>
                <w:rFonts w:cs="Arial"/>
                <w:sz w:val="22"/>
                <w:szCs w:val="22"/>
              </w:rPr>
            </w:pPr>
            <m:oMathPara>
              <m:oMath>
                <m:sSub>
                  <m:sSubPr>
                    <m:ctrlPr>
                      <w:rPr>
                        <w:rFonts w:ascii="Cambria Math" w:hAnsi="Cambria Math" w:cs="Arial"/>
                        <w:sz w:val="22"/>
                        <w:szCs w:val="22"/>
                      </w:rPr>
                    </m:ctrlPr>
                  </m:sSubPr>
                  <m:e>
                    <m:r>
                      <w:rPr>
                        <w:rFonts w:ascii="Cambria Math" w:hAnsi="Cambria Math" w:cs="Arial"/>
                        <w:sz w:val="22"/>
                        <w:szCs w:val="22"/>
                      </w:rPr>
                      <m:t>V</m:t>
                    </m:r>
                  </m:e>
                  <m:sub>
                    <m:r>
                      <m:rPr>
                        <m:sty m:val="p"/>
                      </m:rPr>
                      <w:rPr>
                        <w:rFonts w:ascii="Cambria Math" w:hAnsi="Cambria Math" w:cs="Arial"/>
                        <w:sz w:val="22"/>
                        <w:szCs w:val="22"/>
                      </w:rPr>
                      <m:t>Ld</m:t>
                    </m:r>
                  </m:sub>
                </m:sSub>
                <m:r>
                  <m:rPr>
                    <m:sty m:val="p"/>
                  </m:rPr>
                  <w:rPr>
                    <w:rFonts w:ascii="Cambria Math" w:hAnsi="Cambria Math" w:cs="Arial"/>
                    <w:sz w:val="22"/>
                    <w:szCs w:val="22"/>
                  </w:rPr>
                  <m:t xml:space="preserve">≤ </m:t>
                </m:r>
                <m:f>
                  <m:fPr>
                    <m:type m:val="lin"/>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V</m:t>
                        </m:r>
                      </m:e>
                      <m:sub>
                        <m:r>
                          <m:rPr>
                            <m:sty m:val="p"/>
                          </m:rPr>
                          <w:rPr>
                            <w:rFonts w:ascii="Cambria Math" w:hAnsi="Cambria Math" w:cs="Arial"/>
                            <w:sz w:val="22"/>
                            <w:szCs w:val="22"/>
                          </w:rPr>
                          <m:t>Rk,c</m:t>
                        </m:r>
                      </m:sub>
                    </m:sSub>
                  </m:num>
                  <m:den>
                    <m:sSub>
                      <m:sSubPr>
                        <m:ctrlPr>
                          <w:rPr>
                            <w:rFonts w:ascii="Cambria Math" w:hAnsi="Cambria Math" w:cs="Arial"/>
                            <w:sz w:val="22"/>
                            <w:szCs w:val="22"/>
                          </w:rPr>
                        </m:ctrlPr>
                      </m:sSubPr>
                      <m:e>
                        <m:r>
                          <w:rPr>
                            <w:rFonts w:ascii="Cambria Math" w:hAnsi="Cambria Math" w:cs="Arial"/>
                            <w:sz w:val="22"/>
                            <w:szCs w:val="22"/>
                          </w:rPr>
                          <m:t>γ</m:t>
                        </m:r>
                      </m:e>
                      <m:sub>
                        <m:r>
                          <m:rPr>
                            <m:sty m:val="p"/>
                          </m:rPr>
                          <w:rPr>
                            <w:rFonts w:ascii="Cambria Math" w:hAnsi="Cambria Math" w:cs="Arial"/>
                            <w:sz w:val="22"/>
                            <w:szCs w:val="22"/>
                          </w:rPr>
                          <m:t>Mc</m:t>
                        </m:r>
                      </m:sub>
                    </m:sSub>
                  </m:den>
                </m:f>
              </m:oMath>
            </m:oMathPara>
          </w:p>
        </w:tc>
        <w:tc>
          <w:tcPr>
            <w:tcW w:w="2481" w:type="dxa"/>
          </w:tcPr>
          <w:p w14:paraId="2BA268CF" w14:textId="5E5549E3" w:rsidR="00CD3B6A" w:rsidRPr="0049653E" w:rsidRDefault="00000000" w:rsidP="00CD3B6A">
            <w:pPr>
              <w:rPr>
                <w:rFonts w:cs="Arial"/>
                <w:sz w:val="22"/>
                <w:szCs w:val="22"/>
              </w:rPr>
            </w:pPr>
            <m:oMathPara>
              <m:oMath>
                <m:sSub>
                  <m:sSubPr>
                    <m:ctrlPr>
                      <w:rPr>
                        <w:rFonts w:ascii="Cambria Math" w:hAnsi="Cambria Math" w:cs="Arial"/>
                        <w:sz w:val="22"/>
                        <w:szCs w:val="22"/>
                      </w:rPr>
                    </m:ctrlPr>
                  </m:sSubPr>
                  <m:e>
                    <m:r>
                      <w:rPr>
                        <w:rFonts w:ascii="Cambria Math" w:hAnsi="Cambria Math" w:cs="Arial"/>
                        <w:sz w:val="22"/>
                        <w:szCs w:val="22"/>
                      </w:rPr>
                      <m:t>V</m:t>
                    </m:r>
                  </m:e>
                  <m:sub>
                    <m:r>
                      <m:rPr>
                        <m:sty m:val="p"/>
                      </m:rPr>
                      <w:rPr>
                        <w:rFonts w:ascii="Cambria Math" w:hAnsi="Cambria Math" w:cs="Arial"/>
                        <w:sz w:val="22"/>
                        <w:szCs w:val="22"/>
                      </w:rPr>
                      <m:t>Ld,g</m:t>
                    </m:r>
                  </m:sub>
                </m:sSub>
                <m:r>
                  <m:rPr>
                    <m:sty m:val="p"/>
                  </m:rPr>
                  <w:rPr>
                    <w:rFonts w:ascii="Cambria Math" w:hAnsi="Cambria Math" w:cs="Arial"/>
                    <w:sz w:val="22"/>
                    <w:szCs w:val="22"/>
                  </w:rPr>
                  <m:t xml:space="preserve">≤ </m:t>
                </m:r>
                <m:f>
                  <m:fPr>
                    <m:type m:val="lin"/>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V</m:t>
                        </m:r>
                      </m:e>
                      <m:sub>
                        <m:r>
                          <m:rPr>
                            <m:sty m:val="p"/>
                          </m:rPr>
                          <w:rPr>
                            <w:rFonts w:ascii="Cambria Math" w:hAnsi="Cambria Math" w:cs="Arial"/>
                            <w:sz w:val="22"/>
                            <w:szCs w:val="22"/>
                          </w:rPr>
                          <m:t>Rk,c</m:t>
                        </m:r>
                      </m:sub>
                    </m:sSub>
                  </m:num>
                  <m:den>
                    <m:sSub>
                      <m:sSubPr>
                        <m:ctrlPr>
                          <w:rPr>
                            <w:rFonts w:ascii="Cambria Math" w:hAnsi="Cambria Math" w:cs="Arial"/>
                            <w:sz w:val="22"/>
                            <w:szCs w:val="22"/>
                          </w:rPr>
                        </m:ctrlPr>
                      </m:sSubPr>
                      <m:e>
                        <m:r>
                          <w:rPr>
                            <w:rFonts w:ascii="Cambria Math" w:hAnsi="Cambria Math" w:cs="Arial"/>
                            <w:sz w:val="22"/>
                            <w:szCs w:val="22"/>
                          </w:rPr>
                          <m:t>γ</m:t>
                        </m:r>
                      </m:e>
                      <m:sub>
                        <m:r>
                          <m:rPr>
                            <m:sty m:val="p"/>
                          </m:rPr>
                          <w:rPr>
                            <w:rFonts w:ascii="Cambria Math" w:hAnsi="Cambria Math" w:cs="Arial"/>
                            <w:sz w:val="22"/>
                            <w:szCs w:val="22"/>
                          </w:rPr>
                          <m:t>Mc</m:t>
                        </m:r>
                      </m:sub>
                    </m:sSub>
                  </m:den>
                </m:f>
              </m:oMath>
            </m:oMathPara>
          </w:p>
        </w:tc>
      </w:tr>
    </w:tbl>
    <w:p w14:paraId="52F843E4" w14:textId="77777777" w:rsidR="00B601BA" w:rsidRPr="0049653E" w:rsidRDefault="00B601BA" w:rsidP="009B2AAE">
      <w:pPr>
        <w:rPr>
          <w:rFonts w:cs="Arial"/>
          <w:sz w:val="22"/>
          <w:szCs w:val="22"/>
        </w:rPr>
      </w:pPr>
    </w:p>
    <w:p w14:paraId="195167E2" w14:textId="0A7EEC71" w:rsidR="00B601BA" w:rsidRPr="0049653E" w:rsidRDefault="008D0AB1" w:rsidP="00E62C63">
      <w:pPr>
        <w:jc w:val="both"/>
        <w:rPr>
          <w:rFonts w:cs="Arial"/>
          <w:i/>
          <w:sz w:val="22"/>
          <w:szCs w:val="22"/>
        </w:rPr>
      </w:pPr>
      <w:r w:rsidRPr="0049653E">
        <w:rPr>
          <w:rFonts w:cs="Arial"/>
          <w:b/>
          <w:bCs/>
          <w:sz w:val="22"/>
          <w:szCs w:val="22"/>
        </w:rPr>
        <w:t>9</w:t>
      </w:r>
      <w:r w:rsidR="00B601BA" w:rsidRPr="0049653E">
        <w:rPr>
          <w:rFonts w:cs="Arial"/>
          <w:b/>
          <w:bCs/>
          <w:sz w:val="22"/>
          <w:szCs w:val="22"/>
        </w:rPr>
        <w:t xml:space="preserve">.2.3.1 </w:t>
      </w:r>
      <w:r w:rsidR="006F116E" w:rsidRPr="0049653E">
        <w:rPr>
          <w:rFonts w:cs="Arial"/>
          <w:i/>
          <w:sz w:val="22"/>
          <w:szCs w:val="22"/>
        </w:rPr>
        <w:t xml:space="preserve">steel strength </w:t>
      </w:r>
      <w:r w:rsidR="00B601BA" w:rsidRPr="0049653E">
        <w:rPr>
          <w:rFonts w:cs="Arial"/>
          <w:i/>
          <w:sz w:val="22"/>
          <w:szCs w:val="22"/>
        </w:rPr>
        <w:t xml:space="preserve">for </w:t>
      </w:r>
      <w:r w:rsidR="006F1F57" w:rsidRPr="0049653E">
        <w:rPr>
          <w:rFonts w:cs="Arial"/>
          <w:i/>
          <w:sz w:val="22"/>
          <w:szCs w:val="22"/>
        </w:rPr>
        <w:t xml:space="preserve">shear load </w:t>
      </w:r>
      <w:r w:rsidR="00A47162" w:rsidRPr="0049653E">
        <w:rPr>
          <w:rFonts w:cs="Arial"/>
          <w:i/>
          <w:sz w:val="22"/>
          <w:szCs w:val="22"/>
        </w:rPr>
        <w:t xml:space="preserve">without </w:t>
      </w:r>
      <w:r w:rsidR="00BD079B" w:rsidRPr="0049653E">
        <w:rPr>
          <w:rFonts w:cs="Arial"/>
          <w:i/>
          <w:sz w:val="22"/>
          <w:szCs w:val="22"/>
        </w:rPr>
        <w:t>lever arm</w:t>
      </w:r>
    </w:p>
    <w:p w14:paraId="630B0BB6" w14:textId="77777777" w:rsidR="00B601BA" w:rsidRPr="0049653E" w:rsidRDefault="00B601BA" w:rsidP="009B2AAE">
      <w:pPr>
        <w:rPr>
          <w:rFonts w:cs="Arial"/>
          <w:sz w:val="22"/>
          <w:szCs w:val="22"/>
        </w:rPr>
      </w:pPr>
    </w:p>
    <w:p w14:paraId="0DA53CCD" w14:textId="1D7EBC4D" w:rsidR="00845E74" w:rsidRPr="0049653E" w:rsidRDefault="00B601BA" w:rsidP="00845E74">
      <w:pPr>
        <w:jc w:val="both"/>
        <w:rPr>
          <w:rFonts w:cs="Arial"/>
          <w:sz w:val="22"/>
          <w:szCs w:val="22"/>
        </w:rPr>
      </w:pPr>
      <w:r w:rsidRPr="0049653E">
        <w:rPr>
          <w:rFonts w:cs="Arial"/>
          <w:sz w:val="22"/>
          <w:szCs w:val="22"/>
        </w:rPr>
        <w:t xml:space="preserve">The characteristic steel strength, </w:t>
      </w:r>
      <m:oMath>
        <m:sSubSup>
          <m:sSubSupPr>
            <m:ctrlPr>
              <w:rPr>
                <w:rFonts w:ascii="Cambria Math" w:hAnsi="Cambria Math" w:cs="Arial"/>
                <w:i/>
                <w:sz w:val="22"/>
                <w:szCs w:val="22"/>
              </w:rPr>
            </m:ctrlPr>
          </m:sSubSupPr>
          <m:e>
            <m:r>
              <w:rPr>
                <w:rFonts w:ascii="Cambria Math" w:hAnsi="Cambria Math" w:cs="Arial"/>
                <w:sz w:val="22"/>
                <w:szCs w:val="22"/>
              </w:rPr>
              <m:t>V</m:t>
            </m:r>
          </m:e>
          <m:sub>
            <m:r>
              <w:rPr>
                <w:rFonts w:ascii="Cambria Math" w:hAnsi="Cambria Math" w:cs="Arial"/>
                <w:sz w:val="22"/>
                <w:szCs w:val="22"/>
              </w:rPr>
              <m:t>Rk,s</m:t>
            </m:r>
          </m:sub>
          <m:sup>
            <m:r>
              <w:rPr>
                <w:rFonts w:ascii="Cambria Math" w:hAnsi="Cambria Math" w:cs="Arial"/>
                <w:sz w:val="22"/>
                <w:szCs w:val="22"/>
              </w:rPr>
              <m:t>0</m:t>
            </m:r>
          </m:sup>
        </m:sSubSup>
        <m:r>
          <w:rPr>
            <w:rFonts w:ascii="Cambria Math" w:hAnsi="Cambria Math" w:cs="Arial"/>
            <w:sz w:val="22"/>
            <w:szCs w:val="22"/>
          </w:rPr>
          <m:t xml:space="preserve"> </m:t>
        </m:r>
      </m:oMath>
      <w:r w:rsidRPr="0049653E">
        <w:rPr>
          <w:rFonts w:cs="Arial"/>
          <w:sz w:val="22"/>
          <w:szCs w:val="22"/>
        </w:rPr>
        <w:t>of an anchor subjected to shear load without lever arm shall be ta</w:t>
      </w:r>
      <w:r w:rsidR="0009520A" w:rsidRPr="0049653E">
        <w:rPr>
          <w:rFonts w:cs="Arial"/>
          <w:sz w:val="22"/>
          <w:szCs w:val="22"/>
        </w:rPr>
        <w:t xml:space="preserve">ken from the </w:t>
      </w:r>
      <w:r w:rsidR="008D560C" w:rsidRPr="0049653E">
        <w:rPr>
          <w:rFonts w:cs="Arial"/>
          <w:sz w:val="22"/>
          <w:szCs w:val="22"/>
        </w:rPr>
        <w:t xml:space="preserve">AR </w:t>
      </w:r>
      <w:r w:rsidR="0009520A" w:rsidRPr="0049653E">
        <w:rPr>
          <w:rFonts w:cs="Arial"/>
          <w:sz w:val="22"/>
          <w:szCs w:val="22"/>
        </w:rPr>
        <w:t xml:space="preserve">of the anchor.  </w:t>
      </w:r>
    </w:p>
    <w:p w14:paraId="698AF518" w14:textId="3684434E" w:rsidR="00845E74" w:rsidRPr="0049653E" w:rsidRDefault="009100FA" w:rsidP="00845E74">
      <w:pPr>
        <w:jc w:val="both"/>
        <w:rPr>
          <w:rFonts w:cs="Arial"/>
          <w:sz w:val="22"/>
          <w:szCs w:val="22"/>
        </w:rPr>
      </w:pPr>
      <w:r w:rsidRPr="0049653E">
        <w:rPr>
          <w:rFonts w:cs="Arial"/>
          <w:sz w:val="22"/>
          <w:szCs w:val="22"/>
        </w:rPr>
        <w:t xml:space="preserve">The characteristic resistance of </w:t>
      </w:r>
      <w:proofErr w:type="spellStart"/>
      <w:proofErr w:type="gramStart"/>
      <w:r w:rsidRPr="0049653E">
        <w:rPr>
          <w:rFonts w:cs="Arial"/>
          <w:sz w:val="22"/>
          <w:szCs w:val="22"/>
        </w:rPr>
        <w:t>a</w:t>
      </w:r>
      <w:proofErr w:type="spellEnd"/>
      <w:proofErr w:type="gramEnd"/>
      <w:r w:rsidRPr="0049653E">
        <w:rPr>
          <w:rFonts w:cs="Arial"/>
          <w:sz w:val="22"/>
          <w:szCs w:val="22"/>
        </w:rPr>
        <w:t xml:space="preserve"> </w:t>
      </w:r>
      <w:r w:rsidR="009B465F" w:rsidRPr="0049653E">
        <w:rPr>
          <w:rFonts w:cs="Arial"/>
          <w:sz w:val="22"/>
          <w:szCs w:val="22"/>
        </w:rPr>
        <w:t xml:space="preserve">anchor </w:t>
      </w:r>
      <m:oMath>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Rk,s</m:t>
            </m:r>
          </m:sub>
        </m:sSub>
        <m:r>
          <w:rPr>
            <w:rFonts w:ascii="Cambria Math" w:hAnsi="Cambria Math" w:cs="Arial"/>
            <w:sz w:val="22"/>
            <w:szCs w:val="22"/>
          </w:rPr>
          <m:t>)</m:t>
        </m:r>
      </m:oMath>
      <w:r w:rsidRPr="0049653E">
        <w:rPr>
          <w:rFonts w:cs="Arial"/>
          <w:sz w:val="22"/>
          <w:szCs w:val="22"/>
        </w:rPr>
        <w:t xml:space="preserve"> accounting for ductility of the </w:t>
      </w:r>
      <w:r w:rsidR="009B465F" w:rsidRPr="0049653E">
        <w:rPr>
          <w:rFonts w:cs="Arial"/>
          <w:sz w:val="22"/>
          <w:szCs w:val="22"/>
        </w:rPr>
        <w:t xml:space="preserve">anchor </w:t>
      </w:r>
      <w:r w:rsidRPr="0049653E">
        <w:rPr>
          <w:rFonts w:cs="Arial"/>
          <w:sz w:val="22"/>
          <w:szCs w:val="22"/>
        </w:rPr>
        <w:t>in a group</w:t>
      </w:r>
      <w:r w:rsidR="00820F54" w:rsidRPr="0049653E">
        <w:rPr>
          <w:rFonts w:cs="Arial"/>
          <w:sz w:val="22"/>
          <w:szCs w:val="22"/>
        </w:rPr>
        <w:t xml:space="preserve"> is given by </w:t>
      </w:r>
    </w:p>
    <w:p w14:paraId="450538ED" w14:textId="774E6763" w:rsidR="009100FA" w:rsidRPr="0049653E" w:rsidRDefault="00000000" w:rsidP="00845E74">
      <w:pPr>
        <w:jc w:val="both"/>
        <w:rPr>
          <w:rFonts w:cs="Arial"/>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Rk,s</m:t>
              </m:r>
            </m:sub>
          </m:sSub>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k</m:t>
              </m:r>
            </m:e>
            <m:sub>
              <m:r>
                <w:rPr>
                  <w:rFonts w:ascii="Cambria Math" w:hAnsi="Cambria Math" w:cs="Arial"/>
                  <w:sz w:val="22"/>
                  <w:szCs w:val="22"/>
                </w:rPr>
                <m:t>1</m:t>
              </m:r>
            </m:sub>
          </m:sSub>
          <m:r>
            <w:rPr>
              <w:rFonts w:ascii="Cambria Math" w:hAnsi="Cambria Math" w:cs="Arial"/>
              <w:sz w:val="22"/>
              <w:szCs w:val="22"/>
            </w:rPr>
            <m:t xml:space="preserve"> </m:t>
          </m:r>
          <m:sSubSup>
            <m:sSubSupPr>
              <m:ctrlPr>
                <w:rPr>
                  <w:rFonts w:ascii="Cambria Math" w:hAnsi="Cambria Math" w:cs="Arial"/>
                  <w:i/>
                  <w:sz w:val="22"/>
                  <w:szCs w:val="22"/>
                </w:rPr>
              </m:ctrlPr>
            </m:sSubSupPr>
            <m:e>
              <m:r>
                <w:rPr>
                  <w:rFonts w:ascii="Cambria Math" w:hAnsi="Cambria Math" w:cs="Arial"/>
                  <w:sz w:val="22"/>
                  <w:szCs w:val="22"/>
                </w:rPr>
                <m:t>V</m:t>
              </m:r>
            </m:e>
            <m:sub>
              <m:r>
                <w:rPr>
                  <w:rFonts w:ascii="Cambria Math" w:hAnsi="Cambria Math" w:cs="Arial"/>
                  <w:sz w:val="22"/>
                  <w:szCs w:val="22"/>
                </w:rPr>
                <m:t>Rk,s</m:t>
              </m:r>
            </m:sub>
            <m:sup>
              <m:r>
                <w:rPr>
                  <w:rFonts w:ascii="Cambria Math" w:hAnsi="Cambria Math" w:cs="Arial"/>
                  <w:sz w:val="22"/>
                  <w:szCs w:val="22"/>
                </w:rPr>
                <m:t>0</m:t>
              </m:r>
            </m:sup>
          </m:sSubSup>
        </m:oMath>
      </m:oMathPara>
    </w:p>
    <w:p w14:paraId="16F11CEF" w14:textId="15E13230" w:rsidR="009100FA" w:rsidRPr="0049653E" w:rsidRDefault="00000000" w:rsidP="00845E74">
      <w:pPr>
        <w:jc w:val="both"/>
        <w:rPr>
          <w:rFonts w:cs="Arial"/>
          <w:sz w:val="22"/>
          <w:szCs w:val="22"/>
        </w:rPr>
      </w:pPr>
      <m:oMath>
        <m:sSub>
          <m:sSubPr>
            <m:ctrlPr>
              <w:rPr>
                <w:rFonts w:ascii="Cambria Math" w:hAnsi="Cambria Math" w:cs="Arial"/>
                <w:i/>
                <w:sz w:val="22"/>
                <w:szCs w:val="22"/>
              </w:rPr>
            </m:ctrlPr>
          </m:sSubPr>
          <m:e>
            <m:r>
              <w:rPr>
                <w:rFonts w:ascii="Cambria Math" w:hAnsi="Cambria Math" w:cs="Arial"/>
                <w:sz w:val="22"/>
                <w:szCs w:val="22"/>
              </w:rPr>
              <m:t>k</m:t>
            </m:r>
          </m:e>
          <m:sub>
            <m:r>
              <w:rPr>
                <w:rFonts w:ascii="Cambria Math" w:hAnsi="Cambria Math" w:cs="Arial"/>
                <w:sz w:val="22"/>
                <w:szCs w:val="22"/>
              </w:rPr>
              <m:t>1</m:t>
            </m:r>
          </m:sub>
        </m:sSub>
      </m:oMath>
      <w:r w:rsidR="00820F54" w:rsidRPr="0049653E">
        <w:rPr>
          <w:rFonts w:cs="Arial"/>
          <w:sz w:val="22"/>
          <w:szCs w:val="22"/>
        </w:rPr>
        <w:t xml:space="preserve"> is product dependent </w:t>
      </w:r>
      <w:r w:rsidR="001939B9" w:rsidRPr="0049653E">
        <w:rPr>
          <w:rFonts w:cs="Arial"/>
          <w:sz w:val="22"/>
          <w:szCs w:val="22"/>
        </w:rPr>
        <w:t xml:space="preserve">factor </w:t>
      </w:r>
      <w:r w:rsidR="00820F54" w:rsidRPr="0049653E">
        <w:rPr>
          <w:rFonts w:cs="Arial"/>
          <w:sz w:val="22"/>
          <w:szCs w:val="22"/>
        </w:rPr>
        <w:t>and shall be taken from the AR.</w:t>
      </w:r>
    </w:p>
    <w:p w14:paraId="1FEBFAA3" w14:textId="77777777" w:rsidR="00820F54" w:rsidRPr="0049653E" w:rsidRDefault="00820F54" w:rsidP="00845E74">
      <w:pPr>
        <w:jc w:val="both"/>
        <w:rPr>
          <w:rFonts w:cs="Arial"/>
          <w:sz w:val="22"/>
          <w:szCs w:val="22"/>
        </w:rPr>
      </w:pPr>
    </w:p>
    <w:p w14:paraId="17DF533C" w14:textId="77777777" w:rsidR="00914C8E" w:rsidRPr="0049653E" w:rsidRDefault="00AF4624" w:rsidP="00914C8E">
      <w:pPr>
        <w:jc w:val="both"/>
        <w:rPr>
          <w:rFonts w:cs="Arial"/>
          <w:iCs/>
          <w:sz w:val="22"/>
          <w:szCs w:val="22"/>
        </w:rPr>
      </w:pPr>
      <w:r w:rsidRPr="0049653E">
        <w:rPr>
          <w:rFonts w:cs="Arial"/>
          <w:iCs/>
          <w:sz w:val="22"/>
          <w:szCs w:val="22"/>
        </w:rPr>
        <w:t>NOTE –</w:t>
      </w:r>
      <w:r w:rsidR="00B601BA" w:rsidRPr="0049653E">
        <w:rPr>
          <w:rFonts w:cs="Arial"/>
          <w:iCs/>
          <w:sz w:val="22"/>
          <w:szCs w:val="22"/>
        </w:rPr>
        <w:t xml:space="preserve"> If the value of characteristic steel strength is not available in the </w:t>
      </w:r>
      <w:proofErr w:type="gramStart"/>
      <w:r w:rsidR="008D560C" w:rsidRPr="0049653E">
        <w:rPr>
          <w:rFonts w:cs="Arial"/>
          <w:iCs/>
          <w:sz w:val="22"/>
          <w:szCs w:val="22"/>
        </w:rPr>
        <w:t>AR</w:t>
      </w:r>
      <w:proofErr w:type="gramEnd"/>
      <w:r w:rsidR="000248ED" w:rsidRPr="0049653E">
        <w:rPr>
          <w:rFonts w:cs="Arial"/>
          <w:iCs/>
          <w:sz w:val="22"/>
          <w:szCs w:val="22"/>
        </w:rPr>
        <w:t xml:space="preserve"> </w:t>
      </w:r>
      <w:r w:rsidR="00B601BA" w:rsidRPr="0049653E">
        <w:rPr>
          <w:rFonts w:cs="Arial"/>
          <w:iCs/>
          <w:sz w:val="22"/>
          <w:szCs w:val="22"/>
        </w:rPr>
        <w:t>then it may be calculated using the following equation</w:t>
      </w:r>
      <w:r w:rsidR="003444A0" w:rsidRPr="0049653E">
        <w:rPr>
          <w:rFonts w:cs="Arial"/>
          <w:iCs/>
          <w:sz w:val="22"/>
          <w:szCs w:val="22"/>
        </w:rPr>
        <w:t xml:space="preserve"> for anchors having uniform cross section along its length</w:t>
      </w:r>
      <w:r w:rsidR="00B601BA" w:rsidRPr="0049653E">
        <w:rPr>
          <w:rFonts w:cs="Arial"/>
          <w:iCs/>
          <w:sz w:val="22"/>
          <w:szCs w:val="22"/>
        </w:rPr>
        <w:t xml:space="preserve">. </w:t>
      </w:r>
    </w:p>
    <w:p w14:paraId="5F560010" w14:textId="33C140CA" w:rsidR="00B601BA" w:rsidRPr="0049653E" w:rsidRDefault="00B601BA" w:rsidP="00914C8E">
      <w:pPr>
        <w:jc w:val="both"/>
        <w:rPr>
          <w:rFonts w:cs="Arial"/>
          <w:iCs/>
          <w:sz w:val="22"/>
          <w:szCs w:val="22"/>
        </w:rPr>
      </w:pPr>
      <w:r w:rsidRPr="0049653E">
        <w:rPr>
          <w:rFonts w:cs="Arial"/>
          <w:iCs/>
          <w:sz w:val="22"/>
          <w:szCs w:val="22"/>
        </w:rPr>
        <w:tab/>
      </w:r>
    </w:p>
    <w:p w14:paraId="014D4520" w14:textId="3B3D8C81" w:rsidR="00B601BA" w:rsidRPr="0049653E" w:rsidRDefault="00000000" w:rsidP="00E62C63">
      <w:pPr>
        <w:jc w:val="both"/>
        <w:rPr>
          <w:rFonts w:cs="Arial"/>
          <w:sz w:val="22"/>
          <w:szCs w:val="22"/>
        </w:rPr>
      </w:pPr>
      <m:oMath>
        <m:sSubSup>
          <m:sSubSupPr>
            <m:ctrlPr>
              <w:rPr>
                <w:rFonts w:ascii="Cambria Math" w:hAnsi="Cambria Math" w:cs="Arial"/>
                <w:sz w:val="22"/>
                <w:szCs w:val="22"/>
              </w:rPr>
            </m:ctrlPr>
          </m:sSubSupPr>
          <m:e>
            <m:r>
              <m:rPr>
                <m:sty m:val="p"/>
              </m:rPr>
              <w:rPr>
                <w:rFonts w:ascii="Cambria Math" w:hAnsi="Cambria Math" w:cs="Arial"/>
                <w:sz w:val="22"/>
                <w:szCs w:val="22"/>
              </w:rPr>
              <m:t>V</m:t>
            </m:r>
          </m:e>
          <m:sub>
            <m:r>
              <w:rPr>
                <w:rFonts w:ascii="Cambria Math" w:hAnsi="Cambria Math" w:cs="Arial"/>
                <w:sz w:val="22"/>
                <w:szCs w:val="22"/>
              </w:rPr>
              <m:t>Rk,s</m:t>
            </m:r>
          </m:sub>
          <m:sup>
            <m:r>
              <w:rPr>
                <w:rFonts w:ascii="Cambria Math" w:hAnsi="Cambria Math" w:cs="Arial"/>
                <w:sz w:val="22"/>
                <w:szCs w:val="22"/>
              </w:rPr>
              <m:t>0</m:t>
            </m:r>
          </m:sup>
        </m:sSubSup>
        <m:r>
          <m:rPr>
            <m:sty m:val="p"/>
          </m:rPr>
          <w:rPr>
            <w:rFonts w:ascii="Cambria Math" w:hAnsi="Cambria Math" w:cs="Arial"/>
            <w:sz w:val="22"/>
            <w:szCs w:val="22"/>
          </w:rPr>
          <m:t>=</m:t>
        </m:r>
        <m:sSub>
          <m:sSubPr>
            <m:ctrlPr>
              <w:rPr>
                <w:rFonts w:ascii="Cambria Math" w:hAnsi="Cambria Math" w:cs="Arial"/>
                <w:sz w:val="22"/>
                <w:szCs w:val="22"/>
              </w:rPr>
            </m:ctrlPr>
          </m:sSubPr>
          <m:e>
            <m:r>
              <m:rPr>
                <m:sty m:val="p"/>
              </m:rPr>
              <w:rPr>
                <w:rFonts w:ascii="Cambria Math" w:hAnsi="Cambria Math" w:cs="Arial"/>
                <w:sz w:val="22"/>
                <w:szCs w:val="22"/>
              </w:rPr>
              <m:t>0.5</m:t>
            </m:r>
            <m:r>
              <w:rPr>
                <w:rFonts w:ascii="Cambria Math" w:hAnsi="Cambria Math" w:cs="Arial"/>
                <w:sz w:val="22"/>
                <w:szCs w:val="22"/>
              </w:rPr>
              <m:t>A</m:t>
            </m:r>
          </m:e>
          <m:sub>
            <m:r>
              <m:rPr>
                <m:sty m:val="p"/>
              </m:rPr>
              <w:rPr>
                <w:rFonts w:ascii="Cambria Math" w:hAnsi="Cambria Math" w:cs="Arial"/>
                <w:sz w:val="22"/>
                <w:szCs w:val="22"/>
              </w:rPr>
              <m:t>s</m:t>
            </m:r>
          </m:sub>
        </m:sSub>
        <m:sSub>
          <m:sSubPr>
            <m:ctrlPr>
              <w:rPr>
                <w:rFonts w:ascii="Cambria Math" w:hAnsi="Cambria Math" w:cs="Arial"/>
                <w:sz w:val="22"/>
                <w:szCs w:val="22"/>
              </w:rPr>
            </m:ctrlPr>
          </m:sSubPr>
          <m:e>
            <m:r>
              <w:rPr>
                <w:rFonts w:ascii="Cambria Math" w:hAnsi="Cambria Math" w:cs="Arial"/>
                <w:sz w:val="22"/>
                <w:szCs w:val="22"/>
              </w:rPr>
              <m:t>f</m:t>
            </m:r>
          </m:e>
          <m:sub>
            <m:r>
              <m:rPr>
                <m:sty m:val="p"/>
              </m:rPr>
              <w:rPr>
                <w:rFonts w:ascii="Cambria Math" w:hAnsi="Cambria Math" w:cs="Arial"/>
                <w:sz w:val="22"/>
                <w:szCs w:val="22"/>
              </w:rPr>
              <m:t>u</m:t>
            </m:r>
          </m:sub>
        </m:sSub>
      </m:oMath>
      <w:r w:rsidR="00644C57">
        <w:rPr>
          <w:rFonts w:cs="Arial"/>
          <w:sz w:val="22"/>
          <w:szCs w:val="22"/>
        </w:rPr>
        <w:t xml:space="preserve"> </w:t>
      </w:r>
      <w:r w:rsidR="00B601BA" w:rsidRPr="0049653E">
        <w:rPr>
          <w:rFonts w:cs="Arial"/>
          <w:sz w:val="22"/>
          <w:szCs w:val="22"/>
        </w:rPr>
        <w:tab/>
        <w:t xml:space="preserve">[This is applicable only for </w:t>
      </w:r>
      <m:oMath>
        <m:sSub>
          <m:sSubPr>
            <m:ctrlPr>
              <w:rPr>
                <w:rFonts w:ascii="Cambria Math" w:hAnsi="Cambria Math" w:cs="Arial"/>
                <w:sz w:val="22"/>
                <w:szCs w:val="22"/>
              </w:rPr>
            </m:ctrlPr>
          </m:sSubPr>
          <m:e>
            <m:r>
              <w:rPr>
                <w:rFonts w:ascii="Cambria Math" w:hAnsi="Cambria Math" w:cs="Arial"/>
                <w:sz w:val="22"/>
                <w:szCs w:val="22"/>
              </w:rPr>
              <m:t>f</m:t>
            </m:r>
          </m:e>
          <m:sub>
            <m:r>
              <m:rPr>
                <m:sty m:val="p"/>
              </m:rPr>
              <w:rPr>
                <w:rFonts w:ascii="Cambria Math" w:hAnsi="Cambria Math" w:cs="Arial"/>
                <w:sz w:val="22"/>
                <w:szCs w:val="22"/>
              </w:rPr>
              <m:t>u</m:t>
            </m:r>
          </m:sub>
        </m:sSub>
        <m:r>
          <m:rPr>
            <m:sty m:val="p"/>
          </m:rPr>
          <w:rPr>
            <w:rFonts w:ascii="Cambria Math" w:hAnsi="Cambria Math" w:cs="Arial"/>
            <w:sz w:val="22"/>
            <w:szCs w:val="22"/>
          </w:rPr>
          <m:t>≤1 000</m:t>
        </m:r>
      </m:oMath>
      <w:r w:rsidR="00B601BA" w:rsidRPr="0049653E">
        <w:rPr>
          <w:rFonts w:cs="Arial"/>
          <w:sz w:val="22"/>
          <w:szCs w:val="22"/>
        </w:rPr>
        <w:t xml:space="preserve"> N/mm</w:t>
      </w:r>
      <w:r w:rsidR="00B601BA" w:rsidRPr="0049653E">
        <w:rPr>
          <w:rFonts w:cs="Arial"/>
          <w:sz w:val="22"/>
          <w:szCs w:val="22"/>
          <w:vertAlign w:val="superscript"/>
        </w:rPr>
        <w:t>2</w:t>
      </w:r>
      <w:r w:rsidR="00B601BA" w:rsidRPr="0049653E">
        <w:rPr>
          <w:rFonts w:cs="Arial"/>
          <w:sz w:val="22"/>
          <w:szCs w:val="22"/>
        </w:rPr>
        <w:t>]</w:t>
      </w:r>
    </w:p>
    <w:p w14:paraId="0C6191E7" w14:textId="3796002E" w:rsidR="00B601BA" w:rsidRPr="0049653E" w:rsidRDefault="00B601BA" w:rsidP="009B2AAE">
      <w:pPr>
        <w:rPr>
          <w:rFonts w:cs="Arial"/>
          <w:sz w:val="22"/>
          <w:szCs w:val="22"/>
        </w:rPr>
      </w:pPr>
    </w:p>
    <w:bookmarkEnd w:id="44"/>
    <w:bookmarkEnd w:id="45"/>
    <w:p w14:paraId="16270404" w14:textId="63CB1092" w:rsidR="00B601BA" w:rsidRPr="0049653E" w:rsidRDefault="008D0AB1" w:rsidP="00E62C63">
      <w:pPr>
        <w:jc w:val="both"/>
        <w:rPr>
          <w:rFonts w:cs="Arial"/>
          <w:sz w:val="22"/>
          <w:szCs w:val="22"/>
        </w:rPr>
      </w:pPr>
      <w:r w:rsidRPr="0049653E">
        <w:rPr>
          <w:rFonts w:cs="Arial"/>
          <w:b/>
          <w:bCs/>
          <w:sz w:val="22"/>
          <w:szCs w:val="22"/>
        </w:rPr>
        <w:t>9</w:t>
      </w:r>
      <w:r w:rsidR="00B601BA" w:rsidRPr="0049653E">
        <w:rPr>
          <w:rFonts w:cs="Arial"/>
          <w:b/>
          <w:bCs/>
          <w:sz w:val="22"/>
          <w:szCs w:val="22"/>
        </w:rPr>
        <w:t>.2.3.2</w:t>
      </w:r>
      <w:r w:rsidR="00B601BA" w:rsidRPr="0049653E">
        <w:rPr>
          <w:rFonts w:cs="Arial"/>
          <w:sz w:val="22"/>
          <w:szCs w:val="22"/>
        </w:rPr>
        <w:t xml:space="preserve"> </w:t>
      </w:r>
      <w:r w:rsidR="00B601BA" w:rsidRPr="0049653E">
        <w:rPr>
          <w:rFonts w:cs="Arial"/>
          <w:i/>
          <w:sz w:val="22"/>
          <w:szCs w:val="22"/>
        </w:rPr>
        <w:t>steel strength for shear load with lever arm</w:t>
      </w:r>
    </w:p>
    <w:p w14:paraId="71D1DC2A" w14:textId="77777777" w:rsidR="00B601BA" w:rsidRPr="0049653E" w:rsidRDefault="00B601BA" w:rsidP="009B2AAE">
      <w:pPr>
        <w:rPr>
          <w:rFonts w:cs="Arial"/>
          <w:sz w:val="22"/>
          <w:szCs w:val="22"/>
        </w:rPr>
      </w:pPr>
    </w:p>
    <w:p w14:paraId="3B821909" w14:textId="2BA34527" w:rsidR="00B601BA" w:rsidRPr="0049653E" w:rsidRDefault="00B601BA" w:rsidP="00914C8E">
      <w:pPr>
        <w:jc w:val="both"/>
        <w:rPr>
          <w:rFonts w:cs="Arial"/>
          <w:bCs/>
          <w:sz w:val="22"/>
          <w:szCs w:val="22"/>
        </w:rPr>
      </w:pPr>
      <w:r w:rsidRPr="0049653E">
        <w:rPr>
          <w:rFonts w:cs="Arial"/>
          <w:bCs/>
          <w:sz w:val="22"/>
          <w:szCs w:val="22"/>
        </w:rPr>
        <w:t xml:space="preserve">The characteristic steel strength, </w:t>
      </w:r>
      <m:oMath>
        <m:sSub>
          <m:sSubPr>
            <m:ctrlPr>
              <w:rPr>
                <w:rFonts w:ascii="Cambria Math" w:hAnsi="Cambria Math" w:cs="Arial"/>
                <w:sz w:val="22"/>
                <w:szCs w:val="22"/>
              </w:rPr>
            </m:ctrlPr>
          </m:sSubPr>
          <m:e>
            <m:r>
              <w:rPr>
                <w:rFonts w:ascii="Cambria Math" w:hAnsi="Cambria Math" w:cs="Arial"/>
                <w:sz w:val="22"/>
                <w:szCs w:val="22"/>
              </w:rPr>
              <m:t>V</m:t>
            </m:r>
          </m:e>
          <m:sub>
            <m:r>
              <m:rPr>
                <m:sty m:val="p"/>
              </m:rPr>
              <w:rPr>
                <w:rFonts w:ascii="Cambria Math" w:hAnsi="Cambria Math" w:cs="Arial"/>
                <w:sz w:val="22"/>
                <w:szCs w:val="22"/>
              </w:rPr>
              <m:t>Rk,s</m:t>
            </m:r>
          </m:sub>
        </m:sSub>
      </m:oMath>
      <w:r w:rsidRPr="0049653E">
        <w:rPr>
          <w:rFonts w:cs="Arial"/>
          <w:bCs/>
          <w:sz w:val="22"/>
          <w:szCs w:val="22"/>
        </w:rPr>
        <w:t xml:space="preserve"> of an anchor subjected to shear load with lever arm shall be calculated using the following equation. The characteristic bending strength </w:t>
      </w:r>
      <m:oMath>
        <m:sSubSup>
          <m:sSubSupPr>
            <m:ctrlPr>
              <w:rPr>
                <w:rFonts w:ascii="Cambria Math" w:hAnsi="Cambria Math" w:cs="Arial"/>
                <w:sz w:val="22"/>
                <w:szCs w:val="22"/>
              </w:rPr>
            </m:ctrlPr>
          </m:sSubSupPr>
          <m:e>
            <m:r>
              <w:rPr>
                <w:rFonts w:ascii="Cambria Math" w:hAnsi="Cambria Math" w:cs="Arial"/>
                <w:sz w:val="22"/>
                <w:szCs w:val="22"/>
              </w:rPr>
              <m:t>M</m:t>
            </m:r>
          </m:e>
          <m:sub>
            <m:r>
              <m:rPr>
                <m:sty m:val="p"/>
              </m:rPr>
              <w:rPr>
                <w:rFonts w:ascii="Cambria Math" w:hAnsi="Cambria Math" w:cs="Arial"/>
                <w:sz w:val="22"/>
                <w:szCs w:val="22"/>
              </w:rPr>
              <m:t>Rk,s</m:t>
            </m:r>
          </m:sub>
          <m:sup>
            <m:r>
              <m:rPr>
                <m:sty m:val="p"/>
              </m:rPr>
              <w:rPr>
                <w:rFonts w:ascii="Cambria Math" w:hAnsi="Cambria Math" w:cs="Arial"/>
                <w:sz w:val="22"/>
                <w:szCs w:val="22"/>
              </w:rPr>
              <m:t>0</m:t>
            </m:r>
          </m:sup>
        </m:sSubSup>
      </m:oMath>
      <w:r w:rsidRPr="0049653E">
        <w:rPr>
          <w:rFonts w:cs="Arial"/>
          <w:sz w:val="22"/>
          <w:szCs w:val="22"/>
        </w:rPr>
        <w:t xml:space="preserve"> </w:t>
      </w:r>
      <w:r w:rsidR="004906E1" w:rsidRPr="0049653E">
        <w:rPr>
          <w:rFonts w:cs="Arial"/>
          <w:sz w:val="22"/>
          <w:szCs w:val="22"/>
        </w:rPr>
        <w:t xml:space="preserve">, </w:t>
      </w:r>
      <w:r w:rsidRPr="0049653E">
        <w:rPr>
          <w:rFonts w:cs="Arial"/>
          <w:sz w:val="22"/>
          <w:szCs w:val="22"/>
        </w:rPr>
        <w:t xml:space="preserve">characteristic steel strength </w:t>
      </w:r>
      <m:oMath>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Rk,s</m:t>
            </m:r>
          </m:sub>
        </m:sSub>
      </m:oMath>
      <w:r w:rsidR="00914C8E" w:rsidRPr="0049653E">
        <w:rPr>
          <w:rFonts w:cs="Arial"/>
          <w:sz w:val="22"/>
          <w:szCs w:val="22"/>
        </w:rPr>
        <w:t xml:space="preserve"> </w:t>
      </w:r>
      <w:r w:rsidR="004906E1" w:rsidRPr="0049653E">
        <w:rPr>
          <w:rFonts w:cs="Arial"/>
          <w:sz w:val="22"/>
          <w:szCs w:val="22"/>
        </w:rPr>
        <w:t xml:space="preserve">and the </w:t>
      </w:r>
      <w:r w:rsidR="007F14F7" w:rsidRPr="0049653E">
        <w:rPr>
          <w:rFonts w:cs="Arial"/>
          <w:sz w:val="22"/>
          <w:szCs w:val="22"/>
        </w:rPr>
        <w:t>material safety factor</w:t>
      </w:r>
      <w:r w:rsidR="00353E91" w:rsidRPr="0049653E">
        <w:rPr>
          <w:rFonts w:cs="Arial"/>
          <w:sz w:val="22"/>
          <w:szCs w:val="22"/>
        </w:rPr>
        <w:t xml:space="preserve"> </w:t>
      </w:r>
      <m:oMath>
        <m:sSub>
          <m:sSubPr>
            <m:ctrlPr>
              <w:rPr>
                <w:rFonts w:ascii="Cambria Math" w:hAnsi="Cambria Math" w:cs="Arial"/>
                <w:sz w:val="22"/>
                <w:szCs w:val="22"/>
              </w:rPr>
            </m:ctrlPr>
          </m:sSubPr>
          <m:e>
            <m:r>
              <w:rPr>
                <w:rFonts w:ascii="Cambria Math" w:hAnsi="Cambria Math" w:cs="Arial"/>
                <w:sz w:val="22"/>
                <w:szCs w:val="22"/>
              </w:rPr>
              <m:t>γ</m:t>
            </m:r>
          </m:e>
          <m:sub>
            <m:r>
              <m:rPr>
                <m:sty m:val="p"/>
              </m:rPr>
              <w:rPr>
                <w:rFonts w:ascii="Cambria Math" w:hAnsi="Cambria Math" w:cs="Arial"/>
                <w:sz w:val="22"/>
                <w:szCs w:val="22"/>
              </w:rPr>
              <m:t>Ms</m:t>
            </m:r>
          </m:sub>
        </m:sSub>
      </m:oMath>
      <w:r w:rsidR="000F323E" w:rsidRPr="0049653E">
        <w:rPr>
          <w:rFonts w:cs="Arial"/>
          <w:sz w:val="22"/>
          <w:szCs w:val="22"/>
        </w:rPr>
        <w:t xml:space="preserve"> </w:t>
      </w:r>
      <w:r w:rsidRPr="0049653E">
        <w:rPr>
          <w:rFonts w:cs="Arial"/>
          <w:bCs/>
          <w:sz w:val="22"/>
          <w:szCs w:val="22"/>
        </w:rPr>
        <w:t xml:space="preserve">shall be taken from </w:t>
      </w:r>
      <w:r w:rsidR="003444A0" w:rsidRPr="0049653E">
        <w:rPr>
          <w:rFonts w:cs="Arial"/>
          <w:bCs/>
          <w:sz w:val="22"/>
          <w:szCs w:val="22"/>
        </w:rPr>
        <w:t xml:space="preserve">AR </w:t>
      </w:r>
      <w:r w:rsidRPr="0049653E">
        <w:rPr>
          <w:rFonts w:cs="Arial"/>
          <w:bCs/>
          <w:sz w:val="22"/>
          <w:szCs w:val="22"/>
        </w:rPr>
        <w:t>of the anchor.</w:t>
      </w:r>
    </w:p>
    <w:p w14:paraId="76779693" w14:textId="17597E04" w:rsidR="00B601BA" w:rsidRPr="0049653E" w:rsidRDefault="00B601BA" w:rsidP="00914C8E">
      <w:pPr>
        <w:jc w:val="both"/>
        <w:rPr>
          <w:rFonts w:cs="Arial"/>
          <w:sz w:val="22"/>
          <w:szCs w:val="22"/>
        </w:rPr>
      </w:pPr>
      <w:r w:rsidRPr="0049653E">
        <w:rPr>
          <w:rFonts w:cs="Arial"/>
          <w:sz w:val="22"/>
          <w:szCs w:val="22"/>
        </w:rPr>
        <w:tab/>
      </w:r>
      <w:r w:rsidRPr="0049653E">
        <w:rPr>
          <w:rFonts w:cs="Arial"/>
          <w:sz w:val="22"/>
          <w:szCs w:val="22"/>
        </w:rPr>
        <w:tab/>
      </w:r>
      <m:oMath>
        <m:sSub>
          <m:sSubPr>
            <m:ctrlPr>
              <w:rPr>
                <w:rFonts w:ascii="Cambria Math" w:hAnsi="Cambria Math" w:cs="Arial"/>
                <w:sz w:val="22"/>
                <w:szCs w:val="22"/>
              </w:rPr>
            </m:ctrlPr>
          </m:sSubPr>
          <m:e>
            <m:r>
              <w:rPr>
                <w:rFonts w:ascii="Cambria Math" w:hAnsi="Cambria Math" w:cs="Arial"/>
                <w:sz w:val="22"/>
                <w:szCs w:val="22"/>
              </w:rPr>
              <m:t>V</m:t>
            </m:r>
          </m:e>
          <m:sub>
            <m:r>
              <m:rPr>
                <m:sty m:val="p"/>
              </m:rPr>
              <w:rPr>
                <w:rFonts w:ascii="Cambria Math" w:hAnsi="Cambria Math" w:cs="Arial"/>
                <w:sz w:val="22"/>
                <w:szCs w:val="22"/>
              </w:rPr>
              <m:t>Rk,s</m:t>
            </m:r>
          </m:sub>
        </m:sSub>
        <m:r>
          <m:rPr>
            <m:sty m:val="p"/>
          </m:rPr>
          <w:rPr>
            <w:rFonts w:ascii="Cambria Math" w:hAnsi="Cambria Math" w:cs="Arial"/>
            <w:sz w:val="22"/>
            <w:szCs w:val="22"/>
          </w:rPr>
          <m:t>=</m:t>
        </m:r>
        <m:f>
          <m:fPr>
            <m:type m:val="skw"/>
            <m:ctrlPr>
              <w:rPr>
                <w:rFonts w:ascii="Cambria Math" w:hAnsi="Cambria Math" w:cs="Arial"/>
                <w:sz w:val="22"/>
                <w:szCs w:val="22"/>
              </w:rPr>
            </m:ctrlPr>
          </m:fPr>
          <m:num>
            <m:d>
              <m:dPr>
                <m:ctrlPr>
                  <w:rPr>
                    <w:rFonts w:ascii="Cambria Math" w:hAnsi="Cambria Math" w:cs="Arial"/>
                    <w:sz w:val="22"/>
                    <w:szCs w:val="22"/>
                  </w:rPr>
                </m:ctrlPr>
              </m:dPr>
              <m:e>
                <m:sSub>
                  <m:sSubPr>
                    <m:ctrlPr>
                      <w:rPr>
                        <w:rFonts w:ascii="Cambria Math" w:hAnsi="Cambria Math" w:cs="Arial"/>
                        <w:sz w:val="22"/>
                        <w:szCs w:val="22"/>
                      </w:rPr>
                    </m:ctrlPr>
                  </m:sSubPr>
                  <m:e>
                    <m:r>
                      <w:rPr>
                        <w:rFonts w:ascii="Cambria Math" w:hAnsi="Cambria Math" w:cs="Arial"/>
                        <w:sz w:val="22"/>
                        <w:szCs w:val="22"/>
                      </w:rPr>
                      <m:t>α</m:t>
                    </m:r>
                  </m:e>
                  <m:sub>
                    <m:r>
                      <m:rPr>
                        <m:sty m:val="p"/>
                      </m:rPr>
                      <w:rPr>
                        <w:rFonts w:ascii="Cambria Math" w:hAnsi="Cambria Math" w:cs="Arial"/>
                        <w:sz w:val="22"/>
                        <w:szCs w:val="22"/>
                      </w:rPr>
                      <m:t>M</m:t>
                    </m:r>
                  </m:sub>
                </m:sSub>
                <m:sSub>
                  <m:sSubPr>
                    <m:ctrlPr>
                      <w:rPr>
                        <w:rFonts w:ascii="Cambria Math" w:hAnsi="Cambria Math" w:cs="Arial"/>
                        <w:sz w:val="22"/>
                        <w:szCs w:val="22"/>
                      </w:rPr>
                    </m:ctrlPr>
                  </m:sSubPr>
                  <m:e>
                    <m:r>
                      <w:rPr>
                        <w:rFonts w:ascii="Cambria Math" w:hAnsi="Cambria Math" w:cs="Arial"/>
                        <w:sz w:val="22"/>
                        <w:szCs w:val="22"/>
                      </w:rPr>
                      <m:t>M</m:t>
                    </m:r>
                  </m:e>
                  <m:sub>
                    <m:r>
                      <m:rPr>
                        <m:sty m:val="p"/>
                      </m:rPr>
                      <w:rPr>
                        <w:rFonts w:ascii="Cambria Math" w:hAnsi="Cambria Math" w:cs="Arial"/>
                        <w:sz w:val="22"/>
                        <w:szCs w:val="22"/>
                      </w:rPr>
                      <m:t>Rk,s</m:t>
                    </m:r>
                  </m:sub>
                </m:sSub>
              </m:e>
            </m:d>
          </m:num>
          <m:den>
            <m:r>
              <w:rPr>
                <w:rFonts w:ascii="Cambria Math" w:hAnsi="Cambria Math" w:cs="Arial"/>
                <w:sz w:val="22"/>
                <w:szCs w:val="22"/>
              </w:rPr>
              <m:t>l</m:t>
            </m:r>
          </m:den>
        </m:f>
      </m:oMath>
      <w:r w:rsidRPr="0049653E">
        <w:rPr>
          <w:rFonts w:cs="Arial"/>
          <w:sz w:val="22"/>
          <w:szCs w:val="22"/>
        </w:rPr>
        <w:t xml:space="preserve"> </w:t>
      </w:r>
    </w:p>
    <w:p w14:paraId="5F441387" w14:textId="77777777" w:rsidR="006E6289" w:rsidRPr="0049653E" w:rsidRDefault="006E6289" w:rsidP="00914C8E">
      <w:pPr>
        <w:jc w:val="both"/>
        <w:rPr>
          <w:rFonts w:cs="Arial"/>
          <w:bCs/>
          <w:sz w:val="22"/>
          <w:szCs w:val="22"/>
        </w:rPr>
      </w:pPr>
    </w:p>
    <w:p w14:paraId="147B697A" w14:textId="77777777" w:rsidR="00B601BA" w:rsidRPr="0049653E" w:rsidRDefault="00B601BA" w:rsidP="001E1DC7">
      <w:pPr>
        <w:jc w:val="both"/>
        <w:rPr>
          <w:rFonts w:cs="Arial"/>
          <w:sz w:val="22"/>
          <w:szCs w:val="22"/>
        </w:rPr>
      </w:pPr>
      <w:proofErr w:type="gramStart"/>
      <w:r w:rsidRPr="0049653E">
        <w:rPr>
          <w:rFonts w:cs="Arial"/>
          <w:sz w:val="22"/>
          <w:szCs w:val="22"/>
        </w:rPr>
        <w:t>where</w:t>
      </w:r>
      <w:proofErr w:type="gramEnd"/>
      <w:r w:rsidRPr="0049653E">
        <w:rPr>
          <w:rFonts w:cs="Arial"/>
          <w:sz w:val="22"/>
          <w:szCs w:val="22"/>
        </w:rPr>
        <w:t>,</w:t>
      </w:r>
      <w:r w:rsidRPr="0049653E">
        <w:rPr>
          <w:rFonts w:cs="Arial"/>
          <w:sz w:val="22"/>
          <w:szCs w:val="22"/>
        </w:rPr>
        <w:tab/>
      </w:r>
    </w:p>
    <w:p w14:paraId="5D8A26A4" w14:textId="2DC2A865" w:rsidR="00B601BA" w:rsidRPr="0049653E" w:rsidRDefault="00B601BA" w:rsidP="001E1DC7">
      <w:pPr>
        <w:jc w:val="both"/>
        <w:rPr>
          <w:rFonts w:cs="Arial"/>
          <w:sz w:val="22"/>
          <w:szCs w:val="22"/>
        </w:rPr>
      </w:pPr>
      <w:r w:rsidRPr="0049653E">
        <w:rPr>
          <w:rFonts w:ascii="Symbol" w:eastAsia="Symbol" w:hAnsi="Symbol" w:cs="Symbol"/>
          <w:sz w:val="22"/>
          <w:szCs w:val="22"/>
        </w:rPr>
        <w:t>a</w:t>
      </w:r>
      <w:r w:rsidRPr="0049653E">
        <w:rPr>
          <w:rFonts w:cs="Arial"/>
          <w:position w:val="-6"/>
          <w:sz w:val="22"/>
          <w:szCs w:val="22"/>
          <w:vertAlign w:val="subscript"/>
        </w:rPr>
        <w:t>M</w:t>
      </w:r>
      <w:r w:rsidRPr="0049653E">
        <w:rPr>
          <w:rFonts w:cs="Arial"/>
          <w:sz w:val="22"/>
          <w:szCs w:val="22"/>
        </w:rPr>
        <w:t xml:space="preserve"> = Factor to account for degree of fixity of the anchor at the side of the </w:t>
      </w:r>
      <w:r w:rsidR="006038DE" w:rsidRPr="0049653E">
        <w:rPr>
          <w:rFonts w:cs="Arial"/>
          <w:sz w:val="22"/>
          <w:szCs w:val="22"/>
        </w:rPr>
        <w:t>base plate</w:t>
      </w:r>
      <w:r w:rsidRPr="0049653E">
        <w:rPr>
          <w:rFonts w:cs="Arial"/>
          <w:sz w:val="22"/>
          <w:szCs w:val="22"/>
        </w:rPr>
        <w:t xml:space="preserve"> (</w:t>
      </w:r>
      <w:r w:rsidRPr="0049653E">
        <w:rPr>
          <w:rFonts w:cs="Arial"/>
          <w:i/>
          <w:iCs/>
          <w:sz w:val="22"/>
          <w:szCs w:val="22"/>
        </w:rPr>
        <w:t>see</w:t>
      </w:r>
      <w:r w:rsidRPr="0049653E">
        <w:rPr>
          <w:rFonts w:cs="Arial"/>
          <w:sz w:val="22"/>
          <w:szCs w:val="22"/>
        </w:rPr>
        <w:t xml:space="preserve"> </w:t>
      </w:r>
      <w:r w:rsidRPr="0049653E">
        <w:rPr>
          <w:rFonts w:cs="Arial"/>
          <w:sz w:val="22"/>
          <w:szCs w:val="22"/>
        </w:rPr>
        <w:tab/>
      </w:r>
      <w:r w:rsidR="00B1048C" w:rsidRPr="0049653E">
        <w:rPr>
          <w:rFonts w:cs="Arial"/>
          <w:sz w:val="22"/>
          <w:szCs w:val="22"/>
        </w:rPr>
        <w:t>8</w:t>
      </w:r>
      <w:r w:rsidRPr="0049653E">
        <w:rPr>
          <w:rFonts w:cs="Arial"/>
          <w:b/>
          <w:sz w:val="22"/>
          <w:szCs w:val="22"/>
        </w:rPr>
        <w:t>.2.2.3</w:t>
      </w:r>
      <w:r w:rsidRPr="0049653E">
        <w:rPr>
          <w:rFonts w:cs="Arial"/>
          <w:sz w:val="22"/>
          <w:szCs w:val="22"/>
        </w:rPr>
        <w:t>)</w:t>
      </w:r>
    </w:p>
    <w:p w14:paraId="17F939B2" w14:textId="44E8BD51" w:rsidR="00B601BA" w:rsidRPr="0049653E" w:rsidRDefault="00B601BA" w:rsidP="001E1DC7">
      <w:pPr>
        <w:jc w:val="both"/>
        <w:rPr>
          <w:rFonts w:cs="Arial"/>
          <w:sz w:val="22"/>
          <w:szCs w:val="22"/>
        </w:rPr>
      </w:pPr>
      <w:r w:rsidRPr="0049653E">
        <w:rPr>
          <w:rFonts w:cs="Arial"/>
          <w:sz w:val="22"/>
          <w:szCs w:val="22"/>
        </w:rPr>
        <w:t xml:space="preserve"> </w:t>
      </w:r>
      <m:oMath>
        <m:r>
          <w:rPr>
            <w:rFonts w:ascii="Cambria Math" w:hAnsi="Cambria Math" w:cs="Arial"/>
            <w:sz w:val="22"/>
            <w:szCs w:val="22"/>
          </w:rPr>
          <m:t>l</m:t>
        </m:r>
      </m:oMath>
      <w:r w:rsidRPr="0049653E">
        <w:rPr>
          <w:rFonts w:cs="Arial"/>
          <w:sz w:val="22"/>
          <w:szCs w:val="22"/>
        </w:rPr>
        <w:t>= Lever arm (</w:t>
      </w:r>
      <w:r w:rsidRPr="0049653E">
        <w:rPr>
          <w:rFonts w:cs="Arial"/>
          <w:i/>
          <w:iCs/>
          <w:sz w:val="22"/>
          <w:szCs w:val="22"/>
        </w:rPr>
        <w:t>see</w:t>
      </w:r>
      <w:r w:rsidRPr="0049653E">
        <w:rPr>
          <w:rFonts w:cs="Arial"/>
          <w:sz w:val="22"/>
          <w:szCs w:val="22"/>
        </w:rPr>
        <w:t xml:space="preserve"> </w:t>
      </w:r>
      <w:r w:rsidR="00B1048C" w:rsidRPr="0049653E">
        <w:rPr>
          <w:rFonts w:cs="Arial"/>
          <w:sz w:val="22"/>
          <w:szCs w:val="22"/>
        </w:rPr>
        <w:t>8</w:t>
      </w:r>
      <w:r w:rsidRPr="0049653E">
        <w:rPr>
          <w:rFonts w:cs="Arial"/>
          <w:sz w:val="22"/>
          <w:szCs w:val="22"/>
        </w:rPr>
        <w:t>.2.2.2</w:t>
      </w:r>
      <w:r w:rsidR="00C03282" w:rsidRPr="0049653E">
        <w:rPr>
          <w:rFonts w:cs="Arial"/>
          <w:sz w:val="22"/>
          <w:szCs w:val="22"/>
        </w:rPr>
        <w:t>)</w:t>
      </w:r>
    </w:p>
    <w:p w14:paraId="2CE3AF67" w14:textId="77777777" w:rsidR="00B601BA" w:rsidRPr="0049653E" w:rsidRDefault="00000000" w:rsidP="001E1DC7">
      <w:pPr>
        <w:jc w:val="both"/>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M</m:t>
            </m:r>
          </m:e>
          <m:sub>
            <m:r>
              <m:rPr>
                <m:sty m:val="p"/>
              </m:rPr>
              <w:rPr>
                <w:rFonts w:ascii="Cambria Math" w:hAnsi="Cambria Math" w:cs="Arial"/>
                <w:sz w:val="22"/>
                <w:szCs w:val="22"/>
              </w:rPr>
              <m:t>Rk,s</m:t>
            </m:r>
          </m:sub>
        </m:sSub>
        <m:r>
          <m:rPr>
            <m:sty m:val="p"/>
          </m:rPr>
          <w:rPr>
            <w:rFonts w:ascii="Cambria Math" w:hAnsi="Cambria Math" w:cs="Arial"/>
            <w:sz w:val="22"/>
            <w:szCs w:val="22"/>
          </w:rPr>
          <m:t>=</m:t>
        </m:r>
        <m:sSubSup>
          <m:sSubSupPr>
            <m:ctrlPr>
              <w:rPr>
                <w:rFonts w:ascii="Cambria Math" w:hAnsi="Cambria Math" w:cs="Arial"/>
                <w:sz w:val="22"/>
                <w:szCs w:val="22"/>
              </w:rPr>
            </m:ctrlPr>
          </m:sSubSupPr>
          <m:e>
            <m:r>
              <w:rPr>
                <w:rFonts w:ascii="Cambria Math" w:hAnsi="Cambria Math" w:cs="Arial"/>
                <w:sz w:val="22"/>
                <w:szCs w:val="22"/>
              </w:rPr>
              <m:t>M</m:t>
            </m:r>
          </m:e>
          <m:sub>
            <m:r>
              <m:rPr>
                <m:sty m:val="p"/>
              </m:rPr>
              <w:rPr>
                <w:rFonts w:ascii="Cambria Math" w:hAnsi="Cambria Math" w:cs="Arial"/>
                <w:sz w:val="22"/>
                <w:szCs w:val="22"/>
              </w:rPr>
              <m:t>Rk,s</m:t>
            </m:r>
          </m:sub>
          <m:sup>
            <m:r>
              <m:rPr>
                <m:sty m:val="p"/>
              </m:rPr>
              <w:rPr>
                <w:rFonts w:ascii="Cambria Math" w:hAnsi="Cambria Math" w:cs="Arial"/>
                <w:sz w:val="22"/>
                <w:szCs w:val="22"/>
              </w:rPr>
              <m:t>0</m:t>
            </m:r>
          </m:sup>
        </m:sSubSup>
        <m:r>
          <m:rPr>
            <m:sty m:val="p"/>
          </m:rPr>
          <w:rPr>
            <w:rFonts w:ascii="Cambria Math" w:hAnsi="Cambria Math" w:cs="Arial"/>
            <w:sz w:val="22"/>
            <w:szCs w:val="22"/>
          </w:rPr>
          <m:t>[1-</m:t>
        </m:r>
        <m:f>
          <m:fPr>
            <m:type m:val="lin"/>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Ld</m:t>
                </m:r>
              </m:sub>
            </m:sSub>
          </m:num>
          <m:den>
            <m:f>
              <m:fPr>
                <m:type m:val="lin"/>
                <m:ctrlPr>
                  <w:rPr>
                    <w:rFonts w:ascii="Cambria Math" w:hAnsi="Cambria Math" w:cs="Arial"/>
                    <w:sz w:val="22"/>
                    <w:szCs w:val="22"/>
                  </w:rPr>
                </m:ctrlPr>
              </m:fPr>
              <m:num>
                <m:sSub>
                  <m:sSubPr>
                    <m:ctrlPr>
                      <w:rPr>
                        <w:rFonts w:ascii="Cambria Math" w:hAnsi="Cambria Math" w:cs="Arial"/>
                        <w:sz w:val="22"/>
                        <w:szCs w:val="22"/>
                      </w:rPr>
                    </m:ctrlPr>
                  </m:sSubPr>
                  <m:e>
                    <m:r>
                      <m:rPr>
                        <m:sty m:val="p"/>
                      </m:rPr>
                      <w:rPr>
                        <w:rFonts w:ascii="Cambria Math" w:hAnsi="Cambria Math" w:cs="Arial"/>
                        <w:sz w:val="22"/>
                        <w:szCs w:val="22"/>
                      </w:rPr>
                      <m:t>(</m:t>
                    </m:r>
                    <m:r>
                      <w:rPr>
                        <w:rFonts w:ascii="Cambria Math" w:hAnsi="Cambria Math" w:cs="Arial"/>
                        <w:sz w:val="22"/>
                        <w:szCs w:val="22"/>
                      </w:rPr>
                      <m:t>N</m:t>
                    </m:r>
                  </m:e>
                  <m:sub>
                    <m:r>
                      <m:rPr>
                        <m:sty m:val="p"/>
                      </m:rPr>
                      <w:rPr>
                        <w:rFonts w:ascii="Cambria Math" w:hAnsi="Cambria Math" w:cs="Arial"/>
                        <w:sz w:val="22"/>
                        <w:szCs w:val="22"/>
                      </w:rPr>
                      <m:t>Rk,s</m:t>
                    </m:r>
                  </m:sub>
                </m:sSub>
              </m:num>
              <m:den>
                <m:sSub>
                  <m:sSubPr>
                    <m:ctrlPr>
                      <w:rPr>
                        <w:rFonts w:ascii="Cambria Math" w:hAnsi="Cambria Math" w:cs="Arial"/>
                        <w:sz w:val="22"/>
                        <w:szCs w:val="22"/>
                      </w:rPr>
                    </m:ctrlPr>
                  </m:sSubPr>
                  <m:e>
                    <m:r>
                      <w:rPr>
                        <w:rFonts w:ascii="Cambria Math" w:hAnsi="Cambria Math" w:cs="Arial"/>
                        <w:sz w:val="22"/>
                        <w:szCs w:val="22"/>
                      </w:rPr>
                      <m:t>γ</m:t>
                    </m:r>
                  </m:e>
                  <m:sub>
                    <m:r>
                      <m:rPr>
                        <m:sty m:val="p"/>
                      </m:rPr>
                      <w:rPr>
                        <w:rFonts w:ascii="Cambria Math" w:hAnsi="Cambria Math" w:cs="Arial"/>
                        <w:sz w:val="22"/>
                        <w:szCs w:val="22"/>
                      </w:rPr>
                      <m:t>Ms</m:t>
                    </m:r>
                  </m:sub>
                </m:sSub>
              </m:den>
            </m:f>
          </m:den>
        </m:f>
        <m:r>
          <m:rPr>
            <m:sty m:val="p"/>
          </m:rPr>
          <w:rPr>
            <w:rFonts w:ascii="Cambria Math" w:hAnsi="Cambria Math" w:cs="Arial"/>
            <w:sz w:val="22"/>
            <w:szCs w:val="22"/>
          </w:rPr>
          <m:t>)]</m:t>
        </m:r>
      </m:oMath>
      <w:r w:rsidR="00B601BA" w:rsidRPr="0049653E">
        <w:rPr>
          <w:rFonts w:cs="Arial"/>
          <w:sz w:val="22"/>
          <w:szCs w:val="22"/>
        </w:rPr>
        <w:t xml:space="preserve"> </w:t>
      </w:r>
    </w:p>
    <w:p w14:paraId="68D02963" w14:textId="77777777" w:rsidR="006E6289" w:rsidRPr="0049653E" w:rsidRDefault="006E6289" w:rsidP="006E6289">
      <w:pPr>
        <w:jc w:val="both"/>
        <w:rPr>
          <w:rFonts w:cs="Arial"/>
          <w:bCs/>
          <w:iCs/>
          <w:sz w:val="22"/>
          <w:szCs w:val="22"/>
        </w:rPr>
      </w:pPr>
    </w:p>
    <w:p w14:paraId="216C5D11" w14:textId="4857BBE5" w:rsidR="006E6289" w:rsidRPr="0049653E" w:rsidRDefault="006E6289" w:rsidP="006E6289">
      <w:pPr>
        <w:jc w:val="both"/>
        <w:rPr>
          <w:rFonts w:cs="Arial"/>
          <w:bCs/>
          <w:iCs/>
          <w:sz w:val="22"/>
          <w:szCs w:val="22"/>
        </w:rPr>
      </w:pPr>
      <w:r w:rsidRPr="0049653E">
        <w:rPr>
          <w:rFonts w:cs="Arial"/>
          <w:bCs/>
          <w:iCs/>
          <w:sz w:val="22"/>
          <w:szCs w:val="22"/>
        </w:rPr>
        <w:t xml:space="preserve">NOTE – If the value of characteristic bending strength is not available in the </w:t>
      </w:r>
      <w:proofErr w:type="gramStart"/>
      <w:r w:rsidRPr="0049653E">
        <w:rPr>
          <w:rFonts w:cs="Arial"/>
          <w:bCs/>
          <w:iCs/>
          <w:sz w:val="22"/>
          <w:szCs w:val="22"/>
        </w:rPr>
        <w:t>AR</w:t>
      </w:r>
      <w:proofErr w:type="gramEnd"/>
      <w:r w:rsidRPr="0049653E">
        <w:rPr>
          <w:rFonts w:cs="Arial"/>
          <w:bCs/>
          <w:iCs/>
          <w:sz w:val="22"/>
          <w:szCs w:val="22"/>
        </w:rPr>
        <w:t xml:space="preserve"> then it may be calculated using the following equation </w:t>
      </w:r>
      <w:r w:rsidRPr="0049653E">
        <w:rPr>
          <w:rFonts w:cs="Arial"/>
          <w:iCs/>
          <w:sz w:val="22"/>
          <w:szCs w:val="22"/>
        </w:rPr>
        <w:t xml:space="preserve">for anchors having uniform cross section along its length. </w:t>
      </w:r>
      <w:r w:rsidRPr="0049653E">
        <w:rPr>
          <w:rFonts w:cs="Arial"/>
          <w:bCs/>
          <w:iCs/>
          <w:sz w:val="22"/>
          <w:szCs w:val="22"/>
        </w:rPr>
        <w:t xml:space="preserve"> </w:t>
      </w:r>
    </w:p>
    <w:p w14:paraId="6DBCE31B" w14:textId="77777777" w:rsidR="00886DE0" w:rsidRPr="0049653E" w:rsidRDefault="00886DE0" w:rsidP="00886DE0">
      <w:pPr>
        <w:jc w:val="both"/>
        <w:rPr>
          <w:rFonts w:cs="Arial"/>
          <w:sz w:val="22"/>
          <w:szCs w:val="22"/>
        </w:rPr>
      </w:pPr>
      <w:r w:rsidRPr="0049653E">
        <w:rPr>
          <w:rFonts w:cs="Arial"/>
          <w:sz w:val="22"/>
          <w:szCs w:val="22"/>
        </w:rPr>
        <w:tab/>
      </w:r>
      <m:oMath>
        <m:sSubSup>
          <m:sSubSupPr>
            <m:ctrlPr>
              <w:rPr>
                <w:rFonts w:ascii="Cambria Math" w:hAnsi="Cambria Math" w:cs="Arial"/>
                <w:sz w:val="22"/>
                <w:szCs w:val="22"/>
              </w:rPr>
            </m:ctrlPr>
          </m:sSubSupPr>
          <m:e>
            <m:r>
              <w:rPr>
                <w:rFonts w:ascii="Cambria Math" w:hAnsi="Cambria Math" w:cs="Arial"/>
                <w:sz w:val="22"/>
                <w:szCs w:val="22"/>
              </w:rPr>
              <m:t>M</m:t>
            </m:r>
          </m:e>
          <m:sub>
            <m:r>
              <m:rPr>
                <m:sty m:val="p"/>
              </m:rPr>
              <w:rPr>
                <w:rFonts w:ascii="Cambria Math" w:hAnsi="Cambria Math" w:cs="Arial"/>
                <w:sz w:val="22"/>
                <w:szCs w:val="22"/>
              </w:rPr>
              <m:t>Rk,s</m:t>
            </m:r>
          </m:sub>
          <m:sup>
            <m:r>
              <m:rPr>
                <m:sty m:val="p"/>
              </m:rPr>
              <w:rPr>
                <w:rFonts w:ascii="Cambria Math" w:hAnsi="Cambria Math" w:cs="Arial"/>
                <w:sz w:val="22"/>
                <w:szCs w:val="22"/>
              </w:rPr>
              <m:t>0</m:t>
            </m:r>
          </m:sup>
        </m:sSubSup>
        <m:r>
          <m:rPr>
            <m:sty m:val="p"/>
          </m:rPr>
          <w:rPr>
            <w:rFonts w:ascii="Cambria Math" w:hAnsi="Cambria Math" w:cs="Arial"/>
            <w:sz w:val="22"/>
            <w:szCs w:val="22"/>
          </w:rPr>
          <m:t>=1.2</m:t>
        </m:r>
        <m:sSub>
          <m:sSubPr>
            <m:ctrlPr>
              <w:rPr>
                <w:rFonts w:ascii="Cambria Math" w:hAnsi="Cambria Math" w:cs="Arial"/>
                <w:sz w:val="22"/>
                <w:szCs w:val="22"/>
              </w:rPr>
            </m:ctrlPr>
          </m:sSubPr>
          <m:e>
            <m:r>
              <w:rPr>
                <w:rFonts w:ascii="Cambria Math" w:hAnsi="Cambria Math" w:cs="Arial"/>
                <w:sz w:val="22"/>
                <w:szCs w:val="22"/>
              </w:rPr>
              <m:t>Z</m:t>
            </m:r>
          </m:e>
          <m:sub>
            <m:r>
              <w:rPr>
                <w:rFonts w:ascii="Cambria Math" w:hAnsi="Cambria Math" w:cs="Arial"/>
                <w:sz w:val="22"/>
                <w:szCs w:val="22"/>
              </w:rPr>
              <m:t>e</m:t>
            </m:r>
            <m:r>
              <m:rPr>
                <m:sty m:val="p"/>
              </m:rPr>
              <w:rPr>
                <w:rFonts w:ascii="Cambria Math" w:hAnsi="Cambria Math" w:cs="Arial"/>
                <w:sz w:val="22"/>
                <w:szCs w:val="22"/>
              </w:rPr>
              <m:t>l</m:t>
            </m:r>
          </m:sub>
        </m:sSub>
        <m:sSub>
          <m:sSubPr>
            <m:ctrlPr>
              <w:rPr>
                <w:rFonts w:ascii="Cambria Math" w:hAnsi="Cambria Math" w:cs="Arial"/>
                <w:sz w:val="22"/>
                <w:szCs w:val="22"/>
              </w:rPr>
            </m:ctrlPr>
          </m:sSubPr>
          <m:e>
            <m:r>
              <w:rPr>
                <w:rFonts w:ascii="Cambria Math" w:hAnsi="Cambria Math" w:cs="Arial"/>
                <w:sz w:val="22"/>
                <w:szCs w:val="22"/>
              </w:rPr>
              <m:t>f</m:t>
            </m:r>
          </m:e>
          <m:sub>
            <m:r>
              <m:rPr>
                <m:sty m:val="p"/>
              </m:rPr>
              <w:rPr>
                <w:rFonts w:ascii="Cambria Math" w:hAnsi="Cambria Math" w:cs="Arial"/>
                <w:sz w:val="22"/>
                <w:szCs w:val="22"/>
              </w:rPr>
              <m:t>u</m:t>
            </m:r>
          </m:sub>
        </m:sSub>
      </m:oMath>
      <w:r w:rsidRPr="0049653E">
        <w:rPr>
          <w:rFonts w:cs="Arial"/>
          <w:sz w:val="22"/>
          <w:szCs w:val="22"/>
        </w:rPr>
        <w:t xml:space="preserve"> </w:t>
      </w:r>
    </w:p>
    <w:p w14:paraId="35CCC807" w14:textId="77777777" w:rsidR="003444A0" w:rsidRPr="0049653E" w:rsidRDefault="003444A0" w:rsidP="009B2AAE">
      <w:pPr>
        <w:rPr>
          <w:rFonts w:cs="Arial"/>
          <w:sz w:val="22"/>
          <w:szCs w:val="22"/>
        </w:rPr>
      </w:pPr>
    </w:p>
    <w:p w14:paraId="0C228492" w14:textId="574541C4" w:rsidR="00B601BA" w:rsidRPr="0049653E" w:rsidRDefault="008D0AB1" w:rsidP="009B2AAE">
      <w:pPr>
        <w:rPr>
          <w:rFonts w:cs="Arial"/>
          <w:i/>
          <w:sz w:val="22"/>
          <w:szCs w:val="22"/>
        </w:rPr>
      </w:pPr>
      <w:r w:rsidRPr="0049653E">
        <w:rPr>
          <w:rFonts w:cs="Arial"/>
          <w:b/>
          <w:bCs/>
          <w:sz w:val="22"/>
          <w:szCs w:val="22"/>
        </w:rPr>
        <w:t>9</w:t>
      </w:r>
      <w:r w:rsidR="00B601BA" w:rsidRPr="0049653E">
        <w:rPr>
          <w:rFonts w:cs="Arial"/>
          <w:b/>
          <w:bCs/>
          <w:sz w:val="22"/>
          <w:szCs w:val="22"/>
        </w:rPr>
        <w:t>.2.3.3</w:t>
      </w:r>
      <w:r w:rsidR="00B601BA" w:rsidRPr="0049653E">
        <w:rPr>
          <w:rFonts w:cs="Arial"/>
          <w:sz w:val="22"/>
          <w:szCs w:val="22"/>
        </w:rPr>
        <w:t xml:space="preserve"> </w:t>
      </w:r>
      <w:r w:rsidR="00B601BA" w:rsidRPr="0049653E">
        <w:rPr>
          <w:rFonts w:cs="Arial"/>
          <w:i/>
          <w:sz w:val="22"/>
          <w:szCs w:val="22"/>
        </w:rPr>
        <w:t>Determination of concrete pry-out strength</w:t>
      </w:r>
    </w:p>
    <w:p w14:paraId="23448838" w14:textId="77777777" w:rsidR="00B601BA" w:rsidRPr="0049653E" w:rsidRDefault="00B601BA" w:rsidP="009B2AAE">
      <w:pPr>
        <w:rPr>
          <w:rFonts w:cs="Arial"/>
          <w:sz w:val="22"/>
          <w:szCs w:val="22"/>
        </w:rPr>
      </w:pPr>
    </w:p>
    <w:p w14:paraId="54CF88F3" w14:textId="629E9F25" w:rsidR="00B958F5" w:rsidRPr="0049653E" w:rsidRDefault="00B601BA" w:rsidP="001E1DC7">
      <w:pPr>
        <w:jc w:val="both"/>
        <w:rPr>
          <w:rFonts w:cs="Arial"/>
          <w:sz w:val="22"/>
          <w:szCs w:val="22"/>
        </w:rPr>
      </w:pPr>
      <w:r w:rsidRPr="0049653E">
        <w:rPr>
          <w:rFonts w:cs="Arial"/>
          <w:bCs/>
          <w:sz w:val="22"/>
          <w:szCs w:val="22"/>
        </w:rPr>
        <w:t>The characteristic concrete pry-out strength (</w:t>
      </w:r>
      <w:r w:rsidRPr="0049653E">
        <w:rPr>
          <w:rFonts w:cs="Arial"/>
          <w:bCs/>
          <w:i/>
          <w:sz w:val="22"/>
          <w:szCs w:val="22"/>
        </w:rPr>
        <w:t>see</w:t>
      </w:r>
      <w:r w:rsidR="00914C8E" w:rsidRPr="0049653E">
        <w:rPr>
          <w:rFonts w:cs="Arial"/>
          <w:bCs/>
          <w:sz w:val="22"/>
          <w:szCs w:val="22"/>
        </w:rPr>
        <w:t xml:space="preserve"> Fig. </w:t>
      </w:r>
      <w:r w:rsidR="00936859" w:rsidRPr="0049653E">
        <w:rPr>
          <w:rFonts w:cs="Arial"/>
          <w:bCs/>
          <w:sz w:val="22"/>
          <w:szCs w:val="22"/>
        </w:rPr>
        <w:t>4</w:t>
      </w:r>
      <w:r w:rsidR="00D534EB" w:rsidRPr="0049653E">
        <w:rPr>
          <w:rFonts w:cs="Arial"/>
          <w:bCs/>
          <w:sz w:val="22"/>
          <w:szCs w:val="22"/>
        </w:rPr>
        <w:t>3</w:t>
      </w:r>
      <w:r w:rsidRPr="0049653E">
        <w:rPr>
          <w:rFonts w:cs="Arial"/>
          <w:bCs/>
          <w:sz w:val="22"/>
          <w:szCs w:val="22"/>
        </w:rPr>
        <w:t>) of an individual anchor or an anchor group, shall be determined according to the following equation</w:t>
      </w:r>
      <w:r w:rsidR="00714109" w:rsidRPr="0049653E">
        <w:rPr>
          <w:rFonts w:cs="Arial"/>
          <w:bCs/>
          <w:sz w:val="22"/>
          <w:szCs w:val="22"/>
        </w:rPr>
        <w:t>s</w:t>
      </w:r>
      <w:r w:rsidRPr="0049653E">
        <w:rPr>
          <w:rFonts w:cs="Arial"/>
          <w:sz w:val="22"/>
          <w:szCs w:val="22"/>
        </w:rPr>
        <w:t>.</w:t>
      </w:r>
    </w:p>
    <w:p w14:paraId="38C5C55E" w14:textId="47CD33FA" w:rsidR="00B958F5" w:rsidRPr="0049653E" w:rsidRDefault="00B958F5" w:rsidP="00B958F5">
      <w:pPr>
        <w:jc w:val="both"/>
        <w:rPr>
          <w:rFonts w:cs="Arial"/>
          <w:sz w:val="22"/>
          <w:szCs w:val="22"/>
        </w:rPr>
      </w:pPr>
      <w:r w:rsidRPr="0049653E">
        <w:rPr>
          <w:rFonts w:cs="Arial"/>
          <w:sz w:val="22"/>
          <w:szCs w:val="22"/>
        </w:rPr>
        <w:t xml:space="preserve">For mechanical anchors, </w:t>
      </w:r>
      <m:oMath>
        <m:sSub>
          <m:sSubPr>
            <m:ctrlPr>
              <w:rPr>
                <w:rFonts w:ascii="Cambria Math" w:hAnsi="Cambria Math" w:cs="Arial"/>
                <w:sz w:val="22"/>
                <w:szCs w:val="22"/>
              </w:rPr>
            </m:ctrlPr>
          </m:sSubPr>
          <m:e>
            <m:r>
              <w:rPr>
                <w:rFonts w:ascii="Cambria Math" w:hAnsi="Cambria Math" w:cs="Arial"/>
                <w:sz w:val="22"/>
                <w:szCs w:val="22"/>
              </w:rPr>
              <m:t>V</m:t>
            </m:r>
          </m:e>
          <m:sub>
            <m:r>
              <m:rPr>
                <m:sty m:val="p"/>
              </m:rPr>
              <w:rPr>
                <w:rFonts w:ascii="Cambria Math" w:hAnsi="Cambria Math" w:cs="Arial"/>
                <w:sz w:val="22"/>
                <w:szCs w:val="22"/>
              </w:rPr>
              <m:t>Rk,cp</m:t>
            </m:r>
          </m:sub>
        </m:sSub>
        <m:r>
          <m:rPr>
            <m:sty m:val="p"/>
          </m:rPr>
          <w:rPr>
            <w:rFonts w:ascii="Cambria Math" w:hAnsi="Cambria Math" w:cs="Arial"/>
            <w:sz w:val="22"/>
            <w:szCs w:val="22"/>
          </w:rPr>
          <m:t>=</m:t>
        </m:r>
        <m:func>
          <m:funcPr>
            <m:ctrlPr>
              <w:rPr>
                <w:rFonts w:ascii="Cambria Math" w:hAnsi="Cambria Math" w:cs="Arial"/>
                <w:iCs/>
                <w:sz w:val="22"/>
                <w:szCs w:val="22"/>
              </w:rPr>
            </m:ctrlPr>
          </m:funcPr>
          <m:fName>
            <m:sSub>
              <m:sSubPr>
                <m:ctrlPr>
                  <w:rPr>
                    <w:rFonts w:ascii="Cambria Math" w:hAnsi="Cambria Math" w:cs="Arial"/>
                    <w:iCs/>
                    <w:sz w:val="22"/>
                    <w:szCs w:val="22"/>
                  </w:rPr>
                </m:ctrlPr>
              </m:sSubPr>
              <m:e>
                <m:r>
                  <m:rPr>
                    <m:sty m:val="p"/>
                  </m:rPr>
                  <w:rPr>
                    <w:rFonts w:ascii="Cambria Math" w:hAnsi="Cambria Math" w:cs="Arial"/>
                    <w:sz w:val="22"/>
                    <w:szCs w:val="22"/>
                  </w:rPr>
                  <m:t>k</m:t>
                </m:r>
              </m:e>
              <m:sub>
                <m:r>
                  <m:rPr>
                    <m:sty m:val="p"/>
                  </m:rPr>
                  <w:rPr>
                    <w:rFonts w:ascii="Cambria Math" w:hAnsi="Cambria Math" w:cs="Arial"/>
                    <w:sz w:val="22"/>
                    <w:szCs w:val="22"/>
                  </w:rPr>
                  <m:t>cp</m:t>
                </m:r>
              </m:sub>
            </m:sSub>
          </m:fName>
          <m:e>
            <m:sSub>
              <m:sSubPr>
                <m:ctrlPr>
                  <w:rPr>
                    <w:rFonts w:ascii="Cambria Math" w:hAnsi="Cambria Math" w:cs="Arial"/>
                    <w:iCs/>
                    <w:sz w:val="22"/>
                    <w:szCs w:val="22"/>
                  </w:rPr>
                </m:ctrlPr>
              </m:sSubPr>
              <m:e>
                <m:r>
                  <m:rPr>
                    <m:sty m:val="p"/>
                  </m:rPr>
                  <w:rPr>
                    <w:rFonts w:ascii="Cambria Math" w:hAnsi="Cambria Math" w:cs="Arial"/>
                    <w:sz w:val="22"/>
                    <w:szCs w:val="22"/>
                  </w:rPr>
                  <m:t>N</m:t>
                </m:r>
              </m:e>
              <m:sub>
                <m:r>
                  <m:rPr>
                    <m:sty m:val="p"/>
                  </m:rPr>
                  <w:rPr>
                    <w:rFonts w:ascii="Cambria Math" w:hAnsi="Cambria Math" w:cs="Arial"/>
                    <w:sz w:val="22"/>
                    <w:szCs w:val="22"/>
                  </w:rPr>
                  <m:t>Rk,c</m:t>
                </m:r>
              </m:sub>
            </m:sSub>
          </m:e>
        </m:func>
      </m:oMath>
      <w:r w:rsidRPr="0049653E">
        <w:rPr>
          <w:rFonts w:cs="Arial"/>
          <w:sz w:val="22"/>
          <w:szCs w:val="22"/>
        </w:rPr>
        <w:t xml:space="preserve"> </w:t>
      </w:r>
    </w:p>
    <w:p w14:paraId="042E3B96" w14:textId="33CC8C1F" w:rsidR="00B958F5" w:rsidRPr="0049653E" w:rsidRDefault="00B958F5" w:rsidP="00B958F5">
      <w:pPr>
        <w:rPr>
          <w:rFonts w:cs="Arial"/>
          <w:sz w:val="22"/>
          <w:szCs w:val="22"/>
        </w:rPr>
      </w:pPr>
      <w:r w:rsidRPr="0049653E">
        <w:rPr>
          <w:rFonts w:cs="Arial"/>
          <w:sz w:val="22"/>
          <w:szCs w:val="22"/>
        </w:rPr>
        <w:t xml:space="preserve">For adhesive anchors: </w:t>
      </w:r>
      <m:oMath>
        <m:sSub>
          <m:sSubPr>
            <m:ctrlPr>
              <w:rPr>
                <w:rFonts w:ascii="Cambria Math" w:hAnsi="Cambria Math" w:cs="Arial"/>
                <w:sz w:val="22"/>
                <w:szCs w:val="22"/>
              </w:rPr>
            </m:ctrlPr>
          </m:sSubPr>
          <m:e>
            <m:r>
              <w:rPr>
                <w:rFonts w:ascii="Cambria Math" w:hAnsi="Cambria Math" w:cs="Arial"/>
                <w:sz w:val="22"/>
                <w:szCs w:val="22"/>
              </w:rPr>
              <m:t>V</m:t>
            </m:r>
          </m:e>
          <m:sub>
            <m:r>
              <m:rPr>
                <m:sty m:val="p"/>
              </m:rPr>
              <w:rPr>
                <w:rFonts w:ascii="Cambria Math" w:hAnsi="Cambria Math" w:cs="Arial"/>
                <w:sz w:val="22"/>
                <w:szCs w:val="22"/>
              </w:rPr>
              <m:t>Rk,cp</m:t>
            </m:r>
          </m:sub>
        </m:sSub>
        <m:r>
          <m:rPr>
            <m:sty m:val="p"/>
          </m:rPr>
          <w:rPr>
            <w:rFonts w:ascii="Cambria Math" w:hAnsi="Cambria Math" w:cs="Arial"/>
            <w:sz w:val="22"/>
            <w:szCs w:val="22"/>
          </w:rPr>
          <m:t>=</m:t>
        </m:r>
        <m:func>
          <m:funcPr>
            <m:ctrlPr>
              <w:rPr>
                <w:rFonts w:ascii="Cambria Math" w:hAnsi="Cambria Math" w:cs="Arial"/>
                <w:sz w:val="22"/>
                <w:szCs w:val="22"/>
              </w:rPr>
            </m:ctrlPr>
          </m:funcPr>
          <m:fName>
            <m:r>
              <m:rPr>
                <m:sty m:val="p"/>
              </m:rPr>
              <w:rPr>
                <w:rFonts w:ascii="Cambria Math" w:hAnsi="Cambria Math" w:cs="Arial"/>
                <w:sz w:val="22"/>
                <w:szCs w:val="22"/>
              </w:rPr>
              <m:t>min</m:t>
            </m:r>
          </m:fName>
          <m:e>
            <m:d>
              <m:dPr>
                <m:ctrlPr>
                  <w:rPr>
                    <w:rFonts w:ascii="Cambria Math" w:hAnsi="Cambria Math" w:cs="Arial"/>
                    <w:sz w:val="22"/>
                    <w:szCs w:val="22"/>
                  </w:rPr>
                </m:ctrlPr>
              </m:dPr>
              <m:e>
                <m:sSub>
                  <m:sSubPr>
                    <m:ctrlPr>
                      <w:rPr>
                        <w:rFonts w:ascii="Cambria Math" w:hAnsi="Cambria Math" w:cs="Arial"/>
                        <w:iCs/>
                        <w:sz w:val="22"/>
                        <w:szCs w:val="22"/>
                      </w:rPr>
                    </m:ctrlPr>
                  </m:sSubPr>
                  <m:e>
                    <m:r>
                      <m:rPr>
                        <m:sty m:val="p"/>
                      </m:rPr>
                      <w:rPr>
                        <w:rFonts w:ascii="Cambria Math" w:hAnsi="Cambria Math" w:cs="Arial"/>
                        <w:sz w:val="22"/>
                        <w:szCs w:val="22"/>
                      </w:rPr>
                      <m:t>k</m:t>
                    </m:r>
                  </m:e>
                  <m:sub>
                    <m:r>
                      <m:rPr>
                        <m:sty m:val="p"/>
                      </m:rPr>
                      <w:rPr>
                        <w:rFonts w:ascii="Cambria Math" w:hAnsi="Cambria Math" w:cs="Arial"/>
                        <w:sz w:val="22"/>
                        <w:szCs w:val="22"/>
                      </w:rPr>
                      <m:t>cp</m:t>
                    </m:r>
                  </m:sub>
                </m:sSub>
                <m:sSub>
                  <m:sSubPr>
                    <m:ctrlPr>
                      <w:rPr>
                        <w:rFonts w:ascii="Cambria Math" w:hAnsi="Cambria Math" w:cs="Arial"/>
                        <w:iCs/>
                        <w:sz w:val="22"/>
                        <w:szCs w:val="22"/>
                      </w:rPr>
                    </m:ctrlPr>
                  </m:sSubPr>
                  <m:e>
                    <m:r>
                      <m:rPr>
                        <m:sty m:val="p"/>
                      </m:rPr>
                      <w:rPr>
                        <w:rFonts w:ascii="Cambria Math" w:hAnsi="Cambria Math" w:cs="Arial"/>
                        <w:sz w:val="22"/>
                        <w:szCs w:val="22"/>
                      </w:rPr>
                      <m:t>N</m:t>
                    </m:r>
                  </m:e>
                  <m:sub>
                    <m:r>
                      <m:rPr>
                        <m:sty m:val="p"/>
                      </m:rPr>
                      <w:rPr>
                        <w:rFonts w:ascii="Cambria Math" w:hAnsi="Cambria Math" w:cs="Arial"/>
                        <w:sz w:val="22"/>
                        <w:szCs w:val="22"/>
                      </w:rPr>
                      <m:t>Rk,p</m:t>
                    </m:r>
                  </m:sub>
                </m:sSub>
                <m:r>
                  <m:rPr>
                    <m:sty m:val="p"/>
                  </m:rPr>
                  <w:rPr>
                    <w:rFonts w:ascii="Cambria Math" w:hAnsi="Cambria Math" w:cs="Arial"/>
                    <w:sz w:val="22"/>
                    <w:szCs w:val="22"/>
                  </w:rPr>
                  <m:t>,</m:t>
                </m:r>
                <m:sSub>
                  <m:sSubPr>
                    <m:ctrlPr>
                      <w:rPr>
                        <w:rFonts w:ascii="Cambria Math" w:hAnsi="Cambria Math" w:cs="Arial"/>
                        <w:iCs/>
                        <w:sz w:val="22"/>
                        <w:szCs w:val="22"/>
                      </w:rPr>
                    </m:ctrlPr>
                  </m:sSubPr>
                  <m:e>
                    <m:r>
                      <m:rPr>
                        <m:sty m:val="p"/>
                      </m:rPr>
                      <w:rPr>
                        <w:rFonts w:ascii="Cambria Math" w:hAnsi="Cambria Math" w:cs="Arial"/>
                        <w:sz w:val="22"/>
                        <w:szCs w:val="22"/>
                      </w:rPr>
                      <m:t>k</m:t>
                    </m:r>
                  </m:e>
                  <m:sub>
                    <m:r>
                      <m:rPr>
                        <m:sty m:val="p"/>
                      </m:rPr>
                      <w:rPr>
                        <w:rFonts w:ascii="Cambria Math" w:hAnsi="Cambria Math" w:cs="Arial"/>
                        <w:sz w:val="22"/>
                        <w:szCs w:val="22"/>
                      </w:rPr>
                      <m:t>cp</m:t>
                    </m:r>
                  </m:sub>
                </m:sSub>
                <m:sSub>
                  <m:sSubPr>
                    <m:ctrlPr>
                      <w:rPr>
                        <w:rFonts w:ascii="Cambria Math" w:hAnsi="Cambria Math" w:cs="Arial"/>
                        <w:iCs/>
                        <w:sz w:val="22"/>
                        <w:szCs w:val="22"/>
                      </w:rPr>
                    </m:ctrlPr>
                  </m:sSubPr>
                  <m:e>
                    <m:r>
                      <m:rPr>
                        <m:sty m:val="p"/>
                      </m:rPr>
                      <w:rPr>
                        <w:rFonts w:ascii="Cambria Math" w:hAnsi="Cambria Math" w:cs="Arial"/>
                        <w:sz w:val="22"/>
                        <w:szCs w:val="22"/>
                      </w:rPr>
                      <m:t>N</m:t>
                    </m:r>
                  </m:e>
                  <m:sub>
                    <m:r>
                      <m:rPr>
                        <m:sty m:val="p"/>
                      </m:rPr>
                      <w:rPr>
                        <w:rFonts w:ascii="Cambria Math" w:hAnsi="Cambria Math" w:cs="Arial"/>
                        <w:sz w:val="22"/>
                        <w:szCs w:val="22"/>
                      </w:rPr>
                      <m:t>Rk,c</m:t>
                    </m:r>
                  </m:sub>
                </m:sSub>
              </m:e>
            </m:d>
          </m:e>
        </m:func>
      </m:oMath>
    </w:p>
    <w:p w14:paraId="33BE378F" w14:textId="5F1A0B30" w:rsidR="00585A65" w:rsidRPr="0049653E" w:rsidRDefault="00042F07" w:rsidP="00585A65">
      <w:pPr>
        <w:jc w:val="both"/>
        <w:rPr>
          <w:rFonts w:cs="Arial"/>
          <w:sz w:val="22"/>
          <w:szCs w:val="22"/>
        </w:rPr>
      </w:pPr>
      <w:r w:rsidRPr="0049653E">
        <w:rPr>
          <w:rFonts w:cs="Arial"/>
          <w:sz w:val="22"/>
          <w:szCs w:val="22"/>
        </w:rPr>
        <w:t>The factor</w:t>
      </w:r>
      <w:r w:rsidR="00962331" w:rsidRPr="0049653E">
        <w:rPr>
          <w:rFonts w:cs="Arial"/>
          <w:sz w:val="22"/>
          <w:szCs w:val="22"/>
        </w:rPr>
        <w:t xml:space="preserve"> </w:t>
      </w:r>
      <m:oMath>
        <m:sSub>
          <m:sSubPr>
            <m:ctrlPr>
              <w:rPr>
                <w:rFonts w:ascii="Cambria Math" w:hAnsi="Cambria Math" w:cs="Arial"/>
                <w:iCs/>
                <w:sz w:val="22"/>
                <w:szCs w:val="22"/>
              </w:rPr>
            </m:ctrlPr>
          </m:sSubPr>
          <m:e>
            <m:r>
              <m:rPr>
                <m:sty m:val="p"/>
              </m:rPr>
              <w:rPr>
                <w:rFonts w:ascii="Cambria Math" w:hAnsi="Cambria Math" w:cs="Arial"/>
                <w:sz w:val="22"/>
                <w:szCs w:val="22"/>
              </w:rPr>
              <m:t>k</m:t>
            </m:r>
          </m:e>
          <m:sub>
            <m:r>
              <m:rPr>
                <m:sty m:val="p"/>
              </m:rPr>
              <w:rPr>
                <w:rFonts w:ascii="Cambria Math" w:hAnsi="Cambria Math" w:cs="Arial"/>
                <w:sz w:val="22"/>
                <w:szCs w:val="22"/>
              </w:rPr>
              <m:t>cp</m:t>
            </m:r>
          </m:sub>
        </m:sSub>
      </m:oMath>
      <w:r w:rsidR="00D22E06" w:rsidRPr="0049653E">
        <w:rPr>
          <w:rFonts w:cs="Arial"/>
          <w:sz w:val="22"/>
          <w:szCs w:val="22"/>
          <w:vertAlign w:val="subscript"/>
        </w:rPr>
        <w:t xml:space="preserve"> </w:t>
      </w:r>
      <w:r w:rsidRPr="0049653E">
        <w:rPr>
          <w:rFonts w:cs="Arial"/>
          <w:sz w:val="22"/>
          <w:szCs w:val="22"/>
        </w:rPr>
        <w:t xml:space="preserve">shall be taken from the relevant assessment </w:t>
      </w:r>
      <w:r w:rsidR="00B958F5" w:rsidRPr="0049653E">
        <w:rPr>
          <w:rFonts w:cs="Arial"/>
          <w:sz w:val="22"/>
          <w:szCs w:val="22"/>
        </w:rPr>
        <w:t>report</w:t>
      </w:r>
      <w:r w:rsidRPr="0049653E">
        <w:rPr>
          <w:rFonts w:cs="Arial"/>
          <w:sz w:val="22"/>
          <w:szCs w:val="22"/>
        </w:rPr>
        <w:t>.</w:t>
      </w:r>
    </w:p>
    <w:p w14:paraId="110AC0CC" w14:textId="77777777" w:rsidR="00AA44C4" w:rsidRPr="0049653E" w:rsidRDefault="00AA44C4" w:rsidP="00585A65">
      <w:pPr>
        <w:jc w:val="both"/>
        <w:rPr>
          <w:rFonts w:cs="Arial"/>
          <w:sz w:val="22"/>
          <w:szCs w:val="22"/>
        </w:rPr>
      </w:pPr>
    </w:p>
    <w:p w14:paraId="7F842F51" w14:textId="2C4BCD65" w:rsidR="00D22E06" w:rsidRPr="0049653E" w:rsidRDefault="00042F07" w:rsidP="00E873DE">
      <w:pPr>
        <w:jc w:val="both"/>
        <w:rPr>
          <w:rFonts w:cs="Arial"/>
          <w:iCs/>
          <w:sz w:val="22"/>
          <w:szCs w:val="22"/>
        </w:rPr>
      </w:pPr>
      <w:r w:rsidRPr="0049653E">
        <w:rPr>
          <w:rFonts w:cs="Arial"/>
          <w:iCs/>
          <w:sz w:val="22"/>
          <w:szCs w:val="22"/>
        </w:rPr>
        <w:t xml:space="preserve">NOTE </w:t>
      </w:r>
      <w:r w:rsidR="00C95A4D" w:rsidRPr="0049653E">
        <w:rPr>
          <w:rFonts w:cs="Arial"/>
          <w:iCs/>
          <w:sz w:val="22"/>
          <w:szCs w:val="22"/>
        </w:rPr>
        <w:t>–</w:t>
      </w:r>
      <w:r w:rsidR="00B601BA" w:rsidRPr="0049653E">
        <w:rPr>
          <w:rFonts w:cs="Arial"/>
          <w:iCs/>
          <w:sz w:val="22"/>
          <w:szCs w:val="22"/>
        </w:rPr>
        <w:t xml:space="preserve"> In cases where the anchor group is loaded by shear loads and/or external torsion moments, the direction of the individ</w:t>
      </w:r>
      <w:r w:rsidR="00504218" w:rsidRPr="0049653E">
        <w:rPr>
          <w:rFonts w:cs="Arial"/>
          <w:iCs/>
          <w:sz w:val="22"/>
          <w:szCs w:val="22"/>
        </w:rPr>
        <w:t xml:space="preserve">ual shear loads may change. </w:t>
      </w:r>
      <w:r w:rsidR="00D534EB" w:rsidRPr="0049653E">
        <w:rPr>
          <w:rFonts w:cs="Arial"/>
          <w:iCs/>
          <w:sz w:val="22"/>
          <w:szCs w:val="22"/>
        </w:rPr>
        <w:t>Fig 44</w:t>
      </w:r>
      <w:r w:rsidR="00EF01B7" w:rsidRPr="0049653E">
        <w:rPr>
          <w:rFonts w:cs="Arial"/>
          <w:iCs/>
          <w:sz w:val="22"/>
          <w:szCs w:val="22"/>
        </w:rPr>
        <w:t xml:space="preserve"> </w:t>
      </w:r>
      <w:r w:rsidR="00B601BA" w:rsidRPr="0049653E">
        <w:rPr>
          <w:rFonts w:cs="Arial"/>
          <w:iCs/>
          <w:sz w:val="22"/>
          <w:szCs w:val="22"/>
        </w:rPr>
        <w:t>demonstrates this for a group of two anchors loaded by a torsion moment. The above equations are not suitable for this application.  The shear loads acting on the individual anchors neutralize each other and the shear load acting on the entire group (</w:t>
      </w:r>
      <w:proofErr w:type="spellStart"/>
      <w:r w:rsidR="00B601BA" w:rsidRPr="0049653E">
        <w:rPr>
          <w:rFonts w:cs="Arial"/>
          <w:i/>
          <w:iCs/>
          <w:sz w:val="22"/>
          <w:szCs w:val="22"/>
        </w:rPr>
        <w:t>V</w:t>
      </w:r>
      <w:r w:rsidR="00B601BA" w:rsidRPr="0049653E">
        <w:rPr>
          <w:rFonts w:cs="Arial"/>
          <w:iCs/>
          <w:sz w:val="22"/>
          <w:szCs w:val="22"/>
          <w:vertAlign w:val="subscript"/>
        </w:rPr>
        <w:t>Ld</w:t>
      </w:r>
      <w:proofErr w:type="spellEnd"/>
      <w:r w:rsidR="00B601BA" w:rsidRPr="0049653E">
        <w:rPr>
          <w:rFonts w:cs="Arial"/>
          <w:iCs/>
          <w:sz w:val="22"/>
          <w:szCs w:val="22"/>
        </w:rPr>
        <w:t>) is 0.</w:t>
      </w:r>
    </w:p>
    <w:p w14:paraId="0D1828B2" w14:textId="6130636B" w:rsidR="00D22E06" w:rsidRPr="0049653E" w:rsidRDefault="00E873DE" w:rsidP="00D22E06">
      <w:pPr>
        <w:ind w:left="720"/>
        <w:jc w:val="center"/>
        <w:rPr>
          <w:rFonts w:cs="Arial"/>
          <w:iCs/>
          <w:sz w:val="22"/>
          <w:szCs w:val="22"/>
        </w:rPr>
      </w:pPr>
      <w:r w:rsidRPr="0049653E">
        <w:rPr>
          <w:rFonts w:cs="Arial"/>
          <w:iCs/>
          <w:sz w:val="22"/>
          <w:szCs w:val="22"/>
        </w:rPr>
        <w:t xml:space="preserve">               </w:t>
      </w:r>
      <w:r w:rsidRPr="0049653E">
        <w:rPr>
          <w:noProof/>
          <w:sz w:val="22"/>
          <w:szCs w:val="22"/>
          <w:lang w:val="en-IN" w:eastAsia="en-IN" w:bidi="hi-IN"/>
        </w:rPr>
        <w:drawing>
          <wp:inline distT="0" distB="0" distL="0" distR="0" wp14:anchorId="0F43F7AD" wp14:editId="7E63EBB3">
            <wp:extent cx="4049486" cy="1717728"/>
            <wp:effectExtent l="0" t="0" r="8255" b="0"/>
            <wp:docPr id="16627" name="Picture 166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7" name="Picture 16627" descr="Diagram&#10;&#10;Description automatically generated"/>
                    <pic:cNvPicPr/>
                  </pic:nvPicPr>
                  <pic:blipFill>
                    <a:blip r:embed="rId90"/>
                    <a:stretch>
                      <a:fillRect/>
                    </a:stretch>
                  </pic:blipFill>
                  <pic:spPr>
                    <a:xfrm>
                      <a:off x="0" y="0"/>
                      <a:ext cx="4092957" cy="1736168"/>
                    </a:xfrm>
                    <a:prstGeom prst="rect">
                      <a:avLst/>
                    </a:prstGeom>
                  </pic:spPr>
                </pic:pic>
              </a:graphicData>
            </a:graphic>
          </wp:inline>
        </w:drawing>
      </w:r>
    </w:p>
    <w:p w14:paraId="1907CEF1" w14:textId="2540AC03" w:rsidR="00585A65" w:rsidRPr="0049653E" w:rsidRDefault="00E873DE" w:rsidP="00804EAC">
      <w:pPr>
        <w:pStyle w:val="Caption"/>
        <w:jc w:val="center"/>
        <w:rPr>
          <w:rFonts w:cs="Arial"/>
          <w:i w:val="0"/>
          <w:iCs w:val="0"/>
          <w:color w:val="auto"/>
          <w:sz w:val="22"/>
          <w:szCs w:val="22"/>
        </w:rPr>
      </w:pPr>
      <w:bookmarkStart w:id="46" w:name="_Ref129008407"/>
      <w:r w:rsidRPr="0049653E">
        <w:rPr>
          <w:i w:val="0"/>
          <w:iCs w:val="0"/>
          <w:color w:val="auto"/>
          <w:sz w:val="22"/>
          <w:szCs w:val="22"/>
        </w:rPr>
        <w:t xml:space="preserve">        FIG. </w:t>
      </w:r>
      <w:r w:rsidR="00936859" w:rsidRPr="0049653E">
        <w:rPr>
          <w:i w:val="0"/>
          <w:iCs w:val="0"/>
          <w:color w:val="auto"/>
          <w:sz w:val="22"/>
          <w:szCs w:val="22"/>
        </w:rPr>
        <w:t>4</w:t>
      </w:r>
      <w:r w:rsidR="00D534EB" w:rsidRPr="0049653E">
        <w:rPr>
          <w:i w:val="0"/>
          <w:iCs w:val="0"/>
          <w:color w:val="auto"/>
          <w:sz w:val="22"/>
          <w:szCs w:val="22"/>
        </w:rPr>
        <w:t>3</w:t>
      </w:r>
      <w:bookmarkEnd w:id="46"/>
      <w:r w:rsidRPr="0049653E">
        <w:rPr>
          <w:i w:val="0"/>
          <w:iCs w:val="0"/>
          <w:color w:val="auto"/>
          <w:sz w:val="22"/>
          <w:szCs w:val="22"/>
        </w:rPr>
        <w:t xml:space="preserve"> TYPICAL CONCRETE PRY-OUT FAILURE</w:t>
      </w:r>
    </w:p>
    <w:p w14:paraId="33A6FED4" w14:textId="607D7800" w:rsidR="00D22E06" w:rsidRPr="0049653E" w:rsidRDefault="00E873DE" w:rsidP="004D6CFB">
      <w:pPr>
        <w:jc w:val="center"/>
        <w:rPr>
          <w:rStyle w:val="Emphasis"/>
          <w:rFonts w:cs="Arial"/>
          <w:i w:val="0"/>
          <w:iCs w:val="0"/>
          <w:sz w:val="22"/>
          <w:szCs w:val="22"/>
        </w:rPr>
      </w:pPr>
      <w:r w:rsidRPr="0049653E">
        <w:rPr>
          <w:rStyle w:val="Emphasis"/>
          <w:rFonts w:cs="Arial"/>
          <w:i w:val="0"/>
          <w:iCs w:val="0"/>
          <w:noProof/>
          <w:sz w:val="22"/>
          <w:szCs w:val="22"/>
        </w:rPr>
        <w:lastRenderedPageBreak/>
        <w:drawing>
          <wp:inline distT="0" distB="0" distL="0" distR="0" wp14:anchorId="4871792F" wp14:editId="11DB4C58">
            <wp:extent cx="2915285" cy="2986658"/>
            <wp:effectExtent l="0" t="0" r="0" b="4445"/>
            <wp:docPr id="901" name="Picture 90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Picture 901" descr="Diagram&#10;&#10;Description automatically generated"/>
                    <pic:cNvPicPr/>
                  </pic:nvPicPr>
                  <pic:blipFill>
                    <a:blip r:embed="rId91"/>
                    <a:stretch>
                      <a:fillRect/>
                    </a:stretch>
                  </pic:blipFill>
                  <pic:spPr>
                    <a:xfrm>
                      <a:off x="0" y="0"/>
                      <a:ext cx="2944123" cy="3016203"/>
                    </a:xfrm>
                    <a:prstGeom prst="rect">
                      <a:avLst/>
                    </a:prstGeom>
                  </pic:spPr>
                </pic:pic>
              </a:graphicData>
            </a:graphic>
          </wp:inline>
        </w:drawing>
      </w:r>
    </w:p>
    <w:p w14:paraId="248F027E" w14:textId="432BB1B2" w:rsidR="00E873DE" w:rsidRPr="0049653E" w:rsidRDefault="00E873DE" w:rsidP="00E873DE">
      <w:pPr>
        <w:jc w:val="center"/>
        <w:rPr>
          <w:rFonts w:cs="Arial"/>
          <w:sz w:val="22"/>
          <w:szCs w:val="22"/>
        </w:rPr>
      </w:pPr>
      <w:r w:rsidRPr="0049653E">
        <w:rPr>
          <w:rStyle w:val="Emphasis"/>
          <w:rFonts w:cs="Arial"/>
          <w:i w:val="0"/>
          <w:iCs w:val="0"/>
          <w:sz w:val="22"/>
          <w:szCs w:val="22"/>
        </w:rPr>
        <w:t>FIG.</w:t>
      </w:r>
      <w:r w:rsidR="00EF01B7" w:rsidRPr="0049653E">
        <w:rPr>
          <w:rStyle w:val="Emphasis"/>
          <w:rFonts w:cs="Arial"/>
          <w:i w:val="0"/>
          <w:iCs w:val="0"/>
          <w:sz w:val="22"/>
          <w:szCs w:val="22"/>
        </w:rPr>
        <w:t>4</w:t>
      </w:r>
      <w:r w:rsidR="00D534EB" w:rsidRPr="0049653E">
        <w:rPr>
          <w:rStyle w:val="Emphasis"/>
          <w:rFonts w:cs="Arial"/>
          <w:i w:val="0"/>
          <w:iCs w:val="0"/>
          <w:sz w:val="22"/>
          <w:szCs w:val="22"/>
        </w:rPr>
        <w:t>4</w:t>
      </w:r>
      <w:r w:rsidRPr="0049653E">
        <w:rPr>
          <w:rStyle w:val="Emphasis"/>
          <w:rFonts w:cs="Arial"/>
          <w:i w:val="0"/>
          <w:iCs w:val="0"/>
          <w:sz w:val="22"/>
          <w:szCs w:val="22"/>
        </w:rPr>
        <w:t xml:space="preserve"> </w:t>
      </w:r>
      <w:r w:rsidRPr="0049653E">
        <w:rPr>
          <w:rStyle w:val="Emphasis"/>
          <w:rFonts w:eastAsiaTheme="minorHAnsi" w:cs="Arial"/>
          <w:i w:val="0"/>
          <w:iCs w:val="0"/>
          <w:sz w:val="22"/>
          <w:szCs w:val="22"/>
        </w:rPr>
        <w:t>GROUP OF ANCHORS LOADED BY TORSION MOMENT</w:t>
      </w:r>
    </w:p>
    <w:p w14:paraId="5D05ADAF" w14:textId="77777777" w:rsidR="00E873DE" w:rsidRPr="0049653E" w:rsidRDefault="00E873DE" w:rsidP="004D6CFB">
      <w:pPr>
        <w:jc w:val="both"/>
        <w:rPr>
          <w:rFonts w:cs="Arial"/>
          <w:sz w:val="22"/>
          <w:szCs w:val="22"/>
        </w:rPr>
      </w:pPr>
    </w:p>
    <w:p w14:paraId="2C023EF1" w14:textId="26533E73" w:rsidR="00D22E06" w:rsidRPr="0049653E" w:rsidRDefault="00B601BA" w:rsidP="004D6CFB">
      <w:pPr>
        <w:jc w:val="both"/>
        <w:rPr>
          <w:rFonts w:cs="Arial"/>
          <w:sz w:val="22"/>
          <w:szCs w:val="22"/>
        </w:rPr>
      </w:pPr>
      <w:r w:rsidRPr="0049653E">
        <w:rPr>
          <w:rFonts w:cs="Arial"/>
          <w:sz w:val="22"/>
          <w:szCs w:val="22"/>
        </w:rPr>
        <w:t>When the horizontal or vertical components of the shear loads on the anchors change direction within a group</w:t>
      </w:r>
      <w:r w:rsidR="003422FD" w:rsidRPr="0049653E">
        <w:rPr>
          <w:rFonts w:cs="Arial"/>
          <w:sz w:val="22"/>
          <w:szCs w:val="22"/>
        </w:rPr>
        <w:t xml:space="preserve"> (for example</w:t>
      </w:r>
      <w:r w:rsidR="00714109" w:rsidRPr="0049653E">
        <w:rPr>
          <w:rFonts w:cs="Arial"/>
          <w:sz w:val="22"/>
          <w:szCs w:val="22"/>
        </w:rPr>
        <w:t>,</w:t>
      </w:r>
      <w:r w:rsidR="003422FD" w:rsidRPr="0049653E">
        <w:rPr>
          <w:rFonts w:cs="Arial"/>
          <w:sz w:val="22"/>
          <w:szCs w:val="22"/>
        </w:rPr>
        <w:t xml:space="preserve"> </w:t>
      </w:r>
      <w:r w:rsidRPr="0049653E">
        <w:rPr>
          <w:rFonts w:cs="Arial"/>
          <w:sz w:val="22"/>
          <w:szCs w:val="22"/>
        </w:rPr>
        <w:t>torsion or inclined shear), the verification of pry-out failure for the entire group shall be substituted by the verification of pry-out failure for the most unfavorably positioned and loaded anchor of the group.  When calculating the strength of the most unfavorable anchor, the influences of both edge distances as well as anchor spacing shall be considered.  This shall be done by using the</w:t>
      </w:r>
      <w:r w:rsidR="00D22E06" w:rsidRPr="0049653E">
        <w:rPr>
          <w:rFonts w:cs="Arial"/>
          <w:sz w:val="22"/>
          <w:szCs w:val="22"/>
        </w:rPr>
        <w:t xml:space="preserve"> </w:t>
      </w:r>
      <w:r w:rsidRPr="0049653E">
        <w:rPr>
          <w:rFonts w:cs="Arial"/>
          <w:sz w:val="22"/>
          <w:szCs w:val="22"/>
        </w:rPr>
        <w:t xml:space="preserve"> </w:t>
      </w:r>
      <m:oMath>
        <m:sSub>
          <m:sSubPr>
            <m:ctrlPr>
              <w:rPr>
                <w:rFonts w:ascii="Cambria Math" w:hAnsi="Cambria Math" w:cs="Arial"/>
                <w:sz w:val="22"/>
                <w:szCs w:val="22"/>
              </w:rPr>
            </m:ctrlPr>
          </m:sSubPr>
          <m:e>
            <m:r>
              <w:rPr>
                <w:rFonts w:ascii="Cambria Math" w:hAnsi="Cambria Math" w:cs="Arial"/>
                <w:sz w:val="22"/>
                <w:szCs w:val="22"/>
              </w:rPr>
              <m:t>A</m:t>
            </m:r>
          </m:e>
          <m:sub>
            <m:r>
              <m:rPr>
                <m:sty m:val="p"/>
              </m:rPr>
              <w:rPr>
                <w:rFonts w:ascii="Cambria Math" w:hAnsi="Cambria Math" w:cs="Arial"/>
                <w:sz w:val="22"/>
                <w:szCs w:val="22"/>
              </w:rPr>
              <m:t>c,N</m:t>
            </m:r>
          </m:sub>
        </m:sSub>
        <m:r>
          <w:rPr>
            <w:rFonts w:ascii="Cambria Math" w:hAnsi="Cambria Math" w:cs="Arial"/>
            <w:sz w:val="22"/>
            <w:szCs w:val="22"/>
          </w:rPr>
          <m:t xml:space="preserve"> </m:t>
        </m:r>
      </m:oMath>
      <w:r w:rsidRPr="0049653E">
        <w:rPr>
          <w:rFonts w:cs="Arial"/>
          <w:sz w:val="22"/>
          <w:szCs w:val="22"/>
        </w:rPr>
        <w:t>for the mos</w:t>
      </w:r>
      <w:r w:rsidR="00D22E06" w:rsidRPr="0049653E">
        <w:rPr>
          <w:rFonts w:cs="Arial"/>
          <w:sz w:val="22"/>
          <w:szCs w:val="22"/>
        </w:rPr>
        <w:t xml:space="preserve">t </w:t>
      </w:r>
      <w:r w:rsidR="007E78D1" w:rsidRPr="0049653E">
        <w:rPr>
          <w:rFonts w:cs="Arial"/>
          <w:sz w:val="22"/>
          <w:szCs w:val="22"/>
        </w:rPr>
        <w:t>unfavorably</w:t>
      </w:r>
      <w:r w:rsidR="00D22E06" w:rsidRPr="0049653E">
        <w:rPr>
          <w:rFonts w:cs="Arial"/>
          <w:sz w:val="22"/>
          <w:szCs w:val="22"/>
        </w:rPr>
        <w:t xml:space="preserve"> loaded anchor in </w:t>
      </w:r>
      <m:oMath>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Rk</m:t>
            </m:r>
          </m:sub>
        </m:sSub>
      </m:oMath>
      <w:r w:rsidRPr="0049653E">
        <w:rPr>
          <w:rFonts w:cs="Arial"/>
          <w:sz w:val="22"/>
          <w:szCs w:val="22"/>
        </w:rPr>
        <w:t xml:space="preserve"> calculation for determining concrete pryout strength using above equation.  Examples for the calculation of </w:t>
      </w:r>
      <w:proofErr w:type="spellStart"/>
      <w:proofErr w:type="gramStart"/>
      <w:r w:rsidRPr="0049653E">
        <w:rPr>
          <w:rFonts w:cs="Arial"/>
          <w:sz w:val="22"/>
          <w:szCs w:val="22"/>
        </w:rPr>
        <w:t>A</w:t>
      </w:r>
      <w:r w:rsidRPr="0049653E">
        <w:rPr>
          <w:rFonts w:cs="Arial"/>
          <w:sz w:val="22"/>
          <w:szCs w:val="22"/>
          <w:vertAlign w:val="subscript"/>
        </w:rPr>
        <w:t>c,N</w:t>
      </w:r>
      <w:proofErr w:type="spellEnd"/>
      <w:proofErr w:type="gramEnd"/>
      <w:r w:rsidRPr="0049653E">
        <w:rPr>
          <w:rFonts w:cs="Arial"/>
          <w:sz w:val="22"/>
          <w:szCs w:val="22"/>
        </w:rPr>
        <w:t xml:space="preserve"> for individual anchors of an anchor group are illustrated in</w:t>
      </w:r>
      <w:r w:rsidR="007E78D1" w:rsidRPr="0049653E">
        <w:rPr>
          <w:rFonts w:cs="Arial"/>
          <w:sz w:val="22"/>
          <w:szCs w:val="22"/>
        </w:rPr>
        <w:t xml:space="preserve"> Fig. </w:t>
      </w:r>
      <w:r w:rsidR="00EF01B7" w:rsidRPr="0049653E">
        <w:rPr>
          <w:rFonts w:cs="Arial"/>
          <w:sz w:val="22"/>
          <w:szCs w:val="22"/>
        </w:rPr>
        <w:t>4</w:t>
      </w:r>
      <w:r w:rsidR="00D534EB" w:rsidRPr="0049653E">
        <w:rPr>
          <w:rFonts w:cs="Arial"/>
          <w:sz w:val="22"/>
          <w:szCs w:val="22"/>
        </w:rPr>
        <w:t>5</w:t>
      </w:r>
      <w:r w:rsidRPr="0049653E">
        <w:rPr>
          <w:rFonts w:cs="Arial"/>
          <w:sz w:val="22"/>
          <w:szCs w:val="22"/>
        </w:rPr>
        <w:t>.</w:t>
      </w:r>
    </w:p>
    <w:p w14:paraId="6D355E71" w14:textId="1C65BACB" w:rsidR="00D22E06" w:rsidRPr="0049653E" w:rsidRDefault="00AC1FED" w:rsidP="00AC1FED">
      <w:pPr>
        <w:rPr>
          <w:rFonts w:cs="Arial"/>
          <w:sz w:val="22"/>
          <w:szCs w:val="22"/>
        </w:rPr>
      </w:pPr>
      <w:r w:rsidRPr="0049653E">
        <w:rPr>
          <w:rFonts w:cs="Arial"/>
          <w:noProof/>
          <w:sz w:val="22"/>
          <w:szCs w:val="22"/>
        </w:rPr>
        <w:drawing>
          <wp:anchor distT="0" distB="0" distL="114300" distR="114300" simplePos="0" relativeHeight="251658244" behindDoc="0" locked="0" layoutInCell="1" allowOverlap="1" wp14:anchorId="7A78F9A9" wp14:editId="1ACCF5C6">
            <wp:simplePos x="0" y="0"/>
            <wp:positionH relativeFrom="column">
              <wp:posOffset>2933700</wp:posOffset>
            </wp:positionH>
            <wp:positionV relativeFrom="paragraph">
              <wp:posOffset>661670</wp:posOffset>
            </wp:positionV>
            <wp:extent cx="2809875" cy="1125855"/>
            <wp:effectExtent l="0" t="0" r="9525" b="0"/>
            <wp:wrapSquare wrapText="bothSides"/>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a:blip r:embed="rId92">
                      <a:extLst>
                        <a:ext uri="{28A0092B-C50C-407E-A947-70E740481C1C}">
                          <a14:useLocalDpi xmlns:a14="http://schemas.microsoft.com/office/drawing/2010/main" val="0"/>
                        </a:ext>
                      </a:extLst>
                    </a:blip>
                    <a:stretch>
                      <a:fillRect/>
                    </a:stretch>
                  </pic:blipFill>
                  <pic:spPr>
                    <a:xfrm>
                      <a:off x="0" y="0"/>
                      <a:ext cx="2809875" cy="1125855"/>
                    </a:xfrm>
                    <a:prstGeom prst="rect">
                      <a:avLst/>
                    </a:prstGeom>
                  </pic:spPr>
                </pic:pic>
              </a:graphicData>
            </a:graphic>
          </wp:anchor>
        </w:drawing>
      </w:r>
      <w:r w:rsidR="007E78D1" w:rsidRPr="0049653E">
        <w:rPr>
          <w:noProof/>
          <w:sz w:val="22"/>
          <w:szCs w:val="22"/>
          <w:lang w:val="en-IN" w:eastAsia="en-IN" w:bidi="hi-IN"/>
        </w:rPr>
        <w:drawing>
          <wp:inline distT="0" distB="0" distL="0" distR="0" wp14:anchorId="1914930D" wp14:editId="0BEE3D43">
            <wp:extent cx="2619375" cy="2533623"/>
            <wp:effectExtent l="0" t="0" r="0" b="635"/>
            <wp:docPr id="16629" name="Picture 1662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9" name="Picture 16629" descr="Diagram, schematic&#10;&#10;Description automatically generated"/>
                    <pic:cNvPicPr/>
                  </pic:nvPicPr>
                  <pic:blipFill>
                    <a:blip r:embed="rId93"/>
                    <a:stretch>
                      <a:fillRect/>
                    </a:stretch>
                  </pic:blipFill>
                  <pic:spPr>
                    <a:xfrm>
                      <a:off x="0" y="0"/>
                      <a:ext cx="2641778" cy="2555292"/>
                    </a:xfrm>
                    <a:prstGeom prst="rect">
                      <a:avLst/>
                    </a:prstGeom>
                  </pic:spPr>
                </pic:pic>
              </a:graphicData>
            </a:graphic>
          </wp:inline>
        </w:drawing>
      </w:r>
      <w:r w:rsidRPr="0049653E">
        <w:rPr>
          <w:rFonts w:cs="Arial"/>
          <w:sz w:val="22"/>
          <w:szCs w:val="22"/>
        </w:rPr>
        <w:t xml:space="preserve">    </w:t>
      </w:r>
    </w:p>
    <w:p w14:paraId="79804AAE" w14:textId="5D20BF6A" w:rsidR="00F77ADC" w:rsidRPr="0049653E" w:rsidRDefault="007E78D1" w:rsidP="00D22E06">
      <w:pPr>
        <w:jc w:val="center"/>
        <w:rPr>
          <w:rFonts w:cs="Arial"/>
          <w:sz w:val="22"/>
          <w:szCs w:val="22"/>
        </w:rPr>
      </w:pPr>
      <w:r w:rsidRPr="0049653E">
        <w:rPr>
          <w:rFonts w:cs="Arial"/>
          <w:sz w:val="22"/>
          <w:szCs w:val="22"/>
        </w:rPr>
        <w:t>(</w:t>
      </w:r>
      <w:r w:rsidR="00EF01B7" w:rsidRPr="0049653E">
        <w:rPr>
          <w:rFonts w:cs="Arial"/>
          <w:sz w:val="22"/>
          <w:szCs w:val="22"/>
        </w:rPr>
        <w:t>4</w:t>
      </w:r>
      <w:r w:rsidR="00D534EB" w:rsidRPr="0049653E">
        <w:rPr>
          <w:rFonts w:cs="Arial"/>
          <w:sz w:val="22"/>
          <w:szCs w:val="22"/>
        </w:rPr>
        <w:t>5</w:t>
      </w:r>
      <w:r w:rsidRPr="0049653E">
        <w:rPr>
          <w:rFonts w:cs="Arial"/>
          <w:sz w:val="22"/>
          <w:szCs w:val="22"/>
        </w:rPr>
        <w:t xml:space="preserve">A) GROUP OF FOUR ANCHORS WITHOUT EDGE INFLUENCE </w:t>
      </w:r>
    </w:p>
    <w:p w14:paraId="49BDDFD5" w14:textId="161B2971" w:rsidR="00F77ADC" w:rsidRPr="0049653E" w:rsidRDefault="00DE7A4A" w:rsidP="00AC1FED">
      <w:pPr>
        <w:rPr>
          <w:rFonts w:cs="Arial"/>
          <w:sz w:val="22"/>
          <w:szCs w:val="22"/>
        </w:rPr>
      </w:pPr>
      <w:r w:rsidRPr="0049653E">
        <w:rPr>
          <w:rFonts w:cs="Arial"/>
          <w:noProof/>
          <w:sz w:val="22"/>
          <w:szCs w:val="22"/>
        </w:rPr>
        <w:lastRenderedPageBreak/>
        <w:drawing>
          <wp:inline distT="0" distB="0" distL="0" distR="0" wp14:anchorId="2B119DB5" wp14:editId="484B951F">
            <wp:extent cx="3010395" cy="2242705"/>
            <wp:effectExtent l="0" t="0" r="0" b="5715"/>
            <wp:docPr id="1552073946" name="Picture 1552073946" descr="A picture containing diagram, text, sketch,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073946" name="Picture 1" descr="A picture containing diagram, text, sketch, drawing&#10;&#10;Description automatically generated"/>
                    <pic:cNvPicPr/>
                  </pic:nvPicPr>
                  <pic:blipFill>
                    <a:blip r:embed="rId94"/>
                    <a:stretch>
                      <a:fillRect/>
                    </a:stretch>
                  </pic:blipFill>
                  <pic:spPr>
                    <a:xfrm>
                      <a:off x="0" y="0"/>
                      <a:ext cx="3023633" cy="2252567"/>
                    </a:xfrm>
                    <a:prstGeom prst="rect">
                      <a:avLst/>
                    </a:prstGeom>
                  </pic:spPr>
                </pic:pic>
              </a:graphicData>
            </a:graphic>
          </wp:inline>
        </w:drawing>
      </w:r>
      <w:r w:rsidR="00AC1FED" w:rsidRPr="0049653E">
        <w:rPr>
          <w:rFonts w:cs="Arial"/>
          <w:noProof/>
          <w:sz w:val="22"/>
          <w:szCs w:val="22"/>
        </w:rPr>
        <w:drawing>
          <wp:anchor distT="0" distB="0" distL="114300" distR="114300" simplePos="0" relativeHeight="251658245" behindDoc="0" locked="0" layoutInCell="1" allowOverlap="1" wp14:anchorId="714B2940" wp14:editId="7D8C3DF5">
            <wp:simplePos x="0" y="0"/>
            <wp:positionH relativeFrom="column">
              <wp:posOffset>3095625</wp:posOffset>
            </wp:positionH>
            <wp:positionV relativeFrom="paragraph">
              <wp:posOffset>429260</wp:posOffset>
            </wp:positionV>
            <wp:extent cx="2572385" cy="1390650"/>
            <wp:effectExtent l="0" t="0" r="0" b="0"/>
            <wp:wrapNone/>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95">
                      <a:extLst>
                        <a:ext uri="{28A0092B-C50C-407E-A947-70E740481C1C}">
                          <a14:useLocalDpi xmlns:a14="http://schemas.microsoft.com/office/drawing/2010/main" val="0"/>
                        </a:ext>
                      </a:extLst>
                    </a:blip>
                    <a:stretch>
                      <a:fillRect/>
                    </a:stretch>
                  </pic:blipFill>
                  <pic:spPr>
                    <a:xfrm>
                      <a:off x="0" y="0"/>
                      <a:ext cx="2572385" cy="1390650"/>
                    </a:xfrm>
                    <a:prstGeom prst="rect">
                      <a:avLst/>
                    </a:prstGeom>
                  </pic:spPr>
                </pic:pic>
              </a:graphicData>
            </a:graphic>
          </wp:anchor>
        </w:drawing>
      </w:r>
      <w:r w:rsidR="00AC1FED" w:rsidRPr="0049653E">
        <w:rPr>
          <w:rFonts w:cs="Arial"/>
          <w:sz w:val="22"/>
          <w:szCs w:val="22"/>
        </w:rPr>
        <w:t xml:space="preserve">  </w:t>
      </w:r>
    </w:p>
    <w:p w14:paraId="7F4252CA" w14:textId="12133E52" w:rsidR="007E78D1" w:rsidRPr="0049653E" w:rsidRDefault="007E78D1" w:rsidP="007E78D1">
      <w:pPr>
        <w:jc w:val="center"/>
        <w:rPr>
          <w:rFonts w:cs="Arial"/>
          <w:sz w:val="22"/>
          <w:szCs w:val="22"/>
        </w:rPr>
      </w:pPr>
      <w:bookmarkStart w:id="47" w:name="_Ref129008592"/>
      <w:r w:rsidRPr="0049653E">
        <w:rPr>
          <w:rFonts w:cs="Arial"/>
          <w:sz w:val="22"/>
          <w:szCs w:val="22"/>
        </w:rPr>
        <w:t>(</w:t>
      </w:r>
      <w:r w:rsidR="00EF01B7" w:rsidRPr="0049653E">
        <w:rPr>
          <w:rFonts w:cs="Arial"/>
          <w:sz w:val="22"/>
          <w:szCs w:val="22"/>
        </w:rPr>
        <w:t>4</w:t>
      </w:r>
      <w:r w:rsidR="00D534EB" w:rsidRPr="0049653E">
        <w:rPr>
          <w:rFonts w:cs="Arial"/>
          <w:sz w:val="22"/>
          <w:szCs w:val="22"/>
        </w:rPr>
        <w:t>5</w:t>
      </w:r>
      <w:r w:rsidRPr="0049653E">
        <w:rPr>
          <w:rFonts w:cs="Arial"/>
          <w:sz w:val="22"/>
          <w:szCs w:val="22"/>
        </w:rPr>
        <w:t xml:space="preserve">B) GROUP OF TWO ANCHORS IN A CORNER </w:t>
      </w:r>
    </w:p>
    <w:bookmarkEnd w:id="47"/>
    <w:p w14:paraId="7EB5A261" w14:textId="77777777" w:rsidR="004F3269" w:rsidRPr="0049653E" w:rsidRDefault="004F3269" w:rsidP="004F3269">
      <w:pPr>
        <w:jc w:val="center"/>
        <w:rPr>
          <w:rStyle w:val="Emphasis"/>
          <w:rFonts w:cs="Arial"/>
          <w:i w:val="0"/>
          <w:iCs w:val="0"/>
          <w:sz w:val="22"/>
          <w:szCs w:val="22"/>
        </w:rPr>
      </w:pPr>
    </w:p>
    <w:p w14:paraId="2D1A37DE" w14:textId="0DDF8B25" w:rsidR="004F3269" w:rsidRPr="0049653E" w:rsidRDefault="004F3269" w:rsidP="004F3269">
      <w:pPr>
        <w:jc w:val="center"/>
        <w:rPr>
          <w:rStyle w:val="Emphasis"/>
          <w:rFonts w:eastAsiaTheme="minorHAnsi" w:cs="Arial"/>
          <w:i w:val="0"/>
          <w:iCs w:val="0"/>
          <w:sz w:val="22"/>
          <w:szCs w:val="22"/>
        </w:rPr>
      </w:pPr>
      <w:r w:rsidRPr="0049653E">
        <w:rPr>
          <w:rStyle w:val="Emphasis"/>
          <w:rFonts w:cs="Arial"/>
          <w:i w:val="0"/>
          <w:iCs w:val="0"/>
          <w:sz w:val="22"/>
          <w:szCs w:val="22"/>
        </w:rPr>
        <w:t xml:space="preserve">FIG. </w:t>
      </w:r>
      <w:r w:rsidR="00797607" w:rsidRPr="0049653E">
        <w:rPr>
          <w:rStyle w:val="Emphasis"/>
          <w:rFonts w:cs="Arial"/>
          <w:i w:val="0"/>
          <w:iCs w:val="0"/>
          <w:sz w:val="22"/>
          <w:szCs w:val="22"/>
        </w:rPr>
        <w:t>4</w:t>
      </w:r>
      <w:r w:rsidR="00D534EB" w:rsidRPr="0049653E">
        <w:rPr>
          <w:rStyle w:val="Emphasis"/>
          <w:rFonts w:cs="Arial"/>
          <w:i w:val="0"/>
          <w:iCs w:val="0"/>
          <w:sz w:val="22"/>
          <w:szCs w:val="22"/>
        </w:rPr>
        <w:t>5</w:t>
      </w:r>
      <w:r w:rsidRPr="0049653E">
        <w:rPr>
          <w:rStyle w:val="Emphasis"/>
          <w:rFonts w:cs="Arial"/>
          <w:i w:val="0"/>
          <w:iCs w:val="0"/>
          <w:sz w:val="22"/>
          <w:szCs w:val="22"/>
        </w:rPr>
        <w:t xml:space="preserve"> </w:t>
      </w:r>
      <w:r w:rsidRPr="0049653E">
        <w:rPr>
          <w:rStyle w:val="Emphasis"/>
          <w:rFonts w:eastAsiaTheme="minorHAnsi" w:cs="Arial"/>
          <w:i w:val="0"/>
          <w:iCs w:val="0"/>
          <w:sz w:val="22"/>
          <w:szCs w:val="22"/>
        </w:rPr>
        <w:t>EXAMPLES OF ACTUAL PROJECTED CONCRETE CONE AREA (</w:t>
      </w:r>
      <m:oMath>
        <m:sSub>
          <m:sSubPr>
            <m:ctrlPr>
              <w:rPr>
                <w:rStyle w:val="Emphasis"/>
                <w:rFonts w:ascii="Cambria Math" w:hAnsi="Cambria Math" w:cs="Arial"/>
                <w:i w:val="0"/>
                <w:iCs w:val="0"/>
                <w:sz w:val="22"/>
                <w:szCs w:val="22"/>
              </w:rPr>
            </m:ctrlPr>
          </m:sSubPr>
          <m:e>
            <m:r>
              <m:rPr>
                <m:sty m:val="p"/>
              </m:rPr>
              <w:rPr>
                <w:rStyle w:val="Emphasis"/>
                <w:rFonts w:ascii="Cambria Math" w:hAnsi="Cambria Math" w:cs="Arial"/>
                <w:sz w:val="22"/>
                <w:szCs w:val="22"/>
              </w:rPr>
              <m:t>A</m:t>
            </m:r>
          </m:e>
          <m:sub>
            <m:r>
              <m:rPr>
                <m:sty m:val="p"/>
              </m:rPr>
              <w:rPr>
                <w:rStyle w:val="Emphasis"/>
                <w:rFonts w:ascii="Cambria Math" w:hAnsi="Cambria Math" w:cs="Arial"/>
                <w:sz w:val="22"/>
                <w:szCs w:val="22"/>
              </w:rPr>
              <m:t>C,N</m:t>
            </m:r>
          </m:sub>
        </m:sSub>
      </m:oMath>
      <w:r w:rsidRPr="0049653E">
        <w:rPr>
          <w:rStyle w:val="Emphasis"/>
          <w:rFonts w:eastAsiaTheme="minorHAnsi" w:cs="Arial"/>
          <w:i w:val="0"/>
          <w:iCs w:val="0"/>
          <w:sz w:val="22"/>
          <w:szCs w:val="22"/>
        </w:rPr>
        <w:t>)</w:t>
      </w:r>
    </w:p>
    <w:p w14:paraId="61DE05DB" w14:textId="77777777" w:rsidR="004F3269" w:rsidRPr="0049653E" w:rsidRDefault="004F3269" w:rsidP="004F3269">
      <w:pPr>
        <w:jc w:val="center"/>
        <w:rPr>
          <w:rStyle w:val="Emphasis"/>
          <w:rFonts w:cs="Arial"/>
          <w:i w:val="0"/>
          <w:iCs w:val="0"/>
          <w:sz w:val="22"/>
          <w:szCs w:val="22"/>
        </w:rPr>
      </w:pPr>
      <w:r w:rsidRPr="0049653E">
        <w:rPr>
          <w:rStyle w:val="Emphasis"/>
          <w:rFonts w:eastAsiaTheme="minorHAnsi" w:cs="Arial"/>
          <w:i w:val="0"/>
          <w:iCs w:val="0"/>
          <w:sz w:val="22"/>
          <w:szCs w:val="22"/>
        </w:rPr>
        <w:t>FOR INDIVIDUAL ANCHORS IN A GROUP</w:t>
      </w:r>
    </w:p>
    <w:p w14:paraId="2CE066A9" w14:textId="09E255DA" w:rsidR="004F3269" w:rsidRPr="0049653E" w:rsidRDefault="004F3269" w:rsidP="009B2AAE">
      <w:pPr>
        <w:rPr>
          <w:rFonts w:cs="Arial"/>
          <w:b/>
          <w:bCs/>
          <w:sz w:val="22"/>
          <w:szCs w:val="22"/>
        </w:rPr>
      </w:pPr>
      <w:r w:rsidRPr="0049653E">
        <w:rPr>
          <w:rFonts w:cs="Arial"/>
          <w:snapToGrid w:val="0"/>
          <w:sz w:val="22"/>
          <w:szCs w:val="22"/>
        </w:rPr>
        <w:t xml:space="preserve"> </w:t>
      </w:r>
    </w:p>
    <w:p w14:paraId="7FE63604" w14:textId="235E76D5" w:rsidR="00B601BA" w:rsidRPr="0049653E" w:rsidRDefault="000A4C4E" w:rsidP="009B2AAE">
      <w:pPr>
        <w:rPr>
          <w:rFonts w:cs="Arial"/>
          <w:i/>
          <w:sz w:val="22"/>
          <w:szCs w:val="22"/>
        </w:rPr>
      </w:pPr>
      <w:r w:rsidRPr="0049653E">
        <w:rPr>
          <w:rFonts w:cs="Arial"/>
          <w:b/>
          <w:bCs/>
          <w:sz w:val="22"/>
          <w:szCs w:val="22"/>
        </w:rPr>
        <w:t>9</w:t>
      </w:r>
      <w:r w:rsidR="00B601BA" w:rsidRPr="0049653E">
        <w:rPr>
          <w:rFonts w:cs="Arial"/>
          <w:b/>
          <w:bCs/>
          <w:sz w:val="22"/>
          <w:szCs w:val="22"/>
        </w:rPr>
        <w:t>.2.3.4</w:t>
      </w:r>
      <w:r w:rsidR="00B601BA" w:rsidRPr="0049653E">
        <w:rPr>
          <w:rFonts w:cs="Arial"/>
          <w:sz w:val="22"/>
          <w:szCs w:val="22"/>
        </w:rPr>
        <w:t xml:space="preserve"> </w:t>
      </w:r>
      <w:r w:rsidR="00AF57A6" w:rsidRPr="0049653E">
        <w:rPr>
          <w:rFonts w:cs="Arial"/>
          <w:i/>
          <w:sz w:val="22"/>
          <w:szCs w:val="22"/>
        </w:rPr>
        <w:t xml:space="preserve">Concrete </w:t>
      </w:r>
      <w:r w:rsidR="00B601BA" w:rsidRPr="0049653E">
        <w:rPr>
          <w:rFonts w:cs="Arial"/>
          <w:i/>
          <w:sz w:val="22"/>
          <w:szCs w:val="22"/>
        </w:rPr>
        <w:t>edge strength</w:t>
      </w:r>
    </w:p>
    <w:p w14:paraId="3DB33B8D" w14:textId="77777777" w:rsidR="00B601BA" w:rsidRPr="0049653E" w:rsidRDefault="00B601BA" w:rsidP="009B2AAE">
      <w:pPr>
        <w:rPr>
          <w:rFonts w:cs="Arial"/>
          <w:i/>
          <w:sz w:val="22"/>
          <w:szCs w:val="22"/>
        </w:rPr>
      </w:pPr>
    </w:p>
    <w:p w14:paraId="00016640" w14:textId="2F36AA1E" w:rsidR="00B601BA" w:rsidRPr="0049653E" w:rsidRDefault="00B601BA" w:rsidP="004F3269">
      <w:pPr>
        <w:jc w:val="both"/>
        <w:rPr>
          <w:rFonts w:cs="Arial"/>
          <w:sz w:val="22"/>
          <w:szCs w:val="22"/>
        </w:rPr>
      </w:pPr>
      <w:r w:rsidRPr="0049653E">
        <w:rPr>
          <w:rFonts w:cs="Arial"/>
          <w:bCs/>
          <w:sz w:val="22"/>
          <w:szCs w:val="22"/>
        </w:rPr>
        <w:t>The characteristic concrete edge strength of an individual anchor or an anchor group, shall be determined accord</w:t>
      </w:r>
      <w:r w:rsidR="00AB3990" w:rsidRPr="0049653E">
        <w:rPr>
          <w:rFonts w:cs="Arial"/>
          <w:bCs/>
          <w:sz w:val="22"/>
          <w:szCs w:val="22"/>
        </w:rPr>
        <w:t xml:space="preserve">ing to the following equation.  </w:t>
      </w:r>
      <w:r w:rsidRPr="0049653E">
        <w:rPr>
          <w:rFonts w:cs="Arial"/>
          <w:sz w:val="22"/>
          <w:szCs w:val="22"/>
        </w:rPr>
        <w:t xml:space="preserve">For anchorages placed at a corner, the strengths for both edges shall be </w:t>
      </w:r>
      <w:r w:rsidR="00E55C6B" w:rsidRPr="0049653E">
        <w:rPr>
          <w:rFonts w:cs="Arial"/>
          <w:sz w:val="22"/>
          <w:szCs w:val="22"/>
        </w:rPr>
        <w:t>calculated,</w:t>
      </w:r>
      <w:r w:rsidRPr="0049653E">
        <w:rPr>
          <w:rFonts w:cs="Arial"/>
          <w:sz w:val="22"/>
          <w:szCs w:val="22"/>
        </w:rPr>
        <w:t xml:space="preserve"> and the smallest value shall govern.</w:t>
      </w:r>
    </w:p>
    <w:p w14:paraId="3EE78E05" w14:textId="06E81BD1" w:rsidR="002E051C" w:rsidRPr="0049653E" w:rsidRDefault="00000000" w:rsidP="004F3269">
      <w:pPr>
        <w:jc w:val="center"/>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V</m:t>
            </m:r>
          </m:e>
          <m:sub>
            <m:r>
              <m:rPr>
                <m:sty m:val="p"/>
              </m:rPr>
              <w:rPr>
                <w:rFonts w:ascii="Cambria Math" w:hAnsi="Cambria Math" w:cs="Arial"/>
                <w:sz w:val="22"/>
                <w:szCs w:val="22"/>
              </w:rPr>
              <m:t>Rk,c</m:t>
            </m:r>
          </m:sub>
        </m:sSub>
        <m:r>
          <m:rPr>
            <m:sty m:val="p"/>
          </m:rPr>
          <w:rPr>
            <w:rFonts w:ascii="Cambria Math" w:hAnsi="Cambria Math" w:cs="Arial"/>
            <w:sz w:val="22"/>
            <w:szCs w:val="22"/>
          </w:rPr>
          <m:t>=</m:t>
        </m:r>
        <m:sSubSup>
          <m:sSubSupPr>
            <m:ctrlPr>
              <w:rPr>
                <w:rFonts w:ascii="Cambria Math" w:hAnsi="Cambria Math" w:cs="Arial"/>
                <w:sz w:val="22"/>
                <w:szCs w:val="22"/>
              </w:rPr>
            </m:ctrlPr>
          </m:sSubSupPr>
          <m:e>
            <m:r>
              <w:rPr>
                <w:rFonts w:ascii="Cambria Math" w:hAnsi="Cambria Math" w:cs="Arial"/>
                <w:sz w:val="22"/>
                <w:szCs w:val="22"/>
              </w:rPr>
              <m:t>V</m:t>
            </m:r>
          </m:e>
          <m:sub>
            <m:r>
              <m:rPr>
                <m:sty m:val="p"/>
              </m:rPr>
              <w:rPr>
                <w:rFonts w:ascii="Cambria Math" w:hAnsi="Cambria Math" w:cs="Arial"/>
                <w:sz w:val="22"/>
                <w:szCs w:val="22"/>
              </w:rPr>
              <m:t>Rk,c</m:t>
            </m:r>
          </m:sub>
          <m:sup>
            <m:r>
              <m:rPr>
                <m:sty m:val="p"/>
              </m:rPr>
              <w:rPr>
                <w:rFonts w:ascii="Cambria Math" w:hAnsi="Cambria Math" w:cs="Arial"/>
                <w:sz w:val="22"/>
                <w:szCs w:val="22"/>
              </w:rPr>
              <m:t>0</m:t>
            </m:r>
          </m:sup>
        </m:sSubSup>
        <m:d>
          <m:dPr>
            <m:ctrlPr>
              <w:rPr>
                <w:rFonts w:ascii="Cambria Math" w:hAnsi="Cambria Math" w:cs="Arial"/>
                <w:sz w:val="22"/>
                <w:szCs w:val="22"/>
              </w:rPr>
            </m:ctrlPr>
          </m:dPr>
          <m:e>
            <m:f>
              <m:fPr>
                <m:type m:val="lin"/>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A</m:t>
                    </m:r>
                  </m:e>
                  <m:sub>
                    <m:r>
                      <m:rPr>
                        <m:sty m:val="p"/>
                      </m:rPr>
                      <w:rPr>
                        <w:rFonts w:ascii="Cambria Math" w:hAnsi="Cambria Math" w:cs="Arial"/>
                        <w:sz w:val="22"/>
                        <w:szCs w:val="22"/>
                      </w:rPr>
                      <m:t>c,V</m:t>
                    </m:r>
                  </m:sub>
                </m:sSub>
              </m:num>
              <m:den>
                <m:sSubSup>
                  <m:sSubSupPr>
                    <m:ctrlPr>
                      <w:rPr>
                        <w:rFonts w:ascii="Cambria Math" w:hAnsi="Cambria Math" w:cs="Arial"/>
                        <w:sz w:val="22"/>
                        <w:szCs w:val="22"/>
                      </w:rPr>
                    </m:ctrlPr>
                  </m:sSubSupPr>
                  <m:e>
                    <m:r>
                      <w:rPr>
                        <w:rFonts w:ascii="Cambria Math" w:hAnsi="Cambria Math" w:cs="Arial"/>
                        <w:sz w:val="22"/>
                        <w:szCs w:val="22"/>
                      </w:rPr>
                      <m:t>A</m:t>
                    </m:r>
                  </m:e>
                  <m:sub>
                    <m:r>
                      <m:rPr>
                        <m:sty m:val="p"/>
                      </m:rPr>
                      <w:rPr>
                        <w:rFonts w:ascii="Cambria Math" w:hAnsi="Cambria Math" w:cs="Arial"/>
                        <w:sz w:val="22"/>
                        <w:szCs w:val="22"/>
                      </w:rPr>
                      <m:t>c,V</m:t>
                    </m:r>
                  </m:sub>
                  <m:sup>
                    <m:r>
                      <m:rPr>
                        <m:sty m:val="p"/>
                      </m:rPr>
                      <w:rPr>
                        <w:rFonts w:ascii="Cambria Math" w:hAnsi="Cambria Math" w:cs="Arial"/>
                        <w:sz w:val="22"/>
                        <w:szCs w:val="22"/>
                      </w:rPr>
                      <m:t>0</m:t>
                    </m:r>
                  </m:sup>
                </m:sSubSup>
              </m:den>
            </m:f>
          </m:e>
        </m:d>
        <m:sSub>
          <m:sSubPr>
            <m:ctrlPr>
              <w:rPr>
                <w:rFonts w:ascii="Cambria Math" w:hAnsi="Cambria Math" w:cs="Arial"/>
                <w:sz w:val="22"/>
                <w:szCs w:val="22"/>
              </w:rPr>
            </m:ctrlPr>
          </m:sSubPr>
          <m:e>
            <m:r>
              <w:rPr>
                <w:rFonts w:ascii="Cambria Math" w:hAnsi="Cambria Math" w:cs="Arial"/>
                <w:sz w:val="22"/>
                <w:szCs w:val="22"/>
              </w:rPr>
              <m:t>Ψ</m:t>
            </m:r>
          </m:e>
          <m:sub>
            <m:r>
              <m:rPr>
                <m:sty m:val="p"/>
              </m:rPr>
              <w:rPr>
                <w:rFonts w:ascii="Cambria Math" w:hAnsi="Cambria Math" w:cs="Arial"/>
                <w:sz w:val="22"/>
                <w:szCs w:val="22"/>
              </w:rPr>
              <m:t>s,V</m:t>
            </m:r>
          </m:sub>
        </m:sSub>
        <m:sSub>
          <m:sSubPr>
            <m:ctrlPr>
              <w:rPr>
                <w:rFonts w:ascii="Cambria Math" w:hAnsi="Cambria Math" w:cs="Arial"/>
                <w:sz w:val="22"/>
                <w:szCs w:val="22"/>
              </w:rPr>
            </m:ctrlPr>
          </m:sSubPr>
          <m:e>
            <m:r>
              <w:rPr>
                <w:rFonts w:ascii="Cambria Math" w:hAnsi="Cambria Math" w:cs="Arial"/>
                <w:sz w:val="22"/>
                <w:szCs w:val="22"/>
              </w:rPr>
              <m:t>Ψ</m:t>
            </m:r>
          </m:e>
          <m:sub>
            <m:r>
              <m:rPr>
                <m:sty m:val="p"/>
              </m:rPr>
              <w:rPr>
                <w:rFonts w:ascii="Cambria Math" w:hAnsi="Cambria Math" w:cs="Arial"/>
                <w:sz w:val="22"/>
                <w:szCs w:val="22"/>
              </w:rPr>
              <m:t>re,V</m:t>
            </m:r>
          </m:sub>
        </m:sSub>
        <m:sSub>
          <m:sSubPr>
            <m:ctrlPr>
              <w:rPr>
                <w:rFonts w:ascii="Cambria Math" w:hAnsi="Cambria Math" w:cs="Arial"/>
                <w:sz w:val="22"/>
                <w:szCs w:val="22"/>
              </w:rPr>
            </m:ctrlPr>
          </m:sSubPr>
          <m:e>
            <m:r>
              <w:rPr>
                <w:rFonts w:ascii="Cambria Math" w:hAnsi="Cambria Math" w:cs="Arial"/>
                <w:sz w:val="22"/>
                <w:szCs w:val="22"/>
              </w:rPr>
              <m:t>Ψ</m:t>
            </m:r>
          </m:e>
          <m:sub>
            <m:r>
              <m:rPr>
                <m:sty m:val="p"/>
              </m:rPr>
              <w:rPr>
                <w:rFonts w:ascii="Cambria Math" w:hAnsi="Cambria Math" w:cs="Arial"/>
                <w:sz w:val="22"/>
                <w:szCs w:val="22"/>
              </w:rPr>
              <m:t>ec,V</m:t>
            </m:r>
          </m:sub>
        </m:sSub>
        <m:sSub>
          <m:sSubPr>
            <m:ctrlPr>
              <w:rPr>
                <w:rFonts w:ascii="Cambria Math" w:hAnsi="Cambria Math" w:cs="Arial"/>
                <w:sz w:val="22"/>
                <w:szCs w:val="22"/>
              </w:rPr>
            </m:ctrlPr>
          </m:sSubPr>
          <m:e>
            <m:r>
              <w:rPr>
                <w:rFonts w:ascii="Cambria Math" w:hAnsi="Cambria Math" w:cs="Arial"/>
                <w:sz w:val="22"/>
                <w:szCs w:val="22"/>
              </w:rPr>
              <m:t>Ψ</m:t>
            </m:r>
          </m:e>
          <m:sub>
            <m:r>
              <m:rPr>
                <m:sty m:val="p"/>
              </m:rPr>
              <w:rPr>
                <w:rFonts w:ascii="Cambria Math" w:hAnsi="Cambria Math" w:cs="Arial"/>
                <w:sz w:val="22"/>
                <w:szCs w:val="22"/>
              </w:rPr>
              <m:t>h,V</m:t>
            </m:r>
          </m:sub>
        </m:sSub>
        <m:sSub>
          <m:sSubPr>
            <m:ctrlPr>
              <w:rPr>
                <w:rFonts w:ascii="Cambria Math" w:hAnsi="Cambria Math" w:cs="Arial"/>
                <w:sz w:val="22"/>
                <w:szCs w:val="22"/>
              </w:rPr>
            </m:ctrlPr>
          </m:sSubPr>
          <m:e>
            <m:r>
              <w:rPr>
                <w:rFonts w:ascii="Cambria Math" w:hAnsi="Cambria Math" w:cs="Arial"/>
                <w:sz w:val="22"/>
                <w:szCs w:val="22"/>
              </w:rPr>
              <m:t>Ψ</m:t>
            </m:r>
          </m:e>
          <m:sub>
            <m:r>
              <m:rPr>
                <m:sty m:val="p"/>
              </m:rPr>
              <w:rPr>
                <w:rFonts w:ascii="Cambria Math" w:hAnsi="Cambria Math" w:cs="Arial"/>
                <w:sz w:val="22"/>
                <w:szCs w:val="22"/>
              </w:rPr>
              <m:t>α,V</m:t>
            </m:r>
          </m:sub>
        </m:sSub>
      </m:oMath>
      <w:r w:rsidR="00B601BA" w:rsidRPr="0049653E">
        <w:rPr>
          <w:rFonts w:cs="Arial"/>
          <w:sz w:val="22"/>
          <w:szCs w:val="22"/>
        </w:rPr>
        <w:t xml:space="preserve"> </w:t>
      </w:r>
    </w:p>
    <w:p w14:paraId="69B9AC31" w14:textId="77777777" w:rsidR="004F3269" w:rsidRPr="0049653E" w:rsidRDefault="004F3269" w:rsidP="002E051C">
      <w:pPr>
        <w:rPr>
          <w:rFonts w:cs="Arial"/>
          <w:sz w:val="22"/>
          <w:szCs w:val="22"/>
        </w:rPr>
      </w:pPr>
    </w:p>
    <w:p w14:paraId="3D0862FA" w14:textId="540DAE00" w:rsidR="00C05345" w:rsidRPr="0049653E" w:rsidRDefault="002E051C" w:rsidP="00681327">
      <w:pPr>
        <w:jc w:val="both"/>
        <w:rPr>
          <w:rFonts w:cs="Arial"/>
          <w:sz w:val="22"/>
          <w:szCs w:val="22"/>
        </w:rPr>
      </w:pPr>
      <w:r w:rsidRPr="0049653E">
        <w:rPr>
          <w:rFonts w:cs="Arial"/>
          <w:sz w:val="22"/>
          <w:szCs w:val="22"/>
        </w:rPr>
        <w:t xml:space="preserve">In case </w:t>
      </w:r>
      <w:r w:rsidR="00032D54" w:rsidRPr="0049653E">
        <w:rPr>
          <w:rFonts w:cs="Arial"/>
          <w:sz w:val="22"/>
          <w:szCs w:val="22"/>
        </w:rPr>
        <w:t xml:space="preserve">of an anchor group with filled </w:t>
      </w:r>
      <w:r w:rsidR="00D45636" w:rsidRPr="0049653E">
        <w:rPr>
          <w:rFonts w:cs="Arial"/>
          <w:sz w:val="22"/>
          <w:szCs w:val="22"/>
        </w:rPr>
        <w:t>clearance holes</w:t>
      </w:r>
      <w:r w:rsidR="00032D54" w:rsidRPr="0049653E">
        <w:rPr>
          <w:rFonts w:cs="Arial"/>
          <w:sz w:val="22"/>
          <w:szCs w:val="22"/>
        </w:rPr>
        <w:t xml:space="preserve"> and more than one row in direction of the shear load each </w:t>
      </w:r>
      <w:proofErr w:type="gramStart"/>
      <w:r w:rsidR="00032D54" w:rsidRPr="0049653E">
        <w:rPr>
          <w:rFonts w:cs="Arial"/>
          <w:sz w:val="22"/>
          <w:szCs w:val="22"/>
        </w:rPr>
        <w:t>crack</w:t>
      </w:r>
      <w:proofErr w:type="gramEnd"/>
      <w:r w:rsidR="00032D54" w:rsidRPr="0049653E">
        <w:rPr>
          <w:rFonts w:cs="Arial"/>
          <w:sz w:val="22"/>
          <w:szCs w:val="22"/>
        </w:rPr>
        <w:t xml:space="preserve"> plane shall be considered</w:t>
      </w:r>
      <w:r w:rsidR="00D45636" w:rsidRPr="0049653E">
        <w:rPr>
          <w:rFonts w:cs="Arial"/>
          <w:sz w:val="22"/>
          <w:szCs w:val="22"/>
        </w:rPr>
        <w:t xml:space="preserve"> sep</w:t>
      </w:r>
      <w:r w:rsidR="00A00880" w:rsidRPr="0049653E">
        <w:rPr>
          <w:rFonts w:cs="Arial"/>
          <w:sz w:val="22"/>
          <w:szCs w:val="22"/>
        </w:rPr>
        <w:t>a</w:t>
      </w:r>
      <w:r w:rsidR="00D45636" w:rsidRPr="0049653E">
        <w:rPr>
          <w:rFonts w:cs="Arial"/>
          <w:sz w:val="22"/>
          <w:szCs w:val="22"/>
        </w:rPr>
        <w:t>rat</w:t>
      </w:r>
      <w:r w:rsidR="00040FBF" w:rsidRPr="0049653E">
        <w:rPr>
          <w:rFonts w:cs="Arial"/>
          <w:sz w:val="22"/>
          <w:szCs w:val="22"/>
        </w:rPr>
        <w:t>ely</w:t>
      </w:r>
      <w:r w:rsidR="00032D54" w:rsidRPr="0049653E">
        <w:rPr>
          <w:rFonts w:cs="Arial"/>
          <w:sz w:val="22"/>
          <w:szCs w:val="22"/>
        </w:rPr>
        <w:t>.</w:t>
      </w:r>
      <w:r w:rsidR="00C05345" w:rsidRPr="0049653E">
        <w:rPr>
          <w:rFonts w:cs="Arial"/>
          <w:sz w:val="22"/>
          <w:szCs w:val="22"/>
        </w:rPr>
        <w:t xml:space="preserve"> The verification shall be made for each crack plane</w:t>
      </w:r>
      <w:r w:rsidR="00AC7963" w:rsidRPr="0049653E">
        <w:rPr>
          <w:rFonts w:cs="Arial"/>
          <w:sz w:val="22"/>
          <w:szCs w:val="22"/>
        </w:rPr>
        <w:t>.</w:t>
      </w:r>
    </w:p>
    <w:p w14:paraId="2F5E7B61" w14:textId="77777777" w:rsidR="00C05345" w:rsidRPr="0049653E" w:rsidRDefault="00C05345" w:rsidP="00FC1DE0">
      <w:pPr>
        <w:jc w:val="both"/>
        <w:rPr>
          <w:rFonts w:cs="Arial"/>
          <w:sz w:val="22"/>
          <w:szCs w:val="22"/>
        </w:rPr>
      </w:pPr>
    </w:p>
    <w:p w14:paraId="25BE484B" w14:textId="0A348E91" w:rsidR="002E051C" w:rsidRPr="0049653E" w:rsidRDefault="002E051C" w:rsidP="009B2AAE">
      <w:pPr>
        <w:rPr>
          <w:rFonts w:cs="Arial"/>
          <w:sz w:val="22"/>
          <w:szCs w:val="22"/>
        </w:rPr>
      </w:pPr>
      <w:r w:rsidRPr="0049653E">
        <w:rPr>
          <w:rFonts w:cs="Arial"/>
          <w:sz w:val="22"/>
          <w:szCs w:val="22"/>
        </w:rPr>
        <w:t xml:space="preserve">This has been elaborated in Fig </w:t>
      </w:r>
      <w:r w:rsidR="0082631D" w:rsidRPr="0049653E">
        <w:rPr>
          <w:rFonts w:cs="Arial"/>
          <w:sz w:val="22"/>
          <w:szCs w:val="22"/>
        </w:rPr>
        <w:t>4</w:t>
      </w:r>
      <w:r w:rsidR="00D534EB" w:rsidRPr="0049653E">
        <w:rPr>
          <w:rFonts w:cs="Arial"/>
          <w:sz w:val="22"/>
          <w:szCs w:val="22"/>
        </w:rPr>
        <w:t>8</w:t>
      </w:r>
      <w:r w:rsidRPr="0049653E">
        <w:rPr>
          <w:rFonts w:cs="Arial"/>
          <w:sz w:val="22"/>
          <w:szCs w:val="22"/>
        </w:rPr>
        <w:t>.</w:t>
      </w:r>
      <w:r w:rsidR="002300AA" w:rsidRPr="0049653E">
        <w:rPr>
          <w:rFonts w:cs="Arial"/>
          <w:sz w:val="22"/>
          <w:szCs w:val="22"/>
        </w:rPr>
        <w:t xml:space="preserve"> </w:t>
      </w:r>
    </w:p>
    <w:p w14:paraId="1FA8B72C" w14:textId="77777777" w:rsidR="002300AA" w:rsidRPr="0049653E" w:rsidRDefault="002300AA" w:rsidP="009B2AAE">
      <w:pPr>
        <w:rPr>
          <w:rFonts w:cs="Arial"/>
          <w:sz w:val="22"/>
          <w:szCs w:val="22"/>
        </w:rPr>
      </w:pPr>
    </w:p>
    <w:p w14:paraId="4F40CA45" w14:textId="07D20DFE" w:rsidR="002300AA" w:rsidRPr="0049653E" w:rsidRDefault="002300AA" w:rsidP="009B2AAE">
      <w:pPr>
        <w:rPr>
          <w:rFonts w:cs="Arial"/>
          <w:sz w:val="22"/>
          <w:szCs w:val="22"/>
        </w:rPr>
      </w:pPr>
      <w:r w:rsidRPr="0049653E">
        <w:rPr>
          <w:rFonts w:cs="Arial"/>
          <w:sz w:val="22"/>
          <w:szCs w:val="22"/>
        </w:rPr>
        <w:t xml:space="preserve">The resolution of shear force within an anchor group </w:t>
      </w:r>
      <w:r w:rsidR="005A6B29" w:rsidRPr="0049653E">
        <w:rPr>
          <w:rFonts w:cs="Arial"/>
          <w:sz w:val="22"/>
          <w:szCs w:val="22"/>
        </w:rPr>
        <w:t xml:space="preserve">and the corresponding verification for the </w:t>
      </w:r>
      <w:r w:rsidR="00066655" w:rsidRPr="0049653E">
        <w:rPr>
          <w:rFonts w:cs="Arial"/>
          <w:sz w:val="22"/>
          <w:szCs w:val="22"/>
        </w:rPr>
        <w:t>crack</w:t>
      </w:r>
      <w:r w:rsidR="005A6B29" w:rsidRPr="0049653E">
        <w:rPr>
          <w:rFonts w:cs="Arial"/>
          <w:sz w:val="22"/>
          <w:szCs w:val="22"/>
        </w:rPr>
        <w:t xml:space="preserve"> plane has been illustrated in Annex A</w:t>
      </w:r>
    </w:p>
    <w:p w14:paraId="02478E68" w14:textId="77777777" w:rsidR="00C365C8" w:rsidRPr="0049653E" w:rsidRDefault="00C365C8" w:rsidP="005E4210">
      <w:pPr>
        <w:rPr>
          <w:rFonts w:cs="Arial"/>
          <w:sz w:val="22"/>
          <w:szCs w:val="22"/>
        </w:rPr>
      </w:pPr>
    </w:p>
    <w:p w14:paraId="17769264" w14:textId="6ECAFF35" w:rsidR="002E051C" w:rsidRPr="0049653E" w:rsidRDefault="002E051C" w:rsidP="005E4210">
      <w:pPr>
        <w:rPr>
          <w:rFonts w:cs="Arial"/>
          <w:sz w:val="22"/>
          <w:szCs w:val="22"/>
        </w:rPr>
      </w:pPr>
      <w:r w:rsidRPr="0049653E">
        <w:rPr>
          <w:rFonts w:cs="Arial"/>
          <w:sz w:val="22"/>
          <w:szCs w:val="22"/>
        </w:rPr>
        <w:t xml:space="preserve">In case the hole filling cannot be conformed at site, </w:t>
      </w:r>
      <w:r w:rsidR="00EC1AE2" w:rsidRPr="0049653E">
        <w:rPr>
          <w:rFonts w:cs="Arial"/>
          <w:sz w:val="22"/>
          <w:szCs w:val="22"/>
        </w:rPr>
        <w:t xml:space="preserve">only the capacity of the front row anchors shall be considered for concrete edge break-out verification. </w:t>
      </w:r>
    </w:p>
    <w:p w14:paraId="64749910" w14:textId="77777777" w:rsidR="00FA7225" w:rsidRPr="0049653E" w:rsidRDefault="00FA7225" w:rsidP="005E4210">
      <w:pPr>
        <w:rPr>
          <w:rFonts w:cs="Arial"/>
          <w:sz w:val="22"/>
          <w:szCs w:val="22"/>
        </w:rPr>
      </w:pPr>
    </w:p>
    <w:p w14:paraId="5C3AF25D" w14:textId="2FB3B7B9" w:rsidR="00060BB3" w:rsidRPr="0049653E" w:rsidRDefault="00000000" w:rsidP="009567A2">
      <w:pPr>
        <w:jc w:val="both"/>
        <w:rPr>
          <w:rFonts w:cs="Arial"/>
          <w:sz w:val="22"/>
          <w:szCs w:val="22"/>
        </w:rPr>
      </w:pPr>
      <m:oMath>
        <m:sSubSup>
          <m:sSubSupPr>
            <m:ctrlPr>
              <w:rPr>
                <w:rFonts w:ascii="Cambria Math" w:hAnsi="Cambria Math" w:cs="Arial"/>
                <w:sz w:val="22"/>
                <w:szCs w:val="22"/>
              </w:rPr>
            </m:ctrlPr>
          </m:sSubSupPr>
          <m:e>
            <m:r>
              <w:rPr>
                <w:rFonts w:ascii="Cambria Math" w:hAnsi="Cambria Math" w:cs="Arial"/>
                <w:sz w:val="22"/>
                <w:szCs w:val="22"/>
              </w:rPr>
              <m:t>V</m:t>
            </m:r>
          </m:e>
          <m:sub>
            <m:r>
              <m:rPr>
                <m:sty m:val="p"/>
              </m:rPr>
              <w:rPr>
                <w:rFonts w:ascii="Cambria Math" w:hAnsi="Cambria Math" w:cs="Arial"/>
                <w:sz w:val="22"/>
                <w:szCs w:val="22"/>
              </w:rPr>
              <m:t>Rk,c</m:t>
            </m:r>
          </m:sub>
          <m:sup>
            <m:r>
              <m:rPr>
                <m:sty m:val="p"/>
              </m:rPr>
              <w:rPr>
                <w:rFonts w:ascii="Cambria Math" w:hAnsi="Cambria Math" w:cs="Arial"/>
                <w:sz w:val="22"/>
                <w:szCs w:val="22"/>
              </w:rPr>
              <m:t>0</m:t>
            </m:r>
          </m:sup>
        </m:sSubSup>
        <m:r>
          <m:rPr>
            <m:sty m:val="p"/>
          </m:rPr>
          <w:rPr>
            <w:rFonts w:ascii="Cambria Math" w:hAnsi="Cambria Math" w:cs="Arial"/>
            <w:sz w:val="22"/>
            <w:szCs w:val="22"/>
          </w:rPr>
          <m:t>=</m:t>
        </m:r>
      </m:oMath>
      <w:r w:rsidR="00B601BA" w:rsidRPr="0049653E">
        <w:rPr>
          <w:rFonts w:cs="Arial"/>
          <w:sz w:val="22"/>
          <w:szCs w:val="22"/>
        </w:rPr>
        <w:t xml:space="preserve"> </w:t>
      </w:r>
      <w:r w:rsidR="00060BB3" w:rsidRPr="0049653E">
        <w:rPr>
          <w:rFonts w:cs="Arial"/>
          <w:sz w:val="22"/>
          <w:szCs w:val="22"/>
        </w:rPr>
        <w:t xml:space="preserve">The characteristic strength of a single anchor placed in cracked or uncracked concrete, loaded perpendicular to the edge in shear and not influenced by adjacent </w:t>
      </w:r>
      <w:r w:rsidR="00B55760" w:rsidRPr="0049653E">
        <w:rPr>
          <w:rFonts w:cs="Arial"/>
          <w:sz w:val="22"/>
          <w:szCs w:val="22"/>
        </w:rPr>
        <w:t xml:space="preserve">anchors </w:t>
      </w:r>
      <w:r w:rsidR="00060BB3" w:rsidRPr="0049653E">
        <w:rPr>
          <w:rFonts w:cs="Arial"/>
          <w:sz w:val="22"/>
          <w:szCs w:val="22"/>
        </w:rPr>
        <w:t>or edges of the concrete member</w:t>
      </w:r>
      <w:r w:rsidR="00A0788C" w:rsidRPr="0049653E">
        <w:rPr>
          <w:rFonts w:cs="Arial"/>
          <w:sz w:val="22"/>
          <w:szCs w:val="22"/>
        </w:rPr>
        <w:tab/>
      </w:r>
      <w:r w:rsidR="004F3269" w:rsidRPr="0049653E">
        <w:rPr>
          <w:rFonts w:cs="Arial"/>
          <w:sz w:val="22"/>
          <w:szCs w:val="22"/>
        </w:rPr>
        <w:t xml:space="preserve">        </w:t>
      </w:r>
    </w:p>
    <w:p w14:paraId="6420A790" w14:textId="1C9C123F" w:rsidR="00B601BA" w:rsidRPr="0049653E" w:rsidRDefault="00060BB3" w:rsidP="009567A2">
      <w:pPr>
        <w:jc w:val="both"/>
        <w:rPr>
          <w:rFonts w:cs="Arial"/>
          <w:sz w:val="22"/>
          <w:szCs w:val="22"/>
        </w:rPr>
      </w:pPr>
      <w:commentRangeStart w:id="48"/>
      <w:r w:rsidRPr="0049653E">
        <w:rPr>
          <w:rFonts w:cs="Arial"/>
          <w:sz w:val="22"/>
          <w:szCs w:val="22"/>
        </w:rPr>
        <w:t xml:space="preserve">                   </w:t>
      </w:r>
      <w:r w:rsidR="004F3269" w:rsidRPr="0049653E">
        <w:rPr>
          <w:rFonts w:cs="Arial"/>
          <w:sz w:val="22"/>
          <w:szCs w:val="22"/>
        </w:rPr>
        <w:t xml:space="preserve">   </w:t>
      </w:r>
      <m:oMath>
        <m:r>
          <m:rPr>
            <m:sty m:val="p"/>
          </m:rPr>
          <w:rPr>
            <w:rFonts w:ascii="Cambria Math" w:hAnsi="Cambria Math" w:cs="Arial"/>
            <w:sz w:val="22"/>
            <w:szCs w:val="22"/>
          </w:rPr>
          <m:t>=1.55</m:t>
        </m:r>
        <m:sSup>
          <m:sSupPr>
            <m:ctrlPr>
              <w:rPr>
                <w:rFonts w:ascii="Cambria Math" w:hAnsi="Cambria Math" w:cs="Arial"/>
                <w:sz w:val="22"/>
                <w:szCs w:val="22"/>
              </w:rPr>
            </m:ctrlPr>
          </m:sSupPr>
          <m:e>
            <m:r>
              <w:rPr>
                <w:rFonts w:ascii="Cambria Math" w:hAnsi="Cambria Math" w:cs="Arial"/>
                <w:sz w:val="22"/>
                <w:szCs w:val="22"/>
              </w:rPr>
              <m:t>d</m:t>
            </m:r>
          </m:e>
          <m:sup>
            <m:r>
              <w:rPr>
                <w:rFonts w:ascii="Cambria Math" w:hAnsi="Cambria Math" w:cs="Arial"/>
                <w:sz w:val="22"/>
                <w:szCs w:val="22"/>
              </w:rPr>
              <m:t>α</m:t>
            </m:r>
          </m:sup>
        </m:sSup>
        <m:sSubSup>
          <m:sSubSupPr>
            <m:ctrlPr>
              <w:rPr>
                <w:rFonts w:ascii="Cambria Math" w:hAnsi="Cambria Math" w:cs="Arial"/>
                <w:sz w:val="22"/>
                <w:szCs w:val="22"/>
              </w:rPr>
            </m:ctrlPr>
          </m:sSubSupPr>
          <m:e>
            <m:r>
              <w:rPr>
                <w:rFonts w:ascii="Cambria Math" w:hAnsi="Cambria Math" w:cs="Arial"/>
                <w:sz w:val="22"/>
                <w:szCs w:val="22"/>
              </w:rPr>
              <m:t>h</m:t>
            </m:r>
          </m:e>
          <m:sub>
            <m:r>
              <m:rPr>
                <m:sty m:val="p"/>
              </m:rPr>
              <w:rPr>
                <w:rFonts w:ascii="Cambria Math" w:hAnsi="Cambria Math" w:cs="Arial"/>
                <w:sz w:val="22"/>
                <w:szCs w:val="22"/>
              </w:rPr>
              <m:t>ef</m:t>
            </m:r>
          </m:sub>
          <m:sup>
            <m:r>
              <w:rPr>
                <w:rFonts w:ascii="Cambria Math" w:hAnsi="Cambria Math" w:cs="Arial"/>
                <w:sz w:val="22"/>
                <w:szCs w:val="22"/>
              </w:rPr>
              <m:t>β</m:t>
            </m:r>
          </m:sup>
        </m:sSubSup>
        <m:rad>
          <m:radPr>
            <m:degHide m:val="1"/>
            <m:ctrlPr>
              <w:rPr>
                <w:rFonts w:ascii="Cambria Math" w:hAnsi="Cambria Math" w:cs="Arial"/>
                <w:sz w:val="22"/>
                <w:szCs w:val="22"/>
              </w:rPr>
            </m:ctrlPr>
          </m:radPr>
          <m:deg/>
          <m:e>
            <m:sSub>
              <m:sSubPr>
                <m:ctrlPr>
                  <w:rPr>
                    <w:rFonts w:ascii="Cambria Math" w:hAnsi="Cambria Math" w:cs="Arial"/>
                    <w:sz w:val="22"/>
                    <w:szCs w:val="22"/>
                  </w:rPr>
                </m:ctrlPr>
              </m:sSubPr>
              <m:e>
                <m:r>
                  <w:rPr>
                    <w:rFonts w:ascii="Cambria Math" w:hAnsi="Cambria Math" w:cs="Arial"/>
                    <w:sz w:val="22"/>
                    <w:szCs w:val="22"/>
                  </w:rPr>
                  <m:t>f</m:t>
                </m:r>
              </m:e>
              <m:sub>
                <m:r>
                  <m:rPr>
                    <m:sty m:val="p"/>
                  </m:rPr>
                  <w:rPr>
                    <w:rFonts w:ascii="Cambria Math" w:hAnsi="Cambria Math" w:cs="Arial"/>
                    <w:sz w:val="22"/>
                    <w:szCs w:val="22"/>
                  </w:rPr>
                  <m:t>ck</m:t>
                </m:r>
              </m:sub>
            </m:sSub>
          </m:e>
        </m:rad>
        <m:sSubSup>
          <m:sSubSupPr>
            <m:ctrlPr>
              <w:rPr>
                <w:rFonts w:ascii="Cambria Math" w:hAnsi="Cambria Math" w:cs="Arial"/>
                <w:sz w:val="22"/>
                <w:szCs w:val="22"/>
              </w:rPr>
            </m:ctrlPr>
          </m:sSubSupPr>
          <m:e>
            <m:r>
              <w:rPr>
                <w:rFonts w:ascii="Cambria Math" w:hAnsi="Cambria Math" w:cs="Arial"/>
                <w:sz w:val="22"/>
                <w:szCs w:val="22"/>
              </w:rPr>
              <m:t>c'</m:t>
            </m:r>
          </m:e>
          <m:sub>
            <m:r>
              <m:rPr>
                <m:sty m:val="p"/>
              </m:rPr>
              <w:rPr>
                <w:rFonts w:ascii="Cambria Math" w:hAnsi="Cambria Math" w:cs="Arial"/>
                <w:sz w:val="22"/>
                <w:szCs w:val="22"/>
              </w:rPr>
              <m:t>1</m:t>
            </m:r>
          </m:sub>
          <m:sup>
            <m:r>
              <m:rPr>
                <m:sty m:val="p"/>
              </m:rPr>
              <w:rPr>
                <w:rFonts w:ascii="Cambria Math" w:hAnsi="Cambria Math" w:cs="Arial"/>
                <w:sz w:val="22"/>
                <w:szCs w:val="22"/>
              </w:rPr>
              <m:t>1.5</m:t>
            </m:r>
          </m:sup>
        </m:sSubSup>
      </m:oMath>
      <w:r w:rsidR="00B601BA" w:rsidRPr="0049653E">
        <w:rPr>
          <w:rFonts w:cs="Arial"/>
          <w:sz w:val="22"/>
          <w:szCs w:val="22"/>
        </w:rPr>
        <w:t xml:space="preserve"> (for applications in cracked concrete)</w:t>
      </w:r>
    </w:p>
    <w:p w14:paraId="53C935FF" w14:textId="2A74ACCA" w:rsidR="00B601BA" w:rsidRDefault="00B601BA" w:rsidP="009567A2">
      <w:pPr>
        <w:jc w:val="both"/>
        <w:rPr>
          <w:rFonts w:cs="Arial"/>
          <w:sz w:val="22"/>
          <w:szCs w:val="22"/>
        </w:rPr>
      </w:pPr>
      <w:r w:rsidRPr="0049653E">
        <w:rPr>
          <w:rFonts w:cs="Arial"/>
          <w:sz w:val="22"/>
          <w:szCs w:val="22"/>
        </w:rPr>
        <w:tab/>
      </w:r>
      <w:r w:rsidRPr="0049653E">
        <w:rPr>
          <w:rFonts w:cs="Arial"/>
          <w:sz w:val="22"/>
          <w:szCs w:val="22"/>
        </w:rPr>
        <w:tab/>
      </w:r>
      <m:oMath>
        <m:r>
          <m:rPr>
            <m:sty m:val="p"/>
          </m:rPr>
          <w:rPr>
            <w:rFonts w:ascii="Cambria Math" w:hAnsi="Cambria Math" w:cs="Arial"/>
            <w:sz w:val="22"/>
            <w:szCs w:val="22"/>
          </w:rPr>
          <m:t>=2.18</m:t>
        </m:r>
        <m:sSubSup>
          <m:sSubSupPr>
            <m:ctrlPr>
              <w:rPr>
                <w:rFonts w:ascii="Cambria Math" w:hAnsi="Cambria Math" w:cs="Arial"/>
                <w:sz w:val="22"/>
                <w:szCs w:val="22"/>
              </w:rPr>
            </m:ctrlPr>
          </m:sSubSupPr>
          <m:e>
            <m:r>
              <w:rPr>
                <w:rFonts w:ascii="Cambria Math" w:hAnsi="Cambria Math" w:cs="Arial"/>
                <w:sz w:val="22"/>
                <w:szCs w:val="22"/>
              </w:rPr>
              <m:t>d</m:t>
            </m:r>
          </m:e>
          <m:sub>
            <m:r>
              <m:rPr>
                <m:sty m:val="p"/>
              </m:rPr>
              <w:rPr>
                <w:rFonts w:ascii="Cambria Math" w:hAnsi="Cambria Math" w:cs="Arial"/>
                <w:sz w:val="22"/>
                <w:szCs w:val="22"/>
              </w:rPr>
              <m:t>a</m:t>
            </m:r>
          </m:sub>
          <m:sup>
            <m:r>
              <w:rPr>
                <w:rFonts w:ascii="Cambria Math" w:hAnsi="Cambria Math" w:cs="Arial"/>
                <w:sz w:val="22"/>
                <w:szCs w:val="22"/>
              </w:rPr>
              <m:t>α</m:t>
            </m:r>
          </m:sup>
        </m:sSubSup>
        <m:sSubSup>
          <m:sSubSupPr>
            <m:ctrlPr>
              <w:rPr>
                <w:rFonts w:ascii="Cambria Math" w:hAnsi="Cambria Math" w:cs="Arial"/>
                <w:sz w:val="22"/>
                <w:szCs w:val="22"/>
              </w:rPr>
            </m:ctrlPr>
          </m:sSubSupPr>
          <m:e>
            <m:r>
              <w:rPr>
                <w:rFonts w:ascii="Cambria Math" w:hAnsi="Cambria Math" w:cs="Arial"/>
                <w:sz w:val="22"/>
                <w:szCs w:val="22"/>
              </w:rPr>
              <m:t>h</m:t>
            </m:r>
          </m:e>
          <m:sub>
            <m:r>
              <m:rPr>
                <m:sty m:val="p"/>
              </m:rPr>
              <w:rPr>
                <w:rFonts w:ascii="Cambria Math" w:hAnsi="Cambria Math" w:cs="Arial"/>
                <w:sz w:val="22"/>
                <w:szCs w:val="22"/>
              </w:rPr>
              <m:t>ef</m:t>
            </m:r>
          </m:sub>
          <m:sup>
            <m:r>
              <w:rPr>
                <w:rFonts w:ascii="Cambria Math" w:hAnsi="Cambria Math" w:cs="Arial"/>
                <w:sz w:val="22"/>
                <w:szCs w:val="22"/>
              </w:rPr>
              <m:t>β</m:t>
            </m:r>
          </m:sup>
        </m:sSubSup>
        <m:rad>
          <m:radPr>
            <m:degHide m:val="1"/>
            <m:ctrlPr>
              <w:rPr>
                <w:rFonts w:ascii="Cambria Math" w:hAnsi="Cambria Math" w:cs="Arial"/>
                <w:sz w:val="22"/>
                <w:szCs w:val="22"/>
              </w:rPr>
            </m:ctrlPr>
          </m:radPr>
          <m:deg/>
          <m:e>
            <m:sSub>
              <m:sSubPr>
                <m:ctrlPr>
                  <w:rPr>
                    <w:rFonts w:ascii="Cambria Math" w:hAnsi="Cambria Math" w:cs="Arial"/>
                    <w:sz w:val="22"/>
                    <w:szCs w:val="22"/>
                  </w:rPr>
                </m:ctrlPr>
              </m:sSubPr>
              <m:e>
                <m:r>
                  <w:rPr>
                    <w:rFonts w:ascii="Cambria Math" w:hAnsi="Cambria Math" w:cs="Arial"/>
                    <w:sz w:val="22"/>
                    <w:szCs w:val="22"/>
                  </w:rPr>
                  <m:t>f</m:t>
                </m:r>
              </m:e>
              <m:sub>
                <m:r>
                  <m:rPr>
                    <m:sty m:val="p"/>
                  </m:rPr>
                  <w:rPr>
                    <w:rFonts w:ascii="Cambria Math" w:hAnsi="Cambria Math" w:cs="Arial"/>
                    <w:sz w:val="22"/>
                    <w:szCs w:val="22"/>
                  </w:rPr>
                  <m:t>ck</m:t>
                </m:r>
              </m:sub>
            </m:sSub>
          </m:e>
        </m:rad>
        <m:sSubSup>
          <m:sSubSupPr>
            <m:ctrlPr>
              <w:rPr>
                <w:rFonts w:ascii="Cambria Math" w:hAnsi="Cambria Math" w:cs="Arial"/>
                <w:sz w:val="22"/>
                <w:szCs w:val="22"/>
              </w:rPr>
            </m:ctrlPr>
          </m:sSubSupPr>
          <m:e>
            <m:r>
              <w:rPr>
                <w:rFonts w:ascii="Cambria Math" w:hAnsi="Cambria Math" w:cs="Arial"/>
                <w:sz w:val="22"/>
                <w:szCs w:val="22"/>
              </w:rPr>
              <m:t>c'</m:t>
            </m:r>
          </m:e>
          <m:sub>
            <m:r>
              <m:rPr>
                <m:sty m:val="p"/>
              </m:rPr>
              <w:rPr>
                <w:rFonts w:ascii="Cambria Math" w:hAnsi="Cambria Math" w:cs="Arial"/>
                <w:sz w:val="22"/>
                <w:szCs w:val="22"/>
              </w:rPr>
              <m:t>1</m:t>
            </m:r>
          </m:sub>
          <m:sup>
            <m:r>
              <m:rPr>
                <m:sty m:val="p"/>
              </m:rPr>
              <w:rPr>
                <w:rFonts w:ascii="Cambria Math" w:hAnsi="Cambria Math" w:cs="Arial"/>
                <w:sz w:val="22"/>
                <w:szCs w:val="22"/>
              </w:rPr>
              <m:t>1.5</m:t>
            </m:r>
          </m:sup>
        </m:sSubSup>
      </m:oMath>
      <w:r w:rsidRPr="0049653E">
        <w:rPr>
          <w:rFonts w:cs="Arial"/>
          <w:sz w:val="22"/>
          <w:szCs w:val="22"/>
        </w:rPr>
        <w:t xml:space="preserve">  (for applications in uncracked concrete)</w:t>
      </w:r>
      <w:commentRangeEnd w:id="48"/>
      <w:r w:rsidR="003C2A3B">
        <w:rPr>
          <w:rStyle w:val="CommentReference"/>
        </w:rPr>
        <w:commentReference w:id="48"/>
      </w:r>
    </w:p>
    <w:p w14:paraId="28617524" w14:textId="1D7BB0F4" w:rsidR="00956E21" w:rsidRPr="0049653E" w:rsidRDefault="00956E21" w:rsidP="00956E21">
      <w:pPr>
        <w:spacing w:after="0"/>
        <w:jc w:val="both"/>
        <w:rPr>
          <w:rFonts w:cs="Arial"/>
          <w:sz w:val="22"/>
          <w:szCs w:val="22"/>
          <w:lang w:val="en-IN"/>
        </w:rPr>
      </w:pPr>
      <w:commentRangeStart w:id="49"/>
      <w:r w:rsidRPr="0049653E">
        <w:rPr>
          <w:rFonts w:cs="Arial"/>
          <w:sz w:val="22"/>
          <w:szCs w:val="22"/>
        </w:rPr>
        <w:t xml:space="preserve">The constants </w:t>
      </w:r>
      <w:r>
        <w:rPr>
          <w:rFonts w:cs="Arial"/>
          <w:sz w:val="22"/>
          <w:szCs w:val="22"/>
        </w:rPr>
        <w:t>1.55</w:t>
      </w:r>
      <w:r w:rsidRPr="0049653E">
        <w:rPr>
          <w:rFonts w:cs="Arial"/>
          <w:sz w:val="22"/>
          <w:szCs w:val="22"/>
        </w:rPr>
        <w:t xml:space="preserve"> and </w:t>
      </w:r>
      <w:r>
        <w:rPr>
          <w:rFonts w:cs="Arial"/>
          <w:sz w:val="22"/>
          <w:szCs w:val="22"/>
        </w:rPr>
        <w:t>2.18</w:t>
      </w:r>
      <w:r w:rsidRPr="0049653E">
        <w:rPr>
          <w:rFonts w:cs="Arial"/>
          <w:sz w:val="22"/>
          <w:szCs w:val="22"/>
        </w:rPr>
        <w:t xml:space="preserve"> are corresponding to </w:t>
      </w:r>
      <m:oMath>
        <m:sSub>
          <m:sSubPr>
            <m:ctrlPr>
              <w:rPr>
                <w:rFonts w:ascii="Cambria Math" w:hAnsi="Cambria Math" w:cs="Arial"/>
                <w:i/>
                <w:sz w:val="22"/>
                <w:szCs w:val="22"/>
              </w:rPr>
            </m:ctrlPr>
          </m:sSubPr>
          <m:e>
            <m:r>
              <w:rPr>
                <w:rFonts w:ascii="Cambria Math" w:hAnsi="Cambria Math" w:cs="Arial"/>
                <w:sz w:val="22"/>
                <w:szCs w:val="22"/>
              </w:rPr>
              <m:t>f</m:t>
            </m:r>
          </m:e>
          <m:sub>
            <m:r>
              <w:rPr>
                <w:rFonts w:ascii="Cambria Math" w:hAnsi="Cambria Math" w:cs="Arial"/>
                <w:sz w:val="22"/>
                <w:szCs w:val="22"/>
              </w:rPr>
              <m:t>ck</m:t>
            </m:r>
          </m:sub>
        </m:sSub>
        <w:commentRangeEnd w:id="49"/>
        <m:r>
          <m:rPr>
            <m:sty m:val="p"/>
          </m:rPr>
          <w:rPr>
            <w:rStyle w:val="CommentReference"/>
          </w:rPr>
          <w:commentReference w:id="49"/>
        </m:r>
      </m:oMath>
    </w:p>
    <w:p w14:paraId="69296D0C" w14:textId="77777777" w:rsidR="00B601BA" w:rsidRPr="0049653E" w:rsidRDefault="00B601BA" w:rsidP="009567A2">
      <w:pPr>
        <w:jc w:val="both"/>
        <w:rPr>
          <w:rFonts w:cs="Arial"/>
          <w:sz w:val="22"/>
          <w:szCs w:val="22"/>
        </w:rPr>
      </w:pPr>
      <w:r w:rsidRPr="0049653E">
        <w:rPr>
          <w:rFonts w:cs="Arial"/>
          <w:sz w:val="22"/>
          <w:szCs w:val="22"/>
        </w:rPr>
        <w:tab/>
      </w:r>
      <m:oMath>
        <m:r>
          <w:rPr>
            <w:rFonts w:ascii="Cambria Math" w:hAnsi="Cambria Math" w:cs="Arial"/>
            <w:sz w:val="22"/>
            <w:szCs w:val="22"/>
          </w:rPr>
          <m:t>α</m:t>
        </m:r>
        <m:r>
          <m:rPr>
            <m:sty m:val="p"/>
          </m:rPr>
          <w:rPr>
            <w:rFonts w:ascii="Cambria Math" w:hAnsi="Cambria Math" w:cs="Arial"/>
            <w:sz w:val="22"/>
            <w:szCs w:val="22"/>
          </w:rPr>
          <m:t>=0.1</m:t>
        </m:r>
        <m:sSup>
          <m:sSupPr>
            <m:ctrlPr>
              <w:rPr>
                <w:rFonts w:ascii="Cambria Math" w:hAnsi="Cambria Math" w:cs="Arial"/>
                <w:sz w:val="22"/>
                <w:szCs w:val="22"/>
              </w:rPr>
            </m:ctrlPr>
          </m:sSupPr>
          <m:e>
            <m:d>
              <m:dPr>
                <m:ctrlPr>
                  <w:rPr>
                    <w:rFonts w:ascii="Cambria Math" w:hAnsi="Cambria Math" w:cs="Arial"/>
                    <w:sz w:val="22"/>
                    <w:szCs w:val="22"/>
                  </w:rPr>
                </m:ctrlPr>
              </m:dPr>
              <m:e>
                <m:f>
                  <m:fPr>
                    <m:type m:val="lin"/>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h</m:t>
                        </m:r>
                      </m:e>
                      <m:sub>
                        <m:r>
                          <m:rPr>
                            <m:sty m:val="p"/>
                          </m:rPr>
                          <w:rPr>
                            <w:rFonts w:ascii="Cambria Math" w:hAnsi="Cambria Math" w:cs="Arial"/>
                            <w:sz w:val="22"/>
                            <w:szCs w:val="22"/>
                          </w:rPr>
                          <m:t>ef</m:t>
                        </m:r>
                      </m:sub>
                    </m:sSub>
                  </m:num>
                  <m:den>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c</m:t>
                            </m:r>
                          </m:e>
                          <m:sup>
                            <m:r>
                              <m:rPr>
                                <m:sty m:val="p"/>
                              </m:rPr>
                              <w:rPr>
                                <w:rFonts w:ascii="Cambria Math" w:hAnsi="Cambria Math" w:cs="Arial"/>
                                <w:sz w:val="22"/>
                                <w:szCs w:val="22"/>
                              </w:rPr>
                              <m:t>'</m:t>
                            </m:r>
                          </m:sup>
                        </m:sSup>
                      </m:e>
                      <m:sub>
                        <m:r>
                          <m:rPr>
                            <m:sty m:val="p"/>
                          </m:rPr>
                          <w:rPr>
                            <w:rFonts w:ascii="Cambria Math" w:hAnsi="Cambria Math" w:cs="Arial"/>
                            <w:sz w:val="22"/>
                            <w:szCs w:val="22"/>
                          </w:rPr>
                          <m:t>1</m:t>
                        </m:r>
                      </m:sub>
                    </m:sSub>
                  </m:den>
                </m:f>
              </m:e>
            </m:d>
          </m:e>
          <m:sup>
            <m:r>
              <m:rPr>
                <m:sty m:val="p"/>
              </m:rPr>
              <w:rPr>
                <w:rFonts w:ascii="Cambria Math" w:hAnsi="Cambria Math" w:cs="Arial"/>
                <w:sz w:val="22"/>
                <w:szCs w:val="22"/>
              </w:rPr>
              <m:t>0.5</m:t>
            </m:r>
          </m:sup>
        </m:sSup>
      </m:oMath>
      <w:r w:rsidRPr="0049653E">
        <w:rPr>
          <w:rFonts w:cs="Arial"/>
          <w:sz w:val="22"/>
          <w:szCs w:val="22"/>
        </w:rPr>
        <w:t xml:space="preserve"> </w:t>
      </w:r>
    </w:p>
    <w:p w14:paraId="75495766" w14:textId="2063B7D0" w:rsidR="00B601BA" w:rsidRPr="0049653E" w:rsidRDefault="00B601BA" w:rsidP="009567A2">
      <w:pPr>
        <w:jc w:val="both"/>
        <w:rPr>
          <w:rFonts w:cs="Arial"/>
          <w:sz w:val="22"/>
          <w:szCs w:val="22"/>
        </w:rPr>
      </w:pPr>
      <w:r w:rsidRPr="0049653E">
        <w:rPr>
          <w:rFonts w:cs="Arial"/>
          <w:sz w:val="22"/>
          <w:szCs w:val="22"/>
        </w:rPr>
        <w:tab/>
      </w:r>
      <m:oMath>
        <m:r>
          <w:rPr>
            <w:rFonts w:ascii="Cambria Math" w:hAnsi="Cambria Math" w:cs="Arial"/>
            <w:sz w:val="22"/>
            <w:szCs w:val="22"/>
          </w:rPr>
          <m:t>β</m:t>
        </m:r>
        <m:r>
          <m:rPr>
            <m:sty m:val="p"/>
          </m:rPr>
          <w:rPr>
            <w:rFonts w:ascii="Cambria Math" w:hAnsi="Cambria Math" w:cs="Arial"/>
            <w:sz w:val="22"/>
            <w:szCs w:val="22"/>
          </w:rPr>
          <m:t>=0.1</m:t>
        </m:r>
        <m:sSup>
          <m:sSupPr>
            <m:ctrlPr>
              <w:rPr>
                <w:rFonts w:ascii="Cambria Math" w:hAnsi="Cambria Math" w:cs="Arial"/>
                <w:sz w:val="22"/>
                <w:szCs w:val="22"/>
              </w:rPr>
            </m:ctrlPr>
          </m:sSupPr>
          <m:e>
            <m:d>
              <m:dPr>
                <m:ctrlPr>
                  <w:rPr>
                    <w:rFonts w:ascii="Cambria Math" w:hAnsi="Cambria Math" w:cs="Arial"/>
                    <w:sz w:val="22"/>
                    <w:szCs w:val="22"/>
                  </w:rPr>
                </m:ctrlPr>
              </m:dPr>
              <m:e>
                <m:f>
                  <m:fPr>
                    <m:type m:val="lin"/>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d</m:t>
                        </m:r>
                      </m:e>
                      <m:sub>
                        <m:r>
                          <m:rPr>
                            <m:sty m:val="p"/>
                          </m:rPr>
                          <w:rPr>
                            <w:rFonts w:ascii="Cambria Math" w:hAnsi="Cambria Math" w:cs="Arial"/>
                            <w:sz w:val="22"/>
                            <w:szCs w:val="22"/>
                          </w:rPr>
                          <m:t>a</m:t>
                        </m:r>
                      </m:sub>
                    </m:sSub>
                  </m:num>
                  <m:den>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c</m:t>
                            </m:r>
                          </m:e>
                          <m:sup>
                            <m:r>
                              <m:rPr>
                                <m:sty m:val="p"/>
                              </m:rPr>
                              <w:rPr>
                                <w:rFonts w:ascii="Cambria Math" w:hAnsi="Cambria Math" w:cs="Arial"/>
                                <w:sz w:val="22"/>
                                <w:szCs w:val="22"/>
                              </w:rPr>
                              <m:t>'</m:t>
                            </m:r>
                          </m:sup>
                        </m:sSup>
                      </m:e>
                      <m:sub>
                        <m:r>
                          <m:rPr>
                            <m:sty m:val="p"/>
                          </m:rPr>
                          <w:rPr>
                            <w:rFonts w:ascii="Cambria Math" w:hAnsi="Cambria Math" w:cs="Arial"/>
                            <w:sz w:val="22"/>
                            <w:szCs w:val="22"/>
                          </w:rPr>
                          <m:t>1</m:t>
                        </m:r>
                      </m:sub>
                    </m:sSub>
                  </m:den>
                </m:f>
              </m:e>
            </m:d>
          </m:e>
          <m:sup>
            <m:r>
              <m:rPr>
                <m:sty m:val="p"/>
              </m:rPr>
              <w:rPr>
                <w:rFonts w:ascii="Cambria Math" w:hAnsi="Cambria Math" w:cs="Arial"/>
                <w:sz w:val="22"/>
                <w:szCs w:val="22"/>
              </w:rPr>
              <m:t>0.2</m:t>
            </m:r>
          </m:sup>
        </m:sSup>
      </m:oMath>
      <w:r w:rsidRPr="0049653E">
        <w:rPr>
          <w:rFonts w:cs="Arial"/>
          <w:sz w:val="22"/>
          <w:szCs w:val="22"/>
        </w:rPr>
        <w:t xml:space="preserve"> </w:t>
      </w:r>
    </w:p>
    <w:p w14:paraId="19AACF6E" w14:textId="77777777" w:rsidR="00B601BA" w:rsidRPr="0049653E" w:rsidRDefault="00B601BA" w:rsidP="009567A2">
      <w:pPr>
        <w:jc w:val="both"/>
        <w:rPr>
          <w:rFonts w:cs="Arial"/>
          <w:sz w:val="22"/>
          <w:szCs w:val="22"/>
        </w:rPr>
      </w:pPr>
      <w:r w:rsidRPr="0049653E">
        <w:rPr>
          <w:rFonts w:cs="Arial"/>
          <w:sz w:val="22"/>
          <w:szCs w:val="22"/>
        </w:rPr>
        <w:lastRenderedPageBreak/>
        <w:tab/>
      </w:r>
      <m:oMath>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s</m:t>
                </m:r>
              </m:e>
              <m:sup>
                <m:r>
                  <m:rPr>
                    <m:sty m:val="p"/>
                  </m:rPr>
                  <w:rPr>
                    <w:rFonts w:ascii="Cambria Math" w:hAnsi="Cambria Math" w:cs="Arial"/>
                    <w:sz w:val="22"/>
                    <w:szCs w:val="22"/>
                  </w:rPr>
                  <m:t>'</m:t>
                </m:r>
              </m:sup>
            </m:sSup>
          </m:e>
          <m:sub>
            <m:r>
              <m:rPr>
                <m:sty m:val="p"/>
              </m:rPr>
              <w:rPr>
                <w:rFonts w:ascii="Cambria Math" w:hAnsi="Cambria Math" w:cs="Arial"/>
                <w:sz w:val="22"/>
                <w:szCs w:val="22"/>
              </w:rPr>
              <m:t>cr,V</m:t>
            </m:r>
          </m:sub>
        </m:sSub>
        <m:r>
          <m:rPr>
            <m:sty m:val="p"/>
          </m:rPr>
          <w:rPr>
            <w:rFonts w:ascii="Cambria Math" w:hAnsi="Cambria Math" w:cs="Arial"/>
            <w:sz w:val="22"/>
            <w:szCs w:val="22"/>
          </w:rPr>
          <m:t>=3</m:t>
        </m:r>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c</m:t>
                </m:r>
              </m:e>
              <m:sup>
                <m:r>
                  <m:rPr>
                    <m:sty m:val="p"/>
                  </m:rPr>
                  <w:rPr>
                    <w:rFonts w:ascii="Cambria Math" w:hAnsi="Cambria Math" w:cs="Arial"/>
                    <w:sz w:val="22"/>
                    <w:szCs w:val="22"/>
                  </w:rPr>
                  <m:t>'</m:t>
                </m:r>
              </m:sup>
            </m:sSup>
          </m:e>
          <m:sub>
            <m:r>
              <m:rPr>
                <m:sty m:val="p"/>
              </m:rPr>
              <w:rPr>
                <w:rFonts w:ascii="Cambria Math" w:hAnsi="Cambria Math" w:cs="Arial"/>
                <w:sz w:val="22"/>
                <w:szCs w:val="22"/>
              </w:rPr>
              <m:t>1</m:t>
            </m:r>
          </m:sub>
        </m:sSub>
        <m:r>
          <m:rPr>
            <m:sty m:val="p"/>
          </m:rPr>
          <w:rPr>
            <w:rFonts w:ascii="Cambria Math" w:hAnsi="Cambria Math" w:cs="Arial"/>
            <w:sz w:val="22"/>
            <w:szCs w:val="22"/>
          </w:rPr>
          <m:t>=2</m:t>
        </m:r>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c</m:t>
                </m:r>
              </m:e>
              <m:sup>
                <m:r>
                  <m:rPr>
                    <m:sty m:val="p"/>
                  </m:rPr>
                  <w:rPr>
                    <w:rFonts w:ascii="Cambria Math" w:hAnsi="Cambria Math" w:cs="Arial"/>
                    <w:sz w:val="22"/>
                    <w:szCs w:val="22"/>
                  </w:rPr>
                  <m:t>'</m:t>
                </m:r>
              </m:sup>
            </m:sSup>
          </m:e>
          <m:sub>
            <m:r>
              <m:rPr>
                <m:sty m:val="p"/>
              </m:rPr>
              <w:rPr>
                <w:rFonts w:ascii="Cambria Math" w:hAnsi="Cambria Math" w:cs="Arial"/>
                <w:sz w:val="22"/>
                <w:szCs w:val="22"/>
              </w:rPr>
              <m:t>cr,V</m:t>
            </m:r>
          </m:sub>
        </m:sSub>
      </m:oMath>
      <w:r w:rsidRPr="0049653E">
        <w:rPr>
          <w:rFonts w:cs="Arial"/>
          <w:sz w:val="22"/>
          <w:szCs w:val="22"/>
        </w:rPr>
        <w:tab/>
      </w:r>
      <w:r w:rsidRPr="0049653E">
        <w:rPr>
          <w:rFonts w:cs="Arial"/>
          <w:sz w:val="22"/>
          <w:szCs w:val="22"/>
        </w:rPr>
        <w:tab/>
      </w:r>
      <w:r w:rsidRPr="0049653E">
        <w:rPr>
          <w:rFonts w:cs="Arial"/>
          <w:sz w:val="22"/>
          <w:szCs w:val="22"/>
        </w:rPr>
        <w:tab/>
      </w:r>
      <w:r w:rsidRPr="0049653E">
        <w:rPr>
          <w:rFonts w:cs="Arial"/>
          <w:sz w:val="22"/>
          <w:szCs w:val="22"/>
        </w:rPr>
        <w:tab/>
      </w:r>
    </w:p>
    <w:p w14:paraId="48E46DAD" w14:textId="74060895" w:rsidR="008B063B" w:rsidRPr="0049653E" w:rsidRDefault="00B601BA" w:rsidP="009567A2">
      <w:pPr>
        <w:jc w:val="both"/>
        <w:rPr>
          <w:rFonts w:cs="Arial"/>
          <w:sz w:val="22"/>
          <w:szCs w:val="22"/>
        </w:rPr>
      </w:pPr>
      <w:r w:rsidRPr="0049653E">
        <w:rPr>
          <w:rFonts w:cs="Arial"/>
          <w:sz w:val="22"/>
          <w:szCs w:val="22"/>
        </w:rPr>
        <w:tab/>
      </w:r>
      <m:oMath>
        <m:sSub>
          <m:sSubPr>
            <m:ctrlPr>
              <w:rPr>
                <w:rFonts w:ascii="Cambria Math" w:hAnsi="Cambria Math" w:cs="Arial"/>
                <w:sz w:val="22"/>
                <w:szCs w:val="22"/>
              </w:rPr>
            </m:ctrlPr>
          </m:sSubPr>
          <m:e>
            <m:r>
              <w:rPr>
                <w:rFonts w:ascii="Cambria Math" w:hAnsi="Cambria Math" w:cs="Arial"/>
                <w:sz w:val="22"/>
                <w:szCs w:val="22"/>
              </w:rPr>
              <m:t>Ψ</m:t>
            </m:r>
          </m:e>
          <m:sub>
            <m:r>
              <w:rPr>
                <w:rFonts w:ascii="Cambria Math" w:hAnsi="Cambria Math" w:cs="Arial"/>
                <w:sz w:val="22"/>
                <w:szCs w:val="22"/>
              </w:rPr>
              <m:t>s</m:t>
            </m:r>
            <m:r>
              <m:rPr>
                <m:sty m:val="p"/>
              </m:rPr>
              <w:rPr>
                <w:rFonts w:ascii="Cambria Math" w:hAnsi="Cambria Math" w:cs="Arial"/>
                <w:sz w:val="22"/>
                <w:szCs w:val="22"/>
              </w:rPr>
              <m:t>,V</m:t>
            </m:r>
          </m:sub>
        </m:sSub>
        <m:r>
          <m:rPr>
            <m:sty m:val="p"/>
          </m:rPr>
          <w:rPr>
            <w:rFonts w:ascii="Cambria Math" w:hAnsi="Cambria Math" w:cs="Arial"/>
            <w:sz w:val="22"/>
            <w:szCs w:val="22"/>
          </w:rPr>
          <m:t>=</m:t>
        </m:r>
      </m:oMath>
      <w:r w:rsidRPr="0049653E">
        <w:rPr>
          <w:rFonts w:cs="Arial"/>
          <w:sz w:val="22"/>
          <w:szCs w:val="22"/>
        </w:rPr>
        <w:t xml:space="preserve">Factor to account for discontinuities in the symmetrical stress distribution in the </w:t>
      </w:r>
      <w:r w:rsidRPr="0049653E">
        <w:rPr>
          <w:rFonts w:cs="Arial"/>
          <w:sz w:val="22"/>
          <w:szCs w:val="22"/>
        </w:rPr>
        <w:tab/>
        <w:t xml:space="preserve">concrete due to edges of the concrete member on shear strength. </w:t>
      </w:r>
    </w:p>
    <w:p w14:paraId="7E5060F5" w14:textId="77777777" w:rsidR="00B601BA" w:rsidRPr="0049653E" w:rsidRDefault="00B601BA" w:rsidP="004F3269">
      <w:pPr>
        <w:jc w:val="both"/>
        <w:rPr>
          <w:rFonts w:cs="Arial"/>
          <w:sz w:val="22"/>
          <w:szCs w:val="22"/>
        </w:rPr>
      </w:pPr>
      <w:r w:rsidRPr="0049653E">
        <w:rPr>
          <w:rFonts w:cs="Arial"/>
          <w:sz w:val="22"/>
          <w:szCs w:val="22"/>
        </w:rPr>
        <w:t>For anchorages with the edges paralle</w:t>
      </w:r>
      <w:r w:rsidR="00806904" w:rsidRPr="0049653E">
        <w:rPr>
          <w:rFonts w:cs="Arial"/>
          <w:sz w:val="22"/>
          <w:szCs w:val="22"/>
        </w:rPr>
        <w:t>l to the direction of load (for example</w:t>
      </w:r>
      <w:r w:rsidRPr="0049653E">
        <w:rPr>
          <w:rFonts w:cs="Arial"/>
          <w:sz w:val="22"/>
          <w:szCs w:val="22"/>
        </w:rPr>
        <w:t xml:space="preserve"> in a narrow concrete member), the smallest edge distance shall be used as </w:t>
      </w:r>
      <m:oMath>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c</m:t>
                </m:r>
              </m:e>
              <m:sup>
                <m:r>
                  <m:rPr>
                    <m:sty m:val="p"/>
                  </m:rPr>
                  <w:rPr>
                    <w:rFonts w:ascii="Cambria Math" w:hAnsi="Cambria Math" w:cs="Arial"/>
                    <w:sz w:val="22"/>
                    <w:szCs w:val="22"/>
                  </w:rPr>
                  <m:t>'</m:t>
                </m:r>
              </m:sup>
            </m:sSup>
          </m:e>
          <m:sub>
            <m:r>
              <m:rPr>
                <m:sty m:val="p"/>
              </m:rPr>
              <w:rPr>
                <w:rFonts w:ascii="Cambria Math" w:hAnsi="Cambria Math" w:cs="Arial"/>
                <w:sz w:val="22"/>
                <w:szCs w:val="22"/>
              </w:rPr>
              <m:t>2</m:t>
            </m:r>
          </m:sub>
        </m:sSub>
      </m:oMath>
      <w:r w:rsidRPr="0049653E">
        <w:rPr>
          <w:rFonts w:cs="Arial"/>
          <w:sz w:val="22"/>
          <w:szCs w:val="22"/>
        </w:rPr>
        <w:t xml:space="preserve"> in the </w:t>
      </w:r>
      <w:r w:rsidRPr="0049653E">
        <w:rPr>
          <w:rFonts w:cs="Arial"/>
          <w:sz w:val="22"/>
          <w:szCs w:val="22"/>
        </w:rPr>
        <w:tab/>
        <w:t>following equation.</w:t>
      </w:r>
    </w:p>
    <w:p w14:paraId="6CA49269" w14:textId="39C65DBB" w:rsidR="00B601BA" w:rsidRPr="0049653E" w:rsidRDefault="00B601BA" w:rsidP="009567A2">
      <w:pPr>
        <w:jc w:val="both"/>
        <w:rPr>
          <w:rFonts w:cs="Arial"/>
          <w:sz w:val="22"/>
          <w:szCs w:val="22"/>
        </w:rPr>
      </w:pPr>
      <w:r w:rsidRPr="0049653E">
        <w:rPr>
          <w:rFonts w:cs="Arial"/>
          <w:sz w:val="22"/>
          <w:szCs w:val="22"/>
        </w:rPr>
        <w:tab/>
      </w:r>
      <w:r w:rsidRPr="0049653E">
        <w:rPr>
          <w:rFonts w:cs="Arial"/>
          <w:sz w:val="22"/>
          <w:szCs w:val="22"/>
        </w:rPr>
        <w:tab/>
      </w:r>
      <m:oMath>
        <m:sSub>
          <m:sSubPr>
            <m:ctrlPr>
              <w:rPr>
                <w:rFonts w:ascii="Cambria Math" w:hAnsi="Cambria Math" w:cs="Arial"/>
                <w:sz w:val="22"/>
                <w:szCs w:val="22"/>
              </w:rPr>
            </m:ctrlPr>
          </m:sSubPr>
          <m:e>
            <m:r>
              <w:rPr>
                <w:rFonts w:ascii="Cambria Math" w:hAnsi="Cambria Math" w:cs="Arial"/>
                <w:sz w:val="22"/>
                <w:szCs w:val="22"/>
              </w:rPr>
              <m:t>Ψ</m:t>
            </m:r>
          </m:e>
          <m:sub>
            <m:r>
              <w:rPr>
                <w:rFonts w:ascii="Cambria Math" w:hAnsi="Cambria Math" w:cs="Arial"/>
                <w:sz w:val="22"/>
                <w:szCs w:val="22"/>
              </w:rPr>
              <m:t>s,</m:t>
            </m:r>
            <m:r>
              <m:rPr>
                <m:sty m:val="p"/>
              </m:rPr>
              <w:rPr>
                <w:rFonts w:ascii="Cambria Math" w:hAnsi="Cambria Math" w:cs="Arial"/>
                <w:sz w:val="22"/>
                <w:szCs w:val="22"/>
              </w:rPr>
              <m:t>V</m:t>
            </m:r>
          </m:sub>
        </m:sSub>
        <m:r>
          <m:rPr>
            <m:sty m:val="p"/>
          </m:rPr>
          <w:rPr>
            <w:rFonts w:ascii="Cambria Math" w:hAnsi="Cambria Math" w:cs="Arial"/>
            <w:sz w:val="22"/>
            <w:szCs w:val="22"/>
          </w:rPr>
          <m:t>=0.7+0.3</m:t>
        </m:r>
        <m:d>
          <m:dPr>
            <m:ctrlPr>
              <w:rPr>
                <w:rFonts w:ascii="Cambria Math" w:hAnsi="Cambria Math" w:cs="Arial"/>
                <w:sz w:val="22"/>
                <w:szCs w:val="22"/>
              </w:rPr>
            </m:ctrlPr>
          </m:dPr>
          <m:e>
            <m:f>
              <m:fPr>
                <m:type m:val="lin"/>
                <m:ctrlPr>
                  <w:rPr>
                    <w:rFonts w:ascii="Cambria Math" w:hAnsi="Cambria Math" w:cs="Arial"/>
                    <w:sz w:val="22"/>
                    <w:szCs w:val="22"/>
                  </w:rPr>
                </m:ctrlPr>
              </m:fPr>
              <m:num>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c</m:t>
                        </m:r>
                      </m:e>
                      <m:sup>
                        <m:r>
                          <m:rPr>
                            <m:sty m:val="p"/>
                          </m:rPr>
                          <w:rPr>
                            <w:rFonts w:ascii="Cambria Math" w:hAnsi="Cambria Math" w:cs="Arial"/>
                            <w:sz w:val="22"/>
                            <w:szCs w:val="22"/>
                          </w:rPr>
                          <m:t>'</m:t>
                        </m:r>
                      </m:sup>
                    </m:sSup>
                  </m:e>
                  <m:sub>
                    <m:r>
                      <m:rPr>
                        <m:sty m:val="p"/>
                      </m:rPr>
                      <w:rPr>
                        <w:rFonts w:ascii="Cambria Math" w:hAnsi="Cambria Math" w:cs="Arial"/>
                        <w:sz w:val="22"/>
                        <w:szCs w:val="22"/>
                      </w:rPr>
                      <m:t>2</m:t>
                    </m:r>
                  </m:sub>
                </m:sSub>
              </m:num>
              <m:den>
                <m:sSub>
                  <m:sSubPr>
                    <m:ctrlPr>
                      <w:rPr>
                        <w:rFonts w:ascii="Cambria Math" w:hAnsi="Cambria Math" w:cs="Arial"/>
                        <w:sz w:val="22"/>
                        <w:szCs w:val="22"/>
                      </w:rPr>
                    </m:ctrlPr>
                  </m:sSubPr>
                  <m:e>
                    <m:r>
                      <m:rPr>
                        <m:sty m:val="p"/>
                      </m:rPr>
                      <w:rPr>
                        <w:rFonts w:ascii="Cambria Math" w:hAnsi="Cambria Math" w:cs="Arial"/>
                        <w:sz w:val="22"/>
                        <w:szCs w:val="22"/>
                      </w:rPr>
                      <m:t>1.5</m:t>
                    </m:r>
                    <m:sSup>
                      <m:sSupPr>
                        <m:ctrlPr>
                          <w:rPr>
                            <w:rFonts w:ascii="Cambria Math" w:hAnsi="Cambria Math" w:cs="Arial"/>
                            <w:sz w:val="22"/>
                            <w:szCs w:val="22"/>
                          </w:rPr>
                        </m:ctrlPr>
                      </m:sSupPr>
                      <m:e>
                        <m:r>
                          <w:rPr>
                            <w:rFonts w:ascii="Cambria Math" w:hAnsi="Cambria Math" w:cs="Arial"/>
                            <w:sz w:val="22"/>
                            <w:szCs w:val="22"/>
                          </w:rPr>
                          <m:t>c</m:t>
                        </m:r>
                      </m:e>
                      <m:sup>
                        <m:r>
                          <m:rPr>
                            <m:sty m:val="p"/>
                          </m:rPr>
                          <w:rPr>
                            <w:rFonts w:ascii="Cambria Math" w:hAnsi="Cambria Math" w:cs="Arial"/>
                            <w:sz w:val="22"/>
                            <w:szCs w:val="22"/>
                          </w:rPr>
                          <m:t>'</m:t>
                        </m:r>
                      </m:sup>
                    </m:sSup>
                  </m:e>
                  <m:sub>
                    <m:r>
                      <m:rPr>
                        <m:sty m:val="p"/>
                      </m:rPr>
                      <w:rPr>
                        <w:rFonts w:ascii="Cambria Math" w:hAnsi="Cambria Math" w:cs="Arial"/>
                        <w:sz w:val="22"/>
                        <w:szCs w:val="22"/>
                      </w:rPr>
                      <m:t>1</m:t>
                    </m:r>
                  </m:sub>
                </m:sSub>
              </m:den>
            </m:f>
          </m:e>
        </m:d>
        <m:r>
          <m:rPr>
            <m:sty m:val="p"/>
          </m:rPr>
          <w:rPr>
            <w:rFonts w:ascii="Cambria Math" w:hAnsi="Cambria Math" w:cs="Arial"/>
            <w:sz w:val="22"/>
            <w:szCs w:val="22"/>
          </w:rPr>
          <m:t>≤1.0</m:t>
        </m:r>
      </m:oMath>
      <w:r w:rsidRPr="0049653E">
        <w:rPr>
          <w:rFonts w:cs="Arial"/>
          <w:sz w:val="22"/>
          <w:szCs w:val="22"/>
        </w:rPr>
        <w:t xml:space="preserve">  </w:t>
      </w:r>
    </w:p>
    <w:p w14:paraId="0091A648" w14:textId="77777777" w:rsidR="00B601BA" w:rsidRPr="0049653E" w:rsidRDefault="00B601BA" w:rsidP="009567A2">
      <w:pPr>
        <w:jc w:val="both"/>
        <w:rPr>
          <w:rFonts w:cs="Arial"/>
          <w:sz w:val="22"/>
          <w:szCs w:val="22"/>
        </w:rPr>
      </w:pPr>
    </w:p>
    <w:p w14:paraId="6EA4CD6E" w14:textId="77777777" w:rsidR="00B601BA" w:rsidRPr="0049653E" w:rsidRDefault="00B601BA" w:rsidP="009567A2">
      <w:pPr>
        <w:jc w:val="both"/>
        <w:rPr>
          <w:rFonts w:cs="Arial"/>
          <w:sz w:val="22"/>
          <w:szCs w:val="22"/>
        </w:rPr>
      </w:pPr>
      <w:r w:rsidRPr="0049653E">
        <w:rPr>
          <w:rFonts w:cs="Arial"/>
          <w:sz w:val="22"/>
          <w:szCs w:val="22"/>
        </w:rPr>
        <w:tab/>
      </w:r>
      <m:oMath>
        <m:sSub>
          <m:sSubPr>
            <m:ctrlPr>
              <w:rPr>
                <w:rFonts w:ascii="Cambria Math" w:hAnsi="Cambria Math" w:cs="Arial"/>
                <w:sz w:val="22"/>
                <w:szCs w:val="22"/>
              </w:rPr>
            </m:ctrlPr>
          </m:sSubPr>
          <m:e>
            <m:r>
              <w:rPr>
                <w:rFonts w:ascii="Cambria Math" w:hAnsi="Cambria Math" w:cs="Arial"/>
                <w:sz w:val="22"/>
                <w:szCs w:val="22"/>
              </w:rPr>
              <m:t>Ψ</m:t>
            </m:r>
          </m:e>
          <m:sub>
            <m:r>
              <m:rPr>
                <m:sty m:val="p"/>
              </m:rPr>
              <w:rPr>
                <w:rFonts w:ascii="Cambria Math" w:hAnsi="Cambria Math" w:cs="Arial"/>
                <w:sz w:val="22"/>
                <w:szCs w:val="22"/>
              </w:rPr>
              <m:t>re,V</m:t>
            </m:r>
          </m:sub>
        </m:sSub>
        <m:r>
          <m:rPr>
            <m:sty m:val="p"/>
          </m:rPr>
          <w:rPr>
            <w:rFonts w:ascii="Cambria Math" w:hAnsi="Cambria Math" w:cs="Arial"/>
            <w:sz w:val="22"/>
            <w:szCs w:val="22"/>
          </w:rPr>
          <m:t>=</m:t>
        </m:r>
      </m:oMath>
      <w:r w:rsidRPr="0049653E">
        <w:rPr>
          <w:rFonts w:cs="Arial"/>
          <w:sz w:val="22"/>
          <w:szCs w:val="22"/>
        </w:rPr>
        <w:t xml:space="preserve"> Factor to account for effect of reinforcement in cracked concrete. </w:t>
      </w:r>
    </w:p>
    <w:p w14:paraId="1F818D35" w14:textId="77777777" w:rsidR="004F3269" w:rsidRPr="0049653E" w:rsidRDefault="00B601BA" w:rsidP="004F3269">
      <w:pPr>
        <w:ind w:left="709" w:hanging="142"/>
        <w:jc w:val="both"/>
        <w:rPr>
          <w:rFonts w:cs="Arial"/>
          <w:sz w:val="22"/>
          <w:szCs w:val="22"/>
        </w:rPr>
      </w:pPr>
      <w:r w:rsidRPr="0049653E">
        <w:rPr>
          <w:rFonts w:cs="Arial"/>
          <w:sz w:val="22"/>
          <w:szCs w:val="22"/>
        </w:rPr>
        <w:tab/>
        <w:t xml:space="preserve">         </w:t>
      </w:r>
      <m:oMath>
        <m:r>
          <m:rPr>
            <m:sty m:val="p"/>
          </m:rPr>
          <w:rPr>
            <w:rFonts w:ascii="Cambria Math" w:hAnsi="Cambria Math" w:cs="Arial"/>
            <w:sz w:val="22"/>
            <w:szCs w:val="22"/>
          </w:rPr>
          <m:t>=1.0</m:t>
        </m:r>
      </m:oMath>
      <w:r w:rsidR="008B063B" w:rsidRPr="0049653E">
        <w:rPr>
          <w:rFonts w:cs="Arial"/>
          <w:sz w:val="22"/>
          <w:szCs w:val="22"/>
        </w:rPr>
        <w:t xml:space="preserve"> (</w:t>
      </w:r>
      <w:r w:rsidRPr="0049653E">
        <w:rPr>
          <w:rFonts w:cs="Arial"/>
          <w:sz w:val="22"/>
          <w:szCs w:val="22"/>
        </w:rPr>
        <w:t xml:space="preserve">For anchorage in uncracked concrete and anchorage in cracked </w:t>
      </w:r>
      <w:r w:rsidR="004F3269" w:rsidRPr="0049653E">
        <w:rPr>
          <w:rFonts w:cs="Arial"/>
          <w:sz w:val="22"/>
          <w:szCs w:val="22"/>
        </w:rPr>
        <w:t xml:space="preserve">  </w:t>
      </w:r>
    </w:p>
    <w:p w14:paraId="4369D46C" w14:textId="67BE0DDE" w:rsidR="00B601BA" w:rsidRPr="0049653E" w:rsidRDefault="004F3269" w:rsidP="004F3269">
      <w:pPr>
        <w:ind w:left="709" w:hanging="142"/>
        <w:jc w:val="both"/>
        <w:rPr>
          <w:rFonts w:cs="Arial"/>
          <w:sz w:val="22"/>
          <w:szCs w:val="22"/>
        </w:rPr>
      </w:pPr>
      <w:r w:rsidRPr="0049653E">
        <w:rPr>
          <w:rFonts w:cs="Arial"/>
          <w:sz w:val="22"/>
          <w:szCs w:val="22"/>
        </w:rPr>
        <w:t xml:space="preserve">               </w:t>
      </w:r>
      <w:r w:rsidR="00B601BA" w:rsidRPr="0049653E">
        <w:rPr>
          <w:rFonts w:cs="Arial"/>
          <w:sz w:val="22"/>
          <w:szCs w:val="22"/>
        </w:rPr>
        <w:t>concrete</w:t>
      </w:r>
      <w:r w:rsidR="008B063B" w:rsidRPr="0049653E">
        <w:rPr>
          <w:rFonts w:cs="Arial"/>
          <w:sz w:val="22"/>
          <w:szCs w:val="22"/>
        </w:rPr>
        <w:t xml:space="preserve"> without edge reinforcement)</w:t>
      </w:r>
    </w:p>
    <w:p w14:paraId="70D3E997" w14:textId="77777777" w:rsidR="004F3269" w:rsidRPr="0049653E" w:rsidRDefault="00E76C45" w:rsidP="009567A2">
      <w:pPr>
        <w:jc w:val="both"/>
        <w:rPr>
          <w:rFonts w:cs="Arial"/>
          <w:sz w:val="22"/>
          <w:szCs w:val="22"/>
        </w:rPr>
      </w:pPr>
      <w:r w:rsidRPr="0049653E">
        <w:rPr>
          <w:rFonts w:cs="Arial"/>
          <w:sz w:val="22"/>
          <w:szCs w:val="22"/>
        </w:rPr>
        <w:tab/>
        <w:t xml:space="preserve">        </w:t>
      </w:r>
      <m:oMath>
        <m:r>
          <m:rPr>
            <m:sty m:val="p"/>
          </m:rPr>
          <w:rPr>
            <w:rFonts w:ascii="Cambria Math" w:hAnsi="Cambria Math" w:cs="Arial"/>
            <w:sz w:val="22"/>
            <w:szCs w:val="22"/>
          </w:rPr>
          <m:t xml:space="preserve">=1.4 </m:t>
        </m:r>
      </m:oMath>
      <w:r w:rsidR="008B063B" w:rsidRPr="0049653E">
        <w:rPr>
          <w:rFonts w:cs="Arial"/>
          <w:sz w:val="22"/>
          <w:szCs w:val="22"/>
        </w:rPr>
        <w:t>(</w:t>
      </w:r>
      <w:r w:rsidR="00B601BA" w:rsidRPr="0049653E">
        <w:rPr>
          <w:rFonts w:cs="Arial"/>
          <w:sz w:val="22"/>
          <w:szCs w:val="22"/>
        </w:rPr>
        <w:t xml:space="preserve">For anchorage in cracked concrete with edge reinforcement </w:t>
      </w:r>
      <w:r w:rsidR="008B063B" w:rsidRPr="0049653E">
        <w:rPr>
          <w:rFonts w:cs="Arial"/>
          <w:sz w:val="22"/>
          <w:szCs w:val="22"/>
        </w:rPr>
        <w:t xml:space="preserve">and </w:t>
      </w:r>
      <w:r w:rsidR="004F3269" w:rsidRPr="0049653E">
        <w:rPr>
          <w:rFonts w:cs="Arial"/>
          <w:sz w:val="22"/>
          <w:szCs w:val="22"/>
        </w:rPr>
        <w:t xml:space="preserve"> </w:t>
      </w:r>
    </w:p>
    <w:p w14:paraId="4E0701FC" w14:textId="32A265B4" w:rsidR="00B601BA" w:rsidRPr="0049653E" w:rsidRDefault="004F3269" w:rsidP="009567A2">
      <w:pPr>
        <w:jc w:val="both"/>
        <w:rPr>
          <w:rFonts w:cs="Arial"/>
          <w:sz w:val="22"/>
          <w:szCs w:val="22"/>
        </w:rPr>
      </w:pPr>
      <w:r w:rsidRPr="0049653E">
        <w:rPr>
          <w:rFonts w:cs="Arial"/>
          <w:sz w:val="22"/>
          <w:szCs w:val="22"/>
        </w:rPr>
        <w:t xml:space="preserve">                       </w:t>
      </w:r>
      <w:r w:rsidR="008B063B" w:rsidRPr="0049653E">
        <w:rPr>
          <w:rFonts w:cs="Arial"/>
          <w:sz w:val="22"/>
          <w:szCs w:val="22"/>
        </w:rPr>
        <w:t xml:space="preserve">closely </w:t>
      </w:r>
      <w:r w:rsidR="00B601BA" w:rsidRPr="0049653E">
        <w:rPr>
          <w:rFonts w:cs="Arial"/>
          <w:sz w:val="22"/>
          <w:szCs w:val="22"/>
        </w:rPr>
        <w:t xml:space="preserve">spaced stirrups (spaced at less than or </w:t>
      </w:r>
      <w:r w:rsidR="008B063B" w:rsidRPr="0049653E">
        <w:rPr>
          <w:rFonts w:cs="Arial"/>
          <w:sz w:val="22"/>
          <w:szCs w:val="22"/>
        </w:rPr>
        <w:t>equal to 100 mm)</w:t>
      </w:r>
      <w:r w:rsidR="00B601BA" w:rsidRPr="0049653E">
        <w:rPr>
          <w:rFonts w:cs="Arial"/>
          <w:sz w:val="22"/>
          <w:szCs w:val="22"/>
        </w:rPr>
        <w:tab/>
      </w:r>
    </w:p>
    <w:p w14:paraId="7DE3F6B6" w14:textId="77777777" w:rsidR="00B601BA" w:rsidRPr="0049653E" w:rsidRDefault="00B601BA" w:rsidP="009567A2">
      <w:pPr>
        <w:jc w:val="both"/>
        <w:rPr>
          <w:rFonts w:cs="Arial"/>
          <w:sz w:val="22"/>
          <w:szCs w:val="22"/>
        </w:rPr>
      </w:pPr>
    </w:p>
    <w:p w14:paraId="2024495A" w14:textId="77777777" w:rsidR="004F3269" w:rsidRPr="0049653E" w:rsidRDefault="00B601BA" w:rsidP="009567A2">
      <w:pPr>
        <w:jc w:val="both"/>
        <w:rPr>
          <w:rFonts w:cs="Arial"/>
          <w:sz w:val="22"/>
          <w:szCs w:val="22"/>
        </w:rPr>
      </w:pPr>
      <w:r w:rsidRPr="0049653E">
        <w:rPr>
          <w:rFonts w:cs="Arial"/>
          <w:sz w:val="22"/>
          <w:szCs w:val="22"/>
        </w:rPr>
        <w:tab/>
      </w:r>
      <m:oMath>
        <m:sSub>
          <m:sSubPr>
            <m:ctrlPr>
              <w:rPr>
                <w:rFonts w:ascii="Cambria Math" w:hAnsi="Cambria Math" w:cs="Arial"/>
                <w:sz w:val="22"/>
                <w:szCs w:val="22"/>
              </w:rPr>
            </m:ctrlPr>
          </m:sSubPr>
          <m:e>
            <m:r>
              <w:rPr>
                <w:rFonts w:ascii="Cambria Math" w:hAnsi="Cambria Math" w:cs="Arial"/>
                <w:sz w:val="22"/>
                <w:szCs w:val="22"/>
              </w:rPr>
              <m:t>Ψ</m:t>
            </m:r>
          </m:e>
          <m:sub>
            <m:r>
              <m:rPr>
                <m:sty m:val="p"/>
              </m:rPr>
              <w:rPr>
                <w:rFonts w:ascii="Cambria Math" w:hAnsi="Cambria Math" w:cs="Arial"/>
                <w:sz w:val="22"/>
                <w:szCs w:val="22"/>
              </w:rPr>
              <m:t>ec,V</m:t>
            </m:r>
          </m:sub>
        </m:sSub>
        <m:r>
          <m:rPr>
            <m:sty m:val="p"/>
          </m:rPr>
          <w:rPr>
            <w:rFonts w:ascii="Cambria Math" w:hAnsi="Cambria Math" w:cs="Arial"/>
            <w:sz w:val="22"/>
            <w:szCs w:val="22"/>
          </w:rPr>
          <m:t>=</m:t>
        </m:r>
      </m:oMath>
      <w:r w:rsidRPr="0049653E">
        <w:rPr>
          <w:rFonts w:cs="Arial"/>
          <w:sz w:val="22"/>
          <w:szCs w:val="22"/>
        </w:rPr>
        <w:t xml:space="preserve"> Factor to account for group effect when different s</w:t>
      </w:r>
      <w:r w:rsidR="008B063B" w:rsidRPr="0049653E">
        <w:rPr>
          <w:rFonts w:cs="Arial"/>
          <w:sz w:val="22"/>
          <w:szCs w:val="22"/>
        </w:rPr>
        <w:t xml:space="preserve">hear loads are acting </w:t>
      </w:r>
    </w:p>
    <w:p w14:paraId="2D7C9FFA" w14:textId="0B983A9A" w:rsidR="00B601BA" w:rsidRPr="0049653E" w:rsidRDefault="004F3269" w:rsidP="009567A2">
      <w:pPr>
        <w:jc w:val="both"/>
        <w:rPr>
          <w:rFonts w:cs="Arial"/>
          <w:sz w:val="22"/>
          <w:szCs w:val="22"/>
        </w:rPr>
      </w:pPr>
      <w:r w:rsidRPr="0049653E">
        <w:rPr>
          <w:rFonts w:cs="Arial"/>
          <w:sz w:val="22"/>
          <w:szCs w:val="22"/>
        </w:rPr>
        <w:t xml:space="preserve">                       </w:t>
      </w:r>
      <w:r w:rsidR="008B063B" w:rsidRPr="0049653E">
        <w:rPr>
          <w:rFonts w:cs="Arial"/>
          <w:sz w:val="22"/>
          <w:szCs w:val="22"/>
        </w:rPr>
        <w:t xml:space="preserve">on the </w:t>
      </w:r>
      <w:r w:rsidR="00B601BA" w:rsidRPr="0049653E">
        <w:rPr>
          <w:rFonts w:cs="Arial"/>
          <w:sz w:val="22"/>
          <w:szCs w:val="22"/>
        </w:rPr>
        <w:t>individual anchors of an anchor group.</w:t>
      </w:r>
    </w:p>
    <w:p w14:paraId="493EFD78" w14:textId="4837D6A1" w:rsidR="00B601BA" w:rsidRPr="0049653E" w:rsidRDefault="00B601BA" w:rsidP="009567A2">
      <w:pPr>
        <w:jc w:val="both"/>
        <w:rPr>
          <w:rFonts w:cs="Arial"/>
          <w:sz w:val="22"/>
          <w:szCs w:val="22"/>
        </w:rPr>
      </w:pPr>
      <w:r w:rsidRPr="0049653E">
        <w:rPr>
          <w:rFonts w:cs="Arial"/>
          <w:sz w:val="22"/>
          <w:szCs w:val="22"/>
        </w:rPr>
        <w:tab/>
      </w:r>
      <w:r w:rsidRPr="0049653E">
        <w:rPr>
          <w:rFonts w:cs="Arial"/>
          <w:sz w:val="22"/>
          <w:szCs w:val="22"/>
        </w:rPr>
        <w:tab/>
      </w:r>
      <m:oMath>
        <m:r>
          <m:rPr>
            <m:sty m:val="p"/>
          </m:rPr>
          <w:rPr>
            <w:rFonts w:ascii="Cambria Math" w:hAnsi="Cambria Math" w:cs="Arial"/>
            <w:sz w:val="22"/>
            <w:szCs w:val="22"/>
          </w:rPr>
          <m:t>=</m:t>
        </m:r>
        <m:f>
          <m:fPr>
            <m:ctrlPr>
              <w:rPr>
                <w:rFonts w:ascii="Cambria Math" w:hAnsi="Cambria Math" w:cs="Arial"/>
                <w:sz w:val="22"/>
                <w:szCs w:val="22"/>
              </w:rPr>
            </m:ctrlPr>
          </m:fPr>
          <m:num>
            <m:r>
              <m:rPr>
                <m:sty m:val="p"/>
              </m:rPr>
              <w:rPr>
                <w:rFonts w:ascii="Cambria Math" w:hAnsi="Cambria Math" w:cs="Arial"/>
                <w:sz w:val="22"/>
                <w:szCs w:val="22"/>
              </w:rPr>
              <m:t>1</m:t>
            </m:r>
          </m:num>
          <m:den>
            <m:d>
              <m:dPr>
                <m:begChr m:val="["/>
                <m:endChr m:val="]"/>
                <m:ctrlPr>
                  <w:rPr>
                    <w:rFonts w:ascii="Cambria Math" w:hAnsi="Cambria Math" w:cs="Arial"/>
                    <w:sz w:val="22"/>
                    <w:szCs w:val="22"/>
                  </w:rPr>
                </m:ctrlPr>
              </m:dPr>
              <m:e>
                <m:r>
                  <m:rPr>
                    <m:sty m:val="p"/>
                  </m:rPr>
                  <w:rPr>
                    <w:rFonts w:ascii="Cambria Math" w:hAnsi="Cambria Math" w:cs="Arial"/>
                    <w:sz w:val="22"/>
                    <w:szCs w:val="22"/>
                  </w:rPr>
                  <m:t>1+</m:t>
                </m:r>
                <m:d>
                  <m:dPr>
                    <m:ctrlPr>
                      <w:rPr>
                        <w:rFonts w:ascii="Cambria Math" w:hAnsi="Cambria Math" w:cs="Arial"/>
                        <w:sz w:val="22"/>
                        <w:szCs w:val="22"/>
                      </w:rPr>
                    </m:ctrlPr>
                  </m:dPr>
                  <m:e>
                    <m:f>
                      <m:fPr>
                        <m:type m:val="lin"/>
                        <m:ctrlPr>
                          <w:rPr>
                            <w:rFonts w:ascii="Cambria Math" w:hAnsi="Cambria Math" w:cs="Arial"/>
                            <w:sz w:val="22"/>
                            <w:szCs w:val="22"/>
                          </w:rPr>
                        </m:ctrlPr>
                      </m:fPr>
                      <m:num>
                        <m:r>
                          <m:rPr>
                            <m:sty m:val="p"/>
                          </m:rPr>
                          <w:rPr>
                            <w:rFonts w:ascii="Cambria Math" w:hAnsi="Cambria Math" w:cs="Arial"/>
                            <w:sz w:val="22"/>
                            <w:szCs w:val="22"/>
                          </w:rPr>
                          <m:t>2</m:t>
                        </m:r>
                        <m:sSub>
                          <m:sSubPr>
                            <m:ctrlPr>
                              <w:rPr>
                                <w:rFonts w:ascii="Cambria Math" w:hAnsi="Cambria Math" w:cs="Arial"/>
                                <w:sz w:val="22"/>
                                <w:szCs w:val="22"/>
                              </w:rPr>
                            </m:ctrlPr>
                          </m:sSubPr>
                          <m:e>
                            <m:r>
                              <w:rPr>
                                <w:rFonts w:ascii="Cambria Math" w:hAnsi="Cambria Math" w:cs="Arial"/>
                                <w:sz w:val="22"/>
                                <w:szCs w:val="22"/>
                              </w:rPr>
                              <m:t>e</m:t>
                            </m:r>
                          </m:e>
                          <m:sub>
                            <m:r>
                              <m:rPr>
                                <m:sty m:val="p"/>
                              </m:rPr>
                              <w:rPr>
                                <w:rFonts w:ascii="Cambria Math" w:hAnsi="Cambria Math" w:cs="Arial"/>
                                <w:sz w:val="22"/>
                                <w:szCs w:val="22"/>
                              </w:rPr>
                              <m:t>V</m:t>
                            </m:r>
                          </m:sub>
                        </m:sSub>
                      </m:num>
                      <m:den>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s</m:t>
                                </m:r>
                              </m:e>
                              <m:sup>
                                <m:r>
                                  <m:rPr>
                                    <m:sty m:val="p"/>
                                  </m:rPr>
                                  <w:rPr>
                                    <w:rFonts w:ascii="Cambria Math" w:hAnsi="Cambria Math" w:cs="Arial"/>
                                    <w:sz w:val="22"/>
                                    <w:szCs w:val="22"/>
                                  </w:rPr>
                                  <m:t>'</m:t>
                                </m:r>
                              </m:sup>
                            </m:sSup>
                          </m:e>
                          <m:sub>
                            <m:r>
                              <m:rPr>
                                <m:sty m:val="p"/>
                              </m:rPr>
                              <w:rPr>
                                <w:rFonts w:ascii="Cambria Math" w:hAnsi="Cambria Math" w:cs="Arial"/>
                                <w:sz w:val="22"/>
                                <w:szCs w:val="22"/>
                              </w:rPr>
                              <m:t>cr,V</m:t>
                            </m:r>
                          </m:sub>
                        </m:sSub>
                      </m:den>
                    </m:f>
                  </m:e>
                </m:d>
              </m:e>
            </m:d>
          </m:den>
        </m:f>
        <m:r>
          <m:rPr>
            <m:sty m:val="p"/>
          </m:rPr>
          <w:rPr>
            <w:rFonts w:ascii="Cambria Math" w:hAnsi="Cambria Math" w:cs="Arial"/>
            <w:sz w:val="22"/>
            <w:szCs w:val="22"/>
          </w:rPr>
          <m:t>≤1</m:t>
        </m:r>
      </m:oMath>
      <w:r w:rsidRPr="0049653E">
        <w:rPr>
          <w:rFonts w:cs="Arial"/>
          <w:sz w:val="22"/>
          <w:szCs w:val="22"/>
        </w:rPr>
        <w:t xml:space="preserve"> </w:t>
      </w:r>
    </w:p>
    <w:p w14:paraId="2131B1D0" w14:textId="77777777" w:rsidR="004F3269" w:rsidRPr="0049653E" w:rsidRDefault="004F3269" w:rsidP="009567A2">
      <w:pPr>
        <w:jc w:val="both"/>
        <w:rPr>
          <w:rFonts w:cs="Arial"/>
          <w:sz w:val="22"/>
          <w:szCs w:val="22"/>
        </w:rPr>
      </w:pPr>
    </w:p>
    <w:p w14:paraId="108EBF56" w14:textId="77777777" w:rsidR="00B601BA" w:rsidRPr="0049653E" w:rsidRDefault="00B601BA" w:rsidP="009567A2">
      <w:pPr>
        <w:jc w:val="both"/>
        <w:rPr>
          <w:rFonts w:cs="Arial"/>
          <w:sz w:val="22"/>
          <w:szCs w:val="22"/>
        </w:rPr>
      </w:pPr>
      <w:r w:rsidRPr="0049653E">
        <w:rPr>
          <w:rFonts w:cs="Arial"/>
          <w:sz w:val="22"/>
          <w:szCs w:val="22"/>
        </w:rPr>
        <w:tab/>
      </w:r>
      <m:oMath>
        <m:sSub>
          <m:sSubPr>
            <m:ctrlPr>
              <w:rPr>
                <w:rFonts w:ascii="Cambria Math" w:hAnsi="Cambria Math" w:cs="Arial"/>
                <w:sz w:val="22"/>
                <w:szCs w:val="22"/>
              </w:rPr>
            </m:ctrlPr>
          </m:sSubPr>
          <m:e>
            <m:r>
              <w:rPr>
                <w:rFonts w:ascii="Cambria Math" w:hAnsi="Cambria Math" w:cs="Arial"/>
                <w:sz w:val="22"/>
                <w:szCs w:val="22"/>
              </w:rPr>
              <m:t>Ψ</m:t>
            </m:r>
          </m:e>
          <m:sub>
            <m:r>
              <m:rPr>
                <m:sty m:val="p"/>
              </m:rPr>
              <w:rPr>
                <w:rFonts w:ascii="Cambria Math" w:hAnsi="Cambria Math" w:cs="Arial"/>
                <w:sz w:val="22"/>
                <w:szCs w:val="22"/>
              </w:rPr>
              <m:t>h,V</m:t>
            </m:r>
          </m:sub>
        </m:sSub>
        <m:r>
          <m:rPr>
            <m:sty m:val="p"/>
          </m:rPr>
          <w:rPr>
            <w:rFonts w:ascii="Cambria Math" w:hAnsi="Cambria Math" w:cs="Arial"/>
            <w:sz w:val="22"/>
            <w:szCs w:val="22"/>
          </w:rPr>
          <m:t>=</m:t>
        </m:r>
      </m:oMath>
      <w:r w:rsidRPr="0049653E">
        <w:rPr>
          <w:rFonts w:cs="Arial"/>
          <w:sz w:val="22"/>
          <w:szCs w:val="22"/>
        </w:rPr>
        <w:t xml:space="preserve"> Factor to account for member thickness</w:t>
      </w:r>
    </w:p>
    <w:p w14:paraId="4F4EF872" w14:textId="77777777" w:rsidR="00B601BA" w:rsidRPr="0049653E" w:rsidRDefault="00B601BA" w:rsidP="009567A2">
      <w:pPr>
        <w:jc w:val="both"/>
        <w:rPr>
          <w:rFonts w:cs="Arial"/>
          <w:sz w:val="22"/>
          <w:szCs w:val="22"/>
        </w:rPr>
      </w:pPr>
      <w:r w:rsidRPr="0049653E">
        <w:rPr>
          <w:rFonts w:cs="Arial"/>
          <w:sz w:val="22"/>
          <w:szCs w:val="22"/>
        </w:rPr>
        <w:tab/>
      </w:r>
      <w:r w:rsidRPr="0049653E">
        <w:rPr>
          <w:rFonts w:cs="Arial"/>
          <w:sz w:val="22"/>
          <w:szCs w:val="22"/>
        </w:rPr>
        <w:tab/>
      </w:r>
      <m:oMath>
        <m:r>
          <m:rPr>
            <m:sty m:val="p"/>
          </m:rPr>
          <w:rPr>
            <w:rFonts w:ascii="Cambria Math" w:hAnsi="Cambria Math" w:cs="Arial"/>
            <w:sz w:val="22"/>
            <w:szCs w:val="22"/>
          </w:rPr>
          <m:t>=</m:t>
        </m:r>
        <m:sSup>
          <m:sSupPr>
            <m:ctrlPr>
              <w:rPr>
                <w:rFonts w:ascii="Cambria Math" w:hAnsi="Cambria Math" w:cs="Arial"/>
                <w:sz w:val="22"/>
                <w:szCs w:val="22"/>
              </w:rPr>
            </m:ctrlPr>
          </m:sSupPr>
          <m:e>
            <m:d>
              <m:dPr>
                <m:ctrlPr>
                  <w:rPr>
                    <w:rFonts w:ascii="Cambria Math" w:hAnsi="Cambria Math" w:cs="Arial"/>
                    <w:sz w:val="22"/>
                    <w:szCs w:val="22"/>
                  </w:rPr>
                </m:ctrlPr>
              </m:dPr>
              <m:e>
                <m:f>
                  <m:fPr>
                    <m:type m:val="lin"/>
                    <m:ctrlPr>
                      <w:rPr>
                        <w:rFonts w:ascii="Cambria Math" w:hAnsi="Cambria Math" w:cs="Arial"/>
                        <w:sz w:val="22"/>
                        <w:szCs w:val="22"/>
                      </w:rPr>
                    </m:ctrlPr>
                  </m:fPr>
                  <m:num>
                    <m:sSub>
                      <m:sSubPr>
                        <m:ctrlPr>
                          <w:rPr>
                            <w:rFonts w:ascii="Cambria Math" w:hAnsi="Cambria Math" w:cs="Arial"/>
                            <w:sz w:val="22"/>
                            <w:szCs w:val="22"/>
                          </w:rPr>
                        </m:ctrlPr>
                      </m:sSubPr>
                      <m:e>
                        <m:r>
                          <m:rPr>
                            <m:sty m:val="p"/>
                          </m:rPr>
                          <w:rPr>
                            <w:rFonts w:ascii="Cambria Math" w:hAnsi="Cambria Math" w:cs="Arial"/>
                            <w:sz w:val="22"/>
                            <w:szCs w:val="22"/>
                          </w:rPr>
                          <m:t>1.5</m:t>
                        </m:r>
                        <m:sSup>
                          <m:sSupPr>
                            <m:ctrlPr>
                              <w:rPr>
                                <w:rFonts w:ascii="Cambria Math" w:hAnsi="Cambria Math" w:cs="Arial"/>
                                <w:sz w:val="22"/>
                                <w:szCs w:val="22"/>
                              </w:rPr>
                            </m:ctrlPr>
                          </m:sSupPr>
                          <m:e>
                            <m:r>
                              <w:rPr>
                                <w:rFonts w:ascii="Cambria Math" w:hAnsi="Cambria Math" w:cs="Arial"/>
                                <w:sz w:val="22"/>
                                <w:szCs w:val="22"/>
                              </w:rPr>
                              <m:t>c</m:t>
                            </m:r>
                          </m:e>
                          <m:sup>
                            <m:r>
                              <m:rPr>
                                <m:sty m:val="p"/>
                              </m:rPr>
                              <w:rPr>
                                <w:rFonts w:ascii="Cambria Math" w:hAnsi="Cambria Math" w:cs="Arial"/>
                                <w:sz w:val="22"/>
                                <w:szCs w:val="22"/>
                              </w:rPr>
                              <m:t>'</m:t>
                            </m:r>
                          </m:sup>
                        </m:sSup>
                      </m:e>
                      <m:sub>
                        <m:r>
                          <m:rPr>
                            <m:sty m:val="p"/>
                          </m:rPr>
                          <w:rPr>
                            <w:rFonts w:ascii="Cambria Math" w:hAnsi="Cambria Math" w:cs="Arial"/>
                            <w:sz w:val="22"/>
                            <w:szCs w:val="22"/>
                          </w:rPr>
                          <m:t>1</m:t>
                        </m:r>
                      </m:sub>
                    </m:sSub>
                  </m:num>
                  <m:den>
                    <m:r>
                      <w:rPr>
                        <w:rFonts w:ascii="Cambria Math" w:hAnsi="Cambria Math" w:cs="Arial"/>
                        <w:sz w:val="22"/>
                        <w:szCs w:val="22"/>
                      </w:rPr>
                      <m:t>D</m:t>
                    </m:r>
                  </m:den>
                </m:f>
              </m:e>
            </m:d>
          </m:e>
          <m:sup>
            <m:r>
              <m:rPr>
                <m:sty m:val="p"/>
              </m:rPr>
              <w:rPr>
                <w:rFonts w:ascii="Cambria Math" w:hAnsi="Cambria Math" w:cs="Arial"/>
                <w:sz w:val="22"/>
                <w:szCs w:val="22"/>
              </w:rPr>
              <m:t>0.5</m:t>
            </m:r>
          </m:sup>
        </m:sSup>
        <m:r>
          <m:rPr>
            <m:sty m:val="p"/>
          </m:rPr>
          <w:rPr>
            <w:rFonts w:ascii="Cambria Math" w:hAnsi="Cambria Math" w:cs="Arial"/>
            <w:sz w:val="22"/>
            <w:szCs w:val="22"/>
          </w:rPr>
          <m:t>≥1</m:t>
        </m:r>
      </m:oMath>
      <w:r w:rsidRPr="0049653E">
        <w:rPr>
          <w:rFonts w:cs="Arial"/>
          <w:sz w:val="22"/>
          <w:szCs w:val="22"/>
        </w:rPr>
        <w:t xml:space="preserve"> </w:t>
      </w:r>
    </w:p>
    <w:p w14:paraId="239DFBB7" w14:textId="77777777" w:rsidR="00B601BA" w:rsidRPr="0049653E" w:rsidRDefault="00B601BA" w:rsidP="009567A2">
      <w:pPr>
        <w:jc w:val="both"/>
        <w:rPr>
          <w:rFonts w:cs="Arial"/>
          <w:sz w:val="22"/>
          <w:szCs w:val="22"/>
        </w:rPr>
      </w:pPr>
    </w:p>
    <w:p w14:paraId="1E188DEA" w14:textId="77777777" w:rsidR="004F3269" w:rsidRPr="0049653E" w:rsidRDefault="00B601BA" w:rsidP="009567A2">
      <w:pPr>
        <w:jc w:val="both"/>
        <w:rPr>
          <w:rFonts w:cs="Arial"/>
          <w:sz w:val="22"/>
          <w:szCs w:val="22"/>
        </w:rPr>
      </w:pPr>
      <w:r w:rsidRPr="0049653E">
        <w:rPr>
          <w:rFonts w:cs="Arial"/>
          <w:sz w:val="22"/>
          <w:szCs w:val="22"/>
        </w:rPr>
        <w:tab/>
      </w:r>
      <m:oMath>
        <m:sSub>
          <m:sSubPr>
            <m:ctrlPr>
              <w:rPr>
                <w:rFonts w:ascii="Cambria Math" w:hAnsi="Cambria Math" w:cs="Arial"/>
                <w:sz w:val="22"/>
                <w:szCs w:val="22"/>
              </w:rPr>
            </m:ctrlPr>
          </m:sSubPr>
          <m:e>
            <m:r>
              <w:rPr>
                <w:rFonts w:ascii="Cambria Math" w:hAnsi="Cambria Math" w:cs="Arial"/>
                <w:sz w:val="22"/>
                <w:szCs w:val="22"/>
              </w:rPr>
              <m:t>Ψ</m:t>
            </m:r>
          </m:e>
          <m:sub>
            <m:r>
              <m:rPr>
                <m:sty m:val="p"/>
              </m:rPr>
              <w:rPr>
                <w:rFonts w:ascii="Cambria Math" w:hAnsi="Cambria Math" w:cs="Arial"/>
                <w:sz w:val="22"/>
                <w:szCs w:val="22"/>
              </w:rPr>
              <m:t>α,V</m:t>
            </m:r>
          </m:sub>
        </m:sSub>
        <m:r>
          <m:rPr>
            <m:sty m:val="p"/>
          </m:rPr>
          <w:rPr>
            <w:rFonts w:ascii="Cambria Math" w:hAnsi="Cambria Math" w:cs="Arial"/>
            <w:sz w:val="22"/>
            <w:szCs w:val="22"/>
          </w:rPr>
          <m:t>=</m:t>
        </m:r>
      </m:oMath>
      <w:r w:rsidRPr="0049653E">
        <w:rPr>
          <w:rFonts w:cs="Arial"/>
          <w:sz w:val="22"/>
          <w:szCs w:val="22"/>
        </w:rPr>
        <w:t xml:space="preserve"> Factor to account for the angle </w:t>
      </w:r>
      <m:oMath>
        <m:sSub>
          <m:sSubPr>
            <m:ctrlPr>
              <w:rPr>
                <w:rFonts w:ascii="Cambria Math" w:hAnsi="Cambria Math" w:cs="Arial"/>
                <w:sz w:val="22"/>
                <w:szCs w:val="22"/>
              </w:rPr>
            </m:ctrlPr>
          </m:sSubPr>
          <m:e>
            <m:r>
              <w:rPr>
                <w:rFonts w:ascii="Cambria Math" w:hAnsi="Cambria Math" w:cs="Arial"/>
                <w:sz w:val="22"/>
                <w:szCs w:val="22"/>
              </w:rPr>
              <m:t>α</m:t>
            </m:r>
          </m:e>
          <m:sub>
            <m:r>
              <w:rPr>
                <w:rFonts w:ascii="Cambria Math" w:hAnsi="Cambria Math" w:cs="Arial"/>
                <w:sz w:val="22"/>
                <w:szCs w:val="22"/>
              </w:rPr>
              <m:t>V</m:t>
            </m:r>
          </m:sub>
        </m:sSub>
      </m:oMath>
      <w:r w:rsidRPr="0049653E">
        <w:rPr>
          <w:rFonts w:cs="Arial"/>
          <w:sz w:val="22"/>
          <w:szCs w:val="22"/>
        </w:rPr>
        <w:t xml:space="preserve"> between the load applied, </w:t>
      </w:r>
      <m:oMath>
        <m:sSub>
          <m:sSubPr>
            <m:ctrlPr>
              <w:rPr>
                <w:rFonts w:ascii="Cambria Math" w:hAnsi="Cambria Math" w:cs="Arial"/>
                <w:sz w:val="22"/>
                <w:szCs w:val="22"/>
              </w:rPr>
            </m:ctrlPr>
          </m:sSubPr>
          <m:e>
            <m:r>
              <w:rPr>
                <w:rFonts w:ascii="Cambria Math" w:hAnsi="Cambria Math" w:cs="Arial"/>
                <w:sz w:val="22"/>
                <w:szCs w:val="22"/>
              </w:rPr>
              <m:t>V</m:t>
            </m:r>
          </m:e>
          <m:sub>
            <m:r>
              <m:rPr>
                <m:sty m:val="p"/>
              </m:rPr>
              <w:rPr>
                <w:rFonts w:ascii="Cambria Math" w:hAnsi="Cambria Math" w:cs="Arial"/>
                <w:sz w:val="22"/>
                <w:szCs w:val="22"/>
              </w:rPr>
              <m:t>Ld</m:t>
            </m:r>
          </m:sub>
        </m:sSub>
      </m:oMath>
      <w:r w:rsidRPr="0049653E">
        <w:rPr>
          <w:rFonts w:cs="Arial"/>
          <w:sz w:val="22"/>
          <w:szCs w:val="22"/>
        </w:rPr>
        <w:t xml:space="preserve">, and </w:t>
      </w:r>
    </w:p>
    <w:p w14:paraId="36A840C0" w14:textId="77777777" w:rsidR="004F3269" w:rsidRPr="0049653E" w:rsidRDefault="004F3269" w:rsidP="009567A2">
      <w:pPr>
        <w:jc w:val="both"/>
        <w:rPr>
          <w:rFonts w:cs="Arial"/>
          <w:sz w:val="22"/>
          <w:szCs w:val="22"/>
        </w:rPr>
      </w:pPr>
      <w:r w:rsidRPr="0049653E">
        <w:rPr>
          <w:rFonts w:cs="Arial"/>
          <w:sz w:val="22"/>
          <w:szCs w:val="22"/>
        </w:rPr>
        <w:t xml:space="preserve">                      </w:t>
      </w:r>
      <w:r w:rsidR="00B601BA" w:rsidRPr="0049653E">
        <w:rPr>
          <w:rFonts w:cs="Arial"/>
          <w:sz w:val="22"/>
          <w:szCs w:val="22"/>
        </w:rPr>
        <w:t xml:space="preserve">the direction perpendicular to the free edge of the concrete member </w:t>
      </w:r>
    </w:p>
    <w:p w14:paraId="7ECE6E33" w14:textId="0A069F1C" w:rsidR="00B601BA" w:rsidRPr="0049653E" w:rsidRDefault="004F3269" w:rsidP="009567A2">
      <w:pPr>
        <w:jc w:val="both"/>
        <w:rPr>
          <w:rFonts w:cs="Arial"/>
          <w:sz w:val="22"/>
          <w:szCs w:val="22"/>
        </w:rPr>
      </w:pPr>
      <w:r w:rsidRPr="0049653E">
        <w:rPr>
          <w:rFonts w:cs="Arial"/>
          <w:sz w:val="22"/>
          <w:szCs w:val="22"/>
        </w:rPr>
        <w:t xml:space="preserve">                      </w:t>
      </w:r>
      <w:r w:rsidR="00B601BA" w:rsidRPr="0049653E">
        <w:rPr>
          <w:rFonts w:cs="Arial"/>
          <w:sz w:val="22"/>
          <w:szCs w:val="22"/>
        </w:rPr>
        <w:t>(</w:t>
      </w:r>
      <m:oMath>
        <m:r>
          <w:rPr>
            <w:rFonts w:ascii="Cambria Math" w:hAnsi="Cambria Math" w:cs="Arial"/>
            <w:sz w:val="22"/>
            <w:szCs w:val="22"/>
          </w:rPr>
          <m:t>α</m:t>
        </m:r>
      </m:oMath>
      <w:r w:rsidR="00B601BA" w:rsidRPr="0049653E">
        <w:rPr>
          <w:rFonts w:cs="Arial"/>
          <w:sz w:val="22"/>
          <w:szCs w:val="22"/>
          <w:vertAlign w:val="subscript"/>
        </w:rPr>
        <w:t>v</w:t>
      </w:r>
      <w:r w:rsidR="00B601BA" w:rsidRPr="0049653E">
        <w:rPr>
          <w:rFonts w:cs="Arial"/>
          <w:sz w:val="22"/>
          <w:szCs w:val="22"/>
        </w:rPr>
        <w:t xml:space="preserve"> ≤ 90°).</w:t>
      </w:r>
    </w:p>
    <w:p w14:paraId="506688BF" w14:textId="33B45B36" w:rsidR="00B601BA" w:rsidRPr="0049653E" w:rsidRDefault="00EE3BF1" w:rsidP="000B4C87">
      <w:pPr>
        <w:jc w:val="center"/>
        <w:rPr>
          <w:rFonts w:cs="Arial"/>
          <w:sz w:val="22"/>
          <w:szCs w:val="22"/>
        </w:rPr>
      </w:pPr>
      <w:r w:rsidRPr="0049653E">
        <w:rPr>
          <w:rFonts w:cs="Arial"/>
          <w:sz w:val="22"/>
          <w:szCs w:val="22"/>
        </w:rPr>
        <w:t>=</w:t>
      </w:r>
      <m:oMath>
        <m:rad>
          <m:radPr>
            <m:degHide m:val="1"/>
            <m:ctrlPr>
              <w:rPr>
                <w:rFonts w:ascii="Cambria Math" w:hAnsi="Cambria Math" w:cs="Arial"/>
                <w:sz w:val="22"/>
                <w:szCs w:val="22"/>
              </w:rPr>
            </m:ctrlPr>
          </m:radPr>
          <m:deg/>
          <m:e>
            <m:f>
              <m:fPr>
                <m:ctrlPr>
                  <w:rPr>
                    <w:rFonts w:ascii="Cambria Math" w:hAnsi="Cambria Math" w:cs="Arial"/>
                    <w:sz w:val="22"/>
                    <w:szCs w:val="22"/>
                  </w:rPr>
                </m:ctrlPr>
              </m:fPr>
              <m:num>
                <m:r>
                  <m:rPr>
                    <m:sty m:val="p"/>
                  </m:rPr>
                  <w:rPr>
                    <w:rFonts w:ascii="Cambria Math" w:hAnsi="Cambria Math" w:cs="Arial"/>
                    <w:sz w:val="22"/>
                    <w:szCs w:val="22"/>
                  </w:rPr>
                  <m:t>1</m:t>
                </m:r>
              </m:num>
              <m:den>
                <m:sSup>
                  <m:sSupPr>
                    <m:ctrlPr>
                      <w:rPr>
                        <w:rFonts w:ascii="Cambria Math" w:hAnsi="Cambria Math" w:cs="Arial"/>
                        <w:sz w:val="22"/>
                        <w:szCs w:val="22"/>
                      </w:rPr>
                    </m:ctrlPr>
                  </m:sSupPr>
                  <m:e>
                    <m:d>
                      <m:dPr>
                        <m:ctrlPr>
                          <w:rPr>
                            <w:rFonts w:ascii="Cambria Math" w:hAnsi="Cambria Math" w:cs="Arial"/>
                            <w:sz w:val="22"/>
                            <w:szCs w:val="22"/>
                          </w:rPr>
                        </m:ctrlPr>
                      </m:dPr>
                      <m:e>
                        <m:func>
                          <m:funcPr>
                            <m:ctrlPr>
                              <w:rPr>
                                <w:rFonts w:ascii="Cambria Math" w:hAnsi="Cambria Math" w:cs="Arial"/>
                                <w:sz w:val="22"/>
                                <w:szCs w:val="22"/>
                              </w:rPr>
                            </m:ctrlPr>
                          </m:funcPr>
                          <m:fName>
                            <m:r>
                              <m:rPr>
                                <m:sty m:val="p"/>
                              </m:rPr>
                              <w:rPr>
                                <w:rFonts w:ascii="Cambria Math" w:hAnsi="Cambria Math" w:cs="Arial"/>
                                <w:sz w:val="22"/>
                                <w:szCs w:val="22"/>
                              </w:rPr>
                              <m:t>cos</m:t>
                            </m:r>
                          </m:fName>
                          <m:e>
                            <m:sSub>
                              <m:sSubPr>
                                <m:ctrlPr>
                                  <w:rPr>
                                    <w:rFonts w:ascii="Cambria Math" w:hAnsi="Cambria Math" w:cs="Arial"/>
                                    <w:sz w:val="22"/>
                                    <w:szCs w:val="22"/>
                                  </w:rPr>
                                </m:ctrlPr>
                              </m:sSubPr>
                              <m:e>
                                <m:r>
                                  <w:rPr>
                                    <w:rFonts w:ascii="Cambria Math" w:hAnsi="Cambria Math" w:cs="Arial"/>
                                    <w:sz w:val="22"/>
                                    <w:szCs w:val="22"/>
                                  </w:rPr>
                                  <m:t>α</m:t>
                                </m:r>
                              </m:e>
                              <m:sub>
                                <m:r>
                                  <w:rPr>
                                    <w:rFonts w:ascii="Cambria Math" w:hAnsi="Cambria Math" w:cs="Arial"/>
                                    <w:sz w:val="22"/>
                                    <w:szCs w:val="22"/>
                                  </w:rPr>
                                  <m:t>V</m:t>
                                </m:r>
                              </m:sub>
                            </m:sSub>
                          </m:e>
                        </m:func>
                      </m:e>
                    </m:d>
                  </m:e>
                  <m:sup>
                    <m:r>
                      <m:rPr>
                        <m:sty m:val="p"/>
                      </m:rPr>
                      <w:rPr>
                        <w:rFonts w:ascii="Cambria Math" w:hAnsi="Cambria Math" w:cs="Arial"/>
                        <w:sz w:val="22"/>
                        <w:szCs w:val="22"/>
                      </w:rPr>
                      <m:t>2</m:t>
                    </m:r>
                  </m:sup>
                </m:sSup>
                <m:r>
                  <m:rPr>
                    <m:sty m:val="p"/>
                  </m:rPr>
                  <w:rPr>
                    <w:rFonts w:ascii="Cambria Math" w:hAnsi="Cambria Math" w:cs="Arial"/>
                    <w:sz w:val="22"/>
                    <w:szCs w:val="22"/>
                  </w:rPr>
                  <m:t>+</m:t>
                </m:r>
                <m:sSup>
                  <m:sSupPr>
                    <m:ctrlPr>
                      <w:rPr>
                        <w:rFonts w:ascii="Cambria Math" w:hAnsi="Cambria Math" w:cs="Arial"/>
                        <w:sz w:val="22"/>
                        <w:szCs w:val="22"/>
                      </w:rPr>
                    </m:ctrlPr>
                  </m:sSupPr>
                  <m:e>
                    <m:d>
                      <m:dPr>
                        <m:ctrlPr>
                          <w:rPr>
                            <w:rFonts w:ascii="Cambria Math" w:hAnsi="Cambria Math" w:cs="Arial"/>
                            <w:sz w:val="22"/>
                            <w:szCs w:val="22"/>
                          </w:rPr>
                        </m:ctrlPr>
                      </m:dPr>
                      <m:e>
                        <m:func>
                          <m:funcPr>
                            <m:ctrlPr>
                              <w:rPr>
                                <w:rFonts w:ascii="Cambria Math" w:hAnsi="Cambria Math" w:cs="Arial"/>
                                <w:sz w:val="22"/>
                                <w:szCs w:val="22"/>
                              </w:rPr>
                            </m:ctrlPr>
                          </m:funcPr>
                          <m:fName>
                            <m:r>
                              <m:rPr>
                                <m:sty m:val="p"/>
                              </m:rPr>
                              <w:rPr>
                                <w:rFonts w:ascii="Cambria Math" w:hAnsi="Cambria Math" w:cs="Arial"/>
                                <w:sz w:val="22"/>
                                <w:szCs w:val="22"/>
                              </w:rPr>
                              <m:t>0.5 sin</m:t>
                            </m:r>
                          </m:fName>
                          <m:e>
                            <m:sSub>
                              <m:sSubPr>
                                <m:ctrlPr>
                                  <w:rPr>
                                    <w:rFonts w:ascii="Cambria Math" w:hAnsi="Cambria Math" w:cs="Arial"/>
                                    <w:sz w:val="22"/>
                                    <w:szCs w:val="22"/>
                                  </w:rPr>
                                </m:ctrlPr>
                              </m:sSubPr>
                              <m:e>
                                <m:r>
                                  <w:rPr>
                                    <w:rFonts w:ascii="Cambria Math" w:hAnsi="Cambria Math" w:cs="Arial"/>
                                    <w:sz w:val="22"/>
                                    <w:szCs w:val="22"/>
                                  </w:rPr>
                                  <m:t>α</m:t>
                                </m:r>
                              </m:e>
                              <m:sub>
                                <m:r>
                                  <w:rPr>
                                    <w:rFonts w:ascii="Cambria Math" w:hAnsi="Cambria Math" w:cs="Arial"/>
                                    <w:sz w:val="22"/>
                                    <w:szCs w:val="22"/>
                                  </w:rPr>
                                  <m:t>V</m:t>
                                </m:r>
                              </m:sub>
                            </m:sSub>
                          </m:e>
                        </m:func>
                      </m:e>
                    </m:d>
                  </m:e>
                  <m:sup>
                    <m:r>
                      <m:rPr>
                        <m:sty m:val="p"/>
                      </m:rPr>
                      <w:rPr>
                        <w:rFonts w:ascii="Cambria Math" w:hAnsi="Cambria Math" w:cs="Arial"/>
                        <w:sz w:val="22"/>
                        <w:szCs w:val="22"/>
                      </w:rPr>
                      <m:t>2</m:t>
                    </m:r>
                  </m:sup>
                </m:sSup>
              </m:den>
            </m:f>
          </m:e>
        </m:rad>
        <m:r>
          <m:rPr>
            <m:sty m:val="p"/>
          </m:rPr>
          <w:rPr>
            <w:rFonts w:ascii="Cambria Math" w:hAnsi="Cambria Math" w:cs="Arial"/>
            <w:sz w:val="22"/>
            <w:szCs w:val="22"/>
          </w:rPr>
          <m:t>≥1.0</m:t>
        </m:r>
      </m:oMath>
    </w:p>
    <w:p w14:paraId="0898E8B9" w14:textId="77777777" w:rsidR="00B601BA" w:rsidRPr="0049653E" w:rsidRDefault="00B601BA" w:rsidP="009567A2">
      <w:pPr>
        <w:jc w:val="both"/>
        <w:rPr>
          <w:rFonts w:cs="Arial"/>
          <w:sz w:val="22"/>
          <w:szCs w:val="22"/>
        </w:rPr>
      </w:pPr>
    </w:p>
    <w:p w14:paraId="6D24B2CF" w14:textId="77777777" w:rsidR="00B601BA" w:rsidRPr="0049653E" w:rsidRDefault="000B4C87" w:rsidP="00857331">
      <w:pPr>
        <w:jc w:val="both"/>
        <w:rPr>
          <w:rFonts w:cs="Arial"/>
          <w:sz w:val="22"/>
          <w:szCs w:val="22"/>
        </w:rPr>
      </w:pPr>
      <w:r w:rsidRPr="0049653E">
        <w:rPr>
          <w:rFonts w:cs="Arial"/>
          <w:sz w:val="22"/>
          <w:szCs w:val="22"/>
        </w:rPr>
        <w:t>NOTE –</w:t>
      </w:r>
      <w:r w:rsidR="00B601BA" w:rsidRPr="0049653E">
        <w:rPr>
          <w:rFonts w:cs="Arial"/>
          <w:sz w:val="22"/>
          <w:szCs w:val="22"/>
        </w:rPr>
        <w:t xml:space="preserve"> In case </w:t>
      </w:r>
      <m:oMath>
        <m:sSub>
          <m:sSubPr>
            <m:ctrlPr>
              <w:rPr>
                <w:rFonts w:ascii="Cambria Math" w:hAnsi="Cambria Math" w:cs="Arial"/>
                <w:sz w:val="22"/>
                <w:szCs w:val="22"/>
              </w:rPr>
            </m:ctrlPr>
          </m:sSubPr>
          <m:e>
            <m:r>
              <w:rPr>
                <w:rFonts w:ascii="Cambria Math" w:hAnsi="Cambria Math" w:cs="Arial"/>
                <w:sz w:val="22"/>
                <w:szCs w:val="22"/>
              </w:rPr>
              <m:t>α</m:t>
            </m:r>
          </m:e>
          <m:sub>
            <m:r>
              <w:rPr>
                <w:rFonts w:ascii="Cambria Math" w:hAnsi="Cambria Math" w:cs="Arial"/>
                <w:sz w:val="22"/>
                <w:szCs w:val="22"/>
              </w:rPr>
              <m:t>V</m:t>
            </m:r>
          </m:sub>
        </m:sSub>
      </m:oMath>
      <w:r w:rsidR="00B601BA" w:rsidRPr="0049653E">
        <w:rPr>
          <w:rFonts w:cs="Arial"/>
          <w:sz w:val="22"/>
          <w:szCs w:val="22"/>
        </w:rPr>
        <w:t xml:space="preserve"> &gt; 90° it shall be assumed that o</w:t>
      </w:r>
      <w:r w:rsidRPr="0049653E">
        <w:rPr>
          <w:rFonts w:cs="Arial"/>
          <w:sz w:val="22"/>
          <w:szCs w:val="22"/>
        </w:rPr>
        <w:t xml:space="preserve">nly the component of the shear </w:t>
      </w:r>
      <w:r w:rsidR="00B601BA" w:rsidRPr="0049653E">
        <w:rPr>
          <w:rFonts w:cs="Arial"/>
          <w:sz w:val="22"/>
          <w:szCs w:val="22"/>
        </w:rPr>
        <w:t>load parallel to the edge is acting on the anch</w:t>
      </w:r>
      <w:r w:rsidRPr="0049653E">
        <w:rPr>
          <w:rFonts w:cs="Arial"/>
          <w:sz w:val="22"/>
          <w:szCs w:val="22"/>
        </w:rPr>
        <w:t xml:space="preserve">or.  The component acting away </w:t>
      </w:r>
      <w:r w:rsidR="00B601BA" w:rsidRPr="0049653E">
        <w:rPr>
          <w:rFonts w:cs="Arial"/>
          <w:sz w:val="22"/>
          <w:szCs w:val="22"/>
        </w:rPr>
        <w:t xml:space="preserve">from the edge may be neglected for checking concrete edge failure. </w:t>
      </w:r>
    </w:p>
    <w:p w14:paraId="33EC927B" w14:textId="77777777" w:rsidR="00B601BA" w:rsidRPr="0049653E" w:rsidRDefault="00B601BA" w:rsidP="00EE3BF1">
      <w:pPr>
        <w:ind w:left="720"/>
        <w:jc w:val="both"/>
        <w:rPr>
          <w:rFonts w:cs="Arial"/>
          <w:sz w:val="22"/>
          <w:szCs w:val="22"/>
        </w:rPr>
      </w:pPr>
    </w:p>
    <w:p w14:paraId="15BC4616" w14:textId="687A2E4E" w:rsidR="00B601BA" w:rsidRPr="0049653E" w:rsidRDefault="00000000" w:rsidP="007B2533">
      <w:pPr>
        <w:jc w:val="both"/>
        <w:rPr>
          <w:rFonts w:cs="Arial"/>
          <w:sz w:val="22"/>
          <w:szCs w:val="22"/>
        </w:rPr>
      </w:pPr>
      <m:oMath>
        <m:sSubSup>
          <m:sSubSupPr>
            <m:ctrlPr>
              <w:rPr>
                <w:rFonts w:ascii="Cambria Math" w:hAnsi="Cambria Math" w:cs="Arial"/>
                <w:sz w:val="22"/>
                <w:szCs w:val="22"/>
              </w:rPr>
            </m:ctrlPr>
          </m:sSubSupPr>
          <m:e>
            <m:r>
              <w:rPr>
                <w:rFonts w:ascii="Cambria Math" w:hAnsi="Cambria Math" w:cs="Arial"/>
                <w:sz w:val="22"/>
                <w:szCs w:val="22"/>
              </w:rPr>
              <m:t>A</m:t>
            </m:r>
          </m:e>
          <m:sub>
            <m:r>
              <m:rPr>
                <m:sty m:val="p"/>
              </m:rPr>
              <w:rPr>
                <w:rFonts w:ascii="Cambria Math" w:hAnsi="Cambria Math" w:cs="Arial"/>
                <w:sz w:val="22"/>
                <w:szCs w:val="22"/>
              </w:rPr>
              <m:t>c,V</m:t>
            </m:r>
          </m:sub>
          <m:sup>
            <m:r>
              <m:rPr>
                <m:sty m:val="p"/>
              </m:rPr>
              <w:rPr>
                <w:rFonts w:ascii="Cambria Math" w:hAnsi="Cambria Math" w:cs="Arial"/>
                <w:sz w:val="22"/>
                <w:szCs w:val="22"/>
              </w:rPr>
              <m:t>0</m:t>
            </m:r>
          </m:sup>
        </m:sSubSup>
        <m:r>
          <m:rPr>
            <m:sty m:val="p"/>
          </m:rPr>
          <w:rPr>
            <w:rFonts w:ascii="Cambria Math" w:hAnsi="Cambria Math" w:cs="Arial"/>
            <w:sz w:val="22"/>
            <w:szCs w:val="22"/>
          </w:rPr>
          <m:t>=</m:t>
        </m:r>
      </m:oMath>
      <w:r w:rsidR="00B601BA" w:rsidRPr="0049653E">
        <w:rPr>
          <w:rFonts w:cs="Arial"/>
          <w:sz w:val="22"/>
          <w:szCs w:val="22"/>
        </w:rPr>
        <w:t xml:space="preserve"> Idealized projected concrete cone area of an indi</w:t>
      </w:r>
      <w:r w:rsidR="007B2533" w:rsidRPr="0049653E">
        <w:rPr>
          <w:rFonts w:cs="Arial"/>
          <w:sz w:val="22"/>
          <w:szCs w:val="22"/>
        </w:rPr>
        <w:t xml:space="preserve">vidual anchor at the lateral </w:t>
      </w:r>
      <w:r w:rsidR="007B2533" w:rsidRPr="0049653E">
        <w:rPr>
          <w:rFonts w:cs="Arial"/>
          <w:sz w:val="22"/>
          <w:szCs w:val="22"/>
        </w:rPr>
        <w:tab/>
      </w:r>
      <w:r w:rsidR="00B601BA" w:rsidRPr="0049653E">
        <w:rPr>
          <w:rFonts w:cs="Arial"/>
          <w:sz w:val="22"/>
          <w:szCs w:val="22"/>
        </w:rPr>
        <w:t>concrete surface with no influence of edge, spa</w:t>
      </w:r>
      <w:r w:rsidR="000B4C87" w:rsidRPr="0049653E">
        <w:rPr>
          <w:rFonts w:cs="Arial"/>
          <w:sz w:val="22"/>
          <w:szCs w:val="22"/>
        </w:rPr>
        <w:t>cing and member thi</w:t>
      </w:r>
      <w:r w:rsidR="007B2533" w:rsidRPr="0049653E">
        <w:rPr>
          <w:rFonts w:cs="Arial"/>
          <w:sz w:val="22"/>
          <w:szCs w:val="22"/>
        </w:rPr>
        <w:t xml:space="preserve">ckness on </w:t>
      </w:r>
      <w:r w:rsidR="00B601BA" w:rsidRPr="0049653E">
        <w:rPr>
          <w:rFonts w:cs="Arial"/>
          <w:sz w:val="22"/>
          <w:szCs w:val="22"/>
        </w:rPr>
        <w:t>the concrete edge strength of the anchor.  It shall be</w:t>
      </w:r>
      <w:r w:rsidR="007B2533" w:rsidRPr="0049653E">
        <w:rPr>
          <w:rFonts w:cs="Arial"/>
          <w:sz w:val="22"/>
          <w:szCs w:val="22"/>
        </w:rPr>
        <w:t xml:space="preserve"> calculated by idealizing the </w:t>
      </w:r>
      <w:r w:rsidR="00B601BA" w:rsidRPr="0049653E">
        <w:rPr>
          <w:rFonts w:cs="Arial"/>
          <w:sz w:val="22"/>
          <w:szCs w:val="22"/>
        </w:rPr>
        <w:t xml:space="preserve">concrete edge cone as half pyramid with height equal to </w:t>
      </w:r>
      <m:oMath>
        <m:sSub>
          <m:sSubPr>
            <m:ctrlPr>
              <w:rPr>
                <w:rFonts w:ascii="Cambria Math" w:hAnsi="Cambria Math" w:cs="Arial"/>
                <w:sz w:val="22"/>
                <w:szCs w:val="22"/>
              </w:rPr>
            </m:ctrlPr>
          </m:sSubPr>
          <m:e>
            <m:r>
              <m:rPr>
                <m:sty m:val="p"/>
              </m:rPr>
              <w:rPr>
                <w:rFonts w:ascii="Cambria Math" w:hAnsi="Cambria Math" w:cs="Arial"/>
                <w:sz w:val="22"/>
                <w:szCs w:val="22"/>
              </w:rPr>
              <m:t>1.5</m:t>
            </m:r>
            <m:r>
              <w:rPr>
                <w:rFonts w:ascii="Cambria Math" w:hAnsi="Cambria Math" w:cs="Arial"/>
                <w:sz w:val="22"/>
                <w:szCs w:val="22"/>
              </w:rPr>
              <m:t>c</m:t>
            </m:r>
          </m:e>
          <m:sub>
            <m:r>
              <m:rPr>
                <m:sty m:val="p"/>
              </m:rPr>
              <w:rPr>
                <w:rFonts w:ascii="Cambria Math" w:hAnsi="Cambria Math" w:cs="Arial"/>
                <w:sz w:val="22"/>
                <w:szCs w:val="22"/>
              </w:rPr>
              <m:t>1</m:t>
            </m:r>
          </m:sub>
        </m:sSub>
      </m:oMath>
      <w:r w:rsidR="007B2533" w:rsidRPr="0049653E">
        <w:rPr>
          <w:rFonts w:cs="Arial"/>
          <w:sz w:val="22"/>
          <w:szCs w:val="22"/>
        </w:rPr>
        <w:t xml:space="preserve">  and a base length</w:t>
      </w:r>
      <w:r w:rsidR="00D268C5" w:rsidRPr="0049653E">
        <w:rPr>
          <w:rFonts w:cs="Arial"/>
          <w:sz w:val="22"/>
          <w:szCs w:val="22"/>
        </w:rPr>
        <w:t xml:space="preserve"> </w:t>
      </w:r>
      <w:r w:rsidR="00B601BA" w:rsidRPr="0049653E">
        <w:rPr>
          <w:rFonts w:cs="Arial"/>
          <w:sz w:val="22"/>
          <w:szCs w:val="22"/>
        </w:rPr>
        <w:t xml:space="preserve">equal to </w:t>
      </w:r>
      <m:oMath>
        <m:sSub>
          <m:sSubPr>
            <m:ctrlPr>
              <w:rPr>
                <w:rFonts w:ascii="Cambria Math" w:hAnsi="Cambria Math" w:cs="Arial"/>
                <w:sz w:val="22"/>
                <w:szCs w:val="22"/>
              </w:rPr>
            </m:ctrlPr>
          </m:sSubPr>
          <m:e>
            <m:r>
              <m:rPr>
                <m:sty m:val="p"/>
              </m:rPr>
              <w:rPr>
                <w:rFonts w:ascii="Cambria Math" w:hAnsi="Cambria Math" w:cs="Arial"/>
                <w:sz w:val="22"/>
                <w:szCs w:val="22"/>
              </w:rPr>
              <m:t>3</m:t>
            </m:r>
            <m:sSup>
              <m:sSupPr>
                <m:ctrlPr>
                  <w:rPr>
                    <w:rFonts w:ascii="Cambria Math" w:hAnsi="Cambria Math" w:cs="Arial"/>
                    <w:sz w:val="22"/>
                    <w:szCs w:val="22"/>
                  </w:rPr>
                </m:ctrlPr>
              </m:sSupPr>
              <m:e>
                <m:r>
                  <w:rPr>
                    <w:rFonts w:ascii="Cambria Math" w:hAnsi="Cambria Math" w:cs="Arial"/>
                    <w:sz w:val="22"/>
                    <w:szCs w:val="22"/>
                  </w:rPr>
                  <m:t>c</m:t>
                </m:r>
              </m:e>
              <m:sup>
                <m:r>
                  <m:rPr>
                    <m:sty m:val="p"/>
                  </m:rPr>
                  <w:rPr>
                    <w:rFonts w:ascii="Cambria Math" w:hAnsi="Cambria Math" w:cs="Arial"/>
                    <w:sz w:val="22"/>
                    <w:szCs w:val="22"/>
                  </w:rPr>
                  <m:t>'</m:t>
                </m:r>
              </m:sup>
            </m:sSup>
          </m:e>
          <m:sub>
            <m:r>
              <m:rPr>
                <m:sty m:val="p"/>
              </m:rPr>
              <w:rPr>
                <w:rFonts w:ascii="Cambria Math" w:hAnsi="Cambria Math" w:cs="Arial"/>
                <w:sz w:val="22"/>
                <w:szCs w:val="22"/>
              </w:rPr>
              <m:t>1</m:t>
            </m:r>
          </m:sub>
        </m:sSub>
      </m:oMath>
      <w:r w:rsidR="00B601BA" w:rsidRPr="0049653E">
        <w:rPr>
          <w:rFonts w:cs="Arial"/>
          <w:sz w:val="22"/>
          <w:szCs w:val="22"/>
        </w:rPr>
        <w:t xml:space="preserve"> (</w:t>
      </w:r>
      <w:r w:rsidR="00B601BA" w:rsidRPr="0049653E">
        <w:rPr>
          <w:rFonts w:cs="Arial"/>
          <w:i/>
          <w:iCs/>
          <w:sz w:val="22"/>
          <w:szCs w:val="22"/>
        </w:rPr>
        <w:t>see</w:t>
      </w:r>
      <w:r w:rsidR="00857331" w:rsidRPr="0049653E">
        <w:rPr>
          <w:rFonts w:cs="Arial"/>
          <w:sz w:val="22"/>
          <w:szCs w:val="22"/>
        </w:rPr>
        <w:t xml:space="preserve"> Fig. </w:t>
      </w:r>
      <w:r w:rsidR="00013E88" w:rsidRPr="0049653E">
        <w:rPr>
          <w:rFonts w:cs="Arial"/>
          <w:sz w:val="22"/>
          <w:szCs w:val="22"/>
        </w:rPr>
        <w:t>46</w:t>
      </w:r>
      <w:r w:rsidR="00B601BA" w:rsidRPr="0049653E">
        <w:rPr>
          <w:rFonts w:cs="Arial"/>
          <w:sz w:val="22"/>
          <w:szCs w:val="22"/>
        </w:rPr>
        <w:t>).</w:t>
      </w:r>
    </w:p>
    <w:p w14:paraId="72D985D1" w14:textId="77777777" w:rsidR="00B601BA" w:rsidRPr="0049653E" w:rsidRDefault="00B601BA" w:rsidP="009567A2">
      <w:pPr>
        <w:jc w:val="both"/>
        <w:rPr>
          <w:rFonts w:cs="Arial"/>
          <w:sz w:val="22"/>
          <w:szCs w:val="22"/>
        </w:rPr>
      </w:pPr>
      <w:r w:rsidRPr="0049653E">
        <w:rPr>
          <w:rFonts w:cs="Arial"/>
          <w:sz w:val="22"/>
          <w:szCs w:val="22"/>
        </w:rPr>
        <w:tab/>
      </w:r>
      <w:r w:rsidRPr="0049653E">
        <w:rPr>
          <w:rFonts w:cs="Arial"/>
          <w:sz w:val="22"/>
          <w:szCs w:val="22"/>
        </w:rPr>
        <w:tab/>
      </w:r>
      <m:oMath>
        <m:sSubSup>
          <m:sSubSupPr>
            <m:ctrlPr>
              <w:rPr>
                <w:rFonts w:ascii="Cambria Math" w:hAnsi="Cambria Math" w:cs="Arial"/>
                <w:sz w:val="22"/>
                <w:szCs w:val="22"/>
              </w:rPr>
            </m:ctrlPr>
          </m:sSubSupPr>
          <m:e>
            <m:r>
              <w:rPr>
                <w:rFonts w:ascii="Cambria Math" w:hAnsi="Cambria Math" w:cs="Arial"/>
                <w:sz w:val="22"/>
                <w:szCs w:val="22"/>
              </w:rPr>
              <m:t>A</m:t>
            </m:r>
          </m:e>
          <m:sub>
            <m:r>
              <m:rPr>
                <m:sty m:val="p"/>
              </m:rPr>
              <w:rPr>
                <w:rFonts w:ascii="Cambria Math" w:hAnsi="Cambria Math" w:cs="Arial"/>
                <w:sz w:val="22"/>
                <w:szCs w:val="22"/>
              </w:rPr>
              <m:t>c,N</m:t>
            </m:r>
          </m:sub>
          <m:sup>
            <m:r>
              <m:rPr>
                <m:sty m:val="p"/>
              </m:rPr>
              <w:rPr>
                <w:rFonts w:ascii="Cambria Math" w:hAnsi="Cambria Math" w:cs="Arial"/>
                <w:sz w:val="22"/>
                <w:szCs w:val="22"/>
              </w:rPr>
              <m:t>0</m:t>
            </m:r>
          </m:sup>
        </m:sSubSup>
        <m:r>
          <m:rPr>
            <m:sty m:val="p"/>
          </m:rPr>
          <w:rPr>
            <w:rFonts w:ascii="Cambria Math" w:hAnsi="Cambria Math" w:cs="Arial"/>
            <w:sz w:val="22"/>
            <w:szCs w:val="22"/>
          </w:rPr>
          <m:t>=4.5</m:t>
        </m:r>
        <m:sSubSup>
          <m:sSubSupPr>
            <m:ctrlPr>
              <w:rPr>
                <w:rFonts w:ascii="Cambria Math" w:hAnsi="Cambria Math" w:cs="Arial"/>
                <w:sz w:val="22"/>
                <w:szCs w:val="22"/>
              </w:rPr>
            </m:ctrlPr>
          </m:sSubSupPr>
          <m:e>
            <m:sSup>
              <m:sSupPr>
                <m:ctrlPr>
                  <w:rPr>
                    <w:rFonts w:ascii="Cambria Math" w:hAnsi="Cambria Math" w:cs="Arial"/>
                    <w:sz w:val="22"/>
                    <w:szCs w:val="22"/>
                  </w:rPr>
                </m:ctrlPr>
              </m:sSupPr>
              <m:e>
                <m:r>
                  <w:rPr>
                    <w:rFonts w:ascii="Cambria Math" w:hAnsi="Cambria Math" w:cs="Arial"/>
                    <w:sz w:val="22"/>
                    <w:szCs w:val="22"/>
                  </w:rPr>
                  <m:t>c</m:t>
                </m:r>
              </m:e>
              <m:sup>
                <m:r>
                  <m:rPr>
                    <m:sty m:val="p"/>
                  </m:rPr>
                  <w:rPr>
                    <w:rFonts w:ascii="Cambria Math" w:hAnsi="Cambria Math" w:cs="Arial"/>
                    <w:sz w:val="22"/>
                    <w:szCs w:val="22"/>
                  </w:rPr>
                  <m:t>'</m:t>
                </m:r>
              </m:sup>
            </m:sSup>
          </m:e>
          <m:sub>
            <m:r>
              <m:rPr>
                <m:sty m:val="p"/>
              </m:rPr>
              <w:rPr>
                <w:rFonts w:ascii="Cambria Math" w:hAnsi="Cambria Math" w:cs="Arial"/>
                <w:sz w:val="22"/>
                <w:szCs w:val="22"/>
              </w:rPr>
              <m:t>1</m:t>
            </m:r>
          </m:sub>
          <m:sup>
            <m:r>
              <m:rPr>
                <m:sty m:val="p"/>
              </m:rPr>
              <w:rPr>
                <w:rFonts w:ascii="Cambria Math" w:hAnsi="Cambria Math" w:cs="Arial"/>
                <w:sz w:val="22"/>
                <w:szCs w:val="22"/>
              </w:rPr>
              <m:t>2</m:t>
            </m:r>
          </m:sup>
        </m:sSubSup>
      </m:oMath>
      <w:r w:rsidRPr="0049653E">
        <w:rPr>
          <w:rFonts w:cs="Arial"/>
          <w:sz w:val="22"/>
          <w:szCs w:val="22"/>
        </w:rPr>
        <w:t xml:space="preserve">    </w:t>
      </w:r>
    </w:p>
    <w:p w14:paraId="1DEF9C3D" w14:textId="77777777" w:rsidR="00B601BA" w:rsidRPr="0049653E" w:rsidRDefault="00B601BA" w:rsidP="009567A2">
      <w:pPr>
        <w:jc w:val="both"/>
        <w:rPr>
          <w:rFonts w:cs="Arial"/>
          <w:sz w:val="22"/>
          <w:szCs w:val="22"/>
        </w:rPr>
      </w:pPr>
    </w:p>
    <w:p w14:paraId="0C4986A3" w14:textId="7C64AE4A" w:rsidR="00B601BA" w:rsidRPr="0049653E" w:rsidRDefault="00000000" w:rsidP="009567A2">
      <w:pPr>
        <w:jc w:val="both"/>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A</m:t>
            </m:r>
          </m:e>
          <m:sub>
            <m:r>
              <m:rPr>
                <m:sty m:val="p"/>
              </m:rPr>
              <w:rPr>
                <w:rFonts w:ascii="Cambria Math" w:hAnsi="Cambria Math" w:cs="Arial"/>
                <w:sz w:val="22"/>
                <w:szCs w:val="22"/>
              </w:rPr>
              <m:t>c,V</m:t>
            </m:r>
          </m:sub>
        </m:sSub>
        <m:r>
          <m:rPr>
            <m:sty m:val="p"/>
          </m:rPr>
          <w:rPr>
            <w:rFonts w:ascii="Cambria Math" w:hAnsi="Cambria Math" w:cs="Arial"/>
            <w:sz w:val="22"/>
            <w:szCs w:val="22"/>
          </w:rPr>
          <m:t>=</m:t>
        </m:r>
      </m:oMath>
      <w:r w:rsidR="00B601BA" w:rsidRPr="0049653E">
        <w:rPr>
          <w:rFonts w:cs="Arial"/>
          <w:sz w:val="22"/>
          <w:szCs w:val="22"/>
        </w:rPr>
        <w:t xml:space="preserve">  Actual projected concrete cone area of the ancho</w:t>
      </w:r>
      <w:r w:rsidR="007B2533" w:rsidRPr="0049653E">
        <w:rPr>
          <w:rFonts w:cs="Arial"/>
          <w:sz w:val="22"/>
          <w:szCs w:val="22"/>
        </w:rPr>
        <w:t xml:space="preserve">rage at the lateral concrete </w:t>
      </w:r>
      <w:r w:rsidR="00B601BA" w:rsidRPr="0049653E">
        <w:rPr>
          <w:rFonts w:cs="Arial"/>
          <w:sz w:val="22"/>
          <w:szCs w:val="22"/>
        </w:rPr>
        <w:t xml:space="preserve">surface. </w:t>
      </w:r>
      <w:r w:rsidR="00D268C5" w:rsidRPr="0049653E">
        <w:rPr>
          <w:rFonts w:cs="Arial"/>
          <w:sz w:val="22"/>
          <w:szCs w:val="22"/>
        </w:rPr>
        <w:t xml:space="preserve"> </w:t>
      </w:r>
      <w:r w:rsidR="00B601BA" w:rsidRPr="0049653E">
        <w:rPr>
          <w:rFonts w:cs="Arial"/>
          <w:sz w:val="22"/>
          <w:szCs w:val="22"/>
        </w:rPr>
        <w:t>It is limited by overlapping concrete cones</w:t>
      </w:r>
      <w:r w:rsidR="007B2533" w:rsidRPr="0049653E">
        <w:rPr>
          <w:rFonts w:cs="Arial"/>
          <w:sz w:val="22"/>
          <w:szCs w:val="22"/>
        </w:rPr>
        <w:t xml:space="preserve"> of adjoining anchors, member </w:t>
      </w:r>
      <w:r w:rsidR="00B601BA" w:rsidRPr="0049653E">
        <w:rPr>
          <w:rFonts w:cs="Arial"/>
          <w:sz w:val="22"/>
          <w:szCs w:val="22"/>
        </w:rPr>
        <w:t>thickness as well as by edges of the concrete me</w:t>
      </w:r>
      <w:r w:rsidR="000B4C87" w:rsidRPr="0049653E">
        <w:rPr>
          <w:rFonts w:cs="Arial"/>
          <w:sz w:val="22"/>
          <w:szCs w:val="22"/>
        </w:rPr>
        <w:t xml:space="preserve">mber parallel to the assumed </w:t>
      </w:r>
      <w:r w:rsidR="00B601BA" w:rsidRPr="0049653E">
        <w:rPr>
          <w:rFonts w:cs="Arial"/>
          <w:sz w:val="22"/>
          <w:szCs w:val="22"/>
        </w:rPr>
        <w:t>load direction (</w:t>
      </w:r>
      <w:r w:rsidR="00B601BA" w:rsidRPr="0049653E">
        <w:rPr>
          <w:rFonts w:cs="Arial"/>
          <w:i/>
          <w:iCs/>
          <w:sz w:val="22"/>
          <w:szCs w:val="22"/>
        </w:rPr>
        <w:t>see</w:t>
      </w:r>
      <w:r w:rsidR="00857331" w:rsidRPr="0049653E">
        <w:rPr>
          <w:rFonts w:cs="Arial"/>
          <w:sz w:val="22"/>
          <w:szCs w:val="22"/>
        </w:rPr>
        <w:t xml:space="preserve"> Fig. </w:t>
      </w:r>
      <w:r w:rsidR="0082631D" w:rsidRPr="0049653E">
        <w:rPr>
          <w:rFonts w:cs="Arial"/>
          <w:sz w:val="22"/>
          <w:szCs w:val="22"/>
        </w:rPr>
        <w:t>4</w:t>
      </w:r>
      <w:r w:rsidR="00223353" w:rsidRPr="0049653E">
        <w:rPr>
          <w:rFonts w:cs="Arial"/>
          <w:sz w:val="22"/>
          <w:szCs w:val="22"/>
        </w:rPr>
        <w:t>7</w:t>
      </w:r>
      <w:r w:rsidR="00B601BA" w:rsidRPr="0049653E">
        <w:rPr>
          <w:rFonts w:cs="Arial"/>
          <w:sz w:val="22"/>
          <w:szCs w:val="22"/>
        </w:rPr>
        <w:t>).</w:t>
      </w:r>
    </w:p>
    <w:p w14:paraId="7BBED0B6" w14:textId="77777777" w:rsidR="00B601BA" w:rsidRPr="0049653E" w:rsidRDefault="00B601BA" w:rsidP="009567A2">
      <w:pPr>
        <w:ind w:left="720"/>
        <w:jc w:val="both"/>
        <w:rPr>
          <w:rFonts w:cs="Arial"/>
          <w:sz w:val="22"/>
          <w:szCs w:val="22"/>
        </w:rPr>
      </w:pPr>
    </w:p>
    <w:p w14:paraId="6259CA7B" w14:textId="77777777" w:rsidR="00B601BA" w:rsidRPr="0049653E" w:rsidRDefault="000B4C87" w:rsidP="00857331">
      <w:pPr>
        <w:jc w:val="both"/>
        <w:rPr>
          <w:rFonts w:cs="Arial"/>
          <w:sz w:val="22"/>
          <w:szCs w:val="22"/>
        </w:rPr>
      </w:pPr>
      <w:r w:rsidRPr="0049653E">
        <w:rPr>
          <w:rFonts w:cs="Arial"/>
          <w:sz w:val="22"/>
          <w:szCs w:val="22"/>
        </w:rPr>
        <w:t>NOTE –</w:t>
      </w:r>
      <w:r w:rsidR="00B601BA" w:rsidRPr="0049653E">
        <w:rPr>
          <w:rFonts w:cs="Arial"/>
          <w:sz w:val="22"/>
          <w:szCs w:val="22"/>
        </w:rPr>
        <w:t xml:space="preserve"> For the calculation of </w:t>
      </w:r>
      <m:oMath>
        <m:sSubSup>
          <m:sSubSupPr>
            <m:ctrlPr>
              <w:rPr>
                <w:rFonts w:ascii="Cambria Math" w:hAnsi="Cambria Math" w:cs="Arial"/>
                <w:sz w:val="22"/>
                <w:szCs w:val="22"/>
              </w:rPr>
            </m:ctrlPr>
          </m:sSubSupPr>
          <m:e>
            <m:r>
              <w:rPr>
                <w:rFonts w:ascii="Cambria Math" w:hAnsi="Cambria Math" w:cs="Arial"/>
                <w:sz w:val="22"/>
                <w:szCs w:val="22"/>
              </w:rPr>
              <m:t>A</m:t>
            </m:r>
          </m:e>
          <m:sub>
            <m:r>
              <m:rPr>
                <m:sty m:val="p"/>
              </m:rPr>
              <w:rPr>
                <w:rFonts w:ascii="Cambria Math" w:hAnsi="Cambria Math" w:cs="Arial"/>
                <w:sz w:val="22"/>
                <w:szCs w:val="22"/>
              </w:rPr>
              <m:t>c,N</m:t>
            </m:r>
          </m:sub>
          <m:sup>
            <m:r>
              <m:rPr>
                <m:sty m:val="p"/>
              </m:rPr>
              <w:rPr>
                <w:rFonts w:ascii="Cambria Math" w:hAnsi="Cambria Math" w:cs="Arial"/>
                <w:sz w:val="22"/>
                <w:szCs w:val="22"/>
              </w:rPr>
              <m:t>0</m:t>
            </m:r>
          </m:sup>
        </m:sSubSup>
      </m:oMath>
      <w:r w:rsidR="00B601BA" w:rsidRPr="0049653E">
        <w:rPr>
          <w:rFonts w:cs="Arial"/>
          <w:sz w:val="22"/>
          <w:szCs w:val="22"/>
        </w:rPr>
        <w:t xml:space="preserve"> and </w:t>
      </w:r>
      <m:oMath>
        <m:sSub>
          <m:sSubPr>
            <m:ctrlPr>
              <w:rPr>
                <w:rFonts w:ascii="Cambria Math" w:hAnsi="Cambria Math" w:cs="Arial"/>
                <w:sz w:val="22"/>
                <w:szCs w:val="22"/>
              </w:rPr>
            </m:ctrlPr>
          </m:sSubPr>
          <m:e>
            <m:r>
              <w:rPr>
                <w:rFonts w:ascii="Cambria Math" w:hAnsi="Cambria Math" w:cs="Arial"/>
                <w:sz w:val="22"/>
                <w:szCs w:val="22"/>
              </w:rPr>
              <m:t>A</m:t>
            </m:r>
          </m:e>
          <m:sub>
            <m:r>
              <m:rPr>
                <m:sty m:val="p"/>
              </m:rPr>
              <w:rPr>
                <w:rFonts w:ascii="Cambria Math" w:hAnsi="Cambria Math" w:cs="Arial"/>
                <w:sz w:val="22"/>
                <w:szCs w:val="22"/>
              </w:rPr>
              <m:t>c,V</m:t>
            </m:r>
          </m:sub>
        </m:sSub>
      </m:oMath>
      <w:r w:rsidR="00B601BA" w:rsidRPr="0049653E">
        <w:rPr>
          <w:rFonts w:cs="Arial"/>
          <w:sz w:val="22"/>
          <w:szCs w:val="22"/>
        </w:rPr>
        <w:t xml:space="preserve"> it is assumed that the shear loads are applied perpendicular to the edge of the concrete member.</w:t>
      </w:r>
    </w:p>
    <w:p w14:paraId="5353E267" w14:textId="18C96857" w:rsidR="00D81418" w:rsidRPr="0049653E" w:rsidRDefault="00FE4EAC" w:rsidP="00FE4EAC">
      <w:pPr>
        <w:rPr>
          <w:rFonts w:cs="Arial"/>
          <w:sz w:val="22"/>
          <w:szCs w:val="22"/>
        </w:rPr>
      </w:pPr>
      <w:r w:rsidRPr="0049653E">
        <w:rPr>
          <w:rFonts w:cs="Arial"/>
          <w:noProof/>
          <w:sz w:val="22"/>
          <w:szCs w:val="22"/>
        </w:rPr>
        <w:lastRenderedPageBreak/>
        <w:drawing>
          <wp:anchor distT="0" distB="0" distL="114300" distR="114300" simplePos="0" relativeHeight="251658246" behindDoc="0" locked="0" layoutInCell="1" allowOverlap="1" wp14:anchorId="419ED94E" wp14:editId="3FECD16B">
            <wp:simplePos x="0" y="0"/>
            <wp:positionH relativeFrom="column">
              <wp:posOffset>3276600</wp:posOffset>
            </wp:positionH>
            <wp:positionV relativeFrom="paragraph">
              <wp:posOffset>739775</wp:posOffset>
            </wp:positionV>
            <wp:extent cx="2567940" cy="990529"/>
            <wp:effectExtent l="0" t="0" r="3810" b="635"/>
            <wp:wrapNone/>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96">
                      <a:extLst>
                        <a:ext uri="{28A0092B-C50C-407E-A947-70E740481C1C}">
                          <a14:useLocalDpi xmlns:a14="http://schemas.microsoft.com/office/drawing/2010/main" val="0"/>
                        </a:ext>
                      </a:extLst>
                    </a:blip>
                    <a:stretch>
                      <a:fillRect/>
                    </a:stretch>
                  </pic:blipFill>
                  <pic:spPr>
                    <a:xfrm>
                      <a:off x="0" y="0"/>
                      <a:ext cx="2567940" cy="990529"/>
                    </a:xfrm>
                    <a:prstGeom prst="rect">
                      <a:avLst/>
                    </a:prstGeom>
                  </pic:spPr>
                </pic:pic>
              </a:graphicData>
            </a:graphic>
            <wp14:sizeRelH relativeFrom="margin">
              <wp14:pctWidth>0</wp14:pctWidth>
            </wp14:sizeRelH>
            <wp14:sizeRelV relativeFrom="margin">
              <wp14:pctHeight>0</wp14:pctHeight>
            </wp14:sizeRelV>
          </wp:anchor>
        </w:drawing>
      </w:r>
      <w:r w:rsidR="00857331" w:rsidRPr="0049653E">
        <w:rPr>
          <w:rFonts w:cs="Arial"/>
          <w:noProof/>
          <w:sz w:val="22"/>
          <w:szCs w:val="22"/>
        </w:rPr>
        <w:drawing>
          <wp:inline distT="0" distB="0" distL="0" distR="0" wp14:anchorId="3B6AD815" wp14:editId="01D5BD66">
            <wp:extent cx="3543300" cy="2550611"/>
            <wp:effectExtent l="0" t="0" r="0" b="2540"/>
            <wp:docPr id="902" name="Picture 90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Picture 902" descr="Diagram, engineering drawing&#10;&#10;Description automatically generated"/>
                    <pic:cNvPicPr/>
                  </pic:nvPicPr>
                  <pic:blipFill>
                    <a:blip r:embed="rId97"/>
                    <a:stretch>
                      <a:fillRect/>
                    </a:stretch>
                  </pic:blipFill>
                  <pic:spPr>
                    <a:xfrm>
                      <a:off x="0" y="0"/>
                      <a:ext cx="3605127" cy="2595117"/>
                    </a:xfrm>
                    <a:prstGeom prst="rect">
                      <a:avLst/>
                    </a:prstGeom>
                  </pic:spPr>
                </pic:pic>
              </a:graphicData>
            </a:graphic>
          </wp:inline>
        </w:drawing>
      </w:r>
    </w:p>
    <w:p w14:paraId="2649C07A" w14:textId="106730F6" w:rsidR="00857331" w:rsidRPr="0049653E" w:rsidRDefault="00857331" w:rsidP="00857331">
      <w:pPr>
        <w:jc w:val="center"/>
        <w:rPr>
          <w:rStyle w:val="Emphasis"/>
          <w:rFonts w:cs="Arial"/>
          <w:i w:val="0"/>
          <w:iCs w:val="0"/>
          <w:sz w:val="22"/>
          <w:szCs w:val="22"/>
        </w:rPr>
      </w:pPr>
      <w:r w:rsidRPr="0049653E">
        <w:rPr>
          <w:rStyle w:val="Emphasis"/>
          <w:rFonts w:cs="Arial"/>
          <w:i w:val="0"/>
          <w:iCs w:val="0"/>
          <w:sz w:val="22"/>
          <w:szCs w:val="22"/>
        </w:rPr>
        <w:t xml:space="preserve">FIG. </w:t>
      </w:r>
      <w:r w:rsidR="0082631D" w:rsidRPr="0049653E">
        <w:rPr>
          <w:rStyle w:val="Emphasis"/>
          <w:rFonts w:cs="Arial"/>
          <w:i w:val="0"/>
          <w:iCs w:val="0"/>
          <w:sz w:val="22"/>
          <w:szCs w:val="22"/>
        </w:rPr>
        <w:t>4</w:t>
      </w:r>
      <w:r w:rsidR="0019110A" w:rsidRPr="0049653E">
        <w:rPr>
          <w:rStyle w:val="Emphasis"/>
          <w:rFonts w:cs="Arial"/>
          <w:i w:val="0"/>
          <w:iCs w:val="0"/>
          <w:sz w:val="22"/>
          <w:szCs w:val="22"/>
        </w:rPr>
        <w:t>6</w:t>
      </w:r>
      <w:r w:rsidRPr="0049653E">
        <w:rPr>
          <w:rStyle w:val="Emphasis"/>
          <w:rFonts w:cs="Arial"/>
          <w:i w:val="0"/>
          <w:iCs w:val="0"/>
          <w:sz w:val="22"/>
          <w:szCs w:val="22"/>
        </w:rPr>
        <w:t xml:space="preserve"> </w:t>
      </w:r>
      <w:r w:rsidRPr="0049653E">
        <w:rPr>
          <w:rStyle w:val="Emphasis"/>
          <w:rFonts w:eastAsiaTheme="minorHAnsi" w:cs="Arial"/>
          <w:i w:val="0"/>
          <w:iCs w:val="0"/>
          <w:sz w:val="22"/>
          <w:szCs w:val="22"/>
        </w:rPr>
        <w:t xml:space="preserve">IDEALIZED PROJECTED CONCRETE CONE AREA, </w:t>
      </w:r>
      <m:oMath>
        <m:sSubSup>
          <m:sSubSupPr>
            <m:ctrlPr>
              <w:rPr>
                <w:rStyle w:val="Emphasis"/>
                <w:rFonts w:ascii="Cambria Math" w:hAnsi="Cambria Math" w:cs="Arial"/>
                <w:i w:val="0"/>
                <w:iCs w:val="0"/>
                <w:sz w:val="22"/>
                <w:szCs w:val="22"/>
              </w:rPr>
            </m:ctrlPr>
          </m:sSubSupPr>
          <m:e>
            <m:r>
              <m:rPr>
                <m:sty m:val="p"/>
              </m:rPr>
              <w:rPr>
                <w:rStyle w:val="Emphasis"/>
                <w:rFonts w:ascii="Cambria Math" w:hAnsi="Cambria Math" w:cs="Arial"/>
                <w:sz w:val="22"/>
                <w:szCs w:val="22"/>
              </w:rPr>
              <m:t>A</m:t>
            </m:r>
          </m:e>
          <m:sub>
            <m:r>
              <m:rPr>
                <m:sty m:val="p"/>
              </m:rPr>
              <w:rPr>
                <w:rStyle w:val="Emphasis"/>
                <w:rFonts w:ascii="Cambria Math" w:hAnsi="Cambria Math" w:cs="Arial"/>
                <w:sz w:val="22"/>
                <w:szCs w:val="22"/>
              </w:rPr>
              <m:t>C,V</m:t>
            </m:r>
          </m:sub>
          <m:sup>
            <m:r>
              <m:rPr>
                <m:sty m:val="p"/>
              </m:rPr>
              <w:rPr>
                <w:rStyle w:val="Emphasis"/>
                <w:rFonts w:ascii="Cambria Math" w:hAnsi="Cambria Math" w:cs="Arial"/>
                <w:sz w:val="22"/>
                <w:szCs w:val="22"/>
              </w:rPr>
              <m:t>0</m:t>
            </m:r>
          </m:sup>
        </m:sSubSup>
      </m:oMath>
      <w:r w:rsidRPr="0049653E">
        <w:rPr>
          <w:rStyle w:val="Emphasis"/>
          <w:rFonts w:eastAsiaTheme="minorHAnsi" w:cs="Arial"/>
          <w:i w:val="0"/>
          <w:iCs w:val="0"/>
          <w:sz w:val="22"/>
          <w:szCs w:val="22"/>
        </w:rPr>
        <w:t xml:space="preserve"> OF AN INDIVIDUAL ANCHOR </w:t>
      </w:r>
    </w:p>
    <w:p w14:paraId="202EA98C" w14:textId="5E49DF0D" w:rsidR="00B601BA" w:rsidRPr="0049653E" w:rsidRDefault="00B601BA" w:rsidP="00804EAC">
      <w:pPr>
        <w:rPr>
          <w:rStyle w:val="Emphasis"/>
          <w:rFonts w:cs="Arial"/>
          <w:i w:val="0"/>
          <w:iCs w:val="0"/>
          <w:sz w:val="22"/>
          <w:szCs w:val="22"/>
        </w:rPr>
      </w:pPr>
    </w:p>
    <w:p w14:paraId="205443B2" w14:textId="5552A12D" w:rsidR="007B78B0" w:rsidRPr="0049653E" w:rsidRDefault="00FE4EAC" w:rsidP="00FE4EAC">
      <w:pPr>
        <w:rPr>
          <w:rFonts w:cs="Arial"/>
          <w:sz w:val="22"/>
          <w:szCs w:val="22"/>
        </w:rPr>
      </w:pPr>
      <w:r w:rsidRPr="0049653E">
        <w:rPr>
          <w:rFonts w:cs="Arial"/>
          <w:noProof/>
          <w:sz w:val="22"/>
          <w:szCs w:val="22"/>
        </w:rPr>
        <w:drawing>
          <wp:anchor distT="0" distB="0" distL="114300" distR="114300" simplePos="0" relativeHeight="251658247" behindDoc="0" locked="0" layoutInCell="1" allowOverlap="1" wp14:anchorId="268ECC2A" wp14:editId="109E3144">
            <wp:simplePos x="0" y="0"/>
            <wp:positionH relativeFrom="column">
              <wp:posOffset>3334842</wp:posOffset>
            </wp:positionH>
            <wp:positionV relativeFrom="paragraph">
              <wp:posOffset>523875</wp:posOffset>
            </wp:positionV>
            <wp:extent cx="2510790" cy="1198131"/>
            <wp:effectExtent l="0" t="0" r="3810" b="2540"/>
            <wp:wrapNone/>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98">
                      <a:extLst>
                        <a:ext uri="{28A0092B-C50C-407E-A947-70E740481C1C}">
                          <a14:useLocalDpi xmlns:a14="http://schemas.microsoft.com/office/drawing/2010/main" val="0"/>
                        </a:ext>
                      </a:extLst>
                    </a:blip>
                    <a:stretch>
                      <a:fillRect/>
                    </a:stretch>
                  </pic:blipFill>
                  <pic:spPr>
                    <a:xfrm>
                      <a:off x="0" y="0"/>
                      <a:ext cx="2510790" cy="1198131"/>
                    </a:xfrm>
                    <a:prstGeom prst="rect">
                      <a:avLst/>
                    </a:prstGeom>
                  </pic:spPr>
                </pic:pic>
              </a:graphicData>
            </a:graphic>
            <wp14:sizeRelH relativeFrom="margin">
              <wp14:pctWidth>0</wp14:pctWidth>
            </wp14:sizeRelH>
            <wp14:sizeRelV relativeFrom="margin">
              <wp14:pctHeight>0</wp14:pctHeight>
            </wp14:sizeRelV>
          </wp:anchor>
        </w:drawing>
      </w:r>
      <w:r w:rsidR="001D769E" w:rsidRPr="0049653E">
        <w:rPr>
          <w:rFonts w:cs="Arial"/>
          <w:noProof/>
          <w:sz w:val="22"/>
          <w:szCs w:val="22"/>
        </w:rPr>
        <w:drawing>
          <wp:inline distT="0" distB="0" distL="0" distR="0" wp14:anchorId="5DFE1A6E" wp14:editId="3B62E4D1">
            <wp:extent cx="3270168" cy="2724150"/>
            <wp:effectExtent l="0" t="0" r="6985" b="0"/>
            <wp:docPr id="96043668" name="Picture 1" descr="A drawing of a square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43668" name="Picture 1" descr="A drawing of a square with lines and dots&#10;&#10;Description automatically generated"/>
                    <pic:cNvPicPr/>
                  </pic:nvPicPr>
                  <pic:blipFill>
                    <a:blip r:embed="rId99"/>
                    <a:stretch>
                      <a:fillRect/>
                    </a:stretch>
                  </pic:blipFill>
                  <pic:spPr>
                    <a:xfrm>
                      <a:off x="0" y="0"/>
                      <a:ext cx="3282743" cy="2734625"/>
                    </a:xfrm>
                    <a:prstGeom prst="rect">
                      <a:avLst/>
                    </a:prstGeom>
                  </pic:spPr>
                </pic:pic>
              </a:graphicData>
            </a:graphic>
          </wp:inline>
        </w:drawing>
      </w:r>
    </w:p>
    <w:p w14:paraId="187FAA6E" w14:textId="2E223398" w:rsidR="00335392" w:rsidRPr="0049653E" w:rsidRDefault="00335392" w:rsidP="00335392">
      <w:pPr>
        <w:jc w:val="center"/>
        <w:rPr>
          <w:rFonts w:cs="Arial"/>
          <w:sz w:val="22"/>
          <w:szCs w:val="22"/>
        </w:rPr>
      </w:pPr>
      <w:r w:rsidRPr="0049653E">
        <w:rPr>
          <w:rFonts w:cs="Arial"/>
          <w:sz w:val="22"/>
          <w:szCs w:val="22"/>
        </w:rPr>
        <w:t>(</w:t>
      </w:r>
      <w:r w:rsidR="0082631D" w:rsidRPr="0049653E">
        <w:rPr>
          <w:rFonts w:cs="Arial"/>
          <w:sz w:val="22"/>
          <w:szCs w:val="22"/>
        </w:rPr>
        <w:t>4</w:t>
      </w:r>
      <w:r w:rsidR="0019110A" w:rsidRPr="0049653E">
        <w:rPr>
          <w:rFonts w:cs="Arial"/>
          <w:sz w:val="22"/>
          <w:szCs w:val="22"/>
        </w:rPr>
        <w:t>7</w:t>
      </w:r>
      <w:r w:rsidRPr="0049653E">
        <w:rPr>
          <w:rFonts w:cs="Arial"/>
          <w:sz w:val="22"/>
          <w:szCs w:val="22"/>
        </w:rPr>
        <w:t>A) SINGLE ANCHOR AT A CORNER</w:t>
      </w:r>
    </w:p>
    <w:p w14:paraId="479B96DC" w14:textId="0B403012" w:rsidR="00D81418" w:rsidRPr="0049653E" w:rsidRDefault="00D81418" w:rsidP="002C31F5">
      <w:pPr>
        <w:jc w:val="center"/>
        <w:rPr>
          <w:rFonts w:cs="Arial"/>
          <w:sz w:val="22"/>
          <w:szCs w:val="22"/>
        </w:rPr>
      </w:pPr>
    </w:p>
    <w:p w14:paraId="36F75D66" w14:textId="39FDD625" w:rsidR="00D81418" w:rsidRPr="0049653E" w:rsidRDefault="00FE4EAC" w:rsidP="00FE4EAC">
      <w:pPr>
        <w:rPr>
          <w:rFonts w:cs="Arial"/>
          <w:sz w:val="22"/>
          <w:szCs w:val="22"/>
        </w:rPr>
      </w:pPr>
      <w:r w:rsidRPr="0049653E">
        <w:rPr>
          <w:rFonts w:cs="Arial"/>
          <w:noProof/>
          <w:sz w:val="22"/>
          <w:szCs w:val="22"/>
        </w:rPr>
        <w:lastRenderedPageBreak/>
        <w:drawing>
          <wp:anchor distT="0" distB="0" distL="114300" distR="114300" simplePos="0" relativeHeight="251658248" behindDoc="0" locked="0" layoutInCell="1" allowOverlap="1" wp14:anchorId="32C93CC2" wp14:editId="4086F764">
            <wp:simplePos x="0" y="0"/>
            <wp:positionH relativeFrom="column">
              <wp:posOffset>3216910</wp:posOffset>
            </wp:positionH>
            <wp:positionV relativeFrom="paragraph">
              <wp:posOffset>353060</wp:posOffset>
            </wp:positionV>
            <wp:extent cx="2513965" cy="1279678"/>
            <wp:effectExtent l="0" t="0" r="635" b="0"/>
            <wp:wrapNone/>
            <wp:docPr id="13" name="Picture 1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etter&#10;&#10;Description automatically generated"/>
                    <pic:cNvPicPr/>
                  </pic:nvPicPr>
                  <pic:blipFill>
                    <a:blip r:embed="rId100">
                      <a:extLst>
                        <a:ext uri="{28A0092B-C50C-407E-A947-70E740481C1C}">
                          <a14:useLocalDpi xmlns:a14="http://schemas.microsoft.com/office/drawing/2010/main" val="0"/>
                        </a:ext>
                      </a:extLst>
                    </a:blip>
                    <a:stretch>
                      <a:fillRect/>
                    </a:stretch>
                  </pic:blipFill>
                  <pic:spPr>
                    <a:xfrm>
                      <a:off x="0" y="0"/>
                      <a:ext cx="2513965" cy="1279678"/>
                    </a:xfrm>
                    <a:prstGeom prst="rect">
                      <a:avLst/>
                    </a:prstGeom>
                  </pic:spPr>
                </pic:pic>
              </a:graphicData>
            </a:graphic>
            <wp14:sizeRelH relativeFrom="margin">
              <wp14:pctWidth>0</wp14:pctWidth>
            </wp14:sizeRelH>
            <wp14:sizeRelV relativeFrom="margin">
              <wp14:pctHeight>0</wp14:pctHeight>
            </wp14:sizeRelV>
          </wp:anchor>
        </w:drawing>
      </w:r>
      <w:r w:rsidR="00335392" w:rsidRPr="0049653E">
        <w:rPr>
          <w:rFonts w:cs="Arial"/>
          <w:noProof/>
          <w:sz w:val="22"/>
          <w:szCs w:val="22"/>
        </w:rPr>
        <w:drawing>
          <wp:inline distT="0" distB="0" distL="0" distR="0" wp14:anchorId="5B18558C" wp14:editId="1C859AA6">
            <wp:extent cx="3514725" cy="2347822"/>
            <wp:effectExtent l="0" t="0" r="0" b="0"/>
            <wp:docPr id="914" name="Picture 91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Picture 914" descr="Diagram, engineering drawing&#10;&#10;Description automatically generated"/>
                    <pic:cNvPicPr/>
                  </pic:nvPicPr>
                  <pic:blipFill>
                    <a:blip r:embed="rId101"/>
                    <a:stretch>
                      <a:fillRect/>
                    </a:stretch>
                  </pic:blipFill>
                  <pic:spPr>
                    <a:xfrm>
                      <a:off x="0" y="0"/>
                      <a:ext cx="3545426" cy="2368330"/>
                    </a:xfrm>
                    <a:prstGeom prst="rect">
                      <a:avLst/>
                    </a:prstGeom>
                  </pic:spPr>
                </pic:pic>
              </a:graphicData>
            </a:graphic>
          </wp:inline>
        </w:drawing>
      </w:r>
    </w:p>
    <w:p w14:paraId="4AC6E5F9" w14:textId="4C2BDB82" w:rsidR="00E116BE" w:rsidRPr="0049653E" w:rsidRDefault="00335392" w:rsidP="00A73A70">
      <w:pPr>
        <w:jc w:val="center"/>
        <w:rPr>
          <w:rFonts w:cs="Arial"/>
          <w:sz w:val="22"/>
          <w:szCs w:val="22"/>
        </w:rPr>
      </w:pPr>
      <w:r w:rsidRPr="0049653E">
        <w:rPr>
          <w:rFonts w:cs="Arial"/>
          <w:sz w:val="22"/>
          <w:szCs w:val="22"/>
        </w:rPr>
        <w:t>(</w:t>
      </w:r>
      <w:r w:rsidR="0082631D" w:rsidRPr="0049653E">
        <w:rPr>
          <w:rFonts w:cs="Arial"/>
          <w:sz w:val="22"/>
          <w:szCs w:val="22"/>
        </w:rPr>
        <w:t>4</w:t>
      </w:r>
      <w:r w:rsidR="0019110A" w:rsidRPr="0049653E">
        <w:rPr>
          <w:rFonts w:cs="Arial"/>
          <w:sz w:val="22"/>
          <w:szCs w:val="22"/>
        </w:rPr>
        <w:t>7</w:t>
      </w:r>
      <w:r w:rsidRPr="0049653E">
        <w:rPr>
          <w:rFonts w:cs="Arial"/>
          <w:sz w:val="22"/>
          <w:szCs w:val="22"/>
        </w:rPr>
        <w:t>B) GROUP OF ANCHORS AT AN EDGE IN A THIN CONCRETE MEMBER</w:t>
      </w:r>
    </w:p>
    <w:p w14:paraId="4B716C14" w14:textId="77777777" w:rsidR="00D81418" w:rsidRPr="0049653E" w:rsidRDefault="00D81418" w:rsidP="00A73A70">
      <w:pPr>
        <w:jc w:val="center"/>
        <w:rPr>
          <w:rFonts w:cs="Arial"/>
          <w:sz w:val="22"/>
          <w:szCs w:val="22"/>
        </w:rPr>
      </w:pPr>
    </w:p>
    <w:p w14:paraId="598CFF0E" w14:textId="0EC8A889" w:rsidR="00D81418" w:rsidRPr="0049653E" w:rsidRDefault="00FE4EAC" w:rsidP="00FE4EAC">
      <w:pPr>
        <w:rPr>
          <w:rFonts w:cs="Arial"/>
          <w:sz w:val="22"/>
          <w:szCs w:val="22"/>
        </w:rPr>
      </w:pPr>
      <w:r w:rsidRPr="0049653E">
        <w:rPr>
          <w:rFonts w:cs="Arial"/>
          <w:noProof/>
          <w:sz w:val="22"/>
          <w:szCs w:val="22"/>
        </w:rPr>
        <w:drawing>
          <wp:anchor distT="0" distB="0" distL="114300" distR="114300" simplePos="0" relativeHeight="251658249" behindDoc="0" locked="0" layoutInCell="1" allowOverlap="1" wp14:anchorId="2C6224AF" wp14:editId="01176F11">
            <wp:simplePos x="0" y="0"/>
            <wp:positionH relativeFrom="column">
              <wp:posOffset>3219450</wp:posOffset>
            </wp:positionH>
            <wp:positionV relativeFrom="paragraph">
              <wp:posOffset>293370</wp:posOffset>
            </wp:positionV>
            <wp:extent cx="2583421" cy="1514475"/>
            <wp:effectExtent l="0" t="0" r="7620" b="0"/>
            <wp:wrapNone/>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letter&#10;&#10;Description automatically generated"/>
                    <pic:cNvPicPr/>
                  </pic:nvPicPr>
                  <pic:blipFill>
                    <a:blip r:embed="rId102">
                      <a:extLst>
                        <a:ext uri="{28A0092B-C50C-407E-A947-70E740481C1C}">
                          <a14:useLocalDpi xmlns:a14="http://schemas.microsoft.com/office/drawing/2010/main" val="0"/>
                        </a:ext>
                      </a:extLst>
                    </a:blip>
                    <a:stretch>
                      <a:fillRect/>
                    </a:stretch>
                  </pic:blipFill>
                  <pic:spPr>
                    <a:xfrm>
                      <a:off x="0" y="0"/>
                      <a:ext cx="2591019" cy="1518929"/>
                    </a:xfrm>
                    <a:prstGeom prst="rect">
                      <a:avLst/>
                    </a:prstGeom>
                  </pic:spPr>
                </pic:pic>
              </a:graphicData>
            </a:graphic>
            <wp14:sizeRelH relativeFrom="margin">
              <wp14:pctWidth>0</wp14:pctWidth>
            </wp14:sizeRelH>
            <wp14:sizeRelV relativeFrom="margin">
              <wp14:pctHeight>0</wp14:pctHeight>
            </wp14:sizeRelV>
          </wp:anchor>
        </w:drawing>
      </w:r>
      <w:r w:rsidR="00335392" w:rsidRPr="0049653E">
        <w:rPr>
          <w:rFonts w:cs="Arial"/>
          <w:noProof/>
          <w:sz w:val="22"/>
          <w:szCs w:val="22"/>
        </w:rPr>
        <w:drawing>
          <wp:inline distT="0" distB="0" distL="0" distR="0" wp14:anchorId="6A131464" wp14:editId="199F16D3">
            <wp:extent cx="3196997" cy="2109019"/>
            <wp:effectExtent l="0" t="0" r="3810" b="5715"/>
            <wp:docPr id="915" name="Picture 9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 name="Picture 915" descr="Diagram&#10;&#10;Description automatically generated"/>
                    <pic:cNvPicPr/>
                  </pic:nvPicPr>
                  <pic:blipFill>
                    <a:blip r:embed="rId103"/>
                    <a:stretch>
                      <a:fillRect/>
                    </a:stretch>
                  </pic:blipFill>
                  <pic:spPr>
                    <a:xfrm>
                      <a:off x="0" y="0"/>
                      <a:ext cx="3224758" cy="2127332"/>
                    </a:xfrm>
                    <a:prstGeom prst="rect">
                      <a:avLst/>
                    </a:prstGeom>
                  </pic:spPr>
                </pic:pic>
              </a:graphicData>
            </a:graphic>
          </wp:inline>
        </w:drawing>
      </w:r>
    </w:p>
    <w:p w14:paraId="4FD7DE66" w14:textId="3A383DD8" w:rsidR="00D81418" w:rsidRPr="0049653E" w:rsidRDefault="00335392" w:rsidP="00A36744">
      <w:pPr>
        <w:jc w:val="center"/>
        <w:rPr>
          <w:rStyle w:val="Emphasis"/>
          <w:rFonts w:cs="Arial"/>
          <w:i w:val="0"/>
          <w:iCs w:val="0"/>
          <w:sz w:val="22"/>
          <w:szCs w:val="22"/>
        </w:rPr>
      </w:pPr>
      <w:r w:rsidRPr="0049653E">
        <w:rPr>
          <w:rFonts w:cs="Arial"/>
          <w:sz w:val="22"/>
          <w:szCs w:val="22"/>
        </w:rPr>
        <w:t>(</w:t>
      </w:r>
      <w:r w:rsidR="0082631D" w:rsidRPr="0049653E">
        <w:rPr>
          <w:rFonts w:cs="Arial"/>
          <w:sz w:val="22"/>
          <w:szCs w:val="22"/>
        </w:rPr>
        <w:t>4</w:t>
      </w:r>
      <w:r w:rsidR="0019110A" w:rsidRPr="0049653E">
        <w:rPr>
          <w:rFonts w:cs="Arial"/>
          <w:sz w:val="22"/>
          <w:szCs w:val="22"/>
        </w:rPr>
        <w:t>7</w:t>
      </w:r>
      <w:r w:rsidRPr="0049653E">
        <w:rPr>
          <w:rFonts w:cs="Arial"/>
          <w:sz w:val="22"/>
          <w:szCs w:val="22"/>
        </w:rPr>
        <w:t>C) GROUP OF ANCHORS AT CORNER IN A THIN CONCRETE MEMBER</w:t>
      </w:r>
      <w:r w:rsidR="00422955" w:rsidRPr="0049653E">
        <w:rPr>
          <w:rFonts w:cs="Arial"/>
          <w:sz w:val="22"/>
          <w:szCs w:val="22"/>
        </w:rPr>
        <w:t xml:space="preserve"> with unfilled </w:t>
      </w:r>
      <w:r w:rsidR="004167DB" w:rsidRPr="0049653E">
        <w:rPr>
          <w:rFonts w:cs="Arial"/>
          <w:sz w:val="22"/>
          <w:szCs w:val="22"/>
        </w:rPr>
        <w:t xml:space="preserve">clearance holes (front anchor take the shear load </w:t>
      </w:r>
      <w:r w:rsidR="00AB77D2" w:rsidRPr="0049653E">
        <w:rPr>
          <w:rFonts w:cs="Arial"/>
          <w:sz w:val="22"/>
          <w:szCs w:val="22"/>
        </w:rPr>
        <w:t>perpendicular to the edge)</w:t>
      </w:r>
    </w:p>
    <w:p w14:paraId="6CE98FA7" w14:textId="77777777" w:rsidR="00037ADD" w:rsidRPr="0049653E" w:rsidRDefault="00037ADD" w:rsidP="00804EAC">
      <w:pPr>
        <w:jc w:val="center"/>
        <w:rPr>
          <w:sz w:val="22"/>
          <w:szCs w:val="22"/>
        </w:rPr>
      </w:pPr>
      <w:bookmarkStart w:id="50" w:name="_Ref129009019"/>
    </w:p>
    <w:p w14:paraId="515C058F" w14:textId="685047C0" w:rsidR="00E9250E" w:rsidRPr="0049653E" w:rsidRDefault="00335392" w:rsidP="00804EAC">
      <w:pPr>
        <w:jc w:val="center"/>
        <w:rPr>
          <w:rFonts w:cs="Arial"/>
          <w:sz w:val="22"/>
          <w:szCs w:val="22"/>
        </w:rPr>
      </w:pPr>
      <w:r w:rsidRPr="0049653E">
        <w:rPr>
          <w:sz w:val="22"/>
          <w:szCs w:val="22"/>
        </w:rPr>
        <w:t xml:space="preserve">FIG. </w:t>
      </w:r>
      <w:r w:rsidR="0082631D" w:rsidRPr="0049653E">
        <w:rPr>
          <w:sz w:val="22"/>
          <w:szCs w:val="22"/>
        </w:rPr>
        <w:t>4</w:t>
      </w:r>
      <w:r w:rsidR="0019110A" w:rsidRPr="0049653E">
        <w:rPr>
          <w:sz w:val="22"/>
          <w:szCs w:val="22"/>
        </w:rPr>
        <w:t>7</w:t>
      </w:r>
      <w:bookmarkEnd w:id="50"/>
      <w:r w:rsidRPr="0049653E">
        <w:rPr>
          <w:sz w:val="22"/>
          <w:szCs w:val="22"/>
        </w:rPr>
        <w:t xml:space="preserve"> EXAMPLES OF ACTUAL PROJECTED CONCRETE CONE AREA FOR DIFFERENT ANCHOR CONFIGURATIONS SUBJECTED TO SHEAR LOAD</w:t>
      </w:r>
    </w:p>
    <w:p w14:paraId="7D9B2146" w14:textId="77777777" w:rsidR="00A36744" w:rsidRPr="0049653E" w:rsidRDefault="00A36744" w:rsidP="00E9250E">
      <w:pPr>
        <w:overflowPunct/>
        <w:spacing w:after="0"/>
        <w:textAlignment w:val="auto"/>
        <w:rPr>
          <w:rFonts w:eastAsiaTheme="minorHAnsi" w:cs="Arial"/>
          <w:sz w:val="22"/>
          <w:szCs w:val="22"/>
          <w:lang w:eastAsia="en-US"/>
        </w:rPr>
      </w:pPr>
    </w:p>
    <w:p w14:paraId="47A6E93F" w14:textId="2ECAD494" w:rsidR="00E9250E" w:rsidRPr="0049653E" w:rsidRDefault="00FC1DE0" w:rsidP="00FC1DE0">
      <w:pPr>
        <w:overflowPunct/>
        <w:spacing w:after="0"/>
        <w:jc w:val="center"/>
        <w:textAlignment w:val="auto"/>
        <w:rPr>
          <w:rFonts w:ascii="TimesNewRomanPSMT" w:eastAsiaTheme="minorHAnsi" w:hAnsi="TimesNewRomanPSMT" w:cs="TimesNewRomanPSMT"/>
          <w:sz w:val="22"/>
          <w:szCs w:val="22"/>
          <w:lang w:eastAsia="en-US"/>
        </w:rPr>
      </w:pPr>
      <w:r w:rsidRPr="0049653E">
        <w:rPr>
          <w:rFonts w:ascii="TimesNewRomanPSMT" w:eastAsiaTheme="minorHAnsi" w:hAnsi="TimesNewRomanPSMT" w:cs="TimesNewRomanPSMT"/>
          <w:noProof/>
          <w:sz w:val="22"/>
          <w:szCs w:val="22"/>
          <w:lang w:eastAsia="en-US"/>
        </w:rPr>
        <w:drawing>
          <wp:inline distT="0" distB="0" distL="0" distR="0" wp14:anchorId="364A0B3B" wp14:editId="032EE445">
            <wp:extent cx="4643252" cy="2035378"/>
            <wp:effectExtent l="0" t="0" r="5080" b="3175"/>
            <wp:docPr id="759745841" name="Picture 759745841" descr="A picture containing diagram, line, plot, technical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45841" name="Picture 1" descr="A picture containing diagram, line, plot, technical drawing&#10;&#10;Description automatically generated"/>
                    <pic:cNvPicPr/>
                  </pic:nvPicPr>
                  <pic:blipFill>
                    <a:blip r:embed="rId104"/>
                    <a:stretch>
                      <a:fillRect/>
                    </a:stretch>
                  </pic:blipFill>
                  <pic:spPr>
                    <a:xfrm>
                      <a:off x="0" y="0"/>
                      <a:ext cx="4677431" cy="2050360"/>
                    </a:xfrm>
                    <a:prstGeom prst="rect">
                      <a:avLst/>
                    </a:prstGeom>
                  </pic:spPr>
                </pic:pic>
              </a:graphicData>
            </a:graphic>
          </wp:inline>
        </w:drawing>
      </w:r>
    </w:p>
    <w:p w14:paraId="162762EF" w14:textId="3C3E626D" w:rsidR="00FC1DE0" w:rsidRPr="0049653E" w:rsidRDefault="00FC1DE0" w:rsidP="00FC1DE0">
      <w:pPr>
        <w:overflowPunct/>
        <w:spacing w:after="0"/>
        <w:jc w:val="center"/>
        <w:textAlignment w:val="auto"/>
        <w:rPr>
          <w:rFonts w:ascii="TimesNewRomanPSMT" w:eastAsiaTheme="minorHAnsi" w:hAnsi="TimesNewRomanPSMT" w:cs="TimesNewRomanPSMT"/>
          <w:sz w:val="22"/>
          <w:szCs w:val="22"/>
          <w:lang w:eastAsia="en-US"/>
        </w:rPr>
      </w:pPr>
    </w:p>
    <w:p w14:paraId="31D5D3EB" w14:textId="4825DBD9" w:rsidR="00981EF7" w:rsidRPr="0049653E" w:rsidRDefault="00FC1DE0" w:rsidP="00681327">
      <w:pPr>
        <w:overflowPunct/>
        <w:spacing w:after="0"/>
        <w:jc w:val="center"/>
        <w:textAlignment w:val="auto"/>
        <w:rPr>
          <w:rFonts w:cs="Arial"/>
          <w:sz w:val="22"/>
          <w:szCs w:val="22"/>
        </w:rPr>
      </w:pPr>
      <w:r w:rsidRPr="0049653E">
        <w:rPr>
          <w:rFonts w:ascii="TimesNewRomanPSMT" w:eastAsiaTheme="minorHAnsi" w:hAnsi="TimesNewRomanPSMT" w:cs="TimesNewRomanPSMT"/>
          <w:sz w:val="22"/>
          <w:szCs w:val="22"/>
          <w:lang w:eastAsia="en-US"/>
        </w:rPr>
        <w:lastRenderedPageBreak/>
        <w:t xml:space="preserve">      </w:t>
      </w:r>
      <w:r w:rsidR="00981EF7" w:rsidRPr="0049653E">
        <w:rPr>
          <w:rStyle w:val="Emphasis"/>
          <w:rFonts w:cs="Arial"/>
          <w:i w:val="0"/>
          <w:iCs w:val="0"/>
          <w:sz w:val="22"/>
          <w:szCs w:val="22"/>
        </w:rPr>
        <w:t xml:space="preserve">FIG. 48 </w:t>
      </w:r>
      <w:r w:rsidR="00981EF7" w:rsidRPr="0049653E">
        <w:rPr>
          <w:rFonts w:cs="Arial"/>
          <w:sz w:val="22"/>
          <w:szCs w:val="22"/>
        </w:rPr>
        <w:t>CRACK PLANES WITH A GROUP OF 8 ANCHORS WITH A SHEAR LOAD PERPENDICULAR TO THE EDGE</w:t>
      </w:r>
      <w:r w:rsidR="00480A22" w:rsidRPr="0049653E">
        <w:rPr>
          <w:rFonts w:cs="Arial"/>
          <w:sz w:val="22"/>
          <w:szCs w:val="22"/>
        </w:rPr>
        <w:t xml:space="preserve"> </w:t>
      </w:r>
      <w:r w:rsidR="00981EF7" w:rsidRPr="0049653E">
        <w:rPr>
          <w:rFonts w:cs="Arial"/>
          <w:sz w:val="22"/>
          <w:szCs w:val="22"/>
        </w:rPr>
        <w:t>WITHIN THE RESPECTIVE CRACK PLANE</w:t>
      </w:r>
      <w:r w:rsidR="00480A22" w:rsidRPr="0049653E">
        <w:rPr>
          <w:rFonts w:cs="Arial"/>
          <w:sz w:val="22"/>
          <w:szCs w:val="22"/>
        </w:rPr>
        <w:t xml:space="preserve"> FOR FILLED HOLES</w:t>
      </w:r>
    </w:p>
    <w:p w14:paraId="0DB58B0D" w14:textId="77777777" w:rsidR="00981EF7" w:rsidRPr="0049653E" w:rsidRDefault="00981EF7" w:rsidP="00FC1DE0">
      <w:pPr>
        <w:overflowPunct/>
        <w:spacing w:after="0"/>
        <w:jc w:val="center"/>
        <w:textAlignment w:val="auto"/>
        <w:rPr>
          <w:rStyle w:val="Emphasis"/>
          <w:rFonts w:ascii="TimesNewRomanPSMT" w:eastAsiaTheme="minorHAnsi" w:hAnsi="TimesNewRomanPSMT" w:cs="TimesNewRomanPSMT"/>
          <w:i w:val="0"/>
          <w:iCs w:val="0"/>
          <w:sz w:val="22"/>
          <w:szCs w:val="22"/>
          <w:lang w:eastAsia="en-US"/>
        </w:rPr>
      </w:pPr>
    </w:p>
    <w:p w14:paraId="1A36B276" w14:textId="79969F66" w:rsidR="00E27B43" w:rsidRPr="0049653E" w:rsidRDefault="00E27B43" w:rsidP="00E27B43">
      <w:pPr>
        <w:jc w:val="center"/>
        <w:rPr>
          <w:rFonts w:cs="Arial"/>
          <w:sz w:val="22"/>
          <w:szCs w:val="22"/>
        </w:rPr>
      </w:pPr>
    </w:p>
    <w:p w14:paraId="54B6D544" w14:textId="5B2CB23A" w:rsidR="00B601BA" w:rsidRPr="0049653E" w:rsidRDefault="00B601BA" w:rsidP="009B2AAE">
      <w:pPr>
        <w:rPr>
          <w:rFonts w:cs="Arial"/>
          <w:sz w:val="22"/>
          <w:szCs w:val="22"/>
        </w:rPr>
      </w:pPr>
      <w:r w:rsidRPr="0049653E">
        <w:rPr>
          <w:rFonts w:cs="Arial"/>
          <w:sz w:val="22"/>
          <w:szCs w:val="22"/>
        </w:rPr>
        <w:tab/>
      </w:r>
      <w:r w:rsidRPr="0049653E">
        <w:rPr>
          <w:rFonts w:cs="Arial"/>
          <w:sz w:val="22"/>
          <w:szCs w:val="22"/>
        </w:rPr>
        <w:tab/>
      </w:r>
      <w:r w:rsidRPr="0049653E">
        <w:rPr>
          <w:rFonts w:cs="Arial"/>
          <w:sz w:val="22"/>
          <w:szCs w:val="22"/>
        </w:rPr>
        <w:tab/>
      </w:r>
      <w:r w:rsidRPr="0049653E">
        <w:rPr>
          <w:rFonts w:cs="Arial"/>
          <w:sz w:val="22"/>
          <w:szCs w:val="22"/>
        </w:rPr>
        <w:tab/>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7"/>
        <w:gridCol w:w="3404"/>
        <w:gridCol w:w="3820"/>
      </w:tblGrid>
      <w:tr w:rsidR="00797FE6" w:rsidRPr="0049653E" w14:paraId="60D02159" w14:textId="77777777" w:rsidTr="00797FE6">
        <w:trPr>
          <w:trHeight w:val="1007"/>
          <w:jc w:val="center"/>
        </w:trPr>
        <w:tc>
          <w:tcPr>
            <w:tcW w:w="5251" w:type="dxa"/>
            <w:gridSpan w:val="2"/>
            <w:vAlign w:val="center"/>
          </w:tcPr>
          <w:p w14:paraId="05206D6B" w14:textId="2EE3C34A" w:rsidR="00B601BA" w:rsidRPr="0049653E" w:rsidRDefault="00B601BA" w:rsidP="00D3006E">
            <w:pPr>
              <w:jc w:val="center"/>
              <w:rPr>
                <w:rFonts w:cs="Arial"/>
                <w:sz w:val="22"/>
                <w:szCs w:val="22"/>
              </w:rPr>
            </w:pPr>
            <w:r w:rsidRPr="0049653E">
              <w:rPr>
                <w:rFonts w:cs="Arial"/>
                <w:sz w:val="22"/>
                <w:szCs w:val="22"/>
              </w:rPr>
              <w:br w:type="page"/>
            </w:r>
            <w:r w:rsidR="002E1918" w:rsidRPr="0049653E">
              <w:rPr>
                <w:rFonts w:cs="Arial"/>
                <w:sz w:val="22"/>
                <w:szCs w:val="22"/>
              </w:rPr>
              <w:t xml:space="preserve">       </w:t>
            </w:r>
            <w:r w:rsidR="002E1918" w:rsidRPr="0049653E">
              <w:rPr>
                <w:noProof/>
                <w:sz w:val="22"/>
                <w:szCs w:val="22"/>
                <w:lang w:val="en-IN" w:eastAsia="en-IN" w:bidi="hi-IN"/>
              </w:rPr>
              <w:drawing>
                <wp:inline distT="0" distB="0" distL="0" distR="0" wp14:anchorId="7FD03FE7" wp14:editId="513DA38F">
                  <wp:extent cx="2219676" cy="831273"/>
                  <wp:effectExtent l="0" t="0" r="9525" b="6985"/>
                  <wp:docPr id="16639" name="Picture 16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247432" cy="841668"/>
                          </a:xfrm>
                          <a:prstGeom prst="rect">
                            <a:avLst/>
                          </a:prstGeom>
                        </pic:spPr>
                      </pic:pic>
                    </a:graphicData>
                  </a:graphic>
                </wp:inline>
              </w:drawing>
            </w:r>
          </w:p>
          <w:p w14:paraId="0443F348" w14:textId="77777777" w:rsidR="00F9734C" w:rsidRPr="0049653E" w:rsidRDefault="00F9734C" w:rsidP="005302CC">
            <w:pPr>
              <w:rPr>
                <w:rFonts w:cs="Arial"/>
                <w:sz w:val="22"/>
                <w:szCs w:val="22"/>
              </w:rPr>
            </w:pPr>
          </w:p>
        </w:tc>
        <w:tc>
          <w:tcPr>
            <w:tcW w:w="3820" w:type="dxa"/>
            <w:vAlign w:val="center"/>
          </w:tcPr>
          <w:p w14:paraId="3DD8C262" w14:textId="77777777" w:rsidR="00B601BA" w:rsidRPr="0049653E" w:rsidRDefault="00B601BA" w:rsidP="009B2AAE">
            <w:pPr>
              <w:rPr>
                <w:rFonts w:cs="Arial"/>
                <w:sz w:val="22"/>
                <w:szCs w:val="22"/>
                <w:lang w:val="en-GB"/>
              </w:rPr>
            </w:pPr>
            <w:r w:rsidRPr="0049653E">
              <w:rPr>
                <w:rFonts w:cs="Arial"/>
                <w:sz w:val="22"/>
                <w:szCs w:val="22"/>
                <w:lang w:val="en-GB"/>
              </w:rPr>
              <w:t>Loads directed away from the edge, hence no proof for concrete edge failure needed.</w:t>
            </w:r>
          </w:p>
          <w:p w14:paraId="3FA61067" w14:textId="77777777" w:rsidR="00B601BA" w:rsidRPr="0049653E" w:rsidRDefault="00B601BA" w:rsidP="009B2AAE">
            <w:pPr>
              <w:rPr>
                <w:rFonts w:cs="Arial"/>
                <w:sz w:val="22"/>
                <w:szCs w:val="22"/>
                <w:lang w:val="en-GB"/>
              </w:rPr>
            </w:pPr>
          </w:p>
        </w:tc>
      </w:tr>
      <w:tr w:rsidR="00B601BA" w:rsidRPr="0049653E" w14:paraId="23D0C7E3" w14:textId="77777777" w:rsidTr="00804EAC">
        <w:trPr>
          <w:trHeight w:val="392"/>
          <w:jc w:val="center"/>
        </w:trPr>
        <w:tc>
          <w:tcPr>
            <w:tcW w:w="9071" w:type="dxa"/>
            <w:gridSpan w:val="3"/>
            <w:vAlign w:val="center"/>
          </w:tcPr>
          <w:p w14:paraId="1483AF91" w14:textId="6CEFF210" w:rsidR="00037ADD" w:rsidRPr="0049653E" w:rsidRDefault="00E27B43" w:rsidP="005926BF">
            <w:pPr>
              <w:jc w:val="center"/>
              <w:rPr>
                <w:rFonts w:cs="Arial"/>
                <w:sz w:val="22"/>
                <w:szCs w:val="22"/>
                <w:lang w:val="en-GB"/>
              </w:rPr>
            </w:pPr>
            <w:r w:rsidRPr="0049653E">
              <w:rPr>
                <w:rFonts w:cs="Arial"/>
                <w:sz w:val="22"/>
                <w:szCs w:val="22"/>
                <w:lang w:val="en-GB"/>
              </w:rPr>
              <w:t>(</w:t>
            </w:r>
            <w:r w:rsidR="00175575" w:rsidRPr="0049653E">
              <w:rPr>
                <w:rFonts w:cs="Arial"/>
                <w:sz w:val="22"/>
                <w:szCs w:val="22"/>
                <w:lang w:val="en-GB"/>
              </w:rPr>
              <w:t>4</w:t>
            </w:r>
            <w:r w:rsidR="00A20690" w:rsidRPr="0049653E">
              <w:rPr>
                <w:rFonts w:cs="Arial"/>
                <w:sz w:val="22"/>
                <w:szCs w:val="22"/>
                <w:lang w:val="en-GB"/>
              </w:rPr>
              <w:t>9</w:t>
            </w:r>
            <w:r w:rsidRPr="0049653E">
              <w:rPr>
                <w:rFonts w:cs="Arial"/>
                <w:sz w:val="22"/>
                <w:szCs w:val="22"/>
                <w:lang w:val="en-GB"/>
              </w:rPr>
              <w:t xml:space="preserve">A) GROUP OF ANCHORS AT AN EDGE LOADED BY </w:t>
            </w:r>
            <w:proofErr w:type="spellStart"/>
            <w:r w:rsidR="00037ADD" w:rsidRPr="0049653E">
              <w:rPr>
                <w:rFonts w:cs="Arial"/>
                <w:sz w:val="22"/>
                <w:szCs w:val="22"/>
                <w:lang w:val="en-GB"/>
              </w:rPr>
              <w:t>V</w:t>
            </w:r>
            <w:r w:rsidR="00037ADD" w:rsidRPr="0049653E">
              <w:rPr>
                <w:rFonts w:cs="Arial"/>
                <w:sz w:val="22"/>
                <w:szCs w:val="22"/>
                <w:vertAlign w:val="subscript"/>
                <w:lang w:val="en-GB"/>
              </w:rPr>
              <w:t>ld</w:t>
            </w:r>
            <w:proofErr w:type="spellEnd"/>
            <w:r w:rsidR="00602852" w:rsidRPr="0049653E">
              <w:rPr>
                <w:rFonts w:cs="Arial"/>
                <w:sz w:val="22"/>
                <w:szCs w:val="22"/>
                <w:vertAlign w:val="subscript"/>
                <w:lang w:val="en-GB"/>
              </w:rPr>
              <w:t xml:space="preserve"> </w:t>
            </w:r>
            <w:proofErr w:type="gramStart"/>
            <w:r w:rsidRPr="0049653E">
              <w:rPr>
                <w:rFonts w:cs="Arial"/>
                <w:sz w:val="22"/>
                <w:szCs w:val="22"/>
                <w:lang w:val="en-GB"/>
              </w:rPr>
              <w:t>With</w:t>
            </w:r>
            <w:proofErr w:type="gramEnd"/>
            <w:r w:rsidRPr="0049653E">
              <w:rPr>
                <w:rFonts w:cs="Arial"/>
                <w:sz w:val="22"/>
                <w:szCs w:val="22"/>
                <w:lang w:val="en-GB"/>
              </w:rPr>
              <w:t xml:space="preserve"> An Angle </w:t>
            </w:r>
          </w:p>
          <w:p w14:paraId="2B9C3CAF" w14:textId="1847C600" w:rsidR="00B601BA" w:rsidRPr="0049653E" w:rsidRDefault="00602852" w:rsidP="005926BF">
            <w:pPr>
              <w:jc w:val="center"/>
              <w:rPr>
                <w:rFonts w:cs="Arial"/>
                <w:sz w:val="22"/>
                <w:szCs w:val="22"/>
              </w:rPr>
            </w:pPr>
            <w:r w:rsidRPr="0049653E">
              <w:rPr>
                <w:rFonts w:cs="Arial"/>
                <w:i/>
                <w:sz w:val="22"/>
                <w:szCs w:val="22"/>
                <w:lang w:val="en-GB"/>
              </w:rPr>
              <w:t>α</w:t>
            </w:r>
            <w:r w:rsidRPr="0049653E">
              <w:rPr>
                <w:rFonts w:cs="Arial"/>
                <w:sz w:val="22"/>
                <w:szCs w:val="22"/>
                <w:vertAlign w:val="subscript"/>
                <w:lang w:val="en-GB"/>
              </w:rPr>
              <w:t>v</w:t>
            </w:r>
            <w:r w:rsidRPr="0049653E">
              <w:rPr>
                <w:rFonts w:cs="Arial"/>
                <w:sz w:val="22"/>
                <w:szCs w:val="22"/>
                <w:lang w:val="en-GB"/>
              </w:rPr>
              <w:t xml:space="preserve"> = 180°</w:t>
            </w:r>
          </w:p>
        </w:tc>
      </w:tr>
      <w:tr w:rsidR="00797FE6" w:rsidRPr="0049653E" w14:paraId="58B6305F" w14:textId="77777777" w:rsidTr="00797FE6">
        <w:trPr>
          <w:trHeight w:val="1350"/>
          <w:jc w:val="center"/>
        </w:trPr>
        <w:tc>
          <w:tcPr>
            <w:tcW w:w="1847" w:type="dxa"/>
            <w:vAlign w:val="center"/>
          </w:tcPr>
          <w:p w14:paraId="1B911FCA" w14:textId="77777777" w:rsidR="00B601BA" w:rsidRPr="0049653E" w:rsidRDefault="00714109" w:rsidP="009B2AAE">
            <w:pPr>
              <w:rPr>
                <w:rFonts w:cs="Arial"/>
                <w:sz w:val="22"/>
                <w:szCs w:val="22"/>
              </w:rPr>
            </w:pPr>
            <w:r w:rsidRPr="0049653E">
              <w:rPr>
                <w:rFonts w:cs="Arial"/>
                <w:sz w:val="22"/>
                <w:szCs w:val="22"/>
              </w:rPr>
              <w:t xml:space="preserve">Total Load </w:t>
            </w:r>
            <w:r w:rsidR="00B601BA" w:rsidRPr="0049653E">
              <w:rPr>
                <w:rFonts w:cs="Arial"/>
                <w:sz w:val="22"/>
                <w:szCs w:val="22"/>
              </w:rPr>
              <w:t>Action</w:t>
            </w:r>
          </w:p>
        </w:tc>
        <w:tc>
          <w:tcPr>
            <w:tcW w:w="3404" w:type="dxa"/>
            <w:vAlign w:val="center"/>
          </w:tcPr>
          <w:p w14:paraId="297D576F" w14:textId="2B0A5197" w:rsidR="00B601BA" w:rsidRPr="0049653E" w:rsidRDefault="002E1918" w:rsidP="005302CC">
            <w:pPr>
              <w:jc w:val="center"/>
              <w:rPr>
                <w:rFonts w:cs="Arial"/>
                <w:sz w:val="22"/>
                <w:szCs w:val="22"/>
              </w:rPr>
            </w:pPr>
            <w:r w:rsidRPr="0049653E">
              <w:rPr>
                <w:rFonts w:cs="Arial"/>
                <w:noProof/>
                <w:sz w:val="22"/>
                <w:szCs w:val="22"/>
              </w:rPr>
              <w:drawing>
                <wp:inline distT="0" distB="0" distL="0" distR="0" wp14:anchorId="45E8D9D5" wp14:editId="3493D99C">
                  <wp:extent cx="1662546" cy="964568"/>
                  <wp:effectExtent l="0" t="0" r="0" b="6985"/>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678968" cy="974096"/>
                          </a:xfrm>
                          <a:prstGeom prst="rect">
                            <a:avLst/>
                          </a:prstGeom>
                        </pic:spPr>
                      </pic:pic>
                    </a:graphicData>
                  </a:graphic>
                </wp:inline>
              </w:drawing>
            </w:r>
          </w:p>
        </w:tc>
        <w:tc>
          <w:tcPr>
            <w:tcW w:w="3820" w:type="dxa"/>
            <w:vAlign w:val="center"/>
          </w:tcPr>
          <w:p w14:paraId="48900900" w14:textId="77777777" w:rsidR="00B601BA" w:rsidRPr="0049653E" w:rsidRDefault="00B601BA" w:rsidP="009B2AAE">
            <w:pPr>
              <w:rPr>
                <w:rFonts w:cs="Arial"/>
                <w:sz w:val="22"/>
                <w:szCs w:val="22"/>
              </w:rPr>
            </w:pPr>
          </w:p>
        </w:tc>
      </w:tr>
      <w:tr w:rsidR="00797FE6" w:rsidRPr="0049653E" w14:paraId="773D4DE5" w14:textId="77777777" w:rsidTr="00797FE6">
        <w:trPr>
          <w:trHeight w:val="978"/>
          <w:jc w:val="center"/>
        </w:trPr>
        <w:tc>
          <w:tcPr>
            <w:tcW w:w="1847" w:type="dxa"/>
            <w:vAlign w:val="center"/>
          </w:tcPr>
          <w:p w14:paraId="606A9183" w14:textId="77777777" w:rsidR="00B601BA" w:rsidRPr="0049653E" w:rsidRDefault="00B601BA" w:rsidP="009B2AAE">
            <w:pPr>
              <w:rPr>
                <w:rFonts w:cs="Arial"/>
                <w:sz w:val="22"/>
                <w:szCs w:val="22"/>
              </w:rPr>
            </w:pPr>
            <w:r w:rsidRPr="0049653E">
              <w:rPr>
                <w:rFonts w:cs="Arial"/>
                <w:sz w:val="22"/>
                <w:szCs w:val="22"/>
              </w:rPr>
              <w:t>Load on each anchor</w:t>
            </w:r>
          </w:p>
        </w:tc>
        <w:tc>
          <w:tcPr>
            <w:tcW w:w="3404" w:type="dxa"/>
            <w:vAlign w:val="center"/>
          </w:tcPr>
          <w:p w14:paraId="735D4918" w14:textId="4F7DF70A" w:rsidR="00B601BA" w:rsidRPr="0049653E" w:rsidRDefault="002E1918" w:rsidP="005302CC">
            <w:pPr>
              <w:jc w:val="center"/>
              <w:rPr>
                <w:rFonts w:cs="Arial"/>
                <w:sz w:val="22"/>
                <w:szCs w:val="22"/>
              </w:rPr>
            </w:pPr>
            <w:r w:rsidRPr="0049653E">
              <w:rPr>
                <w:rFonts w:cs="Arial"/>
                <w:noProof/>
                <w:sz w:val="22"/>
                <w:szCs w:val="22"/>
              </w:rPr>
              <w:drawing>
                <wp:inline distT="0" distB="0" distL="0" distR="0" wp14:anchorId="2E7B2136" wp14:editId="0A163449">
                  <wp:extent cx="1947553" cy="1013121"/>
                  <wp:effectExtent l="0" t="0" r="0"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971903" cy="1025788"/>
                          </a:xfrm>
                          <a:prstGeom prst="rect">
                            <a:avLst/>
                          </a:prstGeom>
                        </pic:spPr>
                      </pic:pic>
                    </a:graphicData>
                  </a:graphic>
                </wp:inline>
              </w:drawing>
            </w:r>
          </w:p>
        </w:tc>
        <w:tc>
          <w:tcPr>
            <w:tcW w:w="3820" w:type="dxa"/>
            <w:vAlign w:val="center"/>
          </w:tcPr>
          <w:p w14:paraId="5CCA1D3F" w14:textId="77777777" w:rsidR="00B601BA" w:rsidRPr="0049653E" w:rsidRDefault="00B601BA" w:rsidP="009B2AAE">
            <w:pPr>
              <w:rPr>
                <w:rFonts w:cs="Arial"/>
                <w:sz w:val="22"/>
                <w:szCs w:val="22"/>
                <w:lang w:val="en-GB"/>
              </w:rPr>
            </w:pPr>
          </w:p>
          <w:p w14:paraId="50D0D9B8" w14:textId="77777777" w:rsidR="00B601BA" w:rsidRPr="0049653E" w:rsidRDefault="00B601BA" w:rsidP="009B2AAE">
            <w:pPr>
              <w:rPr>
                <w:rFonts w:cs="Arial"/>
                <w:sz w:val="22"/>
                <w:szCs w:val="22"/>
                <w:lang w:val="en-GB"/>
              </w:rPr>
            </w:pPr>
            <w:r w:rsidRPr="0049653E">
              <w:rPr>
                <w:rFonts w:cs="Arial"/>
                <w:sz w:val="22"/>
                <w:szCs w:val="22"/>
                <w:lang w:val="en-GB"/>
              </w:rPr>
              <w:t>Load components directed away from the edge are neglected</w:t>
            </w:r>
          </w:p>
        </w:tc>
      </w:tr>
      <w:tr w:rsidR="00797FE6" w:rsidRPr="0049653E" w14:paraId="0EF1B2C1" w14:textId="77777777" w:rsidTr="00797FE6">
        <w:trPr>
          <w:trHeight w:val="2230"/>
          <w:jc w:val="center"/>
        </w:trPr>
        <w:tc>
          <w:tcPr>
            <w:tcW w:w="1847" w:type="dxa"/>
          </w:tcPr>
          <w:p w14:paraId="05E2332B" w14:textId="77777777" w:rsidR="00B601BA" w:rsidRPr="0049653E" w:rsidRDefault="00B601BA" w:rsidP="009B2AAE">
            <w:pPr>
              <w:rPr>
                <w:rFonts w:cs="Arial"/>
                <w:sz w:val="22"/>
                <w:szCs w:val="22"/>
              </w:rPr>
            </w:pPr>
            <w:r w:rsidRPr="0049653E">
              <w:rPr>
                <w:rFonts w:cs="Arial"/>
                <w:sz w:val="22"/>
                <w:szCs w:val="22"/>
              </w:rPr>
              <w:t>Load on anchor group for calculations</w:t>
            </w:r>
          </w:p>
        </w:tc>
        <w:tc>
          <w:tcPr>
            <w:tcW w:w="3404" w:type="dxa"/>
          </w:tcPr>
          <w:p w14:paraId="6C8C1849" w14:textId="77777777" w:rsidR="00B601BA" w:rsidRPr="0049653E" w:rsidRDefault="00B601BA" w:rsidP="002E1918">
            <w:pPr>
              <w:rPr>
                <w:rFonts w:cs="Arial"/>
                <w:sz w:val="22"/>
                <w:szCs w:val="22"/>
              </w:rPr>
            </w:pPr>
          </w:p>
          <w:p w14:paraId="0C65FEAB" w14:textId="4664621D" w:rsidR="002E1918" w:rsidRPr="0049653E" w:rsidRDefault="002E1918" w:rsidP="002E1918">
            <w:pPr>
              <w:jc w:val="center"/>
              <w:rPr>
                <w:rFonts w:cs="Arial"/>
                <w:sz w:val="22"/>
                <w:szCs w:val="22"/>
              </w:rPr>
            </w:pPr>
            <w:r w:rsidRPr="0049653E">
              <w:rPr>
                <w:rFonts w:cs="Arial"/>
                <w:noProof/>
                <w:sz w:val="22"/>
                <w:szCs w:val="22"/>
              </w:rPr>
              <w:drawing>
                <wp:inline distT="0" distB="0" distL="0" distR="0" wp14:anchorId="1414DCDD" wp14:editId="21378533">
                  <wp:extent cx="1941615" cy="1009640"/>
                  <wp:effectExtent l="0" t="0" r="1905" b="635"/>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971510" cy="1025186"/>
                          </a:xfrm>
                          <a:prstGeom prst="rect">
                            <a:avLst/>
                          </a:prstGeom>
                        </pic:spPr>
                      </pic:pic>
                    </a:graphicData>
                  </a:graphic>
                </wp:inline>
              </w:drawing>
            </w:r>
          </w:p>
          <w:p w14:paraId="35BC9492" w14:textId="77777777" w:rsidR="002E1918" w:rsidRPr="0049653E" w:rsidRDefault="002E1918" w:rsidP="002E1918">
            <w:pPr>
              <w:rPr>
                <w:rFonts w:cs="Arial"/>
                <w:sz w:val="22"/>
                <w:szCs w:val="22"/>
              </w:rPr>
            </w:pPr>
          </w:p>
          <w:p w14:paraId="51D1BE87" w14:textId="3FE7ABF4" w:rsidR="002E1918" w:rsidRPr="0049653E" w:rsidRDefault="002E1918" w:rsidP="002E1918">
            <w:pPr>
              <w:rPr>
                <w:rFonts w:cs="Arial"/>
                <w:sz w:val="22"/>
                <w:szCs w:val="22"/>
              </w:rPr>
            </w:pPr>
          </w:p>
        </w:tc>
        <w:tc>
          <w:tcPr>
            <w:tcW w:w="3820" w:type="dxa"/>
          </w:tcPr>
          <w:p w14:paraId="76872CF0" w14:textId="77777777" w:rsidR="00B601BA" w:rsidRPr="0049653E" w:rsidRDefault="00B601BA" w:rsidP="009B2AAE">
            <w:pPr>
              <w:rPr>
                <w:rFonts w:cs="Arial"/>
                <w:sz w:val="22"/>
                <w:szCs w:val="22"/>
              </w:rPr>
            </w:pPr>
          </w:p>
          <w:p w14:paraId="3AD3E29B" w14:textId="77777777" w:rsidR="00B601BA" w:rsidRPr="0049653E" w:rsidRDefault="00B601BA" w:rsidP="009B2AAE">
            <w:pPr>
              <w:rPr>
                <w:rFonts w:cs="Arial"/>
                <w:sz w:val="22"/>
                <w:szCs w:val="22"/>
              </w:rPr>
            </w:pPr>
          </w:p>
          <w:p w14:paraId="6DA9320B" w14:textId="77777777" w:rsidR="00B601BA" w:rsidRPr="0049653E" w:rsidRDefault="00B601BA" w:rsidP="009B2AAE">
            <w:pPr>
              <w:rPr>
                <w:rFonts w:cs="Arial"/>
                <w:sz w:val="22"/>
                <w:szCs w:val="22"/>
              </w:rPr>
            </w:pPr>
          </w:p>
        </w:tc>
      </w:tr>
      <w:tr w:rsidR="00B601BA" w:rsidRPr="0049653E" w14:paraId="2360DCA1" w14:textId="77777777" w:rsidTr="00804EAC">
        <w:trPr>
          <w:trHeight w:val="266"/>
          <w:jc w:val="center"/>
        </w:trPr>
        <w:tc>
          <w:tcPr>
            <w:tcW w:w="9071" w:type="dxa"/>
            <w:gridSpan w:val="3"/>
            <w:vAlign w:val="center"/>
          </w:tcPr>
          <w:p w14:paraId="2D7CBCBD" w14:textId="7A832A24" w:rsidR="00430E66" w:rsidRPr="0049653E" w:rsidRDefault="002E1918" w:rsidP="00054D4C">
            <w:pPr>
              <w:jc w:val="center"/>
              <w:rPr>
                <w:rFonts w:cs="Arial"/>
                <w:sz w:val="22"/>
                <w:szCs w:val="22"/>
                <w:lang w:val="en-GB"/>
              </w:rPr>
            </w:pPr>
            <w:r w:rsidRPr="0049653E">
              <w:rPr>
                <w:rFonts w:cs="Arial"/>
                <w:sz w:val="22"/>
                <w:szCs w:val="22"/>
                <w:lang w:val="en-GB"/>
              </w:rPr>
              <w:t>(</w:t>
            </w:r>
            <w:r w:rsidR="00175575" w:rsidRPr="0049653E">
              <w:rPr>
                <w:rFonts w:cs="Arial"/>
                <w:sz w:val="22"/>
                <w:szCs w:val="22"/>
                <w:lang w:val="en-GB"/>
              </w:rPr>
              <w:t>4</w:t>
            </w:r>
            <w:r w:rsidR="00A20690" w:rsidRPr="0049653E">
              <w:rPr>
                <w:rFonts w:cs="Arial"/>
                <w:sz w:val="22"/>
                <w:szCs w:val="22"/>
                <w:lang w:val="en-GB"/>
              </w:rPr>
              <w:t>9</w:t>
            </w:r>
            <w:proofErr w:type="gramStart"/>
            <w:r w:rsidRPr="0049653E">
              <w:rPr>
                <w:rFonts w:cs="Arial"/>
                <w:sz w:val="22"/>
                <w:szCs w:val="22"/>
                <w:lang w:val="en-GB"/>
              </w:rPr>
              <w:t>B)  GROUP</w:t>
            </w:r>
            <w:proofErr w:type="gramEnd"/>
            <w:r w:rsidRPr="0049653E">
              <w:rPr>
                <w:rFonts w:cs="Arial"/>
                <w:sz w:val="22"/>
                <w:szCs w:val="22"/>
                <w:lang w:val="en-GB"/>
              </w:rPr>
              <w:t xml:space="preserve"> OF ANCHORS AT AN EDGE LOADED BY </w:t>
            </w:r>
            <w:proofErr w:type="spellStart"/>
            <w:r w:rsidR="00602852" w:rsidRPr="0049653E">
              <w:rPr>
                <w:rFonts w:cs="Arial"/>
                <w:sz w:val="22"/>
                <w:szCs w:val="22"/>
                <w:lang w:val="en-GB"/>
              </w:rPr>
              <w:t>v</w:t>
            </w:r>
            <w:r w:rsidR="00602852" w:rsidRPr="0049653E">
              <w:rPr>
                <w:rFonts w:cs="Arial"/>
                <w:sz w:val="22"/>
                <w:szCs w:val="22"/>
                <w:vertAlign w:val="subscript"/>
                <w:lang w:val="en-GB"/>
              </w:rPr>
              <w:t>ld</w:t>
            </w:r>
            <w:proofErr w:type="spellEnd"/>
            <w:r w:rsidR="00602852" w:rsidRPr="0049653E">
              <w:rPr>
                <w:rFonts w:cs="Arial"/>
                <w:sz w:val="22"/>
                <w:szCs w:val="22"/>
                <w:vertAlign w:val="subscript"/>
                <w:lang w:val="en-GB"/>
              </w:rPr>
              <w:t xml:space="preserve"> </w:t>
            </w:r>
            <w:r w:rsidRPr="0049653E">
              <w:rPr>
                <w:rFonts w:cs="Arial"/>
                <w:sz w:val="22"/>
                <w:szCs w:val="22"/>
                <w:lang w:val="en-GB"/>
              </w:rPr>
              <w:t>With An Angle</w:t>
            </w:r>
          </w:p>
          <w:p w14:paraId="6963592C" w14:textId="020FA6C0" w:rsidR="00B601BA" w:rsidRPr="0049653E" w:rsidRDefault="002E1918" w:rsidP="00054D4C">
            <w:pPr>
              <w:jc w:val="center"/>
              <w:rPr>
                <w:rFonts w:cs="Arial"/>
                <w:sz w:val="22"/>
                <w:szCs w:val="22"/>
              </w:rPr>
            </w:pPr>
            <w:r w:rsidRPr="0049653E">
              <w:rPr>
                <w:rFonts w:cs="Arial"/>
                <w:sz w:val="22"/>
                <w:szCs w:val="22"/>
                <w:lang w:val="en-GB"/>
              </w:rPr>
              <w:t xml:space="preserve"> </w:t>
            </w:r>
            <w:r w:rsidR="00602852" w:rsidRPr="0049653E">
              <w:rPr>
                <w:rFonts w:cs="Arial"/>
                <w:sz w:val="22"/>
                <w:szCs w:val="22"/>
                <w:lang w:val="en-GB"/>
              </w:rPr>
              <w:t>90 °&lt; α</w:t>
            </w:r>
            <w:r w:rsidR="00602852" w:rsidRPr="0049653E">
              <w:rPr>
                <w:rFonts w:cs="Arial"/>
                <w:sz w:val="22"/>
                <w:szCs w:val="22"/>
                <w:vertAlign w:val="subscript"/>
                <w:lang w:val="en-GB"/>
              </w:rPr>
              <w:t>v</w:t>
            </w:r>
            <w:r w:rsidR="00602852" w:rsidRPr="0049653E">
              <w:rPr>
                <w:rFonts w:cs="Arial"/>
                <w:sz w:val="22"/>
                <w:szCs w:val="22"/>
                <w:lang w:val="en-GB"/>
              </w:rPr>
              <w:t xml:space="preserve"> &lt; 180°</w:t>
            </w:r>
          </w:p>
        </w:tc>
      </w:tr>
      <w:tr w:rsidR="00797FE6" w:rsidRPr="0049653E" w14:paraId="339E0E4B" w14:textId="77777777" w:rsidTr="00797FE6">
        <w:trPr>
          <w:trHeight w:val="994"/>
          <w:jc w:val="center"/>
        </w:trPr>
        <w:tc>
          <w:tcPr>
            <w:tcW w:w="1847" w:type="dxa"/>
            <w:vAlign w:val="center"/>
          </w:tcPr>
          <w:p w14:paraId="55FCD8B0" w14:textId="77777777" w:rsidR="00B601BA" w:rsidRPr="0049653E" w:rsidRDefault="00714109" w:rsidP="009B2AAE">
            <w:pPr>
              <w:rPr>
                <w:rFonts w:cs="Arial"/>
                <w:sz w:val="22"/>
                <w:szCs w:val="22"/>
              </w:rPr>
            </w:pPr>
            <w:r w:rsidRPr="0049653E">
              <w:rPr>
                <w:rFonts w:cs="Arial"/>
                <w:sz w:val="22"/>
                <w:szCs w:val="22"/>
              </w:rPr>
              <w:t xml:space="preserve">Total load </w:t>
            </w:r>
            <w:r w:rsidR="00B601BA" w:rsidRPr="0049653E">
              <w:rPr>
                <w:rFonts w:cs="Arial"/>
                <w:sz w:val="22"/>
                <w:szCs w:val="22"/>
              </w:rPr>
              <w:t>Action</w:t>
            </w:r>
          </w:p>
        </w:tc>
        <w:tc>
          <w:tcPr>
            <w:tcW w:w="3404" w:type="dxa"/>
            <w:vAlign w:val="center"/>
          </w:tcPr>
          <w:p w14:paraId="6011CDB9" w14:textId="24088DB4" w:rsidR="00B601BA" w:rsidRPr="0049653E" w:rsidRDefault="00797FE6" w:rsidP="009441A0">
            <w:pPr>
              <w:jc w:val="center"/>
              <w:rPr>
                <w:rFonts w:cs="Arial"/>
                <w:sz w:val="22"/>
                <w:szCs w:val="22"/>
              </w:rPr>
            </w:pPr>
            <w:r w:rsidRPr="0049653E">
              <w:rPr>
                <w:rFonts w:cs="Arial"/>
                <w:noProof/>
                <w:sz w:val="22"/>
                <w:szCs w:val="22"/>
              </w:rPr>
              <w:drawing>
                <wp:inline distT="0" distB="0" distL="0" distR="0" wp14:anchorId="7730FA65" wp14:editId="785805D8">
                  <wp:extent cx="1989117" cy="978178"/>
                  <wp:effectExtent l="0" t="0" r="0" b="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022221" cy="994458"/>
                          </a:xfrm>
                          <a:prstGeom prst="rect">
                            <a:avLst/>
                          </a:prstGeom>
                        </pic:spPr>
                      </pic:pic>
                    </a:graphicData>
                  </a:graphic>
                </wp:inline>
              </w:drawing>
            </w:r>
          </w:p>
        </w:tc>
        <w:tc>
          <w:tcPr>
            <w:tcW w:w="3820" w:type="dxa"/>
            <w:vAlign w:val="center"/>
          </w:tcPr>
          <w:p w14:paraId="260E20BA" w14:textId="77777777" w:rsidR="00B601BA" w:rsidRPr="0049653E" w:rsidRDefault="00B601BA" w:rsidP="009B2AAE">
            <w:pPr>
              <w:rPr>
                <w:rFonts w:cs="Arial"/>
                <w:sz w:val="22"/>
                <w:szCs w:val="22"/>
              </w:rPr>
            </w:pPr>
          </w:p>
          <w:p w14:paraId="070A5657" w14:textId="77777777" w:rsidR="00B601BA" w:rsidRPr="0049653E" w:rsidRDefault="00B601BA" w:rsidP="009B2AAE">
            <w:pPr>
              <w:rPr>
                <w:rFonts w:cs="Arial"/>
                <w:sz w:val="22"/>
                <w:szCs w:val="22"/>
              </w:rPr>
            </w:pPr>
          </w:p>
          <w:p w14:paraId="329F081F" w14:textId="77777777" w:rsidR="00B601BA" w:rsidRPr="0049653E" w:rsidRDefault="00B601BA" w:rsidP="009B2AAE">
            <w:pPr>
              <w:rPr>
                <w:rFonts w:cs="Arial"/>
                <w:sz w:val="22"/>
                <w:szCs w:val="22"/>
              </w:rPr>
            </w:pPr>
          </w:p>
          <w:p w14:paraId="1A074FCD" w14:textId="77777777" w:rsidR="00B601BA" w:rsidRPr="0049653E" w:rsidRDefault="00B601BA" w:rsidP="009B2AAE">
            <w:pPr>
              <w:rPr>
                <w:rFonts w:cs="Arial"/>
                <w:sz w:val="22"/>
                <w:szCs w:val="22"/>
              </w:rPr>
            </w:pPr>
          </w:p>
          <w:p w14:paraId="258D2A57" w14:textId="77777777" w:rsidR="00B601BA" w:rsidRPr="0049653E" w:rsidRDefault="00B601BA" w:rsidP="009B2AAE">
            <w:pPr>
              <w:rPr>
                <w:rFonts w:cs="Arial"/>
                <w:sz w:val="22"/>
                <w:szCs w:val="22"/>
              </w:rPr>
            </w:pPr>
          </w:p>
        </w:tc>
      </w:tr>
      <w:tr w:rsidR="00797FE6" w:rsidRPr="0049653E" w14:paraId="4C519574" w14:textId="77777777" w:rsidTr="00797FE6">
        <w:trPr>
          <w:trHeight w:val="1052"/>
          <w:jc w:val="center"/>
        </w:trPr>
        <w:tc>
          <w:tcPr>
            <w:tcW w:w="1847" w:type="dxa"/>
            <w:vAlign w:val="center"/>
          </w:tcPr>
          <w:p w14:paraId="5197200C" w14:textId="77777777" w:rsidR="00B601BA" w:rsidRPr="0049653E" w:rsidRDefault="00B601BA" w:rsidP="009B2AAE">
            <w:pPr>
              <w:rPr>
                <w:rFonts w:cs="Arial"/>
                <w:sz w:val="22"/>
                <w:szCs w:val="22"/>
              </w:rPr>
            </w:pPr>
            <w:r w:rsidRPr="0049653E">
              <w:rPr>
                <w:rFonts w:cs="Arial"/>
                <w:sz w:val="22"/>
                <w:szCs w:val="22"/>
              </w:rPr>
              <w:lastRenderedPageBreak/>
              <w:t>Load on each anchor</w:t>
            </w:r>
          </w:p>
        </w:tc>
        <w:tc>
          <w:tcPr>
            <w:tcW w:w="3404" w:type="dxa"/>
            <w:vAlign w:val="center"/>
          </w:tcPr>
          <w:p w14:paraId="2DB54D2B" w14:textId="75F3E577" w:rsidR="00B601BA" w:rsidRPr="0049653E" w:rsidRDefault="00797FE6" w:rsidP="009441A0">
            <w:pPr>
              <w:jc w:val="center"/>
              <w:rPr>
                <w:rFonts w:cs="Arial"/>
                <w:noProof/>
                <w:sz w:val="22"/>
                <w:szCs w:val="22"/>
              </w:rPr>
            </w:pPr>
            <w:r w:rsidRPr="0049653E">
              <w:rPr>
                <w:rFonts w:cs="Arial"/>
                <w:noProof/>
                <w:sz w:val="22"/>
                <w:szCs w:val="22"/>
              </w:rPr>
              <w:drawing>
                <wp:inline distT="0" distB="0" distL="0" distR="0" wp14:anchorId="28B70D67" wp14:editId="7EB34193">
                  <wp:extent cx="2024743" cy="1032029"/>
                  <wp:effectExtent l="0" t="0" r="0" b="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046816" cy="1043280"/>
                          </a:xfrm>
                          <a:prstGeom prst="rect">
                            <a:avLst/>
                          </a:prstGeom>
                        </pic:spPr>
                      </pic:pic>
                    </a:graphicData>
                  </a:graphic>
                </wp:inline>
              </w:drawing>
            </w:r>
          </w:p>
        </w:tc>
        <w:tc>
          <w:tcPr>
            <w:tcW w:w="3820" w:type="dxa"/>
            <w:vAlign w:val="center"/>
          </w:tcPr>
          <w:p w14:paraId="1F5E382D" w14:textId="77777777" w:rsidR="00B601BA" w:rsidRPr="0049653E" w:rsidRDefault="00B601BA" w:rsidP="009B2AAE">
            <w:pPr>
              <w:rPr>
                <w:rFonts w:cs="Arial"/>
                <w:sz w:val="22"/>
                <w:szCs w:val="22"/>
                <w:lang w:val="en-GB"/>
              </w:rPr>
            </w:pPr>
          </w:p>
          <w:p w14:paraId="7C9DC9BF" w14:textId="77777777" w:rsidR="00B601BA" w:rsidRPr="0049653E" w:rsidRDefault="00B601BA" w:rsidP="009B2AAE">
            <w:pPr>
              <w:rPr>
                <w:rFonts w:cs="Arial"/>
                <w:sz w:val="22"/>
                <w:szCs w:val="22"/>
                <w:lang w:val="en-GB"/>
              </w:rPr>
            </w:pPr>
            <w:r w:rsidRPr="0049653E">
              <w:rPr>
                <w:rFonts w:cs="Arial"/>
                <w:sz w:val="22"/>
                <w:szCs w:val="22"/>
                <w:lang w:val="en-GB"/>
              </w:rPr>
              <w:t>Load components directed away from the edge are neglected</w:t>
            </w:r>
          </w:p>
        </w:tc>
      </w:tr>
      <w:tr w:rsidR="00797FE6" w:rsidRPr="0049653E" w14:paraId="76006EB2" w14:textId="77777777" w:rsidTr="00797FE6">
        <w:trPr>
          <w:trHeight w:val="867"/>
          <w:jc w:val="center"/>
        </w:trPr>
        <w:tc>
          <w:tcPr>
            <w:tcW w:w="1847" w:type="dxa"/>
            <w:vAlign w:val="center"/>
          </w:tcPr>
          <w:p w14:paraId="70DF60B9" w14:textId="77777777" w:rsidR="00B601BA" w:rsidRPr="0049653E" w:rsidRDefault="00B601BA" w:rsidP="009B2AAE">
            <w:pPr>
              <w:rPr>
                <w:rFonts w:cs="Arial"/>
                <w:sz w:val="22"/>
                <w:szCs w:val="22"/>
              </w:rPr>
            </w:pPr>
            <w:r w:rsidRPr="0049653E">
              <w:rPr>
                <w:rFonts w:cs="Arial"/>
                <w:sz w:val="22"/>
                <w:szCs w:val="22"/>
              </w:rPr>
              <w:t>Load on anchor group for calculations</w:t>
            </w:r>
          </w:p>
        </w:tc>
        <w:tc>
          <w:tcPr>
            <w:tcW w:w="3404" w:type="dxa"/>
            <w:vAlign w:val="center"/>
          </w:tcPr>
          <w:p w14:paraId="448E9464" w14:textId="7EA3BD8A" w:rsidR="00B601BA" w:rsidRPr="0049653E" w:rsidRDefault="00797FE6" w:rsidP="009441A0">
            <w:pPr>
              <w:jc w:val="center"/>
              <w:rPr>
                <w:rFonts w:cs="Arial"/>
                <w:noProof/>
                <w:sz w:val="22"/>
                <w:szCs w:val="22"/>
              </w:rPr>
            </w:pPr>
            <w:r w:rsidRPr="0049653E">
              <w:rPr>
                <w:rFonts w:cs="Arial"/>
                <w:noProof/>
                <w:sz w:val="22"/>
                <w:szCs w:val="22"/>
              </w:rPr>
              <w:drawing>
                <wp:inline distT="0" distB="0" distL="0" distR="0" wp14:anchorId="6AAB5250" wp14:editId="2E4AAE5E">
                  <wp:extent cx="1935678" cy="1118280"/>
                  <wp:effectExtent l="0" t="0" r="7620" b="5715"/>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956167" cy="1130117"/>
                          </a:xfrm>
                          <a:prstGeom prst="rect">
                            <a:avLst/>
                          </a:prstGeom>
                        </pic:spPr>
                      </pic:pic>
                    </a:graphicData>
                  </a:graphic>
                </wp:inline>
              </w:drawing>
            </w:r>
          </w:p>
        </w:tc>
        <w:tc>
          <w:tcPr>
            <w:tcW w:w="3820" w:type="dxa"/>
            <w:vAlign w:val="center"/>
          </w:tcPr>
          <w:p w14:paraId="2CDF8B7C" w14:textId="77777777" w:rsidR="00B601BA" w:rsidRPr="0049653E" w:rsidRDefault="00B601BA" w:rsidP="009B2AAE">
            <w:pPr>
              <w:rPr>
                <w:rFonts w:cs="Arial"/>
                <w:sz w:val="22"/>
                <w:szCs w:val="22"/>
              </w:rPr>
            </w:pPr>
          </w:p>
          <w:p w14:paraId="16F6CEA5" w14:textId="77777777" w:rsidR="00B601BA" w:rsidRPr="0049653E" w:rsidRDefault="00B601BA" w:rsidP="009B2AAE">
            <w:pPr>
              <w:rPr>
                <w:rFonts w:cs="Arial"/>
                <w:sz w:val="22"/>
                <w:szCs w:val="22"/>
              </w:rPr>
            </w:pPr>
          </w:p>
          <w:p w14:paraId="15624512" w14:textId="77777777" w:rsidR="00B601BA" w:rsidRPr="0049653E" w:rsidRDefault="00B601BA" w:rsidP="009B2AAE">
            <w:pPr>
              <w:rPr>
                <w:rFonts w:cs="Arial"/>
                <w:sz w:val="22"/>
                <w:szCs w:val="22"/>
              </w:rPr>
            </w:pPr>
          </w:p>
        </w:tc>
      </w:tr>
      <w:tr w:rsidR="00B601BA" w:rsidRPr="0049653E" w14:paraId="63840939" w14:textId="77777777" w:rsidTr="00804EAC">
        <w:trPr>
          <w:trHeight w:val="266"/>
          <w:jc w:val="center"/>
        </w:trPr>
        <w:tc>
          <w:tcPr>
            <w:tcW w:w="9071" w:type="dxa"/>
            <w:gridSpan w:val="3"/>
            <w:vAlign w:val="center"/>
          </w:tcPr>
          <w:p w14:paraId="09A3947C" w14:textId="2628BD3F" w:rsidR="00B601BA" w:rsidRPr="0049653E" w:rsidRDefault="00797FE6" w:rsidP="005926BF">
            <w:pPr>
              <w:jc w:val="center"/>
              <w:rPr>
                <w:rFonts w:cs="Arial"/>
                <w:sz w:val="22"/>
                <w:szCs w:val="22"/>
              </w:rPr>
            </w:pPr>
            <w:r w:rsidRPr="0049653E">
              <w:rPr>
                <w:rFonts w:cs="Arial"/>
                <w:sz w:val="22"/>
                <w:szCs w:val="22"/>
                <w:lang w:val="en-GB"/>
              </w:rPr>
              <w:t>(</w:t>
            </w:r>
            <w:r w:rsidR="00175575" w:rsidRPr="0049653E">
              <w:rPr>
                <w:rFonts w:cs="Arial"/>
                <w:sz w:val="22"/>
                <w:szCs w:val="22"/>
                <w:lang w:val="en-GB"/>
              </w:rPr>
              <w:t>4</w:t>
            </w:r>
            <w:r w:rsidR="00A20690" w:rsidRPr="0049653E">
              <w:rPr>
                <w:rFonts w:cs="Arial"/>
                <w:sz w:val="22"/>
                <w:szCs w:val="22"/>
                <w:lang w:val="en-GB"/>
              </w:rPr>
              <w:t>9</w:t>
            </w:r>
            <w:r w:rsidRPr="0049653E">
              <w:rPr>
                <w:rFonts w:cs="Arial"/>
                <w:sz w:val="22"/>
                <w:szCs w:val="22"/>
                <w:lang w:val="en-GB"/>
              </w:rPr>
              <w:t>C) GROUP OF ANCHORS AT THE EDGE LOADED BY A TORSION MOMENT</w:t>
            </w:r>
          </w:p>
        </w:tc>
      </w:tr>
      <w:tr w:rsidR="0012222D" w:rsidRPr="0049653E" w14:paraId="5D7D1F49" w14:textId="77777777" w:rsidTr="00804EAC">
        <w:trPr>
          <w:trHeight w:val="266"/>
          <w:jc w:val="center"/>
        </w:trPr>
        <w:tc>
          <w:tcPr>
            <w:tcW w:w="9071" w:type="dxa"/>
            <w:gridSpan w:val="3"/>
            <w:tcBorders>
              <w:bottom w:val="single" w:sz="4" w:space="0" w:color="auto"/>
            </w:tcBorders>
            <w:vAlign w:val="center"/>
          </w:tcPr>
          <w:p w14:paraId="1150A2AA" w14:textId="77777777" w:rsidR="0012222D" w:rsidRPr="0049653E" w:rsidRDefault="0012222D" w:rsidP="005926BF">
            <w:pPr>
              <w:jc w:val="center"/>
              <w:rPr>
                <w:rFonts w:cs="Arial"/>
                <w:sz w:val="22"/>
                <w:szCs w:val="22"/>
                <w:lang w:val="en-GB"/>
              </w:rPr>
            </w:pPr>
          </w:p>
        </w:tc>
      </w:tr>
    </w:tbl>
    <w:p w14:paraId="6BFD39B6" w14:textId="599B1879" w:rsidR="00797FE6" w:rsidRPr="0049653E" w:rsidRDefault="00797FE6" w:rsidP="00797FE6">
      <w:pPr>
        <w:jc w:val="center"/>
        <w:rPr>
          <w:rStyle w:val="Emphasis"/>
          <w:rFonts w:cs="Arial"/>
          <w:i w:val="0"/>
          <w:iCs w:val="0"/>
          <w:sz w:val="22"/>
          <w:szCs w:val="22"/>
        </w:rPr>
      </w:pPr>
      <w:r w:rsidRPr="0049653E">
        <w:rPr>
          <w:rStyle w:val="Emphasis"/>
          <w:rFonts w:cs="Arial"/>
          <w:i w:val="0"/>
          <w:iCs w:val="0"/>
          <w:sz w:val="22"/>
          <w:szCs w:val="22"/>
        </w:rPr>
        <w:t xml:space="preserve">FIG. </w:t>
      </w:r>
      <w:r w:rsidR="00175575" w:rsidRPr="0049653E">
        <w:rPr>
          <w:rStyle w:val="Emphasis"/>
          <w:rFonts w:cs="Arial"/>
          <w:i w:val="0"/>
          <w:iCs w:val="0"/>
          <w:sz w:val="22"/>
          <w:szCs w:val="22"/>
        </w:rPr>
        <w:t>4</w:t>
      </w:r>
      <w:r w:rsidR="00A20690" w:rsidRPr="0049653E">
        <w:rPr>
          <w:rStyle w:val="Emphasis"/>
          <w:rFonts w:cs="Arial"/>
          <w:i w:val="0"/>
          <w:iCs w:val="0"/>
          <w:sz w:val="22"/>
          <w:szCs w:val="22"/>
        </w:rPr>
        <w:t>9</w:t>
      </w:r>
      <w:r w:rsidRPr="0049653E">
        <w:rPr>
          <w:rStyle w:val="Emphasis"/>
          <w:rFonts w:cs="Arial"/>
          <w:i w:val="0"/>
          <w:iCs w:val="0"/>
          <w:sz w:val="22"/>
          <w:szCs w:val="22"/>
        </w:rPr>
        <w:t xml:space="preserve"> </w:t>
      </w:r>
      <w:r w:rsidRPr="0049653E">
        <w:rPr>
          <w:rStyle w:val="Emphasis"/>
          <w:rFonts w:eastAsiaTheme="minorHAnsi" w:cs="Arial"/>
          <w:i w:val="0"/>
          <w:iCs w:val="0"/>
          <w:sz w:val="22"/>
          <w:szCs w:val="22"/>
        </w:rPr>
        <w:t xml:space="preserve">EXAMPLES OF ANCHOR GROUP AT EDGE LOADED BY SHEAR FORCE OR TORSION </w:t>
      </w:r>
    </w:p>
    <w:p w14:paraId="77A11CE4" w14:textId="671AEA3F" w:rsidR="00B601BA" w:rsidRPr="0049653E" w:rsidRDefault="00B601BA" w:rsidP="00804EAC">
      <w:pPr>
        <w:rPr>
          <w:rStyle w:val="Emphasis"/>
          <w:rFonts w:cs="Arial"/>
          <w:i w:val="0"/>
          <w:iCs w:val="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6039"/>
        <w:gridCol w:w="73"/>
        <w:gridCol w:w="1357"/>
      </w:tblGrid>
      <w:tr w:rsidR="0012222D" w:rsidRPr="0049653E" w14:paraId="0F4E7541" w14:textId="460B38A3" w:rsidTr="00804EAC">
        <w:trPr>
          <w:trHeight w:val="1020"/>
          <w:jc w:val="center"/>
        </w:trPr>
        <w:tc>
          <w:tcPr>
            <w:tcW w:w="1571" w:type="dxa"/>
            <w:vAlign w:val="center"/>
          </w:tcPr>
          <w:p w14:paraId="7ADE614B" w14:textId="77777777" w:rsidR="0012222D" w:rsidRPr="0049653E" w:rsidRDefault="0012222D" w:rsidP="009B2AAE">
            <w:pPr>
              <w:rPr>
                <w:rFonts w:cs="Arial"/>
                <w:sz w:val="22"/>
                <w:szCs w:val="22"/>
              </w:rPr>
            </w:pPr>
            <w:r w:rsidRPr="0049653E">
              <w:rPr>
                <w:rFonts w:cs="Arial"/>
                <w:sz w:val="22"/>
                <w:szCs w:val="22"/>
              </w:rPr>
              <w:t>Action</w:t>
            </w:r>
          </w:p>
        </w:tc>
        <w:tc>
          <w:tcPr>
            <w:tcW w:w="5946" w:type="dxa"/>
            <w:gridSpan w:val="2"/>
            <w:vAlign w:val="center"/>
          </w:tcPr>
          <w:p w14:paraId="40476DDC" w14:textId="21A54379" w:rsidR="0012222D" w:rsidRPr="0049653E" w:rsidRDefault="00AD5967" w:rsidP="00DA5730">
            <w:pPr>
              <w:jc w:val="center"/>
              <w:rPr>
                <w:rFonts w:cs="Arial"/>
                <w:sz w:val="22"/>
                <w:szCs w:val="22"/>
              </w:rPr>
            </w:pPr>
            <w:r w:rsidRPr="0049653E">
              <w:rPr>
                <w:rFonts w:cs="Arial"/>
                <w:noProof/>
                <w:sz w:val="22"/>
                <w:szCs w:val="22"/>
              </w:rPr>
              <w:drawing>
                <wp:inline distT="0" distB="0" distL="0" distR="0" wp14:anchorId="5C1A37BF" wp14:editId="343942FC">
                  <wp:extent cx="2172887" cy="1100058"/>
                  <wp:effectExtent l="0" t="0" r="0" b="508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202227" cy="1114912"/>
                          </a:xfrm>
                          <a:prstGeom prst="rect">
                            <a:avLst/>
                          </a:prstGeom>
                        </pic:spPr>
                      </pic:pic>
                    </a:graphicData>
                  </a:graphic>
                </wp:inline>
              </w:drawing>
            </w:r>
          </w:p>
        </w:tc>
        <w:tc>
          <w:tcPr>
            <w:tcW w:w="1500" w:type="dxa"/>
          </w:tcPr>
          <w:p w14:paraId="3788A726" w14:textId="77777777" w:rsidR="0012222D" w:rsidRPr="0049653E" w:rsidRDefault="0012222D" w:rsidP="00DA5730">
            <w:pPr>
              <w:jc w:val="center"/>
              <w:rPr>
                <w:noProof/>
                <w:sz w:val="22"/>
                <w:szCs w:val="22"/>
                <w:lang w:val="en-IN" w:eastAsia="en-IN" w:bidi="hi-IN"/>
              </w:rPr>
            </w:pPr>
          </w:p>
        </w:tc>
      </w:tr>
      <w:tr w:rsidR="0012222D" w:rsidRPr="0049653E" w14:paraId="569285CC" w14:textId="10812B42" w:rsidTr="00804EAC">
        <w:trPr>
          <w:trHeight w:val="1368"/>
          <w:jc w:val="center"/>
        </w:trPr>
        <w:tc>
          <w:tcPr>
            <w:tcW w:w="1571" w:type="dxa"/>
            <w:vAlign w:val="center"/>
          </w:tcPr>
          <w:p w14:paraId="4FF4FA68" w14:textId="77777777" w:rsidR="0012222D" w:rsidRPr="0049653E" w:rsidRDefault="0012222D" w:rsidP="009B2AAE">
            <w:pPr>
              <w:rPr>
                <w:rFonts w:cs="Arial"/>
                <w:sz w:val="22"/>
                <w:szCs w:val="22"/>
              </w:rPr>
            </w:pPr>
            <w:r w:rsidRPr="0049653E">
              <w:rPr>
                <w:rFonts w:cs="Arial"/>
                <w:sz w:val="22"/>
                <w:szCs w:val="22"/>
              </w:rPr>
              <w:t>Load on each anchor</w:t>
            </w:r>
          </w:p>
        </w:tc>
        <w:tc>
          <w:tcPr>
            <w:tcW w:w="5946" w:type="dxa"/>
            <w:gridSpan w:val="2"/>
            <w:vAlign w:val="center"/>
          </w:tcPr>
          <w:p w14:paraId="04373FAD" w14:textId="54F9AA91" w:rsidR="0012222D" w:rsidRPr="0049653E" w:rsidRDefault="0012222D" w:rsidP="005302CC">
            <w:pPr>
              <w:rPr>
                <w:rFonts w:cs="Arial"/>
                <w:sz w:val="22"/>
                <w:szCs w:val="22"/>
              </w:rPr>
            </w:pPr>
            <w:r w:rsidRPr="0049653E">
              <w:rPr>
                <w:noProof/>
                <w:sz w:val="22"/>
                <w:szCs w:val="22"/>
                <w:lang w:val="en-IN" w:eastAsia="en-IN" w:bidi="hi-IN"/>
              </w:rPr>
              <w:drawing>
                <wp:inline distT="0" distB="0" distL="0" distR="0" wp14:anchorId="09115A7D" wp14:editId="79C930C4">
                  <wp:extent cx="3638550" cy="9429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638550" cy="942975"/>
                          </a:xfrm>
                          <a:prstGeom prst="rect">
                            <a:avLst/>
                          </a:prstGeom>
                        </pic:spPr>
                      </pic:pic>
                    </a:graphicData>
                  </a:graphic>
                </wp:inline>
              </w:drawing>
            </w:r>
          </w:p>
        </w:tc>
        <w:tc>
          <w:tcPr>
            <w:tcW w:w="1500" w:type="dxa"/>
          </w:tcPr>
          <w:p w14:paraId="46653D45" w14:textId="77777777" w:rsidR="0012222D" w:rsidRPr="0049653E" w:rsidRDefault="0012222D" w:rsidP="005302CC">
            <w:pPr>
              <w:rPr>
                <w:noProof/>
                <w:sz w:val="22"/>
                <w:szCs w:val="22"/>
                <w:lang w:val="en-IN" w:eastAsia="en-IN" w:bidi="hi-IN"/>
              </w:rPr>
            </w:pPr>
          </w:p>
        </w:tc>
      </w:tr>
      <w:tr w:rsidR="0012222D" w:rsidRPr="0049653E" w14:paraId="0BE1FAEB" w14:textId="34EC660B" w:rsidTr="00804EAC">
        <w:trPr>
          <w:trHeight w:val="991"/>
          <w:jc w:val="center"/>
        </w:trPr>
        <w:tc>
          <w:tcPr>
            <w:tcW w:w="1571" w:type="dxa"/>
          </w:tcPr>
          <w:p w14:paraId="4E23B48E" w14:textId="77777777" w:rsidR="0012222D" w:rsidRPr="0049653E" w:rsidRDefault="0012222D" w:rsidP="009B2AAE">
            <w:pPr>
              <w:rPr>
                <w:rFonts w:cs="Arial"/>
                <w:sz w:val="22"/>
                <w:szCs w:val="22"/>
              </w:rPr>
            </w:pPr>
            <w:r w:rsidRPr="0049653E">
              <w:rPr>
                <w:rFonts w:cs="Arial"/>
                <w:sz w:val="22"/>
                <w:szCs w:val="22"/>
              </w:rPr>
              <w:t xml:space="preserve">Load on anchor group </w:t>
            </w:r>
          </w:p>
        </w:tc>
        <w:tc>
          <w:tcPr>
            <w:tcW w:w="5946" w:type="dxa"/>
            <w:gridSpan w:val="2"/>
            <w:vAlign w:val="center"/>
          </w:tcPr>
          <w:p w14:paraId="4AD2966F" w14:textId="6345DE01" w:rsidR="0012222D" w:rsidRPr="0049653E" w:rsidRDefault="00AD5967" w:rsidP="00DA5730">
            <w:pPr>
              <w:jc w:val="center"/>
              <w:rPr>
                <w:rFonts w:cs="Arial"/>
                <w:sz w:val="22"/>
                <w:szCs w:val="22"/>
              </w:rPr>
            </w:pPr>
            <w:r w:rsidRPr="0049653E">
              <w:rPr>
                <w:rFonts w:cs="Arial"/>
                <w:noProof/>
                <w:sz w:val="22"/>
                <w:szCs w:val="22"/>
              </w:rPr>
              <w:drawing>
                <wp:inline distT="0" distB="0" distL="0" distR="0" wp14:anchorId="0A62C5D3" wp14:editId="1ED786C4">
                  <wp:extent cx="1965366" cy="787112"/>
                  <wp:effectExtent l="0" t="0" r="0" b="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001977" cy="801774"/>
                          </a:xfrm>
                          <a:prstGeom prst="rect">
                            <a:avLst/>
                          </a:prstGeom>
                        </pic:spPr>
                      </pic:pic>
                    </a:graphicData>
                  </a:graphic>
                </wp:inline>
              </w:drawing>
            </w:r>
          </w:p>
        </w:tc>
        <w:tc>
          <w:tcPr>
            <w:tcW w:w="1500" w:type="dxa"/>
          </w:tcPr>
          <w:p w14:paraId="6C139600" w14:textId="77777777" w:rsidR="0012222D" w:rsidRPr="0049653E" w:rsidRDefault="0012222D" w:rsidP="00DA5730">
            <w:pPr>
              <w:jc w:val="center"/>
              <w:rPr>
                <w:noProof/>
                <w:sz w:val="22"/>
                <w:szCs w:val="22"/>
                <w:lang w:val="en-IN" w:eastAsia="en-IN" w:bidi="hi-IN"/>
              </w:rPr>
            </w:pPr>
          </w:p>
        </w:tc>
      </w:tr>
      <w:tr w:rsidR="0012222D" w:rsidRPr="0049653E" w14:paraId="66A11085" w14:textId="466E6E51" w:rsidTr="00804EAC">
        <w:trPr>
          <w:trHeight w:val="830"/>
          <w:jc w:val="center"/>
        </w:trPr>
        <w:tc>
          <w:tcPr>
            <w:tcW w:w="1571" w:type="dxa"/>
          </w:tcPr>
          <w:p w14:paraId="7763ADA2" w14:textId="77777777" w:rsidR="0012222D" w:rsidRPr="0049653E" w:rsidRDefault="0012222D" w:rsidP="009B2AAE">
            <w:pPr>
              <w:rPr>
                <w:rFonts w:cs="Arial"/>
                <w:sz w:val="22"/>
                <w:szCs w:val="22"/>
              </w:rPr>
            </w:pPr>
            <w:r w:rsidRPr="0049653E">
              <w:rPr>
                <w:rFonts w:cs="Arial"/>
                <w:sz w:val="22"/>
                <w:szCs w:val="22"/>
              </w:rPr>
              <w:t>Load on anchor group for calculations</w:t>
            </w:r>
          </w:p>
        </w:tc>
        <w:tc>
          <w:tcPr>
            <w:tcW w:w="5946" w:type="dxa"/>
            <w:gridSpan w:val="2"/>
          </w:tcPr>
          <w:p w14:paraId="46091CC2" w14:textId="1E96C951" w:rsidR="0012222D" w:rsidRPr="0049653E" w:rsidRDefault="00AD5967" w:rsidP="00DA5730">
            <w:pPr>
              <w:jc w:val="center"/>
              <w:rPr>
                <w:rFonts w:cs="Arial"/>
                <w:sz w:val="22"/>
                <w:szCs w:val="22"/>
              </w:rPr>
            </w:pPr>
            <w:r w:rsidRPr="0049653E">
              <w:rPr>
                <w:rFonts w:cs="Arial"/>
                <w:noProof/>
                <w:sz w:val="22"/>
                <w:szCs w:val="22"/>
              </w:rPr>
              <w:drawing>
                <wp:inline distT="0" distB="0" distL="0" distR="0" wp14:anchorId="19B5FCB9" wp14:editId="6A5EB083">
                  <wp:extent cx="2036618" cy="886588"/>
                  <wp:effectExtent l="0" t="0" r="1905" b="889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062878" cy="898020"/>
                          </a:xfrm>
                          <a:prstGeom prst="rect">
                            <a:avLst/>
                          </a:prstGeom>
                        </pic:spPr>
                      </pic:pic>
                    </a:graphicData>
                  </a:graphic>
                </wp:inline>
              </w:drawing>
            </w:r>
          </w:p>
        </w:tc>
        <w:tc>
          <w:tcPr>
            <w:tcW w:w="1500" w:type="dxa"/>
          </w:tcPr>
          <w:p w14:paraId="158AFE0F" w14:textId="77777777" w:rsidR="0012222D" w:rsidRPr="0049653E" w:rsidRDefault="0012222D" w:rsidP="00DA5730">
            <w:pPr>
              <w:jc w:val="center"/>
              <w:rPr>
                <w:noProof/>
                <w:sz w:val="22"/>
                <w:szCs w:val="22"/>
                <w:lang w:val="en-IN" w:eastAsia="en-IN" w:bidi="hi-IN"/>
              </w:rPr>
            </w:pPr>
          </w:p>
        </w:tc>
      </w:tr>
      <w:tr w:rsidR="0012222D" w:rsidRPr="0049653E" w14:paraId="53EA4173" w14:textId="104136C1" w:rsidTr="00AD5967">
        <w:trPr>
          <w:trHeight w:val="1575"/>
          <w:jc w:val="center"/>
        </w:trPr>
        <w:tc>
          <w:tcPr>
            <w:tcW w:w="1571" w:type="dxa"/>
            <w:vAlign w:val="center"/>
          </w:tcPr>
          <w:p w14:paraId="4C03BA8C" w14:textId="77777777" w:rsidR="0012222D" w:rsidRPr="0049653E" w:rsidRDefault="0012222D" w:rsidP="009B2AAE">
            <w:pPr>
              <w:rPr>
                <w:rFonts w:cs="Arial"/>
                <w:sz w:val="22"/>
                <w:szCs w:val="22"/>
              </w:rPr>
            </w:pPr>
            <w:r w:rsidRPr="0049653E">
              <w:rPr>
                <w:rFonts w:cs="Arial"/>
                <w:sz w:val="22"/>
                <w:szCs w:val="22"/>
              </w:rPr>
              <w:t>Action</w:t>
            </w:r>
          </w:p>
        </w:tc>
        <w:tc>
          <w:tcPr>
            <w:tcW w:w="5865" w:type="dxa"/>
            <w:vAlign w:val="center"/>
          </w:tcPr>
          <w:p w14:paraId="46186CD8" w14:textId="77777777" w:rsidR="0012222D" w:rsidRPr="0049653E" w:rsidRDefault="0012222D" w:rsidP="009B2AAE">
            <w:pPr>
              <w:rPr>
                <w:rFonts w:cs="Arial"/>
                <w:sz w:val="22"/>
                <w:szCs w:val="22"/>
              </w:rPr>
            </w:pPr>
          </w:p>
          <w:p w14:paraId="32146818" w14:textId="398B39D1" w:rsidR="0012222D" w:rsidRPr="0049653E" w:rsidRDefault="00AD5967" w:rsidP="00DA5730">
            <w:pPr>
              <w:jc w:val="center"/>
              <w:rPr>
                <w:rFonts w:cs="Arial"/>
                <w:sz w:val="22"/>
                <w:szCs w:val="22"/>
              </w:rPr>
            </w:pPr>
            <w:r w:rsidRPr="0049653E">
              <w:rPr>
                <w:rFonts w:cs="Arial"/>
                <w:noProof/>
                <w:sz w:val="22"/>
                <w:szCs w:val="22"/>
              </w:rPr>
              <w:drawing>
                <wp:inline distT="0" distB="0" distL="0" distR="0" wp14:anchorId="2D35D587" wp14:editId="28A51737">
                  <wp:extent cx="1905989" cy="922580"/>
                  <wp:effectExtent l="0" t="0" r="0" b="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927604" cy="933042"/>
                          </a:xfrm>
                          <a:prstGeom prst="rect">
                            <a:avLst/>
                          </a:prstGeom>
                        </pic:spPr>
                      </pic:pic>
                    </a:graphicData>
                  </a:graphic>
                </wp:inline>
              </w:drawing>
            </w:r>
          </w:p>
        </w:tc>
        <w:tc>
          <w:tcPr>
            <w:tcW w:w="1557" w:type="dxa"/>
            <w:gridSpan w:val="2"/>
          </w:tcPr>
          <w:p w14:paraId="30DE5185" w14:textId="77777777" w:rsidR="0012222D" w:rsidRPr="0049653E" w:rsidRDefault="0012222D" w:rsidP="009B2AAE">
            <w:pPr>
              <w:rPr>
                <w:rFonts w:cs="Arial"/>
                <w:sz w:val="22"/>
                <w:szCs w:val="22"/>
              </w:rPr>
            </w:pPr>
          </w:p>
        </w:tc>
      </w:tr>
      <w:tr w:rsidR="0012222D" w:rsidRPr="0049653E" w14:paraId="1EC9EB0D" w14:textId="5BEA3920" w:rsidTr="00804EAC">
        <w:trPr>
          <w:trHeight w:val="1066"/>
          <w:jc w:val="center"/>
        </w:trPr>
        <w:tc>
          <w:tcPr>
            <w:tcW w:w="1571" w:type="dxa"/>
            <w:vAlign w:val="center"/>
          </w:tcPr>
          <w:p w14:paraId="5CDDC5B9" w14:textId="77777777" w:rsidR="0012222D" w:rsidRPr="0049653E" w:rsidRDefault="0012222D" w:rsidP="009B2AAE">
            <w:pPr>
              <w:rPr>
                <w:rFonts w:cs="Arial"/>
                <w:sz w:val="22"/>
                <w:szCs w:val="22"/>
              </w:rPr>
            </w:pPr>
            <w:r w:rsidRPr="0049653E">
              <w:rPr>
                <w:rFonts w:cs="Arial"/>
                <w:sz w:val="22"/>
                <w:szCs w:val="22"/>
              </w:rPr>
              <w:lastRenderedPageBreak/>
              <w:t>Load on each anchor</w:t>
            </w:r>
          </w:p>
        </w:tc>
        <w:tc>
          <w:tcPr>
            <w:tcW w:w="5865" w:type="dxa"/>
            <w:vAlign w:val="center"/>
          </w:tcPr>
          <w:p w14:paraId="42F72818" w14:textId="1E12918E" w:rsidR="0012222D" w:rsidRPr="0049653E" w:rsidRDefault="006B765B" w:rsidP="00DA5730">
            <w:pPr>
              <w:jc w:val="center"/>
              <w:rPr>
                <w:rFonts w:cs="Arial"/>
                <w:noProof/>
                <w:sz w:val="22"/>
                <w:szCs w:val="22"/>
              </w:rPr>
            </w:pPr>
            <w:r w:rsidRPr="0049653E">
              <w:rPr>
                <w:rFonts w:cs="Arial"/>
                <w:noProof/>
                <w:sz w:val="22"/>
                <w:szCs w:val="22"/>
                <w:lang w:eastAsia="en-US"/>
              </w:rPr>
              <w:drawing>
                <wp:inline distT="0" distB="0" distL="0" distR="0" wp14:anchorId="0AD03DC4" wp14:editId="71DE30A9">
                  <wp:extent cx="3698158" cy="914400"/>
                  <wp:effectExtent l="0" t="0" r="0" b="0"/>
                  <wp:docPr id="16534" name="Picture 16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794472" cy="938215"/>
                          </a:xfrm>
                          <a:prstGeom prst="rect">
                            <a:avLst/>
                          </a:prstGeom>
                        </pic:spPr>
                      </pic:pic>
                    </a:graphicData>
                  </a:graphic>
                </wp:inline>
              </w:drawing>
            </w:r>
          </w:p>
        </w:tc>
        <w:tc>
          <w:tcPr>
            <w:tcW w:w="1557" w:type="dxa"/>
            <w:gridSpan w:val="2"/>
          </w:tcPr>
          <w:p w14:paraId="439E6A59" w14:textId="77777777" w:rsidR="0012222D" w:rsidRPr="0049653E" w:rsidRDefault="0012222D" w:rsidP="00DA5730">
            <w:pPr>
              <w:jc w:val="center"/>
              <w:rPr>
                <w:noProof/>
                <w:sz w:val="22"/>
                <w:szCs w:val="22"/>
                <w:lang w:val="en-IN" w:eastAsia="en-IN" w:bidi="hi-IN"/>
              </w:rPr>
            </w:pPr>
          </w:p>
        </w:tc>
      </w:tr>
      <w:tr w:rsidR="0012222D" w:rsidRPr="0049653E" w14:paraId="4906FE6C" w14:textId="2F62BD7D" w:rsidTr="00804EAC">
        <w:trPr>
          <w:trHeight w:val="879"/>
          <w:jc w:val="center"/>
        </w:trPr>
        <w:tc>
          <w:tcPr>
            <w:tcW w:w="1571" w:type="dxa"/>
            <w:vAlign w:val="center"/>
          </w:tcPr>
          <w:p w14:paraId="434B0C64" w14:textId="77777777" w:rsidR="0012222D" w:rsidRPr="0049653E" w:rsidRDefault="0012222D" w:rsidP="009B2AAE">
            <w:pPr>
              <w:rPr>
                <w:rFonts w:cs="Arial"/>
                <w:sz w:val="22"/>
                <w:szCs w:val="22"/>
              </w:rPr>
            </w:pPr>
            <w:r w:rsidRPr="0049653E">
              <w:rPr>
                <w:rFonts w:cs="Arial"/>
                <w:sz w:val="22"/>
                <w:szCs w:val="22"/>
              </w:rPr>
              <w:t>Load on anchor group</w:t>
            </w:r>
          </w:p>
        </w:tc>
        <w:tc>
          <w:tcPr>
            <w:tcW w:w="5865" w:type="dxa"/>
            <w:vAlign w:val="center"/>
          </w:tcPr>
          <w:p w14:paraId="31273AC9" w14:textId="4550E973" w:rsidR="0012222D" w:rsidRPr="0049653E" w:rsidRDefault="00AD5967" w:rsidP="00DA5730">
            <w:pPr>
              <w:jc w:val="center"/>
              <w:rPr>
                <w:rFonts w:cs="Arial"/>
                <w:noProof/>
                <w:sz w:val="22"/>
                <w:szCs w:val="22"/>
              </w:rPr>
            </w:pPr>
            <w:r w:rsidRPr="0049653E">
              <w:rPr>
                <w:rFonts w:cs="Arial"/>
                <w:noProof/>
                <w:sz w:val="22"/>
                <w:szCs w:val="22"/>
              </w:rPr>
              <w:drawing>
                <wp:inline distT="0" distB="0" distL="0" distR="0" wp14:anchorId="4C18AB41" wp14:editId="101E53B2">
                  <wp:extent cx="1983179" cy="929106"/>
                  <wp:effectExtent l="0" t="0" r="0" b="4445"/>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008025" cy="940746"/>
                          </a:xfrm>
                          <a:prstGeom prst="rect">
                            <a:avLst/>
                          </a:prstGeom>
                        </pic:spPr>
                      </pic:pic>
                    </a:graphicData>
                  </a:graphic>
                </wp:inline>
              </w:drawing>
            </w:r>
          </w:p>
        </w:tc>
        <w:tc>
          <w:tcPr>
            <w:tcW w:w="1557" w:type="dxa"/>
            <w:gridSpan w:val="2"/>
          </w:tcPr>
          <w:p w14:paraId="7A0C2020" w14:textId="77777777" w:rsidR="0012222D" w:rsidRPr="0049653E" w:rsidRDefault="0012222D" w:rsidP="00DA5730">
            <w:pPr>
              <w:jc w:val="center"/>
              <w:rPr>
                <w:noProof/>
                <w:sz w:val="22"/>
                <w:szCs w:val="22"/>
                <w:lang w:val="en-IN" w:eastAsia="en-IN" w:bidi="hi-IN"/>
              </w:rPr>
            </w:pPr>
          </w:p>
        </w:tc>
      </w:tr>
      <w:tr w:rsidR="0012222D" w:rsidRPr="0049653E" w14:paraId="63A4503C" w14:textId="3E3962E9" w:rsidTr="00804EAC">
        <w:trPr>
          <w:trHeight w:val="879"/>
          <w:jc w:val="center"/>
        </w:trPr>
        <w:tc>
          <w:tcPr>
            <w:tcW w:w="1571" w:type="dxa"/>
            <w:vAlign w:val="center"/>
          </w:tcPr>
          <w:p w14:paraId="2C5B4110" w14:textId="77777777" w:rsidR="0012222D" w:rsidRPr="0049653E" w:rsidRDefault="0012222D" w:rsidP="009B2AAE">
            <w:pPr>
              <w:rPr>
                <w:rFonts w:cs="Arial"/>
                <w:sz w:val="22"/>
                <w:szCs w:val="22"/>
              </w:rPr>
            </w:pPr>
            <w:r w:rsidRPr="0049653E">
              <w:rPr>
                <w:rFonts w:cs="Arial"/>
                <w:sz w:val="22"/>
                <w:szCs w:val="22"/>
              </w:rPr>
              <w:t>Load on anchor group for calculations</w:t>
            </w:r>
          </w:p>
        </w:tc>
        <w:tc>
          <w:tcPr>
            <w:tcW w:w="5865" w:type="dxa"/>
            <w:vAlign w:val="center"/>
          </w:tcPr>
          <w:p w14:paraId="43DBD5C2" w14:textId="6687F952" w:rsidR="0012222D" w:rsidRPr="0049653E" w:rsidRDefault="00AD5967" w:rsidP="00DA5730">
            <w:pPr>
              <w:jc w:val="center"/>
              <w:rPr>
                <w:rFonts w:cs="Arial"/>
                <w:noProof/>
                <w:sz w:val="22"/>
                <w:szCs w:val="22"/>
              </w:rPr>
            </w:pPr>
            <w:r w:rsidRPr="0049653E">
              <w:rPr>
                <w:rFonts w:cs="Arial"/>
                <w:noProof/>
                <w:sz w:val="22"/>
                <w:szCs w:val="22"/>
              </w:rPr>
              <w:drawing>
                <wp:inline distT="0" distB="0" distL="0" distR="0" wp14:anchorId="0974A658" wp14:editId="0D483E57">
                  <wp:extent cx="2042556" cy="950158"/>
                  <wp:effectExtent l="0" t="0" r="0" b="254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066874" cy="961470"/>
                          </a:xfrm>
                          <a:prstGeom prst="rect">
                            <a:avLst/>
                          </a:prstGeom>
                        </pic:spPr>
                      </pic:pic>
                    </a:graphicData>
                  </a:graphic>
                </wp:inline>
              </w:drawing>
            </w:r>
          </w:p>
        </w:tc>
        <w:tc>
          <w:tcPr>
            <w:tcW w:w="1557" w:type="dxa"/>
            <w:gridSpan w:val="2"/>
          </w:tcPr>
          <w:p w14:paraId="3A946514" w14:textId="77777777" w:rsidR="0012222D" w:rsidRPr="0049653E" w:rsidRDefault="0012222D" w:rsidP="00DA5730">
            <w:pPr>
              <w:jc w:val="center"/>
              <w:rPr>
                <w:noProof/>
                <w:sz w:val="22"/>
                <w:szCs w:val="22"/>
                <w:lang w:val="en-IN" w:eastAsia="en-IN" w:bidi="hi-IN"/>
              </w:rPr>
            </w:pPr>
          </w:p>
        </w:tc>
      </w:tr>
    </w:tbl>
    <w:p w14:paraId="31A7090E" w14:textId="1B8364DB" w:rsidR="00643503" w:rsidRPr="0049653E" w:rsidRDefault="00643503" w:rsidP="009B2AAE">
      <w:pPr>
        <w:rPr>
          <w:rStyle w:val="Emphasis"/>
          <w:rFonts w:cs="Arial"/>
          <w:sz w:val="22"/>
          <w:szCs w:val="22"/>
        </w:rPr>
      </w:pPr>
    </w:p>
    <w:p w14:paraId="2B2D3E17" w14:textId="71748FC4" w:rsidR="00B601BA" w:rsidRPr="0049653E" w:rsidRDefault="00AD5967" w:rsidP="00D6303D">
      <w:pPr>
        <w:jc w:val="center"/>
        <w:rPr>
          <w:rStyle w:val="Emphasis"/>
          <w:rFonts w:cs="Arial"/>
          <w:i w:val="0"/>
          <w:iCs w:val="0"/>
          <w:sz w:val="22"/>
          <w:szCs w:val="22"/>
        </w:rPr>
      </w:pPr>
      <w:r w:rsidRPr="0049653E">
        <w:rPr>
          <w:rStyle w:val="Emphasis"/>
          <w:rFonts w:cs="Arial"/>
          <w:i w:val="0"/>
          <w:iCs w:val="0"/>
          <w:sz w:val="22"/>
          <w:szCs w:val="22"/>
        </w:rPr>
        <w:t xml:space="preserve">FIG. </w:t>
      </w:r>
      <w:r w:rsidR="00A20690" w:rsidRPr="0049653E">
        <w:rPr>
          <w:rStyle w:val="Emphasis"/>
          <w:rFonts w:cs="Arial"/>
          <w:i w:val="0"/>
          <w:iCs w:val="0"/>
          <w:sz w:val="22"/>
          <w:szCs w:val="22"/>
        </w:rPr>
        <w:t>50</w:t>
      </w:r>
      <w:r w:rsidR="002A6908" w:rsidRPr="0049653E">
        <w:rPr>
          <w:rStyle w:val="Emphasis"/>
          <w:rFonts w:cs="Arial"/>
          <w:i w:val="0"/>
          <w:iCs w:val="0"/>
          <w:sz w:val="22"/>
          <w:szCs w:val="22"/>
        </w:rPr>
        <w:t xml:space="preserve"> </w:t>
      </w:r>
      <w:r w:rsidRPr="0049653E">
        <w:rPr>
          <w:rStyle w:val="Emphasis"/>
          <w:rFonts w:eastAsiaTheme="minorHAnsi" w:cs="Arial"/>
          <w:i w:val="0"/>
          <w:iCs w:val="0"/>
          <w:sz w:val="22"/>
          <w:szCs w:val="22"/>
        </w:rPr>
        <w:t>EXAMPLES OF ANCHOR GROUP AT EDGE LOADED BY SHEAR FORCE AND TORSION</w:t>
      </w:r>
    </w:p>
    <w:p w14:paraId="228EC7CF" w14:textId="77777777" w:rsidR="00D6303D" w:rsidRPr="0049653E" w:rsidRDefault="00D6303D" w:rsidP="00D6303D">
      <w:pPr>
        <w:jc w:val="center"/>
        <w:rPr>
          <w:rFonts w:cs="Arial"/>
          <w:sz w:val="22"/>
          <w:szCs w:val="22"/>
        </w:rPr>
      </w:pPr>
    </w:p>
    <w:p w14:paraId="01B3D44C" w14:textId="23008A7A" w:rsidR="00B601BA" w:rsidRPr="0049653E" w:rsidRDefault="00B75255" w:rsidP="009B2AAE">
      <w:pPr>
        <w:rPr>
          <w:rFonts w:cs="Arial"/>
          <w:i/>
          <w:iCs/>
          <w:sz w:val="22"/>
          <w:szCs w:val="22"/>
        </w:rPr>
      </w:pPr>
      <w:r w:rsidRPr="0049653E">
        <w:rPr>
          <w:rFonts w:cs="Arial"/>
          <w:b/>
          <w:bCs/>
          <w:sz w:val="22"/>
          <w:szCs w:val="22"/>
        </w:rPr>
        <w:t>9</w:t>
      </w:r>
      <w:r w:rsidR="00643503" w:rsidRPr="0049653E">
        <w:rPr>
          <w:rFonts w:cs="Arial"/>
          <w:b/>
          <w:bCs/>
          <w:sz w:val="22"/>
          <w:szCs w:val="22"/>
        </w:rPr>
        <w:t>.2.3.4.1</w:t>
      </w:r>
      <w:r w:rsidR="00643503" w:rsidRPr="0049653E">
        <w:rPr>
          <w:rFonts w:cs="Arial"/>
          <w:sz w:val="22"/>
          <w:szCs w:val="22"/>
        </w:rPr>
        <w:t xml:space="preserve"> </w:t>
      </w:r>
      <w:r w:rsidR="00B601BA" w:rsidRPr="0049653E">
        <w:rPr>
          <w:rFonts w:cs="Arial"/>
          <w:i/>
          <w:iCs/>
          <w:sz w:val="22"/>
          <w:szCs w:val="22"/>
        </w:rPr>
        <w:t>Special Case</w:t>
      </w:r>
    </w:p>
    <w:p w14:paraId="6AE41636" w14:textId="77777777" w:rsidR="00B601BA" w:rsidRPr="0049653E" w:rsidRDefault="00B601BA" w:rsidP="009B2AAE">
      <w:pPr>
        <w:rPr>
          <w:rFonts w:cs="Arial"/>
          <w:sz w:val="22"/>
          <w:szCs w:val="22"/>
        </w:rPr>
      </w:pPr>
    </w:p>
    <w:p w14:paraId="4B351512" w14:textId="235CEB0A" w:rsidR="00B601BA" w:rsidRPr="0049653E" w:rsidRDefault="00B601BA" w:rsidP="00643503">
      <w:pPr>
        <w:jc w:val="both"/>
        <w:rPr>
          <w:rFonts w:cs="Arial"/>
          <w:sz w:val="22"/>
          <w:szCs w:val="22"/>
        </w:rPr>
      </w:pPr>
      <w:r w:rsidRPr="0049653E">
        <w:rPr>
          <w:rFonts w:cs="Arial"/>
          <w:sz w:val="22"/>
          <w:szCs w:val="22"/>
        </w:rPr>
        <w:t xml:space="preserve">For anchorages in a narrow or thin member </w:t>
      </w:r>
      <m:oMath>
        <m:r>
          <m:rPr>
            <m:sty m:val="p"/>
          </m:rPr>
          <w:rPr>
            <w:rFonts w:ascii="Cambria Math" w:hAnsi="Cambria Math" w:cs="Arial"/>
            <w:sz w:val="22"/>
            <w:szCs w:val="22"/>
          </w:rPr>
          <m:t>(</m:t>
        </m:r>
        <m:r>
          <w:rPr>
            <w:rFonts w:ascii="Cambria Math" w:hAnsi="Cambria Math" w:cs="Arial"/>
            <w:sz w:val="22"/>
            <w:szCs w:val="22"/>
          </w:rPr>
          <m:t>D</m:t>
        </m:r>
        <m:r>
          <m:rPr>
            <m:sty m:val="p"/>
          </m:rPr>
          <w:rPr>
            <w:rFonts w:ascii="Cambria Math" w:hAnsi="Cambria Math" w:cs="Arial"/>
            <w:sz w:val="22"/>
            <w:szCs w:val="22"/>
          </w:rPr>
          <m:t>&lt;1.5</m:t>
        </m:r>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c</m:t>
                </m:r>
              </m:e>
              <m:sup>
                <m:r>
                  <m:rPr>
                    <m:sty m:val="p"/>
                  </m:rPr>
                  <w:rPr>
                    <w:rFonts w:ascii="Cambria Math" w:hAnsi="Cambria Math" w:cs="Arial"/>
                    <w:sz w:val="22"/>
                    <w:szCs w:val="22"/>
                  </w:rPr>
                  <m:t>'</m:t>
                </m:r>
              </m:sup>
            </m:sSup>
          </m:e>
          <m:sub>
            <m:r>
              <m:rPr>
                <m:sty m:val="p"/>
              </m:rPr>
              <w:rPr>
                <w:rFonts w:ascii="Cambria Math" w:hAnsi="Cambria Math" w:cs="Arial"/>
                <w:sz w:val="22"/>
                <w:szCs w:val="22"/>
              </w:rPr>
              <m:t>1</m:t>
            </m:r>
          </m:sub>
        </m:sSub>
        <m:r>
          <m:rPr>
            <m:sty m:val="p"/>
          </m:rPr>
          <w:rPr>
            <w:rFonts w:ascii="Cambria Math" w:hAnsi="Cambria Math" w:cs="Arial"/>
            <w:sz w:val="22"/>
            <w:szCs w:val="22"/>
          </w:rPr>
          <m:t xml:space="preserve">) </m:t>
        </m:r>
      </m:oMath>
      <w:r w:rsidRPr="0049653E">
        <w:rPr>
          <w:rFonts w:cs="Arial"/>
          <w:sz w:val="22"/>
          <w:szCs w:val="22"/>
        </w:rPr>
        <w:t xml:space="preserve">with the largest edge distance less than the </w:t>
      </w:r>
      <w:r w:rsidR="00633F34">
        <w:rPr>
          <w:rFonts w:cs="Arial"/>
          <w:sz w:val="22"/>
          <w:szCs w:val="22"/>
        </w:rPr>
        <w:t xml:space="preserve">characteristic </w:t>
      </w:r>
      <w:r w:rsidRPr="0049653E">
        <w:rPr>
          <w:rFonts w:cs="Arial"/>
          <w:sz w:val="22"/>
          <w:szCs w:val="22"/>
        </w:rPr>
        <w:t xml:space="preserve">edge distance of </w:t>
      </w:r>
      <m:oMath>
        <m:r>
          <m:rPr>
            <m:sty m:val="p"/>
          </m:rPr>
          <w:rPr>
            <w:rFonts w:ascii="Cambria Math" w:hAnsi="Cambria Math" w:cs="Arial"/>
            <w:sz w:val="22"/>
            <w:szCs w:val="22"/>
          </w:rPr>
          <m:t>1.5</m:t>
        </m:r>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c</m:t>
                </m:r>
              </m:e>
              <m:sup>
                <m:r>
                  <m:rPr>
                    <m:sty m:val="p"/>
                  </m:rPr>
                  <w:rPr>
                    <w:rFonts w:ascii="Cambria Math" w:hAnsi="Cambria Math" w:cs="Arial"/>
                    <w:sz w:val="22"/>
                    <w:szCs w:val="22"/>
                  </w:rPr>
                  <m:t>'</m:t>
                </m:r>
              </m:sup>
            </m:sSup>
          </m:e>
          <m:sub>
            <m:r>
              <m:rPr>
                <m:sty m:val="p"/>
              </m:rPr>
              <w:rPr>
                <w:rFonts w:ascii="Cambria Math" w:hAnsi="Cambria Math" w:cs="Arial"/>
                <w:sz w:val="22"/>
                <w:szCs w:val="22"/>
              </w:rPr>
              <m:t>1</m:t>
            </m:r>
          </m:sub>
        </m:sSub>
      </m:oMath>
      <w:r w:rsidRPr="0049653E">
        <w:rPr>
          <w:rFonts w:cs="Arial"/>
          <w:sz w:val="22"/>
          <w:szCs w:val="22"/>
        </w:rPr>
        <w:t xml:space="preserve"> in shear, the calculation of strength according to </w:t>
      </w:r>
      <w:r w:rsidR="002D0B8D" w:rsidRPr="0049653E">
        <w:rPr>
          <w:rFonts w:cs="Arial"/>
          <w:b/>
          <w:bCs/>
          <w:sz w:val="22"/>
          <w:szCs w:val="22"/>
        </w:rPr>
        <w:t>9</w:t>
      </w:r>
      <w:r w:rsidRPr="0049653E">
        <w:rPr>
          <w:rFonts w:cs="Arial"/>
          <w:b/>
          <w:bCs/>
          <w:sz w:val="22"/>
          <w:szCs w:val="22"/>
        </w:rPr>
        <w:t>.2.3.4</w:t>
      </w:r>
      <w:r w:rsidRPr="0049653E">
        <w:rPr>
          <w:rFonts w:cs="Arial"/>
          <w:sz w:val="22"/>
          <w:szCs w:val="22"/>
        </w:rPr>
        <w:t xml:space="preserve"> may lead to very conservative values. For such cases, the edge distance </w:t>
      </w:r>
      <m:oMath>
        <m:sSub>
          <m:sSubPr>
            <m:ctrlPr>
              <w:rPr>
                <w:rFonts w:ascii="Cambria Math" w:hAnsi="Cambria Math" w:cs="Arial"/>
                <w:sz w:val="22"/>
                <w:szCs w:val="22"/>
              </w:rPr>
            </m:ctrlPr>
          </m:sSubPr>
          <m:e>
            <m:r>
              <w:rPr>
                <w:rFonts w:ascii="Cambria Math" w:hAnsi="Cambria Math" w:cs="Arial"/>
                <w:sz w:val="22"/>
                <w:szCs w:val="22"/>
              </w:rPr>
              <m:t>c</m:t>
            </m:r>
          </m:e>
          <m:sub>
            <m:r>
              <m:rPr>
                <m:sty m:val="p"/>
              </m:rPr>
              <w:rPr>
                <w:rFonts w:ascii="Cambria Math" w:hAnsi="Cambria Math" w:cs="Arial"/>
                <w:sz w:val="22"/>
                <w:szCs w:val="22"/>
              </w:rPr>
              <m:t>1</m:t>
            </m:r>
          </m:sub>
        </m:sSub>
      </m:oMath>
      <w:r w:rsidRPr="0049653E">
        <w:rPr>
          <w:rFonts w:cs="Arial"/>
          <w:sz w:val="22"/>
          <w:szCs w:val="22"/>
        </w:rPr>
        <w:t xml:space="preserve"> shall be substituted with modified value </w:t>
      </w:r>
      <m:oMath>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c</m:t>
                </m:r>
              </m:e>
              <m:sup>
                <m:r>
                  <m:rPr>
                    <m:sty m:val="p"/>
                  </m:rPr>
                  <w:rPr>
                    <w:rFonts w:ascii="Cambria Math" w:hAnsi="Cambria Math" w:cs="Arial"/>
                    <w:sz w:val="22"/>
                    <w:szCs w:val="22"/>
                  </w:rPr>
                  <m:t>'</m:t>
                </m:r>
              </m:sup>
            </m:sSup>
          </m:e>
          <m:sub>
            <m:r>
              <m:rPr>
                <m:sty m:val="p"/>
              </m:rPr>
              <w:rPr>
                <w:rFonts w:ascii="Cambria Math" w:hAnsi="Cambria Math" w:cs="Arial"/>
                <w:sz w:val="22"/>
                <w:szCs w:val="22"/>
              </w:rPr>
              <m:t>1</m:t>
            </m:r>
          </m:sub>
        </m:sSub>
      </m:oMath>
      <w:r w:rsidRPr="0049653E">
        <w:rPr>
          <w:rFonts w:cs="Arial"/>
          <w:sz w:val="22"/>
          <w:szCs w:val="22"/>
        </w:rPr>
        <w:t xml:space="preserve"> as indicated below in all equations in </w:t>
      </w:r>
      <w:r w:rsidR="002D0B8D" w:rsidRPr="0049653E">
        <w:rPr>
          <w:rFonts w:cs="Arial"/>
          <w:sz w:val="22"/>
          <w:szCs w:val="22"/>
        </w:rPr>
        <w:t>9</w:t>
      </w:r>
      <w:r w:rsidRPr="0049653E">
        <w:rPr>
          <w:rFonts w:cs="Arial"/>
          <w:sz w:val="22"/>
          <w:szCs w:val="22"/>
        </w:rPr>
        <w:t>.2.3.4.</w:t>
      </w:r>
    </w:p>
    <w:p w14:paraId="4E764342" w14:textId="77777777" w:rsidR="00B601BA" w:rsidRPr="0049653E" w:rsidRDefault="00B601BA" w:rsidP="00E850EC">
      <w:pPr>
        <w:jc w:val="both"/>
        <w:rPr>
          <w:rFonts w:cs="Arial"/>
          <w:sz w:val="22"/>
          <w:szCs w:val="22"/>
        </w:rPr>
      </w:pPr>
      <w:r w:rsidRPr="0049653E">
        <w:rPr>
          <w:rFonts w:cs="Arial"/>
          <w:sz w:val="22"/>
          <w:szCs w:val="22"/>
        </w:rPr>
        <w:t xml:space="preserve">For single anchor </w:t>
      </w:r>
    </w:p>
    <w:p w14:paraId="29FF0E26" w14:textId="77777777" w:rsidR="00B601BA" w:rsidRPr="0049653E" w:rsidRDefault="00B601BA" w:rsidP="00E850EC">
      <w:pPr>
        <w:jc w:val="both"/>
        <w:rPr>
          <w:rFonts w:cs="Arial"/>
          <w:sz w:val="22"/>
          <w:szCs w:val="22"/>
        </w:rPr>
      </w:pPr>
    </w:p>
    <w:p w14:paraId="38CE931C" w14:textId="0456C03C" w:rsidR="00B601BA" w:rsidRPr="0049653E" w:rsidRDefault="00B601BA" w:rsidP="00E850EC">
      <w:pPr>
        <w:jc w:val="both"/>
        <w:rPr>
          <w:rFonts w:cs="Arial"/>
          <w:sz w:val="22"/>
          <w:szCs w:val="22"/>
        </w:rPr>
      </w:pPr>
      <w:r w:rsidRPr="0049653E">
        <w:rPr>
          <w:rFonts w:cs="Arial"/>
          <w:sz w:val="22"/>
          <w:szCs w:val="22"/>
        </w:rPr>
        <w:tab/>
      </w:r>
      <w:r w:rsidRPr="0049653E">
        <w:rPr>
          <w:rFonts w:cs="Arial"/>
          <w:sz w:val="22"/>
          <w:szCs w:val="22"/>
        </w:rPr>
        <w:tab/>
      </w:r>
      <m:oMath>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c</m:t>
                </m:r>
              </m:e>
              <m:sup>
                <m:r>
                  <m:rPr>
                    <m:sty m:val="p"/>
                  </m:rPr>
                  <w:rPr>
                    <w:rFonts w:ascii="Cambria Math" w:hAnsi="Cambria Math" w:cs="Arial"/>
                    <w:sz w:val="22"/>
                    <w:szCs w:val="22"/>
                  </w:rPr>
                  <m:t>'</m:t>
                </m:r>
              </m:sup>
            </m:sSup>
          </m:e>
          <m:sub>
            <m:r>
              <m:rPr>
                <m:sty m:val="p"/>
              </m:rPr>
              <w:rPr>
                <w:rFonts w:ascii="Cambria Math" w:hAnsi="Cambria Math" w:cs="Arial"/>
                <w:sz w:val="22"/>
                <w:szCs w:val="22"/>
              </w:rPr>
              <m:t>1</m:t>
            </m:r>
          </m:sub>
        </m:sSub>
        <m:r>
          <m:rPr>
            <m:sty m:val="p"/>
          </m:rPr>
          <w:rPr>
            <w:rFonts w:ascii="Cambria Math" w:hAnsi="Cambria Math" w:cs="Arial"/>
            <w:sz w:val="22"/>
            <w:szCs w:val="22"/>
          </w:rPr>
          <m:t>=</m:t>
        </m:r>
        <m:func>
          <m:funcPr>
            <m:ctrlPr>
              <w:rPr>
                <w:rFonts w:ascii="Cambria Math" w:hAnsi="Cambria Math" w:cs="Arial"/>
                <w:sz w:val="22"/>
                <w:szCs w:val="22"/>
              </w:rPr>
            </m:ctrlPr>
          </m:funcPr>
          <m:fName>
            <m:r>
              <m:rPr>
                <m:sty m:val="p"/>
              </m:rPr>
              <w:rPr>
                <w:rFonts w:ascii="Cambria Math" w:hAnsi="Cambria Math" w:cs="Arial"/>
                <w:sz w:val="22"/>
                <w:szCs w:val="22"/>
              </w:rPr>
              <m:t>max</m:t>
            </m:r>
          </m:fName>
          <m:e>
            <m:d>
              <m:dPr>
                <m:ctrlPr>
                  <w:rPr>
                    <w:rFonts w:ascii="Cambria Math" w:hAnsi="Cambria Math" w:cs="Arial"/>
                    <w:sz w:val="22"/>
                    <w:szCs w:val="22"/>
                  </w:rPr>
                </m:ctrlPr>
              </m:dPr>
              <m:e>
                <m:f>
                  <m:fPr>
                    <m:type m:val="lin"/>
                    <m:ctrlPr>
                      <w:rPr>
                        <w:rFonts w:ascii="Cambria Math" w:hAnsi="Cambria Math" w:cs="Arial"/>
                        <w:sz w:val="22"/>
                        <w:szCs w:val="22"/>
                      </w:rPr>
                    </m:ctrlPr>
                  </m:fPr>
                  <m:num>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c</m:t>
                            </m:r>
                          </m:e>
                          <m:sup>
                            <m:r>
                              <m:rPr>
                                <m:sty m:val="p"/>
                              </m:rPr>
                              <w:rPr>
                                <w:rFonts w:ascii="Cambria Math" w:hAnsi="Cambria Math" w:cs="Arial"/>
                                <w:sz w:val="22"/>
                                <w:szCs w:val="22"/>
                              </w:rPr>
                              <m:t>'</m:t>
                            </m:r>
                          </m:sup>
                        </m:sSup>
                      </m:e>
                      <m:sub>
                        <m:r>
                          <w:rPr>
                            <w:rFonts w:ascii="Cambria Math" w:hAnsi="Cambria Math" w:cs="Arial"/>
                            <w:sz w:val="22"/>
                            <w:szCs w:val="22"/>
                          </w:rPr>
                          <m:t>2</m:t>
                        </m:r>
                        <m:r>
                          <m:rPr>
                            <m:sty m:val="p"/>
                          </m:rPr>
                          <w:rPr>
                            <w:rFonts w:ascii="Cambria Math" w:hAnsi="Cambria Math" w:cs="Arial"/>
                            <w:sz w:val="22"/>
                            <w:szCs w:val="22"/>
                          </w:rPr>
                          <m:t>max</m:t>
                        </m:r>
                      </m:sub>
                    </m:sSub>
                  </m:num>
                  <m:den>
                    <m:r>
                      <m:rPr>
                        <m:sty m:val="p"/>
                      </m:rPr>
                      <w:rPr>
                        <w:rFonts w:ascii="Cambria Math" w:hAnsi="Cambria Math" w:cs="Arial"/>
                        <w:sz w:val="22"/>
                        <w:szCs w:val="22"/>
                      </w:rPr>
                      <m:t>1.5</m:t>
                    </m:r>
                  </m:den>
                </m:f>
                <m:r>
                  <m:rPr>
                    <m:sty m:val="p"/>
                  </m:rPr>
                  <w:rPr>
                    <w:rFonts w:ascii="Cambria Math" w:hAnsi="Cambria Math" w:cs="Arial"/>
                    <w:sz w:val="22"/>
                    <w:szCs w:val="22"/>
                  </w:rPr>
                  <m:t>,</m:t>
                </m:r>
                <m:f>
                  <m:fPr>
                    <m:type m:val="lin"/>
                    <m:ctrlPr>
                      <w:rPr>
                        <w:rFonts w:ascii="Cambria Math" w:hAnsi="Cambria Math" w:cs="Arial"/>
                        <w:sz w:val="22"/>
                        <w:szCs w:val="22"/>
                      </w:rPr>
                    </m:ctrlPr>
                  </m:fPr>
                  <m:num>
                    <m:r>
                      <w:rPr>
                        <w:rFonts w:ascii="Cambria Math" w:hAnsi="Cambria Math" w:cs="Arial"/>
                        <w:sz w:val="22"/>
                        <w:szCs w:val="22"/>
                      </w:rPr>
                      <m:t>D</m:t>
                    </m:r>
                  </m:num>
                  <m:den>
                    <m:r>
                      <m:rPr>
                        <m:sty m:val="p"/>
                      </m:rPr>
                      <w:rPr>
                        <w:rFonts w:ascii="Cambria Math" w:hAnsi="Cambria Math" w:cs="Arial"/>
                        <w:sz w:val="22"/>
                        <w:szCs w:val="22"/>
                      </w:rPr>
                      <m:t>1.5</m:t>
                    </m:r>
                  </m:den>
                </m:f>
              </m:e>
            </m:d>
          </m:e>
        </m:func>
      </m:oMath>
      <w:r w:rsidRPr="0049653E">
        <w:rPr>
          <w:rFonts w:cs="Arial"/>
          <w:sz w:val="22"/>
          <w:szCs w:val="22"/>
        </w:rPr>
        <w:t xml:space="preserve"> </w:t>
      </w:r>
    </w:p>
    <w:p w14:paraId="67EE61B3" w14:textId="77777777" w:rsidR="00B601BA" w:rsidRPr="0049653E" w:rsidRDefault="00B601BA" w:rsidP="00E850EC">
      <w:pPr>
        <w:jc w:val="both"/>
        <w:rPr>
          <w:rFonts w:cs="Arial"/>
          <w:sz w:val="22"/>
          <w:szCs w:val="22"/>
        </w:rPr>
      </w:pPr>
    </w:p>
    <w:p w14:paraId="3F2709A3" w14:textId="77777777" w:rsidR="00B601BA" w:rsidRPr="0049653E" w:rsidRDefault="00B601BA" w:rsidP="00E850EC">
      <w:pPr>
        <w:jc w:val="both"/>
        <w:rPr>
          <w:rFonts w:cs="Arial"/>
          <w:sz w:val="22"/>
          <w:szCs w:val="22"/>
        </w:rPr>
      </w:pPr>
      <w:r w:rsidRPr="0049653E">
        <w:rPr>
          <w:rFonts w:cs="Arial"/>
          <w:sz w:val="22"/>
          <w:szCs w:val="22"/>
        </w:rPr>
        <w:t xml:space="preserve">For group of anchors, </w:t>
      </w:r>
    </w:p>
    <w:p w14:paraId="57A9847C" w14:textId="798F80DE" w:rsidR="00B601BA" w:rsidRPr="0049653E" w:rsidRDefault="00000000" w:rsidP="00E82FBC">
      <w:pPr>
        <w:ind w:left="720"/>
        <w:jc w:val="both"/>
        <w:rPr>
          <w:rFonts w:cs="Arial"/>
          <w:sz w:val="22"/>
          <w:szCs w:val="22"/>
        </w:rPr>
      </w:pPr>
      <m:oMathPara>
        <m:oMathParaPr>
          <m:jc m:val="left"/>
        </m:oMathParaPr>
        <m:oMath>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c</m:t>
                  </m:r>
                </m:e>
                <m:sup>
                  <m:r>
                    <m:rPr>
                      <m:sty m:val="p"/>
                    </m:rPr>
                    <w:rPr>
                      <w:rFonts w:ascii="Cambria Math" w:hAnsi="Cambria Math" w:cs="Arial"/>
                      <w:sz w:val="22"/>
                      <w:szCs w:val="22"/>
                    </w:rPr>
                    <m:t>'</m:t>
                  </m:r>
                </m:sup>
              </m:sSup>
            </m:e>
            <m:sub>
              <m:r>
                <m:rPr>
                  <m:sty m:val="p"/>
                </m:rPr>
                <w:rPr>
                  <w:rFonts w:ascii="Cambria Math" w:hAnsi="Cambria Math" w:cs="Arial"/>
                  <w:sz w:val="22"/>
                  <w:szCs w:val="22"/>
                </w:rPr>
                <m:t>1</m:t>
              </m:r>
            </m:sub>
          </m:sSub>
          <m:r>
            <m:rPr>
              <m:sty m:val="p"/>
            </m:rPr>
            <w:rPr>
              <w:rFonts w:ascii="Cambria Math" w:hAnsi="Cambria Math" w:cs="Arial"/>
              <w:sz w:val="22"/>
              <w:szCs w:val="22"/>
            </w:rPr>
            <m:t>=</m:t>
          </m:r>
          <m:func>
            <m:funcPr>
              <m:ctrlPr>
                <w:rPr>
                  <w:rFonts w:ascii="Cambria Math" w:hAnsi="Cambria Math" w:cs="Arial"/>
                  <w:sz w:val="22"/>
                  <w:szCs w:val="22"/>
                </w:rPr>
              </m:ctrlPr>
            </m:funcPr>
            <m:fName>
              <m:r>
                <m:rPr>
                  <m:sty m:val="p"/>
                </m:rPr>
                <w:rPr>
                  <w:rFonts w:ascii="Cambria Math" w:hAnsi="Cambria Math" w:cs="Arial"/>
                  <w:sz w:val="22"/>
                  <w:szCs w:val="22"/>
                </w:rPr>
                <m:t>max</m:t>
              </m:r>
            </m:fName>
            <m:e>
              <m:d>
                <m:dPr>
                  <m:ctrlPr>
                    <w:rPr>
                      <w:rFonts w:ascii="Cambria Math" w:hAnsi="Cambria Math" w:cs="Arial"/>
                      <w:sz w:val="22"/>
                      <w:szCs w:val="22"/>
                    </w:rPr>
                  </m:ctrlPr>
                </m:dPr>
                <m:e>
                  <m:f>
                    <m:fPr>
                      <m:type m:val="lin"/>
                      <m:ctrlPr>
                        <w:rPr>
                          <w:rFonts w:ascii="Cambria Math" w:hAnsi="Cambria Math" w:cs="Arial"/>
                          <w:sz w:val="22"/>
                          <w:szCs w:val="22"/>
                        </w:rPr>
                      </m:ctrlPr>
                    </m:fPr>
                    <m:num>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c</m:t>
                              </m:r>
                            </m:e>
                            <m:sup>
                              <m:r>
                                <m:rPr>
                                  <m:sty m:val="p"/>
                                </m:rPr>
                                <w:rPr>
                                  <w:rFonts w:ascii="Cambria Math" w:hAnsi="Cambria Math" w:cs="Arial"/>
                                  <w:sz w:val="22"/>
                                  <w:szCs w:val="22"/>
                                </w:rPr>
                                <m:t>'</m:t>
                              </m:r>
                            </m:sup>
                          </m:sSup>
                        </m:e>
                        <m:sub>
                          <m:r>
                            <m:rPr>
                              <m:sty m:val="p"/>
                            </m:rPr>
                            <w:rPr>
                              <w:rFonts w:ascii="Cambria Math" w:hAnsi="Cambria Math" w:cs="Arial"/>
                              <w:sz w:val="22"/>
                              <w:szCs w:val="22"/>
                            </w:rPr>
                            <m:t>2max</m:t>
                          </m:r>
                        </m:sub>
                      </m:sSub>
                    </m:num>
                    <m:den>
                      <m:r>
                        <m:rPr>
                          <m:sty m:val="p"/>
                        </m:rPr>
                        <w:rPr>
                          <w:rFonts w:ascii="Cambria Math" w:hAnsi="Cambria Math" w:cs="Arial"/>
                          <w:sz w:val="22"/>
                          <w:szCs w:val="22"/>
                        </w:rPr>
                        <m:t>1.5</m:t>
                      </m:r>
                    </m:den>
                  </m:f>
                  <m:r>
                    <m:rPr>
                      <m:sty m:val="p"/>
                    </m:rPr>
                    <w:rPr>
                      <w:rFonts w:ascii="Cambria Math" w:hAnsi="Cambria Math" w:cs="Arial"/>
                      <w:sz w:val="22"/>
                      <w:szCs w:val="22"/>
                    </w:rPr>
                    <m:t>,</m:t>
                  </m:r>
                  <m:f>
                    <m:fPr>
                      <m:type m:val="lin"/>
                      <m:ctrlPr>
                        <w:rPr>
                          <w:rFonts w:ascii="Cambria Math" w:hAnsi="Cambria Math" w:cs="Arial"/>
                          <w:sz w:val="22"/>
                          <w:szCs w:val="22"/>
                        </w:rPr>
                      </m:ctrlPr>
                    </m:fPr>
                    <m:num>
                      <m:r>
                        <w:rPr>
                          <w:rFonts w:ascii="Cambria Math" w:hAnsi="Cambria Math" w:cs="Arial"/>
                          <w:sz w:val="22"/>
                          <w:szCs w:val="22"/>
                        </w:rPr>
                        <m:t>D</m:t>
                      </m:r>
                    </m:num>
                    <m:den>
                      <m:r>
                        <m:rPr>
                          <m:sty m:val="p"/>
                        </m:rPr>
                        <w:rPr>
                          <w:rFonts w:ascii="Cambria Math" w:hAnsi="Cambria Math" w:cs="Arial"/>
                          <w:sz w:val="22"/>
                          <w:szCs w:val="22"/>
                        </w:rPr>
                        <m:t>1.5</m:t>
                      </m:r>
                    </m:den>
                  </m:f>
                  <m:r>
                    <m:rPr>
                      <m:sty m:val="p"/>
                    </m:rPr>
                    <w:rPr>
                      <w:rFonts w:ascii="Cambria Math" w:hAnsi="Cambria Math" w:cs="Arial"/>
                      <w:sz w:val="22"/>
                      <w:szCs w:val="22"/>
                    </w:rPr>
                    <m:t>,</m:t>
                  </m:r>
                  <m:f>
                    <m:fPr>
                      <m:type m:val="lin"/>
                      <m:ctrlPr>
                        <w:rPr>
                          <w:rFonts w:ascii="Cambria Math" w:hAnsi="Cambria Math" w:cs="Arial"/>
                          <w:sz w:val="22"/>
                          <w:szCs w:val="22"/>
                        </w:rPr>
                      </m:ctrlPr>
                    </m:fPr>
                    <m:num>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s</m:t>
                              </m:r>
                            </m:e>
                            <m:sup>
                              <m:r>
                                <m:rPr>
                                  <m:sty m:val="p"/>
                                </m:rPr>
                                <w:rPr>
                                  <w:rFonts w:ascii="Cambria Math" w:hAnsi="Cambria Math" w:cs="Arial"/>
                                  <w:sz w:val="22"/>
                                  <w:szCs w:val="22"/>
                                </w:rPr>
                                <m:t>'</m:t>
                              </m:r>
                            </m:sup>
                          </m:sSup>
                        </m:e>
                        <m:sub>
                          <m:r>
                            <m:rPr>
                              <m:sty m:val="p"/>
                            </m:rPr>
                            <w:rPr>
                              <w:rFonts w:ascii="Cambria Math" w:hAnsi="Cambria Math" w:cs="Arial"/>
                              <w:sz w:val="22"/>
                              <w:szCs w:val="22"/>
                            </w:rPr>
                            <m:t>2max</m:t>
                          </m:r>
                        </m:sub>
                      </m:sSub>
                    </m:num>
                    <m:den>
                      <m:r>
                        <w:rPr>
                          <w:rFonts w:ascii="Cambria Math" w:hAnsi="Cambria Math" w:cs="Arial"/>
                          <w:sz w:val="22"/>
                          <w:szCs w:val="22"/>
                        </w:rPr>
                        <m:t>3</m:t>
                      </m:r>
                    </m:den>
                  </m:f>
                </m:e>
              </m:d>
            </m:e>
          </m:func>
        </m:oMath>
      </m:oMathPara>
    </w:p>
    <w:p w14:paraId="1D4C73D2" w14:textId="3A24F638" w:rsidR="008E63D2" w:rsidRPr="0049653E" w:rsidRDefault="008E63D2" w:rsidP="00851F0F">
      <w:pPr>
        <w:jc w:val="both"/>
        <w:rPr>
          <w:rFonts w:cs="Arial"/>
          <w:sz w:val="22"/>
          <w:szCs w:val="22"/>
        </w:rPr>
      </w:pPr>
    </w:p>
    <w:p w14:paraId="640EFFA5" w14:textId="114FC275" w:rsidR="00695B44" w:rsidRPr="0049653E" w:rsidRDefault="00851F0F" w:rsidP="00373CEE">
      <w:pPr>
        <w:jc w:val="both"/>
        <w:rPr>
          <w:rStyle w:val="Emphasis"/>
          <w:rFonts w:cs="Arial"/>
          <w:i w:val="0"/>
          <w:iCs w:val="0"/>
          <w:sz w:val="22"/>
          <w:szCs w:val="22"/>
        </w:rPr>
      </w:pPr>
      <w:r w:rsidRPr="0049653E">
        <w:rPr>
          <w:rFonts w:cs="Arial"/>
          <w:sz w:val="22"/>
          <w:szCs w:val="22"/>
        </w:rPr>
        <w:t xml:space="preserve">Where </w:t>
      </w:r>
      <m:oMath>
        <m:sSub>
          <m:sSubPr>
            <m:ctrlPr>
              <w:rPr>
                <w:rFonts w:ascii="Cambria Math" w:hAnsi="Cambria Math" w:cs="Arial"/>
                <w:sz w:val="22"/>
                <w:szCs w:val="22"/>
              </w:rPr>
            </m:ctrlPr>
          </m:sSubPr>
          <m:e>
            <m:r>
              <w:rPr>
                <w:rFonts w:ascii="Cambria Math" w:hAnsi="Cambria Math" w:cs="Arial"/>
                <w:sz w:val="22"/>
                <w:szCs w:val="22"/>
              </w:rPr>
              <m:t>s'</m:t>
            </m:r>
          </m:e>
          <m:sub>
            <m:r>
              <w:rPr>
                <w:rFonts w:ascii="Cambria Math" w:hAnsi="Cambria Math" w:cs="Arial"/>
                <w:sz w:val="22"/>
                <w:szCs w:val="22"/>
              </w:rPr>
              <m:t>2max</m:t>
            </m:r>
          </m:sub>
        </m:sSub>
      </m:oMath>
      <w:r w:rsidRPr="0049653E">
        <w:rPr>
          <w:rFonts w:cs="Arial"/>
          <w:sz w:val="22"/>
          <w:szCs w:val="22"/>
        </w:rPr>
        <w:t xml:space="preserve"> is the maximum spacing between the anchors in the orthogonal direction</w:t>
      </w:r>
      <w:r w:rsidR="00FD13BF" w:rsidRPr="0049653E">
        <w:rPr>
          <w:rFonts w:cs="Arial"/>
          <w:sz w:val="22"/>
          <w:szCs w:val="22"/>
        </w:rPr>
        <w:t>s</w:t>
      </w:r>
    </w:p>
    <w:p w14:paraId="205F52E3" w14:textId="4ABD4F3F" w:rsidR="00516DAA" w:rsidRPr="0049653E" w:rsidRDefault="00373CEE" w:rsidP="00373CEE">
      <w:pPr>
        <w:jc w:val="center"/>
        <w:rPr>
          <w:rFonts w:cs="Arial"/>
          <w:sz w:val="22"/>
          <w:szCs w:val="22"/>
        </w:rPr>
      </w:pPr>
      <w:r w:rsidRPr="0049653E">
        <w:rPr>
          <w:noProof/>
          <w:sz w:val="22"/>
          <w:szCs w:val="22"/>
          <w:lang w:val="en-IN" w:eastAsia="en-IN" w:bidi="hi-IN"/>
        </w:rPr>
        <w:drawing>
          <wp:inline distT="0" distB="0" distL="0" distR="0" wp14:anchorId="66165E1B" wp14:editId="21EE7762">
            <wp:extent cx="3485407" cy="1753708"/>
            <wp:effectExtent l="0" t="0" r="1270" b="0"/>
            <wp:docPr id="930" name="Picture 9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Picture 930" descr="Diagram&#10;&#10;Description automatically generated"/>
                    <pic:cNvPicPr/>
                  </pic:nvPicPr>
                  <pic:blipFill>
                    <a:blip r:embed="rId120"/>
                    <a:stretch>
                      <a:fillRect/>
                    </a:stretch>
                  </pic:blipFill>
                  <pic:spPr>
                    <a:xfrm>
                      <a:off x="0" y="0"/>
                      <a:ext cx="3531013" cy="1776655"/>
                    </a:xfrm>
                    <a:prstGeom prst="rect">
                      <a:avLst/>
                    </a:prstGeom>
                  </pic:spPr>
                </pic:pic>
              </a:graphicData>
            </a:graphic>
          </wp:inline>
        </w:drawing>
      </w:r>
    </w:p>
    <w:p w14:paraId="088EB30D" w14:textId="3BAD928B" w:rsidR="00373CEE" w:rsidRPr="0049653E" w:rsidRDefault="00373CEE" w:rsidP="00373CEE">
      <w:pPr>
        <w:jc w:val="center"/>
        <w:rPr>
          <w:rStyle w:val="Emphasis"/>
          <w:rFonts w:cs="Arial"/>
          <w:i w:val="0"/>
          <w:iCs w:val="0"/>
          <w:sz w:val="22"/>
          <w:szCs w:val="22"/>
        </w:rPr>
      </w:pPr>
      <w:r w:rsidRPr="0049653E">
        <w:rPr>
          <w:rStyle w:val="Emphasis"/>
          <w:rFonts w:cs="Arial"/>
          <w:i w:val="0"/>
          <w:iCs w:val="0"/>
          <w:sz w:val="22"/>
          <w:szCs w:val="22"/>
        </w:rPr>
        <w:t xml:space="preserve">FIG. </w:t>
      </w:r>
      <w:r w:rsidR="008C0FE6" w:rsidRPr="0049653E">
        <w:rPr>
          <w:rStyle w:val="Emphasis"/>
          <w:rFonts w:cs="Arial"/>
          <w:i w:val="0"/>
          <w:iCs w:val="0"/>
          <w:sz w:val="22"/>
          <w:szCs w:val="22"/>
        </w:rPr>
        <w:t>5</w:t>
      </w:r>
      <w:r w:rsidR="00A20690" w:rsidRPr="0049653E">
        <w:rPr>
          <w:rStyle w:val="Emphasis"/>
          <w:rFonts w:cs="Arial"/>
          <w:i w:val="0"/>
          <w:iCs w:val="0"/>
          <w:sz w:val="22"/>
          <w:szCs w:val="22"/>
        </w:rPr>
        <w:t>1</w:t>
      </w:r>
      <w:r w:rsidRPr="0049653E">
        <w:rPr>
          <w:rStyle w:val="Emphasis"/>
          <w:rFonts w:cs="Arial"/>
          <w:i w:val="0"/>
          <w:iCs w:val="0"/>
          <w:sz w:val="22"/>
          <w:szCs w:val="22"/>
        </w:rPr>
        <w:t xml:space="preserve"> </w:t>
      </w:r>
      <w:r w:rsidRPr="0049653E">
        <w:rPr>
          <w:rStyle w:val="Emphasis"/>
          <w:rFonts w:eastAsiaTheme="minorHAnsi" w:cs="Arial"/>
          <w:i w:val="0"/>
          <w:iCs w:val="0"/>
          <w:sz w:val="22"/>
          <w:szCs w:val="22"/>
        </w:rPr>
        <w:t>EXAMPLES OF ANCHORAGE IN A THIN NARROW MEMBER</w:t>
      </w:r>
    </w:p>
    <w:p w14:paraId="742CE8F5" w14:textId="1D63453F" w:rsidR="0023723A" w:rsidRPr="0049653E" w:rsidRDefault="00373CEE" w:rsidP="00695B44">
      <w:pPr>
        <w:jc w:val="center"/>
        <w:rPr>
          <w:rFonts w:cs="Arial"/>
          <w:sz w:val="22"/>
          <w:szCs w:val="22"/>
        </w:rPr>
      </w:pPr>
      <w:r w:rsidRPr="0049653E">
        <w:rPr>
          <w:rFonts w:cs="Arial"/>
          <w:sz w:val="22"/>
          <w:szCs w:val="22"/>
        </w:rPr>
        <w:t xml:space="preserve"> </w:t>
      </w:r>
    </w:p>
    <w:p w14:paraId="79F1E654" w14:textId="580F0132" w:rsidR="00B601BA" w:rsidRPr="0049653E" w:rsidRDefault="00BB0C21" w:rsidP="009B2AAE">
      <w:pPr>
        <w:rPr>
          <w:rFonts w:cs="Arial"/>
          <w:i/>
          <w:iCs/>
          <w:sz w:val="22"/>
          <w:szCs w:val="22"/>
        </w:rPr>
      </w:pPr>
      <w:r w:rsidRPr="0049653E">
        <w:rPr>
          <w:rFonts w:cs="Arial"/>
          <w:b/>
          <w:bCs/>
          <w:sz w:val="22"/>
          <w:szCs w:val="22"/>
        </w:rPr>
        <w:lastRenderedPageBreak/>
        <w:t>9</w:t>
      </w:r>
      <w:r w:rsidR="00B601BA" w:rsidRPr="0049653E">
        <w:rPr>
          <w:rFonts w:cs="Arial"/>
          <w:b/>
          <w:bCs/>
          <w:sz w:val="22"/>
          <w:szCs w:val="22"/>
        </w:rPr>
        <w:t>.2.4</w:t>
      </w:r>
      <w:r w:rsidR="00B601BA" w:rsidRPr="0049653E">
        <w:rPr>
          <w:rFonts w:cs="Arial"/>
          <w:sz w:val="22"/>
          <w:szCs w:val="22"/>
        </w:rPr>
        <w:t xml:space="preserve"> </w:t>
      </w:r>
      <w:r w:rsidR="00B601BA" w:rsidRPr="0049653E">
        <w:rPr>
          <w:rFonts w:cs="Arial"/>
          <w:i/>
          <w:iCs/>
          <w:sz w:val="22"/>
          <w:szCs w:val="22"/>
        </w:rPr>
        <w:t>Check for Combined Tension and Shear</w:t>
      </w:r>
    </w:p>
    <w:p w14:paraId="501E10F0" w14:textId="77777777" w:rsidR="00B601BA" w:rsidRPr="0049653E" w:rsidRDefault="00B601BA" w:rsidP="009B2AAE">
      <w:pPr>
        <w:rPr>
          <w:rFonts w:cs="Arial"/>
          <w:sz w:val="22"/>
          <w:szCs w:val="22"/>
        </w:rPr>
      </w:pPr>
    </w:p>
    <w:p w14:paraId="2C7C9ABC" w14:textId="3880DC16" w:rsidR="00B601BA" w:rsidRPr="0049653E" w:rsidRDefault="00B601BA" w:rsidP="00E950F1">
      <w:pPr>
        <w:jc w:val="both"/>
        <w:rPr>
          <w:rFonts w:cs="Arial"/>
          <w:sz w:val="22"/>
          <w:szCs w:val="22"/>
        </w:rPr>
      </w:pPr>
      <w:r w:rsidRPr="0049653E">
        <w:rPr>
          <w:rFonts w:cs="Arial"/>
          <w:sz w:val="22"/>
          <w:szCs w:val="22"/>
        </w:rPr>
        <w:t>The following equations shall be satisfied for combined tension and shear loads (</w:t>
      </w:r>
      <w:proofErr w:type="spellStart"/>
      <w:r w:rsidRPr="0049653E">
        <w:rPr>
          <w:rFonts w:cs="Arial"/>
          <w:sz w:val="22"/>
          <w:szCs w:val="22"/>
        </w:rPr>
        <w:t>see</w:t>
      </w:r>
      <w:r w:rsidR="00E91628" w:rsidRPr="0049653E">
        <w:rPr>
          <w:rFonts w:cs="Arial"/>
          <w:sz w:val="22"/>
          <w:szCs w:val="22"/>
        </w:rPr>
        <w:t>Fig</w:t>
      </w:r>
      <w:proofErr w:type="spellEnd"/>
      <w:r w:rsidR="00E91628" w:rsidRPr="0049653E">
        <w:rPr>
          <w:rFonts w:cs="Arial"/>
          <w:sz w:val="22"/>
          <w:szCs w:val="22"/>
        </w:rPr>
        <w:t>. 5</w:t>
      </w:r>
      <w:r w:rsidR="003C3A26" w:rsidRPr="0049653E">
        <w:rPr>
          <w:rFonts w:cs="Arial"/>
          <w:sz w:val="22"/>
          <w:szCs w:val="22"/>
        </w:rPr>
        <w:t>2</w:t>
      </w:r>
      <w:r w:rsidRPr="0049653E">
        <w:rPr>
          <w:rFonts w:cs="Arial"/>
          <w:sz w:val="22"/>
          <w:szCs w:val="22"/>
        </w:rPr>
        <w:t>).</w:t>
      </w:r>
    </w:p>
    <w:p w14:paraId="4348E614" w14:textId="3BE3B515" w:rsidR="00B601BA" w:rsidRPr="0049653E" w:rsidRDefault="00000000" w:rsidP="000F49C1">
      <w:pPr>
        <w:ind w:left="720"/>
        <w:jc w:val="both"/>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β</m:t>
            </m:r>
          </m:e>
          <m:sub>
            <m:r>
              <m:rPr>
                <m:sty m:val="p"/>
              </m:rPr>
              <w:rPr>
                <w:rFonts w:ascii="Cambria Math" w:hAnsi="Cambria Math" w:cs="Arial"/>
                <w:sz w:val="22"/>
                <w:szCs w:val="22"/>
                <w:vertAlign w:val="subscript"/>
              </w:rPr>
              <m:t>N</m:t>
            </m:r>
          </m:sub>
        </m:sSub>
      </m:oMath>
      <w:r w:rsidR="00B601BA" w:rsidRPr="0049653E">
        <w:rPr>
          <w:rFonts w:cs="Arial"/>
          <w:sz w:val="22"/>
          <w:szCs w:val="22"/>
        </w:rPr>
        <w:t xml:space="preserve">  </w:t>
      </w:r>
      <w:proofErr w:type="gramStart"/>
      <w:r w:rsidR="00B601BA" w:rsidRPr="0049653E">
        <w:rPr>
          <w:rFonts w:cs="Arial"/>
          <w:sz w:val="22"/>
          <w:szCs w:val="22"/>
          <w:u w:val="single"/>
        </w:rPr>
        <w:t>&lt;</w:t>
      </w:r>
      <w:r w:rsidR="00B601BA" w:rsidRPr="0049653E">
        <w:rPr>
          <w:rFonts w:cs="Arial"/>
          <w:sz w:val="22"/>
          <w:szCs w:val="22"/>
        </w:rPr>
        <w:t xml:space="preserve">  1</w:t>
      </w:r>
      <w:proofErr w:type="gramEnd"/>
      <w:r w:rsidR="00B601BA" w:rsidRPr="0049653E">
        <w:rPr>
          <w:rFonts w:cs="Arial"/>
          <w:sz w:val="22"/>
          <w:szCs w:val="22"/>
        </w:rPr>
        <w:tab/>
      </w:r>
      <w:r w:rsidR="00B601BA" w:rsidRPr="0049653E">
        <w:rPr>
          <w:rFonts w:cs="Arial"/>
          <w:sz w:val="22"/>
          <w:szCs w:val="22"/>
        </w:rPr>
        <w:tab/>
      </w:r>
      <w:r w:rsidR="00B601BA" w:rsidRPr="0049653E">
        <w:rPr>
          <w:rFonts w:cs="Arial"/>
          <w:sz w:val="22"/>
          <w:szCs w:val="22"/>
        </w:rPr>
        <w:tab/>
      </w:r>
      <w:r w:rsidR="00B601BA" w:rsidRPr="0049653E">
        <w:rPr>
          <w:rFonts w:cs="Arial"/>
          <w:sz w:val="22"/>
          <w:szCs w:val="22"/>
        </w:rPr>
        <w:tab/>
      </w:r>
      <w:r w:rsidR="00B601BA" w:rsidRPr="0049653E">
        <w:rPr>
          <w:rFonts w:cs="Arial"/>
          <w:sz w:val="22"/>
          <w:szCs w:val="22"/>
        </w:rPr>
        <w:tab/>
      </w:r>
      <w:r w:rsidR="00B601BA" w:rsidRPr="0049653E">
        <w:rPr>
          <w:rFonts w:cs="Arial"/>
          <w:sz w:val="22"/>
          <w:szCs w:val="22"/>
        </w:rPr>
        <w:tab/>
      </w:r>
      <w:r w:rsidR="00B601BA" w:rsidRPr="0049653E">
        <w:rPr>
          <w:rFonts w:cs="Arial"/>
          <w:sz w:val="22"/>
          <w:szCs w:val="22"/>
        </w:rPr>
        <w:tab/>
      </w:r>
      <w:r w:rsidR="00B601BA" w:rsidRPr="0049653E">
        <w:rPr>
          <w:rFonts w:cs="Arial"/>
          <w:sz w:val="22"/>
          <w:szCs w:val="22"/>
        </w:rPr>
        <w:tab/>
      </w:r>
      <w:r w:rsidR="00B601BA" w:rsidRPr="0049653E">
        <w:rPr>
          <w:rFonts w:cs="Arial"/>
          <w:sz w:val="22"/>
          <w:szCs w:val="22"/>
        </w:rPr>
        <w:tab/>
      </w:r>
      <w:r w:rsidR="00B601BA" w:rsidRPr="0049653E">
        <w:rPr>
          <w:rFonts w:cs="Arial"/>
          <w:sz w:val="22"/>
          <w:szCs w:val="22"/>
        </w:rPr>
        <w:tab/>
      </w:r>
    </w:p>
    <w:p w14:paraId="2B30D402" w14:textId="29A6B169" w:rsidR="00DF06CD" w:rsidRPr="0049653E" w:rsidRDefault="00000000" w:rsidP="000F49C1">
      <w:pPr>
        <w:ind w:left="720"/>
        <w:jc w:val="both"/>
        <w:rPr>
          <w:rFonts w:cs="Arial"/>
          <w:sz w:val="22"/>
          <w:szCs w:val="22"/>
        </w:rPr>
      </w:pPr>
      <m:oMath>
        <m:sSub>
          <m:sSubPr>
            <m:ctrlPr>
              <w:rPr>
                <w:rFonts w:ascii="Cambria Math" w:hAnsi="Cambria Math" w:cs="Arial"/>
                <w:sz w:val="22"/>
                <w:szCs w:val="22"/>
              </w:rPr>
            </m:ctrlPr>
          </m:sSubPr>
          <m:e>
            <m:r>
              <w:rPr>
                <w:rFonts w:ascii="Cambria Math" w:hAnsi="Cambria Math" w:cs="Arial"/>
                <w:sz w:val="22"/>
                <w:szCs w:val="22"/>
              </w:rPr>
              <m:t>β</m:t>
            </m:r>
          </m:e>
          <m:sub>
            <m:r>
              <m:rPr>
                <m:sty m:val="p"/>
              </m:rPr>
              <w:rPr>
                <w:rFonts w:ascii="Cambria Math" w:hAnsi="Cambria Math" w:cs="Arial"/>
                <w:sz w:val="22"/>
                <w:szCs w:val="22"/>
                <w:vertAlign w:val="subscript"/>
              </w:rPr>
              <m:t>V</m:t>
            </m:r>
          </m:sub>
        </m:sSub>
      </m:oMath>
      <w:r w:rsidR="00B601BA" w:rsidRPr="0049653E">
        <w:rPr>
          <w:rFonts w:cs="Arial"/>
          <w:sz w:val="22"/>
          <w:szCs w:val="22"/>
        </w:rPr>
        <w:t xml:space="preserve">  </w:t>
      </w:r>
      <w:proofErr w:type="gramStart"/>
      <w:r w:rsidR="00B601BA" w:rsidRPr="0049653E">
        <w:rPr>
          <w:rFonts w:cs="Arial"/>
          <w:sz w:val="22"/>
          <w:szCs w:val="22"/>
          <w:u w:val="single"/>
        </w:rPr>
        <w:t>&lt;</w:t>
      </w:r>
      <w:r w:rsidR="00B601BA" w:rsidRPr="0049653E">
        <w:rPr>
          <w:rFonts w:cs="Arial"/>
          <w:sz w:val="22"/>
          <w:szCs w:val="22"/>
        </w:rPr>
        <w:t xml:space="preserve">  1</w:t>
      </w:r>
      <w:proofErr w:type="gramEnd"/>
      <w:r w:rsidR="00B601BA" w:rsidRPr="0049653E">
        <w:rPr>
          <w:rFonts w:cs="Arial"/>
          <w:sz w:val="22"/>
          <w:szCs w:val="22"/>
        </w:rPr>
        <w:tab/>
      </w:r>
    </w:p>
    <w:p w14:paraId="027D754B" w14:textId="67BB8ED5" w:rsidR="00DF06CD" w:rsidRPr="0049653E" w:rsidRDefault="00DF06CD" w:rsidP="000F49C1">
      <w:pPr>
        <w:ind w:left="720"/>
        <w:jc w:val="both"/>
        <w:rPr>
          <w:rFonts w:cs="Arial"/>
          <w:sz w:val="22"/>
          <w:szCs w:val="22"/>
        </w:rPr>
      </w:pPr>
      <w:r w:rsidRPr="0049653E">
        <w:rPr>
          <w:rFonts w:cs="Arial"/>
          <w:sz w:val="22"/>
          <w:szCs w:val="22"/>
        </w:rPr>
        <w:t>(</w:t>
      </w:r>
      <m:oMath>
        <m:sSub>
          <m:sSubPr>
            <m:ctrlPr>
              <w:rPr>
                <w:rFonts w:ascii="Cambria Math" w:hAnsi="Cambria Math" w:cs="Arial"/>
                <w:sz w:val="22"/>
                <w:szCs w:val="22"/>
              </w:rPr>
            </m:ctrlPr>
          </m:sSubPr>
          <m:e>
            <m:r>
              <w:rPr>
                <w:rFonts w:ascii="Cambria Math" w:hAnsi="Cambria Math" w:cs="Arial"/>
                <w:sz w:val="22"/>
                <w:szCs w:val="22"/>
              </w:rPr>
              <m:t>β</m:t>
            </m:r>
          </m:e>
          <m:sub>
            <m:r>
              <m:rPr>
                <m:sty m:val="p"/>
              </m:rPr>
              <w:rPr>
                <w:rFonts w:ascii="Cambria Math" w:hAnsi="Cambria Math" w:cs="Arial"/>
                <w:sz w:val="22"/>
                <w:szCs w:val="22"/>
                <w:vertAlign w:val="subscript"/>
              </w:rPr>
              <m:t>N</m:t>
            </m:r>
          </m:sub>
        </m:sSub>
      </m:oMath>
      <w:r w:rsidRPr="0049653E">
        <w:rPr>
          <w:rFonts w:cs="Arial"/>
          <w:sz w:val="22"/>
          <w:szCs w:val="22"/>
        </w:rPr>
        <w:t>) + (</w:t>
      </w:r>
      <m:oMath>
        <m:sSub>
          <m:sSubPr>
            <m:ctrlPr>
              <w:rPr>
                <w:rFonts w:ascii="Cambria Math" w:hAnsi="Cambria Math" w:cs="Arial"/>
                <w:sz w:val="22"/>
                <w:szCs w:val="22"/>
              </w:rPr>
            </m:ctrlPr>
          </m:sSubPr>
          <m:e>
            <m:r>
              <w:rPr>
                <w:rFonts w:ascii="Cambria Math" w:hAnsi="Cambria Math" w:cs="Arial"/>
                <w:sz w:val="22"/>
                <w:szCs w:val="22"/>
              </w:rPr>
              <m:t>β</m:t>
            </m:r>
          </m:e>
          <m:sub>
            <m:r>
              <m:rPr>
                <m:sty m:val="p"/>
              </m:rPr>
              <w:rPr>
                <w:rFonts w:ascii="Cambria Math" w:hAnsi="Cambria Math" w:cs="Arial"/>
                <w:sz w:val="22"/>
                <w:szCs w:val="22"/>
                <w:vertAlign w:val="subscript"/>
              </w:rPr>
              <m:t>V</m:t>
            </m:r>
          </m:sub>
        </m:sSub>
      </m:oMath>
      <w:r w:rsidRPr="0049653E">
        <w:rPr>
          <w:rFonts w:cs="Arial"/>
          <w:sz w:val="22"/>
          <w:szCs w:val="22"/>
        </w:rPr>
        <w:t xml:space="preserve">)  </w:t>
      </w:r>
      <w:r w:rsidRPr="0049653E">
        <w:rPr>
          <w:rFonts w:cs="Arial"/>
          <w:sz w:val="22"/>
          <w:szCs w:val="22"/>
          <w:u w:val="single"/>
        </w:rPr>
        <w:t>&lt;</w:t>
      </w:r>
      <w:r w:rsidRPr="0049653E">
        <w:rPr>
          <w:rFonts w:cs="Arial"/>
          <w:sz w:val="22"/>
          <w:szCs w:val="22"/>
        </w:rPr>
        <w:t xml:space="preserve"> 1.2</w:t>
      </w:r>
      <w:r w:rsidR="00B601BA" w:rsidRPr="0049653E">
        <w:rPr>
          <w:rFonts w:cs="Arial"/>
          <w:sz w:val="22"/>
          <w:szCs w:val="22"/>
        </w:rPr>
        <w:tab/>
      </w:r>
      <w:r w:rsidR="00B02B09" w:rsidRPr="0049653E">
        <w:rPr>
          <w:rFonts w:cs="Arial"/>
          <w:sz w:val="22"/>
          <w:szCs w:val="22"/>
        </w:rPr>
        <w:t>(for failure mode other than steel)</w:t>
      </w:r>
    </w:p>
    <w:p w14:paraId="5EAF678D" w14:textId="04A6EBE7" w:rsidR="00B601BA" w:rsidRPr="0049653E" w:rsidRDefault="00DF06CD" w:rsidP="000F49C1">
      <w:pPr>
        <w:ind w:left="720"/>
        <w:jc w:val="both"/>
        <w:rPr>
          <w:rFonts w:cs="Arial"/>
          <w:sz w:val="22"/>
          <w:szCs w:val="22"/>
        </w:rPr>
      </w:pPr>
      <w:r w:rsidRPr="0049653E">
        <w:rPr>
          <w:rFonts w:cs="Arial"/>
          <w:sz w:val="22"/>
          <w:szCs w:val="22"/>
        </w:rPr>
        <w:t xml:space="preserve">Or </w:t>
      </w:r>
      <w:r w:rsidR="00B601BA" w:rsidRPr="0049653E">
        <w:rPr>
          <w:rFonts w:cs="Arial"/>
          <w:sz w:val="22"/>
          <w:szCs w:val="22"/>
        </w:rPr>
        <w:tab/>
      </w:r>
      <w:r w:rsidR="00B601BA" w:rsidRPr="0049653E">
        <w:rPr>
          <w:rFonts w:cs="Arial"/>
          <w:sz w:val="22"/>
          <w:szCs w:val="22"/>
        </w:rPr>
        <w:tab/>
      </w:r>
      <w:r w:rsidR="00B601BA" w:rsidRPr="0049653E">
        <w:rPr>
          <w:rFonts w:cs="Arial"/>
          <w:sz w:val="22"/>
          <w:szCs w:val="22"/>
        </w:rPr>
        <w:tab/>
      </w:r>
      <w:r w:rsidR="00B601BA" w:rsidRPr="0049653E">
        <w:rPr>
          <w:rFonts w:cs="Arial"/>
          <w:sz w:val="22"/>
          <w:szCs w:val="22"/>
        </w:rPr>
        <w:tab/>
      </w:r>
      <w:r w:rsidR="00B601BA" w:rsidRPr="0049653E">
        <w:rPr>
          <w:rFonts w:cs="Arial"/>
          <w:sz w:val="22"/>
          <w:szCs w:val="22"/>
        </w:rPr>
        <w:tab/>
      </w:r>
      <w:r w:rsidR="00B601BA" w:rsidRPr="0049653E">
        <w:rPr>
          <w:rFonts w:cs="Arial"/>
          <w:sz w:val="22"/>
          <w:szCs w:val="22"/>
        </w:rPr>
        <w:tab/>
      </w:r>
      <w:r w:rsidR="00B601BA" w:rsidRPr="0049653E">
        <w:rPr>
          <w:rFonts w:cs="Arial"/>
          <w:sz w:val="22"/>
          <w:szCs w:val="22"/>
        </w:rPr>
        <w:tab/>
      </w:r>
    </w:p>
    <w:p w14:paraId="0A2487B5" w14:textId="02191F13" w:rsidR="00B601BA" w:rsidRPr="0049653E" w:rsidRDefault="00B601BA" w:rsidP="000F49C1">
      <w:pPr>
        <w:ind w:left="720"/>
        <w:jc w:val="both"/>
        <w:rPr>
          <w:rFonts w:cs="Arial"/>
          <w:sz w:val="22"/>
          <w:szCs w:val="22"/>
        </w:rPr>
      </w:pPr>
      <w:r w:rsidRPr="0049653E">
        <w:rPr>
          <w:rFonts w:cs="Arial"/>
          <w:sz w:val="22"/>
          <w:szCs w:val="22"/>
        </w:rPr>
        <w:t>(</w:t>
      </w:r>
      <m:oMath>
        <m:sSub>
          <m:sSubPr>
            <m:ctrlPr>
              <w:rPr>
                <w:rFonts w:ascii="Cambria Math" w:hAnsi="Cambria Math" w:cs="Arial"/>
                <w:sz w:val="22"/>
                <w:szCs w:val="22"/>
              </w:rPr>
            </m:ctrlPr>
          </m:sSubPr>
          <m:e>
            <m:r>
              <w:rPr>
                <w:rFonts w:ascii="Cambria Math" w:hAnsi="Cambria Math" w:cs="Arial"/>
                <w:sz w:val="22"/>
                <w:szCs w:val="22"/>
              </w:rPr>
              <m:t>β</m:t>
            </m:r>
          </m:e>
          <m:sub>
            <m:r>
              <m:rPr>
                <m:sty m:val="p"/>
              </m:rPr>
              <w:rPr>
                <w:rFonts w:ascii="Cambria Math" w:hAnsi="Cambria Math" w:cs="Arial"/>
                <w:sz w:val="22"/>
                <w:szCs w:val="22"/>
                <w:vertAlign w:val="subscript"/>
              </w:rPr>
              <m:t>N</m:t>
            </m:r>
          </m:sub>
        </m:sSub>
      </m:oMath>
      <w:r w:rsidRPr="0049653E">
        <w:rPr>
          <w:rFonts w:cs="Arial"/>
          <w:sz w:val="22"/>
          <w:szCs w:val="22"/>
        </w:rPr>
        <w:t>)</w:t>
      </w:r>
      <w:r w:rsidRPr="0049653E">
        <w:rPr>
          <w:rFonts w:ascii="Symbol" w:eastAsia="Symbol" w:hAnsi="Symbol" w:cs="Symbol"/>
          <w:sz w:val="22"/>
          <w:szCs w:val="22"/>
          <w:vertAlign w:val="superscript"/>
        </w:rPr>
        <w:t>a</w:t>
      </w:r>
      <w:r w:rsidRPr="0049653E">
        <w:rPr>
          <w:rFonts w:cs="Arial"/>
          <w:sz w:val="22"/>
          <w:szCs w:val="22"/>
        </w:rPr>
        <w:t xml:space="preserve"> + (</w:t>
      </w:r>
      <m:oMath>
        <m:sSub>
          <m:sSubPr>
            <m:ctrlPr>
              <w:rPr>
                <w:rFonts w:ascii="Cambria Math" w:hAnsi="Cambria Math" w:cs="Arial"/>
                <w:sz w:val="22"/>
                <w:szCs w:val="22"/>
              </w:rPr>
            </m:ctrlPr>
          </m:sSubPr>
          <m:e>
            <m:r>
              <w:rPr>
                <w:rFonts w:ascii="Cambria Math" w:hAnsi="Cambria Math" w:cs="Arial"/>
                <w:sz w:val="22"/>
                <w:szCs w:val="22"/>
              </w:rPr>
              <m:t>β</m:t>
            </m:r>
          </m:e>
          <m:sub>
            <m:r>
              <m:rPr>
                <m:sty m:val="p"/>
              </m:rPr>
              <w:rPr>
                <w:rFonts w:ascii="Cambria Math" w:hAnsi="Cambria Math" w:cs="Arial"/>
                <w:sz w:val="22"/>
                <w:szCs w:val="22"/>
                <w:vertAlign w:val="subscript"/>
              </w:rPr>
              <m:t>V</m:t>
            </m:r>
          </m:sub>
        </m:sSub>
      </m:oMath>
      <w:r w:rsidRPr="0049653E">
        <w:rPr>
          <w:rFonts w:cs="Arial"/>
          <w:sz w:val="22"/>
          <w:szCs w:val="22"/>
        </w:rPr>
        <w:t>)</w:t>
      </w:r>
      <w:proofErr w:type="gramStart"/>
      <w:r w:rsidRPr="0049653E">
        <w:rPr>
          <w:rFonts w:ascii="Symbol" w:eastAsia="Symbol" w:hAnsi="Symbol" w:cs="Symbol"/>
          <w:sz w:val="22"/>
          <w:szCs w:val="22"/>
          <w:vertAlign w:val="superscript"/>
        </w:rPr>
        <w:t>a</w:t>
      </w:r>
      <w:r w:rsidRPr="0049653E">
        <w:rPr>
          <w:rFonts w:cs="Arial"/>
          <w:sz w:val="22"/>
          <w:szCs w:val="22"/>
        </w:rPr>
        <w:t xml:space="preserve">  </w:t>
      </w:r>
      <w:r w:rsidRPr="0049653E">
        <w:rPr>
          <w:rFonts w:cs="Arial"/>
          <w:sz w:val="22"/>
          <w:szCs w:val="22"/>
          <w:u w:val="single"/>
        </w:rPr>
        <w:t>&lt;</w:t>
      </w:r>
      <w:proofErr w:type="gramEnd"/>
      <w:r w:rsidRPr="0049653E">
        <w:rPr>
          <w:rFonts w:cs="Arial"/>
          <w:sz w:val="22"/>
          <w:szCs w:val="22"/>
        </w:rPr>
        <w:t xml:space="preserve"> 1</w:t>
      </w:r>
      <w:r w:rsidRPr="0049653E">
        <w:rPr>
          <w:rFonts w:cs="Arial"/>
          <w:sz w:val="22"/>
          <w:szCs w:val="22"/>
        </w:rPr>
        <w:tab/>
      </w:r>
      <w:r w:rsidRPr="0049653E">
        <w:rPr>
          <w:rFonts w:cs="Arial"/>
          <w:sz w:val="22"/>
          <w:szCs w:val="22"/>
        </w:rPr>
        <w:tab/>
      </w:r>
      <w:r w:rsidRPr="0049653E">
        <w:rPr>
          <w:rFonts w:cs="Arial"/>
          <w:sz w:val="22"/>
          <w:szCs w:val="22"/>
        </w:rPr>
        <w:tab/>
      </w:r>
      <w:r w:rsidRPr="0049653E">
        <w:rPr>
          <w:rFonts w:cs="Arial"/>
          <w:sz w:val="22"/>
          <w:szCs w:val="22"/>
        </w:rPr>
        <w:tab/>
      </w:r>
      <w:r w:rsidRPr="0049653E">
        <w:rPr>
          <w:rFonts w:cs="Arial"/>
          <w:sz w:val="22"/>
          <w:szCs w:val="22"/>
        </w:rPr>
        <w:tab/>
      </w:r>
      <w:r w:rsidRPr="0049653E">
        <w:rPr>
          <w:rFonts w:cs="Arial"/>
          <w:sz w:val="22"/>
          <w:szCs w:val="22"/>
        </w:rPr>
        <w:tab/>
      </w:r>
      <w:r w:rsidRPr="0049653E">
        <w:rPr>
          <w:rFonts w:cs="Arial"/>
          <w:sz w:val="22"/>
          <w:szCs w:val="22"/>
        </w:rPr>
        <w:tab/>
      </w:r>
      <w:r w:rsidRPr="0049653E">
        <w:rPr>
          <w:rFonts w:cs="Arial"/>
          <w:sz w:val="22"/>
          <w:szCs w:val="22"/>
        </w:rPr>
        <w:tab/>
      </w:r>
      <w:r w:rsidRPr="0049653E">
        <w:rPr>
          <w:rFonts w:cs="Arial"/>
          <w:sz w:val="22"/>
          <w:szCs w:val="22"/>
        </w:rPr>
        <w:tab/>
      </w:r>
      <w:r w:rsidRPr="0049653E">
        <w:rPr>
          <w:rFonts w:cs="Arial"/>
          <w:sz w:val="22"/>
          <w:szCs w:val="22"/>
        </w:rPr>
        <w:tab/>
      </w:r>
      <w:r w:rsidRPr="0049653E">
        <w:rPr>
          <w:rFonts w:cs="Arial"/>
          <w:sz w:val="22"/>
          <w:szCs w:val="22"/>
        </w:rPr>
        <w:tab/>
      </w:r>
    </w:p>
    <w:p w14:paraId="3676EB6B" w14:textId="77777777" w:rsidR="00B601BA" w:rsidRPr="0049653E" w:rsidRDefault="00B601BA" w:rsidP="00804EAC">
      <w:pPr>
        <w:jc w:val="both"/>
        <w:rPr>
          <w:rFonts w:cs="Arial"/>
          <w:sz w:val="22"/>
          <w:szCs w:val="22"/>
        </w:rPr>
      </w:pPr>
      <w:proofErr w:type="gramStart"/>
      <w:r w:rsidRPr="0049653E">
        <w:rPr>
          <w:rFonts w:cs="Arial"/>
          <w:sz w:val="22"/>
          <w:szCs w:val="22"/>
        </w:rPr>
        <w:t>where</w:t>
      </w:r>
      <w:proofErr w:type="gramEnd"/>
      <w:r w:rsidRPr="0049653E">
        <w:rPr>
          <w:rFonts w:cs="Arial"/>
          <w:sz w:val="22"/>
          <w:szCs w:val="22"/>
        </w:rPr>
        <w:t>,</w:t>
      </w:r>
    </w:p>
    <w:p w14:paraId="0B323859" w14:textId="33DC2C83" w:rsidR="00B601BA" w:rsidRPr="0049653E" w:rsidRDefault="00B601BA" w:rsidP="00E950F1">
      <w:pPr>
        <w:jc w:val="both"/>
        <w:rPr>
          <w:rFonts w:cs="Arial"/>
          <w:sz w:val="22"/>
          <w:szCs w:val="22"/>
        </w:rPr>
      </w:pPr>
      <w:r w:rsidRPr="0049653E">
        <w:rPr>
          <w:rFonts w:cs="Arial"/>
          <w:sz w:val="22"/>
          <w:szCs w:val="22"/>
        </w:rPr>
        <w:tab/>
      </w:r>
      <w:proofErr w:type="gramStart"/>
      <w:r w:rsidRPr="0049653E">
        <w:rPr>
          <w:rFonts w:ascii="Symbol" w:eastAsia="Symbol" w:hAnsi="Symbol" w:cs="Symbol"/>
          <w:sz w:val="22"/>
          <w:szCs w:val="22"/>
        </w:rPr>
        <w:t>a</w:t>
      </w:r>
      <w:r w:rsidR="000F49C1" w:rsidRPr="0049653E">
        <w:rPr>
          <w:rFonts w:cs="Arial"/>
          <w:sz w:val="22"/>
          <w:szCs w:val="22"/>
        </w:rPr>
        <w:t xml:space="preserve">  =</w:t>
      </w:r>
      <w:proofErr w:type="gramEnd"/>
      <w:r w:rsidR="000F49C1" w:rsidRPr="0049653E">
        <w:rPr>
          <w:rFonts w:cs="Arial"/>
          <w:sz w:val="22"/>
          <w:szCs w:val="22"/>
        </w:rPr>
        <w:t xml:space="preserve"> 2.0, i</w:t>
      </w:r>
      <w:r w:rsidRPr="0049653E">
        <w:rPr>
          <w:rFonts w:cs="Arial"/>
          <w:sz w:val="22"/>
          <w:szCs w:val="22"/>
        </w:rPr>
        <w:t xml:space="preserve">f </w:t>
      </w:r>
      <m:oMath>
        <m:sSub>
          <m:sSubPr>
            <m:ctrlPr>
              <w:rPr>
                <w:rFonts w:ascii="Cambria Math" w:hAnsi="Cambria Math" w:cs="Arial"/>
                <w:sz w:val="22"/>
                <w:szCs w:val="22"/>
              </w:rPr>
            </m:ctrlPr>
          </m:sSubPr>
          <m:e>
            <m:r>
              <w:rPr>
                <w:rFonts w:ascii="Cambria Math" w:hAnsi="Cambria Math" w:cs="Arial"/>
                <w:sz w:val="22"/>
                <w:szCs w:val="22"/>
              </w:rPr>
              <m:t>N</m:t>
            </m:r>
          </m:e>
          <m:sub>
            <m:r>
              <w:rPr>
                <w:rFonts w:ascii="Cambria Math" w:hAnsi="Cambria Math" w:cs="Arial"/>
                <w:sz w:val="22"/>
                <w:szCs w:val="22"/>
              </w:rPr>
              <m:t>Ld</m:t>
            </m:r>
          </m:sub>
        </m:sSub>
      </m:oMath>
      <w:r w:rsidRPr="0049653E">
        <w:rPr>
          <w:rFonts w:cs="Arial"/>
          <w:sz w:val="22"/>
          <w:szCs w:val="22"/>
        </w:rPr>
        <w:t xml:space="preserve"> and </w:t>
      </w:r>
      <m:oMath>
        <m:sSub>
          <m:sSubPr>
            <m:ctrlPr>
              <w:rPr>
                <w:rFonts w:ascii="Cambria Math" w:hAnsi="Cambria Math" w:cs="Arial"/>
                <w:sz w:val="22"/>
                <w:szCs w:val="22"/>
              </w:rPr>
            </m:ctrlPr>
          </m:sSubPr>
          <m:e>
            <m:r>
              <w:rPr>
                <w:rFonts w:ascii="Cambria Math" w:hAnsi="Cambria Math" w:cs="Arial"/>
                <w:sz w:val="22"/>
                <w:szCs w:val="22"/>
              </w:rPr>
              <m:t>V</m:t>
            </m:r>
          </m:e>
          <m:sub>
            <m:r>
              <w:rPr>
                <w:rFonts w:ascii="Cambria Math" w:hAnsi="Cambria Math" w:cs="Arial"/>
                <w:sz w:val="22"/>
                <w:szCs w:val="22"/>
              </w:rPr>
              <m:t>Rd</m:t>
            </m:r>
          </m:sub>
        </m:sSub>
      </m:oMath>
      <w:r w:rsidRPr="0049653E">
        <w:rPr>
          <w:rFonts w:cs="Arial"/>
          <w:sz w:val="22"/>
          <w:szCs w:val="22"/>
        </w:rPr>
        <w:t xml:space="preserve"> are governed by steel failure</w:t>
      </w:r>
      <w:r w:rsidR="000F49C1" w:rsidRPr="0049653E">
        <w:rPr>
          <w:rFonts w:cs="Arial"/>
          <w:sz w:val="22"/>
          <w:szCs w:val="22"/>
        </w:rPr>
        <w:t>,</w:t>
      </w:r>
      <w:r w:rsidR="00191ABE" w:rsidRPr="0049653E">
        <w:rPr>
          <w:rFonts w:cs="Arial"/>
          <w:sz w:val="22"/>
          <w:szCs w:val="22"/>
        </w:rPr>
        <w:t xml:space="preserve"> </w:t>
      </w:r>
      <w:r w:rsidR="000F49C1" w:rsidRPr="0049653E">
        <w:rPr>
          <w:rFonts w:cs="Arial"/>
          <w:sz w:val="22"/>
          <w:szCs w:val="22"/>
        </w:rPr>
        <w:t>and</w:t>
      </w:r>
    </w:p>
    <w:p w14:paraId="20A864F5" w14:textId="77777777" w:rsidR="00B601BA" w:rsidRPr="0049653E" w:rsidRDefault="00B601BA" w:rsidP="00E950F1">
      <w:pPr>
        <w:jc w:val="both"/>
        <w:rPr>
          <w:rFonts w:cs="Arial"/>
          <w:sz w:val="22"/>
          <w:szCs w:val="22"/>
        </w:rPr>
      </w:pPr>
      <w:r w:rsidRPr="0049653E">
        <w:rPr>
          <w:rFonts w:cs="Arial"/>
          <w:sz w:val="22"/>
          <w:szCs w:val="22"/>
        </w:rPr>
        <w:tab/>
      </w:r>
      <w:proofErr w:type="gramStart"/>
      <w:r w:rsidRPr="0049653E">
        <w:rPr>
          <w:rFonts w:ascii="Symbol" w:eastAsia="Symbol" w:hAnsi="Symbol" w:cs="Symbol"/>
          <w:sz w:val="22"/>
          <w:szCs w:val="22"/>
        </w:rPr>
        <w:t>a</w:t>
      </w:r>
      <w:r w:rsidR="000F49C1" w:rsidRPr="0049653E">
        <w:rPr>
          <w:rFonts w:cs="Arial"/>
          <w:sz w:val="22"/>
          <w:szCs w:val="22"/>
        </w:rPr>
        <w:t xml:space="preserve">  =</w:t>
      </w:r>
      <w:proofErr w:type="gramEnd"/>
      <w:r w:rsidR="000F49C1" w:rsidRPr="0049653E">
        <w:rPr>
          <w:rFonts w:cs="Arial"/>
          <w:sz w:val="22"/>
          <w:szCs w:val="22"/>
        </w:rPr>
        <w:t xml:space="preserve"> 1.5, f</w:t>
      </w:r>
      <w:r w:rsidRPr="0049653E">
        <w:rPr>
          <w:rFonts w:cs="Arial"/>
          <w:sz w:val="22"/>
          <w:szCs w:val="22"/>
        </w:rPr>
        <w:t>or all other failure modes</w:t>
      </w:r>
    </w:p>
    <w:p w14:paraId="3E2B0373" w14:textId="04D3B32B" w:rsidR="00516DAA" w:rsidRPr="0049653E" w:rsidRDefault="00B601BA" w:rsidP="00373CEE">
      <w:pPr>
        <w:jc w:val="both"/>
        <w:rPr>
          <w:rFonts w:cs="Arial"/>
          <w:sz w:val="22"/>
          <w:szCs w:val="22"/>
        </w:rPr>
      </w:pPr>
      <w:r w:rsidRPr="0049653E">
        <w:rPr>
          <w:rFonts w:ascii="Symbol" w:eastAsia="Symbol" w:hAnsi="Symbol" w:cs="Symbol"/>
          <w:i/>
          <w:iCs/>
          <w:sz w:val="22"/>
          <w:szCs w:val="22"/>
        </w:rPr>
        <w:t>b</w:t>
      </w:r>
      <w:r w:rsidRPr="0049653E">
        <w:rPr>
          <w:rFonts w:cs="Arial"/>
          <w:sz w:val="22"/>
          <w:szCs w:val="22"/>
          <w:vertAlign w:val="subscript"/>
        </w:rPr>
        <w:t>N</w:t>
      </w:r>
      <w:r w:rsidRPr="0049653E">
        <w:rPr>
          <w:rFonts w:cs="Arial"/>
          <w:sz w:val="22"/>
          <w:szCs w:val="22"/>
        </w:rPr>
        <w:t xml:space="preserve"> and </w:t>
      </w:r>
      <w:r w:rsidRPr="0049653E">
        <w:rPr>
          <w:rFonts w:ascii="Symbol" w:eastAsia="Symbol" w:hAnsi="Symbol" w:cs="Symbol"/>
          <w:i/>
          <w:iCs/>
          <w:sz w:val="22"/>
          <w:szCs w:val="22"/>
        </w:rPr>
        <w:t>b</w:t>
      </w:r>
      <w:r w:rsidRPr="0049653E">
        <w:rPr>
          <w:rFonts w:cs="Arial"/>
          <w:sz w:val="22"/>
          <w:szCs w:val="22"/>
          <w:vertAlign w:val="subscript"/>
        </w:rPr>
        <w:t>V</w:t>
      </w:r>
      <w:r w:rsidRPr="0049653E">
        <w:rPr>
          <w:rFonts w:cs="Arial"/>
          <w:sz w:val="22"/>
          <w:szCs w:val="22"/>
        </w:rPr>
        <w:t xml:space="preserve"> </w:t>
      </w:r>
      <w:r w:rsidR="000F49C1" w:rsidRPr="0049653E">
        <w:rPr>
          <w:rFonts w:cs="Arial"/>
          <w:sz w:val="22"/>
          <w:szCs w:val="22"/>
        </w:rPr>
        <w:t xml:space="preserve">=   </w:t>
      </w:r>
      <w:r w:rsidRPr="0049653E">
        <w:rPr>
          <w:rFonts w:cs="Arial"/>
          <w:sz w:val="22"/>
          <w:szCs w:val="22"/>
        </w:rPr>
        <w:t xml:space="preserve">Ratio between design load and design strength for tension and shear </w:t>
      </w:r>
      <w:r w:rsidR="000F49C1" w:rsidRPr="0049653E">
        <w:rPr>
          <w:rFonts w:cs="Arial"/>
          <w:sz w:val="22"/>
          <w:szCs w:val="22"/>
        </w:rPr>
        <w:t xml:space="preserve">loading, respectively.  </w:t>
      </w:r>
      <w:r w:rsidRPr="0049653E">
        <w:rPr>
          <w:rFonts w:cs="Arial"/>
          <w:sz w:val="22"/>
          <w:szCs w:val="22"/>
        </w:rPr>
        <w:t xml:space="preserve">The largest value of </w:t>
      </w:r>
      <w:r w:rsidRPr="0049653E">
        <w:rPr>
          <w:rFonts w:ascii="Symbol" w:eastAsia="Symbol" w:hAnsi="Symbol" w:cs="Symbol"/>
          <w:i/>
          <w:iCs/>
          <w:sz w:val="22"/>
          <w:szCs w:val="22"/>
        </w:rPr>
        <w:t>b</w:t>
      </w:r>
      <w:r w:rsidRPr="0049653E">
        <w:rPr>
          <w:rFonts w:cs="Arial"/>
          <w:sz w:val="22"/>
          <w:szCs w:val="22"/>
          <w:vertAlign w:val="subscript"/>
        </w:rPr>
        <w:t>N</w:t>
      </w:r>
      <w:r w:rsidRPr="0049653E">
        <w:rPr>
          <w:rFonts w:cs="Arial"/>
          <w:sz w:val="22"/>
          <w:szCs w:val="22"/>
        </w:rPr>
        <w:t xml:space="preserve"> and </w:t>
      </w:r>
      <w:r w:rsidRPr="0049653E">
        <w:rPr>
          <w:rFonts w:ascii="Symbol" w:eastAsia="Symbol" w:hAnsi="Symbol" w:cs="Symbol"/>
          <w:i/>
          <w:iCs/>
          <w:sz w:val="22"/>
          <w:szCs w:val="22"/>
        </w:rPr>
        <w:t>b</w:t>
      </w:r>
      <w:r w:rsidRPr="0049653E">
        <w:rPr>
          <w:rFonts w:cs="Arial"/>
          <w:sz w:val="22"/>
          <w:szCs w:val="22"/>
          <w:vertAlign w:val="subscript"/>
        </w:rPr>
        <w:t>V</w:t>
      </w:r>
      <w:r w:rsidRPr="0049653E">
        <w:rPr>
          <w:rFonts w:cs="Arial"/>
          <w:sz w:val="22"/>
          <w:szCs w:val="22"/>
        </w:rPr>
        <w:t xml:space="preserve"> for the different failure modes shall be taken. </w:t>
      </w:r>
    </w:p>
    <w:p w14:paraId="7E2A9E2F" w14:textId="77777777" w:rsidR="000F6DAB" w:rsidRPr="0049653E" w:rsidRDefault="000F6DAB" w:rsidP="000F6DAB">
      <w:pPr>
        <w:jc w:val="center"/>
        <w:rPr>
          <w:sz w:val="22"/>
          <w:szCs w:val="22"/>
        </w:rPr>
      </w:pPr>
    </w:p>
    <w:p w14:paraId="6A083BB8" w14:textId="682C65EE" w:rsidR="000F6DAB" w:rsidRPr="0049653E" w:rsidRDefault="00621399" w:rsidP="00373CEE">
      <w:pPr>
        <w:jc w:val="center"/>
        <w:rPr>
          <w:sz w:val="22"/>
          <w:szCs w:val="22"/>
        </w:rPr>
      </w:pPr>
      <w:r w:rsidRPr="0049653E">
        <w:rPr>
          <w:noProof/>
          <w:sz w:val="22"/>
          <w:szCs w:val="22"/>
        </w:rPr>
        <w:drawing>
          <wp:inline distT="0" distB="0" distL="0" distR="0" wp14:anchorId="0A4F5898" wp14:editId="1C0CC4CE">
            <wp:extent cx="3336966" cy="2802576"/>
            <wp:effectExtent l="0" t="0" r="15875" b="17145"/>
            <wp:docPr id="1852632359" name="Chart 1">
              <a:extLst xmlns:a="http://schemas.openxmlformats.org/drawingml/2006/main">
                <a:ext uri="{FF2B5EF4-FFF2-40B4-BE49-F238E27FC236}">
                  <a16:creationId xmlns:a16="http://schemas.microsoft.com/office/drawing/2014/main" id="{88F68E61-EFF5-ECCB-BE47-47E3691E05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65436EB1" w14:textId="76A1D246" w:rsidR="00373CEE" w:rsidRPr="0049653E" w:rsidRDefault="00373CEE" w:rsidP="00373CEE">
      <w:pPr>
        <w:jc w:val="center"/>
        <w:rPr>
          <w:rStyle w:val="Emphasis"/>
          <w:rFonts w:eastAsiaTheme="minorHAnsi" w:cs="Arial"/>
          <w:i w:val="0"/>
          <w:iCs w:val="0"/>
          <w:sz w:val="22"/>
          <w:szCs w:val="22"/>
        </w:rPr>
      </w:pPr>
      <w:r w:rsidRPr="0049653E">
        <w:rPr>
          <w:rStyle w:val="Emphasis"/>
          <w:rFonts w:cs="Arial"/>
          <w:i w:val="0"/>
          <w:iCs w:val="0"/>
          <w:sz w:val="22"/>
          <w:szCs w:val="22"/>
        </w:rPr>
        <w:t xml:space="preserve">FIG. </w:t>
      </w:r>
      <w:r w:rsidR="006A65F9" w:rsidRPr="0049653E">
        <w:rPr>
          <w:rStyle w:val="Emphasis"/>
          <w:rFonts w:cs="Arial"/>
          <w:i w:val="0"/>
          <w:iCs w:val="0"/>
          <w:sz w:val="22"/>
          <w:szCs w:val="22"/>
        </w:rPr>
        <w:t>5</w:t>
      </w:r>
      <w:r w:rsidR="00A20690" w:rsidRPr="0049653E">
        <w:rPr>
          <w:rStyle w:val="Emphasis"/>
          <w:rFonts w:cs="Arial"/>
          <w:i w:val="0"/>
          <w:iCs w:val="0"/>
          <w:sz w:val="22"/>
          <w:szCs w:val="22"/>
        </w:rPr>
        <w:t>2</w:t>
      </w:r>
      <w:r w:rsidRPr="0049653E">
        <w:rPr>
          <w:rStyle w:val="Emphasis"/>
          <w:rFonts w:cs="Arial"/>
          <w:i w:val="0"/>
          <w:iCs w:val="0"/>
          <w:sz w:val="22"/>
          <w:szCs w:val="22"/>
        </w:rPr>
        <w:t xml:space="preserve"> </w:t>
      </w:r>
      <w:r w:rsidRPr="0049653E">
        <w:rPr>
          <w:rStyle w:val="Emphasis"/>
          <w:rFonts w:eastAsiaTheme="minorHAnsi" w:cs="Arial"/>
          <w:i w:val="0"/>
          <w:iCs w:val="0"/>
          <w:sz w:val="22"/>
          <w:szCs w:val="22"/>
        </w:rPr>
        <w:t xml:space="preserve">INTERACTION DIAGRAM FOR COMBINED TENSION AND SHEAR LOADS </w:t>
      </w:r>
    </w:p>
    <w:p w14:paraId="610E8F4F" w14:textId="77777777" w:rsidR="00621399" w:rsidRPr="0049653E" w:rsidRDefault="00621399" w:rsidP="00373CEE">
      <w:pPr>
        <w:jc w:val="center"/>
        <w:rPr>
          <w:rStyle w:val="Emphasis"/>
          <w:rFonts w:cs="Arial"/>
          <w:i w:val="0"/>
          <w:iCs w:val="0"/>
          <w:sz w:val="22"/>
          <w:szCs w:val="22"/>
        </w:rPr>
      </w:pPr>
    </w:p>
    <w:p w14:paraId="3736812F" w14:textId="37179638" w:rsidR="00B601BA" w:rsidRPr="0049653E" w:rsidRDefault="00BB0C21" w:rsidP="00373CEE">
      <w:pPr>
        <w:jc w:val="both"/>
        <w:rPr>
          <w:rFonts w:cs="Arial"/>
          <w:b/>
          <w:bCs/>
          <w:sz w:val="22"/>
          <w:szCs w:val="22"/>
        </w:rPr>
      </w:pPr>
      <w:r w:rsidRPr="0049653E">
        <w:rPr>
          <w:rFonts w:cs="Arial"/>
          <w:b/>
          <w:bCs/>
          <w:sz w:val="22"/>
          <w:szCs w:val="22"/>
        </w:rPr>
        <w:t>10</w:t>
      </w:r>
      <w:r w:rsidR="00B601BA" w:rsidRPr="0049653E">
        <w:rPr>
          <w:rFonts w:cs="Arial"/>
          <w:b/>
          <w:bCs/>
          <w:sz w:val="22"/>
          <w:szCs w:val="22"/>
        </w:rPr>
        <w:t xml:space="preserve"> DESIGN OF POST-INSTALLED ANCHORING SYSTEMS FOR </w:t>
      </w:r>
      <w:r w:rsidR="00E7024B" w:rsidRPr="0049653E">
        <w:rPr>
          <w:rFonts w:cs="Arial"/>
          <w:b/>
          <w:bCs/>
          <w:sz w:val="22"/>
          <w:szCs w:val="22"/>
        </w:rPr>
        <w:t xml:space="preserve">EARTHQUAKE </w:t>
      </w:r>
      <w:r w:rsidR="00123E4A" w:rsidRPr="0049653E">
        <w:rPr>
          <w:rFonts w:cs="Arial"/>
          <w:b/>
          <w:bCs/>
          <w:sz w:val="22"/>
          <w:szCs w:val="22"/>
        </w:rPr>
        <w:t>EFFECTS</w:t>
      </w:r>
    </w:p>
    <w:p w14:paraId="617C784E" w14:textId="77777777" w:rsidR="00373CEE" w:rsidRPr="0049653E" w:rsidRDefault="00373CEE" w:rsidP="00373CEE">
      <w:pPr>
        <w:jc w:val="both"/>
        <w:rPr>
          <w:rFonts w:cs="Arial"/>
          <w:b/>
          <w:bCs/>
          <w:sz w:val="22"/>
          <w:szCs w:val="22"/>
        </w:rPr>
      </w:pPr>
    </w:p>
    <w:p w14:paraId="4106AE49" w14:textId="3715FE6F" w:rsidR="00B601BA" w:rsidRPr="0049653E" w:rsidRDefault="00BB0C21" w:rsidP="00C74828">
      <w:pPr>
        <w:jc w:val="both"/>
        <w:rPr>
          <w:rFonts w:cs="Arial"/>
          <w:b/>
          <w:bCs/>
          <w:sz w:val="22"/>
          <w:szCs w:val="22"/>
        </w:rPr>
      </w:pPr>
      <w:r w:rsidRPr="0049653E">
        <w:rPr>
          <w:rFonts w:cs="Arial"/>
          <w:b/>
          <w:bCs/>
          <w:sz w:val="22"/>
          <w:szCs w:val="22"/>
        </w:rPr>
        <w:t>10</w:t>
      </w:r>
      <w:r w:rsidR="00B601BA" w:rsidRPr="0049653E">
        <w:rPr>
          <w:rFonts w:cs="Arial"/>
          <w:b/>
          <w:bCs/>
          <w:sz w:val="22"/>
          <w:szCs w:val="22"/>
        </w:rPr>
        <w:t xml:space="preserve">.1 General </w:t>
      </w:r>
    </w:p>
    <w:p w14:paraId="3858ED07" w14:textId="77777777" w:rsidR="00B601BA" w:rsidRPr="0049653E" w:rsidRDefault="00B601BA" w:rsidP="009B2AAE">
      <w:pPr>
        <w:rPr>
          <w:rFonts w:cs="Arial"/>
          <w:sz w:val="22"/>
          <w:szCs w:val="22"/>
        </w:rPr>
      </w:pPr>
    </w:p>
    <w:p w14:paraId="4689FC76" w14:textId="77777777" w:rsidR="00B601BA" w:rsidRPr="0049653E" w:rsidRDefault="00B601BA" w:rsidP="00C74828">
      <w:pPr>
        <w:jc w:val="both"/>
        <w:rPr>
          <w:rFonts w:cs="Arial"/>
          <w:sz w:val="22"/>
          <w:szCs w:val="22"/>
        </w:rPr>
      </w:pPr>
      <w:r w:rsidRPr="0049653E">
        <w:rPr>
          <w:rFonts w:cs="Arial"/>
          <w:sz w:val="22"/>
          <w:szCs w:val="22"/>
        </w:rPr>
        <w:t xml:space="preserve">The basic design requirement and provisions for static conditions shall also apply to design of anchor for seismic conditions.  The partial safety factors recommended for static conditions are applicable for seismic design as well.  In addition, the requirements of this section shall be fulfilled. </w:t>
      </w:r>
    </w:p>
    <w:p w14:paraId="36A70951" w14:textId="77777777" w:rsidR="00B601BA" w:rsidRPr="0049653E" w:rsidRDefault="00B601BA" w:rsidP="009B2AAE">
      <w:pPr>
        <w:rPr>
          <w:rFonts w:cs="Arial"/>
          <w:sz w:val="22"/>
          <w:szCs w:val="22"/>
        </w:rPr>
      </w:pPr>
    </w:p>
    <w:p w14:paraId="411D4915" w14:textId="1CFBD918" w:rsidR="00C74828" w:rsidRPr="0049653E" w:rsidRDefault="00BB0C21" w:rsidP="009B2AAE">
      <w:pPr>
        <w:rPr>
          <w:rFonts w:cs="Arial"/>
          <w:sz w:val="22"/>
          <w:szCs w:val="22"/>
        </w:rPr>
      </w:pPr>
      <w:r w:rsidRPr="0049653E">
        <w:rPr>
          <w:rFonts w:cs="Arial"/>
          <w:b/>
          <w:bCs/>
          <w:sz w:val="22"/>
          <w:szCs w:val="22"/>
        </w:rPr>
        <w:t>10</w:t>
      </w:r>
      <w:r w:rsidR="00C74828" w:rsidRPr="0049653E">
        <w:rPr>
          <w:rFonts w:cs="Arial"/>
          <w:b/>
          <w:bCs/>
          <w:sz w:val="22"/>
          <w:szCs w:val="22"/>
        </w:rPr>
        <w:t xml:space="preserve">.1.1 </w:t>
      </w:r>
      <w:r w:rsidR="00C74828" w:rsidRPr="0049653E">
        <w:rPr>
          <w:rFonts w:cs="Arial"/>
          <w:i/>
          <w:iCs/>
          <w:sz w:val="22"/>
          <w:szCs w:val="22"/>
        </w:rPr>
        <w:t>Anchors</w:t>
      </w:r>
    </w:p>
    <w:p w14:paraId="1B89909C" w14:textId="2D419624" w:rsidR="00B601BA" w:rsidRPr="0049653E" w:rsidRDefault="00B601BA" w:rsidP="00C74828">
      <w:pPr>
        <w:jc w:val="both"/>
        <w:rPr>
          <w:rFonts w:cs="Arial"/>
          <w:sz w:val="22"/>
          <w:szCs w:val="22"/>
        </w:rPr>
      </w:pPr>
      <w:r w:rsidRPr="0049653E">
        <w:rPr>
          <w:rFonts w:cs="Arial"/>
          <w:sz w:val="22"/>
          <w:szCs w:val="22"/>
        </w:rPr>
        <w:t xml:space="preserve"> As a prerequisite for seismic design, the anchors shall be tested and evaluated as per seismic test provisions in addition to cracked assessment requirements.  Appropriate measures shall </w:t>
      </w:r>
      <w:r w:rsidRPr="0049653E">
        <w:rPr>
          <w:rFonts w:cs="Arial"/>
          <w:sz w:val="22"/>
          <w:szCs w:val="22"/>
        </w:rPr>
        <w:lastRenderedPageBreak/>
        <w:t xml:space="preserve">be adopted to avoid loosening </w:t>
      </w:r>
      <w:r w:rsidR="00B66DAD" w:rsidRPr="0049653E">
        <w:rPr>
          <w:rFonts w:cs="Arial"/>
          <w:sz w:val="22"/>
          <w:szCs w:val="22"/>
        </w:rPr>
        <w:t>of nut during seismic event (for example,</w:t>
      </w:r>
      <w:r w:rsidRPr="0049653E">
        <w:rPr>
          <w:rFonts w:cs="Arial"/>
          <w:sz w:val="22"/>
          <w:szCs w:val="22"/>
        </w:rPr>
        <w:t xml:space="preserve"> double nut).  Further, it shall be assumed that anchors do not dissipate energy by means of ductile hysteretic behavior and do not contribute to the overall ductile </w:t>
      </w:r>
      <w:r w:rsidR="00516DAA" w:rsidRPr="0049653E">
        <w:rPr>
          <w:rFonts w:cs="Arial"/>
          <w:sz w:val="22"/>
          <w:szCs w:val="22"/>
        </w:rPr>
        <w:t>behavior</w:t>
      </w:r>
      <w:r w:rsidRPr="0049653E">
        <w:rPr>
          <w:rFonts w:cs="Arial"/>
          <w:sz w:val="22"/>
          <w:szCs w:val="22"/>
        </w:rPr>
        <w:t xml:space="preserve"> of the structure.  Stand-off fastening or other configurations where anchors may be subjected to shear load with lever arm shall not be permitted under seismic conditions.  </w:t>
      </w:r>
      <w:r w:rsidR="006038DE" w:rsidRPr="0049653E">
        <w:rPr>
          <w:rFonts w:cs="Arial"/>
          <w:sz w:val="22"/>
          <w:szCs w:val="22"/>
        </w:rPr>
        <w:t>Base plate</w:t>
      </w:r>
      <w:r w:rsidRPr="0049653E">
        <w:rPr>
          <w:rFonts w:cs="Arial"/>
          <w:sz w:val="22"/>
          <w:szCs w:val="22"/>
        </w:rPr>
        <w:t>s with grout layer shall not be permitted under seismic conditions.</w:t>
      </w:r>
    </w:p>
    <w:p w14:paraId="077D6C52" w14:textId="77777777" w:rsidR="00B601BA" w:rsidRPr="0049653E" w:rsidRDefault="00B601BA" w:rsidP="009B2AAE">
      <w:pPr>
        <w:rPr>
          <w:rFonts w:cs="Arial"/>
          <w:sz w:val="22"/>
          <w:szCs w:val="22"/>
        </w:rPr>
      </w:pPr>
    </w:p>
    <w:p w14:paraId="71B12961" w14:textId="10D5D643" w:rsidR="00C74828" w:rsidRPr="0049653E" w:rsidRDefault="00BB0C21" w:rsidP="00C74828">
      <w:pPr>
        <w:jc w:val="both"/>
        <w:rPr>
          <w:rFonts w:cs="Arial"/>
          <w:sz w:val="22"/>
          <w:szCs w:val="22"/>
        </w:rPr>
      </w:pPr>
      <w:r w:rsidRPr="0049653E">
        <w:rPr>
          <w:rFonts w:cs="Arial"/>
          <w:b/>
          <w:bCs/>
          <w:sz w:val="22"/>
          <w:szCs w:val="22"/>
        </w:rPr>
        <w:t>10</w:t>
      </w:r>
      <w:r w:rsidR="00B601BA" w:rsidRPr="0049653E">
        <w:rPr>
          <w:rFonts w:cs="Arial"/>
          <w:b/>
          <w:bCs/>
          <w:sz w:val="22"/>
          <w:szCs w:val="22"/>
        </w:rPr>
        <w:t>.1.2</w:t>
      </w:r>
      <w:r w:rsidR="00B601BA" w:rsidRPr="0049653E">
        <w:rPr>
          <w:rFonts w:cs="Arial"/>
          <w:sz w:val="22"/>
          <w:szCs w:val="22"/>
        </w:rPr>
        <w:t xml:space="preserve"> </w:t>
      </w:r>
      <w:r w:rsidR="00B601BA" w:rsidRPr="0049653E">
        <w:rPr>
          <w:rFonts w:cs="Arial"/>
          <w:i/>
          <w:iCs/>
          <w:sz w:val="22"/>
          <w:szCs w:val="22"/>
        </w:rPr>
        <w:t>Location of Anchors</w:t>
      </w:r>
    </w:p>
    <w:p w14:paraId="5A2B5998" w14:textId="31629D9B" w:rsidR="00621399" w:rsidRPr="0049653E" w:rsidRDefault="00B601BA" w:rsidP="00621399">
      <w:pPr>
        <w:jc w:val="both"/>
        <w:rPr>
          <w:rFonts w:cs="Arial"/>
          <w:sz w:val="22"/>
          <w:szCs w:val="22"/>
        </w:rPr>
      </w:pPr>
      <w:r w:rsidRPr="0049653E">
        <w:rPr>
          <w:rFonts w:cs="Arial"/>
          <w:sz w:val="22"/>
          <w:szCs w:val="22"/>
        </w:rPr>
        <w:t xml:space="preserve">The gap between the </w:t>
      </w:r>
      <w:r w:rsidR="006038DE" w:rsidRPr="0049653E">
        <w:rPr>
          <w:rFonts w:cs="Arial"/>
          <w:sz w:val="22"/>
          <w:szCs w:val="22"/>
        </w:rPr>
        <w:t>base plate</w:t>
      </w:r>
      <w:r w:rsidRPr="0049653E">
        <w:rPr>
          <w:rFonts w:cs="Arial"/>
          <w:sz w:val="22"/>
          <w:szCs w:val="22"/>
        </w:rPr>
        <w:t xml:space="preserve"> clearance hole and the anchor should be</w:t>
      </w:r>
      <w:r w:rsidR="00B66DAD" w:rsidRPr="0049653E">
        <w:rPr>
          <w:rFonts w:cs="Arial"/>
          <w:sz w:val="22"/>
          <w:szCs w:val="22"/>
        </w:rPr>
        <w:t xml:space="preserve"> avoided in seismic conditions.  If </w:t>
      </w:r>
      <w:r w:rsidRPr="0049653E">
        <w:rPr>
          <w:rFonts w:cs="Arial"/>
          <w:sz w:val="22"/>
          <w:szCs w:val="22"/>
        </w:rPr>
        <w:t xml:space="preserve">it is not possible to avoid this gap, then the factor </w:t>
      </w:r>
      <m:oMath>
        <m:sSub>
          <m:sSubPr>
            <m:ctrlPr>
              <w:rPr>
                <w:rFonts w:ascii="Cambria Math" w:hAnsi="Cambria Math" w:cs="Arial"/>
                <w:sz w:val="22"/>
                <w:szCs w:val="22"/>
              </w:rPr>
            </m:ctrlPr>
          </m:sSubPr>
          <m:e>
            <m:r>
              <w:rPr>
                <w:rFonts w:ascii="Cambria Math" w:hAnsi="Cambria Math" w:cs="Arial"/>
                <w:sz w:val="22"/>
                <w:szCs w:val="22"/>
              </w:rPr>
              <m:t>α</m:t>
            </m:r>
          </m:e>
          <m:sub>
            <m:r>
              <w:rPr>
                <w:rFonts w:ascii="Cambria Math" w:hAnsi="Cambria Math" w:cs="Arial"/>
                <w:sz w:val="22"/>
                <w:szCs w:val="22"/>
              </w:rPr>
              <m:t>gap</m:t>
            </m:r>
          </m:sub>
        </m:sSub>
      </m:oMath>
      <w:r w:rsidRPr="0049653E">
        <w:rPr>
          <w:rFonts w:cs="Arial"/>
          <w:sz w:val="22"/>
          <w:szCs w:val="22"/>
        </w:rPr>
        <w:t xml:space="preserve"> shall be applied to account for the effect of this gap on behavior of the anchor.  However, the clearance diameter </w:t>
      </w:r>
      <m:oMath>
        <m:sSub>
          <m:sSubPr>
            <m:ctrlPr>
              <w:rPr>
                <w:rFonts w:ascii="Cambria Math" w:hAnsi="Cambria Math" w:cs="Arial"/>
                <w:sz w:val="22"/>
                <w:szCs w:val="22"/>
              </w:rPr>
            </m:ctrlPr>
          </m:sSubPr>
          <m:e>
            <m:r>
              <w:rPr>
                <w:rFonts w:ascii="Cambria Math" w:hAnsi="Cambria Math" w:cs="Arial"/>
                <w:sz w:val="22"/>
                <w:szCs w:val="22"/>
              </w:rPr>
              <m:t>d</m:t>
            </m:r>
          </m:e>
          <m:sub>
            <m:r>
              <w:rPr>
                <w:rFonts w:ascii="Cambria Math" w:hAnsi="Cambria Math" w:cs="Arial"/>
                <w:sz w:val="22"/>
                <w:szCs w:val="22"/>
              </w:rPr>
              <m:t>f</m:t>
            </m:r>
          </m:sub>
        </m:sSub>
      </m:oMath>
      <w:r w:rsidRPr="0049653E">
        <w:rPr>
          <w:rFonts w:cs="Arial"/>
          <w:sz w:val="22"/>
          <w:szCs w:val="22"/>
        </w:rPr>
        <w:t xml:space="preserve"> shall be limited to the values given in </w:t>
      </w:r>
      <w:r w:rsidR="00CE5249" w:rsidRPr="0049653E">
        <w:rPr>
          <w:rFonts w:cs="Arial"/>
          <w:b/>
          <w:bCs/>
          <w:sz w:val="22"/>
          <w:szCs w:val="22"/>
        </w:rPr>
        <w:t>7</w:t>
      </w:r>
      <w:r w:rsidR="00C26BA6" w:rsidRPr="0049653E">
        <w:rPr>
          <w:rFonts w:cs="Arial"/>
          <w:b/>
          <w:bCs/>
          <w:sz w:val="22"/>
          <w:szCs w:val="22"/>
        </w:rPr>
        <w:t>.3.1</w:t>
      </w:r>
      <w:r w:rsidRPr="0049653E">
        <w:rPr>
          <w:rFonts w:cs="Arial"/>
          <w:sz w:val="22"/>
          <w:szCs w:val="22"/>
        </w:rPr>
        <w:t xml:space="preserve">. </w:t>
      </w:r>
    </w:p>
    <w:p w14:paraId="65573652" w14:textId="77777777" w:rsidR="006A65F9" w:rsidRPr="0049653E" w:rsidRDefault="006A65F9" w:rsidP="00621399">
      <w:pPr>
        <w:jc w:val="both"/>
        <w:rPr>
          <w:rFonts w:cs="Arial"/>
          <w:sz w:val="22"/>
          <w:szCs w:val="22"/>
        </w:rPr>
      </w:pPr>
    </w:p>
    <w:p w14:paraId="2B3FCEAF" w14:textId="42C3E970" w:rsidR="00F523DD" w:rsidRPr="0049653E" w:rsidRDefault="00BB0C21" w:rsidP="00621399">
      <w:pPr>
        <w:jc w:val="both"/>
        <w:rPr>
          <w:rFonts w:cs="Arial"/>
          <w:sz w:val="22"/>
          <w:szCs w:val="22"/>
        </w:rPr>
      </w:pPr>
      <w:r w:rsidRPr="0049653E">
        <w:rPr>
          <w:rFonts w:cs="Arial"/>
          <w:b/>
          <w:bCs/>
          <w:sz w:val="22"/>
          <w:szCs w:val="22"/>
        </w:rPr>
        <w:t>10</w:t>
      </w:r>
      <w:r w:rsidR="00B601BA" w:rsidRPr="0049653E">
        <w:rPr>
          <w:rFonts w:cs="Arial"/>
          <w:b/>
          <w:bCs/>
          <w:sz w:val="22"/>
          <w:szCs w:val="22"/>
        </w:rPr>
        <w:t>.1.3</w:t>
      </w:r>
      <w:r w:rsidR="00B601BA" w:rsidRPr="0049653E">
        <w:rPr>
          <w:rFonts w:cs="Arial"/>
          <w:sz w:val="22"/>
          <w:szCs w:val="22"/>
        </w:rPr>
        <w:t xml:space="preserve"> </w:t>
      </w:r>
      <w:r w:rsidR="00B601BA" w:rsidRPr="0049653E">
        <w:rPr>
          <w:rFonts w:cs="Arial"/>
          <w:i/>
          <w:iCs/>
          <w:sz w:val="22"/>
          <w:szCs w:val="22"/>
        </w:rPr>
        <w:t>Applicabili</w:t>
      </w:r>
      <w:r w:rsidR="00C74828" w:rsidRPr="0049653E">
        <w:rPr>
          <w:rFonts w:cs="Arial"/>
          <w:i/>
          <w:iCs/>
          <w:sz w:val="22"/>
          <w:szCs w:val="22"/>
        </w:rPr>
        <w:t xml:space="preserve">ty of </w:t>
      </w:r>
      <w:r w:rsidR="003771E4" w:rsidRPr="0049653E">
        <w:rPr>
          <w:rFonts w:cs="Arial"/>
          <w:i/>
          <w:iCs/>
          <w:sz w:val="22"/>
          <w:szCs w:val="22"/>
        </w:rPr>
        <w:t>Seismic Design Provisions</w:t>
      </w:r>
    </w:p>
    <w:p w14:paraId="49E8E4C4" w14:textId="77777777" w:rsidR="00C74828" w:rsidRPr="0049653E" w:rsidRDefault="00C74828" w:rsidP="00F523DD">
      <w:pPr>
        <w:spacing w:after="0"/>
        <w:jc w:val="both"/>
        <w:rPr>
          <w:rFonts w:cs="Arial"/>
          <w:sz w:val="22"/>
          <w:szCs w:val="22"/>
        </w:rPr>
      </w:pPr>
      <w:r w:rsidRPr="0049653E">
        <w:rPr>
          <w:rFonts w:cs="Arial"/>
          <w:sz w:val="22"/>
          <w:szCs w:val="22"/>
        </w:rPr>
        <w:t xml:space="preserve"> </w:t>
      </w:r>
    </w:p>
    <w:p w14:paraId="069D2134" w14:textId="7A9A4280" w:rsidR="00B601BA" w:rsidRPr="0049653E" w:rsidRDefault="00B601BA" w:rsidP="00F523DD">
      <w:pPr>
        <w:spacing w:after="0"/>
        <w:jc w:val="both"/>
        <w:rPr>
          <w:rFonts w:cs="Arial"/>
          <w:sz w:val="22"/>
          <w:szCs w:val="22"/>
        </w:rPr>
      </w:pPr>
      <w:r w:rsidRPr="0049653E">
        <w:rPr>
          <w:rFonts w:cs="Arial"/>
          <w:sz w:val="22"/>
          <w:szCs w:val="22"/>
        </w:rPr>
        <w:t xml:space="preserve">For all seismicity levels defined as per IS 1893, anchor shall be designed for seismic conditions.  The design seismic force acting on the </w:t>
      </w:r>
      <w:r w:rsidR="006038DE" w:rsidRPr="0049653E">
        <w:rPr>
          <w:rFonts w:cs="Arial"/>
          <w:sz w:val="22"/>
          <w:szCs w:val="22"/>
        </w:rPr>
        <w:t>base plate</w:t>
      </w:r>
      <w:r w:rsidRPr="0049653E">
        <w:rPr>
          <w:rFonts w:cs="Arial"/>
          <w:sz w:val="22"/>
          <w:szCs w:val="22"/>
        </w:rPr>
        <w:t xml:space="preserve"> shall be determined according to IS 1893</w:t>
      </w:r>
      <w:r w:rsidR="003771E4" w:rsidRPr="0049653E">
        <w:rPr>
          <w:rFonts w:cs="Arial"/>
          <w:sz w:val="22"/>
          <w:szCs w:val="22"/>
        </w:rPr>
        <w:t xml:space="preserve"> </w:t>
      </w:r>
      <w:r w:rsidR="00B66DAD" w:rsidRPr="0049653E">
        <w:rPr>
          <w:rFonts w:cs="Arial"/>
          <w:sz w:val="22"/>
          <w:szCs w:val="22"/>
        </w:rPr>
        <w:t>(Part 1)</w:t>
      </w:r>
      <w:r w:rsidRPr="0049653E">
        <w:rPr>
          <w:rFonts w:cs="Arial"/>
          <w:sz w:val="22"/>
          <w:szCs w:val="22"/>
        </w:rPr>
        <w:t xml:space="preserve"> and other relevant standards.</w:t>
      </w:r>
      <w:r w:rsidR="00582226" w:rsidRPr="0049653E">
        <w:rPr>
          <w:rFonts w:cs="Arial"/>
          <w:sz w:val="22"/>
          <w:szCs w:val="22"/>
        </w:rPr>
        <w:t xml:space="preserve"> </w:t>
      </w:r>
    </w:p>
    <w:p w14:paraId="550F6DE1" w14:textId="77777777" w:rsidR="00B601BA" w:rsidRPr="0049653E" w:rsidRDefault="00B601BA" w:rsidP="00F523DD">
      <w:pPr>
        <w:spacing w:after="0"/>
        <w:rPr>
          <w:rFonts w:cs="Arial"/>
          <w:sz w:val="22"/>
          <w:szCs w:val="22"/>
        </w:rPr>
      </w:pPr>
    </w:p>
    <w:p w14:paraId="4BF72E19" w14:textId="77777777" w:rsidR="00B601BA" w:rsidRPr="0049653E" w:rsidRDefault="00C74828" w:rsidP="00373CEE">
      <w:pPr>
        <w:spacing w:after="0"/>
        <w:jc w:val="both"/>
        <w:rPr>
          <w:rFonts w:cs="Arial"/>
          <w:sz w:val="22"/>
          <w:szCs w:val="22"/>
        </w:rPr>
      </w:pPr>
      <w:r w:rsidRPr="0049653E">
        <w:rPr>
          <w:rFonts w:cs="Arial"/>
          <w:sz w:val="22"/>
          <w:szCs w:val="22"/>
        </w:rPr>
        <w:t>NOTE</w:t>
      </w:r>
    </w:p>
    <w:p w14:paraId="64B05B5B" w14:textId="77777777" w:rsidR="00752878" w:rsidRPr="0049653E" w:rsidRDefault="00752878" w:rsidP="00373CEE">
      <w:pPr>
        <w:spacing w:after="0"/>
        <w:jc w:val="both"/>
        <w:rPr>
          <w:rFonts w:cs="Arial"/>
          <w:sz w:val="22"/>
          <w:szCs w:val="22"/>
        </w:rPr>
      </w:pPr>
    </w:p>
    <w:p w14:paraId="5CADAFF0" w14:textId="1CC7D5A2" w:rsidR="00B601BA" w:rsidRPr="0049653E" w:rsidRDefault="00B66DAD" w:rsidP="00373CEE">
      <w:pPr>
        <w:spacing w:after="0"/>
        <w:jc w:val="both"/>
        <w:rPr>
          <w:rFonts w:cs="Arial"/>
          <w:sz w:val="22"/>
          <w:szCs w:val="22"/>
        </w:rPr>
      </w:pPr>
      <w:r w:rsidRPr="0049653E">
        <w:rPr>
          <w:rFonts w:cs="Arial"/>
          <w:b/>
          <w:bCs/>
          <w:sz w:val="22"/>
          <w:szCs w:val="22"/>
        </w:rPr>
        <w:t>1</w:t>
      </w:r>
      <w:r w:rsidR="00B601BA" w:rsidRPr="0049653E">
        <w:rPr>
          <w:rFonts w:cs="Arial"/>
          <w:sz w:val="22"/>
          <w:szCs w:val="22"/>
        </w:rPr>
        <w:t xml:space="preserve"> When the seismic tension component of the design force at the ultimate limit state applied to an individual anchor or an anchor group is equal to or less than 20 per cent of the total design tensile force, then seismic provisions in </w:t>
      </w:r>
      <w:r w:rsidR="00BF7C46" w:rsidRPr="0049653E">
        <w:rPr>
          <w:rFonts w:cs="Arial"/>
          <w:b/>
          <w:bCs/>
          <w:sz w:val="22"/>
          <w:szCs w:val="22"/>
        </w:rPr>
        <w:t>10</w:t>
      </w:r>
      <w:r w:rsidR="00B601BA" w:rsidRPr="0049653E">
        <w:rPr>
          <w:rFonts w:cs="Arial"/>
          <w:b/>
          <w:bCs/>
          <w:sz w:val="22"/>
          <w:szCs w:val="22"/>
        </w:rPr>
        <w:t>.2</w:t>
      </w:r>
      <w:r w:rsidR="00B601BA" w:rsidRPr="0049653E">
        <w:rPr>
          <w:rFonts w:cs="Arial"/>
          <w:sz w:val="22"/>
          <w:szCs w:val="22"/>
        </w:rPr>
        <w:t xml:space="preserve"> need not apply for the verification of the tension component acting on a single anchor or a group of anchors.</w:t>
      </w:r>
    </w:p>
    <w:p w14:paraId="0E436A06" w14:textId="77777777" w:rsidR="00B601BA" w:rsidRPr="0049653E" w:rsidRDefault="00B601BA" w:rsidP="00373CEE">
      <w:pPr>
        <w:spacing w:after="0"/>
        <w:jc w:val="both"/>
        <w:rPr>
          <w:rFonts w:cs="Arial"/>
          <w:sz w:val="22"/>
          <w:szCs w:val="22"/>
        </w:rPr>
      </w:pPr>
    </w:p>
    <w:p w14:paraId="4B4727DE" w14:textId="72A9AB06" w:rsidR="00B601BA" w:rsidRPr="0049653E" w:rsidRDefault="00B66DAD" w:rsidP="00373CEE">
      <w:pPr>
        <w:spacing w:after="0"/>
        <w:jc w:val="both"/>
        <w:rPr>
          <w:rFonts w:cs="Arial"/>
          <w:sz w:val="22"/>
          <w:szCs w:val="22"/>
        </w:rPr>
      </w:pPr>
      <w:r w:rsidRPr="0049653E">
        <w:rPr>
          <w:rFonts w:cs="Arial"/>
          <w:b/>
          <w:bCs/>
          <w:sz w:val="22"/>
          <w:szCs w:val="22"/>
        </w:rPr>
        <w:t>2</w:t>
      </w:r>
      <w:r w:rsidR="00B601BA" w:rsidRPr="0049653E">
        <w:rPr>
          <w:rFonts w:cs="Arial"/>
          <w:sz w:val="22"/>
          <w:szCs w:val="22"/>
        </w:rPr>
        <w:t xml:space="preserve"> When the seismic shear component of the design force at the ultimate limit state applied to an individual anchor or an anchor group is equal to or less than 20 per cent of the total design shear force, provisions in</w:t>
      </w:r>
      <w:r w:rsidR="006A65F9" w:rsidRPr="0049653E">
        <w:rPr>
          <w:rFonts w:cs="Arial"/>
          <w:sz w:val="22"/>
          <w:szCs w:val="22"/>
        </w:rPr>
        <w:t xml:space="preserve"> </w:t>
      </w:r>
      <w:r w:rsidR="00BF7C46" w:rsidRPr="0049653E">
        <w:rPr>
          <w:rFonts w:cs="Arial"/>
          <w:b/>
          <w:bCs/>
          <w:sz w:val="22"/>
          <w:szCs w:val="22"/>
        </w:rPr>
        <w:t>10</w:t>
      </w:r>
      <w:r w:rsidR="00B601BA" w:rsidRPr="0049653E">
        <w:rPr>
          <w:rFonts w:cs="Arial"/>
          <w:b/>
          <w:bCs/>
          <w:sz w:val="22"/>
          <w:szCs w:val="22"/>
        </w:rPr>
        <w:t>.2</w:t>
      </w:r>
      <w:r w:rsidR="00B601BA" w:rsidRPr="0049653E">
        <w:rPr>
          <w:rFonts w:cs="Arial"/>
          <w:sz w:val="22"/>
          <w:szCs w:val="22"/>
        </w:rPr>
        <w:t xml:space="preserve"> need not apply for the verification of the shear component acting on a single anchor or a group of anchors.</w:t>
      </w:r>
    </w:p>
    <w:p w14:paraId="03D158A1" w14:textId="77777777" w:rsidR="00B601BA" w:rsidRPr="0049653E" w:rsidRDefault="00B601BA" w:rsidP="00373CEE">
      <w:pPr>
        <w:spacing w:after="0"/>
        <w:jc w:val="both"/>
        <w:rPr>
          <w:rFonts w:cs="Arial"/>
          <w:sz w:val="22"/>
          <w:szCs w:val="22"/>
        </w:rPr>
      </w:pPr>
    </w:p>
    <w:p w14:paraId="1141B7F6" w14:textId="1FBFE28D" w:rsidR="00B601BA" w:rsidRPr="0049653E" w:rsidRDefault="00B66DAD" w:rsidP="00373CEE">
      <w:pPr>
        <w:spacing w:after="0"/>
        <w:jc w:val="both"/>
        <w:rPr>
          <w:rFonts w:cs="Arial"/>
          <w:sz w:val="22"/>
          <w:szCs w:val="22"/>
        </w:rPr>
      </w:pPr>
      <w:r w:rsidRPr="0049653E">
        <w:rPr>
          <w:rFonts w:cs="Arial"/>
          <w:b/>
          <w:bCs/>
          <w:sz w:val="22"/>
          <w:szCs w:val="22"/>
        </w:rPr>
        <w:t>3</w:t>
      </w:r>
      <w:r w:rsidR="00B601BA" w:rsidRPr="0049653E">
        <w:rPr>
          <w:rFonts w:cs="Arial"/>
          <w:sz w:val="22"/>
          <w:szCs w:val="22"/>
        </w:rPr>
        <w:t xml:space="preserve"> The seismic forces may be </w:t>
      </w:r>
      <w:r w:rsidR="00557462" w:rsidRPr="0049653E">
        <w:rPr>
          <w:rFonts w:cs="Arial"/>
          <w:sz w:val="22"/>
          <w:szCs w:val="22"/>
        </w:rPr>
        <w:t xml:space="preserve">considered </w:t>
      </w:r>
      <w:r w:rsidR="00B601BA" w:rsidRPr="0049653E">
        <w:rPr>
          <w:rFonts w:cs="Arial"/>
          <w:sz w:val="22"/>
          <w:szCs w:val="22"/>
        </w:rPr>
        <w:t>for non-structural components</w:t>
      </w:r>
      <w:r w:rsidR="00557462" w:rsidRPr="0049653E">
        <w:rPr>
          <w:rFonts w:cs="Arial"/>
          <w:sz w:val="22"/>
          <w:szCs w:val="22"/>
        </w:rPr>
        <w:t xml:space="preserve"> also</w:t>
      </w:r>
      <w:r w:rsidR="00B601BA" w:rsidRPr="0049653E">
        <w:rPr>
          <w:rFonts w:cs="Arial"/>
          <w:sz w:val="22"/>
          <w:szCs w:val="22"/>
        </w:rPr>
        <w:t xml:space="preserve">. Specialist literature may be consulted for understanding on how to derive seismic forces on anchor and how to account for amplification of seismic forces. </w:t>
      </w:r>
      <w:r w:rsidR="007025D7" w:rsidRPr="0049653E">
        <w:rPr>
          <w:rFonts w:cs="Arial"/>
          <w:sz w:val="22"/>
          <w:szCs w:val="22"/>
        </w:rPr>
        <w:t xml:space="preserve">Reference to </w:t>
      </w:r>
      <w:r w:rsidR="00A97AB8" w:rsidRPr="0049653E">
        <w:rPr>
          <w:rFonts w:cs="Arial"/>
          <w:sz w:val="22"/>
          <w:szCs w:val="22"/>
        </w:rPr>
        <w:t xml:space="preserve">IS 1893 or IS 16700 </w:t>
      </w:r>
      <w:r w:rsidR="007025D7" w:rsidRPr="0049653E">
        <w:rPr>
          <w:rFonts w:cs="Arial"/>
          <w:sz w:val="22"/>
          <w:szCs w:val="22"/>
        </w:rPr>
        <w:t>may be made in this regard for calculation of seismic force on non-structural elements.</w:t>
      </w:r>
    </w:p>
    <w:p w14:paraId="23735B75" w14:textId="77777777" w:rsidR="00373CEE" w:rsidRPr="0049653E" w:rsidRDefault="00373CEE" w:rsidP="003611DE">
      <w:pPr>
        <w:spacing w:after="0"/>
        <w:rPr>
          <w:rFonts w:cs="Arial"/>
          <w:b/>
          <w:bCs/>
          <w:sz w:val="22"/>
          <w:szCs w:val="22"/>
        </w:rPr>
      </w:pPr>
    </w:p>
    <w:p w14:paraId="72EB9BFF" w14:textId="0D15463D" w:rsidR="00B601BA" w:rsidRPr="0049653E" w:rsidRDefault="00BB0C21" w:rsidP="003611DE">
      <w:pPr>
        <w:spacing w:after="0"/>
        <w:rPr>
          <w:rFonts w:cs="Arial"/>
          <w:b/>
          <w:bCs/>
          <w:sz w:val="22"/>
          <w:szCs w:val="22"/>
        </w:rPr>
      </w:pPr>
      <w:r w:rsidRPr="0049653E">
        <w:rPr>
          <w:rFonts w:cs="Arial"/>
          <w:b/>
          <w:bCs/>
          <w:sz w:val="22"/>
          <w:szCs w:val="22"/>
        </w:rPr>
        <w:t>10</w:t>
      </w:r>
      <w:r w:rsidR="00B601BA" w:rsidRPr="0049653E">
        <w:rPr>
          <w:rFonts w:cs="Arial"/>
          <w:b/>
          <w:bCs/>
          <w:sz w:val="22"/>
          <w:szCs w:val="22"/>
        </w:rPr>
        <w:t>.2 Design Options</w:t>
      </w:r>
    </w:p>
    <w:p w14:paraId="53CC8949" w14:textId="77777777" w:rsidR="00B601BA" w:rsidRPr="0049653E" w:rsidRDefault="00B601BA" w:rsidP="003611DE">
      <w:pPr>
        <w:spacing w:after="0"/>
        <w:rPr>
          <w:rFonts w:cs="Arial"/>
          <w:sz w:val="22"/>
          <w:szCs w:val="22"/>
        </w:rPr>
      </w:pPr>
    </w:p>
    <w:p w14:paraId="68BB94E7" w14:textId="2CBFD193" w:rsidR="00B601BA" w:rsidRPr="0049653E" w:rsidRDefault="00B601BA" w:rsidP="003611DE">
      <w:pPr>
        <w:spacing w:after="0"/>
        <w:rPr>
          <w:rFonts w:cs="Arial"/>
          <w:sz w:val="22"/>
          <w:szCs w:val="22"/>
        </w:rPr>
      </w:pPr>
      <w:r w:rsidRPr="0049653E">
        <w:rPr>
          <w:rFonts w:cs="Arial"/>
          <w:sz w:val="22"/>
          <w:szCs w:val="22"/>
        </w:rPr>
        <w:t xml:space="preserve">The anchor shall be designed for seismic condition as per </w:t>
      </w:r>
      <w:r w:rsidR="00BF7C46" w:rsidRPr="0049653E">
        <w:rPr>
          <w:rFonts w:cs="Arial"/>
          <w:b/>
          <w:bCs/>
          <w:sz w:val="22"/>
          <w:szCs w:val="22"/>
        </w:rPr>
        <w:t>10</w:t>
      </w:r>
      <w:r w:rsidRPr="0049653E">
        <w:rPr>
          <w:rFonts w:cs="Arial"/>
          <w:b/>
          <w:bCs/>
          <w:sz w:val="22"/>
          <w:szCs w:val="22"/>
        </w:rPr>
        <w:t>.2.1</w:t>
      </w:r>
      <w:r w:rsidR="00F376A7" w:rsidRPr="0049653E">
        <w:rPr>
          <w:rFonts w:cs="Arial"/>
          <w:sz w:val="22"/>
          <w:szCs w:val="22"/>
        </w:rPr>
        <w:t xml:space="preserve"> or</w:t>
      </w:r>
      <w:r w:rsidRPr="0049653E">
        <w:rPr>
          <w:rFonts w:cs="Arial"/>
          <w:sz w:val="22"/>
          <w:szCs w:val="22"/>
        </w:rPr>
        <w:t xml:space="preserve"> </w:t>
      </w:r>
      <w:r w:rsidR="00CE5249" w:rsidRPr="0049653E">
        <w:rPr>
          <w:rFonts w:cs="Arial"/>
          <w:b/>
          <w:bCs/>
          <w:sz w:val="22"/>
          <w:szCs w:val="22"/>
        </w:rPr>
        <w:t>10</w:t>
      </w:r>
      <w:r w:rsidRPr="0049653E">
        <w:rPr>
          <w:rFonts w:cs="Arial"/>
          <w:b/>
          <w:bCs/>
          <w:sz w:val="22"/>
          <w:szCs w:val="22"/>
        </w:rPr>
        <w:t>.2.2</w:t>
      </w:r>
      <w:r w:rsidR="003611DE" w:rsidRPr="0049653E">
        <w:rPr>
          <w:rFonts w:cs="Arial"/>
          <w:sz w:val="22"/>
          <w:szCs w:val="22"/>
        </w:rPr>
        <w:t xml:space="preserve"> </w:t>
      </w:r>
      <w:r w:rsidR="00F376A7" w:rsidRPr="0049653E">
        <w:rPr>
          <w:rFonts w:cs="Arial"/>
          <w:sz w:val="22"/>
          <w:szCs w:val="22"/>
        </w:rPr>
        <w:t xml:space="preserve">or </w:t>
      </w:r>
      <w:r w:rsidR="00BF7C46" w:rsidRPr="0049653E">
        <w:rPr>
          <w:rFonts w:cs="Arial"/>
          <w:b/>
          <w:bCs/>
          <w:sz w:val="22"/>
          <w:szCs w:val="22"/>
        </w:rPr>
        <w:t>10</w:t>
      </w:r>
      <w:r w:rsidRPr="0049653E">
        <w:rPr>
          <w:rFonts w:cs="Arial"/>
          <w:b/>
          <w:bCs/>
          <w:sz w:val="22"/>
          <w:szCs w:val="22"/>
        </w:rPr>
        <w:t>.2.3</w:t>
      </w:r>
      <w:r w:rsidRPr="0049653E">
        <w:rPr>
          <w:rFonts w:cs="Arial"/>
          <w:sz w:val="22"/>
          <w:szCs w:val="22"/>
        </w:rPr>
        <w:t xml:space="preserve">. </w:t>
      </w:r>
    </w:p>
    <w:p w14:paraId="7F4C4485" w14:textId="77777777" w:rsidR="00B601BA" w:rsidRPr="0049653E" w:rsidRDefault="00B601BA" w:rsidP="003611DE">
      <w:pPr>
        <w:spacing w:after="0"/>
        <w:rPr>
          <w:rFonts w:cs="Arial"/>
          <w:sz w:val="22"/>
          <w:szCs w:val="22"/>
        </w:rPr>
      </w:pPr>
    </w:p>
    <w:p w14:paraId="2BEDA405" w14:textId="591124B6" w:rsidR="0070600B" w:rsidRPr="0049653E" w:rsidRDefault="00ED15C9" w:rsidP="003611DE">
      <w:pPr>
        <w:spacing w:after="0"/>
        <w:rPr>
          <w:rFonts w:cs="Arial"/>
          <w:sz w:val="22"/>
          <w:szCs w:val="22"/>
        </w:rPr>
      </w:pPr>
      <w:r w:rsidRPr="0049653E">
        <w:rPr>
          <w:rFonts w:cs="Arial"/>
          <w:b/>
          <w:bCs/>
          <w:sz w:val="22"/>
          <w:szCs w:val="22"/>
        </w:rPr>
        <w:t>10</w:t>
      </w:r>
      <w:r w:rsidR="00B601BA" w:rsidRPr="0049653E">
        <w:rPr>
          <w:rFonts w:cs="Arial"/>
          <w:b/>
          <w:bCs/>
          <w:sz w:val="22"/>
          <w:szCs w:val="22"/>
        </w:rPr>
        <w:t>.2.1</w:t>
      </w:r>
      <w:r w:rsidR="00B601BA" w:rsidRPr="0049653E">
        <w:rPr>
          <w:rFonts w:cs="Arial"/>
          <w:sz w:val="22"/>
          <w:szCs w:val="22"/>
        </w:rPr>
        <w:t xml:space="preserve"> </w:t>
      </w:r>
      <w:r w:rsidR="00B601BA" w:rsidRPr="0049653E">
        <w:rPr>
          <w:rFonts w:cs="Arial"/>
          <w:i/>
          <w:iCs/>
          <w:sz w:val="22"/>
          <w:szCs w:val="22"/>
        </w:rPr>
        <w:t>Capacity Design</w:t>
      </w:r>
      <w:r w:rsidR="00B601BA" w:rsidRPr="0049653E">
        <w:rPr>
          <w:rFonts w:cs="Arial"/>
          <w:sz w:val="22"/>
          <w:szCs w:val="22"/>
        </w:rPr>
        <w:t xml:space="preserve"> </w:t>
      </w:r>
    </w:p>
    <w:p w14:paraId="56BA177A" w14:textId="77777777" w:rsidR="0070600B" w:rsidRPr="0049653E" w:rsidRDefault="0070600B" w:rsidP="003611DE">
      <w:pPr>
        <w:spacing w:after="0"/>
        <w:rPr>
          <w:rFonts w:cs="Arial"/>
          <w:sz w:val="22"/>
          <w:szCs w:val="22"/>
        </w:rPr>
      </w:pPr>
    </w:p>
    <w:p w14:paraId="3C237DFC" w14:textId="7DA0351B" w:rsidR="00B601BA" w:rsidRPr="0049653E" w:rsidRDefault="00B601BA" w:rsidP="003611DE">
      <w:pPr>
        <w:spacing w:after="0"/>
        <w:jc w:val="both"/>
        <w:rPr>
          <w:rFonts w:cs="Arial"/>
          <w:sz w:val="22"/>
          <w:szCs w:val="22"/>
        </w:rPr>
      </w:pPr>
      <w:r w:rsidRPr="0049653E">
        <w:rPr>
          <w:rFonts w:cs="Arial"/>
          <w:sz w:val="22"/>
          <w:szCs w:val="22"/>
        </w:rPr>
        <w:t>As per this method, an individual anchor or an anchor group shall be designed for the maximum tension and/or shear load that can be transmitted to the anchor based on either the development of a ductile yield mechanism in the attached element (</w:t>
      </w:r>
      <w:r w:rsidRPr="0049653E">
        <w:rPr>
          <w:rFonts w:cs="Arial"/>
          <w:i/>
          <w:iCs/>
          <w:sz w:val="22"/>
          <w:szCs w:val="22"/>
        </w:rPr>
        <w:t>see</w:t>
      </w:r>
      <w:r w:rsidR="0070600B" w:rsidRPr="0049653E">
        <w:rPr>
          <w:rFonts w:cs="Arial"/>
          <w:sz w:val="22"/>
          <w:szCs w:val="22"/>
        </w:rPr>
        <w:t xml:space="preserve"> Fig. </w:t>
      </w:r>
      <w:r w:rsidR="00D10D8E" w:rsidRPr="0049653E">
        <w:rPr>
          <w:rFonts w:cs="Arial"/>
          <w:sz w:val="22"/>
          <w:szCs w:val="22"/>
        </w:rPr>
        <w:t>5</w:t>
      </w:r>
      <w:r w:rsidR="00A20690" w:rsidRPr="0049653E">
        <w:rPr>
          <w:rFonts w:cs="Arial"/>
          <w:sz w:val="22"/>
          <w:szCs w:val="22"/>
        </w:rPr>
        <w:t>3</w:t>
      </w:r>
      <w:r w:rsidR="00373CEE" w:rsidRPr="0049653E">
        <w:rPr>
          <w:rFonts w:cs="Arial"/>
          <w:sz w:val="22"/>
          <w:szCs w:val="22"/>
        </w:rPr>
        <w:t>A</w:t>
      </w:r>
      <w:r w:rsidR="0070600B" w:rsidRPr="0049653E">
        <w:rPr>
          <w:rFonts w:cs="Arial"/>
          <w:sz w:val="22"/>
          <w:szCs w:val="22"/>
        </w:rPr>
        <w:t xml:space="preserve">) or the </w:t>
      </w:r>
      <w:r w:rsidR="006038DE" w:rsidRPr="0049653E">
        <w:rPr>
          <w:rFonts w:cs="Arial"/>
          <w:sz w:val="22"/>
          <w:szCs w:val="22"/>
        </w:rPr>
        <w:t>base plate</w:t>
      </w:r>
      <w:r w:rsidR="0070600B" w:rsidRPr="0049653E">
        <w:rPr>
          <w:rFonts w:cs="Arial"/>
          <w:sz w:val="22"/>
          <w:szCs w:val="22"/>
        </w:rPr>
        <w:t xml:space="preserve"> (</w:t>
      </w:r>
      <w:r w:rsidR="0070600B" w:rsidRPr="0049653E">
        <w:rPr>
          <w:rFonts w:cs="Arial"/>
          <w:i/>
          <w:iCs/>
          <w:sz w:val="22"/>
          <w:szCs w:val="22"/>
        </w:rPr>
        <w:t>see</w:t>
      </w:r>
      <w:r w:rsidR="0070600B" w:rsidRPr="0049653E">
        <w:rPr>
          <w:rFonts w:cs="Arial"/>
          <w:sz w:val="22"/>
          <w:szCs w:val="22"/>
        </w:rPr>
        <w:t xml:space="preserve"> Fig. </w:t>
      </w:r>
      <w:r w:rsidR="00D10D8E" w:rsidRPr="0049653E">
        <w:rPr>
          <w:rFonts w:cs="Arial"/>
          <w:sz w:val="22"/>
          <w:szCs w:val="22"/>
        </w:rPr>
        <w:t>5</w:t>
      </w:r>
      <w:r w:rsidR="00A20690" w:rsidRPr="0049653E">
        <w:rPr>
          <w:rFonts w:cs="Arial"/>
          <w:sz w:val="22"/>
          <w:szCs w:val="22"/>
        </w:rPr>
        <w:t>3</w:t>
      </w:r>
      <w:r w:rsidR="00373CEE" w:rsidRPr="0049653E">
        <w:rPr>
          <w:rFonts w:cs="Arial"/>
          <w:sz w:val="22"/>
          <w:szCs w:val="22"/>
        </w:rPr>
        <w:t>B</w:t>
      </w:r>
      <w:r w:rsidRPr="0049653E">
        <w:rPr>
          <w:rFonts w:cs="Arial"/>
          <w:sz w:val="22"/>
          <w:szCs w:val="22"/>
        </w:rPr>
        <w:t xml:space="preserve">) </w:t>
      </w:r>
      <w:proofErr w:type="gramStart"/>
      <w:r w:rsidRPr="0049653E">
        <w:rPr>
          <w:rFonts w:cs="Arial"/>
          <w:sz w:val="22"/>
          <w:szCs w:val="22"/>
        </w:rPr>
        <w:t>taking into account</w:t>
      </w:r>
      <w:proofErr w:type="gramEnd"/>
      <w:r w:rsidRPr="0049653E">
        <w:rPr>
          <w:rFonts w:cs="Arial"/>
          <w:sz w:val="22"/>
          <w:szCs w:val="22"/>
        </w:rPr>
        <w:t xml:space="preserve"> strain hardening and the capacity of a non-yielding attached element (or structural element) (</w:t>
      </w:r>
      <w:r w:rsidRPr="0049653E">
        <w:rPr>
          <w:rFonts w:cs="Arial"/>
          <w:i/>
          <w:iCs/>
          <w:sz w:val="22"/>
          <w:szCs w:val="22"/>
        </w:rPr>
        <w:t>see</w:t>
      </w:r>
      <w:r w:rsidR="0070600B" w:rsidRPr="0049653E">
        <w:rPr>
          <w:rFonts w:cs="Arial"/>
          <w:sz w:val="22"/>
          <w:szCs w:val="22"/>
        </w:rPr>
        <w:t xml:space="preserve"> Fig. </w:t>
      </w:r>
      <w:r w:rsidR="00D10D8E" w:rsidRPr="0049653E">
        <w:rPr>
          <w:rFonts w:cs="Arial"/>
          <w:sz w:val="22"/>
          <w:szCs w:val="22"/>
        </w:rPr>
        <w:t>5</w:t>
      </w:r>
      <w:r w:rsidR="00A20690" w:rsidRPr="0049653E">
        <w:rPr>
          <w:rFonts w:cs="Arial"/>
          <w:sz w:val="22"/>
          <w:szCs w:val="22"/>
        </w:rPr>
        <w:t>3</w:t>
      </w:r>
      <w:r w:rsidR="00373CEE" w:rsidRPr="0049653E">
        <w:rPr>
          <w:rFonts w:cs="Arial"/>
          <w:sz w:val="22"/>
          <w:szCs w:val="22"/>
        </w:rPr>
        <w:t>C</w:t>
      </w:r>
      <w:r w:rsidRPr="0049653E">
        <w:rPr>
          <w:rFonts w:cs="Arial"/>
          <w:sz w:val="22"/>
          <w:szCs w:val="22"/>
        </w:rPr>
        <w:t>).</w:t>
      </w:r>
    </w:p>
    <w:p w14:paraId="38A4FE25" w14:textId="77777777" w:rsidR="00B601BA" w:rsidRPr="0049653E" w:rsidRDefault="00B601BA" w:rsidP="003611DE">
      <w:pPr>
        <w:spacing w:after="0"/>
        <w:rPr>
          <w:rFonts w:cs="Arial"/>
          <w:sz w:val="22"/>
          <w:szCs w:val="22"/>
        </w:rPr>
      </w:pPr>
    </w:p>
    <w:p w14:paraId="2CB6A3DD" w14:textId="478F0802" w:rsidR="00B601BA" w:rsidRPr="0049653E" w:rsidRDefault="003611DE" w:rsidP="00373CEE">
      <w:pPr>
        <w:jc w:val="both"/>
        <w:rPr>
          <w:rFonts w:cs="Arial"/>
          <w:sz w:val="22"/>
          <w:szCs w:val="22"/>
        </w:rPr>
      </w:pPr>
      <w:r w:rsidRPr="0049653E">
        <w:rPr>
          <w:rFonts w:cs="Arial"/>
          <w:sz w:val="22"/>
          <w:szCs w:val="22"/>
        </w:rPr>
        <w:t>NOTE</w:t>
      </w:r>
      <w:r w:rsidR="00E54B53" w:rsidRPr="0049653E">
        <w:rPr>
          <w:rFonts w:cs="Arial"/>
          <w:sz w:val="22"/>
          <w:szCs w:val="22"/>
        </w:rPr>
        <w:t xml:space="preserve"> </w:t>
      </w:r>
      <w:r w:rsidRPr="0049653E">
        <w:rPr>
          <w:rFonts w:cs="Arial"/>
          <w:sz w:val="22"/>
          <w:szCs w:val="22"/>
        </w:rPr>
        <w:t>–</w:t>
      </w:r>
      <w:r w:rsidR="0070600B" w:rsidRPr="0049653E">
        <w:rPr>
          <w:rFonts w:cs="Arial"/>
          <w:sz w:val="22"/>
          <w:szCs w:val="22"/>
        </w:rPr>
        <w:t xml:space="preserve"> </w:t>
      </w:r>
      <w:r w:rsidR="00B601BA" w:rsidRPr="0049653E">
        <w:rPr>
          <w:rFonts w:cs="Arial"/>
          <w:sz w:val="22"/>
          <w:szCs w:val="22"/>
        </w:rPr>
        <w:t>The assumption of a plastic hing</w:t>
      </w:r>
      <w:r w:rsidR="0070600B" w:rsidRPr="0049653E">
        <w:rPr>
          <w:rFonts w:cs="Arial"/>
          <w:sz w:val="22"/>
          <w:szCs w:val="22"/>
        </w:rPr>
        <w:t xml:space="preserve">e in the </w:t>
      </w:r>
      <w:r w:rsidR="006038DE" w:rsidRPr="0049653E">
        <w:rPr>
          <w:rFonts w:cs="Arial"/>
          <w:sz w:val="22"/>
          <w:szCs w:val="22"/>
        </w:rPr>
        <w:t>base plate</w:t>
      </w:r>
      <w:r w:rsidR="0070600B" w:rsidRPr="0049653E">
        <w:rPr>
          <w:rFonts w:cs="Arial"/>
          <w:sz w:val="22"/>
          <w:szCs w:val="22"/>
        </w:rPr>
        <w:t xml:space="preserve"> (</w:t>
      </w:r>
      <w:r w:rsidR="0070600B" w:rsidRPr="0049653E">
        <w:rPr>
          <w:rFonts w:cs="Arial"/>
          <w:i/>
          <w:iCs/>
          <w:sz w:val="22"/>
          <w:szCs w:val="22"/>
        </w:rPr>
        <w:t>see</w:t>
      </w:r>
      <w:r w:rsidR="0070600B" w:rsidRPr="0049653E">
        <w:rPr>
          <w:rFonts w:cs="Arial"/>
          <w:sz w:val="22"/>
          <w:szCs w:val="22"/>
        </w:rPr>
        <w:t xml:space="preserve"> Fig. </w:t>
      </w:r>
      <w:r w:rsidR="00D10D8E" w:rsidRPr="0049653E">
        <w:rPr>
          <w:rFonts w:cs="Arial"/>
          <w:sz w:val="22"/>
          <w:szCs w:val="22"/>
        </w:rPr>
        <w:t>5</w:t>
      </w:r>
      <w:r w:rsidR="001E6C86" w:rsidRPr="0049653E">
        <w:rPr>
          <w:rFonts w:cs="Arial"/>
          <w:sz w:val="22"/>
          <w:szCs w:val="22"/>
        </w:rPr>
        <w:t>3</w:t>
      </w:r>
      <w:r w:rsidR="00373CEE" w:rsidRPr="0049653E">
        <w:rPr>
          <w:rFonts w:cs="Arial"/>
          <w:sz w:val="22"/>
          <w:szCs w:val="22"/>
        </w:rPr>
        <w:t>B</w:t>
      </w:r>
      <w:r w:rsidR="00B601BA" w:rsidRPr="0049653E">
        <w:rPr>
          <w:rFonts w:cs="Arial"/>
          <w:sz w:val="22"/>
          <w:szCs w:val="22"/>
        </w:rPr>
        <w:t xml:space="preserve">) requires </w:t>
      </w:r>
      <w:proofErr w:type="gramStart"/>
      <w:r w:rsidR="00B601BA" w:rsidRPr="0049653E">
        <w:rPr>
          <w:rFonts w:cs="Arial"/>
          <w:sz w:val="22"/>
          <w:szCs w:val="22"/>
        </w:rPr>
        <w:t>to take</w:t>
      </w:r>
      <w:proofErr w:type="gramEnd"/>
      <w:r w:rsidR="00B601BA" w:rsidRPr="0049653E">
        <w:rPr>
          <w:rFonts w:cs="Arial"/>
          <w:sz w:val="22"/>
          <w:szCs w:val="22"/>
        </w:rPr>
        <w:t xml:space="preserve"> into account aspects like the redistribution of loads to the individual anchors of a group, the redistribution of the loads in the structure, the fatigue </w:t>
      </w:r>
      <w:r w:rsidR="00516DAA" w:rsidRPr="0049653E">
        <w:rPr>
          <w:rFonts w:cs="Arial"/>
          <w:sz w:val="22"/>
          <w:szCs w:val="22"/>
        </w:rPr>
        <w:t>behavior</w:t>
      </w:r>
      <w:r w:rsidR="00B601BA" w:rsidRPr="0049653E">
        <w:rPr>
          <w:rFonts w:cs="Arial"/>
          <w:sz w:val="22"/>
          <w:szCs w:val="22"/>
        </w:rPr>
        <w:t xml:space="preserve"> of the </w:t>
      </w:r>
      <w:r w:rsidR="006038DE" w:rsidRPr="0049653E">
        <w:rPr>
          <w:rFonts w:cs="Arial"/>
          <w:sz w:val="22"/>
          <w:szCs w:val="22"/>
        </w:rPr>
        <w:t>base plate</w:t>
      </w:r>
      <w:r w:rsidR="00B601BA" w:rsidRPr="0049653E">
        <w:rPr>
          <w:rFonts w:cs="Arial"/>
          <w:sz w:val="22"/>
          <w:szCs w:val="22"/>
        </w:rPr>
        <w:t>, etc.</w:t>
      </w:r>
    </w:p>
    <w:p w14:paraId="75B927A1" w14:textId="77777777" w:rsidR="00B601BA" w:rsidRPr="0049653E" w:rsidRDefault="00B601BA" w:rsidP="0070600B">
      <w:pPr>
        <w:ind w:left="720"/>
        <w:jc w:val="both"/>
        <w:rPr>
          <w:rFonts w:cs="Arial"/>
          <w:sz w:val="22"/>
          <w:szCs w:val="22"/>
        </w:rPr>
      </w:pPr>
    </w:p>
    <w:tbl>
      <w:tblPr>
        <w:tblStyle w:val="TableGrid"/>
        <w:tblW w:w="8784" w:type="dxa"/>
        <w:tblInd w:w="137" w:type="dxa"/>
        <w:tblLook w:val="04A0" w:firstRow="1" w:lastRow="0" w:firstColumn="1" w:lastColumn="0" w:noHBand="0" w:noVBand="1"/>
      </w:tblPr>
      <w:tblGrid>
        <w:gridCol w:w="3204"/>
        <w:gridCol w:w="2759"/>
        <w:gridCol w:w="2917"/>
      </w:tblGrid>
      <w:tr w:rsidR="00B601BA" w:rsidRPr="0049653E" w14:paraId="78325AB4" w14:textId="77777777" w:rsidTr="00373CEE">
        <w:trPr>
          <w:trHeight w:val="1899"/>
        </w:trPr>
        <w:tc>
          <w:tcPr>
            <w:tcW w:w="2980" w:type="dxa"/>
          </w:tcPr>
          <w:p w14:paraId="5B323D3A" w14:textId="77777777" w:rsidR="00B601BA" w:rsidRPr="0049653E" w:rsidRDefault="00B601BA" w:rsidP="009B2AAE">
            <w:pPr>
              <w:rPr>
                <w:rFonts w:cs="Arial"/>
                <w:sz w:val="22"/>
                <w:szCs w:val="22"/>
              </w:rPr>
            </w:pPr>
            <w:r w:rsidRPr="0049653E">
              <w:rPr>
                <w:rFonts w:cs="Arial"/>
                <w:noProof/>
                <w:sz w:val="22"/>
                <w:szCs w:val="22"/>
                <w:lang w:val="en-IN" w:eastAsia="en-IN" w:bidi="hi-IN"/>
              </w:rPr>
              <w:drawing>
                <wp:inline distT="0" distB="0" distL="0" distR="0" wp14:anchorId="342AC0F0" wp14:editId="67387FDE">
                  <wp:extent cx="1981200" cy="1440400"/>
                  <wp:effectExtent l="0" t="0" r="0" b="7620"/>
                  <wp:docPr id="16536" name="Picture 16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997298" cy="1452104"/>
                          </a:xfrm>
                          <a:prstGeom prst="rect">
                            <a:avLst/>
                          </a:prstGeom>
                        </pic:spPr>
                      </pic:pic>
                    </a:graphicData>
                  </a:graphic>
                </wp:inline>
              </w:drawing>
            </w:r>
          </w:p>
        </w:tc>
        <w:tc>
          <w:tcPr>
            <w:tcW w:w="2887" w:type="dxa"/>
          </w:tcPr>
          <w:p w14:paraId="3163D015" w14:textId="77777777" w:rsidR="00B601BA" w:rsidRPr="0049653E" w:rsidRDefault="00B601BA" w:rsidP="009B2AAE">
            <w:pPr>
              <w:rPr>
                <w:rFonts w:cs="Arial"/>
                <w:sz w:val="22"/>
                <w:szCs w:val="22"/>
              </w:rPr>
            </w:pPr>
            <w:r w:rsidRPr="0049653E">
              <w:rPr>
                <w:rFonts w:cs="Arial"/>
                <w:noProof/>
                <w:sz w:val="22"/>
                <w:szCs w:val="22"/>
                <w:lang w:val="en-IN" w:eastAsia="en-IN" w:bidi="hi-IN"/>
              </w:rPr>
              <w:drawing>
                <wp:inline distT="0" distB="0" distL="0" distR="0" wp14:anchorId="7D8E48D4" wp14:editId="568CDD68">
                  <wp:extent cx="1685925" cy="1474522"/>
                  <wp:effectExtent l="0" t="0" r="0" b="0"/>
                  <wp:docPr id="16537" name="Picture 16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704142" cy="1490455"/>
                          </a:xfrm>
                          <a:prstGeom prst="rect">
                            <a:avLst/>
                          </a:prstGeom>
                        </pic:spPr>
                      </pic:pic>
                    </a:graphicData>
                  </a:graphic>
                </wp:inline>
              </w:drawing>
            </w:r>
          </w:p>
        </w:tc>
        <w:tc>
          <w:tcPr>
            <w:tcW w:w="2917" w:type="dxa"/>
          </w:tcPr>
          <w:p w14:paraId="5D3292B0" w14:textId="77777777" w:rsidR="00B601BA" w:rsidRPr="0049653E" w:rsidRDefault="00B601BA" w:rsidP="009B2AAE">
            <w:pPr>
              <w:rPr>
                <w:rFonts w:cs="Arial"/>
                <w:sz w:val="22"/>
                <w:szCs w:val="22"/>
              </w:rPr>
            </w:pPr>
            <w:r w:rsidRPr="0049653E">
              <w:rPr>
                <w:rFonts w:cs="Arial"/>
                <w:noProof/>
                <w:sz w:val="22"/>
                <w:szCs w:val="22"/>
                <w:lang w:val="en-IN" w:eastAsia="en-IN" w:bidi="hi-IN"/>
              </w:rPr>
              <w:drawing>
                <wp:inline distT="0" distB="0" distL="0" distR="0" wp14:anchorId="7516CA4D" wp14:editId="065BDEEB">
                  <wp:extent cx="1790700" cy="1481958"/>
                  <wp:effectExtent l="0" t="0" r="0" b="4445"/>
                  <wp:docPr id="16538" name="Picture 16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827793" cy="1512655"/>
                          </a:xfrm>
                          <a:prstGeom prst="rect">
                            <a:avLst/>
                          </a:prstGeom>
                        </pic:spPr>
                      </pic:pic>
                    </a:graphicData>
                  </a:graphic>
                </wp:inline>
              </w:drawing>
            </w:r>
          </w:p>
        </w:tc>
      </w:tr>
      <w:tr w:rsidR="00B601BA" w:rsidRPr="0049653E" w14:paraId="6B442413" w14:textId="77777777" w:rsidTr="00373CEE">
        <w:trPr>
          <w:trHeight w:val="621"/>
        </w:trPr>
        <w:tc>
          <w:tcPr>
            <w:tcW w:w="2980" w:type="dxa"/>
          </w:tcPr>
          <w:p w14:paraId="3ECE9364" w14:textId="577A6183" w:rsidR="00B601BA" w:rsidRPr="0049653E" w:rsidRDefault="00D10D8E" w:rsidP="002A1429">
            <w:pPr>
              <w:jc w:val="center"/>
              <w:rPr>
                <w:rFonts w:cs="Arial"/>
                <w:sz w:val="22"/>
                <w:szCs w:val="22"/>
              </w:rPr>
            </w:pPr>
            <w:r w:rsidRPr="0049653E">
              <w:rPr>
                <w:rFonts w:cs="Arial"/>
                <w:sz w:val="22"/>
                <w:szCs w:val="22"/>
              </w:rPr>
              <w:t>5</w:t>
            </w:r>
            <w:r w:rsidR="00A20690" w:rsidRPr="0049653E">
              <w:rPr>
                <w:rFonts w:cs="Arial"/>
                <w:sz w:val="22"/>
                <w:szCs w:val="22"/>
              </w:rPr>
              <w:t>3</w:t>
            </w:r>
            <w:r w:rsidR="00373CEE" w:rsidRPr="0049653E">
              <w:rPr>
                <w:rFonts w:cs="Arial"/>
                <w:sz w:val="22"/>
                <w:szCs w:val="22"/>
              </w:rPr>
              <w:t>A</w:t>
            </w:r>
            <w:r w:rsidR="00516DAA" w:rsidRPr="0049653E">
              <w:rPr>
                <w:rFonts w:cs="Arial"/>
                <w:sz w:val="22"/>
                <w:szCs w:val="22"/>
              </w:rPr>
              <w:t xml:space="preserve"> </w:t>
            </w:r>
            <w:r w:rsidR="00373CEE" w:rsidRPr="0049653E">
              <w:rPr>
                <w:rFonts w:cs="Arial"/>
                <w:sz w:val="22"/>
                <w:szCs w:val="22"/>
              </w:rPr>
              <w:t>YIELDING IN ATTACHED ELEMENT</w:t>
            </w:r>
          </w:p>
        </w:tc>
        <w:tc>
          <w:tcPr>
            <w:tcW w:w="2887" w:type="dxa"/>
          </w:tcPr>
          <w:p w14:paraId="15F941AA" w14:textId="37552885" w:rsidR="00B601BA" w:rsidRPr="0049653E" w:rsidRDefault="00D10D8E" w:rsidP="002A1429">
            <w:pPr>
              <w:jc w:val="center"/>
              <w:rPr>
                <w:rFonts w:cs="Arial"/>
                <w:sz w:val="22"/>
                <w:szCs w:val="22"/>
              </w:rPr>
            </w:pPr>
            <w:r w:rsidRPr="0049653E">
              <w:rPr>
                <w:rFonts w:cs="Arial"/>
                <w:sz w:val="22"/>
                <w:szCs w:val="22"/>
              </w:rPr>
              <w:t>5</w:t>
            </w:r>
            <w:r w:rsidR="00A20690" w:rsidRPr="0049653E">
              <w:rPr>
                <w:rFonts w:cs="Arial"/>
                <w:sz w:val="22"/>
                <w:szCs w:val="22"/>
              </w:rPr>
              <w:t>3</w:t>
            </w:r>
            <w:r w:rsidR="00373CEE" w:rsidRPr="0049653E">
              <w:rPr>
                <w:rFonts w:cs="Arial"/>
                <w:sz w:val="22"/>
                <w:szCs w:val="22"/>
              </w:rPr>
              <w:t>B</w:t>
            </w:r>
            <w:r w:rsidR="00516DAA" w:rsidRPr="0049653E">
              <w:rPr>
                <w:rFonts w:cs="Arial"/>
                <w:sz w:val="22"/>
                <w:szCs w:val="22"/>
              </w:rPr>
              <w:t xml:space="preserve"> </w:t>
            </w:r>
            <w:r w:rsidR="00373CEE" w:rsidRPr="0049653E">
              <w:rPr>
                <w:rFonts w:cs="Arial"/>
                <w:sz w:val="22"/>
                <w:szCs w:val="22"/>
              </w:rPr>
              <w:t xml:space="preserve">YIELDING IN </w:t>
            </w:r>
            <w:r w:rsidR="006038DE" w:rsidRPr="0049653E">
              <w:rPr>
                <w:rFonts w:cs="Arial"/>
                <w:sz w:val="22"/>
                <w:szCs w:val="22"/>
              </w:rPr>
              <w:t>BASE PLATE</w:t>
            </w:r>
          </w:p>
        </w:tc>
        <w:tc>
          <w:tcPr>
            <w:tcW w:w="2917" w:type="dxa"/>
          </w:tcPr>
          <w:p w14:paraId="1658E489" w14:textId="33896CBD" w:rsidR="00B601BA" w:rsidRPr="0049653E" w:rsidRDefault="00D10D8E" w:rsidP="002A1429">
            <w:pPr>
              <w:jc w:val="center"/>
              <w:rPr>
                <w:rFonts w:cs="Arial"/>
                <w:sz w:val="22"/>
                <w:szCs w:val="22"/>
              </w:rPr>
            </w:pPr>
            <w:r w:rsidRPr="0049653E">
              <w:rPr>
                <w:rFonts w:cs="Arial"/>
                <w:sz w:val="22"/>
                <w:szCs w:val="22"/>
              </w:rPr>
              <w:t>5</w:t>
            </w:r>
            <w:r w:rsidR="00A20690" w:rsidRPr="0049653E">
              <w:rPr>
                <w:rFonts w:cs="Arial"/>
                <w:sz w:val="22"/>
                <w:szCs w:val="22"/>
              </w:rPr>
              <w:t>3</w:t>
            </w:r>
            <w:r w:rsidR="00373CEE" w:rsidRPr="0049653E">
              <w:rPr>
                <w:rFonts w:cs="Arial"/>
                <w:sz w:val="22"/>
                <w:szCs w:val="22"/>
              </w:rPr>
              <w:t>C</w:t>
            </w:r>
            <w:r w:rsidR="00516DAA" w:rsidRPr="0049653E">
              <w:rPr>
                <w:rFonts w:cs="Arial"/>
                <w:sz w:val="22"/>
                <w:szCs w:val="22"/>
              </w:rPr>
              <w:t xml:space="preserve"> </w:t>
            </w:r>
            <w:r w:rsidR="00373CEE" w:rsidRPr="0049653E">
              <w:rPr>
                <w:rFonts w:cs="Arial"/>
                <w:sz w:val="22"/>
                <w:szCs w:val="22"/>
              </w:rPr>
              <w:t>CAPACITY OF ATTACHED ELEMENT</w:t>
            </w:r>
          </w:p>
        </w:tc>
      </w:tr>
    </w:tbl>
    <w:p w14:paraId="53DF0F04" w14:textId="360353FE" w:rsidR="00516DAA" w:rsidRPr="0049653E" w:rsidRDefault="00516DAA" w:rsidP="009B2AAE">
      <w:pPr>
        <w:rPr>
          <w:rStyle w:val="Emphasis"/>
          <w:rFonts w:cs="Arial"/>
          <w:sz w:val="22"/>
          <w:szCs w:val="22"/>
        </w:rPr>
      </w:pPr>
    </w:p>
    <w:p w14:paraId="2C83E5D4" w14:textId="6FEE32BA" w:rsidR="00373CEE" w:rsidRPr="0049653E" w:rsidRDefault="00373CEE" w:rsidP="00373CEE">
      <w:pPr>
        <w:jc w:val="center"/>
        <w:rPr>
          <w:rStyle w:val="Emphasis"/>
          <w:rFonts w:eastAsiaTheme="minorHAnsi" w:cs="Arial"/>
          <w:i w:val="0"/>
          <w:iCs w:val="0"/>
          <w:sz w:val="22"/>
          <w:szCs w:val="22"/>
        </w:rPr>
      </w:pPr>
      <w:r w:rsidRPr="0049653E">
        <w:rPr>
          <w:rStyle w:val="Emphasis"/>
          <w:rFonts w:cs="Arial"/>
          <w:i w:val="0"/>
          <w:iCs w:val="0"/>
          <w:sz w:val="22"/>
          <w:szCs w:val="22"/>
        </w:rPr>
        <w:t xml:space="preserve">FIG. </w:t>
      </w:r>
      <w:r w:rsidR="00D10D8E" w:rsidRPr="0049653E">
        <w:rPr>
          <w:rStyle w:val="Emphasis"/>
          <w:rFonts w:cs="Arial"/>
          <w:i w:val="0"/>
          <w:iCs w:val="0"/>
          <w:sz w:val="22"/>
          <w:szCs w:val="22"/>
        </w:rPr>
        <w:t>5</w:t>
      </w:r>
      <w:r w:rsidR="00A20690" w:rsidRPr="0049653E">
        <w:rPr>
          <w:rStyle w:val="Emphasis"/>
          <w:rFonts w:cs="Arial"/>
          <w:i w:val="0"/>
          <w:iCs w:val="0"/>
          <w:sz w:val="22"/>
          <w:szCs w:val="22"/>
        </w:rPr>
        <w:t>3</w:t>
      </w:r>
      <w:r w:rsidRPr="0049653E">
        <w:rPr>
          <w:rStyle w:val="Emphasis"/>
          <w:rFonts w:cs="Arial"/>
          <w:i w:val="0"/>
          <w:iCs w:val="0"/>
          <w:sz w:val="22"/>
          <w:szCs w:val="22"/>
        </w:rPr>
        <w:t xml:space="preserve"> </w:t>
      </w:r>
      <w:r w:rsidRPr="0049653E">
        <w:rPr>
          <w:rStyle w:val="Emphasis"/>
          <w:rFonts w:eastAsiaTheme="minorHAnsi" w:cs="Arial"/>
          <w:i w:val="0"/>
          <w:iCs w:val="0"/>
          <w:sz w:val="22"/>
          <w:szCs w:val="22"/>
        </w:rPr>
        <w:t>SEISMIC DESIGN BY PROTECTION OF ANCHOR (</w:t>
      </w:r>
      <w:r w:rsidRPr="0049653E">
        <w:rPr>
          <w:rStyle w:val="Emphasis"/>
          <w:rFonts w:eastAsiaTheme="minorHAnsi" w:cs="Arial"/>
          <w:sz w:val="22"/>
          <w:szCs w:val="22"/>
        </w:rPr>
        <w:t xml:space="preserve">see </w:t>
      </w:r>
      <w:r w:rsidR="00ED15C9" w:rsidRPr="0049653E">
        <w:rPr>
          <w:rStyle w:val="Emphasis"/>
          <w:rFonts w:eastAsiaTheme="minorHAnsi" w:cs="Arial"/>
          <w:b/>
          <w:bCs/>
          <w:i w:val="0"/>
          <w:iCs w:val="0"/>
          <w:sz w:val="22"/>
          <w:szCs w:val="22"/>
        </w:rPr>
        <w:t>10</w:t>
      </w:r>
      <w:r w:rsidRPr="0049653E">
        <w:rPr>
          <w:rStyle w:val="Emphasis"/>
          <w:rFonts w:eastAsiaTheme="minorHAnsi" w:cs="Arial"/>
          <w:b/>
          <w:bCs/>
          <w:i w:val="0"/>
          <w:iCs w:val="0"/>
          <w:sz w:val="22"/>
          <w:szCs w:val="22"/>
        </w:rPr>
        <w:t>.2.1</w:t>
      </w:r>
      <w:r w:rsidRPr="0049653E">
        <w:rPr>
          <w:rStyle w:val="Emphasis"/>
          <w:rFonts w:eastAsiaTheme="minorHAnsi" w:cs="Arial"/>
          <w:i w:val="0"/>
          <w:iCs w:val="0"/>
          <w:sz w:val="22"/>
          <w:szCs w:val="22"/>
        </w:rPr>
        <w:t>)</w:t>
      </w:r>
    </w:p>
    <w:p w14:paraId="3436D833" w14:textId="2C85EC80" w:rsidR="00145C12" w:rsidRPr="0049653E" w:rsidRDefault="00373CEE" w:rsidP="00145C12">
      <w:pPr>
        <w:jc w:val="center"/>
        <w:rPr>
          <w:rStyle w:val="Emphasis"/>
          <w:rFonts w:eastAsiaTheme="minorHAnsi" w:cs="Arial"/>
          <w:i w:val="0"/>
          <w:iCs w:val="0"/>
          <w:sz w:val="22"/>
          <w:szCs w:val="22"/>
        </w:rPr>
      </w:pPr>
      <w:r w:rsidRPr="0049653E">
        <w:rPr>
          <w:rStyle w:val="Emphasis"/>
          <w:rFonts w:eastAsiaTheme="minorHAnsi" w:cs="Arial"/>
          <w:i w:val="0"/>
          <w:iCs w:val="0"/>
          <w:sz w:val="22"/>
          <w:szCs w:val="22"/>
        </w:rPr>
        <w:t xml:space="preserve"> </w:t>
      </w:r>
    </w:p>
    <w:p w14:paraId="3710FAB7" w14:textId="10A08F62" w:rsidR="009801B6" w:rsidRPr="0049653E" w:rsidRDefault="00ED15C9" w:rsidP="00145C12">
      <w:pPr>
        <w:jc w:val="both"/>
        <w:rPr>
          <w:rFonts w:cs="Arial"/>
          <w:sz w:val="22"/>
          <w:szCs w:val="22"/>
        </w:rPr>
      </w:pPr>
      <w:r w:rsidRPr="0049653E">
        <w:rPr>
          <w:rFonts w:cs="Arial"/>
          <w:b/>
          <w:bCs/>
          <w:sz w:val="22"/>
          <w:szCs w:val="22"/>
        </w:rPr>
        <w:t>10.</w:t>
      </w:r>
      <w:r w:rsidR="00B601BA" w:rsidRPr="0049653E">
        <w:rPr>
          <w:rFonts w:cs="Arial"/>
          <w:b/>
          <w:bCs/>
          <w:sz w:val="22"/>
          <w:szCs w:val="22"/>
        </w:rPr>
        <w:t>2.2</w:t>
      </w:r>
      <w:r w:rsidR="00B601BA" w:rsidRPr="0049653E">
        <w:rPr>
          <w:rFonts w:cs="Arial"/>
          <w:sz w:val="22"/>
          <w:szCs w:val="22"/>
        </w:rPr>
        <w:t xml:space="preserve"> </w:t>
      </w:r>
      <w:r w:rsidR="00B601BA" w:rsidRPr="0049653E">
        <w:rPr>
          <w:rFonts w:cs="Arial"/>
          <w:i/>
          <w:iCs/>
          <w:sz w:val="22"/>
          <w:szCs w:val="22"/>
        </w:rPr>
        <w:t>Elastic Design</w:t>
      </w:r>
      <w:r w:rsidR="00B601BA" w:rsidRPr="0049653E">
        <w:rPr>
          <w:rFonts w:cs="Arial"/>
          <w:sz w:val="22"/>
          <w:szCs w:val="22"/>
        </w:rPr>
        <w:t xml:space="preserve"> </w:t>
      </w:r>
    </w:p>
    <w:p w14:paraId="216EFE52" w14:textId="77777777" w:rsidR="009801B6" w:rsidRPr="0049653E" w:rsidRDefault="00B601BA" w:rsidP="009801B6">
      <w:pPr>
        <w:spacing w:after="0"/>
        <w:jc w:val="both"/>
        <w:rPr>
          <w:rFonts w:cs="Arial"/>
          <w:sz w:val="22"/>
          <w:szCs w:val="22"/>
        </w:rPr>
      </w:pPr>
      <w:r w:rsidRPr="0049653E">
        <w:rPr>
          <w:rFonts w:cs="Arial"/>
          <w:sz w:val="22"/>
          <w:szCs w:val="22"/>
        </w:rPr>
        <w:t xml:space="preserve">  </w:t>
      </w:r>
    </w:p>
    <w:p w14:paraId="3A1F6056" w14:textId="15AC3B0C" w:rsidR="00B601BA" w:rsidRPr="0049653E" w:rsidRDefault="00B601BA" w:rsidP="009801B6">
      <w:pPr>
        <w:spacing w:after="0"/>
        <w:jc w:val="both"/>
        <w:rPr>
          <w:rFonts w:cs="Arial"/>
          <w:sz w:val="22"/>
          <w:szCs w:val="22"/>
        </w:rPr>
      </w:pPr>
      <w:r w:rsidRPr="0049653E">
        <w:rPr>
          <w:rFonts w:cs="Arial"/>
          <w:sz w:val="22"/>
          <w:szCs w:val="22"/>
        </w:rPr>
        <w:t>As per this method, an individual anchor or an anchor group shall be designed for the maximum load obtained from the design load combinations (including seismic) corresponding to the limit state (</w:t>
      </w:r>
      <w:r w:rsidRPr="0049653E">
        <w:rPr>
          <w:rFonts w:cs="Arial"/>
          <w:i/>
          <w:sz w:val="22"/>
          <w:szCs w:val="22"/>
        </w:rPr>
        <w:t>refer</w:t>
      </w:r>
      <w:r w:rsidRPr="0049653E">
        <w:rPr>
          <w:rFonts w:cs="Arial"/>
          <w:sz w:val="22"/>
          <w:szCs w:val="22"/>
        </w:rPr>
        <w:t xml:space="preserve"> IS 1893</w:t>
      </w:r>
      <w:r w:rsidR="009801B6" w:rsidRPr="0049653E">
        <w:rPr>
          <w:rFonts w:cs="Arial"/>
          <w:sz w:val="22"/>
          <w:szCs w:val="22"/>
        </w:rPr>
        <w:t xml:space="preserve"> Part 1</w:t>
      </w:r>
      <w:r w:rsidRPr="0049653E">
        <w:rPr>
          <w:rFonts w:cs="Arial"/>
          <w:sz w:val="22"/>
          <w:szCs w:val="22"/>
        </w:rPr>
        <w:t xml:space="preserve">) assuming an elastic </w:t>
      </w:r>
      <w:r w:rsidR="009E4BFB" w:rsidRPr="0049653E">
        <w:rPr>
          <w:rFonts w:cs="Arial"/>
          <w:sz w:val="22"/>
          <w:szCs w:val="22"/>
        </w:rPr>
        <w:t>behavior</w:t>
      </w:r>
      <w:r w:rsidRPr="0049653E">
        <w:rPr>
          <w:rFonts w:cs="Arial"/>
          <w:sz w:val="22"/>
          <w:szCs w:val="22"/>
        </w:rPr>
        <w:t xml:space="preserve"> of the anchorage and of the structure.  Furthermore, uncertainties in the model to derive seismic forces on the anchorage shall be </w:t>
      </w:r>
      <w:proofErr w:type="gramStart"/>
      <w:r w:rsidRPr="0049653E">
        <w:rPr>
          <w:rFonts w:cs="Arial"/>
          <w:sz w:val="22"/>
          <w:szCs w:val="22"/>
        </w:rPr>
        <w:t>taken into account</w:t>
      </w:r>
      <w:proofErr w:type="gramEnd"/>
      <w:r w:rsidRPr="0049653E">
        <w:rPr>
          <w:rFonts w:cs="Arial"/>
          <w:sz w:val="22"/>
          <w:szCs w:val="22"/>
        </w:rPr>
        <w:t xml:space="preserve">. </w:t>
      </w:r>
    </w:p>
    <w:p w14:paraId="60BFA732" w14:textId="77777777" w:rsidR="00B601BA" w:rsidRPr="0049653E" w:rsidRDefault="00B601BA" w:rsidP="009B2AAE">
      <w:pPr>
        <w:rPr>
          <w:rFonts w:cs="Arial"/>
          <w:sz w:val="22"/>
          <w:szCs w:val="22"/>
        </w:rPr>
      </w:pPr>
    </w:p>
    <w:p w14:paraId="337E0ED8" w14:textId="56C558BC" w:rsidR="009E4BFB" w:rsidRPr="0049653E" w:rsidRDefault="00ED15C9" w:rsidP="009B2AAE">
      <w:pPr>
        <w:rPr>
          <w:rFonts w:cs="Arial"/>
          <w:iCs/>
          <w:sz w:val="22"/>
          <w:szCs w:val="22"/>
        </w:rPr>
      </w:pPr>
      <w:r w:rsidRPr="0049653E">
        <w:rPr>
          <w:rFonts w:cs="Arial"/>
          <w:b/>
          <w:bCs/>
          <w:sz w:val="22"/>
          <w:szCs w:val="22"/>
        </w:rPr>
        <w:t>10</w:t>
      </w:r>
      <w:r w:rsidR="00B601BA" w:rsidRPr="0049653E">
        <w:rPr>
          <w:rFonts w:cs="Arial"/>
          <w:b/>
          <w:bCs/>
          <w:sz w:val="22"/>
          <w:szCs w:val="22"/>
        </w:rPr>
        <w:t>.2.3</w:t>
      </w:r>
      <w:r w:rsidR="00B601BA" w:rsidRPr="0049653E">
        <w:rPr>
          <w:rFonts w:cs="Arial"/>
          <w:sz w:val="22"/>
          <w:szCs w:val="22"/>
        </w:rPr>
        <w:t xml:space="preserve"> </w:t>
      </w:r>
      <w:r w:rsidR="00B601BA" w:rsidRPr="0049653E">
        <w:rPr>
          <w:rFonts w:cs="Arial"/>
          <w:i/>
          <w:sz w:val="22"/>
          <w:szCs w:val="22"/>
        </w:rPr>
        <w:t xml:space="preserve">Design with </w:t>
      </w:r>
      <w:r w:rsidR="009E4BFB" w:rsidRPr="0049653E">
        <w:rPr>
          <w:rFonts w:cs="Arial"/>
          <w:i/>
          <w:sz w:val="22"/>
          <w:szCs w:val="22"/>
        </w:rPr>
        <w:t xml:space="preserve">Requirements </w:t>
      </w:r>
      <w:r w:rsidR="00B601BA" w:rsidRPr="0049653E">
        <w:rPr>
          <w:rFonts w:cs="Arial"/>
          <w:i/>
          <w:sz w:val="22"/>
          <w:szCs w:val="22"/>
        </w:rPr>
        <w:t>o</w:t>
      </w:r>
      <w:r w:rsidR="009E4BFB" w:rsidRPr="0049653E">
        <w:rPr>
          <w:rFonts w:cs="Arial"/>
          <w:i/>
          <w:sz w:val="22"/>
          <w:szCs w:val="22"/>
        </w:rPr>
        <w:t xml:space="preserve">n the Ductility of the Anchors </w:t>
      </w:r>
    </w:p>
    <w:p w14:paraId="1F30BF46" w14:textId="77777777" w:rsidR="009F58E4" w:rsidRPr="0049653E" w:rsidRDefault="009F58E4" w:rsidP="009F58E4">
      <w:pPr>
        <w:jc w:val="both"/>
        <w:rPr>
          <w:rFonts w:cs="Arial"/>
          <w:sz w:val="22"/>
          <w:szCs w:val="22"/>
        </w:rPr>
      </w:pPr>
    </w:p>
    <w:p w14:paraId="1E310063" w14:textId="0BE170D2" w:rsidR="00B601BA" w:rsidRPr="0049653E" w:rsidRDefault="009F58E4" w:rsidP="009801B6">
      <w:pPr>
        <w:jc w:val="both"/>
        <w:rPr>
          <w:rFonts w:cs="Arial"/>
          <w:sz w:val="22"/>
          <w:szCs w:val="22"/>
        </w:rPr>
      </w:pPr>
      <w:r w:rsidRPr="0049653E">
        <w:rPr>
          <w:rFonts w:cs="Arial"/>
          <w:sz w:val="22"/>
          <w:szCs w:val="22"/>
        </w:rPr>
        <w:t>This method shall not be used for anchor connections of primary seismic members. This method may be used only for secondary/tertiary seismic member</w:t>
      </w:r>
      <w:r w:rsidR="00A64C2D" w:rsidRPr="0049653E">
        <w:rPr>
          <w:rFonts w:cs="Arial"/>
          <w:sz w:val="22"/>
          <w:szCs w:val="22"/>
        </w:rPr>
        <w:t>.</w:t>
      </w:r>
      <w:r w:rsidR="00F9498E" w:rsidRPr="0049653E">
        <w:rPr>
          <w:rFonts w:cs="Arial"/>
          <w:sz w:val="22"/>
          <w:szCs w:val="22"/>
        </w:rPr>
        <w:t xml:space="preserve"> </w:t>
      </w:r>
      <w:r w:rsidR="00B601BA" w:rsidRPr="0049653E">
        <w:rPr>
          <w:rFonts w:cs="Arial"/>
          <w:sz w:val="22"/>
          <w:szCs w:val="22"/>
        </w:rPr>
        <w:t xml:space="preserve">As per this method, an individual anchor or an anchor group shall be designed for the maximum load obtained from the design load combinations (including seismic) corresponding to the limit state (refer IS 1893).  The tension steel capacity of the anchor or anchor group shall be smaller than the tension capacity in concrete related failure modes.  Elongation capacity of the anchors shall be such that it accommodates the deformation according to the seismic analysis of the connection. </w:t>
      </w:r>
    </w:p>
    <w:p w14:paraId="58E892A8" w14:textId="77777777" w:rsidR="00B601BA" w:rsidRPr="0049653E" w:rsidRDefault="00B601BA" w:rsidP="009B2AAE">
      <w:pPr>
        <w:rPr>
          <w:rFonts w:cs="Arial"/>
          <w:sz w:val="22"/>
          <w:szCs w:val="22"/>
        </w:rPr>
      </w:pPr>
    </w:p>
    <w:p w14:paraId="0E04C427" w14:textId="77777777" w:rsidR="00B601BA" w:rsidRPr="0049653E" w:rsidRDefault="00B601BA" w:rsidP="0090399F">
      <w:pPr>
        <w:ind w:left="720"/>
        <w:jc w:val="both"/>
        <w:rPr>
          <w:rFonts w:cs="Arial"/>
          <w:color w:val="FF0000"/>
          <w:sz w:val="22"/>
          <w:szCs w:val="22"/>
        </w:rPr>
      </w:pPr>
    </w:p>
    <w:p w14:paraId="67E5BBBF" w14:textId="47398CCC" w:rsidR="00B601BA" w:rsidRPr="0049653E" w:rsidRDefault="00ED15C9" w:rsidP="0090399F">
      <w:pPr>
        <w:jc w:val="both"/>
        <w:rPr>
          <w:rFonts w:cs="Arial"/>
          <w:sz w:val="22"/>
          <w:szCs w:val="22"/>
        </w:rPr>
      </w:pPr>
      <w:bookmarkStart w:id="51" w:name="_Toc162083739"/>
      <w:r w:rsidRPr="0049653E">
        <w:rPr>
          <w:rFonts w:cs="Arial"/>
          <w:b/>
          <w:bCs/>
          <w:sz w:val="22"/>
          <w:szCs w:val="22"/>
        </w:rPr>
        <w:t>10</w:t>
      </w:r>
      <w:r w:rsidR="00B601BA" w:rsidRPr="0049653E">
        <w:rPr>
          <w:rFonts w:cs="Arial"/>
          <w:b/>
          <w:bCs/>
          <w:sz w:val="22"/>
          <w:szCs w:val="22"/>
        </w:rPr>
        <w:t>.2.3.1</w:t>
      </w:r>
      <w:r w:rsidR="00B601BA" w:rsidRPr="0049653E">
        <w:rPr>
          <w:rFonts w:cs="Arial"/>
          <w:sz w:val="22"/>
          <w:szCs w:val="22"/>
        </w:rPr>
        <w:t xml:space="preserve"> For this design method, the following requirements shall apply:</w:t>
      </w:r>
    </w:p>
    <w:p w14:paraId="73607556" w14:textId="77777777" w:rsidR="00AC608E" w:rsidRPr="0049653E" w:rsidRDefault="00AC608E" w:rsidP="0090399F">
      <w:pPr>
        <w:jc w:val="both"/>
        <w:rPr>
          <w:rFonts w:cs="Arial"/>
          <w:sz w:val="22"/>
          <w:szCs w:val="22"/>
        </w:rPr>
      </w:pPr>
    </w:p>
    <w:p w14:paraId="5682541C" w14:textId="4E40583F" w:rsidR="00B601BA" w:rsidRPr="0049653E" w:rsidRDefault="009E4BFB" w:rsidP="00373CEE">
      <w:pPr>
        <w:pStyle w:val="ListParagraph"/>
        <w:numPr>
          <w:ilvl w:val="0"/>
          <w:numId w:val="24"/>
        </w:numPr>
        <w:ind w:left="851" w:hanging="425"/>
        <w:jc w:val="both"/>
        <w:rPr>
          <w:rFonts w:cs="Arial"/>
          <w:sz w:val="22"/>
          <w:szCs w:val="22"/>
        </w:rPr>
      </w:pPr>
      <w:r w:rsidRPr="0049653E">
        <w:rPr>
          <w:rFonts w:cs="Arial"/>
          <w:sz w:val="22"/>
          <w:szCs w:val="22"/>
        </w:rPr>
        <w:t xml:space="preserve">The anchor shall have technical assessment </w:t>
      </w:r>
      <w:r w:rsidR="00DA6A77" w:rsidRPr="0049653E">
        <w:rPr>
          <w:rFonts w:cs="Arial"/>
          <w:sz w:val="22"/>
          <w:szCs w:val="22"/>
        </w:rPr>
        <w:t xml:space="preserve">report </w:t>
      </w:r>
      <w:r w:rsidR="00633FA8" w:rsidRPr="0049653E">
        <w:rPr>
          <w:rFonts w:cs="Arial"/>
          <w:sz w:val="22"/>
          <w:szCs w:val="22"/>
        </w:rPr>
        <w:t xml:space="preserve">(AR) </w:t>
      </w:r>
      <w:r w:rsidR="001D487F" w:rsidRPr="0049653E">
        <w:rPr>
          <w:rFonts w:cs="Arial"/>
          <w:sz w:val="22"/>
          <w:szCs w:val="22"/>
        </w:rPr>
        <w:t>that includes qualification for</w:t>
      </w:r>
      <w:r w:rsidR="00AC608E" w:rsidRPr="0049653E">
        <w:rPr>
          <w:rFonts w:cs="Arial"/>
          <w:sz w:val="22"/>
          <w:szCs w:val="22"/>
        </w:rPr>
        <w:t xml:space="preserve"> </w:t>
      </w:r>
      <w:r w:rsidR="00B601BA" w:rsidRPr="0049653E">
        <w:rPr>
          <w:rFonts w:cs="Arial"/>
          <w:sz w:val="22"/>
          <w:szCs w:val="22"/>
        </w:rPr>
        <w:t>seismic performance.</w:t>
      </w:r>
    </w:p>
    <w:p w14:paraId="60E1975A" w14:textId="1996CB30" w:rsidR="00B601BA" w:rsidRPr="0049653E" w:rsidRDefault="00B601BA" w:rsidP="00373CEE">
      <w:pPr>
        <w:pStyle w:val="ListParagraph"/>
        <w:numPr>
          <w:ilvl w:val="0"/>
          <w:numId w:val="24"/>
        </w:numPr>
        <w:ind w:left="851" w:hanging="425"/>
        <w:jc w:val="both"/>
        <w:rPr>
          <w:rFonts w:cs="Arial"/>
          <w:sz w:val="22"/>
          <w:szCs w:val="22"/>
        </w:rPr>
      </w:pPr>
      <w:r w:rsidRPr="0049653E">
        <w:rPr>
          <w:rFonts w:cs="Arial"/>
          <w:sz w:val="22"/>
          <w:szCs w:val="22"/>
        </w:rPr>
        <w:t xml:space="preserve">To ensure steel failure </w:t>
      </w:r>
      <w:r w:rsidR="00DA6A77" w:rsidRPr="0049653E">
        <w:rPr>
          <w:rFonts w:cs="Arial"/>
          <w:sz w:val="22"/>
          <w:szCs w:val="22"/>
        </w:rPr>
        <w:t xml:space="preserve">mechanism, </w:t>
      </w:r>
      <w:r w:rsidRPr="0049653E">
        <w:rPr>
          <w:rFonts w:cs="Arial"/>
          <w:sz w:val="22"/>
          <w:szCs w:val="22"/>
        </w:rPr>
        <w:t>following shall be satisfied:</w:t>
      </w:r>
    </w:p>
    <w:p w14:paraId="49784816" w14:textId="77777777" w:rsidR="00B601BA" w:rsidRPr="0049653E" w:rsidRDefault="00B601BA" w:rsidP="0090399F">
      <w:pPr>
        <w:jc w:val="both"/>
        <w:rPr>
          <w:rFonts w:cs="Arial"/>
          <w:sz w:val="22"/>
          <w:szCs w:val="22"/>
        </w:rPr>
      </w:pPr>
    </w:p>
    <w:p w14:paraId="26725F84" w14:textId="6942A715" w:rsidR="00B601BA" w:rsidRPr="0049653E" w:rsidRDefault="00B601BA" w:rsidP="0090399F">
      <w:pPr>
        <w:jc w:val="both"/>
        <w:rPr>
          <w:rFonts w:cs="Arial"/>
          <w:sz w:val="22"/>
          <w:szCs w:val="22"/>
        </w:rPr>
      </w:pPr>
      <w:r w:rsidRPr="0049653E">
        <w:rPr>
          <w:rFonts w:cs="Arial"/>
          <w:sz w:val="22"/>
          <w:szCs w:val="22"/>
        </w:rPr>
        <w:tab/>
      </w:r>
      <w:r w:rsidR="00373CEE" w:rsidRPr="0049653E">
        <w:rPr>
          <w:rFonts w:cs="Arial"/>
          <w:sz w:val="22"/>
          <w:szCs w:val="22"/>
        </w:rPr>
        <w:t xml:space="preserve">  </w:t>
      </w:r>
      <w:r w:rsidRPr="0049653E">
        <w:rPr>
          <w:rFonts w:cs="Arial"/>
          <w:sz w:val="22"/>
          <w:szCs w:val="22"/>
        </w:rPr>
        <w:t xml:space="preserve">For single anchor in tension: </w:t>
      </w:r>
      <m:oMath>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Rk,s,seis</m:t>
            </m:r>
          </m:sub>
        </m:sSub>
        <m:r>
          <m:rPr>
            <m:sty m:val="p"/>
          </m:rPr>
          <w:rPr>
            <w:rFonts w:ascii="Cambria Math" w:hAnsi="Cambria Math" w:cs="Arial"/>
            <w:sz w:val="22"/>
            <w:szCs w:val="22"/>
          </w:rPr>
          <m:t>≤0.7</m:t>
        </m:r>
        <m:f>
          <m:fPr>
            <m:type m:val="lin"/>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Rk,c,seis</m:t>
                </m:r>
              </m:sub>
            </m:sSub>
          </m:num>
          <m:den>
            <m:sSub>
              <m:sSubPr>
                <m:ctrlPr>
                  <w:rPr>
                    <w:rFonts w:ascii="Cambria Math" w:hAnsi="Cambria Math" w:cs="Arial"/>
                    <w:sz w:val="22"/>
                    <w:szCs w:val="22"/>
                  </w:rPr>
                </m:ctrlPr>
              </m:sSubPr>
              <m:e>
                <m:r>
                  <w:rPr>
                    <w:rFonts w:ascii="Cambria Math" w:hAnsi="Cambria Math" w:cs="Arial"/>
                    <w:sz w:val="22"/>
                    <w:szCs w:val="22"/>
                  </w:rPr>
                  <m:t>γ</m:t>
                </m:r>
              </m:e>
              <m:sub>
                <m:r>
                  <m:rPr>
                    <m:sty m:val="p"/>
                  </m:rPr>
                  <w:rPr>
                    <w:rFonts w:ascii="Cambria Math" w:hAnsi="Cambria Math" w:cs="Arial"/>
                    <w:sz w:val="22"/>
                    <w:szCs w:val="22"/>
                  </w:rPr>
                  <m:t>inst</m:t>
                </m:r>
              </m:sub>
            </m:sSub>
          </m:den>
        </m:f>
      </m:oMath>
    </w:p>
    <w:p w14:paraId="0CC71789" w14:textId="77777777" w:rsidR="00B601BA" w:rsidRPr="0049653E" w:rsidRDefault="00B601BA" w:rsidP="0090399F">
      <w:pPr>
        <w:jc w:val="both"/>
        <w:rPr>
          <w:rFonts w:cs="Arial"/>
          <w:sz w:val="22"/>
          <w:szCs w:val="22"/>
        </w:rPr>
      </w:pPr>
    </w:p>
    <w:p w14:paraId="4CDE884F" w14:textId="0CFDD69F" w:rsidR="00B601BA" w:rsidRPr="0049653E" w:rsidRDefault="00B601BA" w:rsidP="0090399F">
      <w:pPr>
        <w:jc w:val="both"/>
        <w:rPr>
          <w:rFonts w:cs="Arial"/>
          <w:sz w:val="22"/>
          <w:szCs w:val="22"/>
        </w:rPr>
      </w:pPr>
      <w:r w:rsidRPr="0049653E">
        <w:rPr>
          <w:rFonts w:cs="Arial"/>
          <w:sz w:val="22"/>
          <w:szCs w:val="22"/>
        </w:rPr>
        <w:tab/>
      </w:r>
      <w:r w:rsidR="00373CEE" w:rsidRPr="0049653E">
        <w:rPr>
          <w:rFonts w:cs="Arial"/>
          <w:sz w:val="22"/>
          <w:szCs w:val="22"/>
        </w:rPr>
        <w:t xml:space="preserve">  </w:t>
      </w:r>
      <w:r w:rsidRPr="0049653E">
        <w:rPr>
          <w:rFonts w:cs="Arial"/>
          <w:sz w:val="22"/>
          <w:szCs w:val="22"/>
        </w:rPr>
        <w:t xml:space="preserve">For anchor group in tension: </w:t>
      </w:r>
      <m:oMath>
        <m:f>
          <m:fPr>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Rk,s,seis</m:t>
                </m:r>
              </m:sub>
            </m:sSub>
          </m:num>
          <m:den>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Ld,σ*</m:t>
                </m:r>
              </m:sub>
            </m:sSub>
          </m:den>
        </m:f>
        <m:r>
          <m:rPr>
            <m:sty m:val="p"/>
          </m:rPr>
          <w:rPr>
            <w:rFonts w:ascii="Cambria Math" w:hAnsi="Cambria Math" w:cs="Arial"/>
            <w:sz w:val="22"/>
            <w:szCs w:val="22"/>
          </w:rPr>
          <m:t>≤0.7</m:t>
        </m:r>
        <m:f>
          <m:fPr>
            <m:type m:val="lin"/>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Rk,c,seis</m:t>
                </m:r>
              </m:sub>
            </m:sSub>
          </m:num>
          <m:den>
            <m:sSub>
              <m:sSubPr>
                <m:ctrlPr>
                  <w:rPr>
                    <w:rFonts w:ascii="Cambria Math" w:hAnsi="Cambria Math" w:cs="Arial"/>
                    <w:sz w:val="22"/>
                    <w:szCs w:val="22"/>
                  </w:rPr>
                </m:ctrlPr>
              </m:sSubPr>
              <m:e>
                <m:r>
                  <m:rPr>
                    <m:sty m:val="p"/>
                  </m:rPr>
                  <w:rPr>
                    <w:rFonts w:ascii="Cambria Math" w:hAnsi="Cambria Math" w:cs="Arial"/>
                    <w:sz w:val="22"/>
                    <w:szCs w:val="22"/>
                  </w:rPr>
                  <m:t>(</m:t>
                </m:r>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Ld,g</m:t>
                    </m:r>
                  </m:sub>
                </m:sSub>
                <m:r>
                  <m:rPr>
                    <m:sty m:val="p"/>
                  </m:rPr>
                  <w:rPr>
                    <w:rFonts w:ascii="Cambria Math" w:hAnsi="Cambria Math" w:cs="Arial"/>
                    <w:sz w:val="22"/>
                    <w:szCs w:val="22"/>
                  </w:rPr>
                  <m:t>∙</m:t>
                </m:r>
                <m:r>
                  <w:rPr>
                    <w:rFonts w:ascii="Cambria Math" w:hAnsi="Cambria Math" w:cs="Arial"/>
                    <w:sz w:val="22"/>
                    <w:szCs w:val="22"/>
                  </w:rPr>
                  <m:t>γ</m:t>
                </m:r>
              </m:e>
              <m:sub>
                <m:r>
                  <m:rPr>
                    <m:sty m:val="p"/>
                  </m:rPr>
                  <w:rPr>
                    <w:rFonts w:ascii="Cambria Math" w:hAnsi="Cambria Math" w:cs="Arial"/>
                    <w:sz w:val="22"/>
                    <w:szCs w:val="22"/>
                  </w:rPr>
                  <m:t>inst</m:t>
                </m:r>
              </m:sub>
            </m:sSub>
            <m:r>
              <m:rPr>
                <m:sty m:val="p"/>
              </m:rPr>
              <w:rPr>
                <w:rFonts w:ascii="Cambria Math" w:hAnsi="Cambria Math" w:cs="Arial"/>
                <w:sz w:val="22"/>
                <w:szCs w:val="22"/>
              </w:rPr>
              <m:t>)</m:t>
            </m:r>
          </m:den>
        </m:f>
      </m:oMath>
    </w:p>
    <w:p w14:paraId="1020189E" w14:textId="77777777" w:rsidR="00B601BA" w:rsidRPr="0049653E" w:rsidRDefault="00B601BA" w:rsidP="0090399F">
      <w:pPr>
        <w:jc w:val="both"/>
        <w:rPr>
          <w:rFonts w:cs="Arial"/>
          <w:sz w:val="22"/>
          <w:szCs w:val="22"/>
        </w:rPr>
      </w:pPr>
    </w:p>
    <w:p w14:paraId="3A5D17AD" w14:textId="2B1F9F43" w:rsidR="00B601BA" w:rsidRPr="0049653E" w:rsidRDefault="00B601BA" w:rsidP="0090399F">
      <w:pPr>
        <w:jc w:val="both"/>
        <w:rPr>
          <w:rFonts w:cs="Arial"/>
          <w:sz w:val="22"/>
          <w:szCs w:val="22"/>
        </w:rPr>
      </w:pPr>
      <w:r w:rsidRPr="0049653E">
        <w:rPr>
          <w:rFonts w:cs="Arial"/>
          <w:sz w:val="22"/>
          <w:szCs w:val="22"/>
        </w:rPr>
        <w:t xml:space="preserve">In addition to the above requirement, the following shall apply to the highest loaded anchor for group of mechanical anchor in tension: </w:t>
      </w:r>
    </w:p>
    <w:p w14:paraId="20621D1E" w14:textId="77777777" w:rsidR="00B601BA" w:rsidRPr="0049653E" w:rsidRDefault="00B601BA" w:rsidP="0090399F">
      <w:pPr>
        <w:jc w:val="both"/>
        <w:rPr>
          <w:rFonts w:cs="Arial"/>
          <w:sz w:val="22"/>
          <w:szCs w:val="22"/>
        </w:rPr>
      </w:pPr>
      <w:r w:rsidRPr="0049653E">
        <w:rPr>
          <w:rFonts w:cs="Arial"/>
          <w:sz w:val="22"/>
          <w:szCs w:val="22"/>
        </w:rPr>
        <w:lastRenderedPageBreak/>
        <w:tab/>
      </w:r>
      <w:r w:rsidRPr="0049653E">
        <w:rPr>
          <w:rFonts w:cs="Arial"/>
          <w:sz w:val="22"/>
          <w:szCs w:val="22"/>
        </w:rPr>
        <w:tab/>
      </w:r>
      <w:r w:rsidRPr="0049653E">
        <w:rPr>
          <w:rFonts w:cs="Arial"/>
          <w:sz w:val="22"/>
          <w:szCs w:val="22"/>
        </w:rPr>
        <w:tab/>
      </w:r>
      <m:oMath>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Rk,s,seis</m:t>
            </m:r>
          </m:sub>
        </m:sSub>
        <m:r>
          <m:rPr>
            <m:sty m:val="p"/>
          </m:rPr>
          <w:rPr>
            <w:rFonts w:ascii="Cambria Math" w:hAnsi="Cambria Math" w:cs="Arial"/>
            <w:sz w:val="22"/>
            <w:szCs w:val="22"/>
          </w:rPr>
          <m:t>≤0.7</m:t>
        </m:r>
        <m:f>
          <m:fPr>
            <m:type m:val="lin"/>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Rk,p,seis</m:t>
                </m:r>
              </m:sub>
            </m:sSub>
          </m:num>
          <m:den>
            <m:sSub>
              <m:sSubPr>
                <m:ctrlPr>
                  <w:rPr>
                    <w:rFonts w:ascii="Cambria Math" w:hAnsi="Cambria Math" w:cs="Arial"/>
                    <w:sz w:val="22"/>
                    <w:szCs w:val="22"/>
                  </w:rPr>
                </m:ctrlPr>
              </m:sSubPr>
              <m:e>
                <m:r>
                  <w:rPr>
                    <w:rFonts w:ascii="Cambria Math" w:hAnsi="Cambria Math" w:cs="Arial"/>
                    <w:sz w:val="22"/>
                    <w:szCs w:val="22"/>
                  </w:rPr>
                  <m:t>γ</m:t>
                </m:r>
              </m:e>
              <m:sub>
                <m:r>
                  <m:rPr>
                    <m:sty m:val="p"/>
                  </m:rPr>
                  <w:rPr>
                    <w:rFonts w:ascii="Cambria Math" w:hAnsi="Cambria Math" w:cs="Arial"/>
                    <w:sz w:val="22"/>
                    <w:szCs w:val="22"/>
                  </w:rPr>
                  <m:t>inst</m:t>
                </m:r>
              </m:sub>
            </m:sSub>
          </m:den>
        </m:f>
      </m:oMath>
    </w:p>
    <w:p w14:paraId="6F03D67F" w14:textId="77777777" w:rsidR="00B601BA" w:rsidRPr="0049653E" w:rsidRDefault="00B601BA" w:rsidP="0090399F">
      <w:pPr>
        <w:jc w:val="both"/>
        <w:rPr>
          <w:rFonts w:cs="Arial"/>
          <w:sz w:val="22"/>
          <w:szCs w:val="22"/>
        </w:rPr>
      </w:pPr>
    </w:p>
    <w:p w14:paraId="0148B4BC" w14:textId="28602757" w:rsidR="00B601BA" w:rsidRPr="0049653E" w:rsidRDefault="00B601BA" w:rsidP="0090399F">
      <w:pPr>
        <w:jc w:val="both"/>
        <w:rPr>
          <w:rFonts w:cs="Arial"/>
          <w:sz w:val="22"/>
          <w:szCs w:val="22"/>
        </w:rPr>
      </w:pPr>
      <w:proofErr w:type="gramStart"/>
      <w:r w:rsidRPr="0049653E">
        <w:rPr>
          <w:rFonts w:cs="Arial"/>
          <w:sz w:val="22"/>
          <w:szCs w:val="22"/>
        </w:rPr>
        <w:t>where</w:t>
      </w:r>
      <w:proofErr w:type="gramEnd"/>
      <w:r w:rsidRPr="0049653E">
        <w:rPr>
          <w:rFonts w:cs="Arial"/>
          <w:sz w:val="22"/>
          <w:szCs w:val="22"/>
        </w:rPr>
        <w:t>,</w:t>
      </w:r>
    </w:p>
    <w:p w14:paraId="5D4A47AB" w14:textId="77777777" w:rsidR="00B601BA" w:rsidRPr="0049653E" w:rsidRDefault="00B601BA" w:rsidP="0090399F">
      <w:pPr>
        <w:jc w:val="both"/>
        <w:rPr>
          <w:rFonts w:cs="Arial"/>
          <w:sz w:val="22"/>
          <w:szCs w:val="22"/>
        </w:rPr>
      </w:pPr>
      <w:r w:rsidRPr="0049653E">
        <w:rPr>
          <w:rFonts w:cs="Arial"/>
          <w:sz w:val="22"/>
          <w:szCs w:val="22"/>
        </w:rPr>
        <w:tab/>
      </w:r>
      <w:r w:rsidRPr="0049653E">
        <w:rPr>
          <w:rFonts w:cs="Arial"/>
          <w:sz w:val="22"/>
          <w:szCs w:val="22"/>
        </w:rPr>
        <w:tab/>
      </w:r>
      <w:r w:rsidRPr="0049653E">
        <w:rPr>
          <w:rFonts w:cs="Arial"/>
          <w:sz w:val="22"/>
          <w:szCs w:val="22"/>
        </w:rPr>
        <w:tab/>
      </w:r>
      <m:oMath>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Rk,s,seis</m:t>
            </m:r>
          </m:sub>
        </m:sSub>
      </m:oMath>
      <w:r w:rsidRPr="0049653E">
        <w:rPr>
          <w:rFonts w:cs="Arial"/>
          <w:sz w:val="22"/>
          <w:szCs w:val="22"/>
        </w:rPr>
        <w:t xml:space="preserve"> = Characteristic seismic steel strength </w:t>
      </w:r>
    </w:p>
    <w:p w14:paraId="166ED5C1" w14:textId="77777777" w:rsidR="00373CEE" w:rsidRPr="0049653E" w:rsidRDefault="00B601BA" w:rsidP="00AC608E">
      <w:pPr>
        <w:spacing w:after="0"/>
        <w:jc w:val="both"/>
        <w:rPr>
          <w:rFonts w:cs="Arial"/>
          <w:sz w:val="22"/>
          <w:szCs w:val="22"/>
        </w:rPr>
      </w:pPr>
      <w:r w:rsidRPr="0049653E">
        <w:rPr>
          <w:rFonts w:cs="Arial"/>
          <w:sz w:val="22"/>
          <w:szCs w:val="22"/>
        </w:rPr>
        <w:tab/>
      </w:r>
      <w:r w:rsidRPr="0049653E">
        <w:rPr>
          <w:rFonts w:cs="Arial"/>
          <w:sz w:val="22"/>
          <w:szCs w:val="22"/>
        </w:rPr>
        <w:tab/>
      </w:r>
      <w:r w:rsidRPr="0049653E">
        <w:rPr>
          <w:rFonts w:cs="Arial"/>
          <w:sz w:val="22"/>
          <w:szCs w:val="22"/>
        </w:rPr>
        <w:tab/>
      </w:r>
      <m:oMath>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Rk,c,seis</m:t>
            </m:r>
          </m:sub>
        </m:sSub>
      </m:oMath>
      <w:r w:rsidRPr="0049653E">
        <w:rPr>
          <w:rFonts w:cs="Arial"/>
          <w:sz w:val="22"/>
          <w:szCs w:val="22"/>
        </w:rPr>
        <w:t xml:space="preserve"> = Characteristic seismic strength for all non-steel failure </w:t>
      </w:r>
    </w:p>
    <w:p w14:paraId="2FCA46E5" w14:textId="0A8F7026" w:rsidR="00373CEE" w:rsidRPr="0049653E" w:rsidRDefault="00373CEE" w:rsidP="00AC608E">
      <w:pPr>
        <w:spacing w:after="0"/>
        <w:jc w:val="both"/>
        <w:rPr>
          <w:rFonts w:cs="Arial"/>
          <w:sz w:val="22"/>
          <w:szCs w:val="22"/>
        </w:rPr>
      </w:pPr>
      <w:r w:rsidRPr="0049653E">
        <w:rPr>
          <w:rFonts w:cs="Arial"/>
          <w:sz w:val="22"/>
          <w:szCs w:val="22"/>
        </w:rPr>
        <w:t xml:space="preserve">                                                  </w:t>
      </w:r>
      <w:r w:rsidR="00B601BA" w:rsidRPr="0049653E">
        <w:rPr>
          <w:rFonts w:cs="Arial"/>
          <w:sz w:val="22"/>
          <w:szCs w:val="22"/>
        </w:rPr>
        <w:t xml:space="preserve">types like concrete cone, blowout </w:t>
      </w:r>
    </w:p>
    <w:p w14:paraId="3E347F1D" w14:textId="50E98161" w:rsidR="00B601BA" w:rsidRPr="0049653E" w:rsidRDefault="00373CEE" w:rsidP="00AC608E">
      <w:pPr>
        <w:spacing w:after="0"/>
        <w:jc w:val="both"/>
        <w:rPr>
          <w:rFonts w:cs="Arial"/>
          <w:sz w:val="22"/>
          <w:szCs w:val="22"/>
        </w:rPr>
      </w:pPr>
      <w:r w:rsidRPr="0049653E">
        <w:rPr>
          <w:rFonts w:cs="Arial"/>
          <w:sz w:val="22"/>
          <w:szCs w:val="22"/>
        </w:rPr>
        <w:t xml:space="preserve">                                                  </w:t>
      </w:r>
      <w:r w:rsidR="00B601BA" w:rsidRPr="0049653E">
        <w:rPr>
          <w:rFonts w:cs="Arial"/>
          <w:sz w:val="22"/>
          <w:szCs w:val="22"/>
        </w:rPr>
        <w:t xml:space="preserve">and splitting </w:t>
      </w:r>
      <w:r w:rsidR="00AC608E" w:rsidRPr="0049653E">
        <w:rPr>
          <w:rFonts w:cs="Arial"/>
          <w:sz w:val="22"/>
          <w:szCs w:val="22"/>
        </w:rPr>
        <w:t>f</w:t>
      </w:r>
      <w:r w:rsidR="00B601BA" w:rsidRPr="0049653E">
        <w:rPr>
          <w:rFonts w:cs="Arial"/>
          <w:sz w:val="22"/>
          <w:szCs w:val="22"/>
        </w:rPr>
        <w:t>ailure.</w:t>
      </w:r>
    </w:p>
    <w:p w14:paraId="7EFD5539" w14:textId="77777777" w:rsidR="00B601BA" w:rsidRPr="0049653E" w:rsidRDefault="00B601BA" w:rsidP="0090399F">
      <w:pPr>
        <w:jc w:val="both"/>
        <w:rPr>
          <w:rFonts w:cs="Arial"/>
          <w:sz w:val="22"/>
          <w:szCs w:val="22"/>
        </w:rPr>
      </w:pPr>
      <w:r w:rsidRPr="0049653E">
        <w:rPr>
          <w:rFonts w:cs="Arial"/>
          <w:sz w:val="22"/>
          <w:szCs w:val="22"/>
        </w:rPr>
        <w:tab/>
      </w:r>
      <w:r w:rsidRPr="0049653E">
        <w:rPr>
          <w:rFonts w:cs="Arial"/>
          <w:sz w:val="22"/>
          <w:szCs w:val="22"/>
        </w:rPr>
        <w:tab/>
      </w:r>
      <w:r w:rsidRPr="0049653E">
        <w:rPr>
          <w:rFonts w:cs="Arial"/>
          <w:sz w:val="22"/>
          <w:szCs w:val="22"/>
        </w:rPr>
        <w:tab/>
      </w:r>
      <m:oMath>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Rk,p,seis</m:t>
            </m:r>
          </m:sub>
        </m:sSub>
      </m:oMath>
      <w:r w:rsidRPr="0049653E">
        <w:rPr>
          <w:rFonts w:cs="Arial"/>
          <w:sz w:val="22"/>
          <w:szCs w:val="22"/>
        </w:rPr>
        <w:t xml:space="preserve"> = Characteristic seismic pullout strength</w:t>
      </w:r>
    </w:p>
    <w:p w14:paraId="57BB55CE" w14:textId="77777777" w:rsidR="00B601BA" w:rsidRPr="0049653E" w:rsidRDefault="00B601BA" w:rsidP="0090399F">
      <w:pPr>
        <w:jc w:val="both"/>
        <w:rPr>
          <w:rFonts w:cs="Arial"/>
          <w:sz w:val="22"/>
          <w:szCs w:val="22"/>
        </w:rPr>
      </w:pPr>
      <w:r w:rsidRPr="0049653E">
        <w:rPr>
          <w:rFonts w:cs="Arial"/>
          <w:sz w:val="22"/>
          <w:szCs w:val="22"/>
        </w:rPr>
        <w:tab/>
      </w:r>
      <w:r w:rsidRPr="0049653E">
        <w:rPr>
          <w:rFonts w:cs="Arial"/>
          <w:sz w:val="22"/>
          <w:szCs w:val="22"/>
        </w:rPr>
        <w:tab/>
      </w:r>
      <w:r w:rsidRPr="0049653E">
        <w:rPr>
          <w:rFonts w:cs="Arial"/>
          <w:sz w:val="22"/>
          <w:szCs w:val="22"/>
        </w:rPr>
        <w:tab/>
        <w:t xml:space="preserve">    </w:t>
      </w:r>
      <m:oMath>
        <m:sSub>
          <m:sSubPr>
            <m:ctrlPr>
              <w:rPr>
                <w:rFonts w:ascii="Cambria Math" w:hAnsi="Cambria Math" w:cs="Arial"/>
                <w:sz w:val="22"/>
                <w:szCs w:val="22"/>
              </w:rPr>
            </m:ctrlPr>
          </m:sSubPr>
          <m:e>
            <m:r>
              <w:rPr>
                <w:rFonts w:ascii="Cambria Math" w:hAnsi="Cambria Math" w:cs="Arial"/>
                <w:sz w:val="22"/>
                <w:szCs w:val="22"/>
              </w:rPr>
              <m:t>γ</m:t>
            </m:r>
          </m:e>
          <m:sub>
            <m:r>
              <m:rPr>
                <m:sty m:val="p"/>
              </m:rPr>
              <w:rPr>
                <w:rFonts w:ascii="Cambria Math" w:hAnsi="Cambria Math" w:cs="Arial"/>
                <w:sz w:val="22"/>
                <w:szCs w:val="22"/>
              </w:rPr>
              <m:t>inst</m:t>
            </m:r>
          </m:sub>
        </m:sSub>
      </m:oMath>
      <w:r w:rsidR="00AC608E" w:rsidRPr="0049653E">
        <w:rPr>
          <w:rFonts w:cs="Arial"/>
          <w:sz w:val="22"/>
          <w:szCs w:val="22"/>
        </w:rPr>
        <w:t xml:space="preserve">  </w:t>
      </w:r>
      <w:r w:rsidRPr="0049653E">
        <w:rPr>
          <w:rFonts w:cs="Arial"/>
          <w:sz w:val="22"/>
          <w:szCs w:val="22"/>
        </w:rPr>
        <w:t>= Partial safety factor for installation safety.</w:t>
      </w:r>
    </w:p>
    <w:p w14:paraId="2EFA746E" w14:textId="77777777" w:rsidR="00373CEE" w:rsidRPr="0049653E" w:rsidRDefault="00AC608E" w:rsidP="0090399F">
      <w:pPr>
        <w:jc w:val="both"/>
        <w:rPr>
          <w:rFonts w:cs="Arial"/>
          <w:sz w:val="22"/>
          <w:szCs w:val="22"/>
        </w:rPr>
      </w:pPr>
      <w:r w:rsidRPr="0049653E">
        <w:rPr>
          <w:rFonts w:cs="Arial"/>
          <w:sz w:val="22"/>
          <w:szCs w:val="22"/>
        </w:rPr>
        <w:tab/>
      </w:r>
      <w:r w:rsidRPr="0049653E">
        <w:rPr>
          <w:rFonts w:cs="Arial"/>
          <w:sz w:val="22"/>
          <w:szCs w:val="22"/>
        </w:rPr>
        <w:tab/>
      </w:r>
      <w:r w:rsidRPr="0049653E">
        <w:rPr>
          <w:rFonts w:cs="Arial"/>
          <w:sz w:val="22"/>
          <w:szCs w:val="22"/>
        </w:rPr>
        <w:tab/>
        <w:t xml:space="preserve"> </w:t>
      </w:r>
      <m:oMath>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Ld,σ*</m:t>
            </m:r>
          </m:sub>
        </m:sSub>
      </m:oMath>
      <w:r w:rsidR="00B601BA" w:rsidRPr="0049653E">
        <w:rPr>
          <w:rFonts w:cs="Arial"/>
          <w:sz w:val="22"/>
          <w:szCs w:val="22"/>
        </w:rPr>
        <w:t xml:space="preserve">  = Design load on the most stressed anchor of an anchor </w:t>
      </w:r>
    </w:p>
    <w:p w14:paraId="48D7A178" w14:textId="0154C7A5" w:rsidR="00B601BA" w:rsidRPr="0049653E" w:rsidRDefault="00373CEE" w:rsidP="0090399F">
      <w:pPr>
        <w:jc w:val="both"/>
        <w:rPr>
          <w:rFonts w:cs="Arial"/>
          <w:sz w:val="22"/>
          <w:szCs w:val="22"/>
        </w:rPr>
      </w:pPr>
      <w:r w:rsidRPr="0049653E">
        <w:rPr>
          <w:rFonts w:cs="Arial"/>
          <w:sz w:val="22"/>
          <w:szCs w:val="22"/>
        </w:rPr>
        <w:t xml:space="preserve">                                                </w:t>
      </w:r>
      <w:r w:rsidR="00B601BA" w:rsidRPr="0049653E">
        <w:rPr>
          <w:rFonts w:cs="Arial"/>
          <w:sz w:val="22"/>
          <w:szCs w:val="22"/>
        </w:rPr>
        <w:t>group</w:t>
      </w:r>
      <w:r w:rsidR="00AC608E" w:rsidRPr="0049653E">
        <w:rPr>
          <w:rFonts w:cs="Arial"/>
          <w:sz w:val="22"/>
          <w:szCs w:val="22"/>
        </w:rPr>
        <w:t xml:space="preserve"> and</w:t>
      </w:r>
    </w:p>
    <w:p w14:paraId="6F69AC75" w14:textId="77777777" w:rsidR="00EB74AA" w:rsidRPr="0049653E" w:rsidRDefault="00B601BA" w:rsidP="0090399F">
      <w:pPr>
        <w:jc w:val="both"/>
        <w:rPr>
          <w:rFonts w:cs="Arial"/>
          <w:sz w:val="22"/>
          <w:szCs w:val="22"/>
        </w:rPr>
      </w:pPr>
      <w:r w:rsidRPr="0049653E">
        <w:rPr>
          <w:rFonts w:cs="Arial"/>
          <w:sz w:val="22"/>
          <w:szCs w:val="22"/>
        </w:rPr>
        <w:tab/>
      </w:r>
      <w:r w:rsidRPr="0049653E">
        <w:rPr>
          <w:rFonts w:cs="Arial"/>
          <w:sz w:val="22"/>
          <w:szCs w:val="22"/>
        </w:rPr>
        <w:tab/>
      </w:r>
      <w:r w:rsidRPr="0049653E">
        <w:rPr>
          <w:rFonts w:cs="Arial"/>
          <w:sz w:val="22"/>
          <w:szCs w:val="22"/>
        </w:rPr>
        <w:tab/>
        <w:t xml:space="preserve">   </w:t>
      </w:r>
      <m:oMath>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Ld,g</m:t>
            </m:r>
          </m:sub>
        </m:sSub>
      </m:oMath>
      <w:r w:rsidRPr="0049653E">
        <w:rPr>
          <w:rFonts w:cs="Arial"/>
          <w:sz w:val="22"/>
          <w:szCs w:val="22"/>
        </w:rPr>
        <w:t xml:space="preserve"> = Design load on the tensioned anchors of an anchor </w:t>
      </w:r>
    </w:p>
    <w:p w14:paraId="135A4613" w14:textId="61D518D2" w:rsidR="00B601BA" w:rsidRPr="0049653E" w:rsidRDefault="00EB74AA" w:rsidP="0090399F">
      <w:pPr>
        <w:jc w:val="both"/>
        <w:rPr>
          <w:rFonts w:cs="Arial"/>
          <w:sz w:val="22"/>
          <w:szCs w:val="22"/>
        </w:rPr>
      </w:pPr>
      <w:r w:rsidRPr="0049653E">
        <w:rPr>
          <w:rFonts w:cs="Arial"/>
          <w:sz w:val="22"/>
          <w:szCs w:val="22"/>
        </w:rPr>
        <w:t xml:space="preserve">                                               </w:t>
      </w:r>
      <w:r w:rsidR="00B601BA" w:rsidRPr="0049653E">
        <w:rPr>
          <w:rFonts w:cs="Arial"/>
          <w:sz w:val="22"/>
          <w:szCs w:val="22"/>
        </w:rPr>
        <w:t>group.</w:t>
      </w:r>
    </w:p>
    <w:p w14:paraId="093EF357" w14:textId="77777777" w:rsidR="00B601BA" w:rsidRPr="0049653E" w:rsidRDefault="00B601BA" w:rsidP="0090399F">
      <w:pPr>
        <w:jc w:val="both"/>
        <w:rPr>
          <w:rFonts w:cs="Arial"/>
          <w:sz w:val="22"/>
          <w:szCs w:val="22"/>
        </w:rPr>
      </w:pPr>
    </w:p>
    <w:p w14:paraId="4F09F911" w14:textId="60B5A415" w:rsidR="00B601BA" w:rsidRPr="0049653E" w:rsidRDefault="00B601BA" w:rsidP="00EB74AA">
      <w:pPr>
        <w:pStyle w:val="ListParagraph"/>
        <w:numPr>
          <w:ilvl w:val="0"/>
          <w:numId w:val="24"/>
        </w:numPr>
        <w:ind w:left="851" w:hanging="425"/>
        <w:jc w:val="both"/>
        <w:rPr>
          <w:rFonts w:cs="Arial"/>
          <w:sz w:val="22"/>
          <w:szCs w:val="22"/>
        </w:rPr>
      </w:pPr>
      <w:r w:rsidRPr="0049653E">
        <w:rPr>
          <w:rFonts w:cs="Arial"/>
          <w:sz w:val="22"/>
          <w:szCs w:val="22"/>
        </w:rPr>
        <w:t xml:space="preserve">Anchors for tension load shall be ductile and shall have a </w:t>
      </w:r>
      <w:r w:rsidR="00AC608E" w:rsidRPr="0049653E">
        <w:rPr>
          <w:rFonts w:cs="Arial"/>
          <w:sz w:val="22"/>
          <w:szCs w:val="22"/>
        </w:rPr>
        <w:t xml:space="preserve">stretch length of at    least </w:t>
      </w:r>
      <w:r w:rsidRPr="0049653E">
        <w:rPr>
          <w:rFonts w:cs="Arial"/>
          <w:sz w:val="22"/>
          <w:szCs w:val="22"/>
        </w:rPr>
        <w:t>8</w:t>
      </w:r>
      <m:oMath>
        <m:sSub>
          <m:sSubPr>
            <m:ctrlPr>
              <w:rPr>
                <w:rFonts w:ascii="Cambria Math" w:hAnsi="Cambria Math" w:cs="Arial"/>
                <w:sz w:val="22"/>
                <w:szCs w:val="22"/>
              </w:rPr>
            </m:ctrlPr>
          </m:sSubPr>
          <m:e>
            <m:r>
              <w:rPr>
                <w:rFonts w:ascii="Cambria Math" w:hAnsi="Cambria Math" w:cs="Arial"/>
                <w:sz w:val="22"/>
                <w:szCs w:val="22"/>
              </w:rPr>
              <m:t>d</m:t>
            </m:r>
          </m:e>
          <m:sub>
            <m:r>
              <m:rPr>
                <m:sty m:val="p"/>
              </m:rPr>
              <w:rPr>
                <w:rFonts w:ascii="Cambria Math" w:hAnsi="Cambria Math" w:cs="Arial"/>
                <w:sz w:val="22"/>
                <w:szCs w:val="22"/>
              </w:rPr>
              <m:t>a</m:t>
            </m:r>
          </m:sub>
        </m:sSub>
      </m:oMath>
      <w:r w:rsidRPr="0049653E">
        <w:rPr>
          <w:rFonts w:cs="Arial"/>
          <w:sz w:val="22"/>
          <w:szCs w:val="22"/>
        </w:rPr>
        <w:t xml:space="preserve"> (</w:t>
      </w:r>
      <w:r w:rsidRPr="0049653E">
        <w:rPr>
          <w:rFonts w:cs="Arial"/>
          <w:i/>
          <w:iCs/>
          <w:sz w:val="22"/>
          <w:szCs w:val="22"/>
        </w:rPr>
        <w:t>see</w:t>
      </w:r>
      <w:r w:rsidR="00EB74AA" w:rsidRPr="0049653E">
        <w:rPr>
          <w:rFonts w:cs="Arial"/>
          <w:sz w:val="22"/>
          <w:szCs w:val="22"/>
        </w:rPr>
        <w:t xml:space="preserve"> Fig. </w:t>
      </w:r>
      <w:r w:rsidR="00556CA8" w:rsidRPr="0049653E">
        <w:rPr>
          <w:rFonts w:cs="Arial"/>
          <w:sz w:val="22"/>
          <w:szCs w:val="22"/>
        </w:rPr>
        <w:t>5</w:t>
      </w:r>
      <w:r w:rsidR="00A20690" w:rsidRPr="0049653E">
        <w:rPr>
          <w:rFonts w:cs="Arial"/>
          <w:sz w:val="22"/>
          <w:szCs w:val="22"/>
        </w:rPr>
        <w:t>4</w:t>
      </w:r>
      <w:r w:rsidR="002E051C" w:rsidRPr="0049653E">
        <w:rPr>
          <w:rFonts w:cs="Arial"/>
          <w:sz w:val="22"/>
          <w:szCs w:val="22"/>
        </w:rPr>
        <w:t xml:space="preserve">) </w:t>
      </w:r>
      <w:r w:rsidR="00DA6A77" w:rsidRPr="0049653E">
        <w:rPr>
          <w:rFonts w:cs="Arial"/>
          <w:sz w:val="22"/>
          <w:szCs w:val="22"/>
        </w:rPr>
        <w:t>or more as per the analysis requirement.</w:t>
      </w:r>
    </w:p>
    <w:p w14:paraId="599DE534" w14:textId="77777777" w:rsidR="00EB74AA" w:rsidRPr="0049653E" w:rsidRDefault="00EB74AA" w:rsidP="00EB74AA">
      <w:pPr>
        <w:pStyle w:val="ListParagraph"/>
        <w:ind w:left="851"/>
        <w:jc w:val="both"/>
        <w:rPr>
          <w:rFonts w:cs="Arial"/>
          <w:sz w:val="22"/>
          <w:szCs w:val="22"/>
        </w:rPr>
      </w:pPr>
    </w:p>
    <w:p w14:paraId="4CA4DE50" w14:textId="0D577E19" w:rsidR="00B601BA" w:rsidRPr="0049653E" w:rsidRDefault="00EB74AA" w:rsidP="00EB74AA">
      <w:pPr>
        <w:ind w:left="720"/>
        <w:jc w:val="center"/>
        <w:rPr>
          <w:rFonts w:cs="Arial"/>
          <w:sz w:val="22"/>
          <w:szCs w:val="22"/>
        </w:rPr>
      </w:pPr>
      <w:r w:rsidRPr="0049653E">
        <w:rPr>
          <w:rFonts w:cs="Arial"/>
          <w:noProof/>
          <w:sz w:val="22"/>
          <w:szCs w:val="22"/>
          <w:lang w:val="en-IN" w:eastAsia="en-IN" w:bidi="hi-IN"/>
        </w:rPr>
        <w:drawing>
          <wp:inline distT="0" distB="0" distL="0" distR="0" wp14:anchorId="708D3482" wp14:editId="74245E9A">
            <wp:extent cx="5428259" cy="1549368"/>
            <wp:effectExtent l="0" t="0" r="1270" b="0"/>
            <wp:docPr id="16542" name="Picture 16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439243" cy="1552503"/>
                    </a:xfrm>
                    <a:prstGeom prst="rect">
                      <a:avLst/>
                    </a:prstGeom>
                  </pic:spPr>
                </pic:pic>
              </a:graphicData>
            </a:graphic>
          </wp:inline>
        </w:drawing>
      </w:r>
    </w:p>
    <w:p w14:paraId="429054B3" w14:textId="4A91991D" w:rsidR="00EB74AA" w:rsidRPr="0049653E" w:rsidRDefault="00EB74AA" w:rsidP="00EB74AA">
      <w:pPr>
        <w:pStyle w:val="ListParagraph"/>
        <w:ind w:left="1440"/>
        <w:jc w:val="center"/>
        <w:rPr>
          <w:rStyle w:val="Emphasis"/>
          <w:rFonts w:eastAsiaTheme="minorHAnsi" w:cs="Arial"/>
          <w:i w:val="0"/>
          <w:iCs w:val="0"/>
          <w:sz w:val="22"/>
          <w:szCs w:val="22"/>
        </w:rPr>
      </w:pPr>
      <w:r w:rsidRPr="0049653E">
        <w:rPr>
          <w:rStyle w:val="Emphasis"/>
          <w:rFonts w:cs="Arial"/>
          <w:i w:val="0"/>
          <w:iCs w:val="0"/>
          <w:sz w:val="22"/>
          <w:szCs w:val="22"/>
        </w:rPr>
        <w:t xml:space="preserve">FIG. </w:t>
      </w:r>
      <w:r w:rsidR="00556CA8" w:rsidRPr="0049653E">
        <w:rPr>
          <w:rStyle w:val="Emphasis"/>
          <w:rFonts w:cs="Arial"/>
          <w:i w:val="0"/>
          <w:iCs w:val="0"/>
          <w:sz w:val="22"/>
          <w:szCs w:val="22"/>
        </w:rPr>
        <w:t>5</w:t>
      </w:r>
      <w:r w:rsidR="00A20690" w:rsidRPr="0049653E">
        <w:rPr>
          <w:rStyle w:val="Emphasis"/>
          <w:rFonts w:cs="Arial"/>
          <w:i w:val="0"/>
          <w:iCs w:val="0"/>
          <w:sz w:val="22"/>
          <w:szCs w:val="22"/>
        </w:rPr>
        <w:t>4</w:t>
      </w:r>
      <w:r w:rsidRPr="0049653E">
        <w:rPr>
          <w:rStyle w:val="Emphasis"/>
          <w:rFonts w:cs="Arial"/>
          <w:i w:val="0"/>
          <w:iCs w:val="0"/>
          <w:sz w:val="22"/>
          <w:szCs w:val="22"/>
        </w:rPr>
        <w:t xml:space="preserve"> </w:t>
      </w:r>
      <w:r w:rsidRPr="0049653E">
        <w:rPr>
          <w:rStyle w:val="Emphasis"/>
          <w:rFonts w:eastAsiaTheme="minorHAnsi" w:cs="Arial"/>
          <w:i w:val="0"/>
          <w:iCs w:val="0"/>
          <w:sz w:val="22"/>
          <w:szCs w:val="22"/>
        </w:rPr>
        <w:t>SEISMIC DESIGN BY YIELDING OF A DUCTILE ANCHOR – ILLUSTRATION OF STRETCH LENGTH</w:t>
      </w:r>
    </w:p>
    <w:p w14:paraId="7F1D752C" w14:textId="77777777" w:rsidR="00EB74AA" w:rsidRPr="0049653E" w:rsidRDefault="00EB74AA" w:rsidP="00EB74AA">
      <w:pPr>
        <w:pStyle w:val="ListParagraph"/>
        <w:ind w:left="1440"/>
        <w:jc w:val="center"/>
        <w:rPr>
          <w:rStyle w:val="Emphasis"/>
          <w:rFonts w:cs="Arial"/>
          <w:i w:val="0"/>
          <w:iCs w:val="0"/>
          <w:sz w:val="22"/>
          <w:szCs w:val="22"/>
        </w:rPr>
      </w:pPr>
    </w:p>
    <w:p w14:paraId="1661D098" w14:textId="2746AAA9" w:rsidR="001D487F" w:rsidRPr="0049653E" w:rsidRDefault="00B601BA" w:rsidP="00EB74AA">
      <w:pPr>
        <w:pStyle w:val="ListParagraph"/>
        <w:numPr>
          <w:ilvl w:val="0"/>
          <w:numId w:val="24"/>
        </w:numPr>
        <w:ind w:left="851" w:hanging="425"/>
        <w:jc w:val="both"/>
        <w:rPr>
          <w:rFonts w:cs="Arial"/>
          <w:sz w:val="22"/>
          <w:szCs w:val="22"/>
        </w:rPr>
      </w:pPr>
      <w:r w:rsidRPr="0049653E">
        <w:rPr>
          <w:rFonts w:cs="Arial"/>
          <w:sz w:val="22"/>
          <w:szCs w:val="22"/>
        </w:rPr>
        <w:t xml:space="preserve">An anchor shall be considered as ductile if the nominal steel </w:t>
      </w:r>
      <w:r w:rsidR="00E54C24" w:rsidRPr="0049653E">
        <w:rPr>
          <w:rFonts w:cs="Arial"/>
          <w:sz w:val="22"/>
          <w:szCs w:val="22"/>
        </w:rPr>
        <w:t xml:space="preserve">yield </w:t>
      </w:r>
      <w:r w:rsidRPr="0049653E">
        <w:rPr>
          <w:rFonts w:cs="Arial"/>
          <w:sz w:val="22"/>
          <w:szCs w:val="22"/>
        </w:rPr>
        <w:t>strength (</w:t>
      </w:r>
      <w:r w:rsidR="00E54C24" w:rsidRPr="0049653E">
        <w:rPr>
          <w:rFonts w:cs="Arial"/>
          <w:sz w:val="22"/>
          <w:szCs w:val="22"/>
        </w:rPr>
        <w:t>(</w:t>
      </w:r>
      <m:oMath>
        <m:sSub>
          <m:sSubPr>
            <m:ctrlPr>
              <w:rPr>
                <w:rFonts w:ascii="Cambria Math" w:hAnsi="Cambria Math" w:cs="Arial"/>
                <w:sz w:val="22"/>
                <w:szCs w:val="22"/>
              </w:rPr>
            </m:ctrlPr>
          </m:sSubPr>
          <m:e>
            <m:r>
              <w:rPr>
                <w:rFonts w:ascii="Cambria Math" w:hAnsi="Cambria Math" w:cs="Arial"/>
                <w:sz w:val="22"/>
                <w:szCs w:val="22"/>
              </w:rPr>
              <m:t>f</m:t>
            </m:r>
          </m:e>
          <m:sub>
            <m:r>
              <w:rPr>
                <w:rFonts w:ascii="Cambria Math" w:hAnsi="Cambria Math" w:cs="Arial"/>
                <w:sz w:val="22"/>
                <w:szCs w:val="22"/>
              </w:rPr>
              <m:t>y</m:t>
            </m:r>
          </m:sub>
        </m:sSub>
      </m:oMath>
      <w:r w:rsidR="00E54C24" w:rsidRPr="0049653E">
        <w:rPr>
          <w:rFonts w:cs="Arial"/>
          <w:sz w:val="22"/>
          <w:szCs w:val="22"/>
        </w:rPr>
        <w:t xml:space="preserve">) </w:t>
      </w:r>
      <w:r w:rsidRPr="0049653E">
        <w:rPr>
          <w:rFonts w:cs="Arial"/>
          <w:sz w:val="22"/>
          <w:szCs w:val="22"/>
        </w:rPr>
        <w:t xml:space="preserve">of the load transferring section does not exceed </w:t>
      </w:r>
      <w:proofErr w:type="gramStart"/>
      <w:r w:rsidR="00E54C24" w:rsidRPr="0049653E">
        <w:rPr>
          <w:rFonts w:cs="Arial"/>
          <w:sz w:val="22"/>
          <w:szCs w:val="22"/>
        </w:rPr>
        <w:t xml:space="preserve">650 </w:t>
      </w:r>
      <w:r w:rsidRPr="0049653E">
        <w:rPr>
          <w:rFonts w:cs="Arial"/>
          <w:sz w:val="22"/>
          <w:szCs w:val="22"/>
        </w:rPr>
        <w:t xml:space="preserve"> MPa</w:t>
      </w:r>
      <w:proofErr w:type="gramEnd"/>
      <w:r w:rsidRPr="0049653E">
        <w:rPr>
          <w:rFonts w:cs="Arial"/>
          <w:color w:val="FF0000"/>
          <w:sz w:val="22"/>
          <w:szCs w:val="22"/>
        </w:rPr>
        <w:t xml:space="preserve">, </w:t>
      </w:r>
      <w:r w:rsidRPr="0049653E">
        <w:rPr>
          <w:rFonts w:cs="Arial"/>
          <w:sz w:val="22"/>
          <w:szCs w:val="22"/>
        </w:rPr>
        <w:t>the ratio o</w:t>
      </w:r>
      <w:r w:rsidR="0090399F" w:rsidRPr="0049653E">
        <w:rPr>
          <w:rFonts w:cs="Arial"/>
          <w:sz w:val="22"/>
          <w:szCs w:val="22"/>
        </w:rPr>
        <w:t xml:space="preserve">f nominal yield </w:t>
      </w:r>
      <w:r w:rsidRPr="0049653E">
        <w:rPr>
          <w:rFonts w:cs="Arial"/>
          <w:sz w:val="22"/>
          <w:szCs w:val="22"/>
        </w:rPr>
        <w:t>strength (</w:t>
      </w:r>
      <m:oMath>
        <m:sSub>
          <m:sSubPr>
            <m:ctrlPr>
              <w:rPr>
                <w:rFonts w:ascii="Cambria Math" w:hAnsi="Cambria Math" w:cs="Arial"/>
                <w:sz w:val="22"/>
                <w:szCs w:val="22"/>
              </w:rPr>
            </m:ctrlPr>
          </m:sSubPr>
          <m:e>
            <m:r>
              <w:rPr>
                <w:rFonts w:ascii="Cambria Math" w:hAnsi="Cambria Math" w:cs="Arial"/>
                <w:sz w:val="22"/>
                <w:szCs w:val="22"/>
              </w:rPr>
              <m:t>f</m:t>
            </m:r>
          </m:e>
          <m:sub>
            <m:r>
              <w:rPr>
                <w:rFonts w:ascii="Cambria Math" w:hAnsi="Cambria Math" w:cs="Arial"/>
                <w:sz w:val="22"/>
                <w:szCs w:val="22"/>
              </w:rPr>
              <m:t>y</m:t>
            </m:r>
          </m:sub>
        </m:sSub>
      </m:oMath>
      <w:r w:rsidRPr="0049653E">
        <w:rPr>
          <w:rFonts w:cs="Arial"/>
          <w:sz w:val="22"/>
          <w:szCs w:val="22"/>
        </w:rPr>
        <w:t>) to nominal ultimate strength (</w:t>
      </w:r>
      <m:oMath>
        <m:sSub>
          <m:sSubPr>
            <m:ctrlPr>
              <w:rPr>
                <w:rFonts w:ascii="Cambria Math" w:hAnsi="Cambria Math" w:cs="Arial"/>
                <w:sz w:val="22"/>
                <w:szCs w:val="22"/>
              </w:rPr>
            </m:ctrlPr>
          </m:sSubPr>
          <m:e>
            <m:r>
              <w:rPr>
                <w:rFonts w:ascii="Cambria Math" w:hAnsi="Cambria Math" w:cs="Arial"/>
                <w:sz w:val="22"/>
                <w:szCs w:val="22"/>
              </w:rPr>
              <m:t>f</m:t>
            </m:r>
          </m:e>
          <m:sub>
            <m:r>
              <w:rPr>
                <w:rFonts w:ascii="Cambria Math" w:hAnsi="Cambria Math" w:cs="Arial"/>
                <w:sz w:val="22"/>
                <w:szCs w:val="22"/>
              </w:rPr>
              <m:t>u</m:t>
            </m:r>
          </m:sub>
        </m:sSub>
      </m:oMath>
      <w:r w:rsidRPr="0049653E">
        <w:rPr>
          <w:rFonts w:cs="Arial"/>
          <w:sz w:val="22"/>
          <w:szCs w:val="22"/>
        </w:rPr>
        <w:t>) does not exceed 0.8, and the</w:t>
      </w:r>
      <w:r w:rsidR="0090399F" w:rsidRPr="0049653E">
        <w:rPr>
          <w:rFonts w:cs="Arial"/>
          <w:sz w:val="22"/>
          <w:szCs w:val="22"/>
        </w:rPr>
        <w:t xml:space="preserve"> </w:t>
      </w:r>
      <w:r w:rsidRPr="0049653E">
        <w:rPr>
          <w:rFonts w:cs="Arial"/>
          <w:sz w:val="22"/>
          <w:szCs w:val="22"/>
        </w:rPr>
        <w:t>rupture</w:t>
      </w:r>
      <w:r w:rsidR="00C96F10" w:rsidRPr="0049653E">
        <w:rPr>
          <w:rFonts w:cs="Arial"/>
          <w:sz w:val="22"/>
          <w:szCs w:val="22"/>
        </w:rPr>
        <w:t xml:space="preserve"> </w:t>
      </w:r>
      <w:r w:rsidRPr="0049653E">
        <w:rPr>
          <w:rFonts w:cs="Arial"/>
          <w:sz w:val="22"/>
          <w:szCs w:val="22"/>
        </w:rPr>
        <w:t>elongation (measured over a length of 5</w:t>
      </w:r>
      <m:oMath>
        <m:sSub>
          <m:sSubPr>
            <m:ctrlPr>
              <w:rPr>
                <w:rFonts w:ascii="Cambria Math" w:hAnsi="Cambria Math" w:cs="Arial"/>
                <w:sz w:val="22"/>
                <w:szCs w:val="22"/>
              </w:rPr>
            </m:ctrlPr>
          </m:sSubPr>
          <m:e>
            <m:r>
              <w:rPr>
                <w:rFonts w:ascii="Cambria Math" w:hAnsi="Cambria Math" w:cs="Arial"/>
                <w:sz w:val="22"/>
                <w:szCs w:val="22"/>
              </w:rPr>
              <m:t>d</m:t>
            </m:r>
          </m:e>
          <m:sub>
            <m:r>
              <m:rPr>
                <m:sty m:val="p"/>
              </m:rPr>
              <w:rPr>
                <w:rFonts w:ascii="Cambria Math" w:hAnsi="Cambria Math" w:cs="Arial"/>
                <w:sz w:val="22"/>
                <w:szCs w:val="22"/>
              </w:rPr>
              <m:t>a</m:t>
            </m:r>
          </m:sub>
        </m:sSub>
      </m:oMath>
      <w:r w:rsidRPr="0049653E">
        <w:rPr>
          <w:rFonts w:cs="Arial"/>
          <w:sz w:val="22"/>
          <w:szCs w:val="22"/>
        </w:rPr>
        <w:t>) is at least 12</w:t>
      </w:r>
      <w:r w:rsidR="0061250E" w:rsidRPr="0049653E">
        <w:rPr>
          <w:rFonts w:cs="Arial"/>
          <w:sz w:val="22"/>
          <w:szCs w:val="22"/>
        </w:rPr>
        <w:t xml:space="preserve"> percent</w:t>
      </w:r>
      <w:r w:rsidRPr="0049653E">
        <w:rPr>
          <w:rFonts w:cs="Arial"/>
          <w:sz w:val="22"/>
          <w:szCs w:val="22"/>
        </w:rPr>
        <w:t>.</w:t>
      </w:r>
    </w:p>
    <w:p w14:paraId="0E8BF423" w14:textId="46A7DB4A" w:rsidR="00C05BB2" w:rsidRPr="0049653E" w:rsidRDefault="00C05BB2" w:rsidP="00EB74AA">
      <w:pPr>
        <w:pStyle w:val="ListParagraph"/>
        <w:numPr>
          <w:ilvl w:val="0"/>
          <w:numId w:val="24"/>
        </w:numPr>
        <w:ind w:left="851" w:hanging="425"/>
        <w:jc w:val="both"/>
        <w:rPr>
          <w:rFonts w:cs="Arial"/>
          <w:sz w:val="22"/>
          <w:szCs w:val="22"/>
        </w:rPr>
      </w:pPr>
      <w:r w:rsidRPr="0049653E">
        <w:rPr>
          <w:rFonts w:cs="Arial"/>
          <w:sz w:val="22"/>
          <w:szCs w:val="22"/>
        </w:rPr>
        <w:t xml:space="preserve">The </w:t>
      </w:r>
      <w:r w:rsidR="0074722F" w:rsidRPr="0049653E">
        <w:rPr>
          <w:rFonts w:cs="Arial"/>
          <w:sz w:val="22"/>
          <w:szCs w:val="22"/>
        </w:rPr>
        <w:t xml:space="preserve">characteristic </w:t>
      </w:r>
      <w:r w:rsidR="00EE7D3D" w:rsidRPr="0049653E">
        <w:rPr>
          <w:rFonts w:cs="Arial"/>
          <w:sz w:val="22"/>
          <w:szCs w:val="22"/>
        </w:rPr>
        <w:t>steel strength</w:t>
      </w:r>
      <w:r w:rsidR="0074722F" w:rsidRPr="0049653E">
        <w:rPr>
          <w:rFonts w:cs="Arial"/>
          <w:sz w:val="22"/>
          <w:szCs w:val="22"/>
        </w:rPr>
        <w:t xml:space="preserve"> (resistance)</w:t>
      </w:r>
      <w:r w:rsidRPr="0049653E">
        <w:rPr>
          <w:rFonts w:cs="Arial"/>
          <w:sz w:val="22"/>
          <w:szCs w:val="22"/>
        </w:rPr>
        <w:t xml:space="preserve"> of the anchors that incorporate a reduced section over a length smaller than 8</w:t>
      </w:r>
      <m:oMath>
        <m:sSub>
          <m:sSubPr>
            <m:ctrlPr>
              <w:rPr>
                <w:rFonts w:ascii="Cambria Math" w:hAnsi="Cambria Math" w:cs="Arial"/>
                <w:sz w:val="22"/>
                <w:szCs w:val="22"/>
              </w:rPr>
            </m:ctrlPr>
          </m:sSubPr>
          <m:e>
            <m:r>
              <w:rPr>
                <w:rFonts w:ascii="Cambria Math" w:hAnsi="Cambria Math" w:cs="Arial"/>
                <w:sz w:val="22"/>
                <w:szCs w:val="22"/>
              </w:rPr>
              <m:t>d</m:t>
            </m:r>
          </m:e>
          <m:sub>
            <m:r>
              <m:rPr>
                <m:sty m:val="p"/>
              </m:rPr>
              <w:rPr>
                <w:rFonts w:ascii="Cambria Math" w:hAnsi="Cambria Math" w:cs="Arial"/>
                <w:sz w:val="22"/>
                <w:szCs w:val="22"/>
              </w:rPr>
              <m:t>a,red</m:t>
            </m:r>
          </m:sub>
        </m:sSub>
      </m:oMath>
      <w:r w:rsidRPr="0049653E">
        <w:rPr>
          <w:rFonts w:cs="Arial"/>
          <w:sz w:val="22"/>
          <w:szCs w:val="22"/>
        </w:rPr>
        <w:t xml:space="preserve"> (</w:t>
      </w:r>
      <m:oMath>
        <m:sSub>
          <m:sSubPr>
            <m:ctrlPr>
              <w:rPr>
                <w:rFonts w:ascii="Cambria Math" w:hAnsi="Cambria Math" w:cs="Arial"/>
                <w:sz w:val="22"/>
                <w:szCs w:val="22"/>
              </w:rPr>
            </m:ctrlPr>
          </m:sSubPr>
          <m:e>
            <m:r>
              <w:rPr>
                <w:rFonts w:ascii="Cambria Math" w:hAnsi="Cambria Math" w:cs="Arial"/>
                <w:sz w:val="22"/>
                <w:szCs w:val="22"/>
              </w:rPr>
              <m:t>d</m:t>
            </m:r>
          </m:e>
          <m:sub>
            <m:r>
              <m:rPr>
                <m:sty m:val="p"/>
              </m:rPr>
              <w:rPr>
                <w:rFonts w:ascii="Cambria Math" w:hAnsi="Cambria Math" w:cs="Arial"/>
                <w:sz w:val="22"/>
                <w:szCs w:val="22"/>
              </w:rPr>
              <m:t>a,red</m:t>
            </m:r>
          </m:sub>
        </m:sSub>
      </m:oMath>
      <w:r w:rsidRPr="0049653E">
        <w:rPr>
          <w:rFonts w:cs="Arial"/>
          <w:sz w:val="22"/>
          <w:szCs w:val="22"/>
        </w:rPr>
        <w:t xml:space="preserve"> = anchor diameter of reduced section)</w:t>
      </w:r>
      <w:r w:rsidR="0074722F" w:rsidRPr="0049653E">
        <w:rPr>
          <w:rFonts w:cs="Arial"/>
          <w:sz w:val="22"/>
          <w:szCs w:val="22"/>
        </w:rPr>
        <w:t xml:space="preserve"> </w:t>
      </w:r>
      <w:r w:rsidR="00C07B27" w:rsidRPr="0049653E">
        <w:rPr>
          <w:rFonts w:cs="Arial"/>
          <w:sz w:val="22"/>
          <w:szCs w:val="22"/>
        </w:rPr>
        <w:t xml:space="preserve">shall be greater than 1.3 times the characteristic yield </w:t>
      </w:r>
      <w:r w:rsidR="0074722F" w:rsidRPr="0049653E">
        <w:rPr>
          <w:rFonts w:cs="Arial"/>
          <w:sz w:val="22"/>
          <w:szCs w:val="22"/>
        </w:rPr>
        <w:t>capacity (</w:t>
      </w:r>
      <w:r w:rsidR="00C07B27" w:rsidRPr="0049653E">
        <w:rPr>
          <w:rFonts w:cs="Arial"/>
          <w:sz w:val="22"/>
          <w:szCs w:val="22"/>
        </w:rPr>
        <w:t>resistance</w:t>
      </w:r>
      <w:r w:rsidR="0074722F" w:rsidRPr="0049653E">
        <w:rPr>
          <w:rFonts w:cs="Arial"/>
          <w:sz w:val="22"/>
          <w:szCs w:val="22"/>
        </w:rPr>
        <w:t>)</w:t>
      </w:r>
      <w:r w:rsidR="00C07B27" w:rsidRPr="0049653E">
        <w:rPr>
          <w:rFonts w:cs="Arial"/>
          <w:sz w:val="22"/>
          <w:szCs w:val="22"/>
        </w:rPr>
        <w:t xml:space="preserve"> of the unreduced section</w:t>
      </w:r>
      <w:r w:rsidR="0074722F" w:rsidRPr="0049653E">
        <w:rPr>
          <w:rFonts w:cs="Arial"/>
          <w:sz w:val="22"/>
          <w:szCs w:val="22"/>
        </w:rPr>
        <w:t xml:space="preserve"> as per AR.</w:t>
      </w:r>
    </w:p>
    <w:p w14:paraId="34FBDAE8" w14:textId="77777777" w:rsidR="0090399F" w:rsidRPr="0049653E" w:rsidRDefault="0090399F" w:rsidP="009B2AAE">
      <w:pPr>
        <w:rPr>
          <w:rFonts w:cs="Arial"/>
          <w:b/>
          <w:bCs/>
          <w:sz w:val="22"/>
          <w:szCs w:val="22"/>
        </w:rPr>
      </w:pPr>
    </w:p>
    <w:p w14:paraId="3D09BC0A" w14:textId="6D5D0BBF" w:rsidR="00B601BA" w:rsidRPr="0049653E" w:rsidRDefault="00546374" w:rsidP="0090399F">
      <w:pPr>
        <w:jc w:val="both"/>
        <w:rPr>
          <w:rFonts w:cs="Arial"/>
          <w:b/>
          <w:bCs/>
          <w:sz w:val="22"/>
          <w:szCs w:val="22"/>
        </w:rPr>
      </w:pPr>
      <w:r w:rsidRPr="0049653E">
        <w:rPr>
          <w:rFonts w:cs="Arial"/>
          <w:b/>
          <w:bCs/>
          <w:sz w:val="22"/>
          <w:szCs w:val="22"/>
        </w:rPr>
        <w:t>10</w:t>
      </w:r>
      <w:r w:rsidR="00B601BA" w:rsidRPr="0049653E">
        <w:rPr>
          <w:rFonts w:cs="Arial"/>
          <w:b/>
          <w:bCs/>
          <w:sz w:val="22"/>
          <w:szCs w:val="22"/>
        </w:rPr>
        <w:t xml:space="preserve">.3 Design Method </w:t>
      </w:r>
    </w:p>
    <w:p w14:paraId="397FA998" w14:textId="77777777" w:rsidR="00B601BA" w:rsidRPr="0049653E" w:rsidRDefault="00B601BA" w:rsidP="009B2AAE">
      <w:pPr>
        <w:rPr>
          <w:rFonts w:cs="Arial"/>
          <w:sz w:val="22"/>
          <w:szCs w:val="22"/>
        </w:rPr>
      </w:pPr>
    </w:p>
    <w:p w14:paraId="7199FD83" w14:textId="77777777" w:rsidR="00B601BA" w:rsidRPr="0049653E" w:rsidRDefault="00B601BA" w:rsidP="0090399F">
      <w:pPr>
        <w:jc w:val="both"/>
        <w:rPr>
          <w:rFonts w:cs="Arial"/>
          <w:sz w:val="22"/>
          <w:szCs w:val="22"/>
        </w:rPr>
      </w:pPr>
      <w:r w:rsidRPr="0049653E">
        <w:rPr>
          <w:rFonts w:cs="Arial"/>
          <w:sz w:val="22"/>
          <w:szCs w:val="22"/>
        </w:rPr>
        <w:t>The design strength shall be calculated according to limit state of des</w:t>
      </w:r>
      <w:r w:rsidR="0090399F" w:rsidRPr="0049653E">
        <w:rPr>
          <w:rFonts w:cs="Arial"/>
          <w:sz w:val="22"/>
          <w:szCs w:val="22"/>
        </w:rPr>
        <w:t>ign for all load directions namely,</w:t>
      </w:r>
      <w:r w:rsidRPr="0049653E">
        <w:rPr>
          <w:rFonts w:cs="Arial"/>
          <w:bCs/>
          <w:sz w:val="22"/>
          <w:szCs w:val="22"/>
        </w:rPr>
        <w:t xml:space="preserve"> tension, shear individually or combined as well as for all applicable failure modes.  The minimum strength shall govern for each load direction.</w:t>
      </w:r>
    </w:p>
    <w:p w14:paraId="3B9F8DDD" w14:textId="77777777" w:rsidR="00B601BA" w:rsidRPr="0049653E" w:rsidRDefault="00B601BA" w:rsidP="009B2AAE">
      <w:pPr>
        <w:rPr>
          <w:rFonts w:cs="Arial"/>
          <w:sz w:val="22"/>
          <w:szCs w:val="22"/>
        </w:rPr>
      </w:pPr>
    </w:p>
    <w:p w14:paraId="73123A1D" w14:textId="08A93226" w:rsidR="00B601BA" w:rsidRPr="0049653E" w:rsidRDefault="00546374" w:rsidP="0090399F">
      <w:pPr>
        <w:jc w:val="both"/>
        <w:rPr>
          <w:rFonts w:cs="Arial"/>
          <w:sz w:val="22"/>
          <w:szCs w:val="22"/>
        </w:rPr>
      </w:pPr>
      <w:r w:rsidRPr="0049653E">
        <w:rPr>
          <w:rFonts w:cs="Arial"/>
          <w:b/>
          <w:bCs/>
          <w:sz w:val="22"/>
          <w:szCs w:val="22"/>
        </w:rPr>
        <w:t>10</w:t>
      </w:r>
      <w:r w:rsidR="00B601BA" w:rsidRPr="0049653E">
        <w:rPr>
          <w:rFonts w:cs="Arial"/>
          <w:b/>
          <w:bCs/>
          <w:sz w:val="22"/>
          <w:szCs w:val="22"/>
        </w:rPr>
        <w:t>.3.1</w:t>
      </w:r>
      <w:r w:rsidR="00B601BA" w:rsidRPr="0049653E">
        <w:rPr>
          <w:rFonts w:cs="Arial"/>
          <w:sz w:val="22"/>
          <w:szCs w:val="22"/>
        </w:rPr>
        <w:t xml:space="preserve"> </w:t>
      </w:r>
      <w:r w:rsidR="00B601BA" w:rsidRPr="0049653E">
        <w:rPr>
          <w:rFonts w:cs="Arial"/>
          <w:i/>
          <w:iCs/>
          <w:sz w:val="22"/>
          <w:szCs w:val="22"/>
        </w:rPr>
        <w:t>Partial Safety Factors</w:t>
      </w:r>
      <w:r w:rsidR="00B601BA" w:rsidRPr="0049653E">
        <w:rPr>
          <w:rFonts w:cs="Arial"/>
          <w:sz w:val="22"/>
          <w:szCs w:val="22"/>
        </w:rPr>
        <w:t xml:space="preserve">  </w:t>
      </w:r>
    </w:p>
    <w:p w14:paraId="1D4C5AC8" w14:textId="77777777" w:rsidR="00B601BA" w:rsidRPr="0049653E" w:rsidRDefault="00B601BA" w:rsidP="009B2AAE">
      <w:pPr>
        <w:rPr>
          <w:rFonts w:cs="Arial"/>
          <w:sz w:val="22"/>
          <w:szCs w:val="22"/>
        </w:rPr>
      </w:pPr>
    </w:p>
    <w:p w14:paraId="15436208" w14:textId="2EDD21F8" w:rsidR="00B601BA" w:rsidRPr="0049653E" w:rsidRDefault="00B601BA" w:rsidP="00EB74AA">
      <w:pPr>
        <w:jc w:val="both"/>
        <w:rPr>
          <w:rFonts w:cs="Arial"/>
          <w:sz w:val="22"/>
          <w:szCs w:val="22"/>
        </w:rPr>
      </w:pPr>
      <w:r w:rsidRPr="0049653E">
        <w:rPr>
          <w:rFonts w:cs="Arial"/>
          <w:sz w:val="22"/>
          <w:szCs w:val="22"/>
        </w:rPr>
        <w:lastRenderedPageBreak/>
        <w:t xml:space="preserve">Partial safety factor </w:t>
      </w:r>
      <w:r w:rsidR="00F37EA5" w:rsidRPr="0049653E">
        <w:rPr>
          <w:rFonts w:cs="Arial"/>
          <w:sz w:val="22"/>
          <w:szCs w:val="22"/>
        </w:rPr>
        <w:t xml:space="preserve">of material </w:t>
      </w:r>
      <w:r w:rsidRPr="0049653E">
        <w:rPr>
          <w:rFonts w:cs="Arial"/>
          <w:sz w:val="22"/>
          <w:szCs w:val="22"/>
        </w:rPr>
        <w:t>for static design (</w:t>
      </w:r>
      <w:r w:rsidRPr="0049653E">
        <w:rPr>
          <w:rFonts w:cs="Arial"/>
          <w:i/>
          <w:iCs/>
          <w:sz w:val="22"/>
          <w:szCs w:val="22"/>
        </w:rPr>
        <w:t>see</w:t>
      </w:r>
      <w:r w:rsidRPr="0049653E">
        <w:rPr>
          <w:rFonts w:cs="Arial"/>
          <w:sz w:val="22"/>
          <w:szCs w:val="22"/>
        </w:rPr>
        <w:t xml:space="preserve"> </w:t>
      </w:r>
      <w:r w:rsidR="00546374" w:rsidRPr="0049653E">
        <w:rPr>
          <w:rFonts w:cs="Arial"/>
          <w:sz w:val="22"/>
          <w:szCs w:val="22"/>
        </w:rPr>
        <w:t>9</w:t>
      </w:r>
      <w:r w:rsidRPr="0049653E">
        <w:rPr>
          <w:rFonts w:cs="Arial"/>
          <w:b/>
          <w:bCs/>
          <w:sz w:val="22"/>
          <w:szCs w:val="22"/>
        </w:rPr>
        <w:t>.2.1</w:t>
      </w:r>
      <w:r w:rsidRPr="0049653E">
        <w:rPr>
          <w:rFonts w:cs="Arial"/>
          <w:sz w:val="22"/>
          <w:szCs w:val="22"/>
        </w:rPr>
        <w:t xml:space="preserve">) shall </w:t>
      </w:r>
      <w:r w:rsidR="00F37EA5" w:rsidRPr="0049653E">
        <w:rPr>
          <w:rFonts w:cs="Arial"/>
          <w:sz w:val="22"/>
          <w:szCs w:val="22"/>
        </w:rPr>
        <w:t xml:space="preserve">also </w:t>
      </w:r>
      <w:r w:rsidRPr="0049653E">
        <w:rPr>
          <w:rFonts w:cs="Arial"/>
          <w:sz w:val="22"/>
          <w:szCs w:val="22"/>
        </w:rPr>
        <w:t xml:space="preserve">be applicable for seismic design. </w:t>
      </w:r>
    </w:p>
    <w:p w14:paraId="5514894C" w14:textId="77777777" w:rsidR="00B601BA" w:rsidRPr="0049653E" w:rsidRDefault="00B601BA" w:rsidP="009B2AAE">
      <w:pPr>
        <w:rPr>
          <w:rFonts w:cs="Arial"/>
          <w:sz w:val="22"/>
          <w:szCs w:val="22"/>
        </w:rPr>
      </w:pPr>
    </w:p>
    <w:p w14:paraId="0FE411E3" w14:textId="1A77BDDF" w:rsidR="00B601BA" w:rsidRPr="0049653E" w:rsidRDefault="00546374" w:rsidP="0090399F">
      <w:pPr>
        <w:jc w:val="both"/>
        <w:rPr>
          <w:rFonts w:cs="Arial"/>
          <w:sz w:val="22"/>
          <w:szCs w:val="22"/>
        </w:rPr>
      </w:pPr>
      <w:r w:rsidRPr="0049653E">
        <w:rPr>
          <w:rFonts w:cs="Arial"/>
          <w:b/>
          <w:bCs/>
          <w:sz w:val="22"/>
          <w:szCs w:val="22"/>
        </w:rPr>
        <w:t>10</w:t>
      </w:r>
      <w:r w:rsidR="00B601BA" w:rsidRPr="0049653E">
        <w:rPr>
          <w:rFonts w:cs="Arial"/>
          <w:b/>
          <w:bCs/>
          <w:sz w:val="22"/>
          <w:szCs w:val="22"/>
        </w:rPr>
        <w:t>.3.2</w:t>
      </w:r>
      <w:r w:rsidR="00B601BA" w:rsidRPr="0049653E">
        <w:rPr>
          <w:rFonts w:cs="Arial"/>
          <w:sz w:val="22"/>
          <w:szCs w:val="22"/>
        </w:rPr>
        <w:t xml:space="preserve"> </w:t>
      </w:r>
      <w:r w:rsidR="00B601BA" w:rsidRPr="0049653E">
        <w:rPr>
          <w:rFonts w:cs="Arial"/>
          <w:i/>
          <w:iCs/>
          <w:sz w:val="22"/>
          <w:szCs w:val="22"/>
        </w:rPr>
        <w:t>Design Check in Tension and Shear</w:t>
      </w:r>
    </w:p>
    <w:p w14:paraId="3B8EECCF" w14:textId="77777777" w:rsidR="00B601BA" w:rsidRPr="0049653E" w:rsidRDefault="00B601BA" w:rsidP="009B2AAE">
      <w:pPr>
        <w:rPr>
          <w:rFonts w:cs="Arial"/>
          <w:sz w:val="22"/>
          <w:szCs w:val="22"/>
        </w:rPr>
      </w:pPr>
    </w:p>
    <w:p w14:paraId="751F95A4" w14:textId="4ADA264A" w:rsidR="00B601BA" w:rsidRPr="0049653E" w:rsidRDefault="00B601BA" w:rsidP="00EB74AA">
      <w:pPr>
        <w:jc w:val="both"/>
        <w:rPr>
          <w:rFonts w:cs="Arial"/>
          <w:sz w:val="22"/>
          <w:szCs w:val="22"/>
        </w:rPr>
      </w:pPr>
      <w:r w:rsidRPr="0049653E">
        <w:rPr>
          <w:rFonts w:cs="Arial"/>
          <w:sz w:val="22"/>
          <w:szCs w:val="22"/>
        </w:rPr>
        <w:t>The design strength in tension and shear shall be calculated and checked according to limit state of design for all applicable failure modes as per</w:t>
      </w:r>
      <w:r w:rsidR="00EB74AA" w:rsidRPr="0049653E">
        <w:rPr>
          <w:rFonts w:cs="Arial"/>
          <w:sz w:val="22"/>
          <w:szCs w:val="22"/>
        </w:rPr>
        <w:t xml:space="preserve"> T</w:t>
      </w:r>
      <w:r w:rsidR="002F424D" w:rsidRPr="0049653E">
        <w:rPr>
          <w:rFonts w:cs="Arial"/>
          <w:sz w:val="22"/>
          <w:szCs w:val="22"/>
        </w:rPr>
        <w:t>able 3</w:t>
      </w:r>
      <w:r w:rsidRPr="0049653E">
        <w:rPr>
          <w:rFonts w:cs="Arial"/>
          <w:sz w:val="22"/>
          <w:szCs w:val="22"/>
        </w:rPr>
        <w:t>.  The minimum strength shall govern for each load direction.</w:t>
      </w:r>
    </w:p>
    <w:p w14:paraId="1F3E36FB" w14:textId="3855EA1A" w:rsidR="00EB74AA" w:rsidRPr="0049653E" w:rsidRDefault="00EB74AA" w:rsidP="00621399">
      <w:pPr>
        <w:overflowPunct/>
        <w:autoSpaceDE/>
        <w:autoSpaceDN/>
        <w:adjustRightInd/>
        <w:spacing w:after="160" w:line="259" w:lineRule="auto"/>
        <w:jc w:val="center"/>
        <w:textAlignment w:val="auto"/>
        <w:rPr>
          <w:rFonts w:cs="Arial"/>
          <w:b/>
          <w:bCs/>
          <w:sz w:val="22"/>
          <w:szCs w:val="22"/>
        </w:rPr>
      </w:pPr>
      <w:r w:rsidRPr="0049653E">
        <w:rPr>
          <w:rFonts w:cs="Arial"/>
          <w:b/>
          <w:bCs/>
          <w:sz w:val="22"/>
          <w:szCs w:val="22"/>
        </w:rPr>
        <w:t>Table 3 Design Strength Checks in Tension and Shear for Seismic</w:t>
      </w:r>
      <w:r w:rsidR="00621399" w:rsidRPr="0049653E">
        <w:rPr>
          <w:rFonts w:cs="Arial"/>
          <w:b/>
          <w:bCs/>
          <w:sz w:val="22"/>
          <w:szCs w:val="22"/>
        </w:rPr>
        <w:t xml:space="preserve"> Design</w:t>
      </w:r>
    </w:p>
    <w:p w14:paraId="4C13293A" w14:textId="61B942A9" w:rsidR="0061250E" w:rsidRPr="0049653E" w:rsidRDefault="0061250E" w:rsidP="00D40C67">
      <w:pPr>
        <w:pStyle w:val="Caption"/>
        <w:jc w:val="center"/>
        <w:rPr>
          <w:rFonts w:cs="Arial"/>
          <w:bCs/>
          <w:color w:val="auto"/>
          <w:sz w:val="22"/>
          <w:szCs w:val="22"/>
        </w:rPr>
      </w:pPr>
      <w:r w:rsidRPr="0049653E">
        <w:rPr>
          <w:rFonts w:cs="Arial"/>
          <w:bCs/>
          <w:color w:val="auto"/>
          <w:sz w:val="22"/>
          <w:szCs w:val="22"/>
        </w:rPr>
        <w:t xml:space="preserve">(Clause </w:t>
      </w:r>
      <w:r w:rsidR="00546374" w:rsidRPr="0049653E">
        <w:rPr>
          <w:rFonts w:cs="Arial"/>
          <w:bCs/>
          <w:i w:val="0"/>
          <w:iCs w:val="0"/>
          <w:color w:val="auto"/>
          <w:sz w:val="22"/>
          <w:szCs w:val="22"/>
        </w:rPr>
        <w:t>10</w:t>
      </w:r>
      <w:r w:rsidRPr="0049653E">
        <w:rPr>
          <w:rFonts w:cs="Arial"/>
          <w:bCs/>
          <w:i w:val="0"/>
          <w:iCs w:val="0"/>
          <w:color w:val="auto"/>
          <w:sz w:val="22"/>
          <w:szCs w:val="22"/>
        </w:rPr>
        <w:t>.3.2</w:t>
      </w:r>
      <w:r w:rsidRPr="0049653E">
        <w:rPr>
          <w:rFonts w:cs="Arial"/>
          <w:bCs/>
          <w:color w:val="auto"/>
          <w:sz w:val="22"/>
          <w:szCs w:val="22"/>
        </w:rPr>
        <w:t>)</w:t>
      </w:r>
    </w:p>
    <w:p w14:paraId="16216426" w14:textId="77777777" w:rsidR="0090399F" w:rsidRPr="0049653E" w:rsidRDefault="0090399F" w:rsidP="009B2AAE">
      <w:pPr>
        <w:rPr>
          <w:rFonts w:cs="Arial"/>
          <w:sz w:val="22"/>
          <w:szCs w:val="22"/>
        </w:rPr>
      </w:pPr>
    </w:p>
    <w:tbl>
      <w:tblPr>
        <w:tblStyle w:val="TableGrid"/>
        <w:tblW w:w="9621" w:type="dxa"/>
        <w:tblLook w:val="04A0" w:firstRow="1" w:lastRow="0" w:firstColumn="1" w:lastColumn="0" w:noHBand="0" w:noVBand="1"/>
      </w:tblPr>
      <w:tblGrid>
        <w:gridCol w:w="903"/>
        <w:gridCol w:w="5561"/>
        <w:gridCol w:w="3157"/>
      </w:tblGrid>
      <w:tr w:rsidR="001C5217" w:rsidRPr="0049653E" w14:paraId="54576DC0" w14:textId="77777777" w:rsidTr="00914B8D">
        <w:trPr>
          <w:trHeight w:val="323"/>
        </w:trPr>
        <w:tc>
          <w:tcPr>
            <w:tcW w:w="903" w:type="dxa"/>
          </w:tcPr>
          <w:p w14:paraId="1A0BC3A0" w14:textId="6FE9F59B" w:rsidR="001C5217" w:rsidRPr="0049653E" w:rsidRDefault="001C5217" w:rsidP="009B2AAE">
            <w:pPr>
              <w:rPr>
                <w:rFonts w:cs="Arial"/>
                <w:b/>
                <w:bCs/>
                <w:sz w:val="22"/>
                <w:szCs w:val="22"/>
              </w:rPr>
            </w:pPr>
            <w:proofErr w:type="spellStart"/>
            <w:r w:rsidRPr="0049653E">
              <w:rPr>
                <w:rFonts w:cs="Arial"/>
                <w:b/>
                <w:bCs/>
                <w:sz w:val="22"/>
                <w:szCs w:val="22"/>
              </w:rPr>
              <w:t>Sl</w:t>
            </w:r>
            <w:proofErr w:type="spellEnd"/>
          </w:p>
          <w:p w14:paraId="505C7EFB" w14:textId="77777777" w:rsidR="001C5217" w:rsidRPr="0049653E" w:rsidRDefault="001C5217" w:rsidP="009B2AAE">
            <w:pPr>
              <w:rPr>
                <w:rFonts w:cs="Arial"/>
                <w:b/>
                <w:bCs/>
                <w:sz w:val="22"/>
                <w:szCs w:val="22"/>
              </w:rPr>
            </w:pPr>
            <w:r w:rsidRPr="0049653E">
              <w:rPr>
                <w:rFonts w:cs="Arial"/>
                <w:b/>
                <w:bCs/>
                <w:sz w:val="22"/>
                <w:szCs w:val="22"/>
              </w:rPr>
              <w:t>No.</w:t>
            </w:r>
          </w:p>
        </w:tc>
        <w:tc>
          <w:tcPr>
            <w:tcW w:w="5561" w:type="dxa"/>
          </w:tcPr>
          <w:p w14:paraId="07804352" w14:textId="77777777" w:rsidR="001C5217" w:rsidRPr="0049653E" w:rsidRDefault="001C5217" w:rsidP="00B743F0">
            <w:pPr>
              <w:jc w:val="center"/>
              <w:rPr>
                <w:rFonts w:cs="Arial"/>
                <w:b/>
                <w:bCs/>
                <w:sz w:val="22"/>
                <w:szCs w:val="22"/>
              </w:rPr>
            </w:pPr>
            <w:r w:rsidRPr="0049653E">
              <w:rPr>
                <w:rFonts w:cs="Arial"/>
                <w:b/>
                <w:bCs/>
                <w:sz w:val="22"/>
                <w:szCs w:val="22"/>
              </w:rPr>
              <w:t>Parameter</w:t>
            </w:r>
          </w:p>
        </w:tc>
        <w:tc>
          <w:tcPr>
            <w:tcW w:w="3156" w:type="dxa"/>
          </w:tcPr>
          <w:p w14:paraId="5EA355FD" w14:textId="668B2F58" w:rsidR="001C5217" w:rsidRPr="0049653E" w:rsidRDefault="001C5217" w:rsidP="00B743F0">
            <w:pPr>
              <w:jc w:val="center"/>
              <w:rPr>
                <w:rFonts w:cs="Arial"/>
                <w:b/>
                <w:bCs/>
                <w:sz w:val="22"/>
                <w:szCs w:val="22"/>
              </w:rPr>
            </w:pPr>
            <w:r w:rsidRPr="0049653E">
              <w:rPr>
                <w:rFonts w:cs="Arial"/>
                <w:b/>
                <w:bCs/>
                <w:sz w:val="22"/>
                <w:szCs w:val="22"/>
              </w:rPr>
              <w:t>Checks for Anchor</w:t>
            </w:r>
          </w:p>
        </w:tc>
      </w:tr>
      <w:tr w:rsidR="001C5217" w:rsidRPr="0049653E" w14:paraId="48BF9C37" w14:textId="77777777" w:rsidTr="00914B8D">
        <w:trPr>
          <w:trHeight w:val="323"/>
        </w:trPr>
        <w:tc>
          <w:tcPr>
            <w:tcW w:w="903" w:type="dxa"/>
          </w:tcPr>
          <w:p w14:paraId="391A3598" w14:textId="77777777" w:rsidR="001C5217" w:rsidRPr="0049653E" w:rsidRDefault="001C5217" w:rsidP="00FB6017">
            <w:pPr>
              <w:jc w:val="center"/>
              <w:rPr>
                <w:rFonts w:cs="Arial"/>
                <w:sz w:val="22"/>
                <w:szCs w:val="22"/>
              </w:rPr>
            </w:pPr>
            <w:r w:rsidRPr="0049653E">
              <w:rPr>
                <w:rFonts w:cs="Arial"/>
                <w:sz w:val="22"/>
                <w:szCs w:val="22"/>
              </w:rPr>
              <w:t>(1)</w:t>
            </w:r>
          </w:p>
        </w:tc>
        <w:tc>
          <w:tcPr>
            <w:tcW w:w="5561" w:type="dxa"/>
          </w:tcPr>
          <w:p w14:paraId="3D86CFB3" w14:textId="77777777" w:rsidR="001C5217" w:rsidRPr="0049653E" w:rsidRDefault="001C5217" w:rsidP="00FB6017">
            <w:pPr>
              <w:jc w:val="center"/>
              <w:rPr>
                <w:rFonts w:cs="Arial"/>
                <w:sz w:val="22"/>
                <w:szCs w:val="22"/>
              </w:rPr>
            </w:pPr>
            <w:r w:rsidRPr="0049653E">
              <w:rPr>
                <w:rFonts w:cs="Arial"/>
                <w:sz w:val="22"/>
                <w:szCs w:val="22"/>
              </w:rPr>
              <w:t>(2)</w:t>
            </w:r>
          </w:p>
        </w:tc>
        <w:tc>
          <w:tcPr>
            <w:tcW w:w="3156" w:type="dxa"/>
          </w:tcPr>
          <w:p w14:paraId="77DAEACE" w14:textId="77777777" w:rsidR="001C5217" w:rsidRPr="0049653E" w:rsidRDefault="001C5217" w:rsidP="00FB6017">
            <w:pPr>
              <w:jc w:val="center"/>
              <w:rPr>
                <w:rFonts w:cs="Arial"/>
                <w:sz w:val="22"/>
                <w:szCs w:val="22"/>
              </w:rPr>
            </w:pPr>
            <w:r w:rsidRPr="0049653E">
              <w:rPr>
                <w:rFonts w:cs="Arial"/>
                <w:sz w:val="22"/>
                <w:szCs w:val="22"/>
              </w:rPr>
              <w:t>(3)</w:t>
            </w:r>
          </w:p>
        </w:tc>
      </w:tr>
      <w:tr w:rsidR="001C5217" w:rsidRPr="0049653E" w14:paraId="609A65F1" w14:textId="77777777" w:rsidTr="00914B8D">
        <w:trPr>
          <w:trHeight w:val="421"/>
        </w:trPr>
        <w:tc>
          <w:tcPr>
            <w:tcW w:w="903" w:type="dxa"/>
          </w:tcPr>
          <w:p w14:paraId="79D8C889" w14:textId="77777777" w:rsidR="001C5217" w:rsidRPr="0049653E" w:rsidRDefault="001C5217" w:rsidP="009B2AAE">
            <w:pPr>
              <w:rPr>
                <w:rFonts w:cs="Arial"/>
                <w:sz w:val="22"/>
                <w:szCs w:val="22"/>
              </w:rPr>
            </w:pPr>
          </w:p>
        </w:tc>
        <w:tc>
          <w:tcPr>
            <w:tcW w:w="8718" w:type="dxa"/>
            <w:gridSpan w:val="2"/>
          </w:tcPr>
          <w:p w14:paraId="3B658189" w14:textId="77777777" w:rsidR="001C5217" w:rsidRPr="0049653E" w:rsidRDefault="001C5217" w:rsidP="009B2AAE">
            <w:pPr>
              <w:rPr>
                <w:rFonts w:cs="Arial"/>
                <w:b/>
                <w:bCs/>
                <w:sz w:val="22"/>
                <w:szCs w:val="22"/>
              </w:rPr>
            </w:pPr>
            <w:r w:rsidRPr="0049653E">
              <w:rPr>
                <w:rFonts w:cs="Arial"/>
                <w:b/>
                <w:bCs/>
                <w:sz w:val="22"/>
                <w:szCs w:val="22"/>
              </w:rPr>
              <w:t>Strength to resists expected failure types in tension</w:t>
            </w:r>
          </w:p>
        </w:tc>
      </w:tr>
      <w:tr w:rsidR="001C5217" w:rsidRPr="0049653E" w14:paraId="096D9C70" w14:textId="77777777" w:rsidTr="00914B8D">
        <w:trPr>
          <w:trHeight w:val="341"/>
        </w:trPr>
        <w:tc>
          <w:tcPr>
            <w:tcW w:w="903" w:type="dxa"/>
          </w:tcPr>
          <w:p w14:paraId="1E45BB59" w14:textId="77777777" w:rsidR="001C5217" w:rsidRPr="0049653E" w:rsidRDefault="001C5217" w:rsidP="00FB6017">
            <w:pPr>
              <w:pStyle w:val="ListParagraph"/>
              <w:numPr>
                <w:ilvl w:val="0"/>
                <w:numId w:val="18"/>
              </w:numPr>
              <w:rPr>
                <w:rFonts w:cs="Arial"/>
                <w:sz w:val="22"/>
                <w:szCs w:val="22"/>
              </w:rPr>
            </w:pPr>
          </w:p>
        </w:tc>
        <w:tc>
          <w:tcPr>
            <w:tcW w:w="5561" w:type="dxa"/>
          </w:tcPr>
          <w:p w14:paraId="74311547" w14:textId="77777777" w:rsidR="001C5217" w:rsidRPr="0049653E" w:rsidRDefault="001C5217" w:rsidP="009B2AAE">
            <w:pPr>
              <w:rPr>
                <w:rFonts w:cs="Arial"/>
                <w:sz w:val="22"/>
                <w:szCs w:val="22"/>
              </w:rPr>
            </w:pPr>
            <w:r w:rsidRPr="0049653E">
              <w:rPr>
                <w:rFonts w:cs="Arial"/>
                <w:sz w:val="22"/>
                <w:szCs w:val="22"/>
              </w:rPr>
              <w:t>Steel strength</w:t>
            </w:r>
          </w:p>
        </w:tc>
        <w:tc>
          <w:tcPr>
            <w:tcW w:w="3156" w:type="dxa"/>
          </w:tcPr>
          <w:p w14:paraId="1A0A3DBB" w14:textId="77777777" w:rsidR="001C5217" w:rsidRPr="0049653E" w:rsidRDefault="00000000" w:rsidP="009B2AAE">
            <w:pPr>
              <w:rPr>
                <w:rFonts w:cs="Arial"/>
                <w:sz w:val="22"/>
                <w:szCs w:val="22"/>
              </w:rPr>
            </w:pPr>
            <m:oMathPara>
              <m:oMath>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Ld,seis</m:t>
                    </m:r>
                  </m:sub>
                </m:sSub>
                <m:r>
                  <m:rPr>
                    <m:sty m:val="p"/>
                  </m:rPr>
                  <w:rPr>
                    <w:rFonts w:ascii="Cambria Math" w:hAnsi="Cambria Math" w:cs="Arial"/>
                    <w:sz w:val="22"/>
                    <w:szCs w:val="22"/>
                  </w:rPr>
                  <m:t xml:space="preserve">≤ </m:t>
                </m:r>
                <m:f>
                  <m:fPr>
                    <m:type m:val="lin"/>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Rk,s,seis</m:t>
                        </m:r>
                      </m:sub>
                    </m:sSub>
                  </m:num>
                  <m:den>
                    <m:sSub>
                      <m:sSubPr>
                        <m:ctrlPr>
                          <w:rPr>
                            <w:rFonts w:ascii="Cambria Math" w:hAnsi="Cambria Math" w:cs="Arial"/>
                            <w:sz w:val="22"/>
                            <w:szCs w:val="22"/>
                          </w:rPr>
                        </m:ctrlPr>
                      </m:sSubPr>
                      <m:e>
                        <m:r>
                          <w:rPr>
                            <w:rFonts w:ascii="Cambria Math" w:hAnsi="Cambria Math" w:cs="Arial"/>
                            <w:sz w:val="22"/>
                            <w:szCs w:val="22"/>
                          </w:rPr>
                          <m:t>γ</m:t>
                        </m:r>
                      </m:e>
                      <m:sub>
                        <m:r>
                          <m:rPr>
                            <m:sty m:val="p"/>
                          </m:rPr>
                          <w:rPr>
                            <w:rFonts w:ascii="Cambria Math" w:hAnsi="Cambria Math" w:cs="Arial"/>
                            <w:sz w:val="22"/>
                            <w:szCs w:val="22"/>
                          </w:rPr>
                          <m:t>Ms</m:t>
                        </m:r>
                      </m:sub>
                    </m:sSub>
                  </m:den>
                </m:f>
              </m:oMath>
            </m:oMathPara>
          </w:p>
        </w:tc>
      </w:tr>
      <w:tr w:rsidR="001C5217" w:rsidRPr="0049653E" w14:paraId="03CB8218" w14:textId="77777777" w:rsidTr="00914B8D">
        <w:trPr>
          <w:trHeight w:val="377"/>
        </w:trPr>
        <w:tc>
          <w:tcPr>
            <w:tcW w:w="903" w:type="dxa"/>
          </w:tcPr>
          <w:p w14:paraId="4D173CB1" w14:textId="77777777" w:rsidR="001C5217" w:rsidRPr="0049653E" w:rsidRDefault="001C5217" w:rsidP="00FB6017">
            <w:pPr>
              <w:pStyle w:val="ListParagraph"/>
              <w:numPr>
                <w:ilvl w:val="0"/>
                <w:numId w:val="18"/>
              </w:numPr>
              <w:rPr>
                <w:rFonts w:cs="Arial"/>
                <w:sz w:val="22"/>
                <w:szCs w:val="22"/>
              </w:rPr>
            </w:pPr>
          </w:p>
        </w:tc>
        <w:tc>
          <w:tcPr>
            <w:tcW w:w="5561" w:type="dxa"/>
          </w:tcPr>
          <w:p w14:paraId="0F80417F" w14:textId="77777777" w:rsidR="001C5217" w:rsidRPr="0049653E" w:rsidRDefault="001C5217" w:rsidP="009B2AAE">
            <w:pPr>
              <w:rPr>
                <w:rFonts w:cs="Arial"/>
                <w:sz w:val="22"/>
                <w:szCs w:val="22"/>
              </w:rPr>
            </w:pPr>
            <w:r w:rsidRPr="0049653E">
              <w:rPr>
                <w:rFonts w:cs="Arial"/>
                <w:sz w:val="22"/>
                <w:szCs w:val="22"/>
              </w:rPr>
              <w:t>Concrete cone strength</w:t>
            </w:r>
          </w:p>
        </w:tc>
        <w:tc>
          <w:tcPr>
            <w:tcW w:w="3156" w:type="dxa"/>
          </w:tcPr>
          <w:p w14:paraId="465D6DE4" w14:textId="77777777" w:rsidR="001C5217" w:rsidRPr="0049653E" w:rsidRDefault="00000000" w:rsidP="009B2AAE">
            <w:pPr>
              <w:rPr>
                <w:rFonts w:cs="Arial"/>
                <w:sz w:val="22"/>
                <w:szCs w:val="22"/>
              </w:rPr>
            </w:pPr>
            <m:oMathPara>
              <m:oMath>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Ld,seis</m:t>
                    </m:r>
                  </m:sub>
                </m:sSub>
                <m:r>
                  <m:rPr>
                    <m:sty m:val="p"/>
                  </m:rPr>
                  <w:rPr>
                    <w:rFonts w:ascii="Cambria Math" w:hAnsi="Cambria Math" w:cs="Arial"/>
                    <w:sz w:val="22"/>
                    <w:szCs w:val="22"/>
                  </w:rPr>
                  <m:t xml:space="preserve">≤ </m:t>
                </m:r>
                <m:f>
                  <m:fPr>
                    <m:type m:val="lin"/>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Rk,c,seis</m:t>
                        </m:r>
                      </m:sub>
                    </m:sSub>
                  </m:num>
                  <m:den>
                    <m:sSub>
                      <m:sSubPr>
                        <m:ctrlPr>
                          <w:rPr>
                            <w:rFonts w:ascii="Cambria Math" w:hAnsi="Cambria Math" w:cs="Arial"/>
                            <w:sz w:val="22"/>
                            <w:szCs w:val="22"/>
                          </w:rPr>
                        </m:ctrlPr>
                      </m:sSubPr>
                      <m:e>
                        <m:r>
                          <w:rPr>
                            <w:rFonts w:ascii="Cambria Math" w:hAnsi="Cambria Math" w:cs="Arial"/>
                            <w:sz w:val="22"/>
                            <w:szCs w:val="22"/>
                          </w:rPr>
                          <m:t>γ</m:t>
                        </m:r>
                      </m:e>
                      <m:sub>
                        <m:r>
                          <m:rPr>
                            <m:sty m:val="p"/>
                          </m:rPr>
                          <w:rPr>
                            <w:rFonts w:ascii="Cambria Math" w:hAnsi="Cambria Math" w:cs="Arial"/>
                            <w:sz w:val="22"/>
                            <w:szCs w:val="22"/>
                          </w:rPr>
                          <m:t>Mc</m:t>
                        </m:r>
                      </m:sub>
                    </m:sSub>
                  </m:den>
                </m:f>
              </m:oMath>
            </m:oMathPara>
          </w:p>
        </w:tc>
      </w:tr>
      <w:tr w:rsidR="001C5217" w:rsidRPr="0049653E" w14:paraId="26D4BB86" w14:textId="77777777" w:rsidTr="00914B8D">
        <w:trPr>
          <w:trHeight w:val="358"/>
        </w:trPr>
        <w:tc>
          <w:tcPr>
            <w:tcW w:w="903" w:type="dxa"/>
          </w:tcPr>
          <w:p w14:paraId="314A9841" w14:textId="77777777" w:rsidR="001C5217" w:rsidRPr="0049653E" w:rsidRDefault="001C5217" w:rsidP="00FB6017">
            <w:pPr>
              <w:pStyle w:val="ListParagraph"/>
              <w:numPr>
                <w:ilvl w:val="0"/>
                <w:numId w:val="18"/>
              </w:numPr>
              <w:rPr>
                <w:rFonts w:cs="Arial"/>
                <w:sz w:val="22"/>
                <w:szCs w:val="22"/>
              </w:rPr>
            </w:pPr>
          </w:p>
        </w:tc>
        <w:tc>
          <w:tcPr>
            <w:tcW w:w="5561" w:type="dxa"/>
          </w:tcPr>
          <w:p w14:paraId="15BFBEAC" w14:textId="77777777" w:rsidR="001C5217" w:rsidRPr="0049653E" w:rsidRDefault="001C5217" w:rsidP="009B2AAE">
            <w:pPr>
              <w:rPr>
                <w:sz w:val="22"/>
                <w:szCs w:val="22"/>
              </w:rPr>
            </w:pPr>
            <w:r w:rsidRPr="0049653E">
              <w:rPr>
                <w:rFonts w:cs="Arial"/>
                <w:sz w:val="22"/>
                <w:szCs w:val="22"/>
              </w:rPr>
              <w:t>Pull-out strength (MA) (</w:t>
            </w:r>
            <w:r w:rsidRPr="0049653E">
              <w:rPr>
                <w:rFonts w:cs="Arial"/>
                <w:i/>
                <w:iCs/>
                <w:sz w:val="22"/>
                <w:szCs w:val="22"/>
              </w:rPr>
              <w:t>see</w:t>
            </w:r>
            <w:r w:rsidRPr="0049653E">
              <w:rPr>
                <w:rFonts w:cs="Arial"/>
                <w:sz w:val="22"/>
                <w:szCs w:val="22"/>
              </w:rPr>
              <w:t xml:space="preserve"> Note 1)</w:t>
            </w:r>
          </w:p>
        </w:tc>
        <w:tc>
          <w:tcPr>
            <w:tcW w:w="3156" w:type="dxa"/>
          </w:tcPr>
          <w:p w14:paraId="780283C7" w14:textId="77777777" w:rsidR="001C5217" w:rsidRPr="0049653E" w:rsidRDefault="00000000" w:rsidP="009B2AAE">
            <w:pPr>
              <w:rPr>
                <w:rFonts w:cs="Arial"/>
                <w:sz w:val="22"/>
                <w:szCs w:val="22"/>
              </w:rPr>
            </w:pPr>
            <m:oMathPara>
              <m:oMath>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Ld,seis</m:t>
                    </m:r>
                  </m:sub>
                </m:sSub>
                <m:r>
                  <m:rPr>
                    <m:sty m:val="p"/>
                  </m:rPr>
                  <w:rPr>
                    <w:rFonts w:ascii="Cambria Math" w:hAnsi="Cambria Math" w:cs="Arial"/>
                    <w:sz w:val="22"/>
                    <w:szCs w:val="22"/>
                  </w:rPr>
                  <m:t xml:space="preserve">≤ </m:t>
                </m:r>
                <m:f>
                  <m:fPr>
                    <m:type m:val="lin"/>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Rk,p,seis</m:t>
                        </m:r>
                      </m:sub>
                    </m:sSub>
                  </m:num>
                  <m:den>
                    <m:sSub>
                      <m:sSubPr>
                        <m:ctrlPr>
                          <w:rPr>
                            <w:rFonts w:ascii="Cambria Math" w:hAnsi="Cambria Math" w:cs="Arial"/>
                            <w:sz w:val="22"/>
                            <w:szCs w:val="22"/>
                          </w:rPr>
                        </m:ctrlPr>
                      </m:sSubPr>
                      <m:e>
                        <m:r>
                          <w:rPr>
                            <w:rFonts w:ascii="Cambria Math" w:hAnsi="Cambria Math" w:cs="Arial"/>
                            <w:sz w:val="22"/>
                            <w:szCs w:val="22"/>
                          </w:rPr>
                          <m:t>γ</m:t>
                        </m:r>
                      </m:e>
                      <m:sub>
                        <m:r>
                          <m:rPr>
                            <m:sty m:val="p"/>
                          </m:rPr>
                          <w:rPr>
                            <w:rFonts w:ascii="Cambria Math" w:hAnsi="Cambria Math" w:cs="Arial"/>
                            <w:sz w:val="22"/>
                            <w:szCs w:val="22"/>
                          </w:rPr>
                          <m:t>Mp</m:t>
                        </m:r>
                      </m:sub>
                    </m:sSub>
                  </m:den>
                </m:f>
              </m:oMath>
            </m:oMathPara>
          </w:p>
        </w:tc>
      </w:tr>
      <w:tr w:rsidR="001C5217" w:rsidRPr="0049653E" w14:paraId="15274C93" w14:textId="77777777" w:rsidTr="00914B8D">
        <w:trPr>
          <w:trHeight w:val="358"/>
        </w:trPr>
        <w:tc>
          <w:tcPr>
            <w:tcW w:w="903" w:type="dxa"/>
          </w:tcPr>
          <w:p w14:paraId="4A2AC59E" w14:textId="77777777" w:rsidR="001C5217" w:rsidRPr="0049653E" w:rsidRDefault="001C5217" w:rsidP="00FB6017">
            <w:pPr>
              <w:pStyle w:val="ListParagraph"/>
              <w:numPr>
                <w:ilvl w:val="0"/>
                <w:numId w:val="18"/>
              </w:numPr>
              <w:rPr>
                <w:rFonts w:cs="Arial"/>
                <w:sz w:val="22"/>
                <w:szCs w:val="22"/>
              </w:rPr>
            </w:pPr>
          </w:p>
        </w:tc>
        <w:tc>
          <w:tcPr>
            <w:tcW w:w="5561" w:type="dxa"/>
          </w:tcPr>
          <w:p w14:paraId="65EC123E" w14:textId="77777777" w:rsidR="001C5217" w:rsidRPr="0049653E" w:rsidRDefault="001C5217" w:rsidP="009B2AAE">
            <w:pPr>
              <w:rPr>
                <w:rFonts w:cs="Arial"/>
                <w:sz w:val="22"/>
                <w:szCs w:val="22"/>
              </w:rPr>
            </w:pPr>
            <w:r w:rsidRPr="0049653E">
              <w:rPr>
                <w:rFonts w:cs="Arial"/>
                <w:sz w:val="22"/>
                <w:szCs w:val="22"/>
              </w:rPr>
              <w:t>Pull-out strength (AA) (</w:t>
            </w:r>
            <w:r w:rsidRPr="0049653E">
              <w:rPr>
                <w:rFonts w:cs="Arial"/>
                <w:i/>
                <w:iCs/>
                <w:sz w:val="22"/>
                <w:szCs w:val="22"/>
              </w:rPr>
              <w:t>see</w:t>
            </w:r>
            <w:r w:rsidRPr="0049653E">
              <w:rPr>
                <w:rFonts w:cs="Arial"/>
                <w:sz w:val="22"/>
                <w:szCs w:val="22"/>
              </w:rPr>
              <w:t xml:space="preserve"> Note 1)</w:t>
            </w:r>
          </w:p>
        </w:tc>
        <w:tc>
          <w:tcPr>
            <w:tcW w:w="3156" w:type="dxa"/>
          </w:tcPr>
          <w:p w14:paraId="2C84B82E" w14:textId="77777777" w:rsidR="001C5217" w:rsidRPr="0049653E" w:rsidRDefault="00000000" w:rsidP="009B2AAE">
            <w:pPr>
              <w:rPr>
                <w:rFonts w:cs="Arial"/>
                <w:sz w:val="22"/>
                <w:szCs w:val="22"/>
              </w:rPr>
            </w:pPr>
            <m:oMathPara>
              <m:oMath>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Ld,seis</m:t>
                    </m:r>
                  </m:sub>
                </m:sSub>
                <m:r>
                  <m:rPr>
                    <m:sty m:val="p"/>
                  </m:rPr>
                  <w:rPr>
                    <w:rFonts w:ascii="Cambria Math" w:hAnsi="Cambria Math" w:cs="Arial"/>
                    <w:sz w:val="22"/>
                    <w:szCs w:val="22"/>
                  </w:rPr>
                  <m:t xml:space="preserve">≤ </m:t>
                </m:r>
                <m:f>
                  <m:fPr>
                    <m:type m:val="lin"/>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Rk,p,seis</m:t>
                        </m:r>
                      </m:sub>
                    </m:sSub>
                  </m:num>
                  <m:den>
                    <m:sSub>
                      <m:sSubPr>
                        <m:ctrlPr>
                          <w:rPr>
                            <w:rFonts w:ascii="Cambria Math" w:hAnsi="Cambria Math" w:cs="Arial"/>
                            <w:sz w:val="22"/>
                            <w:szCs w:val="22"/>
                          </w:rPr>
                        </m:ctrlPr>
                      </m:sSubPr>
                      <m:e>
                        <m:r>
                          <w:rPr>
                            <w:rFonts w:ascii="Cambria Math" w:hAnsi="Cambria Math" w:cs="Arial"/>
                            <w:sz w:val="22"/>
                            <w:szCs w:val="22"/>
                          </w:rPr>
                          <m:t>γ</m:t>
                        </m:r>
                      </m:e>
                      <m:sub>
                        <m:r>
                          <m:rPr>
                            <m:sty m:val="p"/>
                          </m:rPr>
                          <w:rPr>
                            <w:rFonts w:ascii="Cambria Math" w:hAnsi="Cambria Math" w:cs="Arial"/>
                            <w:sz w:val="22"/>
                            <w:szCs w:val="22"/>
                          </w:rPr>
                          <m:t>Mp</m:t>
                        </m:r>
                      </m:sub>
                    </m:sSub>
                  </m:den>
                </m:f>
              </m:oMath>
            </m:oMathPara>
          </w:p>
        </w:tc>
      </w:tr>
      <w:tr w:rsidR="001C5217" w:rsidRPr="0049653E" w14:paraId="6F298AD4" w14:textId="77777777" w:rsidTr="00914B8D">
        <w:trPr>
          <w:trHeight w:val="377"/>
        </w:trPr>
        <w:tc>
          <w:tcPr>
            <w:tcW w:w="903" w:type="dxa"/>
          </w:tcPr>
          <w:p w14:paraId="1FB155FB" w14:textId="77777777" w:rsidR="001C5217" w:rsidRPr="0049653E" w:rsidRDefault="001C5217" w:rsidP="00FB6017">
            <w:pPr>
              <w:pStyle w:val="ListParagraph"/>
              <w:numPr>
                <w:ilvl w:val="0"/>
                <w:numId w:val="18"/>
              </w:numPr>
              <w:rPr>
                <w:rFonts w:cs="Arial"/>
                <w:sz w:val="22"/>
                <w:szCs w:val="22"/>
              </w:rPr>
            </w:pPr>
          </w:p>
        </w:tc>
        <w:tc>
          <w:tcPr>
            <w:tcW w:w="5561" w:type="dxa"/>
          </w:tcPr>
          <w:p w14:paraId="713C48F6" w14:textId="23C74B2E" w:rsidR="001C5217" w:rsidRPr="0049653E" w:rsidRDefault="001C5217" w:rsidP="009B2AAE">
            <w:pPr>
              <w:rPr>
                <w:rFonts w:cs="Arial"/>
                <w:sz w:val="22"/>
                <w:szCs w:val="22"/>
              </w:rPr>
            </w:pPr>
            <w:r w:rsidRPr="0049653E">
              <w:rPr>
                <w:rFonts w:cs="Arial"/>
                <w:sz w:val="22"/>
                <w:szCs w:val="22"/>
              </w:rPr>
              <w:t xml:space="preserve">Splitting </w:t>
            </w:r>
            <w:proofErr w:type="gramStart"/>
            <w:r w:rsidRPr="0049653E">
              <w:rPr>
                <w:rFonts w:cs="Arial"/>
                <w:sz w:val="22"/>
                <w:szCs w:val="22"/>
              </w:rPr>
              <w:t>strength</w:t>
            </w:r>
            <w:r w:rsidRPr="0049653E">
              <w:rPr>
                <w:rFonts w:cs="Arial"/>
                <w:sz w:val="22"/>
                <w:szCs w:val="22"/>
                <w:vertAlign w:val="superscript"/>
              </w:rPr>
              <w:t xml:space="preserve">  </w:t>
            </w:r>
            <w:r w:rsidRPr="0049653E">
              <w:rPr>
                <w:rFonts w:cs="Arial"/>
                <w:sz w:val="22"/>
                <w:szCs w:val="22"/>
              </w:rPr>
              <w:t>(</w:t>
            </w:r>
            <w:proofErr w:type="gramEnd"/>
            <w:r w:rsidRPr="0049653E">
              <w:rPr>
                <w:rFonts w:cs="Arial"/>
                <w:i/>
                <w:iCs/>
                <w:sz w:val="22"/>
                <w:szCs w:val="22"/>
              </w:rPr>
              <w:t>see</w:t>
            </w:r>
            <w:r w:rsidRPr="0049653E">
              <w:rPr>
                <w:rFonts w:cs="Arial"/>
                <w:sz w:val="22"/>
                <w:szCs w:val="22"/>
              </w:rPr>
              <w:t xml:space="preserve"> Note </w:t>
            </w:r>
            <w:r w:rsidR="005D1270" w:rsidRPr="0049653E">
              <w:rPr>
                <w:rFonts w:cs="Arial"/>
                <w:sz w:val="22"/>
                <w:szCs w:val="22"/>
              </w:rPr>
              <w:t>3</w:t>
            </w:r>
            <w:r w:rsidRPr="0049653E">
              <w:rPr>
                <w:rFonts w:cs="Arial"/>
                <w:sz w:val="22"/>
                <w:szCs w:val="22"/>
              </w:rPr>
              <w:t>)</w:t>
            </w:r>
          </w:p>
        </w:tc>
        <w:tc>
          <w:tcPr>
            <w:tcW w:w="3156" w:type="dxa"/>
          </w:tcPr>
          <w:p w14:paraId="30C7E9D9" w14:textId="77777777" w:rsidR="001C5217" w:rsidRPr="0049653E" w:rsidRDefault="00000000" w:rsidP="009B2AAE">
            <w:pPr>
              <w:rPr>
                <w:rFonts w:cs="Arial"/>
                <w:sz w:val="22"/>
                <w:szCs w:val="22"/>
              </w:rPr>
            </w:pPr>
            <m:oMathPara>
              <m:oMath>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Ld,seis</m:t>
                    </m:r>
                  </m:sub>
                </m:sSub>
                <m:r>
                  <m:rPr>
                    <m:sty m:val="p"/>
                  </m:rPr>
                  <w:rPr>
                    <w:rFonts w:ascii="Cambria Math" w:hAnsi="Cambria Math" w:cs="Arial"/>
                    <w:sz w:val="22"/>
                    <w:szCs w:val="22"/>
                  </w:rPr>
                  <m:t xml:space="preserve">≤ </m:t>
                </m:r>
                <m:f>
                  <m:fPr>
                    <m:type m:val="lin"/>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Rk,sp,seis</m:t>
                        </m:r>
                      </m:sub>
                    </m:sSub>
                  </m:num>
                  <m:den>
                    <m:sSub>
                      <m:sSubPr>
                        <m:ctrlPr>
                          <w:rPr>
                            <w:rFonts w:ascii="Cambria Math" w:hAnsi="Cambria Math" w:cs="Arial"/>
                            <w:sz w:val="22"/>
                            <w:szCs w:val="22"/>
                          </w:rPr>
                        </m:ctrlPr>
                      </m:sSubPr>
                      <m:e>
                        <m:r>
                          <w:rPr>
                            <w:rFonts w:ascii="Cambria Math" w:hAnsi="Cambria Math" w:cs="Arial"/>
                            <w:sz w:val="22"/>
                            <w:szCs w:val="22"/>
                          </w:rPr>
                          <m:t>γ</m:t>
                        </m:r>
                      </m:e>
                      <m:sub>
                        <m:r>
                          <m:rPr>
                            <m:sty m:val="p"/>
                          </m:rPr>
                          <w:rPr>
                            <w:rFonts w:ascii="Cambria Math" w:hAnsi="Cambria Math" w:cs="Arial"/>
                            <w:sz w:val="22"/>
                            <w:szCs w:val="22"/>
                          </w:rPr>
                          <m:t>Msp</m:t>
                        </m:r>
                      </m:sub>
                    </m:sSub>
                  </m:den>
                </m:f>
              </m:oMath>
            </m:oMathPara>
          </w:p>
        </w:tc>
      </w:tr>
      <w:tr w:rsidR="001C5217" w:rsidRPr="0049653E" w14:paraId="2ADB4032" w14:textId="77777777" w:rsidTr="00914B8D">
        <w:trPr>
          <w:trHeight w:val="404"/>
        </w:trPr>
        <w:tc>
          <w:tcPr>
            <w:tcW w:w="903" w:type="dxa"/>
          </w:tcPr>
          <w:p w14:paraId="27BFE652" w14:textId="77777777" w:rsidR="001C5217" w:rsidRPr="0049653E" w:rsidRDefault="001C5217" w:rsidP="00FB6017">
            <w:pPr>
              <w:jc w:val="center"/>
              <w:rPr>
                <w:rFonts w:cs="Arial"/>
                <w:sz w:val="22"/>
                <w:szCs w:val="22"/>
              </w:rPr>
            </w:pPr>
            <w:r w:rsidRPr="0049653E">
              <w:rPr>
                <w:rFonts w:cs="Arial"/>
                <w:sz w:val="22"/>
                <w:szCs w:val="22"/>
              </w:rPr>
              <w:t>ii)</w:t>
            </w:r>
          </w:p>
        </w:tc>
        <w:tc>
          <w:tcPr>
            <w:tcW w:w="8718" w:type="dxa"/>
            <w:gridSpan w:val="2"/>
          </w:tcPr>
          <w:p w14:paraId="2FCD90DB" w14:textId="77777777" w:rsidR="001C5217" w:rsidRPr="0049653E" w:rsidRDefault="001C5217" w:rsidP="009B2AAE">
            <w:pPr>
              <w:rPr>
                <w:rFonts w:cs="Arial"/>
                <w:b/>
                <w:bCs/>
                <w:sz w:val="22"/>
                <w:szCs w:val="22"/>
              </w:rPr>
            </w:pPr>
            <w:r w:rsidRPr="0049653E">
              <w:rPr>
                <w:rFonts w:cs="Arial"/>
                <w:b/>
                <w:bCs/>
                <w:sz w:val="22"/>
                <w:szCs w:val="22"/>
              </w:rPr>
              <w:t>Strength to resists expected failure types in shear</w:t>
            </w:r>
          </w:p>
        </w:tc>
      </w:tr>
      <w:tr w:rsidR="001C5217" w:rsidRPr="0049653E" w14:paraId="2EF12FBC" w14:textId="77777777" w:rsidTr="00914B8D">
        <w:trPr>
          <w:trHeight w:val="648"/>
        </w:trPr>
        <w:tc>
          <w:tcPr>
            <w:tcW w:w="903" w:type="dxa"/>
          </w:tcPr>
          <w:p w14:paraId="383A9229" w14:textId="77777777" w:rsidR="001C5217" w:rsidRPr="0049653E" w:rsidRDefault="001C5217" w:rsidP="00FB6017">
            <w:pPr>
              <w:pStyle w:val="ListParagraph"/>
              <w:numPr>
                <w:ilvl w:val="0"/>
                <w:numId w:val="19"/>
              </w:numPr>
              <w:rPr>
                <w:rFonts w:cs="Arial"/>
                <w:sz w:val="22"/>
                <w:szCs w:val="22"/>
              </w:rPr>
            </w:pPr>
          </w:p>
        </w:tc>
        <w:tc>
          <w:tcPr>
            <w:tcW w:w="5561" w:type="dxa"/>
          </w:tcPr>
          <w:p w14:paraId="3A05FA20" w14:textId="6B222DF9" w:rsidR="001C5217" w:rsidRPr="0049653E" w:rsidRDefault="001C5217" w:rsidP="009B2AAE">
            <w:pPr>
              <w:rPr>
                <w:rFonts w:cs="Arial"/>
                <w:sz w:val="22"/>
                <w:szCs w:val="22"/>
              </w:rPr>
            </w:pPr>
            <w:r w:rsidRPr="0049653E">
              <w:rPr>
                <w:rFonts w:cs="Arial"/>
                <w:sz w:val="22"/>
                <w:szCs w:val="22"/>
              </w:rPr>
              <w:t>Steel strength (For shear load without lever arm) (</w:t>
            </w:r>
            <w:r w:rsidRPr="0049653E">
              <w:rPr>
                <w:rFonts w:cs="Arial"/>
                <w:i/>
                <w:iCs/>
                <w:sz w:val="22"/>
                <w:szCs w:val="22"/>
              </w:rPr>
              <w:t>see</w:t>
            </w:r>
            <w:r w:rsidRPr="0049653E">
              <w:rPr>
                <w:rFonts w:cs="Arial"/>
                <w:sz w:val="22"/>
                <w:szCs w:val="22"/>
              </w:rPr>
              <w:t xml:space="preserve"> Note </w:t>
            </w:r>
            <w:r w:rsidR="005D1270" w:rsidRPr="0049653E">
              <w:rPr>
                <w:rFonts w:cs="Arial"/>
                <w:sz w:val="22"/>
                <w:szCs w:val="22"/>
              </w:rPr>
              <w:t>2</w:t>
            </w:r>
            <w:r w:rsidRPr="0049653E">
              <w:rPr>
                <w:rFonts w:cs="Arial"/>
                <w:sz w:val="22"/>
                <w:szCs w:val="22"/>
              </w:rPr>
              <w:t>)</w:t>
            </w:r>
          </w:p>
        </w:tc>
        <w:tc>
          <w:tcPr>
            <w:tcW w:w="3156" w:type="dxa"/>
          </w:tcPr>
          <w:p w14:paraId="12595F31" w14:textId="77777777" w:rsidR="001C5217" w:rsidRPr="0049653E" w:rsidRDefault="00000000" w:rsidP="009B2AAE">
            <w:pPr>
              <w:rPr>
                <w:rFonts w:cs="Arial"/>
                <w:sz w:val="22"/>
                <w:szCs w:val="22"/>
              </w:rPr>
            </w:pPr>
            <m:oMathPara>
              <m:oMath>
                <m:sSub>
                  <m:sSubPr>
                    <m:ctrlPr>
                      <w:rPr>
                        <w:rFonts w:ascii="Cambria Math" w:hAnsi="Cambria Math" w:cs="Arial"/>
                        <w:sz w:val="22"/>
                        <w:szCs w:val="22"/>
                      </w:rPr>
                    </m:ctrlPr>
                  </m:sSubPr>
                  <m:e>
                    <m:r>
                      <w:rPr>
                        <w:rFonts w:ascii="Cambria Math" w:hAnsi="Cambria Math" w:cs="Arial"/>
                        <w:sz w:val="22"/>
                        <w:szCs w:val="22"/>
                      </w:rPr>
                      <m:t>V</m:t>
                    </m:r>
                  </m:e>
                  <m:sub>
                    <m:r>
                      <m:rPr>
                        <m:sty m:val="p"/>
                      </m:rPr>
                      <w:rPr>
                        <w:rFonts w:ascii="Cambria Math" w:hAnsi="Cambria Math" w:cs="Arial"/>
                        <w:sz w:val="22"/>
                        <w:szCs w:val="22"/>
                      </w:rPr>
                      <m:t>Ld,seis</m:t>
                    </m:r>
                  </m:sub>
                </m:sSub>
                <m:r>
                  <m:rPr>
                    <m:sty m:val="p"/>
                  </m:rPr>
                  <w:rPr>
                    <w:rFonts w:ascii="Cambria Math" w:hAnsi="Cambria Math" w:cs="Arial"/>
                    <w:sz w:val="22"/>
                    <w:szCs w:val="22"/>
                  </w:rPr>
                  <m:t xml:space="preserve">≤ </m:t>
                </m:r>
                <m:f>
                  <m:fPr>
                    <m:type m:val="lin"/>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V</m:t>
                        </m:r>
                      </m:e>
                      <m:sub>
                        <m:r>
                          <m:rPr>
                            <m:sty m:val="p"/>
                          </m:rPr>
                          <w:rPr>
                            <w:rFonts w:ascii="Cambria Math" w:hAnsi="Cambria Math" w:cs="Arial"/>
                            <w:sz w:val="22"/>
                            <w:szCs w:val="22"/>
                          </w:rPr>
                          <m:t>Rk,s,seis</m:t>
                        </m:r>
                      </m:sub>
                    </m:sSub>
                  </m:num>
                  <m:den>
                    <m:sSub>
                      <m:sSubPr>
                        <m:ctrlPr>
                          <w:rPr>
                            <w:rFonts w:ascii="Cambria Math" w:hAnsi="Cambria Math" w:cs="Arial"/>
                            <w:sz w:val="22"/>
                            <w:szCs w:val="22"/>
                          </w:rPr>
                        </m:ctrlPr>
                      </m:sSubPr>
                      <m:e>
                        <m:r>
                          <w:rPr>
                            <w:rFonts w:ascii="Cambria Math" w:hAnsi="Cambria Math" w:cs="Arial"/>
                            <w:sz w:val="22"/>
                            <w:szCs w:val="22"/>
                          </w:rPr>
                          <m:t>γ</m:t>
                        </m:r>
                      </m:e>
                      <m:sub>
                        <m:r>
                          <m:rPr>
                            <m:sty m:val="p"/>
                          </m:rPr>
                          <w:rPr>
                            <w:rFonts w:ascii="Cambria Math" w:hAnsi="Cambria Math" w:cs="Arial"/>
                            <w:sz w:val="22"/>
                            <w:szCs w:val="22"/>
                          </w:rPr>
                          <m:t>Ms</m:t>
                        </m:r>
                      </m:sub>
                    </m:sSub>
                  </m:den>
                </m:f>
              </m:oMath>
            </m:oMathPara>
          </w:p>
        </w:tc>
      </w:tr>
      <w:tr w:rsidR="001C5217" w:rsidRPr="0049653E" w14:paraId="301441F9" w14:textId="77777777" w:rsidTr="00914B8D">
        <w:trPr>
          <w:trHeight w:val="377"/>
        </w:trPr>
        <w:tc>
          <w:tcPr>
            <w:tcW w:w="903" w:type="dxa"/>
          </w:tcPr>
          <w:p w14:paraId="75C1073A" w14:textId="77777777" w:rsidR="001C5217" w:rsidRPr="0049653E" w:rsidRDefault="001C5217" w:rsidP="00FB6017">
            <w:pPr>
              <w:pStyle w:val="ListParagraph"/>
              <w:numPr>
                <w:ilvl w:val="0"/>
                <w:numId w:val="19"/>
              </w:numPr>
              <w:rPr>
                <w:rFonts w:cs="Arial"/>
                <w:sz w:val="22"/>
                <w:szCs w:val="22"/>
              </w:rPr>
            </w:pPr>
          </w:p>
        </w:tc>
        <w:tc>
          <w:tcPr>
            <w:tcW w:w="5561" w:type="dxa"/>
          </w:tcPr>
          <w:p w14:paraId="093F244D" w14:textId="77777777" w:rsidR="001C5217" w:rsidRPr="0049653E" w:rsidRDefault="001C5217" w:rsidP="009B2AAE">
            <w:pPr>
              <w:rPr>
                <w:rFonts w:cs="Arial"/>
                <w:sz w:val="22"/>
                <w:szCs w:val="22"/>
              </w:rPr>
            </w:pPr>
            <w:r w:rsidRPr="0049653E">
              <w:rPr>
                <w:rFonts w:cs="Arial"/>
                <w:sz w:val="22"/>
                <w:szCs w:val="22"/>
              </w:rPr>
              <w:t>Concrete pry-out strength</w:t>
            </w:r>
          </w:p>
        </w:tc>
        <w:tc>
          <w:tcPr>
            <w:tcW w:w="3156" w:type="dxa"/>
          </w:tcPr>
          <w:p w14:paraId="5660448F" w14:textId="1E6A213F" w:rsidR="001C5217" w:rsidRPr="0049653E" w:rsidRDefault="00000000" w:rsidP="009B2AAE">
            <w:pPr>
              <w:rPr>
                <w:rFonts w:cs="Arial"/>
                <w:sz w:val="22"/>
                <w:szCs w:val="22"/>
              </w:rPr>
            </w:pPr>
            <m:oMathPara>
              <m:oMath>
                <m:sSub>
                  <m:sSubPr>
                    <m:ctrlPr>
                      <w:rPr>
                        <w:rFonts w:ascii="Cambria Math" w:hAnsi="Cambria Math" w:cs="Arial"/>
                        <w:sz w:val="22"/>
                        <w:szCs w:val="22"/>
                      </w:rPr>
                    </m:ctrlPr>
                  </m:sSubPr>
                  <m:e>
                    <m:r>
                      <w:rPr>
                        <w:rFonts w:ascii="Cambria Math" w:hAnsi="Cambria Math" w:cs="Arial"/>
                        <w:sz w:val="22"/>
                        <w:szCs w:val="22"/>
                      </w:rPr>
                      <m:t>V</m:t>
                    </m:r>
                  </m:e>
                  <m:sub>
                    <m:r>
                      <m:rPr>
                        <m:sty m:val="p"/>
                      </m:rPr>
                      <w:rPr>
                        <w:rFonts w:ascii="Cambria Math" w:hAnsi="Cambria Math" w:cs="Arial"/>
                        <w:sz w:val="22"/>
                        <w:szCs w:val="22"/>
                      </w:rPr>
                      <m:t>Ld,seis</m:t>
                    </m:r>
                  </m:sub>
                </m:sSub>
                <m:r>
                  <m:rPr>
                    <m:sty m:val="p"/>
                  </m:rPr>
                  <w:rPr>
                    <w:rFonts w:ascii="Cambria Math" w:hAnsi="Cambria Math" w:cs="Arial"/>
                    <w:sz w:val="22"/>
                    <w:szCs w:val="22"/>
                  </w:rPr>
                  <m:t xml:space="preserve">≤ </m:t>
                </m:r>
                <m:f>
                  <m:fPr>
                    <m:type m:val="lin"/>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V</m:t>
                        </m:r>
                      </m:e>
                      <m:sub>
                        <m:r>
                          <m:rPr>
                            <m:sty m:val="p"/>
                          </m:rPr>
                          <w:rPr>
                            <w:rFonts w:ascii="Cambria Math" w:hAnsi="Cambria Math" w:cs="Arial"/>
                            <w:sz w:val="22"/>
                            <w:szCs w:val="22"/>
                          </w:rPr>
                          <m:t>Rk,cp,seis</m:t>
                        </m:r>
                      </m:sub>
                    </m:sSub>
                  </m:num>
                  <m:den>
                    <m:sSub>
                      <m:sSubPr>
                        <m:ctrlPr>
                          <w:rPr>
                            <w:rFonts w:ascii="Cambria Math" w:hAnsi="Cambria Math" w:cs="Arial"/>
                            <w:sz w:val="22"/>
                            <w:szCs w:val="22"/>
                          </w:rPr>
                        </m:ctrlPr>
                      </m:sSubPr>
                      <m:e>
                        <m:r>
                          <w:rPr>
                            <w:rFonts w:ascii="Cambria Math" w:hAnsi="Cambria Math" w:cs="Arial"/>
                            <w:sz w:val="22"/>
                            <w:szCs w:val="22"/>
                          </w:rPr>
                          <m:t>γ</m:t>
                        </m:r>
                      </m:e>
                      <m:sub>
                        <m:r>
                          <m:rPr>
                            <m:sty m:val="p"/>
                          </m:rPr>
                          <w:rPr>
                            <w:rFonts w:ascii="Cambria Math" w:hAnsi="Cambria Math" w:cs="Arial"/>
                            <w:sz w:val="22"/>
                            <w:szCs w:val="22"/>
                          </w:rPr>
                          <m:t>Mc</m:t>
                        </m:r>
                      </m:sub>
                    </m:sSub>
                  </m:den>
                </m:f>
              </m:oMath>
            </m:oMathPara>
          </w:p>
        </w:tc>
      </w:tr>
      <w:tr w:rsidR="001C5217" w:rsidRPr="0049653E" w14:paraId="5EF12A24" w14:textId="77777777" w:rsidTr="00914B8D">
        <w:trPr>
          <w:trHeight w:val="358"/>
        </w:trPr>
        <w:tc>
          <w:tcPr>
            <w:tcW w:w="903" w:type="dxa"/>
          </w:tcPr>
          <w:p w14:paraId="1433C7F9" w14:textId="77777777" w:rsidR="001C5217" w:rsidRPr="0049653E" w:rsidRDefault="001C5217" w:rsidP="00FB6017">
            <w:pPr>
              <w:pStyle w:val="ListParagraph"/>
              <w:numPr>
                <w:ilvl w:val="0"/>
                <w:numId w:val="19"/>
              </w:numPr>
              <w:rPr>
                <w:rFonts w:cs="Arial"/>
                <w:sz w:val="22"/>
                <w:szCs w:val="22"/>
              </w:rPr>
            </w:pPr>
          </w:p>
        </w:tc>
        <w:tc>
          <w:tcPr>
            <w:tcW w:w="5561" w:type="dxa"/>
          </w:tcPr>
          <w:p w14:paraId="218B5F1F" w14:textId="77777777" w:rsidR="001C5217" w:rsidRPr="0049653E" w:rsidRDefault="001C5217" w:rsidP="009B2AAE">
            <w:pPr>
              <w:rPr>
                <w:rFonts w:cs="Arial"/>
                <w:sz w:val="22"/>
                <w:szCs w:val="22"/>
              </w:rPr>
            </w:pPr>
            <w:r w:rsidRPr="0049653E">
              <w:rPr>
                <w:rFonts w:cs="Arial"/>
                <w:sz w:val="22"/>
                <w:szCs w:val="22"/>
              </w:rPr>
              <w:t>Concrete edge strength</w:t>
            </w:r>
          </w:p>
        </w:tc>
        <w:tc>
          <w:tcPr>
            <w:tcW w:w="3156" w:type="dxa"/>
          </w:tcPr>
          <w:p w14:paraId="7ACCDC8F" w14:textId="688A34FE" w:rsidR="001C5217" w:rsidRPr="0049653E" w:rsidRDefault="00000000" w:rsidP="009B2AAE">
            <w:pPr>
              <w:rPr>
                <w:rFonts w:cs="Arial"/>
                <w:sz w:val="22"/>
                <w:szCs w:val="22"/>
              </w:rPr>
            </w:pPr>
            <m:oMathPara>
              <m:oMath>
                <m:sSub>
                  <m:sSubPr>
                    <m:ctrlPr>
                      <w:rPr>
                        <w:rFonts w:ascii="Cambria Math" w:hAnsi="Cambria Math" w:cs="Arial"/>
                        <w:sz w:val="22"/>
                        <w:szCs w:val="22"/>
                      </w:rPr>
                    </m:ctrlPr>
                  </m:sSubPr>
                  <m:e>
                    <m:r>
                      <w:rPr>
                        <w:rFonts w:ascii="Cambria Math" w:hAnsi="Cambria Math" w:cs="Arial"/>
                        <w:sz w:val="22"/>
                        <w:szCs w:val="22"/>
                      </w:rPr>
                      <m:t>V</m:t>
                    </m:r>
                  </m:e>
                  <m:sub>
                    <m:r>
                      <m:rPr>
                        <m:sty m:val="p"/>
                      </m:rPr>
                      <w:rPr>
                        <w:rFonts w:ascii="Cambria Math" w:hAnsi="Cambria Math" w:cs="Arial"/>
                        <w:sz w:val="22"/>
                        <w:szCs w:val="22"/>
                      </w:rPr>
                      <m:t>Ld,seis</m:t>
                    </m:r>
                  </m:sub>
                </m:sSub>
                <m:r>
                  <m:rPr>
                    <m:sty m:val="p"/>
                  </m:rPr>
                  <w:rPr>
                    <w:rFonts w:ascii="Cambria Math" w:hAnsi="Cambria Math" w:cs="Arial"/>
                    <w:sz w:val="22"/>
                    <w:szCs w:val="22"/>
                  </w:rPr>
                  <m:t xml:space="preserve">≤ </m:t>
                </m:r>
                <m:f>
                  <m:fPr>
                    <m:type m:val="lin"/>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V</m:t>
                        </m:r>
                      </m:e>
                      <m:sub>
                        <m:r>
                          <m:rPr>
                            <m:sty m:val="p"/>
                          </m:rPr>
                          <w:rPr>
                            <w:rFonts w:ascii="Cambria Math" w:hAnsi="Cambria Math" w:cs="Arial"/>
                            <w:sz w:val="22"/>
                            <w:szCs w:val="22"/>
                          </w:rPr>
                          <m:t>Rk,c,seis</m:t>
                        </m:r>
                      </m:sub>
                    </m:sSub>
                  </m:num>
                  <m:den>
                    <m:sSub>
                      <m:sSubPr>
                        <m:ctrlPr>
                          <w:rPr>
                            <w:rFonts w:ascii="Cambria Math" w:hAnsi="Cambria Math" w:cs="Arial"/>
                            <w:sz w:val="22"/>
                            <w:szCs w:val="22"/>
                          </w:rPr>
                        </m:ctrlPr>
                      </m:sSubPr>
                      <m:e>
                        <m:r>
                          <w:rPr>
                            <w:rFonts w:ascii="Cambria Math" w:hAnsi="Cambria Math" w:cs="Arial"/>
                            <w:sz w:val="22"/>
                            <w:szCs w:val="22"/>
                          </w:rPr>
                          <m:t>γ</m:t>
                        </m:r>
                      </m:e>
                      <m:sub>
                        <m:r>
                          <m:rPr>
                            <m:sty m:val="p"/>
                          </m:rPr>
                          <w:rPr>
                            <w:rFonts w:ascii="Cambria Math" w:hAnsi="Cambria Math" w:cs="Arial"/>
                            <w:sz w:val="22"/>
                            <w:szCs w:val="22"/>
                          </w:rPr>
                          <m:t>Mc</m:t>
                        </m:r>
                      </m:sub>
                    </m:sSub>
                  </m:den>
                </m:f>
              </m:oMath>
            </m:oMathPara>
          </w:p>
        </w:tc>
      </w:tr>
    </w:tbl>
    <w:p w14:paraId="64EA8064" w14:textId="77777777" w:rsidR="00B601BA" w:rsidRPr="0049653E" w:rsidRDefault="00B601BA" w:rsidP="00B743F0">
      <w:pPr>
        <w:ind w:left="720"/>
        <w:jc w:val="both"/>
        <w:rPr>
          <w:rFonts w:cs="Arial"/>
          <w:sz w:val="22"/>
          <w:szCs w:val="22"/>
        </w:rPr>
      </w:pPr>
    </w:p>
    <w:p w14:paraId="134C69F4" w14:textId="77777777" w:rsidR="00B601BA" w:rsidRPr="0049653E" w:rsidRDefault="00B743F0" w:rsidP="00EB44F0">
      <w:pPr>
        <w:tabs>
          <w:tab w:val="left" w:pos="2835"/>
        </w:tabs>
        <w:ind w:left="720"/>
        <w:jc w:val="both"/>
        <w:rPr>
          <w:rFonts w:cs="Arial"/>
          <w:sz w:val="22"/>
          <w:szCs w:val="22"/>
        </w:rPr>
      </w:pPr>
      <w:r w:rsidRPr="0049653E">
        <w:rPr>
          <w:rFonts w:cs="Arial"/>
          <w:sz w:val="22"/>
          <w:szCs w:val="22"/>
        </w:rPr>
        <w:t>NOTES</w:t>
      </w:r>
      <w:r w:rsidR="00EB44F0" w:rsidRPr="0049653E">
        <w:rPr>
          <w:rFonts w:cs="Arial"/>
          <w:sz w:val="22"/>
          <w:szCs w:val="22"/>
        </w:rPr>
        <w:tab/>
      </w:r>
    </w:p>
    <w:p w14:paraId="75895F26" w14:textId="7D803464" w:rsidR="00B601BA" w:rsidRPr="0049653E" w:rsidRDefault="00B743F0" w:rsidP="00EB44F0">
      <w:pPr>
        <w:ind w:left="426"/>
        <w:jc w:val="both"/>
        <w:rPr>
          <w:rFonts w:cs="Arial"/>
          <w:sz w:val="22"/>
          <w:szCs w:val="22"/>
        </w:rPr>
      </w:pPr>
      <w:r w:rsidRPr="0049653E">
        <w:rPr>
          <w:rFonts w:cs="Arial"/>
          <w:sz w:val="22"/>
          <w:szCs w:val="22"/>
        </w:rPr>
        <w:tab/>
      </w:r>
      <w:r w:rsidRPr="0049653E">
        <w:rPr>
          <w:rFonts w:cs="Arial"/>
          <w:b/>
          <w:bCs/>
          <w:sz w:val="22"/>
          <w:szCs w:val="22"/>
        </w:rPr>
        <w:t>1</w:t>
      </w:r>
      <w:r w:rsidR="00B601BA" w:rsidRPr="0049653E">
        <w:rPr>
          <w:rFonts w:cs="Arial"/>
          <w:sz w:val="22"/>
          <w:szCs w:val="22"/>
        </w:rPr>
        <w:t xml:space="preserve"> MA – Mechanical </w:t>
      </w:r>
      <w:r w:rsidRPr="0049653E">
        <w:rPr>
          <w:rFonts w:cs="Arial"/>
          <w:sz w:val="22"/>
          <w:szCs w:val="22"/>
        </w:rPr>
        <w:t xml:space="preserve">anchor </w:t>
      </w:r>
      <w:r w:rsidR="00B601BA" w:rsidRPr="0049653E">
        <w:rPr>
          <w:rFonts w:cs="Arial"/>
          <w:sz w:val="22"/>
          <w:szCs w:val="22"/>
        </w:rPr>
        <w:t xml:space="preserve">and AA – Adhesive </w:t>
      </w:r>
      <w:r w:rsidRPr="0049653E">
        <w:rPr>
          <w:rFonts w:cs="Arial"/>
          <w:sz w:val="22"/>
          <w:szCs w:val="22"/>
        </w:rPr>
        <w:t>anchor</w:t>
      </w:r>
      <w:r w:rsidR="006A6BEE" w:rsidRPr="0049653E">
        <w:rPr>
          <w:rFonts w:cs="Arial"/>
          <w:sz w:val="22"/>
          <w:szCs w:val="22"/>
        </w:rPr>
        <w:t>.</w:t>
      </w:r>
    </w:p>
    <w:p w14:paraId="321426C6" w14:textId="3A66CE8C" w:rsidR="00B601BA" w:rsidRPr="0049653E" w:rsidRDefault="00B743F0" w:rsidP="00EB44F0">
      <w:pPr>
        <w:ind w:left="426"/>
        <w:jc w:val="both"/>
        <w:rPr>
          <w:rFonts w:cs="Arial"/>
          <w:sz w:val="22"/>
          <w:szCs w:val="22"/>
        </w:rPr>
      </w:pPr>
      <w:r w:rsidRPr="0049653E">
        <w:rPr>
          <w:rFonts w:cs="Arial"/>
          <w:sz w:val="22"/>
          <w:szCs w:val="22"/>
        </w:rPr>
        <w:tab/>
      </w:r>
      <w:r w:rsidRPr="0049653E">
        <w:rPr>
          <w:rFonts w:cs="Arial"/>
          <w:b/>
          <w:bCs/>
          <w:sz w:val="22"/>
          <w:szCs w:val="22"/>
        </w:rPr>
        <w:t>2</w:t>
      </w:r>
      <w:r w:rsidR="00B601BA" w:rsidRPr="0049653E">
        <w:rPr>
          <w:rFonts w:cs="Arial"/>
          <w:sz w:val="22"/>
          <w:szCs w:val="22"/>
        </w:rPr>
        <w:t xml:space="preserve"> Steel failure for shear load with lever arm is not covered in this standard</w:t>
      </w:r>
      <w:r w:rsidR="006A6BEE" w:rsidRPr="0049653E">
        <w:rPr>
          <w:rFonts w:cs="Arial"/>
          <w:sz w:val="22"/>
          <w:szCs w:val="22"/>
        </w:rPr>
        <w:t>.</w:t>
      </w:r>
    </w:p>
    <w:p w14:paraId="4A20380C" w14:textId="77777777" w:rsidR="00B601BA" w:rsidRPr="0049653E" w:rsidRDefault="00B743F0" w:rsidP="00EB44F0">
      <w:pPr>
        <w:spacing w:after="0"/>
        <w:ind w:left="425"/>
        <w:jc w:val="both"/>
        <w:rPr>
          <w:rFonts w:cs="Arial"/>
          <w:sz w:val="22"/>
          <w:szCs w:val="22"/>
        </w:rPr>
      </w:pPr>
      <w:r w:rsidRPr="0049653E">
        <w:rPr>
          <w:rFonts w:cs="Arial"/>
          <w:sz w:val="22"/>
          <w:szCs w:val="22"/>
        </w:rPr>
        <w:tab/>
      </w:r>
      <w:r w:rsidRPr="0049653E">
        <w:rPr>
          <w:rFonts w:cs="Arial"/>
          <w:b/>
          <w:bCs/>
          <w:sz w:val="22"/>
          <w:szCs w:val="22"/>
        </w:rPr>
        <w:t>3</w:t>
      </w:r>
      <w:r w:rsidR="00B601BA" w:rsidRPr="0049653E">
        <w:rPr>
          <w:rFonts w:cs="Arial"/>
          <w:sz w:val="22"/>
          <w:szCs w:val="22"/>
        </w:rPr>
        <w:t xml:space="preserve"> Check for splitting failure shall not be required if cracked concrete is assumed and </w:t>
      </w:r>
    </w:p>
    <w:p w14:paraId="5112EE17" w14:textId="77777777" w:rsidR="00B601BA" w:rsidRPr="0049653E" w:rsidRDefault="00EB44F0" w:rsidP="00EB44F0">
      <w:pPr>
        <w:spacing w:after="0"/>
        <w:ind w:left="425" w:firstLine="294"/>
        <w:jc w:val="both"/>
        <w:rPr>
          <w:rFonts w:cs="Arial"/>
          <w:sz w:val="22"/>
          <w:szCs w:val="22"/>
        </w:rPr>
      </w:pPr>
      <w:r w:rsidRPr="0049653E">
        <w:rPr>
          <w:rFonts w:cs="Arial"/>
          <w:sz w:val="22"/>
          <w:szCs w:val="22"/>
        </w:rPr>
        <w:tab/>
        <w:t xml:space="preserve">    </w:t>
      </w:r>
      <w:r w:rsidR="00B601BA" w:rsidRPr="0049653E">
        <w:rPr>
          <w:rFonts w:cs="Arial"/>
          <w:sz w:val="22"/>
          <w:szCs w:val="22"/>
        </w:rPr>
        <w:t>reinforcement is</w:t>
      </w:r>
      <w:r w:rsidR="00B743F0" w:rsidRPr="0049653E">
        <w:rPr>
          <w:rFonts w:cs="Arial"/>
          <w:sz w:val="22"/>
          <w:szCs w:val="22"/>
        </w:rPr>
        <w:t xml:space="preserve"> available in base material (that is</w:t>
      </w:r>
      <w:r w:rsidR="00B601BA" w:rsidRPr="0049653E">
        <w:rPr>
          <w:rFonts w:cs="Arial"/>
          <w:sz w:val="22"/>
          <w:szCs w:val="22"/>
        </w:rPr>
        <w:t xml:space="preserve"> concrete) to resist splitting forces.</w:t>
      </w:r>
    </w:p>
    <w:p w14:paraId="5E44B801" w14:textId="77777777" w:rsidR="00B601BA" w:rsidRPr="0049653E" w:rsidRDefault="00B601BA" w:rsidP="00EB44F0">
      <w:pPr>
        <w:spacing w:after="0"/>
        <w:ind w:left="425" w:firstLine="294"/>
        <w:rPr>
          <w:rFonts w:cs="Arial"/>
          <w:sz w:val="22"/>
          <w:szCs w:val="22"/>
        </w:rPr>
      </w:pPr>
    </w:p>
    <w:p w14:paraId="0D53DB6D" w14:textId="1D3C2DC5" w:rsidR="00B601BA" w:rsidRPr="0049653E" w:rsidRDefault="00546374" w:rsidP="00A03086">
      <w:pPr>
        <w:spacing w:after="0"/>
        <w:jc w:val="both"/>
        <w:rPr>
          <w:rFonts w:cs="Arial"/>
          <w:i/>
          <w:sz w:val="22"/>
          <w:szCs w:val="22"/>
        </w:rPr>
      </w:pPr>
      <w:r w:rsidRPr="0049653E">
        <w:rPr>
          <w:rFonts w:cs="Arial"/>
          <w:b/>
          <w:bCs/>
          <w:sz w:val="22"/>
          <w:szCs w:val="22"/>
        </w:rPr>
        <w:t>10</w:t>
      </w:r>
      <w:r w:rsidR="00B601BA" w:rsidRPr="0049653E">
        <w:rPr>
          <w:rFonts w:cs="Arial"/>
          <w:b/>
          <w:bCs/>
          <w:sz w:val="22"/>
          <w:szCs w:val="22"/>
        </w:rPr>
        <w:t>.3.2.1</w:t>
      </w:r>
      <w:r w:rsidR="00B601BA" w:rsidRPr="0049653E">
        <w:rPr>
          <w:rFonts w:cs="Arial"/>
          <w:sz w:val="22"/>
          <w:szCs w:val="22"/>
        </w:rPr>
        <w:t xml:space="preserve"> </w:t>
      </w:r>
      <w:r w:rsidR="00B601BA" w:rsidRPr="0049653E">
        <w:rPr>
          <w:rFonts w:cs="Arial"/>
          <w:i/>
          <w:sz w:val="22"/>
          <w:szCs w:val="22"/>
        </w:rPr>
        <w:t>Determination of characteristic strength</w:t>
      </w:r>
    </w:p>
    <w:p w14:paraId="6515AF00" w14:textId="77777777" w:rsidR="00B601BA" w:rsidRPr="0049653E" w:rsidRDefault="00B601BA" w:rsidP="00A03086">
      <w:pPr>
        <w:spacing w:after="0"/>
        <w:jc w:val="both"/>
        <w:rPr>
          <w:rFonts w:cs="Arial"/>
          <w:iCs/>
          <w:sz w:val="22"/>
          <w:szCs w:val="22"/>
        </w:rPr>
      </w:pPr>
    </w:p>
    <w:p w14:paraId="0BE77B01" w14:textId="77777777" w:rsidR="00B601BA" w:rsidRPr="0049653E" w:rsidRDefault="00B601BA" w:rsidP="00A03086">
      <w:pPr>
        <w:spacing w:after="0"/>
        <w:jc w:val="both"/>
        <w:rPr>
          <w:rFonts w:cs="Arial"/>
          <w:sz w:val="22"/>
          <w:szCs w:val="22"/>
        </w:rPr>
      </w:pPr>
      <w:r w:rsidRPr="0049653E">
        <w:rPr>
          <w:rFonts w:cs="Arial"/>
          <w:sz w:val="22"/>
          <w:szCs w:val="22"/>
        </w:rPr>
        <w:t>The characteristic strength for an anchor or an anchor group shall be determined f</w:t>
      </w:r>
      <w:r w:rsidR="00A03086" w:rsidRPr="0049653E">
        <w:rPr>
          <w:rFonts w:cs="Arial"/>
          <w:sz w:val="22"/>
          <w:szCs w:val="22"/>
        </w:rPr>
        <w:t>or each failure type as follows:</w:t>
      </w:r>
    </w:p>
    <w:p w14:paraId="5B48EA04" w14:textId="1ED9BAD0" w:rsidR="00B601BA" w:rsidRPr="0049653E" w:rsidRDefault="00000000" w:rsidP="003A3014">
      <w:pPr>
        <w:jc w:val="both"/>
        <w:rPr>
          <w:rFonts w:cs="Arial"/>
          <w:sz w:val="22"/>
          <w:szCs w:val="22"/>
        </w:rPr>
      </w:pPr>
      <m:oMathPara>
        <m:oMath>
          <m:sSub>
            <m:sSubPr>
              <m:ctrlPr>
                <w:rPr>
                  <w:rFonts w:ascii="Cambria Math" w:hAnsi="Cambria Math" w:cs="Arial"/>
                  <w:sz w:val="22"/>
                  <w:szCs w:val="22"/>
                </w:rPr>
              </m:ctrlPr>
            </m:sSubPr>
            <m:e>
              <m:r>
                <w:rPr>
                  <w:rFonts w:ascii="Cambria Math" w:hAnsi="Cambria Math" w:cs="Arial"/>
                  <w:sz w:val="22"/>
                  <w:szCs w:val="22"/>
                </w:rPr>
                <m:t>R</m:t>
              </m:r>
            </m:e>
            <m:sub>
              <m:r>
                <m:rPr>
                  <m:sty m:val="p"/>
                </m:rPr>
                <w:rPr>
                  <w:rFonts w:ascii="Cambria Math" w:hAnsi="Cambria Math" w:cs="Arial"/>
                  <w:sz w:val="22"/>
                  <w:szCs w:val="22"/>
                </w:rPr>
                <m:t>Rk,seis</m:t>
              </m:r>
            </m:sub>
          </m:sSub>
          <m:r>
            <m:rPr>
              <m:sty m:val="p"/>
            </m:rPr>
            <w:rPr>
              <w:rFonts w:ascii="Cambria Math" w:hAnsi="Cambria Math" w:cs="Arial"/>
              <w:sz w:val="22"/>
              <w:szCs w:val="22"/>
            </w:rPr>
            <m:t>=</m:t>
          </m:r>
          <m:sSub>
            <m:sSubPr>
              <m:ctrlPr>
                <w:rPr>
                  <w:rFonts w:ascii="Cambria Math" w:hAnsi="Cambria Math" w:cs="Arial"/>
                  <w:sz w:val="22"/>
                  <w:szCs w:val="22"/>
                </w:rPr>
              </m:ctrlPr>
            </m:sSubPr>
            <m:e>
              <m:r>
                <w:rPr>
                  <w:rFonts w:ascii="Cambria Math" w:hAnsi="Cambria Math" w:cs="Arial"/>
                  <w:sz w:val="22"/>
                  <w:szCs w:val="22"/>
                </w:rPr>
                <m:t>α</m:t>
              </m:r>
            </m:e>
            <m:sub>
              <m:r>
                <m:rPr>
                  <m:sty m:val="p"/>
                </m:rPr>
                <w:rPr>
                  <w:rFonts w:ascii="Cambria Math" w:hAnsi="Cambria Math" w:cs="Arial"/>
                  <w:sz w:val="22"/>
                  <w:szCs w:val="22"/>
                </w:rPr>
                <m:t>gap</m:t>
              </m:r>
            </m:sub>
          </m:sSub>
          <m:sSub>
            <m:sSubPr>
              <m:ctrlPr>
                <w:rPr>
                  <w:rFonts w:ascii="Cambria Math" w:hAnsi="Cambria Math" w:cs="Arial"/>
                  <w:sz w:val="22"/>
                  <w:szCs w:val="22"/>
                </w:rPr>
              </m:ctrlPr>
            </m:sSubPr>
            <m:e>
              <m:r>
                <w:rPr>
                  <w:rFonts w:ascii="Cambria Math" w:hAnsi="Cambria Math" w:cs="Arial"/>
                  <w:sz w:val="22"/>
                  <w:szCs w:val="22"/>
                </w:rPr>
                <m:t>α</m:t>
              </m:r>
            </m:e>
            <m:sub>
              <m:r>
                <m:rPr>
                  <m:sty m:val="p"/>
                </m:rPr>
                <w:rPr>
                  <w:rFonts w:ascii="Cambria Math" w:hAnsi="Cambria Math" w:cs="Arial"/>
                  <w:sz w:val="22"/>
                  <w:szCs w:val="22"/>
                </w:rPr>
                <m:t>seis</m:t>
              </m:r>
            </m:sub>
          </m:sSub>
          <m:sSubSup>
            <m:sSubSupPr>
              <m:ctrlPr>
                <w:rPr>
                  <w:rFonts w:ascii="Cambria Math" w:hAnsi="Cambria Math" w:cs="Arial"/>
                  <w:sz w:val="22"/>
                  <w:szCs w:val="22"/>
                </w:rPr>
              </m:ctrlPr>
            </m:sSubSupPr>
            <m:e>
              <m:r>
                <w:rPr>
                  <w:rFonts w:ascii="Cambria Math" w:hAnsi="Cambria Math" w:cs="Arial"/>
                  <w:sz w:val="22"/>
                  <w:szCs w:val="22"/>
                </w:rPr>
                <m:t>R</m:t>
              </m:r>
            </m:e>
            <m:sub>
              <m:r>
                <m:rPr>
                  <m:sty m:val="p"/>
                </m:rPr>
                <w:rPr>
                  <w:rFonts w:ascii="Cambria Math" w:hAnsi="Cambria Math" w:cs="Arial"/>
                  <w:sz w:val="22"/>
                  <w:szCs w:val="22"/>
                </w:rPr>
                <m:t>Rk, seis</m:t>
              </m:r>
            </m:sub>
            <m:sup>
              <m:r>
                <m:rPr>
                  <m:sty m:val="p"/>
                </m:rPr>
                <w:rPr>
                  <w:rFonts w:ascii="Cambria Math" w:hAnsi="Cambria Math" w:cs="Arial"/>
                  <w:sz w:val="22"/>
                  <w:szCs w:val="22"/>
                </w:rPr>
                <m:t>0</m:t>
              </m:r>
            </m:sup>
          </m:sSubSup>
        </m:oMath>
      </m:oMathPara>
    </w:p>
    <w:p w14:paraId="17468A20" w14:textId="77777777" w:rsidR="00B601BA" w:rsidRPr="0049653E" w:rsidRDefault="00A03086" w:rsidP="003A3014">
      <w:pPr>
        <w:jc w:val="both"/>
        <w:rPr>
          <w:rFonts w:cs="Arial"/>
          <w:sz w:val="22"/>
          <w:szCs w:val="22"/>
          <w:lang w:eastAsia="en-US"/>
        </w:rPr>
      </w:pPr>
      <w:proofErr w:type="gramStart"/>
      <w:r w:rsidRPr="0049653E">
        <w:rPr>
          <w:rFonts w:cs="Arial"/>
          <w:sz w:val="22"/>
          <w:szCs w:val="22"/>
          <w:lang w:eastAsia="en-US"/>
        </w:rPr>
        <w:t>where</w:t>
      </w:r>
      <w:proofErr w:type="gramEnd"/>
    </w:p>
    <w:p w14:paraId="082DABF8" w14:textId="0531F1E9" w:rsidR="00B601BA" w:rsidRPr="0049653E" w:rsidRDefault="00B601BA" w:rsidP="003A3014">
      <w:pPr>
        <w:jc w:val="both"/>
        <w:rPr>
          <w:rFonts w:cs="Arial"/>
          <w:sz w:val="22"/>
          <w:szCs w:val="22"/>
          <w:lang w:eastAsia="en-US"/>
        </w:rPr>
      </w:pPr>
      <w:r w:rsidRPr="0049653E">
        <w:rPr>
          <w:rFonts w:cs="Arial"/>
          <w:sz w:val="22"/>
          <w:szCs w:val="22"/>
          <w:lang w:eastAsia="en-US"/>
        </w:rPr>
        <w:tab/>
      </w:r>
      <m:oMath>
        <m:sSub>
          <m:sSubPr>
            <m:ctrlPr>
              <w:rPr>
                <w:rFonts w:ascii="Cambria Math" w:hAnsi="Cambria Math" w:cs="Arial"/>
                <w:sz w:val="22"/>
                <w:szCs w:val="22"/>
              </w:rPr>
            </m:ctrlPr>
          </m:sSubPr>
          <m:e>
            <m:r>
              <w:rPr>
                <w:rFonts w:ascii="Cambria Math" w:hAnsi="Cambria Math" w:cs="Arial"/>
                <w:sz w:val="22"/>
                <w:szCs w:val="22"/>
              </w:rPr>
              <m:t>α</m:t>
            </m:r>
          </m:e>
          <m:sub>
            <m:r>
              <m:rPr>
                <m:sty m:val="p"/>
              </m:rPr>
              <w:rPr>
                <w:rFonts w:ascii="Cambria Math" w:hAnsi="Cambria Math" w:cs="Arial"/>
                <w:sz w:val="22"/>
                <w:szCs w:val="22"/>
              </w:rPr>
              <m:t>gap</m:t>
            </m:r>
          </m:sub>
        </m:sSub>
      </m:oMath>
      <w:r w:rsidRPr="0049653E">
        <w:rPr>
          <w:rFonts w:cs="Arial"/>
          <w:iCs/>
          <w:sz w:val="22"/>
          <w:szCs w:val="22"/>
          <w:lang w:eastAsia="en-US"/>
        </w:rPr>
        <w:t xml:space="preserve"> </w:t>
      </w:r>
      <w:r w:rsidRPr="0049653E">
        <w:rPr>
          <w:rFonts w:cs="Arial"/>
          <w:sz w:val="22"/>
          <w:szCs w:val="22"/>
          <w:lang w:eastAsia="en-US"/>
        </w:rPr>
        <w:t>= Reduction factor to account for inertia effects due to a</w:t>
      </w:r>
      <w:r w:rsidR="005877D0" w:rsidRPr="0049653E">
        <w:rPr>
          <w:rFonts w:cs="Arial"/>
          <w:sz w:val="22"/>
          <w:szCs w:val="22"/>
          <w:lang w:eastAsia="en-US"/>
        </w:rPr>
        <w:t>ny</w:t>
      </w:r>
      <w:r w:rsidRPr="0049653E">
        <w:rPr>
          <w:rFonts w:cs="Arial"/>
          <w:sz w:val="22"/>
          <w:szCs w:val="22"/>
          <w:lang w:eastAsia="en-US"/>
        </w:rPr>
        <w:t xml:space="preserve"> gap between </w:t>
      </w:r>
      <w:r w:rsidRPr="0049653E">
        <w:rPr>
          <w:rFonts w:cs="Arial"/>
          <w:sz w:val="22"/>
          <w:szCs w:val="22"/>
          <w:lang w:eastAsia="en-US"/>
        </w:rPr>
        <w:tab/>
      </w:r>
      <w:r w:rsidRPr="0049653E">
        <w:rPr>
          <w:rFonts w:cs="Arial"/>
          <w:sz w:val="22"/>
          <w:szCs w:val="22"/>
          <w:lang w:eastAsia="en-US"/>
        </w:rPr>
        <w:tab/>
      </w:r>
      <w:r w:rsidR="00883CF0" w:rsidRPr="0049653E">
        <w:rPr>
          <w:rFonts w:cs="Arial"/>
          <w:sz w:val="22"/>
          <w:szCs w:val="22"/>
          <w:lang w:eastAsia="en-US"/>
        </w:rPr>
        <w:t xml:space="preserve"> </w:t>
      </w:r>
      <w:r w:rsidRPr="0049653E">
        <w:rPr>
          <w:rFonts w:cs="Arial"/>
          <w:sz w:val="22"/>
          <w:szCs w:val="22"/>
          <w:lang w:eastAsia="en-US"/>
        </w:rPr>
        <w:t xml:space="preserve">anchor and </w:t>
      </w:r>
      <w:r w:rsidR="006038DE" w:rsidRPr="0049653E">
        <w:rPr>
          <w:rFonts w:cs="Arial"/>
          <w:sz w:val="22"/>
          <w:szCs w:val="22"/>
          <w:lang w:eastAsia="en-US"/>
        </w:rPr>
        <w:t>base plate</w:t>
      </w:r>
      <w:r w:rsidRPr="0049653E">
        <w:rPr>
          <w:rFonts w:cs="Arial"/>
          <w:sz w:val="22"/>
          <w:szCs w:val="22"/>
          <w:lang w:eastAsia="en-US"/>
        </w:rPr>
        <w:t xml:space="preserve"> in shear; as given in the relevant </w:t>
      </w:r>
      <w:r w:rsidR="00C50B6D" w:rsidRPr="0049653E">
        <w:rPr>
          <w:rFonts w:cs="Arial"/>
          <w:sz w:val="22"/>
          <w:szCs w:val="22"/>
          <w:lang w:eastAsia="en-US"/>
        </w:rPr>
        <w:t>AR</w:t>
      </w:r>
      <w:r w:rsidR="00A03086" w:rsidRPr="0049653E">
        <w:rPr>
          <w:rFonts w:cs="Arial"/>
          <w:sz w:val="22"/>
          <w:szCs w:val="22"/>
          <w:lang w:eastAsia="en-US"/>
        </w:rPr>
        <w:t>.</w:t>
      </w:r>
    </w:p>
    <w:p w14:paraId="5B2B015D" w14:textId="77777777" w:rsidR="00A03086" w:rsidRPr="0049653E" w:rsidRDefault="00A03086" w:rsidP="003A3014">
      <w:pPr>
        <w:jc w:val="both"/>
        <w:rPr>
          <w:rFonts w:cs="Arial"/>
          <w:sz w:val="22"/>
          <w:szCs w:val="22"/>
          <w:lang w:eastAsia="en-US"/>
        </w:rPr>
      </w:pPr>
    </w:p>
    <w:p w14:paraId="03951E83" w14:textId="6440DA1A" w:rsidR="00A03086" w:rsidRPr="0049653E" w:rsidRDefault="00A03086" w:rsidP="00883CF0">
      <w:pPr>
        <w:tabs>
          <w:tab w:val="left" w:pos="2835"/>
        </w:tabs>
        <w:jc w:val="both"/>
        <w:rPr>
          <w:rFonts w:cs="Arial"/>
          <w:sz w:val="22"/>
          <w:szCs w:val="22"/>
        </w:rPr>
      </w:pPr>
      <w:r w:rsidRPr="0049653E">
        <w:rPr>
          <w:rFonts w:cs="Arial"/>
          <w:sz w:val="22"/>
          <w:szCs w:val="22"/>
        </w:rPr>
        <w:lastRenderedPageBreak/>
        <w:t>NOTE –</w:t>
      </w:r>
      <w:r w:rsidR="00B601BA" w:rsidRPr="0049653E">
        <w:rPr>
          <w:rFonts w:cs="Arial"/>
          <w:sz w:val="22"/>
          <w:szCs w:val="22"/>
        </w:rPr>
        <w:t xml:space="preserve"> If </w:t>
      </w:r>
      <m:oMath>
        <m:sSub>
          <m:sSubPr>
            <m:ctrlPr>
              <w:rPr>
                <w:rFonts w:ascii="Cambria Math" w:hAnsi="Cambria Math" w:cs="Arial"/>
                <w:sz w:val="22"/>
                <w:szCs w:val="22"/>
              </w:rPr>
            </m:ctrlPr>
          </m:sSubPr>
          <m:e>
            <m:r>
              <w:rPr>
                <w:rFonts w:ascii="Cambria Math" w:hAnsi="Cambria Math" w:cs="Arial"/>
                <w:sz w:val="22"/>
                <w:szCs w:val="22"/>
              </w:rPr>
              <m:t>α</m:t>
            </m:r>
          </m:e>
          <m:sub>
            <m:r>
              <m:rPr>
                <m:sty m:val="p"/>
              </m:rPr>
              <w:rPr>
                <w:rFonts w:ascii="Cambria Math" w:hAnsi="Cambria Math" w:cs="Arial"/>
                <w:sz w:val="22"/>
                <w:szCs w:val="22"/>
              </w:rPr>
              <m:t>gap</m:t>
            </m:r>
          </m:sub>
        </m:sSub>
      </m:oMath>
      <w:r w:rsidR="00B601BA" w:rsidRPr="0049653E">
        <w:rPr>
          <w:rFonts w:cs="Arial"/>
          <w:sz w:val="22"/>
          <w:szCs w:val="22"/>
        </w:rPr>
        <w:t xml:space="preserve"> value is not available in </w:t>
      </w:r>
      <w:r w:rsidR="00C50B6D" w:rsidRPr="0049653E">
        <w:rPr>
          <w:rFonts w:cs="Arial"/>
          <w:sz w:val="22"/>
          <w:szCs w:val="22"/>
        </w:rPr>
        <w:t xml:space="preserve">AR </w:t>
      </w:r>
      <w:r w:rsidR="00B601BA" w:rsidRPr="0049653E">
        <w:rPr>
          <w:rFonts w:cs="Arial"/>
          <w:sz w:val="22"/>
          <w:szCs w:val="22"/>
        </w:rPr>
        <w:t xml:space="preserve">then </w:t>
      </w:r>
      <m:oMath>
        <m:sSub>
          <m:sSubPr>
            <m:ctrlPr>
              <w:rPr>
                <w:rFonts w:ascii="Cambria Math" w:hAnsi="Cambria Math" w:cs="Arial"/>
                <w:sz w:val="22"/>
                <w:szCs w:val="22"/>
              </w:rPr>
            </m:ctrlPr>
          </m:sSubPr>
          <m:e>
            <m:r>
              <w:rPr>
                <w:rFonts w:ascii="Cambria Math" w:hAnsi="Cambria Math" w:cs="Arial"/>
                <w:sz w:val="22"/>
                <w:szCs w:val="22"/>
              </w:rPr>
              <m:t>α</m:t>
            </m:r>
          </m:e>
          <m:sub>
            <m:r>
              <m:rPr>
                <m:sty m:val="p"/>
              </m:rPr>
              <w:rPr>
                <w:rFonts w:ascii="Cambria Math" w:hAnsi="Cambria Math" w:cs="Arial"/>
                <w:sz w:val="22"/>
                <w:szCs w:val="22"/>
              </w:rPr>
              <m:t>gap</m:t>
            </m:r>
          </m:sub>
        </m:sSub>
      </m:oMath>
      <w:r w:rsidR="00B601BA" w:rsidRPr="0049653E">
        <w:rPr>
          <w:rFonts w:cs="Arial"/>
          <w:sz w:val="22"/>
          <w:szCs w:val="22"/>
        </w:rPr>
        <w:t xml:space="preserve"> may be assumed</w:t>
      </w:r>
      <w:r w:rsidRPr="0049653E">
        <w:rPr>
          <w:rFonts w:cs="Arial"/>
          <w:sz w:val="22"/>
          <w:szCs w:val="22"/>
        </w:rPr>
        <w:t xml:space="preserve"> to be 1.0 </w:t>
      </w:r>
      <w:r w:rsidR="00B601BA" w:rsidRPr="0049653E">
        <w:rPr>
          <w:rFonts w:cs="Arial"/>
          <w:sz w:val="22"/>
          <w:szCs w:val="22"/>
        </w:rPr>
        <w:t xml:space="preserve">in case of no hole clearance between anchor and </w:t>
      </w:r>
      <w:r w:rsidR="006038DE" w:rsidRPr="0049653E">
        <w:rPr>
          <w:rFonts w:cs="Arial"/>
          <w:sz w:val="22"/>
          <w:szCs w:val="22"/>
        </w:rPr>
        <w:t>base plate</w:t>
      </w:r>
      <w:r w:rsidR="00B601BA" w:rsidRPr="0049653E">
        <w:rPr>
          <w:rFonts w:cs="Arial"/>
          <w:sz w:val="22"/>
          <w:szCs w:val="22"/>
        </w:rPr>
        <w:t xml:space="preserve"> and 0.5 in case of connections with hole clearance (</w:t>
      </w:r>
      <m:oMath>
        <m:sSub>
          <m:sSubPr>
            <m:ctrlPr>
              <w:rPr>
                <w:rFonts w:ascii="Cambria Math" w:hAnsi="Cambria Math" w:cs="Arial"/>
                <w:sz w:val="22"/>
                <w:szCs w:val="22"/>
              </w:rPr>
            </m:ctrlPr>
          </m:sSubPr>
          <m:e>
            <m:r>
              <w:rPr>
                <w:rFonts w:ascii="Cambria Math" w:hAnsi="Cambria Math" w:cs="Arial"/>
                <w:sz w:val="22"/>
                <w:szCs w:val="22"/>
              </w:rPr>
              <m:t>d</m:t>
            </m:r>
          </m:e>
          <m:sub>
            <m:r>
              <m:rPr>
                <m:sty m:val="p"/>
              </m:rPr>
              <w:rPr>
                <w:rFonts w:ascii="Cambria Math" w:hAnsi="Cambria Math" w:cs="Arial"/>
                <w:sz w:val="22"/>
                <w:szCs w:val="22"/>
              </w:rPr>
              <m:t>fix</m:t>
            </m:r>
          </m:sub>
        </m:sSub>
      </m:oMath>
      <w:r w:rsidR="00B601BA" w:rsidRPr="0049653E">
        <w:rPr>
          <w:rFonts w:cs="Arial"/>
          <w:sz w:val="22"/>
          <w:szCs w:val="22"/>
        </w:rPr>
        <w:t>) as given in</w:t>
      </w:r>
      <w:r w:rsidR="003E56FD" w:rsidRPr="0049653E">
        <w:rPr>
          <w:rFonts w:cs="Arial"/>
          <w:sz w:val="22"/>
          <w:szCs w:val="22"/>
        </w:rPr>
        <w:t xml:space="preserve"> </w:t>
      </w:r>
      <w:r w:rsidR="00B1048C" w:rsidRPr="0049653E">
        <w:rPr>
          <w:rFonts w:cs="Arial"/>
          <w:b/>
          <w:bCs/>
          <w:sz w:val="22"/>
          <w:szCs w:val="22"/>
        </w:rPr>
        <w:t>7</w:t>
      </w:r>
      <w:r w:rsidR="00D31165" w:rsidRPr="0049653E">
        <w:rPr>
          <w:rFonts w:cs="Arial"/>
          <w:b/>
          <w:bCs/>
          <w:sz w:val="22"/>
          <w:szCs w:val="22"/>
        </w:rPr>
        <w:t>.3.1</w:t>
      </w:r>
      <w:r w:rsidR="00B601BA" w:rsidRPr="0049653E">
        <w:rPr>
          <w:rFonts w:cs="Arial"/>
          <w:sz w:val="22"/>
          <w:szCs w:val="22"/>
        </w:rPr>
        <w:t>.</w:t>
      </w:r>
    </w:p>
    <w:p w14:paraId="68930EF1" w14:textId="77777777" w:rsidR="00883CF0" w:rsidRPr="0049653E" w:rsidRDefault="00B601BA" w:rsidP="003A3014">
      <w:pPr>
        <w:jc w:val="both"/>
        <w:rPr>
          <w:rFonts w:cs="Arial"/>
          <w:sz w:val="22"/>
          <w:szCs w:val="22"/>
          <w:lang w:eastAsia="en-US"/>
        </w:rPr>
      </w:pPr>
      <w:r w:rsidRPr="0049653E">
        <w:rPr>
          <w:rFonts w:cs="Arial"/>
          <w:sz w:val="22"/>
          <w:szCs w:val="22"/>
        </w:rPr>
        <w:tab/>
      </w:r>
      <m:oMath>
        <m:sSub>
          <m:sSubPr>
            <m:ctrlPr>
              <w:rPr>
                <w:rFonts w:ascii="Cambria Math" w:hAnsi="Cambria Math" w:cs="Arial"/>
                <w:sz w:val="22"/>
                <w:szCs w:val="22"/>
              </w:rPr>
            </m:ctrlPr>
          </m:sSubPr>
          <m:e>
            <m:r>
              <w:rPr>
                <w:rFonts w:ascii="Cambria Math" w:hAnsi="Cambria Math" w:cs="Arial"/>
                <w:sz w:val="22"/>
                <w:szCs w:val="22"/>
              </w:rPr>
              <m:t>α</m:t>
            </m:r>
          </m:e>
          <m:sub>
            <m:r>
              <m:rPr>
                <m:sty m:val="p"/>
              </m:rPr>
              <w:rPr>
                <w:rFonts w:ascii="Cambria Math" w:hAnsi="Cambria Math" w:cs="Arial"/>
                <w:sz w:val="22"/>
                <w:szCs w:val="22"/>
              </w:rPr>
              <m:t>seis</m:t>
            </m:r>
          </m:sub>
        </m:sSub>
      </m:oMath>
      <w:r w:rsidRPr="0049653E">
        <w:rPr>
          <w:rFonts w:cs="Arial"/>
          <w:sz w:val="22"/>
          <w:szCs w:val="22"/>
          <w:lang w:eastAsia="en-US"/>
        </w:rPr>
        <w:t xml:space="preserve">= Reduction factor to account for the influence of large cracks and scatter </w:t>
      </w:r>
    </w:p>
    <w:p w14:paraId="0AC0476F" w14:textId="7305C8CE" w:rsidR="00B601BA" w:rsidRPr="0049653E" w:rsidRDefault="00883CF0" w:rsidP="003A3014">
      <w:pPr>
        <w:jc w:val="both"/>
        <w:rPr>
          <w:rFonts w:cs="Arial"/>
          <w:sz w:val="22"/>
          <w:szCs w:val="22"/>
          <w:lang w:eastAsia="en-US"/>
        </w:rPr>
      </w:pPr>
      <w:r w:rsidRPr="0049653E">
        <w:rPr>
          <w:rFonts w:cs="Arial"/>
          <w:sz w:val="22"/>
          <w:szCs w:val="22"/>
          <w:lang w:eastAsia="en-US"/>
        </w:rPr>
        <w:t xml:space="preserve">                     </w:t>
      </w:r>
      <w:r w:rsidR="00B601BA" w:rsidRPr="0049653E">
        <w:rPr>
          <w:rFonts w:cs="Arial"/>
          <w:sz w:val="22"/>
          <w:szCs w:val="22"/>
          <w:lang w:eastAsia="en-US"/>
        </w:rPr>
        <w:t>of load-displacement curves (see</w:t>
      </w:r>
      <w:r w:rsidR="002F424D" w:rsidRPr="0049653E">
        <w:rPr>
          <w:rFonts w:cs="Arial"/>
          <w:sz w:val="22"/>
          <w:szCs w:val="22"/>
          <w:lang w:eastAsia="en-US"/>
        </w:rPr>
        <w:t xml:space="preserve"> Table 4</w:t>
      </w:r>
      <w:r w:rsidR="00D40C67" w:rsidRPr="0049653E">
        <w:rPr>
          <w:rFonts w:cs="Arial"/>
          <w:sz w:val="22"/>
          <w:szCs w:val="22"/>
          <w:lang w:eastAsia="en-US"/>
        </w:rPr>
        <w:t>)</w:t>
      </w:r>
    </w:p>
    <w:p w14:paraId="0D811783" w14:textId="5302C8ED" w:rsidR="00B601BA" w:rsidRPr="0049653E" w:rsidRDefault="00B601BA" w:rsidP="003A3014">
      <w:pPr>
        <w:jc w:val="both"/>
        <w:rPr>
          <w:rFonts w:cs="Arial"/>
          <w:sz w:val="22"/>
          <w:szCs w:val="22"/>
          <w:lang w:eastAsia="en-US"/>
        </w:rPr>
      </w:pPr>
      <w:r w:rsidRPr="0049653E">
        <w:rPr>
          <w:rFonts w:cs="Arial"/>
          <w:sz w:val="22"/>
          <w:szCs w:val="22"/>
        </w:rPr>
        <w:tab/>
      </w:r>
      <m:oMath>
        <m:sSubSup>
          <m:sSubSupPr>
            <m:ctrlPr>
              <w:rPr>
                <w:rFonts w:ascii="Cambria Math" w:hAnsi="Cambria Math" w:cs="Arial"/>
                <w:sz w:val="22"/>
                <w:szCs w:val="22"/>
              </w:rPr>
            </m:ctrlPr>
          </m:sSubSupPr>
          <m:e>
            <m:r>
              <w:rPr>
                <w:rFonts w:ascii="Cambria Math" w:hAnsi="Cambria Math" w:cs="Arial"/>
                <w:sz w:val="22"/>
                <w:szCs w:val="22"/>
              </w:rPr>
              <m:t>R</m:t>
            </m:r>
          </m:e>
          <m:sub>
            <m:r>
              <m:rPr>
                <m:sty m:val="p"/>
              </m:rPr>
              <w:rPr>
                <w:rFonts w:ascii="Cambria Math" w:hAnsi="Cambria Math" w:cs="Arial"/>
                <w:sz w:val="22"/>
                <w:szCs w:val="22"/>
              </w:rPr>
              <m:t>Rk, seis</m:t>
            </m:r>
          </m:sub>
          <m:sup>
            <m:r>
              <m:rPr>
                <m:sty m:val="p"/>
              </m:rPr>
              <w:rPr>
                <w:rFonts w:ascii="Cambria Math" w:hAnsi="Cambria Math" w:cs="Arial"/>
                <w:sz w:val="22"/>
                <w:szCs w:val="22"/>
              </w:rPr>
              <m:t>0</m:t>
            </m:r>
          </m:sup>
        </m:sSubSup>
      </m:oMath>
      <w:r w:rsidRPr="0049653E">
        <w:rPr>
          <w:rFonts w:cs="Arial"/>
          <w:iCs/>
          <w:sz w:val="22"/>
          <w:szCs w:val="22"/>
          <w:lang w:eastAsia="en-US"/>
        </w:rPr>
        <w:t xml:space="preserve"> </w:t>
      </w:r>
      <w:r w:rsidRPr="0049653E">
        <w:rPr>
          <w:rFonts w:cs="Arial"/>
          <w:sz w:val="22"/>
          <w:szCs w:val="22"/>
          <w:lang w:eastAsia="en-US"/>
        </w:rPr>
        <w:t xml:space="preserve">= </w:t>
      </w:r>
      <w:r w:rsidR="00060BB3" w:rsidRPr="0049653E">
        <w:rPr>
          <w:rFonts w:cs="Arial"/>
          <w:sz w:val="22"/>
          <w:szCs w:val="22"/>
          <w:lang w:eastAsia="en-US"/>
        </w:rPr>
        <w:t xml:space="preserve">Characteristic seismic resistance of a single anchor for a given failure mode and not influenced by adjacent </w:t>
      </w:r>
      <w:r w:rsidR="00BE7ED9" w:rsidRPr="0049653E">
        <w:rPr>
          <w:rFonts w:cs="Arial"/>
          <w:sz w:val="22"/>
          <w:szCs w:val="22"/>
          <w:lang w:eastAsia="en-US"/>
        </w:rPr>
        <w:t xml:space="preserve">anchors </w:t>
      </w:r>
      <w:r w:rsidR="00060BB3" w:rsidRPr="0049653E">
        <w:rPr>
          <w:rFonts w:cs="Arial"/>
          <w:sz w:val="22"/>
          <w:szCs w:val="22"/>
          <w:lang w:eastAsia="en-US"/>
        </w:rPr>
        <w:t>or edges of the concrete member</w:t>
      </w:r>
      <w:r w:rsidR="00260510" w:rsidRPr="0049653E">
        <w:rPr>
          <w:rFonts w:cs="Arial"/>
          <w:sz w:val="22"/>
          <w:szCs w:val="22"/>
          <w:lang w:eastAsia="en-US"/>
        </w:rPr>
        <w:t xml:space="preserve"> </w:t>
      </w:r>
      <w:r w:rsidRPr="0049653E">
        <w:rPr>
          <w:rFonts w:cs="Arial"/>
          <w:sz w:val="22"/>
          <w:szCs w:val="22"/>
          <w:lang w:eastAsia="en-US"/>
        </w:rPr>
        <w:t xml:space="preserve">determined as per </w:t>
      </w:r>
      <w:r w:rsidR="003D444A" w:rsidRPr="0049653E">
        <w:rPr>
          <w:rFonts w:cs="Arial"/>
          <w:sz w:val="22"/>
          <w:szCs w:val="22"/>
          <w:lang w:eastAsia="en-US"/>
        </w:rPr>
        <w:t>Table 5.</w:t>
      </w:r>
    </w:p>
    <w:p w14:paraId="2C6FBA2F" w14:textId="77777777" w:rsidR="00B601BA" w:rsidRPr="0049653E" w:rsidRDefault="00B601BA" w:rsidP="009B2AAE">
      <w:pPr>
        <w:rPr>
          <w:rFonts w:cs="Arial"/>
          <w:iCs/>
          <w:sz w:val="22"/>
          <w:szCs w:val="22"/>
          <w:lang w:eastAsia="en-US"/>
        </w:rPr>
      </w:pPr>
    </w:p>
    <w:p w14:paraId="2DCAC202" w14:textId="3CE89442" w:rsidR="00883CF0" w:rsidRPr="0049653E" w:rsidRDefault="00883CF0" w:rsidP="00883CF0">
      <w:pPr>
        <w:jc w:val="center"/>
        <w:rPr>
          <w:rFonts w:cs="Arial"/>
          <w:b/>
          <w:bCs/>
          <w:sz w:val="22"/>
          <w:szCs w:val="22"/>
        </w:rPr>
      </w:pPr>
      <w:r w:rsidRPr="0049653E">
        <w:rPr>
          <w:rFonts w:cs="Arial"/>
          <w:b/>
          <w:bCs/>
          <w:sz w:val="22"/>
          <w:szCs w:val="22"/>
        </w:rPr>
        <w:t>Table 4 Reduction Factor for Seismic</w:t>
      </w:r>
      <w:r w:rsidR="00621399" w:rsidRPr="0049653E">
        <w:rPr>
          <w:rFonts w:cs="Arial"/>
          <w:b/>
          <w:bCs/>
          <w:sz w:val="22"/>
          <w:szCs w:val="22"/>
        </w:rPr>
        <w:t xml:space="preserve"> Design</w:t>
      </w:r>
      <w:r w:rsidRPr="0049653E">
        <w:rPr>
          <w:rFonts w:cs="Arial"/>
          <w:b/>
          <w:bCs/>
          <w:sz w:val="22"/>
          <w:szCs w:val="22"/>
        </w:rPr>
        <w:t xml:space="preserve"> </w:t>
      </w:r>
      <m:oMath>
        <m:sSub>
          <m:sSubPr>
            <m:ctrlPr>
              <w:rPr>
                <w:rFonts w:ascii="Cambria Math" w:hAnsi="Cambria Math" w:cs="Arial"/>
                <w:b/>
                <w:bCs/>
                <w:sz w:val="22"/>
                <w:szCs w:val="22"/>
              </w:rPr>
            </m:ctrlPr>
          </m:sSubPr>
          <m:e>
            <m:r>
              <m:rPr>
                <m:sty m:val="bi"/>
              </m:rPr>
              <w:rPr>
                <w:rFonts w:ascii="Cambria Math" w:hAnsi="Cambria Math" w:cs="Arial"/>
                <w:sz w:val="22"/>
                <w:szCs w:val="22"/>
              </w:rPr>
              <m:t>α</m:t>
            </m:r>
          </m:e>
          <m:sub>
            <m:r>
              <m:rPr>
                <m:sty m:val="bi"/>
              </m:rPr>
              <w:rPr>
                <w:rFonts w:ascii="Cambria Math" w:hAnsi="Cambria Math" w:cs="Arial"/>
                <w:sz w:val="22"/>
                <w:szCs w:val="22"/>
              </w:rPr>
              <m:t>seis</m:t>
            </m:r>
          </m:sub>
        </m:sSub>
      </m:oMath>
      <w:r w:rsidRPr="0049653E">
        <w:rPr>
          <w:rFonts w:cs="Arial"/>
          <w:b/>
          <w:bCs/>
          <w:sz w:val="22"/>
          <w:szCs w:val="22"/>
        </w:rPr>
        <w:t xml:space="preserve"> </w:t>
      </w:r>
    </w:p>
    <w:p w14:paraId="07532E77" w14:textId="704937C8" w:rsidR="00C822A3" w:rsidRPr="0049653E" w:rsidRDefault="009C74C6" w:rsidP="003A3014">
      <w:pPr>
        <w:jc w:val="center"/>
        <w:rPr>
          <w:rFonts w:cs="Arial"/>
          <w:sz w:val="22"/>
          <w:szCs w:val="22"/>
        </w:rPr>
      </w:pPr>
      <w:r w:rsidRPr="0049653E">
        <w:rPr>
          <w:rFonts w:cs="Arial"/>
          <w:sz w:val="22"/>
          <w:szCs w:val="22"/>
        </w:rPr>
        <w:t>(</w:t>
      </w:r>
      <w:r w:rsidR="00C822A3" w:rsidRPr="0049653E">
        <w:rPr>
          <w:rFonts w:cs="Arial"/>
          <w:i/>
          <w:iCs/>
          <w:sz w:val="22"/>
          <w:szCs w:val="22"/>
        </w:rPr>
        <w:t>Clause</w:t>
      </w:r>
      <w:r w:rsidR="00C822A3" w:rsidRPr="0049653E">
        <w:rPr>
          <w:rFonts w:cs="Arial"/>
          <w:b/>
          <w:bCs/>
          <w:sz w:val="22"/>
          <w:szCs w:val="22"/>
        </w:rPr>
        <w:t xml:space="preserve"> </w:t>
      </w:r>
      <w:r w:rsidR="0007220B" w:rsidRPr="0049653E">
        <w:rPr>
          <w:rFonts w:cs="Arial"/>
          <w:sz w:val="22"/>
          <w:szCs w:val="22"/>
        </w:rPr>
        <w:t>10</w:t>
      </w:r>
      <w:r w:rsidR="00C822A3" w:rsidRPr="0049653E">
        <w:rPr>
          <w:rFonts w:cs="Arial"/>
          <w:sz w:val="22"/>
          <w:szCs w:val="22"/>
        </w:rPr>
        <w:t>.3.2.1</w:t>
      </w:r>
      <w:r w:rsidRPr="0049653E">
        <w:rPr>
          <w:rFonts w:cs="Arial"/>
          <w:sz w:val="22"/>
          <w:szCs w:val="22"/>
        </w:rPr>
        <w:t>)</w:t>
      </w:r>
    </w:p>
    <w:p w14:paraId="1D2A3F4F" w14:textId="77777777" w:rsidR="00FD2AD0" w:rsidRPr="0049653E" w:rsidRDefault="00FD2AD0" w:rsidP="003A3014">
      <w:pPr>
        <w:jc w:val="center"/>
        <w:rPr>
          <w:rFonts w:cs="Arial"/>
          <w:b/>
          <w:bCs/>
          <w:sz w:val="22"/>
          <w:szCs w:val="22"/>
        </w:rPr>
      </w:pPr>
    </w:p>
    <w:tbl>
      <w:tblPr>
        <w:tblStyle w:val="TableGrid"/>
        <w:tblW w:w="9776" w:type="dxa"/>
        <w:tblLook w:val="04A0" w:firstRow="1" w:lastRow="0" w:firstColumn="1" w:lastColumn="0" w:noHBand="0" w:noVBand="1"/>
      </w:tblPr>
      <w:tblGrid>
        <w:gridCol w:w="603"/>
        <w:gridCol w:w="5771"/>
        <w:gridCol w:w="1701"/>
        <w:gridCol w:w="1701"/>
      </w:tblGrid>
      <w:tr w:rsidR="00C822A3" w:rsidRPr="0049653E" w14:paraId="2DBF5D8C" w14:textId="77777777" w:rsidTr="007C22D8">
        <w:trPr>
          <w:trHeight w:val="683"/>
        </w:trPr>
        <w:tc>
          <w:tcPr>
            <w:tcW w:w="603" w:type="dxa"/>
          </w:tcPr>
          <w:p w14:paraId="78CB7663" w14:textId="77777777" w:rsidR="00C822A3" w:rsidRPr="0049653E" w:rsidRDefault="00C822A3" w:rsidP="00C822A3">
            <w:pPr>
              <w:jc w:val="center"/>
              <w:rPr>
                <w:rFonts w:cs="Arial"/>
                <w:b/>
                <w:sz w:val="22"/>
                <w:szCs w:val="22"/>
              </w:rPr>
            </w:pPr>
            <w:proofErr w:type="spellStart"/>
            <w:r w:rsidRPr="0049653E">
              <w:rPr>
                <w:rFonts w:cs="Arial"/>
                <w:b/>
                <w:sz w:val="22"/>
                <w:szCs w:val="22"/>
              </w:rPr>
              <w:t>Sl</w:t>
            </w:r>
            <w:proofErr w:type="spellEnd"/>
          </w:p>
          <w:p w14:paraId="3089B91D" w14:textId="77777777" w:rsidR="00C822A3" w:rsidRPr="0049653E" w:rsidRDefault="00C822A3" w:rsidP="00C822A3">
            <w:pPr>
              <w:jc w:val="center"/>
              <w:rPr>
                <w:rFonts w:cs="Arial"/>
                <w:b/>
                <w:sz w:val="22"/>
                <w:szCs w:val="22"/>
              </w:rPr>
            </w:pPr>
            <w:r w:rsidRPr="0049653E">
              <w:rPr>
                <w:rFonts w:cs="Arial"/>
                <w:b/>
                <w:sz w:val="22"/>
                <w:szCs w:val="22"/>
              </w:rPr>
              <w:t>No.</w:t>
            </w:r>
          </w:p>
        </w:tc>
        <w:tc>
          <w:tcPr>
            <w:tcW w:w="5771" w:type="dxa"/>
          </w:tcPr>
          <w:p w14:paraId="2E8F5ED5" w14:textId="77777777" w:rsidR="00C822A3" w:rsidRPr="0049653E" w:rsidRDefault="00C822A3" w:rsidP="00C822A3">
            <w:pPr>
              <w:jc w:val="center"/>
              <w:rPr>
                <w:rFonts w:cs="Arial"/>
                <w:b/>
                <w:sz w:val="22"/>
                <w:szCs w:val="22"/>
              </w:rPr>
            </w:pPr>
            <w:r w:rsidRPr="0049653E">
              <w:rPr>
                <w:rFonts w:cs="Arial"/>
                <w:b/>
                <w:sz w:val="22"/>
                <w:szCs w:val="22"/>
              </w:rPr>
              <w:t>Parameter</w:t>
            </w:r>
          </w:p>
        </w:tc>
        <w:tc>
          <w:tcPr>
            <w:tcW w:w="1701" w:type="dxa"/>
          </w:tcPr>
          <w:p w14:paraId="29036FB7" w14:textId="53427552" w:rsidR="00586B13" w:rsidRPr="0049653E" w:rsidRDefault="00C822A3" w:rsidP="007C22D8">
            <w:pPr>
              <w:jc w:val="center"/>
              <w:rPr>
                <w:rFonts w:cs="Arial"/>
                <w:b/>
                <w:sz w:val="22"/>
                <w:szCs w:val="22"/>
              </w:rPr>
            </w:pPr>
            <w:r w:rsidRPr="0049653E">
              <w:rPr>
                <w:rFonts w:cs="Arial"/>
                <w:b/>
                <w:sz w:val="22"/>
                <w:szCs w:val="22"/>
              </w:rPr>
              <w:t xml:space="preserve">For </w:t>
            </w:r>
            <w:r w:rsidR="00586B13" w:rsidRPr="0049653E">
              <w:rPr>
                <w:rFonts w:cs="Arial"/>
                <w:b/>
                <w:sz w:val="22"/>
                <w:szCs w:val="22"/>
              </w:rPr>
              <w:t>Single Anchor</w:t>
            </w:r>
          </w:p>
        </w:tc>
        <w:tc>
          <w:tcPr>
            <w:tcW w:w="1701" w:type="dxa"/>
          </w:tcPr>
          <w:p w14:paraId="7E5F6C01" w14:textId="55342A21" w:rsidR="00586B13" w:rsidRPr="0049653E" w:rsidRDefault="00C822A3" w:rsidP="007C22D8">
            <w:pPr>
              <w:jc w:val="center"/>
              <w:rPr>
                <w:rFonts w:cs="Arial"/>
                <w:bCs/>
                <w:sz w:val="22"/>
                <w:szCs w:val="22"/>
              </w:rPr>
            </w:pPr>
            <w:r w:rsidRPr="0049653E">
              <w:rPr>
                <w:rFonts w:cs="Arial"/>
                <w:b/>
                <w:sz w:val="22"/>
                <w:szCs w:val="22"/>
              </w:rPr>
              <w:t xml:space="preserve">For </w:t>
            </w:r>
            <w:r w:rsidR="00586B13" w:rsidRPr="0049653E">
              <w:rPr>
                <w:rFonts w:cs="Arial"/>
                <w:b/>
                <w:sz w:val="22"/>
                <w:szCs w:val="22"/>
              </w:rPr>
              <w:t>Anchor Group</w:t>
            </w:r>
          </w:p>
        </w:tc>
      </w:tr>
      <w:tr w:rsidR="00C822A3" w:rsidRPr="0049653E" w14:paraId="20B72E83" w14:textId="77777777" w:rsidTr="00586B13">
        <w:trPr>
          <w:trHeight w:val="469"/>
        </w:trPr>
        <w:tc>
          <w:tcPr>
            <w:tcW w:w="603" w:type="dxa"/>
          </w:tcPr>
          <w:p w14:paraId="21748F04" w14:textId="77777777" w:rsidR="00C822A3" w:rsidRPr="0049653E" w:rsidRDefault="00C822A3" w:rsidP="00C822A3">
            <w:pPr>
              <w:jc w:val="center"/>
              <w:rPr>
                <w:rFonts w:cs="Arial"/>
                <w:bCs/>
                <w:sz w:val="22"/>
                <w:szCs w:val="22"/>
              </w:rPr>
            </w:pPr>
            <w:r w:rsidRPr="0049653E">
              <w:rPr>
                <w:rFonts w:cs="Arial"/>
                <w:bCs/>
                <w:sz w:val="22"/>
                <w:szCs w:val="22"/>
              </w:rPr>
              <w:t>(1)</w:t>
            </w:r>
          </w:p>
        </w:tc>
        <w:tc>
          <w:tcPr>
            <w:tcW w:w="5771" w:type="dxa"/>
          </w:tcPr>
          <w:p w14:paraId="0F9F470D" w14:textId="77777777" w:rsidR="00C822A3" w:rsidRPr="0049653E" w:rsidRDefault="00C822A3" w:rsidP="00C822A3">
            <w:pPr>
              <w:jc w:val="center"/>
              <w:rPr>
                <w:rFonts w:cs="Arial"/>
                <w:bCs/>
                <w:sz w:val="22"/>
                <w:szCs w:val="22"/>
              </w:rPr>
            </w:pPr>
            <w:r w:rsidRPr="0049653E">
              <w:rPr>
                <w:rFonts w:cs="Arial"/>
                <w:bCs/>
                <w:sz w:val="22"/>
                <w:szCs w:val="22"/>
              </w:rPr>
              <w:t>(2)</w:t>
            </w:r>
          </w:p>
        </w:tc>
        <w:tc>
          <w:tcPr>
            <w:tcW w:w="1701" w:type="dxa"/>
          </w:tcPr>
          <w:p w14:paraId="6C7572D8" w14:textId="77777777" w:rsidR="00C822A3" w:rsidRPr="0049653E" w:rsidRDefault="00C822A3" w:rsidP="00C822A3">
            <w:pPr>
              <w:jc w:val="center"/>
              <w:rPr>
                <w:rFonts w:cs="Arial"/>
                <w:bCs/>
                <w:sz w:val="22"/>
                <w:szCs w:val="22"/>
              </w:rPr>
            </w:pPr>
            <w:r w:rsidRPr="0049653E">
              <w:rPr>
                <w:rFonts w:cs="Arial"/>
                <w:bCs/>
                <w:sz w:val="22"/>
                <w:szCs w:val="22"/>
              </w:rPr>
              <w:t>(3)</w:t>
            </w:r>
          </w:p>
        </w:tc>
        <w:tc>
          <w:tcPr>
            <w:tcW w:w="1701" w:type="dxa"/>
          </w:tcPr>
          <w:p w14:paraId="70C3C05A" w14:textId="77777777" w:rsidR="00C822A3" w:rsidRPr="0049653E" w:rsidRDefault="00C822A3" w:rsidP="00C822A3">
            <w:pPr>
              <w:jc w:val="center"/>
              <w:rPr>
                <w:rFonts w:cs="Arial"/>
                <w:bCs/>
                <w:sz w:val="22"/>
                <w:szCs w:val="22"/>
              </w:rPr>
            </w:pPr>
            <w:r w:rsidRPr="0049653E">
              <w:rPr>
                <w:rFonts w:cs="Arial"/>
                <w:bCs/>
                <w:sz w:val="22"/>
                <w:szCs w:val="22"/>
              </w:rPr>
              <w:t>(4)</w:t>
            </w:r>
          </w:p>
        </w:tc>
      </w:tr>
      <w:tr w:rsidR="00C822A3" w:rsidRPr="0049653E" w14:paraId="0FF15F0E" w14:textId="77777777" w:rsidTr="00586B13">
        <w:trPr>
          <w:trHeight w:val="262"/>
        </w:trPr>
        <w:tc>
          <w:tcPr>
            <w:tcW w:w="603" w:type="dxa"/>
          </w:tcPr>
          <w:p w14:paraId="2E802E22" w14:textId="79B4375D" w:rsidR="00C822A3" w:rsidRPr="0049653E" w:rsidRDefault="00784DEA" w:rsidP="009B2AAE">
            <w:pPr>
              <w:rPr>
                <w:rFonts w:cs="Arial"/>
                <w:sz w:val="22"/>
                <w:szCs w:val="22"/>
              </w:rPr>
            </w:pPr>
            <w:r w:rsidRPr="0049653E">
              <w:rPr>
                <w:rFonts w:cs="Arial"/>
                <w:sz w:val="22"/>
                <w:szCs w:val="22"/>
              </w:rPr>
              <w:t>1</w:t>
            </w:r>
            <w:r w:rsidR="00D31165" w:rsidRPr="0049653E">
              <w:rPr>
                <w:rFonts w:cs="Arial"/>
                <w:sz w:val="22"/>
                <w:szCs w:val="22"/>
              </w:rPr>
              <w:t>)</w:t>
            </w:r>
          </w:p>
        </w:tc>
        <w:tc>
          <w:tcPr>
            <w:tcW w:w="9173" w:type="dxa"/>
            <w:gridSpan w:val="3"/>
          </w:tcPr>
          <w:p w14:paraId="0676A054" w14:textId="77777777" w:rsidR="00C822A3" w:rsidRPr="0049653E" w:rsidRDefault="00C822A3" w:rsidP="00C822A3">
            <w:pPr>
              <w:rPr>
                <w:rFonts w:cs="Arial"/>
                <w:sz w:val="22"/>
                <w:szCs w:val="22"/>
              </w:rPr>
            </w:pPr>
            <w:r w:rsidRPr="0049653E">
              <w:rPr>
                <w:rFonts w:cs="Arial"/>
                <w:sz w:val="22"/>
                <w:szCs w:val="22"/>
              </w:rPr>
              <w:t>Failure type in tension</w:t>
            </w:r>
          </w:p>
        </w:tc>
      </w:tr>
      <w:tr w:rsidR="00C822A3" w:rsidRPr="0049653E" w14:paraId="280374D1" w14:textId="77777777" w:rsidTr="00586B13">
        <w:trPr>
          <w:trHeight w:val="262"/>
        </w:trPr>
        <w:tc>
          <w:tcPr>
            <w:tcW w:w="603" w:type="dxa"/>
          </w:tcPr>
          <w:p w14:paraId="39D859D4" w14:textId="11BCF58E" w:rsidR="00C822A3" w:rsidRPr="0049653E" w:rsidRDefault="00784DEA" w:rsidP="009B2AAE">
            <w:pPr>
              <w:rPr>
                <w:rFonts w:cs="Arial"/>
                <w:sz w:val="22"/>
                <w:szCs w:val="22"/>
              </w:rPr>
            </w:pPr>
            <w:r w:rsidRPr="0049653E">
              <w:rPr>
                <w:rFonts w:cs="Arial"/>
                <w:sz w:val="22"/>
                <w:szCs w:val="22"/>
              </w:rPr>
              <w:t>a</w:t>
            </w:r>
            <w:r w:rsidR="00D31165" w:rsidRPr="0049653E">
              <w:rPr>
                <w:rFonts w:cs="Arial"/>
                <w:sz w:val="22"/>
                <w:szCs w:val="22"/>
              </w:rPr>
              <w:t>)</w:t>
            </w:r>
          </w:p>
        </w:tc>
        <w:tc>
          <w:tcPr>
            <w:tcW w:w="5771" w:type="dxa"/>
          </w:tcPr>
          <w:p w14:paraId="3BFAE744" w14:textId="77777777" w:rsidR="00C822A3" w:rsidRPr="0049653E" w:rsidRDefault="00C822A3" w:rsidP="00C822A3">
            <w:pPr>
              <w:rPr>
                <w:rFonts w:cs="Arial"/>
                <w:sz w:val="22"/>
                <w:szCs w:val="22"/>
              </w:rPr>
            </w:pPr>
            <w:r w:rsidRPr="0049653E">
              <w:rPr>
                <w:rFonts w:cs="Arial"/>
                <w:sz w:val="22"/>
                <w:szCs w:val="22"/>
              </w:rPr>
              <w:t>Steel failure</w:t>
            </w:r>
          </w:p>
        </w:tc>
        <w:tc>
          <w:tcPr>
            <w:tcW w:w="1701" w:type="dxa"/>
          </w:tcPr>
          <w:p w14:paraId="2386FFF6" w14:textId="77777777" w:rsidR="00C822A3" w:rsidRPr="0049653E" w:rsidRDefault="00C822A3" w:rsidP="009B2AAE">
            <w:pPr>
              <w:rPr>
                <w:rFonts w:cs="Arial"/>
                <w:sz w:val="22"/>
                <w:szCs w:val="22"/>
              </w:rPr>
            </w:pPr>
            <w:r w:rsidRPr="0049653E">
              <w:rPr>
                <w:rFonts w:cs="Arial"/>
                <w:sz w:val="22"/>
                <w:szCs w:val="22"/>
              </w:rPr>
              <w:t>1</w:t>
            </w:r>
          </w:p>
        </w:tc>
        <w:tc>
          <w:tcPr>
            <w:tcW w:w="1701" w:type="dxa"/>
          </w:tcPr>
          <w:p w14:paraId="0D163532" w14:textId="77777777" w:rsidR="00C822A3" w:rsidRPr="0049653E" w:rsidRDefault="00C822A3" w:rsidP="009B2AAE">
            <w:pPr>
              <w:rPr>
                <w:rFonts w:cs="Arial"/>
                <w:sz w:val="22"/>
                <w:szCs w:val="22"/>
              </w:rPr>
            </w:pPr>
            <w:r w:rsidRPr="0049653E">
              <w:rPr>
                <w:rFonts w:cs="Arial"/>
                <w:sz w:val="22"/>
                <w:szCs w:val="22"/>
              </w:rPr>
              <w:t>1</w:t>
            </w:r>
          </w:p>
        </w:tc>
      </w:tr>
      <w:tr w:rsidR="00C822A3" w:rsidRPr="0049653E" w14:paraId="5C9FAEAF" w14:textId="77777777" w:rsidTr="00586B13">
        <w:trPr>
          <w:trHeight w:val="262"/>
        </w:trPr>
        <w:tc>
          <w:tcPr>
            <w:tcW w:w="603" w:type="dxa"/>
          </w:tcPr>
          <w:p w14:paraId="27A52B80" w14:textId="19250B5A" w:rsidR="00C822A3" w:rsidRPr="0049653E" w:rsidRDefault="00784DEA" w:rsidP="009B2AAE">
            <w:pPr>
              <w:rPr>
                <w:rFonts w:cs="Arial"/>
                <w:sz w:val="22"/>
                <w:szCs w:val="22"/>
              </w:rPr>
            </w:pPr>
            <w:r w:rsidRPr="0049653E">
              <w:rPr>
                <w:rFonts w:cs="Arial"/>
                <w:sz w:val="22"/>
                <w:szCs w:val="22"/>
              </w:rPr>
              <w:t>b</w:t>
            </w:r>
            <w:r w:rsidR="00D31165" w:rsidRPr="0049653E">
              <w:rPr>
                <w:rFonts w:cs="Arial"/>
                <w:sz w:val="22"/>
                <w:szCs w:val="22"/>
              </w:rPr>
              <w:t>)</w:t>
            </w:r>
          </w:p>
        </w:tc>
        <w:tc>
          <w:tcPr>
            <w:tcW w:w="9173" w:type="dxa"/>
            <w:gridSpan w:val="3"/>
          </w:tcPr>
          <w:p w14:paraId="0682A279" w14:textId="210E5A97" w:rsidR="00C822A3" w:rsidRPr="0049653E" w:rsidRDefault="00C822A3" w:rsidP="00C822A3">
            <w:pPr>
              <w:rPr>
                <w:rFonts w:cs="Arial"/>
                <w:sz w:val="22"/>
                <w:szCs w:val="22"/>
              </w:rPr>
            </w:pPr>
            <w:r w:rsidRPr="0049653E">
              <w:rPr>
                <w:rFonts w:cs="Arial"/>
                <w:sz w:val="22"/>
                <w:szCs w:val="22"/>
              </w:rPr>
              <w:t>Concrete cone failure</w:t>
            </w:r>
          </w:p>
        </w:tc>
      </w:tr>
      <w:tr w:rsidR="00C822A3" w:rsidRPr="0049653E" w14:paraId="68C0AF97" w14:textId="77777777" w:rsidTr="00586B13">
        <w:trPr>
          <w:trHeight w:val="262"/>
        </w:trPr>
        <w:tc>
          <w:tcPr>
            <w:tcW w:w="603" w:type="dxa"/>
          </w:tcPr>
          <w:p w14:paraId="74FD4849" w14:textId="6DE35A62" w:rsidR="00C822A3" w:rsidRPr="0049653E" w:rsidRDefault="00C822A3" w:rsidP="009B2AAE">
            <w:pPr>
              <w:rPr>
                <w:rFonts w:cs="Arial"/>
                <w:sz w:val="22"/>
                <w:szCs w:val="22"/>
              </w:rPr>
            </w:pPr>
          </w:p>
        </w:tc>
        <w:tc>
          <w:tcPr>
            <w:tcW w:w="5771" w:type="dxa"/>
          </w:tcPr>
          <w:p w14:paraId="33CB1B1F" w14:textId="2202A722" w:rsidR="00C822A3" w:rsidRPr="0049653E" w:rsidRDefault="00784DEA" w:rsidP="00C822A3">
            <w:pPr>
              <w:rPr>
                <w:rFonts w:cs="Arial"/>
                <w:sz w:val="22"/>
                <w:szCs w:val="22"/>
              </w:rPr>
            </w:pPr>
            <w:proofErr w:type="spellStart"/>
            <w:r w:rsidRPr="0049653E">
              <w:rPr>
                <w:rFonts w:cs="Arial"/>
                <w:sz w:val="22"/>
                <w:szCs w:val="22"/>
              </w:rPr>
              <w:t>i</w:t>
            </w:r>
            <w:proofErr w:type="spellEnd"/>
            <w:r w:rsidRPr="0049653E">
              <w:rPr>
                <w:rFonts w:cs="Arial"/>
                <w:sz w:val="22"/>
                <w:szCs w:val="22"/>
              </w:rPr>
              <w:t xml:space="preserve">) </w:t>
            </w:r>
            <w:r w:rsidR="00C822A3" w:rsidRPr="0049653E">
              <w:rPr>
                <w:rFonts w:cs="Arial"/>
                <w:sz w:val="22"/>
                <w:szCs w:val="22"/>
              </w:rPr>
              <w:t xml:space="preserve">Undercut anchor </w:t>
            </w:r>
          </w:p>
        </w:tc>
        <w:tc>
          <w:tcPr>
            <w:tcW w:w="1701" w:type="dxa"/>
          </w:tcPr>
          <w:p w14:paraId="11DC3ED2" w14:textId="77777777" w:rsidR="00C822A3" w:rsidRPr="0049653E" w:rsidRDefault="00C822A3" w:rsidP="009B2AAE">
            <w:pPr>
              <w:rPr>
                <w:rFonts w:cs="Arial"/>
                <w:sz w:val="22"/>
                <w:szCs w:val="22"/>
              </w:rPr>
            </w:pPr>
            <w:r w:rsidRPr="0049653E">
              <w:rPr>
                <w:rFonts w:cs="Arial"/>
                <w:sz w:val="22"/>
                <w:szCs w:val="22"/>
              </w:rPr>
              <w:t>1</w:t>
            </w:r>
          </w:p>
        </w:tc>
        <w:tc>
          <w:tcPr>
            <w:tcW w:w="1701" w:type="dxa"/>
          </w:tcPr>
          <w:p w14:paraId="4962A780" w14:textId="77777777" w:rsidR="00C822A3" w:rsidRPr="0049653E" w:rsidRDefault="00C822A3" w:rsidP="009B2AAE">
            <w:pPr>
              <w:rPr>
                <w:rFonts w:cs="Arial"/>
                <w:sz w:val="22"/>
                <w:szCs w:val="22"/>
              </w:rPr>
            </w:pPr>
            <w:r w:rsidRPr="0049653E">
              <w:rPr>
                <w:rFonts w:cs="Arial"/>
                <w:sz w:val="22"/>
                <w:szCs w:val="22"/>
              </w:rPr>
              <w:t>0.85</w:t>
            </w:r>
          </w:p>
        </w:tc>
      </w:tr>
      <w:tr w:rsidR="00C822A3" w:rsidRPr="0049653E" w14:paraId="339ECF3A" w14:textId="77777777" w:rsidTr="00586B13">
        <w:trPr>
          <w:trHeight w:val="262"/>
        </w:trPr>
        <w:tc>
          <w:tcPr>
            <w:tcW w:w="603" w:type="dxa"/>
          </w:tcPr>
          <w:p w14:paraId="431D28BE" w14:textId="7C62D752" w:rsidR="00C822A3" w:rsidRPr="0049653E" w:rsidRDefault="00C822A3" w:rsidP="009B2AAE">
            <w:pPr>
              <w:rPr>
                <w:rFonts w:cs="Arial"/>
                <w:sz w:val="22"/>
                <w:szCs w:val="22"/>
              </w:rPr>
            </w:pPr>
          </w:p>
        </w:tc>
        <w:tc>
          <w:tcPr>
            <w:tcW w:w="5771" w:type="dxa"/>
          </w:tcPr>
          <w:p w14:paraId="50B0E8A6" w14:textId="38028A00" w:rsidR="00C822A3" w:rsidRPr="0049653E" w:rsidRDefault="00784DEA" w:rsidP="00C822A3">
            <w:pPr>
              <w:rPr>
                <w:rFonts w:cs="Arial"/>
                <w:sz w:val="22"/>
                <w:szCs w:val="22"/>
              </w:rPr>
            </w:pPr>
            <w:r w:rsidRPr="0049653E">
              <w:rPr>
                <w:rFonts w:cs="Arial"/>
                <w:sz w:val="22"/>
                <w:szCs w:val="22"/>
              </w:rPr>
              <w:t xml:space="preserve">ii) </w:t>
            </w:r>
            <w:r w:rsidR="00C822A3" w:rsidRPr="0049653E">
              <w:rPr>
                <w:rFonts w:cs="Arial"/>
                <w:sz w:val="22"/>
                <w:szCs w:val="22"/>
              </w:rPr>
              <w:t>All other anchors</w:t>
            </w:r>
          </w:p>
        </w:tc>
        <w:tc>
          <w:tcPr>
            <w:tcW w:w="1701" w:type="dxa"/>
          </w:tcPr>
          <w:p w14:paraId="2DDA0A2A" w14:textId="77777777" w:rsidR="00C822A3" w:rsidRPr="0049653E" w:rsidRDefault="00C822A3" w:rsidP="009B2AAE">
            <w:pPr>
              <w:rPr>
                <w:rFonts w:cs="Arial"/>
                <w:sz w:val="22"/>
                <w:szCs w:val="22"/>
              </w:rPr>
            </w:pPr>
            <w:r w:rsidRPr="0049653E">
              <w:rPr>
                <w:rFonts w:cs="Arial"/>
                <w:sz w:val="22"/>
                <w:szCs w:val="22"/>
              </w:rPr>
              <w:t>0.85</w:t>
            </w:r>
          </w:p>
        </w:tc>
        <w:tc>
          <w:tcPr>
            <w:tcW w:w="1701" w:type="dxa"/>
          </w:tcPr>
          <w:p w14:paraId="20C4A947" w14:textId="77777777" w:rsidR="00C822A3" w:rsidRPr="0049653E" w:rsidRDefault="00C822A3" w:rsidP="009B2AAE">
            <w:pPr>
              <w:rPr>
                <w:rFonts w:cs="Arial"/>
                <w:sz w:val="22"/>
                <w:szCs w:val="22"/>
              </w:rPr>
            </w:pPr>
            <w:r w:rsidRPr="0049653E">
              <w:rPr>
                <w:rFonts w:cs="Arial"/>
                <w:sz w:val="22"/>
                <w:szCs w:val="22"/>
              </w:rPr>
              <w:t>0.75</w:t>
            </w:r>
          </w:p>
        </w:tc>
      </w:tr>
      <w:tr w:rsidR="00C822A3" w:rsidRPr="0049653E" w14:paraId="1F15DFFF" w14:textId="77777777" w:rsidTr="00586B13">
        <w:trPr>
          <w:trHeight w:val="262"/>
        </w:trPr>
        <w:tc>
          <w:tcPr>
            <w:tcW w:w="603" w:type="dxa"/>
          </w:tcPr>
          <w:p w14:paraId="6E80B404" w14:textId="5AD29147" w:rsidR="00C822A3" w:rsidRPr="0049653E" w:rsidRDefault="00784DEA" w:rsidP="009B2AAE">
            <w:pPr>
              <w:rPr>
                <w:rFonts w:cs="Arial"/>
                <w:sz w:val="22"/>
                <w:szCs w:val="22"/>
              </w:rPr>
            </w:pPr>
            <w:r w:rsidRPr="0049653E">
              <w:rPr>
                <w:rFonts w:cs="Arial"/>
                <w:sz w:val="22"/>
                <w:szCs w:val="22"/>
              </w:rPr>
              <w:t>c)</w:t>
            </w:r>
          </w:p>
        </w:tc>
        <w:tc>
          <w:tcPr>
            <w:tcW w:w="5771" w:type="dxa"/>
          </w:tcPr>
          <w:p w14:paraId="5A86F663" w14:textId="77777777" w:rsidR="00C822A3" w:rsidRPr="0049653E" w:rsidRDefault="00C822A3" w:rsidP="00C822A3">
            <w:pPr>
              <w:rPr>
                <w:rFonts w:cs="Arial"/>
                <w:sz w:val="22"/>
                <w:szCs w:val="22"/>
              </w:rPr>
            </w:pPr>
            <w:r w:rsidRPr="0049653E">
              <w:rPr>
                <w:rFonts w:cs="Arial"/>
                <w:sz w:val="22"/>
                <w:szCs w:val="22"/>
              </w:rPr>
              <w:t>Pull-out failure for mechanical anchor</w:t>
            </w:r>
          </w:p>
        </w:tc>
        <w:tc>
          <w:tcPr>
            <w:tcW w:w="1701" w:type="dxa"/>
          </w:tcPr>
          <w:p w14:paraId="06A71467" w14:textId="77777777" w:rsidR="00C822A3" w:rsidRPr="0049653E" w:rsidRDefault="00C822A3" w:rsidP="009B2AAE">
            <w:pPr>
              <w:rPr>
                <w:rFonts w:cs="Arial"/>
                <w:sz w:val="22"/>
                <w:szCs w:val="22"/>
              </w:rPr>
            </w:pPr>
            <w:r w:rsidRPr="0049653E">
              <w:rPr>
                <w:rFonts w:cs="Arial"/>
                <w:sz w:val="22"/>
                <w:szCs w:val="22"/>
              </w:rPr>
              <w:t>1</w:t>
            </w:r>
          </w:p>
        </w:tc>
        <w:tc>
          <w:tcPr>
            <w:tcW w:w="1701" w:type="dxa"/>
          </w:tcPr>
          <w:p w14:paraId="52C65E20" w14:textId="77777777" w:rsidR="00C822A3" w:rsidRPr="0049653E" w:rsidRDefault="00C822A3" w:rsidP="009B2AAE">
            <w:pPr>
              <w:rPr>
                <w:rFonts w:cs="Arial"/>
                <w:sz w:val="22"/>
                <w:szCs w:val="22"/>
              </w:rPr>
            </w:pPr>
            <w:r w:rsidRPr="0049653E">
              <w:rPr>
                <w:rFonts w:cs="Arial"/>
                <w:sz w:val="22"/>
                <w:szCs w:val="22"/>
              </w:rPr>
              <w:t>0.85</w:t>
            </w:r>
          </w:p>
        </w:tc>
      </w:tr>
      <w:tr w:rsidR="00C822A3" w:rsidRPr="0049653E" w14:paraId="25501248" w14:textId="77777777" w:rsidTr="00586B13">
        <w:trPr>
          <w:trHeight w:val="262"/>
        </w:trPr>
        <w:tc>
          <w:tcPr>
            <w:tcW w:w="603" w:type="dxa"/>
          </w:tcPr>
          <w:p w14:paraId="253F0278" w14:textId="5B1C2709" w:rsidR="00C822A3" w:rsidRPr="0049653E" w:rsidRDefault="00784DEA" w:rsidP="009B2AAE">
            <w:pPr>
              <w:rPr>
                <w:rFonts w:cs="Arial"/>
                <w:sz w:val="22"/>
                <w:szCs w:val="22"/>
              </w:rPr>
            </w:pPr>
            <w:r w:rsidRPr="0049653E">
              <w:rPr>
                <w:rFonts w:cs="Arial"/>
                <w:sz w:val="22"/>
                <w:szCs w:val="22"/>
              </w:rPr>
              <w:t>d)</w:t>
            </w:r>
          </w:p>
        </w:tc>
        <w:tc>
          <w:tcPr>
            <w:tcW w:w="5771" w:type="dxa"/>
          </w:tcPr>
          <w:p w14:paraId="7D4E7E59" w14:textId="77777777" w:rsidR="00C822A3" w:rsidRPr="0049653E" w:rsidRDefault="00C822A3" w:rsidP="00C822A3">
            <w:pPr>
              <w:rPr>
                <w:rFonts w:cs="Arial"/>
                <w:sz w:val="22"/>
                <w:szCs w:val="22"/>
              </w:rPr>
            </w:pPr>
            <w:r w:rsidRPr="0049653E">
              <w:rPr>
                <w:rFonts w:cs="Arial"/>
                <w:sz w:val="22"/>
                <w:szCs w:val="22"/>
              </w:rPr>
              <w:t>Pull-out failure adhesive anchor</w:t>
            </w:r>
          </w:p>
        </w:tc>
        <w:tc>
          <w:tcPr>
            <w:tcW w:w="1701" w:type="dxa"/>
          </w:tcPr>
          <w:p w14:paraId="4752047B" w14:textId="77777777" w:rsidR="00C822A3" w:rsidRPr="0049653E" w:rsidRDefault="00C822A3" w:rsidP="009B2AAE">
            <w:pPr>
              <w:rPr>
                <w:rFonts w:cs="Arial"/>
                <w:sz w:val="22"/>
                <w:szCs w:val="22"/>
              </w:rPr>
            </w:pPr>
            <w:r w:rsidRPr="0049653E">
              <w:rPr>
                <w:rFonts w:cs="Arial"/>
                <w:sz w:val="22"/>
                <w:szCs w:val="22"/>
              </w:rPr>
              <w:t>1</w:t>
            </w:r>
          </w:p>
        </w:tc>
        <w:tc>
          <w:tcPr>
            <w:tcW w:w="1701" w:type="dxa"/>
          </w:tcPr>
          <w:p w14:paraId="3082CF1B" w14:textId="77777777" w:rsidR="00C822A3" w:rsidRPr="0049653E" w:rsidRDefault="00C822A3" w:rsidP="009B2AAE">
            <w:pPr>
              <w:rPr>
                <w:rFonts w:cs="Arial"/>
                <w:sz w:val="22"/>
                <w:szCs w:val="22"/>
              </w:rPr>
            </w:pPr>
            <w:r w:rsidRPr="0049653E">
              <w:rPr>
                <w:rFonts w:cs="Arial"/>
                <w:sz w:val="22"/>
                <w:szCs w:val="22"/>
              </w:rPr>
              <w:t>0.85</w:t>
            </w:r>
          </w:p>
        </w:tc>
      </w:tr>
      <w:tr w:rsidR="00C822A3" w:rsidRPr="0049653E" w14:paraId="177C77A4" w14:textId="77777777" w:rsidTr="00586B13">
        <w:trPr>
          <w:trHeight w:val="262"/>
        </w:trPr>
        <w:tc>
          <w:tcPr>
            <w:tcW w:w="603" w:type="dxa"/>
          </w:tcPr>
          <w:p w14:paraId="0BDA14F9" w14:textId="621260BB" w:rsidR="00C822A3" w:rsidRPr="0049653E" w:rsidRDefault="00784DEA" w:rsidP="009B2AAE">
            <w:pPr>
              <w:rPr>
                <w:rFonts w:cs="Arial"/>
                <w:sz w:val="22"/>
                <w:szCs w:val="22"/>
              </w:rPr>
            </w:pPr>
            <w:r w:rsidRPr="0049653E">
              <w:rPr>
                <w:rFonts w:cs="Arial"/>
                <w:sz w:val="22"/>
                <w:szCs w:val="22"/>
              </w:rPr>
              <w:t>e)</w:t>
            </w:r>
          </w:p>
        </w:tc>
        <w:tc>
          <w:tcPr>
            <w:tcW w:w="5771" w:type="dxa"/>
          </w:tcPr>
          <w:p w14:paraId="48634C81" w14:textId="771B684E" w:rsidR="00C822A3" w:rsidRPr="0049653E" w:rsidRDefault="00C822A3" w:rsidP="00C822A3">
            <w:pPr>
              <w:rPr>
                <w:rFonts w:cs="Arial"/>
                <w:sz w:val="22"/>
                <w:szCs w:val="22"/>
              </w:rPr>
            </w:pPr>
            <w:r w:rsidRPr="0049653E">
              <w:rPr>
                <w:rFonts w:cs="Arial"/>
                <w:sz w:val="22"/>
                <w:szCs w:val="22"/>
              </w:rPr>
              <w:t>Splitting failure</w:t>
            </w:r>
          </w:p>
        </w:tc>
        <w:tc>
          <w:tcPr>
            <w:tcW w:w="1701" w:type="dxa"/>
          </w:tcPr>
          <w:p w14:paraId="247AC59C" w14:textId="77777777" w:rsidR="00C822A3" w:rsidRPr="0049653E" w:rsidRDefault="00C822A3" w:rsidP="009B2AAE">
            <w:pPr>
              <w:rPr>
                <w:rFonts w:cs="Arial"/>
                <w:sz w:val="22"/>
                <w:szCs w:val="22"/>
              </w:rPr>
            </w:pPr>
            <w:r w:rsidRPr="0049653E">
              <w:rPr>
                <w:rFonts w:cs="Arial"/>
                <w:sz w:val="22"/>
                <w:szCs w:val="22"/>
              </w:rPr>
              <w:t>1</w:t>
            </w:r>
          </w:p>
        </w:tc>
        <w:tc>
          <w:tcPr>
            <w:tcW w:w="1701" w:type="dxa"/>
          </w:tcPr>
          <w:p w14:paraId="14FBB5DC" w14:textId="77777777" w:rsidR="00C822A3" w:rsidRPr="0049653E" w:rsidRDefault="00C822A3" w:rsidP="009B2AAE">
            <w:pPr>
              <w:rPr>
                <w:rFonts w:cs="Arial"/>
                <w:sz w:val="22"/>
                <w:szCs w:val="22"/>
              </w:rPr>
            </w:pPr>
            <w:r w:rsidRPr="0049653E">
              <w:rPr>
                <w:rFonts w:cs="Arial"/>
                <w:sz w:val="22"/>
                <w:szCs w:val="22"/>
              </w:rPr>
              <w:t>0.85</w:t>
            </w:r>
          </w:p>
        </w:tc>
      </w:tr>
      <w:tr w:rsidR="00C822A3" w:rsidRPr="0049653E" w14:paraId="0F140803" w14:textId="77777777" w:rsidTr="00586B13">
        <w:trPr>
          <w:trHeight w:val="262"/>
        </w:trPr>
        <w:tc>
          <w:tcPr>
            <w:tcW w:w="603" w:type="dxa"/>
          </w:tcPr>
          <w:p w14:paraId="1D068355" w14:textId="5488F6F5" w:rsidR="00C822A3" w:rsidRPr="0049653E" w:rsidRDefault="00784DEA" w:rsidP="009B2AAE">
            <w:pPr>
              <w:rPr>
                <w:rFonts w:cs="Arial"/>
                <w:sz w:val="22"/>
                <w:szCs w:val="22"/>
              </w:rPr>
            </w:pPr>
            <w:r w:rsidRPr="0049653E">
              <w:rPr>
                <w:rFonts w:cs="Arial"/>
                <w:sz w:val="22"/>
                <w:szCs w:val="22"/>
              </w:rPr>
              <w:t>2)</w:t>
            </w:r>
          </w:p>
        </w:tc>
        <w:tc>
          <w:tcPr>
            <w:tcW w:w="9173" w:type="dxa"/>
            <w:gridSpan w:val="3"/>
          </w:tcPr>
          <w:p w14:paraId="1DE90290" w14:textId="77777777" w:rsidR="00C822A3" w:rsidRPr="0049653E" w:rsidRDefault="00C822A3" w:rsidP="00C822A3">
            <w:pPr>
              <w:rPr>
                <w:rFonts w:cs="Arial"/>
                <w:sz w:val="22"/>
                <w:szCs w:val="22"/>
              </w:rPr>
            </w:pPr>
            <w:r w:rsidRPr="0049653E">
              <w:rPr>
                <w:rFonts w:cs="Arial"/>
                <w:sz w:val="22"/>
                <w:szCs w:val="22"/>
              </w:rPr>
              <w:t>Failure type in shear</w:t>
            </w:r>
          </w:p>
        </w:tc>
      </w:tr>
      <w:tr w:rsidR="00C822A3" w:rsidRPr="0049653E" w14:paraId="7EA8861D" w14:textId="77777777" w:rsidTr="00586B13">
        <w:trPr>
          <w:trHeight w:val="262"/>
        </w:trPr>
        <w:tc>
          <w:tcPr>
            <w:tcW w:w="603" w:type="dxa"/>
          </w:tcPr>
          <w:p w14:paraId="0E840953" w14:textId="5D0EE79E" w:rsidR="00C822A3" w:rsidRPr="0049653E" w:rsidRDefault="00784DEA" w:rsidP="009B2AAE">
            <w:pPr>
              <w:rPr>
                <w:rFonts w:cs="Arial"/>
                <w:sz w:val="22"/>
                <w:szCs w:val="22"/>
              </w:rPr>
            </w:pPr>
            <w:r w:rsidRPr="0049653E">
              <w:rPr>
                <w:rFonts w:cs="Arial"/>
                <w:sz w:val="22"/>
                <w:szCs w:val="22"/>
              </w:rPr>
              <w:t>a)</w:t>
            </w:r>
          </w:p>
        </w:tc>
        <w:tc>
          <w:tcPr>
            <w:tcW w:w="5771" w:type="dxa"/>
          </w:tcPr>
          <w:p w14:paraId="7A666B66" w14:textId="3C3F9708" w:rsidR="00C822A3" w:rsidRPr="0049653E" w:rsidRDefault="00C822A3" w:rsidP="00C822A3">
            <w:pPr>
              <w:rPr>
                <w:rFonts w:cs="Arial"/>
                <w:sz w:val="22"/>
                <w:szCs w:val="22"/>
              </w:rPr>
            </w:pPr>
            <w:r w:rsidRPr="0049653E">
              <w:rPr>
                <w:rFonts w:cs="Arial"/>
                <w:sz w:val="22"/>
                <w:szCs w:val="22"/>
              </w:rPr>
              <w:t>Steel failure (For shear load without lever arm</w:t>
            </w:r>
          </w:p>
        </w:tc>
        <w:tc>
          <w:tcPr>
            <w:tcW w:w="1701" w:type="dxa"/>
          </w:tcPr>
          <w:p w14:paraId="46331560" w14:textId="77777777" w:rsidR="00C822A3" w:rsidRPr="0049653E" w:rsidRDefault="00C822A3" w:rsidP="009B2AAE">
            <w:pPr>
              <w:rPr>
                <w:rFonts w:cs="Arial"/>
                <w:sz w:val="22"/>
                <w:szCs w:val="22"/>
              </w:rPr>
            </w:pPr>
            <w:r w:rsidRPr="0049653E">
              <w:rPr>
                <w:rFonts w:cs="Arial"/>
                <w:sz w:val="22"/>
                <w:szCs w:val="22"/>
              </w:rPr>
              <w:t>1</w:t>
            </w:r>
          </w:p>
        </w:tc>
        <w:tc>
          <w:tcPr>
            <w:tcW w:w="1701" w:type="dxa"/>
          </w:tcPr>
          <w:p w14:paraId="30C7DE51" w14:textId="77777777" w:rsidR="00C822A3" w:rsidRPr="0049653E" w:rsidRDefault="00C822A3" w:rsidP="009B2AAE">
            <w:pPr>
              <w:rPr>
                <w:rFonts w:cs="Arial"/>
                <w:sz w:val="22"/>
                <w:szCs w:val="22"/>
              </w:rPr>
            </w:pPr>
            <w:r w:rsidRPr="0049653E">
              <w:rPr>
                <w:rFonts w:cs="Arial"/>
                <w:sz w:val="22"/>
                <w:szCs w:val="22"/>
              </w:rPr>
              <w:t>0.85</w:t>
            </w:r>
          </w:p>
        </w:tc>
      </w:tr>
      <w:tr w:rsidR="00C822A3" w:rsidRPr="0049653E" w14:paraId="4D1E8CEC" w14:textId="77777777" w:rsidTr="00586B13">
        <w:trPr>
          <w:trHeight w:val="262"/>
        </w:trPr>
        <w:tc>
          <w:tcPr>
            <w:tcW w:w="603" w:type="dxa"/>
          </w:tcPr>
          <w:p w14:paraId="222E0BAF" w14:textId="6E91E93E" w:rsidR="00C822A3" w:rsidRPr="0049653E" w:rsidRDefault="00784DEA" w:rsidP="009B2AAE">
            <w:pPr>
              <w:rPr>
                <w:rFonts w:cs="Arial"/>
                <w:sz w:val="22"/>
                <w:szCs w:val="22"/>
              </w:rPr>
            </w:pPr>
            <w:r w:rsidRPr="0049653E">
              <w:rPr>
                <w:rFonts w:cs="Arial"/>
                <w:sz w:val="22"/>
                <w:szCs w:val="22"/>
              </w:rPr>
              <w:t>b)</w:t>
            </w:r>
          </w:p>
        </w:tc>
        <w:tc>
          <w:tcPr>
            <w:tcW w:w="9173" w:type="dxa"/>
            <w:gridSpan w:val="3"/>
          </w:tcPr>
          <w:p w14:paraId="5B8309DF" w14:textId="77777777" w:rsidR="00C822A3" w:rsidRPr="0049653E" w:rsidRDefault="00C822A3" w:rsidP="00C822A3">
            <w:pPr>
              <w:rPr>
                <w:rFonts w:cs="Arial"/>
                <w:sz w:val="22"/>
                <w:szCs w:val="22"/>
              </w:rPr>
            </w:pPr>
            <w:r w:rsidRPr="0049653E">
              <w:rPr>
                <w:rFonts w:cs="Arial"/>
                <w:sz w:val="22"/>
                <w:szCs w:val="22"/>
              </w:rPr>
              <w:t>Concrete pry-out failure</w:t>
            </w:r>
          </w:p>
        </w:tc>
      </w:tr>
      <w:tr w:rsidR="00C822A3" w:rsidRPr="0049653E" w14:paraId="546A62FD" w14:textId="77777777" w:rsidTr="00586B13">
        <w:trPr>
          <w:trHeight w:val="262"/>
        </w:trPr>
        <w:tc>
          <w:tcPr>
            <w:tcW w:w="603" w:type="dxa"/>
          </w:tcPr>
          <w:p w14:paraId="28111C91" w14:textId="4554663F" w:rsidR="00C822A3" w:rsidRPr="0049653E" w:rsidRDefault="00C822A3" w:rsidP="009B2AAE">
            <w:pPr>
              <w:rPr>
                <w:rFonts w:cs="Arial"/>
                <w:sz w:val="22"/>
                <w:szCs w:val="22"/>
              </w:rPr>
            </w:pPr>
          </w:p>
        </w:tc>
        <w:tc>
          <w:tcPr>
            <w:tcW w:w="5771" w:type="dxa"/>
          </w:tcPr>
          <w:p w14:paraId="3381B08E" w14:textId="6EADD978" w:rsidR="00C822A3" w:rsidRPr="0049653E" w:rsidRDefault="00784DEA" w:rsidP="00C822A3">
            <w:pPr>
              <w:rPr>
                <w:rFonts w:cs="Arial"/>
                <w:sz w:val="22"/>
                <w:szCs w:val="22"/>
              </w:rPr>
            </w:pPr>
            <w:proofErr w:type="spellStart"/>
            <w:r w:rsidRPr="0049653E">
              <w:rPr>
                <w:rFonts w:cs="Arial"/>
                <w:sz w:val="22"/>
                <w:szCs w:val="22"/>
              </w:rPr>
              <w:t>i</w:t>
            </w:r>
            <w:proofErr w:type="spellEnd"/>
            <w:r w:rsidRPr="0049653E">
              <w:rPr>
                <w:rFonts w:cs="Arial"/>
                <w:sz w:val="22"/>
                <w:szCs w:val="22"/>
              </w:rPr>
              <w:t>)</w:t>
            </w:r>
            <w:r w:rsidR="00C822A3" w:rsidRPr="0049653E">
              <w:rPr>
                <w:rFonts w:cs="Arial"/>
                <w:sz w:val="22"/>
                <w:szCs w:val="22"/>
              </w:rPr>
              <w:t xml:space="preserve">Undercut anchor </w:t>
            </w:r>
          </w:p>
        </w:tc>
        <w:tc>
          <w:tcPr>
            <w:tcW w:w="1701" w:type="dxa"/>
          </w:tcPr>
          <w:p w14:paraId="115F152D" w14:textId="77777777" w:rsidR="00C822A3" w:rsidRPr="0049653E" w:rsidRDefault="00C822A3" w:rsidP="009B2AAE">
            <w:pPr>
              <w:rPr>
                <w:rFonts w:cs="Arial"/>
                <w:sz w:val="22"/>
                <w:szCs w:val="22"/>
              </w:rPr>
            </w:pPr>
            <w:r w:rsidRPr="0049653E">
              <w:rPr>
                <w:rFonts w:cs="Arial"/>
                <w:sz w:val="22"/>
                <w:szCs w:val="22"/>
              </w:rPr>
              <w:t>1</w:t>
            </w:r>
          </w:p>
        </w:tc>
        <w:tc>
          <w:tcPr>
            <w:tcW w:w="1701" w:type="dxa"/>
          </w:tcPr>
          <w:p w14:paraId="07BC0DCF" w14:textId="77777777" w:rsidR="00C822A3" w:rsidRPr="0049653E" w:rsidRDefault="00C822A3" w:rsidP="009B2AAE">
            <w:pPr>
              <w:rPr>
                <w:rFonts w:cs="Arial"/>
                <w:sz w:val="22"/>
                <w:szCs w:val="22"/>
              </w:rPr>
            </w:pPr>
            <w:r w:rsidRPr="0049653E">
              <w:rPr>
                <w:rFonts w:cs="Arial"/>
                <w:sz w:val="22"/>
                <w:szCs w:val="22"/>
              </w:rPr>
              <w:t>0.85</w:t>
            </w:r>
          </w:p>
        </w:tc>
      </w:tr>
      <w:tr w:rsidR="00C822A3" w:rsidRPr="0049653E" w14:paraId="71AD0493" w14:textId="77777777" w:rsidTr="00586B13">
        <w:trPr>
          <w:trHeight w:val="262"/>
        </w:trPr>
        <w:tc>
          <w:tcPr>
            <w:tcW w:w="603" w:type="dxa"/>
          </w:tcPr>
          <w:p w14:paraId="106464DF" w14:textId="2FE4C166" w:rsidR="00C822A3" w:rsidRPr="0049653E" w:rsidRDefault="00C822A3" w:rsidP="009B2AAE">
            <w:pPr>
              <w:rPr>
                <w:rFonts w:cs="Arial"/>
                <w:sz w:val="22"/>
                <w:szCs w:val="22"/>
              </w:rPr>
            </w:pPr>
          </w:p>
        </w:tc>
        <w:tc>
          <w:tcPr>
            <w:tcW w:w="5771" w:type="dxa"/>
          </w:tcPr>
          <w:p w14:paraId="767E7422" w14:textId="224B47D6" w:rsidR="00C822A3" w:rsidRPr="0049653E" w:rsidRDefault="00784DEA" w:rsidP="00C822A3">
            <w:pPr>
              <w:rPr>
                <w:rFonts w:cs="Arial"/>
                <w:sz w:val="22"/>
                <w:szCs w:val="22"/>
              </w:rPr>
            </w:pPr>
            <w:r w:rsidRPr="0049653E">
              <w:rPr>
                <w:rFonts w:cs="Arial"/>
                <w:sz w:val="22"/>
                <w:szCs w:val="22"/>
              </w:rPr>
              <w:t>ii)</w:t>
            </w:r>
            <w:r w:rsidR="00586B13" w:rsidRPr="0049653E">
              <w:rPr>
                <w:rFonts w:cs="Arial"/>
                <w:sz w:val="22"/>
                <w:szCs w:val="22"/>
              </w:rPr>
              <w:t xml:space="preserve"> </w:t>
            </w:r>
            <w:r w:rsidR="00C822A3" w:rsidRPr="0049653E">
              <w:rPr>
                <w:rFonts w:cs="Arial"/>
                <w:sz w:val="22"/>
                <w:szCs w:val="22"/>
              </w:rPr>
              <w:t>All other anchors</w:t>
            </w:r>
          </w:p>
        </w:tc>
        <w:tc>
          <w:tcPr>
            <w:tcW w:w="1701" w:type="dxa"/>
          </w:tcPr>
          <w:p w14:paraId="6C3A343C" w14:textId="77777777" w:rsidR="00C822A3" w:rsidRPr="0049653E" w:rsidRDefault="00C822A3" w:rsidP="009B2AAE">
            <w:pPr>
              <w:rPr>
                <w:rFonts w:cs="Arial"/>
                <w:sz w:val="22"/>
                <w:szCs w:val="22"/>
              </w:rPr>
            </w:pPr>
            <w:r w:rsidRPr="0049653E">
              <w:rPr>
                <w:rFonts w:cs="Arial"/>
                <w:sz w:val="22"/>
                <w:szCs w:val="22"/>
              </w:rPr>
              <w:t>0.85</w:t>
            </w:r>
          </w:p>
        </w:tc>
        <w:tc>
          <w:tcPr>
            <w:tcW w:w="1701" w:type="dxa"/>
          </w:tcPr>
          <w:p w14:paraId="0FF2D39E" w14:textId="77777777" w:rsidR="00C822A3" w:rsidRPr="0049653E" w:rsidRDefault="00C822A3" w:rsidP="009B2AAE">
            <w:pPr>
              <w:rPr>
                <w:rFonts w:cs="Arial"/>
                <w:sz w:val="22"/>
                <w:szCs w:val="22"/>
              </w:rPr>
            </w:pPr>
            <w:r w:rsidRPr="0049653E">
              <w:rPr>
                <w:rFonts w:cs="Arial"/>
                <w:sz w:val="22"/>
                <w:szCs w:val="22"/>
              </w:rPr>
              <w:t>0.75</w:t>
            </w:r>
          </w:p>
        </w:tc>
      </w:tr>
      <w:tr w:rsidR="00C822A3" w:rsidRPr="0049653E" w14:paraId="7B99DFE6" w14:textId="77777777" w:rsidTr="00586B13">
        <w:trPr>
          <w:trHeight w:val="262"/>
        </w:trPr>
        <w:tc>
          <w:tcPr>
            <w:tcW w:w="603" w:type="dxa"/>
          </w:tcPr>
          <w:p w14:paraId="159573BD" w14:textId="347CFE34" w:rsidR="00C822A3" w:rsidRPr="0049653E" w:rsidRDefault="00784DEA" w:rsidP="009B2AAE">
            <w:pPr>
              <w:rPr>
                <w:rFonts w:cs="Arial"/>
                <w:sz w:val="22"/>
                <w:szCs w:val="22"/>
              </w:rPr>
            </w:pPr>
            <w:r w:rsidRPr="0049653E">
              <w:rPr>
                <w:rFonts w:cs="Arial"/>
                <w:sz w:val="22"/>
                <w:szCs w:val="22"/>
              </w:rPr>
              <w:t>c)</w:t>
            </w:r>
          </w:p>
        </w:tc>
        <w:tc>
          <w:tcPr>
            <w:tcW w:w="5771" w:type="dxa"/>
          </w:tcPr>
          <w:p w14:paraId="2185E8B6" w14:textId="77777777" w:rsidR="00C822A3" w:rsidRPr="0049653E" w:rsidRDefault="00C822A3" w:rsidP="00C822A3">
            <w:pPr>
              <w:rPr>
                <w:rFonts w:cs="Arial"/>
                <w:sz w:val="22"/>
                <w:szCs w:val="22"/>
              </w:rPr>
            </w:pPr>
            <w:r w:rsidRPr="0049653E">
              <w:rPr>
                <w:rFonts w:cs="Arial"/>
                <w:sz w:val="22"/>
                <w:szCs w:val="22"/>
              </w:rPr>
              <w:t>Concrete edge failure</w:t>
            </w:r>
          </w:p>
        </w:tc>
        <w:tc>
          <w:tcPr>
            <w:tcW w:w="1701" w:type="dxa"/>
          </w:tcPr>
          <w:p w14:paraId="293D59CC" w14:textId="77777777" w:rsidR="00C822A3" w:rsidRPr="0049653E" w:rsidRDefault="00C822A3" w:rsidP="009B2AAE">
            <w:pPr>
              <w:rPr>
                <w:rFonts w:cs="Arial"/>
                <w:sz w:val="22"/>
                <w:szCs w:val="22"/>
              </w:rPr>
            </w:pPr>
            <w:r w:rsidRPr="0049653E">
              <w:rPr>
                <w:rFonts w:cs="Arial"/>
                <w:sz w:val="22"/>
                <w:szCs w:val="22"/>
              </w:rPr>
              <w:t>1</w:t>
            </w:r>
          </w:p>
        </w:tc>
        <w:tc>
          <w:tcPr>
            <w:tcW w:w="1701" w:type="dxa"/>
          </w:tcPr>
          <w:p w14:paraId="31AAAC1F" w14:textId="77777777" w:rsidR="00C822A3" w:rsidRPr="0049653E" w:rsidRDefault="00C822A3" w:rsidP="009B2AAE">
            <w:pPr>
              <w:rPr>
                <w:rFonts w:cs="Arial"/>
                <w:sz w:val="22"/>
                <w:szCs w:val="22"/>
              </w:rPr>
            </w:pPr>
            <w:r w:rsidRPr="0049653E">
              <w:rPr>
                <w:rFonts w:cs="Arial"/>
                <w:sz w:val="22"/>
                <w:szCs w:val="22"/>
              </w:rPr>
              <w:t>0.85</w:t>
            </w:r>
          </w:p>
        </w:tc>
      </w:tr>
    </w:tbl>
    <w:p w14:paraId="592F7510" w14:textId="77777777" w:rsidR="00C822A3" w:rsidRPr="0049653E" w:rsidRDefault="00C822A3" w:rsidP="009B2AAE">
      <w:pPr>
        <w:rPr>
          <w:rFonts w:cs="Arial"/>
          <w:sz w:val="22"/>
          <w:szCs w:val="22"/>
        </w:rPr>
      </w:pPr>
    </w:p>
    <w:p w14:paraId="7F47F53C" w14:textId="77777777" w:rsidR="00B601BA" w:rsidRPr="0049653E" w:rsidRDefault="00B601BA" w:rsidP="00C822A3">
      <w:pPr>
        <w:ind w:left="720"/>
        <w:jc w:val="both"/>
        <w:rPr>
          <w:rFonts w:cs="Arial"/>
          <w:sz w:val="22"/>
          <w:szCs w:val="22"/>
        </w:rPr>
      </w:pPr>
    </w:p>
    <w:p w14:paraId="06980D17" w14:textId="77777777" w:rsidR="00EB3589" w:rsidRPr="0049653E" w:rsidRDefault="00EB3589">
      <w:pPr>
        <w:overflowPunct/>
        <w:autoSpaceDE/>
        <w:autoSpaceDN/>
        <w:adjustRightInd/>
        <w:spacing w:after="160" w:line="259" w:lineRule="auto"/>
        <w:textAlignment w:val="auto"/>
        <w:rPr>
          <w:rFonts w:cs="Arial"/>
          <w:b/>
          <w:bCs/>
          <w:sz w:val="22"/>
          <w:szCs w:val="22"/>
        </w:rPr>
      </w:pPr>
      <w:r w:rsidRPr="0049653E">
        <w:rPr>
          <w:rFonts w:cs="Arial"/>
          <w:b/>
          <w:bCs/>
          <w:sz w:val="22"/>
          <w:szCs w:val="22"/>
        </w:rPr>
        <w:br w:type="page"/>
      </w:r>
    </w:p>
    <w:p w14:paraId="6A4D4318" w14:textId="6E903009" w:rsidR="00883CF0" w:rsidRPr="0049653E" w:rsidRDefault="00883CF0" w:rsidP="00883CF0">
      <w:pPr>
        <w:jc w:val="center"/>
        <w:rPr>
          <w:rFonts w:cs="Arial"/>
          <w:b/>
          <w:bCs/>
          <w:sz w:val="22"/>
          <w:szCs w:val="22"/>
        </w:rPr>
      </w:pPr>
      <w:r w:rsidRPr="0049653E">
        <w:rPr>
          <w:rFonts w:cs="Arial"/>
          <w:b/>
          <w:bCs/>
          <w:sz w:val="22"/>
          <w:szCs w:val="22"/>
        </w:rPr>
        <w:lastRenderedPageBreak/>
        <w:t xml:space="preserve">Table 5 Determination of </w:t>
      </w:r>
      <m:oMath>
        <m:sSubSup>
          <m:sSubSupPr>
            <m:ctrlPr>
              <w:rPr>
                <w:rFonts w:ascii="Cambria Math" w:hAnsi="Cambria Math" w:cs="Arial"/>
                <w:b/>
                <w:bCs/>
                <w:sz w:val="22"/>
                <w:szCs w:val="22"/>
              </w:rPr>
            </m:ctrlPr>
          </m:sSubSupPr>
          <m:e>
            <m:r>
              <m:rPr>
                <m:sty m:val="bi"/>
              </m:rPr>
              <w:rPr>
                <w:rFonts w:ascii="Cambria Math" w:hAnsi="Cambria Math" w:cs="Arial"/>
                <w:sz w:val="22"/>
                <w:szCs w:val="22"/>
              </w:rPr>
              <m:t>R</m:t>
            </m:r>
          </m:e>
          <m:sub>
            <m:r>
              <m:rPr>
                <m:sty m:val="b"/>
              </m:rPr>
              <w:rPr>
                <w:rFonts w:ascii="Cambria Math" w:hAnsi="Cambria Math" w:cs="Arial"/>
                <w:sz w:val="22"/>
                <w:szCs w:val="22"/>
              </w:rPr>
              <m:t>Rk, seis</m:t>
            </m:r>
          </m:sub>
          <m:sup>
            <m:r>
              <m:rPr>
                <m:sty m:val="b"/>
              </m:rPr>
              <w:rPr>
                <w:rFonts w:ascii="Cambria Math" w:hAnsi="Cambria Math" w:cs="Arial"/>
                <w:sz w:val="22"/>
                <w:szCs w:val="22"/>
              </w:rPr>
              <m:t>0</m:t>
            </m:r>
          </m:sup>
        </m:sSubSup>
      </m:oMath>
      <w:r w:rsidRPr="0049653E">
        <w:rPr>
          <w:rFonts w:cs="Arial"/>
          <w:b/>
          <w:bCs/>
          <w:sz w:val="22"/>
          <w:szCs w:val="22"/>
        </w:rPr>
        <w:t xml:space="preserve"> </w:t>
      </w:r>
    </w:p>
    <w:p w14:paraId="77276730" w14:textId="0AFA4AA6" w:rsidR="00C075D2" w:rsidRPr="0049653E" w:rsidRDefault="00C075D2" w:rsidP="00C075D2">
      <w:pPr>
        <w:jc w:val="center"/>
        <w:rPr>
          <w:rFonts w:cs="Arial"/>
          <w:sz w:val="22"/>
          <w:szCs w:val="22"/>
        </w:rPr>
      </w:pPr>
      <w:r w:rsidRPr="0049653E">
        <w:rPr>
          <w:rFonts w:cs="Arial"/>
          <w:sz w:val="22"/>
          <w:szCs w:val="22"/>
        </w:rPr>
        <w:t>(</w:t>
      </w:r>
      <w:r w:rsidRPr="0049653E">
        <w:rPr>
          <w:rFonts w:cs="Arial"/>
          <w:i/>
          <w:iCs/>
          <w:sz w:val="22"/>
          <w:szCs w:val="22"/>
        </w:rPr>
        <w:t>Clause</w:t>
      </w:r>
      <w:r w:rsidRPr="0049653E">
        <w:rPr>
          <w:rFonts w:cs="Arial"/>
          <w:b/>
          <w:bCs/>
          <w:sz w:val="22"/>
          <w:szCs w:val="22"/>
        </w:rPr>
        <w:t xml:space="preserve"> </w:t>
      </w:r>
      <w:r w:rsidR="0007220B" w:rsidRPr="0049653E">
        <w:rPr>
          <w:rFonts w:cs="Arial"/>
          <w:sz w:val="22"/>
          <w:szCs w:val="22"/>
        </w:rPr>
        <w:t>10</w:t>
      </w:r>
      <w:r w:rsidRPr="0049653E">
        <w:rPr>
          <w:rFonts w:cs="Arial"/>
          <w:sz w:val="22"/>
          <w:szCs w:val="22"/>
        </w:rPr>
        <w:t>.3.2.1)</w:t>
      </w:r>
    </w:p>
    <w:tbl>
      <w:tblPr>
        <w:tblStyle w:val="TableGrid"/>
        <w:tblW w:w="9912" w:type="dxa"/>
        <w:tblLook w:val="04A0" w:firstRow="1" w:lastRow="0" w:firstColumn="1" w:lastColumn="0" w:noHBand="0" w:noVBand="1"/>
      </w:tblPr>
      <w:tblGrid>
        <w:gridCol w:w="704"/>
        <w:gridCol w:w="5749"/>
        <w:gridCol w:w="3459"/>
      </w:tblGrid>
      <w:tr w:rsidR="00D975E3" w:rsidRPr="0049653E" w14:paraId="69FD264E" w14:textId="77777777" w:rsidTr="00D975E3">
        <w:tc>
          <w:tcPr>
            <w:tcW w:w="704" w:type="dxa"/>
          </w:tcPr>
          <w:p w14:paraId="3DAE869D" w14:textId="77777777" w:rsidR="00D975E3" w:rsidRPr="0049653E" w:rsidRDefault="00D975E3" w:rsidP="009B2AAE">
            <w:pPr>
              <w:rPr>
                <w:rFonts w:cs="Arial"/>
                <w:b/>
                <w:bCs/>
                <w:sz w:val="22"/>
                <w:szCs w:val="22"/>
              </w:rPr>
            </w:pPr>
            <w:proofErr w:type="spellStart"/>
            <w:r w:rsidRPr="0049653E">
              <w:rPr>
                <w:rFonts w:cs="Arial"/>
                <w:b/>
                <w:bCs/>
                <w:sz w:val="22"/>
                <w:szCs w:val="22"/>
              </w:rPr>
              <w:t>Sl</w:t>
            </w:r>
            <w:proofErr w:type="spellEnd"/>
          </w:p>
          <w:p w14:paraId="6B6EF758" w14:textId="77777777" w:rsidR="00D975E3" w:rsidRPr="0049653E" w:rsidRDefault="00D975E3" w:rsidP="009B2AAE">
            <w:pPr>
              <w:rPr>
                <w:rFonts w:cs="Arial"/>
                <w:b/>
                <w:bCs/>
                <w:sz w:val="22"/>
                <w:szCs w:val="22"/>
              </w:rPr>
            </w:pPr>
            <w:r w:rsidRPr="0049653E">
              <w:rPr>
                <w:rFonts w:cs="Arial"/>
                <w:b/>
                <w:bCs/>
                <w:sz w:val="22"/>
                <w:szCs w:val="22"/>
              </w:rPr>
              <w:t>No.</w:t>
            </w:r>
          </w:p>
        </w:tc>
        <w:tc>
          <w:tcPr>
            <w:tcW w:w="5749" w:type="dxa"/>
          </w:tcPr>
          <w:p w14:paraId="1B13E1A8" w14:textId="77777777" w:rsidR="00D975E3" w:rsidRPr="0049653E" w:rsidRDefault="00D975E3" w:rsidP="003712E9">
            <w:pPr>
              <w:jc w:val="center"/>
              <w:rPr>
                <w:rFonts w:cs="Arial"/>
                <w:b/>
                <w:bCs/>
                <w:sz w:val="22"/>
                <w:szCs w:val="22"/>
              </w:rPr>
            </w:pPr>
            <w:r w:rsidRPr="0049653E">
              <w:rPr>
                <w:rFonts w:cs="Arial"/>
                <w:b/>
                <w:bCs/>
                <w:sz w:val="22"/>
                <w:szCs w:val="22"/>
              </w:rPr>
              <w:t>Parameter</w:t>
            </w:r>
          </w:p>
        </w:tc>
        <w:tc>
          <w:tcPr>
            <w:tcW w:w="3459" w:type="dxa"/>
          </w:tcPr>
          <w:p w14:paraId="64C4B914" w14:textId="68342F48" w:rsidR="00D975E3" w:rsidRPr="0049653E" w:rsidRDefault="00D975E3" w:rsidP="00BB0FE2">
            <w:pPr>
              <w:jc w:val="both"/>
              <w:rPr>
                <w:rFonts w:cs="Arial"/>
                <w:b/>
                <w:bCs/>
                <w:sz w:val="22"/>
                <w:szCs w:val="22"/>
              </w:rPr>
            </w:pPr>
            <w:r w:rsidRPr="0049653E">
              <w:rPr>
                <w:rFonts w:cs="Arial"/>
                <w:b/>
                <w:bCs/>
                <w:sz w:val="22"/>
                <w:szCs w:val="22"/>
              </w:rPr>
              <w:t xml:space="preserve">Method of </w:t>
            </w:r>
            <w:r w:rsidR="00586B13" w:rsidRPr="0049653E">
              <w:rPr>
                <w:rFonts w:cs="Arial"/>
                <w:b/>
                <w:bCs/>
                <w:sz w:val="22"/>
                <w:szCs w:val="22"/>
              </w:rPr>
              <w:t xml:space="preserve">Determination </w:t>
            </w:r>
            <w:r w:rsidRPr="0049653E">
              <w:rPr>
                <w:rFonts w:cs="Arial"/>
                <w:b/>
                <w:bCs/>
                <w:sz w:val="22"/>
                <w:szCs w:val="22"/>
              </w:rPr>
              <w:t xml:space="preserve">of </w:t>
            </w:r>
            <w:r w:rsidR="00060BB3" w:rsidRPr="0049653E">
              <w:rPr>
                <w:rFonts w:cs="Arial"/>
                <w:b/>
                <w:bCs/>
                <w:sz w:val="22"/>
                <w:szCs w:val="22"/>
              </w:rPr>
              <w:t>Characteristic</w:t>
            </w:r>
            <w:r w:rsidR="00714FBC" w:rsidRPr="0049653E">
              <w:rPr>
                <w:rFonts w:cs="Arial"/>
                <w:b/>
                <w:bCs/>
                <w:sz w:val="22"/>
                <w:szCs w:val="22"/>
              </w:rPr>
              <w:t xml:space="preserve"> </w:t>
            </w:r>
            <w:r w:rsidR="00586B13" w:rsidRPr="0049653E">
              <w:rPr>
                <w:rFonts w:cs="Arial"/>
                <w:b/>
                <w:bCs/>
                <w:sz w:val="22"/>
                <w:szCs w:val="22"/>
              </w:rPr>
              <w:t xml:space="preserve">Seismic Resistance </w:t>
            </w:r>
            <m:oMath>
              <m:sSubSup>
                <m:sSubSupPr>
                  <m:ctrlPr>
                    <w:rPr>
                      <w:rFonts w:ascii="Cambria Math" w:hAnsi="Cambria Math" w:cs="Arial"/>
                      <w:b/>
                      <w:bCs/>
                      <w:sz w:val="22"/>
                      <w:szCs w:val="22"/>
                    </w:rPr>
                  </m:ctrlPr>
                </m:sSubSupPr>
                <m:e>
                  <m:r>
                    <m:rPr>
                      <m:sty m:val="bi"/>
                    </m:rPr>
                    <w:rPr>
                      <w:rFonts w:ascii="Cambria Math" w:hAnsi="Cambria Math" w:cs="Arial"/>
                      <w:sz w:val="22"/>
                      <w:szCs w:val="22"/>
                    </w:rPr>
                    <m:t>R</m:t>
                  </m:r>
                </m:e>
                <m:sub>
                  <m:r>
                    <m:rPr>
                      <m:sty m:val="b"/>
                    </m:rPr>
                    <w:rPr>
                      <w:rFonts w:ascii="Cambria Math" w:hAnsi="Cambria Math" w:cs="Arial"/>
                      <w:sz w:val="22"/>
                      <w:szCs w:val="22"/>
                    </w:rPr>
                    <m:t>Rk, seis</m:t>
                  </m:r>
                </m:sub>
                <m:sup>
                  <m:r>
                    <m:rPr>
                      <m:sty m:val="b"/>
                    </m:rPr>
                    <w:rPr>
                      <w:rFonts w:ascii="Cambria Math" w:hAnsi="Cambria Math" w:cs="Arial"/>
                      <w:sz w:val="22"/>
                      <w:szCs w:val="22"/>
                    </w:rPr>
                    <m:t>0</m:t>
                  </m:r>
                </m:sup>
              </m:sSubSup>
            </m:oMath>
          </w:p>
        </w:tc>
      </w:tr>
      <w:tr w:rsidR="00D975E3" w:rsidRPr="0049653E" w14:paraId="2E696BEE" w14:textId="77777777" w:rsidTr="00D975E3">
        <w:tc>
          <w:tcPr>
            <w:tcW w:w="704" w:type="dxa"/>
          </w:tcPr>
          <w:p w14:paraId="2FB369B6" w14:textId="77777777" w:rsidR="00D975E3" w:rsidRPr="0049653E" w:rsidRDefault="00D975E3" w:rsidP="003712E9">
            <w:pPr>
              <w:jc w:val="center"/>
              <w:rPr>
                <w:rFonts w:cs="Arial"/>
                <w:sz w:val="22"/>
                <w:szCs w:val="22"/>
              </w:rPr>
            </w:pPr>
            <w:r w:rsidRPr="0049653E">
              <w:rPr>
                <w:rFonts w:cs="Arial"/>
                <w:sz w:val="22"/>
                <w:szCs w:val="22"/>
              </w:rPr>
              <w:t>(1)</w:t>
            </w:r>
          </w:p>
        </w:tc>
        <w:tc>
          <w:tcPr>
            <w:tcW w:w="5749" w:type="dxa"/>
          </w:tcPr>
          <w:p w14:paraId="10EB29C3" w14:textId="77777777" w:rsidR="00D975E3" w:rsidRPr="0049653E" w:rsidRDefault="003712E9" w:rsidP="003712E9">
            <w:pPr>
              <w:jc w:val="center"/>
              <w:rPr>
                <w:rFonts w:cs="Arial"/>
                <w:sz w:val="22"/>
                <w:szCs w:val="22"/>
              </w:rPr>
            </w:pPr>
            <w:r w:rsidRPr="0049653E">
              <w:rPr>
                <w:rFonts w:cs="Arial"/>
                <w:sz w:val="22"/>
                <w:szCs w:val="22"/>
              </w:rPr>
              <w:t>(2)</w:t>
            </w:r>
          </w:p>
        </w:tc>
        <w:tc>
          <w:tcPr>
            <w:tcW w:w="3459" w:type="dxa"/>
          </w:tcPr>
          <w:p w14:paraId="28ADCB9F" w14:textId="77777777" w:rsidR="00D975E3" w:rsidRPr="0049653E" w:rsidRDefault="003712E9" w:rsidP="00BB0FE2">
            <w:pPr>
              <w:jc w:val="both"/>
              <w:rPr>
                <w:rFonts w:cs="Arial"/>
                <w:sz w:val="22"/>
                <w:szCs w:val="22"/>
              </w:rPr>
            </w:pPr>
            <w:r w:rsidRPr="0049653E">
              <w:rPr>
                <w:rFonts w:cs="Arial"/>
                <w:sz w:val="22"/>
                <w:szCs w:val="22"/>
              </w:rPr>
              <w:t>(3)</w:t>
            </w:r>
          </w:p>
        </w:tc>
      </w:tr>
      <w:tr w:rsidR="00D975E3" w:rsidRPr="0049653E" w14:paraId="3853D8C9" w14:textId="77777777" w:rsidTr="00D975E3">
        <w:tc>
          <w:tcPr>
            <w:tcW w:w="704" w:type="dxa"/>
          </w:tcPr>
          <w:p w14:paraId="1D5E42C9" w14:textId="77777777" w:rsidR="00D975E3" w:rsidRPr="0049653E" w:rsidRDefault="003712E9" w:rsidP="003712E9">
            <w:pPr>
              <w:jc w:val="center"/>
              <w:rPr>
                <w:rFonts w:cs="Arial"/>
                <w:sz w:val="22"/>
                <w:szCs w:val="22"/>
              </w:rPr>
            </w:pPr>
            <w:proofErr w:type="spellStart"/>
            <w:r w:rsidRPr="0049653E">
              <w:rPr>
                <w:rFonts w:cs="Arial"/>
                <w:sz w:val="22"/>
                <w:szCs w:val="22"/>
              </w:rPr>
              <w:t>i</w:t>
            </w:r>
            <w:proofErr w:type="spellEnd"/>
            <w:r w:rsidRPr="0049653E">
              <w:rPr>
                <w:rFonts w:cs="Arial"/>
                <w:sz w:val="22"/>
                <w:szCs w:val="22"/>
              </w:rPr>
              <w:t>)</w:t>
            </w:r>
          </w:p>
        </w:tc>
        <w:tc>
          <w:tcPr>
            <w:tcW w:w="9208" w:type="dxa"/>
            <w:gridSpan w:val="2"/>
          </w:tcPr>
          <w:p w14:paraId="4434CAC6" w14:textId="77777777" w:rsidR="00D975E3" w:rsidRPr="0049653E" w:rsidRDefault="00D975E3" w:rsidP="00BB0FE2">
            <w:pPr>
              <w:jc w:val="both"/>
              <w:rPr>
                <w:rFonts w:cs="Arial"/>
                <w:b/>
                <w:bCs/>
                <w:sz w:val="22"/>
                <w:szCs w:val="22"/>
              </w:rPr>
            </w:pPr>
            <w:r w:rsidRPr="0049653E">
              <w:rPr>
                <w:rFonts w:cs="Arial"/>
                <w:b/>
                <w:bCs/>
                <w:sz w:val="22"/>
                <w:szCs w:val="22"/>
              </w:rPr>
              <w:t>Strength to resists expected failure types in tension</w:t>
            </w:r>
          </w:p>
        </w:tc>
      </w:tr>
      <w:tr w:rsidR="00D975E3" w:rsidRPr="0049653E" w14:paraId="048C87BC" w14:textId="77777777" w:rsidTr="00D975E3">
        <w:tc>
          <w:tcPr>
            <w:tcW w:w="704" w:type="dxa"/>
          </w:tcPr>
          <w:p w14:paraId="03B05C1C" w14:textId="77777777" w:rsidR="00D975E3" w:rsidRPr="0049653E" w:rsidRDefault="00D975E3" w:rsidP="00BB0FE2">
            <w:pPr>
              <w:pStyle w:val="ListParagraph"/>
              <w:numPr>
                <w:ilvl w:val="0"/>
                <w:numId w:val="20"/>
              </w:numPr>
              <w:jc w:val="both"/>
              <w:rPr>
                <w:rFonts w:cs="Arial"/>
                <w:sz w:val="22"/>
                <w:szCs w:val="22"/>
              </w:rPr>
            </w:pPr>
          </w:p>
        </w:tc>
        <w:tc>
          <w:tcPr>
            <w:tcW w:w="5749" w:type="dxa"/>
          </w:tcPr>
          <w:p w14:paraId="1FCA3D6B" w14:textId="5B33C48F" w:rsidR="00D975E3" w:rsidRPr="0049653E" w:rsidRDefault="00D975E3" w:rsidP="00BB0FE2">
            <w:pPr>
              <w:jc w:val="both"/>
              <w:rPr>
                <w:rFonts w:cs="Arial"/>
                <w:sz w:val="22"/>
                <w:szCs w:val="22"/>
              </w:rPr>
            </w:pPr>
            <w:r w:rsidRPr="0049653E">
              <w:rPr>
                <w:rFonts w:cs="Arial"/>
                <w:sz w:val="22"/>
                <w:szCs w:val="22"/>
              </w:rPr>
              <w:t>Steel strength</w:t>
            </w:r>
            <w:r w:rsidR="00D456BD" w:rsidRPr="0049653E">
              <w:rPr>
                <w:rFonts w:cs="Arial"/>
                <w:sz w:val="22"/>
                <w:szCs w:val="22"/>
              </w:rPr>
              <w:t xml:space="preserve"> </w:t>
            </w:r>
          </w:p>
        </w:tc>
        <w:tc>
          <w:tcPr>
            <w:tcW w:w="3459" w:type="dxa"/>
          </w:tcPr>
          <w:p w14:paraId="2CA301E5" w14:textId="2CE31200" w:rsidR="00D975E3" w:rsidRPr="0049653E" w:rsidRDefault="00D975E3" w:rsidP="00BB0FE2">
            <w:pPr>
              <w:jc w:val="both"/>
              <w:rPr>
                <w:rFonts w:cs="Arial"/>
                <w:sz w:val="22"/>
                <w:szCs w:val="22"/>
              </w:rPr>
            </w:pPr>
            <w:r w:rsidRPr="0049653E">
              <w:rPr>
                <w:rFonts w:cs="Arial"/>
                <w:sz w:val="22"/>
                <w:szCs w:val="22"/>
              </w:rPr>
              <w:t xml:space="preserve">As per </w:t>
            </w:r>
            <w:r w:rsidR="00D456BD" w:rsidRPr="0049653E">
              <w:rPr>
                <w:rFonts w:cs="Arial"/>
                <w:sz w:val="22"/>
                <w:szCs w:val="22"/>
              </w:rPr>
              <w:t xml:space="preserve">AR </w:t>
            </w:r>
            <w:r w:rsidRPr="0049653E">
              <w:rPr>
                <w:rFonts w:cs="Arial"/>
                <w:sz w:val="22"/>
                <w:szCs w:val="22"/>
              </w:rPr>
              <w:t>of the anchor</w:t>
            </w:r>
          </w:p>
        </w:tc>
      </w:tr>
      <w:tr w:rsidR="00D975E3" w:rsidRPr="0049653E" w14:paraId="0C4737C2" w14:textId="77777777" w:rsidTr="00D975E3">
        <w:tc>
          <w:tcPr>
            <w:tcW w:w="704" w:type="dxa"/>
          </w:tcPr>
          <w:p w14:paraId="1E3FED19" w14:textId="77777777" w:rsidR="00D975E3" w:rsidRPr="0049653E" w:rsidRDefault="00D975E3" w:rsidP="00BB0FE2">
            <w:pPr>
              <w:pStyle w:val="ListParagraph"/>
              <w:numPr>
                <w:ilvl w:val="0"/>
                <w:numId w:val="20"/>
              </w:numPr>
              <w:jc w:val="both"/>
              <w:rPr>
                <w:rFonts w:cs="Arial"/>
                <w:sz w:val="22"/>
                <w:szCs w:val="22"/>
              </w:rPr>
            </w:pPr>
          </w:p>
        </w:tc>
        <w:tc>
          <w:tcPr>
            <w:tcW w:w="5749" w:type="dxa"/>
          </w:tcPr>
          <w:p w14:paraId="15779B98" w14:textId="77777777" w:rsidR="00D975E3" w:rsidRPr="0049653E" w:rsidRDefault="00D975E3" w:rsidP="00BB0FE2">
            <w:pPr>
              <w:jc w:val="both"/>
              <w:rPr>
                <w:rFonts w:cs="Arial"/>
                <w:sz w:val="22"/>
                <w:szCs w:val="22"/>
              </w:rPr>
            </w:pPr>
            <w:r w:rsidRPr="0049653E">
              <w:rPr>
                <w:rFonts w:cs="Arial"/>
                <w:sz w:val="22"/>
                <w:szCs w:val="22"/>
              </w:rPr>
              <w:t>Concrete cone strength</w:t>
            </w:r>
          </w:p>
        </w:tc>
        <w:tc>
          <w:tcPr>
            <w:tcW w:w="3459" w:type="dxa"/>
          </w:tcPr>
          <w:p w14:paraId="2898E2F2" w14:textId="0F83C24D" w:rsidR="00D975E3" w:rsidRPr="0049653E" w:rsidRDefault="00D975E3" w:rsidP="00BB0FE2">
            <w:pPr>
              <w:jc w:val="both"/>
              <w:rPr>
                <w:rFonts w:cs="Arial"/>
                <w:sz w:val="22"/>
                <w:szCs w:val="22"/>
              </w:rPr>
            </w:pPr>
            <w:r w:rsidRPr="0049653E">
              <w:rPr>
                <w:rFonts w:cs="Arial"/>
                <w:sz w:val="22"/>
                <w:szCs w:val="22"/>
              </w:rPr>
              <w:t xml:space="preserve">Same as that for static condition (See </w:t>
            </w:r>
            <w:r w:rsidR="005A5817">
              <w:rPr>
                <w:rFonts w:cs="Arial"/>
                <w:b/>
                <w:bCs/>
                <w:sz w:val="22"/>
                <w:szCs w:val="22"/>
              </w:rPr>
              <w:t>9.2</w:t>
            </w:r>
            <w:r w:rsidRPr="0049653E">
              <w:rPr>
                <w:rFonts w:cs="Arial"/>
                <w:sz w:val="22"/>
                <w:szCs w:val="22"/>
              </w:rPr>
              <w:t>)</w:t>
            </w:r>
          </w:p>
        </w:tc>
      </w:tr>
      <w:tr w:rsidR="00D975E3" w:rsidRPr="0049653E" w14:paraId="3E877A44" w14:textId="77777777" w:rsidTr="00D975E3">
        <w:tc>
          <w:tcPr>
            <w:tcW w:w="704" w:type="dxa"/>
          </w:tcPr>
          <w:p w14:paraId="2332B8CA" w14:textId="77777777" w:rsidR="00D975E3" w:rsidRPr="0049653E" w:rsidRDefault="00D975E3" w:rsidP="00BB0FE2">
            <w:pPr>
              <w:pStyle w:val="ListParagraph"/>
              <w:numPr>
                <w:ilvl w:val="0"/>
                <w:numId w:val="20"/>
              </w:numPr>
              <w:jc w:val="both"/>
              <w:rPr>
                <w:rFonts w:cs="Arial"/>
                <w:sz w:val="22"/>
                <w:szCs w:val="22"/>
              </w:rPr>
            </w:pPr>
          </w:p>
        </w:tc>
        <w:tc>
          <w:tcPr>
            <w:tcW w:w="5749" w:type="dxa"/>
          </w:tcPr>
          <w:p w14:paraId="6BE7D068" w14:textId="77777777" w:rsidR="00D975E3" w:rsidRPr="0049653E" w:rsidRDefault="00D975E3" w:rsidP="00BB0FE2">
            <w:pPr>
              <w:jc w:val="both"/>
              <w:rPr>
                <w:rFonts w:cs="Arial"/>
                <w:sz w:val="22"/>
                <w:szCs w:val="22"/>
              </w:rPr>
            </w:pPr>
            <w:r w:rsidRPr="0049653E">
              <w:rPr>
                <w:rFonts w:cs="Arial"/>
                <w:sz w:val="22"/>
                <w:szCs w:val="22"/>
              </w:rPr>
              <w:t xml:space="preserve">Pull-out </w:t>
            </w:r>
            <w:proofErr w:type="gramStart"/>
            <w:r w:rsidRPr="0049653E">
              <w:rPr>
                <w:rFonts w:cs="Arial"/>
                <w:sz w:val="22"/>
                <w:szCs w:val="22"/>
              </w:rPr>
              <w:t>strength  for</w:t>
            </w:r>
            <w:proofErr w:type="gramEnd"/>
            <w:r w:rsidRPr="0049653E">
              <w:rPr>
                <w:rFonts w:cs="Arial"/>
                <w:sz w:val="22"/>
                <w:szCs w:val="22"/>
              </w:rPr>
              <w:t xml:space="preserve"> </w:t>
            </w:r>
            <w:r w:rsidR="00A46CDC" w:rsidRPr="0049653E">
              <w:rPr>
                <w:rFonts w:cs="Arial"/>
                <w:sz w:val="22"/>
                <w:szCs w:val="22"/>
              </w:rPr>
              <w:t xml:space="preserve">mechanical </w:t>
            </w:r>
            <w:r w:rsidR="008D6501" w:rsidRPr="0049653E">
              <w:rPr>
                <w:rFonts w:cs="Arial"/>
                <w:sz w:val="22"/>
                <w:szCs w:val="22"/>
              </w:rPr>
              <w:t>anchor</w:t>
            </w:r>
          </w:p>
        </w:tc>
        <w:tc>
          <w:tcPr>
            <w:tcW w:w="3459" w:type="dxa"/>
          </w:tcPr>
          <w:p w14:paraId="37331A5F" w14:textId="78F2DF9D" w:rsidR="00D975E3" w:rsidRPr="0049653E" w:rsidRDefault="003712E9" w:rsidP="00BB0FE2">
            <w:pPr>
              <w:jc w:val="both"/>
              <w:rPr>
                <w:rFonts w:cs="Arial"/>
                <w:sz w:val="22"/>
                <w:szCs w:val="22"/>
              </w:rPr>
            </w:pPr>
            <w:r w:rsidRPr="0049653E">
              <w:rPr>
                <w:rFonts w:cs="Arial"/>
                <w:sz w:val="22"/>
                <w:szCs w:val="22"/>
              </w:rPr>
              <w:t xml:space="preserve">As per </w:t>
            </w:r>
            <w:r w:rsidR="00D456BD" w:rsidRPr="0049653E">
              <w:rPr>
                <w:rFonts w:cs="Arial"/>
                <w:sz w:val="22"/>
                <w:szCs w:val="22"/>
              </w:rPr>
              <w:t xml:space="preserve">AR </w:t>
            </w:r>
            <w:r w:rsidR="00D975E3" w:rsidRPr="0049653E">
              <w:rPr>
                <w:rFonts w:cs="Arial"/>
                <w:sz w:val="22"/>
                <w:szCs w:val="22"/>
              </w:rPr>
              <w:t>of the anchor</w:t>
            </w:r>
          </w:p>
        </w:tc>
      </w:tr>
      <w:tr w:rsidR="00D975E3" w:rsidRPr="0049653E" w14:paraId="7EFB8CBF" w14:textId="77777777" w:rsidTr="00D975E3">
        <w:tc>
          <w:tcPr>
            <w:tcW w:w="704" w:type="dxa"/>
          </w:tcPr>
          <w:p w14:paraId="6E6A4EAE" w14:textId="77777777" w:rsidR="00D975E3" w:rsidRPr="0049653E" w:rsidRDefault="00D975E3" w:rsidP="00BB0FE2">
            <w:pPr>
              <w:pStyle w:val="ListParagraph"/>
              <w:numPr>
                <w:ilvl w:val="0"/>
                <w:numId w:val="20"/>
              </w:numPr>
              <w:jc w:val="both"/>
              <w:rPr>
                <w:rFonts w:cs="Arial"/>
                <w:sz w:val="22"/>
                <w:szCs w:val="22"/>
              </w:rPr>
            </w:pPr>
          </w:p>
        </w:tc>
        <w:tc>
          <w:tcPr>
            <w:tcW w:w="5749" w:type="dxa"/>
          </w:tcPr>
          <w:p w14:paraId="7F594A17" w14:textId="77777777" w:rsidR="00D975E3" w:rsidRPr="0049653E" w:rsidRDefault="00D975E3" w:rsidP="00BB0FE2">
            <w:pPr>
              <w:jc w:val="both"/>
              <w:rPr>
                <w:rFonts w:cs="Arial"/>
                <w:sz w:val="22"/>
                <w:szCs w:val="22"/>
              </w:rPr>
            </w:pPr>
            <w:r w:rsidRPr="0049653E">
              <w:rPr>
                <w:rFonts w:cs="Arial"/>
                <w:sz w:val="22"/>
                <w:szCs w:val="22"/>
              </w:rPr>
              <w:t>Pull-out strength for Adhesive Anchor</w:t>
            </w:r>
          </w:p>
        </w:tc>
        <w:tc>
          <w:tcPr>
            <w:tcW w:w="3459" w:type="dxa"/>
          </w:tcPr>
          <w:p w14:paraId="1F7C4F51" w14:textId="4CC1C250" w:rsidR="00D975E3" w:rsidRPr="0049653E" w:rsidRDefault="00D975E3" w:rsidP="00BB0FE2">
            <w:pPr>
              <w:jc w:val="both"/>
              <w:rPr>
                <w:rFonts w:cs="Arial"/>
                <w:sz w:val="22"/>
                <w:szCs w:val="22"/>
              </w:rPr>
            </w:pPr>
            <w:r w:rsidRPr="0049653E">
              <w:rPr>
                <w:rFonts w:cs="Arial"/>
                <w:sz w:val="22"/>
                <w:szCs w:val="22"/>
              </w:rPr>
              <w:t>A</w:t>
            </w:r>
            <w:r w:rsidR="003712E9" w:rsidRPr="0049653E">
              <w:rPr>
                <w:rFonts w:cs="Arial"/>
                <w:sz w:val="22"/>
                <w:szCs w:val="22"/>
              </w:rPr>
              <w:t>s</w:t>
            </w:r>
            <w:r w:rsidRPr="0049653E">
              <w:rPr>
                <w:rFonts w:cs="Arial"/>
                <w:sz w:val="22"/>
                <w:szCs w:val="22"/>
              </w:rPr>
              <w:t xml:space="preserve"> per </w:t>
            </w:r>
            <w:r w:rsidR="005A5817">
              <w:rPr>
                <w:rFonts w:cs="Arial"/>
                <w:b/>
                <w:bCs/>
                <w:sz w:val="22"/>
                <w:szCs w:val="22"/>
              </w:rPr>
              <w:t>9</w:t>
            </w:r>
            <w:r w:rsidRPr="0049653E">
              <w:rPr>
                <w:rFonts w:cs="Arial"/>
                <w:b/>
                <w:bCs/>
                <w:sz w:val="22"/>
                <w:szCs w:val="22"/>
              </w:rPr>
              <w:t>.2.2.4</w:t>
            </w:r>
            <w:r w:rsidRPr="0049653E">
              <w:rPr>
                <w:rFonts w:cs="Arial"/>
                <w:sz w:val="22"/>
                <w:szCs w:val="22"/>
              </w:rPr>
              <w:t xml:space="preserve"> using the characteristic bond resistance for seismic </w:t>
            </w:r>
            <m:oMath>
              <m:sSub>
                <m:sSubPr>
                  <m:ctrlPr>
                    <w:rPr>
                      <w:rFonts w:ascii="Cambria Math" w:hAnsi="Cambria Math" w:cs="Arial"/>
                      <w:sz w:val="22"/>
                      <w:szCs w:val="22"/>
                    </w:rPr>
                  </m:ctrlPr>
                </m:sSubPr>
                <m:e>
                  <m:r>
                    <w:rPr>
                      <w:rFonts w:ascii="Cambria Math" w:hAnsi="Cambria Math" w:cs="Arial"/>
                      <w:sz w:val="22"/>
                      <w:szCs w:val="22"/>
                    </w:rPr>
                    <m:t>τ</m:t>
                  </m:r>
                </m:e>
                <m:sub>
                  <m:r>
                    <m:rPr>
                      <m:sty m:val="p"/>
                    </m:rPr>
                    <w:rPr>
                      <w:rFonts w:ascii="Cambria Math" w:hAnsi="Cambria Math" w:cs="Arial"/>
                      <w:sz w:val="22"/>
                      <w:szCs w:val="22"/>
                    </w:rPr>
                    <m:t>Rk,seis</m:t>
                  </m:r>
                </m:sub>
              </m:sSub>
            </m:oMath>
            <w:r w:rsidR="003712E9" w:rsidRPr="0049653E">
              <w:rPr>
                <w:rFonts w:cs="Arial"/>
                <w:sz w:val="22"/>
                <w:szCs w:val="22"/>
              </w:rPr>
              <w:t xml:space="preserve"> as per </w:t>
            </w:r>
            <w:r w:rsidR="00D456BD" w:rsidRPr="0049653E">
              <w:rPr>
                <w:rFonts w:cs="Arial"/>
                <w:sz w:val="22"/>
                <w:szCs w:val="22"/>
              </w:rPr>
              <w:t xml:space="preserve">AR </w:t>
            </w:r>
            <w:r w:rsidRPr="0049653E">
              <w:rPr>
                <w:rFonts w:cs="Arial"/>
                <w:sz w:val="22"/>
                <w:szCs w:val="22"/>
              </w:rPr>
              <w:t>shall be used</w:t>
            </w:r>
          </w:p>
        </w:tc>
      </w:tr>
      <w:tr w:rsidR="00D975E3" w:rsidRPr="0049653E" w14:paraId="546BCD50" w14:textId="77777777" w:rsidTr="00D975E3">
        <w:tc>
          <w:tcPr>
            <w:tcW w:w="704" w:type="dxa"/>
          </w:tcPr>
          <w:p w14:paraId="13536FAE" w14:textId="77777777" w:rsidR="00D975E3" w:rsidRPr="0049653E" w:rsidRDefault="00D975E3" w:rsidP="00BB0FE2">
            <w:pPr>
              <w:pStyle w:val="ListParagraph"/>
              <w:numPr>
                <w:ilvl w:val="0"/>
                <w:numId w:val="20"/>
              </w:numPr>
              <w:jc w:val="both"/>
              <w:rPr>
                <w:rFonts w:cs="Arial"/>
                <w:sz w:val="22"/>
                <w:szCs w:val="22"/>
              </w:rPr>
            </w:pPr>
          </w:p>
        </w:tc>
        <w:tc>
          <w:tcPr>
            <w:tcW w:w="5749" w:type="dxa"/>
          </w:tcPr>
          <w:p w14:paraId="02F01618" w14:textId="77777777" w:rsidR="00D975E3" w:rsidRPr="0049653E" w:rsidRDefault="00D975E3" w:rsidP="00BB0FE2">
            <w:pPr>
              <w:jc w:val="both"/>
              <w:rPr>
                <w:rFonts w:cs="Arial"/>
                <w:sz w:val="22"/>
                <w:szCs w:val="22"/>
              </w:rPr>
            </w:pPr>
            <w:r w:rsidRPr="0049653E">
              <w:rPr>
                <w:rFonts w:cs="Arial"/>
                <w:sz w:val="22"/>
                <w:szCs w:val="22"/>
              </w:rPr>
              <w:t>Splitting strength</w:t>
            </w:r>
          </w:p>
        </w:tc>
        <w:tc>
          <w:tcPr>
            <w:tcW w:w="3459" w:type="dxa"/>
          </w:tcPr>
          <w:p w14:paraId="4F8C4CD1" w14:textId="404855B2" w:rsidR="00D975E3" w:rsidRPr="0049653E" w:rsidRDefault="00D975E3" w:rsidP="00BB0FE2">
            <w:pPr>
              <w:jc w:val="both"/>
              <w:rPr>
                <w:rFonts w:cs="Arial"/>
                <w:sz w:val="22"/>
                <w:szCs w:val="22"/>
              </w:rPr>
            </w:pPr>
            <w:r w:rsidRPr="0049653E">
              <w:rPr>
                <w:rFonts w:cs="Arial"/>
                <w:sz w:val="22"/>
                <w:szCs w:val="22"/>
              </w:rPr>
              <w:t>Same</w:t>
            </w:r>
            <w:r w:rsidR="003712E9" w:rsidRPr="0049653E">
              <w:rPr>
                <w:rFonts w:cs="Arial"/>
                <w:sz w:val="22"/>
                <w:szCs w:val="22"/>
              </w:rPr>
              <w:t xml:space="preserve"> as that for static condition (</w:t>
            </w:r>
            <w:r w:rsidR="003712E9" w:rsidRPr="0049653E">
              <w:rPr>
                <w:rFonts w:cs="Arial"/>
                <w:i/>
                <w:iCs/>
                <w:sz w:val="22"/>
                <w:szCs w:val="22"/>
              </w:rPr>
              <w:t>s</w:t>
            </w:r>
            <w:r w:rsidRPr="0049653E">
              <w:rPr>
                <w:rFonts w:cs="Arial"/>
                <w:i/>
                <w:iCs/>
                <w:sz w:val="22"/>
                <w:szCs w:val="22"/>
              </w:rPr>
              <w:t>ee</w:t>
            </w:r>
            <w:r w:rsidRPr="0049653E">
              <w:rPr>
                <w:rFonts w:cs="Arial"/>
                <w:sz w:val="22"/>
                <w:szCs w:val="22"/>
              </w:rPr>
              <w:t xml:space="preserve"> </w:t>
            </w:r>
            <w:r w:rsidR="005A5817">
              <w:rPr>
                <w:rFonts w:cs="Arial"/>
                <w:b/>
                <w:bCs/>
                <w:sz w:val="22"/>
                <w:szCs w:val="22"/>
              </w:rPr>
              <w:t>9</w:t>
            </w:r>
            <w:r w:rsidRPr="0049653E">
              <w:rPr>
                <w:rFonts w:cs="Arial"/>
                <w:b/>
                <w:bCs/>
                <w:sz w:val="22"/>
                <w:szCs w:val="22"/>
              </w:rPr>
              <w:t>.2</w:t>
            </w:r>
            <w:r w:rsidRPr="0049653E">
              <w:rPr>
                <w:rFonts w:cs="Arial"/>
                <w:sz w:val="22"/>
                <w:szCs w:val="22"/>
              </w:rPr>
              <w:t>)</w:t>
            </w:r>
          </w:p>
        </w:tc>
      </w:tr>
      <w:tr w:rsidR="00D975E3" w:rsidRPr="0049653E" w14:paraId="39656DDE" w14:textId="77777777" w:rsidTr="00D975E3">
        <w:tc>
          <w:tcPr>
            <w:tcW w:w="704" w:type="dxa"/>
          </w:tcPr>
          <w:p w14:paraId="46B0494F" w14:textId="77777777" w:rsidR="00D975E3" w:rsidRPr="0049653E" w:rsidRDefault="003712E9" w:rsidP="00BB0FE2">
            <w:pPr>
              <w:jc w:val="both"/>
              <w:rPr>
                <w:rFonts w:cs="Arial"/>
                <w:sz w:val="22"/>
                <w:szCs w:val="22"/>
              </w:rPr>
            </w:pPr>
            <w:r w:rsidRPr="0049653E">
              <w:rPr>
                <w:rFonts w:cs="Arial"/>
                <w:sz w:val="22"/>
                <w:szCs w:val="22"/>
              </w:rPr>
              <w:t>ii)</w:t>
            </w:r>
          </w:p>
        </w:tc>
        <w:tc>
          <w:tcPr>
            <w:tcW w:w="9208" w:type="dxa"/>
            <w:gridSpan w:val="2"/>
          </w:tcPr>
          <w:p w14:paraId="73F92DF8" w14:textId="77777777" w:rsidR="00D975E3" w:rsidRPr="0049653E" w:rsidRDefault="00D975E3" w:rsidP="00BB0FE2">
            <w:pPr>
              <w:jc w:val="both"/>
              <w:rPr>
                <w:rFonts w:cs="Arial"/>
                <w:b/>
                <w:bCs/>
                <w:sz w:val="22"/>
                <w:szCs w:val="22"/>
              </w:rPr>
            </w:pPr>
            <w:r w:rsidRPr="0049653E">
              <w:rPr>
                <w:rFonts w:cs="Arial"/>
                <w:b/>
                <w:bCs/>
                <w:sz w:val="22"/>
                <w:szCs w:val="22"/>
              </w:rPr>
              <w:t>Strength to resists expected failure types in shear</w:t>
            </w:r>
          </w:p>
        </w:tc>
      </w:tr>
      <w:tr w:rsidR="00D975E3" w:rsidRPr="0049653E" w14:paraId="1F23DF6C" w14:textId="77777777" w:rsidTr="00D975E3">
        <w:tc>
          <w:tcPr>
            <w:tcW w:w="704" w:type="dxa"/>
          </w:tcPr>
          <w:p w14:paraId="0334B159" w14:textId="77777777" w:rsidR="00D975E3" w:rsidRPr="0049653E" w:rsidRDefault="00D975E3" w:rsidP="00BB0FE2">
            <w:pPr>
              <w:pStyle w:val="ListParagraph"/>
              <w:numPr>
                <w:ilvl w:val="0"/>
                <w:numId w:val="22"/>
              </w:numPr>
              <w:jc w:val="both"/>
              <w:rPr>
                <w:rFonts w:cs="Arial"/>
                <w:sz w:val="22"/>
                <w:szCs w:val="22"/>
              </w:rPr>
            </w:pPr>
          </w:p>
        </w:tc>
        <w:tc>
          <w:tcPr>
            <w:tcW w:w="5749" w:type="dxa"/>
          </w:tcPr>
          <w:p w14:paraId="178452B1" w14:textId="77777777" w:rsidR="00D975E3" w:rsidRPr="0049653E" w:rsidRDefault="00D975E3" w:rsidP="00BB0FE2">
            <w:pPr>
              <w:jc w:val="both"/>
              <w:rPr>
                <w:rFonts w:cs="Arial"/>
                <w:sz w:val="22"/>
                <w:szCs w:val="22"/>
              </w:rPr>
            </w:pPr>
            <w:r w:rsidRPr="0049653E">
              <w:rPr>
                <w:rFonts w:cs="Arial"/>
                <w:sz w:val="22"/>
                <w:szCs w:val="22"/>
              </w:rPr>
              <w:t>Steel strength (For shear load without lever arm)</w:t>
            </w:r>
          </w:p>
        </w:tc>
        <w:tc>
          <w:tcPr>
            <w:tcW w:w="3459" w:type="dxa"/>
          </w:tcPr>
          <w:p w14:paraId="4A64FBFC" w14:textId="2B1BE4F5" w:rsidR="00D975E3" w:rsidRPr="0049653E" w:rsidRDefault="003712E9" w:rsidP="00BB0FE2">
            <w:pPr>
              <w:jc w:val="both"/>
              <w:rPr>
                <w:rFonts w:cs="Arial"/>
                <w:sz w:val="22"/>
                <w:szCs w:val="22"/>
              </w:rPr>
            </w:pPr>
            <w:r w:rsidRPr="0049653E">
              <w:rPr>
                <w:rFonts w:cs="Arial"/>
                <w:sz w:val="22"/>
                <w:szCs w:val="22"/>
              </w:rPr>
              <w:t xml:space="preserve">As per </w:t>
            </w:r>
            <w:r w:rsidR="00D456BD" w:rsidRPr="0049653E">
              <w:rPr>
                <w:rFonts w:cs="Arial"/>
                <w:sz w:val="22"/>
                <w:szCs w:val="22"/>
              </w:rPr>
              <w:t xml:space="preserve">AR </w:t>
            </w:r>
            <w:r w:rsidR="00D975E3" w:rsidRPr="0049653E">
              <w:rPr>
                <w:rFonts w:cs="Arial"/>
                <w:sz w:val="22"/>
                <w:szCs w:val="22"/>
              </w:rPr>
              <w:t>of the anchor</w:t>
            </w:r>
          </w:p>
        </w:tc>
      </w:tr>
      <w:tr w:rsidR="00D975E3" w:rsidRPr="0049653E" w14:paraId="0D3FB040" w14:textId="77777777" w:rsidTr="00D975E3">
        <w:tc>
          <w:tcPr>
            <w:tcW w:w="704" w:type="dxa"/>
          </w:tcPr>
          <w:p w14:paraId="3E3EE2CA" w14:textId="77777777" w:rsidR="00D975E3" w:rsidRPr="0049653E" w:rsidRDefault="00D975E3" w:rsidP="00BB0FE2">
            <w:pPr>
              <w:pStyle w:val="ListParagraph"/>
              <w:numPr>
                <w:ilvl w:val="0"/>
                <w:numId w:val="22"/>
              </w:numPr>
              <w:jc w:val="both"/>
              <w:rPr>
                <w:rFonts w:cs="Arial"/>
                <w:sz w:val="22"/>
                <w:szCs w:val="22"/>
              </w:rPr>
            </w:pPr>
          </w:p>
        </w:tc>
        <w:tc>
          <w:tcPr>
            <w:tcW w:w="5749" w:type="dxa"/>
          </w:tcPr>
          <w:p w14:paraId="0D8F2DD6" w14:textId="77777777" w:rsidR="00D975E3" w:rsidRPr="0049653E" w:rsidRDefault="00D975E3" w:rsidP="00BB0FE2">
            <w:pPr>
              <w:jc w:val="both"/>
              <w:rPr>
                <w:rFonts w:cs="Arial"/>
                <w:sz w:val="22"/>
                <w:szCs w:val="22"/>
              </w:rPr>
            </w:pPr>
            <w:r w:rsidRPr="0049653E">
              <w:rPr>
                <w:rFonts w:cs="Arial"/>
                <w:sz w:val="22"/>
                <w:szCs w:val="22"/>
              </w:rPr>
              <w:t>Concrete pry-out strength</w:t>
            </w:r>
          </w:p>
        </w:tc>
        <w:tc>
          <w:tcPr>
            <w:tcW w:w="3459" w:type="dxa"/>
          </w:tcPr>
          <w:p w14:paraId="48DE2509" w14:textId="320C7750" w:rsidR="00D975E3" w:rsidRPr="0049653E" w:rsidRDefault="00D975E3" w:rsidP="00BB0FE2">
            <w:pPr>
              <w:jc w:val="both"/>
              <w:rPr>
                <w:rFonts w:cs="Arial"/>
                <w:sz w:val="22"/>
                <w:szCs w:val="22"/>
              </w:rPr>
            </w:pPr>
            <w:r w:rsidRPr="0049653E">
              <w:rPr>
                <w:rFonts w:cs="Arial"/>
                <w:sz w:val="22"/>
                <w:szCs w:val="22"/>
              </w:rPr>
              <w:t>Same as that for static condition (</w:t>
            </w:r>
            <w:r w:rsidR="003712E9" w:rsidRPr="0049653E">
              <w:rPr>
                <w:rFonts w:cs="Arial"/>
                <w:i/>
                <w:iCs/>
                <w:sz w:val="22"/>
                <w:szCs w:val="22"/>
              </w:rPr>
              <w:t>s</w:t>
            </w:r>
            <w:r w:rsidRPr="0049653E">
              <w:rPr>
                <w:rFonts w:cs="Arial"/>
                <w:i/>
                <w:iCs/>
                <w:sz w:val="22"/>
                <w:szCs w:val="22"/>
              </w:rPr>
              <w:t>ee</w:t>
            </w:r>
            <w:r w:rsidRPr="0049653E">
              <w:rPr>
                <w:rFonts w:cs="Arial"/>
                <w:sz w:val="22"/>
                <w:szCs w:val="22"/>
              </w:rPr>
              <w:t xml:space="preserve"> </w:t>
            </w:r>
            <w:r w:rsidR="005A5817">
              <w:rPr>
                <w:rFonts w:cs="Arial"/>
                <w:b/>
                <w:bCs/>
                <w:sz w:val="22"/>
                <w:szCs w:val="22"/>
              </w:rPr>
              <w:t>9</w:t>
            </w:r>
            <w:r w:rsidRPr="0049653E">
              <w:rPr>
                <w:rFonts w:cs="Arial"/>
                <w:b/>
                <w:bCs/>
                <w:sz w:val="22"/>
                <w:szCs w:val="22"/>
              </w:rPr>
              <w:t>.2</w:t>
            </w:r>
            <w:r w:rsidRPr="0049653E">
              <w:rPr>
                <w:rFonts w:cs="Arial"/>
                <w:sz w:val="22"/>
                <w:szCs w:val="22"/>
              </w:rPr>
              <w:t>)</w:t>
            </w:r>
          </w:p>
        </w:tc>
      </w:tr>
      <w:tr w:rsidR="00D975E3" w:rsidRPr="0049653E" w14:paraId="6F98D77B" w14:textId="77777777" w:rsidTr="00D975E3">
        <w:tc>
          <w:tcPr>
            <w:tcW w:w="704" w:type="dxa"/>
          </w:tcPr>
          <w:p w14:paraId="5F5942E4" w14:textId="77777777" w:rsidR="00D975E3" w:rsidRPr="0049653E" w:rsidRDefault="00D975E3" w:rsidP="00BB0FE2">
            <w:pPr>
              <w:pStyle w:val="ListParagraph"/>
              <w:numPr>
                <w:ilvl w:val="0"/>
                <w:numId w:val="22"/>
              </w:numPr>
              <w:jc w:val="both"/>
              <w:rPr>
                <w:rFonts w:cs="Arial"/>
                <w:sz w:val="22"/>
                <w:szCs w:val="22"/>
              </w:rPr>
            </w:pPr>
          </w:p>
        </w:tc>
        <w:tc>
          <w:tcPr>
            <w:tcW w:w="5749" w:type="dxa"/>
          </w:tcPr>
          <w:p w14:paraId="7E681524" w14:textId="77777777" w:rsidR="00D975E3" w:rsidRPr="0049653E" w:rsidRDefault="00D975E3" w:rsidP="00BB0FE2">
            <w:pPr>
              <w:jc w:val="both"/>
              <w:rPr>
                <w:rFonts w:cs="Arial"/>
                <w:sz w:val="22"/>
                <w:szCs w:val="22"/>
              </w:rPr>
            </w:pPr>
            <w:r w:rsidRPr="0049653E">
              <w:rPr>
                <w:rFonts w:cs="Arial"/>
                <w:sz w:val="22"/>
                <w:szCs w:val="22"/>
              </w:rPr>
              <w:t>Concrete edge strength</w:t>
            </w:r>
          </w:p>
        </w:tc>
        <w:tc>
          <w:tcPr>
            <w:tcW w:w="3459" w:type="dxa"/>
          </w:tcPr>
          <w:p w14:paraId="7A0010FE" w14:textId="234A1640" w:rsidR="00D975E3" w:rsidRPr="0049653E" w:rsidRDefault="00C93C8F" w:rsidP="00BB0FE2">
            <w:pPr>
              <w:jc w:val="both"/>
              <w:rPr>
                <w:rFonts w:cs="Arial"/>
                <w:sz w:val="22"/>
                <w:szCs w:val="22"/>
              </w:rPr>
            </w:pPr>
            <w:r w:rsidRPr="0049653E">
              <w:rPr>
                <w:rFonts w:cs="Arial"/>
                <w:sz w:val="22"/>
                <w:szCs w:val="22"/>
              </w:rPr>
              <w:t>Only first row of anchor to be considered.</w:t>
            </w:r>
            <w:r w:rsidR="003712E9" w:rsidRPr="0049653E">
              <w:rPr>
                <w:rFonts w:cs="Arial"/>
                <w:sz w:val="22"/>
                <w:szCs w:val="22"/>
              </w:rPr>
              <w:t xml:space="preserve"> (</w:t>
            </w:r>
            <w:r w:rsidR="003712E9" w:rsidRPr="0049653E">
              <w:rPr>
                <w:rFonts w:cs="Arial"/>
                <w:i/>
                <w:iCs/>
                <w:sz w:val="22"/>
                <w:szCs w:val="22"/>
              </w:rPr>
              <w:t>s</w:t>
            </w:r>
            <w:r w:rsidR="00D975E3" w:rsidRPr="0049653E">
              <w:rPr>
                <w:rFonts w:cs="Arial"/>
                <w:i/>
                <w:iCs/>
                <w:sz w:val="22"/>
                <w:szCs w:val="22"/>
              </w:rPr>
              <w:t>ee</w:t>
            </w:r>
            <w:r w:rsidR="00D975E3" w:rsidRPr="0049653E">
              <w:rPr>
                <w:rFonts w:cs="Arial"/>
                <w:sz w:val="22"/>
                <w:szCs w:val="22"/>
              </w:rPr>
              <w:t xml:space="preserve"> </w:t>
            </w:r>
            <w:r w:rsidR="005A5817">
              <w:rPr>
                <w:rFonts w:cs="Arial"/>
                <w:b/>
                <w:bCs/>
                <w:sz w:val="22"/>
                <w:szCs w:val="22"/>
              </w:rPr>
              <w:t>9</w:t>
            </w:r>
            <w:r w:rsidR="00D975E3" w:rsidRPr="0049653E">
              <w:rPr>
                <w:rFonts w:cs="Arial"/>
                <w:b/>
                <w:bCs/>
                <w:sz w:val="22"/>
                <w:szCs w:val="22"/>
              </w:rPr>
              <w:t>.2</w:t>
            </w:r>
            <w:r w:rsidR="00D975E3" w:rsidRPr="0049653E">
              <w:rPr>
                <w:rFonts w:cs="Arial"/>
                <w:sz w:val="22"/>
                <w:szCs w:val="22"/>
              </w:rPr>
              <w:t>)</w:t>
            </w:r>
          </w:p>
        </w:tc>
      </w:tr>
    </w:tbl>
    <w:p w14:paraId="558F8996" w14:textId="4F9D27A8" w:rsidR="00B601BA" w:rsidRPr="0049653E" w:rsidRDefault="00B601BA" w:rsidP="00260510">
      <w:pPr>
        <w:jc w:val="both"/>
        <w:rPr>
          <w:rFonts w:cs="Arial"/>
          <w:sz w:val="22"/>
          <w:szCs w:val="22"/>
        </w:rPr>
      </w:pPr>
    </w:p>
    <w:p w14:paraId="5B074114" w14:textId="42714DB9" w:rsidR="00E52AB2" w:rsidRPr="0049653E" w:rsidRDefault="00E52AB2" w:rsidP="00260510">
      <w:pPr>
        <w:jc w:val="both"/>
        <w:rPr>
          <w:rFonts w:cs="Arial"/>
          <w:sz w:val="22"/>
          <w:szCs w:val="22"/>
        </w:rPr>
      </w:pPr>
      <w:r w:rsidRPr="0049653E">
        <w:rPr>
          <w:rFonts w:cs="Arial"/>
          <w:sz w:val="22"/>
          <w:szCs w:val="22"/>
        </w:rPr>
        <w:t xml:space="preserve">Note – </w:t>
      </w:r>
      <w:r w:rsidR="00110E30" w:rsidRPr="0049653E">
        <w:rPr>
          <w:rFonts w:cs="Arial"/>
          <w:sz w:val="22"/>
          <w:szCs w:val="22"/>
        </w:rPr>
        <w:t xml:space="preserve">The design of fastenings under </w:t>
      </w:r>
      <w:r w:rsidR="003E4215" w:rsidRPr="0049653E">
        <w:rPr>
          <w:rFonts w:cs="Arial"/>
          <w:sz w:val="22"/>
          <w:szCs w:val="22"/>
        </w:rPr>
        <w:t xml:space="preserve">earthquake </w:t>
      </w:r>
      <w:r w:rsidR="00110E30" w:rsidRPr="0049653E">
        <w:rPr>
          <w:rFonts w:cs="Arial"/>
          <w:sz w:val="22"/>
          <w:szCs w:val="22"/>
        </w:rPr>
        <w:t xml:space="preserve">loading for </w:t>
      </w:r>
      <w:r w:rsidR="003E4215" w:rsidRPr="0049653E">
        <w:rPr>
          <w:rFonts w:cs="Arial"/>
          <w:sz w:val="22"/>
          <w:szCs w:val="22"/>
        </w:rPr>
        <w:t xml:space="preserve">earthquake </w:t>
      </w:r>
      <w:r w:rsidR="00110E30" w:rsidRPr="0049653E">
        <w:rPr>
          <w:rFonts w:cs="Arial"/>
          <w:sz w:val="22"/>
          <w:szCs w:val="22"/>
        </w:rPr>
        <w:t xml:space="preserve">zones </w:t>
      </w:r>
      <w:r w:rsidR="00C23F15" w:rsidRPr="0049653E">
        <w:rPr>
          <w:rFonts w:cs="Arial"/>
          <w:sz w:val="22"/>
          <w:szCs w:val="22"/>
        </w:rPr>
        <w:t xml:space="preserve">III and above </w:t>
      </w:r>
      <w:r w:rsidR="00110E30" w:rsidRPr="0049653E">
        <w:rPr>
          <w:rFonts w:cs="Arial"/>
          <w:sz w:val="22"/>
          <w:szCs w:val="22"/>
        </w:rPr>
        <w:t xml:space="preserve">and </w:t>
      </w:r>
      <w:r w:rsidR="007D6BC8" w:rsidRPr="0049653E">
        <w:rPr>
          <w:rFonts w:cs="Arial"/>
          <w:sz w:val="22"/>
          <w:szCs w:val="22"/>
        </w:rPr>
        <w:t xml:space="preserve">for </w:t>
      </w:r>
      <w:r w:rsidR="00110E30" w:rsidRPr="0049653E">
        <w:rPr>
          <w:rFonts w:cs="Arial"/>
          <w:sz w:val="22"/>
          <w:szCs w:val="22"/>
        </w:rPr>
        <w:t>important</w:t>
      </w:r>
      <w:r w:rsidR="007D6BC8" w:rsidRPr="0049653E">
        <w:rPr>
          <w:rFonts w:cs="Arial"/>
          <w:sz w:val="22"/>
          <w:szCs w:val="22"/>
        </w:rPr>
        <w:t xml:space="preserve"> </w:t>
      </w:r>
      <w:r w:rsidR="00110E30" w:rsidRPr="0049653E">
        <w:rPr>
          <w:rFonts w:cs="Arial"/>
          <w:sz w:val="22"/>
          <w:szCs w:val="22"/>
        </w:rPr>
        <w:t>building classes (as per NBC 2016 and IS 1893) shall be based on an assessment under pulsating tension, crack cycling under constant tension load and alternating shear in cracked concrete at a crack width of 0</w:t>
      </w:r>
      <w:r w:rsidR="00C23F15" w:rsidRPr="0049653E">
        <w:rPr>
          <w:rFonts w:cs="Arial"/>
          <w:sz w:val="22"/>
          <w:szCs w:val="22"/>
        </w:rPr>
        <w:t>.</w:t>
      </w:r>
      <w:r w:rsidR="00110E30" w:rsidRPr="0049653E">
        <w:rPr>
          <w:rFonts w:cs="Arial"/>
          <w:sz w:val="22"/>
          <w:szCs w:val="22"/>
        </w:rPr>
        <w:t>8</w:t>
      </w:r>
      <w:r w:rsidR="00C23F15" w:rsidRPr="0049653E">
        <w:rPr>
          <w:rFonts w:cs="Arial"/>
          <w:sz w:val="22"/>
          <w:szCs w:val="22"/>
        </w:rPr>
        <w:t xml:space="preserve"> </w:t>
      </w:r>
      <w:r w:rsidR="00110E30" w:rsidRPr="0049653E">
        <w:rPr>
          <w:rFonts w:cs="Arial"/>
          <w:sz w:val="22"/>
          <w:szCs w:val="22"/>
        </w:rPr>
        <w:t>mm.</w:t>
      </w:r>
    </w:p>
    <w:p w14:paraId="612079D8" w14:textId="77777777" w:rsidR="00E52AB2" w:rsidRPr="0049653E" w:rsidRDefault="00E52AB2" w:rsidP="009B2AAE">
      <w:pPr>
        <w:rPr>
          <w:rFonts w:cs="Arial"/>
          <w:sz w:val="22"/>
          <w:szCs w:val="22"/>
        </w:rPr>
      </w:pPr>
    </w:p>
    <w:p w14:paraId="7E9E1BBA" w14:textId="2D78109A" w:rsidR="00B601BA" w:rsidRPr="0049653E" w:rsidRDefault="0007220B" w:rsidP="009B2AAE">
      <w:pPr>
        <w:rPr>
          <w:rFonts w:cs="Arial"/>
          <w:sz w:val="22"/>
          <w:szCs w:val="22"/>
        </w:rPr>
      </w:pPr>
      <w:r w:rsidRPr="0049653E">
        <w:rPr>
          <w:rFonts w:cs="Arial"/>
          <w:b/>
          <w:bCs/>
          <w:sz w:val="22"/>
          <w:szCs w:val="22"/>
        </w:rPr>
        <w:t>10</w:t>
      </w:r>
      <w:r w:rsidR="00B601BA" w:rsidRPr="0049653E">
        <w:rPr>
          <w:rFonts w:cs="Arial"/>
          <w:b/>
          <w:bCs/>
          <w:sz w:val="22"/>
          <w:szCs w:val="22"/>
        </w:rPr>
        <w:t>.3.3</w:t>
      </w:r>
      <w:r w:rsidR="00B601BA" w:rsidRPr="0049653E">
        <w:rPr>
          <w:rFonts w:cs="Arial"/>
          <w:sz w:val="22"/>
          <w:szCs w:val="22"/>
        </w:rPr>
        <w:t xml:space="preserve"> </w:t>
      </w:r>
      <w:r w:rsidR="00B601BA" w:rsidRPr="0049653E">
        <w:rPr>
          <w:rFonts w:cs="Arial"/>
          <w:i/>
          <w:iCs/>
          <w:sz w:val="22"/>
          <w:szCs w:val="22"/>
        </w:rPr>
        <w:t>Check for Combined Tension and Shear</w:t>
      </w:r>
    </w:p>
    <w:p w14:paraId="129A9F6A" w14:textId="77777777" w:rsidR="00B601BA" w:rsidRPr="0049653E" w:rsidRDefault="00B601BA" w:rsidP="009B2AAE">
      <w:pPr>
        <w:rPr>
          <w:rFonts w:cs="Arial"/>
          <w:sz w:val="22"/>
          <w:szCs w:val="22"/>
        </w:rPr>
      </w:pPr>
    </w:p>
    <w:p w14:paraId="50E26E43" w14:textId="77777777" w:rsidR="00B601BA" w:rsidRPr="0049653E" w:rsidRDefault="00B601BA" w:rsidP="003712E9">
      <w:pPr>
        <w:jc w:val="both"/>
        <w:rPr>
          <w:rFonts w:cs="Arial"/>
          <w:sz w:val="22"/>
          <w:szCs w:val="22"/>
        </w:rPr>
      </w:pPr>
      <w:r w:rsidRPr="0049653E">
        <w:rPr>
          <w:rFonts w:cs="Arial"/>
          <w:sz w:val="22"/>
          <w:szCs w:val="22"/>
        </w:rPr>
        <w:t>The following equations shall be satisfied for combined tension and shear loads:</w:t>
      </w:r>
    </w:p>
    <w:p w14:paraId="19ACE87E" w14:textId="77777777" w:rsidR="00B601BA" w:rsidRPr="0049653E" w:rsidRDefault="00B601BA" w:rsidP="00BB0FE2">
      <w:pPr>
        <w:ind w:left="720"/>
        <w:jc w:val="both"/>
        <w:rPr>
          <w:rFonts w:cs="Arial"/>
          <w:sz w:val="22"/>
          <w:szCs w:val="22"/>
        </w:rPr>
      </w:pPr>
    </w:p>
    <w:p w14:paraId="195FEFAF" w14:textId="77777777" w:rsidR="00B601BA" w:rsidRPr="0049653E" w:rsidRDefault="00000000" w:rsidP="00BB0FE2">
      <w:pPr>
        <w:ind w:left="720"/>
        <w:jc w:val="both"/>
        <w:rPr>
          <w:rFonts w:cs="Arial"/>
          <w:sz w:val="22"/>
          <w:szCs w:val="22"/>
        </w:rPr>
      </w:pPr>
      <m:oMath>
        <m:f>
          <m:fPr>
            <m:type m:val="skw"/>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Ld,seis</m:t>
                </m:r>
              </m:sub>
            </m:sSub>
          </m:num>
          <m:den>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Rd,seis</m:t>
                </m:r>
              </m:sub>
            </m:sSub>
          </m:den>
        </m:f>
        <m:r>
          <m:rPr>
            <m:sty m:val="p"/>
          </m:rPr>
          <w:rPr>
            <w:rFonts w:ascii="Cambria Math" w:hAnsi="Cambria Math" w:cs="Arial"/>
            <w:sz w:val="22"/>
            <w:szCs w:val="22"/>
          </w:rPr>
          <m:t>≤1</m:t>
        </m:r>
      </m:oMath>
      <w:r w:rsidR="00B601BA" w:rsidRPr="0049653E">
        <w:rPr>
          <w:rFonts w:cs="Arial"/>
          <w:sz w:val="22"/>
          <w:szCs w:val="22"/>
        </w:rPr>
        <w:t xml:space="preserve"> </w:t>
      </w:r>
    </w:p>
    <w:p w14:paraId="107AD21C" w14:textId="77777777" w:rsidR="00B601BA" w:rsidRPr="0049653E" w:rsidRDefault="00000000" w:rsidP="00BB0FE2">
      <w:pPr>
        <w:ind w:left="720"/>
        <w:jc w:val="both"/>
        <w:rPr>
          <w:rFonts w:cs="Arial"/>
          <w:sz w:val="22"/>
          <w:szCs w:val="22"/>
        </w:rPr>
      </w:pPr>
      <m:oMath>
        <m:f>
          <m:fPr>
            <m:type m:val="skw"/>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V</m:t>
                </m:r>
              </m:e>
              <m:sub>
                <m:r>
                  <m:rPr>
                    <m:sty m:val="p"/>
                  </m:rPr>
                  <w:rPr>
                    <w:rFonts w:ascii="Cambria Math" w:hAnsi="Cambria Math" w:cs="Arial"/>
                    <w:sz w:val="22"/>
                    <w:szCs w:val="22"/>
                  </w:rPr>
                  <m:t>Ld, seis</m:t>
                </m:r>
              </m:sub>
            </m:sSub>
          </m:num>
          <m:den>
            <m:sSub>
              <m:sSubPr>
                <m:ctrlPr>
                  <w:rPr>
                    <w:rFonts w:ascii="Cambria Math" w:hAnsi="Cambria Math" w:cs="Arial"/>
                    <w:sz w:val="22"/>
                    <w:szCs w:val="22"/>
                  </w:rPr>
                </m:ctrlPr>
              </m:sSubPr>
              <m:e>
                <m:r>
                  <w:rPr>
                    <w:rFonts w:ascii="Cambria Math" w:hAnsi="Cambria Math" w:cs="Arial"/>
                    <w:sz w:val="22"/>
                    <w:szCs w:val="22"/>
                  </w:rPr>
                  <m:t>V</m:t>
                </m:r>
              </m:e>
              <m:sub>
                <m:r>
                  <m:rPr>
                    <m:sty m:val="p"/>
                  </m:rPr>
                  <w:rPr>
                    <w:rFonts w:ascii="Cambria Math" w:hAnsi="Cambria Math" w:cs="Arial"/>
                    <w:sz w:val="22"/>
                    <w:szCs w:val="22"/>
                  </w:rPr>
                  <m:t>Rd,seis</m:t>
                </m:r>
              </m:sub>
            </m:sSub>
          </m:den>
        </m:f>
        <m:r>
          <m:rPr>
            <m:sty m:val="p"/>
          </m:rPr>
          <w:rPr>
            <w:rFonts w:ascii="Cambria Math" w:hAnsi="Cambria Math" w:cs="Arial"/>
            <w:sz w:val="22"/>
            <w:szCs w:val="22"/>
          </w:rPr>
          <m:t>≤1</m:t>
        </m:r>
      </m:oMath>
      <w:r w:rsidR="00B601BA" w:rsidRPr="0049653E">
        <w:rPr>
          <w:rFonts w:cs="Arial"/>
          <w:sz w:val="22"/>
          <w:szCs w:val="22"/>
        </w:rPr>
        <w:t xml:space="preserve"> </w:t>
      </w:r>
    </w:p>
    <w:p w14:paraId="52DB453A" w14:textId="77777777" w:rsidR="00B601BA" w:rsidRPr="0049653E" w:rsidRDefault="00000000" w:rsidP="00BB0FE2">
      <w:pPr>
        <w:ind w:left="720"/>
        <w:jc w:val="both"/>
        <w:rPr>
          <w:rFonts w:cs="Arial"/>
          <w:sz w:val="22"/>
          <w:szCs w:val="22"/>
        </w:rPr>
      </w:pPr>
      <m:oMath>
        <m:d>
          <m:dPr>
            <m:ctrlPr>
              <w:rPr>
                <w:rFonts w:ascii="Cambria Math" w:hAnsi="Cambria Math" w:cs="Arial"/>
                <w:sz w:val="22"/>
                <w:szCs w:val="22"/>
              </w:rPr>
            </m:ctrlPr>
          </m:dPr>
          <m:e>
            <m:f>
              <m:fPr>
                <m:type m:val="skw"/>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Ld,seis</m:t>
                    </m:r>
                  </m:sub>
                </m:sSub>
              </m:num>
              <m:den>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Rd,seis</m:t>
                    </m:r>
                  </m:sub>
                </m:sSub>
              </m:den>
            </m:f>
          </m:e>
        </m:d>
        <m:r>
          <m:rPr>
            <m:sty m:val="p"/>
          </m:rPr>
          <w:rPr>
            <w:rFonts w:ascii="Cambria Math" w:hAnsi="Cambria Math" w:cs="Arial"/>
            <w:sz w:val="22"/>
            <w:szCs w:val="22"/>
          </w:rPr>
          <m:t>+</m:t>
        </m:r>
        <m:d>
          <m:dPr>
            <m:ctrlPr>
              <w:rPr>
                <w:rFonts w:ascii="Cambria Math" w:hAnsi="Cambria Math" w:cs="Arial"/>
                <w:sz w:val="22"/>
                <w:szCs w:val="22"/>
              </w:rPr>
            </m:ctrlPr>
          </m:dPr>
          <m:e>
            <m:f>
              <m:fPr>
                <m:type m:val="skw"/>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V</m:t>
                    </m:r>
                  </m:e>
                  <m:sub>
                    <m:r>
                      <m:rPr>
                        <m:sty m:val="p"/>
                      </m:rPr>
                      <w:rPr>
                        <w:rFonts w:ascii="Cambria Math" w:hAnsi="Cambria Math" w:cs="Arial"/>
                        <w:sz w:val="22"/>
                        <w:szCs w:val="22"/>
                      </w:rPr>
                      <m:t>Ld, seis</m:t>
                    </m:r>
                  </m:sub>
                </m:sSub>
              </m:num>
              <m:den>
                <m:sSub>
                  <m:sSubPr>
                    <m:ctrlPr>
                      <w:rPr>
                        <w:rFonts w:ascii="Cambria Math" w:hAnsi="Cambria Math" w:cs="Arial"/>
                        <w:sz w:val="22"/>
                        <w:szCs w:val="22"/>
                      </w:rPr>
                    </m:ctrlPr>
                  </m:sSubPr>
                  <m:e>
                    <m:r>
                      <w:rPr>
                        <w:rFonts w:ascii="Cambria Math" w:hAnsi="Cambria Math" w:cs="Arial"/>
                        <w:sz w:val="22"/>
                        <w:szCs w:val="22"/>
                      </w:rPr>
                      <m:t>V</m:t>
                    </m:r>
                  </m:e>
                  <m:sub>
                    <m:r>
                      <m:rPr>
                        <m:sty m:val="p"/>
                      </m:rPr>
                      <w:rPr>
                        <w:rFonts w:ascii="Cambria Math" w:hAnsi="Cambria Math" w:cs="Arial"/>
                        <w:sz w:val="22"/>
                        <w:szCs w:val="22"/>
                      </w:rPr>
                      <m:t>Rd,seis</m:t>
                    </m:r>
                  </m:sub>
                </m:sSub>
              </m:den>
            </m:f>
          </m:e>
        </m:d>
        <m:r>
          <m:rPr>
            <m:sty m:val="p"/>
          </m:rPr>
          <w:rPr>
            <w:rFonts w:ascii="Cambria Math" w:hAnsi="Cambria Math" w:cs="Arial"/>
            <w:sz w:val="22"/>
            <w:szCs w:val="22"/>
          </w:rPr>
          <m:t>≤1</m:t>
        </m:r>
      </m:oMath>
      <w:r w:rsidR="00B601BA" w:rsidRPr="0049653E">
        <w:rPr>
          <w:rFonts w:cs="Arial"/>
          <w:sz w:val="22"/>
          <w:szCs w:val="22"/>
        </w:rPr>
        <w:tab/>
      </w:r>
      <w:r w:rsidR="00B601BA" w:rsidRPr="0049653E">
        <w:rPr>
          <w:rFonts w:cs="Arial"/>
          <w:sz w:val="22"/>
          <w:szCs w:val="22"/>
        </w:rPr>
        <w:tab/>
      </w:r>
      <w:r w:rsidR="00B601BA" w:rsidRPr="0049653E">
        <w:rPr>
          <w:rFonts w:cs="Arial"/>
          <w:sz w:val="22"/>
          <w:szCs w:val="22"/>
        </w:rPr>
        <w:tab/>
      </w:r>
      <w:r w:rsidR="00B601BA" w:rsidRPr="0049653E">
        <w:rPr>
          <w:rFonts w:cs="Arial"/>
          <w:sz w:val="22"/>
          <w:szCs w:val="22"/>
        </w:rPr>
        <w:tab/>
      </w:r>
      <w:r w:rsidR="00B601BA" w:rsidRPr="0049653E">
        <w:rPr>
          <w:rFonts w:cs="Arial"/>
          <w:sz w:val="22"/>
          <w:szCs w:val="22"/>
        </w:rPr>
        <w:tab/>
      </w:r>
      <w:r w:rsidR="00B601BA" w:rsidRPr="0049653E">
        <w:rPr>
          <w:rFonts w:cs="Arial"/>
          <w:sz w:val="22"/>
          <w:szCs w:val="22"/>
        </w:rPr>
        <w:tab/>
      </w:r>
      <w:r w:rsidR="00B601BA" w:rsidRPr="0049653E">
        <w:rPr>
          <w:rFonts w:cs="Arial"/>
          <w:sz w:val="22"/>
          <w:szCs w:val="22"/>
        </w:rPr>
        <w:tab/>
      </w:r>
      <w:r w:rsidR="00B601BA" w:rsidRPr="0049653E">
        <w:rPr>
          <w:rFonts w:cs="Arial"/>
          <w:sz w:val="22"/>
          <w:szCs w:val="22"/>
        </w:rPr>
        <w:tab/>
      </w:r>
      <w:r w:rsidR="00B601BA" w:rsidRPr="0049653E">
        <w:rPr>
          <w:rFonts w:cs="Arial"/>
          <w:sz w:val="22"/>
          <w:szCs w:val="22"/>
        </w:rPr>
        <w:tab/>
      </w:r>
    </w:p>
    <w:p w14:paraId="40FB9FBB" w14:textId="0F0B8FB3" w:rsidR="00B601BA" w:rsidRPr="0049653E" w:rsidRDefault="00CF3B0B" w:rsidP="006D58CE">
      <w:pPr>
        <w:spacing w:after="0"/>
        <w:jc w:val="both"/>
        <w:rPr>
          <w:rFonts w:cs="Arial"/>
          <w:sz w:val="22"/>
          <w:szCs w:val="22"/>
        </w:rPr>
      </w:pPr>
      <w:r w:rsidRPr="0049653E">
        <w:rPr>
          <w:rFonts w:cs="Arial"/>
          <w:sz w:val="22"/>
          <w:szCs w:val="22"/>
        </w:rPr>
        <w:t>w</w:t>
      </w:r>
      <w:r w:rsidR="00B601BA" w:rsidRPr="0049653E">
        <w:rPr>
          <w:rFonts w:cs="Arial"/>
          <w:sz w:val="22"/>
          <w:szCs w:val="22"/>
        </w:rPr>
        <w:t xml:space="preserve">here the largest ratio for </w:t>
      </w:r>
      <m:oMath>
        <m:f>
          <m:fPr>
            <m:type m:val="lin"/>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Ld,seis</m:t>
                </m:r>
              </m:sub>
            </m:sSub>
          </m:num>
          <m:den>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rPr>
                  <m:t>Rd,seis</m:t>
                </m:r>
              </m:sub>
            </m:sSub>
          </m:den>
        </m:f>
        <m:r>
          <m:rPr>
            <m:sty m:val="p"/>
          </m:rPr>
          <w:rPr>
            <w:rFonts w:ascii="Cambria Math" w:hAnsi="Cambria Math" w:cs="Arial"/>
            <w:sz w:val="22"/>
            <w:szCs w:val="22"/>
          </w:rPr>
          <m:t xml:space="preserve"> </m:t>
        </m:r>
      </m:oMath>
      <w:r w:rsidR="00B601BA" w:rsidRPr="0049653E">
        <w:rPr>
          <w:rFonts w:cs="Arial"/>
          <w:sz w:val="22"/>
          <w:szCs w:val="22"/>
        </w:rPr>
        <w:t xml:space="preserve">and </w:t>
      </w:r>
      <m:oMath>
        <m:f>
          <m:fPr>
            <m:type m:val="lin"/>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V</m:t>
                </m:r>
              </m:e>
              <m:sub>
                <m:r>
                  <m:rPr>
                    <m:sty m:val="p"/>
                  </m:rPr>
                  <w:rPr>
                    <w:rFonts w:ascii="Cambria Math" w:hAnsi="Cambria Math" w:cs="Arial"/>
                    <w:sz w:val="22"/>
                    <w:szCs w:val="22"/>
                  </w:rPr>
                  <m:t>Ld,seis</m:t>
                </m:r>
              </m:sub>
            </m:sSub>
          </m:num>
          <m:den>
            <m:sSub>
              <m:sSubPr>
                <m:ctrlPr>
                  <w:rPr>
                    <w:rFonts w:ascii="Cambria Math" w:hAnsi="Cambria Math" w:cs="Arial"/>
                    <w:sz w:val="22"/>
                    <w:szCs w:val="22"/>
                  </w:rPr>
                </m:ctrlPr>
              </m:sSubPr>
              <m:e>
                <m:r>
                  <w:rPr>
                    <w:rFonts w:ascii="Cambria Math" w:hAnsi="Cambria Math" w:cs="Arial"/>
                    <w:sz w:val="22"/>
                    <w:szCs w:val="22"/>
                  </w:rPr>
                  <m:t>V</m:t>
                </m:r>
              </m:e>
              <m:sub>
                <m:r>
                  <m:rPr>
                    <m:sty m:val="p"/>
                  </m:rPr>
                  <w:rPr>
                    <w:rFonts w:ascii="Cambria Math" w:hAnsi="Cambria Math" w:cs="Arial"/>
                    <w:sz w:val="22"/>
                    <w:szCs w:val="22"/>
                  </w:rPr>
                  <m:t>Rd,seis</m:t>
                </m:r>
              </m:sub>
            </m:sSub>
          </m:den>
        </m:f>
      </m:oMath>
      <w:r w:rsidR="00B601BA" w:rsidRPr="0049653E">
        <w:rPr>
          <w:rFonts w:cs="Arial"/>
          <w:sz w:val="22"/>
          <w:szCs w:val="22"/>
        </w:rPr>
        <w:t xml:space="preserve"> for different failure types shall be inserted in the above equations. </w:t>
      </w:r>
      <w:r w:rsidR="00C50B6D" w:rsidRPr="0049653E">
        <w:rPr>
          <w:rFonts w:cs="Arial"/>
          <w:sz w:val="22"/>
          <w:szCs w:val="22"/>
        </w:rPr>
        <w:t>The interaction checks shall be separately performed for steel and concrete failur</w:t>
      </w:r>
      <w:r w:rsidR="00EE7D3D" w:rsidRPr="0049653E">
        <w:rPr>
          <w:rFonts w:cs="Arial"/>
          <w:sz w:val="22"/>
          <w:szCs w:val="22"/>
        </w:rPr>
        <w:t>es</w:t>
      </w:r>
      <w:r w:rsidR="00C50B6D" w:rsidRPr="0049653E">
        <w:rPr>
          <w:rFonts w:cs="Arial"/>
          <w:sz w:val="22"/>
          <w:szCs w:val="22"/>
        </w:rPr>
        <w:t>.</w:t>
      </w:r>
    </w:p>
    <w:p w14:paraId="102BA4B9" w14:textId="77777777" w:rsidR="00B601BA" w:rsidRPr="0049653E" w:rsidRDefault="00B601BA" w:rsidP="006D58CE">
      <w:pPr>
        <w:spacing w:after="0"/>
        <w:rPr>
          <w:rFonts w:cs="Arial"/>
          <w:sz w:val="22"/>
          <w:szCs w:val="22"/>
        </w:rPr>
      </w:pPr>
    </w:p>
    <w:p w14:paraId="05243ED1" w14:textId="09D2DE12" w:rsidR="00B601BA" w:rsidRPr="0049653E" w:rsidRDefault="0083250D" w:rsidP="006D58CE">
      <w:pPr>
        <w:spacing w:after="0"/>
        <w:rPr>
          <w:rFonts w:cs="Arial"/>
          <w:i/>
          <w:iCs/>
          <w:sz w:val="22"/>
          <w:szCs w:val="22"/>
        </w:rPr>
      </w:pPr>
      <w:r w:rsidRPr="0049653E">
        <w:rPr>
          <w:rFonts w:cs="Arial"/>
          <w:b/>
          <w:bCs/>
          <w:sz w:val="22"/>
          <w:szCs w:val="22"/>
        </w:rPr>
        <w:t>10.</w:t>
      </w:r>
      <w:r w:rsidR="00B601BA" w:rsidRPr="0049653E">
        <w:rPr>
          <w:rFonts w:cs="Arial"/>
          <w:b/>
          <w:bCs/>
          <w:sz w:val="22"/>
          <w:szCs w:val="22"/>
        </w:rPr>
        <w:t>3.4</w:t>
      </w:r>
      <w:r w:rsidR="00B601BA" w:rsidRPr="0049653E">
        <w:rPr>
          <w:rFonts w:cs="Arial"/>
          <w:sz w:val="22"/>
          <w:szCs w:val="22"/>
        </w:rPr>
        <w:t xml:space="preserve"> </w:t>
      </w:r>
      <w:r w:rsidR="00B601BA" w:rsidRPr="0049653E">
        <w:rPr>
          <w:rFonts w:cs="Arial"/>
          <w:i/>
          <w:iCs/>
          <w:sz w:val="22"/>
          <w:szCs w:val="22"/>
        </w:rPr>
        <w:t>Displacements</w:t>
      </w:r>
    </w:p>
    <w:p w14:paraId="5A8A9BCF" w14:textId="77777777" w:rsidR="00B601BA" w:rsidRPr="0049653E" w:rsidRDefault="00B601BA" w:rsidP="009B2AAE">
      <w:pPr>
        <w:rPr>
          <w:rFonts w:cs="Arial"/>
          <w:sz w:val="22"/>
          <w:szCs w:val="22"/>
        </w:rPr>
      </w:pPr>
    </w:p>
    <w:p w14:paraId="109CA1CE" w14:textId="0A919C04" w:rsidR="00B601BA" w:rsidRPr="0049653E" w:rsidRDefault="00B601BA" w:rsidP="00883CF0">
      <w:pPr>
        <w:jc w:val="both"/>
        <w:rPr>
          <w:rFonts w:cs="Arial"/>
          <w:sz w:val="22"/>
          <w:szCs w:val="22"/>
          <w:lang w:eastAsia="en-US"/>
        </w:rPr>
      </w:pPr>
      <w:r w:rsidRPr="0049653E">
        <w:rPr>
          <w:rFonts w:cs="Arial"/>
          <w:sz w:val="22"/>
          <w:szCs w:val="22"/>
          <w:lang w:eastAsia="en-US"/>
        </w:rPr>
        <w:lastRenderedPageBreak/>
        <w:t xml:space="preserve">The anchor displacement under tensile and shear load at limit state of displacement shall be limited to  </w:t>
      </w:r>
      <m:oMath>
        <m:sSub>
          <m:sSubPr>
            <m:ctrlPr>
              <w:rPr>
                <w:rFonts w:ascii="Cambria Math" w:hAnsi="Cambria Math" w:cs="Arial"/>
                <w:sz w:val="22"/>
                <w:szCs w:val="22"/>
                <w:lang w:eastAsia="en-US"/>
              </w:rPr>
            </m:ctrlPr>
          </m:sSubPr>
          <m:e>
            <m:r>
              <w:rPr>
                <w:rFonts w:ascii="Cambria Math" w:hAnsi="Cambria Math" w:cs="Arial"/>
                <w:sz w:val="22"/>
                <w:szCs w:val="22"/>
                <w:lang w:eastAsia="en-US"/>
              </w:rPr>
              <m:t>δ</m:t>
            </m:r>
          </m:e>
          <m:sub>
            <m:r>
              <m:rPr>
                <m:sty m:val="p"/>
              </m:rPr>
              <w:rPr>
                <w:rFonts w:ascii="Cambria Math" w:hAnsi="Cambria Math" w:cs="Arial"/>
                <w:sz w:val="22"/>
                <w:szCs w:val="22"/>
                <w:lang w:eastAsia="en-US"/>
              </w:rPr>
              <m:t>N</m:t>
            </m:r>
            <m:r>
              <w:rPr>
                <w:rFonts w:ascii="Cambria Math" w:hAnsi="Cambria Math" w:cs="Arial"/>
                <w:sz w:val="22"/>
                <w:szCs w:val="22"/>
                <w:lang w:eastAsia="en-US"/>
              </w:rPr>
              <m:t>,</m:t>
            </m:r>
            <m:r>
              <m:rPr>
                <m:sty m:val="p"/>
              </m:rPr>
              <w:rPr>
                <w:rFonts w:ascii="Cambria Math" w:hAnsi="Cambria Math" w:cs="Arial"/>
                <w:sz w:val="22"/>
                <w:szCs w:val="22"/>
                <w:lang w:eastAsia="en-US"/>
              </w:rPr>
              <m:t>req</m:t>
            </m:r>
            <m:d>
              <m:dPr>
                <m:ctrlPr>
                  <w:rPr>
                    <w:rFonts w:ascii="Cambria Math" w:hAnsi="Cambria Math" w:cs="Arial"/>
                    <w:iCs/>
                    <w:sz w:val="22"/>
                    <w:szCs w:val="22"/>
                    <w:lang w:eastAsia="en-US"/>
                  </w:rPr>
                </m:ctrlPr>
              </m:dPr>
              <m:e>
                <m:r>
                  <m:rPr>
                    <m:sty m:val="p"/>
                  </m:rPr>
                  <w:rPr>
                    <w:rFonts w:ascii="Cambria Math" w:hAnsi="Cambria Math" w:cs="Arial"/>
                    <w:sz w:val="22"/>
                    <w:szCs w:val="22"/>
                    <w:lang w:eastAsia="en-US"/>
                  </w:rPr>
                  <m:t>DLS</m:t>
                </m:r>
              </m:e>
            </m:d>
          </m:sub>
        </m:sSub>
      </m:oMath>
      <w:r w:rsidRPr="0049653E">
        <w:rPr>
          <w:rFonts w:cs="Arial"/>
          <w:sz w:val="22"/>
          <w:szCs w:val="22"/>
          <w:lang w:eastAsia="en-US"/>
        </w:rPr>
        <w:t xml:space="preserve"> and </w:t>
      </w:r>
      <m:oMath>
        <m:sSub>
          <m:sSubPr>
            <m:ctrlPr>
              <w:rPr>
                <w:rFonts w:ascii="Cambria Math" w:hAnsi="Cambria Math" w:cs="Arial"/>
                <w:sz w:val="22"/>
                <w:szCs w:val="22"/>
                <w:lang w:eastAsia="en-US"/>
              </w:rPr>
            </m:ctrlPr>
          </m:sSubPr>
          <m:e>
            <m:r>
              <w:rPr>
                <w:rFonts w:ascii="Cambria Math" w:hAnsi="Cambria Math" w:cs="Arial"/>
                <w:sz w:val="22"/>
                <w:szCs w:val="22"/>
                <w:lang w:eastAsia="en-US"/>
              </w:rPr>
              <m:t>δ</m:t>
            </m:r>
          </m:e>
          <m:sub>
            <m:r>
              <m:rPr>
                <m:sty m:val="p"/>
              </m:rPr>
              <w:rPr>
                <w:rFonts w:ascii="Cambria Math" w:hAnsi="Cambria Math" w:cs="Arial"/>
                <w:sz w:val="22"/>
                <w:szCs w:val="22"/>
                <w:lang w:eastAsia="en-US"/>
              </w:rPr>
              <m:t>V,req</m:t>
            </m:r>
            <m:d>
              <m:dPr>
                <m:ctrlPr>
                  <w:rPr>
                    <w:rFonts w:ascii="Cambria Math" w:hAnsi="Cambria Math" w:cs="Arial"/>
                    <w:iCs/>
                    <w:sz w:val="22"/>
                    <w:szCs w:val="22"/>
                    <w:lang w:eastAsia="en-US"/>
                  </w:rPr>
                </m:ctrlPr>
              </m:dPr>
              <m:e>
                <m:r>
                  <m:rPr>
                    <m:sty m:val="p"/>
                  </m:rPr>
                  <w:rPr>
                    <w:rFonts w:ascii="Cambria Math" w:hAnsi="Cambria Math" w:cs="Arial"/>
                    <w:sz w:val="22"/>
                    <w:szCs w:val="22"/>
                    <w:lang w:eastAsia="en-US"/>
                  </w:rPr>
                  <m:t>DLS</m:t>
                </m:r>
              </m:e>
            </m:d>
          </m:sub>
        </m:sSub>
      </m:oMath>
      <w:r w:rsidRPr="0049653E">
        <w:rPr>
          <w:rFonts w:cs="Arial"/>
          <w:color w:val="FF0000"/>
          <w:sz w:val="22"/>
          <w:szCs w:val="22"/>
          <w:lang w:eastAsia="en-US"/>
        </w:rPr>
        <w:t xml:space="preserve"> </w:t>
      </w:r>
      <w:r w:rsidRPr="0049653E">
        <w:rPr>
          <w:rFonts w:cs="Arial"/>
          <w:sz w:val="22"/>
          <w:szCs w:val="22"/>
          <w:lang w:eastAsia="en-US"/>
        </w:rPr>
        <w:t xml:space="preserve">value of the application to meet requirements regarding functionality and assumed support conditions.  If anchor and attached elements are expected to be operational after an </w:t>
      </w:r>
      <w:proofErr w:type="gramStart"/>
      <w:r w:rsidRPr="0049653E">
        <w:rPr>
          <w:rFonts w:cs="Arial"/>
          <w:sz w:val="22"/>
          <w:szCs w:val="22"/>
          <w:lang w:eastAsia="en-US"/>
        </w:rPr>
        <w:t>earthquake</w:t>
      </w:r>
      <w:proofErr w:type="gramEnd"/>
      <w:r w:rsidRPr="0049653E">
        <w:rPr>
          <w:rFonts w:cs="Arial"/>
          <w:sz w:val="22"/>
          <w:szCs w:val="22"/>
          <w:lang w:eastAsia="en-US"/>
        </w:rPr>
        <w:t xml:space="preserve"> then relevant </w:t>
      </w:r>
      <w:r w:rsidR="007F729D" w:rsidRPr="0049653E">
        <w:rPr>
          <w:rFonts w:cs="Arial"/>
          <w:sz w:val="22"/>
          <w:szCs w:val="22"/>
          <w:lang w:eastAsia="en-US"/>
        </w:rPr>
        <w:t xml:space="preserve">anchor </w:t>
      </w:r>
      <w:r w:rsidRPr="0049653E">
        <w:rPr>
          <w:rFonts w:cs="Arial"/>
          <w:sz w:val="22"/>
          <w:szCs w:val="22"/>
          <w:lang w:eastAsia="en-US"/>
        </w:rPr>
        <w:t xml:space="preserve">displacements shall be taken into account.  If the anchor displacements </w:t>
      </w:r>
      <m:oMath>
        <m:sSub>
          <m:sSubPr>
            <m:ctrlPr>
              <w:rPr>
                <w:rFonts w:ascii="Cambria Math" w:hAnsi="Cambria Math" w:cs="Arial"/>
                <w:sz w:val="22"/>
                <w:szCs w:val="22"/>
                <w:lang w:eastAsia="en-US"/>
              </w:rPr>
            </m:ctrlPr>
          </m:sSubPr>
          <m:e>
            <m:r>
              <w:rPr>
                <w:rFonts w:ascii="Cambria Math" w:hAnsi="Cambria Math" w:cs="Arial"/>
                <w:sz w:val="22"/>
                <w:szCs w:val="22"/>
                <w:lang w:eastAsia="en-US"/>
              </w:rPr>
              <m:t>δ</m:t>
            </m:r>
          </m:e>
          <m:sub>
            <m:r>
              <m:rPr>
                <m:sty m:val="p"/>
              </m:rPr>
              <w:rPr>
                <w:rFonts w:ascii="Cambria Math" w:hAnsi="Cambria Math" w:cs="Arial"/>
                <w:sz w:val="22"/>
                <w:szCs w:val="22"/>
                <w:lang w:eastAsia="en-US"/>
              </w:rPr>
              <m:t>N,seis</m:t>
            </m:r>
            <m:d>
              <m:dPr>
                <m:ctrlPr>
                  <w:rPr>
                    <w:rFonts w:ascii="Cambria Math" w:hAnsi="Cambria Math" w:cs="Arial"/>
                    <w:iCs/>
                    <w:sz w:val="22"/>
                    <w:szCs w:val="22"/>
                    <w:lang w:eastAsia="en-US"/>
                  </w:rPr>
                </m:ctrlPr>
              </m:dPr>
              <m:e>
                <m:r>
                  <m:rPr>
                    <m:sty m:val="p"/>
                  </m:rPr>
                  <w:rPr>
                    <w:rFonts w:ascii="Cambria Math" w:hAnsi="Cambria Math" w:cs="Arial"/>
                    <w:sz w:val="22"/>
                    <w:szCs w:val="22"/>
                    <w:lang w:eastAsia="en-US"/>
                  </w:rPr>
                  <m:t>DLS</m:t>
                </m:r>
              </m:e>
            </m:d>
          </m:sub>
        </m:sSub>
      </m:oMath>
      <w:r w:rsidRPr="0049653E">
        <w:rPr>
          <w:rFonts w:cs="Arial"/>
          <w:iCs/>
          <w:sz w:val="22"/>
          <w:szCs w:val="22"/>
          <w:lang w:eastAsia="en-US"/>
        </w:rPr>
        <w:t xml:space="preserve"> </w:t>
      </w:r>
      <w:r w:rsidRPr="0049653E">
        <w:rPr>
          <w:rFonts w:cs="Arial"/>
          <w:sz w:val="22"/>
          <w:szCs w:val="22"/>
          <w:lang w:eastAsia="en-US"/>
        </w:rPr>
        <w:t xml:space="preserve">under tension loading and/or </w:t>
      </w:r>
      <m:oMath>
        <m:sSub>
          <m:sSubPr>
            <m:ctrlPr>
              <w:rPr>
                <w:rFonts w:ascii="Cambria Math" w:hAnsi="Cambria Math" w:cs="Arial"/>
                <w:sz w:val="22"/>
                <w:szCs w:val="22"/>
                <w:lang w:eastAsia="en-US"/>
              </w:rPr>
            </m:ctrlPr>
          </m:sSubPr>
          <m:e>
            <m:r>
              <w:rPr>
                <w:rFonts w:ascii="Cambria Math" w:hAnsi="Cambria Math" w:cs="Arial"/>
                <w:sz w:val="22"/>
                <w:szCs w:val="22"/>
                <w:lang w:eastAsia="en-US"/>
              </w:rPr>
              <m:t>δ</m:t>
            </m:r>
          </m:e>
          <m:sub>
            <m:r>
              <m:rPr>
                <m:sty m:val="p"/>
              </m:rPr>
              <w:rPr>
                <w:rFonts w:ascii="Cambria Math" w:hAnsi="Cambria Math" w:cs="Arial"/>
                <w:sz w:val="22"/>
                <w:szCs w:val="22"/>
                <w:lang w:eastAsia="en-US"/>
              </w:rPr>
              <m:t>V,seis</m:t>
            </m:r>
            <m:d>
              <m:dPr>
                <m:ctrlPr>
                  <w:rPr>
                    <w:rFonts w:ascii="Cambria Math" w:hAnsi="Cambria Math" w:cs="Arial"/>
                    <w:iCs/>
                    <w:sz w:val="22"/>
                    <w:szCs w:val="22"/>
                    <w:lang w:eastAsia="en-US"/>
                  </w:rPr>
                </m:ctrlPr>
              </m:dPr>
              <m:e>
                <m:r>
                  <m:rPr>
                    <m:sty m:val="p"/>
                  </m:rPr>
                  <w:rPr>
                    <w:rFonts w:ascii="Cambria Math" w:hAnsi="Cambria Math" w:cs="Arial"/>
                    <w:sz w:val="22"/>
                    <w:szCs w:val="22"/>
                    <w:lang w:eastAsia="en-US"/>
                  </w:rPr>
                  <m:t>DLS</m:t>
                </m:r>
              </m:e>
            </m:d>
          </m:sub>
        </m:sSub>
      </m:oMath>
      <w:r w:rsidRPr="0049653E">
        <w:rPr>
          <w:rFonts w:cs="Arial"/>
          <w:iCs/>
          <w:sz w:val="22"/>
          <w:szCs w:val="22"/>
          <w:lang w:eastAsia="en-US"/>
        </w:rPr>
        <w:t xml:space="preserve"> </w:t>
      </w:r>
      <w:r w:rsidRPr="0049653E">
        <w:rPr>
          <w:rFonts w:cs="Arial"/>
          <w:sz w:val="22"/>
          <w:szCs w:val="22"/>
          <w:lang w:eastAsia="en-US"/>
        </w:rPr>
        <w:t>under shear l</w:t>
      </w:r>
      <w:r w:rsidR="003712E9" w:rsidRPr="0049653E">
        <w:rPr>
          <w:rFonts w:cs="Arial"/>
          <w:sz w:val="22"/>
          <w:szCs w:val="22"/>
          <w:lang w:eastAsia="en-US"/>
        </w:rPr>
        <w:t xml:space="preserve">oad provided in the relevant </w:t>
      </w:r>
      <w:r w:rsidR="007F729D" w:rsidRPr="0049653E">
        <w:rPr>
          <w:rFonts w:cs="Arial"/>
          <w:sz w:val="22"/>
          <w:szCs w:val="22"/>
          <w:lang w:eastAsia="en-US"/>
        </w:rPr>
        <w:t xml:space="preserve">AR </w:t>
      </w:r>
      <w:r w:rsidRPr="0049653E">
        <w:rPr>
          <w:rFonts w:cs="Arial"/>
          <w:sz w:val="22"/>
          <w:szCs w:val="22"/>
          <w:lang w:eastAsia="en-US"/>
        </w:rPr>
        <w:t xml:space="preserve">are higher than the corresponding required values </w:t>
      </w:r>
      <m:oMath>
        <m:sSub>
          <m:sSubPr>
            <m:ctrlPr>
              <w:rPr>
                <w:rFonts w:ascii="Cambria Math" w:hAnsi="Cambria Math" w:cs="Arial"/>
                <w:sz w:val="22"/>
                <w:szCs w:val="22"/>
                <w:lang w:eastAsia="en-US"/>
              </w:rPr>
            </m:ctrlPr>
          </m:sSubPr>
          <m:e>
            <m:r>
              <w:rPr>
                <w:rFonts w:ascii="Cambria Math" w:hAnsi="Cambria Math" w:cs="Arial"/>
                <w:sz w:val="22"/>
                <w:szCs w:val="22"/>
                <w:lang w:eastAsia="en-US"/>
              </w:rPr>
              <m:t>δ</m:t>
            </m:r>
          </m:e>
          <m:sub>
            <m:r>
              <m:rPr>
                <m:sty m:val="p"/>
              </m:rPr>
              <w:rPr>
                <w:rFonts w:ascii="Cambria Math" w:hAnsi="Cambria Math" w:cs="Arial"/>
                <w:sz w:val="22"/>
                <w:szCs w:val="22"/>
                <w:lang w:eastAsia="en-US"/>
              </w:rPr>
              <m:t>N,req</m:t>
            </m:r>
            <m:d>
              <m:dPr>
                <m:ctrlPr>
                  <w:rPr>
                    <w:rFonts w:ascii="Cambria Math" w:hAnsi="Cambria Math" w:cs="Arial"/>
                    <w:iCs/>
                    <w:sz w:val="22"/>
                    <w:szCs w:val="22"/>
                    <w:lang w:eastAsia="en-US"/>
                  </w:rPr>
                </m:ctrlPr>
              </m:dPr>
              <m:e>
                <m:r>
                  <m:rPr>
                    <m:sty m:val="p"/>
                  </m:rPr>
                  <w:rPr>
                    <w:rFonts w:ascii="Cambria Math" w:hAnsi="Cambria Math" w:cs="Arial"/>
                    <w:sz w:val="22"/>
                    <w:szCs w:val="22"/>
                    <w:lang w:eastAsia="en-US"/>
                  </w:rPr>
                  <m:t>DLS</m:t>
                </m:r>
              </m:e>
            </m:d>
          </m:sub>
        </m:sSub>
      </m:oMath>
      <w:r w:rsidRPr="0049653E">
        <w:rPr>
          <w:rFonts w:cs="Arial"/>
          <w:sz w:val="22"/>
          <w:szCs w:val="22"/>
          <w:lang w:eastAsia="en-US"/>
        </w:rPr>
        <w:t xml:space="preserve"> and/or </w:t>
      </w:r>
      <m:oMath>
        <m:sSub>
          <m:sSubPr>
            <m:ctrlPr>
              <w:rPr>
                <w:rFonts w:ascii="Cambria Math" w:hAnsi="Cambria Math" w:cs="Arial"/>
                <w:sz w:val="22"/>
                <w:szCs w:val="22"/>
                <w:lang w:eastAsia="en-US"/>
              </w:rPr>
            </m:ctrlPr>
          </m:sSubPr>
          <m:e>
            <m:r>
              <w:rPr>
                <w:rFonts w:ascii="Cambria Math" w:hAnsi="Cambria Math" w:cs="Arial"/>
                <w:sz w:val="22"/>
                <w:szCs w:val="22"/>
                <w:lang w:eastAsia="en-US"/>
              </w:rPr>
              <m:t>δ</m:t>
            </m:r>
          </m:e>
          <m:sub>
            <m:r>
              <m:rPr>
                <m:sty m:val="p"/>
              </m:rPr>
              <w:rPr>
                <w:rFonts w:ascii="Cambria Math" w:hAnsi="Cambria Math" w:cs="Arial"/>
                <w:sz w:val="22"/>
                <w:szCs w:val="22"/>
                <w:lang w:eastAsia="en-US"/>
              </w:rPr>
              <m:t>V,req</m:t>
            </m:r>
            <m:d>
              <m:dPr>
                <m:ctrlPr>
                  <w:rPr>
                    <w:rFonts w:ascii="Cambria Math" w:hAnsi="Cambria Math" w:cs="Arial"/>
                    <w:iCs/>
                    <w:sz w:val="22"/>
                    <w:szCs w:val="22"/>
                    <w:lang w:eastAsia="en-US"/>
                  </w:rPr>
                </m:ctrlPr>
              </m:dPr>
              <m:e>
                <m:r>
                  <m:rPr>
                    <m:sty m:val="p"/>
                  </m:rPr>
                  <w:rPr>
                    <w:rFonts w:ascii="Cambria Math" w:hAnsi="Cambria Math" w:cs="Arial"/>
                    <w:sz w:val="22"/>
                    <w:szCs w:val="22"/>
                    <w:lang w:eastAsia="en-US"/>
                  </w:rPr>
                  <m:t>DLS</m:t>
                </m:r>
              </m:e>
            </m:d>
          </m:sub>
        </m:sSub>
      </m:oMath>
      <w:r w:rsidRPr="0049653E">
        <w:rPr>
          <w:rFonts w:cs="Arial"/>
          <w:sz w:val="22"/>
          <w:szCs w:val="22"/>
          <w:lang w:eastAsia="en-US"/>
        </w:rPr>
        <w:t>, the design resistance may be reduced according to the following equations:</w:t>
      </w:r>
    </w:p>
    <w:p w14:paraId="63F80904" w14:textId="77777777" w:rsidR="00B601BA" w:rsidRPr="0049653E" w:rsidRDefault="00000000" w:rsidP="003712E9">
      <w:pPr>
        <w:jc w:val="both"/>
        <w:rPr>
          <w:rFonts w:cs="Arial"/>
          <w:sz w:val="22"/>
          <w:szCs w:val="22"/>
          <w:lang w:eastAsia="en-US"/>
        </w:rPr>
      </w:pPr>
      <m:oMath>
        <m:sSub>
          <m:sSubPr>
            <m:ctrlPr>
              <w:rPr>
                <w:rFonts w:ascii="Cambria Math" w:hAnsi="Cambria Math" w:cs="Arial"/>
                <w:sz w:val="22"/>
                <w:szCs w:val="22"/>
                <w:lang w:eastAsia="en-US"/>
              </w:rPr>
            </m:ctrlPr>
          </m:sSubPr>
          <m:e>
            <m:r>
              <w:rPr>
                <w:rFonts w:ascii="Cambria Math" w:hAnsi="Cambria Math" w:cs="Arial"/>
                <w:sz w:val="22"/>
                <w:szCs w:val="22"/>
                <w:lang w:eastAsia="en-US"/>
              </w:rPr>
              <m:t>N</m:t>
            </m:r>
          </m:e>
          <m:sub>
            <m:r>
              <m:rPr>
                <m:sty m:val="p"/>
              </m:rPr>
              <w:rPr>
                <w:rFonts w:ascii="Cambria Math" w:hAnsi="Cambria Math" w:cs="Arial"/>
                <w:sz w:val="22"/>
                <w:szCs w:val="22"/>
                <w:lang w:eastAsia="en-US"/>
              </w:rPr>
              <m:t>Rd,seis,red</m:t>
            </m:r>
          </m:sub>
        </m:sSub>
        <m:r>
          <m:rPr>
            <m:sty m:val="p"/>
          </m:rPr>
          <w:rPr>
            <w:rFonts w:ascii="Cambria Math" w:hAnsi="Cambria Math" w:cs="Arial"/>
            <w:sz w:val="22"/>
            <w:szCs w:val="22"/>
            <w:lang w:eastAsia="en-US"/>
          </w:rPr>
          <m:t>=</m:t>
        </m:r>
        <m:sSub>
          <m:sSubPr>
            <m:ctrlPr>
              <w:rPr>
                <w:rFonts w:ascii="Cambria Math" w:hAnsi="Cambria Math" w:cs="Arial"/>
                <w:sz w:val="22"/>
                <w:szCs w:val="22"/>
                <w:lang w:eastAsia="en-US"/>
              </w:rPr>
            </m:ctrlPr>
          </m:sSubPr>
          <m:e>
            <m:r>
              <w:rPr>
                <w:rFonts w:ascii="Cambria Math" w:hAnsi="Cambria Math" w:cs="Arial"/>
                <w:sz w:val="22"/>
                <w:szCs w:val="22"/>
                <w:lang w:eastAsia="en-US"/>
              </w:rPr>
              <m:t>N</m:t>
            </m:r>
          </m:e>
          <m:sub>
            <m:r>
              <m:rPr>
                <m:sty m:val="p"/>
              </m:rPr>
              <w:rPr>
                <w:rFonts w:ascii="Cambria Math" w:hAnsi="Cambria Math" w:cs="Arial"/>
                <w:sz w:val="22"/>
                <w:szCs w:val="22"/>
                <w:lang w:eastAsia="en-US"/>
              </w:rPr>
              <m:t>Rd,seis</m:t>
            </m:r>
          </m:sub>
        </m:sSub>
        <m:f>
          <m:fPr>
            <m:type m:val="skw"/>
            <m:ctrlPr>
              <w:rPr>
                <w:rFonts w:ascii="Cambria Math" w:hAnsi="Cambria Math" w:cs="Arial"/>
                <w:sz w:val="22"/>
                <w:szCs w:val="22"/>
                <w:lang w:eastAsia="en-US"/>
              </w:rPr>
            </m:ctrlPr>
          </m:fPr>
          <m:num>
            <m:sSub>
              <m:sSubPr>
                <m:ctrlPr>
                  <w:rPr>
                    <w:rFonts w:ascii="Cambria Math" w:hAnsi="Cambria Math" w:cs="Arial"/>
                    <w:sz w:val="22"/>
                    <w:szCs w:val="22"/>
                    <w:lang w:eastAsia="en-US"/>
                  </w:rPr>
                </m:ctrlPr>
              </m:sSubPr>
              <m:e>
                <m:r>
                  <w:rPr>
                    <w:rFonts w:ascii="Cambria Math" w:hAnsi="Cambria Math" w:cs="Arial"/>
                    <w:sz w:val="22"/>
                    <w:szCs w:val="22"/>
                    <w:lang w:eastAsia="en-US"/>
                  </w:rPr>
                  <m:t>δ</m:t>
                </m:r>
              </m:e>
              <m:sub>
                <m:r>
                  <m:rPr>
                    <m:sty m:val="p"/>
                  </m:rPr>
                  <w:rPr>
                    <w:rFonts w:ascii="Cambria Math" w:hAnsi="Cambria Math" w:cs="Arial"/>
                    <w:sz w:val="22"/>
                    <w:szCs w:val="22"/>
                    <w:lang w:eastAsia="en-US"/>
                  </w:rPr>
                  <m:t>N,req</m:t>
                </m:r>
                <m:d>
                  <m:dPr>
                    <m:ctrlPr>
                      <w:rPr>
                        <w:rFonts w:ascii="Cambria Math" w:hAnsi="Cambria Math" w:cs="Arial"/>
                        <w:iCs/>
                        <w:sz w:val="22"/>
                        <w:szCs w:val="22"/>
                        <w:lang w:eastAsia="en-US"/>
                      </w:rPr>
                    </m:ctrlPr>
                  </m:dPr>
                  <m:e>
                    <m:r>
                      <m:rPr>
                        <m:sty m:val="p"/>
                      </m:rPr>
                      <w:rPr>
                        <w:rFonts w:ascii="Cambria Math" w:hAnsi="Cambria Math" w:cs="Arial"/>
                        <w:sz w:val="22"/>
                        <w:szCs w:val="22"/>
                        <w:lang w:eastAsia="en-US"/>
                      </w:rPr>
                      <m:t>DLS</m:t>
                    </m:r>
                  </m:e>
                </m:d>
              </m:sub>
            </m:sSub>
            <m:r>
              <m:rPr>
                <m:sty m:val="p"/>
              </m:rPr>
              <w:rPr>
                <w:rFonts w:ascii="Cambria Math" w:hAnsi="Cambria Math" w:cs="Arial"/>
                <w:sz w:val="22"/>
                <w:szCs w:val="22"/>
                <w:lang w:eastAsia="en-US"/>
              </w:rPr>
              <m:t xml:space="preserve"> </m:t>
            </m:r>
          </m:num>
          <m:den>
            <m:sSub>
              <m:sSubPr>
                <m:ctrlPr>
                  <w:rPr>
                    <w:rFonts w:ascii="Cambria Math" w:hAnsi="Cambria Math" w:cs="Arial"/>
                    <w:sz w:val="22"/>
                    <w:szCs w:val="22"/>
                    <w:lang w:eastAsia="en-US"/>
                  </w:rPr>
                </m:ctrlPr>
              </m:sSubPr>
              <m:e>
                <m:r>
                  <w:rPr>
                    <w:rFonts w:ascii="Cambria Math" w:hAnsi="Cambria Math" w:cs="Arial"/>
                    <w:sz w:val="22"/>
                    <w:szCs w:val="22"/>
                    <w:lang w:eastAsia="en-US"/>
                  </w:rPr>
                  <m:t>δ</m:t>
                </m:r>
              </m:e>
              <m:sub>
                <m:r>
                  <m:rPr>
                    <m:sty m:val="p"/>
                  </m:rPr>
                  <w:rPr>
                    <w:rFonts w:ascii="Cambria Math" w:hAnsi="Cambria Math" w:cs="Arial"/>
                    <w:sz w:val="22"/>
                    <w:szCs w:val="22"/>
                    <w:lang w:eastAsia="en-US"/>
                  </w:rPr>
                  <m:t>N,seis</m:t>
                </m:r>
                <m:d>
                  <m:dPr>
                    <m:ctrlPr>
                      <w:rPr>
                        <w:rFonts w:ascii="Cambria Math" w:hAnsi="Cambria Math" w:cs="Arial"/>
                        <w:iCs/>
                        <w:sz w:val="22"/>
                        <w:szCs w:val="22"/>
                        <w:lang w:eastAsia="en-US"/>
                      </w:rPr>
                    </m:ctrlPr>
                  </m:dPr>
                  <m:e>
                    <m:r>
                      <m:rPr>
                        <m:sty m:val="p"/>
                      </m:rPr>
                      <w:rPr>
                        <w:rFonts w:ascii="Cambria Math" w:hAnsi="Cambria Math" w:cs="Arial"/>
                        <w:sz w:val="22"/>
                        <w:szCs w:val="22"/>
                        <w:lang w:eastAsia="en-US"/>
                      </w:rPr>
                      <m:t>DLS</m:t>
                    </m:r>
                  </m:e>
                </m:d>
              </m:sub>
            </m:sSub>
          </m:den>
        </m:f>
      </m:oMath>
      <w:r w:rsidR="00B601BA" w:rsidRPr="0049653E">
        <w:rPr>
          <w:rFonts w:cs="Arial"/>
          <w:sz w:val="22"/>
          <w:szCs w:val="22"/>
          <w:lang w:eastAsia="en-US"/>
        </w:rPr>
        <w:t xml:space="preserve"> </w:t>
      </w:r>
    </w:p>
    <w:p w14:paraId="3D7ECC99" w14:textId="77777777" w:rsidR="00B601BA" w:rsidRPr="0049653E" w:rsidRDefault="00B601BA" w:rsidP="003712E9">
      <w:pPr>
        <w:jc w:val="both"/>
        <w:rPr>
          <w:rFonts w:cs="Arial"/>
          <w:sz w:val="22"/>
          <w:szCs w:val="22"/>
          <w:lang w:eastAsia="en-US"/>
        </w:rPr>
      </w:pPr>
    </w:p>
    <w:p w14:paraId="447BE3DF" w14:textId="77777777" w:rsidR="00B601BA" w:rsidRPr="0049653E" w:rsidRDefault="00000000" w:rsidP="003712E9">
      <w:pPr>
        <w:jc w:val="both"/>
        <w:rPr>
          <w:rFonts w:cs="Arial"/>
          <w:sz w:val="22"/>
          <w:szCs w:val="22"/>
          <w:lang w:eastAsia="en-US"/>
        </w:rPr>
      </w:pPr>
      <m:oMath>
        <m:sSub>
          <m:sSubPr>
            <m:ctrlPr>
              <w:rPr>
                <w:rFonts w:ascii="Cambria Math" w:hAnsi="Cambria Math" w:cs="Arial"/>
                <w:sz w:val="22"/>
                <w:szCs w:val="22"/>
                <w:lang w:eastAsia="en-US"/>
              </w:rPr>
            </m:ctrlPr>
          </m:sSubPr>
          <m:e>
            <m:r>
              <w:rPr>
                <w:rFonts w:ascii="Cambria Math" w:hAnsi="Cambria Math" w:cs="Arial"/>
                <w:sz w:val="22"/>
                <w:szCs w:val="22"/>
                <w:lang w:eastAsia="en-US"/>
              </w:rPr>
              <m:t>V</m:t>
            </m:r>
          </m:e>
          <m:sub>
            <m:r>
              <m:rPr>
                <m:sty m:val="p"/>
              </m:rPr>
              <w:rPr>
                <w:rFonts w:ascii="Cambria Math" w:hAnsi="Cambria Math" w:cs="Arial"/>
                <w:sz w:val="22"/>
                <w:szCs w:val="22"/>
                <w:lang w:eastAsia="en-US"/>
              </w:rPr>
              <m:t>Rd,seis,red</m:t>
            </m:r>
          </m:sub>
        </m:sSub>
        <m:r>
          <m:rPr>
            <m:sty m:val="p"/>
          </m:rPr>
          <w:rPr>
            <w:rFonts w:ascii="Cambria Math" w:hAnsi="Cambria Math" w:cs="Arial"/>
            <w:sz w:val="22"/>
            <w:szCs w:val="22"/>
            <w:lang w:eastAsia="en-US"/>
          </w:rPr>
          <m:t>=</m:t>
        </m:r>
        <m:sSub>
          <m:sSubPr>
            <m:ctrlPr>
              <w:rPr>
                <w:rFonts w:ascii="Cambria Math" w:hAnsi="Cambria Math" w:cs="Arial"/>
                <w:sz w:val="22"/>
                <w:szCs w:val="22"/>
                <w:lang w:eastAsia="en-US"/>
              </w:rPr>
            </m:ctrlPr>
          </m:sSubPr>
          <m:e>
            <m:r>
              <w:rPr>
                <w:rFonts w:ascii="Cambria Math" w:hAnsi="Cambria Math" w:cs="Arial"/>
                <w:sz w:val="22"/>
                <w:szCs w:val="22"/>
                <w:lang w:eastAsia="en-US"/>
              </w:rPr>
              <m:t>V</m:t>
            </m:r>
          </m:e>
          <m:sub>
            <m:r>
              <m:rPr>
                <m:sty m:val="p"/>
              </m:rPr>
              <w:rPr>
                <w:rFonts w:ascii="Cambria Math" w:hAnsi="Cambria Math" w:cs="Arial"/>
                <w:sz w:val="22"/>
                <w:szCs w:val="22"/>
                <w:lang w:eastAsia="en-US"/>
              </w:rPr>
              <m:t>Rd,seis</m:t>
            </m:r>
          </m:sub>
        </m:sSub>
        <m:f>
          <m:fPr>
            <m:type m:val="skw"/>
            <m:ctrlPr>
              <w:rPr>
                <w:rFonts w:ascii="Cambria Math" w:hAnsi="Cambria Math" w:cs="Arial"/>
                <w:sz w:val="22"/>
                <w:szCs w:val="22"/>
                <w:lang w:eastAsia="en-US"/>
              </w:rPr>
            </m:ctrlPr>
          </m:fPr>
          <m:num>
            <m:sSub>
              <m:sSubPr>
                <m:ctrlPr>
                  <w:rPr>
                    <w:rFonts w:ascii="Cambria Math" w:hAnsi="Cambria Math" w:cs="Arial"/>
                    <w:sz w:val="22"/>
                    <w:szCs w:val="22"/>
                    <w:lang w:eastAsia="en-US"/>
                  </w:rPr>
                </m:ctrlPr>
              </m:sSubPr>
              <m:e>
                <m:r>
                  <w:rPr>
                    <w:rFonts w:ascii="Cambria Math" w:hAnsi="Cambria Math" w:cs="Arial"/>
                    <w:sz w:val="22"/>
                    <w:szCs w:val="22"/>
                    <w:lang w:eastAsia="en-US"/>
                  </w:rPr>
                  <m:t>δ</m:t>
                </m:r>
              </m:e>
              <m:sub>
                <m:r>
                  <m:rPr>
                    <m:sty m:val="p"/>
                  </m:rPr>
                  <w:rPr>
                    <w:rFonts w:ascii="Cambria Math" w:hAnsi="Cambria Math" w:cs="Arial"/>
                    <w:sz w:val="22"/>
                    <w:szCs w:val="22"/>
                    <w:lang w:eastAsia="en-US"/>
                  </w:rPr>
                  <m:t>V,req</m:t>
                </m:r>
                <m:d>
                  <m:dPr>
                    <m:ctrlPr>
                      <w:rPr>
                        <w:rFonts w:ascii="Cambria Math" w:hAnsi="Cambria Math" w:cs="Arial"/>
                        <w:iCs/>
                        <w:sz w:val="22"/>
                        <w:szCs w:val="22"/>
                        <w:lang w:eastAsia="en-US"/>
                      </w:rPr>
                    </m:ctrlPr>
                  </m:dPr>
                  <m:e>
                    <m:r>
                      <m:rPr>
                        <m:sty m:val="p"/>
                      </m:rPr>
                      <w:rPr>
                        <w:rFonts w:ascii="Cambria Math" w:hAnsi="Cambria Math" w:cs="Arial"/>
                        <w:sz w:val="22"/>
                        <w:szCs w:val="22"/>
                        <w:lang w:eastAsia="en-US"/>
                      </w:rPr>
                      <m:t>DLS</m:t>
                    </m:r>
                  </m:e>
                </m:d>
              </m:sub>
            </m:sSub>
            <m:r>
              <m:rPr>
                <m:sty m:val="p"/>
              </m:rPr>
              <w:rPr>
                <w:rFonts w:ascii="Cambria Math" w:hAnsi="Cambria Math" w:cs="Arial"/>
                <w:sz w:val="22"/>
                <w:szCs w:val="22"/>
                <w:lang w:eastAsia="en-US"/>
              </w:rPr>
              <m:t xml:space="preserve"> </m:t>
            </m:r>
          </m:num>
          <m:den>
            <m:sSub>
              <m:sSubPr>
                <m:ctrlPr>
                  <w:rPr>
                    <w:rFonts w:ascii="Cambria Math" w:hAnsi="Cambria Math" w:cs="Arial"/>
                    <w:sz w:val="22"/>
                    <w:szCs w:val="22"/>
                    <w:lang w:eastAsia="en-US"/>
                  </w:rPr>
                </m:ctrlPr>
              </m:sSubPr>
              <m:e>
                <m:r>
                  <w:rPr>
                    <w:rFonts w:ascii="Cambria Math" w:hAnsi="Cambria Math" w:cs="Arial"/>
                    <w:sz w:val="22"/>
                    <w:szCs w:val="22"/>
                    <w:lang w:eastAsia="en-US"/>
                  </w:rPr>
                  <m:t>δ</m:t>
                </m:r>
              </m:e>
              <m:sub>
                <m:r>
                  <m:rPr>
                    <m:sty m:val="p"/>
                  </m:rPr>
                  <w:rPr>
                    <w:rFonts w:ascii="Cambria Math" w:hAnsi="Cambria Math" w:cs="Arial"/>
                    <w:sz w:val="22"/>
                    <w:szCs w:val="22"/>
                    <w:lang w:eastAsia="en-US"/>
                  </w:rPr>
                  <m:t>V,seis</m:t>
                </m:r>
                <m:d>
                  <m:dPr>
                    <m:ctrlPr>
                      <w:rPr>
                        <w:rFonts w:ascii="Cambria Math" w:hAnsi="Cambria Math" w:cs="Arial"/>
                        <w:iCs/>
                        <w:sz w:val="22"/>
                        <w:szCs w:val="22"/>
                        <w:lang w:eastAsia="en-US"/>
                      </w:rPr>
                    </m:ctrlPr>
                  </m:dPr>
                  <m:e>
                    <m:r>
                      <m:rPr>
                        <m:sty m:val="p"/>
                      </m:rPr>
                      <w:rPr>
                        <w:rFonts w:ascii="Cambria Math" w:hAnsi="Cambria Math" w:cs="Arial"/>
                        <w:sz w:val="22"/>
                        <w:szCs w:val="22"/>
                        <w:lang w:eastAsia="en-US"/>
                      </w:rPr>
                      <m:t>DLS</m:t>
                    </m:r>
                  </m:e>
                </m:d>
              </m:sub>
            </m:sSub>
          </m:den>
        </m:f>
      </m:oMath>
      <w:r w:rsidR="00B601BA" w:rsidRPr="0049653E">
        <w:rPr>
          <w:rFonts w:cs="Arial"/>
          <w:sz w:val="22"/>
          <w:szCs w:val="22"/>
          <w:lang w:eastAsia="en-US"/>
        </w:rPr>
        <w:t xml:space="preserve"> </w:t>
      </w:r>
    </w:p>
    <w:p w14:paraId="5FE1B721" w14:textId="77777777" w:rsidR="00B601BA" w:rsidRPr="0049653E" w:rsidRDefault="00B601BA" w:rsidP="009B2AAE">
      <w:pPr>
        <w:rPr>
          <w:rFonts w:cs="Arial"/>
          <w:sz w:val="22"/>
          <w:szCs w:val="22"/>
          <w:lang w:eastAsia="en-US"/>
        </w:rPr>
      </w:pPr>
    </w:p>
    <w:p w14:paraId="713B5403" w14:textId="326BE911" w:rsidR="00B601BA" w:rsidRPr="0049653E" w:rsidRDefault="003712E9" w:rsidP="00D40C67">
      <w:pPr>
        <w:jc w:val="both"/>
        <w:rPr>
          <w:rFonts w:cs="Arial"/>
          <w:iCs/>
          <w:sz w:val="22"/>
          <w:szCs w:val="22"/>
          <w:lang w:eastAsia="en-US"/>
        </w:rPr>
      </w:pPr>
      <w:r w:rsidRPr="0049653E">
        <w:rPr>
          <w:rFonts w:cs="Arial"/>
          <w:iCs/>
          <w:sz w:val="22"/>
          <w:szCs w:val="22"/>
          <w:lang w:eastAsia="en-US"/>
        </w:rPr>
        <w:t>NOTE</w:t>
      </w:r>
      <w:r w:rsidR="002B070D" w:rsidRPr="0049653E">
        <w:rPr>
          <w:rFonts w:cs="Arial"/>
          <w:iCs/>
          <w:sz w:val="22"/>
          <w:szCs w:val="22"/>
          <w:lang w:eastAsia="en-US"/>
        </w:rPr>
        <w:t xml:space="preserve"> –</w:t>
      </w:r>
      <w:r w:rsidRPr="0049653E">
        <w:rPr>
          <w:rFonts w:cs="Arial"/>
          <w:iCs/>
          <w:sz w:val="22"/>
          <w:szCs w:val="22"/>
          <w:lang w:eastAsia="en-US"/>
        </w:rPr>
        <w:t xml:space="preserve"> </w:t>
      </w:r>
      <w:r w:rsidR="00B601BA" w:rsidRPr="0049653E">
        <w:rPr>
          <w:rFonts w:cs="Arial"/>
          <w:iCs/>
          <w:sz w:val="22"/>
          <w:szCs w:val="22"/>
          <w:lang w:eastAsia="en-US"/>
        </w:rPr>
        <w:t xml:space="preserve">When a rigid support is assumed in the analysis the designer shall establish the limiting displacement compatible to the requirement for the structural behavior. </w:t>
      </w:r>
      <w:r w:rsidR="007F729D" w:rsidRPr="0049653E">
        <w:rPr>
          <w:rFonts w:cs="Arial"/>
          <w:iCs/>
          <w:sz w:val="22"/>
          <w:szCs w:val="22"/>
          <w:lang w:eastAsia="en-US"/>
        </w:rPr>
        <w:t>T</w:t>
      </w:r>
      <w:r w:rsidR="00B601BA" w:rsidRPr="0049653E">
        <w:rPr>
          <w:rFonts w:cs="Arial"/>
          <w:iCs/>
          <w:sz w:val="22"/>
          <w:szCs w:val="22"/>
          <w:lang w:eastAsia="en-US"/>
        </w:rPr>
        <w:t xml:space="preserve">he acceptable displacement associated to a rigid support condition is considered to be 3 mm. </w:t>
      </w:r>
    </w:p>
    <w:p w14:paraId="0C12EDEE" w14:textId="77777777" w:rsidR="00B601BA" w:rsidRPr="0049653E" w:rsidRDefault="00B601BA" w:rsidP="009B2AAE">
      <w:pPr>
        <w:rPr>
          <w:rFonts w:cs="Arial"/>
          <w:iCs/>
          <w:sz w:val="22"/>
          <w:szCs w:val="22"/>
          <w:lang w:eastAsia="en-US"/>
        </w:rPr>
      </w:pPr>
    </w:p>
    <w:p w14:paraId="4D3E7A3C" w14:textId="78E71D27" w:rsidR="00B601BA" w:rsidRPr="0049653E" w:rsidRDefault="00B601BA" w:rsidP="003712E9">
      <w:pPr>
        <w:jc w:val="both"/>
        <w:rPr>
          <w:rFonts w:cs="Arial"/>
          <w:sz w:val="22"/>
          <w:szCs w:val="22"/>
          <w:lang w:eastAsia="en-US"/>
        </w:rPr>
      </w:pPr>
      <w:r w:rsidRPr="0049653E">
        <w:rPr>
          <w:rFonts w:cs="Arial"/>
          <w:sz w:val="22"/>
          <w:szCs w:val="22"/>
          <w:lang w:eastAsia="en-US"/>
        </w:rPr>
        <w:t>If the connection such as façade element is designed to</w:t>
      </w:r>
      <w:r w:rsidR="007507BE" w:rsidRPr="0049653E">
        <w:rPr>
          <w:rFonts w:cs="Arial"/>
          <w:sz w:val="22"/>
          <w:szCs w:val="22"/>
          <w:lang w:eastAsia="en-US"/>
        </w:rPr>
        <w:t xml:space="preserve"> accommodate deformations</w:t>
      </w:r>
      <w:r w:rsidR="00C42855" w:rsidRPr="0049653E">
        <w:rPr>
          <w:rFonts w:cs="Arial"/>
          <w:sz w:val="22"/>
          <w:szCs w:val="22"/>
          <w:lang w:eastAsia="en-US"/>
        </w:rPr>
        <w:t xml:space="preserve"> </w:t>
      </w:r>
      <w:r w:rsidR="007F729D" w:rsidRPr="0049653E">
        <w:rPr>
          <w:rFonts w:cs="Arial"/>
          <w:sz w:val="22"/>
          <w:szCs w:val="22"/>
          <w:lang w:eastAsia="en-US"/>
        </w:rPr>
        <w:t>(</w:t>
      </w:r>
      <w:r w:rsidR="00C42855" w:rsidRPr="0049653E">
        <w:rPr>
          <w:rFonts w:cs="Arial"/>
          <w:sz w:val="22"/>
          <w:szCs w:val="22"/>
          <w:lang w:eastAsia="en-US"/>
        </w:rPr>
        <w:t xml:space="preserve">that is </w:t>
      </w:r>
      <w:r w:rsidRPr="0049653E">
        <w:rPr>
          <w:rFonts w:cs="Arial"/>
          <w:sz w:val="22"/>
          <w:szCs w:val="22"/>
          <w:lang w:eastAsia="en-US"/>
        </w:rPr>
        <w:t xml:space="preserve">displacements or rotations) then it shall be demonstrated that the anchor can accommodate these deformations.  The rotation of a connection </w:t>
      </w:r>
      <m:oMath>
        <m:r>
          <w:rPr>
            <w:rFonts w:ascii="Cambria Math" w:hAnsi="Cambria Math" w:cs="Arial"/>
            <w:sz w:val="22"/>
            <w:szCs w:val="22"/>
            <w:lang w:eastAsia="en-US"/>
          </w:rPr>
          <m:t>θ</m:t>
        </m:r>
      </m:oMath>
      <w:r w:rsidRPr="0049653E">
        <w:rPr>
          <w:rFonts w:cs="Arial"/>
          <w:iCs/>
          <w:sz w:val="22"/>
          <w:szCs w:val="22"/>
          <w:lang w:eastAsia="en-US"/>
        </w:rPr>
        <w:t xml:space="preserve"> </w:t>
      </w:r>
      <w:r w:rsidRPr="0049653E">
        <w:rPr>
          <w:rFonts w:cs="Arial"/>
          <w:sz w:val="22"/>
          <w:szCs w:val="22"/>
          <w:lang w:eastAsia="en-US"/>
        </w:rPr>
        <w:t>(</w:t>
      </w:r>
      <w:r w:rsidR="003712E9" w:rsidRPr="0049653E">
        <w:rPr>
          <w:rFonts w:cs="Arial"/>
          <w:i/>
          <w:iCs/>
          <w:sz w:val="22"/>
          <w:szCs w:val="22"/>
          <w:lang w:eastAsia="en-US"/>
        </w:rPr>
        <w:t>see</w:t>
      </w:r>
      <w:r w:rsidR="00883CF0" w:rsidRPr="0049653E">
        <w:rPr>
          <w:rFonts w:cs="Arial"/>
          <w:i/>
          <w:iCs/>
          <w:sz w:val="22"/>
          <w:szCs w:val="22"/>
          <w:lang w:eastAsia="en-US"/>
        </w:rPr>
        <w:t xml:space="preserve"> </w:t>
      </w:r>
      <w:r w:rsidR="00883CF0" w:rsidRPr="0049653E">
        <w:rPr>
          <w:rFonts w:cs="Arial"/>
          <w:sz w:val="22"/>
          <w:szCs w:val="22"/>
          <w:lang w:eastAsia="en-US"/>
        </w:rPr>
        <w:t xml:space="preserve">Fig. </w:t>
      </w:r>
      <w:r w:rsidR="00D373FB" w:rsidRPr="0049653E">
        <w:rPr>
          <w:rFonts w:cs="Arial"/>
          <w:sz w:val="22"/>
          <w:szCs w:val="22"/>
          <w:lang w:eastAsia="en-US"/>
        </w:rPr>
        <w:t>5</w:t>
      </w:r>
      <w:r w:rsidR="00A20690" w:rsidRPr="0049653E">
        <w:rPr>
          <w:rFonts w:cs="Arial"/>
          <w:sz w:val="22"/>
          <w:szCs w:val="22"/>
          <w:lang w:eastAsia="en-US"/>
        </w:rPr>
        <w:t>5</w:t>
      </w:r>
      <w:r w:rsidRPr="0049653E">
        <w:rPr>
          <w:rFonts w:cs="Arial"/>
          <w:sz w:val="22"/>
          <w:szCs w:val="22"/>
          <w:lang w:eastAsia="en-US"/>
        </w:rPr>
        <w:t>) is given by</w:t>
      </w:r>
    </w:p>
    <w:p w14:paraId="70E4212B" w14:textId="640A532D" w:rsidR="00B601BA" w:rsidRPr="0049653E" w:rsidRDefault="00B601BA" w:rsidP="006D58CE">
      <w:pPr>
        <w:ind w:left="720"/>
        <w:jc w:val="center"/>
        <w:rPr>
          <w:rFonts w:cs="Arial"/>
          <w:sz w:val="22"/>
          <w:szCs w:val="22"/>
          <w:lang w:eastAsia="en-US"/>
        </w:rPr>
      </w:pPr>
      <m:oMathPara>
        <m:oMathParaPr>
          <m:jc m:val="left"/>
        </m:oMathParaPr>
        <m:oMath>
          <m:r>
            <w:rPr>
              <w:rFonts w:ascii="Cambria Math" w:hAnsi="Cambria Math" w:cs="Arial"/>
              <w:sz w:val="22"/>
              <w:szCs w:val="22"/>
              <w:lang w:eastAsia="en-US"/>
            </w:rPr>
            <m:t>θ</m:t>
          </m:r>
          <m:r>
            <m:rPr>
              <m:sty m:val="p"/>
            </m:rPr>
            <w:rPr>
              <w:rFonts w:ascii="Cambria Math" w:hAnsi="Cambria Math" w:cs="Arial"/>
              <w:sz w:val="22"/>
              <w:szCs w:val="22"/>
              <w:lang w:eastAsia="en-US"/>
            </w:rPr>
            <m:t>=</m:t>
          </m:r>
          <m:f>
            <m:fPr>
              <m:type m:val="lin"/>
              <m:ctrlPr>
                <w:rPr>
                  <w:rFonts w:ascii="Cambria Math" w:hAnsi="Cambria Math" w:cs="Arial"/>
                  <w:sz w:val="22"/>
                  <w:szCs w:val="22"/>
                  <w:lang w:eastAsia="en-US"/>
                </w:rPr>
              </m:ctrlPr>
            </m:fPr>
            <m:num>
              <m:sSub>
                <m:sSubPr>
                  <m:ctrlPr>
                    <w:rPr>
                      <w:rFonts w:ascii="Cambria Math" w:hAnsi="Cambria Math" w:cs="Arial"/>
                      <w:sz w:val="22"/>
                      <w:szCs w:val="22"/>
                      <w:lang w:eastAsia="en-US"/>
                    </w:rPr>
                  </m:ctrlPr>
                </m:sSubPr>
                <m:e>
                  <m:r>
                    <w:rPr>
                      <w:rFonts w:ascii="Cambria Math" w:hAnsi="Cambria Math" w:cs="Arial"/>
                      <w:sz w:val="22"/>
                      <w:szCs w:val="22"/>
                      <w:lang w:eastAsia="en-US"/>
                    </w:rPr>
                    <m:t>δ</m:t>
                  </m:r>
                </m:e>
                <m:sub>
                  <m:r>
                    <m:rPr>
                      <m:sty m:val="p"/>
                    </m:rPr>
                    <w:rPr>
                      <w:rFonts w:ascii="Cambria Math" w:hAnsi="Cambria Math" w:cs="Arial"/>
                      <w:sz w:val="22"/>
                      <w:szCs w:val="22"/>
                      <w:lang w:eastAsia="en-US"/>
                    </w:rPr>
                    <m:t>N,seis</m:t>
                  </m:r>
                </m:sub>
              </m:sSub>
            </m:num>
            <m:den>
              <m:sSub>
                <m:sSubPr>
                  <m:ctrlPr>
                    <w:rPr>
                      <w:rFonts w:ascii="Cambria Math" w:hAnsi="Cambria Math" w:cs="Arial"/>
                      <w:sz w:val="22"/>
                      <w:szCs w:val="22"/>
                      <w:lang w:eastAsia="en-US"/>
                    </w:rPr>
                  </m:ctrlPr>
                </m:sSubPr>
                <m:e>
                  <m:r>
                    <w:rPr>
                      <w:rFonts w:ascii="Cambria Math" w:hAnsi="Cambria Math" w:cs="Arial"/>
                      <w:sz w:val="22"/>
                      <w:szCs w:val="22"/>
                      <w:lang w:eastAsia="en-US"/>
                    </w:rPr>
                    <m:t>s'</m:t>
                  </m:r>
                </m:e>
                <m:sub>
                  <m:r>
                    <m:rPr>
                      <m:sty m:val="p"/>
                    </m:rPr>
                    <w:rPr>
                      <w:rFonts w:ascii="Cambria Math" w:hAnsi="Cambria Math" w:cs="Arial"/>
                      <w:sz w:val="22"/>
                      <w:szCs w:val="22"/>
                      <w:lang w:eastAsia="en-US"/>
                    </w:rPr>
                    <m:t>max</m:t>
                  </m:r>
                </m:sub>
              </m:sSub>
            </m:den>
          </m:f>
        </m:oMath>
      </m:oMathPara>
    </w:p>
    <w:p w14:paraId="7E3ED748" w14:textId="43D909F0" w:rsidR="00B601BA" w:rsidRPr="0049653E" w:rsidRDefault="00B601BA" w:rsidP="003712E9">
      <w:pPr>
        <w:jc w:val="both"/>
        <w:rPr>
          <w:rFonts w:cs="Arial"/>
          <w:sz w:val="22"/>
          <w:szCs w:val="22"/>
          <w:lang w:eastAsia="en-US"/>
        </w:rPr>
      </w:pPr>
      <w:proofErr w:type="gramStart"/>
      <w:r w:rsidRPr="0049653E">
        <w:rPr>
          <w:rFonts w:cs="Arial"/>
          <w:sz w:val="22"/>
          <w:szCs w:val="22"/>
          <w:lang w:eastAsia="en-US"/>
        </w:rPr>
        <w:t>where</w:t>
      </w:r>
      <w:proofErr w:type="gramEnd"/>
      <w:r w:rsidRPr="0049653E">
        <w:rPr>
          <w:rFonts w:cs="Arial"/>
          <w:sz w:val="22"/>
          <w:szCs w:val="22"/>
          <w:lang w:eastAsia="en-US"/>
        </w:rPr>
        <w:t>,</w:t>
      </w:r>
    </w:p>
    <w:p w14:paraId="4BD5DCD1" w14:textId="52504725" w:rsidR="00B601BA" w:rsidRPr="0049653E" w:rsidRDefault="00000000" w:rsidP="003712E9">
      <w:pPr>
        <w:jc w:val="both"/>
        <w:rPr>
          <w:rFonts w:cs="Arial"/>
          <w:sz w:val="22"/>
          <w:szCs w:val="22"/>
          <w:lang w:eastAsia="en-US"/>
        </w:rPr>
      </w:pPr>
      <m:oMath>
        <m:sSub>
          <m:sSubPr>
            <m:ctrlPr>
              <w:rPr>
                <w:rFonts w:ascii="Cambria Math" w:hAnsi="Cambria Math" w:cs="Arial"/>
                <w:sz w:val="22"/>
                <w:szCs w:val="22"/>
                <w:lang w:eastAsia="en-US"/>
              </w:rPr>
            </m:ctrlPr>
          </m:sSubPr>
          <m:e>
            <m:r>
              <w:rPr>
                <w:rFonts w:ascii="Cambria Math" w:hAnsi="Cambria Math" w:cs="Arial"/>
                <w:sz w:val="22"/>
                <w:szCs w:val="22"/>
                <w:lang w:eastAsia="en-US"/>
              </w:rPr>
              <m:t>δ</m:t>
            </m:r>
          </m:e>
          <m:sub>
            <m:r>
              <m:rPr>
                <m:sty m:val="p"/>
              </m:rPr>
              <w:rPr>
                <w:rFonts w:ascii="Cambria Math" w:hAnsi="Cambria Math" w:cs="Arial"/>
                <w:sz w:val="22"/>
                <w:szCs w:val="22"/>
                <w:lang w:eastAsia="en-US"/>
              </w:rPr>
              <m:t>N,seis</m:t>
            </m:r>
          </m:sub>
        </m:sSub>
      </m:oMath>
      <w:r w:rsidR="00B601BA" w:rsidRPr="0049653E">
        <w:rPr>
          <w:rFonts w:cs="Arial"/>
          <w:iCs/>
          <w:sz w:val="22"/>
          <w:szCs w:val="22"/>
          <w:lang w:eastAsia="en-US"/>
        </w:rPr>
        <w:t xml:space="preserve"> </w:t>
      </w:r>
      <w:r w:rsidR="00B601BA" w:rsidRPr="0049653E">
        <w:rPr>
          <w:rFonts w:cs="Arial"/>
          <w:iCs/>
          <w:sz w:val="22"/>
          <w:szCs w:val="22"/>
          <w:lang w:eastAsia="en-US"/>
        </w:rPr>
        <w:tab/>
      </w:r>
      <w:r w:rsidR="00B601BA" w:rsidRPr="0049653E">
        <w:rPr>
          <w:rFonts w:cs="Arial"/>
          <w:sz w:val="22"/>
          <w:szCs w:val="22"/>
          <w:lang w:eastAsia="en-US"/>
        </w:rPr>
        <w:t xml:space="preserve">= </w:t>
      </w:r>
      <w:r w:rsidR="006C5074" w:rsidRPr="0049653E">
        <w:rPr>
          <w:rFonts w:cs="Arial"/>
          <w:sz w:val="22"/>
          <w:szCs w:val="22"/>
          <w:lang w:eastAsia="en-US"/>
        </w:rPr>
        <w:t>D</w:t>
      </w:r>
      <w:r w:rsidR="00B601BA" w:rsidRPr="0049653E">
        <w:rPr>
          <w:rFonts w:cs="Arial"/>
          <w:sz w:val="22"/>
          <w:szCs w:val="22"/>
          <w:lang w:eastAsia="en-US"/>
        </w:rPr>
        <w:t>isplacement of the anchor</w:t>
      </w:r>
      <w:r w:rsidR="0032119C" w:rsidRPr="0049653E">
        <w:rPr>
          <w:rFonts w:cs="Arial"/>
          <w:sz w:val="22"/>
          <w:szCs w:val="22"/>
          <w:lang w:eastAsia="en-US"/>
        </w:rPr>
        <w:t xml:space="preserve"> (</w:t>
      </w:r>
      <w:r w:rsidR="006C5074" w:rsidRPr="0049653E">
        <w:rPr>
          <w:rFonts w:cs="Arial"/>
          <w:sz w:val="22"/>
          <w:szCs w:val="22"/>
          <w:lang w:eastAsia="en-US"/>
        </w:rPr>
        <w:t xml:space="preserve">limited to </w:t>
      </w:r>
      <w:r w:rsidR="0032119C" w:rsidRPr="0049653E">
        <w:rPr>
          <w:rFonts w:cs="Arial"/>
          <w:sz w:val="22"/>
          <w:szCs w:val="22"/>
          <w:lang w:eastAsia="en-US"/>
        </w:rPr>
        <w:t>3</w:t>
      </w:r>
      <w:r w:rsidR="00714FBC" w:rsidRPr="0049653E">
        <w:rPr>
          <w:rFonts w:cs="Arial"/>
          <w:sz w:val="22"/>
          <w:szCs w:val="22"/>
          <w:lang w:eastAsia="en-US"/>
        </w:rPr>
        <w:t xml:space="preserve"> </w:t>
      </w:r>
      <w:r w:rsidR="0032119C" w:rsidRPr="0049653E">
        <w:rPr>
          <w:rFonts w:cs="Arial"/>
          <w:sz w:val="22"/>
          <w:szCs w:val="22"/>
          <w:lang w:eastAsia="en-US"/>
        </w:rPr>
        <w:t>mm)</w:t>
      </w:r>
      <w:r w:rsidR="00B601BA" w:rsidRPr="0049653E">
        <w:rPr>
          <w:rFonts w:cs="Arial"/>
          <w:sz w:val="22"/>
          <w:szCs w:val="22"/>
          <w:lang w:eastAsia="en-US"/>
        </w:rPr>
        <w:t xml:space="preserve"> when subjected to </w:t>
      </w:r>
      <w:r w:rsidR="003E4215" w:rsidRPr="0049653E">
        <w:rPr>
          <w:rFonts w:cs="Arial"/>
          <w:sz w:val="22"/>
          <w:szCs w:val="22"/>
          <w:lang w:eastAsia="en-US"/>
        </w:rPr>
        <w:t xml:space="preserve">earthquake </w:t>
      </w:r>
      <w:r w:rsidR="00B601BA" w:rsidRPr="0049653E">
        <w:rPr>
          <w:rFonts w:cs="Arial"/>
          <w:sz w:val="22"/>
          <w:szCs w:val="22"/>
          <w:lang w:eastAsia="en-US"/>
        </w:rPr>
        <w:t>load</w:t>
      </w:r>
    </w:p>
    <w:p w14:paraId="3DA9492C" w14:textId="6CC63825" w:rsidR="001B36CB" w:rsidRPr="0049653E" w:rsidRDefault="00000000" w:rsidP="00B00E6C">
      <w:pPr>
        <w:jc w:val="both"/>
        <w:rPr>
          <w:rFonts w:cs="Arial"/>
          <w:sz w:val="22"/>
          <w:szCs w:val="22"/>
          <w:lang w:eastAsia="en-US"/>
        </w:rPr>
      </w:pPr>
      <m:oMath>
        <m:sSub>
          <m:sSubPr>
            <m:ctrlPr>
              <w:rPr>
                <w:rFonts w:ascii="Cambria Math" w:hAnsi="Cambria Math" w:cs="Arial"/>
                <w:sz w:val="22"/>
                <w:szCs w:val="22"/>
                <w:lang w:eastAsia="en-US"/>
              </w:rPr>
            </m:ctrlPr>
          </m:sSubPr>
          <m:e>
            <m:sSup>
              <m:sSupPr>
                <m:ctrlPr>
                  <w:rPr>
                    <w:rFonts w:ascii="Cambria Math" w:hAnsi="Cambria Math" w:cs="Arial"/>
                    <w:sz w:val="22"/>
                    <w:szCs w:val="22"/>
                    <w:lang w:eastAsia="en-US"/>
                  </w:rPr>
                </m:ctrlPr>
              </m:sSupPr>
              <m:e>
                <m:r>
                  <w:rPr>
                    <w:rFonts w:ascii="Cambria Math" w:hAnsi="Cambria Math" w:cs="Arial"/>
                    <w:sz w:val="22"/>
                    <w:szCs w:val="22"/>
                    <w:lang w:eastAsia="en-US"/>
                  </w:rPr>
                  <m:t>s</m:t>
                </m:r>
              </m:e>
              <m:sup>
                <m:r>
                  <m:rPr>
                    <m:sty m:val="p"/>
                  </m:rPr>
                  <w:rPr>
                    <w:rFonts w:ascii="Cambria Math" w:hAnsi="Cambria Math" w:cs="Arial"/>
                    <w:sz w:val="22"/>
                    <w:szCs w:val="22"/>
                    <w:lang w:eastAsia="en-US"/>
                  </w:rPr>
                  <m:t>'</m:t>
                </m:r>
              </m:sup>
            </m:sSup>
          </m:e>
          <m:sub>
            <m:r>
              <m:rPr>
                <m:sty m:val="p"/>
              </m:rPr>
              <w:rPr>
                <w:rFonts w:ascii="Cambria Math" w:hAnsi="Cambria Math" w:cs="Arial"/>
                <w:sz w:val="22"/>
                <w:szCs w:val="22"/>
                <w:lang w:eastAsia="en-US"/>
              </w:rPr>
              <m:t>max</m:t>
            </m:r>
          </m:sub>
        </m:sSub>
      </m:oMath>
      <w:r w:rsidR="00B601BA" w:rsidRPr="0049653E">
        <w:rPr>
          <w:rFonts w:cs="Arial"/>
          <w:iCs/>
          <w:sz w:val="22"/>
          <w:szCs w:val="22"/>
          <w:lang w:eastAsia="en-US"/>
        </w:rPr>
        <w:t xml:space="preserve"> </w:t>
      </w:r>
      <w:r w:rsidR="00B601BA" w:rsidRPr="0049653E">
        <w:rPr>
          <w:rFonts w:cs="Arial"/>
          <w:iCs/>
          <w:sz w:val="22"/>
          <w:szCs w:val="22"/>
          <w:lang w:eastAsia="en-US"/>
        </w:rPr>
        <w:tab/>
      </w:r>
      <w:r w:rsidR="00B601BA" w:rsidRPr="0049653E">
        <w:rPr>
          <w:rFonts w:cs="Arial"/>
          <w:sz w:val="22"/>
          <w:szCs w:val="22"/>
          <w:lang w:eastAsia="en-US"/>
        </w:rPr>
        <w:t xml:space="preserve">= Distance between the outermost row of anchors and the opposite edge of the </w:t>
      </w:r>
      <w:r w:rsidR="00B601BA" w:rsidRPr="0049653E">
        <w:rPr>
          <w:rFonts w:cs="Arial"/>
          <w:sz w:val="22"/>
          <w:szCs w:val="22"/>
          <w:lang w:eastAsia="en-US"/>
        </w:rPr>
        <w:tab/>
      </w:r>
      <w:r w:rsidR="00B601BA" w:rsidRPr="0049653E">
        <w:rPr>
          <w:rFonts w:cs="Arial"/>
          <w:sz w:val="22"/>
          <w:szCs w:val="22"/>
          <w:lang w:eastAsia="en-US"/>
        </w:rPr>
        <w:tab/>
        <w:t xml:space="preserve">    </w:t>
      </w:r>
      <w:r w:rsidR="006038DE" w:rsidRPr="0049653E">
        <w:rPr>
          <w:rFonts w:cs="Arial"/>
          <w:sz w:val="22"/>
          <w:szCs w:val="22"/>
          <w:lang w:eastAsia="en-US"/>
        </w:rPr>
        <w:t>base plate</w:t>
      </w:r>
    </w:p>
    <w:p w14:paraId="2268FAF2" w14:textId="037D2BB7" w:rsidR="001B36CB" w:rsidRPr="0049653E" w:rsidRDefault="00B00E6C" w:rsidP="001B36CB">
      <w:pPr>
        <w:jc w:val="center"/>
        <w:rPr>
          <w:rFonts w:cs="Arial"/>
          <w:sz w:val="22"/>
          <w:szCs w:val="22"/>
          <w:lang w:eastAsia="en-US"/>
        </w:rPr>
      </w:pPr>
      <w:r w:rsidRPr="0049653E">
        <w:rPr>
          <w:rFonts w:cs="Arial"/>
          <w:noProof/>
          <w:sz w:val="22"/>
          <w:szCs w:val="22"/>
          <w:lang w:eastAsia="en-US"/>
        </w:rPr>
        <w:drawing>
          <wp:inline distT="0" distB="0" distL="0" distR="0" wp14:anchorId="7402C5FF" wp14:editId="31C0876C">
            <wp:extent cx="4405745" cy="1862937"/>
            <wp:effectExtent l="0" t="0" r="0" b="4445"/>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436145" cy="1875791"/>
                    </a:xfrm>
                    <a:prstGeom prst="rect">
                      <a:avLst/>
                    </a:prstGeom>
                  </pic:spPr>
                </pic:pic>
              </a:graphicData>
            </a:graphic>
          </wp:inline>
        </w:drawing>
      </w:r>
    </w:p>
    <w:p w14:paraId="7C54D9F7" w14:textId="2086C9E0" w:rsidR="00804EAC" w:rsidRPr="0049653E" w:rsidRDefault="00B601BA" w:rsidP="00B00E6C">
      <w:pPr>
        <w:rPr>
          <w:rStyle w:val="Emphasis"/>
          <w:rFonts w:cs="Arial"/>
          <w:i w:val="0"/>
          <w:iCs w:val="0"/>
          <w:sz w:val="22"/>
          <w:szCs w:val="22"/>
          <w:lang w:eastAsia="en-US"/>
        </w:rPr>
      </w:pPr>
      <w:r w:rsidRPr="0049653E">
        <w:rPr>
          <w:rFonts w:cs="Arial"/>
          <w:sz w:val="22"/>
          <w:szCs w:val="22"/>
          <w:lang w:eastAsia="en-US"/>
        </w:rPr>
        <w:t xml:space="preserve"> </w:t>
      </w:r>
    </w:p>
    <w:p w14:paraId="024813F8" w14:textId="028DBDE5" w:rsidR="00B00E6C" w:rsidRPr="0049653E" w:rsidRDefault="00B00E6C" w:rsidP="00B00E6C">
      <w:pPr>
        <w:jc w:val="center"/>
        <w:rPr>
          <w:rStyle w:val="Emphasis"/>
          <w:rFonts w:eastAsiaTheme="minorHAnsi" w:cs="Arial"/>
          <w:i w:val="0"/>
          <w:iCs w:val="0"/>
          <w:sz w:val="22"/>
          <w:szCs w:val="22"/>
        </w:rPr>
      </w:pPr>
      <w:bookmarkStart w:id="52" w:name="_Toc450229970"/>
      <w:r w:rsidRPr="0049653E">
        <w:rPr>
          <w:rStyle w:val="Emphasis"/>
          <w:rFonts w:cs="Arial"/>
          <w:i w:val="0"/>
          <w:iCs w:val="0"/>
          <w:sz w:val="22"/>
          <w:szCs w:val="22"/>
        </w:rPr>
        <w:t xml:space="preserve">FIG. </w:t>
      </w:r>
      <w:r w:rsidR="00D373FB" w:rsidRPr="0049653E">
        <w:rPr>
          <w:rStyle w:val="Emphasis"/>
          <w:rFonts w:cs="Arial"/>
          <w:i w:val="0"/>
          <w:iCs w:val="0"/>
          <w:sz w:val="22"/>
          <w:szCs w:val="22"/>
        </w:rPr>
        <w:t>5</w:t>
      </w:r>
      <w:r w:rsidR="00A20690" w:rsidRPr="0049653E">
        <w:rPr>
          <w:rStyle w:val="Emphasis"/>
          <w:rFonts w:cs="Arial"/>
          <w:i w:val="0"/>
          <w:iCs w:val="0"/>
          <w:sz w:val="22"/>
          <w:szCs w:val="22"/>
        </w:rPr>
        <w:t>5</w:t>
      </w:r>
      <w:r w:rsidRPr="0049653E">
        <w:rPr>
          <w:rStyle w:val="Emphasis"/>
          <w:rFonts w:cs="Arial"/>
          <w:i w:val="0"/>
          <w:iCs w:val="0"/>
          <w:sz w:val="22"/>
          <w:szCs w:val="22"/>
        </w:rPr>
        <w:t xml:space="preserve"> </w:t>
      </w:r>
      <w:r w:rsidRPr="0049653E">
        <w:rPr>
          <w:rStyle w:val="Emphasis"/>
          <w:rFonts w:eastAsiaTheme="minorHAnsi" w:cs="Arial"/>
          <w:i w:val="0"/>
          <w:iCs w:val="0"/>
          <w:sz w:val="22"/>
          <w:szCs w:val="22"/>
        </w:rPr>
        <w:t>EXAMPLE OF ROTATION AND DISPLACEMENT OF A CONNECTION</w:t>
      </w:r>
    </w:p>
    <w:p w14:paraId="17054C11" w14:textId="77777777" w:rsidR="008C5B09" w:rsidRDefault="008C5B09" w:rsidP="00610AAD">
      <w:pPr>
        <w:pStyle w:val="Caption"/>
        <w:rPr>
          <w:rFonts w:cs="Arial"/>
          <w:b/>
          <w:bCs/>
          <w:i w:val="0"/>
          <w:iCs w:val="0"/>
          <w:color w:val="auto"/>
          <w:sz w:val="22"/>
          <w:szCs w:val="22"/>
        </w:rPr>
      </w:pPr>
    </w:p>
    <w:p w14:paraId="21B2DB6C" w14:textId="325C390C" w:rsidR="00B601BA" w:rsidRPr="0049653E" w:rsidRDefault="0083250D" w:rsidP="00610AAD">
      <w:pPr>
        <w:pStyle w:val="Caption"/>
        <w:rPr>
          <w:rFonts w:cs="Arial"/>
          <w:b/>
          <w:bCs/>
          <w:i w:val="0"/>
          <w:iCs w:val="0"/>
          <w:color w:val="auto"/>
          <w:sz w:val="22"/>
          <w:szCs w:val="22"/>
        </w:rPr>
      </w:pPr>
      <w:r w:rsidRPr="0049653E">
        <w:rPr>
          <w:rFonts w:cs="Arial"/>
          <w:b/>
          <w:bCs/>
          <w:i w:val="0"/>
          <w:iCs w:val="0"/>
          <w:color w:val="auto"/>
          <w:sz w:val="22"/>
          <w:szCs w:val="22"/>
        </w:rPr>
        <w:t>11</w:t>
      </w:r>
      <w:r w:rsidR="00B601BA" w:rsidRPr="0049653E">
        <w:rPr>
          <w:rFonts w:cs="Arial"/>
          <w:b/>
          <w:bCs/>
          <w:i w:val="0"/>
          <w:iCs w:val="0"/>
          <w:color w:val="auto"/>
          <w:sz w:val="22"/>
          <w:szCs w:val="22"/>
        </w:rPr>
        <w:t xml:space="preserve"> ADDITIONAL CHECKS AND REQUIREMENTS </w:t>
      </w:r>
      <w:bookmarkEnd w:id="51"/>
      <w:bookmarkEnd w:id="52"/>
    </w:p>
    <w:p w14:paraId="28E6CFE5" w14:textId="511918E7" w:rsidR="002B070D" w:rsidRPr="0049653E" w:rsidRDefault="0083250D" w:rsidP="00352F91">
      <w:pPr>
        <w:spacing w:after="0"/>
        <w:rPr>
          <w:rFonts w:cs="Arial"/>
          <w:b/>
          <w:bCs/>
          <w:sz w:val="22"/>
          <w:szCs w:val="22"/>
        </w:rPr>
      </w:pPr>
      <w:bookmarkStart w:id="53" w:name="_Toc162083740"/>
      <w:bookmarkStart w:id="54" w:name="_Toc450229971"/>
      <w:r w:rsidRPr="0049653E">
        <w:rPr>
          <w:rFonts w:cs="Arial"/>
          <w:b/>
          <w:bCs/>
          <w:sz w:val="22"/>
          <w:szCs w:val="22"/>
        </w:rPr>
        <w:t>11</w:t>
      </w:r>
      <w:r w:rsidR="00B601BA" w:rsidRPr="0049653E">
        <w:rPr>
          <w:rFonts w:cs="Arial"/>
          <w:b/>
          <w:bCs/>
          <w:sz w:val="22"/>
          <w:szCs w:val="22"/>
        </w:rPr>
        <w:t>.1 General</w:t>
      </w:r>
      <w:bookmarkEnd w:id="53"/>
      <w:bookmarkEnd w:id="54"/>
    </w:p>
    <w:p w14:paraId="70EBC715" w14:textId="77777777" w:rsidR="00B601BA" w:rsidRPr="0049653E" w:rsidRDefault="00B601BA" w:rsidP="002B070D">
      <w:pPr>
        <w:spacing w:after="0"/>
        <w:jc w:val="both"/>
        <w:rPr>
          <w:rFonts w:cs="Arial"/>
          <w:sz w:val="22"/>
          <w:szCs w:val="22"/>
        </w:rPr>
      </w:pPr>
      <w:r w:rsidRPr="0049653E">
        <w:rPr>
          <w:rFonts w:cs="Arial"/>
          <w:sz w:val="22"/>
          <w:szCs w:val="22"/>
        </w:rPr>
        <w:t>To establish the transmission of the anchor loads to the supports of the concrete member, basic checks shall be carried out with due consideration of the loads introduced by the anchors along with addit</w:t>
      </w:r>
      <w:r w:rsidR="001B36CB" w:rsidRPr="0049653E">
        <w:rPr>
          <w:rFonts w:cs="Arial"/>
          <w:sz w:val="22"/>
          <w:szCs w:val="22"/>
        </w:rPr>
        <w:t>ional provisions given in this s</w:t>
      </w:r>
      <w:r w:rsidRPr="0049653E">
        <w:rPr>
          <w:rFonts w:cs="Arial"/>
          <w:sz w:val="22"/>
          <w:szCs w:val="22"/>
        </w:rPr>
        <w:t>ection.</w:t>
      </w:r>
    </w:p>
    <w:p w14:paraId="20417435" w14:textId="77777777" w:rsidR="00B601BA" w:rsidRPr="0049653E" w:rsidRDefault="00B601BA" w:rsidP="002B070D">
      <w:pPr>
        <w:ind w:left="720"/>
        <w:jc w:val="both"/>
        <w:rPr>
          <w:rFonts w:cs="Arial"/>
          <w:sz w:val="22"/>
          <w:szCs w:val="22"/>
        </w:rPr>
      </w:pPr>
    </w:p>
    <w:p w14:paraId="0A13C73C" w14:textId="1712A462" w:rsidR="001B36CB" w:rsidRPr="0049653E" w:rsidRDefault="002B070D" w:rsidP="002E4060">
      <w:pPr>
        <w:jc w:val="both"/>
        <w:rPr>
          <w:rFonts w:cs="Arial"/>
          <w:sz w:val="22"/>
          <w:szCs w:val="22"/>
        </w:rPr>
      </w:pPr>
      <w:r w:rsidRPr="0049653E">
        <w:rPr>
          <w:rFonts w:cs="Arial"/>
          <w:sz w:val="22"/>
          <w:szCs w:val="22"/>
        </w:rPr>
        <w:lastRenderedPageBreak/>
        <w:t>NOTE –</w:t>
      </w:r>
      <w:r w:rsidR="00B601BA" w:rsidRPr="0049653E">
        <w:rPr>
          <w:rFonts w:cs="Arial"/>
          <w:sz w:val="22"/>
          <w:szCs w:val="22"/>
        </w:rPr>
        <w:t xml:space="preserve"> In</w:t>
      </w:r>
      <w:r w:rsidR="001B36CB" w:rsidRPr="0049653E">
        <w:rPr>
          <w:rFonts w:cs="Arial"/>
          <w:sz w:val="22"/>
          <w:szCs w:val="22"/>
        </w:rPr>
        <w:t xml:space="preserve"> the</w:t>
      </w:r>
      <w:r w:rsidR="00B601BA" w:rsidRPr="0049653E">
        <w:rPr>
          <w:rFonts w:cs="Arial"/>
          <w:sz w:val="22"/>
          <w:szCs w:val="22"/>
        </w:rPr>
        <w:t xml:space="preserve"> case of slabs and beams made out of prefabricated units and added cast-in-situ concrete, anchor loads may be transmitted into the prefabricated concrete only if the precast concrete is connected with the cast-in-situ concrete by shear reinforcement. If this shear reinforcement between precast and cast-in-situ concrete is not present, the anchors shall be </w:t>
      </w:r>
      <w:r w:rsidR="00B83566" w:rsidRPr="0049653E">
        <w:rPr>
          <w:rFonts w:cs="Arial"/>
          <w:sz w:val="22"/>
          <w:szCs w:val="22"/>
        </w:rPr>
        <w:t>designed as per the provisions of this standard.</w:t>
      </w:r>
      <w:bookmarkStart w:id="55" w:name="_Toc162083741"/>
      <w:bookmarkStart w:id="56" w:name="_Toc450229972"/>
    </w:p>
    <w:p w14:paraId="6D7CF15E" w14:textId="77777777" w:rsidR="00D373FB" w:rsidRPr="0049653E" w:rsidRDefault="00D373FB" w:rsidP="002E4060">
      <w:pPr>
        <w:jc w:val="both"/>
        <w:rPr>
          <w:rFonts w:cs="Arial"/>
          <w:sz w:val="22"/>
          <w:szCs w:val="22"/>
        </w:rPr>
      </w:pPr>
    </w:p>
    <w:p w14:paraId="2793F0E3" w14:textId="72831794" w:rsidR="002B070D" w:rsidRPr="0049653E" w:rsidRDefault="0083250D" w:rsidP="002B070D">
      <w:pPr>
        <w:spacing w:after="0"/>
        <w:rPr>
          <w:rFonts w:cs="Arial"/>
          <w:sz w:val="22"/>
          <w:szCs w:val="22"/>
        </w:rPr>
      </w:pPr>
      <w:r w:rsidRPr="0049653E">
        <w:rPr>
          <w:rFonts w:cs="Arial"/>
          <w:b/>
          <w:bCs/>
          <w:sz w:val="22"/>
          <w:szCs w:val="22"/>
        </w:rPr>
        <w:t>11</w:t>
      </w:r>
      <w:r w:rsidR="00B601BA" w:rsidRPr="0049653E">
        <w:rPr>
          <w:rFonts w:cs="Arial"/>
          <w:b/>
          <w:bCs/>
          <w:sz w:val="22"/>
          <w:szCs w:val="22"/>
        </w:rPr>
        <w:t>.2</w:t>
      </w:r>
      <w:r w:rsidR="00B601BA" w:rsidRPr="0049653E">
        <w:rPr>
          <w:rFonts w:cs="Arial"/>
          <w:sz w:val="22"/>
          <w:szCs w:val="22"/>
        </w:rPr>
        <w:t xml:space="preserve"> </w:t>
      </w:r>
      <w:r w:rsidR="00B601BA" w:rsidRPr="0049653E">
        <w:rPr>
          <w:rFonts w:cs="Arial"/>
          <w:b/>
          <w:bCs/>
          <w:sz w:val="22"/>
          <w:szCs w:val="22"/>
        </w:rPr>
        <w:t>Shear Strength of Concrete Member</w:t>
      </w:r>
      <w:bookmarkEnd w:id="55"/>
      <w:bookmarkEnd w:id="56"/>
      <w:r w:rsidR="00B601BA" w:rsidRPr="0049653E">
        <w:rPr>
          <w:rFonts w:cs="Arial"/>
          <w:b/>
          <w:bCs/>
          <w:sz w:val="22"/>
          <w:szCs w:val="22"/>
        </w:rPr>
        <w:t xml:space="preserve"> </w:t>
      </w:r>
    </w:p>
    <w:p w14:paraId="488D98FC" w14:textId="77777777" w:rsidR="00B601BA" w:rsidRPr="0049653E" w:rsidRDefault="00B601BA" w:rsidP="002B070D">
      <w:pPr>
        <w:spacing w:after="0"/>
        <w:jc w:val="both"/>
        <w:rPr>
          <w:rFonts w:cs="Arial"/>
          <w:sz w:val="22"/>
          <w:szCs w:val="22"/>
        </w:rPr>
      </w:pPr>
      <w:r w:rsidRPr="0049653E">
        <w:rPr>
          <w:rFonts w:cs="Arial"/>
          <w:sz w:val="22"/>
          <w:szCs w:val="22"/>
        </w:rPr>
        <w:t xml:space="preserve">The shear forces </w:t>
      </w:r>
      <m:oMath>
        <m:sSub>
          <m:sSubPr>
            <m:ctrlPr>
              <w:rPr>
                <w:rFonts w:ascii="Cambria Math" w:hAnsi="Cambria Math" w:cs="Arial"/>
                <w:sz w:val="22"/>
                <w:szCs w:val="22"/>
              </w:rPr>
            </m:ctrlPr>
          </m:sSubPr>
          <m:e>
            <m:r>
              <w:rPr>
                <w:rFonts w:ascii="Cambria Math" w:hAnsi="Cambria Math" w:cs="Arial"/>
                <w:sz w:val="22"/>
                <w:szCs w:val="22"/>
              </w:rPr>
              <m:t>V</m:t>
            </m:r>
          </m:e>
          <m:sub>
            <m:r>
              <w:rPr>
                <w:rFonts w:ascii="Cambria Math" w:hAnsi="Cambria Math" w:cs="Arial"/>
                <w:sz w:val="22"/>
                <w:szCs w:val="22"/>
              </w:rPr>
              <m:t>Lda</m:t>
            </m:r>
          </m:sub>
        </m:sSub>
      </m:oMath>
      <w:r w:rsidRPr="0049653E">
        <w:rPr>
          <w:rFonts w:cs="Arial"/>
          <w:sz w:val="22"/>
          <w:szCs w:val="22"/>
        </w:rPr>
        <w:t xml:space="preserve"> caused by anchor loads shall not exceed the value 0.4</w:t>
      </w:r>
      <m:oMath>
        <m:sSub>
          <m:sSubPr>
            <m:ctrlPr>
              <w:rPr>
                <w:rFonts w:ascii="Cambria Math" w:hAnsi="Cambria Math" w:cs="Arial"/>
                <w:sz w:val="22"/>
                <w:szCs w:val="22"/>
              </w:rPr>
            </m:ctrlPr>
          </m:sSubPr>
          <m:e>
            <m:r>
              <w:rPr>
                <w:rFonts w:ascii="Cambria Math" w:hAnsi="Cambria Math" w:cs="Arial"/>
                <w:sz w:val="22"/>
                <w:szCs w:val="22"/>
              </w:rPr>
              <m:t>V</m:t>
            </m:r>
          </m:e>
          <m:sub>
            <m:r>
              <m:rPr>
                <m:sty m:val="p"/>
              </m:rPr>
              <w:rPr>
                <w:rFonts w:ascii="Cambria Math" w:hAnsi="Cambria Math" w:cs="Arial"/>
                <w:sz w:val="22"/>
                <w:szCs w:val="22"/>
              </w:rPr>
              <m:t>Rd1</m:t>
            </m:r>
          </m:sub>
        </m:sSub>
      </m:oMath>
      <w:r w:rsidRPr="0049653E">
        <w:rPr>
          <w:rFonts w:cs="Arial"/>
          <w:sz w:val="22"/>
          <w:szCs w:val="22"/>
        </w:rPr>
        <w:t xml:space="preserve">; where </w:t>
      </w:r>
      <m:oMath>
        <m:sSub>
          <m:sSubPr>
            <m:ctrlPr>
              <w:rPr>
                <w:rFonts w:ascii="Cambria Math" w:hAnsi="Cambria Math" w:cs="Arial"/>
                <w:sz w:val="22"/>
                <w:szCs w:val="22"/>
              </w:rPr>
            </m:ctrlPr>
          </m:sSubPr>
          <m:e>
            <m:r>
              <w:rPr>
                <w:rFonts w:ascii="Cambria Math" w:hAnsi="Cambria Math" w:cs="Arial"/>
                <w:sz w:val="22"/>
                <w:szCs w:val="22"/>
              </w:rPr>
              <m:t>V</m:t>
            </m:r>
          </m:e>
          <m:sub>
            <m:r>
              <m:rPr>
                <m:sty m:val="p"/>
              </m:rPr>
              <w:rPr>
                <w:rFonts w:ascii="Cambria Math" w:hAnsi="Cambria Math" w:cs="Arial"/>
                <w:sz w:val="22"/>
                <w:szCs w:val="22"/>
              </w:rPr>
              <m:t>Rd1</m:t>
            </m:r>
          </m:sub>
        </m:sSub>
      </m:oMath>
      <w:r w:rsidRPr="0049653E">
        <w:rPr>
          <w:rFonts w:cs="Arial"/>
          <w:sz w:val="22"/>
          <w:szCs w:val="22"/>
        </w:rPr>
        <w:t xml:space="preserve"> is design shear strength of concrete according to IS 456.  When calculating </w:t>
      </w:r>
      <m:oMath>
        <m:sSub>
          <m:sSubPr>
            <m:ctrlPr>
              <w:rPr>
                <w:rFonts w:ascii="Cambria Math" w:hAnsi="Cambria Math" w:cs="Arial"/>
                <w:sz w:val="22"/>
                <w:szCs w:val="22"/>
              </w:rPr>
            </m:ctrlPr>
          </m:sSubPr>
          <m:e>
            <m:r>
              <w:rPr>
                <w:rFonts w:ascii="Cambria Math" w:hAnsi="Cambria Math" w:cs="Arial"/>
                <w:sz w:val="22"/>
                <w:szCs w:val="22"/>
              </w:rPr>
              <m:t>V</m:t>
            </m:r>
          </m:e>
          <m:sub>
            <m:r>
              <m:rPr>
                <m:sty m:val="p"/>
              </m:rPr>
              <w:rPr>
                <w:rFonts w:ascii="Cambria Math" w:hAnsi="Cambria Math" w:cs="Arial"/>
                <w:sz w:val="22"/>
                <w:szCs w:val="22"/>
              </w:rPr>
              <m:t>Lda</m:t>
            </m:r>
          </m:sub>
        </m:sSub>
      </m:oMath>
      <w:r w:rsidRPr="0049653E">
        <w:rPr>
          <w:rFonts w:cs="Arial"/>
          <w:sz w:val="22"/>
          <w:szCs w:val="22"/>
        </w:rPr>
        <w:t xml:space="preserve"> the anchor loads shall be assumed as point loads with a width of load application </w:t>
      </w:r>
      <m:oMath>
        <m:sSub>
          <m:sSubPr>
            <m:ctrlPr>
              <w:rPr>
                <w:rFonts w:ascii="Cambria Math" w:hAnsi="Cambria Math" w:cs="Arial"/>
                <w:sz w:val="22"/>
                <w:szCs w:val="22"/>
              </w:rPr>
            </m:ctrlPr>
          </m:sSubPr>
          <m:e>
            <m:r>
              <w:rPr>
                <w:rFonts w:ascii="Cambria Math" w:hAnsi="Cambria Math" w:cs="Arial"/>
                <w:sz w:val="22"/>
                <w:szCs w:val="22"/>
              </w:rPr>
              <m:t>t</m:t>
            </m:r>
          </m:e>
          <m:sub>
            <m:r>
              <m:rPr>
                <m:sty m:val="p"/>
              </m:rPr>
              <w:rPr>
                <w:rFonts w:ascii="Cambria Math" w:hAnsi="Cambria Math" w:cs="Arial"/>
                <w:sz w:val="22"/>
                <w:szCs w:val="22"/>
              </w:rPr>
              <m:t>1</m:t>
            </m:r>
          </m:sub>
        </m:sSub>
        <m:r>
          <m:rPr>
            <m:sty m:val="p"/>
          </m:rPr>
          <w:rPr>
            <w:rFonts w:ascii="Cambria Math" w:hAnsi="Cambria Math" w:cs="Arial"/>
            <w:sz w:val="22"/>
            <w:szCs w:val="22"/>
          </w:rPr>
          <m:t>=</m:t>
        </m:r>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s</m:t>
                </m:r>
              </m:e>
              <m:sup>
                <m:r>
                  <m:rPr>
                    <m:sty m:val="p"/>
                  </m:rPr>
                  <w:rPr>
                    <w:rFonts w:ascii="Cambria Math" w:hAnsi="Cambria Math" w:cs="Arial"/>
                    <w:sz w:val="22"/>
                    <w:szCs w:val="22"/>
                  </w:rPr>
                  <m:t>'</m:t>
                </m:r>
              </m:sup>
            </m:sSup>
          </m:e>
          <m:sub>
            <m:r>
              <m:rPr>
                <m:sty m:val="p"/>
              </m:rPr>
              <w:rPr>
                <w:rFonts w:ascii="Cambria Math" w:hAnsi="Cambria Math" w:cs="Arial"/>
                <w:sz w:val="22"/>
                <w:szCs w:val="22"/>
              </w:rPr>
              <m:t>t1</m:t>
            </m:r>
          </m:sub>
        </m:sSub>
        <m:r>
          <m:rPr>
            <m:sty m:val="p"/>
          </m:rPr>
          <w:rPr>
            <w:rFonts w:ascii="Cambria Math" w:hAnsi="Cambria Math" w:cs="Arial"/>
            <w:sz w:val="22"/>
            <w:szCs w:val="22"/>
          </w:rPr>
          <m:t>+2</m:t>
        </m:r>
        <m:sSub>
          <m:sSubPr>
            <m:ctrlPr>
              <w:rPr>
                <w:rFonts w:ascii="Cambria Math" w:hAnsi="Cambria Math" w:cs="Arial"/>
                <w:sz w:val="22"/>
                <w:szCs w:val="22"/>
              </w:rPr>
            </m:ctrlPr>
          </m:sSubPr>
          <m:e>
            <m:r>
              <w:rPr>
                <w:rFonts w:ascii="Cambria Math" w:hAnsi="Cambria Math" w:cs="Arial"/>
                <w:sz w:val="22"/>
                <w:szCs w:val="22"/>
              </w:rPr>
              <m:t>h</m:t>
            </m:r>
          </m:e>
          <m:sub>
            <m:r>
              <m:rPr>
                <m:sty m:val="p"/>
              </m:rPr>
              <w:rPr>
                <w:rFonts w:ascii="Cambria Math" w:hAnsi="Cambria Math" w:cs="Arial"/>
                <w:sz w:val="22"/>
                <w:szCs w:val="22"/>
              </w:rPr>
              <m:t>ef</m:t>
            </m:r>
          </m:sub>
        </m:sSub>
      </m:oMath>
      <w:r w:rsidRPr="0049653E">
        <w:rPr>
          <w:rFonts w:cs="Arial"/>
          <w:sz w:val="22"/>
          <w:szCs w:val="22"/>
        </w:rPr>
        <w:t xml:space="preserve"> and </w:t>
      </w:r>
      <m:oMath>
        <m:sSub>
          <m:sSubPr>
            <m:ctrlPr>
              <w:rPr>
                <w:rFonts w:ascii="Cambria Math" w:hAnsi="Cambria Math" w:cs="Arial"/>
                <w:sz w:val="22"/>
                <w:szCs w:val="22"/>
              </w:rPr>
            </m:ctrlPr>
          </m:sSubPr>
          <m:e>
            <m:r>
              <w:rPr>
                <w:rFonts w:ascii="Cambria Math" w:hAnsi="Cambria Math" w:cs="Arial"/>
                <w:sz w:val="22"/>
                <w:szCs w:val="22"/>
              </w:rPr>
              <m:t>t</m:t>
            </m:r>
          </m:e>
          <m:sub>
            <m:r>
              <m:rPr>
                <m:sty m:val="p"/>
              </m:rPr>
              <w:rPr>
                <w:rFonts w:ascii="Cambria Math" w:hAnsi="Cambria Math" w:cs="Arial"/>
                <w:sz w:val="22"/>
                <w:szCs w:val="22"/>
              </w:rPr>
              <m:t>2</m:t>
            </m:r>
          </m:sub>
        </m:sSub>
        <m:r>
          <m:rPr>
            <m:sty m:val="p"/>
          </m:rPr>
          <w:rPr>
            <w:rFonts w:ascii="Cambria Math" w:hAnsi="Cambria Math" w:cs="Arial"/>
            <w:sz w:val="22"/>
            <w:szCs w:val="22"/>
          </w:rPr>
          <m:t>=</m:t>
        </m:r>
        <m:sSub>
          <m:sSubPr>
            <m:ctrlPr>
              <w:rPr>
                <w:rFonts w:ascii="Cambria Math" w:hAnsi="Cambria Math" w:cs="Arial"/>
                <w:sz w:val="22"/>
                <w:szCs w:val="22"/>
              </w:rPr>
            </m:ctrlPr>
          </m:sSubPr>
          <m:e>
            <m:sSup>
              <m:sSupPr>
                <m:ctrlPr>
                  <w:rPr>
                    <w:rFonts w:ascii="Cambria Math" w:hAnsi="Cambria Math" w:cs="Arial"/>
                    <w:sz w:val="22"/>
                    <w:szCs w:val="22"/>
                  </w:rPr>
                </m:ctrlPr>
              </m:sSupPr>
              <m:e>
                <m:r>
                  <w:rPr>
                    <w:rFonts w:ascii="Cambria Math" w:hAnsi="Cambria Math" w:cs="Arial"/>
                    <w:sz w:val="22"/>
                    <w:szCs w:val="22"/>
                  </w:rPr>
                  <m:t>s</m:t>
                </m:r>
              </m:e>
              <m:sup>
                <m:r>
                  <m:rPr>
                    <m:sty m:val="p"/>
                  </m:rPr>
                  <w:rPr>
                    <w:rFonts w:ascii="Cambria Math" w:hAnsi="Cambria Math" w:cs="Arial"/>
                    <w:sz w:val="22"/>
                    <w:szCs w:val="22"/>
                  </w:rPr>
                  <m:t>'</m:t>
                </m:r>
              </m:sup>
            </m:sSup>
          </m:e>
          <m:sub>
            <m:r>
              <w:rPr>
                <w:rFonts w:ascii="Cambria Math" w:hAnsi="Cambria Math" w:cs="Arial"/>
                <w:sz w:val="22"/>
                <w:szCs w:val="22"/>
              </w:rPr>
              <m:t>t</m:t>
            </m:r>
            <m:r>
              <m:rPr>
                <m:sty m:val="p"/>
              </m:rPr>
              <w:rPr>
                <w:rFonts w:ascii="Cambria Math" w:hAnsi="Cambria Math" w:cs="Arial"/>
                <w:sz w:val="22"/>
                <w:szCs w:val="22"/>
              </w:rPr>
              <m:t>2</m:t>
            </m:r>
          </m:sub>
        </m:sSub>
        <m:r>
          <m:rPr>
            <m:sty m:val="p"/>
          </m:rPr>
          <w:rPr>
            <w:rFonts w:ascii="Cambria Math" w:hAnsi="Cambria Math" w:cs="Arial"/>
            <w:sz w:val="22"/>
            <w:szCs w:val="22"/>
          </w:rPr>
          <m:t>+2</m:t>
        </m:r>
        <m:sSub>
          <m:sSubPr>
            <m:ctrlPr>
              <w:rPr>
                <w:rFonts w:ascii="Cambria Math" w:hAnsi="Cambria Math" w:cs="Arial"/>
                <w:sz w:val="22"/>
                <w:szCs w:val="22"/>
              </w:rPr>
            </m:ctrlPr>
          </m:sSubPr>
          <m:e>
            <m:r>
              <w:rPr>
                <w:rFonts w:ascii="Cambria Math" w:hAnsi="Cambria Math" w:cs="Arial"/>
                <w:sz w:val="22"/>
                <w:szCs w:val="22"/>
              </w:rPr>
              <m:t>h</m:t>
            </m:r>
          </m:e>
          <m:sub>
            <m:r>
              <m:rPr>
                <m:sty m:val="p"/>
              </m:rPr>
              <w:rPr>
                <w:rFonts w:ascii="Cambria Math" w:hAnsi="Cambria Math" w:cs="Arial"/>
                <w:sz w:val="22"/>
                <w:szCs w:val="22"/>
              </w:rPr>
              <m:t>ef</m:t>
            </m:r>
          </m:sub>
        </m:sSub>
      </m:oMath>
      <w:r w:rsidRPr="0049653E">
        <w:rPr>
          <w:rFonts w:cs="Arial"/>
          <w:sz w:val="22"/>
          <w:szCs w:val="22"/>
        </w:rPr>
        <w:t xml:space="preserve">, where </w:t>
      </w:r>
      <m:oMath>
        <m:sSub>
          <m:sSubPr>
            <m:ctrlPr>
              <w:rPr>
                <w:rFonts w:ascii="Cambria Math" w:hAnsi="Cambria Math" w:cs="Arial"/>
                <w:sz w:val="22"/>
                <w:szCs w:val="22"/>
              </w:rPr>
            </m:ctrlPr>
          </m:sSubPr>
          <m:e>
            <m:sSup>
              <m:sSupPr>
                <m:ctrlPr>
                  <w:rPr>
                    <w:rFonts w:ascii="Cambria Math" w:hAnsi="Cambria Math" w:cs="Arial"/>
                    <w:sz w:val="22"/>
                    <w:szCs w:val="22"/>
                  </w:rPr>
                </m:ctrlPr>
              </m:sSupPr>
              <m:e>
                <m:r>
                  <m:rPr>
                    <m:sty m:val="bi"/>
                  </m:rPr>
                  <w:rPr>
                    <w:rFonts w:ascii="Cambria Math" w:hAnsi="Cambria Math" w:cs="Arial"/>
                    <w:sz w:val="22"/>
                    <w:szCs w:val="22"/>
                  </w:rPr>
                  <m:t>s</m:t>
                </m:r>
              </m:e>
              <m:sup>
                <m:r>
                  <m:rPr>
                    <m:sty m:val="p"/>
                  </m:rPr>
                  <w:rPr>
                    <w:rFonts w:ascii="Cambria Math" w:hAnsi="Cambria Math" w:cs="Arial"/>
                    <w:sz w:val="22"/>
                    <w:szCs w:val="22"/>
                  </w:rPr>
                  <m:t>'</m:t>
                </m:r>
              </m:sup>
            </m:sSup>
          </m:e>
          <m:sub>
            <m:r>
              <m:rPr>
                <m:sty m:val="b"/>
              </m:rPr>
              <w:rPr>
                <w:rFonts w:ascii="Cambria Math" w:hAnsi="Cambria Math" w:cs="Arial"/>
                <w:sz w:val="22"/>
                <w:szCs w:val="22"/>
              </w:rPr>
              <m:t>t1</m:t>
            </m:r>
          </m:sub>
        </m:sSub>
      </m:oMath>
      <w:r w:rsidRPr="0049653E">
        <w:rPr>
          <w:rFonts w:cs="Arial"/>
          <w:sz w:val="22"/>
          <w:szCs w:val="22"/>
        </w:rPr>
        <w:t xml:space="preserve"> and </w:t>
      </w:r>
      <m:oMath>
        <m:sSub>
          <m:sSubPr>
            <m:ctrlPr>
              <w:rPr>
                <w:rFonts w:ascii="Cambria Math" w:hAnsi="Cambria Math" w:cs="Arial"/>
                <w:sz w:val="22"/>
                <w:szCs w:val="22"/>
              </w:rPr>
            </m:ctrlPr>
          </m:sSubPr>
          <m:e>
            <m:sSup>
              <m:sSupPr>
                <m:ctrlPr>
                  <w:rPr>
                    <w:rFonts w:ascii="Cambria Math" w:hAnsi="Cambria Math" w:cs="Arial"/>
                    <w:sz w:val="22"/>
                    <w:szCs w:val="22"/>
                  </w:rPr>
                </m:ctrlPr>
              </m:sSupPr>
              <m:e>
                <m:r>
                  <m:rPr>
                    <m:sty m:val="bi"/>
                  </m:rPr>
                  <w:rPr>
                    <w:rFonts w:ascii="Cambria Math" w:hAnsi="Cambria Math" w:cs="Arial"/>
                    <w:sz w:val="22"/>
                    <w:szCs w:val="22"/>
                  </w:rPr>
                  <m:t>s</m:t>
                </m:r>
              </m:e>
              <m:sup>
                <m:r>
                  <m:rPr>
                    <m:sty m:val="p"/>
                  </m:rPr>
                  <w:rPr>
                    <w:rFonts w:ascii="Cambria Math" w:hAnsi="Cambria Math" w:cs="Arial"/>
                    <w:sz w:val="22"/>
                    <w:szCs w:val="22"/>
                  </w:rPr>
                  <m:t>'</m:t>
                </m:r>
              </m:sup>
            </m:sSup>
          </m:e>
          <m:sub>
            <m:r>
              <m:rPr>
                <m:sty m:val="b"/>
              </m:rPr>
              <w:rPr>
                <w:rFonts w:ascii="Cambria Math" w:hAnsi="Cambria Math" w:cs="Arial"/>
                <w:sz w:val="22"/>
                <w:szCs w:val="22"/>
              </w:rPr>
              <m:t>t2</m:t>
            </m:r>
          </m:sub>
        </m:sSub>
      </m:oMath>
      <w:r w:rsidRPr="0049653E">
        <w:rPr>
          <w:rFonts w:cs="Arial"/>
          <w:sz w:val="22"/>
          <w:szCs w:val="22"/>
        </w:rPr>
        <w:t xml:space="preserve"> is spacing between the outer anchors of a group in direction 1 and 2, respectively.</w:t>
      </w:r>
      <w:r w:rsidRPr="0049653E">
        <w:rPr>
          <w:rFonts w:cs="Arial"/>
          <w:sz w:val="22"/>
          <w:szCs w:val="22"/>
        </w:rPr>
        <w:tab/>
      </w:r>
      <w:r w:rsidRPr="0049653E">
        <w:rPr>
          <w:rFonts w:cs="Arial"/>
          <w:sz w:val="22"/>
          <w:szCs w:val="22"/>
        </w:rPr>
        <w:tab/>
      </w:r>
      <w:r w:rsidRPr="0049653E">
        <w:rPr>
          <w:rFonts w:cs="Arial"/>
          <w:sz w:val="22"/>
          <w:szCs w:val="22"/>
        </w:rPr>
        <w:tab/>
      </w:r>
      <w:r w:rsidRPr="0049653E">
        <w:rPr>
          <w:rFonts w:cs="Arial"/>
          <w:sz w:val="22"/>
          <w:szCs w:val="22"/>
        </w:rPr>
        <w:tab/>
      </w:r>
    </w:p>
    <w:p w14:paraId="60FBE802" w14:textId="77777777" w:rsidR="00B22AAC" w:rsidRPr="0049653E" w:rsidRDefault="00B22AAC" w:rsidP="00285F29">
      <w:pPr>
        <w:rPr>
          <w:rFonts w:cs="Arial"/>
          <w:sz w:val="22"/>
          <w:szCs w:val="22"/>
        </w:rPr>
      </w:pPr>
      <w:bookmarkStart w:id="57" w:name="_Toc450229973"/>
    </w:p>
    <w:p w14:paraId="0AC0FBCD" w14:textId="02E8D16A" w:rsidR="008B6389" w:rsidRPr="0049653E" w:rsidRDefault="0083250D" w:rsidP="00285F29">
      <w:pPr>
        <w:rPr>
          <w:rFonts w:cs="Arial"/>
          <w:sz w:val="22"/>
          <w:szCs w:val="22"/>
        </w:rPr>
      </w:pPr>
      <w:r w:rsidRPr="0049653E">
        <w:rPr>
          <w:rFonts w:cs="Arial"/>
          <w:b/>
          <w:bCs/>
          <w:sz w:val="22"/>
          <w:szCs w:val="22"/>
        </w:rPr>
        <w:t>11</w:t>
      </w:r>
      <w:r w:rsidR="00D373FB" w:rsidRPr="0049653E">
        <w:rPr>
          <w:rFonts w:cs="Arial"/>
          <w:b/>
          <w:bCs/>
          <w:sz w:val="22"/>
          <w:szCs w:val="22"/>
        </w:rPr>
        <w:t>.</w:t>
      </w:r>
      <w:r w:rsidR="00B601BA" w:rsidRPr="0049653E">
        <w:rPr>
          <w:rFonts w:cs="Arial"/>
          <w:b/>
          <w:bCs/>
          <w:sz w:val="22"/>
          <w:szCs w:val="22"/>
        </w:rPr>
        <w:t xml:space="preserve">3 </w:t>
      </w:r>
      <w:bookmarkEnd w:id="57"/>
      <w:r w:rsidR="00B601BA" w:rsidRPr="0049653E">
        <w:rPr>
          <w:rFonts w:cs="Arial"/>
          <w:b/>
          <w:bCs/>
          <w:sz w:val="22"/>
          <w:szCs w:val="22"/>
        </w:rPr>
        <w:t xml:space="preserve">Resistance </w:t>
      </w:r>
      <w:r w:rsidR="001438CB" w:rsidRPr="0049653E">
        <w:rPr>
          <w:rFonts w:cs="Arial"/>
          <w:b/>
          <w:bCs/>
          <w:sz w:val="22"/>
          <w:szCs w:val="22"/>
        </w:rPr>
        <w:t xml:space="preserve">of </w:t>
      </w:r>
      <w:r w:rsidR="00B601BA" w:rsidRPr="0049653E">
        <w:rPr>
          <w:rFonts w:cs="Arial"/>
          <w:b/>
          <w:bCs/>
          <w:sz w:val="22"/>
          <w:szCs w:val="22"/>
        </w:rPr>
        <w:t>Concrete Member to Splitting</w:t>
      </w:r>
      <w:r w:rsidR="008B6389" w:rsidRPr="0049653E">
        <w:rPr>
          <w:rFonts w:cs="Arial"/>
          <w:sz w:val="22"/>
          <w:szCs w:val="22"/>
        </w:rPr>
        <w:t xml:space="preserve"> </w:t>
      </w:r>
    </w:p>
    <w:p w14:paraId="1A0F4093" w14:textId="3B00808D" w:rsidR="00B601BA" w:rsidRPr="0049653E" w:rsidRDefault="00B601BA" w:rsidP="0035383B">
      <w:pPr>
        <w:spacing w:after="0"/>
        <w:jc w:val="both"/>
        <w:rPr>
          <w:rFonts w:cs="Arial"/>
          <w:bCs/>
          <w:sz w:val="22"/>
          <w:szCs w:val="22"/>
        </w:rPr>
      </w:pPr>
      <w:r w:rsidRPr="0049653E">
        <w:rPr>
          <w:rFonts w:cs="Arial"/>
          <w:bCs/>
          <w:sz w:val="22"/>
          <w:szCs w:val="22"/>
        </w:rPr>
        <w:t xml:space="preserve">The splitting forces generated by anchors shall be </w:t>
      </w:r>
      <w:proofErr w:type="gramStart"/>
      <w:r w:rsidRPr="0049653E">
        <w:rPr>
          <w:rFonts w:cs="Arial"/>
          <w:bCs/>
          <w:sz w:val="22"/>
          <w:szCs w:val="22"/>
        </w:rPr>
        <w:t>taken into account</w:t>
      </w:r>
      <w:proofErr w:type="gramEnd"/>
      <w:r w:rsidRPr="0049653E">
        <w:rPr>
          <w:rFonts w:cs="Arial"/>
          <w:bCs/>
          <w:sz w:val="22"/>
          <w:szCs w:val="22"/>
        </w:rPr>
        <w:t xml:space="preserve"> while designing the concrete member.  This requirement may be neglected if one of the following conditions is met:</w:t>
      </w:r>
    </w:p>
    <w:p w14:paraId="562D0C69" w14:textId="77777777" w:rsidR="00440729" w:rsidRPr="0049653E" w:rsidRDefault="00440729" w:rsidP="0035383B">
      <w:pPr>
        <w:spacing w:after="0"/>
        <w:jc w:val="both"/>
        <w:rPr>
          <w:rFonts w:cs="Arial"/>
          <w:sz w:val="22"/>
          <w:szCs w:val="22"/>
        </w:rPr>
      </w:pPr>
    </w:p>
    <w:p w14:paraId="1941FD27" w14:textId="77777777" w:rsidR="00B601BA" w:rsidRPr="0049653E" w:rsidRDefault="002F1347" w:rsidP="008B6389">
      <w:pPr>
        <w:pStyle w:val="ListParagraph"/>
        <w:numPr>
          <w:ilvl w:val="0"/>
          <w:numId w:val="21"/>
        </w:numPr>
        <w:jc w:val="both"/>
        <w:rPr>
          <w:rFonts w:cs="Arial"/>
          <w:sz w:val="22"/>
          <w:szCs w:val="22"/>
        </w:rPr>
      </w:pPr>
      <w:r w:rsidRPr="0049653E">
        <w:rPr>
          <w:rFonts w:cs="Arial"/>
          <w:sz w:val="22"/>
          <w:szCs w:val="22"/>
        </w:rPr>
        <w:t xml:space="preserve">The load transfer area </w:t>
      </w:r>
      <w:r w:rsidR="00695B44" w:rsidRPr="0049653E">
        <w:rPr>
          <w:rFonts w:cs="Arial"/>
          <w:sz w:val="22"/>
          <w:szCs w:val="22"/>
        </w:rPr>
        <w:t>that is</w:t>
      </w:r>
      <w:r w:rsidR="00B601BA" w:rsidRPr="0049653E">
        <w:rPr>
          <w:rFonts w:cs="Arial"/>
          <w:sz w:val="22"/>
          <w:szCs w:val="22"/>
        </w:rPr>
        <w:t xml:space="preserve"> the embedment length along which load is transferred) of anchor is in the compression zone of the concrete member.</w:t>
      </w:r>
    </w:p>
    <w:p w14:paraId="13996EF4" w14:textId="77777777" w:rsidR="00B601BA" w:rsidRPr="0049653E" w:rsidRDefault="00B601BA" w:rsidP="008B6389">
      <w:pPr>
        <w:pStyle w:val="ListParagraph"/>
        <w:numPr>
          <w:ilvl w:val="0"/>
          <w:numId w:val="21"/>
        </w:numPr>
        <w:rPr>
          <w:rFonts w:cs="Arial"/>
          <w:sz w:val="22"/>
          <w:szCs w:val="22"/>
        </w:rPr>
      </w:pPr>
      <w:r w:rsidRPr="0049653E">
        <w:rPr>
          <w:rFonts w:cs="Arial"/>
          <w:sz w:val="22"/>
          <w:szCs w:val="22"/>
        </w:rPr>
        <w:t>The tension component of the characteristic loads acting on the single anchor or anchor group is less than 10 kN.</w:t>
      </w:r>
    </w:p>
    <w:p w14:paraId="00423972" w14:textId="77777777" w:rsidR="00B601BA" w:rsidRPr="0049653E" w:rsidRDefault="00B601BA" w:rsidP="009B2AAE">
      <w:pPr>
        <w:rPr>
          <w:rFonts w:cs="Arial"/>
          <w:sz w:val="22"/>
          <w:szCs w:val="22"/>
        </w:rPr>
      </w:pPr>
    </w:p>
    <w:p w14:paraId="3193965E" w14:textId="77777777" w:rsidR="001438CB" w:rsidRPr="0049653E" w:rsidRDefault="00B601BA" w:rsidP="00440729">
      <w:pPr>
        <w:spacing w:after="0"/>
        <w:jc w:val="both"/>
        <w:rPr>
          <w:rFonts w:cs="Arial"/>
          <w:iCs/>
          <w:sz w:val="22"/>
          <w:szCs w:val="22"/>
        </w:rPr>
      </w:pPr>
      <w:r w:rsidRPr="0049653E">
        <w:rPr>
          <w:rFonts w:cs="Arial"/>
          <w:iCs/>
          <w:sz w:val="22"/>
          <w:szCs w:val="22"/>
        </w:rPr>
        <w:t xml:space="preserve">If tension component of the characteristic loads is greater than 10 kN but less than 30 kN, the splitting check may still be neglected </w:t>
      </w:r>
    </w:p>
    <w:p w14:paraId="1D8024AB" w14:textId="7C9FCB28" w:rsidR="001438CB" w:rsidRPr="0049653E" w:rsidRDefault="00B601BA" w:rsidP="001438CB">
      <w:pPr>
        <w:pStyle w:val="ListParagraph"/>
        <w:numPr>
          <w:ilvl w:val="0"/>
          <w:numId w:val="27"/>
        </w:numPr>
        <w:spacing w:after="0"/>
        <w:jc w:val="both"/>
        <w:rPr>
          <w:rFonts w:cs="Arial"/>
          <w:iCs/>
          <w:sz w:val="22"/>
          <w:szCs w:val="22"/>
        </w:rPr>
      </w:pPr>
      <w:r w:rsidRPr="0049653E">
        <w:rPr>
          <w:rFonts w:cs="Arial"/>
          <w:iCs/>
          <w:sz w:val="22"/>
          <w:szCs w:val="22"/>
        </w:rPr>
        <w:t>if the area of the transvers</w:t>
      </w:r>
      <w:r w:rsidR="00832F3B" w:rsidRPr="0049653E">
        <w:rPr>
          <w:rFonts w:cs="Arial"/>
          <w:iCs/>
          <w:sz w:val="22"/>
          <w:szCs w:val="22"/>
        </w:rPr>
        <w:t>e reinforcement is at least 60 percent</w:t>
      </w:r>
      <w:r w:rsidRPr="0049653E">
        <w:rPr>
          <w:rFonts w:cs="Arial"/>
          <w:iCs/>
          <w:sz w:val="22"/>
          <w:szCs w:val="22"/>
        </w:rPr>
        <w:t xml:space="preserve"> of the longitudinal reinforcement required for the loads due to anchor loads.  </w:t>
      </w:r>
    </w:p>
    <w:p w14:paraId="07A283BD" w14:textId="5754B783" w:rsidR="00B601BA" w:rsidRPr="0049653E" w:rsidRDefault="001438CB" w:rsidP="005E4210">
      <w:pPr>
        <w:pStyle w:val="ListParagraph"/>
        <w:numPr>
          <w:ilvl w:val="0"/>
          <w:numId w:val="27"/>
        </w:numPr>
        <w:spacing w:after="0"/>
        <w:jc w:val="both"/>
        <w:rPr>
          <w:rFonts w:cs="Arial"/>
          <w:iCs/>
          <w:sz w:val="22"/>
          <w:szCs w:val="22"/>
        </w:rPr>
      </w:pPr>
      <w:r w:rsidRPr="0049653E">
        <w:rPr>
          <w:rFonts w:cs="Arial"/>
          <w:iCs/>
          <w:sz w:val="22"/>
          <w:szCs w:val="22"/>
        </w:rPr>
        <w:t xml:space="preserve">For </w:t>
      </w:r>
      <w:r w:rsidR="00B601BA" w:rsidRPr="0049653E">
        <w:rPr>
          <w:rFonts w:cs="Arial"/>
          <w:iCs/>
          <w:sz w:val="22"/>
          <w:szCs w:val="22"/>
        </w:rPr>
        <w:t xml:space="preserve">fastenings in slabs and walls </w:t>
      </w:r>
      <w:r w:rsidRPr="0049653E">
        <w:rPr>
          <w:rFonts w:cs="Arial"/>
          <w:iCs/>
          <w:sz w:val="22"/>
          <w:szCs w:val="22"/>
        </w:rPr>
        <w:t xml:space="preserve">wherever </w:t>
      </w:r>
      <w:r w:rsidR="00B601BA" w:rsidRPr="0049653E">
        <w:rPr>
          <w:rFonts w:cs="Arial"/>
          <w:iCs/>
          <w:sz w:val="22"/>
          <w:szCs w:val="22"/>
        </w:rPr>
        <w:t xml:space="preserve">reinforcement in both directions is present </w:t>
      </w:r>
      <w:r w:rsidRPr="0049653E">
        <w:rPr>
          <w:rFonts w:cs="Arial"/>
          <w:iCs/>
          <w:sz w:val="22"/>
          <w:szCs w:val="22"/>
        </w:rPr>
        <w:t xml:space="preserve">as per IS 456 </w:t>
      </w:r>
      <w:r w:rsidR="00B601BA" w:rsidRPr="0049653E">
        <w:rPr>
          <w:rFonts w:cs="Arial"/>
          <w:iCs/>
          <w:sz w:val="22"/>
          <w:szCs w:val="22"/>
        </w:rPr>
        <w:t xml:space="preserve">in the region of the anchorage. </w:t>
      </w:r>
    </w:p>
    <w:p w14:paraId="65516DFC" w14:textId="77777777" w:rsidR="00B22AAC" w:rsidRPr="0049653E" w:rsidRDefault="00B22AAC" w:rsidP="00440729">
      <w:pPr>
        <w:spacing w:after="0"/>
        <w:jc w:val="both"/>
        <w:rPr>
          <w:rFonts w:cs="Arial"/>
          <w:sz w:val="22"/>
          <w:szCs w:val="22"/>
        </w:rPr>
      </w:pPr>
    </w:p>
    <w:p w14:paraId="45EB0ABD" w14:textId="3B7DD497" w:rsidR="00B601BA" w:rsidRPr="0049653E" w:rsidRDefault="00B601BA" w:rsidP="00440729">
      <w:pPr>
        <w:spacing w:after="0"/>
        <w:jc w:val="both"/>
        <w:rPr>
          <w:rFonts w:cs="Arial"/>
          <w:sz w:val="22"/>
          <w:szCs w:val="22"/>
        </w:rPr>
      </w:pPr>
      <w:r w:rsidRPr="0049653E">
        <w:rPr>
          <w:rFonts w:cs="Arial"/>
          <w:sz w:val="22"/>
          <w:szCs w:val="22"/>
        </w:rPr>
        <w:t xml:space="preserve">If the tension component of the characteristic loads acting on the anchorage is greater than or equal to 30 kN and the anchors are located in the tension zone of the concrete member then the splitting forces shall be taken up by reinforcement.  The ratio between splitting force </w:t>
      </w:r>
      <m:oMath>
        <m:sSub>
          <m:sSubPr>
            <m:ctrlPr>
              <w:rPr>
                <w:rFonts w:ascii="Cambria Math" w:hAnsi="Cambria Math" w:cs="Arial"/>
                <w:sz w:val="22"/>
                <w:szCs w:val="22"/>
              </w:rPr>
            </m:ctrlPr>
          </m:sSubPr>
          <m:e>
            <m:r>
              <w:rPr>
                <w:rFonts w:ascii="Cambria Math" w:hAnsi="Cambria Math" w:cs="Arial"/>
                <w:sz w:val="22"/>
                <w:szCs w:val="22"/>
              </w:rPr>
              <m:t>F</m:t>
            </m:r>
          </m:e>
          <m:sub>
            <m:r>
              <m:rPr>
                <m:sty m:val="p"/>
              </m:rPr>
              <w:rPr>
                <w:rFonts w:ascii="Cambria Math" w:hAnsi="Cambria Math" w:cs="Arial"/>
                <w:sz w:val="22"/>
                <w:szCs w:val="22"/>
                <w:vertAlign w:val="subscript"/>
              </w:rPr>
              <m:t>Rk,sp</m:t>
            </m:r>
          </m:sub>
        </m:sSub>
      </m:oMath>
      <w:r w:rsidRPr="0049653E">
        <w:rPr>
          <w:rFonts w:cs="Arial"/>
          <w:sz w:val="22"/>
          <w:szCs w:val="22"/>
        </w:rPr>
        <w:t xml:space="preserve"> and the tension component of the characteristic loads </w:t>
      </w:r>
      <m:oMath>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vertAlign w:val="subscript"/>
              </w:rPr>
              <m:t>L,Rk</m:t>
            </m:r>
          </m:sub>
        </m:sSub>
      </m:oMath>
      <w:r w:rsidRPr="0049653E">
        <w:rPr>
          <w:rFonts w:cs="Arial"/>
          <w:position w:val="-6"/>
          <w:sz w:val="22"/>
          <w:szCs w:val="22"/>
        </w:rPr>
        <w:t xml:space="preserve"> </w:t>
      </w:r>
      <w:r w:rsidRPr="0049653E">
        <w:rPr>
          <w:rFonts w:cs="Arial"/>
          <w:sz w:val="22"/>
          <w:szCs w:val="22"/>
        </w:rPr>
        <w:t>shall be taken as:</w:t>
      </w:r>
    </w:p>
    <w:p w14:paraId="6507CC0E" w14:textId="77777777" w:rsidR="00B601BA" w:rsidRPr="0049653E" w:rsidRDefault="00B601BA" w:rsidP="00440729">
      <w:pPr>
        <w:spacing w:after="0"/>
        <w:jc w:val="both"/>
        <w:rPr>
          <w:rFonts w:cs="Arial"/>
          <w:sz w:val="22"/>
          <w:szCs w:val="22"/>
        </w:rPr>
      </w:pPr>
    </w:p>
    <w:p w14:paraId="772C19DD" w14:textId="77777777" w:rsidR="00B601BA" w:rsidRPr="0049653E" w:rsidRDefault="00B601BA" w:rsidP="00952686">
      <w:pPr>
        <w:jc w:val="both"/>
        <w:rPr>
          <w:rFonts w:cs="Arial"/>
          <w:sz w:val="22"/>
          <w:szCs w:val="22"/>
        </w:rPr>
      </w:pPr>
      <w:r w:rsidRPr="0049653E">
        <w:rPr>
          <w:rFonts w:cs="Arial"/>
          <w:sz w:val="22"/>
          <w:szCs w:val="22"/>
        </w:rPr>
        <w:tab/>
      </w:r>
      <w:r w:rsidRPr="0049653E">
        <w:rPr>
          <w:rFonts w:cs="Arial"/>
          <w:sz w:val="22"/>
          <w:szCs w:val="22"/>
        </w:rPr>
        <w:tab/>
      </w:r>
      <m:oMath>
        <m:sSub>
          <m:sSubPr>
            <m:ctrlPr>
              <w:rPr>
                <w:rFonts w:ascii="Cambria Math" w:hAnsi="Cambria Math" w:cs="Arial"/>
                <w:sz w:val="22"/>
                <w:szCs w:val="22"/>
              </w:rPr>
            </m:ctrlPr>
          </m:sSubPr>
          <m:e>
            <m:r>
              <w:rPr>
                <w:rFonts w:ascii="Cambria Math" w:hAnsi="Cambria Math" w:cs="Arial"/>
                <w:sz w:val="22"/>
                <w:szCs w:val="22"/>
              </w:rPr>
              <m:t>F</m:t>
            </m:r>
          </m:e>
          <m:sub>
            <m:r>
              <w:rPr>
                <w:rFonts w:ascii="Cambria Math" w:hAnsi="Cambria Math" w:cs="Arial"/>
                <w:sz w:val="22"/>
                <w:szCs w:val="22"/>
                <w:vertAlign w:val="subscript"/>
              </w:rPr>
              <m:t>Rk</m:t>
            </m:r>
            <m:r>
              <m:rPr>
                <m:sty m:val="p"/>
              </m:rPr>
              <w:rPr>
                <w:rFonts w:ascii="Cambria Math" w:hAnsi="Cambria Math" w:cs="Arial"/>
                <w:sz w:val="22"/>
                <w:szCs w:val="22"/>
                <w:vertAlign w:val="subscript"/>
              </w:rPr>
              <m:t>,</m:t>
            </m:r>
            <m:r>
              <w:rPr>
                <w:rFonts w:ascii="Cambria Math" w:hAnsi="Cambria Math" w:cs="Arial"/>
                <w:sz w:val="22"/>
                <w:szCs w:val="22"/>
                <w:vertAlign w:val="subscript"/>
              </w:rPr>
              <m:t>sp</m:t>
            </m:r>
          </m:sub>
        </m:sSub>
      </m:oMath>
      <w:r w:rsidRPr="0049653E">
        <w:rPr>
          <w:rFonts w:cs="Arial"/>
          <w:sz w:val="22"/>
          <w:szCs w:val="22"/>
          <w:vertAlign w:val="subscript"/>
        </w:rPr>
        <w:t xml:space="preserve"> </w:t>
      </w:r>
      <w:r w:rsidRPr="0049653E">
        <w:rPr>
          <w:rFonts w:cs="Arial"/>
          <w:sz w:val="22"/>
          <w:szCs w:val="22"/>
        </w:rPr>
        <w:t xml:space="preserve">= 0.5 </w:t>
      </w:r>
      <m:oMath>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vertAlign w:val="subscript"/>
              </w:rPr>
              <m:t>L,Rk</m:t>
            </m:r>
          </m:sub>
        </m:sSub>
      </m:oMath>
      <w:r w:rsidR="00695B44" w:rsidRPr="0049653E">
        <w:rPr>
          <w:rFonts w:cs="Arial"/>
          <w:sz w:val="22"/>
          <w:szCs w:val="22"/>
        </w:rPr>
        <w:t xml:space="preserve"> ,</w:t>
      </w:r>
      <w:r w:rsidR="00440729" w:rsidRPr="0049653E">
        <w:rPr>
          <w:rFonts w:cs="Arial"/>
          <w:sz w:val="22"/>
          <w:szCs w:val="22"/>
        </w:rPr>
        <w:t xml:space="preserve"> for adhesive anchors</w:t>
      </w:r>
    </w:p>
    <w:p w14:paraId="71E918E3" w14:textId="77777777" w:rsidR="00B601BA" w:rsidRPr="0049653E" w:rsidRDefault="00B601BA" w:rsidP="00952686">
      <w:pPr>
        <w:jc w:val="both"/>
        <w:rPr>
          <w:rFonts w:cs="Arial"/>
          <w:sz w:val="22"/>
          <w:szCs w:val="22"/>
        </w:rPr>
      </w:pPr>
      <w:r w:rsidRPr="0049653E">
        <w:rPr>
          <w:rFonts w:cs="Arial"/>
          <w:sz w:val="22"/>
          <w:szCs w:val="22"/>
        </w:rPr>
        <w:tab/>
      </w:r>
      <w:r w:rsidRPr="0049653E">
        <w:rPr>
          <w:rFonts w:cs="Arial"/>
          <w:sz w:val="22"/>
          <w:szCs w:val="22"/>
        </w:rPr>
        <w:tab/>
      </w:r>
      <m:oMath>
        <m:sSub>
          <m:sSubPr>
            <m:ctrlPr>
              <w:rPr>
                <w:rFonts w:ascii="Cambria Math" w:hAnsi="Cambria Math" w:cs="Arial"/>
                <w:sz w:val="22"/>
                <w:szCs w:val="22"/>
              </w:rPr>
            </m:ctrlPr>
          </m:sSubPr>
          <m:e>
            <m:r>
              <w:rPr>
                <w:rFonts w:ascii="Cambria Math" w:hAnsi="Cambria Math" w:cs="Arial"/>
                <w:sz w:val="22"/>
                <w:szCs w:val="22"/>
              </w:rPr>
              <m:t>F</m:t>
            </m:r>
          </m:e>
          <m:sub>
            <m:r>
              <w:rPr>
                <w:rFonts w:ascii="Cambria Math" w:hAnsi="Cambria Math" w:cs="Arial"/>
                <w:sz w:val="22"/>
                <w:szCs w:val="22"/>
                <w:vertAlign w:val="subscript"/>
              </w:rPr>
              <m:t>Rk</m:t>
            </m:r>
            <m:r>
              <m:rPr>
                <m:sty m:val="p"/>
              </m:rPr>
              <w:rPr>
                <w:rFonts w:ascii="Cambria Math" w:hAnsi="Cambria Math" w:cs="Arial"/>
                <w:sz w:val="22"/>
                <w:szCs w:val="22"/>
                <w:vertAlign w:val="subscript"/>
              </w:rPr>
              <m:t>,</m:t>
            </m:r>
            <m:r>
              <w:rPr>
                <w:rFonts w:ascii="Cambria Math" w:hAnsi="Cambria Math" w:cs="Arial"/>
                <w:sz w:val="22"/>
                <w:szCs w:val="22"/>
                <w:vertAlign w:val="subscript"/>
              </w:rPr>
              <m:t>sp</m:t>
            </m:r>
          </m:sub>
        </m:sSub>
      </m:oMath>
      <w:r w:rsidRPr="0049653E">
        <w:rPr>
          <w:rFonts w:cs="Arial"/>
          <w:sz w:val="22"/>
          <w:szCs w:val="22"/>
          <w:vertAlign w:val="subscript"/>
        </w:rPr>
        <w:t xml:space="preserve"> </w:t>
      </w:r>
      <w:r w:rsidRPr="0049653E">
        <w:rPr>
          <w:rFonts w:cs="Arial"/>
          <w:sz w:val="22"/>
          <w:szCs w:val="22"/>
        </w:rPr>
        <w:t xml:space="preserve">= 1.5 </w:t>
      </w:r>
      <m:oMath>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vertAlign w:val="subscript"/>
              </w:rPr>
              <m:t>L,Rk</m:t>
            </m:r>
          </m:sub>
        </m:sSub>
      </m:oMath>
      <w:r w:rsidR="00695B44" w:rsidRPr="0049653E">
        <w:rPr>
          <w:rFonts w:cs="Arial"/>
          <w:sz w:val="22"/>
          <w:szCs w:val="22"/>
        </w:rPr>
        <w:t>,</w:t>
      </w:r>
      <w:r w:rsidR="00440729" w:rsidRPr="0049653E">
        <w:rPr>
          <w:rFonts w:cs="Arial"/>
          <w:sz w:val="22"/>
          <w:szCs w:val="22"/>
        </w:rPr>
        <w:t xml:space="preserve"> </w:t>
      </w:r>
      <w:r w:rsidRPr="0049653E">
        <w:rPr>
          <w:rFonts w:cs="Arial"/>
          <w:sz w:val="22"/>
          <w:szCs w:val="22"/>
        </w:rPr>
        <w:t xml:space="preserve">for torque controlled expansion anchors </w:t>
      </w:r>
    </w:p>
    <w:p w14:paraId="166CA1FF" w14:textId="77777777" w:rsidR="00B601BA" w:rsidRPr="0049653E" w:rsidRDefault="00B601BA" w:rsidP="00952686">
      <w:pPr>
        <w:jc w:val="both"/>
        <w:rPr>
          <w:rFonts w:cs="Arial"/>
          <w:sz w:val="22"/>
          <w:szCs w:val="22"/>
        </w:rPr>
      </w:pPr>
      <w:r w:rsidRPr="0049653E">
        <w:rPr>
          <w:rFonts w:cs="Arial"/>
          <w:sz w:val="22"/>
          <w:szCs w:val="22"/>
        </w:rPr>
        <w:tab/>
      </w:r>
      <w:r w:rsidRPr="0049653E">
        <w:rPr>
          <w:rFonts w:cs="Arial"/>
          <w:sz w:val="22"/>
          <w:szCs w:val="22"/>
        </w:rPr>
        <w:tab/>
      </w:r>
      <m:oMath>
        <m:sSub>
          <m:sSubPr>
            <m:ctrlPr>
              <w:rPr>
                <w:rFonts w:ascii="Cambria Math" w:hAnsi="Cambria Math" w:cs="Arial"/>
                <w:sz w:val="22"/>
                <w:szCs w:val="22"/>
              </w:rPr>
            </m:ctrlPr>
          </m:sSubPr>
          <m:e>
            <m:r>
              <w:rPr>
                <w:rFonts w:ascii="Cambria Math" w:hAnsi="Cambria Math" w:cs="Arial"/>
                <w:sz w:val="22"/>
                <w:szCs w:val="22"/>
              </w:rPr>
              <m:t>F</m:t>
            </m:r>
          </m:e>
          <m:sub>
            <m:r>
              <w:rPr>
                <w:rFonts w:ascii="Cambria Math" w:hAnsi="Cambria Math" w:cs="Arial"/>
                <w:sz w:val="22"/>
                <w:szCs w:val="22"/>
                <w:vertAlign w:val="subscript"/>
              </w:rPr>
              <m:t>Rk</m:t>
            </m:r>
            <m:r>
              <m:rPr>
                <m:sty m:val="p"/>
              </m:rPr>
              <w:rPr>
                <w:rFonts w:ascii="Cambria Math" w:hAnsi="Cambria Math" w:cs="Arial"/>
                <w:sz w:val="22"/>
                <w:szCs w:val="22"/>
                <w:vertAlign w:val="subscript"/>
              </w:rPr>
              <m:t>,</m:t>
            </m:r>
            <m:r>
              <w:rPr>
                <w:rFonts w:ascii="Cambria Math" w:hAnsi="Cambria Math" w:cs="Arial"/>
                <w:sz w:val="22"/>
                <w:szCs w:val="22"/>
                <w:vertAlign w:val="subscript"/>
              </w:rPr>
              <m:t>sp</m:t>
            </m:r>
          </m:sub>
        </m:sSub>
      </m:oMath>
      <w:r w:rsidRPr="0049653E">
        <w:rPr>
          <w:rFonts w:cs="Arial"/>
          <w:sz w:val="22"/>
          <w:szCs w:val="22"/>
        </w:rPr>
        <w:t xml:space="preserve">= 1.0 </w:t>
      </w:r>
      <m:oMath>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vertAlign w:val="subscript"/>
              </w:rPr>
              <m:t>L,Rk</m:t>
            </m:r>
          </m:sub>
        </m:sSub>
      </m:oMath>
      <w:r w:rsidR="00C42855" w:rsidRPr="0049653E">
        <w:rPr>
          <w:rFonts w:cs="Arial"/>
          <w:sz w:val="22"/>
          <w:szCs w:val="22"/>
        </w:rPr>
        <w:t xml:space="preserve"> </w:t>
      </w:r>
      <w:r w:rsidR="00695B44" w:rsidRPr="0049653E">
        <w:rPr>
          <w:rFonts w:cs="Arial"/>
          <w:sz w:val="22"/>
          <w:szCs w:val="22"/>
        </w:rPr>
        <w:t>,</w:t>
      </w:r>
      <w:r w:rsidR="00440729" w:rsidRPr="0049653E">
        <w:rPr>
          <w:rFonts w:cs="Arial"/>
          <w:sz w:val="22"/>
          <w:szCs w:val="22"/>
        </w:rPr>
        <w:t xml:space="preserve"> </w:t>
      </w:r>
      <w:r w:rsidRPr="0049653E">
        <w:rPr>
          <w:rFonts w:cs="Arial"/>
          <w:sz w:val="22"/>
          <w:szCs w:val="22"/>
        </w:rPr>
        <w:t xml:space="preserve">for undercut (mechanical) anchors </w:t>
      </w:r>
    </w:p>
    <w:p w14:paraId="26F92716" w14:textId="092083AE" w:rsidR="00B2768F" w:rsidRPr="0049653E" w:rsidRDefault="00B601BA" w:rsidP="00CD6770">
      <w:pPr>
        <w:jc w:val="both"/>
        <w:rPr>
          <w:rStyle w:val="Emphasis"/>
          <w:rFonts w:cs="Arial"/>
          <w:i w:val="0"/>
          <w:iCs w:val="0"/>
          <w:sz w:val="22"/>
          <w:szCs w:val="22"/>
        </w:rPr>
      </w:pPr>
      <w:r w:rsidRPr="0049653E">
        <w:rPr>
          <w:rFonts w:cs="Arial"/>
          <w:sz w:val="22"/>
          <w:szCs w:val="22"/>
        </w:rPr>
        <w:tab/>
      </w:r>
      <w:r w:rsidRPr="0049653E">
        <w:rPr>
          <w:rFonts w:cs="Arial"/>
          <w:sz w:val="22"/>
          <w:szCs w:val="22"/>
        </w:rPr>
        <w:tab/>
      </w:r>
      <m:oMath>
        <m:sSub>
          <m:sSubPr>
            <m:ctrlPr>
              <w:rPr>
                <w:rFonts w:ascii="Cambria Math" w:hAnsi="Cambria Math" w:cs="Arial"/>
                <w:sz w:val="22"/>
                <w:szCs w:val="22"/>
              </w:rPr>
            </m:ctrlPr>
          </m:sSubPr>
          <m:e>
            <m:r>
              <w:rPr>
                <w:rFonts w:ascii="Cambria Math" w:hAnsi="Cambria Math" w:cs="Arial"/>
                <w:sz w:val="22"/>
                <w:szCs w:val="22"/>
              </w:rPr>
              <m:t>F</m:t>
            </m:r>
          </m:e>
          <m:sub>
            <m:r>
              <w:rPr>
                <w:rFonts w:ascii="Cambria Math" w:hAnsi="Cambria Math" w:cs="Arial"/>
                <w:sz w:val="22"/>
                <w:szCs w:val="22"/>
                <w:vertAlign w:val="subscript"/>
              </w:rPr>
              <m:t>Rk</m:t>
            </m:r>
            <m:r>
              <m:rPr>
                <m:sty m:val="p"/>
              </m:rPr>
              <w:rPr>
                <w:rFonts w:ascii="Cambria Math" w:hAnsi="Cambria Math" w:cs="Arial"/>
                <w:sz w:val="22"/>
                <w:szCs w:val="22"/>
                <w:vertAlign w:val="subscript"/>
              </w:rPr>
              <m:t>,</m:t>
            </m:r>
            <m:r>
              <w:rPr>
                <w:rFonts w:ascii="Cambria Math" w:hAnsi="Cambria Math" w:cs="Arial"/>
                <w:sz w:val="22"/>
                <w:szCs w:val="22"/>
                <w:vertAlign w:val="subscript"/>
              </w:rPr>
              <m:t>sp</m:t>
            </m:r>
          </m:sub>
        </m:sSub>
      </m:oMath>
      <w:r w:rsidRPr="0049653E">
        <w:rPr>
          <w:rFonts w:cs="Arial"/>
          <w:sz w:val="22"/>
          <w:szCs w:val="22"/>
        </w:rPr>
        <w:t xml:space="preserve">= 2.0 </w:t>
      </w:r>
      <m:oMath>
        <m:sSub>
          <m:sSubPr>
            <m:ctrlPr>
              <w:rPr>
                <w:rFonts w:ascii="Cambria Math" w:hAnsi="Cambria Math" w:cs="Arial"/>
                <w:sz w:val="22"/>
                <w:szCs w:val="22"/>
              </w:rPr>
            </m:ctrlPr>
          </m:sSubPr>
          <m:e>
            <m:r>
              <w:rPr>
                <w:rFonts w:ascii="Cambria Math" w:hAnsi="Cambria Math" w:cs="Arial"/>
                <w:sz w:val="22"/>
                <w:szCs w:val="22"/>
              </w:rPr>
              <m:t>N</m:t>
            </m:r>
          </m:e>
          <m:sub>
            <m:r>
              <m:rPr>
                <m:sty m:val="p"/>
              </m:rPr>
              <w:rPr>
                <w:rFonts w:ascii="Cambria Math" w:hAnsi="Cambria Math" w:cs="Arial"/>
                <w:sz w:val="22"/>
                <w:szCs w:val="22"/>
                <w:vertAlign w:val="subscript"/>
              </w:rPr>
              <m:t>L,Rk</m:t>
            </m:r>
          </m:sub>
        </m:sSub>
      </m:oMath>
      <w:r w:rsidR="00695B44" w:rsidRPr="0049653E">
        <w:rPr>
          <w:rFonts w:cs="Arial"/>
          <w:sz w:val="22"/>
          <w:szCs w:val="22"/>
        </w:rPr>
        <w:t xml:space="preserve"> ,</w:t>
      </w:r>
      <w:r w:rsidR="00440729" w:rsidRPr="0049653E">
        <w:rPr>
          <w:rFonts w:cs="Arial"/>
          <w:sz w:val="22"/>
          <w:szCs w:val="22"/>
        </w:rPr>
        <w:t xml:space="preserve"> </w:t>
      </w:r>
      <w:r w:rsidRPr="0049653E">
        <w:rPr>
          <w:rFonts w:cs="Arial"/>
          <w:sz w:val="22"/>
          <w:szCs w:val="22"/>
        </w:rPr>
        <w:t>for deformation controlled expansion anchors</w:t>
      </w:r>
    </w:p>
    <w:p w14:paraId="3B01312F" w14:textId="77777777" w:rsidR="003C67B4" w:rsidRPr="0049653E" w:rsidRDefault="003C67B4" w:rsidP="00981EF7">
      <w:pPr>
        <w:jc w:val="center"/>
        <w:rPr>
          <w:rStyle w:val="Emphasis"/>
          <w:rFonts w:cs="Arial"/>
          <w:b/>
          <w:bCs/>
          <w:i w:val="0"/>
          <w:iCs w:val="0"/>
          <w:sz w:val="22"/>
          <w:szCs w:val="22"/>
        </w:rPr>
      </w:pPr>
    </w:p>
    <w:p w14:paraId="462C7AEF" w14:textId="77777777" w:rsidR="008C5B09" w:rsidRDefault="008C5B09" w:rsidP="00981EF7">
      <w:pPr>
        <w:jc w:val="center"/>
        <w:rPr>
          <w:rStyle w:val="Emphasis"/>
          <w:rFonts w:cs="Arial"/>
          <w:b/>
          <w:bCs/>
          <w:i w:val="0"/>
          <w:iCs w:val="0"/>
          <w:sz w:val="22"/>
          <w:szCs w:val="22"/>
        </w:rPr>
      </w:pPr>
    </w:p>
    <w:p w14:paraId="0635C76A" w14:textId="77777777" w:rsidR="008C5B09" w:rsidRDefault="008C5B09" w:rsidP="00981EF7">
      <w:pPr>
        <w:jc w:val="center"/>
        <w:rPr>
          <w:rStyle w:val="Emphasis"/>
          <w:rFonts w:cs="Arial"/>
          <w:b/>
          <w:bCs/>
          <w:i w:val="0"/>
          <w:iCs w:val="0"/>
          <w:sz w:val="22"/>
          <w:szCs w:val="22"/>
        </w:rPr>
      </w:pPr>
    </w:p>
    <w:p w14:paraId="0522FA5B" w14:textId="77777777" w:rsidR="008C5B09" w:rsidRDefault="008C5B09" w:rsidP="00981EF7">
      <w:pPr>
        <w:jc w:val="center"/>
        <w:rPr>
          <w:rStyle w:val="Emphasis"/>
          <w:rFonts w:cs="Arial"/>
          <w:b/>
          <w:bCs/>
          <w:i w:val="0"/>
          <w:iCs w:val="0"/>
          <w:sz w:val="22"/>
          <w:szCs w:val="22"/>
        </w:rPr>
      </w:pPr>
    </w:p>
    <w:p w14:paraId="6B3AEA56" w14:textId="77777777" w:rsidR="008C5B09" w:rsidRDefault="008C5B09" w:rsidP="00981EF7">
      <w:pPr>
        <w:jc w:val="center"/>
        <w:rPr>
          <w:rStyle w:val="Emphasis"/>
          <w:rFonts w:cs="Arial"/>
          <w:b/>
          <w:bCs/>
          <w:i w:val="0"/>
          <w:iCs w:val="0"/>
          <w:sz w:val="22"/>
          <w:szCs w:val="22"/>
        </w:rPr>
      </w:pPr>
    </w:p>
    <w:p w14:paraId="44CB12A2" w14:textId="77777777" w:rsidR="008C5B09" w:rsidRDefault="008C5B09" w:rsidP="00981EF7">
      <w:pPr>
        <w:jc w:val="center"/>
        <w:rPr>
          <w:rStyle w:val="Emphasis"/>
          <w:rFonts w:cs="Arial"/>
          <w:b/>
          <w:bCs/>
          <w:i w:val="0"/>
          <w:iCs w:val="0"/>
          <w:sz w:val="22"/>
          <w:szCs w:val="22"/>
        </w:rPr>
      </w:pPr>
    </w:p>
    <w:p w14:paraId="087F98C8" w14:textId="77777777" w:rsidR="008C5B09" w:rsidRDefault="008C5B09" w:rsidP="00981EF7">
      <w:pPr>
        <w:jc w:val="center"/>
        <w:rPr>
          <w:rStyle w:val="Emphasis"/>
          <w:rFonts w:cs="Arial"/>
          <w:b/>
          <w:bCs/>
          <w:i w:val="0"/>
          <w:iCs w:val="0"/>
          <w:sz w:val="22"/>
          <w:szCs w:val="22"/>
        </w:rPr>
      </w:pPr>
    </w:p>
    <w:p w14:paraId="0CBCE41A" w14:textId="77777777" w:rsidR="008C5B09" w:rsidRDefault="008C5B09" w:rsidP="00981EF7">
      <w:pPr>
        <w:jc w:val="center"/>
        <w:rPr>
          <w:rStyle w:val="Emphasis"/>
          <w:rFonts w:cs="Arial"/>
          <w:b/>
          <w:bCs/>
          <w:i w:val="0"/>
          <w:iCs w:val="0"/>
          <w:sz w:val="22"/>
          <w:szCs w:val="22"/>
        </w:rPr>
      </w:pPr>
    </w:p>
    <w:p w14:paraId="46D94BA0" w14:textId="77777777" w:rsidR="008C5B09" w:rsidRDefault="008C5B09" w:rsidP="00981EF7">
      <w:pPr>
        <w:jc w:val="center"/>
        <w:rPr>
          <w:rStyle w:val="Emphasis"/>
          <w:rFonts w:cs="Arial"/>
          <w:b/>
          <w:bCs/>
          <w:i w:val="0"/>
          <w:iCs w:val="0"/>
          <w:sz w:val="22"/>
          <w:szCs w:val="22"/>
        </w:rPr>
      </w:pPr>
    </w:p>
    <w:p w14:paraId="0981EA16" w14:textId="2EC496C8" w:rsidR="00981EF7" w:rsidRPr="0049653E" w:rsidRDefault="00981EF7" w:rsidP="00981EF7">
      <w:pPr>
        <w:jc w:val="center"/>
        <w:rPr>
          <w:rStyle w:val="Emphasis"/>
          <w:rFonts w:cs="Arial"/>
          <w:b/>
          <w:bCs/>
          <w:i w:val="0"/>
          <w:iCs w:val="0"/>
          <w:sz w:val="22"/>
          <w:szCs w:val="22"/>
        </w:rPr>
      </w:pPr>
      <w:r w:rsidRPr="0049653E">
        <w:rPr>
          <w:rStyle w:val="Emphasis"/>
          <w:rFonts w:cs="Arial"/>
          <w:b/>
          <w:bCs/>
          <w:i w:val="0"/>
          <w:iCs w:val="0"/>
          <w:sz w:val="22"/>
          <w:szCs w:val="22"/>
        </w:rPr>
        <w:lastRenderedPageBreak/>
        <w:t>ANNEX A</w:t>
      </w:r>
    </w:p>
    <w:p w14:paraId="72F4623C" w14:textId="77777777" w:rsidR="00981EF7" w:rsidRPr="0049653E" w:rsidRDefault="00981EF7" w:rsidP="00981EF7">
      <w:pPr>
        <w:jc w:val="center"/>
        <w:rPr>
          <w:rStyle w:val="Emphasis"/>
          <w:rFonts w:cs="Arial"/>
          <w:b/>
          <w:bCs/>
          <w:i w:val="0"/>
          <w:iCs w:val="0"/>
          <w:sz w:val="22"/>
          <w:szCs w:val="22"/>
        </w:rPr>
      </w:pPr>
    </w:p>
    <w:p w14:paraId="38F90CC6" w14:textId="406FE202" w:rsidR="00981EF7" w:rsidRPr="0049653E" w:rsidRDefault="00981EF7" w:rsidP="00981EF7">
      <w:pPr>
        <w:jc w:val="center"/>
        <w:rPr>
          <w:rStyle w:val="Emphasis"/>
          <w:rFonts w:cs="Arial"/>
          <w:b/>
          <w:bCs/>
          <w:i w:val="0"/>
          <w:iCs w:val="0"/>
          <w:sz w:val="22"/>
          <w:szCs w:val="22"/>
        </w:rPr>
      </w:pPr>
      <w:r w:rsidRPr="0049653E">
        <w:rPr>
          <w:rStyle w:val="Emphasis"/>
          <w:rFonts w:cs="Arial"/>
          <w:b/>
          <w:bCs/>
          <w:i w:val="0"/>
          <w:iCs w:val="0"/>
          <w:sz w:val="22"/>
          <w:szCs w:val="22"/>
        </w:rPr>
        <w:t xml:space="preserve">ILLUSTRATION OF SHEAR </w:t>
      </w:r>
      <w:r w:rsidR="00251290" w:rsidRPr="0049653E">
        <w:rPr>
          <w:rStyle w:val="Emphasis"/>
          <w:rFonts w:cs="Arial"/>
          <w:b/>
          <w:bCs/>
          <w:i w:val="0"/>
          <w:iCs w:val="0"/>
          <w:sz w:val="22"/>
          <w:szCs w:val="22"/>
        </w:rPr>
        <w:t>LOAD</w:t>
      </w:r>
      <w:r w:rsidR="00544825" w:rsidRPr="0049653E">
        <w:rPr>
          <w:rStyle w:val="Emphasis"/>
          <w:rFonts w:cs="Arial"/>
          <w:b/>
          <w:bCs/>
          <w:i w:val="0"/>
          <w:iCs w:val="0"/>
          <w:sz w:val="22"/>
          <w:szCs w:val="22"/>
        </w:rPr>
        <w:t xml:space="preserve"> </w:t>
      </w:r>
      <w:r w:rsidR="00251290" w:rsidRPr="0049653E">
        <w:rPr>
          <w:rStyle w:val="Emphasis"/>
          <w:rFonts w:cs="Arial"/>
          <w:b/>
          <w:bCs/>
          <w:i w:val="0"/>
          <w:iCs w:val="0"/>
          <w:sz w:val="22"/>
          <w:szCs w:val="22"/>
        </w:rPr>
        <w:t>VERIFICATION</w:t>
      </w:r>
      <w:r w:rsidRPr="0049653E">
        <w:rPr>
          <w:rStyle w:val="Emphasis"/>
          <w:rFonts w:cs="Arial"/>
          <w:b/>
          <w:bCs/>
          <w:i w:val="0"/>
          <w:iCs w:val="0"/>
          <w:sz w:val="22"/>
          <w:szCs w:val="22"/>
        </w:rPr>
        <w:t xml:space="preserve"> FOR DIFFERENT LOAD COMBINATIONS</w:t>
      </w:r>
      <w:r w:rsidR="00544825" w:rsidRPr="0049653E">
        <w:rPr>
          <w:rStyle w:val="Emphasis"/>
          <w:rFonts w:cs="Arial"/>
          <w:b/>
          <w:bCs/>
          <w:i w:val="0"/>
          <w:iCs w:val="0"/>
          <w:sz w:val="22"/>
          <w:szCs w:val="22"/>
        </w:rPr>
        <w:t xml:space="preserve"> WHEN HOLES ARE FILLED UP</w:t>
      </w:r>
    </w:p>
    <w:p w14:paraId="71C6F270" w14:textId="77777777" w:rsidR="00981EF7" w:rsidRPr="0049653E" w:rsidRDefault="00981EF7" w:rsidP="00B2768F">
      <w:pPr>
        <w:jc w:val="center"/>
        <w:rPr>
          <w:sz w:val="22"/>
          <w:szCs w:val="22"/>
        </w:rPr>
      </w:pPr>
    </w:p>
    <w:p w14:paraId="7CB2C0A1" w14:textId="5F7F3CD2" w:rsidR="00981EF7" w:rsidRPr="0049653E" w:rsidRDefault="00981EF7" w:rsidP="00681327">
      <w:pPr>
        <w:overflowPunct/>
        <w:spacing w:after="0"/>
        <w:textAlignment w:val="auto"/>
        <w:rPr>
          <w:rFonts w:cs="Arial"/>
          <w:sz w:val="22"/>
          <w:szCs w:val="22"/>
        </w:rPr>
      </w:pPr>
      <w:r w:rsidRPr="0049653E">
        <w:rPr>
          <w:rFonts w:cs="Arial"/>
          <w:sz w:val="22"/>
          <w:szCs w:val="22"/>
        </w:rPr>
        <w:t>Case 1 – Only shear force acting towards the edge</w:t>
      </w:r>
    </w:p>
    <w:p w14:paraId="3BD8D083" w14:textId="77777777" w:rsidR="00EE5F6B" w:rsidRPr="0049653E" w:rsidRDefault="00EE5F6B" w:rsidP="00681327">
      <w:pPr>
        <w:overflowPunct/>
        <w:spacing w:after="0"/>
        <w:textAlignment w:val="auto"/>
        <w:rPr>
          <w:rFonts w:cs="Arial"/>
          <w:sz w:val="22"/>
          <w:szCs w:val="22"/>
        </w:rPr>
      </w:pPr>
    </w:p>
    <w:p w14:paraId="068A118D" w14:textId="5795D11C" w:rsidR="00EE5F6B" w:rsidRPr="0049653E" w:rsidRDefault="00016FAE" w:rsidP="00681327">
      <w:pPr>
        <w:overflowPunct/>
        <w:spacing w:after="0"/>
        <w:textAlignment w:val="auto"/>
        <w:rPr>
          <w:rStyle w:val="Emphasis"/>
          <w:rFonts w:ascii="TimesNewRomanPSMT" w:eastAsiaTheme="minorHAnsi" w:hAnsi="TimesNewRomanPSMT" w:cs="TimesNewRomanPSMT"/>
          <w:i w:val="0"/>
          <w:iCs w:val="0"/>
          <w:sz w:val="22"/>
          <w:szCs w:val="22"/>
          <w:lang w:eastAsia="en-US"/>
        </w:rPr>
      </w:pPr>
      <w:r w:rsidRPr="0049653E">
        <w:rPr>
          <w:rStyle w:val="Emphasis"/>
          <w:rFonts w:ascii="TimesNewRomanPSMT" w:eastAsiaTheme="minorHAnsi" w:hAnsi="TimesNewRomanPSMT" w:cs="TimesNewRomanPSMT"/>
          <w:i w:val="0"/>
          <w:iCs w:val="0"/>
          <w:noProof/>
          <w:sz w:val="22"/>
          <w:szCs w:val="22"/>
          <w:lang w:eastAsia="en-US"/>
        </w:rPr>
        <w:drawing>
          <wp:inline distT="0" distB="0" distL="0" distR="0" wp14:anchorId="75F2A399" wp14:editId="2BAD31A2">
            <wp:extent cx="5732145" cy="1668145"/>
            <wp:effectExtent l="0" t="0" r="1905" b="8255"/>
            <wp:docPr id="1505875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875510" name=""/>
                    <pic:cNvPicPr/>
                  </pic:nvPicPr>
                  <pic:blipFill>
                    <a:blip r:embed="rId127"/>
                    <a:stretch>
                      <a:fillRect/>
                    </a:stretch>
                  </pic:blipFill>
                  <pic:spPr>
                    <a:xfrm>
                      <a:off x="0" y="0"/>
                      <a:ext cx="5732145" cy="1668145"/>
                    </a:xfrm>
                    <a:prstGeom prst="rect">
                      <a:avLst/>
                    </a:prstGeom>
                  </pic:spPr>
                </pic:pic>
              </a:graphicData>
            </a:graphic>
          </wp:inline>
        </w:drawing>
      </w:r>
    </w:p>
    <w:p w14:paraId="4CE95E84" w14:textId="77777777" w:rsidR="00F11F16" w:rsidRPr="0049653E" w:rsidRDefault="00F11F16" w:rsidP="00681327">
      <w:pPr>
        <w:overflowPunct/>
        <w:spacing w:after="0"/>
        <w:textAlignment w:val="auto"/>
        <w:rPr>
          <w:rStyle w:val="Emphasis"/>
          <w:rFonts w:ascii="TimesNewRomanPSMT" w:eastAsiaTheme="minorHAnsi" w:hAnsi="TimesNewRomanPSMT" w:cs="TimesNewRomanPSMT"/>
          <w:i w:val="0"/>
          <w:iCs w:val="0"/>
          <w:sz w:val="22"/>
          <w:szCs w:val="22"/>
          <w:lang w:eastAsia="en-US"/>
        </w:rPr>
      </w:pPr>
    </w:p>
    <w:tbl>
      <w:tblPr>
        <w:tblStyle w:val="TableGrid"/>
        <w:tblW w:w="9653" w:type="dxa"/>
        <w:tblLook w:val="04A0" w:firstRow="1" w:lastRow="0" w:firstColumn="1" w:lastColumn="0" w:noHBand="0" w:noVBand="1"/>
      </w:tblPr>
      <w:tblGrid>
        <w:gridCol w:w="2065"/>
        <w:gridCol w:w="2970"/>
        <w:gridCol w:w="4618"/>
      </w:tblGrid>
      <w:tr w:rsidR="00F11F16" w:rsidRPr="0049653E" w14:paraId="6D5D1504" w14:textId="77777777" w:rsidTr="003C2605">
        <w:trPr>
          <w:trHeight w:val="606"/>
        </w:trPr>
        <w:tc>
          <w:tcPr>
            <w:tcW w:w="2065" w:type="dxa"/>
          </w:tcPr>
          <w:p w14:paraId="62CFB65D" w14:textId="77777777" w:rsidR="00F11F16" w:rsidRPr="0049653E" w:rsidRDefault="00F11F16" w:rsidP="00681327">
            <w:pPr>
              <w:overflowPunct/>
              <w:spacing w:after="0"/>
              <w:textAlignment w:val="auto"/>
              <w:rPr>
                <w:rFonts w:cs="Arial"/>
                <w:sz w:val="22"/>
                <w:szCs w:val="22"/>
              </w:rPr>
            </w:pPr>
          </w:p>
        </w:tc>
        <w:tc>
          <w:tcPr>
            <w:tcW w:w="2970" w:type="dxa"/>
          </w:tcPr>
          <w:p w14:paraId="55940B97" w14:textId="122EC40F" w:rsidR="00F11F16" w:rsidRPr="0049653E" w:rsidRDefault="00F11F16" w:rsidP="00681327">
            <w:pPr>
              <w:overflowPunct/>
              <w:spacing w:after="0"/>
              <w:textAlignment w:val="auto"/>
              <w:rPr>
                <w:rFonts w:cs="Arial"/>
                <w:sz w:val="22"/>
                <w:szCs w:val="22"/>
              </w:rPr>
            </w:pPr>
            <w:r w:rsidRPr="0049653E">
              <w:rPr>
                <w:rFonts w:cs="Arial"/>
                <w:sz w:val="22"/>
                <w:szCs w:val="22"/>
              </w:rPr>
              <w:t>Loads to be considered</w:t>
            </w:r>
          </w:p>
        </w:tc>
        <w:tc>
          <w:tcPr>
            <w:tcW w:w="4618" w:type="dxa"/>
          </w:tcPr>
          <w:p w14:paraId="2B8D78B9" w14:textId="0A94983E" w:rsidR="00F11F16" w:rsidRPr="0049653E" w:rsidRDefault="00F11F16" w:rsidP="00681327">
            <w:pPr>
              <w:overflowPunct/>
              <w:spacing w:after="0"/>
              <w:textAlignment w:val="auto"/>
              <w:rPr>
                <w:rFonts w:cs="Arial"/>
                <w:sz w:val="22"/>
                <w:szCs w:val="22"/>
              </w:rPr>
            </w:pPr>
            <w:r w:rsidRPr="0049653E">
              <w:rPr>
                <w:rFonts w:cs="Arial"/>
                <w:sz w:val="22"/>
                <w:szCs w:val="22"/>
              </w:rPr>
              <w:t>Resistance to be considered</w:t>
            </w:r>
          </w:p>
        </w:tc>
      </w:tr>
      <w:tr w:rsidR="00F11F16" w:rsidRPr="0049653E" w14:paraId="507EF102" w14:textId="77777777" w:rsidTr="003C2605">
        <w:trPr>
          <w:trHeight w:val="302"/>
        </w:trPr>
        <w:tc>
          <w:tcPr>
            <w:tcW w:w="2065" w:type="dxa"/>
          </w:tcPr>
          <w:p w14:paraId="26FC230E" w14:textId="035A252E" w:rsidR="00F11F16" w:rsidRPr="0049653E" w:rsidRDefault="00F11F16" w:rsidP="00681327">
            <w:pPr>
              <w:overflowPunct/>
              <w:spacing w:after="0"/>
              <w:textAlignment w:val="auto"/>
              <w:rPr>
                <w:rFonts w:cs="Arial"/>
                <w:sz w:val="22"/>
                <w:szCs w:val="22"/>
              </w:rPr>
            </w:pPr>
            <w:r w:rsidRPr="0049653E">
              <w:rPr>
                <w:rFonts w:cs="Arial"/>
                <w:sz w:val="22"/>
                <w:szCs w:val="22"/>
              </w:rPr>
              <w:t>Crack Plane 1</w:t>
            </w:r>
          </w:p>
        </w:tc>
        <w:tc>
          <w:tcPr>
            <w:tcW w:w="2970" w:type="dxa"/>
          </w:tcPr>
          <w:p w14:paraId="31D99971" w14:textId="3E2F7FD4" w:rsidR="00F11F16" w:rsidRPr="0049653E" w:rsidRDefault="00000000" w:rsidP="00681327">
            <w:pPr>
              <w:overflowPunct/>
              <w:spacing w:after="0"/>
              <w:textAlignment w:val="auto"/>
              <w:rPr>
                <w:rFonts w:cs="Arial"/>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V</m:t>
                    </m:r>
                  </m:sub>
                </m:sSub>
                <m:r>
                  <w:rPr>
                    <w:rFonts w:ascii="Cambria Math" w:hAnsi="Cambria Math" w:cs="Arial"/>
                    <w:sz w:val="22"/>
                    <w:szCs w:val="22"/>
                  </w:rPr>
                  <m:t xml:space="preserve">= </m:t>
                </m:r>
                <m:f>
                  <m:fPr>
                    <m:type m:val="skw"/>
                    <m:ctrlPr>
                      <w:rPr>
                        <w:rFonts w:ascii="Cambria Math" w:hAnsi="Cambria Math" w:cs="Arial"/>
                        <w:i/>
                        <w:sz w:val="22"/>
                        <w:szCs w:val="22"/>
                      </w:rPr>
                    </m:ctrlPr>
                  </m:fPr>
                  <m:num>
                    <m:r>
                      <w:rPr>
                        <w:rFonts w:ascii="Cambria Math" w:hAnsi="Cambria Math" w:cs="Arial"/>
                        <w:sz w:val="22"/>
                        <w:szCs w:val="22"/>
                      </w:rPr>
                      <m:t>V</m:t>
                    </m:r>
                  </m:num>
                  <m:den>
                    <m:r>
                      <w:rPr>
                        <w:rFonts w:ascii="Cambria Math" w:hAnsi="Cambria Math" w:cs="Arial"/>
                        <w:sz w:val="22"/>
                        <w:szCs w:val="22"/>
                      </w:rPr>
                      <m:t>2</m:t>
                    </m:r>
                  </m:den>
                </m:f>
              </m:oMath>
            </m:oMathPara>
          </w:p>
        </w:tc>
        <w:tc>
          <w:tcPr>
            <w:tcW w:w="4618" w:type="dxa"/>
          </w:tcPr>
          <w:p w14:paraId="03E0573A" w14:textId="6BFC5C98" w:rsidR="00F11F16" w:rsidRPr="0049653E" w:rsidRDefault="00787840" w:rsidP="00681327">
            <w:pPr>
              <w:overflowPunct/>
              <w:spacing w:after="0"/>
              <w:textAlignment w:val="auto"/>
              <w:rPr>
                <w:rFonts w:cs="Arial"/>
                <w:sz w:val="22"/>
                <w:szCs w:val="22"/>
              </w:rPr>
            </w:pPr>
            <w:r w:rsidRPr="0049653E">
              <w:rPr>
                <w:rFonts w:cs="Arial"/>
                <w:sz w:val="22"/>
                <w:szCs w:val="22"/>
              </w:rPr>
              <w:t xml:space="preserve">Resistance considering </w:t>
            </w:r>
            <m:oMath>
              <m:sSup>
                <m:sSupPr>
                  <m:ctrlPr>
                    <w:rPr>
                      <w:rFonts w:ascii="Cambria Math" w:hAnsi="Cambria Math" w:cs="Arial"/>
                      <w:i/>
                      <w:sz w:val="22"/>
                      <w:szCs w:val="22"/>
                    </w:rPr>
                  </m:ctrlPr>
                </m:sSupPr>
                <m:e>
                  <m:r>
                    <w:rPr>
                      <w:rFonts w:ascii="Cambria Math" w:hAnsi="Cambria Math" w:cs="Arial"/>
                      <w:sz w:val="22"/>
                      <w:szCs w:val="22"/>
                    </w:rPr>
                    <m:t>c</m:t>
                  </m:r>
                </m:e>
                <m:sup>
                  <m:r>
                    <w:rPr>
                      <w:rFonts w:ascii="Cambria Math" w:hAnsi="Cambria Math" w:cs="Arial"/>
                      <w:sz w:val="22"/>
                      <w:szCs w:val="22"/>
                    </w:rPr>
                    <m:t>'</m:t>
                  </m:r>
                </m:sup>
              </m:sSup>
              <m:r>
                <w:rPr>
                  <w:rFonts w:ascii="Cambria Math" w:hAnsi="Cambria Math" w:cs="Arial"/>
                  <w:sz w:val="22"/>
                  <w:szCs w:val="22"/>
                </w:rPr>
                <m:t xml:space="preserve">= </m:t>
              </m:r>
              <m:sSubSup>
                <m:sSubSupPr>
                  <m:ctrlPr>
                    <w:rPr>
                      <w:rFonts w:ascii="Cambria Math" w:hAnsi="Cambria Math" w:cs="Arial"/>
                      <w:i/>
                      <w:sz w:val="22"/>
                      <w:szCs w:val="22"/>
                    </w:rPr>
                  </m:ctrlPr>
                </m:sSubSupPr>
                <m:e>
                  <m:r>
                    <w:rPr>
                      <w:rFonts w:ascii="Cambria Math" w:hAnsi="Cambria Math" w:cs="Arial"/>
                      <w:sz w:val="22"/>
                      <w:szCs w:val="22"/>
                    </w:rPr>
                    <m:t>c</m:t>
                  </m:r>
                </m:e>
                <m:sub>
                  <m:r>
                    <w:rPr>
                      <w:rFonts w:ascii="Cambria Math" w:hAnsi="Cambria Math" w:cs="Arial"/>
                      <w:sz w:val="22"/>
                      <w:szCs w:val="22"/>
                    </w:rPr>
                    <m:t>1</m:t>
                  </m:r>
                </m:sub>
                <m:sup>
                  <m:r>
                    <w:rPr>
                      <w:rFonts w:ascii="Cambria Math" w:hAnsi="Cambria Math" w:cs="Arial"/>
                      <w:sz w:val="22"/>
                      <w:szCs w:val="22"/>
                    </w:rPr>
                    <m:t>'</m:t>
                  </m:r>
                </m:sup>
              </m:sSubSup>
            </m:oMath>
          </w:p>
        </w:tc>
      </w:tr>
      <w:tr w:rsidR="00F11F16" w:rsidRPr="0049653E" w14:paraId="42710E69" w14:textId="77777777" w:rsidTr="003C2605">
        <w:trPr>
          <w:trHeight w:val="289"/>
        </w:trPr>
        <w:tc>
          <w:tcPr>
            <w:tcW w:w="2065" w:type="dxa"/>
          </w:tcPr>
          <w:p w14:paraId="30F0C89F" w14:textId="75C5D255" w:rsidR="00F11F16" w:rsidRPr="0049653E" w:rsidRDefault="00F11F16" w:rsidP="00681327">
            <w:pPr>
              <w:overflowPunct/>
              <w:spacing w:after="0"/>
              <w:textAlignment w:val="auto"/>
              <w:rPr>
                <w:rFonts w:cs="Arial"/>
                <w:sz w:val="22"/>
                <w:szCs w:val="22"/>
              </w:rPr>
            </w:pPr>
            <w:r w:rsidRPr="0049653E">
              <w:rPr>
                <w:rFonts w:cs="Arial"/>
                <w:sz w:val="22"/>
                <w:szCs w:val="22"/>
              </w:rPr>
              <w:t>Crack Plane 2</w:t>
            </w:r>
          </w:p>
        </w:tc>
        <w:tc>
          <w:tcPr>
            <w:tcW w:w="2970" w:type="dxa"/>
          </w:tcPr>
          <w:p w14:paraId="204D4F02" w14:textId="3F47C54D" w:rsidR="00F11F16" w:rsidRPr="0049653E" w:rsidRDefault="00000000" w:rsidP="00681327">
            <w:pPr>
              <w:overflowPunct/>
              <w:spacing w:after="0"/>
              <w:textAlignment w:val="auto"/>
              <w:rPr>
                <w:rFonts w:cs="Arial"/>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V</m:t>
                    </m:r>
                  </m:sub>
                </m:sSub>
                <m:r>
                  <w:rPr>
                    <w:rFonts w:ascii="Cambria Math" w:hAnsi="Cambria Math" w:cs="Arial"/>
                    <w:sz w:val="22"/>
                    <w:szCs w:val="22"/>
                  </w:rPr>
                  <m:t>= V</m:t>
                </m:r>
              </m:oMath>
            </m:oMathPara>
          </w:p>
        </w:tc>
        <w:tc>
          <w:tcPr>
            <w:tcW w:w="4618" w:type="dxa"/>
          </w:tcPr>
          <w:p w14:paraId="50DCD1FF" w14:textId="4B7925B5" w:rsidR="00F11F16" w:rsidRPr="0049653E" w:rsidRDefault="00B72E7B" w:rsidP="00681327">
            <w:pPr>
              <w:overflowPunct/>
              <w:spacing w:after="0"/>
              <w:textAlignment w:val="auto"/>
              <w:rPr>
                <w:rFonts w:cs="Arial"/>
                <w:sz w:val="22"/>
                <w:szCs w:val="22"/>
              </w:rPr>
            </w:pPr>
            <w:r w:rsidRPr="0049653E">
              <w:rPr>
                <w:rFonts w:cs="Arial"/>
                <w:sz w:val="22"/>
                <w:szCs w:val="22"/>
              </w:rPr>
              <w:t xml:space="preserve">Resistance considering </w:t>
            </w:r>
            <m:oMath>
              <m:sSup>
                <m:sSupPr>
                  <m:ctrlPr>
                    <w:rPr>
                      <w:rFonts w:ascii="Cambria Math" w:hAnsi="Cambria Math" w:cs="Arial"/>
                      <w:i/>
                      <w:sz w:val="22"/>
                      <w:szCs w:val="22"/>
                    </w:rPr>
                  </m:ctrlPr>
                </m:sSupPr>
                <m:e>
                  <m:r>
                    <w:rPr>
                      <w:rFonts w:ascii="Cambria Math" w:hAnsi="Cambria Math" w:cs="Arial"/>
                      <w:sz w:val="22"/>
                      <w:szCs w:val="22"/>
                    </w:rPr>
                    <m:t>c</m:t>
                  </m:r>
                </m:e>
                <m:sup>
                  <m:r>
                    <w:rPr>
                      <w:rFonts w:ascii="Cambria Math" w:hAnsi="Cambria Math" w:cs="Arial"/>
                      <w:sz w:val="22"/>
                      <w:szCs w:val="22"/>
                    </w:rPr>
                    <m:t>'</m:t>
                  </m:r>
                </m:sup>
              </m:sSup>
              <m:r>
                <w:rPr>
                  <w:rFonts w:ascii="Cambria Math" w:hAnsi="Cambria Math" w:cs="Arial"/>
                  <w:sz w:val="22"/>
                  <w:szCs w:val="22"/>
                </w:rPr>
                <m:t xml:space="preserve">= </m:t>
              </m:r>
              <m:sSubSup>
                <m:sSubSupPr>
                  <m:ctrlPr>
                    <w:rPr>
                      <w:rFonts w:ascii="Cambria Math" w:hAnsi="Cambria Math" w:cs="Arial"/>
                      <w:i/>
                      <w:sz w:val="22"/>
                      <w:szCs w:val="22"/>
                    </w:rPr>
                  </m:ctrlPr>
                </m:sSubSupPr>
                <m:e>
                  <m:r>
                    <w:rPr>
                      <w:rFonts w:ascii="Cambria Math" w:hAnsi="Cambria Math" w:cs="Arial"/>
                      <w:sz w:val="22"/>
                      <w:szCs w:val="22"/>
                    </w:rPr>
                    <m:t>c</m:t>
                  </m:r>
                </m:e>
                <m:sub>
                  <m:r>
                    <w:rPr>
                      <w:rFonts w:ascii="Cambria Math" w:hAnsi="Cambria Math" w:cs="Arial"/>
                      <w:sz w:val="22"/>
                      <w:szCs w:val="22"/>
                    </w:rPr>
                    <m:t>2</m:t>
                  </m:r>
                </m:sub>
                <m:sup>
                  <m:r>
                    <w:rPr>
                      <w:rFonts w:ascii="Cambria Math" w:hAnsi="Cambria Math" w:cs="Arial"/>
                      <w:sz w:val="22"/>
                      <w:szCs w:val="22"/>
                    </w:rPr>
                    <m:t>'</m:t>
                  </m:r>
                </m:sup>
              </m:sSubSup>
            </m:oMath>
          </w:p>
        </w:tc>
      </w:tr>
    </w:tbl>
    <w:p w14:paraId="1FEB0D22" w14:textId="77777777" w:rsidR="00F11F16" w:rsidRPr="0049653E" w:rsidRDefault="00F11F16" w:rsidP="00681327">
      <w:pPr>
        <w:overflowPunct/>
        <w:spacing w:after="0"/>
        <w:textAlignment w:val="auto"/>
        <w:rPr>
          <w:rFonts w:cs="Arial"/>
          <w:sz w:val="22"/>
          <w:szCs w:val="22"/>
        </w:rPr>
      </w:pPr>
    </w:p>
    <w:p w14:paraId="6B6BACBE" w14:textId="2EC56031" w:rsidR="00981EF7" w:rsidRPr="0049653E" w:rsidRDefault="00981EF7" w:rsidP="00981EF7">
      <w:pPr>
        <w:overflowPunct/>
        <w:spacing w:after="0"/>
        <w:jc w:val="center"/>
        <w:textAlignment w:val="auto"/>
        <w:rPr>
          <w:rFonts w:cs="Arial"/>
          <w:sz w:val="22"/>
          <w:szCs w:val="22"/>
        </w:rPr>
      </w:pPr>
    </w:p>
    <w:p w14:paraId="5C9B0AF8" w14:textId="3799F6D0" w:rsidR="00981EF7" w:rsidRPr="0049653E" w:rsidRDefault="00981EF7" w:rsidP="00C67ACE">
      <w:pPr>
        <w:rPr>
          <w:rFonts w:cs="Arial"/>
          <w:sz w:val="22"/>
          <w:szCs w:val="22"/>
        </w:rPr>
      </w:pPr>
      <w:r w:rsidRPr="0049653E">
        <w:rPr>
          <w:rFonts w:cs="Arial"/>
          <w:sz w:val="22"/>
          <w:szCs w:val="22"/>
        </w:rPr>
        <w:t xml:space="preserve">Case 2 – Shear force </w:t>
      </w:r>
      <w:r w:rsidR="00FC284D" w:rsidRPr="0049653E">
        <w:rPr>
          <w:rFonts w:cs="Arial"/>
          <w:sz w:val="22"/>
          <w:szCs w:val="22"/>
        </w:rPr>
        <w:t>verification</w:t>
      </w:r>
      <w:r w:rsidRPr="0049653E">
        <w:rPr>
          <w:rFonts w:cs="Arial"/>
          <w:sz w:val="22"/>
          <w:szCs w:val="22"/>
        </w:rPr>
        <w:t xml:space="preserve"> due to torsion</w:t>
      </w:r>
    </w:p>
    <w:p w14:paraId="5D40B249" w14:textId="77777777" w:rsidR="00981EF7" w:rsidRPr="0049653E" w:rsidRDefault="00981EF7" w:rsidP="00981EF7">
      <w:pPr>
        <w:overflowPunct/>
        <w:spacing w:after="0"/>
        <w:jc w:val="center"/>
        <w:textAlignment w:val="auto"/>
        <w:rPr>
          <w:rStyle w:val="Emphasis"/>
          <w:rFonts w:ascii="TimesNewRomanPSMT" w:eastAsiaTheme="minorHAnsi" w:hAnsi="TimesNewRomanPSMT" w:cs="TimesNewRomanPSMT"/>
          <w:i w:val="0"/>
          <w:iCs w:val="0"/>
          <w:sz w:val="22"/>
          <w:szCs w:val="22"/>
          <w:lang w:eastAsia="en-US"/>
        </w:rPr>
      </w:pPr>
    </w:p>
    <w:p w14:paraId="1CCEE771" w14:textId="3F68FA48" w:rsidR="00981EF7" w:rsidRPr="0049653E" w:rsidRDefault="0019769F" w:rsidP="00981EF7">
      <w:pPr>
        <w:overflowPunct/>
        <w:spacing w:after="0"/>
        <w:jc w:val="center"/>
        <w:textAlignment w:val="auto"/>
        <w:rPr>
          <w:rStyle w:val="Emphasis"/>
          <w:rFonts w:ascii="TimesNewRomanPSMT" w:eastAsiaTheme="minorHAnsi" w:hAnsi="TimesNewRomanPSMT" w:cs="TimesNewRomanPSMT"/>
          <w:i w:val="0"/>
          <w:iCs w:val="0"/>
          <w:sz w:val="22"/>
          <w:szCs w:val="22"/>
          <w:lang w:eastAsia="en-US"/>
        </w:rPr>
      </w:pPr>
      <w:r w:rsidRPr="0049653E">
        <w:rPr>
          <w:rStyle w:val="Emphasis"/>
          <w:rFonts w:ascii="TimesNewRomanPSMT" w:eastAsiaTheme="minorHAnsi" w:hAnsi="TimesNewRomanPSMT" w:cs="TimesNewRomanPSMT"/>
          <w:i w:val="0"/>
          <w:iCs w:val="0"/>
          <w:noProof/>
          <w:sz w:val="22"/>
          <w:szCs w:val="22"/>
          <w:lang w:eastAsia="en-US"/>
        </w:rPr>
        <w:drawing>
          <wp:inline distT="0" distB="0" distL="0" distR="0" wp14:anchorId="0DFC28FA" wp14:editId="602447AC">
            <wp:extent cx="5732145" cy="1704340"/>
            <wp:effectExtent l="0" t="0" r="1905" b="0"/>
            <wp:docPr id="2021232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32205" name=""/>
                    <pic:cNvPicPr/>
                  </pic:nvPicPr>
                  <pic:blipFill>
                    <a:blip r:embed="rId128"/>
                    <a:stretch>
                      <a:fillRect/>
                    </a:stretch>
                  </pic:blipFill>
                  <pic:spPr>
                    <a:xfrm>
                      <a:off x="0" y="0"/>
                      <a:ext cx="5732145" cy="1704340"/>
                    </a:xfrm>
                    <a:prstGeom prst="rect">
                      <a:avLst/>
                    </a:prstGeom>
                  </pic:spPr>
                </pic:pic>
              </a:graphicData>
            </a:graphic>
          </wp:inline>
        </w:drawing>
      </w:r>
    </w:p>
    <w:p w14:paraId="0607DF3B" w14:textId="433E5E4A" w:rsidR="00981EF7" w:rsidRPr="0049653E" w:rsidRDefault="00981EF7" w:rsidP="00981EF7">
      <w:pPr>
        <w:overflowPunct/>
        <w:spacing w:after="0"/>
        <w:jc w:val="center"/>
        <w:textAlignment w:val="auto"/>
        <w:rPr>
          <w:rStyle w:val="Emphasis"/>
          <w:rFonts w:ascii="TimesNewRomanPSMT" w:eastAsiaTheme="minorHAnsi" w:hAnsi="TimesNewRomanPSMT" w:cs="TimesNewRomanPSMT"/>
          <w:i w:val="0"/>
          <w:iCs w:val="0"/>
          <w:sz w:val="22"/>
          <w:szCs w:val="22"/>
          <w:lang w:eastAsia="en-US"/>
        </w:rPr>
      </w:pPr>
    </w:p>
    <w:tbl>
      <w:tblPr>
        <w:tblStyle w:val="TableGrid"/>
        <w:tblW w:w="9653" w:type="dxa"/>
        <w:tblLook w:val="04A0" w:firstRow="1" w:lastRow="0" w:firstColumn="1" w:lastColumn="0" w:noHBand="0" w:noVBand="1"/>
      </w:tblPr>
      <w:tblGrid>
        <w:gridCol w:w="2065"/>
        <w:gridCol w:w="2970"/>
        <w:gridCol w:w="4618"/>
      </w:tblGrid>
      <w:tr w:rsidR="007A4938" w:rsidRPr="0049653E" w14:paraId="0626A10A" w14:textId="77777777" w:rsidTr="00CF3C45">
        <w:trPr>
          <w:trHeight w:val="606"/>
        </w:trPr>
        <w:tc>
          <w:tcPr>
            <w:tcW w:w="2065" w:type="dxa"/>
          </w:tcPr>
          <w:p w14:paraId="7A0E53E5" w14:textId="77777777" w:rsidR="007A4938" w:rsidRPr="0049653E" w:rsidRDefault="007A4938" w:rsidP="00CF3C45">
            <w:pPr>
              <w:overflowPunct/>
              <w:spacing w:after="0"/>
              <w:textAlignment w:val="auto"/>
              <w:rPr>
                <w:rFonts w:cs="Arial"/>
                <w:sz w:val="22"/>
                <w:szCs w:val="22"/>
              </w:rPr>
            </w:pPr>
          </w:p>
        </w:tc>
        <w:tc>
          <w:tcPr>
            <w:tcW w:w="2970" w:type="dxa"/>
          </w:tcPr>
          <w:p w14:paraId="12B56537" w14:textId="77777777" w:rsidR="007A4938" w:rsidRPr="0049653E" w:rsidRDefault="007A4938" w:rsidP="00CF3C45">
            <w:pPr>
              <w:overflowPunct/>
              <w:spacing w:after="0"/>
              <w:textAlignment w:val="auto"/>
              <w:rPr>
                <w:rFonts w:cs="Arial"/>
                <w:sz w:val="22"/>
                <w:szCs w:val="22"/>
              </w:rPr>
            </w:pPr>
            <w:r w:rsidRPr="0049653E">
              <w:rPr>
                <w:rFonts w:cs="Arial"/>
                <w:sz w:val="22"/>
                <w:szCs w:val="22"/>
              </w:rPr>
              <w:t>Loads to be considered</w:t>
            </w:r>
          </w:p>
        </w:tc>
        <w:tc>
          <w:tcPr>
            <w:tcW w:w="4618" w:type="dxa"/>
          </w:tcPr>
          <w:p w14:paraId="53F8AD8B" w14:textId="77777777" w:rsidR="007A4938" w:rsidRPr="0049653E" w:rsidRDefault="007A4938" w:rsidP="00CF3C45">
            <w:pPr>
              <w:overflowPunct/>
              <w:spacing w:after="0"/>
              <w:textAlignment w:val="auto"/>
              <w:rPr>
                <w:rFonts w:cs="Arial"/>
                <w:sz w:val="22"/>
                <w:szCs w:val="22"/>
              </w:rPr>
            </w:pPr>
            <w:r w:rsidRPr="0049653E">
              <w:rPr>
                <w:rFonts w:cs="Arial"/>
                <w:sz w:val="22"/>
                <w:szCs w:val="22"/>
              </w:rPr>
              <w:t>Resistance to be considered</w:t>
            </w:r>
          </w:p>
        </w:tc>
      </w:tr>
      <w:tr w:rsidR="007A4938" w:rsidRPr="0049653E" w14:paraId="2D7CF57A" w14:textId="77777777" w:rsidTr="00CF3C45">
        <w:trPr>
          <w:trHeight w:val="302"/>
        </w:trPr>
        <w:tc>
          <w:tcPr>
            <w:tcW w:w="2065" w:type="dxa"/>
          </w:tcPr>
          <w:p w14:paraId="12FCB38F" w14:textId="77777777" w:rsidR="007A4938" w:rsidRPr="0049653E" w:rsidRDefault="007A4938" w:rsidP="00CF3C45">
            <w:pPr>
              <w:overflowPunct/>
              <w:spacing w:after="0"/>
              <w:textAlignment w:val="auto"/>
              <w:rPr>
                <w:rFonts w:cs="Arial"/>
                <w:sz w:val="22"/>
                <w:szCs w:val="22"/>
              </w:rPr>
            </w:pPr>
            <w:r w:rsidRPr="0049653E">
              <w:rPr>
                <w:rFonts w:cs="Arial"/>
                <w:sz w:val="22"/>
                <w:szCs w:val="22"/>
              </w:rPr>
              <w:t>Crack Plane 1</w:t>
            </w:r>
          </w:p>
        </w:tc>
        <w:tc>
          <w:tcPr>
            <w:tcW w:w="2970" w:type="dxa"/>
          </w:tcPr>
          <w:p w14:paraId="4FC3B037" w14:textId="64B087D9" w:rsidR="007A4938" w:rsidRPr="0049653E" w:rsidRDefault="00000000" w:rsidP="00CF3C45">
            <w:pPr>
              <w:overflowPunct/>
              <w:spacing w:after="0"/>
              <w:textAlignment w:val="auto"/>
              <w:rPr>
                <w:rFonts w:cs="Arial"/>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H</m:t>
                    </m:r>
                  </m:sub>
                </m:sSub>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H1</m:t>
                    </m:r>
                  </m:sub>
                </m:sSub>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H2</m:t>
                    </m:r>
                  </m:sub>
                </m:sSub>
              </m:oMath>
            </m:oMathPara>
          </w:p>
          <w:p w14:paraId="03812DE6" w14:textId="562A8B7E" w:rsidR="007A4938" w:rsidRPr="0049653E" w:rsidRDefault="00000000" w:rsidP="00CF3C45">
            <w:pPr>
              <w:overflowPunct/>
              <w:spacing w:after="0"/>
              <w:textAlignment w:val="auto"/>
              <w:rPr>
                <w:rFonts w:cs="Arial"/>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V</m:t>
                    </m:r>
                  </m:sub>
                </m:sSub>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V1</m:t>
                    </m:r>
                  </m:sub>
                </m:sSub>
              </m:oMath>
            </m:oMathPara>
          </w:p>
        </w:tc>
        <w:tc>
          <w:tcPr>
            <w:tcW w:w="4618" w:type="dxa"/>
          </w:tcPr>
          <w:p w14:paraId="0DCA85D5" w14:textId="01A87F94" w:rsidR="007A4938" w:rsidRPr="0049653E" w:rsidRDefault="007A4938" w:rsidP="00CF3C45">
            <w:pPr>
              <w:overflowPunct/>
              <w:spacing w:after="0"/>
              <w:textAlignment w:val="auto"/>
              <w:rPr>
                <w:rFonts w:cs="Arial"/>
                <w:sz w:val="22"/>
                <w:szCs w:val="22"/>
              </w:rPr>
            </w:pPr>
            <w:r w:rsidRPr="0049653E">
              <w:rPr>
                <w:rFonts w:cs="Arial"/>
                <w:sz w:val="22"/>
                <w:szCs w:val="22"/>
              </w:rPr>
              <w:t xml:space="preserve">Resistance considering </w:t>
            </w:r>
            <m:oMath>
              <m:sSup>
                <m:sSupPr>
                  <m:ctrlPr>
                    <w:rPr>
                      <w:rFonts w:ascii="Cambria Math" w:hAnsi="Cambria Math" w:cs="Arial"/>
                      <w:i/>
                      <w:sz w:val="22"/>
                      <w:szCs w:val="22"/>
                    </w:rPr>
                  </m:ctrlPr>
                </m:sSupPr>
                <m:e>
                  <m:r>
                    <w:rPr>
                      <w:rFonts w:ascii="Cambria Math" w:hAnsi="Cambria Math" w:cs="Arial"/>
                      <w:sz w:val="22"/>
                      <w:szCs w:val="22"/>
                    </w:rPr>
                    <m:t>c</m:t>
                  </m:r>
                </m:e>
                <m:sup>
                  <m:r>
                    <w:rPr>
                      <w:rFonts w:ascii="Cambria Math" w:hAnsi="Cambria Math" w:cs="Arial"/>
                      <w:sz w:val="22"/>
                      <w:szCs w:val="22"/>
                    </w:rPr>
                    <m:t>'</m:t>
                  </m:r>
                </m:sup>
              </m:sSup>
              <m:r>
                <w:rPr>
                  <w:rFonts w:ascii="Cambria Math" w:hAnsi="Cambria Math" w:cs="Arial"/>
                  <w:sz w:val="22"/>
                  <w:szCs w:val="22"/>
                </w:rPr>
                <m:t xml:space="preserve">= </m:t>
              </m:r>
              <m:sSubSup>
                <m:sSubSupPr>
                  <m:ctrlPr>
                    <w:rPr>
                      <w:rFonts w:ascii="Cambria Math" w:hAnsi="Cambria Math" w:cs="Arial"/>
                      <w:i/>
                      <w:sz w:val="22"/>
                      <w:szCs w:val="22"/>
                    </w:rPr>
                  </m:ctrlPr>
                </m:sSubSupPr>
                <m:e>
                  <m:r>
                    <w:rPr>
                      <w:rFonts w:ascii="Cambria Math" w:hAnsi="Cambria Math" w:cs="Arial"/>
                      <w:sz w:val="22"/>
                      <w:szCs w:val="22"/>
                    </w:rPr>
                    <m:t>c</m:t>
                  </m:r>
                </m:e>
                <m:sub>
                  <m:r>
                    <w:rPr>
                      <w:rFonts w:ascii="Cambria Math" w:hAnsi="Cambria Math" w:cs="Arial"/>
                      <w:sz w:val="22"/>
                      <w:szCs w:val="22"/>
                    </w:rPr>
                    <m:t>1</m:t>
                  </m:r>
                </m:sub>
                <m:sup>
                  <m:r>
                    <w:rPr>
                      <w:rFonts w:ascii="Cambria Math" w:hAnsi="Cambria Math" w:cs="Arial"/>
                      <w:sz w:val="22"/>
                      <w:szCs w:val="22"/>
                    </w:rPr>
                    <m:t>'</m:t>
                  </m:r>
                </m:sup>
              </m:sSubSup>
            </m:oMath>
          </w:p>
        </w:tc>
      </w:tr>
      <w:tr w:rsidR="007A4938" w:rsidRPr="0049653E" w14:paraId="69D4562A" w14:textId="77777777" w:rsidTr="00CF3C45">
        <w:trPr>
          <w:trHeight w:val="289"/>
        </w:trPr>
        <w:tc>
          <w:tcPr>
            <w:tcW w:w="2065" w:type="dxa"/>
          </w:tcPr>
          <w:p w14:paraId="2DE20C88" w14:textId="77777777" w:rsidR="007A4938" w:rsidRPr="0049653E" w:rsidRDefault="007A4938" w:rsidP="00CF3C45">
            <w:pPr>
              <w:overflowPunct/>
              <w:spacing w:after="0"/>
              <w:textAlignment w:val="auto"/>
              <w:rPr>
                <w:rFonts w:cs="Arial"/>
                <w:sz w:val="22"/>
                <w:szCs w:val="22"/>
              </w:rPr>
            </w:pPr>
            <w:r w:rsidRPr="0049653E">
              <w:rPr>
                <w:rFonts w:cs="Arial"/>
                <w:sz w:val="22"/>
                <w:szCs w:val="22"/>
              </w:rPr>
              <w:t>Crack Plane 2</w:t>
            </w:r>
          </w:p>
        </w:tc>
        <w:tc>
          <w:tcPr>
            <w:tcW w:w="2970" w:type="dxa"/>
          </w:tcPr>
          <w:p w14:paraId="59A440FA" w14:textId="3F91AA9D" w:rsidR="00F57152" w:rsidRPr="0049653E" w:rsidRDefault="00000000" w:rsidP="00F57152">
            <w:pPr>
              <w:overflowPunct/>
              <w:spacing w:after="0"/>
              <w:textAlignment w:val="auto"/>
              <w:rPr>
                <w:rFonts w:cs="Arial"/>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H</m:t>
                    </m:r>
                  </m:sub>
                </m:sSub>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H3</m:t>
                    </m:r>
                  </m:sub>
                </m:sSub>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H4</m:t>
                    </m:r>
                  </m:sub>
                </m:sSub>
              </m:oMath>
            </m:oMathPara>
          </w:p>
          <w:p w14:paraId="5407949F" w14:textId="75EC1A19" w:rsidR="007A4938" w:rsidRPr="0049653E" w:rsidRDefault="00000000" w:rsidP="00CF3C45">
            <w:pPr>
              <w:overflowPunct/>
              <w:spacing w:after="0"/>
              <w:textAlignment w:val="auto"/>
              <w:rPr>
                <w:rFonts w:cs="Arial"/>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V</m:t>
                    </m:r>
                  </m:sub>
                </m:sSub>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V1</m:t>
                    </m:r>
                  </m:sub>
                </m:sSub>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V3</m:t>
                    </m:r>
                  </m:sub>
                </m:sSub>
              </m:oMath>
            </m:oMathPara>
          </w:p>
        </w:tc>
        <w:tc>
          <w:tcPr>
            <w:tcW w:w="4618" w:type="dxa"/>
          </w:tcPr>
          <w:p w14:paraId="41DD8216" w14:textId="3832F6AE" w:rsidR="007A4938" w:rsidRPr="0049653E" w:rsidRDefault="007A4938" w:rsidP="00CF3C45">
            <w:pPr>
              <w:overflowPunct/>
              <w:spacing w:after="0"/>
              <w:textAlignment w:val="auto"/>
              <w:rPr>
                <w:rFonts w:cs="Arial"/>
                <w:sz w:val="22"/>
                <w:szCs w:val="22"/>
              </w:rPr>
            </w:pPr>
            <w:r w:rsidRPr="0049653E">
              <w:rPr>
                <w:rFonts w:cs="Arial"/>
                <w:sz w:val="22"/>
                <w:szCs w:val="22"/>
              </w:rPr>
              <w:t xml:space="preserve">Resistance considering </w:t>
            </w:r>
            <m:oMath>
              <m:sSup>
                <m:sSupPr>
                  <m:ctrlPr>
                    <w:rPr>
                      <w:rFonts w:ascii="Cambria Math" w:hAnsi="Cambria Math" w:cs="Arial"/>
                      <w:i/>
                      <w:sz w:val="22"/>
                      <w:szCs w:val="22"/>
                    </w:rPr>
                  </m:ctrlPr>
                </m:sSupPr>
                <m:e>
                  <m:r>
                    <w:rPr>
                      <w:rFonts w:ascii="Cambria Math" w:hAnsi="Cambria Math" w:cs="Arial"/>
                      <w:sz w:val="22"/>
                      <w:szCs w:val="22"/>
                    </w:rPr>
                    <m:t>c</m:t>
                  </m:r>
                </m:e>
                <m:sup>
                  <m:r>
                    <w:rPr>
                      <w:rFonts w:ascii="Cambria Math" w:hAnsi="Cambria Math" w:cs="Arial"/>
                      <w:sz w:val="22"/>
                      <w:szCs w:val="22"/>
                    </w:rPr>
                    <m:t>'</m:t>
                  </m:r>
                </m:sup>
              </m:sSup>
              <m:r>
                <w:rPr>
                  <w:rFonts w:ascii="Cambria Math" w:hAnsi="Cambria Math" w:cs="Arial"/>
                  <w:sz w:val="22"/>
                  <w:szCs w:val="22"/>
                </w:rPr>
                <m:t xml:space="preserve">= </m:t>
              </m:r>
              <m:sSubSup>
                <m:sSubSupPr>
                  <m:ctrlPr>
                    <w:rPr>
                      <w:rFonts w:ascii="Cambria Math" w:hAnsi="Cambria Math" w:cs="Arial"/>
                      <w:i/>
                      <w:sz w:val="22"/>
                      <w:szCs w:val="22"/>
                    </w:rPr>
                  </m:ctrlPr>
                </m:sSubSupPr>
                <m:e>
                  <m:r>
                    <w:rPr>
                      <w:rFonts w:ascii="Cambria Math" w:hAnsi="Cambria Math" w:cs="Arial"/>
                      <w:sz w:val="22"/>
                      <w:szCs w:val="22"/>
                    </w:rPr>
                    <m:t>c</m:t>
                  </m:r>
                </m:e>
                <m:sub>
                  <m:r>
                    <w:rPr>
                      <w:rFonts w:ascii="Cambria Math" w:hAnsi="Cambria Math" w:cs="Arial"/>
                      <w:sz w:val="22"/>
                      <w:szCs w:val="22"/>
                    </w:rPr>
                    <m:t>2</m:t>
                  </m:r>
                </m:sub>
                <m:sup>
                  <m:r>
                    <w:rPr>
                      <w:rFonts w:ascii="Cambria Math" w:hAnsi="Cambria Math" w:cs="Arial"/>
                      <w:sz w:val="22"/>
                      <w:szCs w:val="22"/>
                    </w:rPr>
                    <m:t>'</m:t>
                  </m:r>
                </m:sup>
              </m:sSubSup>
            </m:oMath>
          </w:p>
        </w:tc>
      </w:tr>
    </w:tbl>
    <w:p w14:paraId="048A6664" w14:textId="77777777" w:rsidR="00E105D4" w:rsidRPr="0049653E" w:rsidRDefault="00E105D4" w:rsidP="00C67ACE">
      <w:pPr>
        <w:rPr>
          <w:rFonts w:cs="Arial"/>
          <w:sz w:val="22"/>
          <w:szCs w:val="22"/>
        </w:rPr>
      </w:pPr>
    </w:p>
    <w:p w14:paraId="00236AEE" w14:textId="77777777" w:rsidR="00E105D4" w:rsidRPr="0049653E" w:rsidRDefault="00E105D4" w:rsidP="00C67ACE">
      <w:pPr>
        <w:rPr>
          <w:rFonts w:cs="Arial"/>
          <w:sz w:val="22"/>
          <w:szCs w:val="22"/>
        </w:rPr>
      </w:pPr>
    </w:p>
    <w:p w14:paraId="7A6199B5" w14:textId="77777777" w:rsidR="00E105D4" w:rsidRPr="0049653E" w:rsidRDefault="00E105D4" w:rsidP="00C67ACE">
      <w:pPr>
        <w:rPr>
          <w:rFonts w:cs="Arial"/>
          <w:sz w:val="22"/>
          <w:szCs w:val="22"/>
        </w:rPr>
      </w:pPr>
    </w:p>
    <w:p w14:paraId="6F18E1C2" w14:textId="77777777" w:rsidR="00E105D4" w:rsidRPr="0049653E" w:rsidRDefault="00E105D4" w:rsidP="00C67ACE">
      <w:pPr>
        <w:rPr>
          <w:rFonts w:cs="Arial"/>
          <w:sz w:val="22"/>
          <w:szCs w:val="22"/>
        </w:rPr>
      </w:pPr>
    </w:p>
    <w:p w14:paraId="474FE23B" w14:textId="1A0FE6E0" w:rsidR="00981EF7" w:rsidRPr="0049653E" w:rsidRDefault="00981EF7" w:rsidP="00C67ACE">
      <w:pPr>
        <w:rPr>
          <w:rFonts w:cs="Arial"/>
          <w:sz w:val="22"/>
          <w:szCs w:val="22"/>
        </w:rPr>
      </w:pPr>
      <w:r w:rsidRPr="0049653E">
        <w:rPr>
          <w:rFonts w:cs="Arial"/>
          <w:sz w:val="22"/>
          <w:szCs w:val="22"/>
        </w:rPr>
        <w:lastRenderedPageBreak/>
        <w:t xml:space="preserve">Case 3 – Shear force </w:t>
      </w:r>
      <w:r w:rsidR="00FC284D" w:rsidRPr="0049653E">
        <w:rPr>
          <w:rFonts w:cs="Arial"/>
          <w:sz w:val="22"/>
          <w:szCs w:val="22"/>
        </w:rPr>
        <w:t>verification</w:t>
      </w:r>
      <w:r w:rsidRPr="0049653E">
        <w:rPr>
          <w:rFonts w:cs="Arial"/>
          <w:sz w:val="22"/>
          <w:szCs w:val="22"/>
        </w:rPr>
        <w:t xml:space="preserve"> due to combination of shear force and torsion acting simultaneously</w:t>
      </w:r>
    </w:p>
    <w:p w14:paraId="7E77C60B" w14:textId="77777777" w:rsidR="00874CE4" w:rsidRPr="0049653E" w:rsidRDefault="00874CE4" w:rsidP="00C67ACE">
      <w:pPr>
        <w:rPr>
          <w:rFonts w:cs="Arial"/>
          <w:sz w:val="22"/>
          <w:szCs w:val="22"/>
        </w:rPr>
      </w:pPr>
    </w:p>
    <w:p w14:paraId="13B47464" w14:textId="7DB235A0" w:rsidR="00874CE4" w:rsidRPr="0049653E" w:rsidRDefault="003E59DB" w:rsidP="00C67ACE">
      <w:pPr>
        <w:rPr>
          <w:rFonts w:cs="Arial"/>
          <w:sz w:val="22"/>
          <w:szCs w:val="22"/>
        </w:rPr>
      </w:pPr>
      <w:r w:rsidRPr="0049653E">
        <w:rPr>
          <w:rFonts w:cs="Arial"/>
          <w:noProof/>
          <w:sz w:val="22"/>
          <w:szCs w:val="22"/>
        </w:rPr>
        <w:drawing>
          <wp:inline distT="0" distB="0" distL="0" distR="0" wp14:anchorId="08F780DB" wp14:editId="0E62E68D">
            <wp:extent cx="5732145" cy="1718945"/>
            <wp:effectExtent l="0" t="0" r="1905" b="0"/>
            <wp:docPr id="2047007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007431" name=""/>
                    <pic:cNvPicPr/>
                  </pic:nvPicPr>
                  <pic:blipFill>
                    <a:blip r:embed="rId129"/>
                    <a:stretch>
                      <a:fillRect/>
                    </a:stretch>
                  </pic:blipFill>
                  <pic:spPr>
                    <a:xfrm>
                      <a:off x="0" y="0"/>
                      <a:ext cx="5732145" cy="1718945"/>
                    </a:xfrm>
                    <a:prstGeom prst="rect">
                      <a:avLst/>
                    </a:prstGeom>
                  </pic:spPr>
                </pic:pic>
              </a:graphicData>
            </a:graphic>
          </wp:inline>
        </w:drawing>
      </w:r>
    </w:p>
    <w:p w14:paraId="58373A28" w14:textId="1CDB6F66" w:rsidR="00981EF7" w:rsidRPr="0049653E" w:rsidRDefault="00981EF7" w:rsidP="00981EF7">
      <w:pPr>
        <w:overflowPunct/>
        <w:spacing w:after="0"/>
        <w:jc w:val="center"/>
        <w:textAlignment w:val="auto"/>
        <w:rPr>
          <w:rStyle w:val="Emphasis"/>
          <w:rFonts w:ascii="TimesNewRomanPSMT" w:eastAsiaTheme="minorHAnsi" w:hAnsi="TimesNewRomanPSMT" w:cs="TimesNewRomanPSMT"/>
          <w:i w:val="0"/>
          <w:iCs w:val="0"/>
          <w:sz w:val="22"/>
          <w:szCs w:val="22"/>
          <w:lang w:eastAsia="en-US"/>
        </w:rPr>
      </w:pPr>
    </w:p>
    <w:tbl>
      <w:tblPr>
        <w:tblStyle w:val="TableGrid"/>
        <w:tblW w:w="9653" w:type="dxa"/>
        <w:tblLook w:val="04A0" w:firstRow="1" w:lastRow="0" w:firstColumn="1" w:lastColumn="0" w:noHBand="0" w:noVBand="1"/>
      </w:tblPr>
      <w:tblGrid>
        <w:gridCol w:w="2065"/>
        <w:gridCol w:w="2970"/>
        <w:gridCol w:w="4618"/>
      </w:tblGrid>
      <w:tr w:rsidR="00874CE4" w:rsidRPr="0049653E" w14:paraId="62419C4E" w14:textId="77777777" w:rsidTr="00CF3C45">
        <w:trPr>
          <w:trHeight w:val="606"/>
        </w:trPr>
        <w:tc>
          <w:tcPr>
            <w:tcW w:w="2065" w:type="dxa"/>
          </w:tcPr>
          <w:p w14:paraId="06FC81CE" w14:textId="77777777" w:rsidR="00874CE4" w:rsidRPr="0049653E" w:rsidRDefault="00874CE4" w:rsidP="00CF3C45">
            <w:pPr>
              <w:overflowPunct/>
              <w:spacing w:after="0"/>
              <w:textAlignment w:val="auto"/>
              <w:rPr>
                <w:rFonts w:cs="Arial"/>
                <w:sz w:val="22"/>
                <w:szCs w:val="22"/>
              </w:rPr>
            </w:pPr>
          </w:p>
        </w:tc>
        <w:tc>
          <w:tcPr>
            <w:tcW w:w="2970" w:type="dxa"/>
          </w:tcPr>
          <w:p w14:paraId="200C68B8" w14:textId="77777777" w:rsidR="00874CE4" w:rsidRPr="0049653E" w:rsidRDefault="00874CE4" w:rsidP="00CF3C45">
            <w:pPr>
              <w:overflowPunct/>
              <w:spacing w:after="0"/>
              <w:textAlignment w:val="auto"/>
              <w:rPr>
                <w:rFonts w:cs="Arial"/>
                <w:sz w:val="22"/>
                <w:szCs w:val="22"/>
              </w:rPr>
            </w:pPr>
            <w:r w:rsidRPr="0049653E">
              <w:rPr>
                <w:rFonts w:cs="Arial"/>
                <w:sz w:val="22"/>
                <w:szCs w:val="22"/>
              </w:rPr>
              <w:t>Loads to be considered</w:t>
            </w:r>
          </w:p>
        </w:tc>
        <w:tc>
          <w:tcPr>
            <w:tcW w:w="4618" w:type="dxa"/>
          </w:tcPr>
          <w:p w14:paraId="171A2D1E" w14:textId="77777777" w:rsidR="00874CE4" w:rsidRPr="0049653E" w:rsidRDefault="00874CE4" w:rsidP="00CF3C45">
            <w:pPr>
              <w:overflowPunct/>
              <w:spacing w:after="0"/>
              <w:textAlignment w:val="auto"/>
              <w:rPr>
                <w:rFonts w:cs="Arial"/>
                <w:sz w:val="22"/>
                <w:szCs w:val="22"/>
              </w:rPr>
            </w:pPr>
            <w:r w:rsidRPr="0049653E">
              <w:rPr>
                <w:rFonts w:cs="Arial"/>
                <w:sz w:val="22"/>
                <w:szCs w:val="22"/>
              </w:rPr>
              <w:t>Resistance to be considered</w:t>
            </w:r>
          </w:p>
        </w:tc>
      </w:tr>
      <w:tr w:rsidR="00874CE4" w:rsidRPr="0049653E" w14:paraId="7BEB8DBB" w14:textId="77777777" w:rsidTr="00CF3C45">
        <w:trPr>
          <w:trHeight w:val="302"/>
        </w:trPr>
        <w:tc>
          <w:tcPr>
            <w:tcW w:w="2065" w:type="dxa"/>
          </w:tcPr>
          <w:p w14:paraId="0A165653" w14:textId="77777777" w:rsidR="00874CE4" w:rsidRPr="0049653E" w:rsidRDefault="00874CE4" w:rsidP="00CF3C45">
            <w:pPr>
              <w:overflowPunct/>
              <w:spacing w:after="0"/>
              <w:textAlignment w:val="auto"/>
              <w:rPr>
                <w:rFonts w:cs="Arial"/>
                <w:sz w:val="22"/>
                <w:szCs w:val="22"/>
              </w:rPr>
            </w:pPr>
            <w:r w:rsidRPr="0049653E">
              <w:rPr>
                <w:rFonts w:cs="Arial"/>
                <w:sz w:val="22"/>
                <w:szCs w:val="22"/>
              </w:rPr>
              <w:t>Crack Plane 1</w:t>
            </w:r>
          </w:p>
        </w:tc>
        <w:tc>
          <w:tcPr>
            <w:tcW w:w="2970" w:type="dxa"/>
          </w:tcPr>
          <w:p w14:paraId="15FA568B" w14:textId="26E728CA" w:rsidR="00874CE4" w:rsidRPr="0049653E" w:rsidRDefault="00000000" w:rsidP="00CF3C45">
            <w:pPr>
              <w:overflowPunct/>
              <w:spacing w:after="0"/>
              <w:textAlignment w:val="auto"/>
              <w:rPr>
                <w:rFonts w:cs="Arial"/>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H</m:t>
                    </m:r>
                  </m:sub>
                </m:sSub>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H1</m:t>
                    </m:r>
                  </m:sub>
                </m:sSub>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H2</m:t>
                    </m:r>
                  </m:sub>
                </m:sSub>
                <m:r>
                  <w:rPr>
                    <w:rFonts w:ascii="Cambria Math" w:hAnsi="Cambria Math" w:cs="Arial"/>
                    <w:sz w:val="22"/>
                    <w:szCs w:val="22"/>
                  </w:rPr>
                  <m:t xml:space="preserve">+ </m:t>
                </m:r>
                <m:f>
                  <m:fPr>
                    <m:type m:val="skw"/>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X</m:t>
                        </m:r>
                      </m:sub>
                    </m:sSub>
                  </m:num>
                  <m:den>
                    <m:r>
                      <w:rPr>
                        <w:rFonts w:ascii="Cambria Math" w:hAnsi="Cambria Math" w:cs="Arial"/>
                        <w:sz w:val="22"/>
                        <w:szCs w:val="22"/>
                      </w:rPr>
                      <m:t>2</m:t>
                    </m:r>
                  </m:den>
                </m:f>
              </m:oMath>
            </m:oMathPara>
          </w:p>
          <w:p w14:paraId="3FD6C24D" w14:textId="6B7FD177" w:rsidR="00874CE4" w:rsidRPr="0049653E" w:rsidRDefault="00000000" w:rsidP="00CF3C45">
            <w:pPr>
              <w:overflowPunct/>
              <w:spacing w:after="0"/>
              <w:textAlignment w:val="auto"/>
              <w:rPr>
                <w:rFonts w:cs="Arial"/>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V</m:t>
                    </m:r>
                  </m:sub>
                </m:sSub>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V1</m:t>
                    </m:r>
                  </m:sub>
                </m:sSub>
              </m:oMath>
            </m:oMathPara>
          </w:p>
        </w:tc>
        <w:tc>
          <w:tcPr>
            <w:tcW w:w="4618" w:type="dxa"/>
          </w:tcPr>
          <w:p w14:paraId="2CE8D978" w14:textId="162E479B" w:rsidR="00874CE4" w:rsidRPr="0049653E" w:rsidRDefault="00874CE4" w:rsidP="00CF3C45">
            <w:pPr>
              <w:overflowPunct/>
              <w:spacing w:after="0"/>
              <w:textAlignment w:val="auto"/>
              <w:rPr>
                <w:rFonts w:cs="Arial"/>
                <w:sz w:val="22"/>
                <w:szCs w:val="22"/>
              </w:rPr>
            </w:pPr>
            <w:r w:rsidRPr="0049653E">
              <w:rPr>
                <w:rFonts w:cs="Arial"/>
                <w:sz w:val="22"/>
                <w:szCs w:val="22"/>
              </w:rPr>
              <w:t xml:space="preserve">Resistance considering </w:t>
            </w:r>
            <m:oMath>
              <m:sSup>
                <m:sSupPr>
                  <m:ctrlPr>
                    <w:rPr>
                      <w:rFonts w:ascii="Cambria Math" w:hAnsi="Cambria Math" w:cs="Arial"/>
                      <w:i/>
                      <w:sz w:val="22"/>
                      <w:szCs w:val="22"/>
                    </w:rPr>
                  </m:ctrlPr>
                </m:sSupPr>
                <m:e>
                  <m:r>
                    <w:rPr>
                      <w:rFonts w:ascii="Cambria Math" w:hAnsi="Cambria Math" w:cs="Arial"/>
                      <w:sz w:val="22"/>
                      <w:szCs w:val="22"/>
                    </w:rPr>
                    <m:t>c</m:t>
                  </m:r>
                </m:e>
                <m:sup>
                  <m:r>
                    <w:rPr>
                      <w:rFonts w:ascii="Cambria Math" w:hAnsi="Cambria Math" w:cs="Arial"/>
                      <w:sz w:val="22"/>
                      <w:szCs w:val="22"/>
                    </w:rPr>
                    <m:t>'</m:t>
                  </m:r>
                </m:sup>
              </m:sSup>
              <m:r>
                <w:rPr>
                  <w:rFonts w:ascii="Cambria Math" w:hAnsi="Cambria Math" w:cs="Arial"/>
                  <w:sz w:val="22"/>
                  <w:szCs w:val="22"/>
                </w:rPr>
                <m:t xml:space="preserve">= </m:t>
              </m:r>
              <m:sSubSup>
                <m:sSubSupPr>
                  <m:ctrlPr>
                    <w:rPr>
                      <w:rFonts w:ascii="Cambria Math" w:hAnsi="Cambria Math" w:cs="Arial"/>
                      <w:i/>
                      <w:sz w:val="22"/>
                      <w:szCs w:val="22"/>
                    </w:rPr>
                  </m:ctrlPr>
                </m:sSubSupPr>
                <m:e>
                  <m:r>
                    <w:rPr>
                      <w:rFonts w:ascii="Cambria Math" w:hAnsi="Cambria Math" w:cs="Arial"/>
                      <w:sz w:val="22"/>
                      <w:szCs w:val="22"/>
                    </w:rPr>
                    <m:t>c</m:t>
                  </m:r>
                </m:e>
                <m:sub>
                  <m:r>
                    <w:rPr>
                      <w:rFonts w:ascii="Cambria Math" w:hAnsi="Cambria Math" w:cs="Arial"/>
                      <w:sz w:val="22"/>
                      <w:szCs w:val="22"/>
                    </w:rPr>
                    <m:t>1</m:t>
                  </m:r>
                </m:sub>
                <m:sup>
                  <m:r>
                    <w:rPr>
                      <w:rFonts w:ascii="Cambria Math" w:hAnsi="Cambria Math" w:cs="Arial"/>
                      <w:sz w:val="22"/>
                      <w:szCs w:val="22"/>
                    </w:rPr>
                    <m:t>'</m:t>
                  </m:r>
                </m:sup>
              </m:sSubSup>
            </m:oMath>
          </w:p>
        </w:tc>
      </w:tr>
      <w:tr w:rsidR="00874CE4" w:rsidRPr="0049653E" w14:paraId="6078388B" w14:textId="77777777" w:rsidTr="00CF3C45">
        <w:trPr>
          <w:trHeight w:val="289"/>
        </w:trPr>
        <w:tc>
          <w:tcPr>
            <w:tcW w:w="2065" w:type="dxa"/>
          </w:tcPr>
          <w:p w14:paraId="16A94788" w14:textId="77777777" w:rsidR="00874CE4" w:rsidRPr="0049653E" w:rsidRDefault="00874CE4" w:rsidP="00CF3C45">
            <w:pPr>
              <w:overflowPunct/>
              <w:spacing w:after="0"/>
              <w:textAlignment w:val="auto"/>
              <w:rPr>
                <w:rFonts w:cs="Arial"/>
                <w:sz w:val="22"/>
                <w:szCs w:val="22"/>
              </w:rPr>
            </w:pPr>
            <w:r w:rsidRPr="0049653E">
              <w:rPr>
                <w:rFonts w:cs="Arial"/>
                <w:sz w:val="22"/>
                <w:szCs w:val="22"/>
              </w:rPr>
              <w:t>Crack Plane 2</w:t>
            </w:r>
          </w:p>
        </w:tc>
        <w:tc>
          <w:tcPr>
            <w:tcW w:w="2970" w:type="dxa"/>
          </w:tcPr>
          <w:p w14:paraId="33B7ECB2" w14:textId="66C6EAE0" w:rsidR="00880B82" w:rsidRPr="0049653E" w:rsidRDefault="00000000" w:rsidP="00880B82">
            <w:pPr>
              <w:overflowPunct/>
              <w:spacing w:after="0"/>
              <w:textAlignment w:val="auto"/>
              <w:rPr>
                <w:rFonts w:cs="Arial"/>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H</m:t>
                    </m:r>
                  </m:sub>
                </m:sSub>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H3</m:t>
                    </m:r>
                  </m:sub>
                </m:sSub>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H4</m:t>
                    </m:r>
                  </m:sub>
                </m:sSub>
                <m:r>
                  <w:rPr>
                    <w:rFonts w:ascii="Cambria Math" w:hAnsi="Cambria Math" w:cs="Arial"/>
                    <w:sz w:val="22"/>
                    <w:szCs w:val="22"/>
                  </w:rPr>
                  <m:t xml:space="preserve">+ </m:t>
                </m:r>
                <m:f>
                  <m:fPr>
                    <m:type m:val="skw"/>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X</m:t>
                        </m:r>
                      </m:sub>
                    </m:sSub>
                  </m:num>
                  <m:den>
                    <m:r>
                      <w:rPr>
                        <w:rFonts w:ascii="Cambria Math" w:hAnsi="Cambria Math" w:cs="Arial"/>
                        <w:sz w:val="22"/>
                        <w:szCs w:val="22"/>
                      </w:rPr>
                      <m:t>2</m:t>
                    </m:r>
                  </m:den>
                </m:f>
              </m:oMath>
            </m:oMathPara>
          </w:p>
          <w:p w14:paraId="1D4229FB" w14:textId="6A225587" w:rsidR="00874CE4" w:rsidRPr="0049653E" w:rsidRDefault="00000000" w:rsidP="00CF3C45">
            <w:pPr>
              <w:overflowPunct/>
              <w:spacing w:after="0"/>
              <w:textAlignment w:val="auto"/>
              <w:rPr>
                <w:rFonts w:cs="Arial"/>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V</m:t>
                    </m:r>
                  </m:sub>
                </m:sSub>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V1</m:t>
                    </m:r>
                  </m:sub>
                </m:sSub>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V3</m:t>
                    </m:r>
                  </m:sub>
                </m:sSub>
                <m:r>
                  <w:rPr>
                    <w:rFonts w:ascii="Cambria Math" w:hAnsi="Cambria Math" w:cs="Arial"/>
                    <w:sz w:val="22"/>
                    <w:szCs w:val="22"/>
                  </w:rPr>
                  <m:t xml:space="preserve"> </m:t>
                </m:r>
              </m:oMath>
            </m:oMathPara>
          </w:p>
        </w:tc>
        <w:tc>
          <w:tcPr>
            <w:tcW w:w="4618" w:type="dxa"/>
          </w:tcPr>
          <w:p w14:paraId="0E51500A" w14:textId="087DD4D0" w:rsidR="00874CE4" w:rsidRPr="0049653E" w:rsidRDefault="00874CE4" w:rsidP="00CF3C45">
            <w:pPr>
              <w:overflowPunct/>
              <w:spacing w:after="0"/>
              <w:textAlignment w:val="auto"/>
              <w:rPr>
                <w:rFonts w:cs="Arial"/>
                <w:sz w:val="22"/>
                <w:szCs w:val="22"/>
              </w:rPr>
            </w:pPr>
            <w:r w:rsidRPr="0049653E">
              <w:rPr>
                <w:rFonts w:cs="Arial"/>
                <w:sz w:val="22"/>
                <w:szCs w:val="22"/>
              </w:rPr>
              <w:t xml:space="preserve">Resistance considering </w:t>
            </w:r>
            <m:oMath>
              <m:sSup>
                <m:sSupPr>
                  <m:ctrlPr>
                    <w:rPr>
                      <w:rFonts w:ascii="Cambria Math" w:hAnsi="Cambria Math" w:cs="Arial"/>
                      <w:i/>
                      <w:sz w:val="22"/>
                      <w:szCs w:val="22"/>
                    </w:rPr>
                  </m:ctrlPr>
                </m:sSupPr>
                <m:e>
                  <m:r>
                    <w:rPr>
                      <w:rFonts w:ascii="Cambria Math" w:hAnsi="Cambria Math" w:cs="Arial"/>
                      <w:sz w:val="22"/>
                      <w:szCs w:val="22"/>
                    </w:rPr>
                    <m:t>c</m:t>
                  </m:r>
                </m:e>
                <m:sup>
                  <m:r>
                    <w:rPr>
                      <w:rFonts w:ascii="Cambria Math" w:hAnsi="Cambria Math" w:cs="Arial"/>
                      <w:sz w:val="22"/>
                      <w:szCs w:val="22"/>
                    </w:rPr>
                    <m:t>'</m:t>
                  </m:r>
                </m:sup>
              </m:sSup>
              <m:r>
                <w:rPr>
                  <w:rFonts w:ascii="Cambria Math" w:hAnsi="Cambria Math" w:cs="Arial"/>
                  <w:sz w:val="22"/>
                  <w:szCs w:val="22"/>
                </w:rPr>
                <m:t xml:space="preserve">= </m:t>
              </m:r>
              <m:sSubSup>
                <m:sSubSupPr>
                  <m:ctrlPr>
                    <w:rPr>
                      <w:rFonts w:ascii="Cambria Math" w:hAnsi="Cambria Math" w:cs="Arial"/>
                      <w:i/>
                      <w:sz w:val="22"/>
                      <w:szCs w:val="22"/>
                    </w:rPr>
                  </m:ctrlPr>
                </m:sSubSupPr>
                <m:e>
                  <m:r>
                    <w:rPr>
                      <w:rFonts w:ascii="Cambria Math" w:hAnsi="Cambria Math" w:cs="Arial"/>
                      <w:sz w:val="22"/>
                      <w:szCs w:val="22"/>
                    </w:rPr>
                    <m:t>c</m:t>
                  </m:r>
                </m:e>
                <m:sub>
                  <m:r>
                    <w:rPr>
                      <w:rFonts w:ascii="Cambria Math" w:hAnsi="Cambria Math" w:cs="Arial"/>
                      <w:sz w:val="22"/>
                      <w:szCs w:val="22"/>
                    </w:rPr>
                    <m:t>2</m:t>
                  </m:r>
                </m:sub>
                <m:sup>
                  <m:r>
                    <w:rPr>
                      <w:rFonts w:ascii="Cambria Math" w:hAnsi="Cambria Math" w:cs="Arial"/>
                      <w:sz w:val="22"/>
                      <w:szCs w:val="22"/>
                    </w:rPr>
                    <m:t>'</m:t>
                  </m:r>
                </m:sup>
              </m:sSubSup>
            </m:oMath>
          </w:p>
        </w:tc>
      </w:tr>
    </w:tbl>
    <w:p w14:paraId="1C8FE067" w14:textId="3E36699D" w:rsidR="00981EF7" w:rsidRPr="0049653E" w:rsidRDefault="00981EF7" w:rsidP="00981EF7">
      <w:pPr>
        <w:overflowPunct/>
        <w:spacing w:after="0"/>
        <w:jc w:val="center"/>
        <w:textAlignment w:val="auto"/>
        <w:rPr>
          <w:rStyle w:val="Emphasis"/>
          <w:rFonts w:ascii="TimesNewRomanPSMT" w:eastAsiaTheme="minorHAnsi" w:hAnsi="TimesNewRomanPSMT" w:cs="TimesNewRomanPSMT"/>
          <w:i w:val="0"/>
          <w:iCs w:val="0"/>
          <w:sz w:val="22"/>
          <w:szCs w:val="22"/>
          <w:lang w:eastAsia="en-US"/>
        </w:rPr>
      </w:pPr>
    </w:p>
    <w:p w14:paraId="150BAD68" w14:textId="4BE0968A" w:rsidR="00981EF7" w:rsidRPr="0049653E" w:rsidRDefault="000E02CD" w:rsidP="00681327">
      <w:pPr>
        <w:pStyle w:val="ListParagraph"/>
        <w:numPr>
          <w:ilvl w:val="0"/>
          <w:numId w:val="43"/>
        </w:numPr>
        <w:overflowPunct/>
        <w:spacing w:after="0"/>
        <w:jc w:val="center"/>
        <w:textAlignment w:val="auto"/>
        <w:rPr>
          <w:rFonts w:cs="Arial"/>
          <w:sz w:val="22"/>
          <w:szCs w:val="22"/>
        </w:rPr>
      </w:pPr>
      <w:r w:rsidRPr="0049653E">
        <w:rPr>
          <w:rFonts w:cs="Arial"/>
          <w:sz w:val="22"/>
          <w:szCs w:val="22"/>
        </w:rPr>
        <w:t xml:space="preserve">Shear load </w:t>
      </w:r>
      <w:r w:rsidR="00F45252" w:rsidRPr="0049653E">
        <w:rPr>
          <w:rFonts w:cs="Arial"/>
          <w:sz w:val="22"/>
          <w:szCs w:val="22"/>
        </w:rPr>
        <w:t xml:space="preserve">parallel to edge </w:t>
      </w:r>
    </w:p>
    <w:p w14:paraId="3921F134" w14:textId="4237FBBA" w:rsidR="00C51560" w:rsidRPr="0049653E" w:rsidRDefault="00D72795" w:rsidP="00C51560">
      <w:pPr>
        <w:overflowPunct/>
        <w:spacing w:after="0"/>
        <w:jc w:val="center"/>
        <w:textAlignment w:val="auto"/>
        <w:rPr>
          <w:rFonts w:cs="Arial"/>
          <w:sz w:val="22"/>
          <w:szCs w:val="22"/>
        </w:rPr>
      </w:pPr>
      <w:r w:rsidRPr="0049653E">
        <w:rPr>
          <w:rFonts w:cs="Arial"/>
          <w:noProof/>
          <w:sz w:val="22"/>
          <w:szCs w:val="22"/>
        </w:rPr>
        <w:drawing>
          <wp:inline distT="0" distB="0" distL="0" distR="0" wp14:anchorId="3F5D7379" wp14:editId="55AE4111">
            <wp:extent cx="5732145" cy="2211070"/>
            <wp:effectExtent l="0" t="0" r="1905" b="0"/>
            <wp:docPr id="1666055084" name="Picture 1" descr="A diagram of a crack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055084" name="Picture 1" descr="A diagram of a crack plane&#10;&#10;Description automatically generated"/>
                    <pic:cNvPicPr/>
                  </pic:nvPicPr>
                  <pic:blipFill>
                    <a:blip r:embed="rId130"/>
                    <a:stretch>
                      <a:fillRect/>
                    </a:stretch>
                  </pic:blipFill>
                  <pic:spPr>
                    <a:xfrm>
                      <a:off x="0" y="0"/>
                      <a:ext cx="5732145" cy="2211070"/>
                    </a:xfrm>
                    <a:prstGeom prst="rect">
                      <a:avLst/>
                    </a:prstGeom>
                  </pic:spPr>
                </pic:pic>
              </a:graphicData>
            </a:graphic>
          </wp:inline>
        </w:drawing>
      </w:r>
    </w:p>
    <w:tbl>
      <w:tblPr>
        <w:tblStyle w:val="TableGrid"/>
        <w:tblW w:w="9653" w:type="dxa"/>
        <w:tblLook w:val="04A0" w:firstRow="1" w:lastRow="0" w:firstColumn="1" w:lastColumn="0" w:noHBand="0" w:noVBand="1"/>
      </w:tblPr>
      <w:tblGrid>
        <w:gridCol w:w="2065"/>
        <w:gridCol w:w="2970"/>
        <w:gridCol w:w="4618"/>
      </w:tblGrid>
      <w:tr w:rsidR="00C51560" w:rsidRPr="0049653E" w14:paraId="36D45A27" w14:textId="77777777" w:rsidTr="00CF3C45">
        <w:trPr>
          <w:trHeight w:val="606"/>
        </w:trPr>
        <w:tc>
          <w:tcPr>
            <w:tcW w:w="2065" w:type="dxa"/>
          </w:tcPr>
          <w:p w14:paraId="47046AE9" w14:textId="77777777" w:rsidR="00C51560" w:rsidRPr="0049653E" w:rsidRDefault="00C51560" w:rsidP="00CF3C45">
            <w:pPr>
              <w:overflowPunct/>
              <w:spacing w:after="0"/>
              <w:textAlignment w:val="auto"/>
              <w:rPr>
                <w:rFonts w:cs="Arial"/>
                <w:sz w:val="22"/>
                <w:szCs w:val="22"/>
              </w:rPr>
            </w:pPr>
          </w:p>
        </w:tc>
        <w:tc>
          <w:tcPr>
            <w:tcW w:w="2970" w:type="dxa"/>
          </w:tcPr>
          <w:p w14:paraId="0F863E52" w14:textId="77777777" w:rsidR="00C51560" w:rsidRPr="0049653E" w:rsidRDefault="00C51560" w:rsidP="00CF3C45">
            <w:pPr>
              <w:overflowPunct/>
              <w:spacing w:after="0"/>
              <w:textAlignment w:val="auto"/>
              <w:rPr>
                <w:rFonts w:cs="Arial"/>
                <w:sz w:val="22"/>
                <w:szCs w:val="22"/>
              </w:rPr>
            </w:pPr>
            <w:r w:rsidRPr="0049653E">
              <w:rPr>
                <w:rFonts w:cs="Arial"/>
                <w:sz w:val="22"/>
                <w:szCs w:val="22"/>
              </w:rPr>
              <w:t>Loads to be considered</w:t>
            </w:r>
          </w:p>
        </w:tc>
        <w:tc>
          <w:tcPr>
            <w:tcW w:w="4618" w:type="dxa"/>
          </w:tcPr>
          <w:p w14:paraId="2C1182D1" w14:textId="77777777" w:rsidR="00C51560" w:rsidRPr="0049653E" w:rsidRDefault="00C51560" w:rsidP="00CF3C45">
            <w:pPr>
              <w:overflowPunct/>
              <w:spacing w:after="0"/>
              <w:textAlignment w:val="auto"/>
              <w:rPr>
                <w:rFonts w:cs="Arial"/>
                <w:sz w:val="22"/>
                <w:szCs w:val="22"/>
              </w:rPr>
            </w:pPr>
            <w:r w:rsidRPr="0049653E">
              <w:rPr>
                <w:rFonts w:cs="Arial"/>
                <w:sz w:val="22"/>
                <w:szCs w:val="22"/>
              </w:rPr>
              <w:t>Resistance to be considered</w:t>
            </w:r>
          </w:p>
        </w:tc>
      </w:tr>
      <w:tr w:rsidR="00C51560" w:rsidRPr="0049653E" w14:paraId="340798F6" w14:textId="77777777" w:rsidTr="00CF3C45">
        <w:trPr>
          <w:trHeight w:val="302"/>
        </w:trPr>
        <w:tc>
          <w:tcPr>
            <w:tcW w:w="2065" w:type="dxa"/>
          </w:tcPr>
          <w:p w14:paraId="0B9355ED" w14:textId="77777777" w:rsidR="00C51560" w:rsidRPr="0049653E" w:rsidRDefault="00C51560" w:rsidP="00CF3C45">
            <w:pPr>
              <w:overflowPunct/>
              <w:spacing w:after="0"/>
              <w:textAlignment w:val="auto"/>
              <w:rPr>
                <w:rFonts w:cs="Arial"/>
                <w:sz w:val="22"/>
                <w:szCs w:val="22"/>
              </w:rPr>
            </w:pPr>
            <w:r w:rsidRPr="0049653E">
              <w:rPr>
                <w:rFonts w:cs="Arial"/>
                <w:sz w:val="22"/>
                <w:szCs w:val="22"/>
              </w:rPr>
              <w:t>Crack Plane 1</w:t>
            </w:r>
          </w:p>
        </w:tc>
        <w:tc>
          <w:tcPr>
            <w:tcW w:w="2970" w:type="dxa"/>
          </w:tcPr>
          <w:p w14:paraId="19B6658B" w14:textId="422E35A7" w:rsidR="006F0B31" w:rsidRPr="0049653E" w:rsidRDefault="00000000" w:rsidP="006F0B31">
            <w:pPr>
              <w:overflowPunct/>
              <w:spacing w:after="0"/>
              <w:textAlignment w:val="auto"/>
              <w:rPr>
                <w:rFonts w:cs="Arial"/>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H</m:t>
                    </m:r>
                  </m:sub>
                </m:sSub>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H1</m:t>
                    </m:r>
                  </m:sub>
                </m:sSub>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H2</m:t>
                    </m:r>
                  </m:sub>
                </m:sSub>
              </m:oMath>
            </m:oMathPara>
          </w:p>
          <w:p w14:paraId="692BC8FF" w14:textId="51F88AD6" w:rsidR="006F0B31" w:rsidRPr="0049653E" w:rsidRDefault="00000000" w:rsidP="00CF3C45">
            <w:pPr>
              <w:overflowPunct/>
              <w:spacing w:after="0"/>
              <w:textAlignment w:val="auto"/>
              <w:rPr>
                <w:rFonts w:cs="Arial"/>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V</m:t>
                    </m:r>
                  </m:sub>
                </m:sSub>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V1</m:t>
                    </m:r>
                  </m:sub>
                </m:sSub>
                <m:r>
                  <w:rPr>
                    <w:rFonts w:ascii="Cambria Math" w:hAnsi="Cambria Math" w:cs="Arial"/>
                    <w:sz w:val="22"/>
                    <w:szCs w:val="22"/>
                  </w:rPr>
                  <m:t xml:space="preserve">+ </m:t>
                </m:r>
                <m:f>
                  <m:fPr>
                    <m:type m:val="skw"/>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Y</m:t>
                        </m:r>
                      </m:sub>
                    </m:sSub>
                  </m:num>
                  <m:den>
                    <m:r>
                      <w:rPr>
                        <w:rFonts w:ascii="Cambria Math" w:hAnsi="Cambria Math" w:cs="Arial"/>
                        <w:sz w:val="22"/>
                        <w:szCs w:val="22"/>
                      </w:rPr>
                      <m:t>2</m:t>
                    </m:r>
                  </m:den>
                </m:f>
              </m:oMath>
            </m:oMathPara>
          </w:p>
        </w:tc>
        <w:tc>
          <w:tcPr>
            <w:tcW w:w="4618" w:type="dxa"/>
          </w:tcPr>
          <w:p w14:paraId="4FCAD985" w14:textId="5E59D852" w:rsidR="00C51560" w:rsidRPr="0049653E" w:rsidRDefault="00C51560" w:rsidP="00CF3C45">
            <w:pPr>
              <w:overflowPunct/>
              <w:spacing w:after="0"/>
              <w:textAlignment w:val="auto"/>
              <w:rPr>
                <w:rFonts w:cs="Arial"/>
                <w:sz w:val="22"/>
                <w:szCs w:val="22"/>
              </w:rPr>
            </w:pPr>
            <w:r w:rsidRPr="0049653E">
              <w:rPr>
                <w:rFonts w:cs="Arial"/>
                <w:sz w:val="22"/>
                <w:szCs w:val="22"/>
              </w:rPr>
              <w:t xml:space="preserve">Resistance considering </w:t>
            </w:r>
            <m:oMath>
              <m:sSup>
                <m:sSupPr>
                  <m:ctrlPr>
                    <w:rPr>
                      <w:rFonts w:ascii="Cambria Math" w:hAnsi="Cambria Math" w:cs="Arial"/>
                      <w:i/>
                      <w:sz w:val="22"/>
                      <w:szCs w:val="22"/>
                    </w:rPr>
                  </m:ctrlPr>
                </m:sSupPr>
                <m:e>
                  <m:r>
                    <w:rPr>
                      <w:rFonts w:ascii="Cambria Math" w:hAnsi="Cambria Math" w:cs="Arial"/>
                      <w:sz w:val="22"/>
                      <w:szCs w:val="22"/>
                    </w:rPr>
                    <m:t>c</m:t>
                  </m:r>
                </m:e>
                <m:sup>
                  <m:r>
                    <w:rPr>
                      <w:rFonts w:ascii="Cambria Math" w:hAnsi="Cambria Math" w:cs="Arial"/>
                      <w:sz w:val="22"/>
                      <w:szCs w:val="22"/>
                    </w:rPr>
                    <m:t>'</m:t>
                  </m:r>
                </m:sup>
              </m:sSup>
              <m:r>
                <w:rPr>
                  <w:rFonts w:ascii="Cambria Math" w:hAnsi="Cambria Math" w:cs="Arial"/>
                  <w:sz w:val="22"/>
                  <w:szCs w:val="22"/>
                </w:rPr>
                <m:t xml:space="preserve">= </m:t>
              </m:r>
              <m:sSubSup>
                <m:sSubSupPr>
                  <m:ctrlPr>
                    <w:rPr>
                      <w:rFonts w:ascii="Cambria Math" w:hAnsi="Cambria Math" w:cs="Arial"/>
                      <w:i/>
                      <w:sz w:val="22"/>
                      <w:szCs w:val="22"/>
                    </w:rPr>
                  </m:ctrlPr>
                </m:sSubSupPr>
                <m:e>
                  <m:r>
                    <w:rPr>
                      <w:rFonts w:ascii="Cambria Math" w:hAnsi="Cambria Math" w:cs="Arial"/>
                      <w:sz w:val="22"/>
                      <w:szCs w:val="22"/>
                    </w:rPr>
                    <m:t>c</m:t>
                  </m:r>
                </m:e>
                <m:sub>
                  <m:r>
                    <w:rPr>
                      <w:rFonts w:ascii="Cambria Math" w:hAnsi="Cambria Math" w:cs="Arial"/>
                      <w:sz w:val="22"/>
                      <w:szCs w:val="22"/>
                    </w:rPr>
                    <m:t>1</m:t>
                  </m:r>
                </m:sub>
                <m:sup>
                  <m:r>
                    <w:rPr>
                      <w:rFonts w:ascii="Cambria Math" w:hAnsi="Cambria Math" w:cs="Arial"/>
                      <w:sz w:val="22"/>
                      <w:szCs w:val="22"/>
                    </w:rPr>
                    <m:t>'</m:t>
                  </m:r>
                </m:sup>
              </m:sSubSup>
            </m:oMath>
          </w:p>
        </w:tc>
      </w:tr>
      <w:tr w:rsidR="00C51560" w:rsidRPr="0049653E" w14:paraId="42A3305A" w14:textId="77777777" w:rsidTr="00CF3C45">
        <w:trPr>
          <w:trHeight w:val="289"/>
        </w:trPr>
        <w:tc>
          <w:tcPr>
            <w:tcW w:w="2065" w:type="dxa"/>
          </w:tcPr>
          <w:p w14:paraId="2283E073" w14:textId="77777777" w:rsidR="00C51560" w:rsidRPr="0049653E" w:rsidRDefault="00C51560" w:rsidP="00CF3C45">
            <w:pPr>
              <w:overflowPunct/>
              <w:spacing w:after="0"/>
              <w:textAlignment w:val="auto"/>
              <w:rPr>
                <w:rFonts w:cs="Arial"/>
                <w:sz w:val="22"/>
                <w:szCs w:val="22"/>
              </w:rPr>
            </w:pPr>
            <w:r w:rsidRPr="0049653E">
              <w:rPr>
                <w:rFonts w:cs="Arial"/>
                <w:sz w:val="22"/>
                <w:szCs w:val="22"/>
              </w:rPr>
              <w:t>Crack Plane 2</w:t>
            </w:r>
          </w:p>
        </w:tc>
        <w:tc>
          <w:tcPr>
            <w:tcW w:w="2970" w:type="dxa"/>
          </w:tcPr>
          <w:p w14:paraId="0E57D3B8" w14:textId="2F0B81EA" w:rsidR="00651E49" w:rsidRPr="0049653E" w:rsidRDefault="00000000" w:rsidP="00651E49">
            <w:pPr>
              <w:overflowPunct/>
              <w:spacing w:after="0"/>
              <w:textAlignment w:val="auto"/>
              <w:rPr>
                <w:rFonts w:cs="Arial"/>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H</m:t>
                    </m:r>
                  </m:sub>
                </m:sSub>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H3</m:t>
                    </m:r>
                  </m:sub>
                </m:sSub>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H4</m:t>
                    </m:r>
                  </m:sub>
                </m:sSub>
              </m:oMath>
            </m:oMathPara>
          </w:p>
          <w:p w14:paraId="7C610206" w14:textId="1144C847" w:rsidR="00651E49" w:rsidRPr="0049653E" w:rsidRDefault="00000000" w:rsidP="00651E49">
            <w:pPr>
              <w:overflowPunct/>
              <w:spacing w:after="0"/>
              <w:textAlignment w:val="auto"/>
              <w:rPr>
                <w:rFonts w:cs="Arial"/>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V</m:t>
                    </m:r>
                  </m:sub>
                </m:sSub>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V1</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V3</m:t>
                    </m:r>
                  </m:sub>
                </m:sSub>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Y</m:t>
                    </m:r>
                  </m:sub>
                </m:sSub>
              </m:oMath>
            </m:oMathPara>
          </w:p>
        </w:tc>
        <w:tc>
          <w:tcPr>
            <w:tcW w:w="4618" w:type="dxa"/>
          </w:tcPr>
          <w:p w14:paraId="309797B1" w14:textId="529F4851" w:rsidR="00C51560" w:rsidRPr="0049653E" w:rsidRDefault="00C51560" w:rsidP="00CF3C45">
            <w:pPr>
              <w:overflowPunct/>
              <w:spacing w:after="0"/>
              <w:textAlignment w:val="auto"/>
              <w:rPr>
                <w:rFonts w:cs="Arial"/>
                <w:sz w:val="22"/>
                <w:szCs w:val="22"/>
              </w:rPr>
            </w:pPr>
            <w:r w:rsidRPr="0049653E">
              <w:rPr>
                <w:rFonts w:cs="Arial"/>
                <w:sz w:val="22"/>
                <w:szCs w:val="22"/>
              </w:rPr>
              <w:t xml:space="preserve">Resistance considering </w:t>
            </w:r>
            <m:oMath>
              <m:sSup>
                <m:sSupPr>
                  <m:ctrlPr>
                    <w:rPr>
                      <w:rFonts w:ascii="Cambria Math" w:hAnsi="Cambria Math" w:cs="Arial"/>
                      <w:i/>
                      <w:sz w:val="22"/>
                      <w:szCs w:val="22"/>
                    </w:rPr>
                  </m:ctrlPr>
                </m:sSupPr>
                <m:e>
                  <m:r>
                    <w:rPr>
                      <w:rFonts w:ascii="Cambria Math" w:hAnsi="Cambria Math" w:cs="Arial"/>
                      <w:sz w:val="22"/>
                      <w:szCs w:val="22"/>
                    </w:rPr>
                    <m:t>c</m:t>
                  </m:r>
                </m:e>
                <m:sup>
                  <m:r>
                    <w:rPr>
                      <w:rFonts w:ascii="Cambria Math" w:hAnsi="Cambria Math" w:cs="Arial"/>
                      <w:sz w:val="22"/>
                      <w:szCs w:val="22"/>
                    </w:rPr>
                    <m:t>'</m:t>
                  </m:r>
                </m:sup>
              </m:sSup>
              <m:r>
                <w:rPr>
                  <w:rFonts w:ascii="Cambria Math" w:hAnsi="Cambria Math" w:cs="Arial"/>
                  <w:sz w:val="22"/>
                  <w:szCs w:val="22"/>
                </w:rPr>
                <m:t xml:space="preserve">= </m:t>
              </m:r>
              <m:sSubSup>
                <m:sSubSupPr>
                  <m:ctrlPr>
                    <w:rPr>
                      <w:rFonts w:ascii="Cambria Math" w:hAnsi="Cambria Math" w:cs="Arial"/>
                      <w:i/>
                      <w:sz w:val="22"/>
                      <w:szCs w:val="22"/>
                    </w:rPr>
                  </m:ctrlPr>
                </m:sSubSupPr>
                <m:e>
                  <m:r>
                    <w:rPr>
                      <w:rFonts w:ascii="Cambria Math" w:hAnsi="Cambria Math" w:cs="Arial"/>
                      <w:sz w:val="22"/>
                      <w:szCs w:val="22"/>
                    </w:rPr>
                    <m:t>c</m:t>
                  </m:r>
                </m:e>
                <m:sub>
                  <m:r>
                    <w:rPr>
                      <w:rFonts w:ascii="Cambria Math" w:hAnsi="Cambria Math" w:cs="Arial"/>
                      <w:sz w:val="22"/>
                      <w:szCs w:val="22"/>
                    </w:rPr>
                    <m:t>2</m:t>
                  </m:r>
                </m:sub>
                <m:sup>
                  <m:r>
                    <w:rPr>
                      <w:rFonts w:ascii="Cambria Math" w:hAnsi="Cambria Math" w:cs="Arial"/>
                      <w:sz w:val="22"/>
                      <w:szCs w:val="22"/>
                    </w:rPr>
                    <m:t>'</m:t>
                  </m:r>
                </m:sup>
              </m:sSubSup>
            </m:oMath>
          </w:p>
        </w:tc>
      </w:tr>
    </w:tbl>
    <w:p w14:paraId="7C081A50" w14:textId="2AFD12AE" w:rsidR="00981EF7" w:rsidRPr="0049653E" w:rsidRDefault="00981EF7" w:rsidP="00981EF7">
      <w:pPr>
        <w:overflowPunct/>
        <w:spacing w:after="0"/>
        <w:jc w:val="center"/>
        <w:textAlignment w:val="auto"/>
        <w:rPr>
          <w:rStyle w:val="Emphasis"/>
          <w:rFonts w:ascii="TimesNewRomanPSMT" w:eastAsiaTheme="minorHAnsi" w:hAnsi="TimesNewRomanPSMT" w:cs="TimesNewRomanPSMT"/>
          <w:i w:val="0"/>
          <w:iCs w:val="0"/>
          <w:sz w:val="22"/>
          <w:szCs w:val="22"/>
          <w:lang w:eastAsia="en-US"/>
        </w:rPr>
      </w:pPr>
    </w:p>
    <w:p w14:paraId="5AC1C3B0" w14:textId="6C7AA1AA" w:rsidR="00F45252" w:rsidRPr="0049653E" w:rsidRDefault="00F45252" w:rsidP="00681327">
      <w:pPr>
        <w:pStyle w:val="ListParagraph"/>
        <w:numPr>
          <w:ilvl w:val="0"/>
          <w:numId w:val="43"/>
        </w:numPr>
        <w:overflowPunct/>
        <w:spacing w:after="0"/>
        <w:jc w:val="center"/>
        <w:textAlignment w:val="auto"/>
        <w:rPr>
          <w:rFonts w:cs="Arial"/>
          <w:sz w:val="22"/>
          <w:szCs w:val="22"/>
        </w:rPr>
      </w:pPr>
      <w:r w:rsidRPr="0049653E">
        <w:rPr>
          <w:rFonts w:cs="Arial"/>
          <w:sz w:val="22"/>
          <w:szCs w:val="22"/>
        </w:rPr>
        <w:t xml:space="preserve">Shear load towards the edge </w:t>
      </w:r>
    </w:p>
    <w:p w14:paraId="058DD533" w14:textId="77777777" w:rsidR="00981EF7" w:rsidRPr="0049653E" w:rsidRDefault="00981EF7">
      <w:pPr>
        <w:overflowPunct/>
        <w:autoSpaceDE/>
        <w:autoSpaceDN/>
        <w:adjustRightInd/>
        <w:spacing w:after="160" w:line="259" w:lineRule="auto"/>
        <w:textAlignment w:val="auto"/>
        <w:rPr>
          <w:rStyle w:val="Emphasis"/>
          <w:rFonts w:cs="Arial"/>
          <w:b/>
          <w:bCs/>
          <w:i w:val="0"/>
          <w:iCs w:val="0"/>
          <w:sz w:val="22"/>
          <w:szCs w:val="22"/>
        </w:rPr>
      </w:pPr>
    </w:p>
    <w:p w14:paraId="3CFD612E" w14:textId="42BBE592" w:rsidR="00981EF7" w:rsidRPr="0049653E" w:rsidRDefault="00216A0D" w:rsidP="009D305D">
      <w:pPr>
        <w:overflowPunct/>
        <w:autoSpaceDE/>
        <w:autoSpaceDN/>
        <w:adjustRightInd/>
        <w:spacing w:after="160" w:line="259" w:lineRule="auto"/>
        <w:jc w:val="both"/>
        <w:textAlignment w:val="auto"/>
        <w:rPr>
          <w:rStyle w:val="Emphasis"/>
          <w:rFonts w:cs="Arial"/>
          <w:b/>
          <w:bCs/>
          <w:i w:val="0"/>
          <w:iCs w:val="0"/>
          <w:sz w:val="22"/>
          <w:szCs w:val="22"/>
        </w:rPr>
      </w:pPr>
      <w:r w:rsidRPr="0049653E">
        <w:rPr>
          <w:sz w:val="22"/>
          <w:szCs w:val="22"/>
        </w:rPr>
        <w:t>NOTE: All the resolved forces on the anchors are to be considered as concentric with the anchors</w:t>
      </w:r>
      <w:r w:rsidR="009D305D" w:rsidRPr="0049653E">
        <w:rPr>
          <w:sz w:val="22"/>
          <w:szCs w:val="22"/>
        </w:rPr>
        <w:t>.</w:t>
      </w:r>
    </w:p>
    <w:p w14:paraId="51D78436" w14:textId="77777777" w:rsidR="008C5B09" w:rsidRDefault="008C5B09" w:rsidP="00B2768F">
      <w:pPr>
        <w:jc w:val="center"/>
        <w:rPr>
          <w:rStyle w:val="Emphasis"/>
          <w:rFonts w:cs="Arial"/>
          <w:b/>
          <w:bCs/>
          <w:i w:val="0"/>
          <w:iCs w:val="0"/>
          <w:sz w:val="22"/>
          <w:szCs w:val="22"/>
        </w:rPr>
      </w:pPr>
    </w:p>
    <w:p w14:paraId="57BACA7D" w14:textId="140D0077" w:rsidR="00B354A8" w:rsidRPr="0049653E" w:rsidRDefault="00B2768F" w:rsidP="00B2768F">
      <w:pPr>
        <w:jc w:val="center"/>
        <w:rPr>
          <w:rStyle w:val="Emphasis"/>
          <w:rFonts w:cs="Arial"/>
          <w:b/>
          <w:bCs/>
          <w:i w:val="0"/>
          <w:iCs w:val="0"/>
          <w:sz w:val="22"/>
          <w:szCs w:val="22"/>
        </w:rPr>
      </w:pPr>
      <w:r w:rsidRPr="0049653E">
        <w:rPr>
          <w:rStyle w:val="Emphasis"/>
          <w:rFonts w:cs="Arial"/>
          <w:b/>
          <w:bCs/>
          <w:i w:val="0"/>
          <w:iCs w:val="0"/>
          <w:sz w:val="22"/>
          <w:szCs w:val="22"/>
        </w:rPr>
        <w:lastRenderedPageBreak/>
        <w:t xml:space="preserve">ANNEX </w:t>
      </w:r>
      <w:r w:rsidR="007D420F" w:rsidRPr="0049653E">
        <w:rPr>
          <w:rStyle w:val="Emphasis"/>
          <w:rFonts w:cs="Arial"/>
          <w:b/>
          <w:bCs/>
          <w:i w:val="0"/>
          <w:iCs w:val="0"/>
          <w:sz w:val="22"/>
          <w:szCs w:val="22"/>
        </w:rPr>
        <w:t>B</w:t>
      </w:r>
    </w:p>
    <w:p w14:paraId="4E607B4E" w14:textId="66674D41" w:rsidR="00B2768F" w:rsidRPr="0049653E" w:rsidRDefault="00B2768F" w:rsidP="00B2768F">
      <w:pPr>
        <w:jc w:val="center"/>
        <w:rPr>
          <w:rStyle w:val="Emphasis"/>
          <w:rFonts w:cs="Arial"/>
          <w:b/>
          <w:bCs/>
          <w:i w:val="0"/>
          <w:iCs w:val="0"/>
          <w:sz w:val="22"/>
          <w:szCs w:val="22"/>
        </w:rPr>
      </w:pPr>
    </w:p>
    <w:p w14:paraId="240BA25D" w14:textId="3C34302E" w:rsidR="00B2768F" w:rsidRPr="0049653E" w:rsidRDefault="00B2768F" w:rsidP="00B2768F">
      <w:pPr>
        <w:jc w:val="center"/>
        <w:rPr>
          <w:rStyle w:val="Emphasis"/>
          <w:rFonts w:cs="Arial"/>
          <w:b/>
          <w:bCs/>
          <w:i w:val="0"/>
          <w:iCs w:val="0"/>
          <w:sz w:val="22"/>
          <w:szCs w:val="22"/>
        </w:rPr>
      </w:pPr>
      <w:r w:rsidRPr="0049653E">
        <w:rPr>
          <w:rStyle w:val="Emphasis"/>
          <w:rFonts w:cs="Arial"/>
          <w:b/>
          <w:bCs/>
          <w:i w:val="0"/>
          <w:iCs w:val="0"/>
          <w:sz w:val="22"/>
          <w:szCs w:val="22"/>
        </w:rPr>
        <w:t>LIST OF CROSS REFERRED INDIAN STANDARDS</w:t>
      </w:r>
    </w:p>
    <w:p w14:paraId="39293286" w14:textId="7CAE484B" w:rsidR="00B2768F" w:rsidRPr="0049653E" w:rsidRDefault="00B2768F" w:rsidP="00B2768F">
      <w:pPr>
        <w:jc w:val="center"/>
        <w:rPr>
          <w:rStyle w:val="Emphasis"/>
          <w:rFonts w:cs="Arial"/>
          <w:b/>
          <w:bCs/>
          <w:i w:val="0"/>
          <w:iCs w:val="0"/>
          <w:sz w:val="22"/>
          <w:szCs w:val="22"/>
        </w:rPr>
      </w:pPr>
    </w:p>
    <w:tbl>
      <w:tblPr>
        <w:tblStyle w:val="TableGrid"/>
        <w:tblW w:w="0" w:type="auto"/>
        <w:jc w:val="center"/>
        <w:tblLook w:val="04A0" w:firstRow="1" w:lastRow="0" w:firstColumn="1" w:lastColumn="0" w:noHBand="0" w:noVBand="1"/>
      </w:tblPr>
      <w:tblGrid>
        <w:gridCol w:w="2464"/>
        <w:gridCol w:w="792"/>
        <w:gridCol w:w="5761"/>
      </w:tblGrid>
      <w:tr w:rsidR="00965FEA" w:rsidRPr="0049653E" w14:paraId="32E96B92" w14:textId="77777777" w:rsidTr="00A81142">
        <w:trPr>
          <w:trHeight w:val="341"/>
          <w:jc w:val="center"/>
        </w:trPr>
        <w:tc>
          <w:tcPr>
            <w:tcW w:w="2464" w:type="dxa"/>
          </w:tcPr>
          <w:p w14:paraId="555A4EB1" w14:textId="77777777" w:rsidR="00965FEA" w:rsidRPr="0049653E" w:rsidRDefault="00965FEA">
            <w:pPr>
              <w:spacing w:after="0"/>
              <w:jc w:val="center"/>
              <w:rPr>
                <w:rFonts w:cs="Arial"/>
                <w:i/>
                <w:sz w:val="22"/>
                <w:szCs w:val="22"/>
              </w:rPr>
            </w:pPr>
            <w:r w:rsidRPr="0049653E">
              <w:rPr>
                <w:rFonts w:cs="Arial"/>
                <w:bCs/>
                <w:i/>
                <w:sz w:val="22"/>
                <w:szCs w:val="22"/>
                <w:lang w:val="en-GB"/>
              </w:rPr>
              <w:t>IS No.</w:t>
            </w:r>
          </w:p>
        </w:tc>
        <w:tc>
          <w:tcPr>
            <w:tcW w:w="6553" w:type="dxa"/>
            <w:gridSpan w:val="2"/>
          </w:tcPr>
          <w:p w14:paraId="0489BB77" w14:textId="77777777" w:rsidR="00965FEA" w:rsidRPr="0049653E" w:rsidRDefault="00965FEA">
            <w:pPr>
              <w:spacing w:after="0"/>
              <w:jc w:val="center"/>
              <w:rPr>
                <w:rFonts w:cs="Arial"/>
                <w:i/>
                <w:sz w:val="22"/>
                <w:szCs w:val="22"/>
              </w:rPr>
            </w:pPr>
            <w:r w:rsidRPr="0049653E">
              <w:rPr>
                <w:rFonts w:cs="Arial"/>
                <w:bCs/>
                <w:i/>
                <w:sz w:val="22"/>
                <w:szCs w:val="22"/>
                <w:lang w:val="en-GB"/>
              </w:rPr>
              <w:t>Title</w:t>
            </w:r>
          </w:p>
        </w:tc>
      </w:tr>
      <w:tr w:rsidR="00F6639F" w:rsidRPr="0049653E" w14:paraId="1F3FE88B" w14:textId="77777777" w:rsidTr="00C359C8">
        <w:trPr>
          <w:trHeight w:val="67"/>
          <w:jc w:val="center"/>
        </w:trPr>
        <w:tc>
          <w:tcPr>
            <w:tcW w:w="2464" w:type="dxa"/>
            <w:vMerge w:val="restart"/>
          </w:tcPr>
          <w:p w14:paraId="77BBD26B" w14:textId="42C80BF4" w:rsidR="00F6639F" w:rsidRPr="00CF53A2" w:rsidRDefault="00F6639F" w:rsidP="00F6639F">
            <w:pPr>
              <w:spacing w:after="0"/>
              <w:jc w:val="center"/>
              <w:rPr>
                <w:rFonts w:cs="Arial"/>
                <w:bCs/>
                <w:iCs/>
                <w:sz w:val="22"/>
                <w:szCs w:val="22"/>
                <w:lang w:val="en-GB"/>
              </w:rPr>
            </w:pPr>
            <w:r w:rsidRPr="00CF53A2">
              <w:rPr>
                <w:rFonts w:cs="Arial"/>
                <w:bCs/>
                <w:iCs/>
                <w:sz w:val="22"/>
                <w:szCs w:val="22"/>
                <w:lang w:val="en-GB"/>
              </w:rPr>
              <w:t>IS 1946</w:t>
            </w:r>
          </w:p>
        </w:tc>
        <w:tc>
          <w:tcPr>
            <w:tcW w:w="6553" w:type="dxa"/>
            <w:gridSpan w:val="2"/>
          </w:tcPr>
          <w:p w14:paraId="4E66CC65" w14:textId="77777777" w:rsidR="00F6639F" w:rsidRDefault="00F6639F" w:rsidP="00F6639F">
            <w:pPr>
              <w:rPr>
                <w:rFonts w:cs="Arial"/>
              </w:rPr>
            </w:pPr>
            <w:r w:rsidRPr="00864058">
              <w:rPr>
                <w:rFonts w:cs="Arial"/>
              </w:rPr>
              <w:t xml:space="preserve">Fixing Devices In Walls, Ceilings And Floors Of Solid Construction </w:t>
            </w:r>
          </w:p>
          <w:p w14:paraId="7B845864" w14:textId="03236FAD" w:rsidR="00F6639F" w:rsidRPr="00CF53A2" w:rsidRDefault="00F6639F" w:rsidP="00F6639F">
            <w:pPr>
              <w:spacing w:after="0"/>
              <w:jc w:val="center"/>
              <w:rPr>
                <w:rFonts w:cs="Arial"/>
                <w:bCs/>
                <w:iCs/>
                <w:sz w:val="22"/>
                <w:szCs w:val="22"/>
                <w:lang w:val="en-GB"/>
              </w:rPr>
            </w:pPr>
          </w:p>
        </w:tc>
      </w:tr>
      <w:tr w:rsidR="00F6639F" w:rsidRPr="0049653E" w14:paraId="3B4D1E89" w14:textId="77777777" w:rsidTr="00F6639F">
        <w:trPr>
          <w:trHeight w:val="62"/>
          <w:jc w:val="center"/>
        </w:trPr>
        <w:tc>
          <w:tcPr>
            <w:tcW w:w="2464" w:type="dxa"/>
            <w:vMerge/>
          </w:tcPr>
          <w:p w14:paraId="098B1094" w14:textId="77777777" w:rsidR="00F6639F" w:rsidRPr="00CF53A2" w:rsidRDefault="00F6639F" w:rsidP="00F6639F">
            <w:pPr>
              <w:spacing w:after="0"/>
              <w:jc w:val="center"/>
              <w:rPr>
                <w:rFonts w:cs="Arial"/>
                <w:bCs/>
                <w:iCs/>
                <w:sz w:val="22"/>
                <w:szCs w:val="22"/>
                <w:lang w:val="en-GB"/>
              </w:rPr>
            </w:pPr>
          </w:p>
        </w:tc>
        <w:tc>
          <w:tcPr>
            <w:tcW w:w="792" w:type="dxa"/>
          </w:tcPr>
          <w:p w14:paraId="33A95988" w14:textId="30D508B1" w:rsidR="00F6639F" w:rsidRPr="00CF53A2" w:rsidRDefault="00F6639F" w:rsidP="00F6639F">
            <w:pPr>
              <w:spacing w:after="0"/>
              <w:rPr>
                <w:rFonts w:cs="Arial"/>
                <w:bCs/>
                <w:iCs/>
                <w:sz w:val="22"/>
                <w:szCs w:val="22"/>
                <w:lang w:val="en-GB"/>
              </w:rPr>
            </w:pPr>
            <w:r>
              <w:rPr>
                <w:rFonts w:cs="Arial"/>
              </w:rPr>
              <w:t>Part 1</w:t>
            </w:r>
          </w:p>
        </w:tc>
        <w:tc>
          <w:tcPr>
            <w:tcW w:w="5761" w:type="dxa"/>
          </w:tcPr>
          <w:p w14:paraId="3707A4E1" w14:textId="77BB2E83" w:rsidR="00F6639F" w:rsidRPr="00CF53A2" w:rsidRDefault="00F6639F" w:rsidP="00F6639F">
            <w:pPr>
              <w:spacing w:after="0"/>
              <w:rPr>
                <w:rFonts w:cs="Arial"/>
                <w:bCs/>
                <w:iCs/>
                <w:sz w:val="22"/>
                <w:szCs w:val="22"/>
                <w:lang w:val="en-GB"/>
              </w:rPr>
            </w:pPr>
            <w:r w:rsidRPr="004F14D2">
              <w:rPr>
                <w:rFonts w:cs="Arial"/>
              </w:rPr>
              <w:t>Devices Other Than Post-Installed Anchors - Code of Practice</w:t>
            </w:r>
          </w:p>
        </w:tc>
      </w:tr>
      <w:tr w:rsidR="00F6639F" w:rsidRPr="0049653E" w14:paraId="692C450D" w14:textId="77777777" w:rsidTr="00F6639F">
        <w:trPr>
          <w:trHeight w:val="62"/>
          <w:jc w:val="center"/>
        </w:trPr>
        <w:tc>
          <w:tcPr>
            <w:tcW w:w="2464" w:type="dxa"/>
            <w:vMerge/>
          </w:tcPr>
          <w:p w14:paraId="01DF73D8" w14:textId="77777777" w:rsidR="00F6639F" w:rsidRPr="00CF53A2" w:rsidRDefault="00F6639F" w:rsidP="00F6639F">
            <w:pPr>
              <w:spacing w:after="0"/>
              <w:jc w:val="center"/>
              <w:rPr>
                <w:rFonts w:cs="Arial"/>
                <w:bCs/>
                <w:iCs/>
                <w:sz w:val="22"/>
                <w:szCs w:val="22"/>
                <w:lang w:val="en-GB"/>
              </w:rPr>
            </w:pPr>
          </w:p>
        </w:tc>
        <w:tc>
          <w:tcPr>
            <w:tcW w:w="792" w:type="dxa"/>
          </w:tcPr>
          <w:p w14:paraId="03FDE50B" w14:textId="3AEA9EF5" w:rsidR="00F6639F" w:rsidRPr="00CF53A2" w:rsidRDefault="00F6639F" w:rsidP="00F6639F">
            <w:pPr>
              <w:spacing w:after="0"/>
              <w:rPr>
                <w:rFonts w:cs="Arial"/>
                <w:bCs/>
                <w:iCs/>
                <w:sz w:val="22"/>
                <w:szCs w:val="22"/>
                <w:lang w:val="en-GB"/>
              </w:rPr>
            </w:pPr>
            <w:r>
              <w:rPr>
                <w:rFonts w:cs="Arial"/>
              </w:rPr>
              <w:t>Part 3</w:t>
            </w:r>
          </w:p>
        </w:tc>
        <w:tc>
          <w:tcPr>
            <w:tcW w:w="5761" w:type="dxa"/>
          </w:tcPr>
          <w:p w14:paraId="746BDDE3" w14:textId="55E0F7E4" w:rsidR="00F6639F" w:rsidRPr="00CF53A2" w:rsidRDefault="00F6639F" w:rsidP="00F6639F">
            <w:pPr>
              <w:spacing w:after="0"/>
              <w:rPr>
                <w:rFonts w:cs="Arial"/>
                <w:bCs/>
                <w:iCs/>
                <w:sz w:val="22"/>
                <w:szCs w:val="22"/>
                <w:lang w:val="en-GB"/>
              </w:rPr>
            </w:pPr>
            <w:r w:rsidRPr="004F14D2">
              <w:rPr>
                <w:rFonts w:cs="Arial"/>
              </w:rPr>
              <w:t>Testing and Assessment Of Post-Installed Adhesive Anchoring Systems</w:t>
            </w:r>
          </w:p>
        </w:tc>
      </w:tr>
      <w:tr w:rsidR="00F6639F" w:rsidRPr="0049653E" w14:paraId="3A18B6F2" w14:textId="77777777" w:rsidTr="00F6639F">
        <w:trPr>
          <w:trHeight w:val="62"/>
          <w:jc w:val="center"/>
        </w:trPr>
        <w:tc>
          <w:tcPr>
            <w:tcW w:w="2464" w:type="dxa"/>
            <w:vMerge/>
          </w:tcPr>
          <w:p w14:paraId="6261F0BE" w14:textId="77777777" w:rsidR="00F6639F" w:rsidRPr="00CF53A2" w:rsidRDefault="00F6639F" w:rsidP="00F6639F">
            <w:pPr>
              <w:spacing w:after="0"/>
              <w:jc w:val="center"/>
              <w:rPr>
                <w:rFonts w:cs="Arial"/>
                <w:bCs/>
                <w:iCs/>
                <w:sz w:val="22"/>
                <w:szCs w:val="22"/>
                <w:lang w:val="en-GB"/>
              </w:rPr>
            </w:pPr>
          </w:p>
        </w:tc>
        <w:tc>
          <w:tcPr>
            <w:tcW w:w="792" w:type="dxa"/>
          </w:tcPr>
          <w:p w14:paraId="15233D5B" w14:textId="3292CC55" w:rsidR="00F6639F" w:rsidRPr="00CF53A2" w:rsidRDefault="00F6639F" w:rsidP="00F6639F">
            <w:pPr>
              <w:spacing w:after="0"/>
              <w:rPr>
                <w:rFonts w:cs="Arial"/>
                <w:bCs/>
                <w:iCs/>
                <w:sz w:val="22"/>
                <w:szCs w:val="22"/>
                <w:lang w:val="en-GB"/>
              </w:rPr>
            </w:pPr>
            <w:r>
              <w:rPr>
                <w:rFonts w:cs="Arial"/>
              </w:rPr>
              <w:t>Part 4</w:t>
            </w:r>
          </w:p>
        </w:tc>
        <w:tc>
          <w:tcPr>
            <w:tcW w:w="5761" w:type="dxa"/>
          </w:tcPr>
          <w:p w14:paraId="625D8DE0" w14:textId="44B59EF0" w:rsidR="00F6639F" w:rsidRPr="00CF53A2" w:rsidRDefault="00F6639F" w:rsidP="00F6639F">
            <w:pPr>
              <w:spacing w:after="0"/>
              <w:rPr>
                <w:rFonts w:cs="Arial"/>
                <w:bCs/>
                <w:iCs/>
                <w:sz w:val="22"/>
                <w:szCs w:val="22"/>
                <w:lang w:val="en-GB"/>
              </w:rPr>
            </w:pPr>
            <w:r w:rsidRPr="004F14D2">
              <w:rPr>
                <w:rFonts w:eastAsiaTheme="minorHAnsi" w:cs="Arial"/>
              </w:rPr>
              <w:t>Testing and Assessment of Post-Installed Mechanical Anchoring Systems</w:t>
            </w:r>
          </w:p>
        </w:tc>
      </w:tr>
      <w:tr w:rsidR="00F6639F" w:rsidRPr="0049653E" w14:paraId="5ECEBB5D" w14:textId="77777777" w:rsidTr="00F6639F">
        <w:trPr>
          <w:trHeight w:val="62"/>
          <w:jc w:val="center"/>
        </w:trPr>
        <w:tc>
          <w:tcPr>
            <w:tcW w:w="2464" w:type="dxa"/>
            <w:vMerge/>
          </w:tcPr>
          <w:p w14:paraId="612F4352" w14:textId="77777777" w:rsidR="00F6639F" w:rsidRPr="00CF53A2" w:rsidRDefault="00F6639F" w:rsidP="00F6639F">
            <w:pPr>
              <w:spacing w:after="0"/>
              <w:jc w:val="center"/>
              <w:rPr>
                <w:rFonts w:cs="Arial"/>
                <w:bCs/>
                <w:iCs/>
                <w:sz w:val="22"/>
                <w:szCs w:val="22"/>
                <w:lang w:val="en-GB"/>
              </w:rPr>
            </w:pPr>
          </w:p>
        </w:tc>
        <w:tc>
          <w:tcPr>
            <w:tcW w:w="792" w:type="dxa"/>
          </w:tcPr>
          <w:p w14:paraId="494A5BB6" w14:textId="069F30A9" w:rsidR="00F6639F" w:rsidRPr="00CF53A2" w:rsidRDefault="00F6639F" w:rsidP="00F6639F">
            <w:pPr>
              <w:spacing w:after="0"/>
              <w:rPr>
                <w:rFonts w:cs="Arial"/>
                <w:bCs/>
                <w:iCs/>
                <w:sz w:val="22"/>
                <w:szCs w:val="22"/>
                <w:lang w:val="en-GB"/>
              </w:rPr>
            </w:pPr>
            <w:r>
              <w:rPr>
                <w:rFonts w:cs="Arial"/>
              </w:rPr>
              <w:t>Part 5</w:t>
            </w:r>
          </w:p>
        </w:tc>
        <w:tc>
          <w:tcPr>
            <w:tcW w:w="5761" w:type="dxa"/>
          </w:tcPr>
          <w:p w14:paraId="6D367FB9" w14:textId="241A8436" w:rsidR="00F6639F" w:rsidRPr="00CF53A2" w:rsidRDefault="00F6639F" w:rsidP="00F6639F">
            <w:pPr>
              <w:spacing w:after="0"/>
              <w:rPr>
                <w:rFonts w:cs="Arial"/>
                <w:bCs/>
                <w:iCs/>
                <w:sz w:val="22"/>
                <w:szCs w:val="22"/>
                <w:lang w:val="en-GB"/>
              </w:rPr>
            </w:pPr>
            <w:r w:rsidRPr="004F14D2">
              <w:rPr>
                <w:rFonts w:cs="Arial"/>
              </w:rPr>
              <w:t>Post-Installed Anchorage to Concrete -Installation and On-site Inspection – Code of Practice</w:t>
            </w:r>
          </w:p>
        </w:tc>
      </w:tr>
      <w:tr w:rsidR="00F6639F" w:rsidRPr="0049653E" w14:paraId="710CEFD9" w14:textId="77777777" w:rsidTr="00A81142">
        <w:trPr>
          <w:trHeight w:val="252"/>
          <w:jc w:val="center"/>
        </w:trPr>
        <w:tc>
          <w:tcPr>
            <w:tcW w:w="2464" w:type="dxa"/>
          </w:tcPr>
          <w:p w14:paraId="4F9E3121" w14:textId="77777777" w:rsidR="00F6639F" w:rsidRPr="0049653E" w:rsidRDefault="00F6639F" w:rsidP="00F6639F">
            <w:pPr>
              <w:spacing w:after="0"/>
              <w:jc w:val="both"/>
              <w:rPr>
                <w:rFonts w:cs="Arial"/>
                <w:sz w:val="22"/>
                <w:szCs w:val="22"/>
              </w:rPr>
            </w:pPr>
            <w:r w:rsidRPr="0049653E">
              <w:rPr>
                <w:rFonts w:cs="Arial"/>
                <w:sz w:val="22"/>
                <w:szCs w:val="22"/>
              </w:rPr>
              <w:t>1608 (Part 1)</w:t>
            </w:r>
          </w:p>
        </w:tc>
        <w:tc>
          <w:tcPr>
            <w:tcW w:w="6553" w:type="dxa"/>
            <w:gridSpan w:val="2"/>
          </w:tcPr>
          <w:p w14:paraId="02CF9828" w14:textId="77777777" w:rsidR="00F6639F" w:rsidRPr="0049653E" w:rsidRDefault="00F6639F" w:rsidP="00F6639F">
            <w:pPr>
              <w:spacing w:after="0"/>
              <w:rPr>
                <w:rFonts w:cs="Arial"/>
                <w:sz w:val="22"/>
                <w:szCs w:val="22"/>
              </w:rPr>
            </w:pPr>
            <w:r w:rsidRPr="0049653E">
              <w:rPr>
                <w:rFonts w:cs="Arial"/>
                <w:sz w:val="22"/>
                <w:szCs w:val="22"/>
              </w:rPr>
              <w:t>Mechanical testing of metals - Tensile testing</w:t>
            </w:r>
          </w:p>
        </w:tc>
      </w:tr>
      <w:tr w:rsidR="00F6639F" w:rsidRPr="0049653E" w14:paraId="40FF2D70" w14:textId="77777777" w:rsidTr="00A81142">
        <w:trPr>
          <w:trHeight w:val="252"/>
          <w:jc w:val="center"/>
        </w:trPr>
        <w:tc>
          <w:tcPr>
            <w:tcW w:w="2464" w:type="dxa"/>
          </w:tcPr>
          <w:p w14:paraId="185A5651" w14:textId="77777777" w:rsidR="00F6639F" w:rsidRPr="0049653E" w:rsidRDefault="00F6639F" w:rsidP="00F6639F">
            <w:pPr>
              <w:spacing w:after="0"/>
              <w:jc w:val="both"/>
              <w:rPr>
                <w:rFonts w:cs="Arial"/>
                <w:sz w:val="22"/>
                <w:szCs w:val="22"/>
              </w:rPr>
            </w:pPr>
            <w:r w:rsidRPr="0049653E">
              <w:rPr>
                <w:rFonts w:cs="Arial"/>
                <w:sz w:val="22"/>
                <w:szCs w:val="22"/>
              </w:rPr>
              <w:t>1893 (Part1):2016</w:t>
            </w:r>
          </w:p>
        </w:tc>
        <w:tc>
          <w:tcPr>
            <w:tcW w:w="6553" w:type="dxa"/>
            <w:gridSpan w:val="2"/>
          </w:tcPr>
          <w:p w14:paraId="5CAE1CFE" w14:textId="77777777" w:rsidR="00F6639F" w:rsidRPr="0049653E" w:rsidRDefault="00F6639F" w:rsidP="00F6639F">
            <w:pPr>
              <w:spacing w:after="0"/>
              <w:rPr>
                <w:rFonts w:cs="Arial"/>
                <w:sz w:val="22"/>
                <w:szCs w:val="22"/>
              </w:rPr>
            </w:pPr>
            <w:r w:rsidRPr="0049653E">
              <w:rPr>
                <w:rFonts w:cs="Arial"/>
                <w:sz w:val="22"/>
                <w:szCs w:val="22"/>
              </w:rPr>
              <w:t xml:space="preserve">Criteria for earthquake resistant design of structures </w:t>
            </w:r>
          </w:p>
          <w:p w14:paraId="1E9B25A0" w14:textId="77777777" w:rsidR="00F6639F" w:rsidRPr="0049653E" w:rsidRDefault="00F6639F" w:rsidP="00F6639F">
            <w:pPr>
              <w:spacing w:after="0"/>
              <w:rPr>
                <w:rFonts w:cs="Arial"/>
                <w:sz w:val="22"/>
                <w:szCs w:val="22"/>
                <w:lang w:val="en-IN"/>
              </w:rPr>
            </w:pPr>
            <w:r w:rsidRPr="0049653E">
              <w:rPr>
                <w:rFonts w:cs="Arial"/>
                <w:sz w:val="22"/>
                <w:szCs w:val="22"/>
              </w:rPr>
              <w:t>(</w:t>
            </w:r>
            <w:r w:rsidRPr="0049653E">
              <w:rPr>
                <w:rFonts w:cs="Arial"/>
                <w:i/>
                <w:iCs/>
                <w:sz w:val="22"/>
                <w:szCs w:val="22"/>
              </w:rPr>
              <w:t>sixth</w:t>
            </w:r>
            <w:r w:rsidRPr="0049653E">
              <w:rPr>
                <w:rFonts w:cs="Arial"/>
                <w:sz w:val="22"/>
                <w:szCs w:val="22"/>
              </w:rPr>
              <w:t xml:space="preserve"> </w:t>
            </w:r>
            <w:r w:rsidRPr="0049653E">
              <w:rPr>
                <w:rFonts w:cs="Arial"/>
                <w:i/>
                <w:iCs/>
                <w:sz w:val="22"/>
                <w:szCs w:val="22"/>
              </w:rPr>
              <w:t>revision</w:t>
            </w:r>
            <w:r w:rsidRPr="0049653E">
              <w:rPr>
                <w:rFonts w:cs="Arial"/>
                <w:sz w:val="22"/>
                <w:szCs w:val="22"/>
              </w:rPr>
              <w:t>)</w:t>
            </w:r>
          </w:p>
        </w:tc>
      </w:tr>
      <w:tr w:rsidR="00F6639F" w:rsidRPr="0049653E" w14:paraId="69052CC1" w14:textId="77777777" w:rsidTr="00A81142">
        <w:trPr>
          <w:trHeight w:val="252"/>
          <w:jc w:val="center"/>
        </w:trPr>
        <w:tc>
          <w:tcPr>
            <w:tcW w:w="2464" w:type="dxa"/>
          </w:tcPr>
          <w:p w14:paraId="187EF203" w14:textId="77777777" w:rsidR="00F6639F" w:rsidRPr="0049653E" w:rsidRDefault="00F6639F" w:rsidP="00F6639F">
            <w:pPr>
              <w:spacing w:after="0"/>
              <w:jc w:val="both"/>
              <w:rPr>
                <w:rFonts w:cs="Arial"/>
                <w:sz w:val="22"/>
                <w:szCs w:val="22"/>
              </w:rPr>
            </w:pPr>
            <w:r w:rsidRPr="0049653E">
              <w:rPr>
                <w:rFonts w:cs="Arial"/>
                <w:sz w:val="22"/>
                <w:szCs w:val="22"/>
              </w:rPr>
              <w:t>456 :2000</w:t>
            </w:r>
          </w:p>
        </w:tc>
        <w:tc>
          <w:tcPr>
            <w:tcW w:w="6553" w:type="dxa"/>
            <w:gridSpan w:val="2"/>
          </w:tcPr>
          <w:p w14:paraId="59172C23" w14:textId="77777777" w:rsidR="00F6639F" w:rsidRPr="0049653E" w:rsidRDefault="00F6639F" w:rsidP="00F6639F">
            <w:pPr>
              <w:spacing w:after="0"/>
              <w:rPr>
                <w:rFonts w:cs="Arial"/>
                <w:sz w:val="22"/>
                <w:szCs w:val="22"/>
              </w:rPr>
            </w:pPr>
            <w:r w:rsidRPr="0049653E">
              <w:rPr>
                <w:rFonts w:cs="Arial"/>
                <w:sz w:val="22"/>
                <w:szCs w:val="22"/>
              </w:rPr>
              <w:t xml:space="preserve">Plain and reinforced concrete - Code of practice                </w:t>
            </w:r>
            <w:proofErr w:type="gramStart"/>
            <w:r w:rsidRPr="0049653E">
              <w:rPr>
                <w:rFonts w:cs="Arial"/>
                <w:sz w:val="22"/>
                <w:szCs w:val="22"/>
              </w:rPr>
              <w:t xml:space="preserve">   (</w:t>
            </w:r>
            <w:proofErr w:type="gramEnd"/>
            <w:r w:rsidRPr="0049653E">
              <w:rPr>
                <w:rFonts w:cs="Arial"/>
                <w:sz w:val="22"/>
                <w:szCs w:val="22"/>
              </w:rPr>
              <w:t>fourth</w:t>
            </w:r>
            <w:r w:rsidRPr="0049653E">
              <w:rPr>
                <w:rFonts w:cs="Arial"/>
                <w:i/>
                <w:iCs/>
                <w:sz w:val="22"/>
                <w:szCs w:val="22"/>
              </w:rPr>
              <w:t xml:space="preserve"> revision</w:t>
            </w:r>
            <w:r w:rsidRPr="0049653E">
              <w:rPr>
                <w:rFonts w:cs="Arial"/>
                <w:sz w:val="22"/>
                <w:szCs w:val="22"/>
              </w:rPr>
              <w:t>)</w:t>
            </w:r>
          </w:p>
        </w:tc>
      </w:tr>
      <w:tr w:rsidR="00F6639F" w:rsidRPr="0049653E" w14:paraId="1DA8C3DF" w14:textId="77777777" w:rsidTr="00A81142">
        <w:trPr>
          <w:trHeight w:val="252"/>
          <w:jc w:val="center"/>
        </w:trPr>
        <w:tc>
          <w:tcPr>
            <w:tcW w:w="2464" w:type="dxa"/>
          </w:tcPr>
          <w:p w14:paraId="0692D37D" w14:textId="77777777" w:rsidR="00F6639F" w:rsidRPr="0049653E" w:rsidRDefault="00F6639F" w:rsidP="00F6639F">
            <w:pPr>
              <w:spacing w:after="0"/>
              <w:jc w:val="both"/>
              <w:rPr>
                <w:rFonts w:cs="Arial"/>
                <w:sz w:val="22"/>
                <w:szCs w:val="22"/>
              </w:rPr>
            </w:pPr>
            <w:r w:rsidRPr="0049653E">
              <w:rPr>
                <w:rFonts w:cs="Arial"/>
                <w:sz w:val="22"/>
                <w:szCs w:val="22"/>
              </w:rPr>
              <w:t>875 (Part 1</w:t>
            </w:r>
            <w:proofErr w:type="gramStart"/>
            <w:r w:rsidRPr="0049653E">
              <w:rPr>
                <w:rFonts w:cs="Arial"/>
                <w:sz w:val="22"/>
                <w:szCs w:val="22"/>
              </w:rPr>
              <w:t>) :</w:t>
            </w:r>
            <w:proofErr w:type="gramEnd"/>
            <w:r w:rsidRPr="0049653E">
              <w:rPr>
                <w:rFonts w:cs="Arial"/>
                <w:sz w:val="22"/>
                <w:szCs w:val="22"/>
              </w:rPr>
              <w:t xml:space="preserve"> 1987</w:t>
            </w:r>
          </w:p>
        </w:tc>
        <w:tc>
          <w:tcPr>
            <w:tcW w:w="6553" w:type="dxa"/>
            <w:gridSpan w:val="2"/>
          </w:tcPr>
          <w:p w14:paraId="49C8210D" w14:textId="77777777" w:rsidR="00F6639F" w:rsidRPr="0049653E" w:rsidRDefault="00F6639F" w:rsidP="00F6639F">
            <w:pPr>
              <w:spacing w:after="0"/>
              <w:rPr>
                <w:rFonts w:cs="Arial"/>
                <w:sz w:val="22"/>
                <w:szCs w:val="22"/>
              </w:rPr>
            </w:pPr>
            <w:r w:rsidRPr="0049653E">
              <w:rPr>
                <w:rFonts w:cs="Arial"/>
                <w:sz w:val="22"/>
                <w:szCs w:val="22"/>
              </w:rPr>
              <w:t>Code of practice for design loads (Other Than Earthquake) for buildings and structures: Part 1 dead loads - Unit weights of building materials and stored materials (</w:t>
            </w:r>
            <w:r w:rsidRPr="0049653E">
              <w:rPr>
                <w:rFonts w:cs="Arial"/>
                <w:i/>
                <w:iCs/>
                <w:sz w:val="22"/>
                <w:szCs w:val="22"/>
              </w:rPr>
              <w:t>second revision</w:t>
            </w:r>
            <w:r w:rsidRPr="0049653E">
              <w:rPr>
                <w:rFonts w:cs="Arial"/>
                <w:sz w:val="22"/>
                <w:szCs w:val="22"/>
              </w:rPr>
              <w:t>)</w:t>
            </w:r>
          </w:p>
        </w:tc>
      </w:tr>
      <w:tr w:rsidR="00F6639F" w:rsidRPr="0049653E" w14:paraId="2EF9DC14" w14:textId="77777777" w:rsidTr="00A81142">
        <w:trPr>
          <w:trHeight w:val="252"/>
          <w:jc w:val="center"/>
        </w:trPr>
        <w:tc>
          <w:tcPr>
            <w:tcW w:w="2464" w:type="dxa"/>
          </w:tcPr>
          <w:p w14:paraId="6E6EF4D0" w14:textId="77777777" w:rsidR="00F6639F" w:rsidRPr="0049653E" w:rsidRDefault="00F6639F" w:rsidP="00F6639F">
            <w:pPr>
              <w:spacing w:after="0"/>
              <w:jc w:val="both"/>
              <w:rPr>
                <w:rFonts w:cs="Arial"/>
                <w:sz w:val="22"/>
                <w:szCs w:val="22"/>
              </w:rPr>
            </w:pPr>
            <w:r w:rsidRPr="0049653E">
              <w:rPr>
                <w:rFonts w:cs="Arial"/>
                <w:sz w:val="22"/>
                <w:szCs w:val="22"/>
              </w:rPr>
              <w:t>875 (Part 2</w:t>
            </w:r>
            <w:proofErr w:type="gramStart"/>
            <w:r w:rsidRPr="0049653E">
              <w:rPr>
                <w:rFonts w:cs="Arial"/>
                <w:sz w:val="22"/>
                <w:szCs w:val="22"/>
              </w:rPr>
              <w:t>) :</w:t>
            </w:r>
            <w:proofErr w:type="gramEnd"/>
            <w:r w:rsidRPr="0049653E">
              <w:rPr>
                <w:rFonts w:cs="Arial"/>
                <w:sz w:val="22"/>
                <w:szCs w:val="22"/>
              </w:rPr>
              <w:t xml:space="preserve"> 1987</w:t>
            </w:r>
          </w:p>
        </w:tc>
        <w:tc>
          <w:tcPr>
            <w:tcW w:w="6553" w:type="dxa"/>
            <w:gridSpan w:val="2"/>
          </w:tcPr>
          <w:p w14:paraId="31B2AF3F" w14:textId="77777777" w:rsidR="00F6639F" w:rsidRPr="0049653E" w:rsidRDefault="00F6639F" w:rsidP="00F6639F">
            <w:pPr>
              <w:spacing w:after="0"/>
              <w:rPr>
                <w:rFonts w:cs="Arial"/>
                <w:sz w:val="22"/>
                <w:szCs w:val="22"/>
              </w:rPr>
            </w:pPr>
            <w:r w:rsidRPr="0049653E">
              <w:rPr>
                <w:rFonts w:cs="Arial"/>
                <w:sz w:val="22"/>
                <w:szCs w:val="22"/>
              </w:rPr>
              <w:t>Code of practice for design loads (Other Than Earthquake) for buildings and structures: Part 2 imposed loads.                      (</w:t>
            </w:r>
            <w:r w:rsidRPr="0049653E">
              <w:rPr>
                <w:rFonts w:cs="Arial"/>
                <w:i/>
                <w:iCs/>
                <w:sz w:val="22"/>
                <w:szCs w:val="22"/>
              </w:rPr>
              <w:t>second revision</w:t>
            </w:r>
            <w:r w:rsidRPr="0049653E">
              <w:rPr>
                <w:rFonts w:cs="Arial"/>
                <w:sz w:val="22"/>
                <w:szCs w:val="22"/>
              </w:rPr>
              <w:t>)</w:t>
            </w:r>
          </w:p>
        </w:tc>
      </w:tr>
      <w:tr w:rsidR="00F6639F" w:rsidRPr="0049653E" w14:paraId="2606FBC6" w14:textId="77777777" w:rsidTr="00A81142">
        <w:trPr>
          <w:trHeight w:val="252"/>
          <w:jc w:val="center"/>
        </w:trPr>
        <w:tc>
          <w:tcPr>
            <w:tcW w:w="2464" w:type="dxa"/>
          </w:tcPr>
          <w:p w14:paraId="427CBD16" w14:textId="77777777" w:rsidR="00F6639F" w:rsidRPr="0049653E" w:rsidRDefault="00F6639F" w:rsidP="00F6639F">
            <w:pPr>
              <w:spacing w:after="0"/>
              <w:jc w:val="both"/>
              <w:rPr>
                <w:rFonts w:cs="Arial"/>
                <w:sz w:val="22"/>
                <w:szCs w:val="22"/>
              </w:rPr>
            </w:pPr>
            <w:r w:rsidRPr="0049653E">
              <w:rPr>
                <w:rFonts w:cs="Arial"/>
                <w:sz w:val="22"/>
                <w:szCs w:val="22"/>
              </w:rPr>
              <w:t>875 (Part 3</w:t>
            </w:r>
            <w:proofErr w:type="gramStart"/>
            <w:r w:rsidRPr="0049653E">
              <w:rPr>
                <w:rFonts w:cs="Arial"/>
                <w:sz w:val="22"/>
                <w:szCs w:val="22"/>
              </w:rPr>
              <w:t>) :</w:t>
            </w:r>
            <w:proofErr w:type="gramEnd"/>
            <w:r w:rsidRPr="0049653E">
              <w:rPr>
                <w:rFonts w:cs="Arial"/>
                <w:sz w:val="22"/>
                <w:szCs w:val="22"/>
              </w:rPr>
              <w:t xml:space="preserve"> 2015</w:t>
            </w:r>
          </w:p>
        </w:tc>
        <w:tc>
          <w:tcPr>
            <w:tcW w:w="6553" w:type="dxa"/>
            <w:gridSpan w:val="2"/>
          </w:tcPr>
          <w:p w14:paraId="466EDC51" w14:textId="77777777" w:rsidR="00F6639F" w:rsidRPr="0049653E" w:rsidRDefault="00F6639F" w:rsidP="00F6639F">
            <w:pPr>
              <w:spacing w:after="0"/>
              <w:rPr>
                <w:rFonts w:cs="Arial"/>
                <w:sz w:val="22"/>
                <w:szCs w:val="22"/>
              </w:rPr>
            </w:pPr>
            <w:r w:rsidRPr="0049653E">
              <w:rPr>
                <w:rFonts w:cs="Arial"/>
                <w:sz w:val="22"/>
                <w:szCs w:val="22"/>
              </w:rPr>
              <w:t xml:space="preserve">Design Loads (Other than Earthquake) for Buildings and Structures - Code of Practice Part 3 Wind Loads                        </w:t>
            </w:r>
            <w:proofErr w:type="gramStart"/>
            <w:r w:rsidRPr="0049653E">
              <w:rPr>
                <w:rFonts w:cs="Arial"/>
                <w:sz w:val="22"/>
                <w:szCs w:val="22"/>
              </w:rPr>
              <w:t xml:space="preserve">   (</w:t>
            </w:r>
            <w:proofErr w:type="gramEnd"/>
            <w:r w:rsidRPr="0049653E">
              <w:rPr>
                <w:rFonts w:cs="Arial"/>
                <w:i/>
                <w:iCs/>
                <w:sz w:val="22"/>
                <w:szCs w:val="22"/>
              </w:rPr>
              <w:t>third revision</w:t>
            </w:r>
            <w:r w:rsidRPr="0049653E">
              <w:rPr>
                <w:rFonts w:cs="Arial"/>
                <w:sz w:val="22"/>
                <w:szCs w:val="22"/>
              </w:rPr>
              <w:t>)</w:t>
            </w:r>
          </w:p>
        </w:tc>
      </w:tr>
      <w:tr w:rsidR="00F6639F" w:rsidRPr="0049653E" w14:paraId="1C3A4C04" w14:textId="77777777" w:rsidTr="00A81142">
        <w:trPr>
          <w:trHeight w:val="252"/>
          <w:jc w:val="center"/>
        </w:trPr>
        <w:tc>
          <w:tcPr>
            <w:tcW w:w="2464" w:type="dxa"/>
          </w:tcPr>
          <w:p w14:paraId="74F5A76E" w14:textId="77777777" w:rsidR="00F6639F" w:rsidRPr="0049653E" w:rsidRDefault="00F6639F" w:rsidP="00F6639F">
            <w:pPr>
              <w:spacing w:after="0"/>
              <w:jc w:val="both"/>
              <w:rPr>
                <w:rFonts w:cs="Arial"/>
                <w:sz w:val="22"/>
                <w:szCs w:val="22"/>
              </w:rPr>
            </w:pPr>
            <w:r w:rsidRPr="0049653E">
              <w:rPr>
                <w:rFonts w:cs="Arial"/>
                <w:sz w:val="22"/>
                <w:szCs w:val="22"/>
              </w:rPr>
              <w:t>875 (Part 4</w:t>
            </w:r>
            <w:proofErr w:type="gramStart"/>
            <w:r w:rsidRPr="0049653E">
              <w:rPr>
                <w:rFonts w:cs="Arial"/>
                <w:sz w:val="22"/>
                <w:szCs w:val="22"/>
              </w:rPr>
              <w:t>) :</w:t>
            </w:r>
            <w:proofErr w:type="gramEnd"/>
            <w:r w:rsidRPr="0049653E">
              <w:rPr>
                <w:rFonts w:cs="Arial"/>
                <w:sz w:val="22"/>
                <w:szCs w:val="22"/>
              </w:rPr>
              <w:t xml:space="preserve"> 2021</w:t>
            </w:r>
          </w:p>
        </w:tc>
        <w:tc>
          <w:tcPr>
            <w:tcW w:w="6553" w:type="dxa"/>
            <w:gridSpan w:val="2"/>
          </w:tcPr>
          <w:p w14:paraId="0F251243" w14:textId="77777777" w:rsidR="00F6639F" w:rsidRPr="0049653E" w:rsidRDefault="00F6639F" w:rsidP="00F6639F">
            <w:pPr>
              <w:spacing w:after="0"/>
              <w:rPr>
                <w:rFonts w:cs="Arial"/>
                <w:sz w:val="22"/>
                <w:szCs w:val="22"/>
              </w:rPr>
            </w:pPr>
            <w:r w:rsidRPr="0049653E">
              <w:rPr>
                <w:rFonts w:cs="Arial"/>
                <w:sz w:val="22"/>
                <w:szCs w:val="22"/>
              </w:rPr>
              <w:t>Code of practice for design loads other than earthquake for Buildings and Structures Part 4 Snow Loads</w:t>
            </w:r>
          </w:p>
        </w:tc>
      </w:tr>
      <w:tr w:rsidR="00F6639F" w:rsidRPr="0049653E" w14:paraId="2160760A" w14:textId="77777777" w:rsidTr="00A81142">
        <w:trPr>
          <w:trHeight w:val="252"/>
          <w:jc w:val="center"/>
        </w:trPr>
        <w:tc>
          <w:tcPr>
            <w:tcW w:w="2464" w:type="dxa"/>
          </w:tcPr>
          <w:p w14:paraId="0382E75C" w14:textId="77777777" w:rsidR="00F6639F" w:rsidRPr="0049653E" w:rsidRDefault="00F6639F" w:rsidP="00F6639F">
            <w:pPr>
              <w:spacing w:after="0"/>
              <w:jc w:val="both"/>
              <w:rPr>
                <w:rFonts w:cs="Arial"/>
                <w:sz w:val="22"/>
                <w:szCs w:val="22"/>
              </w:rPr>
            </w:pPr>
            <w:r w:rsidRPr="0049653E">
              <w:rPr>
                <w:rFonts w:cs="Arial"/>
                <w:sz w:val="22"/>
                <w:szCs w:val="22"/>
              </w:rPr>
              <w:t>875 (Part 5</w:t>
            </w:r>
            <w:proofErr w:type="gramStart"/>
            <w:r w:rsidRPr="0049653E">
              <w:rPr>
                <w:rFonts w:cs="Arial"/>
                <w:sz w:val="22"/>
                <w:szCs w:val="22"/>
              </w:rPr>
              <w:t>) :</w:t>
            </w:r>
            <w:proofErr w:type="gramEnd"/>
            <w:r w:rsidRPr="0049653E">
              <w:rPr>
                <w:rFonts w:cs="Arial"/>
                <w:sz w:val="22"/>
                <w:szCs w:val="22"/>
              </w:rPr>
              <w:t xml:space="preserve"> 1987</w:t>
            </w:r>
          </w:p>
        </w:tc>
        <w:tc>
          <w:tcPr>
            <w:tcW w:w="6553" w:type="dxa"/>
            <w:gridSpan w:val="2"/>
          </w:tcPr>
          <w:p w14:paraId="4FF266D9" w14:textId="77777777" w:rsidR="00F6639F" w:rsidRPr="0049653E" w:rsidRDefault="00F6639F" w:rsidP="00F6639F">
            <w:pPr>
              <w:spacing w:after="0"/>
              <w:rPr>
                <w:rFonts w:cs="Arial"/>
                <w:sz w:val="22"/>
                <w:szCs w:val="22"/>
              </w:rPr>
            </w:pPr>
            <w:r w:rsidRPr="0049653E">
              <w:rPr>
                <w:rFonts w:cs="Arial"/>
                <w:sz w:val="22"/>
                <w:szCs w:val="22"/>
              </w:rPr>
              <w:t>Code of practice for design loads (Other Than Earthquake) for buildings and structures: Part 5 special loads and load combinations (</w:t>
            </w:r>
            <w:r w:rsidRPr="0049653E">
              <w:rPr>
                <w:rFonts w:cs="Arial"/>
                <w:i/>
                <w:iCs/>
                <w:sz w:val="22"/>
                <w:szCs w:val="22"/>
              </w:rPr>
              <w:t>second revision</w:t>
            </w:r>
            <w:r w:rsidRPr="0049653E">
              <w:rPr>
                <w:rFonts w:cs="Arial"/>
                <w:sz w:val="22"/>
                <w:szCs w:val="22"/>
              </w:rPr>
              <w:t>)</w:t>
            </w:r>
          </w:p>
        </w:tc>
      </w:tr>
      <w:tr w:rsidR="00F6639F" w:rsidRPr="0049653E" w14:paraId="6F4F6E63" w14:textId="77777777" w:rsidTr="00A81142">
        <w:trPr>
          <w:trHeight w:val="252"/>
          <w:jc w:val="center"/>
        </w:trPr>
        <w:tc>
          <w:tcPr>
            <w:tcW w:w="2464" w:type="dxa"/>
          </w:tcPr>
          <w:p w14:paraId="5BC61948" w14:textId="4E63D5FE" w:rsidR="00F6639F" w:rsidRPr="0049653E" w:rsidRDefault="00F6639F" w:rsidP="00F6639F">
            <w:pPr>
              <w:spacing w:after="0"/>
              <w:jc w:val="both"/>
              <w:rPr>
                <w:rFonts w:cs="Arial"/>
                <w:sz w:val="22"/>
                <w:szCs w:val="22"/>
              </w:rPr>
            </w:pPr>
            <w:proofErr w:type="gramStart"/>
            <w:r w:rsidRPr="0049653E">
              <w:rPr>
                <w:rFonts w:cs="Arial"/>
                <w:sz w:val="22"/>
                <w:szCs w:val="22"/>
              </w:rPr>
              <w:t>16700 :</w:t>
            </w:r>
            <w:proofErr w:type="gramEnd"/>
            <w:r w:rsidRPr="0049653E">
              <w:rPr>
                <w:rFonts w:cs="Arial"/>
                <w:sz w:val="22"/>
                <w:szCs w:val="22"/>
              </w:rPr>
              <w:t xml:space="preserve"> 2017</w:t>
            </w:r>
          </w:p>
        </w:tc>
        <w:tc>
          <w:tcPr>
            <w:tcW w:w="6553" w:type="dxa"/>
            <w:gridSpan w:val="2"/>
          </w:tcPr>
          <w:p w14:paraId="59C4D5EB" w14:textId="29154318" w:rsidR="00F6639F" w:rsidRPr="0049653E" w:rsidRDefault="00F6639F" w:rsidP="00F6639F">
            <w:pPr>
              <w:spacing w:after="0"/>
              <w:rPr>
                <w:rFonts w:cs="Arial"/>
                <w:sz w:val="22"/>
                <w:szCs w:val="22"/>
              </w:rPr>
            </w:pPr>
            <w:r w:rsidRPr="0049653E">
              <w:rPr>
                <w:rFonts w:cs="Arial"/>
                <w:sz w:val="22"/>
                <w:szCs w:val="22"/>
              </w:rPr>
              <w:t>Criteria for structural safety of tall concrete buildings</w:t>
            </w:r>
          </w:p>
        </w:tc>
      </w:tr>
    </w:tbl>
    <w:p w14:paraId="45186EAA" w14:textId="77777777" w:rsidR="00965FEA" w:rsidRPr="0049653E" w:rsidRDefault="00965FEA" w:rsidP="00965FEA">
      <w:pPr>
        <w:rPr>
          <w:rStyle w:val="Emphasis"/>
          <w:rFonts w:cs="Arial"/>
          <w:b/>
          <w:bCs/>
          <w:i w:val="0"/>
          <w:iCs w:val="0"/>
          <w:sz w:val="22"/>
          <w:szCs w:val="22"/>
        </w:rPr>
      </w:pPr>
    </w:p>
    <w:p w14:paraId="6F4F1EC9" w14:textId="77777777" w:rsidR="00B2768F" w:rsidRPr="0049653E" w:rsidRDefault="00B2768F" w:rsidP="00965FEA">
      <w:pPr>
        <w:rPr>
          <w:rStyle w:val="Emphasis"/>
          <w:rFonts w:cs="Arial"/>
          <w:b/>
          <w:bCs/>
          <w:i w:val="0"/>
          <w:iCs w:val="0"/>
          <w:sz w:val="22"/>
          <w:szCs w:val="22"/>
        </w:rPr>
      </w:pPr>
    </w:p>
    <w:p w14:paraId="306FD74F" w14:textId="77777777" w:rsidR="00DA66F4" w:rsidRPr="0049653E" w:rsidRDefault="00DA66F4" w:rsidP="00965FEA">
      <w:pPr>
        <w:rPr>
          <w:rStyle w:val="Emphasis"/>
          <w:rFonts w:cs="Arial"/>
          <w:b/>
          <w:bCs/>
          <w:i w:val="0"/>
          <w:iCs w:val="0"/>
          <w:sz w:val="22"/>
          <w:szCs w:val="22"/>
        </w:rPr>
      </w:pPr>
    </w:p>
    <w:p w14:paraId="1E90ACA5" w14:textId="77777777" w:rsidR="00DA66F4" w:rsidRPr="0049653E" w:rsidRDefault="00DA66F4" w:rsidP="00965FEA">
      <w:pPr>
        <w:rPr>
          <w:rStyle w:val="Emphasis"/>
          <w:rFonts w:cs="Arial"/>
          <w:b/>
          <w:bCs/>
          <w:i w:val="0"/>
          <w:iCs w:val="0"/>
          <w:sz w:val="22"/>
          <w:szCs w:val="22"/>
        </w:rPr>
      </w:pPr>
    </w:p>
    <w:p w14:paraId="2B3C7F9A" w14:textId="77777777" w:rsidR="00DA66F4" w:rsidRPr="0049653E" w:rsidRDefault="00DA66F4" w:rsidP="00965FEA">
      <w:pPr>
        <w:rPr>
          <w:rStyle w:val="Emphasis"/>
          <w:rFonts w:cs="Arial"/>
          <w:b/>
          <w:bCs/>
          <w:i w:val="0"/>
          <w:iCs w:val="0"/>
          <w:sz w:val="22"/>
          <w:szCs w:val="22"/>
        </w:rPr>
      </w:pPr>
    </w:p>
    <w:p w14:paraId="2686C4C6" w14:textId="77777777" w:rsidR="00DA66F4" w:rsidRPr="0049653E" w:rsidRDefault="00DA66F4" w:rsidP="00965FEA">
      <w:pPr>
        <w:rPr>
          <w:rStyle w:val="Emphasis"/>
          <w:rFonts w:cs="Arial"/>
          <w:b/>
          <w:bCs/>
          <w:i w:val="0"/>
          <w:iCs w:val="0"/>
          <w:sz w:val="22"/>
          <w:szCs w:val="22"/>
        </w:rPr>
      </w:pPr>
    </w:p>
    <w:p w14:paraId="43A22EF4" w14:textId="77777777" w:rsidR="00DA66F4" w:rsidRPr="0049653E" w:rsidRDefault="00DA66F4" w:rsidP="00965FEA">
      <w:pPr>
        <w:rPr>
          <w:rStyle w:val="Emphasis"/>
          <w:rFonts w:cs="Arial"/>
          <w:b/>
          <w:bCs/>
          <w:i w:val="0"/>
          <w:iCs w:val="0"/>
          <w:sz w:val="22"/>
          <w:szCs w:val="22"/>
        </w:rPr>
      </w:pPr>
    </w:p>
    <w:p w14:paraId="7B823030" w14:textId="77777777" w:rsidR="00DA66F4" w:rsidRPr="0049653E" w:rsidRDefault="00DA66F4" w:rsidP="00965FEA">
      <w:pPr>
        <w:rPr>
          <w:rStyle w:val="Emphasis"/>
          <w:rFonts w:cs="Arial"/>
          <w:b/>
          <w:bCs/>
          <w:i w:val="0"/>
          <w:iCs w:val="0"/>
          <w:sz w:val="22"/>
          <w:szCs w:val="22"/>
        </w:rPr>
      </w:pPr>
    </w:p>
    <w:p w14:paraId="54E21F7F" w14:textId="77777777" w:rsidR="00DA66F4" w:rsidRPr="0049653E" w:rsidRDefault="00DA66F4" w:rsidP="00965FEA">
      <w:pPr>
        <w:rPr>
          <w:rStyle w:val="Emphasis"/>
          <w:rFonts w:cs="Arial"/>
          <w:b/>
          <w:bCs/>
          <w:i w:val="0"/>
          <w:iCs w:val="0"/>
          <w:sz w:val="22"/>
          <w:szCs w:val="22"/>
        </w:rPr>
      </w:pPr>
    </w:p>
    <w:p w14:paraId="02CD46CA" w14:textId="77777777" w:rsidR="00A912DA" w:rsidRPr="0049653E" w:rsidRDefault="00A912DA" w:rsidP="00965FEA">
      <w:pPr>
        <w:rPr>
          <w:rStyle w:val="Emphasis"/>
          <w:rFonts w:cs="Arial"/>
          <w:b/>
          <w:bCs/>
          <w:i w:val="0"/>
          <w:iCs w:val="0"/>
          <w:sz w:val="22"/>
          <w:szCs w:val="22"/>
        </w:rPr>
      </w:pPr>
    </w:p>
    <w:p w14:paraId="53AD8085" w14:textId="77777777" w:rsidR="00A912DA" w:rsidRPr="0049653E" w:rsidRDefault="00A912DA" w:rsidP="00965FEA">
      <w:pPr>
        <w:rPr>
          <w:rStyle w:val="Emphasis"/>
          <w:rFonts w:cs="Arial"/>
          <w:b/>
          <w:bCs/>
          <w:i w:val="0"/>
          <w:iCs w:val="0"/>
          <w:sz w:val="22"/>
          <w:szCs w:val="22"/>
        </w:rPr>
      </w:pPr>
    </w:p>
    <w:p w14:paraId="1E64F835" w14:textId="77777777" w:rsidR="00A912DA" w:rsidRPr="0049653E" w:rsidRDefault="00A912DA" w:rsidP="00965FEA">
      <w:pPr>
        <w:rPr>
          <w:rStyle w:val="Emphasis"/>
          <w:rFonts w:cs="Arial"/>
          <w:b/>
          <w:bCs/>
          <w:i w:val="0"/>
          <w:iCs w:val="0"/>
          <w:sz w:val="22"/>
          <w:szCs w:val="22"/>
        </w:rPr>
      </w:pPr>
    </w:p>
    <w:p w14:paraId="724DE461" w14:textId="77777777" w:rsidR="00A912DA" w:rsidRPr="0049653E" w:rsidRDefault="00A912DA" w:rsidP="00965FEA">
      <w:pPr>
        <w:rPr>
          <w:rStyle w:val="Emphasis"/>
          <w:rFonts w:cs="Arial"/>
          <w:b/>
          <w:bCs/>
          <w:i w:val="0"/>
          <w:iCs w:val="0"/>
          <w:sz w:val="22"/>
          <w:szCs w:val="22"/>
        </w:rPr>
      </w:pPr>
    </w:p>
    <w:p w14:paraId="6B99D9F6" w14:textId="77777777" w:rsidR="00DA66F4" w:rsidRPr="0049653E" w:rsidRDefault="00DA66F4" w:rsidP="00965FEA">
      <w:pPr>
        <w:rPr>
          <w:rStyle w:val="Emphasis"/>
          <w:rFonts w:cs="Arial"/>
          <w:b/>
          <w:bCs/>
          <w:i w:val="0"/>
          <w:iCs w:val="0"/>
          <w:sz w:val="22"/>
          <w:szCs w:val="22"/>
        </w:rPr>
      </w:pPr>
    </w:p>
    <w:p w14:paraId="28B4E22D" w14:textId="77777777" w:rsidR="008C5B09" w:rsidRDefault="008C5B09" w:rsidP="001D2537">
      <w:pPr>
        <w:overflowPunct/>
        <w:autoSpaceDE/>
        <w:autoSpaceDN/>
        <w:adjustRightInd/>
        <w:spacing w:after="160" w:line="259" w:lineRule="auto"/>
        <w:jc w:val="center"/>
        <w:textAlignment w:val="auto"/>
        <w:rPr>
          <w:rStyle w:val="Emphasis"/>
          <w:rFonts w:cs="Arial"/>
          <w:b/>
          <w:bCs/>
          <w:i w:val="0"/>
          <w:iCs w:val="0"/>
          <w:sz w:val="22"/>
          <w:szCs w:val="22"/>
        </w:rPr>
      </w:pPr>
    </w:p>
    <w:p w14:paraId="5439AD9F" w14:textId="77777777" w:rsidR="008C5B09" w:rsidRDefault="008C5B09" w:rsidP="001D2537">
      <w:pPr>
        <w:overflowPunct/>
        <w:autoSpaceDE/>
        <w:autoSpaceDN/>
        <w:adjustRightInd/>
        <w:spacing w:after="160" w:line="259" w:lineRule="auto"/>
        <w:jc w:val="center"/>
        <w:textAlignment w:val="auto"/>
        <w:rPr>
          <w:rStyle w:val="Emphasis"/>
          <w:rFonts w:cs="Arial"/>
          <w:b/>
          <w:bCs/>
          <w:i w:val="0"/>
          <w:iCs w:val="0"/>
          <w:sz w:val="22"/>
          <w:szCs w:val="22"/>
        </w:rPr>
      </w:pPr>
    </w:p>
    <w:p w14:paraId="53951930" w14:textId="77777777" w:rsidR="008C5B09" w:rsidRDefault="008C5B09" w:rsidP="001D2537">
      <w:pPr>
        <w:overflowPunct/>
        <w:autoSpaceDE/>
        <w:autoSpaceDN/>
        <w:adjustRightInd/>
        <w:spacing w:after="160" w:line="259" w:lineRule="auto"/>
        <w:jc w:val="center"/>
        <w:textAlignment w:val="auto"/>
        <w:rPr>
          <w:rStyle w:val="Emphasis"/>
          <w:rFonts w:cs="Arial"/>
          <w:b/>
          <w:bCs/>
          <w:i w:val="0"/>
          <w:iCs w:val="0"/>
          <w:sz w:val="22"/>
          <w:szCs w:val="22"/>
        </w:rPr>
      </w:pPr>
    </w:p>
    <w:p w14:paraId="41E4B8A9" w14:textId="185A199B" w:rsidR="00CC78A4" w:rsidRPr="0049653E" w:rsidRDefault="00CC78A4" w:rsidP="001D2537">
      <w:pPr>
        <w:overflowPunct/>
        <w:autoSpaceDE/>
        <w:autoSpaceDN/>
        <w:adjustRightInd/>
        <w:spacing w:after="160" w:line="259" w:lineRule="auto"/>
        <w:jc w:val="center"/>
        <w:textAlignment w:val="auto"/>
        <w:rPr>
          <w:rStyle w:val="Emphasis"/>
          <w:rFonts w:cs="Arial"/>
          <w:b/>
          <w:bCs/>
          <w:i w:val="0"/>
          <w:iCs w:val="0"/>
          <w:sz w:val="22"/>
          <w:szCs w:val="22"/>
        </w:rPr>
      </w:pPr>
      <w:r w:rsidRPr="0049653E">
        <w:rPr>
          <w:rStyle w:val="Emphasis"/>
          <w:rFonts w:cs="Arial"/>
          <w:b/>
          <w:bCs/>
          <w:i w:val="0"/>
          <w:iCs w:val="0"/>
          <w:sz w:val="22"/>
          <w:szCs w:val="22"/>
        </w:rPr>
        <w:t xml:space="preserve">ANNEX </w:t>
      </w:r>
      <w:r w:rsidR="00E57527" w:rsidRPr="0049653E">
        <w:rPr>
          <w:rStyle w:val="Emphasis"/>
          <w:rFonts w:cs="Arial"/>
          <w:b/>
          <w:bCs/>
          <w:i w:val="0"/>
          <w:iCs w:val="0"/>
          <w:sz w:val="22"/>
          <w:szCs w:val="22"/>
        </w:rPr>
        <w:t>C</w:t>
      </w:r>
    </w:p>
    <w:p w14:paraId="0D73FFEF" w14:textId="4125237E" w:rsidR="006F126B" w:rsidRPr="0049653E" w:rsidRDefault="00E57527" w:rsidP="00CC78A4">
      <w:pPr>
        <w:jc w:val="center"/>
        <w:rPr>
          <w:rStyle w:val="Emphasis"/>
          <w:rFonts w:cs="Arial"/>
          <w:i w:val="0"/>
          <w:iCs w:val="0"/>
          <w:sz w:val="22"/>
          <w:szCs w:val="22"/>
        </w:rPr>
      </w:pPr>
      <w:r w:rsidRPr="0049653E">
        <w:rPr>
          <w:rStyle w:val="Emphasis"/>
          <w:rFonts w:cs="Arial"/>
          <w:i w:val="0"/>
          <w:iCs w:val="0"/>
          <w:sz w:val="22"/>
          <w:szCs w:val="22"/>
        </w:rPr>
        <w:t>(</w:t>
      </w:r>
      <w:r w:rsidRPr="0049653E">
        <w:rPr>
          <w:rStyle w:val="Emphasis"/>
          <w:rFonts w:cs="Arial"/>
          <w:sz w:val="22"/>
          <w:szCs w:val="22"/>
        </w:rPr>
        <w:t>Foreword</w:t>
      </w:r>
      <w:r w:rsidRPr="0049653E">
        <w:rPr>
          <w:rStyle w:val="Emphasis"/>
          <w:rFonts w:cs="Arial"/>
          <w:i w:val="0"/>
          <w:iCs w:val="0"/>
          <w:sz w:val="22"/>
          <w:szCs w:val="22"/>
        </w:rPr>
        <w:t>)</w:t>
      </w:r>
    </w:p>
    <w:p w14:paraId="30C365B8" w14:textId="77777777" w:rsidR="00E57527" w:rsidRPr="0049653E" w:rsidRDefault="00E57527" w:rsidP="00CC78A4">
      <w:pPr>
        <w:jc w:val="center"/>
        <w:rPr>
          <w:rStyle w:val="Emphasis"/>
          <w:rFonts w:cs="Arial"/>
          <w:i w:val="0"/>
          <w:iCs w:val="0"/>
          <w:sz w:val="22"/>
          <w:szCs w:val="22"/>
        </w:rPr>
      </w:pPr>
    </w:p>
    <w:p w14:paraId="130BE1FD" w14:textId="38269523" w:rsidR="006F126B" w:rsidRPr="0049653E" w:rsidRDefault="006F126B" w:rsidP="006F126B">
      <w:pPr>
        <w:jc w:val="center"/>
        <w:rPr>
          <w:rStyle w:val="Emphasis"/>
          <w:rFonts w:cs="Arial"/>
          <w:b/>
          <w:bCs/>
          <w:i w:val="0"/>
          <w:iCs w:val="0"/>
          <w:sz w:val="22"/>
          <w:szCs w:val="22"/>
        </w:rPr>
      </w:pPr>
      <w:r w:rsidRPr="0049653E">
        <w:rPr>
          <w:rStyle w:val="Emphasis"/>
          <w:rFonts w:cs="Arial"/>
          <w:b/>
          <w:bCs/>
          <w:i w:val="0"/>
          <w:iCs w:val="0"/>
          <w:sz w:val="22"/>
          <w:szCs w:val="22"/>
        </w:rPr>
        <w:t>INSTALLATION AND INSPECTION</w:t>
      </w:r>
    </w:p>
    <w:p w14:paraId="5D8427A8" w14:textId="5964E552" w:rsidR="00672AE1" w:rsidRPr="0049653E" w:rsidRDefault="00672AE1" w:rsidP="00CC78A4">
      <w:pPr>
        <w:jc w:val="both"/>
        <w:rPr>
          <w:rFonts w:cs="Arial"/>
          <w:sz w:val="22"/>
          <w:szCs w:val="22"/>
        </w:rPr>
      </w:pPr>
    </w:p>
    <w:p w14:paraId="318D20D2" w14:textId="76F595A7" w:rsidR="001E3B33" w:rsidRPr="0049653E" w:rsidRDefault="00E57527" w:rsidP="001D2537">
      <w:pPr>
        <w:overflowPunct/>
        <w:spacing w:after="0"/>
        <w:jc w:val="both"/>
        <w:textAlignment w:val="auto"/>
        <w:rPr>
          <w:rFonts w:cs="Arial"/>
          <w:sz w:val="22"/>
          <w:szCs w:val="22"/>
        </w:rPr>
      </w:pPr>
      <w:r w:rsidRPr="0049653E">
        <w:rPr>
          <w:rFonts w:cs="Arial"/>
          <w:sz w:val="22"/>
          <w:szCs w:val="22"/>
        </w:rPr>
        <w:t>I</w:t>
      </w:r>
      <w:r w:rsidR="001E3B33" w:rsidRPr="0049653E">
        <w:rPr>
          <w:rFonts w:cs="Arial"/>
          <w:sz w:val="22"/>
          <w:szCs w:val="22"/>
        </w:rPr>
        <w:t>nstall</w:t>
      </w:r>
      <w:r w:rsidRPr="0049653E">
        <w:rPr>
          <w:rFonts w:cs="Arial"/>
          <w:sz w:val="22"/>
          <w:szCs w:val="22"/>
        </w:rPr>
        <w:t>ation of</w:t>
      </w:r>
      <w:r w:rsidR="001E3B33" w:rsidRPr="0049653E">
        <w:rPr>
          <w:rFonts w:cs="Arial"/>
          <w:sz w:val="22"/>
          <w:szCs w:val="22"/>
        </w:rPr>
        <w:t xml:space="preserve"> anchors </w:t>
      </w:r>
      <w:r w:rsidRPr="0049653E">
        <w:rPr>
          <w:rFonts w:cs="Arial"/>
          <w:sz w:val="22"/>
          <w:szCs w:val="22"/>
        </w:rPr>
        <w:t xml:space="preserve">shall be </w:t>
      </w:r>
      <w:r w:rsidR="001E3B33" w:rsidRPr="0049653E">
        <w:rPr>
          <w:rFonts w:cs="Arial"/>
          <w:sz w:val="22"/>
          <w:szCs w:val="22"/>
        </w:rPr>
        <w:t xml:space="preserve">in accordance with the </w:t>
      </w:r>
      <w:r w:rsidR="00487B57" w:rsidRPr="0049653E">
        <w:rPr>
          <w:rFonts w:cs="Arial"/>
          <w:sz w:val="22"/>
          <w:szCs w:val="22"/>
        </w:rPr>
        <w:t xml:space="preserve">manufacturer printed installed instruction (MPII) and safety data sheet for the respective anchor. </w:t>
      </w:r>
      <w:r w:rsidRPr="0049653E">
        <w:rPr>
          <w:rFonts w:cs="Arial"/>
          <w:sz w:val="22"/>
          <w:szCs w:val="22"/>
        </w:rPr>
        <w:t xml:space="preserve">The </w:t>
      </w:r>
      <w:r w:rsidR="000111FB" w:rsidRPr="0049653E">
        <w:rPr>
          <w:rFonts w:cs="Arial"/>
          <w:sz w:val="22"/>
          <w:szCs w:val="22"/>
        </w:rPr>
        <w:t xml:space="preserve">anchor installation </w:t>
      </w:r>
      <w:r w:rsidRPr="0049653E">
        <w:rPr>
          <w:rFonts w:cs="Arial"/>
          <w:sz w:val="22"/>
          <w:szCs w:val="22"/>
        </w:rPr>
        <w:t xml:space="preserve">should </w:t>
      </w:r>
      <w:r w:rsidR="000111FB" w:rsidRPr="0049653E">
        <w:rPr>
          <w:rFonts w:cs="Arial"/>
          <w:sz w:val="22"/>
          <w:szCs w:val="22"/>
        </w:rPr>
        <w:t xml:space="preserve">be undertaken by installers who have </w:t>
      </w:r>
      <w:r w:rsidR="00637E98" w:rsidRPr="0049653E">
        <w:rPr>
          <w:rFonts w:cs="Arial"/>
          <w:sz w:val="22"/>
          <w:szCs w:val="22"/>
        </w:rPr>
        <w:t xml:space="preserve">been </w:t>
      </w:r>
      <w:r w:rsidR="000111FB" w:rsidRPr="0049653E">
        <w:rPr>
          <w:rFonts w:cs="Arial"/>
          <w:sz w:val="22"/>
          <w:szCs w:val="22"/>
        </w:rPr>
        <w:t>adequate</w:t>
      </w:r>
      <w:r w:rsidR="00637E98" w:rsidRPr="0049653E">
        <w:rPr>
          <w:rFonts w:cs="Arial"/>
          <w:sz w:val="22"/>
          <w:szCs w:val="22"/>
        </w:rPr>
        <w:t>ly</w:t>
      </w:r>
      <w:r w:rsidR="000111FB" w:rsidRPr="0049653E">
        <w:rPr>
          <w:rFonts w:cs="Arial"/>
          <w:sz w:val="22"/>
          <w:szCs w:val="22"/>
        </w:rPr>
        <w:t xml:space="preserve"> train</w:t>
      </w:r>
      <w:r w:rsidR="00637E98" w:rsidRPr="0049653E">
        <w:rPr>
          <w:rFonts w:cs="Arial"/>
          <w:sz w:val="22"/>
          <w:szCs w:val="22"/>
        </w:rPr>
        <w:t xml:space="preserve">ed by </w:t>
      </w:r>
      <w:r w:rsidR="000111FB" w:rsidRPr="0049653E">
        <w:rPr>
          <w:rFonts w:cs="Arial"/>
          <w:sz w:val="22"/>
          <w:szCs w:val="22"/>
        </w:rPr>
        <w:t>a competent trainer</w:t>
      </w:r>
      <w:r w:rsidR="00637E98" w:rsidRPr="0049653E">
        <w:rPr>
          <w:rFonts w:cs="Arial"/>
          <w:sz w:val="22"/>
          <w:szCs w:val="22"/>
        </w:rPr>
        <w:t xml:space="preserve"> or manufacturer</w:t>
      </w:r>
      <w:r w:rsidR="000111FB" w:rsidRPr="0049653E">
        <w:rPr>
          <w:rFonts w:cs="Arial"/>
          <w:sz w:val="22"/>
          <w:szCs w:val="22"/>
        </w:rPr>
        <w:t xml:space="preserve">. </w:t>
      </w:r>
      <w:r w:rsidR="001E3B33" w:rsidRPr="0049653E">
        <w:rPr>
          <w:rFonts w:cs="Arial"/>
          <w:sz w:val="22"/>
          <w:szCs w:val="22"/>
        </w:rPr>
        <w:t xml:space="preserve">The installer should </w:t>
      </w:r>
      <w:r w:rsidR="00637E98" w:rsidRPr="0049653E">
        <w:rPr>
          <w:rFonts w:cs="Arial"/>
          <w:sz w:val="22"/>
          <w:szCs w:val="22"/>
        </w:rPr>
        <w:t>be familiar</w:t>
      </w:r>
      <w:r w:rsidR="001E3B33" w:rsidRPr="0049653E">
        <w:rPr>
          <w:rFonts w:cs="Arial"/>
          <w:sz w:val="22"/>
          <w:szCs w:val="22"/>
        </w:rPr>
        <w:t xml:space="preserve"> with the correct installation procedures</w:t>
      </w:r>
      <w:r w:rsidR="00487B57" w:rsidRPr="0049653E">
        <w:rPr>
          <w:rFonts w:cs="Arial"/>
          <w:sz w:val="22"/>
          <w:szCs w:val="22"/>
        </w:rPr>
        <w:t xml:space="preserve"> and </w:t>
      </w:r>
      <w:r w:rsidR="001E3B33" w:rsidRPr="0049653E">
        <w:rPr>
          <w:rFonts w:cs="Arial"/>
          <w:sz w:val="22"/>
          <w:szCs w:val="22"/>
        </w:rPr>
        <w:t>ensure that the correct drilling and setting tools are</w:t>
      </w:r>
      <w:r w:rsidR="00487B57" w:rsidRPr="0049653E">
        <w:rPr>
          <w:rFonts w:cs="Arial"/>
          <w:sz w:val="22"/>
          <w:szCs w:val="22"/>
        </w:rPr>
        <w:t xml:space="preserve"> </w:t>
      </w:r>
      <w:r w:rsidR="001E3B33" w:rsidRPr="0049653E">
        <w:rPr>
          <w:rFonts w:cs="Arial"/>
          <w:sz w:val="22"/>
          <w:szCs w:val="22"/>
        </w:rPr>
        <w:t>available for the proper installation of the anchor.</w:t>
      </w:r>
      <w:r w:rsidR="00487B57" w:rsidRPr="0049653E">
        <w:rPr>
          <w:rFonts w:cs="Arial"/>
          <w:sz w:val="22"/>
          <w:szCs w:val="22"/>
        </w:rPr>
        <w:t xml:space="preserve"> </w:t>
      </w:r>
    </w:p>
    <w:p w14:paraId="19D02D1A" w14:textId="77777777" w:rsidR="002652A9" w:rsidRPr="0049653E" w:rsidRDefault="002652A9" w:rsidP="00487B57">
      <w:pPr>
        <w:jc w:val="both"/>
        <w:rPr>
          <w:rFonts w:cs="Arial"/>
          <w:sz w:val="22"/>
          <w:szCs w:val="22"/>
        </w:rPr>
      </w:pPr>
    </w:p>
    <w:p w14:paraId="18E6062A" w14:textId="6D4EC1DB" w:rsidR="002652A9" w:rsidRPr="0049653E" w:rsidRDefault="002652A9" w:rsidP="001D2537">
      <w:pPr>
        <w:overflowPunct/>
        <w:spacing w:after="0"/>
        <w:jc w:val="both"/>
        <w:textAlignment w:val="auto"/>
        <w:rPr>
          <w:rFonts w:cs="Arial"/>
          <w:sz w:val="22"/>
          <w:szCs w:val="22"/>
        </w:rPr>
      </w:pPr>
      <w:r w:rsidRPr="0049653E">
        <w:rPr>
          <w:rFonts w:cs="Arial"/>
          <w:sz w:val="22"/>
          <w:szCs w:val="22"/>
        </w:rPr>
        <w:t>Following installation and prior to loading, the anchors should be inspected so that any observations regarding rotation, movement, deformation, cracking, or other damage can be recorded and communicated to the concerned engineer-in-charge for corrective measures.</w:t>
      </w:r>
    </w:p>
    <w:p w14:paraId="3AD2EE1D" w14:textId="77777777" w:rsidR="002652A9" w:rsidRPr="0049653E" w:rsidRDefault="002652A9" w:rsidP="001D2537">
      <w:pPr>
        <w:overflowPunct/>
        <w:spacing w:after="0"/>
        <w:jc w:val="both"/>
        <w:textAlignment w:val="auto"/>
        <w:rPr>
          <w:rFonts w:cs="Arial"/>
          <w:sz w:val="22"/>
          <w:szCs w:val="22"/>
        </w:rPr>
      </w:pPr>
    </w:p>
    <w:p w14:paraId="57A27D1E" w14:textId="6BE27EB1" w:rsidR="002652A9" w:rsidRPr="0049653E" w:rsidRDefault="00AD4F14" w:rsidP="007D334A">
      <w:pPr>
        <w:overflowPunct/>
        <w:spacing w:after="0"/>
        <w:jc w:val="both"/>
        <w:textAlignment w:val="auto"/>
        <w:rPr>
          <w:rFonts w:cs="Arial"/>
          <w:sz w:val="22"/>
          <w:szCs w:val="22"/>
        </w:rPr>
      </w:pPr>
      <w:r w:rsidRPr="0049653E">
        <w:rPr>
          <w:rFonts w:cs="Arial"/>
          <w:sz w:val="22"/>
          <w:szCs w:val="22"/>
        </w:rPr>
        <w:t>Testing of anchors on site m</w:t>
      </w:r>
      <w:r w:rsidR="00E57527" w:rsidRPr="0049653E">
        <w:rPr>
          <w:rFonts w:cs="Arial"/>
          <w:sz w:val="22"/>
          <w:szCs w:val="22"/>
        </w:rPr>
        <w:t>ay</w:t>
      </w:r>
      <w:r w:rsidRPr="0049653E">
        <w:rPr>
          <w:rFonts w:cs="Arial"/>
          <w:sz w:val="22"/>
          <w:szCs w:val="22"/>
        </w:rPr>
        <w:t xml:space="preserve"> be required after installation</w:t>
      </w:r>
      <w:r w:rsidR="006C32FD" w:rsidRPr="0049653E">
        <w:rPr>
          <w:rFonts w:cs="Arial"/>
          <w:sz w:val="22"/>
          <w:szCs w:val="22"/>
        </w:rPr>
        <w:t xml:space="preserve"> </w:t>
      </w:r>
      <w:r w:rsidRPr="0049653E">
        <w:rPr>
          <w:rFonts w:cs="Arial"/>
          <w:sz w:val="22"/>
          <w:szCs w:val="22"/>
        </w:rPr>
        <w:t>to validate</w:t>
      </w:r>
      <w:r w:rsidR="006F126B" w:rsidRPr="0049653E">
        <w:rPr>
          <w:rFonts w:cs="Arial"/>
          <w:sz w:val="22"/>
          <w:szCs w:val="22"/>
        </w:rPr>
        <w:t xml:space="preserve"> </w:t>
      </w:r>
      <w:r w:rsidRPr="0049653E">
        <w:rPr>
          <w:rFonts w:cs="Arial"/>
          <w:sz w:val="22"/>
          <w:szCs w:val="22"/>
        </w:rPr>
        <w:t>the quality of installation</w:t>
      </w:r>
      <w:r w:rsidR="006F126B" w:rsidRPr="0049653E">
        <w:rPr>
          <w:rFonts w:cs="Arial"/>
          <w:sz w:val="22"/>
          <w:szCs w:val="22"/>
        </w:rPr>
        <w:t xml:space="preserve">. </w:t>
      </w:r>
      <w:r w:rsidR="00D92828" w:rsidRPr="0049653E">
        <w:rPr>
          <w:rFonts w:cs="Arial"/>
          <w:sz w:val="22"/>
          <w:szCs w:val="22"/>
        </w:rPr>
        <w:t>These proof tests should be carried out on a sample of</w:t>
      </w:r>
      <w:r w:rsidR="006F126B" w:rsidRPr="0049653E">
        <w:rPr>
          <w:rFonts w:cs="Arial"/>
          <w:sz w:val="22"/>
          <w:szCs w:val="22"/>
        </w:rPr>
        <w:t xml:space="preserve"> </w:t>
      </w:r>
      <w:r w:rsidR="00D92828" w:rsidRPr="0049653E">
        <w:rPr>
          <w:rFonts w:cs="Arial"/>
          <w:sz w:val="22"/>
          <w:szCs w:val="22"/>
        </w:rPr>
        <w:t>working anchors on safety-critical application (unless approved anchors</w:t>
      </w:r>
      <w:r w:rsidR="006F126B" w:rsidRPr="0049653E">
        <w:rPr>
          <w:rFonts w:cs="Arial"/>
          <w:sz w:val="22"/>
          <w:szCs w:val="22"/>
        </w:rPr>
        <w:t xml:space="preserve"> </w:t>
      </w:r>
      <w:r w:rsidR="00D92828" w:rsidRPr="0049653E">
        <w:rPr>
          <w:rFonts w:cs="Arial"/>
          <w:sz w:val="22"/>
          <w:szCs w:val="22"/>
        </w:rPr>
        <w:t>have been installed by trained operators working under supervision), after the</w:t>
      </w:r>
      <w:r w:rsidR="006F126B" w:rsidRPr="0049653E">
        <w:rPr>
          <w:rFonts w:cs="Arial"/>
          <w:sz w:val="22"/>
          <w:szCs w:val="22"/>
        </w:rPr>
        <w:t xml:space="preserve"> </w:t>
      </w:r>
      <w:r w:rsidR="00D92828" w:rsidRPr="0049653E">
        <w:rPr>
          <w:rFonts w:cs="Arial"/>
          <w:sz w:val="22"/>
          <w:szCs w:val="22"/>
        </w:rPr>
        <w:t>anchors have been installed, to ensure that they have been installed correctly.</w:t>
      </w:r>
      <w:r w:rsidR="006F126B" w:rsidRPr="0049653E">
        <w:rPr>
          <w:rFonts w:cs="Arial"/>
          <w:sz w:val="22"/>
          <w:szCs w:val="22"/>
        </w:rPr>
        <w:t xml:space="preserve"> </w:t>
      </w:r>
      <w:r w:rsidR="00D92828" w:rsidRPr="0049653E">
        <w:rPr>
          <w:rFonts w:cs="Arial"/>
          <w:sz w:val="22"/>
          <w:szCs w:val="22"/>
        </w:rPr>
        <w:t>The tests are intended to demonstrate that anchors to be used in service have a</w:t>
      </w:r>
      <w:r w:rsidR="006F126B" w:rsidRPr="0049653E">
        <w:rPr>
          <w:rFonts w:cs="Arial"/>
          <w:sz w:val="22"/>
          <w:szCs w:val="22"/>
        </w:rPr>
        <w:t xml:space="preserve"> </w:t>
      </w:r>
      <w:r w:rsidR="00D92828" w:rsidRPr="0049653E">
        <w:rPr>
          <w:rFonts w:cs="Arial"/>
          <w:sz w:val="22"/>
          <w:szCs w:val="22"/>
        </w:rPr>
        <w:t>modest safety margin without risking their integrity.</w:t>
      </w:r>
      <w:r w:rsidR="00E57527" w:rsidRPr="0049653E">
        <w:rPr>
          <w:rFonts w:cs="Arial"/>
          <w:sz w:val="22"/>
          <w:szCs w:val="22"/>
        </w:rPr>
        <w:t xml:space="preserve">  </w:t>
      </w:r>
    </w:p>
    <w:p w14:paraId="3B4C97F9" w14:textId="77777777" w:rsidR="007D334A" w:rsidRPr="0049653E" w:rsidRDefault="007D334A" w:rsidP="007D334A">
      <w:pPr>
        <w:overflowPunct/>
        <w:spacing w:after="0"/>
        <w:jc w:val="both"/>
        <w:textAlignment w:val="auto"/>
        <w:rPr>
          <w:rFonts w:cs="Arial"/>
          <w:sz w:val="22"/>
          <w:szCs w:val="22"/>
        </w:rPr>
      </w:pPr>
    </w:p>
    <w:p w14:paraId="39895387" w14:textId="1A56A39C" w:rsidR="007D334A" w:rsidRPr="0049653E" w:rsidRDefault="00786D1D">
      <w:pPr>
        <w:overflowPunct/>
        <w:spacing w:after="0"/>
        <w:jc w:val="both"/>
        <w:textAlignment w:val="auto"/>
        <w:rPr>
          <w:rFonts w:cs="Arial"/>
          <w:sz w:val="22"/>
          <w:szCs w:val="22"/>
        </w:rPr>
      </w:pPr>
      <w:r w:rsidRPr="0049653E">
        <w:rPr>
          <w:rFonts w:cs="Arial"/>
          <w:sz w:val="22"/>
          <w:szCs w:val="22"/>
        </w:rPr>
        <w:t xml:space="preserve">This </w:t>
      </w:r>
      <w:r w:rsidR="000B1D4A" w:rsidRPr="0049653E">
        <w:rPr>
          <w:rFonts w:cs="Arial"/>
          <w:sz w:val="22"/>
          <w:szCs w:val="22"/>
        </w:rPr>
        <w:t>is</w:t>
      </w:r>
      <w:r w:rsidRPr="0049653E">
        <w:rPr>
          <w:rFonts w:cs="Arial"/>
          <w:sz w:val="22"/>
          <w:szCs w:val="22"/>
        </w:rPr>
        <w:t xml:space="preserve"> covered in IS 1946 Part </w:t>
      </w:r>
      <w:r w:rsidR="000B1D4A" w:rsidRPr="0049653E">
        <w:rPr>
          <w:rFonts w:cs="Arial"/>
          <w:sz w:val="22"/>
          <w:szCs w:val="22"/>
        </w:rPr>
        <w:t>5.</w:t>
      </w:r>
    </w:p>
    <w:p w14:paraId="0CCD7955" w14:textId="77777777" w:rsidR="00E57527" w:rsidRPr="0049653E" w:rsidRDefault="00E57527">
      <w:pPr>
        <w:overflowPunct/>
        <w:spacing w:after="0"/>
        <w:jc w:val="both"/>
        <w:textAlignment w:val="auto"/>
        <w:rPr>
          <w:rFonts w:cs="Arial"/>
          <w:sz w:val="22"/>
          <w:szCs w:val="22"/>
        </w:rPr>
      </w:pPr>
    </w:p>
    <w:p w14:paraId="30A1174D" w14:textId="6FAD4F5D" w:rsidR="00E57527" w:rsidRPr="0049653E" w:rsidRDefault="00E57527">
      <w:pPr>
        <w:overflowPunct/>
        <w:spacing w:after="0"/>
        <w:jc w:val="both"/>
        <w:textAlignment w:val="auto"/>
        <w:rPr>
          <w:rFonts w:cs="Arial"/>
          <w:sz w:val="22"/>
          <w:szCs w:val="22"/>
        </w:rPr>
      </w:pPr>
      <w:r w:rsidRPr="0049653E">
        <w:rPr>
          <w:rFonts w:cs="Arial"/>
          <w:sz w:val="22"/>
          <w:szCs w:val="22"/>
        </w:rPr>
        <w:t>Users of anchors are encouraged to verify the testing/assessment reports issued by reputed bodies who would demonstrate independently the above mentioned criteria.</w:t>
      </w:r>
    </w:p>
    <w:p w14:paraId="0EAB761B" w14:textId="77777777" w:rsidR="00E57527" w:rsidRPr="0049653E" w:rsidRDefault="00E57527">
      <w:pPr>
        <w:overflowPunct/>
        <w:spacing w:after="0"/>
        <w:jc w:val="both"/>
        <w:textAlignment w:val="auto"/>
        <w:rPr>
          <w:rFonts w:cs="Arial"/>
          <w:sz w:val="22"/>
          <w:szCs w:val="22"/>
        </w:rPr>
      </w:pPr>
    </w:p>
    <w:p w14:paraId="6BD15B42" w14:textId="77777777" w:rsidR="00E57527" w:rsidRPr="0049653E" w:rsidRDefault="00E57527">
      <w:pPr>
        <w:overflowPunct/>
        <w:spacing w:after="0"/>
        <w:jc w:val="both"/>
        <w:textAlignment w:val="auto"/>
        <w:rPr>
          <w:rFonts w:cs="Arial"/>
          <w:sz w:val="22"/>
          <w:szCs w:val="22"/>
        </w:rPr>
      </w:pPr>
    </w:p>
    <w:p w14:paraId="5A96E3B5" w14:textId="77777777" w:rsidR="00DC635C" w:rsidRPr="0049653E" w:rsidRDefault="00DC635C" w:rsidP="00E57527">
      <w:pPr>
        <w:jc w:val="center"/>
        <w:rPr>
          <w:rStyle w:val="Emphasis"/>
          <w:rFonts w:cs="Arial"/>
          <w:b/>
          <w:bCs/>
          <w:i w:val="0"/>
          <w:iCs w:val="0"/>
          <w:sz w:val="22"/>
          <w:szCs w:val="22"/>
        </w:rPr>
      </w:pPr>
    </w:p>
    <w:p w14:paraId="6A60C857" w14:textId="77777777" w:rsidR="00DC635C" w:rsidRPr="0049653E" w:rsidRDefault="00DC635C" w:rsidP="00E57527">
      <w:pPr>
        <w:jc w:val="center"/>
        <w:rPr>
          <w:rStyle w:val="Emphasis"/>
          <w:rFonts w:cs="Arial"/>
          <w:b/>
          <w:bCs/>
          <w:i w:val="0"/>
          <w:iCs w:val="0"/>
          <w:sz w:val="22"/>
          <w:szCs w:val="22"/>
        </w:rPr>
      </w:pPr>
    </w:p>
    <w:p w14:paraId="1F72BCFD" w14:textId="77777777" w:rsidR="00DC635C" w:rsidRPr="0049653E" w:rsidRDefault="00DC635C" w:rsidP="00E57527">
      <w:pPr>
        <w:jc w:val="center"/>
        <w:rPr>
          <w:rStyle w:val="Emphasis"/>
          <w:rFonts w:cs="Arial"/>
          <w:b/>
          <w:bCs/>
          <w:i w:val="0"/>
          <w:iCs w:val="0"/>
          <w:sz w:val="22"/>
          <w:szCs w:val="22"/>
        </w:rPr>
      </w:pPr>
    </w:p>
    <w:p w14:paraId="3ABBB88F" w14:textId="77777777" w:rsidR="00DC635C" w:rsidRPr="0049653E" w:rsidRDefault="00DC635C" w:rsidP="00E57527">
      <w:pPr>
        <w:jc w:val="center"/>
        <w:rPr>
          <w:rStyle w:val="Emphasis"/>
          <w:rFonts w:cs="Arial"/>
          <w:b/>
          <w:bCs/>
          <w:i w:val="0"/>
          <w:iCs w:val="0"/>
          <w:sz w:val="22"/>
          <w:szCs w:val="22"/>
        </w:rPr>
      </w:pPr>
    </w:p>
    <w:p w14:paraId="64134194" w14:textId="77777777" w:rsidR="00DC635C" w:rsidRPr="0049653E" w:rsidRDefault="00DC635C" w:rsidP="00E57527">
      <w:pPr>
        <w:jc w:val="center"/>
        <w:rPr>
          <w:rStyle w:val="Emphasis"/>
          <w:rFonts w:cs="Arial"/>
          <w:b/>
          <w:bCs/>
          <w:i w:val="0"/>
          <w:iCs w:val="0"/>
          <w:sz w:val="22"/>
          <w:szCs w:val="22"/>
        </w:rPr>
      </w:pPr>
    </w:p>
    <w:p w14:paraId="542869E6" w14:textId="77777777" w:rsidR="00DC635C" w:rsidRPr="0049653E" w:rsidRDefault="00DC635C" w:rsidP="00E57527">
      <w:pPr>
        <w:jc w:val="center"/>
        <w:rPr>
          <w:rStyle w:val="Emphasis"/>
          <w:rFonts w:cs="Arial"/>
          <w:b/>
          <w:bCs/>
          <w:i w:val="0"/>
          <w:iCs w:val="0"/>
          <w:sz w:val="22"/>
          <w:szCs w:val="22"/>
        </w:rPr>
      </w:pPr>
    </w:p>
    <w:p w14:paraId="6D0F638C" w14:textId="77777777" w:rsidR="00DC635C" w:rsidRPr="0049653E" w:rsidRDefault="00DC635C" w:rsidP="00E57527">
      <w:pPr>
        <w:jc w:val="center"/>
        <w:rPr>
          <w:rStyle w:val="Emphasis"/>
          <w:rFonts w:cs="Arial"/>
          <w:b/>
          <w:bCs/>
          <w:i w:val="0"/>
          <w:iCs w:val="0"/>
          <w:sz w:val="22"/>
          <w:szCs w:val="22"/>
        </w:rPr>
      </w:pPr>
    </w:p>
    <w:p w14:paraId="4B0498B2" w14:textId="77777777" w:rsidR="00DC635C" w:rsidRPr="0049653E" w:rsidRDefault="00DC635C" w:rsidP="00E57527">
      <w:pPr>
        <w:jc w:val="center"/>
        <w:rPr>
          <w:rStyle w:val="Emphasis"/>
          <w:rFonts w:cs="Arial"/>
          <w:b/>
          <w:bCs/>
          <w:i w:val="0"/>
          <w:iCs w:val="0"/>
          <w:sz w:val="22"/>
          <w:szCs w:val="22"/>
        </w:rPr>
      </w:pPr>
    </w:p>
    <w:p w14:paraId="22CFE8A5" w14:textId="77777777" w:rsidR="00DC635C" w:rsidRPr="0049653E" w:rsidRDefault="00DC635C" w:rsidP="00E57527">
      <w:pPr>
        <w:jc w:val="center"/>
        <w:rPr>
          <w:rStyle w:val="Emphasis"/>
          <w:rFonts w:cs="Arial"/>
          <w:b/>
          <w:bCs/>
          <w:i w:val="0"/>
          <w:iCs w:val="0"/>
          <w:sz w:val="22"/>
          <w:szCs w:val="22"/>
        </w:rPr>
      </w:pPr>
    </w:p>
    <w:p w14:paraId="4C9452BC" w14:textId="77777777" w:rsidR="00DC635C" w:rsidRPr="0049653E" w:rsidRDefault="00DC635C" w:rsidP="00E57527">
      <w:pPr>
        <w:jc w:val="center"/>
        <w:rPr>
          <w:rStyle w:val="Emphasis"/>
          <w:rFonts w:cs="Arial"/>
          <w:b/>
          <w:bCs/>
          <w:i w:val="0"/>
          <w:iCs w:val="0"/>
          <w:sz w:val="22"/>
          <w:szCs w:val="22"/>
        </w:rPr>
      </w:pPr>
    </w:p>
    <w:p w14:paraId="6979A077" w14:textId="77777777" w:rsidR="00DC635C" w:rsidRPr="0049653E" w:rsidRDefault="00DC635C" w:rsidP="00E57527">
      <w:pPr>
        <w:jc w:val="center"/>
        <w:rPr>
          <w:rStyle w:val="Emphasis"/>
          <w:rFonts w:cs="Arial"/>
          <w:b/>
          <w:bCs/>
          <w:i w:val="0"/>
          <w:iCs w:val="0"/>
          <w:sz w:val="22"/>
          <w:szCs w:val="22"/>
        </w:rPr>
      </w:pPr>
    </w:p>
    <w:p w14:paraId="25155E8B" w14:textId="77777777" w:rsidR="003363FE" w:rsidRPr="0049653E" w:rsidRDefault="003363FE" w:rsidP="00DC635C">
      <w:pPr>
        <w:jc w:val="center"/>
        <w:rPr>
          <w:rStyle w:val="Emphasis"/>
          <w:rFonts w:cs="Arial"/>
          <w:b/>
          <w:bCs/>
          <w:i w:val="0"/>
          <w:iCs w:val="0"/>
          <w:sz w:val="22"/>
          <w:szCs w:val="22"/>
        </w:rPr>
      </w:pPr>
    </w:p>
    <w:p w14:paraId="35289E22" w14:textId="77777777" w:rsidR="003363FE" w:rsidRPr="0049653E" w:rsidRDefault="003363FE" w:rsidP="00DC635C">
      <w:pPr>
        <w:jc w:val="center"/>
        <w:rPr>
          <w:rStyle w:val="Emphasis"/>
          <w:rFonts w:cs="Arial"/>
          <w:b/>
          <w:bCs/>
          <w:i w:val="0"/>
          <w:iCs w:val="0"/>
          <w:sz w:val="22"/>
          <w:szCs w:val="22"/>
        </w:rPr>
      </w:pPr>
    </w:p>
    <w:p w14:paraId="45A8BE65" w14:textId="77777777" w:rsidR="00613BB9" w:rsidRDefault="00613BB9" w:rsidP="00DC635C">
      <w:pPr>
        <w:jc w:val="center"/>
        <w:rPr>
          <w:rStyle w:val="Emphasis"/>
          <w:rFonts w:cs="Arial"/>
          <w:b/>
          <w:bCs/>
          <w:i w:val="0"/>
          <w:iCs w:val="0"/>
          <w:sz w:val="22"/>
          <w:szCs w:val="22"/>
        </w:rPr>
      </w:pPr>
    </w:p>
    <w:p w14:paraId="207EFD33" w14:textId="77777777" w:rsidR="00613BB9" w:rsidRDefault="00613BB9" w:rsidP="00DC635C">
      <w:pPr>
        <w:jc w:val="center"/>
        <w:rPr>
          <w:rStyle w:val="Emphasis"/>
          <w:rFonts w:cs="Arial"/>
          <w:b/>
          <w:bCs/>
          <w:i w:val="0"/>
          <w:iCs w:val="0"/>
          <w:sz w:val="22"/>
          <w:szCs w:val="22"/>
        </w:rPr>
      </w:pPr>
    </w:p>
    <w:p w14:paraId="6C1E84D3" w14:textId="77777777" w:rsidR="00613BB9" w:rsidRDefault="00613BB9" w:rsidP="00DC635C">
      <w:pPr>
        <w:jc w:val="center"/>
        <w:rPr>
          <w:rStyle w:val="Emphasis"/>
          <w:rFonts w:cs="Arial"/>
          <w:b/>
          <w:bCs/>
          <w:i w:val="0"/>
          <w:iCs w:val="0"/>
          <w:sz w:val="22"/>
          <w:szCs w:val="22"/>
        </w:rPr>
      </w:pPr>
    </w:p>
    <w:p w14:paraId="0F9E9148" w14:textId="77777777" w:rsidR="00613BB9" w:rsidRDefault="00613BB9" w:rsidP="00DC635C">
      <w:pPr>
        <w:jc w:val="center"/>
        <w:rPr>
          <w:rStyle w:val="Emphasis"/>
          <w:rFonts w:cs="Arial"/>
          <w:b/>
          <w:bCs/>
          <w:i w:val="0"/>
          <w:iCs w:val="0"/>
          <w:sz w:val="22"/>
          <w:szCs w:val="22"/>
        </w:rPr>
      </w:pPr>
    </w:p>
    <w:p w14:paraId="42603875" w14:textId="77777777" w:rsidR="00613BB9" w:rsidRDefault="00613BB9" w:rsidP="00DC635C">
      <w:pPr>
        <w:jc w:val="center"/>
        <w:rPr>
          <w:rStyle w:val="Emphasis"/>
          <w:rFonts w:cs="Arial"/>
          <w:b/>
          <w:bCs/>
          <w:i w:val="0"/>
          <w:iCs w:val="0"/>
          <w:sz w:val="22"/>
          <w:szCs w:val="22"/>
        </w:rPr>
      </w:pPr>
    </w:p>
    <w:p w14:paraId="6817D529" w14:textId="3EE06A71" w:rsidR="00DC635C" w:rsidRPr="0049653E" w:rsidRDefault="00E57527" w:rsidP="00DC635C">
      <w:pPr>
        <w:jc w:val="center"/>
        <w:rPr>
          <w:rStyle w:val="Emphasis"/>
          <w:rFonts w:cs="Arial"/>
          <w:b/>
          <w:bCs/>
          <w:i w:val="0"/>
          <w:iCs w:val="0"/>
          <w:sz w:val="22"/>
          <w:szCs w:val="22"/>
        </w:rPr>
      </w:pPr>
      <w:commentRangeStart w:id="58"/>
      <w:r w:rsidRPr="0049653E">
        <w:rPr>
          <w:rStyle w:val="Emphasis"/>
          <w:rFonts w:cs="Arial"/>
          <w:b/>
          <w:bCs/>
          <w:i w:val="0"/>
          <w:iCs w:val="0"/>
          <w:sz w:val="22"/>
          <w:szCs w:val="22"/>
        </w:rPr>
        <w:t>ANNEX D</w:t>
      </w:r>
    </w:p>
    <w:p w14:paraId="696EC8DA" w14:textId="55EA174B" w:rsidR="00BD4249" w:rsidRPr="0049653E" w:rsidRDefault="001E7BEB" w:rsidP="00DC635C">
      <w:pPr>
        <w:jc w:val="center"/>
        <w:rPr>
          <w:rStyle w:val="Emphasis"/>
          <w:rFonts w:cs="Arial"/>
          <w:b/>
          <w:bCs/>
          <w:i w:val="0"/>
          <w:iCs w:val="0"/>
          <w:sz w:val="22"/>
          <w:szCs w:val="22"/>
        </w:rPr>
      </w:pPr>
      <w:r w:rsidRPr="0049653E">
        <w:rPr>
          <w:rStyle w:val="Emphasis"/>
          <w:rFonts w:cs="Arial"/>
          <w:b/>
          <w:bCs/>
          <w:i w:val="0"/>
          <w:iCs w:val="0"/>
          <w:sz w:val="22"/>
          <w:szCs w:val="22"/>
        </w:rPr>
        <w:t>REFERENCE TO ASSESSMENT REPORTS</w:t>
      </w:r>
      <w:r w:rsidR="00BD4249" w:rsidRPr="0049653E">
        <w:rPr>
          <w:rStyle w:val="Emphasis"/>
          <w:rFonts w:cs="Arial"/>
          <w:b/>
          <w:bCs/>
          <w:i w:val="0"/>
          <w:iCs w:val="0"/>
          <w:sz w:val="22"/>
          <w:szCs w:val="22"/>
        </w:rPr>
        <w:t xml:space="preserve"> </w:t>
      </w:r>
      <w:commentRangeEnd w:id="58"/>
      <w:r w:rsidR="00F4552B">
        <w:rPr>
          <w:rStyle w:val="CommentReference"/>
        </w:rPr>
        <w:commentReference w:id="58"/>
      </w:r>
    </w:p>
    <w:p w14:paraId="3150FE48" w14:textId="77777777" w:rsidR="00BD4249" w:rsidRPr="0049653E" w:rsidRDefault="00BD4249" w:rsidP="00DC635C">
      <w:pPr>
        <w:jc w:val="center"/>
        <w:rPr>
          <w:rStyle w:val="Emphasis"/>
          <w:rFonts w:cs="Arial"/>
          <w:b/>
          <w:bCs/>
          <w:i w:val="0"/>
          <w:iCs w:val="0"/>
          <w:sz w:val="22"/>
          <w:szCs w:val="22"/>
        </w:rPr>
      </w:pPr>
    </w:p>
    <w:p w14:paraId="4A2EF551" w14:textId="58FE08EA" w:rsidR="00BD4249" w:rsidRPr="0049653E" w:rsidRDefault="00BD4249" w:rsidP="00BD4249">
      <w:pPr>
        <w:jc w:val="both"/>
        <w:rPr>
          <w:rFonts w:cs="Arial"/>
          <w:sz w:val="22"/>
          <w:szCs w:val="22"/>
        </w:rPr>
      </w:pPr>
      <w:r w:rsidRPr="0049653E">
        <w:rPr>
          <w:rFonts w:cs="Arial"/>
          <w:sz w:val="22"/>
          <w:szCs w:val="22"/>
        </w:rPr>
        <w:t>The Assessment Report (AR)</w:t>
      </w:r>
      <w:r w:rsidR="002A1B77" w:rsidRPr="0049653E">
        <w:rPr>
          <w:rFonts w:cs="Arial"/>
          <w:sz w:val="22"/>
          <w:szCs w:val="22"/>
        </w:rPr>
        <w:t xml:space="preserve"> for post-installed anchor</w:t>
      </w:r>
      <w:r w:rsidRPr="0049653E">
        <w:rPr>
          <w:rFonts w:cs="Arial"/>
          <w:sz w:val="22"/>
          <w:szCs w:val="22"/>
        </w:rPr>
        <w:t xml:space="preserve"> is issued by </w:t>
      </w:r>
      <w:r w:rsidR="002A1B77" w:rsidRPr="0049653E">
        <w:rPr>
          <w:rFonts w:cs="Arial"/>
          <w:sz w:val="22"/>
          <w:szCs w:val="22"/>
        </w:rPr>
        <w:t>an</w:t>
      </w:r>
      <w:r w:rsidRPr="0049653E">
        <w:rPr>
          <w:rFonts w:cs="Arial"/>
          <w:sz w:val="22"/>
          <w:szCs w:val="22"/>
        </w:rPr>
        <w:t xml:space="preserve"> Approval Body, which is an institute of national</w:t>
      </w:r>
      <w:r w:rsidR="008D7BF7" w:rsidRPr="0049653E">
        <w:rPr>
          <w:rFonts w:cs="Arial"/>
          <w:sz w:val="22"/>
          <w:szCs w:val="22"/>
        </w:rPr>
        <w:t>/ international</w:t>
      </w:r>
      <w:r w:rsidRPr="0049653E">
        <w:rPr>
          <w:rFonts w:cs="Arial"/>
          <w:sz w:val="22"/>
          <w:szCs w:val="22"/>
        </w:rPr>
        <w:t xml:space="preserve"> acceptance/</w:t>
      </w:r>
      <w:r w:rsidR="008D7BF7" w:rsidRPr="0049653E">
        <w:rPr>
          <w:rFonts w:cs="Arial"/>
          <w:sz w:val="22"/>
          <w:szCs w:val="22"/>
        </w:rPr>
        <w:t xml:space="preserve"> </w:t>
      </w:r>
      <w:r w:rsidRPr="0049653E">
        <w:rPr>
          <w:rFonts w:cs="Arial"/>
          <w:sz w:val="22"/>
          <w:szCs w:val="22"/>
        </w:rPr>
        <w:t>recognition having experience in the field of testing and assessment of post installed anchors based on tests carried out by the Third Party Laboratory.</w:t>
      </w:r>
    </w:p>
    <w:p w14:paraId="5E503691" w14:textId="77777777" w:rsidR="008D7BF7" w:rsidRPr="0049653E" w:rsidRDefault="008D7BF7" w:rsidP="00BD4249">
      <w:pPr>
        <w:jc w:val="both"/>
        <w:rPr>
          <w:rFonts w:cs="Arial"/>
          <w:sz w:val="22"/>
          <w:szCs w:val="22"/>
        </w:rPr>
      </w:pPr>
    </w:p>
    <w:p w14:paraId="5EC8993E" w14:textId="1F7EE08F" w:rsidR="00BD4249" w:rsidRPr="0049653E" w:rsidRDefault="00BD4249" w:rsidP="00BD4249">
      <w:pPr>
        <w:jc w:val="both"/>
        <w:rPr>
          <w:rFonts w:cs="Arial"/>
          <w:sz w:val="22"/>
          <w:szCs w:val="22"/>
        </w:rPr>
      </w:pPr>
      <w:r w:rsidRPr="0049653E">
        <w:rPr>
          <w:rFonts w:cs="Arial"/>
          <w:sz w:val="22"/>
          <w:szCs w:val="22"/>
        </w:rPr>
        <w:t xml:space="preserve">A suggestive format detailing out the procedure for issuance of assessment report is provided in </w:t>
      </w:r>
      <w:r w:rsidR="000B1D4A" w:rsidRPr="0049653E">
        <w:rPr>
          <w:rFonts w:cs="Arial"/>
          <w:sz w:val="22"/>
          <w:szCs w:val="22"/>
        </w:rPr>
        <w:t>IS 1946 Part 3 and IS 1946 Part 4</w:t>
      </w:r>
    </w:p>
    <w:p w14:paraId="50ABC979" w14:textId="77777777" w:rsidR="00BD4249" w:rsidRPr="0049653E" w:rsidRDefault="00BD4249" w:rsidP="00BD4249">
      <w:pPr>
        <w:overflowPunct/>
        <w:autoSpaceDE/>
        <w:autoSpaceDN/>
        <w:adjustRightInd/>
        <w:spacing w:after="0"/>
        <w:jc w:val="both"/>
        <w:rPr>
          <w:rFonts w:cs="Arial"/>
          <w:sz w:val="22"/>
          <w:szCs w:val="22"/>
        </w:rPr>
      </w:pPr>
    </w:p>
    <w:p w14:paraId="695CFAA6" w14:textId="77777777" w:rsidR="00BD4249" w:rsidRPr="0049653E" w:rsidRDefault="00BD4249" w:rsidP="00BD4249">
      <w:pPr>
        <w:overflowPunct/>
        <w:autoSpaceDE/>
        <w:autoSpaceDN/>
        <w:adjustRightInd/>
        <w:spacing w:after="0"/>
        <w:jc w:val="both"/>
        <w:rPr>
          <w:rFonts w:cs="Arial"/>
          <w:sz w:val="22"/>
          <w:szCs w:val="22"/>
        </w:rPr>
      </w:pPr>
      <w:r w:rsidRPr="0049653E">
        <w:rPr>
          <w:rFonts w:cs="Arial"/>
          <w:sz w:val="22"/>
          <w:szCs w:val="22"/>
        </w:rPr>
        <w:t xml:space="preserve">An example of globally accepted AR is a European Technical Assessment (ETA) which is issued by an Approval Body (known as Technical Assessment Body in Europe). This is done as per the testing and assessment of post-installed anchors based on the test protocols of EOTA EAD 330499 “European Assessment Document – Bonded Fasteners for Use in Concrete” and EOTA EAD 330232 “European Assessment Document – Mechanical Fasteners for Use in Concrete”. </w:t>
      </w:r>
    </w:p>
    <w:p w14:paraId="5FBFB1C3" w14:textId="77777777" w:rsidR="008D7BF7" w:rsidRPr="0049653E" w:rsidRDefault="008D7BF7" w:rsidP="00BD4249">
      <w:pPr>
        <w:overflowPunct/>
        <w:autoSpaceDE/>
        <w:autoSpaceDN/>
        <w:adjustRightInd/>
        <w:spacing w:after="0"/>
        <w:jc w:val="both"/>
        <w:rPr>
          <w:rFonts w:cs="Arial"/>
          <w:sz w:val="22"/>
          <w:szCs w:val="22"/>
        </w:rPr>
      </w:pPr>
    </w:p>
    <w:p w14:paraId="003F3FF6" w14:textId="531CED5A" w:rsidR="008D7BF7" w:rsidRPr="0049653E" w:rsidRDefault="008D7BF7" w:rsidP="008D7BF7">
      <w:pPr>
        <w:spacing w:line="0" w:lineRule="atLeast"/>
        <w:jc w:val="both"/>
        <w:rPr>
          <w:rFonts w:cs="Arial"/>
          <w:sz w:val="22"/>
          <w:szCs w:val="22"/>
        </w:rPr>
      </w:pPr>
      <w:r w:rsidRPr="0049653E">
        <w:rPr>
          <w:rFonts w:cs="Arial"/>
          <w:sz w:val="22"/>
          <w:szCs w:val="22"/>
        </w:rPr>
        <w:t xml:space="preserve">The </w:t>
      </w:r>
      <w:r w:rsidR="00367F8F" w:rsidRPr="0049653E">
        <w:rPr>
          <w:rFonts w:cs="Arial"/>
          <w:sz w:val="22"/>
          <w:szCs w:val="22"/>
        </w:rPr>
        <w:t>anchors,</w:t>
      </w:r>
      <w:r w:rsidRPr="0049653E">
        <w:rPr>
          <w:rFonts w:cs="Arial"/>
          <w:sz w:val="22"/>
          <w:szCs w:val="22"/>
        </w:rPr>
        <w:t xml:space="preserve"> tested and assessed as per global test protocols </w:t>
      </w:r>
      <w:r w:rsidR="00367F8F" w:rsidRPr="0049653E">
        <w:rPr>
          <w:rFonts w:cs="Arial"/>
          <w:sz w:val="22"/>
          <w:szCs w:val="22"/>
        </w:rPr>
        <w:t>which</w:t>
      </w:r>
      <w:r w:rsidRPr="0049653E">
        <w:rPr>
          <w:rFonts w:cs="Arial"/>
          <w:sz w:val="22"/>
          <w:szCs w:val="22"/>
        </w:rPr>
        <w:t xml:space="preserve"> are more stringent or at least meet the requirement of the given standard</w:t>
      </w:r>
      <w:r w:rsidR="00367F8F" w:rsidRPr="0049653E">
        <w:rPr>
          <w:rFonts w:cs="Arial"/>
          <w:sz w:val="22"/>
          <w:szCs w:val="22"/>
        </w:rPr>
        <w:t>,</w:t>
      </w:r>
      <w:r w:rsidRPr="0049653E">
        <w:rPr>
          <w:rFonts w:cs="Arial"/>
          <w:sz w:val="22"/>
          <w:szCs w:val="22"/>
        </w:rPr>
        <w:t xml:space="preserve"> may be used. </w:t>
      </w:r>
    </w:p>
    <w:p w14:paraId="2F08AE63" w14:textId="77777777" w:rsidR="00BD4249" w:rsidRPr="0049653E" w:rsidRDefault="00BD4249" w:rsidP="00BD4249">
      <w:pPr>
        <w:overflowPunct/>
        <w:autoSpaceDE/>
        <w:autoSpaceDN/>
        <w:adjustRightInd/>
        <w:spacing w:after="0"/>
        <w:jc w:val="both"/>
        <w:rPr>
          <w:rFonts w:cs="Arial"/>
          <w:sz w:val="22"/>
          <w:szCs w:val="22"/>
        </w:rPr>
      </w:pPr>
    </w:p>
    <w:p w14:paraId="7B16DE02" w14:textId="6EA25677" w:rsidR="00BD4249" w:rsidRPr="0049653E" w:rsidRDefault="00BD4249" w:rsidP="00BD4249">
      <w:pPr>
        <w:tabs>
          <w:tab w:val="left" w:pos="2370"/>
        </w:tabs>
        <w:spacing w:after="160" w:line="259" w:lineRule="auto"/>
        <w:jc w:val="both"/>
        <w:rPr>
          <w:rFonts w:cs="Arial"/>
          <w:sz w:val="22"/>
          <w:szCs w:val="22"/>
        </w:rPr>
      </w:pPr>
      <w:r w:rsidRPr="0049653E">
        <w:rPr>
          <w:rFonts w:cs="Arial"/>
          <w:sz w:val="22"/>
          <w:szCs w:val="22"/>
        </w:rPr>
        <w:t>Some of the globally established Approval Bodies capable of issuing AR for post-installed anchors are</w:t>
      </w:r>
    </w:p>
    <w:p w14:paraId="28A22F94" w14:textId="77777777" w:rsidR="00265B98" w:rsidRPr="0049653E" w:rsidRDefault="00265B98" w:rsidP="007D396C">
      <w:pPr>
        <w:pStyle w:val="ListParagraph"/>
        <w:numPr>
          <w:ilvl w:val="0"/>
          <w:numId w:val="45"/>
        </w:numPr>
        <w:tabs>
          <w:tab w:val="left" w:pos="2370"/>
        </w:tabs>
        <w:spacing w:after="0"/>
        <w:jc w:val="both"/>
        <w:rPr>
          <w:rFonts w:cs="Arial"/>
          <w:sz w:val="22"/>
          <w:szCs w:val="22"/>
        </w:rPr>
      </w:pPr>
      <w:r w:rsidRPr="0049653E">
        <w:rPr>
          <w:rFonts w:cs="Arial"/>
          <w:sz w:val="22"/>
          <w:szCs w:val="22"/>
        </w:rPr>
        <w:t>CSTB - Scientific and Technical Center for Building, France</w:t>
      </w:r>
    </w:p>
    <w:p w14:paraId="71080DA4" w14:textId="64814D4B" w:rsidR="00265B98" w:rsidRPr="0049653E" w:rsidRDefault="00265B98" w:rsidP="007D396C">
      <w:pPr>
        <w:pStyle w:val="ListParagraph"/>
        <w:numPr>
          <w:ilvl w:val="0"/>
          <w:numId w:val="45"/>
        </w:numPr>
        <w:tabs>
          <w:tab w:val="left" w:pos="2370"/>
        </w:tabs>
        <w:spacing w:after="0"/>
        <w:jc w:val="both"/>
        <w:rPr>
          <w:rFonts w:cs="Arial"/>
          <w:sz w:val="22"/>
          <w:szCs w:val="22"/>
        </w:rPr>
      </w:pPr>
      <w:proofErr w:type="spellStart"/>
      <w:r w:rsidRPr="0049653E">
        <w:rPr>
          <w:rFonts w:cs="Arial"/>
          <w:sz w:val="22"/>
          <w:szCs w:val="22"/>
        </w:rPr>
        <w:t>DIBt</w:t>
      </w:r>
      <w:proofErr w:type="spellEnd"/>
      <w:r w:rsidRPr="0049653E">
        <w:rPr>
          <w:rFonts w:cs="Arial"/>
          <w:sz w:val="22"/>
          <w:szCs w:val="22"/>
        </w:rPr>
        <w:t xml:space="preserve"> – </w:t>
      </w:r>
      <w:proofErr w:type="spellStart"/>
      <w:r w:rsidRPr="0049653E">
        <w:rPr>
          <w:rFonts w:cs="Arial"/>
          <w:sz w:val="22"/>
          <w:szCs w:val="22"/>
        </w:rPr>
        <w:t>Deutsches</w:t>
      </w:r>
      <w:proofErr w:type="spellEnd"/>
      <w:r w:rsidRPr="0049653E">
        <w:rPr>
          <w:rFonts w:cs="Arial"/>
          <w:sz w:val="22"/>
          <w:szCs w:val="22"/>
        </w:rPr>
        <w:t xml:space="preserve"> </w:t>
      </w:r>
      <w:proofErr w:type="spellStart"/>
      <w:r w:rsidRPr="0049653E">
        <w:rPr>
          <w:rFonts w:cs="Arial"/>
          <w:sz w:val="22"/>
          <w:szCs w:val="22"/>
        </w:rPr>
        <w:t>Institut</w:t>
      </w:r>
      <w:proofErr w:type="spellEnd"/>
      <w:r w:rsidRPr="0049653E">
        <w:rPr>
          <w:rFonts w:cs="Arial"/>
          <w:sz w:val="22"/>
          <w:szCs w:val="22"/>
        </w:rPr>
        <w:t xml:space="preserve"> für </w:t>
      </w:r>
      <w:proofErr w:type="spellStart"/>
      <w:r w:rsidRPr="0049653E">
        <w:rPr>
          <w:rFonts w:cs="Arial"/>
          <w:sz w:val="22"/>
          <w:szCs w:val="22"/>
        </w:rPr>
        <w:t>Bautechnik</w:t>
      </w:r>
      <w:proofErr w:type="spellEnd"/>
      <w:r w:rsidRPr="0049653E">
        <w:rPr>
          <w:rFonts w:cs="Arial"/>
          <w:sz w:val="22"/>
          <w:szCs w:val="22"/>
        </w:rPr>
        <w:t xml:space="preserve"> – Centre of Competence in Construction Engineering, Germany</w:t>
      </w:r>
    </w:p>
    <w:p w14:paraId="5D00345A" w14:textId="77777777" w:rsidR="00265B98" w:rsidRPr="0049653E" w:rsidRDefault="00265B98" w:rsidP="007D396C">
      <w:pPr>
        <w:pStyle w:val="ListParagraph"/>
        <w:numPr>
          <w:ilvl w:val="0"/>
          <w:numId w:val="45"/>
        </w:numPr>
        <w:rPr>
          <w:rFonts w:cs="Arial"/>
          <w:sz w:val="22"/>
          <w:szCs w:val="22"/>
        </w:rPr>
      </w:pPr>
      <w:r w:rsidRPr="0049653E">
        <w:rPr>
          <w:rFonts w:cs="Arial"/>
          <w:sz w:val="22"/>
          <w:szCs w:val="22"/>
        </w:rPr>
        <w:t>ITAB/ITC-CNR – Italian Technical Assessment Body/Construction Technologies Institute, Italy</w:t>
      </w:r>
    </w:p>
    <w:p w14:paraId="6BE55090" w14:textId="77777777" w:rsidR="00265B98" w:rsidRPr="0049653E" w:rsidRDefault="00265B98" w:rsidP="007D396C">
      <w:pPr>
        <w:pStyle w:val="ListParagraph"/>
        <w:numPr>
          <w:ilvl w:val="0"/>
          <w:numId w:val="45"/>
        </w:numPr>
        <w:rPr>
          <w:rFonts w:cs="Arial"/>
          <w:sz w:val="22"/>
          <w:szCs w:val="22"/>
        </w:rPr>
      </w:pPr>
      <w:r w:rsidRPr="0049653E">
        <w:rPr>
          <w:rFonts w:cs="Arial"/>
          <w:sz w:val="22"/>
          <w:szCs w:val="22"/>
        </w:rPr>
        <w:t>STC - Public Central Technical Service for Construction, Italy</w:t>
      </w:r>
    </w:p>
    <w:p w14:paraId="5750856B" w14:textId="77777777" w:rsidR="00265B98" w:rsidRPr="0049653E" w:rsidRDefault="00265B98" w:rsidP="007D396C">
      <w:pPr>
        <w:pStyle w:val="ListParagraph"/>
        <w:numPr>
          <w:ilvl w:val="0"/>
          <w:numId w:val="45"/>
        </w:numPr>
        <w:rPr>
          <w:rFonts w:cs="Arial"/>
          <w:sz w:val="22"/>
          <w:szCs w:val="22"/>
        </w:rPr>
      </w:pPr>
      <w:r w:rsidRPr="0049653E">
        <w:rPr>
          <w:rFonts w:cs="Arial"/>
          <w:sz w:val="22"/>
          <w:szCs w:val="22"/>
        </w:rPr>
        <w:t>ERO - Element Materials Technology Rotterdam B.V., Netherlands</w:t>
      </w:r>
    </w:p>
    <w:p w14:paraId="471B434C" w14:textId="77777777" w:rsidR="00265B98" w:rsidRPr="0049653E" w:rsidRDefault="00265B98" w:rsidP="007D396C">
      <w:pPr>
        <w:pStyle w:val="ListParagraph"/>
        <w:numPr>
          <w:ilvl w:val="0"/>
          <w:numId w:val="45"/>
        </w:numPr>
        <w:rPr>
          <w:rFonts w:cs="Arial"/>
          <w:sz w:val="22"/>
          <w:szCs w:val="22"/>
        </w:rPr>
      </w:pPr>
      <w:r w:rsidRPr="0049653E">
        <w:rPr>
          <w:rFonts w:cs="Arial"/>
          <w:sz w:val="22"/>
          <w:szCs w:val="22"/>
        </w:rPr>
        <w:t>KIWA - Certification and Inspection, Netherlands</w:t>
      </w:r>
    </w:p>
    <w:p w14:paraId="7BF183E3" w14:textId="77777777" w:rsidR="00265B98" w:rsidRPr="0049653E" w:rsidRDefault="00265B98" w:rsidP="007D396C">
      <w:pPr>
        <w:pStyle w:val="ListParagraph"/>
        <w:numPr>
          <w:ilvl w:val="0"/>
          <w:numId w:val="45"/>
        </w:numPr>
        <w:rPr>
          <w:rFonts w:cs="Arial"/>
          <w:sz w:val="22"/>
          <w:szCs w:val="22"/>
        </w:rPr>
      </w:pPr>
      <w:r w:rsidRPr="0049653E">
        <w:rPr>
          <w:rFonts w:cs="Arial"/>
          <w:sz w:val="22"/>
          <w:szCs w:val="22"/>
        </w:rPr>
        <w:t xml:space="preserve">IBDIM - Road and Bridge Research Institute - </w:t>
      </w:r>
      <w:proofErr w:type="spellStart"/>
      <w:r w:rsidRPr="0049653E">
        <w:rPr>
          <w:rFonts w:cs="Arial"/>
          <w:sz w:val="22"/>
          <w:szCs w:val="22"/>
        </w:rPr>
        <w:t>Instytut</w:t>
      </w:r>
      <w:proofErr w:type="spellEnd"/>
      <w:r w:rsidRPr="0049653E">
        <w:rPr>
          <w:rFonts w:cs="Arial"/>
          <w:sz w:val="22"/>
          <w:szCs w:val="22"/>
        </w:rPr>
        <w:t xml:space="preserve"> </w:t>
      </w:r>
      <w:proofErr w:type="spellStart"/>
      <w:r w:rsidRPr="0049653E">
        <w:rPr>
          <w:rFonts w:cs="Arial"/>
          <w:sz w:val="22"/>
          <w:szCs w:val="22"/>
        </w:rPr>
        <w:t>Badawczy</w:t>
      </w:r>
      <w:proofErr w:type="spellEnd"/>
      <w:r w:rsidRPr="0049653E">
        <w:rPr>
          <w:rFonts w:cs="Arial"/>
          <w:sz w:val="22"/>
          <w:szCs w:val="22"/>
        </w:rPr>
        <w:t xml:space="preserve"> Drog </w:t>
      </w:r>
      <w:proofErr w:type="spellStart"/>
      <w:r w:rsidRPr="0049653E">
        <w:rPr>
          <w:rFonts w:cs="Arial"/>
          <w:sz w:val="22"/>
          <w:szCs w:val="22"/>
        </w:rPr>
        <w:t>i</w:t>
      </w:r>
      <w:proofErr w:type="spellEnd"/>
      <w:r w:rsidRPr="0049653E">
        <w:rPr>
          <w:rFonts w:cs="Arial"/>
          <w:sz w:val="22"/>
          <w:szCs w:val="22"/>
        </w:rPr>
        <w:t xml:space="preserve"> Mostow, Poland</w:t>
      </w:r>
    </w:p>
    <w:p w14:paraId="7B5D8E07" w14:textId="77777777" w:rsidR="00265B98" w:rsidRPr="0049653E" w:rsidRDefault="00265B98" w:rsidP="007D396C">
      <w:pPr>
        <w:pStyle w:val="ListParagraph"/>
        <w:numPr>
          <w:ilvl w:val="0"/>
          <w:numId w:val="45"/>
        </w:numPr>
        <w:rPr>
          <w:rFonts w:cs="Arial"/>
          <w:sz w:val="22"/>
          <w:szCs w:val="22"/>
        </w:rPr>
      </w:pPr>
      <w:r w:rsidRPr="0049653E">
        <w:rPr>
          <w:rFonts w:cs="Arial"/>
          <w:sz w:val="22"/>
          <w:szCs w:val="22"/>
        </w:rPr>
        <w:t xml:space="preserve">ITB - Building Research Institute - </w:t>
      </w:r>
      <w:proofErr w:type="spellStart"/>
      <w:r w:rsidRPr="0049653E">
        <w:rPr>
          <w:rFonts w:cs="Arial"/>
          <w:sz w:val="22"/>
          <w:szCs w:val="22"/>
        </w:rPr>
        <w:t>Instytut</w:t>
      </w:r>
      <w:proofErr w:type="spellEnd"/>
      <w:r w:rsidRPr="0049653E">
        <w:rPr>
          <w:rFonts w:cs="Arial"/>
          <w:sz w:val="22"/>
          <w:szCs w:val="22"/>
        </w:rPr>
        <w:t xml:space="preserve"> </w:t>
      </w:r>
      <w:proofErr w:type="spellStart"/>
      <w:r w:rsidRPr="0049653E">
        <w:rPr>
          <w:rFonts w:cs="Arial"/>
          <w:sz w:val="22"/>
          <w:szCs w:val="22"/>
        </w:rPr>
        <w:t>Techniki</w:t>
      </w:r>
      <w:proofErr w:type="spellEnd"/>
      <w:r w:rsidRPr="0049653E">
        <w:rPr>
          <w:rFonts w:cs="Arial"/>
          <w:sz w:val="22"/>
          <w:szCs w:val="22"/>
        </w:rPr>
        <w:t xml:space="preserve"> </w:t>
      </w:r>
      <w:proofErr w:type="spellStart"/>
      <w:r w:rsidRPr="0049653E">
        <w:rPr>
          <w:rFonts w:cs="Arial"/>
          <w:sz w:val="22"/>
          <w:szCs w:val="22"/>
        </w:rPr>
        <w:t>Budowlanej</w:t>
      </w:r>
      <w:proofErr w:type="spellEnd"/>
      <w:r w:rsidRPr="0049653E">
        <w:rPr>
          <w:rFonts w:cs="Arial"/>
          <w:sz w:val="22"/>
          <w:szCs w:val="22"/>
        </w:rPr>
        <w:t>, Poland</w:t>
      </w:r>
    </w:p>
    <w:p w14:paraId="4F1E9868" w14:textId="77777777" w:rsidR="00265B98" w:rsidRPr="0049653E" w:rsidRDefault="00265B98" w:rsidP="007D396C">
      <w:pPr>
        <w:pStyle w:val="ListParagraph"/>
        <w:numPr>
          <w:ilvl w:val="0"/>
          <w:numId w:val="45"/>
        </w:numPr>
        <w:rPr>
          <w:rFonts w:cs="Arial"/>
          <w:sz w:val="22"/>
          <w:szCs w:val="22"/>
        </w:rPr>
      </w:pPr>
      <w:r w:rsidRPr="0049653E">
        <w:rPr>
          <w:rFonts w:cs="Arial"/>
          <w:sz w:val="22"/>
          <w:szCs w:val="22"/>
        </w:rPr>
        <w:t>EMPA – Swiss Federal Laboratory for Materials Science &amp; Technology, Switzerland</w:t>
      </w:r>
    </w:p>
    <w:p w14:paraId="63C99CFB" w14:textId="77777777" w:rsidR="00265B98" w:rsidRPr="0049653E" w:rsidRDefault="00265B98" w:rsidP="007D396C">
      <w:pPr>
        <w:pStyle w:val="ListParagraph"/>
        <w:numPr>
          <w:ilvl w:val="0"/>
          <w:numId w:val="45"/>
        </w:numPr>
        <w:rPr>
          <w:rFonts w:cs="Arial"/>
          <w:sz w:val="22"/>
          <w:szCs w:val="22"/>
        </w:rPr>
      </w:pPr>
      <w:r w:rsidRPr="0049653E">
        <w:rPr>
          <w:rFonts w:cs="Arial"/>
          <w:sz w:val="22"/>
          <w:szCs w:val="22"/>
        </w:rPr>
        <w:t>OIB - Austrian Institute of Construction Engineering, Austria</w:t>
      </w:r>
    </w:p>
    <w:p w14:paraId="489822CC" w14:textId="77777777" w:rsidR="00265B98" w:rsidRPr="0049653E" w:rsidRDefault="00265B98" w:rsidP="007D396C">
      <w:pPr>
        <w:pStyle w:val="ListParagraph"/>
        <w:numPr>
          <w:ilvl w:val="0"/>
          <w:numId w:val="45"/>
        </w:numPr>
        <w:rPr>
          <w:rFonts w:cs="Arial"/>
          <w:sz w:val="22"/>
          <w:szCs w:val="22"/>
        </w:rPr>
      </w:pPr>
      <w:r w:rsidRPr="0049653E">
        <w:rPr>
          <w:rFonts w:cs="Arial"/>
          <w:sz w:val="22"/>
          <w:szCs w:val="22"/>
        </w:rPr>
        <w:t>ETA-DANMARK A/S, Denmark</w:t>
      </w:r>
    </w:p>
    <w:p w14:paraId="374FEEF5" w14:textId="77777777" w:rsidR="00BD4249" w:rsidRPr="0049653E" w:rsidRDefault="00BD4249" w:rsidP="00BD4249">
      <w:pPr>
        <w:overflowPunct/>
        <w:autoSpaceDE/>
        <w:autoSpaceDN/>
        <w:adjustRightInd/>
        <w:spacing w:after="0"/>
        <w:jc w:val="both"/>
        <w:rPr>
          <w:rFonts w:cs="Arial"/>
          <w:sz w:val="22"/>
          <w:szCs w:val="22"/>
        </w:rPr>
      </w:pPr>
    </w:p>
    <w:p w14:paraId="108F0D24" w14:textId="77777777" w:rsidR="00BD4249" w:rsidRPr="0049653E" w:rsidRDefault="00BD4249" w:rsidP="005F7105">
      <w:pPr>
        <w:overflowPunct/>
        <w:autoSpaceDE/>
        <w:autoSpaceDN/>
        <w:adjustRightInd/>
        <w:spacing w:after="0"/>
        <w:jc w:val="both"/>
        <w:rPr>
          <w:rFonts w:cs="Arial"/>
          <w:sz w:val="22"/>
          <w:szCs w:val="22"/>
        </w:rPr>
      </w:pPr>
      <w:r w:rsidRPr="0049653E">
        <w:rPr>
          <w:rFonts w:cs="Arial"/>
          <w:sz w:val="22"/>
          <w:szCs w:val="22"/>
        </w:rPr>
        <w:t>In contrast to the design considerations in India, the anchor design as per European standards is based on cylindrical concrete strength.</w:t>
      </w:r>
    </w:p>
    <w:p w14:paraId="70712348" w14:textId="77777777" w:rsidR="00BD4249" w:rsidRPr="0049653E" w:rsidRDefault="00BD4249" w:rsidP="007D396C">
      <w:pPr>
        <w:pStyle w:val="pf0"/>
        <w:jc w:val="both"/>
        <w:rPr>
          <w:rFonts w:ascii="Arial" w:hAnsi="Arial" w:cs="Arial"/>
          <w:sz w:val="22"/>
          <w:szCs w:val="22"/>
          <w:lang w:eastAsia="de-CH"/>
        </w:rPr>
      </w:pPr>
      <w:r w:rsidRPr="0049653E">
        <w:rPr>
          <w:rFonts w:ascii="Arial" w:hAnsi="Arial" w:cs="Arial"/>
          <w:sz w:val="22"/>
          <w:szCs w:val="22"/>
          <w:lang w:eastAsia="de-CH"/>
        </w:rPr>
        <w:t xml:space="preserve">In case, the designer wants to refer to the value of </w:t>
      </w:r>
      <m:oMath>
        <m:sSub>
          <m:sSubPr>
            <m:ctrlPr>
              <w:rPr>
                <w:rFonts w:ascii="Cambria Math" w:hAnsi="Cambria Math" w:cs="Arial"/>
                <w:sz w:val="22"/>
                <w:szCs w:val="22"/>
                <w:lang w:eastAsia="de-CH"/>
              </w:rPr>
            </m:ctrlPr>
          </m:sSubPr>
          <m:e>
            <m:r>
              <w:rPr>
                <w:rFonts w:ascii="Cambria Math" w:hAnsi="Cambria Math" w:cs="Arial"/>
                <w:sz w:val="22"/>
                <w:szCs w:val="22"/>
                <w:lang w:eastAsia="de-CH"/>
              </w:rPr>
              <m:t>k</m:t>
            </m:r>
          </m:e>
          <m:sub>
            <m:r>
              <m:rPr>
                <m:sty m:val="p"/>
              </m:rPr>
              <w:rPr>
                <w:rFonts w:ascii="Cambria Math" w:hAnsi="Cambria Math" w:cs="Arial"/>
                <w:sz w:val="22"/>
                <w:szCs w:val="22"/>
                <w:lang w:eastAsia="de-CH"/>
              </w:rPr>
              <m:t>cr,N</m:t>
            </m:r>
          </m:sub>
        </m:sSub>
        <m:r>
          <m:rPr>
            <m:sty m:val="p"/>
          </m:rPr>
          <w:rPr>
            <w:rFonts w:ascii="Cambria Math" w:hAnsi="Cambria Math" w:cs="Arial"/>
            <w:sz w:val="22"/>
            <w:szCs w:val="22"/>
            <w:lang w:eastAsia="de-CH"/>
          </w:rPr>
          <m:t xml:space="preserve"> </m:t>
        </m:r>
      </m:oMath>
      <w:r w:rsidRPr="0049653E">
        <w:rPr>
          <w:rFonts w:ascii="Arial" w:hAnsi="Arial" w:cs="Arial"/>
          <w:sz w:val="22"/>
          <w:szCs w:val="22"/>
          <w:lang w:eastAsia="de-CH"/>
        </w:rPr>
        <w:t xml:space="preserve">/ </w:t>
      </w:r>
      <m:oMath>
        <m:sSub>
          <m:sSubPr>
            <m:ctrlPr>
              <w:rPr>
                <w:rFonts w:ascii="Cambria Math" w:hAnsi="Cambria Math" w:cs="Arial"/>
                <w:sz w:val="22"/>
                <w:szCs w:val="22"/>
                <w:lang w:eastAsia="de-CH"/>
              </w:rPr>
            </m:ctrlPr>
          </m:sSubPr>
          <m:e>
            <m:r>
              <w:rPr>
                <w:rFonts w:ascii="Cambria Math" w:hAnsi="Cambria Math" w:cs="Arial"/>
                <w:sz w:val="22"/>
                <w:szCs w:val="22"/>
                <w:lang w:eastAsia="de-CH"/>
              </w:rPr>
              <m:t>k</m:t>
            </m:r>
          </m:e>
          <m:sub>
            <m:r>
              <m:rPr>
                <m:sty m:val="p"/>
              </m:rPr>
              <w:rPr>
                <w:rFonts w:ascii="Cambria Math" w:hAnsi="Cambria Math" w:cs="Arial"/>
                <w:sz w:val="22"/>
                <w:szCs w:val="22"/>
                <w:lang w:eastAsia="de-CH"/>
              </w:rPr>
              <m:t>ucr,N</m:t>
            </m:r>
          </m:sub>
        </m:sSub>
      </m:oMath>
      <w:r w:rsidRPr="0049653E">
        <w:rPr>
          <w:rFonts w:ascii="Arial" w:hAnsi="Arial" w:cs="Arial"/>
          <w:sz w:val="22"/>
          <w:szCs w:val="22"/>
          <w:lang w:eastAsia="de-CH"/>
        </w:rPr>
        <w:t xml:space="preserve"> taken directly from the ETA for checking adequacy against concrete cone failure, he/she would be required to make the following modifications in the calculation (see 9.2.2.2) - </w:t>
      </w:r>
    </w:p>
    <w:p w14:paraId="3F636EDA" w14:textId="77777777" w:rsidR="00BD4249" w:rsidRPr="0049653E" w:rsidRDefault="00000000" w:rsidP="00BD4249">
      <w:pPr>
        <w:spacing w:after="0"/>
        <w:jc w:val="center"/>
        <w:rPr>
          <w:rFonts w:cs="Arial"/>
          <w:sz w:val="22"/>
          <w:szCs w:val="22"/>
        </w:rPr>
      </w:pPr>
      <m:oMath>
        <m:sSubSup>
          <m:sSubSupPr>
            <m:ctrlPr>
              <w:rPr>
                <w:rFonts w:ascii="Cambria Math" w:hAnsi="Cambria Math" w:cs="Arial"/>
                <w:sz w:val="22"/>
                <w:szCs w:val="22"/>
              </w:rPr>
            </m:ctrlPr>
          </m:sSubSupPr>
          <m:e>
            <m:r>
              <w:rPr>
                <w:rFonts w:ascii="Cambria Math" w:hAnsi="Cambria Math" w:cs="Arial"/>
                <w:sz w:val="22"/>
                <w:szCs w:val="22"/>
              </w:rPr>
              <m:t>N</m:t>
            </m:r>
          </m:e>
          <m:sub>
            <m:r>
              <m:rPr>
                <m:sty m:val="p"/>
              </m:rPr>
              <w:rPr>
                <w:rFonts w:ascii="Cambria Math" w:hAnsi="Cambria Math" w:cs="Arial"/>
                <w:sz w:val="22"/>
                <w:szCs w:val="22"/>
              </w:rPr>
              <m:t>Rk,c</m:t>
            </m:r>
          </m:sub>
          <m:sup>
            <m:r>
              <m:rPr>
                <m:sty m:val="p"/>
              </m:rPr>
              <w:rPr>
                <w:rFonts w:ascii="Cambria Math" w:hAnsi="Cambria Math" w:cs="Arial"/>
                <w:sz w:val="22"/>
                <w:szCs w:val="22"/>
              </w:rPr>
              <m:t>0</m:t>
            </m:r>
          </m:sup>
        </m:sSubSup>
        <m:r>
          <m:rPr>
            <m:sty m:val="p"/>
          </m:rPr>
          <w:rPr>
            <w:rFonts w:ascii="Cambria Math" w:hAnsi="Cambria Math" w:cs="Arial"/>
            <w:sz w:val="22"/>
            <w:szCs w:val="22"/>
          </w:rPr>
          <m:t>=</m:t>
        </m:r>
        <m:f>
          <m:fPr>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k</m:t>
                </m:r>
              </m:e>
              <m:sub>
                <m:r>
                  <m:rPr>
                    <m:sty m:val="p"/>
                  </m:rPr>
                  <w:rPr>
                    <w:rFonts w:ascii="Cambria Math" w:hAnsi="Cambria Math" w:cs="Arial"/>
                    <w:sz w:val="22"/>
                    <w:szCs w:val="22"/>
                  </w:rPr>
                  <m:t>cr,N</m:t>
                </m:r>
              </m:sub>
            </m:sSub>
            <m:rad>
              <m:radPr>
                <m:degHide m:val="1"/>
                <m:ctrlPr>
                  <w:rPr>
                    <w:rFonts w:ascii="Cambria Math" w:hAnsi="Cambria Math" w:cs="Arial"/>
                    <w:sz w:val="22"/>
                    <w:szCs w:val="22"/>
                  </w:rPr>
                </m:ctrlPr>
              </m:radPr>
              <m:deg/>
              <m:e>
                <m:sSub>
                  <m:sSubPr>
                    <m:ctrlPr>
                      <w:rPr>
                        <w:rFonts w:ascii="Cambria Math" w:hAnsi="Cambria Math" w:cs="Arial"/>
                        <w:sz w:val="22"/>
                        <w:szCs w:val="22"/>
                      </w:rPr>
                    </m:ctrlPr>
                  </m:sSubPr>
                  <m:e>
                    <m:r>
                      <w:rPr>
                        <w:rFonts w:ascii="Cambria Math" w:hAnsi="Cambria Math" w:cs="Arial"/>
                        <w:sz w:val="22"/>
                        <w:szCs w:val="22"/>
                      </w:rPr>
                      <m:t>f</m:t>
                    </m:r>
                  </m:e>
                  <m:sub>
                    <m:r>
                      <m:rPr>
                        <m:sty m:val="p"/>
                      </m:rPr>
                      <w:rPr>
                        <w:rFonts w:ascii="Cambria Math" w:hAnsi="Cambria Math" w:cs="Arial"/>
                        <w:sz w:val="22"/>
                        <w:szCs w:val="22"/>
                      </w:rPr>
                      <m:t>ck</m:t>
                    </m:r>
                  </m:sub>
                </m:sSub>
              </m:e>
            </m:rad>
            <m:sSubSup>
              <m:sSubSupPr>
                <m:ctrlPr>
                  <w:rPr>
                    <w:rFonts w:ascii="Cambria Math" w:hAnsi="Cambria Math" w:cs="Arial"/>
                    <w:sz w:val="22"/>
                    <w:szCs w:val="22"/>
                  </w:rPr>
                </m:ctrlPr>
              </m:sSubSupPr>
              <m:e>
                <m:r>
                  <w:rPr>
                    <w:rFonts w:ascii="Cambria Math" w:hAnsi="Cambria Math" w:cs="Arial"/>
                    <w:sz w:val="22"/>
                    <w:szCs w:val="22"/>
                  </w:rPr>
                  <m:t>h</m:t>
                </m:r>
              </m:e>
              <m:sub>
                <m:r>
                  <m:rPr>
                    <m:sty m:val="p"/>
                  </m:rPr>
                  <w:rPr>
                    <w:rFonts w:ascii="Cambria Math" w:hAnsi="Cambria Math" w:cs="Arial"/>
                    <w:sz w:val="22"/>
                    <w:szCs w:val="22"/>
                  </w:rPr>
                  <m:t>ef</m:t>
                </m:r>
              </m:sub>
              <m:sup>
                <m:r>
                  <m:rPr>
                    <m:sty m:val="p"/>
                  </m:rPr>
                  <w:rPr>
                    <w:rFonts w:ascii="Cambria Math" w:hAnsi="Cambria Math" w:cs="Arial"/>
                    <w:sz w:val="22"/>
                    <w:szCs w:val="22"/>
                  </w:rPr>
                  <m:t>1.5</m:t>
                </m:r>
              </m:sup>
            </m:sSubSup>
          </m:num>
          <m:den>
            <m:r>
              <m:rPr>
                <m:sty m:val="p"/>
              </m:rPr>
              <w:rPr>
                <w:rFonts w:ascii="Cambria Math" w:hAnsi="Cambria Math" w:cs="Arial"/>
                <w:sz w:val="22"/>
                <w:szCs w:val="22"/>
              </w:rPr>
              <m:t>1.1</m:t>
            </m:r>
          </m:den>
        </m:f>
      </m:oMath>
      <w:r w:rsidR="00BD4249" w:rsidRPr="0049653E">
        <w:rPr>
          <w:rFonts w:cs="Arial"/>
          <w:sz w:val="22"/>
          <w:szCs w:val="22"/>
        </w:rPr>
        <w:t xml:space="preserve"> for cracked concrete</w:t>
      </w:r>
    </w:p>
    <w:p w14:paraId="64A07809" w14:textId="77777777" w:rsidR="00BD4249" w:rsidRPr="0049653E" w:rsidRDefault="00BD4249" w:rsidP="00BD4249">
      <w:pPr>
        <w:spacing w:after="0"/>
        <w:jc w:val="both"/>
        <w:rPr>
          <w:rFonts w:cs="Arial"/>
          <w:sz w:val="22"/>
          <w:szCs w:val="22"/>
        </w:rPr>
      </w:pPr>
    </w:p>
    <w:p w14:paraId="7B29DF1C" w14:textId="77777777" w:rsidR="00BD4249" w:rsidRPr="0049653E" w:rsidRDefault="00000000" w:rsidP="00BD4249">
      <w:pPr>
        <w:spacing w:after="0"/>
        <w:jc w:val="center"/>
        <w:rPr>
          <w:rFonts w:cs="Arial"/>
          <w:sz w:val="22"/>
          <w:szCs w:val="22"/>
        </w:rPr>
      </w:pPr>
      <m:oMath>
        <m:sSubSup>
          <m:sSubSupPr>
            <m:ctrlPr>
              <w:rPr>
                <w:rFonts w:ascii="Cambria Math" w:hAnsi="Cambria Math" w:cs="Arial"/>
                <w:sz w:val="22"/>
                <w:szCs w:val="22"/>
              </w:rPr>
            </m:ctrlPr>
          </m:sSubSupPr>
          <m:e>
            <m:r>
              <w:rPr>
                <w:rFonts w:ascii="Cambria Math" w:hAnsi="Cambria Math" w:cs="Arial"/>
                <w:sz w:val="22"/>
                <w:szCs w:val="22"/>
              </w:rPr>
              <m:t>N</m:t>
            </m:r>
          </m:e>
          <m:sub>
            <m:r>
              <m:rPr>
                <m:sty m:val="p"/>
              </m:rPr>
              <w:rPr>
                <w:rFonts w:ascii="Cambria Math" w:hAnsi="Cambria Math" w:cs="Arial"/>
                <w:sz w:val="22"/>
                <w:szCs w:val="22"/>
              </w:rPr>
              <m:t>Rk,c</m:t>
            </m:r>
          </m:sub>
          <m:sup>
            <m:r>
              <m:rPr>
                <m:sty m:val="p"/>
              </m:rPr>
              <w:rPr>
                <w:rFonts w:ascii="Cambria Math" w:hAnsi="Cambria Math" w:cs="Arial"/>
                <w:sz w:val="22"/>
                <w:szCs w:val="22"/>
              </w:rPr>
              <m:t>0</m:t>
            </m:r>
          </m:sup>
        </m:sSubSup>
        <m:r>
          <m:rPr>
            <m:sty m:val="p"/>
          </m:rPr>
          <w:rPr>
            <w:rFonts w:ascii="Cambria Math" w:hAnsi="Cambria Math" w:cs="Arial"/>
            <w:sz w:val="22"/>
            <w:szCs w:val="22"/>
          </w:rPr>
          <m:t>=</m:t>
        </m:r>
        <m:f>
          <m:fPr>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k</m:t>
                </m:r>
              </m:e>
              <m:sub>
                <m:r>
                  <m:rPr>
                    <m:sty m:val="p"/>
                  </m:rPr>
                  <w:rPr>
                    <w:rFonts w:ascii="Cambria Math" w:hAnsi="Cambria Math" w:cs="Arial"/>
                    <w:sz w:val="22"/>
                    <w:szCs w:val="22"/>
                  </w:rPr>
                  <m:t>ucr,N</m:t>
                </m:r>
              </m:sub>
            </m:sSub>
            <m:rad>
              <m:radPr>
                <m:degHide m:val="1"/>
                <m:ctrlPr>
                  <w:rPr>
                    <w:rFonts w:ascii="Cambria Math" w:hAnsi="Cambria Math" w:cs="Arial"/>
                    <w:sz w:val="22"/>
                    <w:szCs w:val="22"/>
                  </w:rPr>
                </m:ctrlPr>
              </m:radPr>
              <m:deg/>
              <m:e>
                <m:sSub>
                  <m:sSubPr>
                    <m:ctrlPr>
                      <w:rPr>
                        <w:rFonts w:ascii="Cambria Math" w:hAnsi="Cambria Math" w:cs="Arial"/>
                        <w:sz w:val="22"/>
                        <w:szCs w:val="22"/>
                      </w:rPr>
                    </m:ctrlPr>
                  </m:sSubPr>
                  <m:e>
                    <m:r>
                      <w:rPr>
                        <w:rFonts w:ascii="Cambria Math" w:hAnsi="Cambria Math" w:cs="Arial"/>
                        <w:sz w:val="22"/>
                        <w:szCs w:val="22"/>
                      </w:rPr>
                      <m:t>f</m:t>
                    </m:r>
                  </m:e>
                  <m:sub>
                    <m:r>
                      <m:rPr>
                        <m:sty m:val="p"/>
                      </m:rPr>
                      <w:rPr>
                        <w:rFonts w:ascii="Cambria Math" w:hAnsi="Cambria Math" w:cs="Arial"/>
                        <w:sz w:val="22"/>
                        <w:szCs w:val="22"/>
                      </w:rPr>
                      <m:t>ck</m:t>
                    </m:r>
                  </m:sub>
                </m:sSub>
              </m:e>
            </m:rad>
            <m:sSubSup>
              <m:sSubSupPr>
                <m:ctrlPr>
                  <w:rPr>
                    <w:rFonts w:ascii="Cambria Math" w:hAnsi="Cambria Math" w:cs="Arial"/>
                    <w:sz w:val="22"/>
                    <w:szCs w:val="22"/>
                  </w:rPr>
                </m:ctrlPr>
              </m:sSubSupPr>
              <m:e>
                <m:r>
                  <w:rPr>
                    <w:rFonts w:ascii="Cambria Math" w:hAnsi="Cambria Math" w:cs="Arial"/>
                    <w:sz w:val="22"/>
                    <w:szCs w:val="22"/>
                  </w:rPr>
                  <m:t>h</m:t>
                </m:r>
              </m:e>
              <m:sub>
                <m:r>
                  <m:rPr>
                    <m:sty m:val="p"/>
                  </m:rPr>
                  <w:rPr>
                    <w:rFonts w:ascii="Cambria Math" w:hAnsi="Cambria Math" w:cs="Arial"/>
                    <w:sz w:val="22"/>
                    <w:szCs w:val="22"/>
                  </w:rPr>
                  <m:t>ef</m:t>
                </m:r>
              </m:sub>
              <m:sup>
                <m:r>
                  <m:rPr>
                    <m:sty m:val="p"/>
                  </m:rPr>
                  <w:rPr>
                    <w:rFonts w:ascii="Cambria Math" w:hAnsi="Cambria Math" w:cs="Arial"/>
                    <w:sz w:val="22"/>
                    <w:szCs w:val="22"/>
                  </w:rPr>
                  <m:t>1.5</m:t>
                </m:r>
              </m:sup>
            </m:sSubSup>
          </m:num>
          <m:den>
            <m:r>
              <m:rPr>
                <m:sty m:val="p"/>
              </m:rPr>
              <w:rPr>
                <w:rFonts w:ascii="Cambria Math" w:hAnsi="Cambria Math" w:cs="Arial"/>
                <w:sz w:val="22"/>
                <w:szCs w:val="22"/>
              </w:rPr>
              <m:t>1.1</m:t>
            </m:r>
          </m:den>
        </m:f>
      </m:oMath>
      <w:r w:rsidR="00BD4249" w:rsidRPr="0049653E">
        <w:rPr>
          <w:rFonts w:cs="Arial"/>
          <w:sz w:val="22"/>
          <w:szCs w:val="22"/>
        </w:rPr>
        <w:t xml:space="preserve"> for uncracked concrete</w:t>
      </w:r>
    </w:p>
    <w:p w14:paraId="01E9342D" w14:textId="77777777" w:rsidR="00C74DEC" w:rsidRPr="0049653E" w:rsidRDefault="00C74DEC" w:rsidP="00E87129">
      <w:pPr>
        <w:rPr>
          <w:rStyle w:val="Emphasis"/>
          <w:rFonts w:cs="Arial"/>
          <w:b/>
          <w:bCs/>
          <w:i w:val="0"/>
          <w:iCs w:val="0"/>
          <w:sz w:val="22"/>
          <w:szCs w:val="22"/>
        </w:rPr>
      </w:pPr>
    </w:p>
    <w:p w14:paraId="1810F3CF" w14:textId="77777777" w:rsidR="00C74DEC" w:rsidRPr="0049653E" w:rsidRDefault="00C74DEC" w:rsidP="00DC635C">
      <w:pPr>
        <w:jc w:val="center"/>
        <w:rPr>
          <w:rStyle w:val="Emphasis"/>
          <w:rFonts w:cs="Arial"/>
          <w:b/>
          <w:bCs/>
          <w:i w:val="0"/>
          <w:iCs w:val="0"/>
          <w:sz w:val="22"/>
          <w:szCs w:val="22"/>
        </w:rPr>
      </w:pPr>
    </w:p>
    <w:p w14:paraId="3323C3E2" w14:textId="77777777" w:rsidR="005F7105" w:rsidRPr="0049653E" w:rsidRDefault="005F7105" w:rsidP="00DC635C">
      <w:pPr>
        <w:jc w:val="center"/>
        <w:rPr>
          <w:rStyle w:val="Emphasis"/>
          <w:rFonts w:cs="Arial"/>
          <w:b/>
          <w:bCs/>
          <w:i w:val="0"/>
          <w:iCs w:val="0"/>
          <w:sz w:val="22"/>
          <w:szCs w:val="22"/>
        </w:rPr>
      </w:pPr>
    </w:p>
    <w:p w14:paraId="06818342" w14:textId="77777777" w:rsidR="005F7105" w:rsidRPr="0049653E" w:rsidRDefault="005F7105" w:rsidP="00DC635C">
      <w:pPr>
        <w:jc w:val="center"/>
        <w:rPr>
          <w:rStyle w:val="Emphasis"/>
          <w:rFonts w:cs="Arial"/>
          <w:b/>
          <w:bCs/>
          <w:i w:val="0"/>
          <w:iCs w:val="0"/>
          <w:sz w:val="22"/>
          <w:szCs w:val="22"/>
        </w:rPr>
      </w:pPr>
    </w:p>
    <w:p w14:paraId="08BEA4D8" w14:textId="77777777" w:rsidR="005F7105" w:rsidRPr="0049653E" w:rsidRDefault="005F7105" w:rsidP="00DC635C">
      <w:pPr>
        <w:jc w:val="center"/>
        <w:rPr>
          <w:rStyle w:val="Emphasis"/>
          <w:rFonts w:cs="Arial"/>
          <w:b/>
          <w:bCs/>
          <w:i w:val="0"/>
          <w:iCs w:val="0"/>
          <w:sz w:val="22"/>
          <w:szCs w:val="22"/>
        </w:rPr>
      </w:pPr>
    </w:p>
    <w:p w14:paraId="4EC883C0" w14:textId="77777777" w:rsidR="005F7105" w:rsidRPr="0049653E" w:rsidRDefault="005F7105" w:rsidP="00DC635C">
      <w:pPr>
        <w:jc w:val="center"/>
        <w:rPr>
          <w:rStyle w:val="Emphasis"/>
          <w:rFonts w:cs="Arial"/>
          <w:b/>
          <w:bCs/>
          <w:i w:val="0"/>
          <w:iCs w:val="0"/>
          <w:sz w:val="22"/>
          <w:szCs w:val="22"/>
        </w:rPr>
      </w:pPr>
    </w:p>
    <w:p w14:paraId="2607864F" w14:textId="77777777" w:rsidR="005F7105" w:rsidRPr="0049653E" w:rsidRDefault="005F7105" w:rsidP="00DC635C">
      <w:pPr>
        <w:jc w:val="center"/>
        <w:rPr>
          <w:rStyle w:val="Emphasis"/>
          <w:rFonts w:cs="Arial"/>
          <w:b/>
          <w:bCs/>
          <w:i w:val="0"/>
          <w:iCs w:val="0"/>
          <w:sz w:val="22"/>
          <w:szCs w:val="22"/>
        </w:rPr>
      </w:pPr>
    </w:p>
    <w:p w14:paraId="7A8E4F1B" w14:textId="77777777" w:rsidR="005F7105" w:rsidRPr="0049653E" w:rsidRDefault="005F7105" w:rsidP="00DC635C">
      <w:pPr>
        <w:jc w:val="center"/>
        <w:rPr>
          <w:rStyle w:val="Emphasis"/>
          <w:rFonts w:cs="Arial"/>
          <w:b/>
          <w:bCs/>
          <w:i w:val="0"/>
          <w:iCs w:val="0"/>
          <w:sz w:val="22"/>
          <w:szCs w:val="22"/>
        </w:rPr>
      </w:pPr>
    </w:p>
    <w:p w14:paraId="6C75F193" w14:textId="77777777" w:rsidR="005F7105" w:rsidRPr="0049653E" w:rsidRDefault="005F7105" w:rsidP="00DC635C">
      <w:pPr>
        <w:jc w:val="center"/>
        <w:rPr>
          <w:rStyle w:val="Emphasis"/>
          <w:rFonts w:cs="Arial"/>
          <w:b/>
          <w:bCs/>
          <w:i w:val="0"/>
          <w:iCs w:val="0"/>
          <w:sz w:val="22"/>
          <w:szCs w:val="22"/>
        </w:rPr>
      </w:pPr>
    </w:p>
    <w:p w14:paraId="11468137" w14:textId="77777777" w:rsidR="005F7105" w:rsidRPr="0049653E" w:rsidRDefault="005F7105" w:rsidP="00DC635C">
      <w:pPr>
        <w:jc w:val="center"/>
        <w:rPr>
          <w:rStyle w:val="Emphasis"/>
          <w:rFonts w:cs="Arial"/>
          <w:b/>
          <w:bCs/>
          <w:i w:val="0"/>
          <w:iCs w:val="0"/>
          <w:sz w:val="22"/>
          <w:szCs w:val="22"/>
        </w:rPr>
      </w:pPr>
    </w:p>
    <w:p w14:paraId="041A8324" w14:textId="77777777" w:rsidR="005F7105" w:rsidRPr="0049653E" w:rsidRDefault="005F7105" w:rsidP="00DC635C">
      <w:pPr>
        <w:jc w:val="center"/>
        <w:rPr>
          <w:rStyle w:val="Emphasis"/>
          <w:rFonts w:cs="Arial"/>
          <w:b/>
          <w:bCs/>
          <w:i w:val="0"/>
          <w:iCs w:val="0"/>
          <w:sz w:val="22"/>
          <w:szCs w:val="22"/>
        </w:rPr>
      </w:pPr>
    </w:p>
    <w:p w14:paraId="6B97D167" w14:textId="77777777" w:rsidR="005F7105" w:rsidRPr="0049653E" w:rsidRDefault="005F7105" w:rsidP="00DC635C">
      <w:pPr>
        <w:jc w:val="center"/>
        <w:rPr>
          <w:rStyle w:val="Emphasis"/>
          <w:rFonts w:cs="Arial"/>
          <w:b/>
          <w:bCs/>
          <w:i w:val="0"/>
          <w:iCs w:val="0"/>
          <w:sz w:val="22"/>
          <w:szCs w:val="22"/>
        </w:rPr>
      </w:pPr>
    </w:p>
    <w:p w14:paraId="4CC7A448" w14:textId="77777777" w:rsidR="005F7105" w:rsidRPr="0049653E" w:rsidRDefault="005F7105" w:rsidP="00DC635C">
      <w:pPr>
        <w:jc w:val="center"/>
        <w:rPr>
          <w:rStyle w:val="Emphasis"/>
          <w:rFonts w:cs="Arial"/>
          <w:b/>
          <w:bCs/>
          <w:i w:val="0"/>
          <w:iCs w:val="0"/>
          <w:sz w:val="22"/>
          <w:szCs w:val="22"/>
        </w:rPr>
      </w:pPr>
    </w:p>
    <w:p w14:paraId="582C7DD0" w14:textId="77777777" w:rsidR="005F7105" w:rsidRPr="0049653E" w:rsidRDefault="005F7105" w:rsidP="00DC635C">
      <w:pPr>
        <w:jc w:val="center"/>
        <w:rPr>
          <w:rStyle w:val="Emphasis"/>
          <w:rFonts w:cs="Arial"/>
          <w:b/>
          <w:bCs/>
          <w:i w:val="0"/>
          <w:iCs w:val="0"/>
          <w:sz w:val="22"/>
          <w:szCs w:val="22"/>
        </w:rPr>
      </w:pPr>
    </w:p>
    <w:p w14:paraId="58A62A83" w14:textId="77777777" w:rsidR="005F7105" w:rsidRPr="0049653E" w:rsidRDefault="005F7105" w:rsidP="00DC635C">
      <w:pPr>
        <w:jc w:val="center"/>
        <w:rPr>
          <w:rStyle w:val="Emphasis"/>
          <w:rFonts w:cs="Arial"/>
          <w:b/>
          <w:bCs/>
          <w:i w:val="0"/>
          <w:iCs w:val="0"/>
          <w:sz w:val="22"/>
          <w:szCs w:val="22"/>
        </w:rPr>
      </w:pPr>
    </w:p>
    <w:p w14:paraId="4097C056" w14:textId="77777777" w:rsidR="005F7105" w:rsidRPr="0049653E" w:rsidRDefault="005F7105" w:rsidP="00DC635C">
      <w:pPr>
        <w:jc w:val="center"/>
        <w:rPr>
          <w:rStyle w:val="Emphasis"/>
          <w:rFonts w:cs="Arial"/>
          <w:b/>
          <w:bCs/>
          <w:i w:val="0"/>
          <w:iCs w:val="0"/>
          <w:sz w:val="22"/>
          <w:szCs w:val="22"/>
        </w:rPr>
      </w:pPr>
    </w:p>
    <w:p w14:paraId="3ADB1634" w14:textId="77777777" w:rsidR="005F7105" w:rsidRPr="0049653E" w:rsidRDefault="005F7105" w:rsidP="00DC635C">
      <w:pPr>
        <w:jc w:val="center"/>
        <w:rPr>
          <w:rStyle w:val="Emphasis"/>
          <w:rFonts w:cs="Arial"/>
          <w:b/>
          <w:bCs/>
          <w:i w:val="0"/>
          <w:iCs w:val="0"/>
          <w:sz w:val="22"/>
          <w:szCs w:val="22"/>
        </w:rPr>
      </w:pPr>
    </w:p>
    <w:p w14:paraId="001BFA55" w14:textId="77777777" w:rsidR="005F7105" w:rsidRPr="0049653E" w:rsidRDefault="005F7105" w:rsidP="00DC635C">
      <w:pPr>
        <w:jc w:val="center"/>
        <w:rPr>
          <w:rStyle w:val="Emphasis"/>
          <w:rFonts w:cs="Arial"/>
          <w:b/>
          <w:bCs/>
          <w:i w:val="0"/>
          <w:iCs w:val="0"/>
          <w:sz w:val="22"/>
          <w:szCs w:val="22"/>
        </w:rPr>
      </w:pPr>
    </w:p>
    <w:p w14:paraId="5A0CB866" w14:textId="77777777" w:rsidR="005F7105" w:rsidRPr="0049653E" w:rsidRDefault="005F7105" w:rsidP="00DC635C">
      <w:pPr>
        <w:jc w:val="center"/>
        <w:rPr>
          <w:rStyle w:val="Emphasis"/>
          <w:rFonts w:cs="Arial"/>
          <w:b/>
          <w:bCs/>
          <w:i w:val="0"/>
          <w:iCs w:val="0"/>
          <w:sz w:val="22"/>
          <w:szCs w:val="22"/>
        </w:rPr>
      </w:pPr>
    </w:p>
    <w:p w14:paraId="38FE0DE9" w14:textId="77777777" w:rsidR="005F7105" w:rsidRPr="0049653E" w:rsidRDefault="005F7105" w:rsidP="00DC635C">
      <w:pPr>
        <w:jc w:val="center"/>
        <w:rPr>
          <w:rStyle w:val="Emphasis"/>
          <w:rFonts w:cs="Arial"/>
          <w:b/>
          <w:bCs/>
          <w:i w:val="0"/>
          <w:iCs w:val="0"/>
          <w:sz w:val="22"/>
          <w:szCs w:val="22"/>
        </w:rPr>
      </w:pPr>
    </w:p>
    <w:p w14:paraId="7472EC3D" w14:textId="77777777" w:rsidR="005F7105" w:rsidRPr="0049653E" w:rsidRDefault="005F7105" w:rsidP="00DC635C">
      <w:pPr>
        <w:jc w:val="center"/>
        <w:rPr>
          <w:rStyle w:val="Emphasis"/>
          <w:rFonts w:cs="Arial"/>
          <w:b/>
          <w:bCs/>
          <w:i w:val="0"/>
          <w:iCs w:val="0"/>
          <w:sz w:val="22"/>
          <w:szCs w:val="22"/>
        </w:rPr>
      </w:pPr>
    </w:p>
    <w:p w14:paraId="79D7A3D1" w14:textId="77777777" w:rsidR="005F7105" w:rsidRPr="0049653E" w:rsidRDefault="005F7105" w:rsidP="00DC635C">
      <w:pPr>
        <w:jc w:val="center"/>
        <w:rPr>
          <w:rStyle w:val="Emphasis"/>
          <w:rFonts w:cs="Arial"/>
          <w:b/>
          <w:bCs/>
          <w:i w:val="0"/>
          <w:iCs w:val="0"/>
          <w:sz w:val="22"/>
          <w:szCs w:val="22"/>
        </w:rPr>
      </w:pPr>
    </w:p>
    <w:p w14:paraId="13FB1F99" w14:textId="77777777" w:rsidR="005F7105" w:rsidRPr="0049653E" w:rsidRDefault="005F7105" w:rsidP="00DC635C">
      <w:pPr>
        <w:jc w:val="center"/>
        <w:rPr>
          <w:rStyle w:val="Emphasis"/>
          <w:rFonts w:cs="Arial"/>
          <w:b/>
          <w:bCs/>
          <w:i w:val="0"/>
          <w:iCs w:val="0"/>
          <w:sz w:val="22"/>
          <w:szCs w:val="22"/>
        </w:rPr>
      </w:pPr>
    </w:p>
    <w:p w14:paraId="6C3AF156" w14:textId="77777777" w:rsidR="005F7105" w:rsidRPr="0049653E" w:rsidRDefault="005F7105" w:rsidP="00DC635C">
      <w:pPr>
        <w:jc w:val="center"/>
        <w:rPr>
          <w:rStyle w:val="Emphasis"/>
          <w:rFonts w:cs="Arial"/>
          <w:b/>
          <w:bCs/>
          <w:i w:val="0"/>
          <w:iCs w:val="0"/>
          <w:sz w:val="22"/>
          <w:szCs w:val="22"/>
        </w:rPr>
      </w:pPr>
    </w:p>
    <w:p w14:paraId="754A09DF" w14:textId="77777777" w:rsidR="005F7105" w:rsidRPr="0049653E" w:rsidRDefault="005F7105" w:rsidP="00DC635C">
      <w:pPr>
        <w:jc w:val="center"/>
        <w:rPr>
          <w:rStyle w:val="Emphasis"/>
          <w:rFonts w:cs="Arial"/>
          <w:b/>
          <w:bCs/>
          <w:i w:val="0"/>
          <w:iCs w:val="0"/>
          <w:sz w:val="22"/>
          <w:szCs w:val="22"/>
        </w:rPr>
      </w:pPr>
    </w:p>
    <w:p w14:paraId="174D15BF" w14:textId="77777777" w:rsidR="005F7105" w:rsidRPr="0049653E" w:rsidRDefault="005F7105" w:rsidP="00DC635C">
      <w:pPr>
        <w:jc w:val="center"/>
        <w:rPr>
          <w:rStyle w:val="Emphasis"/>
          <w:rFonts w:cs="Arial"/>
          <w:b/>
          <w:bCs/>
          <w:i w:val="0"/>
          <w:iCs w:val="0"/>
          <w:sz w:val="22"/>
          <w:szCs w:val="22"/>
        </w:rPr>
      </w:pPr>
    </w:p>
    <w:p w14:paraId="53359592" w14:textId="77777777" w:rsidR="005F7105" w:rsidRPr="0049653E" w:rsidRDefault="005F7105" w:rsidP="00DC635C">
      <w:pPr>
        <w:jc w:val="center"/>
        <w:rPr>
          <w:rStyle w:val="Emphasis"/>
          <w:rFonts w:cs="Arial"/>
          <w:b/>
          <w:bCs/>
          <w:i w:val="0"/>
          <w:iCs w:val="0"/>
          <w:sz w:val="22"/>
          <w:szCs w:val="22"/>
        </w:rPr>
      </w:pPr>
    </w:p>
    <w:p w14:paraId="43B00B89" w14:textId="77777777" w:rsidR="005F7105" w:rsidRPr="0049653E" w:rsidRDefault="005F7105" w:rsidP="00DC635C">
      <w:pPr>
        <w:jc w:val="center"/>
        <w:rPr>
          <w:rStyle w:val="Emphasis"/>
          <w:rFonts w:cs="Arial"/>
          <w:b/>
          <w:bCs/>
          <w:i w:val="0"/>
          <w:iCs w:val="0"/>
          <w:sz w:val="22"/>
          <w:szCs w:val="22"/>
        </w:rPr>
      </w:pPr>
    </w:p>
    <w:p w14:paraId="0E12A55E" w14:textId="77777777" w:rsidR="005F7105" w:rsidRPr="0049653E" w:rsidRDefault="005F7105" w:rsidP="00DC635C">
      <w:pPr>
        <w:jc w:val="center"/>
        <w:rPr>
          <w:rStyle w:val="Emphasis"/>
          <w:rFonts w:cs="Arial"/>
          <w:b/>
          <w:bCs/>
          <w:i w:val="0"/>
          <w:iCs w:val="0"/>
          <w:sz w:val="22"/>
          <w:szCs w:val="22"/>
        </w:rPr>
      </w:pPr>
    </w:p>
    <w:p w14:paraId="645AE022" w14:textId="77777777" w:rsidR="005F7105" w:rsidRPr="0049653E" w:rsidRDefault="005F7105" w:rsidP="00DC635C">
      <w:pPr>
        <w:jc w:val="center"/>
        <w:rPr>
          <w:rStyle w:val="Emphasis"/>
          <w:rFonts w:cs="Arial"/>
          <w:b/>
          <w:bCs/>
          <w:i w:val="0"/>
          <w:iCs w:val="0"/>
          <w:sz w:val="22"/>
          <w:szCs w:val="22"/>
        </w:rPr>
      </w:pPr>
    </w:p>
    <w:p w14:paraId="63AA9AD4" w14:textId="77777777" w:rsidR="005F7105" w:rsidRPr="0049653E" w:rsidRDefault="005F7105" w:rsidP="00DC635C">
      <w:pPr>
        <w:jc w:val="center"/>
        <w:rPr>
          <w:rStyle w:val="Emphasis"/>
          <w:rFonts w:cs="Arial"/>
          <w:b/>
          <w:bCs/>
          <w:i w:val="0"/>
          <w:iCs w:val="0"/>
          <w:sz w:val="22"/>
          <w:szCs w:val="22"/>
        </w:rPr>
      </w:pPr>
    </w:p>
    <w:p w14:paraId="7F694EAB" w14:textId="4E059D7F" w:rsidR="00DC635C" w:rsidRPr="0049653E" w:rsidRDefault="00DC635C" w:rsidP="00DC635C">
      <w:pPr>
        <w:jc w:val="center"/>
        <w:rPr>
          <w:rStyle w:val="Emphasis"/>
          <w:rFonts w:cs="Arial"/>
          <w:b/>
          <w:bCs/>
          <w:i w:val="0"/>
          <w:iCs w:val="0"/>
          <w:sz w:val="22"/>
          <w:szCs w:val="22"/>
        </w:rPr>
      </w:pPr>
      <w:r w:rsidRPr="0049653E">
        <w:rPr>
          <w:rStyle w:val="Emphasis"/>
          <w:rFonts w:cs="Arial"/>
          <w:b/>
          <w:bCs/>
          <w:i w:val="0"/>
          <w:iCs w:val="0"/>
          <w:sz w:val="22"/>
          <w:szCs w:val="22"/>
        </w:rPr>
        <w:t>ANNEX E</w:t>
      </w:r>
    </w:p>
    <w:p w14:paraId="66A85CDE" w14:textId="77777777" w:rsidR="00E57527" w:rsidRPr="0049653E" w:rsidRDefault="00E57527" w:rsidP="00E57527">
      <w:pPr>
        <w:jc w:val="center"/>
        <w:rPr>
          <w:rStyle w:val="Emphasis"/>
          <w:rFonts w:cs="Arial"/>
          <w:b/>
          <w:bCs/>
          <w:i w:val="0"/>
          <w:iCs w:val="0"/>
          <w:sz w:val="22"/>
          <w:szCs w:val="22"/>
        </w:rPr>
      </w:pPr>
    </w:p>
    <w:p w14:paraId="63FF8D68" w14:textId="77777777" w:rsidR="00E57527" w:rsidRPr="0049653E" w:rsidRDefault="00E57527" w:rsidP="00E57527">
      <w:pPr>
        <w:jc w:val="center"/>
        <w:rPr>
          <w:rStyle w:val="Emphasis"/>
          <w:rFonts w:cs="Arial"/>
          <w:i w:val="0"/>
          <w:iCs w:val="0"/>
          <w:sz w:val="22"/>
          <w:szCs w:val="22"/>
        </w:rPr>
      </w:pPr>
      <w:r w:rsidRPr="0049653E">
        <w:rPr>
          <w:rStyle w:val="Emphasis"/>
          <w:rFonts w:cs="Arial"/>
          <w:i w:val="0"/>
          <w:iCs w:val="0"/>
          <w:sz w:val="22"/>
          <w:szCs w:val="22"/>
        </w:rPr>
        <w:t>(Committee composition will be added after finalization)</w:t>
      </w:r>
    </w:p>
    <w:p w14:paraId="5DE0CA09" w14:textId="77777777" w:rsidR="00E57527" w:rsidRPr="0049653E" w:rsidRDefault="00E57527" w:rsidP="00E57527">
      <w:pPr>
        <w:jc w:val="center"/>
        <w:rPr>
          <w:rStyle w:val="Emphasis"/>
          <w:rFonts w:cs="Arial"/>
          <w:i w:val="0"/>
          <w:iCs w:val="0"/>
          <w:sz w:val="22"/>
          <w:szCs w:val="22"/>
        </w:rPr>
      </w:pPr>
    </w:p>
    <w:p w14:paraId="13B3B3C2" w14:textId="77777777" w:rsidR="00E57527" w:rsidRPr="0049653E" w:rsidRDefault="00E57527" w:rsidP="00E57527">
      <w:pPr>
        <w:jc w:val="center"/>
        <w:rPr>
          <w:rStyle w:val="Emphasis"/>
          <w:rFonts w:cs="Arial"/>
          <w:i w:val="0"/>
          <w:iCs w:val="0"/>
          <w:sz w:val="22"/>
          <w:szCs w:val="22"/>
        </w:rPr>
      </w:pPr>
      <w:r w:rsidRPr="0049653E">
        <w:rPr>
          <w:rStyle w:val="Emphasis"/>
          <w:rFonts w:cs="Arial"/>
          <w:i w:val="0"/>
          <w:iCs w:val="0"/>
          <w:sz w:val="22"/>
          <w:szCs w:val="22"/>
        </w:rPr>
        <w:t>*******</w:t>
      </w:r>
    </w:p>
    <w:p w14:paraId="15A8F1B9" w14:textId="77777777" w:rsidR="00E57527" w:rsidRPr="0049653E" w:rsidRDefault="00E57527" w:rsidP="001D2537">
      <w:pPr>
        <w:overflowPunct/>
        <w:spacing w:after="0"/>
        <w:jc w:val="center"/>
        <w:textAlignment w:val="auto"/>
        <w:rPr>
          <w:sz w:val="22"/>
          <w:szCs w:val="22"/>
        </w:rPr>
      </w:pPr>
    </w:p>
    <w:sectPr w:rsidR="00E57527" w:rsidRPr="0049653E" w:rsidSect="00C37B3B">
      <w:headerReference w:type="default" r:id="rId131"/>
      <w:footerReference w:type="default" r:id="rId132"/>
      <w:headerReference w:type="first" r:id="rId133"/>
      <w:footerReference w:type="first" r:id="rId134"/>
      <w:pgSz w:w="11907" w:h="16840" w:code="9"/>
      <w:pgMar w:top="1440" w:right="1440" w:bottom="1440" w:left="1440" w:header="567" w:footer="650"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Mitra, Shounak" w:date="2024-11-13T18:20:00Z" w:initials="SM">
    <w:p w14:paraId="7B6A1521" w14:textId="77777777" w:rsidR="00A92903" w:rsidRDefault="00A92903" w:rsidP="00A92903">
      <w:pPr>
        <w:pStyle w:val="CommentText"/>
      </w:pPr>
      <w:r>
        <w:rPr>
          <w:rStyle w:val="CommentReference"/>
        </w:rPr>
        <w:annotationRef/>
      </w:r>
      <w:r>
        <w:t>Added based on WC comment</w:t>
      </w:r>
    </w:p>
  </w:comment>
  <w:comment w:id="3" w:author="Mitra, Shounak" w:date="2024-11-13T18:16:00Z" w:initials="SM">
    <w:p w14:paraId="7766B16A" w14:textId="73EA9132" w:rsidR="0017610B" w:rsidRDefault="0017610B" w:rsidP="0017610B">
      <w:pPr>
        <w:pStyle w:val="CommentText"/>
      </w:pPr>
      <w:r>
        <w:rPr>
          <w:rStyle w:val="CommentReference"/>
        </w:rPr>
        <w:annotationRef/>
      </w:r>
      <w:r>
        <w:t>Note added</w:t>
      </w:r>
    </w:p>
  </w:comment>
  <w:comment w:id="4" w:author="Mitra, Shounak" w:date="2024-11-13T18:17:00Z" w:initials="SM">
    <w:p w14:paraId="68663D70" w14:textId="77777777" w:rsidR="0017610B" w:rsidRDefault="0017610B" w:rsidP="0017610B">
      <w:pPr>
        <w:pStyle w:val="CommentText"/>
      </w:pPr>
      <w:r>
        <w:rPr>
          <w:rStyle w:val="CommentReference"/>
        </w:rPr>
        <w:annotationRef/>
      </w:r>
      <w:r>
        <w:t>Earlier this was “critical”. Changed to “characteristic” based on WC comment</w:t>
      </w:r>
    </w:p>
  </w:comment>
  <w:comment w:id="5" w:author="Mitra, Shounak" w:date="2024-11-13T18:18:00Z" w:initials="SM">
    <w:p w14:paraId="52750F72" w14:textId="77777777" w:rsidR="0017610B" w:rsidRDefault="0017610B" w:rsidP="0017610B">
      <w:pPr>
        <w:pStyle w:val="CommentText"/>
      </w:pPr>
      <w:r>
        <w:rPr>
          <w:rStyle w:val="CommentReference"/>
        </w:rPr>
        <w:annotationRef/>
      </w:r>
      <w:r>
        <w:t>Definition reworded based on WC comments</w:t>
      </w:r>
    </w:p>
  </w:comment>
  <w:comment w:id="6" w:author="Mitra, Shounak" w:date="2024-11-13T18:18:00Z" w:initials="SM">
    <w:p w14:paraId="1E58B231" w14:textId="77777777" w:rsidR="0017610B" w:rsidRDefault="0017610B" w:rsidP="0017610B">
      <w:pPr>
        <w:pStyle w:val="CommentText"/>
      </w:pPr>
      <w:r>
        <w:rPr>
          <w:rStyle w:val="CommentReference"/>
        </w:rPr>
        <w:annotationRef/>
      </w:r>
      <w:r>
        <w:t>Earlier this was “critical”. Changed to “characteristic” based on WC comment</w:t>
      </w:r>
    </w:p>
  </w:comment>
  <w:comment w:id="7" w:author="Mitra, Shounak" w:date="2024-11-13T18:21:00Z" w:initials="SM">
    <w:p w14:paraId="22124AB3" w14:textId="77777777" w:rsidR="007F2717" w:rsidRDefault="007F2717" w:rsidP="007F2717">
      <w:pPr>
        <w:pStyle w:val="CommentText"/>
      </w:pPr>
      <w:r>
        <w:rPr>
          <w:rStyle w:val="CommentReference"/>
        </w:rPr>
        <w:annotationRef/>
      </w:r>
      <w:r>
        <w:t>Statement added to clarify WC comment</w:t>
      </w:r>
    </w:p>
  </w:comment>
  <w:comment w:id="33" w:author="Mitra, Shounak" w:date="2024-11-13T18:22:00Z" w:initials="SM">
    <w:p w14:paraId="7EE48822" w14:textId="77777777" w:rsidR="007F2717" w:rsidRDefault="007F2717" w:rsidP="007F2717">
      <w:pPr>
        <w:pStyle w:val="CommentText"/>
      </w:pPr>
      <w:r>
        <w:rPr>
          <w:rStyle w:val="CommentReference"/>
        </w:rPr>
        <w:annotationRef/>
      </w:r>
      <w:r>
        <w:t>Statement added to address concern about cylinder &amp; cube strength</w:t>
      </w:r>
    </w:p>
  </w:comment>
  <w:comment w:id="34" w:author="Mitra, Shounak" w:date="2024-11-13T18:22:00Z" w:initials="SM">
    <w:p w14:paraId="213A779B" w14:textId="77777777" w:rsidR="00644C57" w:rsidRDefault="00644C57" w:rsidP="00644C57">
      <w:pPr>
        <w:pStyle w:val="CommentText"/>
      </w:pPr>
      <w:r>
        <w:rPr>
          <w:rStyle w:val="CommentReference"/>
        </w:rPr>
        <w:annotationRef/>
      </w:r>
      <w:r>
        <w:t>Typographical error corrected</w:t>
      </w:r>
    </w:p>
  </w:comment>
  <w:comment w:id="40" w:author="Mitra, Shounak" w:date="2024-11-13T18:23:00Z" w:initials="SM">
    <w:p w14:paraId="0AAE33C2" w14:textId="77777777" w:rsidR="00644C57" w:rsidRDefault="00644C57" w:rsidP="00644C57">
      <w:pPr>
        <w:pStyle w:val="CommentText"/>
      </w:pPr>
      <w:r>
        <w:rPr>
          <w:rStyle w:val="CommentReference"/>
        </w:rPr>
        <w:annotationRef/>
      </w:r>
      <w:r>
        <w:t>Factors adjusted based on WC Comments</w:t>
      </w:r>
    </w:p>
  </w:comment>
  <w:comment w:id="41" w:author="Mitra, Shounak" w:date="2024-11-13T18:22:00Z" w:initials="SM">
    <w:p w14:paraId="68A04155" w14:textId="77777777" w:rsidR="00862633" w:rsidRDefault="00862633" w:rsidP="00862633">
      <w:pPr>
        <w:pStyle w:val="CommentText"/>
      </w:pPr>
      <w:r>
        <w:rPr>
          <w:rStyle w:val="CommentReference"/>
        </w:rPr>
        <w:annotationRef/>
      </w:r>
      <w:r>
        <w:t>Statement added to address concern about cylinder &amp; cube strength</w:t>
      </w:r>
    </w:p>
  </w:comment>
  <w:comment w:id="48" w:author="Mitra, Shounak" w:date="2024-11-13T18:23:00Z" w:initials="SM">
    <w:p w14:paraId="2BC290FC" w14:textId="77777777" w:rsidR="003C2A3B" w:rsidRDefault="003C2A3B" w:rsidP="003C2A3B">
      <w:pPr>
        <w:pStyle w:val="CommentText"/>
      </w:pPr>
      <w:r>
        <w:rPr>
          <w:rStyle w:val="CommentReference"/>
        </w:rPr>
        <w:annotationRef/>
      </w:r>
      <w:r>
        <w:t>Factors modified based on WC</w:t>
      </w:r>
    </w:p>
  </w:comment>
  <w:comment w:id="49" w:author="Mitra, Shounak" w:date="2024-11-13T18:22:00Z" w:initials="SM">
    <w:p w14:paraId="3DD7B8CD" w14:textId="77777777" w:rsidR="00956E21" w:rsidRDefault="00956E21" w:rsidP="00956E21">
      <w:pPr>
        <w:pStyle w:val="CommentText"/>
      </w:pPr>
      <w:r>
        <w:rPr>
          <w:rStyle w:val="CommentReference"/>
        </w:rPr>
        <w:annotationRef/>
      </w:r>
      <w:r>
        <w:t>Statement added to address concern about cylinder &amp; cube strength</w:t>
      </w:r>
    </w:p>
  </w:comment>
  <w:comment w:id="58" w:author="Mitra, Shounak" w:date="2024-11-13T18:32:00Z" w:initials="SM">
    <w:p w14:paraId="28519A2F" w14:textId="77777777" w:rsidR="00F4552B" w:rsidRDefault="00F4552B" w:rsidP="00F4552B">
      <w:pPr>
        <w:pStyle w:val="CommentText"/>
      </w:pPr>
      <w:r>
        <w:rPr>
          <w:rStyle w:val="CommentReference"/>
        </w:rPr>
        <w:annotationRef/>
      </w:r>
      <w:r>
        <w:t>Annex D added based on WC comments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B6A1521" w15:done="0"/>
  <w15:commentEx w15:paraId="7766B16A" w15:done="0"/>
  <w15:commentEx w15:paraId="68663D70" w15:done="0"/>
  <w15:commentEx w15:paraId="52750F72" w15:done="0"/>
  <w15:commentEx w15:paraId="1E58B231" w15:done="0"/>
  <w15:commentEx w15:paraId="22124AB3" w15:done="0"/>
  <w15:commentEx w15:paraId="7EE48822" w15:done="0"/>
  <w15:commentEx w15:paraId="213A779B" w15:done="0"/>
  <w15:commentEx w15:paraId="0AAE33C2" w15:done="0"/>
  <w15:commentEx w15:paraId="68A04155" w15:done="0"/>
  <w15:commentEx w15:paraId="2BC290FC" w15:done="0"/>
  <w15:commentEx w15:paraId="3DD7B8CD" w15:done="0"/>
  <w15:commentEx w15:paraId="28519A2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D3F00F7" w16cex:dateUtc="2024-11-13T12:50:00Z"/>
  <w16cex:commentExtensible w16cex:durableId="10AAE5CA" w16cex:dateUtc="2024-11-13T12:46:00Z"/>
  <w16cex:commentExtensible w16cex:durableId="4F575373" w16cex:dateUtc="2024-11-13T12:47:00Z"/>
  <w16cex:commentExtensible w16cex:durableId="33513E41" w16cex:dateUtc="2024-11-13T12:48:00Z"/>
  <w16cex:commentExtensible w16cex:durableId="4DF049D4" w16cex:dateUtc="2024-11-13T12:48:00Z"/>
  <w16cex:commentExtensible w16cex:durableId="2815CD42" w16cex:dateUtc="2024-11-13T12:51:00Z"/>
  <w16cex:commentExtensible w16cex:durableId="0DF837A7" w16cex:dateUtc="2024-11-13T12:52:00Z"/>
  <w16cex:commentExtensible w16cex:durableId="2F27A4A5" w16cex:dateUtc="2024-11-13T12:52:00Z"/>
  <w16cex:commentExtensible w16cex:durableId="10D6FD99" w16cex:dateUtc="2024-11-13T12:53:00Z"/>
  <w16cex:commentExtensible w16cex:durableId="0F8C281C" w16cex:dateUtc="2024-11-13T12:52:00Z"/>
  <w16cex:commentExtensible w16cex:durableId="0808FCF2" w16cex:dateUtc="2024-11-13T12:53:00Z"/>
  <w16cex:commentExtensible w16cex:durableId="4179F8A6" w16cex:dateUtc="2024-11-13T12:52:00Z"/>
  <w16cex:commentExtensible w16cex:durableId="3E56326E" w16cex:dateUtc="2024-11-13T13: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B6A1521" w16cid:durableId="1D3F00F7"/>
  <w16cid:commentId w16cid:paraId="7766B16A" w16cid:durableId="10AAE5CA"/>
  <w16cid:commentId w16cid:paraId="68663D70" w16cid:durableId="4F575373"/>
  <w16cid:commentId w16cid:paraId="52750F72" w16cid:durableId="33513E41"/>
  <w16cid:commentId w16cid:paraId="1E58B231" w16cid:durableId="4DF049D4"/>
  <w16cid:commentId w16cid:paraId="22124AB3" w16cid:durableId="2815CD42"/>
  <w16cid:commentId w16cid:paraId="7EE48822" w16cid:durableId="0DF837A7"/>
  <w16cid:commentId w16cid:paraId="213A779B" w16cid:durableId="2F27A4A5"/>
  <w16cid:commentId w16cid:paraId="0AAE33C2" w16cid:durableId="10D6FD99"/>
  <w16cid:commentId w16cid:paraId="68A04155" w16cid:durableId="0F8C281C"/>
  <w16cid:commentId w16cid:paraId="2BC290FC" w16cid:durableId="0808FCF2"/>
  <w16cid:commentId w16cid:paraId="3DD7B8CD" w16cid:durableId="4179F8A6"/>
  <w16cid:commentId w16cid:paraId="28519A2F" w16cid:durableId="3E56326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B0D5D8" w14:textId="77777777" w:rsidR="009E7576" w:rsidRDefault="009E7576">
      <w:pPr>
        <w:spacing w:after="0"/>
      </w:pPr>
      <w:r>
        <w:separator/>
      </w:r>
    </w:p>
  </w:endnote>
  <w:endnote w:type="continuationSeparator" w:id="0">
    <w:p w14:paraId="627B6E0D" w14:textId="77777777" w:rsidR="009E7576" w:rsidRDefault="009E7576">
      <w:pPr>
        <w:spacing w:after="0"/>
      </w:pPr>
      <w:r>
        <w:continuationSeparator/>
      </w:r>
    </w:p>
  </w:endnote>
  <w:endnote w:type="continuationNotice" w:id="1">
    <w:p w14:paraId="2BC687FD" w14:textId="77777777" w:rsidR="009E7576" w:rsidRDefault="009E757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ource Sans Pro">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26955770"/>
      <w:docPartObj>
        <w:docPartGallery w:val="Page Numbers (Bottom of Page)"/>
        <w:docPartUnique/>
      </w:docPartObj>
    </w:sdtPr>
    <w:sdtEndPr>
      <w:rPr>
        <w:noProof/>
      </w:rPr>
    </w:sdtEndPr>
    <w:sdtContent>
      <w:p w14:paraId="49D73B14" w14:textId="77777777" w:rsidR="00020D01" w:rsidRDefault="00020D01">
        <w:pPr>
          <w:pStyle w:val="Footer"/>
          <w:jc w:val="center"/>
        </w:pPr>
        <w:r>
          <w:fldChar w:fldCharType="begin"/>
        </w:r>
        <w:r>
          <w:instrText xml:space="preserve"> PAGE   \* MERGEFORMAT </w:instrText>
        </w:r>
        <w:r>
          <w:fldChar w:fldCharType="separate"/>
        </w:r>
        <w:r w:rsidR="00533362">
          <w:rPr>
            <w:noProof/>
          </w:rPr>
          <w:t>50</w:t>
        </w:r>
        <w:r>
          <w:rPr>
            <w:noProof/>
          </w:rPr>
          <w:fldChar w:fldCharType="end"/>
        </w:r>
      </w:p>
    </w:sdtContent>
  </w:sdt>
  <w:p w14:paraId="610240C3" w14:textId="77777777" w:rsidR="00020D01" w:rsidRDefault="00020D01">
    <w:pPr>
      <w:pStyle w:val="Footer"/>
      <w:tabs>
        <w:tab w:val="clear" w:pos="4536"/>
        <w:tab w:val="center" w:pos="-3261"/>
        <w:tab w:val="left" w:pos="9072"/>
      </w:tabs>
      <w:rPr>
        <w:sz w:val="12"/>
      </w:rPr>
    </w:pPr>
  </w:p>
  <w:p w14:paraId="6F943F89" w14:textId="77777777" w:rsidR="007A721A" w:rsidRDefault="007A721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19794" w14:textId="77777777" w:rsidR="00020D01" w:rsidRDefault="00020D01">
    <w:pPr>
      <w:pStyle w:val="Footer"/>
      <w:tabs>
        <w:tab w:val="clear" w:pos="4536"/>
        <w:tab w:val="center" w:pos="-3261"/>
        <w:tab w:val="left" w:pos="9072"/>
      </w:tabs>
      <w:rPr>
        <w:sz w:val="12"/>
      </w:rPr>
    </w:pPr>
    <w:r>
      <w:rPr>
        <w:sz w:val="1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4144B0" w14:textId="77777777" w:rsidR="009E7576" w:rsidRDefault="009E7576">
      <w:pPr>
        <w:spacing w:after="0"/>
      </w:pPr>
      <w:r>
        <w:separator/>
      </w:r>
    </w:p>
  </w:footnote>
  <w:footnote w:type="continuationSeparator" w:id="0">
    <w:p w14:paraId="5F03EFF6" w14:textId="77777777" w:rsidR="009E7576" w:rsidRDefault="009E7576">
      <w:pPr>
        <w:spacing w:after="0"/>
      </w:pPr>
      <w:r>
        <w:continuationSeparator/>
      </w:r>
    </w:p>
  </w:footnote>
  <w:footnote w:type="continuationNotice" w:id="1">
    <w:p w14:paraId="30AF7B3A" w14:textId="77777777" w:rsidR="009E7576" w:rsidRDefault="009E757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9E780" w14:textId="5ABFAAB6" w:rsidR="00020D01" w:rsidRPr="004925CC" w:rsidRDefault="00020D01" w:rsidP="00704134">
    <w:pPr>
      <w:pStyle w:val="Header"/>
      <w:rPr>
        <w:iCs/>
        <w:sz w:val="24"/>
        <w:szCs w:val="24"/>
      </w:rPr>
    </w:pPr>
    <w:r w:rsidRPr="00FD48E4">
      <w:rPr>
        <w:i/>
        <w:sz w:val="24"/>
        <w:szCs w:val="24"/>
      </w:rPr>
      <w:t xml:space="preserve">For BIS Use Only                                                                     </w:t>
    </w:r>
    <w:r w:rsidRPr="004925CC">
      <w:rPr>
        <w:iCs/>
        <w:sz w:val="24"/>
        <w:szCs w:val="24"/>
        <w:u w:val="single"/>
      </w:rPr>
      <w:t>Doc: CED 2 (0126) WD</w:t>
    </w:r>
    <w:r w:rsidRPr="004925CC">
      <w:rPr>
        <w:iCs/>
        <w:sz w:val="24"/>
        <w:szCs w:val="24"/>
        <w:u w:val="single"/>
      </w:rPr>
      <w:br/>
    </w:r>
    <w:r w:rsidRPr="004925CC">
      <w:rPr>
        <w:iCs/>
        <w:sz w:val="24"/>
        <w:szCs w:val="24"/>
      </w:rPr>
      <w:t xml:space="preserve">                                                                                                                 </w:t>
    </w:r>
    <w:r w:rsidR="00A912DA">
      <w:rPr>
        <w:iCs/>
        <w:sz w:val="24"/>
        <w:szCs w:val="24"/>
      </w:rPr>
      <w:t>January</w:t>
    </w:r>
    <w:r w:rsidRPr="004925CC">
      <w:rPr>
        <w:iCs/>
        <w:sz w:val="24"/>
        <w:szCs w:val="24"/>
      </w:rPr>
      <w:t xml:space="preserve"> 202</w:t>
    </w:r>
    <w:r w:rsidR="00A912DA">
      <w:rPr>
        <w:iCs/>
        <w:sz w:val="24"/>
        <w:szCs w:val="24"/>
      </w:rPr>
      <w:t>4</w:t>
    </w:r>
  </w:p>
  <w:p w14:paraId="2E02D751" w14:textId="77777777" w:rsidR="00020D01" w:rsidRDefault="00020D01"/>
  <w:p w14:paraId="391CF06C" w14:textId="77777777" w:rsidR="007A721A" w:rsidRDefault="007A721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B8FCA" w14:textId="77777777" w:rsidR="00020D01" w:rsidRPr="00CE6046" w:rsidRDefault="00020D01">
    <w:pPr>
      <w:pStyle w:val="Header"/>
      <w:rPr>
        <w:i/>
      </w:rPr>
    </w:pPr>
    <w:r>
      <w:rPr>
        <w:i/>
      </w:rPr>
      <w:t xml:space="preserve">For BIS Use Only                                                                                                           </w:t>
    </w:r>
    <w:r>
      <w:rPr>
        <w:i/>
        <w:u w:val="single"/>
      </w:rPr>
      <w:t>Doc: CED 2(</w:t>
    </w:r>
    <w:proofErr w:type="gramStart"/>
    <w:r>
      <w:rPr>
        <w:i/>
        <w:u w:val="single"/>
      </w:rPr>
      <w:t>0097 )WD</w:t>
    </w:r>
    <w:proofErr w:type="gramEnd"/>
    <w:r>
      <w:rPr>
        <w:i/>
        <w:u w:val="single"/>
      </w:rPr>
      <w:br/>
    </w:r>
    <w:r>
      <w:rPr>
        <w:i/>
      </w:rPr>
      <w:t xml:space="preserve">                                                                                                                                                       Jan 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DB52631E"/>
    <w:lvl w:ilvl="0">
      <w:numFmt w:val="bullet"/>
      <w:lvlText w:val="*"/>
      <w:lvlJc w:val="left"/>
    </w:lvl>
  </w:abstractNum>
  <w:abstractNum w:abstractNumId="1" w15:restartNumberingAfterBreak="0">
    <w:nsid w:val="015556CA"/>
    <w:multiLevelType w:val="hybridMultilevel"/>
    <w:tmpl w:val="7A8CC02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3D07E14"/>
    <w:multiLevelType w:val="singleLevel"/>
    <w:tmpl w:val="0D54D136"/>
    <w:lvl w:ilvl="0">
      <w:start w:val="1"/>
      <w:numFmt w:val="lowerLetter"/>
      <w:lvlText w:val="%1)"/>
      <w:lvlJc w:val="left"/>
      <w:pPr>
        <w:tabs>
          <w:tab w:val="num" w:pos="0"/>
        </w:tabs>
        <w:ind w:left="283" w:hanging="283"/>
      </w:pPr>
      <w:rPr>
        <w:rFonts w:ascii="Arial" w:hAnsi="Arial" w:cs="Arial" w:hint="default"/>
        <w:b w:val="0"/>
        <w:i w:val="0"/>
        <w:sz w:val="24"/>
        <w:szCs w:val="32"/>
      </w:rPr>
    </w:lvl>
  </w:abstractNum>
  <w:abstractNum w:abstractNumId="3" w15:restartNumberingAfterBreak="0">
    <w:nsid w:val="0847434B"/>
    <w:multiLevelType w:val="hybridMultilevel"/>
    <w:tmpl w:val="9C5A9C2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CD32135"/>
    <w:multiLevelType w:val="hybridMultilevel"/>
    <w:tmpl w:val="4E568E5E"/>
    <w:lvl w:ilvl="0" w:tplc="1C0652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25152"/>
    <w:multiLevelType w:val="hybridMultilevel"/>
    <w:tmpl w:val="D3BE9FFA"/>
    <w:lvl w:ilvl="0" w:tplc="C0DC38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86694E"/>
    <w:multiLevelType w:val="hybridMultilevel"/>
    <w:tmpl w:val="7F66CCB8"/>
    <w:lvl w:ilvl="0" w:tplc="5BB6DF1C">
      <w:start w:val="1"/>
      <w:numFmt w:val="decimal"/>
      <w:lvlText w:val="%1."/>
      <w:lvlJc w:val="left"/>
      <w:pPr>
        <w:ind w:left="829" w:hanging="360"/>
      </w:pPr>
      <w:rPr>
        <w:color w:val="FF0000"/>
      </w:rPr>
    </w:lvl>
    <w:lvl w:ilvl="1" w:tplc="08070019" w:tentative="1">
      <w:start w:val="1"/>
      <w:numFmt w:val="lowerLetter"/>
      <w:lvlText w:val="%2."/>
      <w:lvlJc w:val="left"/>
      <w:pPr>
        <w:ind w:left="1549" w:hanging="360"/>
      </w:pPr>
    </w:lvl>
    <w:lvl w:ilvl="2" w:tplc="0807001B" w:tentative="1">
      <w:start w:val="1"/>
      <w:numFmt w:val="lowerRoman"/>
      <w:lvlText w:val="%3."/>
      <w:lvlJc w:val="right"/>
      <w:pPr>
        <w:ind w:left="2269" w:hanging="180"/>
      </w:pPr>
    </w:lvl>
    <w:lvl w:ilvl="3" w:tplc="0807000F" w:tentative="1">
      <w:start w:val="1"/>
      <w:numFmt w:val="decimal"/>
      <w:lvlText w:val="%4."/>
      <w:lvlJc w:val="left"/>
      <w:pPr>
        <w:ind w:left="2989" w:hanging="360"/>
      </w:pPr>
    </w:lvl>
    <w:lvl w:ilvl="4" w:tplc="08070019" w:tentative="1">
      <w:start w:val="1"/>
      <w:numFmt w:val="lowerLetter"/>
      <w:lvlText w:val="%5."/>
      <w:lvlJc w:val="left"/>
      <w:pPr>
        <w:ind w:left="3709" w:hanging="360"/>
      </w:pPr>
    </w:lvl>
    <w:lvl w:ilvl="5" w:tplc="0807001B" w:tentative="1">
      <w:start w:val="1"/>
      <w:numFmt w:val="lowerRoman"/>
      <w:lvlText w:val="%6."/>
      <w:lvlJc w:val="right"/>
      <w:pPr>
        <w:ind w:left="4429" w:hanging="180"/>
      </w:pPr>
    </w:lvl>
    <w:lvl w:ilvl="6" w:tplc="0807000F" w:tentative="1">
      <w:start w:val="1"/>
      <w:numFmt w:val="decimal"/>
      <w:lvlText w:val="%7."/>
      <w:lvlJc w:val="left"/>
      <w:pPr>
        <w:ind w:left="5149" w:hanging="360"/>
      </w:pPr>
    </w:lvl>
    <w:lvl w:ilvl="7" w:tplc="08070019" w:tentative="1">
      <w:start w:val="1"/>
      <w:numFmt w:val="lowerLetter"/>
      <w:lvlText w:val="%8."/>
      <w:lvlJc w:val="left"/>
      <w:pPr>
        <w:ind w:left="5869" w:hanging="360"/>
      </w:pPr>
    </w:lvl>
    <w:lvl w:ilvl="8" w:tplc="0807001B" w:tentative="1">
      <w:start w:val="1"/>
      <w:numFmt w:val="lowerRoman"/>
      <w:lvlText w:val="%9."/>
      <w:lvlJc w:val="right"/>
      <w:pPr>
        <w:ind w:left="6589" w:hanging="180"/>
      </w:pPr>
    </w:lvl>
  </w:abstractNum>
  <w:abstractNum w:abstractNumId="7" w15:restartNumberingAfterBreak="0">
    <w:nsid w:val="157B4AE9"/>
    <w:multiLevelType w:val="singleLevel"/>
    <w:tmpl w:val="91946474"/>
    <w:lvl w:ilvl="0">
      <w:start w:val="1"/>
      <w:numFmt w:val="lowerLetter"/>
      <w:lvlText w:val="%1)"/>
      <w:legacy w:legacy="1" w:legacySpace="0" w:legacyIndent="340"/>
      <w:lvlJc w:val="left"/>
      <w:pPr>
        <w:ind w:left="340" w:hanging="340"/>
      </w:pPr>
    </w:lvl>
  </w:abstractNum>
  <w:abstractNum w:abstractNumId="8" w15:restartNumberingAfterBreak="0">
    <w:nsid w:val="17985BF8"/>
    <w:multiLevelType w:val="hybridMultilevel"/>
    <w:tmpl w:val="FC24B7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C2873D7"/>
    <w:multiLevelType w:val="multilevel"/>
    <w:tmpl w:val="707EF084"/>
    <w:lvl w:ilvl="0">
      <w:start w:val="1"/>
      <w:numFmt w:val="decimal"/>
      <w:lvlText w:val="%1."/>
      <w:lvlJc w:val="left"/>
      <w:pPr>
        <w:ind w:left="720" w:hanging="360"/>
      </w:pPr>
    </w:lvl>
    <w:lvl w:ilvl="1">
      <w:start w:val="3"/>
      <w:numFmt w:val="decimal"/>
      <w:isLgl/>
      <w:lvlText w:val="%1.%2"/>
      <w:lvlJc w:val="left"/>
      <w:pPr>
        <w:ind w:left="960" w:hanging="60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CD3746A"/>
    <w:multiLevelType w:val="hybridMultilevel"/>
    <w:tmpl w:val="49EC6784"/>
    <w:lvl w:ilvl="0" w:tplc="C5A600A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1442D9"/>
    <w:multiLevelType w:val="hybridMultilevel"/>
    <w:tmpl w:val="8F4E3E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0ED5F41"/>
    <w:multiLevelType w:val="hybridMultilevel"/>
    <w:tmpl w:val="3BBC2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7918DA"/>
    <w:multiLevelType w:val="hybridMultilevel"/>
    <w:tmpl w:val="E88C00C8"/>
    <w:lvl w:ilvl="0" w:tplc="79AE9492">
      <w:start w:val="1"/>
      <w:numFmt w:val="lowerLetter"/>
      <w:lvlText w:val="%1)"/>
      <w:lvlJc w:val="left"/>
      <w:pPr>
        <w:tabs>
          <w:tab w:val="num" w:pos="0"/>
        </w:tabs>
        <w:ind w:left="283" w:hanging="283"/>
      </w:pPr>
      <w:rPr>
        <w:rFonts w:ascii="Arial" w:hAnsi="Arial" w:cs="Arial" w:hint="default"/>
        <w:b w:val="0"/>
        <w:i w:val="0"/>
        <w:sz w:val="24"/>
        <w:szCs w:val="3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24DF3A72"/>
    <w:multiLevelType w:val="hybridMultilevel"/>
    <w:tmpl w:val="1F5EA9AE"/>
    <w:lvl w:ilvl="0" w:tplc="9FD2C236">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DD7B7B"/>
    <w:multiLevelType w:val="hybridMultilevel"/>
    <w:tmpl w:val="D98432F2"/>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E757B89"/>
    <w:multiLevelType w:val="hybridMultilevel"/>
    <w:tmpl w:val="6220D87C"/>
    <w:lvl w:ilvl="0" w:tplc="73D89F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9C30B5"/>
    <w:multiLevelType w:val="hybridMultilevel"/>
    <w:tmpl w:val="89C2796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38B1A8A"/>
    <w:multiLevelType w:val="hybridMultilevel"/>
    <w:tmpl w:val="9F46E95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4E87451"/>
    <w:multiLevelType w:val="hybridMultilevel"/>
    <w:tmpl w:val="34065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611550"/>
    <w:multiLevelType w:val="hybridMultilevel"/>
    <w:tmpl w:val="C834F214"/>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BE17636"/>
    <w:multiLevelType w:val="hybridMultilevel"/>
    <w:tmpl w:val="49EC678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CEF5DCF"/>
    <w:multiLevelType w:val="hybridMultilevel"/>
    <w:tmpl w:val="354C1DD2"/>
    <w:lvl w:ilvl="0" w:tplc="40090011">
      <w:start w:val="1"/>
      <w:numFmt w:val="decimal"/>
      <w:lvlText w:val="%1)"/>
      <w:lvlJc w:val="left"/>
      <w:pPr>
        <w:ind w:left="687" w:hanging="360"/>
      </w:pPr>
    </w:lvl>
    <w:lvl w:ilvl="1" w:tplc="40090019" w:tentative="1">
      <w:start w:val="1"/>
      <w:numFmt w:val="lowerLetter"/>
      <w:lvlText w:val="%2."/>
      <w:lvlJc w:val="left"/>
      <w:pPr>
        <w:ind w:left="1407" w:hanging="360"/>
      </w:pPr>
    </w:lvl>
    <w:lvl w:ilvl="2" w:tplc="4009001B" w:tentative="1">
      <w:start w:val="1"/>
      <w:numFmt w:val="lowerRoman"/>
      <w:lvlText w:val="%3."/>
      <w:lvlJc w:val="right"/>
      <w:pPr>
        <w:ind w:left="2127" w:hanging="180"/>
      </w:pPr>
    </w:lvl>
    <w:lvl w:ilvl="3" w:tplc="4009000F" w:tentative="1">
      <w:start w:val="1"/>
      <w:numFmt w:val="decimal"/>
      <w:lvlText w:val="%4."/>
      <w:lvlJc w:val="left"/>
      <w:pPr>
        <w:ind w:left="2847" w:hanging="360"/>
      </w:pPr>
    </w:lvl>
    <w:lvl w:ilvl="4" w:tplc="40090019" w:tentative="1">
      <w:start w:val="1"/>
      <w:numFmt w:val="lowerLetter"/>
      <w:lvlText w:val="%5."/>
      <w:lvlJc w:val="left"/>
      <w:pPr>
        <w:ind w:left="3567" w:hanging="360"/>
      </w:pPr>
    </w:lvl>
    <w:lvl w:ilvl="5" w:tplc="4009001B" w:tentative="1">
      <w:start w:val="1"/>
      <w:numFmt w:val="lowerRoman"/>
      <w:lvlText w:val="%6."/>
      <w:lvlJc w:val="right"/>
      <w:pPr>
        <w:ind w:left="4287" w:hanging="180"/>
      </w:pPr>
    </w:lvl>
    <w:lvl w:ilvl="6" w:tplc="4009000F" w:tentative="1">
      <w:start w:val="1"/>
      <w:numFmt w:val="decimal"/>
      <w:lvlText w:val="%7."/>
      <w:lvlJc w:val="left"/>
      <w:pPr>
        <w:ind w:left="5007" w:hanging="360"/>
      </w:pPr>
    </w:lvl>
    <w:lvl w:ilvl="7" w:tplc="40090019" w:tentative="1">
      <w:start w:val="1"/>
      <w:numFmt w:val="lowerLetter"/>
      <w:lvlText w:val="%8."/>
      <w:lvlJc w:val="left"/>
      <w:pPr>
        <w:ind w:left="5727" w:hanging="360"/>
      </w:pPr>
    </w:lvl>
    <w:lvl w:ilvl="8" w:tplc="4009001B" w:tentative="1">
      <w:start w:val="1"/>
      <w:numFmt w:val="lowerRoman"/>
      <w:lvlText w:val="%9."/>
      <w:lvlJc w:val="right"/>
      <w:pPr>
        <w:ind w:left="6447" w:hanging="180"/>
      </w:pPr>
    </w:lvl>
  </w:abstractNum>
  <w:abstractNum w:abstractNumId="23" w15:restartNumberingAfterBreak="0">
    <w:nsid w:val="3DB8778B"/>
    <w:multiLevelType w:val="hybridMultilevel"/>
    <w:tmpl w:val="971EBE98"/>
    <w:lvl w:ilvl="0" w:tplc="04A203DE">
      <w:start w:val="1"/>
      <w:numFmt w:val="lowerLetter"/>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FE0583"/>
    <w:multiLevelType w:val="hybridMultilevel"/>
    <w:tmpl w:val="4D2E312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5" w15:restartNumberingAfterBreak="0">
    <w:nsid w:val="408A2431"/>
    <w:multiLevelType w:val="hybridMultilevel"/>
    <w:tmpl w:val="0CDEF2B0"/>
    <w:lvl w:ilvl="0" w:tplc="40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1B17C6"/>
    <w:multiLevelType w:val="hybridMultilevel"/>
    <w:tmpl w:val="969E96F2"/>
    <w:lvl w:ilvl="0" w:tplc="8E46A30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7" w15:restartNumberingAfterBreak="0">
    <w:nsid w:val="473A2DF1"/>
    <w:multiLevelType w:val="hybridMultilevel"/>
    <w:tmpl w:val="D07CCD1A"/>
    <w:lvl w:ilvl="0" w:tplc="ABBE35F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7820658"/>
    <w:multiLevelType w:val="hybridMultilevel"/>
    <w:tmpl w:val="6B808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C346F3"/>
    <w:multiLevelType w:val="hybridMultilevel"/>
    <w:tmpl w:val="7C88E5D4"/>
    <w:lvl w:ilvl="0" w:tplc="80A6EF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8DF66C2"/>
    <w:multiLevelType w:val="hybridMultilevel"/>
    <w:tmpl w:val="D7485CA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AF848EE"/>
    <w:multiLevelType w:val="hybridMultilevel"/>
    <w:tmpl w:val="4718DB5E"/>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C366B8C"/>
    <w:multiLevelType w:val="hybridMultilevel"/>
    <w:tmpl w:val="9156FCB4"/>
    <w:lvl w:ilvl="0" w:tplc="47EC852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530D54F0"/>
    <w:multiLevelType w:val="hybridMultilevel"/>
    <w:tmpl w:val="85E08C08"/>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5B3A098D"/>
    <w:multiLevelType w:val="hybridMultilevel"/>
    <w:tmpl w:val="24E6FDD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5BD135E9"/>
    <w:multiLevelType w:val="hybridMultilevel"/>
    <w:tmpl w:val="327288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5D25144F"/>
    <w:multiLevelType w:val="hybridMultilevel"/>
    <w:tmpl w:val="909AD54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D844DA1"/>
    <w:multiLevelType w:val="hybridMultilevel"/>
    <w:tmpl w:val="5D8E7DC0"/>
    <w:lvl w:ilvl="0" w:tplc="A4BE9852">
      <w:start w:val="1"/>
      <w:numFmt w:val="lowerLetter"/>
      <w:lvlText w:val="(%1)"/>
      <w:lvlJc w:val="left"/>
      <w:pPr>
        <w:ind w:left="720" w:hanging="360"/>
      </w:pPr>
      <w:rPr>
        <w:rFonts w:eastAsia="Times New Roman"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347697"/>
    <w:multiLevelType w:val="hybridMultilevel"/>
    <w:tmpl w:val="821CF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2F63B99"/>
    <w:multiLevelType w:val="hybridMultilevel"/>
    <w:tmpl w:val="D4788BC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3463E26"/>
    <w:multiLevelType w:val="multilevel"/>
    <w:tmpl w:val="09988F0E"/>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1" w15:restartNumberingAfterBreak="0">
    <w:nsid w:val="68D16A93"/>
    <w:multiLevelType w:val="multilevel"/>
    <w:tmpl w:val="C750E89A"/>
    <w:lvl w:ilvl="0">
      <w:start w:val="3"/>
      <w:numFmt w:val="decimal"/>
      <w:lvlText w:val="%1"/>
      <w:lvlJc w:val="left"/>
      <w:pPr>
        <w:ind w:left="360" w:hanging="360"/>
      </w:pPr>
      <w:rPr>
        <w:rFonts w:hint="default"/>
        <w:b/>
      </w:rPr>
    </w:lvl>
    <w:lvl w:ilvl="1">
      <w:start w:val="9"/>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2" w15:restartNumberingAfterBreak="0">
    <w:nsid w:val="6D0E79B1"/>
    <w:multiLevelType w:val="multilevel"/>
    <w:tmpl w:val="880812AE"/>
    <w:lvl w:ilvl="0">
      <w:start w:val="5"/>
      <w:numFmt w:val="decimal"/>
      <w:lvlText w:val="%1"/>
      <w:lvlJc w:val="left"/>
      <w:pPr>
        <w:ind w:left="530" w:hanging="530"/>
      </w:pPr>
      <w:rPr>
        <w:rFonts w:eastAsia="Times New Roman" w:cs="Arial" w:hint="default"/>
        <w:b/>
        <w:sz w:val="24"/>
      </w:rPr>
    </w:lvl>
    <w:lvl w:ilvl="1">
      <w:start w:val="6"/>
      <w:numFmt w:val="decimal"/>
      <w:lvlText w:val="%1.%2"/>
      <w:lvlJc w:val="left"/>
      <w:pPr>
        <w:ind w:left="530" w:hanging="530"/>
      </w:pPr>
      <w:rPr>
        <w:rFonts w:eastAsia="Times New Roman" w:cs="Arial" w:hint="default"/>
        <w:b/>
        <w:sz w:val="24"/>
      </w:rPr>
    </w:lvl>
    <w:lvl w:ilvl="2">
      <w:start w:val="2"/>
      <w:numFmt w:val="decimal"/>
      <w:lvlText w:val="%1.%2.%3"/>
      <w:lvlJc w:val="left"/>
      <w:pPr>
        <w:ind w:left="720" w:hanging="720"/>
      </w:pPr>
      <w:rPr>
        <w:rFonts w:eastAsia="Times New Roman" w:cs="Arial" w:hint="default"/>
        <w:b/>
        <w:sz w:val="24"/>
      </w:rPr>
    </w:lvl>
    <w:lvl w:ilvl="3">
      <w:start w:val="1"/>
      <w:numFmt w:val="decimal"/>
      <w:lvlText w:val="%1.%2.%3.%4"/>
      <w:lvlJc w:val="left"/>
      <w:pPr>
        <w:ind w:left="720" w:hanging="720"/>
      </w:pPr>
      <w:rPr>
        <w:rFonts w:eastAsia="Times New Roman" w:cs="Arial" w:hint="default"/>
        <w:b/>
        <w:sz w:val="24"/>
      </w:rPr>
    </w:lvl>
    <w:lvl w:ilvl="4">
      <w:start w:val="1"/>
      <w:numFmt w:val="decimal"/>
      <w:lvlText w:val="%1.%2.%3.%4.%5"/>
      <w:lvlJc w:val="left"/>
      <w:pPr>
        <w:ind w:left="1080" w:hanging="1080"/>
      </w:pPr>
      <w:rPr>
        <w:rFonts w:eastAsia="Times New Roman" w:cs="Arial" w:hint="default"/>
        <w:b/>
        <w:sz w:val="24"/>
      </w:rPr>
    </w:lvl>
    <w:lvl w:ilvl="5">
      <w:start w:val="1"/>
      <w:numFmt w:val="decimal"/>
      <w:lvlText w:val="%1.%2.%3.%4.%5.%6"/>
      <w:lvlJc w:val="left"/>
      <w:pPr>
        <w:ind w:left="1080" w:hanging="1080"/>
      </w:pPr>
      <w:rPr>
        <w:rFonts w:eastAsia="Times New Roman" w:cs="Arial" w:hint="default"/>
        <w:b/>
        <w:sz w:val="24"/>
      </w:rPr>
    </w:lvl>
    <w:lvl w:ilvl="6">
      <w:start w:val="1"/>
      <w:numFmt w:val="decimal"/>
      <w:lvlText w:val="%1.%2.%3.%4.%5.%6.%7"/>
      <w:lvlJc w:val="left"/>
      <w:pPr>
        <w:ind w:left="1440" w:hanging="1440"/>
      </w:pPr>
      <w:rPr>
        <w:rFonts w:eastAsia="Times New Roman" w:cs="Arial" w:hint="default"/>
        <w:b/>
        <w:sz w:val="24"/>
      </w:rPr>
    </w:lvl>
    <w:lvl w:ilvl="7">
      <w:start w:val="1"/>
      <w:numFmt w:val="decimal"/>
      <w:lvlText w:val="%1.%2.%3.%4.%5.%6.%7.%8"/>
      <w:lvlJc w:val="left"/>
      <w:pPr>
        <w:ind w:left="1440" w:hanging="1440"/>
      </w:pPr>
      <w:rPr>
        <w:rFonts w:eastAsia="Times New Roman" w:cs="Arial" w:hint="default"/>
        <w:b/>
        <w:sz w:val="24"/>
      </w:rPr>
    </w:lvl>
    <w:lvl w:ilvl="8">
      <w:start w:val="1"/>
      <w:numFmt w:val="decimal"/>
      <w:lvlText w:val="%1.%2.%3.%4.%5.%6.%7.%8.%9"/>
      <w:lvlJc w:val="left"/>
      <w:pPr>
        <w:ind w:left="1800" w:hanging="1800"/>
      </w:pPr>
      <w:rPr>
        <w:rFonts w:eastAsia="Times New Roman" w:cs="Arial" w:hint="default"/>
        <w:b/>
        <w:sz w:val="24"/>
      </w:rPr>
    </w:lvl>
  </w:abstractNum>
  <w:abstractNum w:abstractNumId="43" w15:restartNumberingAfterBreak="0">
    <w:nsid w:val="6EAF74B0"/>
    <w:multiLevelType w:val="singleLevel"/>
    <w:tmpl w:val="91946474"/>
    <w:lvl w:ilvl="0">
      <w:start w:val="1"/>
      <w:numFmt w:val="lowerLetter"/>
      <w:lvlText w:val="%1)"/>
      <w:legacy w:legacy="1" w:legacySpace="0" w:legacyIndent="340"/>
      <w:lvlJc w:val="left"/>
      <w:pPr>
        <w:ind w:left="340" w:hanging="340"/>
      </w:pPr>
    </w:lvl>
  </w:abstractNum>
  <w:abstractNum w:abstractNumId="44" w15:restartNumberingAfterBreak="0">
    <w:nsid w:val="72754D03"/>
    <w:multiLevelType w:val="hybridMultilevel"/>
    <w:tmpl w:val="83748A0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73F30EA5"/>
    <w:multiLevelType w:val="hybridMultilevel"/>
    <w:tmpl w:val="2F065A06"/>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6" w15:restartNumberingAfterBreak="0">
    <w:nsid w:val="790E71E7"/>
    <w:multiLevelType w:val="hybridMultilevel"/>
    <w:tmpl w:val="75A2254A"/>
    <w:lvl w:ilvl="0" w:tplc="6374F376">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6F77F4"/>
    <w:multiLevelType w:val="hybridMultilevel"/>
    <w:tmpl w:val="4718DB5E"/>
    <w:lvl w:ilvl="0" w:tplc="E1CAC44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7CF7707B"/>
    <w:multiLevelType w:val="hybridMultilevel"/>
    <w:tmpl w:val="D8DE545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7FC21A45"/>
    <w:multiLevelType w:val="hybridMultilevel"/>
    <w:tmpl w:val="F2FA0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5859999">
    <w:abstractNumId w:val="43"/>
  </w:num>
  <w:num w:numId="2" w16cid:durableId="778447544">
    <w:abstractNumId w:val="7"/>
  </w:num>
  <w:num w:numId="3" w16cid:durableId="1138692243">
    <w:abstractNumId w:val="0"/>
    <w:lvlOverride w:ilvl="0">
      <w:lvl w:ilvl="0">
        <w:start w:val="1"/>
        <w:numFmt w:val="bullet"/>
        <w:lvlText w:val=""/>
        <w:legacy w:legacy="1" w:legacySpace="0" w:legacyIndent="283"/>
        <w:lvlJc w:val="left"/>
        <w:pPr>
          <w:ind w:left="1701" w:hanging="283"/>
        </w:pPr>
        <w:rPr>
          <w:rFonts w:ascii="Symbol" w:hAnsi="Symbol" w:hint="default"/>
        </w:rPr>
      </w:lvl>
    </w:lvlOverride>
  </w:num>
  <w:num w:numId="4" w16cid:durableId="977613179">
    <w:abstractNumId w:val="2"/>
  </w:num>
  <w:num w:numId="5" w16cid:durableId="1738165616">
    <w:abstractNumId w:val="13"/>
  </w:num>
  <w:num w:numId="6" w16cid:durableId="761954041">
    <w:abstractNumId w:val="23"/>
  </w:num>
  <w:num w:numId="7" w16cid:durableId="166873119">
    <w:abstractNumId w:val="46"/>
  </w:num>
  <w:num w:numId="8" w16cid:durableId="377899619">
    <w:abstractNumId w:val="14"/>
  </w:num>
  <w:num w:numId="9" w16cid:durableId="1122308068">
    <w:abstractNumId w:val="5"/>
  </w:num>
  <w:num w:numId="10" w16cid:durableId="1219517481">
    <w:abstractNumId w:val="15"/>
  </w:num>
  <w:num w:numId="11" w16cid:durableId="10110964">
    <w:abstractNumId w:val="30"/>
  </w:num>
  <w:num w:numId="12" w16cid:durableId="1863200627">
    <w:abstractNumId w:val="11"/>
  </w:num>
  <w:num w:numId="13" w16cid:durableId="1620648370">
    <w:abstractNumId w:val="35"/>
  </w:num>
  <w:num w:numId="14" w16cid:durableId="1031301595">
    <w:abstractNumId w:val="34"/>
  </w:num>
  <w:num w:numId="15" w16cid:durableId="334112864">
    <w:abstractNumId w:val="33"/>
  </w:num>
  <w:num w:numId="16" w16cid:durableId="31734776">
    <w:abstractNumId w:val="22"/>
  </w:num>
  <w:num w:numId="17" w16cid:durableId="634457724">
    <w:abstractNumId w:val="20"/>
  </w:num>
  <w:num w:numId="18" w16cid:durableId="1980719523">
    <w:abstractNumId w:val="3"/>
  </w:num>
  <w:num w:numId="19" w16cid:durableId="386607868">
    <w:abstractNumId w:val="8"/>
  </w:num>
  <w:num w:numId="20" w16cid:durableId="495221475">
    <w:abstractNumId w:val="17"/>
  </w:num>
  <w:num w:numId="21" w16cid:durableId="1281304982">
    <w:abstractNumId w:val="1"/>
  </w:num>
  <w:num w:numId="22" w16cid:durableId="531723066">
    <w:abstractNumId w:val="48"/>
  </w:num>
  <w:num w:numId="23" w16cid:durableId="45372024">
    <w:abstractNumId w:val="36"/>
  </w:num>
  <w:num w:numId="24" w16cid:durableId="302197123">
    <w:abstractNumId w:val="24"/>
  </w:num>
  <w:num w:numId="25" w16cid:durableId="822547668">
    <w:abstractNumId w:val="44"/>
  </w:num>
  <w:num w:numId="26" w16cid:durableId="397825141">
    <w:abstractNumId w:val="26"/>
  </w:num>
  <w:num w:numId="27" w16cid:durableId="1082024212">
    <w:abstractNumId w:val="39"/>
  </w:num>
  <w:num w:numId="28" w16cid:durableId="1795519408">
    <w:abstractNumId w:val="6"/>
  </w:num>
  <w:num w:numId="29" w16cid:durableId="45613975">
    <w:abstractNumId w:val="9"/>
  </w:num>
  <w:num w:numId="30" w16cid:durableId="1117061728">
    <w:abstractNumId w:val="38"/>
  </w:num>
  <w:num w:numId="31" w16cid:durableId="997418340">
    <w:abstractNumId w:val="12"/>
  </w:num>
  <w:num w:numId="32" w16cid:durableId="256981466">
    <w:abstractNumId w:val="45"/>
  </w:num>
  <w:num w:numId="33" w16cid:durableId="1021710253">
    <w:abstractNumId w:val="25"/>
  </w:num>
  <w:num w:numId="34" w16cid:durableId="254440958">
    <w:abstractNumId w:val="37"/>
  </w:num>
  <w:num w:numId="35" w16cid:durableId="31926579">
    <w:abstractNumId w:val="28"/>
  </w:num>
  <w:num w:numId="36" w16cid:durableId="449935224">
    <w:abstractNumId w:val="49"/>
  </w:num>
  <w:num w:numId="37" w16cid:durableId="548807039">
    <w:abstractNumId w:val="40"/>
  </w:num>
  <w:num w:numId="38" w16cid:durableId="53241560">
    <w:abstractNumId w:val="16"/>
  </w:num>
  <w:num w:numId="39" w16cid:durableId="1795639123">
    <w:abstractNumId w:val="4"/>
  </w:num>
  <w:num w:numId="40" w16cid:durableId="108164483">
    <w:abstractNumId w:val="42"/>
  </w:num>
  <w:num w:numId="41" w16cid:durableId="2131704250">
    <w:abstractNumId w:val="10"/>
  </w:num>
  <w:num w:numId="42" w16cid:durableId="1277254674">
    <w:abstractNumId w:val="21"/>
  </w:num>
  <w:num w:numId="43" w16cid:durableId="1696493139">
    <w:abstractNumId w:val="29"/>
  </w:num>
  <w:num w:numId="44" w16cid:durableId="2022583072">
    <w:abstractNumId w:val="41"/>
  </w:num>
  <w:num w:numId="45" w16cid:durableId="2070298088">
    <w:abstractNumId w:val="18"/>
  </w:num>
  <w:num w:numId="46" w16cid:durableId="1096632839">
    <w:abstractNumId w:val="19"/>
  </w:num>
  <w:num w:numId="47" w16cid:durableId="1793281229">
    <w:abstractNumId w:val="32"/>
  </w:num>
  <w:num w:numId="48" w16cid:durableId="850610469">
    <w:abstractNumId w:val="27"/>
  </w:num>
  <w:num w:numId="49" w16cid:durableId="2027904152">
    <w:abstractNumId w:val="47"/>
  </w:num>
  <w:num w:numId="50" w16cid:durableId="291907759">
    <w:abstractNumId w:val="31"/>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itra, Shounak">
    <w15:presenceInfo w15:providerId="AD" w15:userId="S::MITRSHO@HILTI.com::519e1099-2fa7-4ffc-af09-52224bf667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DQzNDMzMTUyNDAwtjBR0lEKTi0uzszPAykwrAUAPo0UDSwAAAA="/>
  </w:docVars>
  <w:rsids>
    <w:rsidRoot w:val="0022679D"/>
    <w:rsid w:val="000016C2"/>
    <w:rsid w:val="00002DFF"/>
    <w:rsid w:val="00004A43"/>
    <w:rsid w:val="00006091"/>
    <w:rsid w:val="000079B5"/>
    <w:rsid w:val="00007F46"/>
    <w:rsid w:val="00010708"/>
    <w:rsid w:val="0001094C"/>
    <w:rsid w:val="000111FB"/>
    <w:rsid w:val="00012546"/>
    <w:rsid w:val="00012D55"/>
    <w:rsid w:val="000133B8"/>
    <w:rsid w:val="00013E88"/>
    <w:rsid w:val="00015751"/>
    <w:rsid w:val="00016FAE"/>
    <w:rsid w:val="00017007"/>
    <w:rsid w:val="00017530"/>
    <w:rsid w:val="00017A69"/>
    <w:rsid w:val="00020D01"/>
    <w:rsid w:val="00021760"/>
    <w:rsid w:val="00021B23"/>
    <w:rsid w:val="00021D18"/>
    <w:rsid w:val="00022BF5"/>
    <w:rsid w:val="00024657"/>
    <w:rsid w:val="000248ED"/>
    <w:rsid w:val="0002515F"/>
    <w:rsid w:val="000252E7"/>
    <w:rsid w:val="000254A7"/>
    <w:rsid w:val="00025F7A"/>
    <w:rsid w:val="00026327"/>
    <w:rsid w:val="00026736"/>
    <w:rsid w:val="00027225"/>
    <w:rsid w:val="0002784E"/>
    <w:rsid w:val="00027F42"/>
    <w:rsid w:val="00032D54"/>
    <w:rsid w:val="00033B02"/>
    <w:rsid w:val="00033CB1"/>
    <w:rsid w:val="00034885"/>
    <w:rsid w:val="00035905"/>
    <w:rsid w:val="00035B28"/>
    <w:rsid w:val="00036E73"/>
    <w:rsid w:val="0003750F"/>
    <w:rsid w:val="000378B6"/>
    <w:rsid w:val="00037AD2"/>
    <w:rsid w:val="00037ADD"/>
    <w:rsid w:val="00037C9D"/>
    <w:rsid w:val="00040413"/>
    <w:rsid w:val="0004076B"/>
    <w:rsid w:val="00040FBF"/>
    <w:rsid w:val="00041E39"/>
    <w:rsid w:val="00042F07"/>
    <w:rsid w:val="00043105"/>
    <w:rsid w:val="00043740"/>
    <w:rsid w:val="00046C1E"/>
    <w:rsid w:val="000473A6"/>
    <w:rsid w:val="000519C1"/>
    <w:rsid w:val="000529EF"/>
    <w:rsid w:val="00053044"/>
    <w:rsid w:val="00054D4C"/>
    <w:rsid w:val="00055CFC"/>
    <w:rsid w:val="00055F37"/>
    <w:rsid w:val="00056373"/>
    <w:rsid w:val="00056752"/>
    <w:rsid w:val="000578B4"/>
    <w:rsid w:val="00060BB3"/>
    <w:rsid w:val="00062964"/>
    <w:rsid w:val="000629AF"/>
    <w:rsid w:val="0006353F"/>
    <w:rsid w:val="000649B9"/>
    <w:rsid w:val="00064C5E"/>
    <w:rsid w:val="00066655"/>
    <w:rsid w:val="00067A6C"/>
    <w:rsid w:val="0007220B"/>
    <w:rsid w:val="000725CD"/>
    <w:rsid w:val="0007273E"/>
    <w:rsid w:val="00072DA4"/>
    <w:rsid w:val="000757A3"/>
    <w:rsid w:val="00076632"/>
    <w:rsid w:val="00076E6F"/>
    <w:rsid w:val="00080276"/>
    <w:rsid w:val="00080F4D"/>
    <w:rsid w:val="00082FA8"/>
    <w:rsid w:val="000835BD"/>
    <w:rsid w:val="000838C3"/>
    <w:rsid w:val="000841E4"/>
    <w:rsid w:val="000853FD"/>
    <w:rsid w:val="00085D22"/>
    <w:rsid w:val="00086AF6"/>
    <w:rsid w:val="00086E3A"/>
    <w:rsid w:val="00086E46"/>
    <w:rsid w:val="00086F3B"/>
    <w:rsid w:val="000902BB"/>
    <w:rsid w:val="0009048D"/>
    <w:rsid w:val="0009074C"/>
    <w:rsid w:val="000917CE"/>
    <w:rsid w:val="00091C80"/>
    <w:rsid w:val="00091EBC"/>
    <w:rsid w:val="00092081"/>
    <w:rsid w:val="00092420"/>
    <w:rsid w:val="00092824"/>
    <w:rsid w:val="000946F6"/>
    <w:rsid w:val="00094DB4"/>
    <w:rsid w:val="0009520A"/>
    <w:rsid w:val="0009561C"/>
    <w:rsid w:val="00097275"/>
    <w:rsid w:val="000973EF"/>
    <w:rsid w:val="000A03AE"/>
    <w:rsid w:val="000A2CBD"/>
    <w:rsid w:val="000A4472"/>
    <w:rsid w:val="000A4AF2"/>
    <w:rsid w:val="000A4C4E"/>
    <w:rsid w:val="000A51DC"/>
    <w:rsid w:val="000A7C8E"/>
    <w:rsid w:val="000B14B1"/>
    <w:rsid w:val="000B1D07"/>
    <w:rsid w:val="000B1D4A"/>
    <w:rsid w:val="000B1EFE"/>
    <w:rsid w:val="000B283F"/>
    <w:rsid w:val="000B3F3D"/>
    <w:rsid w:val="000B4204"/>
    <w:rsid w:val="000B4440"/>
    <w:rsid w:val="000B4A3F"/>
    <w:rsid w:val="000B4B4D"/>
    <w:rsid w:val="000B4C87"/>
    <w:rsid w:val="000B4F3A"/>
    <w:rsid w:val="000C0113"/>
    <w:rsid w:val="000C29C1"/>
    <w:rsid w:val="000C3EAB"/>
    <w:rsid w:val="000C4A8B"/>
    <w:rsid w:val="000C4F19"/>
    <w:rsid w:val="000C6FD2"/>
    <w:rsid w:val="000C7736"/>
    <w:rsid w:val="000C7E86"/>
    <w:rsid w:val="000D05D9"/>
    <w:rsid w:val="000D06C0"/>
    <w:rsid w:val="000D11C2"/>
    <w:rsid w:val="000D3196"/>
    <w:rsid w:val="000D3B25"/>
    <w:rsid w:val="000D3BC9"/>
    <w:rsid w:val="000D42C6"/>
    <w:rsid w:val="000D4FDF"/>
    <w:rsid w:val="000D540B"/>
    <w:rsid w:val="000D561F"/>
    <w:rsid w:val="000D5F8D"/>
    <w:rsid w:val="000E02CD"/>
    <w:rsid w:val="000E0C5F"/>
    <w:rsid w:val="000E148E"/>
    <w:rsid w:val="000E38B7"/>
    <w:rsid w:val="000E4F77"/>
    <w:rsid w:val="000F01F3"/>
    <w:rsid w:val="000F051A"/>
    <w:rsid w:val="000F323E"/>
    <w:rsid w:val="000F3CE4"/>
    <w:rsid w:val="000F3E11"/>
    <w:rsid w:val="000F45E3"/>
    <w:rsid w:val="000F49C1"/>
    <w:rsid w:val="000F49F0"/>
    <w:rsid w:val="000F5520"/>
    <w:rsid w:val="000F560D"/>
    <w:rsid w:val="000F6702"/>
    <w:rsid w:val="000F6DAB"/>
    <w:rsid w:val="0010001B"/>
    <w:rsid w:val="00100CE6"/>
    <w:rsid w:val="00103753"/>
    <w:rsid w:val="001046F0"/>
    <w:rsid w:val="001075EC"/>
    <w:rsid w:val="00110987"/>
    <w:rsid w:val="00110E30"/>
    <w:rsid w:val="00111468"/>
    <w:rsid w:val="001129F5"/>
    <w:rsid w:val="0011465D"/>
    <w:rsid w:val="001161CC"/>
    <w:rsid w:val="00116D8F"/>
    <w:rsid w:val="001172FF"/>
    <w:rsid w:val="0011783A"/>
    <w:rsid w:val="00120961"/>
    <w:rsid w:val="0012222D"/>
    <w:rsid w:val="00123A48"/>
    <w:rsid w:val="00123E4A"/>
    <w:rsid w:val="0012478B"/>
    <w:rsid w:val="00124892"/>
    <w:rsid w:val="001256DE"/>
    <w:rsid w:val="001258C2"/>
    <w:rsid w:val="00125BCC"/>
    <w:rsid w:val="00125C26"/>
    <w:rsid w:val="00126EA1"/>
    <w:rsid w:val="00126EC8"/>
    <w:rsid w:val="00127BF9"/>
    <w:rsid w:val="00130B6A"/>
    <w:rsid w:val="001316A5"/>
    <w:rsid w:val="00133B24"/>
    <w:rsid w:val="0013407A"/>
    <w:rsid w:val="00137BC3"/>
    <w:rsid w:val="00141366"/>
    <w:rsid w:val="00142C2F"/>
    <w:rsid w:val="00143402"/>
    <w:rsid w:val="001438CB"/>
    <w:rsid w:val="00145B6A"/>
    <w:rsid w:val="00145C12"/>
    <w:rsid w:val="0014677D"/>
    <w:rsid w:val="00146F59"/>
    <w:rsid w:val="0014710B"/>
    <w:rsid w:val="00147B3B"/>
    <w:rsid w:val="001532BE"/>
    <w:rsid w:val="00153489"/>
    <w:rsid w:val="00153A9F"/>
    <w:rsid w:val="00157B32"/>
    <w:rsid w:val="00162161"/>
    <w:rsid w:val="0016232E"/>
    <w:rsid w:val="001625F2"/>
    <w:rsid w:val="00162FAD"/>
    <w:rsid w:val="0016339B"/>
    <w:rsid w:val="001634CE"/>
    <w:rsid w:val="001640A9"/>
    <w:rsid w:val="001663D0"/>
    <w:rsid w:val="001668B7"/>
    <w:rsid w:val="00166EE9"/>
    <w:rsid w:val="00170414"/>
    <w:rsid w:val="00170AC3"/>
    <w:rsid w:val="001710A9"/>
    <w:rsid w:val="00171EB1"/>
    <w:rsid w:val="0017454E"/>
    <w:rsid w:val="00174915"/>
    <w:rsid w:val="00175575"/>
    <w:rsid w:val="00175ABB"/>
    <w:rsid w:val="00175D6F"/>
    <w:rsid w:val="00175E69"/>
    <w:rsid w:val="0017610B"/>
    <w:rsid w:val="001777D9"/>
    <w:rsid w:val="00180898"/>
    <w:rsid w:val="00182401"/>
    <w:rsid w:val="00182F6D"/>
    <w:rsid w:val="001837E0"/>
    <w:rsid w:val="00183B6F"/>
    <w:rsid w:val="00183E09"/>
    <w:rsid w:val="00187E30"/>
    <w:rsid w:val="0019110A"/>
    <w:rsid w:val="00191ABE"/>
    <w:rsid w:val="001939B9"/>
    <w:rsid w:val="00194A25"/>
    <w:rsid w:val="001963D1"/>
    <w:rsid w:val="0019769F"/>
    <w:rsid w:val="001A00F0"/>
    <w:rsid w:val="001A0155"/>
    <w:rsid w:val="001A069C"/>
    <w:rsid w:val="001A0DED"/>
    <w:rsid w:val="001A1D3E"/>
    <w:rsid w:val="001A4E85"/>
    <w:rsid w:val="001A5389"/>
    <w:rsid w:val="001A6BBF"/>
    <w:rsid w:val="001A6F8E"/>
    <w:rsid w:val="001A6FC0"/>
    <w:rsid w:val="001B0019"/>
    <w:rsid w:val="001B122F"/>
    <w:rsid w:val="001B227F"/>
    <w:rsid w:val="001B265C"/>
    <w:rsid w:val="001B3036"/>
    <w:rsid w:val="001B351F"/>
    <w:rsid w:val="001B36CB"/>
    <w:rsid w:val="001B3DCE"/>
    <w:rsid w:val="001B4655"/>
    <w:rsid w:val="001B5152"/>
    <w:rsid w:val="001B6D21"/>
    <w:rsid w:val="001B6E2B"/>
    <w:rsid w:val="001B769D"/>
    <w:rsid w:val="001C1F4D"/>
    <w:rsid w:val="001C34EA"/>
    <w:rsid w:val="001C5217"/>
    <w:rsid w:val="001D2537"/>
    <w:rsid w:val="001D30BD"/>
    <w:rsid w:val="001D487F"/>
    <w:rsid w:val="001D701D"/>
    <w:rsid w:val="001D769E"/>
    <w:rsid w:val="001E08E4"/>
    <w:rsid w:val="001E1DC7"/>
    <w:rsid w:val="001E2522"/>
    <w:rsid w:val="001E3B33"/>
    <w:rsid w:val="001E3C02"/>
    <w:rsid w:val="001E4372"/>
    <w:rsid w:val="001E6C86"/>
    <w:rsid w:val="001E7175"/>
    <w:rsid w:val="001E7194"/>
    <w:rsid w:val="001E7BEB"/>
    <w:rsid w:val="001F2A74"/>
    <w:rsid w:val="001F2CB7"/>
    <w:rsid w:val="001F2D54"/>
    <w:rsid w:val="001F2F32"/>
    <w:rsid w:val="001F3444"/>
    <w:rsid w:val="001F36B1"/>
    <w:rsid w:val="001F4CC2"/>
    <w:rsid w:val="001F5BD7"/>
    <w:rsid w:val="001F7D94"/>
    <w:rsid w:val="0020360D"/>
    <w:rsid w:val="00203692"/>
    <w:rsid w:val="00206131"/>
    <w:rsid w:val="002071D1"/>
    <w:rsid w:val="0020768C"/>
    <w:rsid w:val="002105BC"/>
    <w:rsid w:val="00210C2F"/>
    <w:rsid w:val="00211B12"/>
    <w:rsid w:val="002137B5"/>
    <w:rsid w:val="0021464D"/>
    <w:rsid w:val="002157CE"/>
    <w:rsid w:val="0021607D"/>
    <w:rsid w:val="00216A0D"/>
    <w:rsid w:val="00217492"/>
    <w:rsid w:val="002177B5"/>
    <w:rsid w:val="00220202"/>
    <w:rsid w:val="00221F35"/>
    <w:rsid w:val="00222D8D"/>
    <w:rsid w:val="00223353"/>
    <w:rsid w:val="002234D2"/>
    <w:rsid w:val="00224920"/>
    <w:rsid w:val="00224B8C"/>
    <w:rsid w:val="00224C83"/>
    <w:rsid w:val="0022679D"/>
    <w:rsid w:val="00226D43"/>
    <w:rsid w:val="002300AA"/>
    <w:rsid w:val="002317C0"/>
    <w:rsid w:val="002318C5"/>
    <w:rsid w:val="00232F91"/>
    <w:rsid w:val="00233018"/>
    <w:rsid w:val="00233B94"/>
    <w:rsid w:val="00235249"/>
    <w:rsid w:val="00235271"/>
    <w:rsid w:val="0023582B"/>
    <w:rsid w:val="00235C21"/>
    <w:rsid w:val="0023723A"/>
    <w:rsid w:val="00237D98"/>
    <w:rsid w:val="00241B7F"/>
    <w:rsid w:val="0024230B"/>
    <w:rsid w:val="00243F21"/>
    <w:rsid w:val="00245857"/>
    <w:rsid w:val="00245C96"/>
    <w:rsid w:val="00245E54"/>
    <w:rsid w:val="002462D3"/>
    <w:rsid w:val="002508D5"/>
    <w:rsid w:val="00250988"/>
    <w:rsid w:val="00251290"/>
    <w:rsid w:val="00252D25"/>
    <w:rsid w:val="00253606"/>
    <w:rsid w:val="002537AF"/>
    <w:rsid w:val="00253D1B"/>
    <w:rsid w:val="00254267"/>
    <w:rsid w:val="002542C4"/>
    <w:rsid w:val="00255BBE"/>
    <w:rsid w:val="002563AA"/>
    <w:rsid w:val="00256D3D"/>
    <w:rsid w:val="00260510"/>
    <w:rsid w:val="00261343"/>
    <w:rsid w:val="00262458"/>
    <w:rsid w:val="00263964"/>
    <w:rsid w:val="002652A9"/>
    <w:rsid w:val="00265B98"/>
    <w:rsid w:val="00266444"/>
    <w:rsid w:val="002679C2"/>
    <w:rsid w:val="002709C7"/>
    <w:rsid w:val="00271682"/>
    <w:rsid w:val="002718D0"/>
    <w:rsid w:val="00271D28"/>
    <w:rsid w:val="00274E58"/>
    <w:rsid w:val="00276538"/>
    <w:rsid w:val="002768F6"/>
    <w:rsid w:val="002802F2"/>
    <w:rsid w:val="0028163C"/>
    <w:rsid w:val="00281BFD"/>
    <w:rsid w:val="00282364"/>
    <w:rsid w:val="00283872"/>
    <w:rsid w:val="00285F29"/>
    <w:rsid w:val="002867F6"/>
    <w:rsid w:val="00287A41"/>
    <w:rsid w:val="00287B81"/>
    <w:rsid w:val="00290DE2"/>
    <w:rsid w:val="00292912"/>
    <w:rsid w:val="00293D7B"/>
    <w:rsid w:val="002960CE"/>
    <w:rsid w:val="00296D0E"/>
    <w:rsid w:val="00297008"/>
    <w:rsid w:val="00297F79"/>
    <w:rsid w:val="002A0FAE"/>
    <w:rsid w:val="002A1429"/>
    <w:rsid w:val="002A1B77"/>
    <w:rsid w:val="002A3540"/>
    <w:rsid w:val="002A40FF"/>
    <w:rsid w:val="002A6908"/>
    <w:rsid w:val="002A6BD0"/>
    <w:rsid w:val="002A7D4D"/>
    <w:rsid w:val="002B045B"/>
    <w:rsid w:val="002B070D"/>
    <w:rsid w:val="002B1E6F"/>
    <w:rsid w:val="002B2539"/>
    <w:rsid w:val="002B26E8"/>
    <w:rsid w:val="002B3B1B"/>
    <w:rsid w:val="002B49B3"/>
    <w:rsid w:val="002B4FF8"/>
    <w:rsid w:val="002B5B6E"/>
    <w:rsid w:val="002B671F"/>
    <w:rsid w:val="002B7611"/>
    <w:rsid w:val="002C06E8"/>
    <w:rsid w:val="002C0816"/>
    <w:rsid w:val="002C31F5"/>
    <w:rsid w:val="002C48D8"/>
    <w:rsid w:val="002C51D4"/>
    <w:rsid w:val="002C60C6"/>
    <w:rsid w:val="002C630A"/>
    <w:rsid w:val="002C6DC9"/>
    <w:rsid w:val="002C7AA9"/>
    <w:rsid w:val="002D0028"/>
    <w:rsid w:val="002D0B8D"/>
    <w:rsid w:val="002D2615"/>
    <w:rsid w:val="002D2EA9"/>
    <w:rsid w:val="002D30A9"/>
    <w:rsid w:val="002D34B8"/>
    <w:rsid w:val="002D4E59"/>
    <w:rsid w:val="002D6DBD"/>
    <w:rsid w:val="002D7592"/>
    <w:rsid w:val="002D7FDE"/>
    <w:rsid w:val="002E051C"/>
    <w:rsid w:val="002E06EF"/>
    <w:rsid w:val="002E128B"/>
    <w:rsid w:val="002E1918"/>
    <w:rsid w:val="002E1ABD"/>
    <w:rsid w:val="002E3360"/>
    <w:rsid w:val="002E3907"/>
    <w:rsid w:val="002E3EBA"/>
    <w:rsid w:val="002E4060"/>
    <w:rsid w:val="002E4F4B"/>
    <w:rsid w:val="002E65F6"/>
    <w:rsid w:val="002E7333"/>
    <w:rsid w:val="002E73F0"/>
    <w:rsid w:val="002F02A7"/>
    <w:rsid w:val="002F0607"/>
    <w:rsid w:val="002F1347"/>
    <w:rsid w:val="002F14D7"/>
    <w:rsid w:val="002F16FB"/>
    <w:rsid w:val="002F424D"/>
    <w:rsid w:val="002F441C"/>
    <w:rsid w:val="002F4786"/>
    <w:rsid w:val="002F5456"/>
    <w:rsid w:val="002F6EF6"/>
    <w:rsid w:val="002F7D50"/>
    <w:rsid w:val="00302F52"/>
    <w:rsid w:val="00302FC6"/>
    <w:rsid w:val="00303417"/>
    <w:rsid w:val="00303B60"/>
    <w:rsid w:val="0030472B"/>
    <w:rsid w:val="003052D0"/>
    <w:rsid w:val="003059B3"/>
    <w:rsid w:val="0030675A"/>
    <w:rsid w:val="00311741"/>
    <w:rsid w:val="00311AD4"/>
    <w:rsid w:val="00311BDF"/>
    <w:rsid w:val="00312EC0"/>
    <w:rsid w:val="00313415"/>
    <w:rsid w:val="00313687"/>
    <w:rsid w:val="00314B56"/>
    <w:rsid w:val="0031526B"/>
    <w:rsid w:val="00315DA8"/>
    <w:rsid w:val="00316EDF"/>
    <w:rsid w:val="003178F4"/>
    <w:rsid w:val="0032119C"/>
    <w:rsid w:val="00321788"/>
    <w:rsid w:val="0032433B"/>
    <w:rsid w:val="00324B3F"/>
    <w:rsid w:val="00324BAD"/>
    <w:rsid w:val="0032582F"/>
    <w:rsid w:val="00327091"/>
    <w:rsid w:val="00327DE7"/>
    <w:rsid w:val="003308F3"/>
    <w:rsid w:val="003320CA"/>
    <w:rsid w:val="003327A3"/>
    <w:rsid w:val="00334B19"/>
    <w:rsid w:val="00335069"/>
    <w:rsid w:val="00335392"/>
    <w:rsid w:val="003363FE"/>
    <w:rsid w:val="00337E41"/>
    <w:rsid w:val="003413F0"/>
    <w:rsid w:val="0034200A"/>
    <w:rsid w:val="003422FD"/>
    <w:rsid w:val="00343330"/>
    <w:rsid w:val="00343DF4"/>
    <w:rsid w:val="003444A0"/>
    <w:rsid w:val="00344909"/>
    <w:rsid w:val="00350DB4"/>
    <w:rsid w:val="00351901"/>
    <w:rsid w:val="003520A4"/>
    <w:rsid w:val="00352F91"/>
    <w:rsid w:val="0035383B"/>
    <w:rsid w:val="00353E91"/>
    <w:rsid w:val="0035547B"/>
    <w:rsid w:val="00356941"/>
    <w:rsid w:val="00356B9C"/>
    <w:rsid w:val="0035732B"/>
    <w:rsid w:val="00357CF3"/>
    <w:rsid w:val="00357E90"/>
    <w:rsid w:val="003611DE"/>
    <w:rsid w:val="003633A7"/>
    <w:rsid w:val="003637A9"/>
    <w:rsid w:val="0036740C"/>
    <w:rsid w:val="00367F8F"/>
    <w:rsid w:val="003710C3"/>
    <w:rsid w:val="003712E9"/>
    <w:rsid w:val="00372350"/>
    <w:rsid w:val="003735ED"/>
    <w:rsid w:val="00373CEE"/>
    <w:rsid w:val="0037584D"/>
    <w:rsid w:val="003771E4"/>
    <w:rsid w:val="0037723F"/>
    <w:rsid w:val="00377875"/>
    <w:rsid w:val="00377E03"/>
    <w:rsid w:val="00380391"/>
    <w:rsid w:val="0038277A"/>
    <w:rsid w:val="00383840"/>
    <w:rsid w:val="00383916"/>
    <w:rsid w:val="003857EA"/>
    <w:rsid w:val="00385E2C"/>
    <w:rsid w:val="0038667E"/>
    <w:rsid w:val="00390409"/>
    <w:rsid w:val="003904AB"/>
    <w:rsid w:val="00390D43"/>
    <w:rsid w:val="003928B3"/>
    <w:rsid w:val="00393001"/>
    <w:rsid w:val="00393142"/>
    <w:rsid w:val="00395268"/>
    <w:rsid w:val="00395A91"/>
    <w:rsid w:val="00395D03"/>
    <w:rsid w:val="003969D8"/>
    <w:rsid w:val="003975C9"/>
    <w:rsid w:val="00397C36"/>
    <w:rsid w:val="003A0E00"/>
    <w:rsid w:val="003A2438"/>
    <w:rsid w:val="003A2CA9"/>
    <w:rsid w:val="003A3014"/>
    <w:rsid w:val="003A3E92"/>
    <w:rsid w:val="003A438F"/>
    <w:rsid w:val="003A47E0"/>
    <w:rsid w:val="003A544E"/>
    <w:rsid w:val="003A6FD6"/>
    <w:rsid w:val="003A7262"/>
    <w:rsid w:val="003B04D6"/>
    <w:rsid w:val="003B07BE"/>
    <w:rsid w:val="003B34E4"/>
    <w:rsid w:val="003B461B"/>
    <w:rsid w:val="003B50BE"/>
    <w:rsid w:val="003B62EF"/>
    <w:rsid w:val="003C07D8"/>
    <w:rsid w:val="003C0B8B"/>
    <w:rsid w:val="003C0D82"/>
    <w:rsid w:val="003C0EAD"/>
    <w:rsid w:val="003C11FD"/>
    <w:rsid w:val="003C2605"/>
    <w:rsid w:val="003C2A3B"/>
    <w:rsid w:val="003C3A26"/>
    <w:rsid w:val="003C419F"/>
    <w:rsid w:val="003C5316"/>
    <w:rsid w:val="003C57A5"/>
    <w:rsid w:val="003C5952"/>
    <w:rsid w:val="003C5E11"/>
    <w:rsid w:val="003C67B4"/>
    <w:rsid w:val="003C692F"/>
    <w:rsid w:val="003D1432"/>
    <w:rsid w:val="003D28A6"/>
    <w:rsid w:val="003D2CAC"/>
    <w:rsid w:val="003D444A"/>
    <w:rsid w:val="003D4E0E"/>
    <w:rsid w:val="003D5A7B"/>
    <w:rsid w:val="003D6198"/>
    <w:rsid w:val="003D7571"/>
    <w:rsid w:val="003E0EDB"/>
    <w:rsid w:val="003E1A37"/>
    <w:rsid w:val="003E1C06"/>
    <w:rsid w:val="003E3F59"/>
    <w:rsid w:val="003E4215"/>
    <w:rsid w:val="003E4F2A"/>
    <w:rsid w:val="003E56FD"/>
    <w:rsid w:val="003E59DB"/>
    <w:rsid w:val="003E6171"/>
    <w:rsid w:val="003F3CAE"/>
    <w:rsid w:val="003F4195"/>
    <w:rsid w:val="003F4428"/>
    <w:rsid w:val="003F475A"/>
    <w:rsid w:val="003F5D32"/>
    <w:rsid w:val="00400B18"/>
    <w:rsid w:val="00401FF5"/>
    <w:rsid w:val="0040552D"/>
    <w:rsid w:val="004101C1"/>
    <w:rsid w:val="00410370"/>
    <w:rsid w:val="00410A9C"/>
    <w:rsid w:val="004128A8"/>
    <w:rsid w:val="00413B1A"/>
    <w:rsid w:val="004146D9"/>
    <w:rsid w:val="004157D5"/>
    <w:rsid w:val="004167DB"/>
    <w:rsid w:val="004200E0"/>
    <w:rsid w:val="00420C88"/>
    <w:rsid w:val="00422178"/>
    <w:rsid w:val="00422955"/>
    <w:rsid w:val="004250B0"/>
    <w:rsid w:val="00426439"/>
    <w:rsid w:val="00426697"/>
    <w:rsid w:val="004272D1"/>
    <w:rsid w:val="00430E66"/>
    <w:rsid w:val="0043109B"/>
    <w:rsid w:val="00432F98"/>
    <w:rsid w:val="00434029"/>
    <w:rsid w:val="00435995"/>
    <w:rsid w:val="00435AD2"/>
    <w:rsid w:val="004367C5"/>
    <w:rsid w:val="00436E06"/>
    <w:rsid w:val="00437209"/>
    <w:rsid w:val="00440427"/>
    <w:rsid w:val="00440729"/>
    <w:rsid w:val="0044178C"/>
    <w:rsid w:val="00442254"/>
    <w:rsid w:val="004430D5"/>
    <w:rsid w:val="0044586C"/>
    <w:rsid w:val="00445FE1"/>
    <w:rsid w:val="00450732"/>
    <w:rsid w:val="004548CA"/>
    <w:rsid w:val="004555DC"/>
    <w:rsid w:val="004572C4"/>
    <w:rsid w:val="0046030C"/>
    <w:rsid w:val="004628F5"/>
    <w:rsid w:val="0046458C"/>
    <w:rsid w:val="004648BF"/>
    <w:rsid w:val="00465EC8"/>
    <w:rsid w:val="0046794A"/>
    <w:rsid w:val="00470E01"/>
    <w:rsid w:val="00471EC0"/>
    <w:rsid w:val="0047258D"/>
    <w:rsid w:val="00472C95"/>
    <w:rsid w:val="004731E4"/>
    <w:rsid w:val="00473245"/>
    <w:rsid w:val="00473783"/>
    <w:rsid w:val="00475CF9"/>
    <w:rsid w:val="0047643D"/>
    <w:rsid w:val="004766F9"/>
    <w:rsid w:val="00480A22"/>
    <w:rsid w:val="004830E3"/>
    <w:rsid w:val="00485297"/>
    <w:rsid w:val="00485613"/>
    <w:rsid w:val="00485E32"/>
    <w:rsid w:val="004876E9"/>
    <w:rsid w:val="00487B57"/>
    <w:rsid w:val="004906E1"/>
    <w:rsid w:val="004925CC"/>
    <w:rsid w:val="00492DAD"/>
    <w:rsid w:val="00494234"/>
    <w:rsid w:val="00494EC8"/>
    <w:rsid w:val="004952B5"/>
    <w:rsid w:val="00495C48"/>
    <w:rsid w:val="00495FC8"/>
    <w:rsid w:val="0049653E"/>
    <w:rsid w:val="00496880"/>
    <w:rsid w:val="00497D0D"/>
    <w:rsid w:val="004A2613"/>
    <w:rsid w:val="004A27D3"/>
    <w:rsid w:val="004A32E5"/>
    <w:rsid w:val="004A6ADD"/>
    <w:rsid w:val="004A6F10"/>
    <w:rsid w:val="004A79EE"/>
    <w:rsid w:val="004B1BC4"/>
    <w:rsid w:val="004B24C4"/>
    <w:rsid w:val="004B77E2"/>
    <w:rsid w:val="004C1244"/>
    <w:rsid w:val="004C242C"/>
    <w:rsid w:val="004C2AED"/>
    <w:rsid w:val="004C4662"/>
    <w:rsid w:val="004D0548"/>
    <w:rsid w:val="004D13DD"/>
    <w:rsid w:val="004D1652"/>
    <w:rsid w:val="004D2164"/>
    <w:rsid w:val="004D59DF"/>
    <w:rsid w:val="004D619B"/>
    <w:rsid w:val="004D61A1"/>
    <w:rsid w:val="004D677E"/>
    <w:rsid w:val="004D6CFB"/>
    <w:rsid w:val="004D7FB9"/>
    <w:rsid w:val="004E0368"/>
    <w:rsid w:val="004E11BE"/>
    <w:rsid w:val="004E1E1D"/>
    <w:rsid w:val="004E26B2"/>
    <w:rsid w:val="004E2C9A"/>
    <w:rsid w:val="004E4414"/>
    <w:rsid w:val="004E44B0"/>
    <w:rsid w:val="004E4A53"/>
    <w:rsid w:val="004E515B"/>
    <w:rsid w:val="004E5384"/>
    <w:rsid w:val="004F01E9"/>
    <w:rsid w:val="004F0473"/>
    <w:rsid w:val="004F1E6B"/>
    <w:rsid w:val="004F307F"/>
    <w:rsid w:val="004F3269"/>
    <w:rsid w:val="004F5999"/>
    <w:rsid w:val="004F62A7"/>
    <w:rsid w:val="004F67B0"/>
    <w:rsid w:val="004F68FC"/>
    <w:rsid w:val="00500D72"/>
    <w:rsid w:val="00500DB2"/>
    <w:rsid w:val="00504218"/>
    <w:rsid w:val="005051DC"/>
    <w:rsid w:val="0050618E"/>
    <w:rsid w:val="00507756"/>
    <w:rsid w:val="00507E2A"/>
    <w:rsid w:val="00510975"/>
    <w:rsid w:val="00516DAA"/>
    <w:rsid w:val="00520D04"/>
    <w:rsid w:val="00521931"/>
    <w:rsid w:val="005219BF"/>
    <w:rsid w:val="00522613"/>
    <w:rsid w:val="00523286"/>
    <w:rsid w:val="00523756"/>
    <w:rsid w:val="00523DD2"/>
    <w:rsid w:val="00524413"/>
    <w:rsid w:val="00524500"/>
    <w:rsid w:val="00526576"/>
    <w:rsid w:val="005273D3"/>
    <w:rsid w:val="005302CC"/>
    <w:rsid w:val="00531ED1"/>
    <w:rsid w:val="00533362"/>
    <w:rsid w:val="00535670"/>
    <w:rsid w:val="0053614B"/>
    <w:rsid w:val="00536EDD"/>
    <w:rsid w:val="005374D3"/>
    <w:rsid w:val="005378AF"/>
    <w:rsid w:val="0054185D"/>
    <w:rsid w:val="00542031"/>
    <w:rsid w:val="00543EC6"/>
    <w:rsid w:val="00544825"/>
    <w:rsid w:val="00546374"/>
    <w:rsid w:val="00547C76"/>
    <w:rsid w:val="00550C65"/>
    <w:rsid w:val="00553D6F"/>
    <w:rsid w:val="00555B68"/>
    <w:rsid w:val="00555CED"/>
    <w:rsid w:val="005567BE"/>
    <w:rsid w:val="00556CA8"/>
    <w:rsid w:val="00557462"/>
    <w:rsid w:val="005605FA"/>
    <w:rsid w:val="005632A1"/>
    <w:rsid w:val="00564146"/>
    <w:rsid w:val="005651F8"/>
    <w:rsid w:val="00565322"/>
    <w:rsid w:val="0056632B"/>
    <w:rsid w:val="00566AF3"/>
    <w:rsid w:val="00567202"/>
    <w:rsid w:val="0056794E"/>
    <w:rsid w:val="00570CED"/>
    <w:rsid w:val="0057295E"/>
    <w:rsid w:val="0057362B"/>
    <w:rsid w:val="0057699A"/>
    <w:rsid w:val="00576B85"/>
    <w:rsid w:val="0057746C"/>
    <w:rsid w:val="005803C7"/>
    <w:rsid w:val="00581543"/>
    <w:rsid w:val="0058155F"/>
    <w:rsid w:val="00581AE2"/>
    <w:rsid w:val="00582226"/>
    <w:rsid w:val="00583142"/>
    <w:rsid w:val="00584148"/>
    <w:rsid w:val="00584B95"/>
    <w:rsid w:val="00585A65"/>
    <w:rsid w:val="00585AC8"/>
    <w:rsid w:val="00586B13"/>
    <w:rsid w:val="005877D0"/>
    <w:rsid w:val="00587C2D"/>
    <w:rsid w:val="005926BF"/>
    <w:rsid w:val="00594852"/>
    <w:rsid w:val="00594E93"/>
    <w:rsid w:val="0059500B"/>
    <w:rsid w:val="00595917"/>
    <w:rsid w:val="00595C5A"/>
    <w:rsid w:val="00596596"/>
    <w:rsid w:val="005A0C40"/>
    <w:rsid w:val="005A1610"/>
    <w:rsid w:val="005A1952"/>
    <w:rsid w:val="005A1A60"/>
    <w:rsid w:val="005A1D90"/>
    <w:rsid w:val="005A36C3"/>
    <w:rsid w:val="005A3B68"/>
    <w:rsid w:val="005A468A"/>
    <w:rsid w:val="005A5817"/>
    <w:rsid w:val="005A6B29"/>
    <w:rsid w:val="005A6D7E"/>
    <w:rsid w:val="005A7773"/>
    <w:rsid w:val="005A7F8E"/>
    <w:rsid w:val="005B225F"/>
    <w:rsid w:val="005B5BD0"/>
    <w:rsid w:val="005B6089"/>
    <w:rsid w:val="005B6B48"/>
    <w:rsid w:val="005B76AC"/>
    <w:rsid w:val="005C005A"/>
    <w:rsid w:val="005C1A44"/>
    <w:rsid w:val="005C1AB4"/>
    <w:rsid w:val="005C2195"/>
    <w:rsid w:val="005C2E37"/>
    <w:rsid w:val="005C7155"/>
    <w:rsid w:val="005C78DF"/>
    <w:rsid w:val="005D024C"/>
    <w:rsid w:val="005D063E"/>
    <w:rsid w:val="005D0E4E"/>
    <w:rsid w:val="005D1270"/>
    <w:rsid w:val="005D1BA7"/>
    <w:rsid w:val="005D3C7F"/>
    <w:rsid w:val="005D4F21"/>
    <w:rsid w:val="005D5277"/>
    <w:rsid w:val="005D5577"/>
    <w:rsid w:val="005D7664"/>
    <w:rsid w:val="005E108E"/>
    <w:rsid w:val="005E2403"/>
    <w:rsid w:val="005E2A6E"/>
    <w:rsid w:val="005E4210"/>
    <w:rsid w:val="005E47E7"/>
    <w:rsid w:val="005E5321"/>
    <w:rsid w:val="005E5657"/>
    <w:rsid w:val="005E5CE6"/>
    <w:rsid w:val="005E77C3"/>
    <w:rsid w:val="005F0487"/>
    <w:rsid w:val="005F0711"/>
    <w:rsid w:val="005F12D8"/>
    <w:rsid w:val="005F296A"/>
    <w:rsid w:val="005F33D8"/>
    <w:rsid w:val="005F5C36"/>
    <w:rsid w:val="005F5E1E"/>
    <w:rsid w:val="005F7105"/>
    <w:rsid w:val="00600523"/>
    <w:rsid w:val="00600BD6"/>
    <w:rsid w:val="006012CF"/>
    <w:rsid w:val="0060284B"/>
    <w:rsid w:val="00602852"/>
    <w:rsid w:val="00602BED"/>
    <w:rsid w:val="006038DE"/>
    <w:rsid w:val="00603A6F"/>
    <w:rsid w:val="006040B8"/>
    <w:rsid w:val="0060479C"/>
    <w:rsid w:val="006077D6"/>
    <w:rsid w:val="00610138"/>
    <w:rsid w:val="00610AAD"/>
    <w:rsid w:val="0061250E"/>
    <w:rsid w:val="0061272E"/>
    <w:rsid w:val="00612DA8"/>
    <w:rsid w:val="00613473"/>
    <w:rsid w:val="00613BB9"/>
    <w:rsid w:val="0061431C"/>
    <w:rsid w:val="00615091"/>
    <w:rsid w:val="00616C80"/>
    <w:rsid w:val="00617F87"/>
    <w:rsid w:val="00620662"/>
    <w:rsid w:val="00620942"/>
    <w:rsid w:val="00620D55"/>
    <w:rsid w:val="00621399"/>
    <w:rsid w:val="00624C65"/>
    <w:rsid w:val="00625CBC"/>
    <w:rsid w:val="00625D19"/>
    <w:rsid w:val="00626047"/>
    <w:rsid w:val="006267D6"/>
    <w:rsid w:val="00627647"/>
    <w:rsid w:val="00632CBD"/>
    <w:rsid w:val="00632DCD"/>
    <w:rsid w:val="00633F34"/>
    <w:rsid w:val="00633FA8"/>
    <w:rsid w:val="0063468D"/>
    <w:rsid w:val="00634CFB"/>
    <w:rsid w:val="00635771"/>
    <w:rsid w:val="00636F8D"/>
    <w:rsid w:val="006375F0"/>
    <w:rsid w:val="006376D4"/>
    <w:rsid w:val="00637E98"/>
    <w:rsid w:val="00637FC0"/>
    <w:rsid w:val="0064036E"/>
    <w:rsid w:val="006412FD"/>
    <w:rsid w:val="00643503"/>
    <w:rsid w:val="00643651"/>
    <w:rsid w:val="00644C57"/>
    <w:rsid w:val="00646A60"/>
    <w:rsid w:val="00651E49"/>
    <w:rsid w:val="00651F5E"/>
    <w:rsid w:val="00652BC4"/>
    <w:rsid w:val="00652ED6"/>
    <w:rsid w:val="00653225"/>
    <w:rsid w:val="006532B8"/>
    <w:rsid w:val="00653E40"/>
    <w:rsid w:val="00654DBA"/>
    <w:rsid w:val="00655822"/>
    <w:rsid w:val="00655D5A"/>
    <w:rsid w:val="00657AC6"/>
    <w:rsid w:val="006613AD"/>
    <w:rsid w:val="00662450"/>
    <w:rsid w:val="0066324C"/>
    <w:rsid w:val="0066443A"/>
    <w:rsid w:val="006656EF"/>
    <w:rsid w:val="00665822"/>
    <w:rsid w:val="00666052"/>
    <w:rsid w:val="006665CD"/>
    <w:rsid w:val="006719E0"/>
    <w:rsid w:val="00671FC3"/>
    <w:rsid w:val="006721A2"/>
    <w:rsid w:val="00672AE1"/>
    <w:rsid w:val="0067309D"/>
    <w:rsid w:val="006735A8"/>
    <w:rsid w:val="00674779"/>
    <w:rsid w:val="00674B36"/>
    <w:rsid w:val="00675A46"/>
    <w:rsid w:val="00675D56"/>
    <w:rsid w:val="00677CE0"/>
    <w:rsid w:val="00681327"/>
    <w:rsid w:val="006817E9"/>
    <w:rsid w:val="00682D4F"/>
    <w:rsid w:val="0068387A"/>
    <w:rsid w:val="006840FE"/>
    <w:rsid w:val="0068473A"/>
    <w:rsid w:val="00691943"/>
    <w:rsid w:val="00691957"/>
    <w:rsid w:val="00692AB4"/>
    <w:rsid w:val="006932AE"/>
    <w:rsid w:val="00693B10"/>
    <w:rsid w:val="00694414"/>
    <w:rsid w:val="00694C5A"/>
    <w:rsid w:val="00695B44"/>
    <w:rsid w:val="00695EA2"/>
    <w:rsid w:val="00696556"/>
    <w:rsid w:val="0069791C"/>
    <w:rsid w:val="006A5A04"/>
    <w:rsid w:val="006A65F9"/>
    <w:rsid w:val="006A6BEE"/>
    <w:rsid w:val="006A7148"/>
    <w:rsid w:val="006A759D"/>
    <w:rsid w:val="006B1852"/>
    <w:rsid w:val="006B1A9E"/>
    <w:rsid w:val="006B225D"/>
    <w:rsid w:val="006B37A6"/>
    <w:rsid w:val="006B39C6"/>
    <w:rsid w:val="006B4B71"/>
    <w:rsid w:val="006B4BF0"/>
    <w:rsid w:val="006B572E"/>
    <w:rsid w:val="006B6045"/>
    <w:rsid w:val="006B765B"/>
    <w:rsid w:val="006C0E91"/>
    <w:rsid w:val="006C2336"/>
    <w:rsid w:val="006C289F"/>
    <w:rsid w:val="006C32FD"/>
    <w:rsid w:val="006C43AF"/>
    <w:rsid w:val="006C4A49"/>
    <w:rsid w:val="006C5074"/>
    <w:rsid w:val="006C5AF3"/>
    <w:rsid w:val="006C6CFA"/>
    <w:rsid w:val="006C73E3"/>
    <w:rsid w:val="006C7416"/>
    <w:rsid w:val="006C77A6"/>
    <w:rsid w:val="006D00E7"/>
    <w:rsid w:val="006D13D2"/>
    <w:rsid w:val="006D21E0"/>
    <w:rsid w:val="006D27D8"/>
    <w:rsid w:val="006D4082"/>
    <w:rsid w:val="006D58CE"/>
    <w:rsid w:val="006D66F9"/>
    <w:rsid w:val="006D6A63"/>
    <w:rsid w:val="006D7A33"/>
    <w:rsid w:val="006E40B4"/>
    <w:rsid w:val="006E4516"/>
    <w:rsid w:val="006E6289"/>
    <w:rsid w:val="006E68D1"/>
    <w:rsid w:val="006E721B"/>
    <w:rsid w:val="006E78FE"/>
    <w:rsid w:val="006E7F3F"/>
    <w:rsid w:val="006F03FE"/>
    <w:rsid w:val="006F04CF"/>
    <w:rsid w:val="006F0B31"/>
    <w:rsid w:val="006F116E"/>
    <w:rsid w:val="006F126B"/>
    <w:rsid w:val="006F1CC9"/>
    <w:rsid w:val="006F1F57"/>
    <w:rsid w:val="006F3DC8"/>
    <w:rsid w:val="006F508F"/>
    <w:rsid w:val="006F7D44"/>
    <w:rsid w:val="0070175E"/>
    <w:rsid w:val="007025D7"/>
    <w:rsid w:val="00702B74"/>
    <w:rsid w:val="00704134"/>
    <w:rsid w:val="0070600B"/>
    <w:rsid w:val="0070702E"/>
    <w:rsid w:val="00710158"/>
    <w:rsid w:val="007129D6"/>
    <w:rsid w:val="007135BF"/>
    <w:rsid w:val="00714109"/>
    <w:rsid w:val="00714FBC"/>
    <w:rsid w:val="00715F55"/>
    <w:rsid w:val="00716057"/>
    <w:rsid w:val="00717803"/>
    <w:rsid w:val="007178D1"/>
    <w:rsid w:val="00722282"/>
    <w:rsid w:val="007253DB"/>
    <w:rsid w:val="007338CB"/>
    <w:rsid w:val="007340BE"/>
    <w:rsid w:val="0073422E"/>
    <w:rsid w:val="00734236"/>
    <w:rsid w:val="00734855"/>
    <w:rsid w:val="007356D7"/>
    <w:rsid w:val="0073690B"/>
    <w:rsid w:val="007414D9"/>
    <w:rsid w:val="0074722F"/>
    <w:rsid w:val="007507BE"/>
    <w:rsid w:val="007518D1"/>
    <w:rsid w:val="00751F8A"/>
    <w:rsid w:val="00752878"/>
    <w:rsid w:val="007559C6"/>
    <w:rsid w:val="00760E6E"/>
    <w:rsid w:val="00763512"/>
    <w:rsid w:val="00765D2A"/>
    <w:rsid w:val="00765FFA"/>
    <w:rsid w:val="007669E0"/>
    <w:rsid w:val="007675E3"/>
    <w:rsid w:val="00767870"/>
    <w:rsid w:val="00767C91"/>
    <w:rsid w:val="007707AF"/>
    <w:rsid w:val="00771BEB"/>
    <w:rsid w:val="00772A2C"/>
    <w:rsid w:val="007751D8"/>
    <w:rsid w:val="007752E0"/>
    <w:rsid w:val="0077752E"/>
    <w:rsid w:val="007804BE"/>
    <w:rsid w:val="00781768"/>
    <w:rsid w:val="007820A2"/>
    <w:rsid w:val="0078271A"/>
    <w:rsid w:val="00782B22"/>
    <w:rsid w:val="00782BDC"/>
    <w:rsid w:val="00783FD6"/>
    <w:rsid w:val="00784DEA"/>
    <w:rsid w:val="007855C1"/>
    <w:rsid w:val="0078665D"/>
    <w:rsid w:val="00786D1D"/>
    <w:rsid w:val="00786E77"/>
    <w:rsid w:val="007872F8"/>
    <w:rsid w:val="00787503"/>
    <w:rsid w:val="00787840"/>
    <w:rsid w:val="00787C52"/>
    <w:rsid w:val="007911F8"/>
    <w:rsid w:val="007912FE"/>
    <w:rsid w:val="00793CC3"/>
    <w:rsid w:val="00793E6C"/>
    <w:rsid w:val="007960C8"/>
    <w:rsid w:val="00796CCD"/>
    <w:rsid w:val="00797607"/>
    <w:rsid w:val="00797FE6"/>
    <w:rsid w:val="007A15F7"/>
    <w:rsid w:val="007A31DA"/>
    <w:rsid w:val="007A3CD7"/>
    <w:rsid w:val="007A4938"/>
    <w:rsid w:val="007A57E1"/>
    <w:rsid w:val="007A64BF"/>
    <w:rsid w:val="007A721A"/>
    <w:rsid w:val="007A7628"/>
    <w:rsid w:val="007B02BA"/>
    <w:rsid w:val="007B0D9E"/>
    <w:rsid w:val="007B18EE"/>
    <w:rsid w:val="007B2533"/>
    <w:rsid w:val="007B358B"/>
    <w:rsid w:val="007B55A2"/>
    <w:rsid w:val="007B68AC"/>
    <w:rsid w:val="007B6A2E"/>
    <w:rsid w:val="007B78B0"/>
    <w:rsid w:val="007B7965"/>
    <w:rsid w:val="007B79F4"/>
    <w:rsid w:val="007B7E2F"/>
    <w:rsid w:val="007C04F1"/>
    <w:rsid w:val="007C13D2"/>
    <w:rsid w:val="007C2227"/>
    <w:rsid w:val="007C22D8"/>
    <w:rsid w:val="007C41DC"/>
    <w:rsid w:val="007C4A9B"/>
    <w:rsid w:val="007C7467"/>
    <w:rsid w:val="007D0108"/>
    <w:rsid w:val="007D0DD3"/>
    <w:rsid w:val="007D2005"/>
    <w:rsid w:val="007D334A"/>
    <w:rsid w:val="007D396C"/>
    <w:rsid w:val="007D3A4B"/>
    <w:rsid w:val="007D420F"/>
    <w:rsid w:val="007D4732"/>
    <w:rsid w:val="007D497C"/>
    <w:rsid w:val="007D5005"/>
    <w:rsid w:val="007D6026"/>
    <w:rsid w:val="007D6BC8"/>
    <w:rsid w:val="007D77DB"/>
    <w:rsid w:val="007E0451"/>
    <w:rsid w:val="007E2B00"/>
    <w:rsid w:val="007E4419"/>
    <w:rsid w:val="007E5BF4"/>
    <w:rsid w:val="007E5FC2"/>
    <w:rsid w:val="007E60D2"/>
    <w:rsid w:val="007E7848"/>
    <w:rsid w:val="007E78D1"/>
    <w:rsid w:val="007E7C05"/>
    <w:rsid w:val="007F14F7"/>
    <w:rsid w:val="007F188F"/>
    <w:rsid w:val="007F19A7"/>
    <w:rsid w:val="007F2254"/>
    <w:rsid w:val="007F2717"/>
    <w:rsid w:val="007F34DE"/>
    <w:rsid w:val="007F460D"/>
    <w:rsid w:val="007F4A76"/>
    <w:rsid w:val="007F4F71"/>
    <w:rsid w:val="007F5F4B"/>
    <w:rsid w:val="007F729D"/>
    <w:rsid w:val="007F7B75"/>
    <w:rsid w:val="0080071C"/>
    <w:rsid w:val="00801F2E"/>
    <w:rsid w:val="00804EAC"/>
    <w:rsid w:val="00805B59"/>
    <w:rsid w:val="00805B97"/>
    <w:rsid w:val="00806439"/>
    <w:rsid w:val="00806904"/>
    <w:rsid w:val="0080710F"/>
    <w:rsid w:val="008071FA"/>
    <w:rsid w:val="00810136"/>
    <w:rsid w:val="00810E27"/>
    <w:rsid w:val="00811246"/>
    <w:rsid w:val="00811B13"/>
    <w:rsid w:val="00811E01"/>
    <w:rsid w:val="00813643"/>
    <w:rsid w:val="008136CA"/>
    <w:rsid w:val="008155D7"/>
    <w:rsid w:val="00820F54"/>
    <w:rsid w:val="008227AB"/>
    <w:rsid w:val="008233E6"/>
    <w:rsid w:val="0082348D"/>
    <w:rsid w:val="00824CC5"/>
    <w:rsid w:val="0082631D"/>
    <w:rsid w:val="0082639B"/>
    <w:rsid w:val="00826C4C"/>
    <w:rsid w:val="00831E61"/>
    <w:rsid w:val="008324C6"/>
    <w:rsid w:val="0083250D"/>
    <w:rsid w:val="00832F3B"/>
    <w:rsid w:val="008368B0"/>
    <w:rsid w:val="008408E8"/>
    <w:rsid w:val="00841CE1"/>
    <w:rsid w:val="00842102"/>
    <w:rsid w:val="00843AC8"/>
    <w:rsid w:val="00844241"/>
    <w:rsid w:val="00845E74"/>
    <w:rsid w:val="008460EF"/>
    <w:rsid w:val="00846797"/>
    <w:rsid w:val="00846DAA"/>
    <w:rsid w:val="0085180A"/>
    <w:rsid w:val="00851A09"/>
    <w:rsid w:val="00851F0F"/>
    <w:rsid w:val="00852979"/>
    <w:rsid w:val="0085577B"/>
    <w:rsid w:val="00857331"/>
    <w:rsid w:val="00857AF7"/>
    <w:rsid w:val="00857C8C"/>
    <w:rsid w:val="00857FB2"/>
    <w:rsid w:val="008600DD"/>
    <w:rsid w:val="00861DE9"/>
    <w:rsid w:val="00862633"/>
    <w:rsid w:val="008628F5"/>
    <w:rsid w:val="00864C48"/>
    <w:rsid w:val="00867403"/>
    <w:rsid w:val="00867B7B"/>
    <w:rsid w:val="00871664"/>
    <w:rsid w:val="00873D21"/>
    <w:rsid w:val="00874632"/>
    <w:rsid w:val="00874CE4"/>
    <w:rsid w:val="008756A6"/>
    <w:rsid w:val="008759B2"/>
    <w:rsid w:val="00877F1D"/>
    <w:rsid w:val="0088017F"/>
    <w:rsid w:val="00880B82"/>
    <w:rsid w:val="00880F79"/>
    <w:rsid w:val="008823B2"/>
    <w:rsid w:val="008824EC"/>
    <w:rsid w:val="00882B39"/>
    <w:rsid w:val="00883CF0"/>
    <w:rsid w:val="00883E7A"/>
    <w:rsid w:val="00884953"/>
    <w:rsid w:val="008853CD"/>
    <w:rsid w:val="00886278"/>
    <w:rsid w:val="00886DE0"/>
    <w:rsid w:val="00887109"/>
    <w:rsid w:val="00887454"/>
    <w:rsid w:val="00892CE0"/>
    <w:rsid w:val="0089315E"/>
    <w:rsid w:val="00893B52"/>
    <w:rsid w:val="00894E98"/>
    <w:rsid w:val="00895DD6"/>
    <w:rsid w:val="00895FE1"/>
    <w:rsid w:val="00897485"/>
    <w:rsid w:val="008A2107"/>
    <w:rsid w:val="008A4668"/>
    <w:rsid w:val="008A4B37"/>
    <w:rsid w:val="008A54EA"/>
    <w:rsid w:val="008A73C9"/>
    <w:rsid w:val="008B063B"/>
    <w:rsid w:val="008B1983"/>
    <w:rsid w:val="008B2186"/>
    <w:rsid w:val="008B25E8"/>
    <w:rsid w:val="008B2622"/>
    <w:rsid w:val="008B321C"/>
    <w:rsid w:val="008B55F0"/>
    <w:rsid w:val="008B56E7"/>
    <w:rsid w:val="008B6389"/>
    <w:rsid w:val="008B6935"/>
    <w:rsid w:val="008C04A9"/>
    <w:rsid w:val="008C0F13"/>
    <w:rsid w:val="008C0FE6"/>
    <w:rsid w:val="008C10ED"/>
    <w:rsid w:val="008C19B5"/>
    <w:rsid w:val="008C20A5"/>
    <w:rsid w:val="008C2AC5"/>
    <w:rsid w:val="008C2C1A"/>
    <w:rsid w:val="008C35D5"/>
    <w:rsid w:val="008C3725"/>
    <w:rsid w:val="008C442A"/>
    <w:rsid w:val="008C48B7"/>
    <w:rsid w:val="008C5B09"/>
    <w:rsid w:val="008D007D"/>
    <w:rsid w:val="008D0950"/>
    <w:rsid w:val="008D0AB1"/>
    <w:rsid w:val="008D2FA8"/>
    <w:rsid w:val="008D3003"/>
    <w:rsid w:val="008D4C03"/>
    <w:rsid w:val="008D5226"/>
    <w:rsid w:val="008D560C"/>
    <w:rsid w:val="008D6501"/>
    <w:rsid w:val="008D6C2A"/>
    <w:rsid w:val="008D6F67"/>
    <w:rsid w:val="008D7126"/>
    <w:rsid w:val="008D7A8F"/>
    <w:rsid w:val="008D7BF7"/>
    <w:rsid w:val="008E0623"/>
    <w:rsid w:val="008E0A24"/>
    <w:rsid w:val="008E13AC"/>
    <w:rsid w:val="008E14B7"/>
    <w:rsid w:val="008E1930"/>
    <w:rsid w:val="008E49DE"/>
    <w:rsid w:val="008E4E75"/>
    <w:rsid w:val="008E63D2"/>
    <w:rsid w:val="008E6F22"/>
    <w:rsid w:val="008E7942"/>
    <w:rsid w:val="008F0160"/>
    <w:rsid w:val="008F0BE9"/>
    <w:rsid w:val="008F294F"/>
    <w:rsid w:val="008F2CC0"/>
    <w:rsid w:val="008F2D09"/>
    <w:rsid w:val="008F2DA0"/>
    <w:rsid w:val="008F3357"/>
    <w:rsid w:val="008F350C"/>
    <w:rsid w:val="008F403C"/>
    <w:rsid w:val="008F4508"/>
    <w:rsid w:val="008F4FF7"/>
    <w:rsid w:val="008F71C8"/>
    <w:rsid w:val="00900128"/>
    <w:rsid w:val="0090399F"/>
    <w:rsid w:val="00903C56"/>
    <w:rsid w:val="0090402B"/>
    <w:rsid w:val="00904694"/>
    <w:rsid w:val="009063CA"/>
    <w:rsid w:val="00907178"/>
    <w:rsid w:val="00907465"/>
    <w:rsid w:val="009076AB"/>
    <w:rsid w:val="00907DD6"/>
    <w:rsid w:val="009100FA"/>
    <w:rsid w:val="00910B71"/>
    <w:rsid w:val="00910C28"/>
    <w:rsid w:val="009116E5"/>
    <w:rsid w:val="0091193E"/>
    <w:rsid w:val="00914B8D"/>
    <w:rsid w:val="00914C8E"/>
    <w:rsid w:val="009175B6"/>
    <w:rsid w:val="00917FDA"/>
    <w:rsid w:val="00921371"/>
    <w:rsid w:val="00925EE4"/>
    <w:rsid w:val="0092650F"/>
    <w:rsid w:val="00931B0C"/>
    <w:rsid w:val="00933C3B"/>
    <w:rsid w:val="00934D46"/>
    <w:rsid w:val="00934FDD"/>
    <w:rsid w:val="00936859"/>
    <w:rsid w:val="009370ED"/>
    <w:rsid w:val="00940527"/>
    <w:rsid w:val="009416AA"/>
    <w:rsid w:val="00943388"/>
    <w:rsid w:val="009433C8"/>
    <w:rsid w:val="00943F0A"/>
    <w:rsid w:val="009441A0"/>
    <w:rsid w:val="00944BF0"/>
    <w:rsid w:val="00947673"/>
    <w:rsid w:val="009500D5"/>
    <w:rsid w:val="00950ED3"/>
    <w:rsid w:val="009510D3"/>
    <w:rsid w:val="00952007"/>
    <w:rsid w:val="009520E0"/>
    <w:rsid w:val="00952686"/>
    <w:rsid w:val="009567A2"/>
    <w:rsid w:val="00956E21"/>
    <w:rsid w:val="0096097A"/>
    <w:rsid w:val="00962331"/>
    <w:rsid w:val="00962DCF"/>
    <w:rsid w:val="00964908"/>
    <w:rsid w:val="00964D17"/>
    <w:rsid w:val="00964F5A"/>
    <w:rsid w:val="00965FEA"/>
    <w:rsid w:val="009660FB"/>
    <w:rsid w:val="0096686E"/>
    <w:rsid w:val="00967721"/>
    <w:rsid w:val="00967A7E"/>
    <w:rsid w:val="0097185A"/>
    <w:rsid w:val="00971D25"/>
    <w:rsid w:val="00972022"/>
    <w:rsid w:val="00974AF4"/>
    <w:rsid w:val="00974E2C"/>
    <w:rsid w:val="0097646C"/>
    <w:rsid w:val="009768DD"/>
    <w:rsid w:val="009801B6"/>
    <w:rsid w:val="00981EF7"/>
    <w:rsid w:val="00982BDC"/>
    <w:rsid w:val="00982F3E"/>
    <w:rsid w:val="00983230"/>
    <w:rsid w:val="00984C1D"/>
    <w:rsid w:val="00986003"/>
    <w:rsid w:val="009866C2"/>
    <w:rsid w:val="00991EF6"/>
    <w:rsid w:val="0099431F"/>
    <w:rsid w:val="00995F2D"/>
    <w:rsid w:val="009A0B23"/>
    <w:rsid w:val="009A0B6F"/>
    <w:rsid w:val="009A5D1A"/>
    <w:rsid w:val="009A76F1"/>
    <w:rsid w:val="009B02A0"/>
    <w:rsid w:val="009B0660"/>
    <w:rsid w:val="009B15F4"/>
    <w:rsid w:val="009B17E2"/>
    <w:rsid w:val="009B1850"/>
    <w:rsid w:val="009B2AAE"/>
    <w:rsid w:val="009B465F"/>
    <w:rsid w:val="009B6DA4"/>
    <w:rsid w:val="009C399C"/>
    <w:rsid w:val="009C74C6"/>
    <w:rsid w:val="009C7A65"/>
    <w:rsid w:val="009D006D"/>
    <w:rsid w:val="009D067F"/>
    <w:rsid w:val="009D0CF7"/>
    <w:rsid w:val="009D0D0B"/>
    <w:rsid w:val="009D1B2F"/>
    <w:rsid w:val="009D1D94"/>
    <w:rsid w:val="009D305D"/>
    <w:rsid w:val="009D45D7"/>
    <w:rsid w:val="009D4D96"/>
    <w:rsid w:val="009D552E"/>
    <w:rsid w:val="009D71F8"/>
    <w:rsid w:val="009D7E4B"/>
    <w:rsid w:val="009E1219"/>
    <w:rsid w:val="009E33EA"/>
    <w:rsid w:val="009E4BFB"/>
    <w:rsid w:val="009E5295"/>
    <w:rsid w:val="009E648B"/>
    <w:rsid w:val="009E7576"/>
    <w:rsid w:val="009E7623"/>
    <w:rsid w:val="009F009D"/>
    <w:rsid w:val="009F171F"/>
    <w:rsid w:val="009F1FB2"/>
    <w:rsid w:val="009F439D"/>
    <w:rsid w:val="009F58E4"/>
    <w:rsid w:val="009F5D42"/>
    <w:rsid w:val="009F5E6F"/>
    <w:rsid w:val="009F63B2"/>
    <w:rsid w:val="009F6FC9"/>
    <w:rsid w:val="009F7A71"/>
    <w:rsid w:val="00A00880"/>
    <w:rsid w:val="00A0147A"/>
    <w:rsid w:val="00A03086"/>
    <w:rsid w:val="00A035F1"/>
    <w:rsid w:val="00A0471D"/>
    <w:rsid w:val="00A047C2"/>
    <w:rsid w:val="00A0641D"/>
    <w:rsid w:val="00A06633"/>
    <w:rsid w:val="00A06B35"/>
    <w:rsid w:val="00A072B4"/>
    <w:rsid w:val="00A0788C"/>
    <w:rsid w:val="00A119CD"/>
    <w:rsid w:val="00A14A6E"/>
    <w:rsid w:val="00A14C66"/>
    <w:rsid w:val="00A16BBA"/>
    <w:rsid w:val="00A179CC"/>
    <w:rsid w:val="00A20690"/>
    <w:rsid w:val="00A21E6E"/>
    <w:rsid w:val="00A22351"/>
    <w:rsid w:val="00A23985"/>
    <w:rsid w:val="00A26B91"/>
    <w:rsid w:val="00A26CC3"/>
    <w:rsid w:val="00A26F1C"/>
    <w:rsid w:val="00A31628"/>
    <w:rsid w:val="00A31C32"/>
    <w:rsid w:val="00A3326F"/>
    <w:rsid w:val="00A36744"/>
    <w:rsid w:val="00A36AB0"/>
    <w:rsid w:val="00A36DC7"/>
    <w:rsid w:val="00A40253"/>
    <w:rsid w:val="00A4034F"/>
    <w:rsid w:val="00A40EB1"/>
    <w:rsid w:val="00A445E9"/>
    <w:rsid w:val="00A447B4"/>
    <w:rsid w:val="00A4658C"/>
    <w:rsid w:val="00A468D9"/>
    <w:rsid w:val="00A46A78"/>
    <w:rsid w:val="00A46CDC"/>
    <w:rsid w:val="00A47162"/>
    <w:rsid w:val="00A52B87"/>
    <w:rsid w:val="00A542F2"/>
    <w:rsid w:val="00A54F3F"/>
    <w:rsid w:val="00A566D0"/>
    <w:rsid w:val="00A61357"/>
    <w:rsid w:val="00A6181C"/>
    <w:rsid w:val="00A637C6"/>
    <w:rsid w:val="00A64394"/>
    <w:rsid w:val="00A64C2D"/>
    <w:rsid w:val="00A65AFA"/>
    <w:rsid w:val="00A67FD9"/>
    <w:rsid w:val="00A70034"/>
    <w:rsid w:val="00A70F47"/>
    <w:rsid w:val="00A71FD9"/>
    <w:rsid w:val="00A7386A"/>
    <w:rsid w:val="00A73A70"/>
    <w:rsid w:val="00A7453B"/>
    <w:rsid w:val="00A745B4"/>
    <w:rsid w:val="00A80FFE"/>
    <w:rsid w:val="00A81142"/>
    <w:rsid w:val="00A81251"/>
    <w:rsid w:val="00A822B7"/>
    <w:rsid w:val="00A82356"/>
    <w:rsid w:val="00A82929"/>
    <w:rsid w:val="00A85613"/>
    <w:rsid w:val="00A912DA"/>
    <w:rsid w:val="00A92903"/>
    <w:rsid w:val="00A929D7"/>
    <w:rsid w:val="00A93D37"/>
    <w:rsid w:val="00A945E8"/>
    <w:rsid w:val="00A95990"/>
    <w:rsid w:val="00A97AB8"/>
    <w:rsid w:val="00A97F79"/>
    <w:rsid w:val="00AA055F"/>
    <w:rsid w:val="00AA1601"/>
    <w:rsid w:val="00AA1938"/>
    <w:rsid w:val="00AA1C14"/>
    <w:rsid w:val="00AA2630"/>
    <w:rsid w:val="00AA2A36"/>
    <w:rsid w:val="00AA3A76"/>
    <w:rsid w:val="00AA44C4"/>
    <w:rsid w:val="00AA46A9"/>
    <w:rsid w:val="00AA4988"/>
    <w:rsid w:val="00AA4DBF"/>
    <w:rsid w:val="00AA6AF1"/>
    <w:rsid w:val="00AB006B"/>
    <w:rsid w:val="00AB0B1B"/>
    <w:rsid w:val="00AB2364"/>
    <w:rsid w:val="00AB2AAF"/>
    <w:rsid w:val="00AB2CDD"/>
    <w:rsid w:val="00AB3990"/>
    <w:rsid w:val="00AB3DD0"/>
    <w:rsid w:val="00AB3E8E"/>
    <w:rsid w:val="00AB4811"/>
    <w:rsid w:val="00AB5327"/>
    <w:rsid w:val="00AB77D2"/>
    <w:rsid w:val="00AC1FED"/>
    <w:rsid w:val="00AC31C8"/>
    <w:rsid w:val="00AC363D"/>
    <w:rsid w:val="00AC3AA1"/>
    <w:rsid w:val="00AC3B9A"/>
    <w:rsid w:val="00AC608E"/>
    <w:rsid w:val="00AC63CF"/>
    <w:rsid w:val="00AC75D9"/>
    <w:rsid w:val="00AC7963"/>
    <w:rsid w:val="00AD0209"/>
    <w:rsid w:val="00AD13C0"/>
    <w:rsid w:val="00AD2DD8"/>
    <w:rsid w:val="00AD4A9F"/>
    <w:rsid w:val="00AD4F14"/>
    <w:rsid w:val="00AD56DD"/>
    <w:rsid w:val="00AD5967"/>
    <w:rsid w:val="00AD5BF2"/>
    <w:rsid w:val="00AD73DE"/>
    <w:rsid w:val="00AD7757"/>
    <w:rsid w:val="00AD7AB1"/>
    <w:rsid w:val="00AE02CB"/>
    <w:rsid w:val="00AE0D5F"/>
    <w:rsid w:val="00AE1BC3"/>
    <w:rsid w:val="00AE4F25"/>
    <w:rsid w:val="00AE5995"/>
    <w:rsid w:val="00AE61F9"/>
    <w:rsid w:val="00AE70B6"/>
    <w:rsid w:val="00AE7211"/>
    <w:rsid w:val="00AF2C76"/>
    <w:rsid w:val="00AF4624"/>
    <w:rsid w:val="00AF52FD"/>
    <w:rsid w:val="00AF57A6"/>
    <w:rsid w:val="00B00E6C"/>
    <w:rsid w:val="00B02B09"/>
    <w:rsid w:val="00B046F1"/>
    <w:rsid w:val="00B04789"/>
    <w:rsid w:val="00B05940"/>
    <w:rsid w:val="00B06214"/>
    <w:rsid w:val="00B07B49"/>
    <w:rsid w:val="00B101D1"/>
    <w:rsid w:val="00B1048C"/>
    <w:rsid w:val="00B1072D"/>
    <w:rsid w:val="00B111E8"/>
    <w:rsid w:val="00B14304"/>
    <w:rsid w:val="00B15134"/>
    <w:rsid w:val="00B153EE"/>
    <w:rsid w:val="00B16122"/>
    <w:rsid w:val="00B1649A"/>
    <w:rsid w:val="00B209DE"/>
    <w:rsid w:val="00B20B24"/>
    <w:rsid w:val="00B20DCC"/>
    <w:rsid w:val="00B2282E"/>
    <w:rsid w:val="00B22AAC"/>
    <w:rsid w:val="00B24070"/>
    <w:rsid w:val="00B242B1"/>
    <w:rsid w:val="00B24F10"/>
    <w:rsid w:val="00B262E5"/>
    <w:rsid w:val="00B2768F"/>
    <w:rsid w:val="00B32DD4"/>
    <w:rsid w:val="00B33765"/>
    <w:rsid w:val="00B338A4"/>
    <w:rsid w:val="00B354A8"/>
    <w:rsid w:val="00B35C57"/>
    <w:rsid w:val="00B365C5"/>
    <w:rsid w:val="00B40AC0"/>
    <w:rsid w:val="00B40BA1"/>
    <w:rsid w:val="00B41F53"/>
    <w:rsid w:val="00B43A2A"/>
    <w:rsid w:val="00B43EAA"/>
    <w:rsid w:val="00B4482C"/>
    <w:rsid w:val="00B47EDF"/>
    <w:rsid w:val="00B51057"/>
    <w:rsid w:val="00B510FB"/>
    <w:rsid w:val="00B53F06"/>
    <w:rsid w:val="00B54D2F"/>
    <w:rsid w:val="00B55760"/>
    <w:rsid w:val="00B601BA"/>
    <w:rsid w:val="00B60642"/>
    <w:rsid w:val="00B60A9B"/>
    <w:rsid w:val="00B626D5"/>
    <w:rsid w:val="00B62A27"/>
    <w:rsid w:val="00B63ED7"/>
    <w:rsid w:val="00B65E3A"/>
    <w:rsid w:val="00B66DAD"/>
    <w:rsid w:val="00B700E4"/>
    <w:rsid w:val="00B70966"/>
    <w:rsid w:val="00B71CE8"/>
    <w:rsid w:val="00B71E2C"/>
    <w:rsid w:val="00B72E7B"/>
    <w:rsid w:val="00B73F84"/>
    <w:rsid w:val="00B743F0"/>
    <w:rsid w:val="00B74C00"/>
    <w:rsid w:val="00B74EEE"/>
    <w:rsid w:val="00B75255"/>
    <w:rsid w:val="00B80314"/>
    <w:rsid w:val="00B82C6C"/>
    <w:rsid w:val="00B83566"/>
    <w:rsid w:val="00B83E0A"/>
    <w:rsid w:val="00B847F4"/>
    <w:rsid w:val="00B85E98"/>
    <w:rsid w:val="00B861BA"/>
    <w:rsid w:val="00B8745A"/>
    <w:rsid w:val="00B87C90"/>
    <w:rsid w:val="00B87CC8"/>
    <w:rsid w:val="00B904D3"/>
    <w:rsid w:val="00B915BF"/>
    <w:rsid w:val="00B926AB"/>
    <w:rsid w:val="00B947E2"/>
    <w:rsid w:val="00B958F5"/>
    <w:rsid w:val="00B962B5"/>
    <w:rsid w:val="00B97732"/>
    <w:rsid w:val="00BA0009"/>
    <w:rsid w:val="00BA00CC"/>
    <w:rsid w:val="00BA0D4E"/>
    <w:rsid w:val="00BA45CE"/>
    <w:rsid w:val="00BA51E5"/>
    <w:rsid w:val="00BA525C"/>
    <w:rsid w:val="00BA5391"/>
    <w:rsid w:val="00BA7ADD"/>
    <w:rsid w:val="00BB0C21"/>
    <w:rsid w:val="00BB0FE2"/>
    <w:rsid w:val="00BB1040"/>
    <w:rsid w:val="00BB1C7C"/>
    <w:rsid w:val="00BB2543"/>
    <w:rsid w:val="00BB70F7"/>
    <w:rsid w:val="00BC05E2"/>
    <w:rsid w:val="00BC28CA"/>
    <w:rsid w:val="00BC35E6"/>
    <w:rsid w:val="00BC4FF8"/>
    <w:rsid w:val="00BC6071"/>
    <w:rsid w:val="00BD058A"/>
    <w:rsid w:val="00BD079B"/>
    <w:rsid w:val="00BD170B"/>
    <w:rsid w:val="00BD1E7C"/>
    <w:rsid w:val="00BD2C54"/>
    <w:rsid w:val="00BD336F"/>
    <w:rsid w:val="00BD3444"/>
    <w:rsid w:val="00BD3E71"/>
    <w:rsid w:val="00BD4249"/>
    <w:rsid w:val="00BD52BD"/>
    <w:rsid w:val="00BD692B"/>
    <w:rsid w:val="00BE0148"/>
    <w:rsid w:val="00BE334E"/>
    <w:rsid w:val="00BE35CF"/>
    <w:rsid w:val="00BE4021"/>
    <w:rsid w:val="00BE7ED9"/>
    <w:rsid w:val="00BF246C"/>
    <w:rsid w:val="00BF26D1"/>
    <w:rsid w:val="00BF377C"/>
    <w:rsid w:val="00BF4690"/>
    <w:rsid w:val="00BF55FA"/>
    <w:rsid w:val="00BF58AB"/>
    <w:rsid w:val="00BF7739"/>
    <w:rsid w:val="00BF7C46"/>
    <w:rsid w:val="00C03282"/>
    <w:rsid w:val="00C0386F"/>
    <w:rsid w:val="00C0418E"/>
    <w:rsid w:val="00C04A76"/>
    <w:rsid w:val="00C0528A"/>
    <w:rsid w:val="00C05345"/>
    <w:rsid w:val="00C05BB2"/>
    <w:rsid w:val="00C075D2"/>
    <w:rsid w:val="00C07B27"/>
    <w:rsid w:val="00C07CDC"/>
    <w:rsid w:val="00C07E90"/>
    <w:rsid w:val="00C101EA"/>
    <w:rsid w:val="00C10394"/>
    <w:rsid w:val="00C10729"/>
    <w:rsid w:val="00C10B32"/>
    <w:rsid w:val="00C11DD8"/>
    <w:rsid w:val="00C16F0A"/>
    <w:rsid w:val="00C175B3"/>
    <w:rsid w:val="00C22783"/>
    <w:rsid w:val="00C23067"/>
    <w:rsid w:val="00C23B50"/>
    <w:rsid w:val="00C23F15"/>
    <w:rsid w:val="00C25459"/>
    <w:rsid w:val="00C26BA6"/>
    <w:rsid w:val="00C2702C"/>
    <w:rsid w:val="00C275C1"/>
    <w:rsid w:val="00C27C8F"/>
    <w:rsid w:val="00C30D53"/>
    <w:rsid w:val="00C311EB"/>
    <w:rsid w:val="00C329AA"/>
    <w:rsid w:val="00C33903"/>
    <w:rsid w:val="00C349E0"/>
    <w:rsid w:val="00C35040"/>
    <w:rsid w:val="00C365C8"/>
    <w:rsid w:val="00C375C0"/>
    <w:rsid w:val="00C37B11"/>
    <w:rsid w:val="00C37B3B"/>
    <w:rsid w:val="00C402D5"/>
    <w:rsid w:val="00C41475"/>
    <w:rsid w:val="00C416FD"/>
    <w:rsid w:val="00C41A48"/>
    <w:rsid w:val="00C42855"/>
    <w:rsid w:val="00C42DB8"/>
    <w:rsid w:val="00C42E0F"/>
    <w:rsid w:val="00C4366E"/>
    <w:rsid w:val="00C50B6D"/>
    <w:rsid w:val="00C514BF"/>
    <w:rsid w:val="00C51560"/>
    <w:rsid w:val="00C51E19"/>
    <w:rsid w:val="00C53A2E"/>
    <w:rsid w:val="00C54ADB"/>
    <w:rsid w:val="00C551FA"/>
    <w:rsid w:val="00C56808"/>
    <w:rsid w:val="00C56CA4"/>
    <w:rsid w:val="00C61B61"/>
    <w:rsid w:val="00C627FC"/>
    <w:rsid w:val="00C630F1"/>
    <w:rsid w:val="00C63B83"/>
    <w:rsid w:val="00C658F1"/>
    <w:rsid w:val="00C65A45"/>
    <w:rsid w:val="00C67ACE"/>
    <w:rsid w:val="00C70458"/>
    <w:rsid w:val="00C70ABD"/>
    <w:rsid w:val="00C71BFB"/>
    <w:rsid w:val="00C71C9E"/>
    <w:rsid w:val="00C71E47"/>
    <w:rsid w:val="00C72DA8"/>
    <w:rsid w:val="00C73A30"/>
    <w:rsid w:val="00C74828"/>
    <w:rsid w:val="00C74DEC"/>
    <w:rsid w:val="00C75159"/>
    <w:rsid w:val="00C76EBA"/>
    <w:rsid w:val="00C777C8"/>
    <w:rsid w:val="00C77831"/>
    <w:rsid w:val="00C778FB"/>
    <w:rsid w:val="00C805C2"/>
    <w:rsid w:val="00C820CA"/>
    <w:rsid w:val="00C822A3"/>
    <w:rsid w:val="00C82746"/>
    <w:rsid w:val="00C83A3C"/>
    <w:rsid w:val="00C83E26"/>
    <w:rsid w:val="00C84207"/>
    <w:rsid w:val="00C8603A"/>
    <w:rsid w:val="00C86149"/>
    <w:rsid w:val="00C92461"/>
    <w:rsid w:val="00C92D66"/>
    <w:rsid w:val="00C92FF0"/>
    <w:rsid w:val="00C93C8F"/>
    <w:rsid w:val="00C947E9"/>
    <w:rsid w:val="00C94F5C"/>
    <w:rsid w:val="00C95961"/>
    <w:rsid w:val="00C95A4D"/>
    <w:rsid w:val="00C95D3A"/>
    <w:rsid w:val="00C96F10"/>
    <w:rsid w:val="00C97CCA"/>
    <w:rsid w:val="00CA0438"/>
    <w:rsid w:val="00CA154B"/>
    <w:rsid w:val="00CA22E4"/>
    <w:rsid w:val="00CA24CA"/>
    <w:rsid w:val="00CA2F27"/>
    <w:rsid w:val="00CA30C4"/>
    <w:rsid w:val="00CA313A"/>
    <w:rsid w:val="00CA3873"/>
    <w:rsid w:val="00CA4F8E"/>
    <w:rsid w:val="00CA7E41"/>
    <w:rsid w:val="00CB13FC"/>
    <w:rsid w:val="00CB25E2"/>
    <w:rsid w:val="00CC0F11"/>
    <w:rsid w:val="00CC10DE"/>
    <w:rsid w:val="00CC3CAF"/>
    <w:rsid w:val="00CC42AC"/>
    <w:rsid w:val="00CC627E"/>
    <w:rsid w:val="00CC78A4"/>
    <w:rsid w:val="00CC7B9A"/>
    <w:rsid w:val="00CC7D74"/>
    <w:rsid w:val="00CC7EDC"/>
    <w:rsid w:val="00CD14E2"/>
    <w:rsid w:val="00CD16E0"/>
    <w:rsid w:val="00CD3B6A"/>
    <w:rsid w:val="00CD3F48"/>
    <w:rsid w:val="00CD42F9"/>
    <w:rsid w:val="00CD4F15"/>
    <w:rsid w:val="00CD5554"/>
    <w:rsid w:val="00CD5A6A"/>
    <w:rsid w:val="00CD6770"/>
    <w:rsid w:val="00CD7196"/>
    <w:rsid w:val="00CD7B83"/>
    <w:rsid w:val="00CE0A46"/>
    <w:rsid w:val="00CE0FFB"/>
    <w:rsid w:val="00CE14DA"/>
    <w:rsid w:val="00CE24A1"/>
    <w:rsid w:val="00CE3732"/>
    <w:rsid w:val="00CE4684"/>
    <w:rsid w:val="00CE493E"/>
    <w:rsid w:val="00CE5249"/>
    <w:rsid w:val="00CE7BBF"/>
    <w:rsid w:val="00CE7DB2"/>
    <w:rsid w:val="00CF08F4"/>
    <w:rsid w:val="00CF0C1D"/>
    <w:rsid w:val="00CF0C87"/>
    <w:rsid w:val="00CF0E7F"/>
    <w:rsid w:val="00CF279C"/>
    <w:rsid w:val="00CF2EF6"/>
    <w:rsid w:val="00CF3B0B"/>
    <w:rsid w:val="00CF4305"/>
    <w:rsid w:val="00CF53A2"/>
    <w:rsid w:val="00CF60DB"/>
    <w:rsid w:val="00CF61B1"/>
    <w:rsid w:val="00CF7121"/>
    <w:rsid w:val="00CF770C"/>
    <w:rsid w:val="00CF7AD1"/>
    <w:rsid w:val="00D0030C"/>
    <w:rsid w:val="00D050DC"/>
    <w:rsid w:val="00D05D3B"/>
    <w:rsid w:val="00D06BD5"/>
    <w:rsid w:val="00D10BF0"/>
    <w:rsid w:val="00D10D8E"/>
    <w:rsid w:val="00D11D26"/>
    <w:rsid w:val="00D11DFE"/>
    <w:rsid w:val="00D144F1"/>
    <w:rsid w:val="00D161D0"/>
    <w:rsid w:val="00D1631B"/>
    <w:rsid w:val="00D16B6A"/>
    <w:rsid w:val="00D17398"/>
    <w:rsid w:val="00D179A5"/>
    <w:rsid w:val="00D17F33"/>
    <w:rsid w:val="00D2141F"/>
    <w:rsid w:val="00D22701"/>
    <w:rsid w:val="00D22E06"/>
    <w:rsid w:val="00D268C5"/>
    <w:rsid w:val="00D26C5B"/>
    <w:rsid w:val="00D26F74"/>
    <w:rsid w:val="00D3006E"/>
    <w:rsid w:val="00D30A09"/>
    <w:rsid w:val="00D30E58"/>
    <w:rsid w:val="00D31165"/>
    <w:rsid w:val="00D31774"/>
    <w:rsid w:val="00D31E9C"/>
    <w:rsid w:val="00D32B82"/>
    <w:rsid w:val="00D33C5F"/>
    <w:rsid w:val="00D34FF1"/>
    <w:rsid w:val="00D35AAA"/>
    <w:rsid w:val="00D36415"/>
    <w:rsid w:val="00D36E8F"/>
    <w:rsid w:val="00D373FB"/>
    <w:rsid w:val="00D377EE"/>
    <w:rsid w:val="00D40C67"/>
    <w:rsid w:val="00D4194A"/>
    <w:rsid w:val="00D4206E"/>
    <w:rsid w:val="00D42A69"/>
    <w:rsid w:val="00D42AA0"/>
    <w:rsid w:val="00D44104"/>
    <w:rsid w:val="00D452B8"/>
    <w:rsid w:val="00D45636"/>
    <w:rsid w:val="00D456BD"/>
    <w:rsid w:val="00D46958"/>
    <w:rsid w:val="00D47C21"/>
    <w:rsid w:val="00D512B4"/>
    <w:rsid w:val="00D516C9"/>
    <w:rsid w:val="00D51D43"/>
    <w:rsid w:val="00D534EB"/>
    <w:rsid w:val="00D54246"/>
    <w:rsid w:val="00D569F7"/>
    <w:rsid w:val="00D60C9D"/>
    <w:rsid w:val="00D61277"/>
    <w:rsid w:val="00D616D1"/>
    <w:rsid w:val="00D61F06"/>
    <w:rsid w:val="00D6303D"/>
    <w:rsid w:val="00D6306B"/>
    <w:rsid w:val="00D6372E"/>
    <w:rsid w:val="00D6533C"/>
    <w:rsid w:val="00D7141E"/>
    <w:rsid w:val="00D726EF"/>
    <w:rsid w:val="00D72795"/>
    <w:rsid w:val="00D72847"/>
    <w:rsid w:val="00D744F6"/>
    <w:rsid w:val="00D74BF5"/>
    <w:rsid w:val="00D764B0"/>
    <w:rsid w:val="00D80328"/>
    <w:rsid w:val="00D80ED6"/>
    <w:rsid w:val="00D81418"/>
    <w:rsid w:val="00D839AC"/>
    <w:rsid w:val="00D847E7"/>
    <w:rsid w:val="00D87068"/>
    <w:rsid w:val="00D9051C"/>
    <w:rsid w:val="00D91C9A"/>
    <w:rsid w:val="00D92561"/>
    <w:rsid w:val="00D92828"/>
    <w:rsid w:val="00D93CA0"/>
    <w:rsid w:val="00D948DB"/>
    <w:rsid w:val="00D975E3"/>
    <w:rsid w:val="00D97830"/>
    <w:rsid w:val="00D979FB"/>
    <w:rsid w:val="00D97F6D"/>
    <w:rsid w:val="00DA0504"/>
    <w:rsid w:val="00DA0D3C"/>
    <w:rsid w:val="00DA16C3"/>
    <w:rsid w:val="00DA1850"/>
    <w:rsid w:val="00DA3191"/>
    <w:rsid w:val="00DA364B"/>
    <w:rsid w:val="00DA4CF9"/>
    <w:rsid w:val="00DA50C5"/>
    <w:rsid w:val="00DA5730"/>
    <w:rsid w:val="00DA66F4"/>
    <w:rsid w:val="00DA6A77"/>
    <w:rsid w:val="00DA6CE9"/>
    <w:rsid w:val="00DB0BA3"/>
    <w:rsid w:val="00DB173F"/>
    <w:rsid w:val="00DB1ED3"/>
    <w:rsid w:val="00DB25B7"/>
    <w:rsid w:val="00DB4762"/>
    <w:rsid w:val="00DB488B"/>
    <w:rsid w:val="00DB492B"/>
    <w:rsid w:val="00DB4C4C"/>
    <w:rsid w:val="00DB5DEB"/>
    <w:rsid w:val="00DB5E95"/>
    <w:rsid w:val="00DB7BD5"/>
    <w:rsid w:val="00DC0CEA"/>
    <w:rsid w:val="00DC3DC2"/>
    <w:rsid w:val="00DC3EA4"/>
    <w:rsid w:val="00DC635C"/>
    <w:rsid w:val="00DC6C29"/>
    <w:rsid w:val="00DC7601"/>
    <w:rsid w:val="00DC792E"/>
    <w:rsid w:val="00DD23FB"/>
    <w:rsid w:val="00DD278D"/>
    <w:rsid w:val="00DD355F"/>
    <w:rsid w:val="00DD3F43"/>
    <w:rsid w:val="00DD43F0"/>
    <w:rsid w:val="00DD551C"/>
    <w:rsid w:val="00DD5AC9"/>
    <w:rsid w:val="00DE0504"/>
    <w:rsid w:val="00DE15A7"/>
    <w:rsid w:val="00DE39E4"/>
    <w:rsid w:val="00DE4589"/>
    <w:rsid w:val="00DE7532"/>
    <w:rsid w:val="00DE764F"/>
    <w:rsid w:val="00DE7A4A"/>
    <w:rsid w:val="00DF06CD"/>
    <w:rsid w:val="00DF0FDB"/>
    <w:rsid w:val="00DF1737"/>
    <w:rsid w:val="00DF2335"/>
    <w:rsid w:val="00DF245D"/>
    <w:rsid w:val="00DF2F67"/>
    <w:rsid w:val="00DF4D31"/>
    <w:rsid w:val="00DF4E7F"/>
    <w:rsid w:val="00DF66D1"/>
    <w:rsid w:val="00DF6D79"/>
    <w:rsid w:val="00DF7B7F"/>
    <w:rsid w:val="00E015DF"/>
    <w:rsid w:val="00E05841"/>
    <w:rsid w:val="00E0661D"/>
    <w:rsid w:val="00E067BD"/>
    <w:rsid w:val="00E06E59"/>
    <w:rsid w:val="00E105D4"/>
    <w:rsid w:val="00E10AD1"/>
    <w:rsid w:val="00E116BE"/>
    <w:rsid w:val="00E11CB2"/>
    <w:rsid w:val="00E12165"/>
    <w:rsid w:val="00E121D4"/>
    <w:rsid w:val="00E12E31"/>
    <w:rsid w:val="00E17D86"/>
    <w:rsid w:val="00E251CA"/>
    <w:rsid w:val="00E26A81"/>
    <w:rsid w:val="00E27B43"/>
    <w:rsid w:val="00E30057"/>
    <w:rsid w:val="00E31471"/>
    <w:rsid w:val="00E31AD5"/>
    <w:rsid w:val="00E326C7"/>
    <w:rsid w:val="00E33F04"/>
    <w:rsid w:val="00E359E6"/>
    <w:rsid w:val="00E37A96"/>
    <w:rsid w:val="00E37D5A"/>
    <w:rsid w:val="00E412DE"/>
    <w:rsid w:val="00E414B7"/>
    <w:rsid w:val="00E42E9A"/>
    <w:rsid w:val="00E43441"/>
    <w:rsid w:val="00E43B99"/>
    <w:rsid w:val="00E45FAA"/>
    <w:rsid w:val="00E45FCF"/>
    <w:rsid w:val="00E4618C"/>
    <w:rsid w:val="00E46A19"/>
    <w:rsid w:val="00E51F35"/>
    <w:rsid w:val="00E523FB"/>
    <w:rsid w:val="00E52AB2"/>
    <w:rsid w:val="00E52C62"/>
    <w:rsid w:val="00E542CE"/>
    <w:rsid w:val="00E54B53"/>
    <w:rsid w:val="00E54C24"/>
    <w:rsid w:val="00E55046"/>
    <w:rsid w:val="00E55C6B"/>
    <w:rsid w:val="00E566CE"/>
    <w:rsid w:val="00E57527"/>
    <w:rsid w:val="00E57D52"/>
    <w:rsid w:val="00E60F59"/>
    <w:rsid w:val="00E61C41"/>
    <w:rsid w:val="00E62679"/>
    <w:rsid w:val="00E62C63"/>
    <w:rsid w:val="00E6317D"/>
    <w:rsid w:val="00E6353F"/>
    <w:rsid w:val="00E63A2D"/>
    <w:rsid w:val="00E6409E"/>
    <w:rsid w:val="00E65BF1"/>
    <w:rsid w:val="00E65C82"/>
    <w:rsid w:val="00E65E49"/>
    <w:rsid w:val="00E66505"/>
    <w:rsid w:val="00E67889"/>
    <w:rsid w:val="00E7024B"/>
    <w:rsid w:val="00E706A5"/>
    <w:rsid w:val="00E71938"/>
    <w:rsid w:val="00E72B58"/>
    <w:rsid w:val="00E73F26"/>
    <w:rsid w:val="00E73F64"/>
    <w:rsid w:val="00E75A5B"/>
    <w:rsid w:val="00E7612E"/>
    <w:rsid w:val="00E76C45"/>
    <w:rsid w:val="00E76E48"/>
    <w:rsid w:val="00E7719F"/>
    <w:rsid w:val="00E77C54"/>
    <w:rsid w:val="00E77EA1"/>
    <w:rsid w:val="00E80045"/>
    <w:rsid w:val="00E80872"/>
    <w:rsid w:val="00E80979"/>
    <w:rsid w:val="00E82181"/>
    <w:rsid w:val="00E821E3"/>
    <w:rsid w:val="00E829E1"/>
    <w:rsid w:val="00E82FBC"/>
    <w:rsid w:val="00E83391"/>
    <w:rsid w:val="00E83C89"/>
    <w:rsid w:val="00E83D2B"/>
    <w:rsid w:val="00E850EC"/>
    <w:rsid w:val="00E858FE"/>
    <w:rsid w:val="00E863E3"/>
    <w:rsid w:val="00E87129"/>
    <w:rsid w:val="00E873DE"/>
    <w:rsid w:val="00E90FD7"/>
    <w:rsid w:val="00E91628"/>
    <w:rsid w:val="00E91C9E"/>
    <w:rsid w:val="00E920F6"/>
    <w:rsid w:val="00E9250E"/>
    <w:rsid w:val="00E9390F"/>
    <w:rsid w:val="00E9466B"/>
    <w:rsid w:val="00E950F1"/>
    <w:rsid w:val="00E95432"/>
    <w:rsid w:val="00E957F1"/>
    <w:rsid w:val="00E96626"/>
    <w:rsid w:val="00EA216C"/>
    <w:rsid w:val="00EA22F7"/>
    <w:rsid w:val="00EA2E9A"/>
    <w:rsid w:val="00EA43F8"/>
    <w:rsid w:val="00EB00DB"/>
    <w:rsid w:val="00EB0133"/>
    <w:rsid w:val="00EB11F4"/>
    <w:rsid w:val="00EB3589"/>
    <w:rsid w:val="00EB3BC4"/>
    <w:rsid w:val="00EB44F0"/>
    <w:rsid w:val="00EB475A"/>
    <w:rsid w:val="00EB58F2"/>
    <w:rsid w:val="00EB5C9A"/>
    <w:rsid w:val="00EB74AA"/>
    <w:rsid w:val="00EB7CEE"/>
    <w:rsid w:val="00EC11A1"/>
    <w:rsid w:val="00EC1AE2"/>
    <w:rsid w:val="00EC3890"/>
    <w:rsid w:val="00EC705F"/>
    <w:rsid w:val="00EC7CB7"/>
    <w:rsid w:val="00ED0274"/>
    <w:rsid w:val="00ED0395"/>
    <w:rsid w:val="00ED12DA"/>
    <w:rsid w:val="00ED13CD"/>
    <w:rsid w:val="00ED15C9"/>
    <w:rsid w:val="00ED2004"/>
    <w:rsid w:val="00ED229C"/>
    <w:rsid w:val="00ED2357"/>
    <w:rsid w:val="00ED2625"/>
    <w:rsid w:val="00ED3E74"/>
    <w:rsid w:val="00ED4DA8"/>
    <w:rsid w:val="00ED5D81"/>
    <w:rsid w:val="00ED689B"/>
    <w:rsid w:val="00EE0050"/>
    <w:rsid w:val="00EE37A3"/>
    <w:rsid w:val="00EE3BF1"/>
    <w:rsid w:val="00EE427E"/>
    <w:rsid w:val="00EE5F6B"/>
    <w:rsid w:val="00EE68EB"/>
    <w:rsid w:val="00EE7D3D"/>
    <w:rsid w:val="00EF01B7"/>
    <w:rsid w:val="00EF62B2"/>
    <w:rsid w:val="00EF6DB0"/>
    <w:rsid w:val="00F0078C"/>
    <w:rsid w:val="00F0117C"/>
    <w:rsid w:val="00F04ACA"/>
    <w:rsid w:val="00F065F6"/>
    <w:rsid w:val="00F06B8D"/>
    <w:rsid w:val="00F10F7B"/>
    <w:rsid w:val="00F11F16"/>
    <w:rsid w:val="00F12A5C"/>
    <w:rsid w:val="00F13E66"/>
    <w:rsid w:val="00F15F79"/>
    <w:rsid w:val="00F16CD1"/>
    <w:rsid w:val="00F16EB4"/>
    <w:rsid w:val="00F16EDA"/>
    <w:rsid w:val="00F17E56"/>
    <w:rsid w:val="00F17E7E"/>
    <w:rsid w:val="00F2156E"/>
    <w:rsid w:val="00F22CA2"/>
    <w:rsid w:val="00F23173"/>
    <w:rsid w:val="00F23451"/>
    <w:rsid w:val="00F25D0A"/>
    <w:rsid w:val="00F26025"/>
    <w:rsid w:val="00F27450"/>
    <w:rsid w:val="00F27FCB"/>
    <w:rsid w:val="00F302B9"/>
    <w:rsid w:val="00F303E8"/>
    <w:rsid w:val="00F32E1F"/>
    <w:rsid w:val="00F35739"/>
    <w:rsid w:val="00F3623B"/>
    <w:rsid w:val="00F36A60"/>
    <w:rsid w:val="00F371BC"/>
    <w:rsid w:val="00F372C9"/>
    <w:rsid w:val="00F376A7"/>
    <w:rsid w:val="00F37CA6"/>
    <w:rsid w:val="00F37EA5"/>
    <w:rsid w:val="00F42B6F"/>
    <w:rsid w:val="00F4493D"/>
    <w:rsid w:val="00F45164"/>
    <w:rsid w:val="00F45252"/>
    <w:rsid w:val="00F4552B"/>
    <w:rsid w:val="00F45D5C"/>
    <w:rsid w:val="00F46FB4"/>
    <w:rsid w:val="00F47603"/>
    <w:rsid w:val="00F477AA"/>
    <w:rsid w:val="00F47E60"/>
    <w:rsid w:val="00F47FFC"/>
    <w:rsid w:val="00F5005B"/>
    <w:rsid w:val="00F50A60"/>
    <w:rsid w:val="00F512AE"/>
    <w:rsid w:val="00F523DD"/>
    <w:rsid w:val="00F55399"/>
    <w:rsid w:val="00F56E5C"/>
    <w:rsid w:val="00F56FE1"/>
    <w:rsid w:val="00F57152"/>
    <w:rsid w:val="00F57555"/>
    <w:rsid w:val="00F600AC"/>
    <w:rsid w:val="00F601F8"/>
    <w:rsid w:val="00F63D84"/>
    <w:rsid w:val="00F656DF"/>
    <w:rsid w:val="00F6639F"/>
    <w:rsid w:val="00F667DF"/>
    <w:rsid w:val="00F670E2"/>
    <w:rsid w:val="00F70432"/>
    <w:rsid w:val="00F71ABA"/>
    <w:rsid w:val="00F71ADB"/>
    <w:rsid w:val="00F75691"/>
    <w:rsid w:val="00F77ADC"/>
    <w:rsid w:val="00F81044"/>
    <w:rsid w:val="00F8150D"/>
    <w:rsid w:val="00F84884"/>
    <w:rsid w:val="00F8731D"/>
    <w:rsid w:val="00F87996"/>
    <w:rsid w:val="00F87AE5"/>
    <w:rsid w:val="00F91DA9"/>
    <w:rsid w:val="00F933F2"/>
    <w:rsid w:val="00F937DE"/>
    <w:rsid w:val="00F93E31"/>
    <w:rsid w:val="00F940A8"/>
    <w:rsid w:val="00F942C0"/>
    <w:rsid w:val="00F947F9"/>
    <w:rsid w:val="00F9498E"/>
    <w:rsid w:val="00F96B62"/>
    <w:rsid w:val="00F96CDC"/>
    <w:rsid w:val="00F9734C"/>
    <w:rsid w:val="00FA166B"/>
    <w:rsid w:val="00FA4447"/>
    <w:rsid w:val="00FA534B"/>
    <w:rsid w:val="00FA7225"/>
    <w:rsid w:val="00FB3034"/>
    <w:rsid w:val="00FB375A"/>
    <w:rsid w:val="00FB547D"/>
    <w:rsid w:val="00FB6017"/>
    <w:rsid w:val="00FB6B20"/>
    <w:rsid w:val="00FB7381"/>
    <w:rsid w:val="00FC0002"/>
    <w:rsid w:val="00FC00F6"/>
    <w:rsid w:val="00FC0E72"/>
    <w:rsid w:val="00FC126D"/>
    <w:rsid w:val="00FC1DE0"/>
    <w:rsid w:val="00FC1E9C"/>
    <w:rsid w:val="00FC284D"/>
    <w:rsid w:val="00FC3088"/>
    <w:rsid w:val="00FC3220"/>
    <w:rsid w:val="00FC51E7"/>
    <w:rsid w:val="00FC5E31"/>
    <w:rsid w:val="00FD060C"/>
    <w:rsid w:val="00FD13BF"/>
    <w:rsid w:val="00FD16A8"/>
    <w:rsid w:val="00FD1727"/>
    <w:rsid w:val="00FD18C0"/>
    <w:rsid w:val="00FD24B6"/>
    <w:rsid w:val="00FD2AD0"/>
    <w:rsid w:val="00FD369B"/>
    <w:rsid w:val="00FD43DB"/>
    <w:rsid w:val="00FD4663"/>
    <w:rsid w:val="00FD48E4"/>
    <w:rsid w:val="00FD4B9A"/>
    <w:rsid w:val="00FD5085"/>
    <w:rsid w:val="00FD569D"/>
    <w:rsid w:val="00FD5D9E"/>
    <w:rsid w:val="00FD5F38"/>
    <w:rsid w:val="00FD75D0"/>
    <w:rsid w:val="00FD782C"/>
    <w:rsid w:val="00FE0ACC"/>
    <w:rsid w:val="00FE115F"/>
    <w:rsid w:val="00FE1930"/>
    <w:rsid w:val="00FE1E15"/>
    <w:rsid w:val="00FE3A05"/>
    <w:rsid w:val="00FE495F"/>
    <w:rsid w:val="00FE4EAC"/>
    <w:rsid w:val="00FE67BE"/>
    <w:rsid w:val="00FE6A6A"/>
    <w:rsid w:val="00FE6CF1"/>
    <w:rsid w:val="00FE6F63"/>
    <w:rsid w:val="00FF1189"/>
    <w:rsid w:val="00FF1CB7"/>
    <w:rsid w:val="00FF2796"/>
    <w:rsid w:val="00FF37CE"/>
    <w:rsid w:val="00FF3D74"/>
  </w:rsids>
  <m:mathPr>
    <m:mathFont m:val="Cambria Math"/>
    <m:brkBin m:val="before"/>
    <m:brkBinSub m:val="--"/>
    <m:smallFrac m:val="0"/>
    <m:dispDef/>
    <m:lMargin m:val="0"/>
    <m:rMargin m:val="0"/>
    <m:defJc m:val="centerGroup"/>
    <m:wrapIndent m:val="1440"/>
    <m:intLim m:val="subSup"/>
    <m:naryLim m:val="undOvr"/>
  </m:mathPr>
  <w:themeFontLang w:val="en-IN"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6E22E"/>
  <w15:chartTrackingRefBased/>
  <w15:docId w15:val="{FE82D865-6B09-4B05-B694-C96000AEA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ER Standard"/>
    <w:qFormat/>
    <w:rsid w:val="00B601BA"/>
    <w:pPr>
      <w:overflowPunct w:val="0"/>
      <w:autoSpaceDE w:val="0"/>
      <w:autoSpaceDN w:val="0"/>
      <w:adjustRightInd w:val="0"/>
      <w:spacing w:after="60" w:line="240" w:lineRule="auto"/>
      <w:textAlignment w:val="baseline"/>
    </w:pPr>
    <w:rPr>
      <w:rFonts w:ascii="Arial" w:eastAsia="Times New Roman" w:hAnsi="Arial" w:cs="Times New Roman"/>
      <w:sz w:val="20"/>
      <w:lang w:val="en-US" w:eastAsia="de-CH" w:bidi="ar-SA"/>
    </w:rPr>
  </w:style>
  <w:style w:type="paragraph" w:styleId="Heading1">
    <w:name w:val="heading 1"/>
    <w:basedOn w:val="Normal"/>
    <w:next w:val="Heading2"/>
    <w:link w:val="Heading1Char"/>
    <w:autoRedefine/>
    <w:qFormat/>
    <w:rsid w:val="00B601BA"/>
    <w:pPr>
      <w:keepNext/>
      <w:spacing w:before="240" w:after="120"/>
      <w:ind w:left="360" w:hanging="360"/>
      <w:jc w:val="both"/>
      <w:outlineLvl w:val="0"/>
    </w:pPr>
    <w:rPr>
      <w:b/>
      <w:kern w:val="28"/>
      <w:sz w:val="22"/>
    </w:rPr>
  </w:style>
  <w:style w:type="paragraph" w:styleId="Heading2">
    <w:name w:val="heading 2"/>
    <w:basedOn w:val="Heading1"/>
    <w:next w:val="Normal"/>
    <w:link w:val="Heading2Char"/>
    <w:autoRedefine/>
    <w:qFormat/>
    <w:rsid w:val="00CD7196"/>
    <w:pPr>
      <w:spacing w:before="0" w:after="0"/>
      <w:ind w:left="0" w:firstLine="0"/>
      <w:outlineLvl w:val="1"/>
    </w:pPr>
    <w:rPr>
      <w:rFonts w:cs="Arial"/>
      <w:b w:val="0"/>
      <w:bCs/>
      <w:sz w:val="24"/>
      <w:szCs w:val="24"/>
    </w:rPr>
  </w:style>
  <w:style w:type="paragraph" w:styleId="Heading3">
    <w:name w:val="heading 3"/>
    <w:basedOn w:val="Heading2"/>
    <w:next w:val="Normal"/>
    <w:link w:val="Heading3Char"/>
    <w:qFormat/>
    <w:rsid w:val="00B601BA"/>
    <w:pPr>
      <w:keepNext w:val="0"/>
      <w:numPr>
        <w:ilvl w:val="2"/>
      </w:numPr>
      <w:tabs>
        <w:tab w:val="num" w:pos="3240"/>
      </w:tabs>
      <w:spacing w:before="60" w:after="60"/>
      <w:ind w:left="709" w:hanging="709"/>
      <w:outlineLvl w:val="2"/>
    </w:pPr>
  </w:style>
  <w:style w:type="paragraph" w:styleId="Heading4">
    <w:name w:val="heading 4"/>
    <w:basedOn w:val="Heading3"/>
    <w:next w:val="Normal"/>
    <w:link w:val="Heading4Char"/>
    <w:qFormat/>
    <w:rsid w:val="00B601BA"/>
    <w:pPr>
      <w:numPr>
        <w:ilvl w:val="3"/>
      </w:numPr>
      <w:tabs>
        <w:tab w:val="num" w:pos="1440"/>
        <w:tab w:val="num" w:pos="3240"/>
      </w:tabs>
      <w:ind w:left="648" w:hanging="709"/>
      <w:outlineLvl w:val="3"/>
    </w:pPr>
  </w:style>
  <w:style w:type="paragraph" w:styleId="Heading5">
    <w:name w:val="heading 5"/>
    <w:basedOn w:val="Normal"/>
    <w:next w:val="Normal"/>
    <w:link w:val="Heading5Char"/>
    <w:qFormat/>
    <w:rsid w:val="00B601BA"/>
    <w:pPr>
      <w:spacing w:before="240"/>
      <w:outlineLvl w:val="4"/>
    </w:pPr>
  </w:style>
  <w:style w:type="paragraph" w:styleId="Heading6">
    <w:name w:val="heading 6"/>
    <w:basedOn w:val="Normal"/>
    <w:next w:val="Normal"/>
    <w:link w:val="Heading6Char"/>
    <w:qFormat/>
    <w:rsid w:val="00B601BA"/>
    <w:pPr>
      <w:spacing w:before="240"/>
      <w:ind w:left="4248" w:hanging="708"/>
      <w:outlineLvl w:val="5"/>
    </w:pPr>
    <w:rPr>
      <w:i/>
    </w:rPr>
  </w:style>
  <w:style w:type="paragraph" w:styleId="Heading7">
    <w:name w:val="heading 7"/>
    <w:basedOn w:val="Normal"/>
    <w:next w:val="Normal"/>
    <w:link w:val="Heading7Char"/>
    <w:qFormat/>
    <w:rsid w:val="00B601BA"/>
    <w:pPr>
      <w:spacing w:before="240"/>
      <w:outlineLvl w:val="6"/>
    </w:pPr>
  </w:style>
  <w:style w:type="paragraph" w:styleId="Heading8">
    <w:name w:val="heading 8"/>
    <w:basedOn w:val="Normal"/>
    <w:next w:val="Normal"/>
    <w:link w:val="Heading8Char"/>
    <w:qFormat/>
    <w:rsid w:val="00B601BA"/>
    <w:pPr>
      <w:spacing w:before="240"/>
      <w:outlineLvl w:val="7"/>
    </w:pPr>
    <w:rPr>
      <w:i/>
    </w:rPr>
  </w:style>
  <w:style w:type="paragraph" w:styleId="Heading9">
    <w:name w:val="heading 9"/>
    <w:basedOn w:val="Normal"/>
    <w:next w:val="Normal"/>
    <w:link w:val="Heading9Char"/>
    <w:qFormat/>
    <w:rsid w:val="00B601BA"/>
    <w:pPr>
      <w:spacing w:before="24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601BA"/>
    <w:rPr>
      <w:rFonts w:ascii="Arial" w:eastAsia="Times New Roman" w:hAnsi="Arial" w:cs="Times New Roman"/>
      <w:b/>
      <w:kern w:val="28"/>
      <w:lang w:val="en-US" w:eastAsia="de-CH" w:bidi="ar-SA"/>
    </w:rPr>
  </w:style>
  <w:style w:type="character" w:customStyle="1" w:styleId="Heading2Char">
    <w:name w:val="Heading 2 Char"/>
    <w:basedOn w:val="DefaultParagraphFont"/>
    <w:link w:val="Heading2"/>
    <w:rsid w:val="00CD7196"/>
    <w:rPr>
      <w:rFonts w:ascii="Arial" w:eastAsia="Times New Roman" w:hAnsi="Arial" w:cs="Arial"/>
      <w:bCs/>
      <w:kern w:val="28"/>
      <w:sz w:val="24"/>
      <w:szCs w:val="24"/>
      <w:lang w:val="en-US" w:eastAsia="de-CH" w:bidi="ar-SA"/>
    </w:rPr>
  </w:style>
  <w:style w:type="character" w:customStyle="1" w:styleId="Heading3Char">
    <w:name w:val="Heading 3 Char"/>
    <w:basedOn w:val="DefaultParagraphFont"/>
    <w:link w:val="Heading3"/>
    <w:rsid w:val="00B601BA"/>
    <w:rPr>
      <w:rFonts w:ascii="Arial" w:eastAsia="Times New Roman" w:hAnsi="Arial" w:cs="Arial"/>
      <w:bCs/>
      <w:kern w:val="28"/>
      <w:sz w:val="24"/>
      <w:szCs w:val="24"/>
      <w:lang w:val="en-US" w:eastAsia="de-CH" w:bidi="ar-SA"/>
    </w:rPr>
  </w:style>
  <w:style w:type="character" w:customStyle="1" w:styleId="Heading4Char">
    <w:name w:val="Heading 4 Char"/>
    <w:basedOn w:val="DefaultParagraphFont"/>
    <w:link w:val="Heading4"/>
    <w:rsid w:val="00B601BA"/>
    <w:rPr>
      <w:rFonts w:ascii="Arial" w:eastAsia="Times New Roman" w:hAnsi="Arial" w:cs="Arial"/>
      <w:bCs/>
      <w:kern w:val="28"/>
      <w:sz w:val="24"/>
      <w:szCs w:val="24"/>
      <w:lang w:val="en-US" w:eastAsia="de-CH" w:bidi="ar-SA"/>
    </w:rPr>
  </w:style>
  <w:style w:type="character" w:customStyle="1" w:styleId="Heading5Char">
    <w:name w:val="Heading 5 Char"/>
    <w:basedOn w:val="DefaultParagraphFont"/>
    <w:link w:val="Heading5"/>
    <w:rsid w:val="00B601BA"/>
    <w:rPr>
      <w:rFonts w:ascii="Arial" w:eastAsia="Times New Roman" w:hAnsi="Arial" w:cs="Times New Roman"/>
      <w:sz w:val="20"/>
      <w:lang w:val="en-US" w:eastAsia="de-CH" w:bidi="ar-SA"/>
    </w:rPr>
  </w:style>
  <w:style w:type="character" w:customStyle="1" w:styleId="Heading6Char">
    <w:name w:val="Heading 6 Char"/>
    <w:basedOn w:val="DefaultParagraphFont"/>
    <w:link w:val="Heading6"/>
    <w:rsid w:val="00B601BA"/>
    <w:rPr>
      <w:rFonts w:ascii="Arial" w:eastAsia="Times New Roman" w:hAnsi="Arial" w:cs="Times New Roman"/>
      <w:i/>
      <w:sz w:val="20"/>
      <w:lang w:val="en-US" w:eastAsia="de-CH" w:bidi="ar-SA"/>
    </w:rPr>
  </w:style>
  <w:style w:type="character" w:customStyle="1" w:styleId="Heading7Char">
    <w:name w:val="Heading 7 Char"/>
    <w:basedOn w:val="DefaultParagraphFont"/>
    <w:link w:val="Heading7"/>
    <w:rsid w:val="00B601BA"/>
    <w:rPr>
      <w:rFonts w:ascii="Arial" w:eastAsia="Times New Roman" w:hAnsi="Arial" w:cs="Times New Roman"/>
      <w:sz w:val="20"/>
      <w:lang w:val="en-US" w:eastAsia="de-CH" w:bidi="ar-SA"/>
    </w:rPr>
  </w:style>
  <w:style w:type="character" w:customStyle="1" w:styleId="Heading8Char">
    <w:name w:val="Heading 8 Char"/>
    <w:basedOn w:val="DefaultParagraphFont"/>
    <w:link w:val="Heading8"/>
    <w:rsid w:val="00B601BA"/>
    <w:rPr>
      <w:rFonts w:ascii="Arial" w:eastAsia="Times New Roman" w:hAnsi="Arial" w:cs="Times New Roman"/>
      <w:i/>
      <w:sz w:val="20"/>
      <w:lang w:val="en-US" w:eastAsia="de-CH" w:bidi="ar-SA"/>
    </w:rPr>
  </w:style>
  <w:style w:type="character" w:customStyle="1" w:styleId="Heading9Char">
    <w:name w:val="Heading 9 Char"/>
    <w:basedOn w:val="DefaultParagraphFont"/>
    <w:link w:val="Heading9"/>
    <w:rsid w:val="00B601BA"/>
    <w:rPr>
      <w:rFonts w:ascii="Arial" w:eastAsia="Times New Roman" w:hAnsi="Arial" w:cs="Times New Roman"/>
      <w:i/>
      <w:sz w:val="18"/>
      <w:lang w:val="en-US" w:eastAsia="de-CH" w:bidi="ar-SA"/>
    </w:rPr>
  </w:style>
  <w:style w:type="paragraph" w:styleId="Salutation">
    <w:name w:val="Salutation"/>
    <w:basedOn w:val="Normal"/>
    <w:next w:val="Normal"/>
    <w:link w:val="SalutationChar"/>
    <w:rsid w:val="00B601BA"/>
    <w:pPr>
      <w:spacing w:before="480" w:after="240"/>
      <w:ind w:right="454"/>
    </w:pPr>
  </w:style>
  <w:style w:type="character" w:customStyle="1" w:styleId="SalutationChar">
    <w:name w:val="Salutation Char"/>
    <w:basedOn w:val="DefaultParagraphFont"/>
    <w:link w:val="Salutation"/>
    <w:rsid w:val="00B601BA"/>
    <w:rPr>
      <w:rFonts w:ascii="Arial" w:eastAsia="Times New Roman" w:hAnsi="Arial" w:cs="Times New Roman"/>
      <w:sz w:val="20"/>
      <w:lang w:val="en-US" w:eastAsia="de-CH" w:bidi="ar-SA"/>
    </w:rPr>
  </w:style>
  <w:style w:type="paragraph" w:customStyle="1" w:styleId="Anschrift">
    <w:name w:val="Anschrift"/>
    <w:basedOn w:val="Normal"/>
    <w:rsid w:val="00B601BA"/>
    <w:pPr>
      <w:tabs>
        <w:tab w:val="left" w:pos="3260"/>
        <w:tab w:val="left" w:pos="6379"/>
        <w:tab w:val="left" w:pos="7655"/>
      </w:tabs>
    </w:pPr>
    <w:rPr>
      <w:sz w:val="21"/>
    </w:rPr>
  </w:style>
  <w:style w:type="paragraph" w:customStyle="1" w:styleId="Betreff">
    <w:name w:val="Betreff"/>
    <w:basedOn w:val="Normal"/>
    <w:next w:val="Normal"/>
    <w:rsid w:val="00B601BA"/>
    <w:pPr>
      <w:spacing w:before="240"/>
      <w:ind w:left="851" w:hanging="851"/>
    </w:pPr>
  </w:style>
  <w:style w:type="paragraph" w:customStyle="1" w:styleId="Brief-Absender">
    <w:name w:val="Brief-Absender"/>
    <w:basedOn w:val="Normal"/>
    <w:rsid w:val="00B601BA"/>
    <w:pPr>
      <w:tabs>
        <w:tab w:val="right" w:pos="9498"/>
      </w:tabs>
      <w:spacing w:before="1500"/>
    </w:pPr>
    <w:rPr>
      <w:sz w:val="12"/>
    </w:rPr>
  </w:style>
  <w:style w:type="paragraph" w:customStyle="1" w:styleId="Brief-Anstaltdes">
    <w:name w:val="Brief-Anstalt des ..."/>
    <w:basedOn w:val="Normal"/>
    <w:rsid w:val="00B601BA"/>
    <w:pPr>
      <w:tabs>
        <w:tab w:val="right" w:pos="9498"/>
      </w:tabs>
    </w:pPr>
    <w:rPr>
      <w:b/>
      <w:sz w:val="23"/>
    </w:rPr>
  </w:style>
  <w:style w:type="paragraph" w:customStyle="1" w:styleId="Brief-BERLIN">
    <w:name w:val="Brief-BERLIN"/>
    <w:basedOn w:val="Normal"/>
    <w:rsid w:val="00B601BA"/>
    <w:pPr>
      <w:tabs>
        <w:tab w:val="right" w:pos="9498"/>
      </w:tabs>
      <w:ind w:left="-70" w:firstLine="992"/>
    </w:pPr>
    <w:rPr>
      <w:b/>
      <w:sz w:val="54"/>
    </w:rPr>
  </w:style>
  <w:style w:type="paragraph" w:customStyle="1" w:styleId="Brief-DIBt">
    <w:name w:val="Brief-DIBt"/>
    <w:basedOn w:val="Normal"/>
    <w:rsid w:val="00B601BA"/>
    <w:pPr>
      <w:tabs>
        <w:tab w:val="right" w:pos="9498"/>
      </w:tabs>
      <w:ind w:right="-353"/>
    </w:pPr>
    <w:rPr>
      <w:b/>
      <w:spacing w:val="6"/>
      <w:sz w:val="36"/>
    </w:rPr>
  </w:style>
  <w:style w:type="paragraph" w:customStyle="1" w:styleId="Brief-Fuzeile">
    <w:name w:val="Brief-Fußzeile"/>
    <w:basedOn w:val="Normal"/>
    <w:rsid w:val="00B601BA"/>
    <w:pPr>
      <w:tabs>
        <w:tab w:val="left" w:pos="2693"/>
        <w:tab w:val="left" w:pos="4536"/>
        <w:tab w:val="left" w:pos="6095"/>
        <w:tab w:val="left" w:pos="7655"/>
        <w:tab w:val="left" w:pos="8363"/>
      </w:tabs>
    </w:pPr>
    <w:rPr>
      <w:sz w:val="12"/>
    </w:rPr>
  </w:style>
  <w:style w:type="paragraph" w:styleId="Header">
    <w:name w:val="header"/>
    <w:basedOn w:val="Normal"/>
    <w:link w:val="HeaderChar"/>
    <w:rsid w:val="00B601BA"/>
    <w:pPr>
      <w:tabs>
        <w:tab w:val="center" w:pos="4536"/>
        <w:tab w:val="right" w:pos="9072"/>
      </w:tabs>
    </w:pPr>
  </w:style>
  <w:style w:type="character" w:customStyle="1" w:styleId="HeaderChar">
    <w:name w:val="Header Char"/>
    <w:basedOn w:val="DefaultParagraphFont"/>
    <w:link w:val="Header"/>
    <w:rsid w:val="00B601BA"/>
    <w:rPr>
      <w:rFonts w:ascii="Arial" w:eastAsia="Times New Roman" w:hAnsi="Arial" w:cs="Times New Roman"/>
      <w:sz w:val="20"/>
      <w:lang w:val="en-US" w:eastAsia="de-CH" w:bidi="ar-SA"/>
    </w:rPr>
  </w:style>
  <w:style w:type="paragraph" w:customStyle="1" w:styleId="Brief-Text">
    <w:name w:val="Brief-Text"/>
    <w:basedOn w:val="Normal"/>
    <w:rsid w:val="00B601BA"/>
    <w:pPr>
      <w:jc w:val="both"/>
    </w:pPr>
    <w:rPr>
      <w:sz w:val="24"/>
    </w:rPr>
  </w:style>
  <w:style w:type="paragraph" w:customStyle="1" w:styleId="Brief-Wegengleitender">
    <w:name w:val="Brief-Wegen gleitender ..."/>
    <w:basedOn w:val="Normal"/>
    <w:rsid w:val="00B601BA"/>
    <w:pPr>
      <w:tabs>
        <w:tab w:val="left" w:pos="572"/>
        <w:tab w:val="left" w:pos="3260"/>
        <w:tab w:val="left" w:pos="6379"/>
        <w:tab w:val="left" w:pos="7655"/>
      </w:tabs>
    </w:pPr>
    <w:rPr>
      <w:sz w:val="14"/>
    </w:rPr>
  </w:style>
  <w:style w:type="paragraph" w:customStyle="1" w:styleId="DIBt-Kopf">
    <w:name w:val="DIBt-Kopf"/>
    <w:basedOn w:val="Normal"/>
    <w:rsid w:val="00B601BA"/>
    <w:pPr>
      <w:spacing w:before="120" w:after="100"/>
      <w:ind w:right="-1"/>
      <w:jc w:val="center"/>
    </w:pPr>
    <w:rPr>
      <w:spacing w:val="-30"/>
      <w:sz w:val="40"/>
    </w:rPr>
  </w:style>
  <w:style w:type="paragraph" w:styleId="Footer">
    <w:name w:val="footer"/>
    <w:basedOn w:val="Normal"/>
    <w:link w:val="FooterChar"/>
    <w:uiPriority w:val="99"/>
    <w:rsid w:val="00B601BA"/>
    <w:pPr>
      <w:tabs>
        <w:tab w:val="center" w:pos="4536"/>
        <w:tab w:val="right" w:pos="9072"/>
      </w:tabs>
    </w:pPr>
    <w:rPr>
      <w:sz w:val="24"/>
    </w:rPr>
  </w:style>
  <w:style w:type="character" w:customStyle="1" w:styleId="FooterChar">
    <w:name w:val="Footer Char"/>
    <w:basedOn w:val="DefaultParagraphFont"/>
    <w:link w:val="Footer"/>
    <w:uiPriority w:val="99"/>
    <w:rsid w:val="00B601BA"/>
    <w:rPr>
      <w:rFonts w:ascii="Arial" w:eastAsia="Times New Roman" w:hAnsi="Arial" w:cs="Times New Roman"/>
      <w:sz w:val="24"/>
      <w:lang w:val="en-US" w:eastAsia="de-CH" w:bidi="ar-SA"/>
    </w:rPr>
  </w:style>
  <w:style w:type="paragraph" w:customStyle="1" w:styleId="Geschftszeichenzeile">
    <w:name w:val="Geschäftszeichenzeile"/>
    <w:basedOn w:val="Normal"/>
    <w:rsid w:val="00B601BA"/>
    <w:pPr>
      <w:tabs>
        <w:tab w:val="left" w:pos="3260"/>
        <w:tab w:val="left" w:pos="5812"/>
        <w:tab w:val="left" w:pos="7655"/>
      </w:tabs>
      <w:spacing w:after="240"/>
    </w:pPr>
    <w:rPr>
      <w:sz w:val="12"/>
    </w:rPr>
  </w:style>
  <w:style w:type="character" w:styleId="PageNumber">
    <w:name w:val="page number"/>
    <w:basedOn w:val="DefaultParagraphFont"/>
    <w:rsid w:val="00B601BA"/>
  </w:style>
  <w:style w:type="paragraph" w:customStyle="1" w:styleId="Ebene5">
    <w:name w:val="Ebene 5"/>
    <w:basedOn w:val="Heading5"/>
    <w:rsid w:val="00B601BA"/>
    <w:pPr>
      <w:ind w:left="1418" w:hanging="425"/>
      <w:jc w:val="both"/>
      <w:outlineLvl w:val="9"/>
    </w:pPr>
    <w:rPr>
      <w:sz w:val="24"/>
    </w:rPr>
  </w:style>
  <w:style w:type="paragraph" w:styleId="FootnoteText">
    <w:name w:val="footnote text"/>
    <w:basedOn w:val="Normal"/>
    <w:link w:val="FootnoteTextChar"/>
    <w:semiHidden/>
    <w:rsid w:val="00B601BA"/>
    <w:pPr>
      <w:ind w:left="851" w:hanging="851"/>
      <w:jc w:val="both"/>
    </w:pPr>
    <w:rPr>
      <w:sz w:val="18"/>
    </w:rPr>
  </w:style>
  <w:style w:type="character" w:customStyle="1" w:styleId="FootnoteTextChar">
    <w:name w:val="Footnote Text Char"/>
    <w:basedOn w:val="DefaultParagraphFont"/>
    <w:link w:val="FootnoteText"/>
    <w:semiHidden/>
    <w:rsid w:val="00B601BA"/>
    <w:rPr>
      <w:rFonts w:ascii="Arial" w:eastAsia="Times New Roman" w:hAnsi="Arial" w:cs="Times New Roman"/>
      <w:sz w:val="18"/>
      <w:lang w:val="en-US" w:eastAsia="de-CH" w:bidi="ar-SA"/>
    </w:rPr>
  </w:style>
  <w:style w:type="character" w:styleId="FootnoteReference">
    <w:name w:val="footnote reference"/>
    <w:semiHidden/>
    <w:rsid w:val="00B601BA"/>
    <w:rPr>
      <w:rFonts w:ascii="Arial" w:hAnsi="Arial"/>
      <w:noProof w:val="0"/>
      <w:color w:val="auto"/>
      <w:position w:val="6"/>
      <w:sz w:val="18"/>
      <w:u w:val="none"/>
      <w:vertAlign w:val="baseline"/>
      <w:lang w:val="de-DE"/>
    </w:rPr>
  </w:style>
  <w:style w:type="paragraph" w:customStyle="1" w:styleId="berschrift">
    <w:name w:val="Überschrift"/>
    <w:basedOn w:val="Heading1"/>
    <w:next w:val="Normal"/>
    <w:rsid w:val="00B601BA"/>
    <w:pPr>
      <w:spacing w:before="120" w:after="480"/>
      <w:ind w:firstLine="0"/>
      <w:jc w:val="center"/>
      <w:outlineLvl w:val="9"/>
    </w:pPr>
    <w:rPr>
      <w:caps/>
      <w:kern w:val="0"/>
      <w:sz w:val="32"/>
    </w:rPr>
  </w:style>
  <w:style w:type="paragraph" w:customStyle="1" w:styleId="Ebene6">
    <w:name w:val="Ebene 6"/>
    <w:basedOn w:val="Ebene5"/>
    <w:rsid w:val="00B601BA"/>
    <w:pPr>
      <w:spacing w:line="288" w:lineRule="exact"/>
      <w:ind w:left="1701"/>
    </w:pPr>
  </w:style>
  <w:style w:type="paragraph" w:customStyle="1" w:styleId="Fuzeile-Titel">
    <w:name w:val="Fußzeile-Titel"/>
    <w:basedOn w:val="Normal"/>
    <w:rsid w:val="00B601BA"/>
    <w:rPr>
      <w:sz w:val="12"/>
    </w:rPr>
  </w:style>
  <w:style w:type="paragraph" w:styleId="MacroText">
    <w:name w:val="macro"/>
    <w:link w:val="MacroTextChar"/>
    <w:semiHidden/>
    <w:rsid w:val="00B601B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0" w:line="260" w:lineRule="exact"/>
      <w:textAlignment w:val="baseline"/>
    </w:pPr>
    <w:rPr>
      <w:rFonts w:ascii="Arial" w:eastAsia="Times New Roman" w:hAnsi="Arial" w:cs="Times New Roman"/>
      <w:lang w:val="de-DE" w:eastAsia="de-CH" w:bidi="ar-SA"/>
    </w:rPr>
  </w:style>
  <w:style w:type="character" w:customStyle="1" w:styleId="MacroTextChar">
    <w:name w:val="Macro Text Char"/>
    <w:basedOn w:val="DefaultParagraphFont"/>
    <w:link w:val="MacroText"/>
    <w:semiHidden/>
    <w:rsid w:val="00B601BA"/>
    <w:rPr>
      <w:rFonts w:ascii="Arial" w:eastAsia="Times New Roman" w:hAnsi="Arial" w:cs="Times New Roman"/>
      <w:lang w:val="de-DE" w:eastAsia="de-CH" w:bidi="ar-SA"/>
    </w:rPr>
  </w:style>
  <w:style w:type="paragraph" w:styleId="EndnoteText">
    <w:name w:val="endnote text"/>
    <w:basedOn w:val="Normal"/>
    <w:link w:val="EndnoteTextChar"/>
    <w:semiHidden/>
    <w:rsid w:val="00B601BA"/>
    <w:pPr>
      <w:jc w:val="both"/>
    </w:pPr>
    <w:rPr>
      <w:sz w:val="18"/>
    </w:rPr>
  </w:style>
  <w:style w:type="character" w:customStyle="1" w:styleId="EndnoteTextChar">
    <w:name w:val="Endnote Text Char"/>
    <w:basedOn w:val="DefaultParagraphFont"/>
    <w:link w:val="EndnoteText"/>
    <w:semiHidden/>
    <w:rsid w:val="00B601BA"/>
    <w:rPr>
      <w:rFonts w:ascii="Arial" w:eastAsia="Times New Roman" w:hAnsi="Arial" w:cs="Times New Roman"/>
      <w:sz w:val="18"/>
      <w:lang w:val="en-US" w:eastAsia="de-CH" w:bidi="ar-SA"/>
    </w:rPr>
  </w:style>
  <w:style w:type="character" w:styleId="EndnoteReference">
    <w:name w:val="endnote reference"/>
    <w:semiHidden/>
    <w:rsid w:val="00B601BA"/>
    <w:rPr>
      <w:rFonts w:ascii="Arial" w:hAnsi="Arial"/>
      <w:noProof/>
      <w:color w:val="auto"/>
      <w:position w:val="6"/>
      <w:sz w:val="18"/>
      <w:u w:val="none"/>
      <w:vertAlign w:val="baseline"/>
    </w:rPr>
  </w:style>
  <w:style w:type="paragraph" w:customStyle="1" w:styleId="Funotentext1">
    <w:name w:val="Fußnotentext1"/>
    <w:basedOn w:val="Normal"/>
    <w:rsid w:val="00B601BA"/>
    <w:pPr>
      <w:ind w:left="851" w:hanging="851"/>
      <w:jc w:val="both"/>
    </w:pPr>
    <w:rPr>
      <w:sz w:val="18"/>
    </w:rPr>
  </w:style>
  <w:style w:type="paragraph" w:customStyle="1" w:styleId="Funotentext2">
    <w:name w:val="Fußnotentext2"/>
    <w:basedOn w:val="Normal"/>
    <w:rsid w:val="00B601BA"/>
    <w:pPr>
      <w:tabs>
        <w:tab w:val="left" w:pos="567"/>
        <w:tab w:val="left" w:pos="851"/>
        <w:tab w:val="left" w:pos="1134"/>
        <w:tab w:val="left" w:pos="1701"/>
        <w:tab w:val="left" w:pos="2835"/>
      </w:tabs>
      <w:ind w:left="851"/>
      <w:jc w:val="both"/>
    </w:pPr>
    <w:rPr>
      <w:sz w:val="18"/>
    </w:rPr>
  </w:style>
  <w:style w:type="paragraph" w:customStyle="1" w:styleId="Bild">
    <w:name w:val="Bild"/>
    <w:rsid w:val="00B601BA"/>
    <w:pPr>
      <w:tabs>
        <w:tab w:val="left" w:pos="0"/>
        <w:tab w:val="left" w:pos="1418"/>
        <w:tab w:val="left" w:pos="2835"/>
        <w:tab w:val="left" w:pos="4252"/>
      </w:tabs>
      <w:overflowPunct w:val="0"/>
      <w:autoSpaceDE w:val="0"/>
      <w:autoSpaceDN w:val="0"/>
      <w:adjustRightInd w:val="0"/>
      <w:spacing w:before="22" w:after="57" w:line="255" w:lineRule="atLeast"/>
      <w:jc w:val="both"/>
      <w:textAlignment w:val="baseline"/>
    </w:pPr>
    <w:rPr>
      <w:rFonts w:ascii="Times" w:eastAsia="Times New Roman" w:hAnsi="Times" w:cs="Times New Roman"/>
      <w:lang w:val="de-DE" w:eastAsia="de-CH" w:bidi="ar-SA"/>
    </w:rPr>
  </w:style>
  <w:style w:type="paragraph" w:customStyle="1" w:styleId="Titel1">
    <w:name w:val="Titel1"/>
    <w:rsid w:val="00B601BA"/>
    <w:pPr>
      <w:tabs>
        <w:tab w:val="left" w:pos="0"/>
        <w:tab w:val="left" w:pos="624"/>
        <w:tab w:val="left" w:pos="2835"/>
        <w:tab w:val="left" w:pos="4252"/>
      </w:tabs>
      <w:overflowPunct w:val="0"/>
      <w:autoSpaceDE w:val="0"/>
      <w:autoSpaceDN w:val="0"/>
      <w:adjustRightInd w:val="0"/>
      <w:spacing w:before="262" w:after="57" w:line="301" w:lineRule="atLeast"/>
      <w:jc w:val="both"/>
      <w:textAlignment w:val="baseline"/>
    </w:pPr>
    <w:rPr>
      <w:rFonts w:ascii="Times" w:eastAsia="Times New Roman" w:hAnsi="Times" w:cs="Times New Roman"/>
      <w:b/>
      <w:sz w:val="26"/>
      <w:lang w:val="de-DE" w:eastAsia="de-CH" w:bidi="ar-SA"/>
    </w:rPr>
  </w:style>
  <w:style w:type="paragraph" w:styleId="BodyText">
    <w:name w:val="Body Text"/>
    <w:basedOn w:val="Normal"/>
    <w:link w:val="BodyTextChar"/>
    <w:rsid w:val="00B601BA"/>
    <w:pPr>
      <w:jc w:val="both"/>
    </w:pPr>
    <w:rPr>
      <w:lang w:val="en-GB"/>
    </w:rPr>
  </w:style>
  <w:style w:type="character" w:customStyle="1" w:styleId="BodyTextChar">
    <w:name w:val="Body Text Char"/>
    <w:basedOn w:val="DefaultParagraphFont"/>
    <w:link w:val="BodyText"/>
    <w:rsid w:val="00B601BA"/>
    <w:rPr>
      <w:rFonts w:ascii="Arial" w:eastAsia="Times New Roman" w:hAnsi="Arial" w:cs="Times New Roman"/>
      <w:sz w:val="20"/>
      <w:lang w:val="en-GB" w:eastAsia="de-CH" w:bidi="ar-SA"/>
    </w:rPr>
  </w:style>
  <w:style w:type="paragraph" w:styleId="BodyText2">
    <w:name w:val="Body Text 2"/>
    <w:basedOn w:val="Normal"/>
    <w:link w:val="BodyText2Char"/>
    <w:rsid w:val="00B601BA"/>
    <w:pPr>
      <w:jc w:val="both"/>
    </w:pPr>
    <w:rPr>
      <w:color w:val="FF0000"/>
      <w:lang w:val="en-GB"/>
    </w:rPr>
  </w:style>
  <w:style w:type="character" w:customStyle="1" w:styleId="BodyText2Char">
    <w:name w:val="Body Text 2 Char"/>
    <w:basedOn w:val="DefaultParagraphFont"/>
    <w:link w:val="BodyText2"/>
    <w:rsid w:val="00B601BA"/>
    <w:rPr>
      <w:rFonts w:ascii="Arial" w:eastAsia="Times New Roman" w:hAnsi="Arial" w:cs="Times New Roman"/>
      <w:color w:val="FF0000"/>
      <w:sz w:val="20"/>
      <w:lang w:val="en-GB" w:eastAsia="de-CH" w:bidi="ar-SA"/>
    </w:rPr>
  </w:style>
  <w:style w:type="paragraph" w:styleId="BodyTextIndent">
    <w:name w:val="Body Text Indent"/>
    <w:basedOn w:val="Normal"/>
    <w:link w:val="BodyTextIndentChar"/>
    <w:rsid w:val="00B601BA"/>
    <w:pPr>
      <w:ind w:left="737" w:hanging="737"/>
      <w:jc w:val="both"/>
    </w:pPr>
    <w:rPr>
      <w:lang w:val="en-GB"/>
    </w:rPr>
  </w:style>
  <w:style w:type="character" w:customStyle="1" w:styleId="BodyTextIndentChar">
    <w:name w:val="Body Text Indent Char"/>
    <w:basedOn w:val="DefaultParagraphFont"/>
    <w:link w:val="BodyTextIndent"/>
    <w:rsid w:val="00B601BA"/>
    <w:rPr>
      <w:rFonts w:ascii="Arial" w:eastAsia="Times New Roman" w:hAnsi="Arial" w:cs="Times New Roman"/>
      <w:sz w:val="20"/>
      <w:lang w:val="en-GB" w:eastAsia="de-CH" w:bidi="ar-SA"/>
    </w:rPr>
  </w:style>
  <w:style w:type="paragraph" w:customStyle="1" w:styleId="berschrift4">
    <w:name w:val="Überschrift4"/>
    <w:basedOn w:val="Normal"/>
    <w:rsid w:val="00B601BA"/>
    <w:pPr>
      <w:spacing w:before="60"/>
      <w:jc w:val="both"/>
    </w:pPr>
  </w:style>
  <w:style w:type="paragraph" w:customStyle="1" w:styleId="Formatvorlage10ptFettVor12ptNach6pt">
    <w:name w:val="Formatvorlage 10 pt Fett Vor:  12 pt Nach:  6 pt"/>
    <w:basedOn w:val="Normal"/>
    <w:next w:val="Normal"/>
    <w:rsid w:val="00B601BA"/>
    <w:pPr>
      <w:spacing w:before="240" w:after="120"/>
    </w:pPr>
    <w:rPr>
      <w:b/>
      <w:bCs/>
    </w:rPr>
  </w:style>
  <w:style w:type="paragraph" w:styleId="TOC1">
    <w:name w:val="toc 1"/>
    <w:basedOn w:val="Normal"/>
    <w:next w:val="Normal"/>
    <w:autoRedefine/>
    <w:uiPriority w:val="39"/>
    <w:rsid w:val="00B601BA"/>
  </w:style>
  <w:style w:type="paragraph" w:styleId="TOC2">
    <w:name w:val="toc 2"/>
    <w:basedOn w:val="Normal"/>
    <w:next w:val="Normal"/>
    <w:autoRedefine/>
    <w:uiPriority w:val="39"/>
    <w:rsid w:val="00B601BA"/>
    <w:pPr>
      <w:ind w:left="200"/>
    </w:pPr>
  </w:style>
  <w:style w:type="paragraph" w:styleId="TOC3">
    <w:name w:val="toc 3"/>
    <w:basedOn w:val="Normal"/>
    <w:next w:val="Normal"/>
    <w:autoRedefine/>
    <w:uiPriority w:val="39"/>
    <w:rsid w:val="00B601BA"/>
    <w:pPr>
      <w:ind w:left="400"/>
    </w:pPr>
  </w:style>
  <w:style w:type="paragraph" w:styleId="TOC4">
    <w:name w:val="toc 4"/>
    <w:basedOn w:val="Normal"/>
    <w:next w:val="Normal"/>
    <w:autoRedefine/>
    <w:uiPriority w:val="39"/>
    <w:rsid w:val="00B601BA"/>
    <w:pPr>
      <w:ind w:left="600"/>
    </w:pPr>
  </w:style>
  <w:style w:type="character" w:styleId="Hyperlink">
    <w:name w:val="Hyperlink"/>
    <w:uiPriority w:val="99"/>
    <w:rsid w:val="00B601BA"/>
    <w:rPr>
      <w:color w:val="0000FF"/>
      <w:u w:val="single"/>
    </w:rPr>
  </w:style>
  <w:style w:type="table" w:styleId="TableGrid">
    <w:name w:val="Table Grid"/>
    <w:basedOn w:val="TableNormal"/>
    <w:uiPriority w:val="59"/>
    <w:rsid w:val="00B601BA"/>
    <w:pPr>
      <w:overflowPunct w:val="0"/>
      <w:autoSpaceDE w:val="0"/>
      <w:autoSpaceDN w:val="0"/>
      <w:adjustRightInd w:val="0"/>
      <w:spacing w:after="60" w:line="240" w:lineRule="auto"/>
      <w:textAlignment w:val="baseline"/>
    </w:pPr>
    <w:rPr>
      <w:rFonts w:ascii="Times New Roman" w:eastAsia="Times New Roman" w:hAnsi="Times New Roman" w:cs="Times New Roman"/>
      <w:sz w:val="20"/>
      <w:lang w:val="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B601BA"/>
    <w:rPr>
      <w:rFonts w:ascii="Tahoma" w:hAnsi="Tahoma" w:cs="Tahoma"/>
      <w:sz w:val="16"/>
      <w:szCs w:val="16"/>
    </w:rPr>
  </w:style>
  <w:style w:type="character" w:customStyle="1" w:styleId="BalloonTextChar">
    <w:name w:val="Balloon Text Char"/>
    <w:basedOn w:val="DefaultParagraphFont"/>
    <w:link w:val="BalloonText"/>
    <w:semiHidden/>
    <w:rsid w:val="00B601BA"/>
    <w:rPr>
      <w:rFonts w:ascii="Tahoma" w:eastAsia="Times New Roman" w:hAnsi="Tahoma" w:cs="Tahoma"/>
      <w:sz w:val="16"/>
      <w:szCs w:val="16"/>
      <w:lang w:val="en-US" w:eastAsia="de-CH" w:bidi="ar-SA"/>
    </w:rPr>
  </w:style>
  <w:style w:type="character" w:styleId="CommentReference">
    <w:name w:val="annotation reference"/>
    <w:basedOn w:val="DefaultParagraphFont"/>
    <w:rsid w:val="00B601BA"/>
    <w:rPr>
      <w:sz w:val="16"/>
      <w:szCs w:val="16"/>
    </w:rPr>
  </w:style>
  <w:style w:type="paragraph" w:styleId="CommentText">
    <w:name w:val="annotation text"/>
    <w:basedOn w:val="Normal"/>
    <w:link w:val="CommentTextChar"/>
    <w:rsid w:val="00B601BA"/>
  </w:style>
  <w:style w:type="character" w:customStyle="1" w:styleId="CommentTextChar">
    <w:name w:val="Comment Text Char"/>
    <w:basedOn w:val="DefaultParagraphFont"/>
    <w:link w:val="CommentText"/>
    <w:rsid w:val="00B601BA"/>
    <w:rPr>
      <w:rFonts w:ascii="Arial" w:eastAsia="Times New Roman" w:hAnsi="Arial" w:cs="Times New Roman"/>
      <w:sz w:val="20"/>
      <w:lang w:val="en-US" w:eastAsia="de-CH" w:bidi="ar-SA"/>
    </w:rPr>
  </w:style>
  <w:style w:type="paragraph" w:styleId="CommentSubject">
    <w:name w:val="annotation subject"/>
    <w:basedOn w:val="CommentText"/>
    <w:next w:val="CommentText"/>
    <w:link w:val="CommentSubjectChar"/>
    <w:rsid w:val="00B601BA"/>
    <w:rPr>
      <w:b/>
      <w:bCs/>
    </w:rPr>
  </w:style>
  <w:style w:type="character" w:customStyle="1" w:styleId="CommentSubjectChar">
    <w:name w:val="Comment Subject Char"/>
    <w:basedOn w:val="CommentTextChar"/>
    <w:link w:val="CommentSubject"/>
    <w:rsid w:val="00B601BA"/>
    <w:rPr>
      <w:rFonts w:ascii="Arial" w:eastAsia="Times New Roman" w:hAnsi="Arial" w:cs="Times New Roman"/>
      <w:b/>
      <w:bCs/>
      <w:sz w:val="20"/>
      <w:lang w:val="en-US" w:eastAsia="de-CH" w:bidi="ar-SA"/>
    </w:rPr>
  </w:style>
  <w:style w:type="paragraph" w:styleId="PlainText">
    <w:name w:val="Plain Text"/>
    <w:basedOn w:val="Normal"/>
    <w:link w:val="PlainTextChar"/>
    <w:uiPriority w:val="99"/>
    <w:unhideWhenUsed/>
    <w:rsid w:val="00B601BA"/>
    <w:pPr>
      <w:overflowPunct/>
      <w:autoSpaceDE/>
      <w:autoSpaceDN/>
      <w:adjustRightInd/>
      <w:spacing w:after="0"/>
      <w:textAlignment w:val="auto"/>
    </w:pPr>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rsid w:val="00B601BA"/>
    <w:rPr>
      <w:rFonts w:ascii="Consolas" w:hAnsi="Consolas"/>
      <w:sz w:val="21"/>
      <w:szCs w:val="21"/>
      <w:lang w:val="en-US" w:bidi="ar-SA"/>
    </w:rPr>
  </w:style>
  <w:style w:type="table" w:customStyle="1" w:styleId="TableGrid1">
    <w:name w:val="Table Grid1"/>
    <w:basedOn w:val="TableNormal"/>
    <w:next w:val="TableGrid"/>
    <w:uiPriority w:val="59"/>
    <w:rsid w:val="00B601BA"/>
    <w:pPr>
      <w:spacing w:after="0" w:line="240" w:lineRule="auto"/>
    </w:pPr>
    <w:rPr>
      <w:rFonts w:ascii="Arial" w:eastAsia="Arial" w:hAnsi="Arial" w:cs="Times New Roman"/>
      <w:szCs w:val="22"/>
      <w:lang w:val="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4"/>
    <w:next w:val="Heading5"/>
    <w:link w:val="Style1Char"/>
    <w:qFormat/>
    <w:rsid w:val="00B601BA"/>
    <w:pPr>
      <w:numPr>
        <w:ilvl w:val="4"/>
      </w:numPr>
      <w:tabs>
        <w:tab w:val="num" w:pos="851"/>
        <w:tab w:val="num" w:pos="1134"/>
        <w:tab w:val="num" w:pos="1440"/>
        <w:tab w:val="num" w:pos="2160"/>
      </w:tabs>
      <w:ind w:left="792" w:hanging="709"/>
    </w:pPr>
  </w:style>
  <w:style w:type="character" w:styleId="Emphasis">
    <w:name w:val="Emphasis"/>
    <w:basedOn w:val="DefaultParagraphFont"/>
    <w:qFormat/>
    <w:rsid w:val="00B601BA"/>
    <w:rPr>
      <w:i/>
      <w:iCs/>
    </w:rPr>
  </w:style>
  <w:style w:type="character" w:customStyle="1" w:styleId="Style1Char">
    <w:name w:val="Style1 Char"/>
    <w:basedOn w:val="Heading4Char"/>
    <w:link w:val="Style1"/>
    <w:rsid w:val="00B601BA"/>
    <w:rPr>
      <w:rFonts w:ascii="Arial" w:eastAsia="Times New Roman" w:hAnsi="Arial" w:cs="Arial"/>
      <w:bCs/>
      <w:kern w:val="28"/>
      <w:sz w:val="24"/>
      <w:szCs w:val="24"/>
      <w:lang w:val="en-US" w:eastAsia="de-CH" w:bidi="ar-SA"/>
    </w:rPr>
  </w:style>
  <w:style w:type="paragraph" w:styleId="ListParagraph">
    <w:name w:val="List Paragraph"/>
    <w:basedOn w:val="Normal"/>
    <w:uiPriority w:val="34"/>
    <w:qFormat/>
    <w:rsid w:val="00B601BA"/>
    <w:pPr>
      <w:ind w:left="720"/>
      <w:contextualSpacing/>
    </w:pPr>
  </w:style>
  <w:style w:type="paragraph" w:styleId="NormalWeb">
    <w:name w:val="Normal (Web)"/>
    <w:basedOn w:val="Normal"/>
    <w:uiPriority w:val="99"/>
    <w:unhideWhenUsed/>
    <w:rsid w:val="00B601BA"/>
    <w:pPr>
      <w:overflowPunct/>
      <w:autoSpaceDE/>
      <w:autoSpaceDN/>
      <w:adjustRightInd/>
      <w:spacing w:before="45" w:after="120"/>
      <w:textAlignment w:val="auto"/>
    </w:pPr>
    <w:rPr>
      <w:rFonts w:ascii="Times New Roman" w:hAnsi="Times New Roman"/>
      <w:sz w:val="24"/>
      <w:szCs w:val="24"/>
      <w:lang w:eastAsia="en-US"/>
    </w:rPr>
  </w:style>
  <w:style w:type="character" w:styleId="PlaceholderText">
    <w:name w:val="Placeholder Text"/>
    <w:basedOn w:val="DefaultParagraphFont"/>
    <w:uiPriority w:val="99"/>
    <w:semiHidden/>
    <w:rsid w:val="00B601BA"/>
    <w:rPr>
      <w:color w:val="808080"/>
    </w:rPr>
  </w:style>
  <w:style w:type="paragraph" w:styleId="Revision">
    <w:name w:val="Revision"/>
    <w:hidden/>
    <w:uiPriority w:val="99"/>
    <w:semiHidden/>
    <w:rsid w:val="00B601BA"/>
    <w:pPr>
      <w:spacing w:after="0" w:line="240" w:lineRule="auto"/>
    </w:pPr>
    <w:rPr>
      <w:rFonts w:ascii="Arial" w:eastAsia="Times New Roman" w:hAnsi="Arial" w:cs="Times New Roman"/>
      <w:sz w:val="20"/>
      <w:lang w:val="en-US" w:eastAsia="de-CH" w:bidi="ar-SA"/>
    </w:rPr>
  </w:style>
  <w:style w:type="character" w:customStyle="1" w:styleId="UnresolvedMention1">
    <w:name w:val="Unresolved Mention1"/>
    <w:basedOn w:val="DefaultParagraphFont"/>
    <w:uiPriority w:val="99"/>
    <w:semiHidden/>
    <w:unhideWhenUsed/>
    <w:rsid w:val="00EB3BC4"/>
    <w:rPr>
      <w:color w:val="605E5C"/>
      <w:shd w:val="clear" w:color="auto" w:fill="E1DFDD"/>
    </w:rPr>
  </w:style>
  <w:style w:type="character" w:customStyle="1" w:styleId="ui-provider">
    <w:name w:val="ui-provider"/>
    <w:basedOn w:val="DefaultParagraphFont"/>
    <w:rsid w:val="003C0D82"/>
  </w:style>
  <w:style w:type="paragraph" w:customStyle="1" w:styleId="TableParagraph">
    <w:name w:val="Table Paragraph"/>
    <w:basedOn w:val="Normal"/>
    <w:uiPriority w:val="1"/>
    <w:qFormat/>
    <w:rsid w:val="00E17D86"/>
    <w:pPr>
      <w:widowControl w:val="0"/>
      <w:overflowPunct/>
      <w:adjustRightInd/>
      <w:spacing w:after="0"/>
      <w:textAlignment w:val="auto"/>
    </w:pPr>
    <w:rPr>
      <w:rFonts w:ascii="Cambria" w:eastAsia="Cambria" w:hAnsi="Cambria" w:cs="Cambria"/>
      <w:sz w:val="22"/>
      <w:szCs w:val="22"/>
      <w:lang w:val="en-GB" w:eastAsia="en-US"/>
    </w:rPr>
  </w:style>
  <w:style w:type="paragraph" w:customStyle="1" w:styleId="Default">
    <w:name w:val="Default"/>
    <w:rsid w:val="00147B3B"/>
    <w:pPr>
      <w:autoSpaceDE w:val="0"/>
      <w:autoSpaceDN w:val="0"/>
      <w:adjustRightInd w:val="0"/>
      <w:spacing w:after="0" w:line="240" w:lineRule="auto"/>
    </w:pPr>
    <w:rPr>
      <w:rFonts w:ascii="Source Sans Pro" w:hAnsi="Source Sans Pro" w:cs="Source Sans Pro"/>
      <w:color w:val="000000"/>
      <w:sz w:val="24"/>
      <w:szCs w:val="24"/>
      <w:lang w:val="en-US" w:bidi="ar-SA"/>
    </w:rPr>
  </w:style>
  <w:style w:type="paragraph" w:styleId="Caption">
    <w:name w:val="caption"/>
    <w:basedOn w:val="Normal"/>
    <w:next w:val="Normal"/>
    <w:uiPriority w:val="35"/>
    <w:unhideWhenUsed/>
    <w:qFormat/>
    <w:rsid w:val="004D7FB9"/>
    <w:pPr>
      <w:spacing w:after="200"/>
    </w:pPr>
    <w:rPr>
      <w:i/>
      <w:iCs/>
      <w:color w:val="44546A" w:themeColor="text2"/>
      <w:sz w:val="18"/>
      <w:szCs w:val="18"/>
    </w:rPr>
  </w:style>
  <w:style w:type="table" w:customStyle="1" w:styleId="TableNormal1">
    <w:name w:val="Table Normal1"/>
    <w:uiPriority w:val="2"/>
    <w:semiHidden/>
    <w:unhideWhenUsed/>
    <w:qFormat/>
    <w:rsid w:val="00166EE9"/>
    <w:pPr>
      <w:widowControl w:val="0"/>
      <w:autoSpaceDE w:val="0"/>
      <w:autoSpaceDN w:val="0"/>
      <w:spacing w:after="0" w:line="240" w:lineRule="auto"/>
    </w:pPr>
    <w:rPr>
      <w:szCs w:val="22"/>
      <w:lang w:val="en-US" w:bidi="ar-SA"/>
    </w:rPr>
    <w:tblPr>
      <w:tblInd w:w="0" w:type="dxa"/>
      <w:tblCellMar>
        <w:top w:w="0" w:type="dxa"/>
        <w:left w:w="0" w:type="dxa"/>
        <w:bottom w:w="0" w:type="dxa"/>
        <w:right w:w="0" w:type="dxa"/>
      </w:tblCellMar>
    </w:tblPr>
  </w:style>
  <w:style w:type="character" w:customStyle="1" w:styleId="cf01">
    <w:name w:val="cf01"/>
    <w:basedOn w:val="DefaultParagraphFont"/>
    <w:rsid w:val="00AB0B1B"/>
    <w:rPr>
      <w:rFonts w:ascii="Segoe UI" w:hAnsi="Segoe UI" w:cs="Segoe UI" w:hint="default"/>
      <w:sz w:val="18"/>
      <w:szCs w:val="18"/>
    </w:rPr>
  </w:style>
  <w:style w:type="paragraph" w:customStyle="1" w:styleId="q-text">
    <w:name w:val="q-text"/>
    <w:basedOn w:val="Normal"/>
    <w:rsid w:val="00C63B83"/>
    <w:pPr>
      <w:overflowPunct/>
      <w:autoSpaceDE/>
      <w:autoSpaceDN/>
      <w:adjustRightInd/>
      <w:spacing w:before="100" w:beforeAutospacing="1" w:after="100" w:afterAutospacing="1"/>
      <w:textAlignment w:val="auto"/>
    </w:pPr>
    <w:rPr>
      <w:rFonts w:ascii="Times New Roman" w:hAnsi="Times New Roman"/>
      <w:sz w:val="24"/>
      <w:szCs w:val="24"/>
      <w:lang w:eastAsia="en-US"/>
    </w:rPr>
  </w:style>
  <w:style w:type="paragraph" w:customStyle="1" w:styleId="pf0">
    <w:name w:val="pf0"/>
    <w:basedOn w:val="Normal"/>
    <w:rsid w:val="00436E06"/>
    <w:pPr>
      <w:overflowPunct/>
      <w:autoSpaceDE/>
      <w:autoSpaceDN/>
      <w:adjustRightInd/>
      <w:spacing w:before="100" w:beforeAutospacing="1" w:after="100" w:afterAutospacing="1"/>
      <w:textAlignment w:val="auto"/>
    </w:pPr>
    <w:rPr>
      <w:rFonts w:ascii="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1019060">
      <w:bodyDiv w:val="1"/>
      <w:marLeft w:val="0"/>
      <w:marRight w:val="0"/>
      <w:marTop w:val="0"/>
      <w:marBottom w:val="0"/>
      <w:divBdr>
        <w:top w:val="none" w:sz="0" w:space="0" w:color="auto"/>
        <w:left w:val="none" w:sz="0" w:space="0" w:color="auto"/>
        <w:bottom w:val="none" w:sz="0" w:space="0" w:color="auto"/>
        <w:right w:val="none" w:sz="0" w:space="0" w:color="auto"/>
      </w:divBdr>
    </w:div>
    <w:div w:id="811629826">
      <w:bodyDiv w:val="1"/>
      <w:marLeft w:val="0"/>
      <w:marRight w:val="0"/>
      <w:marTop w:val="0"/>
      <w:marBottom w:val="0"/>
      <w:divBdr>
        <w:top w:val="none" w:sz="0" w:space="0" w:color="auto"/>
        <w:left w:val="none" w:sz="0" w:space="0" w:color="auto"/>
        <w:bottom w:val="none" w:sz="0" w:space="0" w:color="auto"/>
        <w:right w:val="none" w:sz="0" w:space="0" w:color="auto"/>
      </w:divBdr>
    </w:div>
    <w:div w:id="2039892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header" Target="header2.xml"/><Relationship Id="rId16" Type="http://schemas.openxmlformats.org/officeDocument/2006/relationships/image" Target="media/image4.png"/><Relationship Id="rId107" Type="http://schemas.openxmlformats.org/officeDocument/2006/relationships/image" Target="media/image95.png"/><Relationship Id="rId11" Type="http://schemas.microsoft.com/office/2011/relationships/commentsExtended" Target="commentsExtended.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0.png"/><Relationship Id="rId128" Type="http://schemas.openxmlformats.org/officeDocument/2006/relationships/image" Target="media/image115.png"/><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13" Type="http://schemas.openxmlformats.org/officeDocument/2006/relationships/image" Target="media/image101.png"/><Relationship Id="rId118" Type="http://schemas.openxmlformats.org/officeDocument/2006/relationships/image" Target="media/image106.png"/><Relationship Id="rId126" Type="http://schemas.openxmlformats.org/officeDocument/2006/relationships/image" Target="media/image113.png"/><Relationship Id="rId134" Type="http://schemas.openxmlformats.org/officeDocument/2006/relationships/footer" Target="footer2.xml"/><Relationship Id="rId8" Type="http://schemas.openxmlformats.org/officeDocument/2006/relationships/image" Target="media/image1.wmf"/><Relationship Id="rId51" Type="http://schemas.openxmlformats.org/officeDocument/2006/relationships/image" Target="media/image39.jpe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chart" Target="charts/chart1.xml"/><Relationship Id="rId3" Type="http://schemas.openxmlformats.org/officeDocument/2006/relationships/styles" Target="styles.xml"/><Relationship Id="rId12" Type="http://schemas.microsoft.com/office/2016/09/relationships/commentsIds" Target="commentsId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1.png"/><Relationship Id="rId108" Type="http://schemas.openxmlformats.org/officeDocument/2006/relationships/image" Target="media/image96.png"/><Relationship Id="rId116" Type="http://schemas.openxmlformats.org/officeDocument/2006/relationships/image" Target="media/image104.png"/><Relationship Id="rId124" Type="http://schemas.openxmlformats.org/officeDocument/2006/relationships/image" Target="media/image111.png"/><Relationship Id="rId129" Type="http://schemas.openxmlformats.org/officeDocument/2006/relationships/image" Target="media/image116.png"/><Relationship Id="rId13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9.png"/><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4.png"/><Relationship Id="rId114" Type="http://schemas.openxmlformats.org/officeDocument/2006/relationships/image" Target="media/image102.png"/><Relationship Id="rId119" Type="http://schemas.openxmlformats.org/officeDocument/2006/relationships/image" Target="media/image107.png"/><Relationship Id="rId127" Type="http://schemas.openxmlformats.org/officeDocument/2006/relationships/image" Target="media/image114.png"/><Relationship Id="rId10" Type="http://schemas.openxmlformats.org/officeDocument/2006/relationships/comments" Target="comment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09.png"/><Relationship Id="rId130" Type="http://schemas.openxmlformats.org/officeDocument/2006/relationships/image" Target="media/image117.png"/><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microsoft.com/office/2018/08/relationships/commentsExtensible" Target="commentsExtensible.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2.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header" Target="header1.xml"/><Relationship Id="rId136" Type="http://schemas.microsoft.com/office/2011/relationships/people" Target="people.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ownloads\Copy%20of%20Book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80025138606309"/>
          <c:y val="4.1192328712620803E-2"/>
          <c:w val="0.8071399817590712"/>
          <c:h val="0.76242919054911751"/>
        </c:manualLayout>
      </c:layout>
      <c:scatterChart>
        <c:scatterStyle val="smoothMarker"/>
        <c:varyColors val="0"/>
        <c:ser>
          <c:idx val="2"/>
          <c:order val="0"/>
          <c:spPr>
            <a:ln w="19050" cap="rnd">
              <a:solidFill>
                <a:sysClr val="windowText" lastClr="000000"/>
              </a:solidFill>
              <a:prstDash val="lgDash"/>
              <a:round/>
            </a:ln>
            <a:effectLst/>
          </c:spPr>
          <c:marker>
            <c:symbol val="none"/>
          </c:marker>
          <c:xVal>
            <c:numRef>
              <c:f>Sheet1!$C$5:$C$125</c:f>
              <c:numCache>
                <c:formatCode>General</c:formatCode>
                <c:ptCount val="121"/>
                <c:pt idx="0">
                  <c:v>0</c:v>
                </c:pt>
                <c:pt idx="1">
                  <c:v>0.01</c:v>
                </c:pt>
                <c:pt idx="2">
                  <c:v>0.02</c:v>
                </c:pt>
                <c:pt idx="3">
                  <c:v>0.03</c:v>
                </c:pt>
                <c:pt idx="4">
                  <c:v>0.04</c:v>
                </c:pt>
                <c:pt idx="5">
                  <c:v>0.05</c:v>
                </c:pt>
                <c:pt idx="6">
                  <c:v>6.0000000000000005E-2</c:v>
                </c:pt>
                <c:pt idx="7">
                  <c:v>7.0000000000000007E-2</c:v>
                </c:pt>
                <c:pt idx="8">
                  <c:v>0.08</c:v>
                </c:pt>
                <c:pt idx="9">
                  <c:v>0.09</c:v>
                </c:pt>
                <c:pt idx="10">
                  <c:v>9.9999999999999992E-2</c:v>
                </c:pt>
                <c:pt idx="11">
                  <c:v>0.10999999999999999</c:v>
                </c:pt>
                <c:pt idx="12">
                  <c:v>0.11999999999999998</c:v>
                </c:pt>
                <c:pt idx="13">
                  <c:v>0.12999999999999998</c:v>
                </c:pt>
                <c:pt idx="14">
                  <c:v>0.13999999999999999</c:v>
                </c:pt>
                <c:pt idx="15">
                  <c:v>0.15</c:v>
                </c:pt>
                <c:pt idx="16">
                  <c:v>0.16</c:v>
                </c:pt>
                <c:pt idx="17">
                  <c:v>0.17</c:v>
                </c:pt>
                <c:pt idx="18">
                  <c:v>0.18000000000000002</c:v>
                </c:pt>
                <c:pt idx="19">
                  <c:v>0.19000000000000003</c:v>
                </c:pt>
                <c:pt idx="20">
                  <c:v>0.20000000000000004</c:v>
                </c:pt>
                <c:pt idx="21">
                  <c:v>0.21000000000000005</c:v>
                </c:pt>
                <c:pt idx="22">
                  <c:v>0.22000000000000006</c:v>
                </c:pt>
                <c:pt idx="23">
                  <c:v>0.23000000000000007</c:v>
                </c:pt>
                <c:pt idx="24">
                  <c:v>0.24000000000000007</c:v>
                </c:pt>
                <c:pt idx="25">
                  <c:v>0.25000000000000006</c:v>
                </c:pt>
                <c:pt idx="26">
                  <c:v>0.26000000000000006</c:v>
                </c:pt>
                <c:pt idx="27">
                  <c:v>0.27000000000000007</c:v>
                </c:pt>
                <c:pt idx="28">
                  <c:v>0.28000000000000008</c:v>
                </c:pt>
                <c:pt idx="29">
                  <c:v>0.29000000000000009</c:v>
                </c:pt>
                <c:pt idx="30">
                  <c:v>0.3000000000000001</c:v>
                </c:pt>
                <c:pt idx="31">
                  <c:v>0.31000000000000011</c:v>
                </c:pt>
                <c:pt idx="32">
                  <c:v>0.32000000000000012</c:v>
                </c:pt>
                <c:pt idx="33">
                  <c:v>0.33000000000000013</c:v>
                </c:pt>
                <c:pt idx="34">
                  <c:v>0.34000000000000014</c:v>
                </c:pt>
                <c:pt idx="35">
                  <c:v>0.35000000000000014</c:v>
                </c:pt>
                <c:pt idx="36">
                  <c:v>0.36000000000000015</c:v>
                </c:pt>
                <c:pt idx="37">
                  <c:v>0.37000000000000016</c:v>
                </c:pt>
                <c:pt idx="38">
                  <c:v>0.38000000000000017</c:v>
                </c:pt>
                <c:pt idx="39">
                  <c:v>0.39000000000000018</c:v>
                </c:pt>
                <c:pt idx="40">
                  <c:v>0.40000000000000019</c:v>
                </c:pt>
                <c:pt idx="41">
                  <c:v>0.4100000000000002</c:v>
                </c:pt>
                <c:pt idx="42">
                  <c:v>0.42000000000000021</c:v>
                </c:pt>
                <c:pt idx="43">
                  <c:v>0.43000000000000022</c:v>
                </c:pt>
                <c:pt idx="44">
                  <c:v>0.44000000000000022</c:v>
                </c:pt>
                <c:pt idx="45">
                  <c:v>0.45000000000000023</c:v>
                </c:pt>
                <c:pt idx="46">
                  <c:v>0.46000000000000024</c:v>
                </c:pt>
                <c:pt idx="47">
                  <c:v>0.47000000000000025</c:v>
                </c:pt>
                <c:pt idx="48">
                  <c:v>0.48000000000000026</c:v>
                </c:pt>
                <c:pt idx="49">
                  <c:v>0.49000000000000027</c:v>
                </c:pt>
                <c:pt idx="50">
                  <c:v>0.50000000000000022</c:v>
                </c:pt>
                <c:pt idx="51">
                  <c:v>0.51000000000000023</c:v>
                </c:pt>
                <c:pt idx="52">
                  <c:v>0.52000000000000024</c:v>
                </c:pt>
                <c:pt idx="53">
                  <c:v>0.53000000000000025</c:v>
                </c:pt>
                <c:pt idx="54">
                  <c:v>0.54000000000000026</c:v>
                </c:pt>
                <c:pt idx="55">
                  <c:v>0.55000000000000027</c:v>
                </c:pt>
                <c:pt idx="56">
                  <c:v>0.56000000000000028</c:v>
                </c:pt>
                <c:pt idx="57">
                  <c:v>0.57000000000000028</c:v>
                </c:pt>
                <c:pt idx="58">
                  <c:v>0.58000000000000029</c:v>
                </c:pt>
                <c:pt idx="59">
                  <c:v>0.5900000000000003</c:v>
                </c:pt>
                <c:pt idx="60">
                  <c:v>0.60000000000000031</c:v>
                </c:pt>
                <c:pt idx="61">
                  <c:v>0.61000000000000032</c:v>
                </c:pt>
                <c:pt idx="62">
                  <c:v>0.62000000000000033</c:v>
                </c:pt>
                <c:pt idx="63">
                  <c:v>0.63000000000000034</c:v>
                </c:pt>
                <c:pt idx="64">
                  <c:v>0.64000000000000035</c:v>
                </c:pt>
                <c:pt idx="65">
                  <c:v>0.65000000000000036</c:v>
                </c:pt>
                <c:pt idx="66">
                  <c:v>0.66000000000000036</c:v>
                </c:pt>
                <c:pt idx="67">
                  <c:v>0.67000000000000037</c:v>
                </c:pt>
                <c:pt idx="68">
                  <c:v>0.68000000000000038</c:v>
                </c:pt>
                <c:pt idx="69">
                  <c:v>0.69000000000000039</c:v>
                </c:pt>
                <c:pt idx="70">
                  <c:v>0.7000000000000004</c:v>
                </c:pt>
                <c:pt idx="71">
                  <c:v>0.71000000000000041</c:v>
                </c:pt>
                <c:pt idx="72">
                  <c:v>0.72000000000000042</c:v>
                </c:pt>
                <c:pt idx="73">
                  <c:v>0.73000000000000043</c:v>
                </c:pt>
                <c:pt idx="74">
                  <c:v>0.74000000000000044</c:v>
                </c:pt>
                <c:pt idx="75">
                  <c:v>0.75000000000000044</c:v>
                </c:pt>
                <c:pt idx="76">
                  <c:v>0.76000000000000045</c:v>
                </c:pt>
                <c:pt idx="77">
                  <c:v>0.77000000000000046</c:v>
                </c:pt>
                <c:pt idx="78">
                  <c:v>0.78000000000000047</c:v>
                </c:pt>
                <c:pt idx="79">
                  <c:v>0.79000000000000048</c:v>
                </c:pt>
                <c:pt idx="80">
                  <c:v>0.80000000000000049</c:v>
                </c:pt>
                <c:pt idx="81">
                  <c:v>0.8100000000000005</c:v>
                </c:pt>
                <c:pt idx="82">
                  <c:v>0.82000000000000051</c:v>
                </c:pt>
                <c:pt idx="83">
                  <c:v>0.83000000000000052</c:v>
                </c:pt>
                <c:pt idx="84">
                  <c:v>0.84000000000000052</c:v>
                </c:pt>
                <c:pt idx="85">
                  <c:v>0.85000000000000053</c:v>
                </c:pt>
                <c:pt idx="86">
                  <c:v>0.86000000000000054</c:v>
                </c:pt>
                <c:pt idx="87">
                  <c:v>0.87000000000000055</c:v>
                </c:pt>
                <c:pt idx="88">
                  <c:v>0.88000000000000056</c:v>
                </c:pt>
                <c:pt idx="89">
                  <c:v>0.89000000000000057</c:v>
                </c:pt>
                <c:pt idx="90">
                  <c:v>0.90000000000000058</c:v>
                </c:pt>
                <c:pt idx="91">
                  <c:v>0.91000000000000059</c:v>
                </c:pt>
                <c:pt idx="92">
                  <c:v>0.9200000000000006</c:v>
                </c:pt>
                <c:pt idx="93">
                  <c:v>0.9300000000000006</c:v>
                </c:pt>
                <c:pt idx="94">
                  <c:v>0.94000000000000061</c:v>
                </c:pt>
                <c:pt idx="95">
                  <c:v>0.95000000000000062</c:v>
                </c:pt>
                <c:pt idx="96">
                  <c:v>0.96000000000000063</c:v>
                </c:pt>
                <c:pt idx="97">
                  <c:v>0.97000000000000064</c:v>
                </c:pt>
                <c:pt idx="98">
                  <c:v>0.98000000000000065</c:v>
                </c:pt>
                <c:pt idx="99">
                  <c:v>0.99000000000000066</c:v>
                </c:pt>
                <c:pt idx="100">
                  <c:v>1.0000000000000007</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numCache>
            </c:numRef>
          </c:xVal>
          <c:yVal>
            <c:numRef>
              <c:f>Sheet1!$D$5:$D$125</c:f>
              <c:numCache>
                <c:formatCode>0.00</c:formatCode>
                <c:ptCount val="121"/>
                <c:pt idx="0">
                  <c:v>1</c:v>
                </c:pt>
                <c:pt idx="1">
                  <c:v>0.99933322217281073</c:v>
                </c:pt>
                <c:pt idx="2">
                  <c:v>0.99811349190869658</c:v>
                </c:pt>
                <c:pt idx="3">
                  <c:v>0.99653289143558599</c:v>
                </c:pt>
                <c:pt idx="4">
                  <c:v>0.99465953015298025</c:v>
                </c:pt>
                <c:pt idx="5">
                  <c:v>0.99253248171818298</c:v>
                </c:pt>
                <c:pt idx="6">
                  <c:v>0.99017788290421394</c:v>
                </c:pt>
                <c:pt idx="7">
                  <c:v>0.98761473230459618</c:v>
                </c:pt>
                <c:pt idx="8">
                  <c:v>0.98485758666802303</c:v>
                </c:pt>
                <c:pt idx="9">
                  <c:v>0.98191801240995158</c:v>
                </c:pt>
                <c:pt idx="10">
                  <c:v>0.97880544677440906</c:v>
                </c:pt>
                <c:pt idx="11">
                  <c:v>0.97552774571369583</c:v>
                </c:pt>
                <c:pt idx="12">
                  <c:v>0.97209155136518965</c:v>
                </c:pt>
                <c:pt idx="13">
                  <c:v>0.96850254895285071</c:v>
                </c:pt>
                <c:pt idx="14">
                  <c:v>0.96476565248047463</c:v>
                </c:pt>
                <c:pt idx="15">
                  <c:v>0.96088514268839009</c:v>
                </c:pt>
                <c:pt idx="16">
                  <c:v>0.95686477192257302</c:v>
                </c:pt>
                <c:pt idx="17">
                  <c:v>0.95270784541369735</c:v>
                </c:pt>
                <c:pt idx="18">
                  <c:v>0.94841728532558556</c:v>
                </c:pt>
                <c:pt idx="19">
                  <c:v>0.94399568195077233</c:v>
                </c:pt>
                <c:pt idx="20">
                  <c:v>0.93944533513991979</c:v>
                </c:pt>
                <c:pt idx="21">
                  <c:v>0.93476828818775659</c:v>
                </c:pt>
                <c:pt idx="22">
                  <c:v>0.92996635580595732</c:v>
                </c:pt>
                <c:pt idx="23">
                  <c:v>0.9250411473987511</c:v>
                </c:pt>
                <c:pt idx="24">
                  <c:v>0.91999408656124027</c:v>
                </c:pt>
                <c:pt idx="25">
                  <c:v>0.91482642750574283</c:v>
                </c:pt>
                <c:pt idx="26">
                  <c:v>0.90953926896326731</c:v>
                </c:pt>
                <c:pt idx="27">
                  <c:v>0.90413356598896844</c:v>
                </c:pt>
                <c:pt idx="28">
                  <c:v>0.89861014001088146</c:v>
                </c:pt>
                <c:pt idx="29">
                  <c:v>0.89296968739259652</c:v>
                </c:pt>
                <c:pt idx="30">
                  <c:v>0.88721278672731907</c:v>
                </c:pt>
                <c:pt idx="31">
                  <c:v>0.88133990503907966</c:v>
                </c:pt>
                <c:pt idx="32">
                  <c:v>0.87535140303384062</c:v>
                </c:pt>
                <c:pt idx="33">
                  <c:v>0.86924753951686184</c:v>
                </c:pt>
                <c:pt idx="34">
                  <c:v>0.86302847507135694</c:v>
                </c:pt>
                <c:pt idx="35">
                  <c:v>0.85669427507608675</c:v>
                </c:pt>
                <c:pt idx="36">
                  <c:v>0.85024491212518549</c:v>
                </c:pt>
                <c:pt idx="37">
                  <c:v>0.84368026790155426</c:v>
                </c:pt>
                <c:pt idx="38">
                  <c:v>0.8370001345450685</c:v>
                </c:pt>
                <c:pt idx="39">
                  <c:v>0.83020421554820378</c:v>
                </c:pt>
                <c:pt idx="40">
                  <c:v>0.82329212620420356</c:v>
                </c:pt>
                <c:pt idx="41">
                  <c:v>0.8162633936262943</c:v>
                </c:pt>
                <c:pt idx="42">
                  <c:v>0.80911745635052357</c:v>
                </c:pt>
                <c:pt idx="43">
                  <c:v>0.8018536635293545</c:v>
                </c:pt>
                <c:pt idx="44">
                  <c:v>0.79447127371806114</c:v>
                </c:pt>
                <c:pt idx="45">
                  <c:v>0.78696945325109191</c:v>
                </c:pt>
                <c:pt idx="46">
                  <c:v>0.77934727420080119</c:v>
                </c:pt>
                <c:pt idx="47">
                  <c:v>0.77160371190616162</c:v>
                </c:pt>
                <c:pt idx="48">
                  <c:v>0.76373764205418115</c:v>
                </c:pt>
                <c:pt idx="49">
                  <c:v>0.75574783729162254</c:v>
                </c:pt>
                <c:pt idx="50">
                  <c:v>0.74763296333919271</c:v>
                </c:pt>
                <c:pt idx="51">
                  <c:v>0.73939157457446458</c:v>
                </c:pt>
                <c:pt idx="52">
                  <c:v>0.73102210904333675</c:v>
                </c:pt>
                <c:pt idx="53">
                  <c:v>0.7225228828526451</c:v>
                </c:pt>
                <c:pt idx="54">
                  <c:v>0.71389208388846814</c:v>
                </c:pt>
                <c:pt idx="55">
                  <c:v>0.70512776479550876</c:v>
                </c:pt>
                <c:pt idx="56">
                  <c:v>0.69622783514247177</c:v>
                </c:pt>
                <c:pt idx="57">
                  <c:v>0.68719005268630007</c:v>
                </c:pt>
                <c:pt idx="58">
                  <c:v>0.67801201363416508</c:v>
                </c:pt>
                <c:pt idx="59">
                  <c:v>0.66869114178582745</c:v>
                </c:pt>
                <c:pt idx="60">
                  <c:v>0.65922467641989024</c:v>
                </c:pt>
                <c:pt idx="61">
                  <c:v>0.649609658764984</c:v>
                </c:pt>
                <c:pt idx="62">
                  <c:v>0.6398429168702805</c:v>
                </c:pt>
                <c:pt idx="63">
                  <c:v>0.62992104865802656</c:v>
                </c:pt>
                <c:pt idx="64">
                  <c:v>0.61984040290285336</c:v>
                </c:pt>
                <c:pt idx="65">
                  <c:v>0.60959705783700002</c:v>
                </c:pt>
                <c:pt idx="66">
                  <c:v>0.59918679702544742</c:v>
                </c:pt>
                <c:pt idx="67">
                  <c:v>0.58860508208793438</c:v>
                </c:pt>
                <c:pt idx="68">
                  <c:v>0.57784702176290659</c:v>
                </c:pt>
                <c:pt idx="69">
                  <c:v>0.5669073367077242</c:v>
                </c:pt>
                <c:pt idx="70">
                  <c:v>0.55578031930484717</c:v>
                </c:pt>
                <c:pt idx="71">
                  <c:v>0.54445978758853808</c:v>
                </c:pt>
                <c:pt idx="72">
                  <c:v>0.53293903221205952</c:v>
                </c:pt>
                <c:pt idx="73">
                  <c:v>0.52121075512956794</c:v>
                </c:pt>
                <c:pt idx="74">
                  <c:v>0.50926699835404898</c:v>
                </c:pt>
                <c:pt idx="75">
                  <c:v>0.4970990607510094</c:v>
                </c:pt>
                <c:pt idx="76">
                  <c:v>0.4846974003074756</c:v>
                </c:pt>
                <c:pt idx="77">
                  <c:v>0.47205151863564648</c:v>
                </c:pt>
                <c:pt idx="78">
                  <c:v>0.45914982357186462</c:v>
                </c:pt>
                <c:pt idx="79">
                  <c:v>0.44597946453092985</c:v>
                </c:pt>
                <c:pt idx="80">
                  <c:v>0.43252613365224934</c:v>
                </c:pt>
                <c:pt idx="81">
                  <c:v>0.41877382354992698</c:v>
                </c:pt>
                <c:pt idx="82">
                  <c:v>0.40470452938730056</c:v>
                </c:pt>
                <c:pt idx="83">
                  <c:v>0.39029787863149296</c:v>
                </c:pt>
                <c:pt idx="84">
                  <c:v>0.37553066557322529</c:v>
                </c:pt>
                <c:pt idx="85">
                  <c:v>0.36037625851551863</c:v>
                </c:pt>
                <c:pt idx="86">
                  <c:v>0.34480383380037311</c:v>
                </c:pt>
                <c:pt idx="87">
                  <c:v>0.32877736980044325</c:v>
                </c:pt>
                <c:pt idx="88">
                  <c:v>0.31225430088339623</c:v>
                </c:pt>
                <c:pt idx="89">
                  <c:v>0.29518367760250458</c:v>
                </c:pt>
                <c:pt idx="90">
                  <c:v>0.27750358898726446</c:v>
                </c:pt>
                <c:pt idx="91">
                  <c:v>0.25913744448386283</c:v>
                </c:pt>
                <c:pt idx="92">
                  <c:v>0.2399884220162313</c:v>
                </c:pt>
                <c:pt idx="93">
                  <c:v>0.2199308216054551</c:v>
                </c:pt>
                <c:pt idx="94">
                  <c:v>0.19879587843399241</c:v>
                </c:pt>
                <c:pt idx="95">
                  <c:v>0.17634688051375244</c:v>
                </c:pt>
                <c:pt idx="96">
                  <c:v>0.15223149085265464</c:v>
                </c:pt>
                <c:pt idx="97">
                  <c:v>0.12587832487463088</c:v>
                </c:pt>
                <c:pt idx="98">
                  <c:v>9.6225757172772763E-2</c:v>
                </c:pt>
                <c:pt idx="99">
                  <c:v>6.0720437909477266E-2</c:v>
                </c:pt>
                <c:pt idx="100">
                  <c:v>0</c:v>
                </c:pt>
              </c:numCache>
            </c:numRef>
          </c:yVal>
          <c:smooth val="1"/>
          <c:extLst>
            <c:ext xmlns:c16="http://schemas.microsoft.com/office/drawing/2014/chart" uri="{C3380CC4-5D6E-409C-BE32-E72D297353CC}">
              <c16:uniqueId val="{00000000-3C05-4545-B495-BA2D1FC8D824}"/>
            </c:ext>
          </c:extLst>
        </c:ser>
        <c:ser>
          <c:idx val="3"/>
          <c:order val="1"/>
          <c:spPr>
            <a:ln w="19050" cap="rnd">
              <a:solidFill>
                <a:sysClr val="windowText" lastClr="000000"/>
              </a:solidFill>
              <a:prstDash val="dash"/>
              <a:round/>
            </a:ln>
            <a:effectLst/>
          </c:spPr>
          <c:marker>
            <c:symbol val="none"/>
          </c:marker>
          <c:xVal>
            <c:numRef>
              <c:f>Sheet1!$C$5:$C$125</c:f>
              <c:numCache>
                <c:formatCode>General</c:formatCode>
                <c:ptCount val="121"/>
                <c:pt idx="0">
                  <c:v>0</c:v>
                </c:pt>
                <c:pt idx="1">
                  <c:v>0.01</c:v>
                </c:pt>
                <c:pt idx="2">
                  <c:v>0.02</c:v>
                </c:pt>
                <c:pt idx="3">
                  <c:v>0.03</c:v>
                </c:pt>
                <c:pt idx="4">
                  <c:v>0.04</c:v>
                </c:pt>
                <c:pt idx="5">
                  <c:v>0.05</c:v>
                </c:pt>
                <c:pt idx="6">
                  <c:v>6.0000000000000005E-2</c:v>
                </c:pt>
                <c:pt idx="7">
                  <c:v>7.0000000000000007E-2</c:v>
                </c:pt>
                <c:pt idx="8">
                  <c:v>0.08</c:v>
                </c:pt>
                <c:pt idx="9">
                  <c:v>0.09</c:v>
                </c:pt>
                <c:pt idx="10">
                  <c:v>9.9999999999999992E-2</c:v>
                </c:pt>
                <c:pt idx="11">
                  <c:v>0.10999999999999999</c:v>
                </c:pt>
                <c:pt idx="12">
                  <c:v>0.11999999999999998</c:v>
                </c:pt>
                <c:pt idx="13">
                  <c:v>0.12999999999999998</c:v>
                </c:pt>
                <c:pt idx="14">
                  <c:v>0.13999999999999999</c:v>
                </c:pt>
                <c:pt idx="15">
                  <c:v>0.15</c:v>
                </c:pt>
                <c:pt idx="16">
                  <c:v>0.16</c:v>
                </c:pt>
                <c:pt idx="17">
                  <c:v>0.17</c:v>
                </c:pt>
                <c:pt idx="18">
                  <c:v>0.18000000000000002</c:v>
                </c:pt>
                <c:pt idx="19">
                  <c:v>0.19000000000000003</c:v>
                </c:pt>
                <c:pt idx="20">
                  <c:v>0.20000000000000004</c:v>
                </c:pt>
                <c:pt idx="21">
                  <c:v>0.21000000000000005</c:v>
                </c:pt>
                <c:pt idx="22">
                  <c:v>0.22000000000000006</c:v>
                </c:pt>
                <c:pt idx="23">
                  <c:v>0.23000000000000007</c:v>
                </c:pt>
                <c:pt idx="24">
                  <c:v>0.24000000000000007</c:v>
                </c:pt>
                <c:pt idx="25">
                  <c:v>0.25000000000000006</c:v>
                </c:pt>
                <c:pt idx="26">
                  <c:v>0.26000000000000006</c:v>
                </c:pt>
                <c:pt idx="27">
                  <c:v>0.27000000000000007</c:v>
                </c:pt>
                <c:pt idx="28">
                  <c:v>0.28000000000000008</c:v>
                </c:pt>
                <c:pt idx="29">
                  <c:v>0.29000000000000009</c:v>
                </c:pt>
                <c:pt idx="30">
                  <c:v>0.3000000000000001</c:v>
                </c:pt>
                <c:pt idx="31">
                  <c:v>0.31000000000000011</c:v>
                </c:pt>
                <c:pt idx="32">
                  <c:v>0.32000000000000012</c:v>
                </c:pt>
                <c:pt idx="33">
                  <c:v>0.33000000000000013</c:v>
                </c:pt>
                <c:pt idx="34">
                  <c:v>0.34000000000000014</c:v>
                </c:pt>
                <c:pt idx="35">
                  <c:v>0.35000000000000014</c:v>
                </c:pt>
                <c:pt idx="36">
                  <c:v>0.36000000000000015</c:v>
                </c:pt>
                <c:pt idx="37">
                  <c:v>0.37000000000000016</c:v>
                </c:pt>
                <c:pt idx="38">
                  <c:v>0.38000000000000017</c:v>
                </c:pt>
                <c:pt idx="39">
                  <c:v>0.39000000000000018</c:v>
                </c:pt>
                <c:pt idx="40">
                  <c:v>0.40000000000000019</c:v>
                </c:pt>
                <c:pt idx="41">
                  <c:v>0.4100000000000002</c:v>
                </c:pt>
                <c:pt idx="42">
                  <c:v>0.42000000000000021</c:v>
                </c:pt>
                <c:pt idx="43">
                  <c:v>0.43000000000000022</c:v>
                </c:pt>
                <c:pt idx="44">
                  <c:v>0.44000000000000022</c:v>
                </c:pt>
                <c:pt idx="45">
                  <c:v>0.45000000000000023</c:v>
                </c:pt>
                <c:pt idx="46">
                  <c:v>0.46000000000000024</c:v>
                </c:pt>
                <c:pt idx="47">
                  <c:v>0.47000000000000025</c:v>
                </c:pt>
                <c:pt idx="48">
                  <c:v>0.48000000000000026</c:v>
                </c:pt>
                <c:pt idx="49">
                  <c:v>0.49000000000000027</c:v>
                </c:pt>
                <c:pt idx="50">
                  <c:v>0.50000000000000022</c:v>
                </c:pt>
                <c:pt idx="51">
                  <c:v>0.51000000000000023</c:v>
                </c:pt>
                <c:pt idx="52">
                  <c:v>0.52000000000000024</c:v>
                </c:pt>
                <c:pt idx="53">
                  <c:v>0.53000000000000025</c:v>
                </c:pt>
                <c:pt idx="54">
                  <c:v>0.54000000000000026</c:v>
                </c:pt>
                <c:pt idx="55">
                  <c:v>0.55000000000000027</c:v>
                </c:pt>
                <c:pt idx="56">
                  <c:v>0.56000000000000028</c:v>
                </c:pt>
                <c:pt idx="57">
                  <c:v>0.57000000000000028</c:v>
                </c:pt>
                <c:pt idx="58">
                  <c:v>0.58000000000000029</c:v>
                </c:pt>
                <c:pt idx="59">
                  <c:v>0.5900000000000003</c:v>
                </c:pt>
                <c:pt idx="60">
                  <c:v>0.60000000000000031</c:v>
                </c:pt>
                <c:pt idx="61">
                  <c:v>0.61000000000000032</c:v>
                </c:pt>
                <c:pt idx="62">
                  <c:v>0.62000000000000033</c:v>
                </c:pt>
                <c:pt idx="63">
                  <c:v>0.63000000000000034</c:v>
                </c:pt>
                <c:pt idx="64">
                  <c:v>0.64000000000000035</c:v>
                </c:pt>
                <c:pt idx="65">
                  <c:v>0.65000000000000036</c:v>
                </c:pt>
                <c:pt idx="66">
                  <c:v>0.66000000000000036</c:v>
                </c:pt>
                <c:pt idx="67">
                  <c:v>0.67000000000000037</c:v>
                </c:pt>
                <c:pt idx="68">
                  <c:v>0.68000000000000038</c:v>
                </c:pt>
                <c:pt idx="69">
                  <c:v>0.69000000000000039</c:v>
                </c:pt>
                <c:pt idx="70">
                  <c:v>0.7000000000000004</c:v>
                </c:pt>
                <c:pt idx="71">
                  <c:v>0.71000000000000041</c:v>
                </c:pt>
                <c:pt idx="72">
                  <c:v>0.72000000000000042</c:v>
                </c:pt>
                <c:pt idx="73">
                  <c:v>0.73000000000000043</c:v>
                </c:pt>
                <c:pt idx="74">
                  <c:v>0.74000000000000044</c:v>
                </c:pt>
                <c:pt idx="75">
                  <c:v>0.75000000000000044</c:v>
                </c:pt>
                <c:pt idx="76">
                  <c:v>0.76000000000000045</c:v>
                </c:pt>
                <c:pt idx="77">
                  <c:v>0.77000000000000046</c:v>
                </c:pt>
                <c:pt idx="78">
                  <c:v>0.78000000000000047</c:v>
                </c:pt>
                <c:pt idx="79">
                  <c:v>0.79000000000000048</c:v>
                </c:pt>
                <c:pt idx="80">
                  <c:v>0.80000000000000049</c:v>
                </c:pt>
                <c:pt idx="81">
                  <c:v>0.8100000000000005</c:v>
                </c:pt>
                <c:pt idx="82">
                  <c:v>0.82000000000000051</c:v>
                </c:pt>
                <c:pt idx="83">
                  <c:v>0.83000000000000052</c:v>
                </c:pt>
                <c:pt idx="84">
                  <c:v>0.84000000000000052</c:v>
                </c:pt>
                <c:pt idx="85">
                  <c:v>0.85000000000000053</c:v>
                </c:pt>
                <c:pt idx="86">
                  <c:v>0.86000000000000054</c:v>
                </c:pt>
                <c:pt idx="87">
                  <c:v>0.87000000000000055</c:v>
                </c:pt>
                <c:pt idx="88">
                  <c:v>0.88000000000000056</c:v>
                </c:pt>
                <c:pt idx="89">
                  <c:v>0.89000000000000057</c:v>
                </c:pt>
                <c:pt idx="90">
                  <c:v>0.90000000000000058</c:v>
                </c:pt>
                <c:pt idx="91">
                  <c:v>0.91000000000000059</c:v>
                </c:pt>
                <c:pt idx="92">
                  <c:v>0.9200000000000006</c:v>
                </c:pt>
                <c:pt idx="93">
                  <c:v>0.9300000000000006</c:v>
                </c:pt>
                <c:pt idx="94">
                  <c:v>0.94000000000000061</c:v>
                </c:pt>
                <c:pt idx="95">
                  <c:v>0.95000000000000062</c:v>
                </c:pt>
                <c:pt idx="96">
                  <c:v>0.96000000000000063</c:v>
                </c:pt>
                <c:pt idx="97">
                  <c:v>0.97000000000000064</c:v>
                </c:pt>
                <c:pt idx="98">
                  <c:v>0.98000000000000065</c:v>
                </c:pt>
                <c:pt idx="99">
                  <c:v>0.99000000000000066</c:v>
                </c:pt>
                <c:pt idx="100">
                  <c:v>1.0000000000000007</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numCache>
            </c:numRef>
          </c:xVal>
          <c:yVal>
            <c:numRef>
              <c:f>Sheet1!$E$5:$E$125</c:f>
              <c:numCache>
                <c:formatCode>0.00</c:formatCode>
                <c:ptCount val="121"/>
                <c:pt idx="0">
                  <c:v>1</c:v>
                </c:pt>
                <c:pt idx="1">
                  <c:v>0.99994999874993751</c:v>
                </c:pt>
                <c:pt idx="2">
                  <c:v>0.99979997999599901</c:v>
                </c:pt>
                <c:pt idx="3">
                  <c:v>0.9995498987044118</c:v>
                </c:pt>
                <c:pt idx="4">
                  <c:v>0.99919967974374369</c:v>
                </c:pt>
                <c:pt idx="5">
                  <c:v>0.99874921777190895</c:v>
                </c:pt>
                <c:pt idx="6">
                  <c:v>0.99819837707742243</c:v>
                </c:pt>
                <c:pt idx="7">
                  <c:v>0.99754699137434122</c:v>
                </c:pt>
                <c:pt idx="8">
                  <c:v>0.996794863550169</c:v>
                </c:pt>
                <c:pt idx="9">
                  <c:v>0.99594176536582701</c:v>
                </c:pt>
                <c:pt idx="10">
                  <c:v>0.99498743710661997</c:v>
                </c:pt>
                <c:pt idx="11">
                  <c:v>0.99393158718294083</c:v>
                </c:pt>
                <c:pt idx="12">
                  <c:v>0.99277389167926855</c:v>
                </c:pt>
                <c:pt idx="13">
                  <c:v>0.99151399384980943</c:v>
                </c:pt>
                <c:pt idx="14">
                  <c:v>0.99015150355892512</c:v>
                </c:pt>
                <c:pt idx="15">
                  <c:v>0.98868599666425949</c:v>
                </c:pt>
                <c:pt idx="16">
                  <c:v>0.98711701434024535</c:v>
                </c:pt>
                <c:pt idx="17">
                  <c:v>0.98544406233941051</c:v>
                </c:pt>
                <c:pt idx="18">
                  <c:v>0.98366661018863499</c:v>
                </c:pt>
                <c:pt idx="19">
                  <c:v>0.98178409031721425</c:v>
                </c:pt>
                <c:pt idx="20">
                  <c:v>0.9797958971132712</c:v>
                </c:pt>
                <c:pt idx="21">
                  <c:v>0.97770138590471478</c:v>
                </c:pt>
                <c:pt idx="22">
                  <c:v>0.97549987186057585</c:v>
                </c:pt>
                <c:pt idx="23">
                  <c:v>0.97319062880814877</c:v>
                </c:pt>
                <c:pt idx="24">
                  <c:v>0.97077288796092776</c:v>
                </c:pt>
                <c:pt idx="25">
                  <c:v>0.96824583655185426</c:v>
                </c:pt>
                <c:pt idx="26">
                  <c:v>0.96560861636586492</c:v>
                </c:pt>
                <c:pt idx="27">
                  <c:v>0.96286032216516215</c:v>
                </c:pt>
                <c:pt idx="28">
                  <c:v>0.96</c:v>
                </c:pt>
                <c:pt idx="29">
                  <c:v>0.95702664539708604</c:v>
                </c:pt>
                <c:pt idx="30">
                  <c:v>0.95393920141694566</c:v>
                </c:pt>
                <c:pt idx="31">
                  <c:v>0.95073655657074629</c:v>
                </c:pt>
                <c:pt idx="32">
                  <c:v>0.94741754258616084</c:v>
                </c:pt>
                <c:pt idx="33">
                  <c:v>0.94398093201081124</c:v>
                </c:pt>
                <c:pt idx="34">
                  <c:v>0.94042543564069969</c:v>
                </c:pt>
                <c:pt idx="35">
                  <c:v>0.93674969975975975</c:v>
                </c:pt>
                <c:pt idx="36">
                  <c:v>0.93295230317524802</c:v>
                </c:pt>
                <c:pt idx="37">
                  <c:v>0.92903175403212124</c:v>
                </c:pt>
                <c:pt idx="38">
                  <c:v>0.92498648638777414</c:v>
                </c:pt>
                <c:pt idx="39">
                  <c:v>0.92081485652654405</c:v>
                </c:pt>
                <c:pt idx="40">
                  <c:v>0.91651513899116788</c:v>
                </c:pt>
                <c:pt idx="41">
                  <c:v>0.91208552230588547</c:v>
                </c:pt>
                <c:pt idx="42">
                  <c:v>0.90752410436307418</c:v>
                </c:pt>
                <c:pt idx="43">
                  <c:v>0.90282888744213308</c:v>
                </c:pt>
                <c:pt idx="44">
                  <c:v>0.89799777282574578</c:v>
                </c:pt>
                <c:pt idx="45">
                  <c:v>0.89302855497458744</c:v>
                </c:pt>
                <c:pt idx="46">
                  <c:v>0.88791891521692434</c:v>
                </c:pt>
                <c:pt idx="47">
                  <c:v>0.88266641490429432</c:v>
                </c:pt>
                <c:pt idx="48">
                  <c:v>0.87726848797845225</c:v>
                </c:pt>
                <c:pt idx="49">
                  <c:v>0.8717224328879003</c:v>
                </c:pt>
                <c:pt idx="50">
                  <c:v>0.86602540378443849</c:v>
                </c:pt>
                <c:pt idx="51">
                  <c:v>0.86017440092111541</c:v>
                </c:pt>
                <c:pt idx="52">
                  <c:v>0.85416626016250474</c:v>
                </c:pt>
                <c:pt idx="53">
                  <c:v>0.84799764150615409</c:v>
                </c:pt>
                <c:pt idx="54">
                  <c:v>0.84166501650003234</c:v>
                </c:pt>
                <c:pt idx="55">
                  <c:v>0.83516465442450316</c:v>
                </c:pt>
                <c:pt idx="56">
                  <c:v>0.82849260708831896</c:v>
                </c:pt>
                <c:pt idx="57">
                  <c:v>0.82164469206585866</c:v>
                </c:pt>
                <c:pt idx="58">
                  <c:v>0.81461647417665184</c:v>
                </c:pt>
                <c:pt idx="59">
                  <c:v>0.80740324497737792</c:v>
                </c:pt>
                <c:pt idx="60">
                  <c:v>0.79999999999999982</c:v>
                </c:pt>
                <c:pt idx="61">
                  <c:v>0.7924014134263011</c:v>
                </c:pt>
                <c:pt idx="62">
                  <c:v>0.78460180983732097</c:v>
                </c:pt>
                <c:pt idx="63">
                  <c:v>0.77659513261415658</c:v>
                </c:pt>
                <c:pt idx="64">
                  <c:v>0.76837490849194157</c:v>
                </c:pt>
                <c:pt idx="65">
                  <c:v>0.75993420767853281</c:v>
                </c:pt>
                <c:pt idx="66">
                  <c:v>0.75126559883971766</c:v>
                </c:pt>
                <c:pt idx="67">
                  <c:v>0.74236109811869821</c:v>
                </c:pt>
                <c:pt idx="68">
                  <c:v>0.73321211119293395</c:v>
                </c:pt>
                <c:pt idx="69">
                  <c:v>0.72380936716790245</c:v>
                </c:pt>
                <c:pt idx="70">
                  <c:v>0.71414284285428464</c:v>
                </c:pt>
                <c:pt idx="71">
                  <c:v>0.70420167565832981</c:v>
                </c:pt>
                <c:pt idx="72">
                  <c:v>0.69397406291589847</c:v>
                </c:pt>
                <c:pt idx="73">
                  <c:v>0.68344714499367065</c:v>
                </c:pt>
                <c:pt idx="74">
                  <c:v>0.67260686883200904</c:v>
                </c:pt>
                <c:pt idx="75">
                  <c:v>0.66143782776614712</c:v>
                </c:pt>
                <c:pt idx="76">
                  <c:v>0.64992307237087632</c:v>
                </c:pt>
                <c:pt idx="77">
                  <c:v>0.63804388563797021</c:v>
                </c:pt>
                <c:pt idx="78">
                  <c:v>0.62577951388648001</c:v>
                </c:pt>
                <c:pt idx="79">
                  <c:v>0.61310684223877265</c:v>
                </c:pt>
                <c:pt idx="80">
                  <c:v>0.59999999999999931</c:v>
                </c:pt>
                <c:pt idx="81">
                  <c:v>0.58642987645582934</c:v>
                </c:pt>
                <c:pt idx="82">
                  <c:v>0.57236352085016673</c:v>
                </c:pt>
                <c:pt idx="83">
                  <c:v>0.55776339069537284</c:v>
                </c:pt>
                <c:pt idx="84">
                  <c:v>0.54258639865002067</c:v>
                </c:pt>
                <c:pt idx="85">
                  <c:v>0.52678268764263603</c:v>
                </c:pt>
                <c:pt idx="86">
                  <c:v>0.51029403288692199</c:v>
                </c:pt>
                <c:pt idx="87">
                  <c:v>0.49305172142484111</c:v>
                </c:pt>
                <c:pt idx="88">
                  <c:v>0.47497368348151564</c:v>
                </c:pt>
                <c:pt idx="89">
                  <c:v>0.45596052460711878</c:v>
                </c:pt>
                <c:pt idx="90">
                  <c:v>0.43588989435406617</c:v>
                </c:pt>
                <c:pt idx="91">
                  <c:v>0.41460824883255631</c:v>
                </c:pt>
                <c:pt idx="92">
                  <c:v>0.39191835884530718</c:v>
                </c:pt>
                <c:pt idx="93">
                  <c:v>0.36755951898978062</c:v>
                </c:pt>
                <c:pt idx="94">
                  <c:v>0.34117444218463794</c:v>
                </c:pt>
                <c:pt idx="95">
                  <c:v>0.31224989991991803</c:v>
                </c:pt>
                <c:pt idx="96">
                  <c:v>0.27999999999999786</c:v>
                </c:pt>
                <c:pt idx="97">
                  <c:v>0.24310491562286171</c:v>
                </c:pt>
                <c:pt idx="98">
                  <c:v>0.19899748742132084</c:v>
                </c:pt>
                <c:pt idx="99">
                  <c:v>0.14106735979665422</c:v>
                </c:pt>
                <c:pt idx="100">
                  <c:v>0</c:v>
                </c:pt>
              </c:numCache>
            </c:numRef>
          </c:yVal>
          <c:smooth val="1"/>
          <c:extLst>
            <c:ext xmlns:c16="http://schemas.microsoft.com/office/drawing/2014/chart" uri="{C3380CC4-5D6E-409C-BE32-E72D297353CC}">
              <c16:uniqueId val="{00000001-3C05-4545-B495-BA2D1FC8D824}"/>
            </c:ext>
          </c:extLst>
        </c:ser>
        <c:ser>
          <c:idx val="0"/>
          <c:order val="2"/>
          <c:spPr>
            <a:ln w="19050" cap="rnd">
              <a:solidFill>
                <a:sysClr val="windowText" lastClr="000000"/>
              </a:solidFill>
              <a:round/>
            </a:ln>
            <a:effectLst/>
          </c:spPr>
          <c:marker>
            <c:symbol val="none"/>
          </c:marker>
          <c:xVal>
            <c:numRef>
              <c:f>Sheet1!$C$5:$C$125</c:f>
              <c:numCache>
                <c:formatCode>General</c:formatCode>
                <c:ptCount val="121"/>
                <c:pt idx="0">
                  <c:v>0</c:v>
                </c:pt>
                <c:pt idx="1">
                  <c:v>0.01</c:v>
                </c:pt>
                <c:pt idx="2">
                  <c:v>0.02</c:v>
                </c:pt>
                <c:pt idx="3">
                  <c:v>0.03</c:v>
                </c:pt>
                <c:pt idx="4">
                  <c:v>0.04</c:v>
                </c:pt>
                <c:pt idx="5">
                  <c:v>0.05</c:v>
                </c:pt>
                <c:pt idx="6">
                  <c:v>6.0000000000000005E-2</c:v>
                </c:pt>
                <c:pt idx="7">
                  <c:v>7.0000000000000007E-2</c:v>
                </c:pt>
                <c:pt idx="8">
                  <c:v>0.08</c:v>
                </c:pt>
                <c:pt idx="9">
                  <c:v>0.09</c:v>
                </c:pt>
                <c:pt idx="10">
                  <c:v>9.9999999999999992E-2</c:v>
                </c:pt>
                <c:pt idx="11">
                  <c:v>0.10999999999999999</c:v>
                </c:pt>
                <c:pt idx="12">
                  <c:v>0.11999999999999998</c:v>
                </c:pt>
                <c:pt idx="13">
                  <c:v>0.12999999999999998</c:v>
                </c:pt>
                <c:pt idx="14">
                  <c:v>0.13999999999999999</c:v>
                </c:pt>
                <c:pt idx="15">
                  <c:v>0.15</c:v>
                </c:pt>
                <c:pt idx="16">
                  <c:v>0.16</c:v>
                </c:pt>
                <c:pt idx="17">
                  <c:v>0.17</c:v>
                </c:pt>
                <c:pt idx="18">
                  <c:v>0.18000000000000002</c:v>
                </c:pt>
                <c:pt idx="19">
                  <c:v>0.19000000000000003</c:v>
                </c:pt>
                <c:pt idx="20">
                  <c:v>0.20000000000000004</c:v>
                </c:pt>
                <c:pt idx="21">
                  <c:v>0.21000000000000005</c:v>
                </c:pt>
                <c:pt idx="22">
                  <c:v>0.22000000000000006</c:v>
                </c:pt>
                <c:pt idx="23">
                  <c:v>0.23000000000000007</c:v>
                </c:pt>
                <c:pt idx="24">
                  <c:v>0.24000000000000007</c:v>
                </c:pt>
                <c:pt idx="25">
                  <c:v>0.25000000000000006</c:v>
                </c:pt>
                <c:pt idx="26">
                  <c:v>0.26000000000000006</c:v>
                </c:pt>
                <c:pt idx="27">
                  <c:v>0.27000000000000007</c:v>
                </c:pt>
                <c:pt idx="28">
                  <c:v>0.28000000000000008</c:v>
                </c:pt>
                <c:pt idx="29">
                  <c:v>0.29000000000000009</c:v>
                </c:pt>
                <c:pt idx="30">
                  <c:v>0.3000000000000001</c:v>
                </c:pt>
                <c:pt idx="31">
                  <c:v>0.31000000000000011</c:v>
                </c:pt>
                <c:pt idx="32">
                  <c:v>0.32000000000000012</c:v>
                </c:pt>
                <c:pt idx="33">
                  <c:v>0.33000000000000013</c:v>
                </c:pt>
                <c:pt idx="34">
                  <c:v>0.34000000000000014</c:v>
                </c:pt>
                <c:pt idx="35">
                  <c:v>0.35000000000000014</c:v>
                </c:pt>
                <c:pt idx="36">
                  <c:v>0.36000000000000015</c:v>
                </c:pt>
                <c:pt idx="37">
                  <c:v>0.37000000000000016</c:v>
                </c:pt>
                <c:pt idx="38">
                  <c:v>0.38000000000000017</c:v>
                </c:pt>
                <c:pt idx="39">
                  <c:v>0.39000000000000018</c:v>
                </c:pt>
                <c:pt idx="40">
                  <c:v>0.40000000000000019</c:v>
                </c:pt>
                <c:pt idx="41">
                  <c:v>0.4100000000000002</c:v>
                </c:pt>
                <c:pt idx="42">
                  <c:v>0.42000000000000021</c:v>
                </c:pt>
                <c:pt idx="43">
                  <c:v>0.43000000000000022</c:v>
                </c:pt>
                <c:pt idx="44">
                  <c:v>0.44000000000000022</c:v>
                </c:pt>
                <c:pt idx="45">
                  <c:v>0.45000000000000023</c:v>
                </c:pt>
                <c:pt idx="46">
                  <c:v>0.46000000000000024</c:v>
                </c:pt>
                <c:pt idx="47">
                  <c:v>0.47000000000000025</c:v>
                </c:pt>
                <c:pt idx="48">
                  <c:v>0.48000000000000026</c:v>
                </c:pt>
                <c:pt idx="49">
                  <c:v>0.49000000000000027</c:v>
                </c:pt>
                <c:pt idx="50">
                  <c:v>0.50000000000000022</c:v>
                </c:pt>
                <c:pt idx="51">
                  <c:v>0.51000000000000023</c:v>
                </c:pt>
                <c:pt idx="52">
                  <c:v>0.52000000000000024</c:v>
                </c:pt>
                <c:pt idx="53">
                  <c:v>0.53000000000000025</c:v>
                </c:pt>
                <c:pt idx="54">
                  <c:v>0.54000000000000026</c:v>
                </c:pt>
                <c:pt idx="55">
                  <c:v>0.55000000000000027</c:v>
                </c:pt>
                <c:pt idx="56">
                  <c:v>0.56000000000000028</c:v>
                </c:pt>
                <c:pt idx="57">
                  <c:v>0.57000000000000028</c:v>
                </c:pt>
                <c:pt idx="58">
                  <c:v>0.58000000000000029</c:v>
                </c:pt>
                <c:pt idx="59">
                  <c:v>0.5900000000000003</c:v>
                </c:pt>
                <c:pt idx="60">
                  <c:v>0.60000000000000031</c:v>
                </c:pt>
                <c:pt idx="61">
                  <c:v>0.61000000000000032</c:v>
                </c:pt>
                <c:pt idx="62">
                  <c:v>0.62000000000000033</c:v>
                </c:pt>
                <c:pt idx="63">
                  <c:v>0.63000000000000034</c:v>
                </c:pt>
                <c:pt idx="64">
                  <c:v>0.64000000000000035</c:v>
                </c:pt>
                <c:pt idx="65">
                  <c:v>0.65000000000000036</c:v>
                </c:pt>
                <c:pt idx="66">
                  <c:v>0.66000000000000036</c:v>
                </c:pt>
                <c:pt idx="67">
                  <c:v>0.67000000000000037</c:v>
                </c:pt>
                <c:pt idx="68">
                  <c:v>0.68000000000000038</c:v>
                </c:pt>
                <c:pt idx="69">
                  <c:v>0.69000000000000039</c:v>
                </c:pt>
                <c:pt idx="70">
                  <c:v>0.7000000000000004</c:v>
                </c:pt>
                <c:pt idx="71">
                  <c:v>0.71000000000000041</c:v>
                </c:pt>
                <c:pt idx="72">
                  <c:v>0.72000000000000042</c:v>
                </c:pt>
                <c:pt idx="73">
                  <c:v>0.73000000000000043</c:v>
                </c:pt>
                <c:pt idx="74">
                  <c:v>0.74000000000000044</c:v>
                </c:pt>
                <c:pt idx="75">
                  <c:v>0.75000000000000044</c:v>
                </c:pt>
                <c:pt idx="76">
                  <c:v>0.76000000000000045</c:v>
                </c:pt>
                <c:pt idx="77">
                  <c:v>0.77000000000000046</c:v>
                </c:pt>
                <c:pt idx="78">
                  <c:v>0.78000000000000047</c:v>
                </c:pt>
                <c:pt idx="79">
                  <c:v>0.79000000000000048</c:v>
                </c:pt>
                <c:pt idx="80">
                  <c:v>0.80000000000000049</c:v>
                </c:pt>
                <c:pt idx="81">
                  <c:v>0.8100000000000005</c:v>
                </c:pt>
                <c:pt idx="82">
                  <c:v>0.82000000000000051</c:v>
                </c:pt>
                <c:pt idx="83">
                  <c:v>0.83000000000000052</c:v>
                </c:pt>
                <c:pt idx="84">
                  <c:v>0.84000000000000052</c:v>
                </c:pt>
                <c:pt idx="85">
                  <c:v>0.85000000000000053</c:v>
                </c:pt>
                <c:pt idx="86">
                  <c:v>0.86000000000000054</c:v>
                </c:pt>
                <c:pt idx="87">
                  <c:v>0.87000000000000055</c:v>
                </c:pt>
                <c:pt idx="88">
                  <c:v>0.88000000000000056</c:v>
                </c:pt>
                <c:pt idx="89">
                  <c:v>0.89000000000000057</c:v>
                </c:pt>
                <c:pt idx="90">
                  <c:v>0.90000000000000058</c:v>
                </c:pt>
                <c:pt idx="91">
                  <c:v>0.91000000000000059</c:v>
                </c:pt>
                <c:pt idx="92">
                  <c:v>0.9200000000000006</c:v>
                </c:pt>
                <c:pt idx="93">
                  <c:v>0.9300000000000006</c:v>
                </c:pt>
                <c:pt idx="94">
                  <c:v>0.94000000000000061</c:v>
                </c:pt>
                <c:pt idx="95">
                  <c:v>0.95000000000000062</c:v>
                </c:pt>
                <c:pt idx="96">
                  <c:v>0.96000000000000063</c:v>
                </c:pt>
                <c:pt idx="97">
                  <c:v>0.97000000000000064</c:v>
                </c:pt>
                <c:pt idx="98">
                  <c:v>0.98000000000000065</c:v>
                </c:pt>
                <c:pt idx="99">
                  <c:v>0.99000000000000066</c:v>
                </c:pt>
                <c:pt idx="100">
                  <c:v>1.0000000000000007</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numCache>
            </c:numRef>
          </c:xVal>
          <c:yVal>
            <c:numRef>
              <c:f>Sheet1!$F$5:$F$125</c:f>
              <c:numCache>
                <c:formatCode>General</c:formatCode>
                <c:ptCount val="121"/>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0.98999999999999988</c:v>
                </c:pt>
                <c:pt idx="22">
                  <c:v>0.97999999999999987</c:v>
                </c:pt>
                <c:pt idx="23">
                  <c:v>0.96999999999999986</c:v>
                </c:pt>
                <c:pt idx="24">
                  <c:v>0.95999999999999985</c:v>
                </c:pt>
                <c:pt idx="25">
                  <c:v>0.95</c:v>
                </c:pt>
                <c:pt idx="26">
                  <c:v>0.94</c:v>
                </c:pt>
                <c:pt idx="27">
                  <c:v>0.92999999999999994</c:v>
                </c:pt>
                <c:pt idx="28">
                  <c:v>0.91999999999999993</c:v>
                </c:pt>
                <c:pt idx="29">
                  <c:v>0.90999999999999992</c:v>
                </c:pt>
                <c:pt idx="30">
                  <c:v>0.89999999999999991</c:v>
                </c:pt>
                <c:pt idx="31">
                  <c:v>0.8899999999999999</c:v>
                </c:pt>
                <c:pt idx="32">
                  <c:v>0.87999999999999989</c:v>
                </c:pt>
                <c:pt idx="33">
                  <c:v>0.86999999999999988</c:v>
                </c:pt>
                <c:pt idx="34">
                  <c:v>0.85999999999999988</c:v>
                </c:pt>
                <c:pt idx="35">
                  <c:v>0.84999999999999987</c:v>
                </c:pt>
                <c:pt idx="36">
                  <c:v>0.83999999999999986</c:v>
                </c:pt>
                <c:pt idx="37">
                  <c:v>0.82999999999999985</c:v>
                </c:pt>
                <c:pt idx="38">
                  <c:v>0.81999999999999984</c:v>
                </c:pt>
                <c:pt idx="39">
                  <c:v>0.80999999999999983</c:v>
                </c:pt>
                <c:pt idx="40">
                  <c:v>0.79999999999999982</c:v>
                </c:pt>
                <c:pt idx="41">
                  <c:v>0.78999999999999981</c:v>
                </c:pt>
                <c:pt idx="42">
                  <c:v>0.7799999999999998</c:v>
                </c:pt>
                <c:pt idx="43">
                  <c:v>0.7699999999999998</c:v>
                </c:pt>
                <c:pt idx="44">
                  <c:v>0.75999999999999979</c:v>
                </c:pt>
                <c:pt idx="45">
                  <c:v>0.74999999999999978</c:v>
                </c:pt>
                <c:pt idx="46">
                  <c:v>0.73999999999999977</c:v>
                </c:pt>
                <c:pt idx="47">
                  <c:v>0.72999999999999976</c:v>
                </c:pt>
                <c:pt idx="48">
                  <c:v>0.71999999999999975</c:v>
                </c:pt>
                <c:pt idx="49">
                  <c:v>0.70999999999999974</c:v>
                </c:pt>
                <c:pt idx="50">
                  <c:v>0.69999999999999973</c:v>
                </c:pt>
                <c:pt idx="51">
                  <c:v>0.68999999999999972</c:v>
                </c:pt>
                <c:pt idx="52">
                  <c:v>0.67999999999999972</c:v>
                </c:pt>
                <c:pt idx="53">
                  <c:v>0.66999999999999971</c:v>
                </c:pt>
                <c:pt idx="54">
                  <c:v>0.6599999999999997</c:v>
                </c:pt>
                <c:pt idx="55">
                  <c:v>0.64999999999999969</c:v>
                </c:pt>
                <c:pt idx="56">
                  <c:v>0.63999999999999968</c:v>
                </c:pt>
                <c:pt idx="57">
                  <c:v>0.62999999999999967</c:v>
                </c:pt>
                <c:pt idx="58">
                  <c:v>0.61999999999999966</c:v>
                </c:pt>
                <c:pt idx="59">
                  <c:v>0.60999999999999965</c:v>
                </c:pt>
                <c:pt idx="60">
                  <c:v>0.59999999999999964</c:v>
                </c:pt>
                <c:pt idx="61">
                  <c:v>0.58999999999999964</c:v>
                </c:pt>
                <c:pt idx="62">
                  <c:v>0.57999999999999963</c:v>
                </c:pt>
                <c:pt idx="63">
                  <c:v>0.56999999999999962</c:v>
                </c:pt>
                <c:pt idx="64">
                  <c:v>0.55999999999999961</c:v>
                </c:pt>
                <c:pt idx="65">
                  <c:v>0.5499999999999996</c:v>
                </c:pt>
                <c:pt idx="66">
                  <c:v>0.53999999999999959</c:v>
                </c:pt>
                <c:pt idx="67">
                  <c:v>0.52999999999999958</c:v>
                </c:pt>
                <c:pt idx="68">
                  <c:v>0.51999999999999957</c:v>
                </c:pt>
                <c:pt idx="69">
                  <c:v>0.50999999999999956</c:v>
                </c:pt>
                <c:pt idx="70">
                  <c:v>0.49999999999999956</c:v>
                </c:pt>
                <c:pt idx="71">
                  <c:v>0.48999999999999955</c:v>
                </c:pt>
                <c:pt idx="72">
                  <c:v>0.47999999999999954</c:v>
                </c:pt>
                <c:pt idx="73">
                  <c:v>0.46999999999999953</c:v>
                </c:pt>
                <c:pt idx="74">
                  <c:v>0.45999999999999952</c:v>
                </c:pt>
                <c:pt idx="75">
                  <c:v>0.44999999999999951</c:v>
                </c:pt>
                <c:pt idx="76">
                  <c:v>0.4399999999999995</c:v>
                </c:pt>
                <c:pt idx="77">
                  <c:v>0.42999999999999949</c:v>
                </c:pt>
                <c:pt idx="78">
                  <c:v>0.41999999999999948</c:v>
                </c:pt>
                <c:pt idx="79">
                  <c:v>0.40999999999999948</c:v>
                </c:pt>
                <c:pt idx="80">
                  <c:v>0.39999999999999947</c:v>
                </c:pt>
                <c:pt idx="81">
                  <c:v>0.38999999999999946</c:v>
                </c:pt>
                <c:pt idx="82">
                  <c:v>0.37999999999999945</c:v>
                </c:pt>
                <c:pt idx="83">
                  <c:v>0.36999999999999944</c:v>
                </c:pt>
                <c:pt idx="84">
                  <c:v>0.35999999999999943</c:v>
                </c:pt>
                <c:pt idx="85">
                  <c:v>0.34999999999999942</c:v>
                </c:pt>
                <c:pt idx="86">
                  <c:v>0.33999999999999941</c:v>
                </c:pt>
                <c:pt idx="87">
                  <c:v>0.3299999999999994</c:v>
                </c:pt>
                <c:pt idx="88">
                  <c:v>0.3199999999999994</c:v>
                </c:pt>
                <c:pt idx="89">
                  <c:v>0.30999999999999939</c:v>
                </c:pt>
                <c:pt idx="90">
                  <c:v>0.29999999999999938</c:v>
                </c:pt>
                <c:pt idx="91">
                  <c:v>0.28999999999999937</c:v>
                </c:pt>
                <c:pt idx="92">
                  <c:v>0.27999999999999936</c:v>
                </c:pt>
                <c:pt idx="93">
                  <c:v>0.26999999999999935</c:v>
                </c:pt>
                <c:pt idx="94">
                  <c:v>0.25999999999999934</c:v>
                </c:pt>
                <c:pt idx="95">
                  <c:v>0.24999999999999933</c:v>
                </c:pt>
                <c:pt idx="96">
                  <c:v>0.23999999999999932</c:v>
                </c:pt>
                <c:pt idx="97">
                  <c:v>0.22999999999999932</c:v>
                </c:pt>
                <c:pt idx="98">
                  <c:v>0.21999999999999931</c:v>
                </c:pt>
                <c:pt idx="99">
                  <c:v>0.2099999999999993</c:v>
                </c:pt>
                <c:pt idx="100">
                  <c:v>0.19999999999999929</c:v>
                </c:pt>
                <c:pt idx="101">
                  <c:v>0.18999999999999928</c:v>
                </c:pt>
                <c:pt idx="102">
                  <c:v>0.17999999999999927</c:v>
                </c:pt>
                <c:pt idx="103">
                  <c:v>0.16999999999999926</c:v>
                </c:pt>
                <c:pt idx="104">
                  <c:v>0.15999999999999925</c:v>
                </c:pt>
                <c:pt idx="105">
                  <c:v>0.14999999999999925</c:v>
                </c:pt>
                <c:pt idx="106">
                  <c:v>0.13999999999999924</c:v>
                </c:pt>
                <c:pt idx="107">
                  <c:v>0.12999999999999923</c:v>
                </c:pt>
                <c:pt idx="108">
                  <c:v>0.11999999999999923</c:v>
                </c:pt>
                <c:pt idx="109">
                  <c:v>0.10999999999999924</c:v>
                </c:pt>
                <c:pt idx="110">
                  <c:v>9.9999999999999242E-2</c:v>
                </c:pt>
                <c:pt idx="111">
                  <c:v>8.9999999999999247E-2</c:v>
                </c:pt>
                <c:pt idx="112">
                  <c:v>7.9999999999999252E-2</c:v>
                </c:pt>
                <c:pt idx="113">
                  <c:v>6.9999999999999257E-2</c:v>
                </c:pt>
                <c:pt idx="114">
                  <c:v>5.9999999999999255E-2</c:v>
                </c:pt>
                <c:pt idx="115">
                  <c:v>4.9999999999999253E-2</c:v>
                </c:pt>
                <c:pt idx="116">
                  <c:v>3.9999999999999251E-2</c:v>
                </c:pt>
                <c:pt idx="117">
                  <c:v>2.9999999999999249E-2</c:v>
                </c:pt>
                <c:pt idx="118">
                  <c:v>1.9999999999999248E-2</c:v>
                </c:pt>
                <c:pt idx="119">
                  <c:v>9.9999999999992473E-3</c:v>
                </c:pt>
                <c:pt idx="120">
                  <c:v>0</c:v>
                </c:pt>
              </c:numCache>
            </c:numRef>
          </c:yVal>
          <c:smooth val="1"/>
          <c:extLst>
            <c:ext xmlns:c16="http://schemas.microsoft.com/office/drawing/2014/chart" uri="{C3380CC4-5D6E-409C-BE32-E72D297353CC}">
              <c16:uniqueId val="{00000002-3C05-4545-B495-BA2D1FC8D824}"/>
            </c:ext>
          </c:extLst>
        </c:ser>
        <c:dLbls>
          <c:showLegendKey val="0"/>
          <c:showVal val="0"/>
          <c:showCatName val="0"/>
          <c:showSerName val="0"/>
          <c:showPercent val="0"/>
          <c:showBubbleSize val="0"/>
        </c:dLbls>
        <c:axId val="392983472"/>
        <c:axId val="392979872"/>
      </c:scatterChart>
      <c:valAx>
        <c:axId val="392983472"/>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l-GR" sz="1200" b="0" i="0" baseline="0">
                    <a:solidFill>
                      <a:sysClr val="windowText" lastClr="000000"/>
                    </a:solidFill>
                    <a:effectLst/>
                    <a:latin typeface="Arial" panose="020B0604020202020204" pitchFamily="34" charset="0"/>
                    <a:cs typeface="Arial" panose="020B0604020202020204" pitchFamily="34" charset="0"/>
                  </a:rPr>
                  <a:t>β</a:t>
                </a:r>
                <a:r>
                  <a:rPr lang="en-US" sz="800" b="0" i="0" baseline="0">
                    <a:solidFill>
                      <a:sysClr val="windowText" lastClr="000000"/>
                    </a:solidFill>
                    <a:effectLst/>
                  </a:rPr>
                  <a:t>V</a:t>
                </a:r>
                <a:endParaRPr lang="en-US" sz="1200">
                  <a:solidFill>
                    <a:sysClr val="windowText" lastClr="000000"/>
                  </a:solidFill>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2979872"/>
        <c:crosses val="autoZero"/>
        <c:crossBetween val="midCat"/>
      </c:valAx>
      <c:valAx>
        <c:axId val="39297987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0" i="0" u="none" strike="noStrike" kern="1200" baseline="0">
                    <a:solidFill>
                      <a:sysClr val="windowText" lastClr="000000"/>
                    </a:solidFill>
                    <a:effectLst/>
                    <a:latin typeface="Arial" panose="020B0604020202020204" pitchFamily="34" charset="0"/>
                    <a:cs typeface="Arial" panose="020B0604020202020204" pitchFamily="34" charset="0"/>
                  </a:rPr>
                  <a:t>β</a:t>
                </a:r>
                <a:r>
                  <a:rPr lang="en-US" sz="700" b="0" i="0" u="none" strike="noStrike" kern="1200" baseline="0">
                    <a:solidFill>
                      <a:sysClr val="windowText" lastClr="000000"/>
                    </a:solidFill>
                    <a:effectLst/>
                    <a:latin typeface="Arial" panose="020B0604020202020204" pitchFamily="34" charset="0"/>
                    <a:cs typeface="Arial" panose="020B0604020202020204" pitchFamily="34" charset="0"/>
                  </a:rPr>
                  <a:t>N</a:t>
                </a:r>
                <a:endParaRPr lang="en-US" sz="1200" b="0" i="0" u="none" strike="noStrike" kern="1200" baseline="0">
                  <a:solidFill>
                    <a:sysClr val="windowText" lastClr="000000"/>
                  </a:solidFill>
                  <a:effectLst/>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2983472"/>
        <c:crosses val="autoZero"/>
        <c:crossBetween val="midCat"/>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0.79239</cdr:x>
      <cdr:y>0.25709</cdr:y>
    </cdr:from>
    <cdr:to>
      <cdr:x>1</cdr:x>
      <cdr:y>0.50424</cdr:y>
    </cdr:to>
    <cdr:sp macro="" textlink="">
      <cdr:nvSpPr>
        <cdr:cNvPr id="3" name="TextBox 2">
          <a:extLst xmlns:a="http://schemas.openxmlformats.org/drawingml/2006/main">
            <a:ext uri="{FF2B5EF4-FFF2-40B4-BE49-F238E27FC236}">
              <a16:creationId xmlns:a16="http://schemas.microsoft.com/office/drawing/2014/main" id="{135D9B0A-BD49-5D59-1D8E-87BC074AF556}"/>
            </a:ext>
          </a:extLst>
        </cdr:cNvPr>
        <cdr:cNvSpPr txBox="1"/>
      </cdr:nvSpPr>
      <cdr:spPr>
        <a:xfrm xmlns:a="http://schemas.openxmlformats.org/drawingml/2006/main">
          <a:off x="3586926" y="951151"/>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IN" sz="1100"/>
        </a:p>
      </cdr:txBody>
    </cdr:sp>
  </cdr:relSizeAnchor>
  <cdr:relSizeAnchor xmlns:cdr="http://schemas.openxmlformats.org/drawingml/2006/chartDrawing">
    <cdr:from>
      <cdr:x>0.78241</cdr:x>
      <cdr:y>0.23332</cdr:y>
    </cdr:from>
    <cdr:to>
      <cdr:x>0.93085</cdr:x>
      <cdr:y>0.30264</cdr:y>
    </cdr:to>
    <cdr:sp macro="" textlink="">
      <cdr:nvSpPr>
        <cdr:cNvPr id="4" name="TextBox 3">
          <a:extLst xmlns:a="http://schemas.openxmlformats.org/drawingml/2006/main">
            <a:ext uri="{FF2B5EF4-FFF2-40B4-BE49-F238E27FC236}">
              <a16:creationId xmlns:a16="http://schemas.microsoft.com/office/drawing/2014/main" id="{08257BA9-D65B-E879-E0FF-3900E7D96A29}"/>
            </a:ext>
          </a:extLst>
        </cdr:cNvPr>
        <cdr:cNvSpPr txBox="1"/>
      </cdr:nvSpPr>
      <cdr:spPr>
        <a:xfrm xmlns:a="http://schemas.openxmlformats.org/drawingml/2006/main">
          <a:off x="3446020" y="863228"/>
          <a:ext cx="653791" cy="25644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kumimoji="0" lang="el-GR" sz="1200" b="0" i="0" u="none" strike="noStrike" kern="0" cap="none" spc="0" normalizeH="0" baseline="0" noProof="0">
              <a:ln>
                <a:noFill/>
              </a:ln>
              <a:solidFill>
                <a:prstClr val="black"/>
              </a:solidFill>
              <a:effectLst/>
              <a:uLnTx/>
              <a:uFillTx/>
              <a:latin typeface="Arial" panose="020B0604020202020204" pitchFamily="34" charset="0"/>
              <a:ea typeface="+mn-ea"/>
              <a:cs typeface="Arial" panose="020B0604020202020204" pitchFamily="34" charset="0"/>
            </a:rPr>
            <a:t>α</a:t>
          </a:r>
          <a:r>
            <a:rPr kumimoji="0" lang="en-IN" sz="1200" b="0" i="0" u="none" strike="noStrike" kern="0" cap="none" spc="0" normalizeH="0" baseline="0" noProof="0">
              <a:ln>
                <a:noFill/>
              </a:ln>
              <a:solidFill>
                <a:prstClr val="black"/>
              </a:solidFill>
              <a:effectLst/>
              <a:uLnTx/>
              <a:uFillTx/>
              <a:latin typeface="Arial" panose="020B0604020202020204" pitchFamily="34" charset="0"/>
              <a:ea typeface="+mn-ea"/>
              <a:cs typeface="Arial" panose="020B0604020202020204" pitchFamily="34" charset="0"/>
            </a:rPr>
            <a:t> = 1.5</a:t>
          </a:r>
        </a:p>
      </cdr:txBody>
    </cdr:sp>
  </cdr:relSizeAnchor>
  <cdr:relSizeAnchor xmlns:cdr="http://schemas.openxmlformats.org/drawingml/2006/chartDrawing">
    <cdr:from>
      <cdr:x>0.78181</cdr:x>
      <cdr:y>0.10581</cdr:y>
    </cdr:from>
    <cdr:to>
      <cdr:x>0.93025</cdr:x>
      <cdr:y>0.17513</cdr:y>
    </cdr:to>
    <cdr:sp macro="" textlink="">
      <cdr:nvSpPr>
        <cdr:cNvPr id="2" name="TextBox 3"/>
        <cdr:cNvSpPr txBox="1"/>
      </cdr:nvSpPr>
      <cdr:spPr>
        <a:xfrm xmlns:a="http://schemas.openxmlformats.org/drawingml/2006/main">
          <a:off x="3443377" y="391456"/>
          <a:ext cx="653784" cy="25645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kumimoji="0" lang="el-GR" sz="1200" b="0" i="0" u="none" strike="noStrike" kern="0" cap="none" spc="0" normalizeH="0" baseline="0" noProof="0">
              <a:ln>
                <a:noFill/>
              </a:ln>
              <a:solidFill>
                <a:prstClr val="black"/>
              </a:solidFill>
              <a:effectLst/>
              <a:uLnTx/>
              <a:uFillTx/>
              <a:latin typeface="Arial" panose="020B0604020202020204" pitchFamily="34" charset="0"/>
              <a:ea typeface="+mn-ea"/>
              <a:cs typeface="Arial" panose="020B0604020202020204" pitchFamily="34" charset="0"/>
            </a:rPr>
            <a:t>α</a:t>
          </a:r>
          <a:r>
            <a:rPr kumimoji="0" lang="en-IN" sz="1200" b="0" i="0" u="none" strike="noStrike" kern="0" cap="none" spc="0" normalizeH="0" baseline="0" noProof="0">
              <a:ln>
                <a:noFill/>
              </a:ln>
              <a:solidFill>
                <a:prstClr val="black"/>
              </a:solidFill>
              <a:effectLst/>
              <a:uLnTx/>
              <a:uFillTx/>
              <a:latin typeface="Arial" panose="020B0604020202020204" pitchFamily="34" charset="0"/>
              <a:ea typeface="+mn-ea"/>
              <a:cs typeface="Arial" panose="020B0604020202020204" pitchFamily="34" charset="0"/>
            </a:rPr>
            <a:t> = 2</a:t>
          </a:r>
        </a:p>
      </cdr:txBody>
    </cdr:sp>
  </cdr:relSizeAnchor>
  <cdr:relSizeAnchor xmlns:cdr="http://schemas.openxmlformats.org/drawingml/2006/chartDrawing">
    <cdr:from>
      <cdr:x>0.65789</cdr:x>
      <cdr:y>0.14926</cdr:y>
    </cdr:from>
    <cdr:to>
      <cdr:x>0.7927</cdr:x>
      <cdr:y>0.20383</cdr:y>
    </cdr:to>
    <cdr:cxnSp macro="">
      <cdr:nvCxnSpPr>
        <cdr:cNvPr id="6" name="Straight Arrow Connector 5"/>
        <cdr:cNvCxnSpPr/>
      </cdr:nvCxnSpPr>
      <cdr:spPr>
        <a:xfrm xmlns:a="http://schemas.openxmlformats.org/drawingml/2006/main" flipV="1">
          <a:off x="2897579" y="552202"/>
          <a:ext cx="593766" cy="201881"/>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0.67137</cdr:x>
      <cdr:y>0.28337</cdr:y>
    </cdr:from>
    <cdr:to>
      <cdr:x>0.78806</cdr:x>
      <cdr:y>0.33384</cdr:y>
    </cdr:to>
    <cdr:cxnSp macro="">
      <cdr:nvCxnSpPr>
        <cdr:cNvPr id="9" name="Straight Arrow Connector 8"/>
        <cdr:cNvCxnSpPr/>
      </cdr:nvCxnSpPr>
      <cdr:spPr>
        <a:xfrm xmlns:a="http://schemas.openxmlformats.org/drawingml/2006/main" flipV="1">
          <a:off x="2956955" y="1048326"/>
          <a:ext cx="513937" cy="186707"/>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38C7BD-A002-4D28-AD2E-56E0B17AF20D}">
  <ds:schemaRefs>
    <ds:schemaRef ds:uri="http://schemas.openxmlformats.org/officeDocument/2006/bibliography"/>
  </ds:schemaRefs>
</ds:datastoreItem>
</file>

<file path=docMetadata/LabelInfo.xml><?xml version="1.0" encoding="utf-8"?>
<clbl:labelList xmlns:clbl="http://schemas.microsoft.com/office/2020/mipLabelMetadata">
  <clbl:label id="{f039b656-fc02-4e54-88ba-82626f29b5a1}" enabled="0" method="" siteId="{f039b656-fc02-4e54-88ba-82626f29b5a1}" removed="1"/>
</clbl:labelList>
</file>

<file path=docProps/app.xml><?xml version="1.0" encoding="utf-8"?>
<Properties xmlns="http://schemas.openxmlformats.org/officeDocument/2006/extended-properties" xmlns:vt="http://schemas.openxmlformats.org/officeDocument/2006/docPropsVTypes">
  <Template>Normal</Template>
  <TotalTime>8108</TotalTime>
  <Pages>71</Pages>
  <Words>14047</Words>
  <Characters>80072</Characters>
  <Application>Microsoft Office Word</Application>
  <DocSecurity>0</DocSecurity>
  <Lines>667</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CED</dc:creator>
  <cp:keywords/>
  <dc:description/>
  <cp:lastModifiedBy>Mitra, Shounak</cp:lastModifiedBy>
  <cp:revision>1063</cp:revision>
  <cp:lastPrinted>2024-05-26T06:05:00Z</cp:lastPrinted>
  <dcterms:created xsi:type="dcterms:W3CDTF">2023-04-29T09:57:00Z</dcterms:created>
  <dcterms:modified xsi:type="dcterms:W3CDTF">2024-12-02T08:03:00Z</dcterms:modified>
</cp:coreProperties>
</file>