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98B98" w14:textId="38315F73" w:rsidR="00E635B7" w:rsidRPr="00096B68" w:rsidRDefault="00E635B7">
      <w:pPr>
        <w:rPr>
          <w:rFonts w:ascii="Cambria" w:hAnsi="Cambria"/>
          <w:b/>
          <w:sz w:val="24"/>
          <w:szCs w:val="24"/>
        </w:rPr>
      </w:pPr>
    </w:p>
    <w:tbl>
      <w:tblPr>
        <w:tblpPr w:leftFromText="180" w:rightFromText="180" w:vertAnchor="page" w:horzAnchor="margin" w:tblpY="1936"/>
        <w:tblW w:w="10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1"/>
        <w:gridCol w:w="4504"/>
        <w:gridCol w:w="4564"/>
      </w:tblGrid>
      <w:tr w:rsidR="00954586" w:rsidRPr="00096B68" w14:paraId="7D6C83F4" w14:textId="77777777" w:rsidTr="00155FE0">
        <w:trPr>
          <w:trHeight w:val="695"/>
        </w:trPr>
        <w:tc>
          <w:tcPr>
            <w:tcW w:w="1431" w:type="dxa"/>
            <w:vMerge w:val="restart"/>
          </w:tcPr>
          <w:p w14:paraId="232E3D28" w14:textId="77777777" w:rsidR="00986CA6" w:rsidRPr="00096B68" w:rsidRDefault="00986CA6" w:rsidP="00155FE0">
            <w:pPr>
              <w:tabs>
                <w:tab w:val="left" w:pos="9270"/>
              </w:tabs>
              <w:ind w:right="-90"/>
              <w:rPr>
                <w:rFonts w:ascii="Cambria" w:hAnsi="Cambria"/>
                <w:sz w:val="24"/>
                <w:szCs w:val="24"/>
              </w:rPr>
            </w:pPr>
            <w:r w:rsidRPr="00096B68">
              <w:rPr>
                <w:rFonts w:ascii="Cambria" w:hAnsi="Cambria"/>
                <w:noProof/>
                <w:sz w:val="24"/>
                <w:szCs w:val="24"/>
                <w:lang w:eastAsia="en-IN" w:bidi="hi-IN"/>
              </w:rPr>
              <w:drawing>
                <wp:anchor distT="0" distB="0" distL="114300" distR="114300" simplePos="0" relativeHeight="251659264" behindDoc="1" locked="0" layoutInCell="1" allowOverlap="1" wp14:anchorId="77EF0B0E" wp14:editId="28881D76">
                  <wp:simplePos x="0" y="0"/>
                  <wp:positionH relativeFrom="column">
                    <wp:posOffset>4445</wp:posOffset>
                  </wp:positionH>
                  <wp:positionV relativeFrom="paragraph">
                    <wp:posOffset>127000</wp:posOffset>
                  </wp:positionV>
                  <wp:extent cx="777240" cy="662940"/>
                  <wp:effectExtent l="0" t="0" r="3810" b="381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240" cy="662940"/>
                          </a:xfrm>
                          <a:prstGeom prst="rect">
                            <a:avLst/>
                          </a:prstGeom>
                          <a:noFill/>
                          <a:ln w="9525">
                            <a:noFill/>
                            <a:miter lim="800000"/>
                            <a:headEnd/>
                            <a:tailEnd/>
                          </a:ln>
                        </pic:spPr>
                      </pic:pic>
                    </a:graphicData>
                  </a:graphic>
                </wp:anchor>
              </w:drawing>
            </w:r>
            <w:r w:rsidRPr="00096B68">
              <w:rPr>
                <w:rFonts w:ascii="Cambria" w:hAnsi="Cambria"/>
                <w:sz w:val="24"/>
                <w:szCs w:val="24"/>
              </w:rPr>
              <w:br w:type="page"/>
            </w:r>
          </w:p>
        </w:tc>
        <w:tc>
          <w:tcPr>
            <w:tcW w:w="9068" w:type="dxa"/>
            <w:gridSpan w:val="2"/>
          </w:tcPr>
          <w:p w14:paraId="3FECE07A" w14:textId="77777777" w:rsidR="00986CA6" w:rsidRPr="00096B68" w:rsidRDefault="00986CA6" w:rsidP="00155FE0">
            <w:pPr>
              <w:tabs>
                <w:tab w:val="left" w:pos="9270"/>
              </w:tabs>
              <w:ind w:right="-90"/>
              <w:jc w:val="center"/>
              <w:rPr>
                <w:rFonts w:ascii="Cambria" w:hAnsi="Cambria"/>
                <w:sz w:val="24"/>
                <w:szCs w:val="24"/>
              </w:rPr>
            </w:pPr>
            <w:r w:rsidRPr="00096B68">
              <w:rPr>
                <w:rFonts w:ascii="Cambria" w:hAnsi="Cambria"/>
                <w:noProof/>
                <w:sz w:val="24"/>
                <w:szCs w:val="24"/>
                <w:lang w:eastAsia="en-IN" w:bidi="hi-IN"/>
              </w:rPr>
              <w:drawing>
                <wp:inline distT="0" distB="0" distL="0" distR="0" wp14:anchorId="08DEF7A3" wp14:editId="6CCECB6E">
                  <wp:extent cx="4792980" cy="742950"/>
                  <wp:effectExtent l="0" t="0" r="762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792980" cy="742950"/>
                          </a:xfrm>
                          <a:prstGeom prst="rect">
                            <a:avLst/>
                          </a:prstGeom>
                          <a:noFill/>
                          <a:ln w="9525">
                            <a:noFill/>
                            <a:miter lim="800000"/>
                            <a:headEnd/>
                            <a:tailEnd/>
                          </a:ln>
                        </pic:spPr>
                      </pic:pic>
                    </a:graphicData>
                  </a:graphic>
                </wp:inline>
              </w:drawing>
            </w:r>
          </w:p>
        </w:tc>
      </w:tr>
      <w:tr w:rsidR="00954586" w:rsidRPr="00096B68" w14:paraId="11F41303" w14:textId="77777777" w:rsidTr="00155FE0">
        <w:trPr>
          <w:trHeight w:val="365"/>
        </w:trPr>
        <w:tc>
          <w:tcPr>
            <w:tcW w:w="1431" w:type="dxa"/>
            <w:vMerge/>
            <w:vAlign w:val="center"/>
          </w:tcPr>
          <w:p w14:paraId="470F2D76" w14:textId="77777777" w:rsidR="00986CA6" w:rsidRPr="00096B68" w:rsidRDefault="00986CA6" w:rsidP="00155FE0">
            <w:pPr>
              <w:tabs>
                <w:tab w:val="left" w:pos="9270"/>
              </w:tabs>
              <w:ind w:right="-90"/>
              <w:rPr>
                <w:rFonts w:ascii="Cambria" w:hAnsi="Cambria"/>
                <w:sz w:val="24"/>
                <w:szCs w:val="24"/>
              </w:rPr>
            </w:pPr>
          </w:p>
        </w:tc>
        <w:tc>
          <w:tcPr>
            <w:tcW w:w="9068" w:type="dxa"/>
            <w:gridSpan w:val="2"/>
          </w:tcPr>
          <w:p w14:paraId="2C4FF198" w14:textId="77777777" w:rsidR="00986CA6" w:rsidRPr="00096B68" w:rsidRDefault="00986CA6" w:rsidP="00155FE0">
            <w:pPr>
              <w:tabs>
                <w:tab w:val="left" w:pos="9270"/>
              </w:tabs>
              <w:ind w:right="-90"/>
              <w:jc w:val="center"/>
              <w:rPr>
                <w:rFonts w:ascii="Cambria" w:hAnsi="Cambria"/>
                <w:b/>
                <w:bCs/>
                <w:sz w:val="24"/>
                <w:szCs w:val="24"/>
              </w:rPr>
            </w:pPr>
            <w:r w:rsidRPr="00096B68">
              <w:rPr>
                <w:rFonts w:ascii="Cambria" w:hAnsi="Cambria"/>
                <w:b/>
                <w:bCs/>
                <w:sz w:val="24"/>
                <w:szCs w:val="24"/>
              </w:rPr>
              <w:t>(PETROLEUM, COAL &amp; RELATED PRODUCTS DEPARTMENT)</w:t>
            </w:r>
          </w:p>
        </w:tc>
      </w:tr>
      <w:tr w:rsidR="00954586" w:rsidRPr="00096B68" w14:paraId="5B73771F" w14:textId="77777777" w:rsidTr="00986CA6">
        <w:trPr>
          <w:trHeight w:val="305"/>
        </w:trPr>
        <w:tc>
          <w:tcPr>
            <w:tcW w:w="10499" w:type="dxa"/>
            <w:gridSpan w:val="3"/>
          </w:tcPr>
          <w:p w14:paraId="5B8A15CE" w14:textId="2A99EFE4" w:rsidR="00986CA6" w:rsidRPr="00096B68" w:rsidRDefault="00986CA6" w:rsidP="00155FE0">
            <w:pPr>
              <w:pStyle w:val="NoSpacing"/>
              <w:tabs>
                <w:tab w:val="left" w:pos="9270"/>
              </w:tabs>
              <w:ind w:right="-90"/>
              <w:jc w:val="center"/>
              <w:rPr>
                <w:rFonts w:ascii="Cambria" w:hAnsi="Cambria" w:cs="Times New Roman"/>
                <w:b/>
                <w:bCs/>
                <w:szCs w:val="24"/>
              </w:rPr>
            </w:pPr>
            <w:r w:rsidRPr="00096B68">
              <w:rPr>
                <w:rFonts w:ascii="Cambria" w:hAnsi="Cambria" w:cs="Times New Roman"/>
                <w:b/>
                <w:szCs w:val="24"/>
              </w:rPr>
              <w:t>AGENDA</w:t>
            </w:r>
          </w:p>
        </w:tc>
      </w:tr>
      <w:tr w:rsidR="00954586" w:rsidRPr="00096B68" w14:paraId="5FC63DBC" w14:textId="77777777" w:rsidTr="00155FE0">
        <w:trPr>
          <w:trHeight w:val="79"/>
        </w:trPr>
        <w:tc>
          <w:tcPr>
            <w:tcW w:w="10499" w:type="dxa"/>
            <w:gridSpan w:val="3"/>
          </w:tcPr>
          <w:p w14:paraId="77ADC0B1" w14:textId="58E381E5" w:rsidR="00986CA6" w:rsidRPr="00096B68" w:rsidRDefault="00807520" w:rsidP="008D63A7">
            <w:pPr>
              <w:pStyle w:val="NoSpacing"/>
              <w:tabs>
                <w:tab w:val="left" w:pos="3465"/>
                <w:tab w:val="center" w:pos="5186"/>
                <w:tab w:val="left" w:pos="9270"/>
              </w:tabs>
              <w:ind w:right="-90"/>
              <w:jc w:val="left"/>
              <w:rPr>
                <w:rFonts w:ascii="Cambria" w:hAnsi="Cambria" w:cs="Times New Roman"/>
                <w:b/>
                <w:szCs w:val="24"/>
              </w:rPr>
            </w:pPr>
            <w:r w:rsidRPr="00096B68">
              <w:rPr>
                <w:rFonts w:ascii="Cambria" w:hAnsi="Cambria" w:cs="Times New Roman"/>
                <w:b/>
                <w:szCs w:val="24"/>
              </w:rPr>
              <w:tab/>
            </w:r>
            <w:r w:rsidR="00CC3880">
              <w:rPr>
                <w:rFonts w:ascii="Cambria" w:hAnsi="Cambria" w:cs="Times New Roman"/>
                <w:b/>
                <w:szCs w:val="24"/>
              </w:rPr>
              <w:t>3</w:t>
            </w:r>
            <w:r w:rsidR="00CC3880" w:rsidRPr="00CC3880">
              <w:rPr>
                <w:rFonts w:ascii="Cambria" w:hAnsi="Cambria" w:cs="Times New Roman"/>
                <w:b/>
                <w:szCs w:val="24"/>
                <w:vertAlign w:val="superscript"/>
              </w:rPr>
              <w:t>rd</w:t>
            </w:r>
            <w:r w:rsidR="00CC3880">
              <w:rPr>
                <w:rFonts w:ascii="Cambria" w:hAnsi="Cambria" w:cs="Times New Roman"/>
                <w:b/>
                <w:szCs w:val="24"/>
              </w:rPr>
              <w:t xml:space="preserve"> December 2024</w:t>
            </w:r>
            <w:r w:rsidR="00986CA6" w:rsidRPr="00096B68">
              <w:rPr>
                <w:rFonts w:ascii="Cambria" w:hAnsi="Cambria" w:cs="Times New Roman"/>
                <w:b/>
                <w:szCs w:val="24"/>
              </w:rPr>
              <w:t>,</w:t>
            </w:r>
            <w:r w:rsidR="00CC3880">
              <w:rPr>
                <w:rFonts w:ascii="Cambria" w:hAnsi="Cambria" w:cs="Times New Roman"/>
                <w:b/>
                <w:szCs w:val="24"/>
              </w:rPr>
              <w:t xml:space="preserve"> Tuesday</w:t>
            </w:r>
            <w:r w:rsidR="00986CA6" w:rsidRPr="00096B68">
              <w:rPr>
                <w:rFonts w:ascii="Cambria" w:hAnsi="Cambria" w:cs="Times New Roman"/>
                <w:b/>
                <w:szCs w:val="24"/>
              </w:rPr>
              <w:t xml:space="preserve"> 1</w:t>
            </w:r>
            <w:r w:rsidR="008D63A7" w:rsidRPr="00096B68">
              <w:rPr>
                <w:rFonts w:ascii="Cambria" w:hAnsi="Cambria" w:cs="Times New Roman"/>
                <w:b/>
                <w:szCs w:val="24"/>
              </w:rPr>
              <w:t>400</w:t>
            </w:r>
            <w:r w:rsidR="00986CA6" w:rsidRPr="00096B68">
              <w:rPr>
                <w:rFonts w:ascii="Cambria" w:hAnsi="Cambria" w:cs="Times New Roman"/>
                <w:b/>
                <w:szCs w:val="24"/>
              </w:rPr>
              <w:t xml:space="preserve"> – 1</w:t>
            </w:r>
            <w:r w:rsidR="008D63A7" w:rsidRPr="00096B68">
              <w:rPr>
                <w:rFonts w:ascii="Cambria" w:hAnsi="Cambria" w:cs="Times New Roman"/>
                <w:b/>
                <w:szCs w:val="24"/>
              </w:rPr>
              <w:t>730</w:t>
            </w:r>
            <w:r w:rsidR="00986CA6" w:rsidRPr="00096B68">
              <w:rPr>
                <w:rFonts w:ascii="Cambria" w:hAnsi="Cambria" w:cs="Times New Roman"/>
                <w:b/>
                <w:szCs w:val="24"/>
              </w:rPr>
              <w:t xml:space="preserve"> h</w:t>
            </w:r>
          </w:p>
        </w:tc>
      </w:tr>
      <w:tr w:rsidR="00954586" w:rsidRPr="00096B68" w14:paraId="1F20902E" w14:textId="77777777" w:rsidTr="00B9109F">
        <w:trPr>
          <w:trHeight w:val="79"/>
        </w:trPr>
        <w:tc>
          <w:tcPr>
            <w:tcW w:w="5935" w:type="dxa"/>
            <w:gridSpan w:val="2"/>
          </w:tcPr>
          <w:p w14:paraId="533B43D1" w14:textId="3D61BDCE" w:rsidR="00986CA6" w:rsidRPr="00096B68" w:rsidRDefault="00490062" w:rsidP="00986CA6">
            <w:pPr>
              <w:pStyle w:val="NoSpacing"/>
              <w:tabs>
                <w:tab w:val="left" w:pos="9270"/>
              </w:tabs>
              <w:ind w:right="-90"/>
              <w:jc w:val="left"/>
              <w:rPr>
                <w:rFonts w:ascii="Cambria" w:hAnsi="Cambria" w:cs="Times New Roman"/>
                <w:b/>
                <w:bCs/>
                <w:szCs w:val="24"/>
              </w:rPr>
            </w:pPr>
            <w:r w:rsidRPr="00096B68">
              <w:rPr>
                <w:rFonts w:ascii="Cambria" w:eastAsia="Times New Roman" w:hAnsi="Cambria" w:cs="Times New Roman"/>
                <w:b/>
                <w:bCs/>
                <w:color w:val="000000"/>
                <w:szCs w:val="24"/>
                <w:lang w:eastAsia="en-IN" w:bidi="hi-IN"/>
              </w:rPr>
              <w:t xml:space="preserve">Physico-chemical </w:t>
            </w:r>
            <w:r w:rsidR="001E5E2A" w:rsidRPr="00096B68">
              <w:rPr>
                <w:rFonts w:ascii="Cambria" w:eastAsia="Times New Roman" w:hAnsi="Cambria" w:cs="Times New Roman"/>
                <w:b/>
                <w:bCs/>
                <w:color w:val="000000"/>
                <w:szCs w:val="24"/>
                <w:lang w:eastAsia="en-IN" w:bidi="hi-IN"/>
              </w:rPr>
              <w:t>Test Methods for Petroleum and related products of synthetic or biological origin (excluding bitumen, lubricants, gre</w:t>
            </w:r>
            <w:r w:rsidRPr="00096B68">
              <w:rPr>
                <w:rFonts w:ascii="Cambria" w:eastAsia="Times New Roman" w:hAnsi="Cambria" w:cs="Times New Roman"/>
                <w:b/>
                <w:bCs/>
                <w:color w:val="000000"/>
                <w:szCs w:val="24"/>
                <w:lang w:eastAsia="en-IN" w:bidi="hi-IN"/>
              </w:rPr>
              <w:t>ases and gaseous fuels), PCD 1:3</w:t>
            </w:r>
          </w:p>
        </w:tc>
        <w:tc>
          <w:tcPr>
            <w:tcW w:w="4564" w:type="dxa"/>
            <w:vAlign w:val="center"/>
          </w:tcPr>
          <w:p w14:paraId="23A57FB2" w14:textId="03C8DA03" w:rsidR="00986CA6" w:rsidRPr="00096B68" w:rsidRDefault="00CA6D92" w:rsidP="00807520">
            <w:pPr>
              <w:tabs>
                <w:tab w:val="left" w:pos="9270"/>
              </w:tabs>
              <w:ind w:right="-90"/>
              <w:jc w:val="center"/>
              <w:rPr>
                <w:rFonts w:ascii="Cambria" w:hAnsi="Cambria"/>
                <w:bCs/>
                <w:sz w:val="24"/>
                <w:szCs w:val="24"/>
              </w:rPr>
            </w:pPr>
            <w:r w:rsidRPr="00096B68">
              <w:rPr>
                <w:rFonts w:ascii="Cambria" w:hAnsi="Cambria"/>
                <w:b/>
                <w:bCs/>
                <w:sz w:val="24"/>
                <w:szCs w:val="24"/>
              </w:rPr>
              <w:t>7</w:t>
            </w:r>
            <w:r w:rsidR="00986CA6" w:rsidRPr="00096B68">
              <w:rPr>
                <w:rFonts w:ascii="Cambria" w:hAnsi="Cambria"/>
                <w:b/>
                <w:bCs/>
                <w:sz w:val="24"/>
                <w:szCs w:val="24"/>
                <w:vertAlign w:val="superscript"/>
              </w:rPr>
              <w:t>th</w:t>
            </w:r>
            <w:r w:rsidR="00986CA6" w:rsidRPr="00096B68">
              <w:rPr>
                <w:rFonts w:ascii="Cambria" w:hAnsi="Cambria"/>
                <w:b/>
                <w:bCs/>
                <w:sz w:val="24"/>
                <w:szCs w:val="24"/>
              </w:rPr>
              <w:t xml:space="preserve"> </w:t>
            </w:r>
            <w:r w:rsidR="00986CA6" w:rsidRPr="00096B68">
              <w:rPr>
                <w:rFonts w:ascii="Cambria" w:hAnsi="Cambria"/>
                <w:b/>
                <w:sz w:val="24"/>
                <w:szCs w:val="24"/>
              </w:rPr>
              <w:t>Meeting</w:t>
            </w:r>
          </w:p>
        </w:tc>
      </w:tr>
      <w:tr w:rsidR="00954586" w:rsidRPr="00096B68" w14:paraId="0ABD470F" w14:textId="77777777" w:rsidTr="00B9109F">
        <w:trPr>
          <w:trHeight w:val="647"/>
        </w:trPr>
        <w:tc>
          <w:tcPr>
            <w:tcW w:w="5935" w:type="dxa"/>
            <w:gridSpan w:val="2"/>
            <w:vAlign w:val="center"/>
          </w:tcPr>
          <w:p w14:paraId="5CCE6E95" w14:textId="147DDE06" w:rsidR="00986CA6" w:rsidRPr="00096B68" w:rsidRDefault="003E6CF3" w:rsidP="00490062">
            <w:pPr>
              <w:tabs>
                <w:tab w:val="center" w:pos="4513"/>
                <w:tab w:val="right" w:pos="9781"/>
              </w:tabs>
              <w:rPr>
                <w:rFonts w:ascii="Cambria" w:hAnsi="Cambria" w:cs="Times New Roman"/>
                <w:b/>
                <w:bCs/>
                <w:sz w:val="24"/>
                <w:szCs w:val="24"/>
              </w:rPr>
            </w:pPr>
            <w:r w:rsidRPr="00096B68">
              <w:rPr>
                <w:rFonts w:ascii="Cambria" w:eastAsia="Calibri" w:hAnsi="Cambria" w:cs="Times New Roman"/>
                <w:b/>
                <w:bCs/>
                <w:sz w:val="24"/>
                <w:szCs w:val="24"/>
              </w:rPr>
              <w:t>C</w:t>
            </w:r>
            <w:r w:rsidR="00AA34EC" w:rsidRPr="00096B68">
              <w:rPr>
                <w:rFonts w:ascii="Cambria" w:eastAsia="Calibri" w:hAnsi="Cambria" w:cs="Times New Roman"/>
                <w:b/>
                <w:bCs/>
                <w:sz w:val="24"/>
                <w:szCs w:val="24"/>
              </w:rPr>
              <w:t>onvener</w:t>
            </w:r>
            <w:r w:rsidRPr="00096B68">
              <w:rPr>
                <w:rFonts w:ascii="Cambria" w:eastAsia="Calibri" w:hAnsi="Cambria" w:cs="Times New Roman"/>
                <w:b/>
                <w:bCs/>
                <w:sz w:val="24"/>
                <w:szCs w:val="24"/>
              </w:rPr>
              <w:t xml:space="preserve">: </w:t>
            </w:r>
            <w:r w:rsidR="00664F06" w:rsidRPr="00096B68">
              <w:rPr>
                <w:rFonts w:ascii="Cambria" w:eastAsia="Times New Roman" w:hAnsi="Cambria" w:cs="Times New Roman"/>
                <w:color w:val="000000"/>
                <w:sz w:val="24"/>
                <w:szCs w:val="24"/>
                <w:lang w:eastAsia="en-IN" w:bidi="hi-IN"/>
              </w:rPr>
              <w:t xml:space="preserve"> </w:t>
            </w:r>
            <w:r w:rsidR="00867C7A" w:rsidRPr="00096B68">
              <w:rPr>
                <w:rFonts w:ascii="Cambria" w:eastAsia="Times New Roman" w:hAnsi="Cambria" w:cs="Times New Roman"/>
                <w:b/>
                <w:bCs/>
                <w:color w:val="000000"/>
                <w:sz w:val="24"/>
                <w:szCs w:val="24"/>
                <w:lang w:eastAsia="en-IN" w:bidi="hi-IN"/>
              </w:rPr>
              <w:t>Sh</w:t>
            </w:r>
            <w:r w:rsidR="00490062" w:rsidRPr="00096B68">
              <w:rPr>
                <w:rFonts w:ascii="Cambria" w:eastAsia="Times New Roman" w:hAnsi="Cambria" w:cs="Times New Roman"/>
                <w:b/>
                <w:bCs/>
                <w:color w:val="000000"/>
                <w:sz w:val="24"/>
                <w:szCs w:val="24"/>
                <w:lang w:eastAsia="en-IN" w:bidi="hi-IN"/>
              </w:rPr>
              <w:t>.</w:t>
            </w:r>
            <w:r w:rsidR="00664F06" w:rsidRPr="00096B68">
              <w:rPr>
                <w:rFonts w:ascii="Cambria" w:eastAsia="Times New Roman" w:hAnsi="Cambria" w:cs="Times New Roman"/>
                <w:b/>
                <w:bCs/>
                <w:color w:val="000000"/>
                <w:sz w:val="24"/>
                <w:szCs w:val="24"/>
                <w:lang w:eastAsia="en-IN" w:bidi="hi-IN"/>
              </w:rPr>
              <w:t xml:space="preserve"> </w:t>
            </w:r>
            <w:r w:rsidR="00490062" w:rsidRPr="00096B68">
              <w:rPr>
                <w:rFonts w:ascii="Cambria" w:eastAsia="Times New Roman" w:hAnsi="Cambria" w:cs="Times New Roman"/>
                <w:b/>
                <w:bCs/>
                <w:color w:val="000000"/>
                <w:sz w:val="24"/>
                <w:szCs w:val="24"/>
                <w:lang w:eastAsia="en-IN" w:bidi="hi-IN"/>
              </w:rPr>
              <w:t>C Shanmuganathan</w:t>
            </w:r>
            <w:r w:rsidR="00990078" w:rsidRPr="00096B68">
              <w:rPr>
                <w:rFonts w:ascii="Cambria" w:eastAsia="Times New Roman" w:hAnsi="Cambria" w:cs="Times New Roman"/>
                <w:b/>
                <w:bCs/>
                <w:color w:val="000000"/>
                <w:sz w:val="24"/>
                <w:szCs w:val="24"/>
                <w:lang w:eastAsia="en-IN" w:bidi="hi-IN"/>
              </w:rPr>
              <w:t>, BPCL</w:t>
            </w:r>
          </w:p>
        </w:tc>
        <w:tc>
          <w:tcPr>
            <w:tcW w:w="4564" w:type="dxa"/>
            <w:vAlign w:val="center"/>
          </w:tcPr>
          <w:p w14:paraId="76753D4A" w14:textId="31F8C33F" w:rsidR="00986CA6" w:rsidRPr="00096B68" w:rsidRDefault="00986CA6" w:rsidP="00807520">
            <w:pPr>
              <w:tabs>
                <w:tab w:val="left" w:pos="9270"/>
              </w:tabs>
              <w:ind w:right="-90"/>
              <w:rPr>
                <w:rFonts w:ascii="Cambria" w:hAnsi="Cambria" w:cs="Times New Roman"/>
                <w:b/>
                <w:bCs/>
                <w:sz w:val="24"/>
                <w:szCs w:val="24"/>
              </w:rPr>
            </w:pPr>
            <w:r w:rsidRPr="00096B68">
              <w:rPr>
                <w:rFonts w:ascii="Cambria" w:hAnsi="Cambria" w:cs="Times New Roman"/>
                <w:b/>
                <w:bCs/>
                <w:sz w:val="24"/>
                <w:szCs w:val="24"/>
              </w:rPr>
              <w:t>Member Secretary: M</w:t>
            </w:r>
            <w:r w:rsidR="00807520" w:rsidRPr="00096B68">
              <w:rPr>
                <w:rFonts w:ascii="Cambria" w:hAnsi="Cambria" w:cs="Times New Roman"/>
                <w:b/>
                <w:bCs/>
                <w:sz w:val="24"/>
                <w:szCs w:val="24"/>
              </w:rPr>
              <w:t>r</w:t>
            </w:r>
            <w:r w:rsidRPr="00096B68">
              <w:rPr>
                <w:rFonts w:ascii="Cambria" w:hAnsi="Cambria" w:cs="Times New Roman"/>
                <w:b/>
                <w:bCs/>
                <w:sz w:val="24"/>
                <w:szCs w:val="24"/>
              </w:rPr>
              <w:t xml:space="preserve">. </w:t>
            </w:r>
            <w:r w:rsidR="00807520" w:rsidRPr="00096B68">
              <w:rPr>
                <w:rFonts w:ascii="Cambria" w:hAnsi="Cambria" w:cs="Times New Roman"/>
                <w:b/>
                <w:bCs/>
                <w:sz w:val="24"/>
                <w:szCs w:val="24"/>
              </w:rPr>
              <w:t>Hari Mohan Meena</w:t>
            </w:r>
          </w:p>
        </w:tc>
      </w:tr>
      <w:tr w:rsidR="00954586" w:rsidRPr="00096B68" w14:paraId="0657F8C3" w14:textId="77777777" w:rsidTr="00CA46E1">
        <w:trPr>
          <w:trHeight w:val="1403"/>
        </w:trPr>
        <w:tc>
          <w:tcPr>
            <w:tcW w:w="10499" w:type="dxa"/>
            <w:gridSpan w:val="3"/>
          </w:tcPr>
          <w:p w14:paraId="1A5BB1A4" w14:textId="77777777" w:rsidR="00986CA6" w:rsidRPr="00096B68" w:rsidRDefault="00986CA6" w:rsidP="00CA46E1">
            <w:pPr>
              <w:tabs>
                <w:tab w:val="left" w:pos="9270"/>
              </w:tabs>
              <w:spacing w:before="0"/>
              <w:ind w:right="-90"/>
              <w:jc w:val="center"/>
              <w:outlineLvl w:val="2"/>
              <w:rPr>
                <w:rFonts w:ascii="Cambria" w:hAnsi="Cambria"/>
                <w:b/>
                <w:bCs/>
                <w:sz w:val="24"/>
                <w:szCs w:val="24"/>
              </w:rPr>
            </w:pPr>
            <w:r w:rsidRPr="00096B68">
              <w:rPr>
                <w:rFonts w:ascii="Cambria" w:hAnsi="Cambria"/>
                <w:b/>
                <w:bCs/>
                <w:sz w:val="24"/>
                <w:szCs w:val="24"/>
              </w:rPr>
              <w:t>Meeting Information</w:t>
            </w:r>
          </w:p>
          <w:p w14:paraId="359AF5FB" w14:textId="0B291177" w:rsidR="00D53B79" w:rsidRPr="00096B68" w:rsidRDefault="00986CA6" w:rsidP="00C918AA">
            <w:pPr>
              <w:spacing w:before="0" w:after="0"/>
              <w:rPr>
                <w:rFonts w:ascii="Cambria" w:hAnsi="Cambria"/>
                <w:sz w:val="24"/>
                <w:szCs w:val="24"/>
              </w:rPr>
            </w:pPr>
            <w:r w:rsidRPr="00096B68">
              <w:rPr>
                <w:rFonts w:ascii="Cambria" w:hAnsi="Cambria"/>
                <w:b/>
                <w:bCs/>
                <w:sz w:val="24"/>
                <w:szCs w:val="24"/>
              </w:rPr>
              <w:t xml:space="preserve">Meeting mode: </w:t>
            </w:r>
            <w:r w:rsidR="00F94E5B" w:rsidRPr="00096B68">
              <w:rPr>
                <w:rFonts w:ascii="Cambria" w:hAnsi="Cambria"/>
                <w:b/>
                <w:bCs/>
                <w:sz w:val="24"/>
                <w:szCs w:val="24"/>
              </w:rPr>
              <w:t>V</w:t>
            </w:r>
            <w:r w:rsidR="00FD6AF3" w:rsidRPr="00096B68">
              <w:rPr>
                <w:rFonts w:ascii="Cambria" w:hAnsi="Cambria"/>
                <w:b/>
                <w:bCs/>
                <w:sz w:val="24"/>
                <w:szCs w:val="24"/>
              </w:rPr>
              <w:t>irtual</w:t>
            </w:r>
            <w:r w:rsidR="00D53B79" w:rsidRPr="00096B68">
              <w:rPr>
                <w:rStyle w:val="fontstyle01"/>
                <w:rFonts w:ascii="Cambria" w:hAnsi="Cambria"/>
                <w:color w:val="auto"/>
                <w:sz w:val="24"/>
                <w:szCs w:val="24"/>
              </w:rPr>
              <w:t xml:space="preserve"> </w:t>
            </w:r>
          </w:p>
          <w:p w14:paraId="65C7B31B" w14:textId="3AC6920A" w:rsidR="006C046A" w:rsidRPr="00096B68" w:rsidRDefault="00986CA6" w:rsidP="00C918AA">
            <w:pPr>
              <w:spacing w:before="0" w:after="0"/>
              <w:rPr>
                <w:rFonts w:ascii="Cambria" w:hAnsi="Cambria"/>
                <w:sz w:val="24"/>
                <w:szCs w:val="24"/>
              </w:rPr>
            </w:pPr>
            <w:r w:rsidRPr="00096B68">
              <w:rPr>
                <w:rFonts w:ascii="Cambria" w:hAnsi="Cambria"/>
                <w:b/>
                <w:bCs/>
                <w:sz w:val="24"/>
                <w:szCs w:val="24"/>
              </w:rPr>
              <w:t>Meeting link</w:t>
            </w:r>
            <w:r w:rsidR="00160187" w:rsidRPr="00096B68">
              <w:rPr>
                <w:rFonts w:ascii="Cambria" w:hAnsi="Cambria"/>
                <w:sz w:val="24"/>
                <w:szCs w:val="24"/>
              </w:rPr>
              <w:t>:</w:t>
            </w:r>
            <w:r w:rsidR="00990078" w:rsidRPr="00096B68">
              <w:rPr>
                <w:rFonts w:ascii="Cambria" w:hAnsi="Cambria"/>
                <w:sz w:val="24"/>
                <w:szCs w:val="24"/>
              </w:rPr>
              <w:t xml:space="preserve"> </w:t>
            </w:r>
            <w:r w:rsidR="00096B68">
              <w:t>https://bismanak.webex.com/bismanak/j.php?MTID=m926e16652b10fb431f7c65d1467454b2</w:t>
            </w:r>
          </w:p>
          <w:p w14:paraId="1185822C" w14:textId="6372F0D9" w:rsidR="003E6CF3" w:rsidRPr="00096B68" w:rsidRDefault="00986CA6" w:rsidP="00C918AA">
            <w:pPr>
              <w:spacing w:before="0" w:after="0"/>
              <w:rPr>
                <w:rFonts w:ascii="Cambria" w:hAnsi="Cambria"/>
                <w:sz w:val="24"/>
                <w:szCs w:val="24"/>
              </w:rPr>
            </w:pPr>
            <w:r w:rsidRPr="00096B68">
              <w:rPr>
                <w:rFonts w:ascii="Cambria" w:hAnsi="Cambria"/>
                <w:b/>
                <w:bCs/>
                <w:sz w:val="24"/>
                <w:szCs w:val="24"/>
              </w:rPr>
              <w:t>Meeting number</w:t>
            </w:r>
            <w:r w:rsidRPr="00096B68">
              <w:rPr>
                <w:rFonts w:ascii="Cambria" w:hAnsi="Cambria"/>
                <w:sz w:val="24"/>
                <w:szCs w:val="24"/>
              </w:rPr>
              <w:t xml:space="preserve">: </w:t>
            </w:r>
            <w:r w:rsidR="00096B68">
              <w:t>2516 244 0877</w:t>
            </w:r>
          </w:p>
          <w:p w14:paraId="3BBABFAC" w14:textId="476E01F4" w:rsidR="00986CA6" w:rsidRPr="00096B68" w:rsidRDefault="00986CA6" w:rsidP="00F6258D">
            <w:pPr>
              <w:spacing w:before="0" w:after="0"/>
              <w:rPr>
                <w:rFonts w:ascii="Cambria" w:hAnsi="Cambria"/>
                <w:sz w:val="24"/>
                <w:szCs w:val="24"/>
                <w:lang w:val="en-GB" w:eastAsia="en-GB"/>
              </w:rPr>
            </w:pPr>
            <w:r w:rsidRPr="00096B68">
              <w:rPr>
                <w:rFonts w:ascii="Cambria" w:hAnsi="Cambria"/>
                <w:b/>
                <w:bCs/>
                <w:sz w:val="24"/>
                <w:szCs w:val="24"/>
              </w:rPr>
              <w:t>Password</w:t>
            </w:r>
            <w:r w:rsidRPr="00096B68">
              <w:rPr>
                <w:rFonts w:ascii="Cambria" w:hAnsi="Cambria"/>
                <w:sz w:val="24"/>
                <w:szCs w:val="24"/>
              </w:rPr>
              <w:t>:</w:t>
            </w:r>
            <w:r w:rsidR="00F6258D" w:rsidRPr="00096B68">
              <w:rPr>
                <w:rFonts w:ascii="Cambria" w:hAnsi="Cambria"/>
                <w:sz w:val="24"/>
                <w:szCs w:val="24"/>
              </w:rPr>
              <w:t xml:space="preserve"> </w:t>
            </w:r>
            <w:proofErr w:type="spellStart"/>
            <w:r w:rsidR="00096B68">
              <w:t>Physico</w:t>
            </w:r>
            <w:proofErr w:type="spellEnd"/>
          </w:p>
        </w:tc>
      </w:tr>
    </w:tbl>
    <w:p w14:paraId="746A3351" w14:textId="77777777" w:rsidR="00E13853" w:rsidRPr="00096B68" w:rsidRDefault="00E13853" w:rsidP="00390652">
      <w:pPr>
        <w:rPr>
          <w:rFonts w:ascii="Cambria" w:hAnsi="Cambria"/>
          <w:b/>
          <w:sz w:val="24"/>
          <w:szCs w:val="24"/>
        </w:rPr>
      </w:pPr>
    </w:p>
    <w:p w14:paraId="7CE8C029" w14:textId="0949EF33" w:rsidR="00626222" w:rsidRPr="00096B68" w:rsidRDefault="00626222" w:rsidP="00390652">
      <w:pPr>
        <w:rPr>
          <w:rFonts w:ascii="Cambria" w:hAnsi="Cambria"/>
          <w:b/>
          <w:sz w:val="24"/>
          <w:szCs w:val="24"/>
        </w:rPr>
      </w:pPr>
      <w:r w:rsidRPr="00096B68">
        <w:rPr>
          <w:rFonts w:ascii="Cambria" w:hAnsi="Cambria"/>
          <w:b/>
          <w:sz w:val="24"/>
          <w:szCs w:val="24"/>
        </w:rPr>
        <w:t>ITEM 0 WELCOME AND INTRODUCTORY REMARKS</w:t>
      </w:r>
    </w:p>
    <w:p w14:paraId="0820CF85" w14:textId="193D2D05" w:rsidR="00626222" w:rsidRPr="00096B68" w:rsidRDefault="00626222" w:rsidP="00626222">
      <w:pPr>
        <w:pStyle w:val="ListParagraph"/>
        <w:numPr>
          <w:ilvl w:val="1"/>
          <w:numId w:val="1"/>
        </w:numPr>
        <w:rPr>
          <w:rFonts w:ascii="Cambria" w:hAnsi="Cambria"/>
          <w:sz w:val="24"/>
          <w:szCs w:val="24"/>
        </w:rPr>
      </w:pPr>
      <w:r w:rsidRPr="00096B68">
        <w:rPr>
          <w:rFonts w:ascii="Cambria" w:hAnsi="Cambria"/>
          <w:sz w:val="24"/>
          <w:szCs w:val="24"/>
        </w:rPr>
        <w:t>Welcome by BIS</w:t>
      </w:r>
    </w:p>
    <w:p w14:paraId="5AF4DA01" w14:textId="77777777" w:rsidR="00990078" w:rsidRPr="00096B68" w:rsidRDefault="00990078" w:rsidP="00990078">
      <w:pPr>
        <w:pStyle w:val="ListParagraph"/>
        <w:ind w:left="360"/>
        <w:rPr>
          <w:rFonts w:ascii="Cambria" w:hAnsi="Cambria"/>
          <w:sz w:val="24"/>
          <w:szCs w:val="24"/>
        </w:rPr>
      </w:pPr>
    </w:p>
    <w:p w14:paraId="058D4126" w14:textId="33D9CC99" w:rsidR="00B45D67" w:rsidRPr="00096B68" w:rsidRDefault="00626222" w:rsidP="00626222">
      <w:pPr>
        <w:pStyle w:val="ListParagraph"/>
        <w:numPr>
          <w:ilvl w:val="1"/>
          <w:numId w:val="1"/>
        </w:numPr>
        <w:rPr>
          <w:rFonts w:ascii="Cambria" w:hAnsi="Cambria"/>
          <w:sz w:val="24"/>
          <w:szCs w:val="24"/>
        </w:rPr>
      </w:pPr>
      <w:r w:rsidRPr="00096B68">
        <w:rPr>
          <w:rFonts w:ascii="Cambria" w:hAnsi="Cambria"/>
          <w:sz w:val="24"/>
          <w:szCs w:val="24"/>
        </w:rPr>
        <w:t>Opening Remarks by the C</w:t>
      </w:r>
      <w:r w:rsidR="0086135A" w:rsidRPr="00096B68">
        <w:rPr>
          <w:rFonts w:ascii="Cambria" w:hAnsi="Cambria"/>
          <w:sz w:val="24"/>
          <w:szCs w:val="24"/>
        </w:rPr>
        <w:t>onvener</w:t>
      </w:r>
    </w:p>
    <w:p w14:paraId="2F532FDA" w14:textId="77777777" w:rsidR="00345859" w:rsidRPr="00096B68" w:rsidRDefault="00345859" w:rsidP="00626222">
      <w:pPr>
        <w:rPr>
          <w:rFonts w:ascii="Cambria" w:hAnsi="Cambria"/>
          <w:sz w:val="24"/>
          <w:szCs w:val="24"/>
        </w:rPr>
      </w:pPr>
    </w:p>
    <w:p w14:paraId="5C3EA1DC" w14:textId="3952AF51" w:rsidR="00626222" w:rsidRPr="00096B68" w:rsidRDefault="00626222" w:rsidP="00626222">
      <w:pPr>
        <w:rPr>
          <w:rFonts w:ascii="Cambria" w:hAnsi="Cambria"/>
          <w:b/>
          <w:sz w:val="24"/>
          <w:szCs w:val="24"/>
        </w:rPr>
      </w:pPr>
      <w:r w:rsidRPr="00096B68">
        <w:rPr>
          <w:rFonts w:ascii="Cambria" w:hAnsi="Cambria"/>
          <w:b/>
          <w:sz w:val="24"/>
          <w:szCs w:val="24"/>
        </w:rPr>
        <w:t xml:space="preserve">ITEM 1 CONFIRMATION OF THE MINUTES OF THE </w:t>
      </w:r>
      <w:r w:rsidR="00CA6D92" w:rsidRPr="00096B68">
        <w:rPr>
          <w:rFonts w:ascii="Cambria" w:hAnsi="Cambria"/>
          <w:b/>
          <w:sz w:val="24"/>
          <w:szCs w:val="24"/>
        </w:rPr>
        <w:t>6</w:t>
      </w:r>
      <w:r w:rsidRPr="00096B68">
        <w:rPr>
          <w:rFonts w:ascii="Cambria" w:hAnsi="Cambria"/>
          <w:b/>
          <w:sz w:val="24"/>
          <w:szCs w:val="24"/>
          <w:vertAlign w:val="superscript"/>
        </w:rPr>
        <w:t>TH</w:t>
      </w:r>
      <w:r w:rsidRPr="00096B68">
        <w:rPr>
          <w:rFonts w:ascii="Cambria" w:hAnsi="Cambria"/>
          <w:b/>
          <w:sz w:val="24"/>
          <w:szCs w:val="24"/>
        </w:rPr>
        <w:t xml:space="preserve"> MEETING OF </w:t>
      </w:r>
      <w:r w:rsidR="00DE64F6" w:rsidRPr="00096B68">
        <w:rPr>
          <w:rFonts w:ascii="Cambria" w:hAnsi="Cambria"/>
          <w:b/>
          <w:sz w:val="24"/>
          <w:szCs w:val="24"/>
        </w:rPr>
        <w:t xml:space="preserve">PCD </w:t>
      </w:r>
      <w:r w:rsidR="00490062" w:rsidRPr="00096B68">
        <w:rPr>
          <w:rFonts w:ascii="Cambria" w:hAnsi="Cambria"/>
          <w:b/>
          <w:sz w:val="24"/>
          <w:szCs w:val="24"/>
        </w:rPr>
        <w:t>1:3</w:t>
      </w:r>
    </w:p>
    <w:p w14:paraId="5773716A" w14:textId="2BE92C94" w:rsidR="00594176" w:rsidRPr="00096B68" w:rsidRDefault="00626222" w:rsidP="00364247">
      <w:pPr>
        <w:rPr>
          <w:rFonts w:ascii="Cambria" w:hAnsi="Cambria"/>
          <w:sz w:val="24"/>
          <w:szCs w:val="24"/>
        </w:rPr>
      </w:pPr>
      <w:r w:rsidRPr="00096B68">
        <w:rPr>
          <w:rFonts w:ascii="Cambria" w:hAnsi="Cambria"/>
          <w:sz w:val="24"/>
          <w:szCs w:val="24"/>
        </w:rPr>
        <w:t xml:space="preserve">The </w:t>
      </w:r>
      <w:r w:rsidR="005B4CDC" w:rsidRPr="00096B68">
        <w:rPr>
          <w:rFonts w:ascii="Cambria" w:hAnsi="Cambria"/>
          <w:sz w:val="24"/>
          <w:szCs w:val="24"/>
        </w:rPr>
        <w:t>minutes</w:t>
      </w:r>
      <w:r w:rsidRPr="00096B68">
        <w:rPr>
          <w:rFonts w:ascii="Cambria" w:hAnsi="Cambria"/>
          <w:sz w:val="24"/>
          <w:szCs w:val="24"/>
        </w:rPr>
        <w:t xml:space="preserve"> of the </w:t>
      </w:r>
      <w:r w:rsidR="00CA6D92" w:rsidRPr="00096B68">
        <w:rPr>
          <w:rFonts w:ascii="Cambria" w:hAnsi="Cambria"/>
          <w:sz w:val="24"/>
          <w:szCs w:val="24"/>
        </w:rPr>
        <w:t>6</w:t>
      </w:r>
      <w:r w:rsidR="00904918" w:rsidRPr="00096B68">
        <w:rPr>
          <w:rFonts w:ascii="Cambria" w:hAnsi="Cambria"/>
          <w:sz w:val="24"/>
          <w:szCs w:val="24"/>
          <w:vertAlign w:val="superscript"/>
        </w:rPr>
        <w:t>th</w:t>
      </w:r>
      <w:r w:rsidR="00904918" w:rsidRPr="00096B68">
        <w:rPr>
          <w:rFonts w:ascii="Cambria" w:hAnsi="Cambria"/>
          <w:sz w:val="24"/>
          <w:szCs w:val="24"/>
        </w:rPr>
        <w:t xml:space="preserve"> </w:t>
      </w:r>
      <w:r w:rsidRPr="00096B68">
        <w:rPr>
          <w:rFonts w:ascii="Cambria" w:hAnsi="Cambria"/>
          <w:sz w:val="24"/>
          <w:szCs w:val="24"/>
        </w:rPr>
        <w:t xml:space="preserve">meeting of </w:t>
      </w:r>
      <w:r w:rsidR="00904918" w:rsidRPr="00096B68">
        <w:rPr>
          <w:rFonts w:ascii="Cambria" w:hAnsi="Cambria"/>
          <w:sz w:val="24"/>
          <w:szCs w:val="24"/>
        </w:rPr>
        <w:t xml:space="preserve">PCD </w:t>
      </w:r>
      <w:r w:rsidR="00490062" w:rsidRPr="00096B68">
        <w:rPr>
          <w:rFonts w:ascii="Cambria" w:hAnsi="Cambria"/>
          <w:sz w:val="24"/>
          <w:szCs w:val="24"/>
        </w:rPr>
        <w:t>1:3</w:t>
      </w:r>
      <w:r w:rsidR="005774DD" w:rsidRPr="00096B68">
        <w:rPr>
          <w:rFonts w:ascii="Cambria" w:hAnsi="Cambria"/>
          <w:sz w:val="24"/>
          <w:szCs w:val="24"/>
        </w:rPr>
        <w:t>,</w:t>
      </w:r>
      <w:r w:rsidRPr="00096B68">
        <w:rPr>
          <w:rFonts w:ascii="Cambria" w:hAnsi="Cambria"/>
          <w:sz w:val="24"/>
          <w:szCs w:val="24"/>
        </w:rPr>
        <w:t xml:space="preserve"> held </w:t>
      </w:r>
      <w:r w:rsidR="004503F5" w:rsidRPr="00096B68">
        <w:rPr>
          <w:rFonts w:ascii="Cambria" w:hAnsi="Cambria"/>
          <w:sz w:val="24"/>
          <w:szCs w:val="24"/>
        </w:rPr>
        <w:t xml:space="preserve">in </w:t>
      </w:r>
      <w:r w:rsidR="007D6669" w:rsidRPr="00096B68">
        <w:rPr>
          <w:rFonts w:ascii="Cambria" w:hAnsi="Cambria"/>
          <w:sz w:val="24"/>
          <w:szCs w:val="24"/>
        </w:rPr>
        <w:t>virtual</w:t>
      </w:r>
      <w:r w:rsidR="004503F5" w:rsidRPr="00096B68">
        <w:rPr>
          <w:rFonts w:ascii="Cambria" w:hAnsi="Cambria"/>
          <w:sz w:val="24"/>
          <w:szCs w:val="24"/>
        </w:rPr>
        <w:t xml:space="preserve"> mode</w:t>
      </w:r>
      <w:r w:rsidR="00904918" w:rsidRPr="00096B68">
        <w:rPr>
          <w:rFonts w:ascii="Cambria" w:hAnsi="Cambria"/>
          <w:sz w:val="24"/>
          <w:szCs w:val="24"/>
        </w:rPr>
        <w:t xml:space="preserve"> </w:t>
      </w:r>
      <w:r w:rsidRPr="00096B68">
        <w:rPr>
          <w:rFonts w:ascii="Cambria" w:hAnsi="Cambria"/>
          <w:sz w:val="24"/>
          <w:szCs w:val="24"/>
        </w:rPr>
        <w:t xml:space="preserve">on </w:t>
      </w:r>
      <w:r w:rsidR="00CA6D92" w:rsidRPr="00096B68">
        <w:rPr>
          <w:rFonts w:ascii="Cambria" w:hAnsi="Cambria"/>
          <w:sz w:val="24"/>
          <w:szCs w:val="24"/>
        </w:rPr>
        <w:t>19</w:t>
      </w:r>
      <w:r w:rsidR="00CA6D92" w:rsidRPr="00096B68">
        <w:rPr>
          <w:rFonts w:ascii="Cambria" w:hAnsi="Cambria"/>
          <w:sz w:val="24"/>
          <w:szCs w:val="24"/>
          <w:vertAlign w:val="superscript"/>
        </w:rPr>
        <w:t>th</w:t>
      </w:r>
      <w:r w:rsidR="00CA6D92" w:rsidRPr="00096B68">
        <w:rPr>
          <w:rFonts w:ascii="Cambria" w:hAnsi="Cambria"/>
          <w:sz w:val="24"/>
          <w:szCs w:val="24"/>
        </w:rPr>
        <w:t xml:space="preserve"> December 2023</w:t>
      </w:r>
      <w:r w:rsidR="005774DD" w:rsidRPr="00096B68">
        <w:rPr>
          <w:rFonts w:ascii="Cambria" w:hAnsi="Cambria"/>
          <w:sz w:val="24"/>
          <w:szCs w:val="24"/>
        </w:rPr>
        <w:t>,</w:t>
      </w:r>
      <w:r w:rsidRPr="00096B68">
        <w:rPr>
          <w:rFonts w:ascii="Cambria" w:hAnsi="Cambria"/>
          <w:sz w:val="24"/>
          <w:szCs w:val="24"/>
        </w:rPr>
        <w:t xml:space="preserve"> was circulated to members </w:t>
      </w:r>
      <w:r w:rsidR="00904918" w:rsidRPr="00096B68">
        <w:rPr>
          <w:rFonts w:ascii="Cambria" w:hAnsi="Cambria"/>
          <w:sz w:val="24"/>
          <w:szCs w:val="24"/>
        </w:rPr>
        <w:t>through BIS portal on</w:t>
      </w:r>
      <w:r w:rsidR="00471616" w:rsidRPr="00096B68">
        <w:rPr>
          <w:rFonts w:ascii="Cambria" w:hAnsi="Cambria"/>
          <w:sz w:val="24"/>
          <w:szCs w:val="24"/>
        </w:rPr>
        <w:t xml:space="preserve"> </w:t>
      </w:r>
      <w:r w:rsidR="00CA6D92" w:rsidRPr="00096B68">
        <w:rPr>
          <w:rFonts w:ascii="Cambria" w:hAnsi="Cambria"/>
          <w:sz w:val="24"/>
          <w:szCs w:val="24"/>
        </w:rPr>
        <w:t>8</w:t>
      </w:r>
      <w:r w:rsidR="00245B96" w:rsidRPr="00096B68">
        <w:rPr>
          <w:rFonts w:ascii="Cambria" w:hAnsi="Cambria"/>
          <w:sz w:val="24"/>
          <w:szCs w:val="24"/>
          <w:vertAlign w:val="superscript"/>
        </w:rPr>
        <w:t>th</w:t>
      </w:r>
      <w:r w:rsidR="00245B96" w:rsidRPr="00096B68">
        <w:rPr>
          <w:rFonts w:ascii="Cambria" w:hAnsi="Cambria"/>
          <w:sz w:val="24"/>
          <w:szCs w:val="24"/>
        </w:rPr>
        <w:t xml:space="preserve"> February</w:t>
      </w:r>
      <w:r w:rsidR="00490062" w:rsidRPr="00096B68">
        <w:rPr>
          <w:rFonts w:ascii="Cambria" w:hAnsi="Cambria"/>
          <w:sz w:val="24"/>
          <w:szCs w:val="24"/>
        </w:rPr>
        <w:t xml:space="preserve"> 202</w:t>
      </w:r>
      <w:r w:rsidR="00CA6D92" w:rsidRPr="00096B68">
        <w:rPr>
          <w:rFonts w:ascii="Cambria" w:hAnsi="Cambria"/>
          <w:sz w:val="24"/>
          <w:szCs w:val="24"/>
        </w:rPr>
        <w:t>4</w:t>
      </w:r>
      <w:r w:rsidRPr="00096B68">
        <w:rPr>
          <w:rFonts w:ascii="Cambria" w:hAnsi="Cambria"/>
          <w:sz w:val="24"/>
          <w:szCs w:val="24"/>
        </w:rPr>
        <w:t xml:space="preserve">. </w:t>
      </w:r>
      <w:r w:rsidR="005029D2" w:rsidRPr="00096B68">
        <w:rPr>
          <w:rFonts w:ascii="Cambria" w:hAnsi="Cambria"/>
          <w:sz w:val="24"/>
          <w:szCs w:val="24"/>
        </w:rPr>
        <w:t xml:space="preserve">No comments </w:t>
      </w:r>
      <w:r w:rsidR="005B4CDC" w:rsidRPr="00096B68">
        <w:rPr>
          <w:rFonts w:ascii="Cambria" w:hAnsi="Cambria"/>
          <w:sz w:val="24"/>
          <w:szCs w:val="24"/>
        </w:rPr>
        <w:t xml:space="preserve">were </w:t>
      </w:r>
      <w:r w:rsidR="005029D2" w:rsidRPr="00096B68">
        <w:rPr>
          <w:rFonts w:ascii="Cambria" w:hAnsi="Cambria"/>
          <w:sz w:val="24"/>
          <w:szCs w:val="24"/>
        </w:rPr>
        <w:t>received</w:t>
      </w:r>
      <w:r w:rsidR="00C22C72" w:rsidRPr="00096B68">
        <w:rPr>
          <w:rFonts w:ascii="Cambria" w:hAnsi="Cambria"/>
          <w:sz w:val="24"/>
          <w:szCs w:val="24"/>
        </w:rPr>
        <w:t>.</w:t>
      </w:r>
    </w:p>
    <w:p w14:paraId="63A0FA3E" w14:textId="17D20579" w:rsidR="00594176" w:rsidRPr="00096B68" w:rsidRDefault="00364247" w:rsidP="003E06D6">
      <w:pPr>
        <w:ind w:firstLine="720"/>
        <w:jc w:val="center"/>
        <w:rPr>
          <w:rFonts w:ascii="Cambria" w:hAnsi="Cambria"/>
          <w:b/>
          <w:i/>
          <w:sz w:val="24"/>
          <w:szCs w:val="24"/>
        </w:rPr>
      </w:pPr>
      <w:r w:rsidRPr="00096B68">
        <w:rPr>
          <w:rFonts w:ascii="Cambria" w:hAnsi="Cambria"/>
          <w:i/>
          <w:sz w:val="24"/>
          <w:szCs w:val="24"/>
        </w:rPr>
        <w:t xml:space="preserve">The </w:t>
      </w:r>
      <w:r w:rsidR="005B4CDC" w:rsidRPr="00096B68">
        <w:rPr>
          <w:rFonts w:ascii="Cambria" w:hAnsi="Cambria"/>
          <w:i/>
          <w:sz w:val="24"/>
          <w:szCs w:val="24"/>
        </w:rPr>
        <w:t>Subc</w:t>
      </w:r>
      <w:r w:rsidRPr="00096B68">
        <w:rPr>
          <w:rFonts w:ascii="Cambria" w:hAnsi="Cambria"/>
          <w:i/>
          <w:sz w:val="24"/>
          <w:szCs w:val="24"/>
        </w:rPr>
        <w:t xml:space="preserve">ommittee may </w:t>
      </w:r>
      <w:r w:rsidR="005C2CC5" w:rsidRPr="00096B68">
        <w:rPr>
          <w:rFonts w:ascii="Cambria" w:hAnsi="Cambria"/>
          <w:b/>
          <w:i/>
          <w:sz w:val="24"/>
          <w:szCs w:val="24"/>
        </w:rPr>
        <w:t>CO</w:t>
      </w:r>
      <w:r w:rsidR="004877E5" w:rsidRPr="00096B68">
        <w:rPr>
          <w:rFonts w:ascii="Cambria" w:hAnsi="Cambria"/>
          <w:b/>
          <w:i/>
          <w:sz w:val="24"/>
          <w:szCs w:val="24"/>
        </w:rPr>
        <w:t>NFIRM</w:t>
      </w:r>
      <w:r w:rsidR="004877E5" w:rsidRPr="00096B68">
        <w:rPr>
          <w:rFonts w:ascii="Cambria" w:hAnsi="Cambria"/>
          <w:bCs/>
          <w:i/>
          <w:sz w:val="24"/>
          <w:szCs w:val="24"/>
        </w:rPr>
        <w:t xml:space="preserve"> the </w:t>
      </w:r>
      <w:r w:rsidR="005B4CDC" w:rsidRPr="00096B68">
        <w:rPr>
          <w:rFonts w:ascii="Cambria" w:hAnsi="Cambria"/>
          <w:bCs/>
          <w:i/>
          <w:sz w:val="24"/>
          <w:szCs w:val="24"/>
        </w:rPr>
        <w:t xml:space="preserve">minutes </w:t>
      </w:r>
      <w:r w:rsidR="004877E5" w:rsidRPr="00096B68">
        <w:rPr>
          <w:rFonts w:ascii="Cambria" w:hAnsi="Cambria"/>
          <w:bCs/>
          <w:i/>
          <w:sz w:val="24"/>
          <w:szCs w:val="24"/>
        </w:rPr>
        <w:t>as circulated</w:t>
      </w:r>
      <w:r w:rsidR="005C2CC5" w:rsidRPr="00096B68">
        <w:rPr>
          <w:rFonts w:ascii="Cambria" w:hAnsi="Cambria"/>
          <w:b/>
          <w:i/>
          <w:sz w:val="24"/>
          <w:szCs w:val="24"/>
        </w:rPr>
        <w:t>.</w:t>
      </w:r>
    </w:p>
    <w:p w14:paraId="6F289ECA" w14:textId="77777777" w:rsidR="007D6669" w:rsidRPr="00096B68" w:rsidRDefault="007D6669" w:rsidP="00364247">
      <w:pPr>
        <w:jc w:val="center"/>
        <w:rPr>
          <w:rFonts w:ascii="Cambria" w:hAnsi="Cambria"/>
          <w:i/>
          <w:sz w:val="24"/>
          <w:szCs w:val="24"/>
        </w:rPr>
      </w:pPr>
    </w:p>
    <w:p w14:paraId="0C2ECF3F" w14:textId="657CEEF8" w:rsidR="00626222" w:rsidRPr="00096B68" w:rsidRDefault="00626222" w:rsidP="00626222">
      <w:pPr>
        <w:rPr>
          <w:rFonts w:ascii="Cambria" w:hAnsi="Cambria"/>
          <w:b/>
          <w:sz w:val="24"/>
          <w:szCs w:val="24"/>
        </w:rPr>
      </w:pPr>
      <w:r w:rsidRPr="00096B68">
        <w:rPr>
          <w:rFonts w:ascii="Cambria" w:hAnsi="Cambria"/>
          <w:b/>
          <w:sz w:val="24"/>
          <w:szCs w:val="24"/>
        </w:rPr>
        <w:t xml:space="preserve">ITEM 2 </w:t>
      </w:r>
      <w:r w:rsidR="000D078D" w:rsidRPr="00096B68">
        <w:rPr>
          <w:rFonts w:ascii="Cambria" w:hAnsi="Cambria"/>
          <w:b/>
          <w:sz w:val="24"/>
          <w:szCs w:val="24"/>
        </w:rPr>
        <w:t xml:space="preserve">TITLE, SCOPE AND COMPOSITION OF PCD </w:t>
      </w:r>
      <w:r w:rsidR="00E8152C" w:rsidRPr="00096B68">
        <w:rPr>
          <w:rFonts w:ascii="Cambria" w:hAnsi="Cambria"/>
          <w:b/>
          <w:sz w:val="24"/>
          <w:szCs w:val="24"/>
        </w:rPr>
        <w:t>1:3</w:t>
      </w:r>
    </w:p>
    <w:p w14:paraId="13C98E4B" w14:textId="775BA5F4" w:rsidR="00BE751C" w:rsidRPr="00096B68" w:rsidRDefault="00DA280C" w:rsidP="00BE751C">
      <w:pPr>
        <w:rPr>
          <w:rFonts w:ascii="Cambria" w:hAnsi="Cambria"/>
          <w:bCs/>
          <w:sz w:val="24"/>
          <w:szCs w:val="24"/>
          <w:lang w:val="en-US"/>
        </w:rPr>
      </w:pPr>
      <w:r w:rsidRPr="00096B68">
        <w:rPr>
          <w:rFonts w:ascii="Cambria" w:hAnsi="Cambria"/>
          <w:b/>
          <w:bCs/>
          <w:sz w:val="24"/>
          <w:szCs w:val="24"/>
          <w:lang w:val="en-US"/>
        </w:rPr>
        <w:t xml:space="preserve">2.1 </w:t>
      </w:r>
      <w:r w:rsidR="00BE751C" w:rsidRPr="00096B68">
        <w:rPr>
          <w:rFonts w:ascii="Cambria" w:hAnsi="Cambria"/>
          <w:bCs/>
          <w:sz w:val="24"/>
          <w:szCs w:val="24"/>
          <w:lang w:val="en-US"/>
        </w:rPr>
        <w:t xml:space="preserve">The title of the </w:t>
      </w:r>
      <w:r w:rsidR="000101B3" w:rsidRPr="00096B68">
        <w:rPr>
          <w:rFonts w:ascii="Cambria" w:hAnsi="Cambria"/>
          <w:bCs/>
          <w:sz w:val="24"/>
          <w:szCs w:val="24"/>
          <w:lang w:val="en-US"/>
        </w:rPr>
        <w:t>Subc</w:t>
      </w:r>
      <w:r w:rsidR="00BE751C" w:rsidRPr="00096B68">
        <w:rPr>
          <w:rFonts w:ascii="Cambria" w:hAnsi="Cambria"/>
          <w:bCs/>
          <w:sz w:val="24"/>
          <w:szCs w:val="24"/>
          <w:lang w:val="en-US"/>
        </w:rPr>
        <w:t>ommittee is given below:</w:t>
      </w:r>
    </w:p>
    <w:p w14:paraId="4F0C1DCA" w14:textId="39FC1D6C" w:rsidR="00B45D67" w:rsidRPr="00096B68" w:rsidRDefault="00BE751C" w:rsidP="00626222">
      <w:pPr>
        <w:rPr>
          <w:rFonts w:ascii="Cambria" w:hAnsi="Cambria"/>
          <w:bCs/>
          <w:sz w:val="24"/>
          <w:szCs w:val="24"/>
          <w:lang w:val="en-US"/>
        </w:rPr>
      </w:pPr>
      <w:r w:rsidRPr="00096B68">
        <w:rPr>
          <w:rFonts w:ascii="Cambria" w:hAnsi="Cambria"/>
          <w:b/>
          <w:sz w:val="24"/>
          <w:szCs w:val="24"/>
          <w:lang w:val="en-US"/>
        </w:rPr>
        <w:t>TITLE</w:t>
      </w:r>
      <w:r w:rsidRPr="00096B68">
        <w:rPr>
          <w:rFonts w:ascii="Cambria" w:hAnsi="Cambria"/>
          <w:bCs/>
          <w:sz w:val="24"/>
          <w:szCs w:val="24"/>
          <w:lang w:val="en-US"/>
        </w:rPr>
        <w:t xml:space="preserve"> </w:t>
      </w:r>
      <w:r w:rsidR="00A5161A" w:rsidRPr="00096B68">
        <w:rPr>
          <w:rFonts w:ascii="Cambria" w:hAnsi="Cambria"/>
          <w:bCs/>
          <w:sz w:val="24"/>
          <w:szCs w:val="24"/>
          <w:lang w:val="en-US"/>
        </w:rPr>
        <w:t>–</w:t>
      </w:r>
      <w:r w:rsidRPr="00096B68">
        <w:rPr>
          <w:rFonts w:ascii="Cambria" w:hAnsi="Cambria"/>
          <w:bCs/>
          <w:sz w:val="24"/>
          <w:szCs w:val="24"/>
          <w:lang w:val="en-US"/>
        </w:rPr>
        <w:t xml:space="preserve"> </w:t>
      </w:r>
      <w:proofErr w:type="spellStart"/>
      <w:r w:rsidR="004A46BB" w:rsidRPr="00096B68">
        <w:rPr>
          <w:rFonts w:ascii="Cambria" w:hAnsi="Cambria"/>
          <w:bCs/>
          <w:sz w:val="24"/>
          <w:szCs w:val="24"/>
          <w:lang w:val="en-US"/>
        </w:rPr>
        <w:t>Physico</w:t>
      </w:r>
      <w:proofErr w:type="spellEnd"/>
      <w:r w:rsidR="004A46BB" w:rsidRPr="00096B68">
        <w:rPr>
          <w:rFonts w:ascii="Cambria" w:hAnsi="Cambria"/>
          <w:bCs/>
          <w:sz w:val="24"/>
          <w:szCs w:val="24"/>
          <w:lang w:val="en-US"/>
        </w:rPr>
        <w:t>-chemical Test Methods for Petroleum and related products of synthetic or biological origin (excluding bitumen, lubricants, greases and gaseous fuels)</w:t>
      </w:r>
    </w:p>
    <w:p w14:paraId="180183C4" w14:textId="06AC1549" w:rsidR="004A46BB" w:rsidRPr="00096B68" w:rsidRDefault="004A0F3D" w:rsidP="00626222">
      <w:pPr>
        <w:rPr>
          <w:rFonts w:ascii="Cambria" w:hAnsi="Cambria"/>
          <w:bCs/>
          <w:sz w:val="24"/>
          <w:szCs w:val="24"/>
          <w:lang w:val="en-US"/>
        </w:rPr>
      </w:pPr>
      <w:r w:rsidRPr="00096B68">
        <w:rPr>
          <w:rFonts w:ascii="Cambria" w:eastAsia="Times New Roman" w:hAnsi="Cambria" w:cs="Times New Roman"/>
          <w:bCs/>
          <w:color w:val="000000"/>
          <w:sz w:val="24"/>
          <w:szCs w:val="24"/>
          <w:lang w:eastAsia="en-IN" w:bidi="hi-IN"/>
        </w:rPr>
        <w:t>In compliance to DG BIS directives, proposed rename is “</w:t>
      </w:r>
      <w:proofErr w:type="spellStart"/>
      <w:r w:rsidRPr="00096B68">
        <w:rPr>
          <w:rFonts w:ascii="Cambria" w:hAnsi="Cambria"/>
          <w:bCs/>
          <w:sz w:val="24"/>
          <w:szCs w:val="24"/>
          <w:lang w:val="en-US"/>
        </w:rPr>
        <w:t>Physico</w:t>
      </w:r>
      <w:proofErr w:type="spellEnd"/>
      <w:r w:rsidRPr="00096B68">
        <w:rPr>
          <w:rFonts w:ascii="Cambria" w:hAnsi="Cambria"/>
          <w:bCs/>
          <w:sz w:val="24"/>
          <w:szCs w:val="24"/>
          <w:lang w:val="en-US"/>
        </w:rPr>
        <w:t>-chemical Test Methods for Petroleum and related products of synthetic or biological origin (excluding bitumen, lubricants, greases and gaseous fuels)</w:t>
      </w:r>
      <w:r w:rsidRPr="00096B68">
        <w:rPr>
          <w:rFonts w:ascii="Cambria" w:eastAsia="Times New Roman" w:hAnsi="Cambria" w:cs="Times New Roman"/>
          <w:bCs/>
          <w:color w:val="000000"/>
          <w:sz w:val="24"/>
          <w:szCs w:val="24"/>
          <w:lang w:eastAsia="en-IN" w:bidi="hi-IN"/>
        </w:rPr>
        <w:t>”</w:t>
      </w:r>
    </w:p>
    <w:p w14:paraId="3764491A" w14:textId="1D553B85" w:rsidR="00B9109F" w:rsidRPr="00096B68" w:rsidRDefault="00B9109F" w:rsidP="00626222">
      <w:pPr>
        <w:rPr>
          <w:rFonts w:ascii="Cambria" w:hAnsi="Cambria"/>
          <w:bCs/>
          <w:sz w:val="24"/>
          <w:szCs w:val="24"/>
          <w:lang w:val="en-US"/>
        </w:rPr>
      </w:pPr>
    </w:p>
    <w:p w14:paraId="69D92552" w14:textId="4A79A9FB" w:rsidR="00B9109F" w:rsidRPr="00096B68" w:rsidRDefault="00B9109F" w:rsidP="00626222">
      <w:pPr>
        <w:rPr>
          <w:rFonts w:ascii="Cambria" w:hAnsi="Cambria"/>
          <w:bCs/>
          <w:sz w:val="24"/>
          <w:szCs w:val="24"/>
          <w:lang w:val="en-US"/>
        </w:rPr>
      </w:pPr>
    </w:p>
    <w:p w14:paraId="387AF14E" w14:textId="77777777" w:rsidR="00B9109F" w:rsidRPr="00096B68" w:rsidRDefault="00B9109F" w:rsidP="00626222">
      <w:pPr>
        <w:rPr>
          <w:rFonts w:ascii="Cambria" w:hAnsi="Cambria"/>
          <w:bCs/>
          <w:sz w:val="24"/>
          <w:szCs w:val="24"/>
          <w:lang w:val="en-US"/>
        </w:rPr>
      </w:pPr>
    </w:p>
    <w:p w14:paraId="35440811" w14:textId="0A7BEBA7" w:rsidR="00BE751C" w:rsidRPr="00096B68" w:rsidRDefault="00BE751C" w:rsidP="00626222">
      <w:pPr>
        <w:rPr>
          <w:rFonts w:ascii="Cambria" w:hAnsi="Cambria"/>
          <w:sz w:val="24"/>
          <w:szCs w:val="24"/>
        </w:rPr>
      </w:pPr>
      <w:r w:rsidRPr="00096B68">
        <w:rPr>
          <w:rFonts w:ascii="Cambria" w:hAnsi="Cambria"/>
          <w:b/>
          <w:sz w:val="24"/>
          <w:szCs w:val="24"/>
        </w:rPr>
        <w:t>2.2</w:t>
      </w:r>
      <w:r w:rsidRPr="00096B68">
        <w:rPr>
          <w:rFonts w:ascii="Cambria" w:hAnsi="Cambria"/>
          <w:sz w:val="24"/>
          <w:szCs w:val="24"/>
        </w:rPr>
        <w:t xml:space="preserve"> The scope of the </w:t>
      </w:r>
      <w:r w:rsidR="00E93B31" w:rsidRPr="00096B68">
        <w:rPr>
          <w:rFonts w:ascii="Cambria" w:hAnsi="Cambria"/>
          <w:sz w:val="24"/>
          <w:szCs w:val="24"/>
        </w:rPr>
        <w:t>Subc</w:t>
      </w:r>
      <w:r w:rsidRPr="00096B68">
        <w:rPr>
          <w:rFonts w:ascii="Cambria" w:hAnsi="Cambria"/>
          <w:sz w:val="24"/>
          <w:szCs w:val="24"/>
        </w:rPr>
        <w:t>ommittee is given below:</w:t>
      </w:r>
    </w:p>
    <w:p w14:paraId="7B6A2D37" w14:textId="33559E4D" w:rsidR="00B166E0" w:rsidRPr="00096B68" w:rsidRDefault="00BE751C" w:rsidP="00B166E0">
      <w:pPr>
        <w:spacing w:after="0"/>
        <w:jc w:val="both"/>
        <w:rPr>
          <w:rFonts w:ascii="Cambria" w:hAnsi="Cambria"/>
          <w:sz w:val="24"/>
          <w:szCs w:val="24"/>
        </w:rPr>
      </w:pPr>
      <w:r w:rsidRPr="00096B68">
        <w:rPr>
          <w:rFonts w:ascii="Cambria" w:hAnsi="Cambria"/>
          <w:b/>
          <w:bCs/>
          <w:sz w:val="24"/>
          <w:szCs w:val="24"/>
        </w:rPr>
        <w:t>SCOPE</w:t>
      </w:r>
      <w:r w:rsidRPr="00096B68">
        <w:rPr>
          <w:rFonts w:ascii="Cambria" w:hAnsi="Cambria"/>
          <w:sz w:val="24"/>
          <w:szCs w:val="24"/>
        </w:rPr>
        <w:t xml:space="preserve"> –</w:t>
      </w:r>
    </w:p>
    <w:p w14:paraId="7221F763" w14:textId="19E0076C" w:rsidR="00B166E0" w:rsidRPr="00096B68" w:rsidRDefault="00BE751C" w:rsidP="00B166E0">
      <w:pPr>
        <w:spacing w:after="0"/>
        <w:jc w:val="both"/>
        <w:rPr>
          <w:rFonts w:ascii="Cambria" w:eastAsia="Times New Roman" w:hAnsi="Cambria" w:cs="Times New Roman"/>
          <w:sz w:val="24"/>
          <w:szCs w:val="24"/>
          <w:lang w:eastAsia="en-IN" w:bidi="hi-IN"/>
        </w:rPr>
      </w:pPr>
      <w:r w:rsidRPr="00096B68">
        <w:rPr>
          <w:rFonts w:ascii="Cambria" w:hAnsi="Cambria"/>
          <w:sz w:val="24"/>
          <w:szCs w:val="24"/>
        </w:rPr>
        <w:t xml:space="preserve"> </w:t>
      </w:r>
      <w:r w:rsidR="00B166E0" w:rsidRPr="00096B68">
        <w:rPr>
          <w:rFonts w:ascii="Cambria" w:eastAsia="Times New Roman" w:hAnsi="Cambria" w:cs="Times New Roman"/>
          <w:color w:val="000000"/>
          <w:sz w:val="24"/>
          <w:szCs w:val="24"/>
          <w:lang w:eastAsia="en-IN" w:bidi="hi-IN"/>
        </w:rPr>
        <w:t>(i) To formulate Indian Standards for</w:t>
      </w:r>
      <w:r w:rsidR="004A46BB" w:rsidRPr="00096B68">
        <w:rPr>
          <w:rFonts w:ascii="Cambria" w:eastAsia="Times New Roman" w:hAnsi="Cambria" w:cs="Times New Roman"/>
          <w:color w:val="000000"/>
          <w:sz w:val="24"/>
          <w:szCs w:val="24"/>
          <w:lang w:eastAsia="en-IN" w:bidi="hi-IN"/>
        </w:rPr>
        <w:t xml:space="preserve"> </w:t>
      </w:r>
      <w:r w:rsidR="004A46BB" w:rsidRPr="00096B68">
        <w:rPr>
          <w:rFonts w:ascii="Cambria" w:hAnsi="Cambria"/>
          <w:bCs/>
          <w:sz w:val="24"/>
          <w:szCs w:val="24"/>
          <w:lang w:val="en-US"/>
        </w:rPr>
        <w:t>Physico-chemical</w:t>
      </w:r>
      <w:r w:rsidR="00B166E0" w:rsidRPr="00096B68">
        <w:rPr>
          <w:rFonts w:ascii="Cambria" w:eastAsia="Times New Roman" w:hAnsi="Cambria" w:cs="Times New Roman"/>
          <w:color w:val="000000"/>
          <w:sz w:val="24"/>
          <w:szCs w:val="24"/>
          <w:lang w:eastAsia="en-IN" w:bidi="hi-IN"/>
        </w:rPr>
        <w:t xml:space="preserve"> test methods for petroleum, and related products of synthetic or biological origin (excluding bitumen, lubricants, greases and gaseous fuels), </w:t>
      </w:r>
    </w:p>
    <w:p w14:paraId="62ED13B7" w14:textId="23AA8B83" w:rsidR="00D74517" w:rsidRPr="00096B68" w:rsidRDefault="00B166E0" w:rsidP="00B166E0">
      <w:pPr>
        <w:spacing w:after="0"/>
        <w:jc w:val="both"/>
        <w:rPr>
          <w:rFonts w:ascii="Cambria" w:eastAsia="Times New Roman" w:hAnsi="Cambria" w:cs="Times New Roman"/>
          <w:color w:val="000000"/>
          <w:sz w:val="24"/>
          <w:szCs w:val="24"/>
          <w:lang w:eastAsia="en-IN" w:bidi="hi-IN"/>
        </w:rPr>
      </w:pPr>
      <w:r w:rsidRPr="00096B68">
        <w:rPr>
          <w:rFonts w:ascii="Cambria" w:eastAsia="Times New Roman" w:hAnsi="Cambria" w:cs="Times New Roman"/>
          <w:color w:val="000000"/>
          <w:sz w:val="24"/>
          <w:szCs w:val="24"/>
          <w:lang w:eastAsia="en-IN" w:bidi="hi-IN"/>
        </w:rPr>
        <w:t xml:space="preserve">(ii) To organize Inter-laboratory </w:t>
      </w:r>
      <w:r w:rsidR="004A46BB" w:rsidRPr="00096B68">
        <w:rPr>
          <w:rFonts w:ascii="Cambria" w:eastAsia="Times New Roman" w:hAnsi="Cambria" w:cs="Times New Roman"/>
          <w:color w:val="000000"/>
          <w:sz w:val="24"/>
          <w:szCs w:val="24"/>
          <w:lang w:eastAsia="en-IN" w:bidi="hi-IN"/>
        </w:rPr>
        <w:t xml:space="preserve">correlation </w:t>
      </w:r>
      <w:r w:rsidRPr="00096B68">
        <w:rPr>
          <w:rFonts w:ascii="Cambria" w:eastAsia="Times New Roman" w:hAnsi="Cambria" w:cs="Times New Roman"/>
          <w:color w:val="000000"/>
          <w:sz w:val="24"/>
          <w:szCs w:val="24"/>
          <w:lang w:eastAsia="en-IN" w:bidi="hi-IN"/>
        </w:rPr>
        <w:t>studies for formulating the relevant Indian standards.</w:t>
      </w:r>
    </w:p>
    <w:p w14:paraId="0BAAA363" w14:textId="380B9EEC" w:rsidR="00990078" w:rsidRPr="00096B68" w:rsidRDefault="00CC3BE2" w:rsidP="00345859">
      <w:pPr>
        <w:ind w:left="2160"/>
        <w:rPr>
          <w:rFonts w:ascii="Cambria" w:eastAsia="Cambria" w:hAnsi="Cambria" w:cs="Cambria"/>
          <w:i/>
          <w:sz w:val="24"/>
          <w:szCs w:val="24"/>
        </w:rPr>
      </w:pPr>
      <w:r w:rsidRPr="00096B68">
        <w:rPr>
          <w:rFonts w:ascii="Cambria" w:eastAsia="Cambria" w:hAnsi="Cambria" w:cs="Cambria"/>
          <w:i/>
          <w:sz w:val="24"/>
          <w:szCs w:val="24"/>
        </w:rPr>
        <w:t xml:space="preserve">    </w:t>
      </w:r>
    </w:p>
    <w:p w14:paraId="03CCE884" w14:textId="53CA1C40" w:rsidR="007D6669" w:rsidRPr="00096B68" w:rsidRDefault="00CC3BE2" w:rsidP="003E06D6">
      <w:pPr>
        <w:ind w:left="2160" w:firstLine="720"/>
        <w:rPr>
          <w:rFonts w:ascii="Cambria" w:hAnsi="Cambria"/>
          <w:b/>
          <w:sz w:val="24"/>
          <w:szCs w:val="24"/>
        </w:rPr>
      </w:pPr>
      <w:r w:rsidRPr="00096B68">
        <w:rPr>
          <w:rFonts w:ascii="Cambria" w:eastAsia="Cambria" w:hAnsi="Cambria" w:cs="Cambria"/>
          <w:i/>
          <w:sz w:val="24"/>
          <w:szCs w:val="24"/>
        </w:rPr>
        <w:t xml:space="preserve"> </w:t>
      </w:r>
      <w:r w:rsidR="00B45D67" w:rsidRPr="00096B68">
        <w:rPr>
          <w:rFonts w:ascii="Cambria" w:eastAsia="Cambria" w:hAnsi="Cambria" w:cs="Cambria"/>
          <w:i/>
          <w:sz w:val="24"/>
          <w:szCs w:val="24"/>
        </w:rPr>
        <w:t>The Subcommittee may</w:t>
      </w:r>
      <w:r w:rsidR="00B45D67" w:rsidRPr="00096B68">
        <w:rPr>
          <w:rFonts w:ascii="Cambria" w:eastAsia="Cambria" w:hAnsi="Cambria" w:cs="Cambria"/>
          <w:sz w:val="24"/>
          <w:szCs w:val="24"/>
        </w:rPr>
        <w:t xml:space="preserve"> </w:t>
      </w:r>
      <w:r w:rsidR="00B45D67" w:rsidRPr="00096B68">
        <w:rPr>
          <w:rFonts w:ascii="Cambria" w:eastAsia="Cambria" w:hAnsi="Cambria" w:cs="Cambria"/>
          <w:b/>
          <w:i/>
          <w:sz w:val="24"/>
          <w:szCs w:val="24"/>
        </w:rPr>
        <w:t>CONSIDER</w:t>
      </w:r>
      <w:r w:rsidR="00B45D67" w:rsidRPr="00096B68">
        <w:rPr>
          <w:rFonts w:ascii="Cambria" w:eastAsia="Cambria" w:hAnsi="Cambria" w:cs="Cambria"/>
          <w:sz w:val="24"/>
          <w:szCs w:val="24"/>
        </w:rPr>
        <w:t>.</w:t>
      </w:r>
    </w:p>
    <w:p w14:paraId="24D7534E" w14:textId="77777777" w:rsidR="007D6669" w:rsidRPr="00096B68" w:rsidRDefault="007D6669" w:rsidP="00626222">
      <w:pPr>
        <w:rPr>
          <w:rFonts w:ascii="Cambria" w:hAnsi="Cambria"/>
          <w:b/>
          <w:sz w:val="24"/>
          <w:szCs w:val="24"/>
        </w:rPr>
      </w:pPr>
    </w:p>
    <w:p w14:paraId="118B7410" w14:textId="0941C116" w:rsidR="003A0865" w:rsidRPr="00096B68" w:rsidRDefault="005D0DEA" w:rsidP="00626222">
      <w:pPr>
        <w:rPr>
          <w:rFonts w:ascii="Cambria" w:hAnsi="Cambria"/>
          <w:sz w:val="24"/>
          <w:szCs w:val="24"/>
        </w:rPr>
      </w:pPr>
      <w:r w:rsidRPr="00096B68">
        <w:rPr>
          <w:rFonts w:ascii="Cambria" w:hAnsi="Cambria"/>
          <w:b/>
          <w:sz w:val="24"/>
          <w:szCs w:val="24"/>
        </w:rPr>
        <w:t>2.3</w:t>
      </w:r>
      <w:r w:rsidRPr="00096B68">
        <w:rPr>
          <w:rFonts w:ascii="Cambria" w:hAnsi="Cambria"/>
          <w:sz w:val="24"/>
          <w:szCs w:val="24"/>
        </w:rPr>
        <w:t xml:space="preserve"> </w:t>
      </w:r>
      <w:r w:rsidR="00272B4D" w:rsidRPr="00096B68">
        <w:rPr>
          <w:rFonts w:ascii="Cambria" w:hAnsi="Cambria"/>
          <w:sz w:val="24"/>
          <w:szCs w:val="24"/>
        </w:rPr>
        <w:t>The composition</w:t>
      </w:r>
      <w:r w:rsidR="00531685" w:rsidRPr="00096B68">
        <w:rPr>
          <w:rFonts w:ascii="Cambria" w:hAnsi="Cambria"/>
          <w:sz w:val="24"/>
          <w:szCs w:val="24"/>
        </w:rPr>
        <w:t xml:space="preserve"> cum attendance of last three meetings</w:t>
      </w:r>
      <w:r w:rsidR="00272B4D" w:rsidRPr="00096B68">
        <w:rPr>
          <w:rFonts w:ascii="Cambria" w:hAnsi="Cambria"/>
          <w:sz w:val="24"/>
          <w:szCs w:val="24"/>
        </w:rPr>
        <w:t xml:space="preserve"> of </w:t>
      </w:r>
      <w:r w:rsidR="00221221" w:rsidRPr="00096B68">
        <w:rPr>
          <w:rFonts w:ascii="Cambria" w:hAnsi="Cambria"/>
          <w:sz w:val="24"/>
          <w:szCs w:val="24"/>
        </w:rPr>
        <w:t xml:space="preserve">PCD </w:t>
      </w:r>
      <w:r w:rsidR="00803286" w:rsidRPr="00096B68">
        <w:rPr>
          <w:rFonts w:ascii="Cambria" w:hAnsi="Cambria"/>
          <w:sz w:val="24"/>
          <w:szCs w:val="24"/>
        </w:rPr>
        <w:t>1:3</w:t>
      </w:r>
      <w:r w:rsidR="00531685" w:rsidRPr="00096B68">
        <w:rPr>
          <w:rFonts w:ascii="Cambria" w:hAnsi="Cambria"/>
          <w:sz w:val="24"/>
          <w:szCs w:val="24"/>
        </w:rPr>
        <w:t xml:space="preserve"> </w:t>
      </w:r>
      <w:r w:rsidR="00272B4D" w:rsidRPr="00096B68">
        <w:rPr>
          <w:rFonts w:ascii="Cambria" w:hAnsi="Cambria"/>
          <w:sz w:val="24"/>
          <w:szCs w:val="24"/>
        </w:rPr>
        <w:t xml:space="preserve">is given in </w:t>
      </w:r>
      <w:r w:rsidR="00780FF7" w:rsidRPr="00096B68">
        <w:rPr>
          <w:rFonts w:ascii="Cambria" w:hAnsi="Cambria"/>
          <w:b/>
          <w:sz w:val="24"/>
          <w:szCs w:val="24"/>
        </w:rPr>
        <w:t xml:space="preserve">Annex </w:t>
      </w:r>
      <w:r w:rsidR="002A2C5F" w:rsidRPr="00096B68">
        <w:rPr>
          <w:rFonts w:ascii="Cambria" w:hAnsi="Cambria"/>
          <w:b/>
          <w:sz w:val="24"/>
          <w:szCs w:val="24"/>
        </w:rPr>
        <w:t>I</w:t>
      </w:r>
      <w:r w:rsidR="00272B4D" w:rsidRPr="00096B68">
        <w:rPr>
          <w:rFonts w:ascii="Cambria" w:hAnsi="Cambria"/>
          <w:sz w:val="24"/>
          <w:szCs w:val="24"/>
        </w:rPr>
        <w:t>.</w:t>
      </w:r>
      <w:r w:rsidR="00A702AB" w:rsidRPr="00096B68">
        <w:rPr>
          <w:rFonts w:ascii="Cambria" w:hAnsi="Cambria"/>
          <w:sz w:val="24"/>
          <w:szCs w:val="24"/>
        </w:rPr>
        <w:t xml:space="preserve"> </w:t>
      </w:r>
    </w:p>
    <w:p w14:paraId="40DE54F3" w14:textId="55757F4D" w:rsidR="001E3417" w:rsidRPr="00096B68" w:rsidRDefault="00035FBE" w:rsidP="009272C0">
      <w:pPr>
        <w:rPr>
          <w:rFonts w:ascii="Cambria" w:hAnsi="Cambria"/>
          <w:sz w:val="24"/>
          <w:szCs w:val="24"/>
        </w:rPr>
      </w:pPr>
      <w:r w:rsidRPr="00096B68">
        <w:rPr>
          <w:rFonts w:ascii="Cambria" w:hAnsi="Cambria"/>
          <w:sz w:val="24"/>
          <w:szCs w:val="24"/>
        </w:rPr>
        <w:t xml:space="preserve">                                         </w:t>
      </w:r>
      <w:bookmarkStart w:id="0" w:name="_MON_1793312816"/>
      <w:bookmarkEnd w:id="0"/>
      <w:r w:rsidR="001E3417">
        <w:rPr>
          <w:rFonts w:ascii="Cambria" w:hAnsi="Cambria"/>
          <w:sz w:val="24"/>
          <w:szCs w:val="24"/>
        </w:rPr>
        <w:object w:dxaOrig="1534" w:dyaOrig="997" w14:anchorId="17A19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76.6pt;height:50.1pt" o:ole="">
            <v:imagedata r:id="rId10" o:title=""/>
          </v:shape>
          <o:OLEObject Type="Embed" ProgID="Word.Document.12" ShapeID="_x0000_i1050" DrawAspect="Icon" ObjectID="_1793313182" r:id="rId11">
            <o:FieldCodes>\s</o:FieldCodes>
          </o:OLEObject>
        </w:object>
      </w:r>
    </w:p>
    <w:p w14:paraId="243BF3F6" w14:textId="677D3C07" w:rsidR="00E5408F" w:rsidRPr="00096B68" w:rsidRDefault="00E82426" w:rsidP="003E06D6">
      <w:pPr>
        <w:spacing w:after="0"/>
        <w:ind w:left="2880" w:right="-80"/>
        <w:rPr>
          <w:rFonts w:ascii="Cambria" w:eastAsia="Cambria" w:hAnsi="Cambria" w:cs="Cambria"/>
          <w:sz w:val="24"/>
          <w:szCs w:val="24"/>
        </w:rPr>
      </w:pPr>
      <w:r w:rsidRPr="00096B68">
        <w:rPr>
          <w:rFonts w:ascii="Cambria" w:hAnsi="Cambria"/>
          <w:color w:val="FF0000"/>
          <w:sz w:val="24"/>
          <w:szCs w:val="24"/>
        </w:rPr>
        <w:t xml:space="preserve"> </w:t>
      </w:r>
      <w:r w:rsidR="00E5408F" w:rsidRPr="00096B68">
        <w:rPr>
          <w:rFonts w:ascii="Cambria" w:eastAsia="Cambria" w:hAnsi="Cambria" w:cs="Cambria"/>
          <w:i/>
          <w:sz w:val="24"/>
          <w:szCs w:val="24"/>
        </w:rPr>
        <w:t>The Subcommittee may</w:t>
      </w:r>
      <w:r w:rsidR="00E5408F" w:rsidRPr="00096B68">
        <w:rPr>
          <w:rFonts w:ascii="Cambria" w:eastAsia="Cambria" w:hAnsi="Cambria" w:cs="Cambria"/>
          <w:sz w:val="24"/>
          <w:szCs w:val="24"/>
        </w:rPr>
        <w:t xml:space="preserve"> </w:t>
      </w:r>
      <w:r w:rsidR="00E5408F" w:rsidRPr="00096B68">
        <w:rPr>
          <w:rFonts w:ascii="Cambria" w:eastAsia="Cambria" w:hAnsi="Cambria" w:cs="Cambria"/>
          <w:b/>
          <w:i/>
          <w:sz w:val="24"/>
          <w:szCs w:val="24"/>
        </w:rPr>
        <w:t>CONSIDER</w:t>
      </w:r>
      <w:r w:rsidR="00E5408F" w:rsidRPr="00096B68">
        <w:rPr>
          <w:rFonts w:ascii="Cambria" w:eastAsia="Cambria" w:hAnsi="Cambria" w:cs="Cambria"/>
          <w:sz w:val="24"/>
          <w:szCs w:val="24"/>
        </w:rPr>
        <w:t>.</w:t>
      </w:r>
    </w:p>
    <w:p w14:paraId="4A74D825" w14:textId="77777777" w:rsidR="004B33FF" w:rsidRPr="00096B68" w:rsidRDefault="004B33FF" w:rsidP="003E06D6">
      <w:pPr>
        <w:spacing w:after="0"/>
        <w:ind w:left="2880" w:right="-80"/>
        <w:rPr>
          <w:rFonts w:ascii="Cambria" w:eastAsia="Cambria" w:hAnsi="Cambria" w:cs="Cambria"/>
          <w:sz w:val="24"/>
          <w:szCs w:val="24"/>
        </w:rPr>
      </w:pPr>
    </w:p>
    <w:p w14:paraId="15EEE54B" w14:textId="43FDB0D8" w:rsidR="00EB6A08" w:rsidRPr="00096B68" w:rsidRDefault="00EB6A08" w:rsidP="00626222">
      <w:pPr>
        <w:rPr>
          <w:rFonts w:ascii="Cambria" w:hAnsi="Cambria"/>
          <w:b/>
          <w:sz w:val="24"/>
          <w:szCs w:val="24"/>
        </w:rPr>
      </w:pPr>
      <w:r w:rsidRPr="00096B68">
        <w:rPr>
          <w:rFonts w:ascii="Cambria" w:hAnsi="Cambria"/>
          <w:b/>
          <w:sz w:val="24"/>
          <w:szCs w:val="24"/>
        </w:rPr>
        <w:t xml:space="preserve">ITEM 3 ACTIVITIES OF </w:t>
      </w:r>
      <w:r w:rsidR="002B344C" w:rsidRPr="00096B68">
        <w:rPr>
          <w:rFonts w:ascii="Cambria" w:hAnsi="Cambria"/>
          <w:b/>
          <w:sz w:val="24"/>
          <w:szCs w:val="24"/>
        </w:rPr>
        <w:t xml:space="preserve">THE SUBCOMMITTEE </w:t>
      </w:r>
      <w:r w:rsidR="00132AFF" w:rsidRPr="00096B68">
        <w:rPr>
          <w:rFonts w:ascii="Cambria" w:hAnsi="Cambria"/>
          <w:b/>
          <w:sz w:val="24"/>
          <w:szCs w:val="24"/>
        </w:rPr>
        <w:t xml:space="preserve">PCD </w:t>
      </w:r>
      <w:r w:rsidR="00803286" w:rsidRPr="00096B68">
        <w:rPr>
          <w:rFonts w:ascii="Cambria" w:hAnsi="Cambria"/>
          <w:b/>
          <w:sz w:val="24"/>
          <w:szCs w:val="24"/>
        </w:rPr>
        <w:t>1:3</w:t>
      </w:r>
      <w:r w:rsidR="00E84305" w:rsidRPr="00096B68">
        <w:rPr>
          <w:rFonts w:ascii="Cambria" w:hAnsi="Cambria"/>
          <w:b/>
          <w:sz w:val="24"/>
          <w:szCs w:val="24"/>
        </w:rPr>
        <w:t xml:space="preserve"> </w:t>
      </w:r>
    </w:p>
    <w:p w14:paraId="08DF2732" w14:textId="728219FF" w:rsidR="00EB6A08" w:rsidRPr="00096B68" w:rsidRDefault="00D449A5" w:rsidP="00626222">
      <w:pPr>
        <w:rPr>
          <w:rFonts w:ascii="Cambria" w:hAnsi="Cambria"/>
          <w:sz w:val="24"/>
          <w:szCs w:val="24"/>
        </w:rPr>
      </w:pPr>
      <w:r w:rsidRPr="00096B68">
        <w:rPr>
          <w:rFonts w:ascii="Cambria" w:hAnsi="Cambria"/>
          <w:b/>
          <w:sz w:val="24"/>
          <w:szCs w:val="24"/>
        </w:rPr>
        <w:t>3.1</w:t>
      </w:r>
      <w:r w:rsidRPr="00096B68">
        <w:rPr>
          <w:rFonts w:ascii="Cambria" w:hAnsi="Cambria"/>
          <w:sz w:val="24"/>
          <w:szCs w:val="24"/>
        </w:rPr>
        <w:t xml:space="preserve"> </w:t>
      </w:r>
      <w:r w:rsidR="00EB6A08" w:rsidRPr="00096B68">
        <w:rPr>
          <w:rFonts w:ascii="Cambria" w:hAnsi="Cambria"/>
          <w:sz w:val="24"/>
          <w:szCs w:val="24"/>
        </w:rPr>
        <w:t xml:space="preserve">The </w:t>
      </w:r>
      <w:r w:rsidR="00132AFF" w:rsidRPr="00096B68">
        <w:rPr>
          <w:rFonts w:ascii="Cambria" w:hAnsi="Cambria"/>
          <w:sz w:val="24"/>
          <w:szCs w:val="24"/>
        </w:rPr>
        <w:t>program of work</w:t>
      </w:r>
      <w:r w:rsidR="00EB6A08" w:rsidRPr="00096B68">
        <w:rPr>
          <w:rFonts w:ascii="Cambria" w:hAnsi="Cambria"/>
          <w:sz w:val="24"/>
          <w:szCs w:val="24"/>
        </w:rPr>
        <w:t xml:space="preserve"> and list of standards </w:t>
      </w:r>
      <w:r w:rsidR="00132AFF" w:rsidRPr="00096B68">
        <w:rPr>
          <w:rFonts w:ascii="Cambria" w:hAnsi="Cambria"/>
          <w:sz w:val="24"/>
          <w:szCs w:val="24"/>
        </w:rPr>
        <w:t xml:space="preserve">published under PCD </w:t>
      </w:r>
      <w:r w:rsidR="00803286" w:rsidRPr="00096B68">
        <w:rPr>
          <w:rFonts w:ascii="Cambria" w:hAnsi="Cambria"/>
          <w:sz w:val="24"/>
          <w:szCs w:val="24"/>
        </w:rPr>
        <w:t>1:3</w:t>
      </w:r>
      <w:r w:rsidR="00132AFF" w:rsidRPr="00096B68">
        <w:rPr>
          <w:rFonts w:ascii="Cambria" w:hAnsi="Cambria"/>
          <w:sz w:val="24"/>
          <w:szCs w:val="24"/>
        </w:rPr>
        <w:t xml:space="preserve"> </w:t>
      </w:r>
      <w:r w:rsidR="00EE6380" w:rsidRPr="00096B68">
        <w:rPr>
          <w:rFonts w:ascii="Cambria" w:hAnsi="Cambria"/>
          <w:sz w:val="24"/>
          <w:szCs w:val="24"/>
        </w:rPr>
        <w:t>is</w:t>
      </w:r>
      <w:r w:rsidR="00EB6A08" w:rsidRPr="00096B68">
        <w:rPr>
          <w:rFonts w:ascii="Cambria" w:hAnsi="Cambria"/>
          <w:sz w:val="24"/>
          <w:szCs w:val="24"/>
        </w:rPr>
        <w:t xml:space="preserve"> given in </w:t>
      </w:r>
      <w:r w:rsidR="00E84305" w:rsidRPr="00096B68">
        <w:rPr>
          <w:rFonts w:ascii="Cambria" w:hAnsi="Cambria"/>
          <w:b/>
          <w:sz w:val="24"/>
          <w:szCs w:val="24"/>
        </w:rPr>
        <w:t>Annex II</w:t>
      </w:r>
      <w:r w:rsidR="00EB6A08" w:rsidRPr="00096B68">
        <w:rPr>
          <w:rFonts w:ascii="Cambria" w:hAnsi="Cambria"/>
          <w:sz w:val="24"/>
          <w:szCs w:val="24"/>
        </w:rPr>
        <w:t>.</w:t>
      </w:r>
    </w:p>
    <w:p w14:paraId="52A16398" w14:textId="14E46B58" w:rsidR="00C22C72" w:rsidRPr="00096B68" w:rsidRDefault="00703521" w:rsidP="00626222">
      <w:pPr>
        <w:rPr>
          <w:rFonts w:ascii="Cambria" w:hAnsi="Cambria"/>
          <w:sz w:val="24"/>
          <w:szCs w:val="24"/>
        </w:rPr>
      </w:pPr>
      <w:r w:rsidRPr="00096B68">
        <w:rPr>
          <w:rFonts w:ascii="Cambria" w:hAnsi="Cambria"/>
          <w:sz w:val="24"/>
          <w:szCs w:val="24"/>
        </w:rPr>
        <w:t xml:space="preserve">                                            </w:t>
      </w:r>
      <w:bookmarkStart w:id="1" w:name="_MON_1758491915"/>
      <w:bookmarkEnd w:id="1"/>
      <w:r w:rsidR="006505DF" w:rsidRPr="00096B68">
        <w:rPr>
          <w:rFonts w:ascii="Cambria" w:hAnsi="Cambria"/>
          <w:sz w:val="24"/>
          <w:szCs w:val="24"/>
        </w:rPr>
        <w:object w:dxaOrig="1534" w:dyaOrig="997" w14:anchorId="74130FDC">
          <v:shape id="_x0000_i1026" type="#_x0000_t75" style="width:76.6pt;height:49.55pt" o:ole="">
            <v:imagedata r:id="rId12" o:title=""/>
          </v:shape>
          <o:OLEObject Type="Embed" ProgID="Word.Document.12" ShapeID="_x0000_i1026" DrawAspect="Icon" ObjectID="_1793313183" r:id="rId13">
            <o:FieldCodes>\s</o:FieldCodes>
          </o:OLEObject>
        </w:object>
      </w:r>
    </w:p>
    <w:p w14:paraId="2BE1A4FA" w14:textId="599679B9" w:rsidR="003353A8" w:rsidRPr="00096B68" w:rsidRDefault="0014570E" w:rsidP="00CC3BE2">
      <w:pPr>
        <w:rPr>
          <w:rFonts w:ascii="Cambria" w:hAnsi="Cambria"/>
          <w:b/>
          <w:i/>
          <w:sz w:val="24"/>
          <w:szCs w:val="24"/>
          <w:lang w:val="en-US"/>
        </w:rPr>
      </w:pPr>
      <w:r w:rsidRPr="00096B68">
        <w:rPr>
          <w:rFonts w:ascii="Cambria" w:hAnsi="Cambria"/>
          <w:sz w:val="24"/>
          <w:szCs w:val="24"/>
        </w:rPr>
        <w:t xml:space="preserve">                                                       </w:t>
      </w:r>
      <w:r w:rsidR="003353A8" w:rsidRPr="00096B68">
        <w:rPr>
          <w:rFonts w:ascii="Cambria" w:hAnsi="Cambria"/>
          <w:i/>
          <w:iCs/>
          <w:sz w:val="24"/>
          <w:szCs w:val="24"/>
          <w:lang w:val="en-US"/>
        </w:rPr>
        <w:t xml:space="preserve">The </w:t>
      </w:r>
      <w:r w:rsidR="002B344C" w:rsidRPr="00096B68">
        <w:rPr>
          <w:rFonts w:ascii="Cambria" w:hAnsi="Cambria"/>
          <w:i/>
          <w:iCs/>
          <w:sz w:val="24"/>
          <w:szCs w:val="24"/>
          <w:lang w:val="en-US"/>
        </w:rPr>
        <w:t>Subcommittee</w:t>
      </w:r>
      <w:r w:rsidR="003353A8" w:rsidRPr="00096B68">
        <w:rPr>
          <w:rFonts w:ascii="Cambria" w:hAnsi="Cambria"/>
          <w:i/>
          <w:iCs/>
          <w:sz w:val="24"/>
          <w:szCs w:val="24"/>
          <w:lang w:val="en-US"/>
        </w:rPr>
        <w:t xml:space="preserve"> may</w:t>
      </w:r>
      <w:r w:rsidR="003353A8" w:rsidRPr="00096B68">
        <w:rPr>
          <w:rFonts w:ascii="Cambria" w:hAnsi="Cambria"/>
          <w:sz w:val="24"/>
          <w:szCs w:val="24"/>
          <w:lang w:val="en-US"/>
        </w:rPr>
        <w:t xml:space="preserve"> </w:t>
      </w:r>
      <w:r w:rsidR="003353A8" w:rsidRPr="00096B68">
        <w:rPr>
          <w:rFonts w:ascii="Cambria" w:hAnsi="Cambria"/>
          <w:b/>
          <w:i/>
          <w:sz w:val="24"/>
          <w:szCs w:val="24"/>
          <w:lang w:val="en-US"/>
        </w:rPr>
        <w:t>NOTE</w:t>
      </w:r>
    </w:p>
    <w:p w14:paraId="65BFC3FF" w14:textId="69B014AC" w:rsidR="000079C9" w:rsidRPr="00096B68" w:rsidRDefault="002A4E46" w:rsidP="0002163E">
      <w:pPr>
        <w:rPr>
          <w:rFonts w:ascii="Cambria" w:hAnsi="Cambria"/>
          <w:sz w:val="24"/>
          <w:szCs w:val="24"/>
        </w:rPr>
      </w:pPr>
      <w:r w:rsidRPr="00096B68">
        <w:rPr>
          <w:rFonts w:ascii="Cambria" w:hAnsi="Cambria"/>
          <w:b/>
          <w:sz w:val="24"/>
          <w:szCs w:val="24"/>
        </w:rPr>
        <w:t>3.</w:t>
      </w:r>
      <w:r w:rsidR="00D36E69" w:rsidRPr="00096B68">
        <w:rPr>
          <w:rFonts w:ascii="Cambria" w:hAnsi="Cambria"/>
          <w:b/>
          <w:sz w:val="24"/>
          <w:szCs w:val="24"/>
        </w:rPr>
        <w:t>2</w:t>
      </w:r>
      <w:r w:rsidRPr="00096B68">
        <w:rPr>
          <w:rFonts w:ascii="Cambria" w:hAnsi="Cambria"/>
          <w:sz w:val="24"/>
          <w:szCs w:val="24"/>
        </w:rPr>
        <w:t xml:space="preserve"> </w:t>
      </w:r>
      <w:r w:rsidR="001C4FFC" w:rsidRPr="00096B68">
        <w:rPr>
          <w:rFonts w:ascii="Cambria" w:hAnsi="Cambria"/>
          <w:b/>
          <w:bCs/>
          <w:sz w:val="24"/>
          <w:szCs w:val="24"/>
        </w:rPr>
        <w:t xml:space="preserve">Details of </w:t>
      </w:r>
      <w:r w:rsidR="00C36FB6">
        <w:rPr>
          <w:rFonts w:ascii="Cambria" w:hAnsi="Cambria"/>
          <w:b/>
          <w:bCs/>
          <w:sz w:val="24"/>
          <w:szCs w:val="24"/>
        </w:rPr>
        <w:t xml:space="preserve">the </w:t>
      </w:r>
      <w:r w:rsidR="00754D96" w:rsidRPr="00096B68">
        <w:rPr>
          <w:rFonts w:ascii="Cambria" w:hAnsi="Cambria"/>
          <w:b/>
          <w:bCs/>
          <w:sz w:val="24"/>
          <w:szCs w:val="24"/>
        </w:rPr>
        <w:t xml:space="preserve">Working </w:t>
      </w:r>
      <w:r w:rsidR="00C36FB6">
        <w:rPr>
          <w:rFonts w:ascii="Cambria" w:hAnsi="Cambria"/>
          <w:b/>
          <w:bCs/>
          <w:sz w:val="24"/>
          <w:szCs w:val="24"/>
        </w:rPr>
        <w:t>Groups</w:t>
      </w:r>
      <w:r w:rsidR="001C4FFC" w:rsidRPr="00096B68">
        <w:rPr>
          <w:rFonts w:ascii="Cambria" w:hAnsi="Cambria"/>
          <w:b/>
          <w:bCs/>
          <w:sz w:val="24"/>
          <w:szCs w:val="24"/>
        </w:rPr>
        <w:t xml:space="preserve"> Meetings</w:t>
      </w:r>
    </w:p>
    <w:tbl>
      <w:tblPr>
        <w:tblStyle w:val="TableGrid"/>
        <w:tblW w:w="10113" w:type="dxa"/>
        <w:tblLayout w:type="fixed"/>
        <w:tblLook w:val="04A0" w:firstRow="1" w:lastRow="0" w:firstColumn="1" w:lastColumn="0" w:noHBand="0" w:noVBand="1"/>
      </w:tblPr>
      <w:tblGrid>
        <w:gridCol w:w="715"/>
        <w:gridCol w:w="3529"/>
        <w:gridCol w:w="1061"/>
        <w:gridCol w:w="4808"/>
      </w:tblGrid>
      <w:tr w:rsidR="00436B37" w:rsidRPr="00096B68" w14:paraId="0DCB3E96" w14:textId="77777777" w:rsidTr="00436B37">
        <w:trPr>
          <w:trHeight w:val="472"/>
        </w:trPr>
        <w:tc>
          <w:tcPr>
            <w:tcW w:w="715" w:type="dxa"/>
            <w:shd w:val="clear" w:color="auto" w:fill="EEECE1" w:themeFill="background2"/>
          </w:tcPr>
          <w:p w14:paraId="1105A1C6" w14:textId="20E942FF" w:rsidR="00436B37" w:rsidRPr="00096B68" w:rsidRDefault="00436B37" w:rsidP="00C20CE5">
            <w:pPr>
              <w:jc w:val="center"/>
              <w:outlineLvl w:val="0"/>
              <w:rPr>
                <w:rFonts w:ascii="Cambria" w:eastAsia="MS Mincho" w:hAnsi="Cambria"/>
                <w:bCs/>
                <w:sz w:val="24"/>
                <w:szCs w:val="24"/>
              </w:rPr>
            </w:pPr>
            <w:r w:rsidRPr="00096B68">
              <w:rPr>
                <w:rFonts w:ascii="Cambria" w:eastAsia="MS Mincho" w:hAnsi="Cambria"/>
                <w:bCs/>
                <w:sz w:val="24"/>
                <w:szCs w:val="24"/>
              </w:rPr>
              <w:t>Sr. No.</w:t>
            </w:r>
          </w:p>
        </w:tc>
        <w:tc>
          <w:tcPr>
            <w:tcW w:w="3529" w:type="dxa"/>
            <w:shd w:val="clear" w:color="auto" w:fill="EEECE1" w:themeFill="background2"/>
            <w:vAlign w:val="center"/>
          </w:tcPr>
          <w:p w14:paraId="169531FF" w14:textId="76FE335E" w:rsidR="00436B37" w:rsidRPr="00096B68" w:rsidRDefault="00436B37" w:rsidP="00C20CE5">
            <w:pPr>
              <w:jc w:val="center"/>
              <w:outlineLvl w:val="0"/>
              <w:rPr>
                <w:rFonts w:ascii="Cambria" w:eastAsia="MS Mincho" w:hAnsi="Cambria"/>
                <w:bCs/>
                <w:sz w:val="24"/>
                <w:szCs w:val="24"/>
              </w:rPr>
            </w:pPr>
            <w:r w:rsidRPr="00096B68">
              <w:rPr>
                <w:rFonts w:ascii="Cambria" w:eastAsia="MS Mincho" w:hAnsi="Cambria"/>
                <w:bCs/>
                <w:sz w:val="24"/>
                <w:szCs w:val="24"/>
              </w:rPr>
              <w:t>Details of Working Group</w:t>
            </w:r>
          </w:p>
        </w:tc>
        <w:tc>
          <w:tcPr>
            <w:tcW w:w="1061" w:type="dxa"/>
            <w:shd w:val="clear" w:color="auto" w:fill="EEECE1" w:themeFill="background2"/>
            <w:vAlign w:val="center"/>
          </w:tcPr>
          <w:p w14:paraId="74ABB9EB" w14:textId="77777777" w:rsidR="00436B37" w:rsidRPr="00096B68" w:rsidRDefault="00436B37" w:rsidP="001C4FFC">
            <w:pPr>
              <w:jc w:val="center"/>
              <w:outlineLvl w:val="0"/>
              <w:rPr>
                <w:rFonts w:ascii="Cambria" w:eastAsia="MS Mincho" w:hAnsi="Cambria"/>
                <w:bCs/>
                <w:sz w:val="24"/>
                <w:szCs w:val="24"/>
              </w:rPr>
            </w:pPr>
            <w:r w:rsidRPr="00096B68">
              <w:rPr>
                <w:rFonts w:ascii="Cambria" w:eastAsia="MS Mincho" w:hAnsi="Cambria"/>
                <w:bCs/>
                <w:sz w:val="24"/>
                <w:szCs w:val="24"/>
              </w:rPr>
              <w:t>Date of the meeting</w:t>
            </w:r>
          </w:p>
        </w:tc>
        <w:tc>
          <w:tcPr>
            <w:tcW w:w="4808" w:type="dxa"/>
            <w:shd w:val="clear" w:color="auto" w:fill="EEECE1" w:themeFill="background2"/>
            <w:vAlign w:val="center"/>
          </w:tcPr>
          <w:p w14:paraId="7B08705B" w14:textId="4F23C27B" w:rsidR="00436B37" w:rsidRPr="00096B68" w:rsidRDefault="00436B37" w:rsidP="001C4FFC">
            <w:pPr>
              <w:jc w:val="center"/>
              <w:outlineLvl w:val="0"/>
              <w:rPr>
                <w:rFonts w:ascii="Cambria" w:eastAsia="MS Mincho" w:hAnsi="Cambria"/>
                <w:bCs/>
                <w:sz w:val="24"/>
                <w:szCs w:val="24"/>
              </w:rPr>
            </w:pPr>
            <w:r w:rsidRPr="00096B68">
              <w:rPr>
                <w:rFonts w:ascii="Cambria" w:eastAsia="MS Mincho" w:hAnsi="Cambria"/>
                <w:bCs/>
                <w:sz w:val="24"/>
                <w:szCs w:val="24"/>
              </w:rPr>
              <w:t>Status</w:t>
            </w:r>
          </w:p>
        </w:tc>
      </w:tr>
      <w:tr w:rsidR="00436B37" w:rsidRPr="00096B68" w14:paraId="06A7F33A" w14:textId="77777777" w:rsidTr="00436B37">
        <w:trPr>
          <w:trHeight w:val="985"/>
        </w:trPr>
        <w:tc>
          <w:tcPr>
            <w:tcW w:w="715" w:type="dxa"/>
          </w:tcPr>
          <w:p w14:paraId="6ACEB1D3" w14:textId="581E6DE6" w:rsidR="00436B37" w:rsidRPr="00096B68" w:rsidRDefault="00436B37" w:rsidP="00C6134E">
            <w:pPr>
              <w:outlineLvl w:val="0"/>
              <w:rPr>
                <w:rFonts w:ascii="Cambria" w:eastAsia="Times New Roman" w:hAnsi="Cambria" w:cs="Mangal"/>
                <w:iCs/>
                <w:sz w:val="24"/>
                <w:szCs w:val="24"/>
                <w:lang w:val="en-US"/>
              </w:rPr>
            </w:pPr>
            <w:r w:rsidRPr="00096B68">
              <w:rPr>
                <w:rFonts w:ascii="Cambria" w:eastAsia="Times New Roman" w:hAnsi="Cambria" w:cs="Mangal"/>
                <w:iCs/>
                <w:sz w:val="24"/>
                <w:szCs w:val="24"/>
                <w:lang w:val="en-US"/>
              </w:rPr>
              <w:t>1</w:t>
            </w:r>
          </w:p>
        </w:tc>
        <w:tc>
          <w:tcPr>
            <w:tcW w:w="3529" w:type="dxa"/>
            <w:vAlign w:val="center"/>
          </w:tcPr>
          <w:p w14:paraId="0D117D15" w14:textId="1C57B9A2" w:rsidR="00436B37" w:rsidRPr="00096B68" w:rsidRDefault="00436B37" w:rsidP="00C6134E">
            <w:pPr>
              <w:outlineLvl w:val="0"/>
              <w:rPr>
                <w:rFonts w:ascii="Cambria" w:hAnsi="Cambria"/>
                <w:sz w:val="24"/>
                <w:szCs w:val="24"/>
              </w:rPr>
            </w:pPr>
            <w:r w:rsidRPr="00096B68">
              <w:rPr>
                <w:rFonts w:ascii="Cambria" w:eastAsia="Times New Roman" w:hAnsi="Cambria" w:cs="Mangal"/>
                <w:iCs/>
                <w:sz w:val="24"/>
                <w:szCs w:val="24"/>
                <w:lang w:val="en-US"/>
              </w:rPr>
              <w:t>PCD 01:3: P1</w:t>
            </w:r>
            <w:r w:rsidRPr="00096B68">
              <w:rPr>
                <w:rFonts w:ascii="Cambria" w:hAnsi="Cambria"/>
                <w:sz w:val="24"/>
                <w:szCs w:val="24"/>
              </w:rPr>
              <w:t xml:space="preserve"> </w:t>
            </w:r>
          </w:p>
          <w:p w14:paraId="18C71346" w14:textId="26A2B2FF" w:rsidR="00436B37" w:rsidRPr="00096B68" w:rsidRDefault="00436B37" w:rsidP="00C6134E">
            <w:pPr>
              <w:outlineLvl w:val="0"/>
              <w:rPr>
                <w:rFonts w:ascii="Cambria" w:hAnsi="Cambria"/>
                <w:sz w:val="24"/>
                <w:szCs w:val="24"/>
              </w:rPr>
            </w:pPr>
            <w:r w:rsidRPr="00096B68">
              <w:rPr>
                <w:rFonts w:ascii="Cambria" w:hAnsi="Cambria"/>
                <w:sz w:val="24"/>
                <w:szCs w:val="24"/>
              </w:rPr>
              <w:t>WG for revision of IS 1448 (Part 87): 1979</w:t>
            </w:r>
          </w:p>
          <w:p w14:paraId="29F607F1" w14:textId="283B3128" w:rsidR="00436B37" w:rsidRPr="00096B68" w:rsidRDefault="00436B37" w:rsidP="00C6134E">
            <w:pPr>
              <w:outlineLvl w:val="0"/>
              <w:rPr>
                <w:rFonts w:ascii="Cambria" w:hAnsi="Cambria"/>
                <w:sz w:val="24"/>
                <w:szCs w:val="24"/>
              </w:rPr>
            </w:pPr>
            <w:r w:rsidRPr="00096B68">
              <w:rPr>
                <w:rFonts w:ascii="Cambria" w:hAnsi="Cambria"/>
                <w:sz w:val="24"/>
                <w:szCs w:val="24"/>
              </w:rPr>
              <w:t xml:space="preserve">Methods of test for petroleum and its products - Auto ignition temperature </w:t>
            </w:r>
          </w:p>
          <w:p w14:paraId="15A9FF30" w14:textId="77777777" w:rsidR="00436B37" w:rsidRPr="00096B68" w:rsidRDefault="00436B37" w:rsidP="00C6134E">
            <w:pPr>
              <w:outlineLvl w:val="0"/>
              <w:rPr>
                <w:rFonts w:ascii="Cambria" w:hAnsi="Cambria"/>
                <w:sz w:val="24"/>
                <w:szCs w:val="24"/>
              </w:rPr>
            </w:pPr>
          </w:p>
          <w:p w14:paraId="492CA6C8" w14:textId="01D9A560" w:rsidR="00436B37" w:rsidRPr="00096B68" w:rsidRDefault="00436B37" w:rsidP="00C6134E">
            <w:pPr>
              <w:outlineLvl w:val="0"/>
              <w:rPr>
                <w:rFonts w:ascii="Cambria" w:eastAsia="MS Mincho" w:hAnsi="Cambria"/>
                <w:sz w:val="24"/>
                <w:szCs w:val="24"/>
              </w:rPr>
            </w:pPr>
            <w:r w:rsidRPr="00096B68">
              <w:rPr>
                <w:rFonts w:ascii="Cambria" w:hAnsi="Cambria"/>
                <w:sz w:val="24"/>
                <w:szCs w:val="24"/>
              </w:rPr>
              <w:t>(Convenor – Shri H. Ramakrishnan, CPCL)</w:t>
            </w:r>
          </w:p>
        </w:tc>
        <w:tc>
          <w:tcPr>
            <w:tcW w:w="1061" w:type="dxa"/>
            <w:vAlign w:val="center"/>
          </w:tcPr>
          <w:p w14:paraId="0729D049" w14:textId="5254BED6" w:rsidR="00436B37" w:rsidRPr="00096B68" w:rsidRDefault="00436B37" w:rsidP="00C6134E">
            <w:pPr>
              <w:outlineLvl w:val="0"/>
              <w:rPr>
                <w:rFonts w:ascii="Cambria" w:eastAsia="MS Mincho" w:hAnsi="Cambria"/>
                <w:sz w:val="24"/>
                <w:szCs w:val="24"/>
              </w:rPr>
            </w:pPr>
            <w:r w:rsidRPr="00096B68">
              <w:rPr>
                <w:rFonts w:ascii="Cambria" w:eastAsia="MS Mincho" w:hAnsi="Cambria"/>
                <w:sz w:val="24"/>
                <w:szCs w:val="24"/>
              </w:rPr>
              <w:t>NA</w:t>
            </w:r>
          </w:p>
          <w:p w14:paraId="317EC4A1" w14:textId="3F0952A1" w:rsidR="00436B37" w:rsidRPr="00096B68" w:rsidRDefault="00436B37" w:rsidP="00C6134E">
            <w:pPr>
              <w:outlineLvl w:val="0"/>
              <w:rPr>
                <w:rFonts w:ascii="Cambria" w:eastAsia="MS Mincho" w:hAnsi="Cambria"/>
                <w:sz w:val="24"/>
                <w:szCs w:val="24"/>
              </w:rPr>
            </w:pPr>
          </w:p>
          <w:p w14:paraId="2109AA36" w14:textId="77777777" w:rsidR="00436B37" w:rsidRPr="00096B68" w:rsidRDefault="00436B37" w:rsidP="00C6134E">
            <w:pPr>
              <w:outlineLvl w:val="0"/>
              <w:rPr>
                <w:rFonts w:ascii="Cambria" w:eastAsia="MS Mincho" w:hAnsi="Cambria"/>
                <w:sz w:val="24"/>
                <w:szCs w:val="24"/>
              </w:rPr>
            </w:pPr>
          </w:p>
          <w:p w14:paraId="51071987" w14:textId="6A282468" w:rsidR="00436B37" w:rsidRPr="00096B68" w:rsidRDefault="00436B37" w:rsidP="00C6134E">
            <w:pPr>
              <w:outlineLvl w:val="0"/>
              <w:rPr>
                <w:rFonts w:ascii="Cambria" w:eastAsia="MS Mincho" w:hAnsi="Cambria"/>
                <w:sz w:val="24"/>
                <w:szCs w:val="24"/>
              </w:rPr>
            </w:pPr>
          </w:p>
        </w:tc>
        <w:tc>
          <w:tcPr>
            <w:tcW w:w="4808" w:type="dxa"/>
            <w:vAlign w:val="center"/>
          </w:tcPr>
          <w:p w14:paraId="0A3AA481" w14:textId="74D64F02" w:rsidR="00436B37" w:rsidRPr="00096B68" w:rsidRDefault="00436B37" w:rsidP="00D16660">
            <w:pPr>
              <w:pStyle w:val="ListParagraph"/>
              <w:spacing w:after="0"/>
              <w:jc w:val="both"/>
              <w:rPr>
                <w:rFonts w:ascii="Cambria" w:eastAsia="Times New Roman" w:hAnsi="Cambria" w:cs="Times New Roman"/>
                <w:bCs/>
                <w:sz w:val="24"/>
                <w:szCs w:val="24"/>
              </w:rPr>
            </w:pPr>
            <w:r w:rsidRPr="00096B68">
              <w:rPr>
                <w:rFonts w:ascii="Cambria" w:eastAsia="Times New Roman" w:hAnsi="Cambria" w:cs="Times New Roman"/>
                <w:bCs/>
                <w:sz w:val="24"/>
                <w:szCs w:val="24"/>
              </w:rPr>
              <w:t xml:space="preserve">During </w:t>
            </w:r>
            <w:r w:rsidR="005E295A" w:rsidRPr="00096B68">
              <w:rPr>
                <w:rFonts w:ascii="Cambria" w:eastAsia="Times New Roman" w:hAnsi="Cambria" w:cs="Times New Roman"/>
                <w:bCs/>
                <w:sz w:val="24"/>
                <w:szCs w:val="24"/>
              </w:rPr>
              <w:t xml:space="preserve">the </w:t>
            </w:r>
            <w:r w:rsidRPr="00096B68">
              <w:rPr>
                <w:rFonts w:ascii="Cambria" w:eastAsia="Times New Roman" w:hAnsi="Cambria" w:cs="Times New Roman"/>
                <w:bCs/>
                <w:sz w:val="24"/>
                <w:szCs w:val="24"/>
              </w:rPr>
              <w:t xml:space="preserve">last meeting, the committee decided to retain the working group till </w:t>
            </w:r>
            <w:r w:rsidR="005E295A" w:rsidRPr="00096B68">
              <w:rPr>
                <w:rFonts w:ascii="Cambria" w:eastAsia="Times New Roman" w:hAnsi="Cambria" w:cs="Times New Roman"/>
                <w:bCs/>
                <w:sz w:val="24"/>
                <w:szCs w:val="24"/>
              </w:rPr>
              <w:t xml:space="preserve">the </w:t>
            </w:r>
            <w:r w:rsidRPr="00096B68">
              <w:rPr>
                <w:rFonts w:ascii="Cambria" w:eastAsia="Times New Roman" w:hAnsi="Cambria" w:cs="Times New Roman"/>
                <w:bCs/>
                <w:sz w:val="24"/>
                <w:szCs w:val="24"/>
              </w:rPr>
              <w:t xml:space="preserve">finalization of the document. The Doc is under wide circulation. </w:t>
            </w:r>
          </w:p>
          <w:p w14:paraId="62DD9994" w14:textId="77777777" w:rsidR="00436B37" w:rsidRPr="00096B68" w:rsidRDefault="00436B37" w:rsidP="00D16660">
            <w:pPr>
              <w:pStyle w:val="ListParagraph"/>
              <w:spacing w:after="0"/>
              <w:jc w:val="both"/>
              <w:rPr>
                <w:rFonts w:ascii="Cambria" w:eastAsia="Times New Roman" w:hAnsi="Cambria" w:cs="Times New Roman"/>
                <w:bCs/>
                <w:sz w:val="24"/>
                <w:szCs w:val="24"/>
              </w:rPr>
            </w:pPr>
          </w:p>
          <w:p w14:paraId="31D77175" w14:textId="20DB1B13" w:rsidR="00436B37" w:rsidRPr="00096B68" w:rsidRDefault="005E295A" w:rsidP="00D16660">
            <w:pPr>
              <w:pStyle w:val="ListParagraph"/>
              <w:spacing w:after="0"/>
              <w:jc w:val="both"/>
              <w:rPr>
                <w:rFonts w:ascii="Cambria" w:eastAsia="Times New Roman" w:hAnsi="Cambria" w:cs="Times New Roman"/>
                <w:bCs/>
                <w:sz w:val="24"/>
                <w:szCs w:val="24"/>
              </w:rPr>
            </w:pPr>
            <w:r w:rsidRPr="00096B68">
              <w:rPr>
                <w:rFonts w:ascii="Cambria" w:hAnsi="Cambria"/>
                <w:sz w:val="24"/>
                <w:szCs w:val="24"/>
              </w:rPr>
              <w:t>The existing</w:t>
            </w:r>
            <w:r w:rsidR="00436B37" w:rsidRPr="00096B68">
              <w:rPr>
                <w:rFonts w:ascii="Cambria" w:hAnsi="Cambria"/>
                <w:sz w:val="24"/>
                <w:szCs w:val="24"/>
              </w:rPr>
              <w:t xml:space="preserve"> composition of the panel is given below:</w:t>
            </w:r>
          </w:p>
          <w:p w14:paraId="7CC35E20" w14:textId="77777777" w:rsidR="00436B37" w:rsidRPr="00096B68" w:rsidRDefault="00436B37" w:rsidP="00BD76FF">
            <w:pPr>
              <w:pStyle w:val="ListParagraph"/>
              <w:spacing w:after="0"/>
              <w:jc w:val="both"/>
              <w:rPr>
                <w:rFonts w:ascii="Cambria" w:eastAsia="Times New Roman" w:hAnsi="Cambria" w:cs="Times New Roman"/>
                <w:bCs/>
                <w:sz w:val="24"/>
                <w:szCs w:val="24"/>
              </w:rPr>
            </w:pPr>
          </w:p>
          <w:p w14:paraId="7E034131" w14:textId="2620D7AF" w:rsidR="00436B37" w:rsidRPr="00096B68" w:rsidRDefault="00436B37" w:rsidP="00457BEB">
            <w:pPr>
              <w:pStyle w:val="ListParagraph"/>
              <w:numPr>
                <w:ilvl w:val="0"/>
                <w:numId w:val="3"/>
              </w:numPr>
              <w:spacing w:before="0" w:after="0"/>
              <w:jc w:val="both"/>
              <w:rPr>
                <w:rFonts w:ascii="Cambria" w:eastAsia="Times New Roman" w:hAnsi="Cambria" w:cs="Times New Roman"/>
                <w:bCs/>
                <w:sz w:val="24"/>
                <w:szCs w:val="24"/>
              </w:rPr>
            </w:pPr>
            <w:r w:rsidRPr="00096B68">
              <w:rPr>
                <w:rFonts w:ascii="Cambria" w:eastAsia="Times New Roman" w:hAnsi="Cambria" w:cs="Times New Roman"/>
                <w:bCs/>
                <w:sz w:val="24"/>
                <w:szCs w:val="24"/>
              </w:rPr>
              <w:t>Shri Ramakrishnan, CPCL (Convener)</w:t>
            </w:r>
          </w:p>
          <w:p w14:paraId="5DE8FAC5" w14:textId="2463E8E8" w:rsidR="00436B37" w:rsidRPr="00096B68" w:rsidRDefault="00436B37" w:rsidP="00457BEB">
            <w:pPr>
              <w:pStyle w:val="ListParagraph"/>
              <w:numPr>
                <w:ilvl w:val="0"/>
                <w:numId w:val="3"/>
              </w:numPr>
              <w:spacing w:before="0" w:after="0"/>
              <w:jc w:val="both"/>
              <w:rPr>
                <w:rFonts w:ascii="Cambria" w:eastAsia="Times New Roman" w:hAnsi="Cambria" w:cs="Times New Roman"/>
                <w:bCs/>
                <w:sz w:val="24"/>
                <w:szCs w:val="24"/>
              </w:rPr>
            </w:pPr>
            <w:r w:rsidRPr="00096B68">
              <w:rPr>
                <w:rFonts w:ascii="Cambria" w:eastAsia="Times New Roman" w:hAnsi="Cambria" w:cs="Times New Roman"/>
                <w:bCs/>
                <w:sz w:val="24"/>
                <w:szCs w:val="24"/>
              </w:rPr>
              <w:t>Shri Vivek Kumar, PESO</w:t>
            </w:r>
          </w:p>
          <w:p w14:paraId="03CA12BB" w14:textId="56C5952E" w:rsidR="00436B37" w:rsidRPr="00096B68" w:rsidRDefault="00436B37" w:rsidP="00457BEB">
            <w:pPr>
              <w:pStyle w:val="ListParagraph"/>
              <w:numPr>
                <w:ilvl w:val="0"/>
                <w:numId w:val="3"/>
              </w:numPr>
              <w:spacing w:before="0" w:after="0"/>
              <w:jc w:val="both"/>
              <w:rPr>
                <w:rFonts w:ascii="Cambria" w:eastAsia="Times New Roman" w:hAnsi="Cambria" w:cs="Times New Roman"/>
                <w:bCs/>
                <w:sz w:val="24"/>
                <w:szCs w:val="24"/>
              </w:rPr>
            </w:pPr>
            <w:r w:rsidRPr="00096B68">
              <w:rPr>
                <w:rFonts w:ascii="Cambria" w:eastAsia="Times New Roman" w:hAnsi="Cambria" w:cs="Times New Roman"/>
                <w:bCs/>
                <w:sz w:val="24"/>
                <w:szCs w:val="24"/>
              </w:rPr>
              <w:t>Dr Raj K Singh, IIP</w:t>
            </w:r>
          </w:p>
          <w:p w14:paraId="6B161451" w14:textId="1AB3F0CE" w:rsidR="00436B37" w:rsidRPr="00096B68" w:rsidRDefault="00436B37" w:rsidP="00457BEB">
            <w:pPr>
              <w:pStyle w:val="ListParagraph"/>
              <w:numPr>
                <w:ilvl w:val="0"/>
                <w:numId w:val="3"/>
              </w:numPr>
              <w:spacing w:before="0" w:after="0"/>
              <w:jc w:val="both"/>
              <w:rPr>
                <w:rFonts w:ascii="Cambria" w:eastAsia="Times New Roman" w:hAnsi="Cambria" w:cs="Times New Roman"/>
                <w:bCs/>
                <w:sz w:val="24"/>
                <w:szCs w:val="24"/>
              </w:rPr>
            </w:pPr>
            <w:r w:rsidRPr="00096B68">
              <w:rPr>
                <w:rFonts w:ascii="Cambria" w:eastAsia="Times New Roman" w:hAnsi="Cambria" w:cs="Times New Roman"/>
                <w:bCs/>
                <w:sz w:val="24"/>
                <w:szCs w:val="24"/>
              </w:rPr>
              <w:t xml:space="preserve">Shri Santosh Bhogle, HPCL, and </w:t>
            </w:r>
          </w:p>
          <w:p w14:paraId="0429D8DE" w14:textId="69EA2620" w:rsidR="00436B37" w:rsidRPr="00096B68" w:rsidRDefault="00436B37" w:rsidP="00457BEB">
            <w:pPr>
              <w:pStyle w:val="ListParagraph"/>
              <w:numPr>
                <w:ilvl w:val="0"/>
                <w:numId w:val="3"/>
              </w:numPr>
              <w:spacing w:before="0" w:after="0"/>
              <w:rPr>
                <w:rFonts w:ascii="Cambria" w:eastAsia="Times New Roman" w:hAnsi="Cambria" w:cs="Times New Roman"/>
                <w:bCs/>
                <w:sz w:val="24"/>
                <w:szCs w:val="24"/>
              </w:rPr>
            </w:pPr>
            <w:r w:rsidRPr="00096B68">
              <w:rPr>
                <w:rFonts w:ascii="Cambria" w:eastAsia="Times New Roman" w:hAnsi="Cambria" w:cs="Times New Roman"/>
                <w:bCs/>
                <w:sz w:val="24"/>
                <w:szCs w:val="24"/>
              </w:rPr>
              <w:lastRenderedPageBreak/>
              <w:t xml:space="preserve">Dr Ram Janam Singh, IOC </w:t>
            </w:r>
          </w:p>
          <w:p w14:paraId="5CD55126" w14:textId="77777777" w:rsidR="00436B37" w:rsidRPr="00096B68" w:rsidRDefault="00436B37" w:rsidP="007E6069">
            <w:pPr>
              <w:spacing w:before="0" w:after="0"/>
              <w:jc w:val="both"/>
              <w:rPr>
                <w:rFonts w:ascii="Cambria" w:eastAsia="Times New Roman" w:hAnsi="Cambria" w:cs="Times New Roman"/>
                <w:bCs/>
                <w:strike/>
                <w:sz w:val="24"/>
                <w:szCs w:val="24"/>
              </w:rPr>
            </w:pPr>
          </w:p>
          <w:p w14:paraId="4810DE31" w14:textId="7666799F" w:rsidR="00436B37" w:rsidRPr="00096B68" w:rsidRDefault="00436B37" w:rsidP="007E6069">
            <w:pPr>
              <w:pStyle w:val="ListParagraph"/>
              <w:outlineLvl w:val="0"/>
              <w:rPr>
                <w:rFonts w:ascii="Cambria" w:eastAsia="Times New Roman" w:hAnsi="Cambria" w:cs="Times New Roman"/>
                <w:bCs/>
                <w:sz w:val="24"/>
                <w:szCs w:val="24"/>
              </w:rPr>
            </w:pPr>
            <w:r w:rsidRPr="00096B68">
              <w:rPr>
                <w:rFonts w:ascii="Cambria" w:eastAsia="Times New Roman" w:hAnsi="Cambria" w:cs="Times New Roman"/>
                <w:bCs/>
                <w:sz w:val="24"/>
                <w:szCs w:val="24"/>
              </w:rPr>
              <w:t xml:space="preserve">Convener of the Working Group Shri H. Ramakrishnan, CPCL has been superannuated. </w:t>
            </w:r>
          </w:p>
          <w:p w14:paraId="5454BDA6" w14:textId="77777777" w:rsidR="00436B37" w:rsidRPr="00096B68" w:rsidRDefault="00436B37" w:rsidP="007E6069">
            <w:pPr>
              <w:pStyle w:val="ListParagraph"/>
              <w:outlineLvl w:val="0"/>
              <w:rPr>
                <w:rFonts w:ascii="Cambria" w:eastAsia="Times New Roman" w:hAnsi="Cambria" w:cs="Times New Roman"/>
                <w:bCs/>
                <w:sz w:val="24"/>
                <w:szCs w:val="24"/>
              </w:rPr>
            </w:pPr>
          </w:p>
          <w:p w14:paraId="61975BC1" w14:textId="7E67D1CE" w:rsidR="00436B37" w:rsidRPr="00096B68" w:rsidRDefault="00436B37" w:rsidP="00D16660">
            <w:pPr>
              <w:pStyle w:val="ListParagraph"/>
              <w:outlineLvl w:val="0"/>
              <w:rPr>
                <w:rFonts w:ascii="Cambria" w:eastAsia="Times New Roman" w:hAnsi="Cambria" w:cs="Times New Roman"/>
                <w:bCs/>
                <w:sz w:val="24"/>
                <w:szCs w:val="24"/>
              </w:rPr>
            </w:pPr>
            <w:r w:rsidRPr="00096B68">
              <w:rPr>
                <w:rFonts w:ascii="Cambria" w:eastAsia="Times New Roman" w:hAnsi="Cambria" w:cs="Times New Roman"/>
                <w:bCs/>
                <w:sz w:val="24"/>
                <w:szCs w:val="24"/>
              </w:rPr>
              <w:t xml:space="preserve">The Subcommittee may </w:t>
            </w:r>
            <w:r w:rsidRPr="00096B68">
              <w:rPr>
                <w:rFonts w:ascii="Cambria" w:eastAsia="Times New Roman" w:hAnsi="Cambria" w:cs="Times New Roman"/>
                <w:b/>
                <w:sz w:val="24"/>
                <w:szCs w:val="24"/>
              </w:rPr>
              <w:t>CONSIDER</w:t>
            </w:r>
            <w:r w:rsidRPr="00096B68">
              <w:rPr>
                <w:rFonts w:ascii="Cambria" w:eastAsia="Times New Roman" w:hAnsi="Cambria" w:cs="Times New Roman"/>
                <w:bCs/>
                <w:sz w:val="24"/>
                <w:szCs w:val="24"/>
              </w:rPr>
              <w:t xml:space="preserve"> to appoint an expert from the existing working group.</w:t>
            </w:r>
          </w:p>
        </w:tc>
      </w:tr>
      <w:tr w:rsidR="00436B37" w:rsidRPr="00096B68" w14:paraId="6E853102" w14:textId="77777777" w:rsidTr="00C66A83">
        <w:trPr>
          <w:trHeight w:val="985"/>
        </w:trPr>
        <w:tc>
          <w:tcPr>
            <w:tcW w:w="715" w:type="dxa"/>
            <w:shd w:val="clear" w:color="auto" w:fill="auto"/>
          </w:tcPr>
          <w:p w14:paraId="1E233E6E" w14:textId="3D9E2049" w:rsidR="00436B37" w:rsidRPr="00096B68" w:rsidRDefault="00C66A83" w:rsidP="00C6134E">
            <w:pPr>
              <w:outlineLvl w:val="0"/>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lastRenderedPageBreak/>
              <w:t>2</w:t>
            </w:r>
          </w:p>
        </w:tc>
        <w:tc>
          <w:tcPr>
            <w:tcW w:w="3529" w:type="dxa"/>
            <w:vAlign w:val="center"/>
          </w:tcPr>
          <w:p w14:paraId="0AA74A6E" w14:textId="77777777" w:rsidR="005F6AB8" w:rsidRPr="00096B68" w:rsidRDefault="0046729D" w:rsidP="0046729D">
            <w:pPr>
              <w:pStyle w:val="Heading4"/>
              <w:numPr>
                <w:ilvl w:val="0"/>
                <w:numId w:val="0"/>
              </w:numPr>
              <w:outlineLvl w:val="3"/>
              <w:rPr>
                <w:rFonts w:ascii="Cambria" w:hAnsi="Cambria"/>
                <w:b w:val="0"/>
                <w:bCs w:val="0"/>
                <w:sz w:val="24"/>
                <w:szCs w:val="24"/>
              </w:rPr>
            </w:pPr>
            <w:r w:rsidRPr="00096B68">
              <w:rPr>
                <w:rFonts w:ascii="Cambria" w:hAnsi="Cambria"/>
                <w:b w:val="0"/>
                <w:bCs w:val="0"/>
                <w:sz w:val="24"/>
                <w:szCs w:val="24"/>
              </w:rPr>
              <w:t xml:space="preserve">PCD </w:t>
            </w:r>
            <w:proofErr w:type="gramStart"/>
            <w:r w:rsidRPr="00096B68">
              <w:rPr>
                <w:rFonts w:ascii="Cambria" w:hAnsi="Cambria"/>
                <w:b w:val="0"/>
                <w:bCs w:val="0"/>
                <w:sz w:val="24"/>
                <w:szCs w:val="24"/>
              </w:rPr>
              <w:t>01 :</w:t>
            </w:r>
            <w:proofErr w:type="gramEnd"/>
            <w:r w:rsidRPr="00096B68">
              <w:rPr>
                <w:rFonts w:ascii="Cambria" w:hAnsi="Cambria"/>
                <w:b w:val="0"/>
                <w:bCs w:val="0"/>
                <w:sz w:val="24"/>
                <w:szCs w:val="24"/>
              </w:rPr>
              <w:t xml:space="preserve"> </w:t>
            </w:r>
            <w:r w:rsidRPr="00096B68">
              <w:rPr>
                <w:rFonts w:ascii="Cambria" w:hAnsi="Cambria"/>
                <w:sz w:val="24"/>
                <w:szCs w:val="24"/>
              </w:rPr>
              <w:t>WG07</w:t>
            </w:r>
            <w:r w:rsidRPr="00096B68">
              <w:rPr>
                <w:rFonts w:ascii="Cambria" w:hAnsi="Cambria"/>
                <w:b w:val="0"/>
                <w:bCs w:val="0"/>
                <w:sz w:val="24"/>
                <w:szCs w:val="24"/>
              </w:rPr>
              <w:t>-PCD 1-3</w:t>
            </w:r>
          </w:p>
          <w:p w14:paraId="7EAED398" w14:textId="5AD07863" w:rsidR="00436B37" w:rsidRPr="00096B68" w:rsidRDefault="0046729D" w:rsidP="0046729D">
            <w:pPr>
              <w:pStyle w:val="Heading4"/>
              <w:numPr>
                <w:ilvl w:val="0"/>
                <w:numId w:val="0"/>
              </w:numPr>
              <w:outlineLvl w:val="3"/>
              <w:rPr>
                <w:rFonts w:ascii="Cambria" w:hAnsi="Cambria" w:cs="Mangal"/>
                <w:b w:val="0"/>
                <w:bCs w:val="0"/>
                <w:iCs/>
                <w:sz w:val="24"/>
                <w:szCs w:val="24"/>
              </w:rPr>
            </w:pPr>
            <w:r w:rsidRPr="00096B68">
              <w:rPr>
                <w:rFonts w:ascii="Cambria" w:hAnsi="Cambria"/>
                <w:b w:val="0"/>
                <w:bCs w:val="0"/>
                <w:sz w:val="24"/>
                <w:szCs w:val="24"/>
              </w:rPr>
              <w:t xml:space="preserve"> Review of </w:t>
            </w:r>
            <w:r w:rsidR="00267A8B" w:rsidRPr="00096B68">
              <w:rPr>
                <w:rFonts w:ascii="Cambria" w:hAnsi="Cambria"/>
                <w:b w:val="0"/>
                <w:bCs w:val="0"/>
                <w:color w:val="000000"/>
                <w:sz w:val="24"/>
                <w:szCs w:val="24"/>
                <w:lang w:eastAsia="en-IN"/>
              </w:rPr>
              <w:t>IS 1448 (Part 18</w:t>
            </w:r>
            <w:proofErr w:type="gramStart"/>
            <w:r w:rsidR="00267A8B" w:rsidRPr="00096B68">
              <w:rPr>
                <w:rFonts w:ascii="Cambria" w:hAnsi="Cambria"/>
                <w:b w:val="0"/>
                <w:bCs w:val="0"/>
                <w:color w:val="000000"/>
                <w:sz w:val="24"/>
                <w:szCs w:val="24"/>
                <w:lang w:eastAsia="en-IN"/>
              </w:rPr>
              <w:t>) :</w:t>
            </w:r>
            <w:proofErr w:type="gramEnd"/>
            <w:r w:rsidR="00267A8B" w:rsidRPr="00096B68">
              <w:rPr>
                <w:rFonts w:ascii="Cambria" w:hAnsi="Cambria"/>
                <w:b w:val="0"/>
                <w:bCs w:val="0"/>
                <w:color w:val="000000"/>
                <w:sz w:val="24"/>
                <w:szCs w:val="24"/>
                <w:lang w:eastAsia="en-IN"/>
              </w:rPr>
              <w:t xml:space="preserve"> 2020  Methods of test for petroleum and its products Part 18 distillation of petroleum products (Third Revision)</w:t>
            </w:r>
          </w:p>
        </w:tc>
        <w:tc>
          <w:tcPr>
            <w:tcW w:w="1061" w:type="dxa"/>
            <w:vAlign w:val="center"/>
          </w:tcPr>
          <w:p w14:paraId="13F858C5" w14:textId="75406E07" w:rsidR="00436B37" w:rsidRPr="00096B68" w:rsidRDefault="00C66A83" w:rsidP="00C6134E">
            <w:pPr>
              <w:outlineLvl w:val="0"/>
              <w:rPr>
                <w:rFonts w:ascii="Cambria" w:eastAsia="MS Mincho" w:hAnsi="Cambria"/>
                <w:sz w:val="24"/>
                <w:szCs w:val="24"/>
              </w:rPr>
            </w:pPr>
            <w:r w:rsidRPr="00096B68">
              <w:rPr>
                <w:rFonts w:ascii="Cambria" w:eastAsia="MS Mincho" w:hAnsi="Cambria"/>
                <w:sz w:val="24"/>
                <w:szCs w:val="24"/>
              </w:rPr>
              <w:t>The meeting has been scheduled for the 22</w:t>
            </w:r>
            <w:r w:rsidRPr="00096B68">
              <w:rPr>
                <w:rFonts w:ascii="Cambria" w:eastAsia="MS Mincho" w:hAnsi="Cambria"/>
                <w:sz w:val="24"/>
                <w:szCs w:val="24"/>
                <w:vertAlign w:val="superscript"/>
              </w:rPr>
              <w:t>nd</w:t>
            </w:r>
            <w:r w:rsidRPr="00096B68">
              <w:rPr>
                <w:rFonts w:ascii="Cambria" w:eastAsia="MS Mincho" w:hAnsi="Cambria"/>
                <w:sz w:val="24"/>
                <w:szCs w:val="24"/>
              </w:rPr>
              <w:t xml:space="preserve"> November 2024</w:t>
            </w:r>
          </w:p>
        </w:tc>
        <w:tc>
          <w:tcPr>
            <w:tcW w:w="4808" w:type="dxa"/>
            <w:vAlign w:val="center"/>
          </w:tcPr>
          <w:p w14:paraId="70DCCC6D" w14:textId="37BBA246" w:rsidR="00C66A83" w:rsidRPr="00096B68" w:rsidRDefault="00C66A83" w:rsidP="00C66A83">
            <w:pPr>
              <w:spacing w:before="0" w:after="0"/>
              <w:ind w:right="-25"/>
              <w:jc w:val="both"/>
              <w:rPr>
                <w:rFonts w:ascii="Cambria" w:hAnsi="Cambria" w:cs="Times New Roman"/>
                <w:sz w:val="24"/>
                <w:szCs w:val="24"/>
              </w:rPr>
            </w:pPr>
            <w:r w:rsidRPr="00096B68">
              <w:rPr>
                <w:rFonts w:ascii="Cambria" w:hAnsi="Cambria" w:cs="Times New Roman"/>
                <w:sz w:val="24"/>
                <w:szCs w:val="24"/>
              </w:rPr>
              <w:t>The Composition of the Working Group is given below:</w:t>
            </w:r>
          </w:p>
          <w:p w14:paraId="72D986E6" w14:textId="36297E3D" w:rsidR="00267A8B" w:rsidRPr="00096B68" w:rsidRDefault="00267A8B" w:rsidP="00457BEB">
            <w:pPr>
              <w:pStyle w:val="ListParagraph"/>
              <w:numPr>
                <w:ilvl w:val="0"/>
                <w:numId w:val="8"/>
              </w:numPr>
              <w:spacing w:before="0" w:after="0"/>
              <w:ind w:right="-25"/>
              <w:jc w:val="both"/>
              <w:rPr>
                <w:rFonts w:ascii="Cambria" w:hAnsi="Cambria" w:cs="Times New Roman"/>
                <w:sz w:val="24"/>
                <w:szCs w:val="24"/>
              </w:rPr>
            </w:pPr>
            <w:r w:rsidRPr="00096B68">
              <w:rPr>
                <w:rFonts w:ascii="Cambria" w:hAnsi="Cambria" w:cs="Times New Roman"/>
                <w:sz w:val="24"/>
                <w:szCs w:val="24"/>
              </w:rPr>
              <w:t xml:space="preserve">Shri C </w:t>
            </w:r>
            <w:proofErr w:type="spellStart"/>
            <w:r w:rsidRPr="00096B68">
              <w:rPr>
                <w:rFonts w:ascii="Cambria" w:hAnsi="Cambria" w:cs="Times New Roman"/>
                <w:sz w:val="24"/>
                <w:szCs w:val="24"/>
              </w:rPr>
              <w:t>Shanmuganathan</w:t>
            </w:r>
            <w:proofErr w:type="spellEnd"/>
            <w:r w:rsidRPr="00096B68">
              <w:rPr>
                <w:rFonts w:ascii="Cambria" w:hAnsi="Cambria" w:cs="Times New Roman"/>
                <w:sz w:val="24"/>
                <w:szCs w:val="24"/>
              </w:rPr>
              <w:t>, BPCL, (</w:t>
            </w:r>
            <w:r w:rsidRPr="00096B68">
              <w:rPr>
                <w:rFonts w:ascii="Cambria" w:hAnsi="Cambria" w:cs="Times New Roman"/>
                <w:b/>
                <w:bCs/>
                <w:sz w:val="24"/>
                <w:szCs w:val="24"/>
              </w:rPr>
              <w:t>Convenor</w:t>
            </w:r>
            <w:r w:rsidRPr="00096B68">
              <w:rPr>
                <w:rFonts w:ascii="Cambria" w:hAnsi="Cambria" w:cs="Times New Roman"/>
                <w:sz w:val="24"/>
                <w:szCs w:val="24"/>
              </w:rPr>
              <w:t>)</w:t>
            </w:r>
          </w:p>
          <w:p w14:paraId="1E190EE8" w14:textId="64B341E5" w:rsidR="00267A8B" w:rsidRPr="00096B68" w:rsidRDefault="00267A8B" w:rsidP="00457BEB">
            <w:pPr>
              <w:pStyle w:val="ListParagraph"/>
              <w:numPr>
                <w:ilvl w:val="0"/>
                <w:numId w:val="8"/>
              </w:numPr>
              <w:spacing w:before="0" w:after="0"/>
              <w:jc w:val="both"/>
              <w:rPr>
                <w:rFonts w:ascii="Cambria" w:hAnsi="Cambria" w:cs="Times New Roman"/>
                <w:sz w:val="24"/>
                <w:szCs w:val="24"/>
              </w:rPr>
            </w:pPr>
            <w:r w:rsidRPr="00096B68">
              <w:rPr>
                <w:rFonts w:ascii="Cambria" w:hAnsi="Cambria" w:cs="Times New Roman"/>
                <w:sz w:val="24"/>
                <w:szCs w:val="24"/>
                <w:shd w:val="clear" w:color="auto" w:fill="FFFFFF"/>
              </w:rPr>
              <w:t>Shri Raja Kishor Barik, HPCL</w:t>
            </w:r>
          </w:p>
          <w:p w14:paraId="4BF3E7F3" w14:textId="6716357C" w:rsidR="00C66A83" w:rsidRPr="00096B68" w:rsidRDefault="00C66A83" w:rsidP="00C66A83">
            <w:pPr>
              <w:pStyle w:val="ListParagraph"/>
              <w:spacing w:before="0" w:after="0"/>
              <w:jc w:val="both"/>
              <w:rPr>
                <w:rFonts w:ascii="Cambria" w:hAnsi="Cambria" w:cs="Times New Roman"/>
                <w:sz w:val="24"/>
                <w:szCs w:val="24"/>
              </w:rPr>
            </w:pPr>
          </w:p>
          <w:p w14:paraId="5A0EB894" w14:textId="0B6F4FD0" w:rsidR="00C66A83" w:rsidRPr="00096B68" w:rsidRDefault="00C66A83" w:rsidP="00C66A83">
            <w:pPr>
              <w:spacing w:before="0" w:after="0"/>
              <w:jc w:val="both"/>
              <w:rPr>
                <w:rFonts w:ascii="Cambria" w:hAnsi="Cambria" w:cs="Times New Roman"/>
                <w:sz w:val="24"/>
                <w:szCs w:val="24"/>
              </w:rPr>
            </w:pPr>
            <w:r w:rsidRPr="00096B68">
              <w:rPr>
                <w:rFonts w:ascii="Cambria" w:hAnsi="Cambria" w:cs="Times New Roman"/>
                <w:sz w:val="24"/>
                <w:szCs w:val="24"/>
              </w:rPr>
              <w:t>The working group has been requested to provide the recommendation by 20</w:t>
            </w:r>
            <w:r w:rsidRPr="00096B68">
              <w:rPr>
                <w:rFonts w:ascii="Cambria" w:hAnsi="Cambria" w:cs="Times New Roman"/>
                <w:sz w:val="24"/>
                <w:szCs w:val="24"/>
                <w:vertAlign w:val="superscript"/>
              </w:rPr>
              <w:t>th</w:t>
            </w:r>
            <w:r w:rsidRPr="00096B68">
              <w:rPr>
                <w:rFonts w:ascii="Cambria" w:hAnsi="Cambria" w:cs="Times New Roman"/>
                <w:sz w:val="24"/>
                <w:szCs w:val="24"/>
              </w:rPr>
              <w:t xml:space="preserve"> November 2024.</w:t>
            </w:r>
          </w:p>
          <w:p w14:paraId="377F0F12" w14:textId="77777777" w:rsidR="00C66A83" w:rsidRPr="00096B68" w:rsidRDefault="00C66A83" w:rsidP="00C66A83">
            <w:pPr>
              <w:pStyle w:val="ListParagraph"/>
              <w:spacing w:before="0" w:after="0"/>
              <w:jc w:val="both"/>
              <w:rPr>
                <w:rFonts w:ascii="Cambria" w:hAnsi="Cambria" w:cs="Times New Roman"/>
                <w:sz w:val="24"/>
                <w:szCs w:val="24"/>
              </w:rPr>
            </w:pPr>
          </w:p>
          <w:p w14:paraId="39723C6F" w14:textId="77777777" w:rsidR="00436B37" w:rsidRPr="00096B68" w:rsidRDefault="00436B37" w:rsidP="00D16660">
            <w:pPr>
              <w:pStyle w:val="ListParagraph"/>
              <w:spacing w:after="0"/>
              <w:jc w:val="both"/>
              <w:rPr>
                <w:rFonts w:ascii="Cambria" w:eastAsia="Times New Roman" w:hAnsi="Cambria" w:cs="Times New Roman"/>
                <w:bCs/>
                <w:sz w:val="24"/>
                <w:szCs w:val="24"/>
              </w:rPr>
            </w:pPr>
          </w:p>
        </w:tc>
      </w:tr>
      <w:tr w:rsidR="00436B37" w:rsidRPr="00096B68" w14:paraId="09A45843" w14:textId="77777777" w:rsidTr="00436B37">
        <w:trPr>
          <w:trHeight w:val="985"/>
        </w:trPr>
        <w:tc>
          <w:tcPr>
            <w:tcW w:w="715" w:type="dxa"/>
          </w:tcPr>
          <w:p w14:paraId="39D5BEDA" w14:textId="764958E6" w:rsidR="00436B37" w:rsidRPr="00096B68" w:rsidRDefault="00C66A83" w:rsidP="00C6134E">
            <w:pPr>
              <w:outlineLvl w:val="0"/>
              <w:rPr>
                <w:rFonts w:ascii="Cambria" w:eastAsia="Times New Roman" w:hAnsi="Cambria" w:cs="Times New Roman"/>
                <w:sz w:val="24"/>
                <w:szCs w:val="24"/>
                <w:lang w:eastAsia="en-IN"/>
              </w:rPr>
            </w:pPr>
            <w:r w:rsidRPr="00096B68">
              <w:rPr>
                <w:rFonts w:ascii="Cambria" w:eastAsia="Times New Roman" w:hAnsi="Cambria" w:cs="Times New Roman"/>
                <w:sz w:val="24"/>
                <w:szCs w:val="24"/>
                <w:lang w:eastAsia="en-IN"/>
              </w:rPr>
              <w:t>3</w:t>
            </w:r>
          </w:p>
        </w:tc>
        <w:tc>
          <w:tcPr>
            <w:tcW w:w="3529" w:type="dxa"/>
            <w:vAlign w:val="center"/>
          </w:tcPr>
          <w:p w14:paraId="5F817DCA" w14:textId="77777777" w:rsidR="005F6AB8" w:rsidRPr="00096B68" w:rsidRDefault="0046729D" w:rsidP="00C6134E">
            <w:pPr>
              <w:outlineLvl w:val="0"/>
              <w:rPr>
                <w:rFonts w:ascii="Cambria" w:hAnsi="Cambria"/>
                <w:sz w:val="24"/>
                <w:szCs w:val="24"/>
              </w:rPr>
            </w:pPr>
            <w:r w:rsidRPr="00096B68">
              <w:rPr>
                <w:rFonts w:ascii="Cambria" w:hAnsi="Cambria"/>
                <w:sz w:val="24"/>
                <w:szCs w:val="24"/>
              </w:rPr>
              <w:t xml:space="preserve">PCD </w:t>
            </w:r>
            <w:proofErr w:type="gramStart"/>
            <w:r w:rsidRPr="00096B68">
              <w:rPr>
                <w:rFonts w:ascii="Cambria" w:hAnsi="Cambria"/>
                <w:sz w:val="24"/>
                <w:szCs w:val="24"/>
              </w:rPr>
              <w:t>01 :</w:t>
            </w:r>
            <w:proofErr w:type="gramEnd"/>
            <w:r w:rsidRPr="00096B68">
              <w:rPr>
                <w:rFonts w:ascii="Cambria" w:hAnsi="Cambria"/>
                <w:sz w:val="24"/>
                <w:szCs w:val="24"/>
              </w:rPr>
              <w:t xml:space="preserve"> </w:t>
            </w:r>
            <w:r w:rsidRPr="00096B68">
              <w:rPr>
                <w:rFonts w:ascii="Cambria" w:hAnsi="Cambria"/>
                <w:b/>
                <w:bCs/>
                <w:sz w:val="24"/>
                <w:szCs w:val="24"/>
              </w:rPr>
              <w:t>WG08</w:t>
            </w:r>
            <w:r w:rsidRPr="00096B68">
              <w:rPr>
                <w:rFonts w:ascii="Cambria" w:hAnsi="Cambria"/>
                <w:sz w:val="24"/>
                <w:szCs w:val="24"/>
              </w:rPr>
              <w:t>-PCD 1-3</w:t>
            </w:r>
          </w:p>
          <w:p w14:paraId="04487D5C" w14:textId="77777777" w:rsidR="005F6AB8" w:rsidRPr="00096B68" w:rsidRDefault="0046729D" w:rsidP="00C6134E">
            <w:pPr>
              <w:outlineLvl w:val="0"/>
              <w:rPr>
                <w:rFonts w:ascii="Cambria" w:eastAsia="Times New Roman" w:hAnsi="Cambria" w:cs="Times New Roman"/>
                <w:color w:val="000000"/>
                <w:sz w:val="24"/>
                <w:szCs w:val="24"/>
                <w:lang w:eastAsia="en-IN"/>
              </w:rPr>
            </w:pPr>
            <w:r w:rsidRPr="00096B68">
              <w:rPr>
                <w:rFonts w:ascii="Cambria" w:hAnsi="Cambria"/>
                <w:sz w:val="24"/>
                <w:szCs w:val="24"/>
              </w:rPr>
              <w:t xml:space="preserve"> Review of</w:t>
            </w:r>
            <w:r w:rsidRPr="00096B68">
              <w:rPr>
                <w:rFonts w:ascii="Cambria" w:hAnsi="Cambria"/>
                <w:b/>
                <w:bCs/>
                <w:sz w:val="24"/>
                <w:szCs w:val="24"/>
              </w:rPr>
              <w:t xml:space="preserve"> </w:t>
            </w:r>
            <w:r w:rsidR="00267A8B" w:rsidRPr="00096B68">
              <w:rPr>
                <w:rFonts w:ascii="Cambria" w:eastAsia="Times New Roman" w:hAnsi="Cambria" w:cs="Times New Roman"/>
                <w:color w:val="000000"/>
                <w:sz w:val="24"/>
                <w:szCs w:val="24"/>
                <w:lang w:eastAsia="en-IN"/>
              </w:rPr>
              <w:t>IS 1448 (Part 155</w:t>
            </w:r>
            <w:proofErr w:type="gramStart"/>
            <w:r w:rsidR="00267A8B" w:rsidRPr="00096B68">
              <w:rPr>
                <w:rFonts w:ascii="Cambria" w:eastAsia="Times New Roman" w:hAnsi="Cambria" w:cs="Times New Roman"/>
                <w:color w:val="000000"/>
                <w:sz w:val="24"/>
                <w:szCs w:val="24"/>
                <w:lang w:eastAsia="en-IN"/>
              </w:rPr>
              <w:t>) :</w:t>
            </w:r>
            <w:proofErr w:type="gramEnd"/>
            <w:r w:rsidR="00267A8B" w:rsidRPr="00096B68">
              <w:rPr>
                <w:rFonts w:ascii="Cambria" w:eastAsia="Times New Roman" w:hAnsi="Cambria" w:cs="Times New Roman"/>
                <w:color w:val="000000"/>
                <w:sz w:val="24"/>
                <w:szCs w:val="24"/>
                <w:lang w:eastAsia="en-IN"/>
              </w:rPr>
              <w:t xml:space="preserve"> 2020 </w:t>
            </w:r>
          </w:p>
          <w:p w14:paraId="738F93DB" w14:textId="2869F77F" w:rsidR="00436B37" w:rsidRPr="00096B68" w:rsidRDefault="00267A8B" w:rsidP="00C6134E">
            <w:pPr>
              <w:outlineLvl w:val="0"/>
              <w:rPr>
                <w:rFonts w:ascii="Cambria" w:eastAsia="Times New Roman" w:hAnsi="Cambria" w:cs="Mangal"/>
                <w:iCs/>
                <w:sz w:val="24"/>
                <w:szCs w:val="24"/>
                <w:lang w:val="en-US"/>
              </w:rPr>
            </w:pPr>
            <w:r w:rsidRPr="00096B68">
              <w:rPr>
                <w:rFonts w:ascii="Cambria" w:eastAsia="Times New Roman" w:hAnsi="Cambria" w:cs="Times New Roman"/>
                <w:color w:val="000000"/>
                <w:sz w:val="24"/>
                <w:szCs w:val="24"/>
                <w:lang w:eastAsia="en-IN"/>
              </w:rPr>
              <w:t xml:space="preserve">Methods of Test for Petroleum and its Products [ </w:t>
            </w:r>
            <w:proofErr w:type="gramStart"/>
            <w:r w:rsidRPr="00096B68">
              <w:rPr>
                <w:rFonts w:ascii="Cambria" w:eastAsia="Times New Roman" w:hAnsi="Cambria" w:cs="Times New Roman"/>
                <w:color w:val="000000"/>
                <w:sz w:val="24"/>
                <w:szCs w:val="24"/>
                <w:lang w:eastAsia="en-IN"/>
              </w:rPr>
              <w:t>P :</w:t>
            </w:r>
            <w:proofErr w:type="gramEnd"/>
            <w:r w:rsidRPr="00096B68">
              <w:rPr>
                <w:rFonts w:ascii="Cambria" w:eastAsia="Times New Roman" w:hAnsi="Cambria" w:cs="Times New Roman"/>
                <w:color w:val="000000"/>
                <w:sz w:val="24"/>
                <w:szCs w:val="24"/>
                <w:lang w:eastAsia="en-IN"/>
              </w:rPr>
              <w:t xml:space="preserve"> 155 ] Determination of Trace Nitrogen in Liquid Petroleum Hydrocarbons by Oxidative Combustion with Chemiluminescence Detector</w:t>
            </w:r>
          </w:p>
        </w:tc>
        <w:tc>
          <w:tcPr>
            <w:tcW w:w="1061" w:type="dxa"/>
            <w:vAlign w:val="center"/>
          </w:tcPr>
          <w:p w14:paraId="662829FF" w14:textId="7547A46F" w:rsidR="00436B37" w:rsidRPr="00096B68" w:rsidRDefault="001C5761" w:rsidP="00C6134E">
            <w:pPr>
              <w:outlineLvl w:val="0"/>
              <w:rPr>
                <w:rFonts w:ascii="Cambria" w:eastAsia="MS Mincho" w:hAnsi="Cambria"/>
                <w:sz w:val="24"/>
                <w:szCs w:val="24"/>
              </w:rPr>
            </w:pPr>
            <w:r w:rsidRPr="00096B68">
              <w:rPr>
                <w:rFonts w:ascii="Cambria" w:eastAsia="MS Mincho" w:hAnsi="Cambria"/>
                <w:sz w:val="24"/>
                <w:szCs w:val="24"/>
              </w:rPr>
              <w:t>The Meeting is yet to be scheduled by the Convener.</w:t>
            </w:r>
          </w:p>
        </w:tc>
        <w:tc>
          <w:tcPr>
            <w:tcW w:w="4808" w:type="dxa"/>
            <w:vAlign w:val="center"/>
          </w:tcPr>
          <w:p w14:paraId="445B1E6A" w14:textId="77777777" w:rsidR="00C66A83" w:rsidRPr="00096B68" w:rsidRDefault="00C66A83" w:rsidP="00C66A83">
            <w:pPr>
              <w:spacing w:before="0" w:after="0"/>
              <w:ind w:right="-25"/>
              <w:jc w:val="both"/>
              <w:rPr>
                <w:rFonts w:ascii="Cambria" w:hAnsi="Cambria" w:cs="Times New Roman"/>
                <w:sz w:val="24"/>
                <w:szCs w:val="24"/>
              </w:rPr>
            </w:pPr>
            <w:r w:rsidRPr="00096B68">
              <w:rPr>
                <w:rFonts w:ascii="Cambria" w:hAnsi="Cambria" w:cs="Times New Roman"/>
                <w:sz w:val="24"/>
                <w:szCs w:val="24"/>
              </w:rPr>
              <w:t>The Composition of the Working Group is given below:</w:t>
            </w:r>
          </w:p>
          <w:p w14:paraId="09A76D1F" w14:textId="77777777" w:rsidR="00C66A83" w:rsidRPr="00096B68" w:rsidRDefault="00C66A83" w:rsidP="00C66A83">
            <w:pPr>
              <w:spacing w:before="0" w:after="0"/>
              <w:rPr>
                <w:rFonts w:ascii="Cambria" w:eastAsia="Times New Roman" w:hAnsi="Cambria" w:cs="Times New Roman"/>
                <w:sz w:val="24"/>
                <w:szCs w:val="24"/>
              </w:rPr>
            </w:pPr>
          </w:p>
          <w:p w14:paraId="57F64B0F" w14:textId="0D51794E" w:rsidR="00267A8B" w:rsidRPr="00096B68" w:rsidRDefault="00267A8B" w:rsidP="00457BEB">
            <w:pPr>
              <w:pStyle w:val="ListParagraph"/>
              <w:numPr>
                <w:ilvl w:val="0"/>
                <w:numId w:val="9"/>
              </w:numPr>
              <w:spacing w:before="0" w:after="0"/>
              <w:rPr>
                <w:rFonts w:ascii="Cambria" w:eastAsia="Times New Roman" w:hAnsi="Cambria" w:cs="Times New Roman"/>
                <w:sz w:val="24"/>
                <w:szCs w:val="24"/>
              </w:rPr>
            </w:pPr>
            <w:r w:rsidRPr="00096B68">
              <w:rPr>
                <w:rFonts w:ascii="Cambria" w:hAnsi="Cambria" w:cs="Times New Roman"/>
                <w:sz w:val="24"/>
                <w:szCs w:val="24"/>
              </w:rPr>
              <w:t xml:space="preserve">Shri </w:t>
            </w:r>
            <w:proofErr w:type="spellStart"/>
            <w:r w:rsidRPr="00096B68">
              <w:rPr>
                <w:rFonts w:ascii="Cambria" w:hAnsi="Cambria" w:cs="Times New Roman"/>
                <w:sz w:val="24"/>
                <w:szCs w:val="24"/>
              </w:rPr>
              <w:t>Adalazhagan</w:t>
            </w:r>
            <w:proofErr w:type="spellEnd"/>
            <w:r w:rsidRPr="00096B68">
              <w:rPr>
                <w:rFonts w:ascii="Cambria" w:hAnsi="Cambria" w:cs="Times New Roman"/>
                <w:sz w:val="24"/>
                <w:szCs w:val="24"/>
              </w:rPr>
              <w:t xml:space="preserve"> K, BPCL </w:t>
            </w:r>
            <w:r w:rsidRPr="00096B68">
              <w:rPr>
                <w:rFonts w:ascii="Cambria" w:eastAsia="Times New Roman" w:hAnsi="Cambria" w:cs="Times New Roman"/>
                <w:sz w:val="24"/>
                <w:szCs w:val="24"/>
              </w:rPr>
              <w:t xml:space="preserve">Bina Refinery </w:t>
            </w:r>
            <w:r w:rsidRPr="00096B68">
              <w:rPr>
                <w:rFonts w:ascii="Cambria" w:hAnsi="Cambria" w:cs="Times New Roman"/>
                <w:sz w:val="24"/>
                <w:szCs w:val="24"/>
              </w:rPr>
              <w:t>(</w:t>
            </w:r>
            <w:r w:rsidRPr="00096B68">
              <w:rPr>
                <w:rFonts w:ascii="Cambria" w:hAnsi="Cambria" w:cs="Times New Roman"/>
                <w:b/>
                <w:bCs/>
                <w:sz w:val="24"/>
                <w:szCs w:val="24"/>
              </w:rPr>
              <w:t>Convenor</w:t>
            </w:r>
            <w:r w:rsidRPr="00096B68">
              <w:rPr>
                <w:rFonts w:ascii="Cambria" w:hAnsi="Cambria" w:cs="Times New Roman"/>
                <w:sz w:val="24"/>
                <w:szCs w:val="24"/>
              </w:rPr>
              <w:t>)</w:t>
            </w:r>
          </w:p>
          <w:p w14:paraId="1EAA73B7" w14:textId="35F18107" w:rsidR="00267A8B" w:rsidRPr="00096B68" w:rsidRDefault="00267A8B" w:rsidP="00457BEB">
            <w:pPr>
              <w:pStyle w:val="ListParagraph"/>
              <w:numPr>
                <w:ilvl w:val="0"/>
                <w:numId w:val="9"/>
              </w:numPr>
              <w:spacing w:before="0" w:after="0"/>
              <w:jc w:val="both"/>
              <w:rPr>
                <w:rFonts w:ascii="Cambria" w:hAnsi="Cambria" w:cs="Times New Roman"/>
                <w:sz w:val="24"/>
                <w:szCs w:val="24"/>
              </w:rPr>
            </w:pPr>
            <w:r w:rsidRPr="00096B68">
              <w:rPr>
                <w:rFonts w:ascii="Cambria" w:eastAsia="Times New Roman" w:hAnsi="Cambria" w:cs="Times New Roman"/>
                <w:sz w:val="24"/>
                <w:szCs w:val="24"/>
              </w:rPr>
              <w:t>Shri A. S. Krishnamoorthy, Indian Oil Corporation (MKTG)</w:t>
            </w:r>
          </w:p>
          <w:p w14:paraId="2DE01C24" w14:textId="1533B133" w:rsidR="00436B37" w:rsidRPr="00096B68" w:rsidRDefault="0046729D" w:rsidP="0046729D">
            <w:pPr>
              <w:spacing w:before="0" w:after="0"/>
              <w:jc w:val="both"/>
              <w:rPr>
                <w:rFonts w:ascii="Cambria" w:hAnsi="Cambria" w:cs="Times New Roman"/>
                <w:sz w:val="24"/>
                <w:szCs w:val="24"/>
              </w:rPr>
            </w:pPr>
            <w:r w:rsidRPr="00096B68">
              <w:rPr>
                <w:rFonts w:ascii="Cambria" w:hAnsi="Cambria" w:cs="Times New Roman"/>
                <w:sz w:val="24"/>
                <w:szCs w:val="24"/>
              </w:rPr>
              <w:t>The working group has been requested to provide the recommendation by 20</w:t>
            </w:r>
            <w:r w:rsidRPr="00096B68">
              <w:rPr>
                <w:rFonts w:ascii="Cambria" w:hAnsi="Cambria" w:cs="Times New Roman"/>
                <w:sz w:val="24"/>
                <w:szCs w:val="24"/>
                <w:vertAlign w:val="superscript"/>
              </w:rPr>
              <w:t>th</w:t>
            </w:r>
            <w:r w:rsidRPr="00096B68">
              <w:rPr>
                <w:rFonts w:ascii="Cambria" w:hAnsi="Cambria" w:cs="Times New Roman"/>
                <w:sz w:val="24"/>
                <w:szCs w:val="24"/>
              </w:rPr>
              <w:t xml:space="preserve"> November 2024.</w:t>
            </w:r>
          </w:p>
        </w:tc>
      </w:tr>
      <w:tr w:rsidR="00436B37" w:rsidRPr="00096B68" w14:paraId="704834ED" w14:textId="77777777" w:rsidTr="00436B37">
        <w:trPr>
          <w:trHeight w:val="985"/>
        </w:trPr>
        <w:tc>
          <w:tcPr>
            <w:tcW w:w="715" w:type="dxa"/>
          </w:tcPr>
          <w:p w14:paraId="33C9D150" w14:textId="5626C087" w:rsidR="00436B37" w:rsidRPr="00096B68" w:rsidRDefault="00C66A83" w:rsidP="00C6134E">
            <w:pPr>
              <w:outlineLvl w:val="0"/>
              <w:rPr>
                <w:rFonts w:ascii="Cambria" w:eastAsia="Times New Roman" w:hAnsi="Cambria" w:cs="Mangal"/>
                <w:iCs/>
                <w:sz w:val="24"/>
                <w:szCs w:val="24"/>
                <w:lang w:val="en-US"/>
              </w:rPr>
            </w:pPr>
            <w:r w:rsidRPr="00096B68">
              <w:rPr>
                <w:rFonts w:ascii="Cambria" w:eastAsia="Times New Roman" w:hAnsi="Cambria" w:cs="Mangal"/>
                <w:iCs/>
                <w:sz w:val="24"/>
                <w:szCs w:val="24"/>
                <w:lang w:val="en-US"/>
              </w:rPr>
              <w:t>4</w:t>
            </w:r>
          </w:p>
        </w:tc>
        <w:tc>
          <w:tcPr>
            <w:tcW w:w="3529" w:type="dxa"/>
            <w:vAlign w:val="center"/>
          </w:tcPr>
          <w:p w14:paraId="398741CB" w14:textId="77777777" w:rsidR="005F6AB8" w:rsidRPr="00096B68" w:rsidRDefault="0046729D" w:rsidP="00267A8B">
            <w:pPr>
              <w:jc w:val="both"/>
              <w:rPr>
                <w:rFonts w:ascii="Cambria" w:hAnsi="Cambria"/>
                <w:sz w:val="24"/>
                <w:szCs w:val="24"/>
              </w:rPr>
            </w:pPr>
            <w:r w:rsidRPr="00096B68">
              <w:rPr>
                <w:rFonts w:ascii="Cambria" w:hAnsi="Cambria"/>
                <w:sz w:val="24"/>
                <w:szCs w:val="24"/>
              </w:rPr>
              <w:t xml:space="preserve">PCD </w:t>
            </w:r>
            <w:proofErr w:type="gramStart"/>
            <w:r w:rsidRPr="00096B68">
              <w:rPr>
                <w:rFonts w:ascii="Cambria" w:hAnsi="Cambria"/>
                <w:sz w:val="24"/>
                <w:szCs w:val="24"/>
              </w:rPr>
              <w:t>01 :</w:t>
            </w:r>
            <w:proofErr w:type="gramEnd"/>
            <w:r w:rsidRPr="00096B68">
              <w:rPr>
                <w:rFonts w:ascii="Cambria" w:hAnsi="Cambria"/>
                <w:sz w:val="24"/>
                <w:szCs w:val="24"/>
              </w:rPr>
              <w:t xml:space="preserve"> </w:t>
            </w:r>
            <w:r w:rsidRPr="00096B68">
              <w:rPr>
                <w:rFonts w:ascii="Cambria" w:hAnsi="Cambria"/>
                <w:b/>
                <w:bCs/>
                <w:sz w:val="24"/>
                <w:szCs w:val="24"/>
              </w:rPr>
              <w:t>WG09</w:t>
            </w:r>
            <w:r w:rsidRPr="00096B68">
              <w:rPr>
                <w:rFonts w:ascii="Cambria" w:hAnsi="Cambria"/>
                <w:sz w:val="24"/>
                <w:szCs w:val="24"/>
              </w:rPr>
              <w:t xml:space="preserve">-PCD 1-3 </w:t>
            </w:r>
          </w:p>
          <w:p w14:paraId="3717D598" w14:textId="77777777" w:rsidR="005F6AB8" w:rsidRPr="00096B68" w:rsidRDefault="0046729D" w:rsidP="005F6AB8">
            <w:pPr>
              <w:jc w:val="both"/>
              <w:rPr>
                <w:rFonts w:ascii="Cambria" w:eastAsia="Times New Roman" w:hAnsi="Cambria" w:cs="Times New Roman"/>
                <w:color w:val="000000"/>
                <w:sz w:val="24"/>
                <w:szCs w:val="24"/>
                <w:lang w:eastAsia="en-IN"/>
              </w:rPr>
            </w:pPr>
            <w:r w:rsidRPr="00096B68">
              <w:rPr>
                <w:rFonts w:ascii="Cambria" w:hAnsi="Cambria"/>
                <w:sz w:val="24"/>
                <w:szCs w:val="24"/>
              </w:rPr>
              <w:t>Review of</w:t>
            </w:r>
            <w:r w:rsidRPr="00096B68">
              <w:rPr>
                <w:rFonts w:ascii="Cambria" w:hAnsi="Cambria"/>
                <w:b/>
                <w:bCs/>
                <w:sz w:val="24"/>
                <w:szCs w:val="24"/>
              </w:rPr>
              <w:t xml:space="preserve"> </w:t>
            </w:r>
            <w:r w:rsidR="00267A8B" w:rsidRPr="00096B68">
              <w:rPr>
                <w:rFonts w:ascii="Cambria" w:eastAsia="Times New Roman" w:hAnsi="Cambria" w:cs="Times New Roman"/>
                <w:color w:val="000000"/>
                <w:sz w:val="24"/>
                <w:szCs w:val="24"/>
                <w:lang w:eastAsia="en-IN"/>
              </w:rPr>
              <w:t>IS 1448 (Part 175): 2020</w:t>
            </w:r>
            <w:r w:rsidR="005F6AB8" w:rsidRPr="00096B68">
              <w:rPr>
                <w:rFonts w:ascii="Cambria" w:eastAsia="Times New Roman" w:hAnsi="Cambria" w:cs="Times New Roman"/>
                <w:color w:val="000000"/>
                <w:sz w:val="24"/>
                <w:szCs w:val="24"/>
                <w:lang w:eastAsia="en-IN"/>
              </w:rPr>
              <w:t xml:space="preserve">/ </w:t>
            </w:r>
            <w:r w:rsidR="00267A8B" w:rsidRPr="00096B68">
              <w:rPr>
                <w:rFonts w:ascii="Cambria" w:eastAsia="Times New Roman" w:hAnsi="Cambria" w:cs="Times New Roman"/>
                <w:color w:val="000000"/>
                <w:sz w:val="24"/>
                <w:szCs w:val="24"/>
                <w:lang w:eastAsia="en-IN"/>
              </w:rPr>
              <w:t>ISO 6296:2000</w:t>
            </w:r>
          </w:p>
          <w:p w14:paraId="0F02B624" w14:textId="443B6ED6" w:rsidR="00436B37" w:rsidRPr="00096B68" w:rsidRDefault="00267A8B" w:rsidP="005F6AB8">
            <w:pPr>
              <w:jc w:val="both"/>
              <w:rPr>
                <w:rFonts w:ascii="Cambria" w:eastAsia="Times New Roman" w:hAnsi="Cambria" w:cs="Mangal"/>
                <w:iCs/>
                <w:sz w:val="24"/>
                <w:szCs w:val="24"/>
                <w:lang w:val="en-US"/>
              </w:rPr>
            </w:pPr>
            <w:r w:rsidRPr="00096B68">
              <w:rPr>
                <w:rFonts w:ascii="Cambria" w:eastAsia="Times New Roman" w:hAnsi="Cambria" w:cs="Times New Roman"/>
                <w:color w:val="000000"/>
                <w:sz w:val="24"/>
                <w:szCs w:val="24"/>
                <w:lang w:eastAsia="en-IN"/>
              </w:rPr>
              <w:t>Methods of Test for Petroleum and its Products Part 175 Petroleum Products - Determination of Water - Potentiometric Karl Fischer Titration Method</w:t>
            </w:r>
          </w:p>
        </w:tc>
        <w:tc>
          <w:tcPr>
            <w:tcW w:w="1061" w:type="dxa"/>
            <w:vAlign w:val="center"/>
          </w:tcPr>
          <w:p w14:paraId="76123D12" w14:textId="09777CDE" w:rsidR="00436B37" w:rsidRPr="00096B68" w:rsidRDefault="001C5761" w:rsidP="00C6134E">
            <w:pPr>
              <w:outlineLvl w:val="0"/>
              <w:rPr>
                <w:rFonts w:ascii="Cambria" w:eastAsia="MS Mincho" w:hAnsi="Cambria"/>
                <w:sz w:val="24"/>
                <w:szCs w:val="24"/>
              </w:rPr>
            </w:pPr>
            <w:r w:rsidRPr="00096B68">
              <w:rPr>
                <w:rFonts w:ascii="Cambria" w:eastAsia="MS Mincho" w:hAnsi="Cambria"/>
                <w:sz w:val="24"/>
                <w:szCs w:val="24"/>
              </w:rPr>
              <w:t>The Meeting is yet to be scheduled by the Convener.</w:t>
            </w:r>
          </w:p>
        </w:tc>
        <w:tc>
          <w:tcPr>
            <w:tcW w:w="4808" w:type="dxa"/>
            <w:vAlign w:val="center"/>
          </w:tcPr>
          <w:p w14:paraId="4DDEED2A" w14:textId="77777777" w:rsidR="00C66A83" w:rsidRPr="00096B68" w:rsidRDefault="00C66A83" w:rsidP="00C66A83">
            <w:pPr>
              <w:spacing w:before="0" w:after="0"/>
              <w:ind w:right="-25"/>
              <w:jc w:val="both"/>
              <w:rPr>
                <w:rFonts w:ascii="Cambria" w:hAnsi="Cambria" w:cs="Times New Roman"/>
                <w:sz w:val="24"/>
                <w:szCs w:val="24"/>
              </w:rPr>
            </w:pPr>
            <w:r w:rsidRPr="00096B68">
              <w:rPr>
                <w:rFonts w:ascii="Cambria" w:hAnsi="Cambria" w:cs="Times New Roman"/>
                <w:sz w:val="24"/>
                <w:szCs w:val="24"/>
              </w:rPr>
              <w:t>The Composition of the Working Group is given below:</w:t>
            </w:r>
          </w:p>
          <w:p w14:paraId="0DE06274" w14:textId="77777777" w:rsidR="00C66A83" w:rsidRPr="00096B68" w:rsidRDefault="00C66A83" w:rsidP="00C66A83">
            <w:pPr>
              <w:spacing w:before="0" w:after="0"/>
              <w:jc w:val="both"/>
              <w:rPr>
                <w:rFonts w:ascii="Cambria" w:eastAsia="Cambria" w:hAnsi="Cambria" w:cs="Times New Roman"/>
                <w:sz w:val="24"/>
                <w:szCs w:val="24"/>
              </w:rPr>
            </w:pPr>
          </w:p>
          <w:p w14:paraId="685CAC2E" w14:textId="76AAB4A0" w:rsidR="00267A8B" w:rsidRPr="00096B68" w:rsidRDefault="00267A8B" w:rsidP="00457BEB">
            <w:pPr>
              <w:pStyle w:val="ListParagraph"/>
              <w:numPr>
                <w:ilvl w:val="0"/>
                <w:numId w:val="10"/>
              </w:numPr>
              <w:spacing w:before="0" w:after="0"/>
              <w:jc w:val="both"/>
              <w:rPr>
                <w:rFonts w:ascii="Cambria" w:eastAsia="Cambria" w:hAnsi="Cambria" w:cs="Times New Roman"/>
                <w:sz w:val="24"/>
                <w:szCs w:val="24"/>
              </w:rPr>
            </w:pPr>
            <w:r w:rsidRPr="00096B68">
              <w:rPr>
                <w:rFonts w:ascii="Cambria" w:eastAsia="Times New Roman" w:hAnsi="Cambria" w:cs="Times New Roman"/>
                <w:sz w:val="24"/>
                <w:szCs w:val="24"/>
              </w:rPr>
              <w:t xml:space="preserve">Dr Ram </w:t>
            </w:r>
            <w:proofErr w:type="spellStart"/>
            <w:r w:rsidRPr="00096B68">
              <w:rPr>
                <w:rFonts w:ascii="Cambria" w:eastAsia="Times New Roman" w:hAnsi="Cambria" w:cs="Times New Roman"/>
                <w:sz w:val="24"/>
                <w:szCs w:val="24"/>
              </w:rPr>
              <w:t>Janam</w:t>
            </w:r>
            <w:proofErr w:type="spellEnd"/>
            <w:r w:rsidRPr="00096B68">
              <w:rPr>
                <w:rFonts w:ascii="Cambria" w:eastAsia="Times New Roman" w:hAnsi="Cambria" w:cs="Times New Roman"/>
                <w:sz w:val="24"/>
                <w:szCs w:val="24"/>
              </w:rPr>
              <w:t xml:space="preserve"> Singh, IOCL Refineries and Pipelines Division </w:t>
            </w:r>
            <w:r w:rsidRPr="00096B68">
              <w:rPr>
                <w:rFonts w:ascii="Cambria" w:hAnsi="Cambria" w:cs="Times New Roman"/>
                <w:sz w:val="24"/>
                <w:szCs w:val="24"/>
              </w:rPr>
              <w:t>(</w:t>
            </w:r>
            <w:r w:rsidRPr="00096B68">
              <w:rPr>
                <w:rFonts w:ascii="Cambria" w:hAnsi="Cambria" w:cs="Times New Roman"/>
                <w:b/>
                <w:bCs/>
                <w:sz w:val="24"/>
                <w:szCs w:val="24"/>
              </w:rPr>
              <w:t>Convenor</w:t>
            </w:r>
            <w:r w:rsidRPr="00096B68">
              <w:rPr>
                <w:rFonts w:ascii="Cambria" w:hAnsi="Cambria" w:cs="Times New Roman"/>
                <w:sz w:val="24"/>
                <w:szCs w:val="24"/>
              </w:rPr>
              <w:t>)</w:t>
            </w:r>
          </w:p>
          <w:p w14:paraId="5C8FBA4C" w14:textId="77777777" w:rsidR="00436B37" w:rsidRPr="00096B68" w:rsidRDefault="00267A8B" w:rsidP="00457BEB">
            <w:pPr>
              <w:pStyle w:val="ListParagraph"/>
              <w:numPr>
                <w:ilvl w:val="0"/>
                <w:numId w:val="10"/>
              </w:numPr>
              <w:spacing w:before="0" w:after="0"/>
              <w:jc w:val="both"/>
              <w:rPr>
                <w:rFonts w:ascii="Cambria" w:eastAsia="Cambria" w:hAnsi="Cambria" w:cs="Times New Roman"/>
                <w:sz w:val="24"/>
                <w:szCs w:val="24"/>
              </w:rPr>
            </w:pPr>
            <w:r w:rsidRPr="00096B68">
              <w:rPr>
                <w:rFonts w:ascii="Cambria" w:eastAsia="Times New Roman" w:hAnsi="Cambria" w:cs="Times New Roman"/>
                <w:sz w:val="24"/>
                <w:szCs w:val="24"/>
              </w:rPr>
              <w:t>Ms. Reena Kuril, Lubrizol India Limited, Mumbai</w:t>
            </w:r>
          </w:p>
          <w:p w14:paraId="34BDCC02" w14:textId="3DAAB113" w:rsidR="0046729D" w:rsidRPr="00096B68" w:rsidRDefault="0046729D" w:rsidP="0046729D">
            <w:pPr>
              <w:spacing w:before="0" w:after="0"/>
              <w:jc w:val="both"/>
              <w:rPr>
                <w:rFonts w:ascii="Cambria" w:hAnsi="Cambria" w:cs="Times New Roman"/>
                <w:sz w:val="24"/>
                <w:szCs w:val="24"/>
              </w:rPr>
            </w:pPr>
            <w:r w:rsidRPr="00096B68">
              <w:rPr>
                <w:rFonts w:ascii="Cambria" w:hAnsi="Cambria" w:cs="Times New Roman"/>
                <w:sz w:val="24"/>
                <w:szCs w:val="24"/>
              </w:rPr>
              <w:t>The working group has been requested to provide the recommendation by 20</w:t>
            </w:r>
            <w:r w:rsidRPr="00096B68">
              <w:rPr>
                <w:rFonts w:ascii="Cambria" w:hAnsi="Cambria" w:cs="Times New Roman"/>
                <w:sz w:val="24"/>
                <w:szCs w:val="24"/>
                <w:vertAlign w:val="superscript"/>
              </w:rPr>
              <w:t>th</w:t>
            </w:r>
            <w:r w:rsidRPr="00096B68">
              <w:rPr>
                <w:rFonts w:ascii="Cambria" w:hAnsi="Cambria" w:cs="Times New Roman"/>
                <w:sz w:val="24"/>
                <w:szCs w:val="24"/>
              </w:rPr>
              <w:t xml:space="preserve"> November 2024.</w:t>
            </w:r>
          </w:p>
        </w:tc>
      </w:tr>
      <w:tr w:rsidR="00436B37" w:rsidRPr="00096B68" w14:paraId="075C12C8" w14:textId="77777777" w:rsidTr="00436B37">
        <w:trPr>
          <w:trHeight w:val="985"/>
        </w:trPr>
        <w:tc>
          <w:tcPr>
            <w:tcW w:w="715" w:type="dxa"/>
          </w:tcPr>
          <w:p w14:paraId="3B5F1F38" w14:textId="27B4DFAC" w:rsidR="00436B37" w:rsidRPr="00096B68" w:rsidRDefault="00C66A83" w:rsidP="00C6134E">
            <w:pPr>
              <w:outlineLvl w:val="0"/>
              <w:rPr>
                <w:rFonts w:ascii="Cambria" w:eastAsia="Times New Roman" w:hAnsi="Cambria" w:cs="Mangal"/>
                <w:iCs/>
                <w:sz w:val="24"/>
                <w:szCs w:val="24"/>
                <w:lang w:val="en-US"/>
              </w:rPr>
            </w:pPr>
            <w:r w:rsidRPr="00096B68">
              <w:rPr>
                <w:rFonts w:ascii="Cambria" w:eastAsia="Times New Roman" w:hAnsi="Cambria" w:cs="Mangal"/>
                <w:iCs/>
                <w:sz w:val="24"/>
                <w:szCs w:val="24"/>
                <w:lang w:val="en-US"/>
              </w:rPr>
              <w:t>5</w:t>
            </w:r>
          </w:p>
        </w:tc>
        <w:tc>
          <w:tcPr>
            <w:tcW w:w="3529" w:type="dxa"/>
            <w:vAlign w:val="center"/>
          </w:tcPr>
          <w:p w14:paraId="6A5CB0C4" w14:textId="77777777" w:rsidR="005F6AB8" w:rsidRPr="00096B68" w:rsidRDefault="0046729D" w:rsidP="00267A8B">
            <w:pPr>
              <w:jc w:val="both"/>
              <w:rPr>
                <w:rFonts w:ascii="Cambria" w:hAnsi="Cambria"/>
                <w:sz w:val="24"/>
                <w:szCs w:val="24"/>
              </w:rPr>
            </w:pPr>
            <w:r w:rsidRPr="00096B68">
              <w:rPr>
                <w:rFonts w:ascii="Cambria" w:hAnsi="Cambria"/>
                <w:sz w:val="24"/>
                <w:szCs w:val="24"/>
              </w:rPr>
              <w:t xml:space="preserve">PCD </w:t>
            </w:r>
            <w:proofErr w:type="gramStart"/>
            <w:r w:rsidRPr="00096B68">
              <w:rPr>
                <w:rFonts w:ascii="Cambria" w:hAnsi="Cambria"/>
                <w:sz w:val="24"/>
                <w:szCs w:val="24"/>
              </w:rPr>
              <w:t>01 :</w:t>
            </w:r>
            <w:proofErr w:type="gramEnd"/>
            <w:r w:rsidRPr="00096B68">
              <w:rPr>
                <w:rFonts w:ascii="Cambria" w:hAnsi="Cambria"/>
                <w:sz w:val="24"/>
                <w:szCs w:val="24"/>
              </w:rPr>
              <w:t xml:space="preserve"> </w:t>
            </w:r>
            <w:r w:rsidRPr="00096B68">
              <w:rPr>
                <w:rFonts w:ascii="Cambria" w:hAnsi="Cambria"/>
                <w:b/>
                <w:bCs/>
                <w:sz w:val="24"/>
                <w:szCs w:val="24"/>
              </w:rPr>
              <w:t>WG10</w:t>
            </w:r>
            <w:r w:rsidRPr="00096B68">
              <w:rPr>
                <w:rFonts w:ascii="Cambria" w:hAnsi="Cambria"/>
                <w:sz w:val="24"/>
                <w:szCs w:val="24"/>
              </w:rPr>
              <w:t xml:space="preserve">-PCD 1-3 </w:t>
            </w:r>
          </w:p>
          <w:p w14:paraId="243715D0" w14:textId="77777777" w:rsidR="005F6AB8" w:rsidRPr="00096B68" w:rsidRDefault="0046729D" w:rsidP="005F6AB8">
            <w:pPr>
              <w:jc w:val="both"/>
              <w:rPr>
                <w:rFonts w:ascii="Cambria" w:eastAsia="Times New Roman" w:hAnsi="Cambria" w:cs="Times New Roman"/>
                <w:color w:val="000000"/>
                <w:sz w:val="24"/>
                <w:szCs w:val="24"/>
                <w:lang w:eastAsia="en-IN"/>
              </w:rPr>
            </w:pPr>
            <w:r w:rsidRPr="00096B68">
              <w:rPr>
                <w:rFonts w:ascii="Cambria" w:hAnsi="Cambria"/>
                <w:sz w:val="24"/>
                <w:szCs w:val="24"/>
              </w:rPr>
              <w:t xml:space="preserve">Review of </w:t>
            </w:r>
            <w:r w:rsidR="00267A8B" w:rsidRPr="00096B68">
              <w:rPr>
                <w:rFonts w:ascii="Cambria" w:eastAsia="Times New Roman" w:hAnsi="Cambria" w:cs="Times New Roman"/>
                <w:color w:val="000000"/>
                <w:sz w:val="24"/>
                <w:szCs w:val="24"/>
                <w:lang w:eastAsia="en-IN"/>
              </w:rPr>
              <w:t>IS 1448 (Part 176): 2020</w:t>
            </w:r>
            <w:r w:rsidR="005F6AB8" w:rsidRPr="00096B68">
              <w:rPr>
                <w:rFonts w:ascii="Cambria" w:eastAsia="Times New Roman" w:hAnsi="Cambria" w:cs="Times New Roman"/>
                <w:color w:val="000000"/>
                <w:sz w:val="24"/>
                <w:szCs w:val="24"/>
                <w:lang w:eastAsia="en-IN"/>
              </w:rPr>
              <w:t xml:space="preserve">/ </w:t>
            </w:r>
            <w:r w:rsidR="00267A8B" w:rsidRPr="00096B68">
              <w:rPr>
                <w:rFonts w:ascii="Cambria" w:eastAsia="Times New Roman" w:hAnsi="Cambria" w:cs="Times New Roman"/>
                <w:color w:val="000000"/>
                <w:sz w:val="24"/>
                <w:szCs w:val="24"/>
                <w:lang w:eastAsia="en-IN"/>
              </w:rPr>
              <w:t>ISO 7537:1997</w:t>
            </w:r>
          </w:p>
          <w:p w14:paraId="5A61E111" w14:textId="0B2C9BA1" w:rsidR="00267A8B" w:rsidRPr="00096B68" w:rsidRDefault="00267A8B" w:rsidP="001C5761">
            <w:pPr>
              <w:jc w:val="both"/>
              <w:rPr>
                <w:rFonts w:ascii="Cambria" w:eastAsia="Times New Roman" w:hAnsi="Cambria" w:cs="Mangal"/>
                <w:iCs/>
                <w:sz w:val="24"/>
                <w:szCs w:val="24"/>
                <w:lang w:val="en-US"/>
              </w:rPr>
            </w:pPr>
            <w:r w:rsidRPr="00096B68">
              <w:rPr>
                <w:rFonts w:ascii="Cambria" w:eastAsia="Times New Roman" w:hAnsi="Cambria" w:cs="Times New Roman"/>
                <w:color w:val="000000"/>
                <w:sz w:val="24"/>
                <w:szCs w:val="24"/>
                <w:lang w:eastAsia="en-IN"/>
              </w:rPr>
              <w:lastRenderedPageBreak/>
              <w:t>Methods of Test for Petroleum and its Products Part 176 Petroleum Products - Determination of Acid Number - Semi-micro Colour-indicator Titration Method</w:t>
            </w:r>
          </w:p>
        </w:tc>
        <w:tc>
          <w:tcPr>
            <w:tcW w:w="1061" w:type="dxa"/>
            <w:vAlign w:val="center"/>
          </w:tcPr>
          <w:p w14:paraId="78044002" w14:textId="56B2246F" w:rsidR="00436B37" w:rsidRPr="00096B68" w:rsidRDefault="001C5761" w:rsidP="00C6134E">
            <w:pPr>
              <w:outlineLvl w:val="0"/>
              <w:rPr>
                <w:rFonts w:ascii="Cambria" w:eastAsia="MS Mincho" w:hAnsi="Cambria"/>
                <w:sz w:val="24"/>
                <w:szCs w:val="24"/>
              </w:rPr>
            </w:pPr>
            <w:r w:rsidRPr="00096B68">
              <w:rPr>
                <w:rFonts w:ascii="Cambria" w:eastAsia="MS Mincho" w:hAnsi="Cambria"/>
                <w:sz w:val="24"/>
                <w:szCs w:val="24"/>
              </w:rPr>
              <w:lastRenderedPageBreak/>
              <w:t xml:space="preserve">Meeting has been scheduled for </w:t>
            </w:r>
            <w:r w:rsidRPr="00096B68">
              <w:rPr>
                <w:rFonts w:ascii="Cambria" w:eastAsia="MS Mincho" w:hAnsi="Cambria"/>
                <w:sz w:val="24"/>
                <w:szCs w:val="24"/>
              </w:rPr>
              <w:lastRenderedPageBreak/>
              <w:t>the 21</w:t>
            </w:r>
            <w:r w:rsidRPr="00096B68">
              <w:rPr>
                <w:rFonts w:ascii="Cambria" w:eastAsia="MS Mincho" w:hAnsi="Cambria"/>
                <w:sz w:val="24"/>
                <w:szCs w:val="24"/>
                <w:vertAlign w:val="superscript"/>
              </w:rPr>
              <w:t>st</w:t>
            </w:r>
            <w:r w:rsidRPr="00096B68">
              <w:rPr>
                <w:rFonts w:ascii="Cambria" w:eastAsia="MS Mincho" w:hAnsi="Cambria"/>
                <w:sz w:val="24"/>
                <w:szCs w:val="24"/>
              </w:rPr>
              <w:t xml:space="preserve"> November 2024</w:t>
            </w:r>
          </w:p>
        </w:tc>
        <w:tc>
          <w:tcPr>
            <w:tcW w:w="4808" w:type="dxa"/>
            <w:vAlign w:val="center"/>
          </w:tcPr>
          <w:p w14:paraId="6C208135" w14:textId="77777777" w:rsidR="00C66A83" w:rsidRPr="00096B68" w:rsidRDefault="00C66A83" w:rsidP="00C66A83">
            <w:pPr>
              <w:spacing w:before="0" w:after="0"/>
              <w:ind w:right="-25"/>
              <w:jc w:val="both"/>
              <w:rPr>
                <w:rFonts w:ascii="Cambria" w:hAnsi="Cambria" w:cs="Times New Roman"/>
                <w:sz w:val="24"/>
                <w:szCs w:val="24"/>
              </w:rPr>
            </w:pPr>
            <w:r w:rsidRPr="00096B68">
              <w:rPr>
                <w:rFonts w:ascii="Cambria" w:hAnsi="Cambria" w:cs="Times New Roman"/>
                <w:sz w:val="24"/>
                <w:szCs w:val="24"/>
              </w:rPr>
              <w:lastRenderedPageBreak/>
              <w:t>The Composition of the Working Group is given below:</w:t>
            </w:r>
          </w:p>
          <w:p w14:paraId="5544AE17" w14:textId="77777777" w:rsidR="00C66A83" w:rsidRPr="00096B68" w:rsidRDefault="00C66A83" w:rsidP="00C66A83">
            <w:pPr>
              <w:spacing w:before="0" w:after="0"/>
              <w:jc w:val="both"/>
              <w:rPr>
                <w:rFonts w:ascii="Cambria" w:eastAsia="Cambria" w:hAnsi="Cambria" w:cs="Times New Roman"/>
                <w:sz w:val="24"/>
                <w:szCs w:val="24"/>
              </w:rPr>
            </w:pPr>
          </w:p>
          <w:p w14:paraId="7E484F2A" w14:textId="7C3D431D" w:rsidR="00267A8B" w:rsidRPr="00096B68" w:rsidRDefault="00267A8B" w:rsidP="00457BEB">
            <w:pPr>
              <w:pStyle w:val="ListParagraph"/>
              <w:numPr>
                <w:ilvl w:val="0"/>
                <w:numId w:val="11"/>
              </w:numPr>
              <w:spacing w:before="0" w:after="0"/>
              <w:jc w:val="both"/>
              <w:rPr>
                <w:rFonts w:ascii="Cambria" w:eastAsia="Cambria" w:hAnsi="Cambria" w:cs="Times New Roman"/>
                <w:sz w:val="24"/>
                <w:szCs w:val="24"/>
              </w:rPr>
            </w:pPr>
            <w:proofErr w:type="spellStart"/>
            <w:r w:rsidRPr="00096B68">
              <w:rPr>
                <w:rFonts w:ascii="Cambria" w:eastAsia="Times New Roman" w:hAnsi="Cambria" w:cs="Times New Roman"/>
                <w:sz w:val="24"/>
                <w:szCs w:val="24"/>
              </w:rPr>
              <w:t>Dr.</w:t>
            </w:r>
            <w:proofErr w:type="spellEnd"/>
            <w:r w:rsidRPr="00096B68">
              <w:rPr>
                <w:rFonts w:ascii="Cambria" w:eastAsia="Times New Roman" w:hAnsi="Cambria" w:cs="Times New Roman"/>
                <w:sz w:val="24"/>
                <w:szCs w:val="24"/>
              </w:rPr>
              <w:t xml:space="preserve"> Hemant Tyagi, HPCL Mittal Energy Limited </w:t>
            </w:r>
            <w:r w:rsidRPr="00096B68">
              <w:rPr>
                <w:rFonts w:ascii="Cambria" w:hAnsi="Cambria" w:cs="Times New Roman"/>
                <w:sz w:val="24"/>
                <w:szCs w:val="24"/>
              </w:rPr>
              <w:t>(</w:t>
            </w:r>
            <w:r w:rsidRPr="00096B68">
              <w:rPr>
                <w:rFonts w:ascii="Cambria" w:hAnsi="Cambria" w:cs="Times New Roman"/>
                <w:b/>
                <w:bCs/>
                <w:sz w:val="24"/>
                <w:szCs w:val="24"/>
              </w:rPr>
              <w:t>Convenor</w:t>
            </w:r>
            <w:r w:rsidRPr="00096B68">
              <w:rPr>
                <w:rFonts w:ascii="Cambria" w:hAnsi="Cambria" w:cs="Times New Roman"/>
                <w:sz w:val="24"/>
                <w:szCs w:val="24"/>
              </w:rPr>
              <w:t>)</w:t>
            </w:r>
          </w:p>
          <w:p w14:paraId="431D6C25" w14:textId="77777777" w:rsidR="00436B37" w:rsidRPr="00096B68" w:rsidRDefault="00267A8B" w:rsidP="00457BEB">
            <w:pPr>
              <w:pStyle w:val="ListParagraph"/>
              <w:numPr>
                <w:ilvl w:val="0"/>
                <w:numId w:val="11"/>
              </w:numPr>
              <w:spacing w:after="0"/>
              <w:jc w:val="both"/>
              <w:rPr>
                <w:rFonts w:ascii="Cambria" w:eastAsia="Times New Roman" w:hAnsi="Cambria" w:cs="Times New Roman"/>
                <w:bCs/>
                <w:sz w:val="24"/>
                <w:szCs w:val="24"/>
              </w:rPr>
            </w:pPr>
            <w:r w:rsidRPr="00096B68">
              <w:rPr>
                <w:rFonts w:ascii="Cambria" w:eastAsia="Times New Roman" w:hAnsi="Cambria" w:cs="Times New Roman"/>
                <w:sz w:val="24"/>
                <w:szCs w:val="24"/>
              </w:rPr>
              <w:lastRenderedPageBreak/>
              <w:t>Shri</w:t>
            </w:r>
            <w:r w:rsidRPr="00096B68">
              <w:rPr>
                <w:rFonts w:ascii="Cambria" w:hAnsi="Cambria" w:cs="Times New Roman"/>
                <w:sz w:val="24"/>
                <w:szCs w:val="24"/>
              </w:rPr>
              <w:t xml:space="preserve"> </w:t>
            </w:r>
            <w:proofErr w:type="spellStart"/>
            <w:r w:rsidRPr="00096B68">
              <w:rPr>
                <w:rFonts w:ascii="Cambria" w:hAnsi="Cambria" w:cs="Times New Roman"/>
                <w:sz w:val="24"/>
                <w:szCs w:val="24"/>
              </w:rPr>
              <w:t>Avinash</w:t>
            </w:r>
            <w:proofErr w:type="spellEnd"/>
            <w:r w:rsidRPr="00096B68">
              <w:rPr>
                <w:rFonts w:ascii="Cambria" w:hAnsi="Cambria" w:cs="Times New Roman"/>
                <w:sz w:val="24"/>
                <w:szCs w:val="24"/>
              </w:rPr>
              <w:t xml:space="preserve"> Chandra, </w:t>
            </w:r>
            <w:r w:rsidRPr="00096B68">
              <w:rPr>
                <w:rFonts w:ascii="Cambria" w:eastAsia="Times New Roman" w:hAnsi="Cambria" w:cs="Times New Roman"/>
                <w:sz w:val="24"/>
                <w:szCs w:val="24"/>
              </w:rPr>
              <w:t>RDSO</w:t>
            </w:r>
          </w:p>
          <w:p w14:paraId="12CFE512" w14:textId="77777777" w:rsidR="0046729D" w:rsidRPr="00096B68" w:rsidRDefault="0046729D" w:rsidP="0046729D">
            <w:pPr>
              <w:spacing w:before="0" w:after="0"/>
              <w:jc w:val="both"/>
              <w:rPr>
                <w:rFonts w:ascii="Cambria" w:hAnsi="Cambria" w:cs="Times New Roman"/>
                <w:sz w:val="24"/>
                <w:szCs w:val="24"/>
              </w:rPr>
            </w:pPr>
            <w:r w:rsidRPr="00096B68">
              <w:rPr>
                <w:rFonts w:ascii="Cambria" w:hAnsi="Cambria" w:cs="Times New Roman"/>
                <w:sz w:val="24"/>
                <w:szCs w:val="24"/>
              </w:rPr>
              <w:t>The working group has been requested to provide the recommendation by 20</w:t>
            </w:r>
            <w:r w:rsidRPr="00096B68">
              <w:rPr>
                <w:rFonts w:ascii="Cambria" w:hAnsi="Cambria" w:cs="Times New Roman"/>
                <w:sz w:val="24"/>
                <w:szCs w:val="24"/>
                <w:vertAlign w:val="superscript"/>
              </w:rPr>
              <w:t>th</w:t>
            </w:r>
            <w:r w:rsidRPr="00096B68">
              <w:rPr>
                <w:rFonts w:ascii="Cambria" w:hAnsi="Cambria" w:cs="Times New Roman"/>
                <w:sz w:val="24"/>
                <w:szCs w:val="24"/>
              </w:rPr>
              <w:t xml:space="preserve"> November 2024.</w:t>
            </w:r>
          </w:p>
          <w:p w14:paraId="56189013" w14:textId="585800A4" w:rsidR="0046729D" w:rsidRPr="00096B68" w:rsidRDefault="0046729D" w:rsidP="0046729D">
            <w:pPr>
              <w:spacing w:after="0"/>
              <w:jc w:val="both"/>
              <w:rPr>
                <w:rFonts w:ascii="Cambria" w:eastAsia="Times New Roman" w:hAnsi="Cambria" w:cs="Times New Roman"/>
                <w:bCs/>
                <w:sz w:val="24"/>
                <w:szCs w:val="24"/>
              </w:rPr>
            </w:pPr>
          </w:p>
        </w:tc>
      </w:tr>
      <w:tr w:rsidR="00436B37" w:rsidRPr="00096B68" w14:paraId="6F5CBE1B" w14:textId="77777777" w:rsidTr="00436B37">
        <w:trPr>
          <w:trHeight w:val="985"/>
        </w:trPr>
        <w:tc>
          <w:tcPr>
            <w:tcW w:w="715" w:type="dxa"/>
          </w:tcPr>
          <w:p w14:paraId="10CB62AC" w14:textId="60F5A126" w:rsidR="00436B37" w:rsidRPr="00096B68" w:rsidRDefault="00C66A83" w:rsidP="00C6134E">
            <w:pPr>
              <w:outlineLvl w:val="0"/>
              <w:rPr>
                <w:rFonts w:ascii="Cambria" w:eastAsia="Times New Roman" w:hAnsi="Cambria" w:cs="Mangal"/>
                <w:iCs/>
                <w:sz w:val="24"/>
                <w:szCs w:val="24"/>
                <w:lang w:val="en-US"/>
              </w:rPr>
            </w:pPr>
            <w:r w:rsidRPr="00096B68">
              <w:rPr>
                <w:rFonts w:ascii="Cambria" w:eastAsia="Times New Roman" w:hAnsi="Cambria" w:cs="Mangal"/>
                <w:iCs/>
                <w:sz w:val="24"/>
                <w:szCs w:val="24"/>
                <w:lang w:val="en-US"/>
              </w:rPr>
              <w:lastRenderedPageBreak/>
              <w:t>6</w:t>
            </w:r>
          </w:p>
        </w:tc>
        <w:tc>
          <w:tcPr>
            <w:tcW w:w="3529" w:type="dxa"/>
            <w:vAlign w:val="center"/>
          </w:tcPr>
          <w:p w14:paraId="032627E8" w14:textId="77777777" w:rsidR="005F6AB8" w:rsidRPr="00096B68" w:rsidRDefault="0046729D" w:rsidP="00267A8B">
            <w:pPr>
              <w:jc w:val="both"/>
              <w:rPr>
                <w:rFonts w:ascii="Cambria" w:hAnsi="Cambria"/>
                <w:sz w:val="24"/>
                <w:szCs w:val="24"/>
              </w:rPr>
            </w:pPr>
            <w:r w:rsidRPr="00096B68">
              <w:rPr>
                <w:rFonts w:ascii="Cambria" w:hAnsi="Cambria"/>
                <w:sz w:val="24"/>
                <w:szCs w:val="24"/>
              </w:rPr>
              <w:t xml:space="preserve">PCD </w:t>
            </w:r>
            <w:proofErr w:type="gramStart"/>
            <w:r w:rsidRPr="00096B68">
              <w:rPr>
                <w:rFonts w:ascii="Cambria" w:hAnsi="Cambria"/>
                <w:sz w:val="24"/>
                <w:szCs w:val="24"/>
              </w:rPr>
              <w:t>01 :</w:t>
            </w:r>
            <w:proofErr w:type="gramEnd"/>
            <w:r w:rsidRPr="00096B68">
              <w:rPr>
                <w:rFonts w:ascii="Cambria" w:hAnsi="Cambria"/>
                <w:sz w:val="24"/>
                <w:szCs w:val="24"/>
              </w:rPr>
              <w:t xml:space="preserve"> </w:t>
            </w:r>
            <w:r w:rsidRPr="00096B68">
              <w:rPr>
                <w:rFonts w:ascii="Cambria" w:hAnsi="Cambria"/>
                <w:b/>
                <w:bCs/>
                <w:sz w:val="24"/>
                <w:szCs w:val="24"/>
              </w:rPr>
              <w:t>WG011</w:t>
            </w:r>
            <w:r w:rsidRPr="00096B68">
              <w:rPr>
                <w:rFonts w:ascii="Cambria" w:hAnsi="Cambria"/>
                <w:sz w:val="24"/>
                <w:szCs w:val="24"/>
              </w:rPr>
              <w:t>-PCD 1-3</w:t>
            </w:r>
          </w:p>
          <w:p w14:paraId="2A926075" w14:textId="77777777" w:rsidR="005F6AB8" w:rsidRPr="00096B68" w:rsidRDefault="0046729D" w:rsidP="005F6AB8">
            <w:pPr>
              <w:jc w:val="both"/>
              <w:rPr>
                <w:rFonts w:ascii="Cambria" w:eastAsia="Times New Roman" w:hAnsi="Cambria" w:cs="Times New Roman"/>
                <w:color w:val="000000"/>
                <w:sz w:val="24"/>
                <w:szCs w:val="24"/>
                <w:lang w:eastAsia="en-IN"/>
              </w:rPr>
            </w:pPr>
            <w:r w:rsidRPr="00096B68">
              <w:rPr>
                <w:rFonts w:ascii="Cambria" w:hAnsi="Cambria"/>
                <w:sz w:val="24"/>
                <w:szCs w:val="24"/>
              </w:rPr>
              <w:t xml:space="preserve"> Review of </w:t>
            </w:r>
            <w:r w:rsidR="00267A8B" w:rsidRPr="00096B68">
              <w:rPr>
                <w:rFonts w:ascii="Cambria" w:eastAsia="Times New Roman" w:hAnsi="Cambria" w:cs="Times New Roman"/>
                <w:color w:val="000000"/>
                <w:sz w:val="24"/>
                <w:szCs w:val="24"/>
                <w:lang w:eastAsia="en-IN"/>
              </w:rPr>
              <w:t>IS 1448 (Part 177): 2020</w:t>
            </w:r>
            <w:r w:rsidR="005F6AB8" w:rsidRPr="00096B68">
              <w:rPr>
                <w:rFonts w:ascii="Cambria" w:eastAsia="Times New Roman" w:hAnsi="Cambria" w:cs="Times New Roman"/>
                <w:color w:val="000000"/>
                <w:sz w:val="24"/>
                <w:szCs w:val="24"/>
                <w:lang w:eastAsia="en-IN"/>
              </w:rPr>
              <w:t xml:space="preserve">/ </w:t>
            </w:r>
            <w:r w:rsidR="00267A8B" w:rsidRPr="00096B68">
              <w:rPr>
                <w:rFonts w:ascii="Cambria" w:eastAsia="Times New Roman" w:hAnsi="Cambria" w:cs="Times New Roman"/>
                <w:color w:val="000000"/>
                <w:sz w:val="24"/>
                <w:szCs w:val="24"/>
                <w:lang w:eastAsia="en-IN"/>
              </w:rPr>
              <w:t>ISO 3648:1994</w:t>
            </w:r>
          </w:p>
          <w:p w14:paraId="38C3E6BA" w14:textId="3A996A5E" w:rsidR="00436B37" w:rsidRPr="00096B68" w:rsidRDefault="00267A8B" w:rsidP="005F6AB8">
            <w:pPr>
              <w:jc w:val="both"/>
              <w:rPr>
                <w:rFonts w:ascii="Cambria" w:eastAsia="Times New Roman" w:hAnsi="Cambria" w:cs="Mangal"/>
                <w:iCs/>
                <w:sz w:val="24"/>
                <w:szCs w:val="24"/>
                <w:lang w:val="en-US"/>
              </w:rPr>
            </w:pPr>
            <w:r w:rsidRPr="00096B68">
              <w:rPr>
                <w:rFonts w:ascii="Cambria" w:eastAsia="Times New Roman" w:hAnsi="Cambria" w:cs="Times New Roman"/>
                <w:color w:val="000000"/>
                <w:sz w:val="24"/>
                <w:szCs w:val="24"/>
                <w:lang w:eastAsia="en-IN"/>
              </w:rPr>
              <w:t>Methods of Test for Petroleum and its Products Part 177 Aviation Fuels - Estimation of Net Specific Energy</w:t>
            </w:r>
          </w:p>
        </w:tc>
        <w:tc>
          <w:tcPr>
            <w:tcW w:w="1061" w:type="dxa"/>
            <w:vAlign w:val="center"/>
          </w:tcPr>
          <w:p w14:paraId="4E773EA4" w14:textId="52AB88D0" w:rsidR="00436B37" w:rsidRPr="00096B68" w:rsidRDefault="001C5761" w:rsidP="00C6134E">
            <w:pPr>
              <w:outlineLvl w:val="0"/>
              <w:rPr>
                <w:rFonts w:ascii="Cambria" w:eastAsia="MS Mincho" w:hAnsi="Cambria"/>
                <w:sz w:val="24"/>
                <w:szCs w:val="24"/>
              </w:rPr>
            </w:pPr>
            <w:r w:rsidRPr="00096B68">
              <w:rPr>
                <w:rFonts w:ascii="Cambria" w:eastAsia="MS Mincho" w:hAnsi="Cambria"/>
                <w:sz w:val="24"/>
                <w:szCs w:val="24"/>
              </w:rPr>
              <w:t>The Meeting is yet to be scheduled by the Convener.</w:t>
            </w:r>
          </w:p>
        </w:tc>
        <w:tc>
          <w:tcPr>
            <w:tcW w:w="4808" w:type="dxa"/>
            <w:vAlign w:val="center"/>
          </w:tcPr>
          <w:p w14:paraId="6E47ABD9" w14:textId="77777777" w:rsidR="00C66A83" w:rsidRPr="00096B68" w:rsidRDefault="00C66A83" w:rsidP="00C66A83">
            <w:pPr>
              <w:spacing w:before="0" w:after="0"/>
              <w:ind w:right="-25"/>
              <w:jc w:val="both"/>
              <w:rPr>
                <w:rFonts w:ascii="Cambria" w:hAnsi="Cambria" w:cs="Times New Roman"/>
                <w:sz w:val="24"/>
                <w:szCs w:val="24"/>
              </w:rPr>
            </w:pPr>
            <w:r w:rsidRPr="00096B68">
              <w:rPr>
                <w:rFonts w:ascii="Cambria" w:hAnsi="Cambria" w:cs="Times New Roman"/>
                <w:sz w:val="24"/>
                <w:szCs w:val="24"/>
              </w:rPr>
              <w:t>The Composition of the Working Group is given below:</w:t>
            </w:r>
          </w:p>
          <w:p w14:paraId="314DAFBC" w14:textId="77777777" w:rsidR="00C66A83" w:rsidRPr="00096B68" w:rsidRDefault="00C66A83" w:rsidP="00C66A83">
            <w:pPr>
              <w:spacing w:before="0" w:after="0"/>
              <w:jc w:val="both"/>
              <w:rPr>
                <w:rFonts w:ascii="Cambria" w:eastAsia="Cambria" w:hAnsi="Cambria" w:cs="Times New Roman"/>
                <w:sz w:val="24"/>
                <w:szCs w:val="24"/>
              </w:rPr>
            </w:pPr>
          </w:p>
          <w:p w14:paraId="51F6F32A" w14:textId="3609CEC2" w:rsidR="00267A8B" w:rsidRPr="00096B68" w:rsidRDefault="00267A8B" w:rsidP="00457BEB">
            <w:pPr>
              <w:pStyle w:val="ListParagraph"/>
              <w:numPr>
                <w:ilvl w:val="0"/>
                <w:numId w:val="12"/>
              </w:numPr>
              <w:spacing w:before="0" w:after="0"/>
              <w:jc w:val="both"/>
              <w:rPr>
                <w:rFonts w:ascii="Cambria" w:eastAsia="Cambria" w:hAnsi="Cambria" w:cs="Times New Roman"/>
                <w:sz w:val="24"/>
                <w:szCs w:val="24"/>
              </w:rPr>
            </w:pPr>
            <w:r w:rsidRPr="00096B68">
              <w:rPr>
                <w:rFonts w:ascii="Cambria" w:eastAsia="Times New Roman" w:hAnsi="Cambria" w:cs="Times New Roman"/>
                <w:sz w:val="24"/>
                <w:szCs w:val="24"/>
              </w:rPr>
              <w:t>Shri</w:t>
            </w:r>
            <w:r w:rsidRPr="00096B68">
              <w:rPr>
                <w:rFonts w:ascii="Cambria" w:hAnsi="Cambria" w:cs="Times New Roman"/>
                <w:sz w:val="24"/>
                <w:szCs w:val="24"/>
                <w:shd w:val="clear" w:color="auto" w:fill="FFFFFF"/>
              </w:rPr>
              <w:t xml:space="preserve"> </w:t>
            </w:r>
            <w:proofErr w:type="spellStart"/>
            <w:r w:rsidRPr="00096B68">
              <w:rPr>
                <w:rFonts w:ascii="Cambria" w:hAnsi="Cambria" w:cs="Times New Roman"/>
                <w:sz w:val="24"/>
                <w:szCs w:val="24"/>
                <w:shd w:val="clear" w:color="auto" w:fill="FFFFFF"/>
              </w:rPr>
              <w:t>Narhar</w:t>
            </w:r>
            <w:proofErr w:type="spellEnd"/>
            <w:r w:rsidRPr="00096B68">
              <w:rPr>
                <w:rFonts w:ascii="Cambria" w:hAnsi="Cambria" w:cs="Times New Roman"/>
                <w:sz w:val="24"/>
                <w:szCs w:val="24"/>
                <w:shd w:val="clear" w:color="auto" w:fill="FFFFFF"/>
              </w:rPr>
              <w:t xml:space="preserve"> Deshpande</w:t>
            </w:r>
            <w:r w:rsidRPr="00096B68">
              <w:rPr>
                <w:rFonts w:ascii="Cambria" w:eastAsia="Times New Roman" w:hAnsi="Cambria" w:cs="Times New Roman"/>
                <w:sz w:val="24"/>
                <w:szCs w:val="24"/>
              </w:rPr>
              <w:t xml:space="preserve">, </w:t>
            </w:r>
            <w:proofErr w:type="spellStart"/>
            <w:r w:rsidRPr="00096B68">
              <w:rPr>
                <w:rFonts w:ascii="Cambria" w:eastAsia="Times New Roman" w:hAnsi="Cambria" w:cs="Times New Roman"/>
                <w:sz w:val="24"/>
                <w:szCs w:val="24"/>
              </w:rPr>
              <w:t>Nayara</w:t>
            </w:r>
            <w:proofErr w:type="spellEnd"/>
            <w:r w:rsidRPr="00096B68">
              <w:rPr>
                <w:rFonts w:ascii="Cambria" w:eastAsia="Times New Roman" w:hAnsi="Cambria" w:cs="Times New Roman"/>
                <w:sz w:val="24"/>
                <w:szCs w:val="24"/>
              </w:rPr>
              <w:t xml:space="preserve"> Energy Limited </w:t>
            </w:r>
            <w:r w:rsidRPr="00096B68">
              <w:rPr>
                <w:rFonts w:ascii="Cambria" w:hAnsi="Cambria" w:cs="Times New Roman"/>
                <w:sz w:val="24"/>
                <w:szCs w:val="24"/>
              </w:rPr>
              <w:t>(</w:t>
            </w:r>
            <w:r w:rsidRPr="00096B68">
              <w:rPr>
                <w:rFonts w:ascii="Cambria" w:hAnsi="Cambria" w:cs="Times New Roman"/>
                <w:b/>
                <w:bCs/>
                <w:sz w:val="24"/>
                <w:szCs w:val="24"/>
              </w:rPr>
              <w:t>Convenor</w:t>
            </w:r>
            <w:r w:rsidRPr="00096B68">
              <w:rPr>
                <w:rFonts w:ascii="Cambria" w:hAnsi="Cambria" w:cs="Times New Roman"/>
                <w:sz w:val="24"/>
                <w:szCs w:val="24"/>
              </w:rPr>
              <w:t>)</w:t>
            </w:r>
          </w:p>
          <w:p w14:paraId="09DB7B89" w14:textId="4C93B07D" w:rsidR="00267A8B" w:rsidRPr="00096B68" w:rsidRDefault="00267A8B" w:rsidP="00457BEB">
            <w:pPr>
              <w:pStyle w:val="ListParagraph"/>
              <w:numPr>
                <w:ilvl w:val="0"/>
                <w:numId w:val="12"/>
              </w:numPr>
              <w:spacing w:before="0" w:after="0"/>
              <w:jc w:val="both"/>
              <w:rPr>
                <w:rFonts w:ascii="Cambria" w:eastAsia="Cambria" w:hAnsi="Cambria" w:cs="Times New Roman"/>
                <w:sz w:val="24"/>
                <w:szCs w:val="24"/>
              </w:rPr>
            </w:pPr>
            <w:r w:rsidRPr="00096B68">
              <w:rPr>
                <w:rFonts w:ascii="Cambria" w:hAnsi="Cambria" w:cs="Times New Roman"/>
                <w:sz w:val="24"/>
                <w:szCs w:val="24"/>
              </w:rPr>
              <w:t>Shri Uday. B, MRPL</w:t>
            </w:r>
          </w:p>
          <w:p w14:paraId="4FAB07F2" w14:textId="66376D28" w:rsidR="00436B37" w:rsidRPr="00096B68" w:rsidRDefault="0046729D" w:rsidP="0046729D">
            <w:pPr>
              <w:spacing w:before="0" w:after="0"/>
              <w:jc w:val="both"/>
              <w:rPr>
                <w:rFonts w:ascii="Cambria" w:eastAsia="Times New Roman" w:hAnsi="Cambria" w:cs="Times New Roman"/>
                <w:bCs/>
                <w:sz w:val="24"/>
                <w:szCs w:val="24"/>
              </w:rPr>
            </w:pPr>
            <w:r w:rsidRPr="00096B68">
              <w:rPr>
                <w:rFonts w:ascii="Cambria" w:hAnsi="Cambria" w:cs="Times New Roman"/>
                <w:sz w:val="24"/>
                <w:szCs w:val="24"/>
              </w:rPr>
              <w:t>The working group has been requested to provide the recommendation by 20</w:t>
            </w:r>
            <w:r w:rsidRPr="00096B68">
              <w:rPr>
                <w:rFonts w:ascii="Cambria" w:hAnsi="Cambria" w:cs="Times New Roman"/>
                <w:sz w:val="24"/>
                <w:szCs w:val="24"/>
                <w:vertAlign w:val="superscript"/>
              </w:rPr>
              <w:t>th</w:t>
            </w:r>
            <w:r w:rsidRPr="00096B68">
              <w:rPr>
                <w:rFonts w:ascii="Cambria" w:hAnsi="Cambria" w:cs="Times New Roman"/>
                <w:sz w:val="24"/>
                <w:szCs w:val="24"/>
              </w:rPr>
              <w:t xml:space="preserve"> November 2024.</w:t>
            </w:r>
          </w:p>
        </w:tc>
      </w:tr>
      <w:tr w:rsidR="00436B37" w:rsidRPr="00096B68" w14:paraId="36F75A3B" w14:textId="77777777" w:rsidTr="00436B37">
        <w:trPr>
          <w:trHeight w:val="985"/>
        </w:trPr>
        <w:tc>
          <w:tcPr>
            <w:tcW w:w="715" w:type="dxa"/>
          </w:tcPr>
          <w:p w14:paraId="2578DB87" w14:textId="4A341C93" w:rsidR="00436B37" w:rsidRPr="00096B68" w:rsidRDefault="00C66A83" w:rsidP="00C6134E">
            <w:pPr>
              <w:outlineLvl w:val="0"/>
              <w:rPr>
                <w:rFonts w:ascii="Cambria" w:eastAsia="Times New Roman" w:hAnsi="Cambria" w:cs="Mangal"/>
                <w:iCs/>
                <w:sz w:val="24"/>
                <w:szCs w:val="24"/>
                <w:lang w:val="en-US"/>
              </w:rPr>
            </w:pPr>
            <w:r w:rsidRPr="00096B68">
              <w:rPr>
                <w:rFonts w:ascii="Cambria" w:eastAsia="Times New Roman" w:hAnsi="Cambria" w:cs="Mangal"/>
                <w:iCs/>
                <w:sz w:val="24"/>
                <w:szCs w:val="24"/>
                <w:lang w:val="en-US"/>
              </w:rPr>
              <w:t>7</w:t>
            </w:r>
          </w:p>
        </w:tc>
        <w:tc>
          <w:tcPr>
            <w:tcW w:w="3529" w:type="dxa"/>
            <w:vAlign w:val="center"/>
          </w:tcPr>
          <w:p w14:paraId="34BFA16A" w14:textId="77777777" w:rsidR="005F6AB8" w:rsidRPr="00096B68" w:rsidRDefault="0046729D" w:rsidP="00267A8B">
            <w:pPr>
              <w:jc w:val="both"/>
              <w:rPr>
                <w:rFonts w:ascii="Cambria" w:hAnsi="Cambria"/>
                <w:sz w:val="24"/>
                <w:szCs w:val="24"/>
              </w:rPr>
            </w:pPr>
            <w:r w:rsidRPr="00096B68">
              <w:rPr>
                <w:rFonts w:ascii="Cambria" w:hAnsi="Cambria"/>
                <w:sz w:val="24"/>
                <w:szCs w:val="24"/>
              </w:rPr>
              <w:t xml:space="preserve">PCD </w:t>
            </w:r>
            <w:proofErr w:type="gramStart"/>
            <w:r w:rsidRPr="00096B68">
              <w:rPr>
                <w:rFonts w:ascii="Cambria" w:hAnsi="Cambria"/>
                <w:sz w:val="24"/>
                <w:szCs w:val="24"/>
              </w:rPr>
              <w:t>01 :</w:t>
            </w:r>
            <w:proofErr w:type="gramEnd"/>
            <w:r w:rsidRPr="00096B68">
              <w:rPr>
                <w:rFonts w:ascii="Cambria" w:hAnsi="Cambria"/>
                <w:sz w:val="24"/>
                <w:szCs w:val="24"/>
              </w:rPr>
              <w:t xml:space="preserve"> </w:t>
            </w:r>
            <w:r w:rsidRPr="00096B68">
              <w:rPr>
                <w:rFonts w:ascii="Cambria" w:hAnsi="Cambria"/>
                <w:b/>
                <w:bCs/>
                <w:sz w:val="24"/>
                <w:szCs w:val="24"/>
              </w:rPr>
              <w:t>WG012</w:t>
            </w:r>
            <w:r w:rsidRPr="00096B68">
              <w:rPr>
                <w:rFonts w:ascii="Cambria" w:hAnsi="Cambria"/>
                <w:sz w:val="24"/>
                <w:szCs w:val="24"/>
              </w:rPr>
              <w:t>-PCD 1-3</w:t>
            </w:r>
          </w:p>
          <w:p w14:paraId="44EC2858" w14:textId="77777777" w:rsidR="005F6AB8" w:rsidRPr="00096B68" w:rsidRDefault="0046729D" w:rsidP="005F6AB8">
            <w:pPr>
              <w:jc w:val="both"/>
              <w:rPr>
                <w:rFonts w:ascii="Cambria" w:eastAsia="Times New Roman" w:hAnsi="Cambria" w:cs="Times New Roman"/>
                <w:color w:val="000000"/>
                <w:sz w:val="24"/>
                <w:szCs w:val="24"/>
                <w:lang w:eastAsia="en-IN"/>
              </w:rPr>
            </w:pPr>
            <w:r w:rsidRPr="00096B68">
              <w:rPr>
                <w:rFonts w:ascii="Cambria" w:hAnsi="Cambria"/>
                <w:sz w:val="24"/>
                <w:szCs w:val="24"/>
              </w:rPr>
              <w:t xml:space="preserve"> Review of</w:t>
            </w:r>
            <w:r w:rsidR="005F6AB8" w:rsidRPr="00096B68">
              <w:rPr>
                <w:rFonts w:ascii="Cambria" w:hAnsi="Cambria"/>
                <w:b/>
                <w:bCs/>
                <w:sz w:val="24"/>
                <w:szCs w:val="24"/>
              </w:rPr>
              <w:t xml:space="preserve"> </w:t>
            </w:r>
            <w:r w:rsidR="00267A8B" w:rsidRPr="00096B68">
              <w:rPr>
                <w:rFonts w:ascii="Cambria" w:eastAsia="Times New Roman" w:hAnsi="Cambria" w:cs="Times New Roman"/>
                <w:color w:val="000000"/>
                <w:sz w:val="24"/>
                <w:szCs w:val="24"/>
                <w:lang w:eastAsia="en-IN"/>
              </w:rPr>
              <w:t>IS 1448 (Part 178): 2020</w:t>
            </w:r>
            <w:r w:rsidR="005F6AB8" w:rsidRPr="00096B68">
              <w:rPr>
                <w:rFonts w:ascii="Cambria" w:eastAsia="Times New Roman" w:hAnsi="Cambria" w:cs="Times New Roman"/>
                <w:color w:val="000000"/>
                <w:sz w:val="24"/>
                <w:szCs w:val="24"/>
                <w:lang w:eastAsia="en-IN"/>
              </w:rPr>
              <w:t xml:space="preserve">/ </w:t>
            </w:r>
            <w:r w:rsidR="00267A8B" w:rsidRPr="00096B68">
              <w:rPr>
                <w:rFonts w:ascii="Cambria" w:eastAsia="Times New Roman" w:hAnsi="Cambria" w:cs="Times New Roman"/>
                <w:color w:val="000000"/>
                <w:sz w:val="24"/>
                <w:szCs w:val="24"/>
                <w:lang w:eastAsia="en-IN"/>
              </w:rPr>
              <w:t>ISO 6271:2015</w:t>
            </w:r>
          </w:p>
          <w:p w14:paraId="32D5E952" w14:textId="32D4879E" w:rsidR="00436B37" w:rsidRPr="00096B68" w:rsidRDefault="00267A8B" w:rsidP="005F6AB8">
            <w:pPr>
              <w:jc w:val="both"/>
              <w:rPr>
                <w:rFonts w:ascii="Cambria" w:eastAsia="Times New Roman" w:hAnsi="Cambria" w:cs="Mangal"/>
                <w:iCs/>
                <w:sz w:val="24"/>
                <w:szCs w:val="24"/>
                <w:lang w:val="en-US"/>
              </w:rPr>
            </w:pPr>
            <w:r w:rsidRPr="00096B68">
              <w:rPr>
                <w:rFonts w:ascii="Cambria" w:eastAsia="Times New Roman" w:hAnsi="Cambria" w:cs="Times New Roman"/>
                <w:color w:val="000000"/>
                <w:sz w:val="24"/>
                <w:szCs w:val="24"/>
                <w:lang w:eastAsia="en-IN"/>
              </w:rPr>
              <w:t>Methods of Test for Petroleum and its Products Part 178 Clear Liquids - Estimation of Colour by the platinum Cobalt Colour Scale</w:t>
            </w:r>
          </w:p>
        </w:tc>
        <w:tc>
          <w:tcPr>
            <w:tcW w:w="1061" w:type="dxa"/>
            <w:vAlign w:val="center"/>
          </w:tcPr>
          <w:p w14:paraId="5364B838" w14:textId="2467DD68" w:rsidR="00436B37" w:rsidRPr="00096B68" w:rsidRDefault="001C5761" w:rsidP="00C6134E">
            <w:pPr>
              <w:outlineLvl w:val="0"/>
              <w:rPr>
                <w:rFonts w:ascii="Cambria" w:eastAsia="MS Mincho" w:hAnsi="Cambria"/>
                <w:sz w:val="24"/>
                <w:szCs w:val="24"/>
              </w:rPr>
            </w:pPr>
            <w:r w:rsidRPr="00096B68">
              <w:rPr>
                <w:rFonts w:ascii="Cambria" w:eastAsia="MS Mincho" w:hAnsi="Cambria"/>
                <w:sz w:val="24"/>
                <w:szCs w:val="24"/>
              </w:rPr>
              <w:t>The Meeting is yet to be scheduled by the Convener.</w:t>
            </w:r>
          </w:p>
        </w:tc>
        <w:tc>
          <w:tcPr>
            <w:tcW w:w="4808" w:type="dxa"/>
            <w:vAlign w:val="center"/>
          </w:tcPr>
          <w:p w14:paraId="3DDAE23E" w14:textId="77777777" w:rsidR="00C66A83" w:rsidRPr="00096B68" w:rsidRDefault="00C66A83" w:rsidP="00C66A83">
            <w:pPr>
              <w:spacing w:before="0" w:after="0"/>
              <w:ind w:right="-25"/>
              <w:jc w:val="both"/>
              <w:rPr>
                <w:rFonts w:ascii="Cambria" w:hAnsi="Cambria" w:cs="Times New Roman"/>
                <w:sz w:val="24"/>
                <w:szCs w:val="24"/>
              </w:rPr>
            </w:pPr>
            <w:r w:rsidRPr="00096B68">
              <w:rPr>
                <w:rFonts w:ascii="Cambria" w:hAnsi="Cambria" w:cs="Times New Roman"/>
                <w:sz w:val="24"/>
                <w:szCs w:val="24"/>
              </w:rPr>
              <w:t>The Composition of the Working Group is given below:</w:t>
            </w:r>
          </w:p>
          <w:p w14:paraId="4F10B381" w14:textId="77777777" w:rsidR="00C66A83" w:rsidRPr="00096B68" w:rsidRDefault="00C66A83" w:rsidP="00C66A83">
            <w:pPr>
              <w:spacing w:before="0" w:after="0"/>
              <w:jc w:val="both"/>
              <w:rPr>
                <w:rFonts w:ascii="Cambria" w:eastAsia="Cambria" w:hAnsi="Cambria" w:cs="Times New Roman"/>
                <w:sz w:val="24"/>
                <w:szCs w:val="24"/>
              </w:rPr>
            </w:pPr>
          </w:p>
          <w:p w14:paraId="755BEA32" w14:textId="4E98981F" w:rsidR="00C66A83" w:rsidRPr="00096B68" w:rsidRDefault="00C66A83" w:rsidP="00457BEB">
            <w:pPr>
              <w:pStyle w:val="ListParagraph"/>
              <w:numPr>
                <w:ilvl w:val="0"/>
                <w:numId w:val="13"/>
              </w:numPr>
              <w:spacing w:before="0" w:after="0"/>
              <w:jc w:val="both"/>
              <w:rPr>
                <w:rFonts w:ascii="Cambria" w:eastAsia="Cambria" w:hAnsi="Cambria" w:cs="Times New Roman"/>
                <w:sz w:val="24"/>
                <w:szCs w:val="24"/>
              </w:rPr>
            </w:pPr>
            <w:r w:rsidRPr="00096B68">
              <w:rPr>
                <w:rFonts w:ascii="Cambria" w:hAnsi="Cambria" w:cs="Times New Roman"/>
                <w:sz w:val="24"/>
                <w:szCs w:val="24"/>
                <w:shd w:val="clear" w:color="auto" w:fill="FFFFFF"/>
              </w:rPr>
              <w:t xml:space="preserve">Shri Abdul Kareem, CPCL </w:t>
            </w:r>
            <w:r w:rsidRPr="00096B68">
              <w:rPr>
                <w:rFonts w:ascii="Cambria" w:hAnsi="Cambria" w:cs="Times New Roman"/>
                <w:sz w:val="24"/>
                <w:szCs w:val="24"/>
              </w:rPr>
              <w:t>(</w:t>
            </w:r>
            <w:r w:rsidRPr="00096B68">
              <w:rPr>
                <w:rFonts w:ascii="Cambria" w:hAnsi="Cambria" w:cs="Times New Roman"/>
                <w:b/>
                <w:bCs/>
                <w:sz w:val="24"/>
                <w:szCs w:val="24"/>
              </w:rPr>
              <w:t>Convenor</w:t>
            </w:r>
            <w:r w:rsidRPr="00096B68">
              <w:rPr>
                <w:rFonts w:ascii="Cambria" w:hAnsi="Cambria" w:cs="Times New Roman"/>
                <w:sz w:val="24"/>
                <w:szCs w:val="24"/>
              </w:rPr>
              <w:t>)</w:t>
            </w:r>
          </w:p>
          <w:p w14:paraId="0A074587" w14:textId="77777777" w:rsidR="00436B37" w:rsidRPr="00096B68" w:rsidRDefault="00C66A83" w:rsidP="00457BEB">
            <w:pPr>
              <w:pStyle w:val="ListParagraph"/>
              <w:numPr>
                <w:ilvl w:val="0"/>
                <w:numId w:val="13"/>
              </w:numPr>
              <w:spacing w:before="0" w:after="0"/>
              <w:jc w:val="both"/>
              <w:rPr>
                <w:rFonts w:ascii="Cambria" w:eastAsia="Cambria" w:hAnsi="Cambria" w:cs="Times New Roman"/>
                <w:sz w:val="24"/>
                <w:szCs w:val="24"/>
              </w:rPr>
            </w:pPr>
            <w:r w:rsidRPr="00096B68">
              <w:rPr>
                <w:rFonts w:ascii="Cambria" w:eastAsia="Times New Roman" w:hAnsi="Cambria" w:cs="Times New Roman"/>
                <w:sz w:val="24"/>
                <w:szCs w:val="24"/>
              </w:rPr>
              <w:t>Shri Rakesh Kumar, Directorate General of Civil Aviation</w:t>
            </w:r>
          </w:p>
          <w:p w14:paraId="59FC167B" w14:textId="11B5F03A" w:rsidR="0046729D" w:rsidRPr="00096B68" w:rsidRDefault="0046729D" w:rsidP="0046729D">
            <w:pPr>
              <w:spacing w:before="0" w:after="0"/>
              <w:jc w:val="both"/>
              <w:rPr>
                <w:rFonts w:ascii="Cambria" w:hAnsi="Cambria" w:cs="Times New Roman"/>
                <w:sz w:val="24"/>
                <w:szCs w:val="24"/>
              </w:rPr>
            </w:pPr>
            <w:r w:rsidRPr="00096B68">
              <w:rPr>
                <w:rFonts w:ascii="Cambria" w:hAnsi="Cambria" w:cs="Times New Roman"/>
                <w:sz w:val="24"/>
                <w:szCs w:val="24"/>
              </w:rPr>
              <w:t>The working group has been requested to provide the recommendation by 20</w:t>
            </w:r>
            <w:r w:rsidRPr="00096B68">
              <w:rPr>
                <w:rFonts w:ascii="Cambria" w:hAnsi="Cambria" w:cs="Times New Roman"/>
                <w:sz w:val="24"/>
                <w:szCs w:val="24"/>
                <w:vertAlign w:val="superscript"/>
              </w:rPr>
              <w:t>th</w:t>
            </w:r>
            <w:r w:rsidRPr="00096B68">
              <w:rPr>
                <w:rFonts w:ascii="Cambria" w:hAnsi="Cambria" w:cs="Times New Roman"/>
                <w:sz w:val="24"/>
                <w:szCs w:val="24"/>
              </w:rPr>
              <w:t xml:space="preserve"> November 2024.</w:t>
            </w:r>
          </w:p>
        </w:tc>
      </w:tr>
      <w:tr w:rsidR="00436B37" w:rsidRPr="00096B68" w14:paraId="0119D70D" w14:textId="77777777" w:rsidTr="00436B37">
        <w:trPr>
          <w:trHeight w:val="985"/>
        </w:trPr>
        <w:tc>
          <w:tcPr>
            <w:tcW w:w="715" w:type="dxa"/>
          </w:tcPr>
          <w:p w14:paraId="698D08F8" w14:textId="4C391136" w:rsidR="00436B37" w:rsidRPr="00096B68" w:rsidRDefault="00C66A83" w:rsidP="00C6134E">
            <w:pPr>
              <w:outlineLvl w:val="0"/>
              <w:rPr>
                <w:rFonts w:ascii="Cambria" w:eastAsia="Times New Roman" w:hAnsi="Cambria" w:cs="Mangal"/>
                <w:iCs/>
                <w:sz w:val="24"/>
                <w:szCs w:val="24"/>
                <w:lang w:val="en-US"/>
              </w:rPr>
            </w:pPr>
            <w:r w:rsidRPr="00096B68">
              <w:rPr>
                <w:rFonts w:ascii="Cambria" w:eastAsia="Times New Roman" w:hAnsi="Cambria" w:cs="Mangal"/>
                <w:iCs/>
                <w:sz w:val="24"/>
                <w:szCs w:val="24"/>
                <w:lang w:val="en-US"/>
              </w:rPr>
              <w:t>8</w:t>
            </w:r>
          </w:p>
        </w:tc>
        <w:tc>
          <w:tcPr>
            <w:tcW w:w="3529" w:type="dxa"/>
            <w:vAlign w:val="center"/>
          </w:tcPr>
          <w:p w14:paraId="6FBEBD6B" w14:textId="77777777" w:rsidR="005F6AB8" w:rsidRPr="00096B68" w:rsidRDefault="0046729D" w:rsidP="005F6AB8">
            <w:pPr>
              <w:jc w:val="both"/>
              <w:rPr>
                <w:rFonts w:ascii="Cambria" w:hAnsi="Cambria"/>
                <w:sz w:val="24"/>
                <w:szCs w:val="24"/>
              </w:rPr>
            </w:pPr>
            <w:r w:rsidRPr="00096B68">
              <w:rPr>
                <w:rFonts w:ascii="Cambria" w:hAnsi="Cambria"/>
                <w:sz w:val="24"/>
                <w:szCs w:val="24"/>
              </w:rPr>
              <w:t xml:space="preserve">PCD </w:t>
            </w:r>
            <w:proofErr w:type="gramStart"/>
            <w:r w:rsidRPr="00096B68">
              <w:rPr>
                <w:rFonts w:ascii="Cambria" w:hAnsi="Cambria"/>
                <w:sz w:val="24"/>
                <w:szCs w:val="24"/>
              </w:rPr>
              <w:t>01 :</w:t>
            </w:r>
            <w:proofErr w:type="gramEnd"/>
            <w:r w:rsidRPr="00096B68">
              <w:rPr>
                <w:rFonts w:ascii="Cambria" w:hAnsi="Cambria"/>
                <w:sz w:val="24"/>
                <w:szCs w:val="24"/>
              </w:rPr>
              <w:t xml:space="preserve"> </w:t>
            </w:r>
            <w:r w:rsidRPr="00096B68">
              <w:rPr>
                <w:rFonts w:ascii="Cambria" w:hAnsi="Cambria"/>
                <w:b/>
                <w:bCs/>
                <w:sz w:val="24"/>
                <w:szCs w:val="24"/>
              </w:rPr>
              <w:t>WG013</w:t>
            </w:r>
            <w:r w:rsidRPr="00096B68">
              <w:rPr>
                <w:rFonts w:ascii="Cambria" w:hAnsi="Cambria"/>
                <w:sz w:val="24"/>
                <w:szCs w:val="24"/>
              </w:rPr>
              <w:t xml:space="preserve">-PCD 1-3 </w:t>
            </w:r>
          </w:p>
          <w:p w14:paraId="1237E5E7" w14:textId="057B8C37" w:rsidR="005F6AB8" w:rsidRPr="00096B68" w:rsidRDefault="0046729D" w:rsidP="005F6AB8">
            <w:pPr>
              <w:jc w:val="both"/>
              <w:rPr>
                <w:rFonts w:ascii="Cambria" w:eastAsia="Times New Roman" w:hAnsi="Cambria" w:cs="Times New Roman"/>
                <w:color w:val="000000"/>
                <w:sz w:val="24"/>
                <w:szCs w:val="24"/>
                <w:lang w:eastAsia="en-IN"/>
              </w:rPr>
            </w:pPr>
            <w:r w:rsidRPr="00096B68">
              <w:rPr>
                <w:rFonts w:ascii="Cambria" w:hAnsi="Cambria"/>
                <w:sz w:val="24"/>
                <w:szCs w:val="24"/>
              </w:rPr>
              <w:t>Review of</w:t>
            </w:r>
            <w:r w:rsidRPr="00096B68">
              <w:rPr>
                <w:rFonts w:ascii="Cambria" w:hAnsi="Cambria"/>
                <w:b/>
                <w:bCs/>
                <w:sz w:val="24"/>
                <w:szCs w:val="24"/>
              </w:rPr>
              <w:t xml:space="preserve"> </w:t>
            </w:r>
            <w:r w:rsidR="00C66A83" w:rsidRPr="00096B68">
              <w:rPr>
                <w:rFonts w:ascii="Cambria" w:eastAsia="Times New Roman" w:hAnsi="Cambria" w:cs="Times New Roman"/>
                <w:color w:val="000000"/>
                <w:sz w:val="24"/>
                <w:szCs w:val="24"/>
                <w:lang w:eastAsia="en-IN"/>
              </w:rPr>
              <w:t>IS 1448 (Part 182): 2020</w:t>
            </w:r>
            <w:r w:rsidR="005F6AB8" w:rsidRPr="00096B68">
              <w:rPr>
                <w:rFonts w:ascii="Cambria" w:eastAsia="Times New Roman" w:hAnsi="Cambria" w:cs="Times New Roman"/>
                <w:color w:val="000000"/>
                <w:sz w:val="24"/>
                <w:szCs w:val="24"/>
                <w:lang w:eastAsia="en-IN"/>
              </w:rPr>
              <w:t xml:space="preserve">/ </w:t>
            </w:r>
            <w:r w:rsidR="00C66A83" w:rsidRPr="00096B68">
              <w:rPr>
                <w:rFonts w:ascii="Cambria" w:eastAsia="Times New Roman" w:hAnsi="Cambria" w:cs="Times New Roman"/>
                <w:color w:val="000000"/>
                <w:sz w:val="24"/>
                <w:szCs w:val="24"/>
                <w:lang w:eastAsia="en-IN"/>
              </w:rPr>
              <w:t xml:space="preserve">ISO 12937:2000 </w:t>
            </w:r>
          </w:p>
          <w:p w14:paraId="70920E24" w14:textId="231C5D66" w:rsidR="00436B37" w:rsidRPr="00096B68" w:rsidRDefault="00C66A83" w:rsidP="005F6AB8">
            <w:pPr>
              <w:jc w:val="both"/>
              <w:rPr>
                <w:rFonts w:ascii="Cambria" w:eastAsia="Times New Roman" w:hAnsi="Cambria" w:cs="Mangal"/>
                <w:iCs/>
                <w:sz w:val="24"/>
                <w:szCs w:val="24"/>
                <w:lang w:val="en-US"/>
              </w:rPr>
            </w:pPr>
            <w:r w:rsidRPr="00096B68">
              <w:rPr>
                <w:rFonts w:ascii="Cambria" w:eastAsia="Times New Roman" w:hAnsi="Cambria" w:cs="Times New Roman"/>
                <w:color w:val="000000"/>
                <w:sz w:val="24"/>
                <w:szCs w:val="24"/>
                <w:lang w:eastAsia="en-IN"/>
              </w:rPr>
              <w:t>Methods of Test for Petroleum and its Products Part 182 Petroleum Products - Determination of Water - Coulometric Karl Fischer Titration Method</w:t>
            </w:r>
          </w:p>
        </w:tc>
        <w:tc>
          <w:tcPr>
            <w:tcW w:w="1061" w:type="dxa"/>
            <w:vAlign w:val="center"/>
          </w:tcPr>
          <w:p w14:paraId="2E356374" w14:textId="5407DC23" w:rsidR="00436B37" w:rsidRPr="00096B68" w:rsidRDefault="001C5761" w:rsidP="00C6134E">
            <w:pPr>
              <w:outlineLvl w:val="0"/>
              <w:rPr>
                <w:rFonts w:ascii="Cambria" w:eastAsia="MS Mincho" w:hAnsi="Cambria"/>
                <w:sz w:val="24"/>
                <w:szCs w:val="24"/>
              </w:rPr>
            </w:pPr>
            <w:r w:rsidRPr="00096B68">
              <w:rPr>
                <w:rFonts w:ascii="Cambria" w:eastAsia="MS Mincho" w:hAnsi="Cambria"/>
                <w:sz w:val="24"/>
                <w:szCs w:val="24"/>
              </w:rPr>
              <w:t>The Meeting is yet to be scheduled by the Convener.</w:t>
            </w:r>
          </w:p>
        </w:tc>
        <w:tc>
          <w:tcPr>
            <w:tcW w:w="4808" w:type="dxa"/>
            <w:vAlign w:val="center"/>
          </w:tcPr>
          <w:p w14:paraId="59E62EF2" w14:textId="77777777" w:rsidR="00C66A83" w:rsidRPr="00096B68" w:rsidRDefault="00C66A83" w:rsidP="00C66A83">
            <w:pPr>
              <w:spacing w:before="0" w:after="0"/>
              <w:ind w:right="-25"/>
              <w:jc w:val="both"/>
              <w:rPr>
                <w:rFonts w:ascii="Cambria" w:hAnsi="Cambria" w:cs="Times New Roman"/>
                <w:sz w:val="24"/>
                <w:szCs w:val="24"/>
              </w:rPr>
            </w:pPr>
            <w:r w:rsidRPr="00096B68">
              <w:rPr>
                <w:rFonts w:ascii="Cambria" w:hAnsi="Cambria" w:cs="Times New Roman"/>
                <w:sz w:val="24"/>
                <w:szCs w:val="24"/>
              </w:rPr>
              <w:t>The Composition of the Working Group is given below:</w:t>
            </w:r>
          </w:p>
          <w:p w14:paraId="01F715B0" w14:textId="77777777" w:rsidR="00C66A83" w:rsidRPr="00096B68" w:rsidRDefault="00C66A83" w:rsidP="00C66A83">
            <w:pPr>
              <w:spacing w:before="0" w:after="0"/>
              <w:jc w:val="both"/>
              <w:rPr>
                <w:rFonts w:ascii="Cambria" w:eastAsia="Times New Roman" w:hAnsi="Cambria" w:cs="Times New Roman"/>
                <w:color w:val="000000"/>
                <w:sz w:val="24"/>
                <w:szCs w:val="24"/>
                <w:lang w:eastAsia="en-IN"/>
              </w:rPr>
            </w:pPr>
          </w:p>
          <w:p w14:paraId="50F0240F" w14:textId="11263620" w:rsidR="00C66A83" w:rsidRPr="00096B68" w:rsidRDefault="00C66A83" w:rsidP="00457BEB">
            <w:pPr>
              <w:pStyle w:val="ListParagraph"/>
              <w:numPr>
                <w:ilvl w:val="0"/>
                <w:numId w:val="14"/>
              </w:numPr>
              <w:spacing w:before="0" w:after="0"/>
              <w:jc w:val="both"/>
              <w:rPr>
                <w:rFonts w:ascii="Cambria" w:eastAsia="Times New Roman" w:hAnsi="Cambria" w:cs="Times New Roman"/>
                <w:color w:val="000000"/>
                <w:sz w:val="24"/>
                <w:szCs w:val="24"/>
                <w:lang w:eastAsia="en-IN"/>
              </w:rPr>
            </w:pPr>
            <w:r w:rsidRPr="00096B68">
              <w:rPr>
                <w:rFonts w:ascii="Cambria" w:hAnsi="Cambria" w:cs="Times New Roman"/>
                <w:sz w:val="24"/>
                <w:szCs w:val="24"/>
                <w:shd w:val="clear" w:color="auto" w:fill="FFFFFF"/>
              </w:rPr>
              <w:t xml:space="preserve">Shri CT Chidambaram, </w:t>
            </w:r>
            <w:r w:rsidRPr="00096B68">
              <w:rPr>
                <w:rFonts w:ascii="Cambria" w:eastAsia="Times New Roman" w:hAnsi="Cambria" w:cs="Times New Roman"/>
                <w:sz w:val="24"/>
                <w:szCs w:val="24"/>
              </w:rPr>
              <w:t xml:space="preserve">Gulf Oil Lubricants India Limited </w:t>
            </w:r>
            <w:r w:rsidRPr="00096B68">
              <w:rPr>
                <w:rFonts w:ascii="Cambria" w:hAnsi="Cambria" w:cs="Times New Roman"/>
                <w:sz w:val="24"/>
                <w:szCs w:val="24"/>
              </w:rPr>
              <w:t>(</w:t>
            </w:r>
            <w:r w:rsidRPr="00096B68">
              <w:rPr>
                <w:rFonts w:ascii="Cambria" w:hAnsi="Cambria" w:cs="Times New Roman"/>
                <w:b/>
                <w:bCs/>
                <w:sz w:val="24"/>
                <w:szCs w:val="24"/>
              </w:rPr>
              <w:t>Convenor</w:t>
            </w:r>
            <w:r w:rsidRPr="00096B68">
              <w:rPr>
                <w:rFonts w:ascii="Cambria" w:hAnsi="Cambria" w:cs="Times New Roman"/>
                <w:sz w:val="24"/>
                <w:szCs w:val="24"/>
              </w:rPr>
              <w:t>)</w:t>
            </w:r>
          </w:p>
          <w:p w14:paraId="684FD5F6" w14:textId="3B42434F" w:rsidR="0046729D" w:rsidRPr="00096B68" w:rsidRDefault="00C66A83" w:rsidP="00457BEB">
            <w:pPr>
              <w:pStyle w:val="ListParagraph"/>
              <w:numPr>
                <w:ilvl w:val="0"/>
                <w:numId w:val="14"/>
              </w:numPr>
              <w:spacing w:before="0" w:after="0"/>
              <w:jc w:val="both"/>
              <w:rPr>
                <w:rFonts w:ascii="Cambria" w:eastAsia="Times New Roman" w:hAnsi="Cambria" w:cs="Times New Roman"/>
                <w:color w:val="000000"/>
                <w:sz w:val="24"/>
                <w:szCs w:val="24"/>
                <w:lang w:eastAsia="en-IN"/>
              </w:rPr>
            </w:pPr>
            <w:r w:rsidRPr="00096B68">
              <w:rPr>
                <w:rFonts w:ascii="Cambria" w:eastAsia="Times New Roman" w:hAnsi="Cambria" w:cs="Times New Roman"/>
                <w:sz w:val="24"/>
                <w:szCs w:val="24"/>
              </w:rPr>
              <w:t>Shri</w:t>
            </w:r>
            <w:r w:rsidRPr="00096B68">
              <w:rPr>
                <w:rStyle w:val="col-md-8"/>
                <w:rFonts w:ascii="Cambria" w:hAnsi="Cambria" w:cs="Times New Roman"/>
                <w:sz w:val="24"/>
                <w:szCs w:val="24"/>
                <w:shd w:val="clear" w:color="auto" w:fill="FFFFFF"/>
              </w:rPr>
              <w:t xml:space="preserve"> </w:t>
            </w:r>
            <w:proofErr w:type="spellStart"/>
            <w:r w:rsidRPr="00096B68">
              <w:rPr>
                <w:rStyle w:val="col-md-8"/>
                <w:rFonts w:ascii="Cambria" w:hAnsi="Cambria" w:cs="Times New Roman"/>
                <w:sz w:val="24"/>
                <w:szCs w:val="24"/>
                <w:shd w:val="clear" w:color="auto" w:fill="FFFFFF"/>
              </w:rPr>
              <w:t>Partha</w:t>
            </w:r>
            <w:proofErr w:type="spellEnd"/>
            <w:r w:rsidRPr="00096B68">
              <w:rPr>
                <w:rStyle w:val="col-md-8"/>
                <w:rFonts w:ascii="Cambria" w:hAnsi="Cambria" w:cs="Times New Roman"/>
                <w:sz w:val="24"/>
                <w:szCs w:val="24"/>
                <w:shd w:val="clear" w:color="auto" w:fill="FFFFFF"/>
              </w:rPr>
              <w:t xml:space="preserve"> Jyoti Sharma,</w:t>
            </w:r>
            <w:r w:rsidRPr="00096B68">
              <w:rPr>
                <w:rFonts w:ascii="Cambria" w:hAnsi="Cambria" w:cs="Times New Roman"/>
                <w:sz w:val="24"/>
                <w:szCs w:val="24"/>
                <w:shd w:val="clear" w:color="auto" w:fill="FFFFFF"/>
              </w:rPr>
              <w:t> </w:t>
            </w:r>
            <w:proofErr w:type="spellStart"/>
            <w:r w:rsidRPr="00096B68">
              <w:rPr>
                <w:rFonts w:ascii="Cambria" w:eastAsia="Times New Roman" w:hAnsi="Cambria" w:cs="Times New Roman"/>
                <w:sz w:val="24"/>
                <w:szCs w:val="24"/>
              </w:rPr>
              <w:t>Numaligarh</w:t>
            </w:r>
            <w:proofErr w:type="spellEnd"/>
            <w:r w:rsidRPr="00096B68">
              <w:rPr>
                <w:rFonts w:ascii="Cambria" w:eastAsia="Times New Roman" w:hAnsi="Cambria" w:cs="Times New Roman"/>
                <w:sz w:val="24"/>
                <w:szCs w:val="24"/>
              </w:rPr>
              <w:t xml:space="preserve"> Refinery Limited</w:t>
            </w:r>
          </w:p>
          <w:p w14:paraId="51353407" w14:textId="5F8AF909" w:rsidR="00436B37" w:rsidRPr="00096B68" w:rsidRDefault="0046729D" w:rsidP="0046729D">
            <w:pPr>
              <w:spacing w:before="0" w:after="0"/>
              <w:jc w:val="both"/>
              <w:rPr>
                <w:rFonts w:ascii="Cambria" w:hAnsi="Cambria" w:cs="Times New Roman"/>
                <w:sz w:val="24"/>
                <w:szCs w:val="24"/>
              </w:rPr>
            </w:pPr>
            <w:r w:rsidRPr="00096B68">
              <w:rPr>
                <w:rFonts w:ascii="Cambria" w:hAnsi="Cambria" w:cs="Times New Roman"/>
                <w:sz w:val="24"/>
                <w:szCs w:val="24"/>
              </w:rPr>
              <w:t>The working group has been requested to provide the recommendation by 20</w:t>
            </w:r>
            <w:r w:rsidRPr="00096B68">
              <w:rPr>
                <w:rFonts w:ascii="Cambria" w:hAnsi="Cambria" w:cs="Times New Roman"/>
                <w:sz w:val="24"/>
                <w:szCs w:val="24"/>
                <w:vertAlign w:val="superscript"/>
              </w:rPr>
              <w:t>th</w:t>
            </w:r>
            <w:r w:rsidRPr="00096B68">
              <w:rPr>
                <w:rFonts w:ascii="Cambria" w:hAnsi="Cambria" w:cs="Times New Roman"/>
                <w:sz w:val="24"/>
                <w:szCs w:val="24"/>
              </w:rPr>
              <w:t xml:space="preserve"> November 2024.</w:t>
            </w:r>
          </w:p>
        </w:tc>
      </w:tr>
    </w:tbl>
    <w:p w14:paraId="30C98998" w14:textId="34E8820D" w:rsidR="00C371A4" w:rsidRDefault="003F6F89" w:rsidP="003F6F89">
      <w:pPr>
        <w:ind w:left="1440" w:firstLine="720"/>
        <w:rPr>
          <w:rFonts w:ascii="Cambria" w:hAnsi="Cambria"/>
          <w:i/>
          <w:sz w:val="24"/>
          <w:szCs w:val="24"/>
        </w:rPr>
      </w:pPr>
      <w:r w:rsidRPr="00096B68">
        <w:rPr>
          <w:rFonts w:ascii="Cambria" w:hAnsi="Cambria"/>
          <w:i/>
          <w:sz w:val="24"/>
          <w:szCs w:val="24"/>
        </w:rPr>
        <w:t xml:space="preserve">The Subcommittee may </w:t>
      </w:r>
      <w:r w:rsidRPr="00096B68">
        <w:rPr>
          <w:rFonts w:ascii="Cambria" w:hAnsi="Cambria"/>
          <w:b/>
          <w:bCs/>
          <w:i/>
          <w:sz w:val="24"/>
          <w:szCs w:val="24"/>
        </w:rPr>
        <w:t>CONSIDER</w:t>
      </w:r>
      <w:r w:rsidRPr="00096B68">
        <w:rPr>
          <w:rFonts w:ascii="Cambria" w:hAnsi="Cambria"/>
          <w:i/>
          <w:sz w:val="24"/>
          <w:szCs w:val="24"/>
        </w:rPr>
        <w:t>.</w:t>
      </w:r>
    </w:p>
    <w:p w14:paraId="56D20330" w14:textId="77777777" w:rsidR="00C36FB6" w:rsidRDefault="00C36FB6" w:rsidP="003F6F89">
      <w:pPr>
        <w:ind w:left="1440" w:firstLine="720"/>
        <w:rPr>
          <w:rFonts w:ascii="Cambria" w:hAnsi="Cambria"/>
          <w:i/>
          <w:sz w:val="24"/>
          <w:szCs w:val="24"/>
        </w:rPr>
      </w:pPr>
    </w:p>
    <w:p w14:paraId="3F39249B" w14:textId="447182DC" w:rsidR="00DA371B" w:rsidRPr="00096B68" w:rsidRDefault="00DA371B" w:rsidP="002F5E3F">
      <w:pPr>
        <w:rPr>
          <w:rFonts w:ascii="Cambria" w:hAnsi="Cambria"/>
          <w:b/>
          <w:bCs/>
          <w:sz w:val="24"/>
          <w:szCs w:val="24"/>
        </w:rPr>
      </w:pPr>
      <w:r w:rsidRPr="00096B68">
        <w:rPr>
          <w:rFonts w:ascii="Cambria" w:hAnsi="Cambria"/>
          <w:b/>
          <w:bCs/>
          <w:sz w:val="24"/>
          <w:szCs w:val="24"/>
        </w:rPr>
        <w:t> 3.3 Documents Published / Under Publication</w:t>
      </w:r>
    </w:p>
    <w:tbl>
      <w:tblPr>
        <w:tblStyle w:val="TableGrid"/>
        <w:tblW w:w="9252" w:type="dxa"/>
        <w:tblLook w:val="04A0" w:firstRow="1" w:lastRow="0" w:firstColumn="1" w:lastColumn="0" w:noHBand="0" w:noVBand="1"/>
      </w:tblPr>
      <w:tblGrid>
        <w:gridCol w:w="792"/>
        <w:gridCol w:w="5862"/>
        <w:gridCol w:w="2598"/>
      </w:tblGrid>
      <w:tr w:rsidR="0020296A" w:rsidRPr="00096B68" w14:paraId="7DB65AD5" w14:textId="77777777" w:rsidTr="005E295A">
        <w:tc>
          <w:tcPr>
            <w:tcW w:w="792" w:type="dxa"/>
            <w:shd w:val="clear" w:color="auto" w:fill="EEECE1" w:themeFill="background2"/>
          </w:tcPr>
          <w:p w14:paraId="1264FA20" w14:textId="77777777" w:rsidR="0020296A" w:rsidRPr="00096B68" w:rsidRDefault="0020296A" w:rsidP="005E295A">
            <w:pPr>
              <w:spacing w:before="0" w:after="0"/>
              <w:rPr>
                <w:rFonts w:ascii="Cambria" w:hAnsi="Cambria"/>
                <w:b/>
                <w:bCs/>
                <w:sz w:val="24"/>
                <w:szCs w:val="24"/>
              </w:rPr>
            </w:pPr>
            <w:r w:rsidRPr="00096B68">
              <w:rPr>
                <w:rFonts w:ascii="Cambria" w:hAnsi="Cambria" w:cs="Times New Roman"/>
                <w:sz w:val="24"/>
                <w:szCs w:val="24"/>
              </w:rPr>
              <w:t>SI No.</w:t>
            </w:r>
          </w:p>
        </w:tc>
        <w:tc>
          <w:tcPr>
            <w:tcW w:w="5862" w:type="dxa"/>
            <w:shd w:val="clear" w:color="auto" w:fill="EEECE1" w:themeFill="background2"/>
          </w:tcPr>
          <w:p w14:paraId="46DC50BA" w14:textId="77777777" w:rsidR="0020296A" w:rsidRPr="00096B68" w:rsidRDefault="0020296A" w:rsidP="005E295A">
            <w:pPr>
              <w:spacing w:before="0" w:after="0"/>
              <w:jc w:val="center"/>
              <w:rPr>
                <w:rFonts w:ascii="Cambria" w:hAnsi="Cambria"/>
                <w:b/>
                <w:bCs/>
                <w:sz w:val="24"/>
                <w:szCs w:val="24"/>
              </w:rPr>
            </w:pPr>
            <w:r w:rsidRPr="00096B68">
              <w:rPr>
                <w:rFonts w:ascii="Cambria" w:hAnsi="Cambria" w:cs="Times New Roman"/>
                <w:sz w:val="24"/>
                <w:szCs w:val="24"/>
              </w:rPr>
              <w:t>Doc No./ Title</w:t>
            </w:r>
          </w:p>
        </w:tc>
        <w:tc>
          <w:tcPr>
            <w:tcW w:w="2598" w:type="dxa"/>
            <w:shd w:val="clear" w:color="auto" w:fill="EEECE1" w:themeFill="background2"/>
          </w:tcPr>
          <w:p w14:paraId="0D11C4C4" w14:textId="77777777" w:rsidR="0020296A" w:rsidRPr="00096B68" w:rsidRDefault="0020296A" w:rsidP="005E295A">
            <w:pPr>
              <w:spacing w:before="0" w:after="0"/>
              <w:jc w:val="center"/>
              <w:rPr>
                <w:rFonts w:ascii="Cambria" w:hAnsi="Cambria"/>
                <w:b/>
                <w:bCs/>
                <w:sz w:val="24"/>
                <w:szCs w:val="24"/>
              </w:rPr>
            </w:pPr>
            <w:r w:rsidRPr="00096B68">
              <w:rPr>
                <w:rFonts w:ascii="Cambria" w:hAnsi="Cambria" w:cs="Times New Roman"/>
                <w:sz w:val="24"/>
                <w:szCs w:val="24"/>
              </w:rPr>
              <w:t>Current Status</w:t>
            </w:r>
          </w:p>
        </w:tc>
      </w:tr>
      <w:tr w:rsidR="0020296A" w:rsidRPr="00096B68" w14:paraId="6A07CA20" w14:textId="77777777" w:rsidTr="005E295A">
        <w:trPr>
          <w:trHeight w:val="894"/>
        </w:trPr>
        <w:tc>
          <w:tcPr>
            <w:tcW w:w="792" w:type="dxa"/>
          </w:tcPr>
          <w:p w14:paraId="57C79018" w14:textId="77777777" w:rsidR="0020296A" w:rsidRPr="00096B68" w:rsidRDefault="0020296A" w:rsidP="00457BEB">
            <w:pPr>
              <w:pStyle w:val="ListParagraph"/>
              <w:numPr>
                <w:ilvl w:val="0"/>
                <w:numId w:val="4"/>
              </w:numPr>
              <w:spacing w:before="0" w:after="0"/>
              <w:rPr>
                <w:rFonts w:ascii="Cambria" w:hAnsi="Cambria"/>
                <w:b/>
                <w:bCs/>
                <w:sz w:val="24"/>
                <w:szCs w:val="24"/>
              </w:rPr>
            </w:pPr>
          </w:p>
        </w:tc>
        <w:tc>
          <w:tcPr>
            <w:tcW w:w="5862" w:type="dxa"/>
          </w:tcPr>
          <w:p w14:paraId="1DEFC628" w14:textId="77777777" w:rsidR="0020296A" w:rsidRPr="00096B68" w:rsidRDefault="0020296A" w:rsidP="005E295A">
            <w:pPr>
              <w:spacing w:before="0" w:after="0"/>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t>IS 1448 (Part 20</w:t>
            </w:r>
            <w:proofErr w:type="gramStart"/>
            <w:r w:rsidRPr="00096B68">
              <w:rPr>
                <w:rFonts w:ascii="Cambria" w:eastAsia="Times New Roman" w:hAnsi="Cambria" w:cs="Times New Roman"/>
                <w:color w:val="000000"/>
                <w:sz w:val="24"/>
                <w:szCs w:val="24"/>
                <w:lang w:eastAsia="en-IN"/>
              </w:rPr>
              <w:t>) :</w:t>
            </w:r>
            <w:proofErr w:type="gramEnd"/>
            <w:r w:rsidRPr="00096B68">
              <w:rPr>
                <w:rFonts w:ascii="Cambria" w:eastAsia="Times New Roman" w:hAnsi="Cambria" w:cs="Times New Roman"/>
                <w:color w:val="000000"/>
                <w:sz w:val="24"/>
                <w:szCs w:val="24"/>
                <w:lang w:eastAsia="en-IN"/>
              </w:rPr>
              <w:t xml:space="preserve"> 2024 / </w:t>
            </w:r>
            <w:r w:rsidRPr="00096B68">
              <w:rPr>
                <w:rFonts w:ascii="Cambria" w:hAnsi="Cambria" w:cs="Times New Roman"/>
                <w:color w:val="000000"/>
                <w:sz w:val="24"/>
                <w:szCs w:val="24"/>
                <w:shd w:val="clear" w:color="auto" w:fill="FFFFFF"/>
              </w:rPr>
              <w:t xml:space="preserve">ISO 13736: 2021 — </w:t>
            </w:r>
            <w:r w:rsidRPr="00096B68">
              <w:rPr>
                <w:rFonts w:ascii="Cambria" w:eastAsia="Times New Roman" w:hAnsi="Cambria" w:cs="Times New Roman"/>
                <w:color w:val="000000"/>
                <w:sz w:val="24"/>
                <w:szCs w:val="24"/>
                <w:lang w:eastAsia="en-IN"/>
              </w:rPr>
              <w:t xml:space="preserve">PETROLEUM AND ITS PRODUCTS - TEST METHODS PART 20 DETERMINATION OF FLASH POINT - ABEL CLOSED - CUP METHOD (Fourth Revision) </w:t>
            </w:r>
          </w:p>
          <w:p w14:paraId="1291B36B" w14:textId="77777777" w:rsidR="0020296A" w:rsidRPr="00096B68" w:rsidRDefault="0020296A" w:rsidP="005E295A">
            <w:pPr>
              <w:spacing w:before="0" w:after="0"/>
              <w:jc w:val="both"/>
              <w:rPr>
                <w:rFonts w:ascii="Cambria" w:eastAsia="Times New Roman" w:hAnsi="Cambria" w:cs="Times New Roman"/>
                <w:sz w:val="24"/>
                <w:szCs w:val="24"/>
                <w:lang w:eastAsia="en-IN" w:bidi="hi-IN"/>
              </w:rPr>
            </w:pPr>
            <w:r w:rsidRPr="00096B68">
              <w:rPr>
                <w:rFonts w:ascii="Cambria" w:eastAsia="Times New Roman" w:hAnsi="Cambria" w:cs="Times New Roman"/>
                <w:color w:val="000000"/>
                <w:sz w:val="24"/>
                <w:szCs w:val="24"/>
                <w:lang w:eastAsia="en-IN"/>
              </w:rPr>
              <w:t>Doc. No. PCD 01 (24187)</w:t>
            </w:r>
          </w:p>
        </w:tc>
        <w:tc>
          <w:tcPr>
            <w:tcW w:w="2598" w:type="dxa"/>
          </w:tcPr>
          <w:p w14:paraId="7A9CBCE6" w14:textId="77777777" w:rsidR="0020296A" w:rsidRPr="00096B68" w:rsidRDefault="0020296A" w:rsidP="005E295A">
            <w:pPr>
              <w:spacing w:before="0" w:after="0"/>
              <w:rPr>
                <w:rFonts w:ascii="Cambria" w:hAnsi="Cambria" w:cs="Times New Roman"/>
                <w:sz w:val="24"/>
                <w:szCs w:val="24"/>
              </w:rPr>
            </w:pPr>
            <w:r w:rsidRPr="00096B68">
              <w:rPr>
                <w:rFonts w:ascii="Cambria" w:hAnsi="Cambria" w:cs="Times New Roman"/>
                <w:sz w:val="24"/>
                <w:szCs w:val="24"/>
              </w:rPr>
              <w:t>Published</w:t>
            </w:r>
          </w:p>
        </w:tc>
      </w:tr>
      <w:tr w:rsidR="0020296A" w:rsidRPr="00096B68" w14:paraId="141EDEA9" w14:textId="77777777" w:rsidTr="005E295A">
        <w:trPr>
          <w:trHeight w:val="894"/>
        </w:trPr>
        <w:tc>
          <w:tcPr>
            <w:tcW w:w="792" w:type="dxa"/>
          </w:tcPr>
          <w:p w14:paraId="47E21028" w14:textId="77777777" w:rsidR="0020296A" w:rsidRPr="00096B68" w:rsidRDefault="0020296A" w:rsidP="00457BEB">
            <w:pPr>
              <w:pStyle w:val="ListParagraph"/>
              <w:numPr>
                <w:ilvl w:val="0"/>
                <w:numId w:val="4"/>
              </w:numPr>
              <w:spacing w:before="0" w:after="0"/>
              <w:rPr>
                <w:rFonts w:ascii="Cambria" w:hAnsi="Cambria"/>
                <w:b/>
                <w:bCs/>
                <w:sz w:val="24"/>
                <w:szCs w:val="24"/>
              </w:rPr>
            </w:pPr>
          </w:p>
        </w:tc>
        <w:tc>
          <w:tcPr>
            <w:tcW w:w="5862" w:type="dxa"/>
          </w:tcPr>
          <w:p w14:paraId="4692A2E7" w14:textId="77777777" w:rsidR="0020296A" w:rsidRPr="00096B68" w:rsidRDefault="0020296A" w:rsidP="005E295A">
            <w:pPr>
              <w:spacing w:before="0" w:after="0"/>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t>IS 1448 (Part 79): 2024 — PETROLEUM AND ITS PRODUCTS - METHODS OF TEST PART 79 DETERMINATION OF VANADIUM AND NICKEL IN FURNACE OIL, CRUDE OIL AND THEIR RESIDUES - SPECTROPHOTOMETRIC METHOD (Second Revision)</w:t>
            </w:r>
          </w:p>
          <w:p w14:paraId="02803FA1" w14:textId="77777777" w:rsidR="0020296A" w:rsidRPr="00096B68" w:rsidRDefault="0020296A" w:rsidP="005E295A">
            <w:pPr>
              <w:spacing w:before="0" w:after="0"/>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t>Doc. No. PCD 01 (22023)</w:t>
            </w:r>
          </w:p>
        </w:tc>
        <w:tc>
          <w:tcPr>
            <w:tcW w:w="2598" w:type="dxa"/>
          </w:tcPr>
          <w:p w14:paraId="0D15B073" w14:textId="77777777" w:rsidR="0020296A" w:rsidRPr="00096B68" w:rsidRDefault="0020296A" w:rsidP="005E295A">
            <w:pPr>
              <w:spacing w:before="0" w:after="0"/>
              <w:rPr>
                <w:rFonts w:ascii="Cambria" w:hAnsi="Cambria" w:cs="Times New Roman"/>
                <w:sz w:val="24"/>
                <w:szCs w:val="24"/>
              </w:rPr>
            </w:pPr>
            <w:r w:rsidRPr="00096B68">
              <w:rPr>
                <w:rFonts w:ascii="Cambria" w:hAnsi="Cambria" w:cs="Times New Roman"/>
                <w:sz w:val="24"/>
                <w:szCs w:val="24"/>
              </w:rPr>
              <w:t xml:space="preserve">Published </w:t>
            </w:r>
          </w:p>
        </w:tc>
      </w:tr>
      <w:tr w:rsidR="0020296A" w:rsidRPr="00096B68" w14:paraId="77BC6B3C" w14:textId="77777777" w:rsidTr="005E295A">
        <w:trPr>
          <w:trHeight w:val="894"/>
        </w:trPr>
        <w:tc>
          <w:tcPr>
            <w:tcW w:w="792" w:type="dxa"/>
          </w:tcPr>
          <w:p w14:paraId="7F50AA4F" w14:textId="77777777" w:rsidR="0020296A" w:rsidRPr="00096B68" w:rsidRDefault="0020296A" w:rsidP="00457BEB">
            <w:pPr>
              <w:pStyle w:val="ListParagraph"/>
              <w:numPr>
                <w:ilvl w:val="0"/>
                <w:numId w:val="4"/>
              </w:numPr>
              <w:spacing w:before="0" w:after="0"/>
              <w:rPr>
                <w:rFonts w:ascii="Cambria" w:hAnsi="Cambria"/>
                <w:b/>
                <w:bCs/>
                <w:sz w:val="24"/>
                <w:szCs w:val="24"/>
              </w:rPr>
            </w:pPr>
          </w:p>
        </w:tc>
        <w:tc>
          <w:tcPr>
            <w:tcW w:w="5862" w:type="dxa"/>
          </w:tcPr>
          <w:p w14:paraId="54A2A11B" w14:textId="77777777" w:rsidR="0020296A" w:rsidRPr="00096B68" w:rsidRDefault="0020296A" w:rsidP="005E295A">
            <w:pPr>
              <w:spacing w:before="0" w:after="0"/>
              <w:jc w:val="both"/>
              <w:rPr>
                <w:rFonts w:ascii="Cambria" w:hAnsi="Cambria"/>
                <w:bCs/>
                <w:sz w:val="24"/>
                <w:szCs w:val="24"/>
              </w:rPr>
            </w:pPr>
            <w:r w:rsidRPr="00096B68">
              <w:rPr>
                <w:rFonts w:ascii="Cambria" w:hAnsi="Cambria"/>
                <w:bCs/>
                <w:sz w:val="24"/>
                <w:szCs w:val="24"/>
              </w:rPr>
              <w:t>IS 1448: Part 154: 2012 Methods of test for petroleum and its products (Part 154) determination of the oxidation stability of middle - Distillate fuels</w:t>
            </w:r>
            <w:r w:rsidRPr="00096B68">
              <w:rPr>
                <w:rFonts w:ascii="Cambria" w:hAnsi="Cambria"/>
                <w:bCs/>
                <w:sz w:val="24"/>
                <w:szCs w:val="24"/>
              </w:rPr>
              <w:tab/>
            </w:r>
          </w:p>
          <w:p w14:paraId="7E0B698A" w14:textId="77777777" w:rsidR="0020296A" w:rsidRPr="00096B68" w:rsidRDefault="0020296A" w:rsidP="005E295A">
            <w:pPr>
              <w:spacing w:before="0" w:after="0"/>
              <w:jc w:val="both"/>
              <w:rPr>
                <w:rFonts w:ascii="Cambria" w:hAnsi="Cambria"/>
                <w:bCs/>
                <w:sz w:val="24"/>
                <w:szCs w:val="24"/>
              </w:rPr>
            </w:pPr>
            <w:r w:rsidRPr="00096B68">
              <w:rPr>
                <w:rFonts w:ascii="Cambria" w:hAnsi="Cambria"/>
                <w:bCs/>
                <w:sz w:val="24"/>
                <w:szCs w:val="24"/>
              </w:rPr>
              <w:t>Amendment No 1 September 2024</w:t>
            </w:r>
          </w:p>
          <w:p w14:paraId="16DCC015" w14:textId="77777777" w:rsidR="0020296A" w:rsidRPr="00096B68" w:rsidRDefault="0020296A" w:rsidP="005E295A">
            <w:pPr>
              <w:spacing w:before="0" w:after="0"/>
              <w:jc w:val="both"/>
              <w:rPr>
                <w:rFonts w:ascii="Cambria" w:hAnsi="Cambria"/>
                <w:bCs/>
                <w:sz w:val="24"/>
                <w:szCs w:val="24"/>
              </w:rPr>
            </w:pPr>
            <w:r w:rsidRPr="00096B68">
              <w:rPr>
                <w:rFonts w:ascii="Cambria" w:hAnsi="Cambria"/>
                <w:bCs/>
                <w:sz w:val="24"/>
                <w:szCs w:val="24"/>
              </w:rPr>
              <w:t>Doc. No. PCD 01 (24451)</w:t>
            </w:r>
          </w:p>
        </w:tc>
        <w:tc>
          <w:tcPr>
            <w:tcW w:w="2598" w:type="dxa"/>
          </w:tcPr>
          <w:p w14:paraId="2DC19D4D" w14:textId="77777777" w:rsidR="0020296A" w:rsidRPr="00096B68" w:rsidRDefault="0020296A" w:rsidP="005E295A">
            <w:pPr>
              <w:spacing w:before="0" w:after="0"/>
              <w:rPr>
                <w:rFonts w:ascii="Cambria" w:hAnsi="Cambria" w:cs="Times New Roman"/>
                <w:sz w:val="24"/>
                <w:szCs w:val="24"/>
              </w:rPr>
            </w:pPr>
            <w:r w:rsidRPr="00096B68">
              <w:rPr>
                <w:rFonts w:ascii="Cambria" w:hAnsi="Cambria" w:cs="Times New Roman"/>
                <w:sz w:val="24"/>
                <w:szCs w:val="24"/>
              </w:rPr>
              <w:t>Published</w:t>
            </w:r>
          </w:p>
        </w:tc>
      </w:tr>
      <w:tr w:rsidR="0020296A" w:rsidRPr="00096B68" w14:paraId="2B9FBCAF" w14:textId="77777777" w:rsidTr="005E295A">
        <w:trPr>
          <w:trHeight w:val="894"/>
        </w:trPr>
        <w:tc>
          <w:tcPr>
            <w:tcW w:w="792" w:type="dxa"/>
          </w:tcPr>
          <w:p w14:paraId="126ADBF4" w14:textId="77777777" w:rsidR="0020296A" w:rsidRPr="00096B68" w:rsidRDefault="0020296A" w:rsidP="00457BEB">
            <w:pPr>
              <w:pStyle w:val="ListParagraph"/>
              <w:numPr>
                <w:ilvl w:val="0"/>
                <w:numId w:val="4"/>
              </w:numPr>
              <w:spacing w:before="0" w:after="0"/>
              <w:rPr>
                <w:rFonts w:ascii="Cambria" w:hAnsi="Cambria"/>
                <w:b/>
                <w:bCs/>
                <w:sz w:val="24"/>
                <w:szCs w:val="24"/>
              </w:rPr>
            </w:pPr>
          </w:p>
        </w:tc>
        <w:tc>
          <w:tcPr>
            <w:tcW w:w="5862" w:type="dxa"/>
          </w:tcPr>
          <w:p w14:paraId="2884DC8F" w14:textId="77777777" w:rsidR="0020296A" w:rsidRPr="00096B68" w:rsidRDefault="0020296A" w:rsidP="005E295A">
            <w:pPr>
              <w:spacing w:before="0" w:after="0"/>
              <w:jc w:val="both"/>
              <w:rPr>
                <w:rFonts w:ascii="Cambria" w:hAnsi="Cambria"/>
                <w:bCs/>
                <w:sz w:val="24"/>
                <w:szCs w:val="24"/>
              </w:rPr>
            </w:pPr>
            <w:r w:rsidRPr="00096B68">
              <w:rPr>
                <w:rFonts w:ascii="Cambria" w:hAnsi="Cambria"/>
                <w:bCs/>
                <w:sz w:val="24"/>
                <w:szCs w:val="24"/>
              </w:rPr>
              <w:t>IS 1448: Part 5: 2024 — PETROLEUM AND ITS PRODUCTS METHODS OF TEST PART 5 DETERMINATION OF KEROSENE BURNING CHARACTERISTICS 24 HOUR METHOD (Second Revision)</w:t>
            </w:r>
          </w:p>
          <w:p w14:paraId="0C0E2747" w14:textId="77777777" w:rsidR="0020296A" w:rsidRPr="00096B68" w:rsidRDefault="0020296A" w:rsidP="005E295A">
            <w:pPr>
              <w:spacing w:before="0" w:after="0"/>
              <w:jc w:val="both"/>
              <w:rPr>
                <w:rFonts w:ascii="Cambria" w:hAnsi="Cambria"/>
                <w:bCs/>
                <w:sz w:val="24"/>
                <w:szCs w:val="24"/>
              </w:rPr>
            </w:pPr>
            <w:r w:rsidRPr="00096B68">
              <w:rPr>
                <w:rFonts w:ascii="Cambria" w:hAnsi="Cambria"/>
                <w:bCs/>
                <w:sz w:val="24"/>
                <w:szCs w:val="24"/>
              </w:rPr>
              <w:t>Doc. No. PCD 01 (22005)</w:t>
            </w:r>
          </w:p>
        </w:tc>
        <w:tc>
          <w:tcPr>
            <w:tcW w:w="2598" w:type="dxa"/>
          </w:tcPr>
          <w:p w14:paraId="160593A8" w14:textId="77777777" w:rsidR="0020296A" w:rsidRPr="00096B68" w:rsidRDefault="0020296A" w:rsidP="005E295A">
            <w:pPr>
              <w:spacing w:before="0" w:after="0"/>
              <w:rPr>
                <w:rFonts w:ascii="Cambria" w:hAnsi="Cambria" w:cs="Times New Roman"/>
                <w:sz w:val="24"/>
                <w:szCs w:val="24"/>
              </w:rPr>
            </w:pPr>
            <w:r w:rsidRPr="00096B68">
              <w:rPr>
                <w:rFonts w:ascii="Cambria" w:hAnsi="Cambria" w:cs="Times New Roman"/>
                <w:sz w:val="24"/>
                <w:szCs w:val="24"/>
              </w:rPr>
              <w:t xml:space="preserve">Under publication </w:t>
            </w:r>
          </w:p>
          <w:p w14:paraId="6EFE44BB" w14:textId="77777777" w:rsidR="0020296A" w:rsidRPr="00096B68" w:rsidRDefault="0020296A" w:rsidP="005E295A">
            <w:pPr>
              <w:spacing w:before="0" w:after="0"/>
              <w:rPr>
                <w:rFonts w:ascii="Cambria" w:hAnsi="Cambria" w:cs="Times New Roman"/>
                <w:sz w:val="24"/>
                <w:szCs w:val="24"/>
              </w:rPr>
            </w:pPr>
          </w:p>
        </w:tc>
      </w:tr>
      <w:tr w:rsidR="0020296A" w:rsidRPr="00096B68" w14:paraId="6EFF6DD2" w14:textId="77777777" w:rsidTr="005E295A">
        <w:trPr>
          <w:trHeight w:val="894"/>
        </w:trPr>
        <w:tc>
          <w:tcPr>
            <w:tcW w:w="792" w:type="dxa"/>
          </w:tcPr>
          <w:p w14:paraId="2A165E11" w14:textId="77777777" w:rsidR="0020296A" w:rsidRPr="00096B68" w:rsidRDefault="0020296A" w:rsidP="00457BEB">
            <w:pPr>
              <w:pStyle w:val="ListParagraph"/>
              <w:numPr>
                <w:ilvl w:val="0"/>
                <w:numId w:val="4"/>
              </w:numPr>
              <w:spacing w:before="0" w:after="0"/>
              <w:rPr>
                <w:rFonts w:ascii="Cambria" w:hAnsi="Cambria"/>
                <w:b/>
                <w:bCs/>
                <w:sz w:val="24"/>
                <w:szCs w:val="24"/>
              </w:rPr>
            </w:pPr>
          </w:p>
        </w:tc>
        <w:tc>
          <w:tcPr>
            <w:tcW w:w="5862" w:type="dxa"/>
          </w:tcPr>
          <w:p w14:paraId="37237982" w14:textId="77777777" w:rsidR="0020296A" w:rsidRPr="00096B68" w:rsidRDefault="0020296A" w:rsidP="005E295A">
            <w:pPr>
              <w:spacing w:before="0" w:after="0"/>
              <w:jc w:val="both"/>
              <w:rPr>
                <w:rFonts w:ascii="Cambria" w:hAnsi="Cambria"/>
                <w:bCs/>
                <w:sz w:val="24"/>
                <w:szCs w:val="24"/>
              </w:rPr>
            </w:pPr>
            <w:r w:rsidRPr="00096B68">
              <w:rPr>
                <w:rFonts w:ascii="Cambria" w:hAnsi="Cambria"/>
                <w:bCs/>
                <w:sz w:val="24"/>
                <w:szCs w:val="24"/>
              </w:rPr>
              <w:t>IS 1448 (Part 25/Sec 2): 2024 / ISO 3105: 1994 — PETROLEUM AND ITS PRODUCTS - TEST METHODS PART 25 GLASS CAPILLARY KINEMATIC VISCOMETERS - SECTION 2 SPECIFICATIONS AND OPERATING INSTRUCTIONS</w:t>
            </w:r>
          </w:p>
          <w:p w14:paraId="66F94711" w14:textId="77777777" w:rsidR="0020296A" w:rsidRPr="00096B68" w:rsidRDefault="0020296A" w:rsidP="005E295A">
            <w:pPr>
              <w:spacing w:before="0" w:after="0"/>
              <w:jc w:val="both"/>
              <w:rPr>
                <w:rFonts w:ascii="Cambria" w:hAnsi="Cambria"/>
                <w:bCs/>
                <w:sz w:val="24"/>
                <w:szCs w:val="24"/>
              </w:rPr>
            </w:pPr>
            <w:r w:rsidRPr="00096B68">
              <w:rPr>
                <w:rFonts w:ascii="Cambria" w:hAnsi="Cambria"/>
                <w:bCs/>
                <w:sz w:val="24"/>
                <w:szCs w:val="24"/>
              </w:rPr>
              <w:t>Doc. No. PCD 01 (24191)</w:t>
            </w:r>
          </w:p>
        </w:tc>
        <w:tc>
          <w:tcPr>
            <w:tcW w:w="2598" w:type="dxa"/>
          </w:tcPr>
          <w:p w14:paraId="04284506" w14:textId="77777777" w:rsidR="0020296A" w:rsidRPr="00096B68" w:rsidRDefault="0020296A" w:rsidP="005E295A">
            <w:pPr>
              <w:spacing w:before="0" w:after="0"/>
              <w:rPr>
                <w:rFonts w:ascii="Cambria" w:hAnsi="Cambria" w:cs="Times New Roman"/>
                <w:sz w:val="24"/>
                <w:szCs w:val="24"/>
              </w:rPr>
            </w:pPr>
            <w:r w:rsidRPr="00096B68">
              <w:rPr>
                <w:rFonts w:ascii="Cambria" w:hAnsi="Cambria" w:cs="Times New Roman"/>
                <w:sz w:val="24"/>
                <w:szCs w:val="24"/>
              </w:rPr>
              <w:t xml:space="preserve">Under publication </w:t>
            </w:r>
          </w:p>
          <w:p w14:paraId="17ECB599" w14:textId="77777777" w:rsidR="0020296A" w:rsidRPr="00096B68" w:rsidRDefault="0020296A" w:rsidP="005E295A">
            <w:pPr>
              <w:spacing w:before="0" w:after="0"/>
              <w:rPr>
                <w:rFonts w:ascii="Cambria" w:hAnsi="Cambria" w:cs="Times New Roman"/>
                <w:sz w:val="24"/>
                <w:szCs w:val="24"/>
              </w:rPr>
            </w:pPr>
          </w:p>
        </w:tc>
      </w:tr>
      <w:tr w:rsidR="0020296A" w:rsidRPr="00096B68" w14:paraId="0B021969" w14:textId="77777777" w:rsidTr="005E295A">
        <w:tc>
          <w:tcPr>
            <w:tcW w:w="792" w:type="dxa"/>
          </w:tcPr>
          <w:p w14:paraId="5824F6D1" w14:textId="77777777" w:rsidR="0020296A" w:rsidRPr="00096B68" w:rsidRDefault="0020296A" w:rsidP="00457BEB">
            <w:pPr>
              <w:pStyle w:val="ListParagraph"/>
              <w:numPr>
                <w:ilvl w:val="0"/>
                <w:numId w:val="4"/>
              </w:numPr>
              <w:spacing w:before="0" w:after="0"/>
              <w:rPr>
                <w:rFonts w:ascii="Cambria" w:hAnsi="Cambria"/>
                <w:b/>
                <w:bCs/>
                <w:sz w:val="24"/>
                <w:szCs w:val="24"/>
              </w:rPr>
            </w:pPr>
          </w:p>
        </w:tc>
        <w:tc>
          <w:tcPr>
            <w:tcW w:w="5862" w:type="dxa"/>
          </w:tcPr>
          <w:p w14:paraId="1D1D8E90" w14:textId="77777777" w:rsidR="0020296A" w:rsidRPr="00096B68" w:rsidRDefault="0020296A" w:rsidP="005E295A">
            <w:pPr>
              <w:spacing w:before="0" w:after="0"/>
              <w:rPr>
                <w:rFonts w:ascii="Cambria" w:hAnsi="Cambria"/>
                <w:sz w:val="24"/>
                <w:szCs w:val="24"/>
              </w:rPr>
            </w:pPr>
            <w:r w:rsidRPr="00096B68">
              <w:rPr>
                <w:rFonts w:ascii="Cambria" w:hAnsi="Cambria"/>
                <w:sz w:val="24"/>
                <w:szCs w:val="24"/>
              </w:rPr>
              <w:t>IS 1448:   Part   34:   2024 — PETROLEUM AND ITS PRODUCTS TEST METHODS PART 34 DETERMINATION OF SULPHUR IN PETROLEUM PRODUCTS (LAMP METHOD) (Third Revision)</w:t>
            </w:r>
          </w:p>
          <w:p w14:paraId="11F2ED9A" w14:textId="77777777" w:rsidR="0020296A" w:rsidRPr="00096B68" w:rsidRDefault="0020296A" w:rsidP="005E295A">
            <w:pPr>
              <w:spacing w:before="0" w:after="0"/>
              <w:jc w:val="both"/>
              <w:rPr>
                <w:rFonts w:ascii="Cambria" w:hAnsi="Cambria"/>
                <w:sz w:val="24"/>
                <w:szCs w:val="24"/>
              </w:rPr>
            </w:pPr>
            <w:r w:rsidRPr="00096B68">
              <w:rPr>
                <w:rFonts w:ascii="Cambria" w:hAnsi="Cambria"/>
                <w:sz w:val="24"/>
                <w:szCs w:val="24"/>
              </w:rPr>
              <w:t>Doc. No. PCD 01 (22406)</w:t>
            </w:r>
          </w:p>
        </w:tc>
        <w:tc>
          <w:tcPr>
            <w:tcW w:w="2598" w:type="dxa"/>
          </w:tcPr>
          <w:p w14:paraId="2F91E4C5" w14:textId="77777777" w:rsidR="0020296A" w:rsidRPr="00096B68" w:rsidRDefault="0020296A" w:rsidP="005E295A">
            <w:pPr>
              <w:spacing w:before="0" w:after="0"/>
              <w:rPr>
                <w:rFonts w:ascii="Cambria" w:hAnsi="Cambria"/>
                <w:b/>
                <w:bCs/>
                <w:sz w:val="24"/>
                <w:szCs w:val="24"/>
              </w:rPr>
            </w:pPr>
            <w:r w:rsidRPr="00096B68">
              <w:rPr>
                <w:rFonts w:ascii="Cambria" w:hAnsi="Cambria" w:cs="Times New Roman"/>
                <w:sz w:val="24"/>
                <w:szCs w:val="24"/>
              </w:rPr>
              <w:t xml:space="preserve">Under publication </w:t>
            </w:r>
          </w:p>
        </w:tc>
      </w:tr>
      <w:tr w:rsidR="0020296A" w:rsidRPr="00096B68" w14:paraId="0CBC18A0" w14:textId="77777777" w:rsidTr="005E295A">
        <w:tc>
          <w:tcPr>
            <w:tcW w:w="792" w:type="dxa"/>
          </w:tcPr>
          <w:p w14:paraId="6A957B54" w14:textId="77777777" w:rsidR="0020296A" w:rsidRPr="00096B68" w:rsidRDefault="0020296A" w:rsidP="00457BEB">
            <w:pPr>
              <w:pStyle w:val="ListParagraph"/>
              <w:numPr>
                <w:ilvl w:val="0"/>
                <w:numId w:val="4"/>
              </w:numPr>
              <w:spacing w:before="0" w:after="0"/>
              <w:rPr>
                <w:rFonts w:ascii="Cambria" w:hAnsi="Cambria"/>
                <w:b/>
                <w:bCs/>
                <w:sz w:val="24"/>
                <w:szCs w:val="24"/>
              </w:rPr>
            </w:pPr>
          </w:p>
        </w:tc>
        <w:tc>
          <w:tcPr>
            <w:tcW w:w="5862" w:type="dxa"/>
          </w:tcPr>
          <w:p w14:paraId="03A92979" w14:textId="77777777" w:rsidR="0020296A" w:rsidRPr="00096B68" w:rsidRDefault="0020296A" w:rsidP="005E295A">
            <w:pPr>
              <w:spacing w:before="0" w:after="0"/>
              <w:rPr>
                <w:rFonts w:ascii="Cambria" w:hAnsi="Cambria"/>
                <w:sz w:val="24"/>
                <w:szCs w:val="24"/>
              </w:rPr>
            </w:pPr>
            <w:r w:rsidRPr="00096B68">
              <w:rPr>
                <w:rFonts w:ascii="Cambria" w:hAnsi="Cambria"/>
                <w:sz w:val="24"/>
                <w:szCs w:val="24"/>
              </w:rPr>
              <w:t>IS 1448 (Part 55: Sec 1: 2024) — PETROLEUM AND ITS PRODUCTS - METHODS OF TEST PARTS 55 / SEC 1 DETERMINATION OF SAPONIFICATION VALUE OF PETROLEUM PRODUCTS (Second Revision)</w:t>
            </w:r>
          </w:p>
          <w:p w14:paraId="0BA8C646" w14:textId="77777777" w:rsidR="0020296A" w:rsidRPr="00096B68" w:rsidRDefault="0020296A" w:rsidP="005E295A">
            <w:pPr>
              <w:spacing w:before="0" w:after="0"/>
              <w:rPr>
                <w:rFonts w:ascii="Cambria" w:hAnsi="Cambria"/>
                <w:sz w:val="24"/>
                <w:szCs w:val="24"/>
              </w:rPr>
            </w:pPr>
            <w:r w:rsidRPr="00096B68">
              <w:rPr>
                <w:rFonts w:ascii="Cambria" w:hAnsi="Cambria"/>
                <w:sz w:val="24"/>
                <w:szCs w:val="24"/>
              </w:rPr>
              <w:t>Doc No. PCD 01 (20185)</w:t>
            </w:r>
          </w:p>
        </w:tc>
        <w:tc>
          <w:tcPr>
            <w:tcW w:w="2598" w:type="dxa"/>
          </w:tcPr>
          <w:p w14:paraId="64CB3190" w14:textId="77777777" w:rsidR="0020296A" w:rsidRPr="00096B68" w:rsidRDefault="0020296A" w:rsidP="005E295A">
            <w:pPr>
              <w:spacing w:before="0" w:after="0"/>
              <w:rPr>
                <w:rFonts w:ascii="Cambria" w:hAnsi="Cambria"/>
                <w:sz w:val="24"/>
                <w:szCs w:val="24"/>
              </w:rPr>
            </w:pPr>
            <w:r w:rsidRPr="00096B68">
              <w:rPr>
                <w:rFonts w:ascii="Cambria" w:hAnsi="Cambria"/>
                <w:sz w:val="24"/>
                <w:szCs w:val="24"/>
              </w:rPr>
              <w:t xml:space="preserve">Under publication </w:t>
            </w:r>
          </w:p>
          <w:p w14:paraId="62393BC0" w14:textId="77777777" w:rsidR="0020296A" w:rsidRPr="00096B68" w:rsidRDefault="0020296A" w:rsidP="005E295A">
            <w:pPr>
              <w:spacing w:before="0" w:after="0"/>
              <w:rPr>
                <w:rFonts w:ascii="Cambria" w:hAnsi="Cambria"/>
                <w:sz w:val="24"/>
                <w:szCs w:val="24"/>
              </w:rPr>
            </w:pPr>
          </w:p>
          <w:p w14:paraId="48B617CE" w14:textId="77777777" w:rsidR="0020296A" w:rsidRPr="00096B68" w:rsidRDefault="0020296A" w:rsidP="005E295A">
            <w:pPr>
              <w:spacing w:before="0" w:after="0"/>
              <w:rPr>
                <w:rFonts w:ascii="Cambria" w:hAnsi="Cambria"/>
                <w:sz w:val="24"/>
                <w:szCs w:val="24"/>
              </w:rPr>
            </w:pPr>
          </w:p>
        </w:tc>
      </w:tr>
    </w:tbl>
    <w:p w14:paraId="1406F1DA" w14:textId="4E08717E" w:rsidR="00C66675" w:rsidRPr="00096B68" w:rsidRDefault="003F6F89" w:rsidP="003F6F89">
      <w:pPr>
        <w:spacing w:before="0" w:after="0"/>
        <w:ind w:left="1440" w:firstLine="720"/>
        <w:jc w:val="both"/>
        <w:rPr>
          <w:rFonts w:ascii="Cambria" w:eastAsia="Times New Roman" w:hAnsi="Cambria" w:cs="Times New Roman"/>
          <w:b/>
          <w:bCs/>
          <w:sz w:val="24"/>
          <w:szCs w:val="24"/>
          <w:lang w:eastAsia="en-IN" w:bidi="hi-IN"/>
        </w:rPr>
      </w:pPr>
      <w:r w:rsidRPr="00096B68">
        <w:rPr>
          <w:rFonts w:ascii="Cambria" w:hAnsi="Cambria"/>
          <w:i/>
          <w:sz w:val="24"/>
          <w:szCs w:val="24"/>
        </w:rPr>
        <w:t xml:space="preserve">The Subcommittee may </w:t>
      </w:r>
      <w:r w:rsidRPr="00096B68">
        <w:rPr>
          <w:rFonts w:ascii="Cambria" w:hAnsi="Cambria"/>
          <w:b/>
          <w:bCs/>
          <w:i/>
          <w:sz w:val="24"/>
          <w:szCs w:val="24"/>
        </w:rPr>
        <w:t>NOTE</w:t>
      </w:r>
      <w:r w:rsidRPr="00096B68">
        <w:rPr>
          <w:rFonts w:ascii="Cambria" w:hAnsi="Cambria"/>
          <w:i/>
          <w:sz w:val="24"/>
          <w:szCs w:val="24"/>
        </w:rPr>
        <w:t>.</w:t>
      </w:r>
    </w:p>
    <w:p w14:paraId="0F8DFC66" w14:textId="77777777" w:rsidR="003F6F89" w:rsidRPr="00096B68" w:rsidRDefault="003F6F89" w:rsidP="007A3247">
      <w:pPr>
        <w:spacing w:before="0" w:after="0"/>
        <w:jc w:val="both"/>
        <w:rPr>
          <w:rFonts w:ascii="Cambria" w:eastAsia="Times New Roman" w:hAnsi="Cambria" w:cs="Times New Roman"/>
          <w:b/>
          <w:bCs/>
          <w:sz w:val="24"/>
          <w:szCs w:val="24"/>
          <w:lang w:eastAsia="en-IN" w:bidi="hi-IN"/>
        </w:rPr>
      </w:pPr>
    </w:p>
    <w:p w14:paraId="59BC73A0" w14:textId="28AD1B8E" w:rsidR="007A3247" w:rsidRPr="00096B68" w:rsidRDefault="007A3247" w:rsidP="007A3247">
      <w:pPr>
        <w:spacing w:before="0" w:after="0"/>
        <w:jc w:val="both"/>
        <w:rPr>
          <w:rFonts w:ascii="Cambria" w:eastAsia="Times New Roman" w:hAnsi="Cambria" w:cs="Times New Roman"/>
          <w:b/>
          <w:bCs/>
          <w:sz w:val="24"/>
          <w:szCs w:val="24"/>
          <w:lang w:eastAsia="en-IN" w:bidi="hi-IN"/>
        </w:rPr>
      </w:pPr>
      <w:r w:rsidRPr="00096B68">
        <w:rPr>
          <w:rFonts w:ascii="Cambria" w:eastAsia="Times New Roman" w:hAnsi="Cambria" w:cs="Times New Roman"/>
          <w:b/>
          <w:bCs/>
          <w:sz w:val="24"/>
          <w:szCs w:val="24"/>
          <w:lang w:eastAsia="en-IN" w:bidi="hi-IN"/>
        </w:rPr>
        <w:t>3.4 Documents completed</w:t>
      </w:r>
      <w:r w:rsidR="00035FBE" w:rsidRPr="00096B68">
        <w:rPr>
          <w:rFonts w:ascii="Cambria" w:eastAsia="Times New Roman" w:hAnsi="Cambria" w:cs="Times New Roman"/>
          <w:b/>
          <w:bCs/>
          <w:sz w:val="24"/>
          <w:szCs w:val="24"/>
          <w:lang w:eastAsia="en-IN" w:bidi="hi-IN"/>
        </w:rPr>
        <w:t xml:space="preserve"> wide circulation stage</w:t>
      </w:r>
      <w:r w:rsidRPr="00096B68">
        <w:rPr>
          <w:rFonts w:ascii="Cambria" w:eastAsia="Times New Roman" w:hAnsi="Cambria" w:cs="Times New Roman"/>
          <w:b/>
          <w:bCs/>
          <w:sz w:val="24"/>
          <w:szCs w:val="24"/>
          <w:lang w:eastAsia="en-IN" w:bidi="hi-IN"/>
        </w:rPr>
        <w:t>/ under wide circulation stage</w:t>
      </w:r>
    </w:p>
    <w:p w14:paraId="2DAC9798" w14:textId="77777777" w:rsidR="007A3247" w:rsidRPr="00096B68" w:rsidRDefault="007A3247" w:rsidP="007A3247">
      <w:pPr>
        <w:spacing w:before="0" w:after="0"/>
        <w:jc w:val="both"/>
        <w:rPr>
          <w:rFonts w:ascii="Cambria" w:eastAsia="Times New Roman" w:hAnsi="Cambria" w:cs="Times New Roman"/>
          <w:sz w:val="24"/>
          <w:szCs w:val="24"/>
          <w:lang w:eastAsia="en-IN" w:bidi="hi-I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891"/>
        <w:gridCol w:w="3384"/>
        <w:gridCol w:w="2966"/>
        <w:gridCol w:w="3215"/>
      </w:tblGrid>
      <w:tr w:rsidR="00954586" w:rsidRPr="00096B68" w14:paraId="38DD0CE2" w14:textId="77777777" w:rsidTr="0008292F">
        <w:trPr>
          <w:jc w:val="center"/>
        </w:trPr>
        <w:tc>
          <w:tcPr>
            <w:tcW w:w="891"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hideMark/>
          </w:tcPr>
          <w:p w14:paraId="51406D39" w14:textId="77777777" w:rsidR="007A3247" w:rsidRPr="00096B68" w:rsidRDefault="007A3247" w:rsidP="001A7F92">
            <w:pPr>
              <w:spacing w:before="0" w:after="0"/>
              <w:jc w:val="center"/>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t>Sl No.</w:t>
            </w:r>
          </w:p>
        </w:tc>
        <w:tc>
          <w:tcPr>
            <w:tcW w:w="3384"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hideMark/>
          </w:tcPr>
          <w:p w14:paraId="2FAAF6BB" w14:textId="77777777" w:rsidR="007A3247" w:rsidRPr="00096B68" w:rsidRDefault="007A3247" w:rsidP="001A7F92">
            <w:pPr>
              <w:spacing w:before="0" w:after="0"/>
              <w:jc w:val="center"/>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t>Doc No./Tittle</w:t>
            </w:r>
          </w:p>
        </w:tc>
        <w:tc>
          <w:tcPr>
            <w:tcW w:w="2966"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hideMark/>
          </w:tcPr>
          <w:p w14:paraId="4CC8214D" w14:textId="77777777" w:rsidR="007A3247" w:rsidRPr="00096B68" w:rsidRDefault="007A3247" w:rsidP="001A7F92">
            <w:pPr>
              <w:spacing w:before="0" w:after="0"/>
              <w:jc w:val="center"/>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t>Decision of the Committee</w:t>
            </w:r>
          </w:p>
        </w:tc>
        <w:tc>
          <w:tcPr>
            <w:tcW w:w="3215"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hideMark/>
          </w:tcPr>
          <w:p w14:paraId="2B73CCEB" w14:textId="5695ABAC" w:rsidR="007A3247" w:rsidRPr="00096B68" w:rsidRDefault="007A3247" w:rsidP="001A7F92">
            <w:pPr>
              <w:spacing w:before="0" w:after="0"/>
              <w:jc w:val="center"/>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t>Action taken/ Current Status</w:t>
            </w:r>
          </w:p>
          <w:p w14:paraId="34B257BF" w14:textId="77777777" w:rsidR="002807AB" w:rsidRPr="00096B68" w:rsidRDefault="002807AB" w:rsidP="001A7F92">
            <w:pPr>
              <w:spacing w:before="0" w:after="0"/>
              <w:jc w:val="center"/>
              <w:rPr>
                <w:rFonts w:ascii="Cambria" w:eastAsia="Times New Roman" w:hAnsi="Cambria" w:cs="Times New Roman"/>
                <w:sz w:val="24"/>
                <w:szCs w:val="24"/>
                <w:lang w:eastAsia="en-IN" w:bidi="hi-IN"/>
              </w:rPr>
            </w:pPr>
          </w:p>
        </w:tc>
      </w:tr>
      <w:tr w:rsidR="003A1F08" w:rsidRPr="00096B68" w14:paraId="13A4BBC0" w14:textId="77777777" w:rsidTr="00B2441D">
        <w:trPr>
          <w:trHeight w:val="1853"/>
          <w:jc w:val="center"/>
        </w:trPr>
        <w:tc>
          <w:tcPr>
            <w:tcW w:w="8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A44A3A" w14:textId="77777777" w:rsidR="003A1F08" w:rsidRPr="00096B68" w:rsidRDefault="003A1F08" w:rsidP="00457BEB">
            <w:pPr>
              <w:pStyle w:val="ListParagraph"/>
              <w:numPr>
                <w:ilvl w:val="0"/>
                <w:numId w:val="5"/>
              </w:numPr>
              <w:spacing w:before="0" w:after="0"/>
              <w:jc w:val="both"/>
              <w:rPr>
                <w:rFonts w:ascii="Cambria" w:eastAsia="Times New Roman" w:hAnsi="Cambria" w:cs="Times New Roman"/>
                <w:sz w:val="24"/>
                <w:szCs w:val="24"/>
                <w:lang w:eastAsia="en-IN" w:bidi="hi-IN"/>
              </w:rPr>
            </w:pPr>
          </w:p>
        </w:tc>
        <w:tc>
          <w:tcPr>
            <w:tcW w:w="3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0EFFA" w14:textId="77777777" w:rsidR="00321FA2" w:rsidRPr="00096B68" w:rsidRDefault="00321FA2" w:rsidP="00321FA2">
            <w:pPr>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t>Doc. No. PCD 01 (24193)</w:t>
            </w:r>
          </w:p>
          <w:p w14:paraId="2E1415C9" w14:textId="7D9A67AA" w:rsidR="003A1F08" w:rsidRPr="00096B68" w:rsidRDefault="003A1F08" w:rsidP="00C01B4A">
            <w:pPr>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t>IS 1448 (Part 25/Sec 1</w:t>
            </w:r>
            <w:proofErr w:type="gramStart"/>
            <w:r w:rsidRPr="00096B68">
              <w:rPr>
                <w:rFonts w:ascii="Cambria" w:eastAsia="Times New Roman" w:hAnsi="Cambria" w:cs="Times New Roman"/>
                <w:color w:val="000000"/>
                <w:sz w:val="24"/>
                <w:szCs w:val="24"/>
                <w:lang w:eastAsia="en-IN"/>
              </w:rPr>
              <w:t>) :</w:t>
            </w:r>
            <w:proofErr w:type="gramEnd"/>
            <w:r w:rsidRPr="00096B68">
              <w:rPr>
                <w:rFonts w:ascii="Cambria" w:eastAsia="Times New Roman" w:hAnsi="Cambria" w:cs="Times New Roman"/>
                <w:color w:val="000000"/>
                <w:sz w:val="24"/>
                <w:szCs w:val="24"/>
                <w:lang w:eastAsia="en-IN"/>
              </w:rPr>
              <w:t xml:space="preserve"> 2018 / ISO 3104: 1994</w:t>
            </w:r>
          </w:p>
          <w:p w14:paraId="7FF761EB" w14:textId="77777777" w:rsidR="003A1F08" w:rsidRPr="00096B68" w:rsidRDefault="003A1F08" w:rsidP="00C01B4A">
            <w:pPr>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t xml:space="preserve">Methods of test for petroleum and its products [Part 25] transparent and opaque liquids section 1 determination of kinematic viscosity and </w:t>
            </w:r>
            <w:r w:rsidRPr="00096B68">
              <w:rPr>
                <w:rFonts w:ascii="Cambria" w:eastAsia="Times New Roman" w:hAnsi="Cambria" w:cs="Times New Roman"/>
                <w:color w:val="000000"/>
                <w:sz w:val="24"/>
                <w:szCs w:val="24"/>
                <w:lang w:eastAsia="en-IN"/>
              </w:rPr>
              <w:lastRenderedPageBreak/>
              <w:t>calculation of dynamic viscosity (</w:t>
            </w:r>
            <w:r w:rsidRPr="00096B68">
              <w:rPr>
                <w:rFonts w:ascii="Cambria" w:eastAsia="Times New Roman" w:hAnsi="Cambria" w:cs="Times New Roman"/>
                <w:i/>
                <w:color w:val="000000"/>
                <w:sz w:val="24"/>
                <w:szCs w:val="24"/>
                <w:lang w:eastAsia="en-IN"/>
              </w:rPr>
              <w:t>Second Revision</w:t>
            </w:r>
            <w:r w:rsidRPr="00096B68">
              <w:rPr>
                <w:rFonts w:ascii="Cambria" w:eastAsia="Times New Roman" w:hAnsi="Cambria" w:cs="Times New Roman"/>
                <w:color w:val="000000"/>
                <w:sz w:val="24"/>
                <w:szCs w:val="24"/>
                <w:lang w:eastAsia="en-IN"/>
              </w:rPr>
              <w:t>)</w:t>
            </w:r>
          </w:p>
          <w:p w14:paraId="3EC0759A" w14:textId="3DE52D9F" w:rsidR="00DE3A38" w:rsidRPr="00096B68" w:rsidRDefault="001E3417" w:rsidP="00D26EEF">
            <w:pPr>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object w:dxaOrig="1596" w:dyaOrig="1033" w14:anchorId="08FA127C">
                <v:shape id="_x0000_i1052" type="#_x0000_t75" style="width:80.05pt;height:51.85pt" o:ole="">
                  <v:imagedata r:id="rId14" o:title=""/>
                </v:shape>
                <o:OLEObject Type="Embed" ProgID="Acrobat.Document.DC" ShapeID="_x0000_i1052" DrawAspect="Icon" ObjectID="_1793313184" r:id="rId15"/>
              </w:object>
            </w:r>
          </w:p>
        </w:tc>
        <w:tc>
          <w:tcPr>
            <w:tcW w:w="2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7E73E" w14:textId="77777777" w:rsidR="00A82057" w:rsidRPr="00096B68" w:rsidRDefault="00A82057" w:rsidP="00A82057">
            <w:pPr>
              <w:spacing w:after="0"/>
              <w:jc w:val="both"/>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lastRenderedPageBreak/>
              <w:t xml:space="preserve">The Subcommittee </w:t>
            </w:r>
            <w:r w:rsidRPr="00096B68">
              <w:rPr>
                <w:rFonts w:ascii="Cambria" w:eastAsia="Times New Roman" w:hAnsi="Cambria" w:cs="Times New Roman"/>
                <w:b/>
                <w:bCs/>
                <w:sz w:val="24"/>
                <w:szCs w:val="24"/>
                <w:lang w:eastAsia="en-IN" w:bidi="hi-IN"/>
              </w:rPr>
              <w:t>NOTED</w:t>
            </w:r>
            <w:r w:rsidRPr="00096B68">
              <w:rPr>
                <w:rFonts w:ascii="Cambria" w:eastAsia="Times New Roman" w:hAnsi="Cambria" w:cs="Times New Roman"/>
                <w:sz w:val="24"/>
                <w:szCs w:val="24"/>
                <w:lang w:eastAsia="en-IN" w:bidi="hi-IN"/>
              </w:rPr>
              <w:t xml:space="preserve"> that the document is under wide circulation.</w:t>
            </w:r>
          </w:p>
          <w:p w14:paraId="5FCF38A5" w14:textId="77777777" w:rsidR="00A82057" w:rsidRPr="00096B68" w:rsidRDefault="00A82057" w:rsidP="00A82057">
            <w:pPr>
              <w:spacing w:after="0"/>
              <w:jc w:val="both"/>
              <w:rPr>
                <w:rFonts w:ascii="Cambria" w:eastAsia="Times New Roman" w:hAnsi="Cambria" w:cs="Times New Roman"/>
                <w:sz w:val="24"/>
                <w:szCs w:val="24"/>
                <w:lang w:eastAsia="en-IN" w:bidi="hi-IN"/>
              </w:rPr>
            </w:pPr>
          </w:p>
          <w:p w14:paraId="2BBD0D5A" w14:textId="3D412668" w:rsidR="00A82057" w:rsidRPr="00096B68" w:rsidRDefault="00A82057" w:rsidP="00A82057">
            <w:pPr>
              <w:spacing w:after="0"/>
              <w:jc w:val="both"/>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t xml:space="preserve">Further, the Subcommittee </w:t>
            </w:r>
            <w:r w:rsidRPr="00096B68">
              <w:rPr>
                <w:rFonts w:ascii="Cambria" w:eastAsia="Times New Roman" w:hAnsi="Cambria" w:cs="Times New Roman"/>
                <w:b/>
                <w:bCs/>
                <w:sz w:val="24"/>
                <w:szCs w:val="24"/>
                <w:lang w:eastAsia="en-IN" w:bidi="hi-IN"/>
              </w:rPr>
              <w:t>RECOMMENDED</w:t>
            </w:r>
            <w:r w:rsidRPr="00096B68">
              <w:rPr>
                <w:rFonts w:ascii="Cambria" w:eastAsia="Times New Roman" w:hAnsi="Cambria" w:cs="Times New Roman"/>
                <w:sz w:val="24"/>
                <w:szCs w:val="24"/>
                <w:lang w:eastAsia="en-IN" w:bidi="hi-IN"/>
              </w:rPr>
              <w:t xml:space="preserve"> to finalize the document for printing with approval of the Chairman of PCD 01, if </w:t>
            </w:r>
            <w:r w:rsidRPr="00096B68">
              <w:rPr>
                <w:rFonts w:ascii="Cambria" w:eastAsia="Times New Roman" w:hAnsi="Cambria" w:cs="Times New Roman"/>
                <w:sz w:val="24"/>
                <w:szCs w:val="24"/>
                <w:lang w:eastAsia="en-IN" w:bidi="hi-IN"/>
              </w:rPr>
              <w:lastRenderedPageBreak/>
              <w:t xml:space="preserve">no comments received during the wide circulation period. </w:t>
            </w:r>
          </w:p>
          <w:p w14:paraId="076B486A" w14:textId="5A8C63FA" w:rsidR="001970BA" w:rsidRPr="00096B68" w:rsidRDefault="001970BA" w:rsidP="00A82057">
            <w:pPr>
              <w:spacing w:after="0"/>
              <w:jc w:val="both"/>
              <w:rPr>
                <w:rFonts w:ascii="Cambria" w:eastAsia="Times New Roman" w:hAnsi="Cambria" w:cs="Times New Roman"/>
                <w:sz w:val="24"/>
                <w:szCs w:val="24"/>
                <w:lang w:eastAsia="en-IN" w:bidi="hi-IN"/>
              </w:rPr>
            </w:pPr>
          </w:p>
          <w:p w14:paraId="786C6950" w14:textId="248DE6B1" w:rsidR="00D95112" w:rsidRPr="00096B68" w:rsidRDefault="00D95112" w:rsidP="0029288F">
            <w:pPr>
              <w:spacing w:before="0" w:after="0"/>
              <w:jc w:val="both"/>
              <w:rPr>
                <w:rFonts w:ascii="Cambria" w:hAnsi="Cambria"/>
                <w:color w:val="000000"/>
                <w:sz w:val="24"/>
                <w:szCs w:val="24"/>
              </w:rPr>
            </w:pPr>
          </w:p>
        </w:tc>
        <w:tc>
          <w:tcPr>
            <w:tcW w:w="3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B958E7" w14:textId="57476E55" w:rsidR="00D95112" w:rsidRPr="00096B68" w:rsidRDefault="00277EA1" w:rsidP="00D95112">
            <w:pPr>
              <w:spacing w:before="0" w:after="0"/>
              <w:jc w:val="both"/>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lastRenderedPageBreak/>
              <w:t xml:space="preserve">The </w:t>
            </w:r>
            <w:r w:rsidR="000F4140" w:rsidRPr="00096B68">
              <w:rPr>
                <w:rFonts w:ascii="Cambria" w:eastAsia="Times New Roman" w:hAnsi="Cambria" w:cs="Times New Roman"/>
                <w:sz w:val="24"/>
                <w:szCs w:val="24"/>
                <w:lang w:eastAsia="en-IN" w:bidi="hi-IN"/>
              </w:rPr>
              <w:t xml:space="preserve">Document </w:t>
            </w:r>
            <w:r w:rsidRPr="00096B68">
              <w:rPr>
                <w:rFonts w:ascii="Cambria" w:eastAsia="Times New Roman" w:hAnsi="Cambria" w:cs="Times New Roman"/>
                <w:sz w:val="24"/>
                <w:szCs w:val="24"/>
                <w:lang w:eastAsia="en-IN" w:bidi="hi-IN"/>
              </w:rPr>
              <w:t xml:space="preserve">was </w:t>
            </w:r>
            <w:r w:rsidR="000F4140" w:rsidRPr="00096B68">
              <w:rPr>
                <w:rFonts w:ascii="Cambria" w:eastAsia="Times New Roman" w:hAnsi="Cambria" w:cs="Times New Roman"/>
                <w:sz w:val="24"/>
                <w:szCs w:val="24"/>
                <w:lang w:eastAsia="en-IN" w:bidi="hi-IN"/>
              </w:rPr>
              <w:t>issued into wide circulation on</w:t>
            </w:r>
            <w:r w:rsidR="00D16660" w:rsidRPr="00096B68">
              <w:rPr>
                <w:rFonts w:ascii="Cambria" w:eastAsia="Times New Roman" w:hAnsi="Cambria" w:cs="Times New Roman"/>
                <w:sz w:val="24"/>
                <w:szCs w:val="24"/>
                <w:lang w:eastAsia="en-IN" w:bidi="hi-IN"/>
              </w:rPr>
              <w:t xml:space="preserve"> 22.</w:t>
            </w:r>
            <w:r w:rsidR="00D95112" w:rsidRPr="00096B68">
              <w:rPr>
                <w:rFonts w:ascii="Cambria" w:eastAsia="Times New Roman" w:hAnsi="Cambria" w:cs="Times New Roman"/>
                <w:sz w:val="24"/>
                <w:szCs w:val="24"/>
                <w:lang w:eastAsia="en-IN" w:bidi="hi-IN"/>
              </w:rPr>
              <w:t>11</w:t>
            </w:r>
            <w:r w:rsidR="00D16660" w:rsidRPr="00096B68">
              <w:rPr>
                <w:rFonts w:ascii="Cambria" w:eastAsia="Times New Roman" w:hAnsi="Cambria" w:cs="Times New Roman"/>
                <w:sz w:val="24"/>
                <w:szCs w:val="24"/>
                <w:lang w:eastAsia="en-IN" w:bidi="hi-IN"/>
              </w:rPr>
              <w:t>.</w:t>
            </w:r>
            <w:r w:rsidR="00D95112" w:rsidRPr="00096B68">
              <w:rPr>
                <w:rFonts w:ascii="Cambria" w:eastAsia="Times New Roman" w:hAnsi="Cambria" w:cs="Times New Roman"/>
                <w:sz w:val="24"/>
                <w:szCs w:val="24"/>
                <w:lang w:eastAsia="en-IN" w:bidi="hi-IN"/>
              </w:rPr>
              <w:t>2023.</w:t>
            </w:r>
          </w:p>
          <w:p w14:paraId="06948963" w14:textId="77777777" w:rsidR="00D95112" w:rsidRPr="00096B68" w:rsidRDefault="00D95112" w:rsidP="00D95112">
            <w:pPr>
              <w:spacing w:before="0" w:after="0"/>
              <w:jc w:val="both"/>
              <w:rPr>
                <w:rFonts w:ascii="Cambria" w:eastAsia="Times New Roman" w:hAnsi="Cambria" w:cs="Times New Roman"/>
                <w:sz w:val="24"/>
                <w:szCs w:val="24"/>
                <w:lang w:eastAsia="en-IN" w:bidi="hi-IN"/>
              </w:rPr>
            </w:pPr>
          </w:p>
          <w:p w14:paraId="0B674AEC" w14:textId="029CCA9F" w:rsidR="00D95112" w:rsidRPr="00096B68" w:rsidRDefault="000F4140" w:rsidP="00D95112">
            <w:pPr>
              <w:spacing w:before="0" w:after="0"/>
              <w:jc w:val="both"/>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t xml:space="preserve">The end date for comments was </w:t>
            </w:r>
            <w:r w:rsidR="00D16660" w:rsidRPr="00096B68">
              <w:rPr>
                <w:rFonts w:ascii="Cambria" w:eastAsia="Times New Roman" w:hAnsi="Cambria" w:cs="Times New Roman"/>
                <w:sz w:val="24"/>
                <w:szCs w:val="24"/>
                <w:lang w:eastAsia="en-IN" w:bidi="hi-IN"/>
              </w:rPr>
              <w:t>20.</w:t>
            </w:r>
            <w:r w:rsidR="00D95112" w:rsidRPr="00096B68">
              <w:rPr>
                <w:rFonts w:ascii="Cambria" w:eastAsia="Times New Roman" w:hAnsi="Cambria" w:cs="Times New Roman"/>
                <w:sz w:val="24"/>
                <w:szCs w:val="24"/>
                <w:lang w:eastAsia="en-IN" w:bidi="hi-IN"/>
              </w:rPr>
              <w:t>01</w:t>
            </w:r>
            <w:r w:rsidR="00D16660" w:rsidRPr="00096B68">
              <w:rPr>
                <w:rFonts w:ascii="Cambria" w:eastAsia="Times New Roman" w:hAnsi="Cambria" w:cs="Times New Roman"/>
                <w:sz w:val="24"/>
                <w:szCs w:val="24"/>
                <w:lang w:eastAsia="en-IN" w:bidi="hi-IN"/>
              </w:rPr>
              <w:t>.</w:t>
            </w:r>
            <w:r w:rsidR="00D95112" w:rsidRPr="00096B68">
              <w:rPr>
                <w:rFonts w:ascii="Cambria" w:eastAsia="Times New Roman" w:hAnsi="Cambria" w:cs="Times New Roman"/>
                <w:sz w:val="24"/>
                <w:szCs w:val="24"/>
                <w:lang w:eastAsia="en-IN" w:bidi="hi-IN"/>
              </w:rPr>
              <w:t>2024.</w:t>
            </w:r>
          </w:p>
          <w:p w14:paraId="07FDA470" w14:textId="29E9B00F" w:rsidR="000F4140" w:rsidRPr="00096B68" w:rsidRDefault="000F4140" w:rsidP="00D95112">
            <w:pPr>
              <w:spacing w:before="0" w:after="0"/>
              <w:jc w:val="both"/>
              <w:rPr>
                <w:rFonts w:ascii="Cambria" w:eastAsia="Times New Roman" w:hAnsi="Cambria" w:cs="Times New Roman"/>
                <w:sz w:val="24"/>
                <w:szCs w:val="24"/>
                <w:lang w:eastAsia="en-IN" w:bidi="hi-IN"/>
              </w:rPr>
            </w:pPr>
          </w:p>
          <w:p w14:paraId="0513EF24" w14:textId="59C105DB" w:rsidR="000F4140" w:rsidRPr="00096B68" w:rsidRDefault="000F4140" w:rsidP="00D95112">
            <w:pPr>
              <w:spacing w:before="0" w:after="0"/>
              <w:jc w:val="both"/>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t>Comments received from</w:t>
            </w:r>
            <w:r w:rsidRPr="00096B68">
              <w:rPr>
                <w:rFonts w:ascii="Cambria" w:hAnsi="Cambria"/>
                <w:sz w:val="24"/>
                <w:szCs w:val="24"/>
              </w:rPr>
              <w:t xml:space="preserve"> </w:t>
            </w:r>
            <w:r w:rsidRPr="00096B68">
              <w:rPr>
                <w:rFonts w:ascii="Cambria" w:eastAsia="Times New Roman" w:hAnsi="Cambria" w:cs="Times New Roman"/>
                <w:sz w:val="24"/>
                <w:szCs w:val="24"/>
                <w:lang w:eastAsia="en-IN" w:bidi="hi-IN"/>
              </w:rPr>
              <w:t xml:space="preserve">Shri Milan </w:t>
            </w:r>
            <w:proofErr w:type="spellStart"/>
            <w:r w:rsidRPr="00096B68">
              <w:rPr>
                <w:rFonts w:ascii="Cambria" w:eastAsia="Times New Roman" w:hAnsi="Cambria" w:cs="Times New Roman"/>
                <w:sz w:val="24"/>
                <w:szCs w:val="24"/>
                <w:lang w:eastAsia="en-IN" w:bidi="hi-IN"/>
              </w:rPr>
              <w:t>Vasoya</w:t>
            </w:r>
            <w:proofErr w:type="spellEnd"/>
            <w:r w:rsidRPr="00096B68">
              <w:rPr>
                <w:rFonts w:ascii="Cambria" w:eastAsia="Times New Roman" w:hAnsi="Cambria" w:cs="Times New Roman"/>
                <w:sz w:val="24"/>
                <w:szCs w:val="24"/>
                <w:lang w:eastAsia="en-IN" w:bidi="hi-IN"/>
              </w:rPr>
              <w:t>,</w:t>
            </w:r>
            <w:r w:rsidR="00D16660" w:rsidRPr="00096B68">
              <w:rPr>
                <w:rFonts w:ascii="Cambria" w:eastAsia="Times New Roman" w:hAnsi="Cambria" w:cs="Times New Roman"/>
                <w:sz w:val="24"/>
                <w:szCs w:val="24"/>
                <w:lang w:eastAsia="en-IN" w:bidi="hi-IN"/>
              </w:rPr>
              <w:t xml:space="preserve"> </w:t>
            </w:r>
            <w:proofErr w:type="spellStart"/>
            <w:r w:rsidRPr="00096B68">
              <w:rPr>
                <w:rFonts w:ascii="Cambria" w:eastAsia="Times New Roman" w:hAnsi="Cambria" w:cs="Times New Roman"/>
                <w:sz w:val="24"/>
                <w:szCs w:val="24"/>
                <w:lang w:eastAsia="en-IN" w:bidi="hi-IN"/>
              </w:rPr>
              <w:t>Nayara</w:t>
            </w:r>
            <w:proofErr w:type="spellEnd"/>
            <w:r w:rsidRPr="00096B68">
              <w:rPr>
                <w:rFonts w:ascii="Cambria" w:eastAsia="Times New Roman" w:hAnsi="Cambria" w:cs="Times New Roman"/>
                <w:sz w:val="24"/>
                <w:szCs w:val="24"/>
                <w:lang w:eastAsia="en-IN" w:bidi="hi-IN"/>
              </w:rPr>
              <w:t xml:space="preserve"> Energy Limited, Mumbai</w:t>
            </w:r>
            <w:r w:rsidR="000949CB" w:rsidRPr="00096B68">
              <w:rPr>
                <w:rFonts w:ascii="Cambria" w:eastAsia="Times New Roman" w:hAnsi="Cambria" w:cs="Times New Roman"/>
                <w:sz w:val="24"/>
                <w:szCs w:val="24"/>
                <w:lang w:eastAsia="en-IN" w:bidi="hi-IN"/>
              </w:rPr>
              <w:t xml:space="preserve"> are given below: </w:t>
            </w:r>
          </w:p>
          <w:p w14:paraId="6C2349CB" w14:textId="5E6F4150" w:rsidR="003C731F" w:rsidRPr="00096B68" w:rsidRDefault="003C731F" w:rsidP="00D95112">
            <w:pPr>
              <w:spacing w:before="0" w:after="0"/>
              <w:jc w:val="both"/>
              <w:rPr>
                <w:rFonts w:ascii="Cambria" w:hAnsi="Cambria"/>
                <w:b/>
                <w:bCs/>
                <w:i/>
                <w:sz w:val="24"/>
                <w:szCs w:val="24"/>
              </w:rPr>
            </w:pPr>
          </w:p>
          <w:bookmarkStart w:id="2" w:name="_MON_1791269194"/>
          <w:bookmarkEnd w:id="2"/>
          <w:p w14:paraId="54C4685B" w14:textId="6F3FA61B" w:rsidR="003C731F" w:rsidRPr="00096B68" w:rsidRDefault="00E060E5" w:rsidP="00D95112">
            <w:pPr>
              <w:spacing w:before="0" w:after="0"/>
              <w:jc w:val="both"/>
              <w:rPr>
                <w:rFonts w:ascii="Cambria" w:hAnsi="Cambria"/>
                <w:b/>
                <w:bCs/>
                <w:i/>
                <w:sz w:val="24"/>
                <w:szCs w:val="24"/>
              </w:rPr>
            </w:pPr>
            <w:r w:rsidRPr="00096B68">
              <w:rPr>
                <w:rFonts w:ascii="Cambria" w:hAnsi="Cambria"/>
                <w:b/>
                <w:bCs/>
                <w:i/>
                <w:sz w:val="24"/>
                <w:szCs w:val="24"/>
              </w:rPr>
              <w:object w:dxaOrig="1579" w:dyaOrig="1011" w14:anchorId="76D98649">
                <v:shape id="_x0000_i1028" type="#_x0000_t75" style="width:78.9pt;height:50.1pt" o:ole="">
                  <v:imagedata r:id="rId16" o:title=""/>
                </v:shape>
                <o:OLEObject Type="Embed" ProgID="Word.Document.12" ShapeID="_x0000_i1028" DrawAspect="Icon" ObjectID="_1793313185" r:id="rId17">
                  <o:FieldCodes>\s</o:FieldCodes>
                </o:OLEObject>
              </w:object>
            </w:r>
            <w:r w:rsidR="003C731F" w:rsidRPr="00096B68">
              <w:rPr>
                <w:rFonts w:ascii="Cambria" w:hAnsi="Cambria"/>
                <w:b/>
                <w:bCs/>
                <w:i/>
                <w:sz w:val="24"/>
                <w:szCs w:val="24"/>
              </w:rPr>
              <w:t xml:space="preserve"> </w:t>
            </w:r>
          </w:p>
          <w:p w14:paraId="5D22793E" w14:textId="77777777" w:rsidR="000F4140" w:rsidRPr="00096B68" w:rsidRDefault="000F4140" w:rsidP="00D95112">
            <w:pPr>
              <w:spacing w:before="0" w:after="0"/>
              <w:jc w:val="both"/>
              <w:rPr>
                <w:rFonts w:ascii="Cambria" w:hAnsi="Cambria"/>
                <w:b/>
                <w:bCs/>
                <w:i/>
                <w:sz w:val="24"/>
                <w:szCs w:val="24"/>
              </w:rPr>
            </w:pPr>
          </w:p>
          <w:p w14:paraId="72111021" w14:textId="235F7742" w:rsidR="000F4140" w:rsidRPr="00096B68" w:rsidRDefault="000F4140" w:rsidP="00D95112">
            <w:pPr>
              <w:spacing w:before="0" w:after="0"/>
              <w:jc w:val="both"/>
              <w:rPr>
                <w:rFonts w:ascii="Cambria" w:hAnsi="Cambria" w:cs="Times New Roman"/>
                <w:b/>
                <w:bCs/>
                <w:color w:val="000000"/>
                <w:sz w:val="24"/>
                <w:szCs w:val="24"/>
                <w:shd w:val="clear" w:color="auto" w:fill="FFFFFF"/>
              </w:rPr>
            </w:pPr>
            <w:r w:rsidRPr="00096B68">
              <w:rPr>
                <w:rFonts w:ascii="Cambria" w:hAnsi="Cambria"/>
                <w:i/>
                <w:sz w:val="24"/>
                <w:szCs w:val="24"/>
              </w:rPr>
              <w:t>The Sub</w:t>
            </w:r>
            <w:r w:rsidR="00277EA1" w:rsidRPr="00096B68">
              <w:rPr>
                <w:rFonts w:ascii="Cambria" w:hAnsi="Cambria"/>
                <w:i/>
                <w:sz w:val="24"/>
                <w:szCs w:val="24"/>
              </w:rPr>
              <w:t>c</w:t>
            </w:r>
            <w:r w:rsidRPr="00096B68">
              <w:rPr>
                <w:rFonts w:ascii="Cambria" w:hAnsi="Cambria"/>
                <w:i/>
                <w:sz w:val="24"/>
                <w:szCs w:val="24"/>
              </w:rPr>
              <w:t xml:space="preserve">ommittee may </w:t>
            </w:r>
            <w:r w:rsidR="00D26EEF" w:rsidRPr="00096B68">
              <w:rPr>
                <w:rFonts w:ascii="Cambria" w:hAnsi="Cambria"/>
                <w:b/>
                <w:bCs/>
                <w:i/>
                <w:sz w:val="24"/>
                <w:szCs w:val="24"/>
              </w:rPr>
              <w:t>CONSIDER</w:t>
            </w:r>
            <w:r w:rsidR="00277EA1" w:rsidRPr="00096B68">
              <w:rPr>
                <w:rFonts w:ascii="Cambria" w:hAnsi="Cambria"/>
                <w:b/>
                <w:bCs/>
                <w:i/>
                <w:sz w:val="24"/>
                <w:szCs w:val="24"/>
              </w:rPr>
              <w:t xml:space="preserve"> </w:t>
            </w:r>
            <w:r w:rsidR="00277EA1" w:rsidRPr="00096B68">
              <w:rPr>
                <w:rFonts w:ascii="Cambria" w:hAnsi="Cambria"/>
                <w:i/>
                <w:sz w:val="24"/>
                <w:szCs w:val="24"/>
              </w:rPr>
              <w:t>finalizing the document.</w:t>
            </w:r>
          </w:p>
        </w:tc>
      </w:tr>
      <w:tr w:rsidR="00B2441D" w:rsidRPr="00096B68" w14:paraId="121A6155" w14:textId="77777777" w:rsidTr="00B2441D">
        <w:trPr>
          <w:trHeight w:val="1853"/>
          <w:jc w:val="center"/>
        </w:trPr>
        <w:tc>
          <w:tcPr>
            <w:tcW w:w="8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E01A68" w14:textId="77777777" w:rsidR="00B2441D" w:rsidRPr="00096B68" w:rsidRDefault="00B2441D" w:rsidP="00457BEB">
            <w:pPr>
              <w:pStyle w:val="ListParagraph"/>
              <w:numPr>
                <w:ilvl w:val="0"/>
                <w:numId w:val="5"/>
              </w:numPr>
              <w:spacing w:before="0" w:after="0"/>
              <w:jc w:val="both"/>
              <w:rPr>
                <w:rFonts w:ascii="Cambria" w:eastAsia="Times New Roman" w:hAnsi="Cambria" w:cs="Times New Roman"/>
                <w:sz w:val="24"/>
                <w:szCs w:val="24"/>
                <w:lang w:eastAsia="en-IN" w:bidi="hi-IN"/>
              </w:rPr>
            </w:pPr>
          </w:p>
        </w:tc>
        <w:tc>
          <w:tcPr>
            <w:tcW w:w="3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431A45" w14:textId="77777777" w:rsidR="00321FA2" w:rsidRPr="00096B68" w:rsidRDefault="00321FA2" w:rsidP="00321FA2">
            <w:pPr>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t>Doc. No. PCD 01 (26673)</w:t>
            </w:r>
          </w:p>
          <w:p w14:paraId="7AA5DD07" w14:textId="5BDBAC4E" w:rsidR="00B2441D" w:rsidRPr="00096B68" w:rsidRDefault="00B2441D" w:rsidP="00B2441D">
            <w:pPr>
              <w:rPr>
                <w:rFonts w:ascii="Cambria" w:eastAsia="Times New Roman" w:hAnsi="Cambria" w:cs="Times New Roman"/>
                <w:sz w:val="24"/>
                <w:szCs w:val="24"/>
                <w:lang w:eastAsia="en-IN"/>
              </w:rPr>
            </w:pPr>
            <w:r w:rsidRPr="00096B68">
              <w:rPr>
                <w:rFonts w:ascii="Cambria" w:eastAsia="Times New Roman" w:hAnsi="Cambria" w:cs="Times New Roman"/>
                <w:sz w:val="24"/>
                <w:szCs w:val="24"/>
                <w:lang w:eastAsia="en-IN"/>
              </w:rPr>
              <w:t xml:space="preserve">IS 1447 (Part 4): 1989 </w:t>
            </w:r>
          </w:p>
          <w:p w14:paraId="6524DD1C" w14:textId="77777777" w:rsidR="00B2441D" w:rsidRPr="00096B68" w:rsidRDefault="00B2441D" w:rsidP="00B2441D">
            <w:pPr>
              <w:jc w:val="both"/>
              <w:rPr>
                <w:rFonts w:ascii="Cambria" w:eastAsia="Times New Roman" w:hAnsi="Cambria" w:cs="Times New Roman"/>
                <w:sz w:val="24"/>
                <w:szCs w:val="24"/>
                <w:lang w:eastAsia="en-IN"/>
              </w:rPr>
            </w:pPr>
            <w:r w:rsidRPr="00096B68">
              <w:rPr>
                <w:rFonts w:ascii="Cambria" w:eastAsia="Times New Roman" w:hAnsi="Cambria" w:cs="Times New Roman"/>
                <w:sz w:val="24"/>
                <w:szCs w:val="24"/>
                <w:lang w:eastAsia="en-IN"/>
              </w:rPr>
              <w:t>Methods of test for petroleum and its products part 4 sampling of petroleum coke for laboratory analysis</w:t>
            </w:r>
          </w:p>
          <w:p w14:paraId="3561D1F6" w14:textId="3A29E0C0" w:rsidR="00BC56E9" w:rsidRPr="00096B68" w:rsidRDefault="001E3417" w:rsidP="00384A3F">
            <w:pPr>
              <w:jc w:val="both"/>
              <w:rPr>
                <w:rFonts w:ascii="Cambria" w:eastAsia="Times New Roman" w:hAnsi="Cambria" w:cs="Times New Roman"/>
                <w:color w:val="000000"/>
                <w:sz w:val="24"/>
                <w:szCs w:val="24"/>
                <w:lang w:eastAsia="en-IN"/>
              </w:rPr>
            </w:pPr>
            <w:r w:rsidRPr="00096B68">
              <w:rPr>
                <w:rFonts w:ascii="Cambria" w:eastAsia="Times New Roman" w:hAnsi="Cambria" w:cs="Times New Roman"/>
                <w:sz w:val="24"/>
                <w:szCs w:val="24"/>
                <w:lang w:eastAsia="en-IN" w:bidi="hi-IN"/>
              </w:rPr>
              <w:object w:dxaOrig="1579" w:dyaOrig="1011" w14:anchorId="304C060B">
                <v:shape id="_x0000_i1054" type="#_x0000_t75" style="width:78.35pt;height:50.1pt" o:ole="">
                  <v:imagedata r:id="rId18" o:title=""/>
                </v:shape>
                <o:OLEObject Type="Embed" ProgID="Acrobat.Document.DC" ShapeID="_x0000_i1054" DrawAspect="Icon" ObjectID="_1793313186" r:id="rId19"/>
              </w:object>
            </w:r>
          </w:p>
        </w:tc>
        <w:tc>
          <w:tcPr>
            <w:tcW w:w="2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09D77" w14:textId="25787447" w:rsidR="00B2441D" w:rsidRPr="00096B68" w:rsidRDefault="00B2441D" w:rsidP="00B2441D">
            <w:pPr>
              <w:spacing w:after="0"/>
              <w:jc w:val="both"/>
              <w:rPr>
                <w:rFonts w:ascii="Cambria" w:eastAsia="Times New Roman" w:hAnsi="Cambria" w:cs="Times New Roman"/>
                <w:sz w:val="24"/>
                <w:szCs w:val="24"/>
                <w:lang w:eastAsia="en-IN" w:bidi="hi-IN"/>
              </w:rPr>
            </w:pPr>
            <w:r w:rsidRPr="00096B68">
              <w:rPr>
                <w:rFonts w:ascii="Cambria" w:hAnsi="Cambria"/>
                <w:color w:val="000000"/>
                <w:sz w:val="24"/>
                <w:szCs w:val="24"/>
              </w:rPr>
              <w:t>The</w:t>
            </w:r>
            <w:r w:rsidRPr="00096B68">
              <w:rPr>
                <w:rFonts w:ascii="Cambria" w:hAnsi="Cambria"/>
                <w:color w:val="000000"/>
                <w:sz w:val="24"/>
                <w:szCs w:val="24"/>
              </w:rPr>
              <w:tab/>
              <w:t xml:space="preserve">Subcommittee </w:t>
            </w:r>
            <w:r w:rsidRPr="00096B68">
              <w:rPr>
                <w:rFonts w:ascii="Cambria" w:hAnsi="Cambria"/>
                <w:b/>
                <w:bCs/>
                <w:color w:val="000000"/>
                <w:sz w:val="24"/>
                <w:szCs w:val="24"/>
              </w:rPr>
              <w:t>REQUESTED</w:t>
            </w:r>
            <w:r w:rsidRPr="00096B68">
              <w:rPr>
                <w:rFonts w:ascii="Cambria" w:hAnsi="Cambria"/>
                <w:color w:val="000000"/>
                <w:sz w:val="24"/>
                <w:szCs w:val="24"/>
              </w:rPr>
              <w:t xml:space="preserve"> BIS </w:t>
            </w:r>
            <w:proofErr w:type="spellStart"/>
            <w:r w:rsidRPr="00096B68">
              <w:rPr>
                <w:rFonts w:ascii="Cambria" w:hAnsi="Cambria"/>
                <w:color w:val="000000"/>
                <w:sz w:val="24"/>
                <w:szCs w:val="24"/>
              </w:rPr>
              <w:t>Sectt</w:t>
            </w:r>
            <w:proofErr w:type="spellEnd"/>
            <w:r w:rsidRPr="00096B68">
              <w:rPr>
                <w:rFonts w:ascii="Cambria" w:hAnsi="Cambria"/>
                <w:color w:val="000000"/>
                <w:sz w:val="24"/>
                <w:szCs w:val="24"/>
              </w:rPr>
              <w:t>. to issue the draft into wide circulation for a period of two months.</w:t>
            </w:r>
          </w:p>
        </w:tc>
        <w:tc>
          <w:tcPr>
            <w:tcW w:w="3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6341C" w14:textId="354D970B" w:rsidR="00277EA1" w:rsidRPr="00096B68" w:rsidRDefault="00277EA1" w:rsidP="00B2441D">
            <w:pPr>
              <w:spacing w:after="0"/>
              <w:jc w:val="both"/>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t>The draft was received from CIMFR.</w:t>
            </w:r>
          </w:p>
          <w:p w14:paraId="19118F94" w14:textId="37F29977" w:rsidR="00B2441D" w:rsidRPr="00096B68" w:rsidRDefault="00277EA1" w:rsidP="00B2441D">
            <w:pPr>
              <w:spacing w:after="0"/>
              <w:jc w:val="both"/>
              <w:rPr>
                <w:rFonts w:ascii="Cambria" w:eastAsia="Times New Roman" w:hAnsi="Cambria" w:cs="Times New Roman"/>
                <w:sz w:val="24"/>
                <w:szCs w:val="24"/>
                <w:lang w:bidi="hi-IN"/>
              </w:rPr>
            </w:pPr>
            <w:r w:rsidRPr="00096B68">
              <w:rPr>
                <w:rFonts w:ascii="Cambria" w:eastAsia="Times New Roman" w:hAnsi="Cambria" w:cs="Times New Roman"/>
                <w:sz w:val="24"/>
                <w:szCs w:val="24"/>
                <w:lang w:eastAsia="en-IN" w:bidi="hi-IN"/>
              </w:rPr>
              <w:t>The Document</w:t>
            </w:r>
            <w:r w:rsidR="00B2441D" w:rsidRPr="00096B68">
              <w:rPr>
                <w:rFonts w:ascii="Cambria" w:eastAsia="Times New Roman" w:hAnsi="Cambria" w:cs="Times New Roman"/>
                <w:sz w:val="24"/>
                <w:szCs w:val="24"/>
                <w:lang w:bidi="hi-IN"/>
              </w:rPr>
              <w:t xml:space="preserve"> was issued into wide circulation on </w:t>
            </w:r>
            <w:r w:rsidR="00384A3F" w:rsidRPr="00096B68">
              <w:rPr>
                <w:rFonts w:ascii="Cambria" w:eastAsia="Times New Roman" w:hAnsi="Cambria" w:cs="Times New Roman"/>
                <w:sz w:val="24"/>
                <w:szCs w:val="24"/>
                <w:lang w:bidi="hi-IN"/>
              </w:rPr>
              <w:t>10</w:t>
            </w:r>
            <w:r w:rsidR="00384A3F" w:rsidRPr="00096B68">
              <w:rPr>
                <w:rFonts w:ascii="Cambria" w:eastAsia="Times New Roman" w:hAnsi="Cambria" w:cs="Times New Roman"/>
                <w:sz w:val="24"/>
                <w:szCs w:val="24"/>
                <w:vertAlign w:val="superscript"/>
                <w:lang w:bidi="hi-IN"/>
              </w:rPr>
              <w:t>th</w:t>
            </w:r>
            <w:r w:rsidR="00384A3F" w:rsidRPr="00096B68">
              <w:rPr>
                <w:rFonts w:ascii="Cambria" w:eastAsia="Times New Roman" w:hAnsi="Cambria" w:cs="Times New Roman"/>
                <w:sz w:val="24"/>
                <w:szCs w:val="24"/>
                <w:lang w:bidi="hi-IN"/>
              </w:rPr>
              <w:t xml:space="preserve"> October</w:t>
            </w:r>
            <w:r w:rsidR="00B2441D" w:rsidRPr="00096B68">
              <w:rPr>
                <w:rFonts w:ascii="Cambria" w:eastAsia="Times New Roman" w:hAnsi="Cambria" w:cs="Times New Roman"/>
                <w:sz w:val="24"/>
                <w:szCs w:val="24"/>
                <w:lang w:bidi="hi-IN"/>
              </w:rPr>
              <w:t xml:space="preserve"> 202</w:t>
            </w:r>
            <w:r w:rsidR="00384A3F" w:rsidRPr="00096B68">
              <w:rPr>
                <w:rFonts w:ascii="Cambria" w:eastAsia="Times New Roman" w:hAnsi="Cambria" w:cs="Times New Roman"/>
                <w:sz w:val="24"/>
                <w:szCs w:val="24"/>
                <w:lang w:bidi="hi-IN"/>
              </w:rPr>
              <w:t>4</w:t>
            </w:r>
            <w:r w:rsidR="00B2441D" w:rsidRPr="00096B68">
              <w:rPr>
                <w:rFonts w:ascii="Cambria" w:eastAsia="Times New Roman" w:hAnsi="Cambria" w:cs="Times New Roman"/>
                <w:sz w:val="24"/>
                <w:szCs w:val="24"/>
                <w:lang w:bidi="hi-IN"/>
              </w:rPr>
              <w:t>.</w:t>
            </w:r>
          </w:p>
          <w:p w14:paraId="4F7A72E6" w14:textId="62F7034A" w:rsidR="00B2441D" w:rsidRPr="00096B68" w:rsidRDefault="00384A3F" w:rsidP="00B2441D">
            <w:pPr>
              <w:spacing w:after="0"/>
              <w:jc w:val="both"/>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t>The end date for comments is 02 December 2024</w:t>
            </w:r>
          </w:p>
          <w:p w14:paraId="6C65A290" w14:textId="61C6C6A9" w:rsidR="00B2441D" w:rsidRPr="00096B68" w:rsidRDefault="00B2441D" w:rsidP="00384A3F">
            <w:pPr>
              <w:spacing w:after="0"/>
              <w:jc w:val="both"/>
              <w:rPr>
                <w:rFonts w:ascii="Cambria" w:eastAsia="Times New Roman" w:hAnsi="Cambria" w:cs="Times New Roman"/>
                <w:sz w:val="24"/>
                <w:szCs w:val="24"/>
                <w:lang w:eastAsia="en-IN" w:bidi="hi-IN"/>
              </w:rPr>
            </w:pPr>
            <w:r w:rsidRPr="00096B68">
              <w:rPr>
                <w:rFonts w:ascii="Cambria" w:eastAsia="Times New Roman" w:hAnsi="Cambria" w:cs="Times New Roman"/>
                <w:i/>
                <w:iCs/>
                <w:sz w:val="24"/>
                <w:szCs w:val="24"/>
                <w:lang w:bidi="hi-IN"/>
              </w:rPr>
              <w:t xml:space="preserve">The Committee may </w:t>
            </w:r>
            <w:r w:rsidRPr="00096B68">
              <w:rPr>
                <w:rFonts w:ascii="Cambria" w:eastAsia="Times New Roman" w:hAnsi="Cambria" w:cs="Times New Roman"/>
                <w:b/>
                <w:bCs/>
                <w:i/>
                <w:iCs/>
                <w:sz w:val="24"/>
                <w:szCs w:val="24"/>
                <w:lang w:bidi="hi-IN"/>
              </w:rPr>
              <w:t>CONSIDER</w:t>
            </w:r>
            <w:r w:rsidRPr="00096B68">
              <w:rPr>
                <w:rFonts w:ascii="Cambria" w:eastAsia="Times New Roman" w:hAnsi="Cambria" w:cs="Times New Roman"/>
                <w:i/>
                <w:iCs/>
                <w:sz w:val="24"/>
                <w:szCs w:val="24"/>
                <w:lang w:bidi="hi-IN"/>
              </w:rPr>
              <w:t xml:space="preserve"> </w:t>
            </w:r>
          </w:p>
        </w:tc>
      </w:tr>
      <w:tr w:rsidR="00B2441D" w:rsidRPr="00096B68" w14:paraId="54F97552" w14:textId="77777777" w:rsidTr="00277EA1">
        <w:trPr>
          <w:trHeight w:val="1133"/>
          <w:jc w:val="center"/>
        </w:trPr>
        <w:tc>
          <w:tcPr>
            <w:tcW w:w="8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21D96" w14:textId="77777777" w:rsidR="00B2441D" w:rsidRPr="00096B68" w:rsidRDefault="00B2441D" w:rsidP="00457BEB">
            <w:pPr>
              <w:pStyle w:val="ListParagraph"/>
              <w:numPr>
                <w:ilvl w:val="0"/>
                <w:numId w:val="5"/>
              </w:numPr>
              <w:spacing w:before="0" w:after="0"/>
              <w:jc w:val="both"/>
              <w:rPr>
                <w:rFonts w:ascii="Cambria" w:eastAsia="Times New Roman" w:hAnsi="Cambria" w:cs="Times New Roman"/>
                <w:sz w:val="24"/>
                <w:szCs w:val="24"/>
                <w:lang w:eastAsia="en-IN" w:bidi="hi-IN"/>
              </w:rPr>
            </w:pPr>
          </w:p>
        </w:tc>
        <w:tc>
          <w:tcPr>
            <w:tcW w:w="3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EC4CF3" w14:textId="77777777" w:rsidR="00321FA2" w:rsidRPr="00096B68" w:rsidRDefault="00321FA2" w:rsidP="00321FA2">
            <w:pPr>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t>Doc. No.</w:t>
            </w:r>
            <w:r w:rsidRPr="00096B68">
              <w:rPr>
                <w:rFonts w:ascii="Cambria" w:hAnsi="Cambria"/>
                <w:sz w:val="24"/>
                <w:szCs w:val="24"/>
              </w:rPr>
              <w:t xml:space="preserve"> </w:t>
            </w:r>
            <w:r w:rsidRPr="00096B68">
              <w:rPr>
                <w:rFonts w:ascii="Cambria" w:eastAsia="Times New Roman" w:hAnsi="Cambria" w:cs="Times New Roman"/>
                <w:color w:val="000000"/>
                <w:sz w:val="24"/>
                <w:szCs w:val="24"/>
                <w:lang w:eastAsia="en-IN"/>
              </w:rPr>
              <w:t>PCD 01 (26564)</w:t>
            </w:r>
          </w:p>
          <w:p w14:paraId="09B81D52" w14:textId="48E2985C" w:rsidR="00B2441D" w:rsidRPr="00096B68" w:rsidRDefault="00B2441D" w:rsidP="00B2441D">
            <w:pPr>
              <w:jc w:val="both"/>
              <w:rPr>
                <w:rFonts w:ascii="Cambria" w:eastAsia="Times New Roman" w:hAnsi="Cambria" w:cs="Times New Roman"/>
                <w:sz w:val="24"/>
                <w:szCs w:val="24"/>
                <w:lang w:eastAsia="en-IN"/>
              </w:rPr>
            </w:pPr>
            <w:r w:rsidRPr="00096B68">
              <w:rPr>
                <w:rFonts w:ascii="Cambria" w:eastAsia="Times New Roman" w:hAnsi="Cambria" w:cs="Times New Roman"/>
                <w:sz w:val="24"/>
                <w:szCs w:val="24"/>
                <w:lang w:eastAsia="en-IN"/>
              </w:rPr>
              <w:t>IS 1448: Part   87: 1979 Methods of test for petroleum and its products: Part 87 Auto ignition temperature of liquid petroleum products</w:t>
            </w:r>
          </w:p>
          <w:p w14:paraId="22C5B399" w14:textId="1C493539" w:rsidR="00BC56E9" w:rsidRPr="00096B68" w:rsidRDefault="001E3417" w:rsidP="00B2441D">
            <w:pPr>
              <w:rPr>
                <w:rFonts w:ascii="Cambria" w:eastAsia="Times New Roman" w:hAnsi="Cambria" w:cs="Times New Roman"/>
                <w:sz w:val="24"/>
                <w:szCs w:val="24"/>
                <w:lang w:eastAsia="en-IN"/>
              </w:rPr>
            </w:pPr>
            <w:r w:rsidRPr="00096B68">
              <w:rPr>
                <w:rFonts w:ascii="Cambria" w:eastAsia="Times New Roman" w:hAnsi="Cambria" w:cs="Times New Roman"/>
                <w:sz w:val="24"/>
                <w:szCs w:val="24"/>
                <w:lang w:bidi="hi-IN"/>
              </w:rPr>
              <w:object w:dxaOrig="1579" w:dyaOrig="1011" w14:anchorId="2ABA04BD">
                <v:shape id="_x0000_i1056" type="#_x0000_t75" style="width:78.9pt;height:50.1pt" o:ole="">
                  <v:imagedata r:id="rId20" o:title=""/>
                </v:shape>
                <o:OLEObject Type="Embed" ProgID="Acrobat.Document.DC" ShapeID="_x0000_i1056" DrawAspect="Icon" ObjectID="_1793313187" r:id="rId21"/>
              </w:object>
            </w:r>
          </w:p>
        </w:tc>
        <w:tc>
          <w:tcPr>
            <w:tcW w:w="2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7BF97" w14:textId="774984B0" w:rsidR="00B2441D" w:rsidRPr="00096B68" w:rsidRDefault="00B2441D" w:rsidP="00B2441D">
            <w:pPr>
              <w:spacing w:after="0"/>
              <w:jc w:val="both"/>
              <w:rPr>
                <w:rFonts w:ascii="Cambria" w:hAnsi="Cambria"/>
                <w:color w:val="000000"/>
                <w:sz w:val="24"/>
                <w:szCs w:val="24"/>
              </w:rPr>
            </w:pPr>
            <w:r w:rsidRPr="00096B68">
              <w:rPr>
                <w:rFonts w:ascii="Cambria" w:hAnsi="Cambria"/>
                <w:color w:val="000000"/>
                <w:sz w:val="24"/>
                <w:szCs w:val="24"/>
              </w:rPr>
              <w:t>The</w:t>
            </w:r>
            <w:r w:rsidRPr="00096B68">
              <w:rPr>
                <w:rFonts w:ascii="Cambria" w:hAnsi="Cambria"/>
                <w:color w:val="000000"/>
                <w:sz w:val="24"/>
                <w:szCs w:val="24"/>
              </w:rPr>
              <w:tab/>
              <w:t xml:space="preserve">Subcommittee </w:t>
            </w:r>
            <w:r w:rsidRPr="00096B68">
              <w:rPr>
                <w:rFonts w:ascii="Cambria" w:hAnsi="Cambria"/>
                <w:b/>
                <w:bCs/>
                <w:color w:val="000000"/>
                <w:sz w:val="24"/>
                <w:szCs w:val="24"/>
              </w:rPr>
              <w:t>REQUESTED</w:t>
            </w:r>
            <w:r w:rsidRPr="00096B68">
              <w:rPr>
                <w:rFonts w:ascii="Cambria" w:hAnsi="Cambria"/>
                <w:color w:val="000000"/>
                <w:sz w:val="24"/>
                <w:szCs w:val="24"/>
              </w:rPr>
              <w:t xml:space="preserve"> BIS </w:t>
            </w:r>
            <w:proofErr w:type="spellStart"/>
            <w:r w:rsidRPr="00096B68">
              <w:rPr>
                <w:rFonts w:ascii="Cambria" w:hAnsi="Cambria"/>
                <w:color w:val="000000"/>
                <w:sz w:val="24"/>
                <w:szCs w:val="24"/>
              </w:rPr>
              <w:t>Sectt</w:t>
            </w:r>
            <w:proofErr w:type="spellEnd"/>
            <w:r w:rsidRPr="00096B68">
              <w:rPr>
                <w:rFonts w:ascii="Cambria" w:hAnsi="Cambria"/>
                <w:color w:val="000000"/>
                <w:sz w:val="24"/>
                <w:szCs w:val="24"/>
              </w:rPr>
              <w:t>. to issue the draft into wide circulation for a period of two months.</w:t>
            </w:r>
          </w:p>
        </w:tc>
        <w:tc>
          <w:tcPr>
            <w:tcW w:w="3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E3E0FD" w14:textId="40FAFBB2" w:rsidR="00277EA1" w:rsidRPr="00096B68" w:rsidRDefault="00277EA1" w:rsidP="00B2441D">
            <w:pPr>
              <w:spacing w:after="0"/>
              <w:jc w:val="both"/>
              <w:rPr>
                <w:rFonts w:ascii="Cambria" w:eastAsia="Times New Roman" w:hAnsi="Cambria" w:cs="Times New Roman"/>
                <w:sz w:val="24"/>
                <w:szCs w:val="24"/>
                <w:lang w:bidi="hi-IN"/>
              </w:rPr>
            </w:pPr>
            <w:r w:rsidRPr="00096B68">
              <w:rPr>
                <w:rFonts w:ascii="Cambria" w:eastAsia="Times New Roman" w:hAnsi="Cambria" w:cs="Times New Roman"/>
                <w:sz w:val="24"/>
                <w:szCs w:val="24"/>
                <w:lang w:bidi="hi-IN"/>
              </w:rPr>
              <w:t>The draft was received from WG.</w:t>
            </w:r>
          </w:p>
          <w:p w14:paraId="5A745317" w14:textId="2AFE0CF1" w:rsidR="00B2441D" w:rsidRPr="00096B68" w:rsidRDefault="00B2441D" w:rsidP="00B2441D">
            <w:pPr>
              <w:spacing w:after="0"/>
              <w:jc w:val="both"/>
              <w:rPr>
                <w:rFonts w:ascii="Cambria" w:eastAsia="Times New Roman" w:hAnsi="Cambria" w:cs="Times New Roman"/>
                <w:sz w:val="24"/>
                <w:szCs w:val="24"/>
                <w:lang w:bidi="hi-IN"/>
              </w:rPr>
            </w:pPr>
            <w:r w:rsidRPr="00096B68">
              <w:rPr>
                <w:rFonts w:ascii="Cambria" w:eastAsia="Times New Roman" w:hAnsi="Cambria" w:cs="Times New Roman"/>
                <w:sz w:val="24"/>
                <w:szCs w:val="24"/>
                <w:lang w:bidi="hi-IN"/>
              </w:rPr>
              <w:t xml:space="preserve">The </w:t>
            </w:r>
            <w:r w:rsidR="00277EA1" w:rsidRPr="00096B68">
              <w:rPr>
                <w:rFonts w:ascii="Cambria" w:eastAsia="Times New Roman" w:hAnsi="Cambria" w:cs="Times New Roman"/>
                <w:sz w:val="24"/>
                <w:szCs w:val="24"/>
                <w:lang w:bidi="hi-IN"/>
              </w:rPr>
              <w:t>document</w:t>
            </w:r>
            <w:r w:rsidRPr="00096B68">
              <w:rPr>
                <w:rFonts w:ascii="Cambria" w:eastAsia="Times New Roman" w:hAnsi="Cambria" w:cs="Times New Roman"/>
                <w:sz w:val="24"/>
                <w:szCs w:val="24"/>
                <w:lang w:bidi="hi-IN"/>
              </w:rPr>
              <w:t xml:space="preserve"> was issued into wide circulation on </w:t>
            </w:r>
            <w:r w:rsidR="00882984" w:rsidRPr="00096B68">
              <w:rPr>
                <w:rFonts w:ascii="Cambria" w:eastAsia="Times New Roman" w:hAnsi="Cambria" w:cs="Times New Roman"/>
                <w:sz w:val="24"/>
                <w:szCs w:val="24"/>
                <w:lang w:bidi="hi-IN"/>
              </w:rPr>
              <w:t>13</w:t>
            </w:r>
            <w:r w:rsidRPr="00096B68">
              <w:rPr>
                <w:rFonts w:ascii="Cambria" w:eastAsia="Times New Roman" w:hAnsi="Cambria" w:cs="Times New Roman"/>
                <w:sz w:val="24"/>
                <w:szCs w:val="24"/>
                <w:vertAlign w:val="superscript"/>
                <w:lang w:bidi="hi-IN"/>
              </w:rPr>
              <w:t>th</w:t>
            </w:r>
            <w:r w:rsidRPr="00096B68">
              <w:rPr>
                <w:rFonts w:ascii="Cambria" w:eastAsia="Times New Roman" w:hAnsi="Cambria" w:cs="Times New Roman"/>
                <w:sz w:val="24"/>
                <w:szCs w:val="24"/>
                <w:lang w:bidi="hi-IN"/>
              </w:rPr>
              <w:t xml:space="preserve"> </w:t>
            </w:r>
            <w:r w:rsidR="00277EA1" w:rsidRPr="00096B68">
              <w:rPr>
                <w:rFonts w:ascii="Cambria" w:eastAsia="Times New Roman" w:hAnsi="Cambria" w:cs="Times New Roman"/>
                <w:sz w:val="24"/>
                <w:szCs w:val="24"/>
                <w:lang w:bidi="hi-IN"/>
              </w:rPr>
              <w:t>September</w:t>
            </w:r>
            <w:r w:rsidR="00882984" w:rsidRPr="00096B68">
              <w:rPr>
                <w:rFonts w:ascii="Cambria" w:eastAsia="Times New Roman" w:hAnsi="Cambria" w:cs="Times New Roman"/>
                <w:sz w:val="24"/>
                <w:szCs w:val="24"/>
                <w:lang w:bidi="hi-IN"/>
              </w:rPr>
              <w:t xml:space="preserve"> 2024</w:t>
            </w:r>
            <w:r w:rsidRPr="00096B68">
              <w:rPr>
                <w:rFonts w:ascii="Cambria" w:eastAsia="Times New Roman" w:hAnsi="Cambria" w:cs="Times New Roman"/>
                <w:sz w:val="24"/>
                <w:szCs w:val="24"/>
                <w:lang w:bidi="hi-IN"/>
              </w:rPr>
              <w:t>.</w:t>
            </w:r>
          </w:p>
          <w:p w14:paraId="1DCD0DBD" w14:textId="62A366DB" w:rsidR="00882984" w:rsidRDefault="00882984" w:rsidP="00882984">
            <w:pPr>
              <w:spacing w:after="0"/>
              <w:jc w:val="both"/>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t>The end date for comments is 12 November 2024</w:t>
            </w:r>
            <w:r w:rsidR="00C36FB6">
              <w:rPr>
                <w:rFonts w:ascii="Cambria" w:eastAsia="Times New Roman" w:hAnsi="Cambria" w:cs="Times New Roman"/>
                <w:sz w:val="24"/>
                <w:szCs w:val="24"/>
                <w:lang w:eastAsia="en-IN" w:bidi="hi-IN"/>
              </w:rPr>
              <w:t>.</w:t>
            </w:r>
          </w:p>
          <w:p w14:paraId="31ADC34A" w14:textId="7FA70759" w:rsidR="00C36FB6" w:rsidRPr="00096B68" w:rsidRDefault="00C36FB6" w:rsidP="00882984">
            <w:pPr>
              <w:spacing w:after="0"/>
              <w:jc w:val="both"/>
              <w:rPr>
                <w:rFonts w:ascii="Cambria" w:eastAsia="Times New Roman" w:hAnsi="Cambria" w:cs="Times New Roman"/>
                <w:sz w:val="24"/>
                <w:szCs w:val="24"/>
                <w:lang w:eastAsia="en-IN" w:bidi="hi-IN"/>
              </w:rPr>
            </w:pPr>
            <w:r>
              <w:rPr>
                <w:rFonts w:ascii="Cambria" w:eastAsia="Times New Roman" w:hAnsi="Cambria" w:cs="Times New Roman"/>
                <w:sz w:val="24"/>
                <w:szCs w:val="24"/>
                <w:lang w:eastAsia="en-IN" w:bidi="hi-IN"/>
              </w:rPr>
              <w:t>No comments received on the document.</w:t>
            </w:r>
          </w:p>
          <w:p w14:paraId="13CDB084" w14:textId="5D668CBD" w:rsidR="00B2441D" w:rsidRPr="00096B68" w:rsidRDefault="00B2441D" w:rsidP="008363EB">
            <w:pPr>
              <w:spacing w:after="0"/>
              <w:jc w:val="both"/>
              <w:rPr>
                <w:rFonts w:ascii="Cambria" w:eastAsia="Times New Roman" w:hAnsi="Cambria" w:cs="Times New Roman"/>
                <w:sz w:val="24"/>
                <w:szCs w:val="24"/>
                <w:lang w:bidi="hi-IN"/>
              </w:rPr>
            </w:pPr>
            <w:r w:rsidRPr="00096B68">
              <w:rPr>
                <w:rFonts w:ascii="Cambria" w:eastAsia="Times New Roman" w:hAnsi="Cambria" w:cs="Times New Roman"/>
                <w:i/>
                <w:iCs/>
                <w:sz w:val="24"/>
                <w:szCs w:val="24"/>
                <w:lang w:bidi="hi-IN"/>
              </w:rPr>
              <w:t xml:space="preserve">The </w:t>
            </w:r>
            <w:r w:rsidR="008363EB" w:rsidRPr="00096B68">
              <w:rPr>
                <w:rFonts w:ascii="Cambria" w:eastAsia="Times New Roman" w:hAnsi="Cambria" w:cs="Times New Roman"/>
                <w:i/>
                <w:iCs/>
                <w:sz w:val="24"/>
                <w:szCs w:val="24"/>
                <w:lang w:bidi="hi-IN"/>
              </w:rPr>
              <w:t>Subc</w:t>
            </w:r>
            <w:r w:rsidRPr="00096B68">
              <w:rPr>
                <w:rFonts w:ascii="Cambria" w:eastAsia="Times New Roman" w:hAnsi="Cambria" w:cs="Times New Roman"/>
                <w:i/>
                <w:iCs/>
                <w:sz w:val="24"/>
                <w:szCs w:val="24"/>
                <w:lang w:bidi="hi-IN"/>
              </w:rPr>
              <w:t xml:space="preserve">ommittee may </w:t>
            </w:r>
            <w:r w:rsidRPr="00096B68">
              <w:rPr>
                <w:rFonts w:ascii="Cambria" w:eastAsia="Times New Roman" w:hAnsi="Cambria" w:cs="Times New Roman"/>
                <w:b/>
                <w:bCs/>
                <w:i/>
                <w:iCs/>
                <w:sz w:val="24"/>
                <w:szCs w:val="24"/>
                <w:lang w:bidi="hi-IN"/>
              </w:rPr>
              <w:t>CONSIDER</w:t>
            </w:r>
            <w:r w:rsidRPr="00096B68">
              <w:rPr>
                <w:rFonts w:ascii="Cambria" w:eastAsia="Times New Roman" w:hAnsi="Cambria" w:cs="Times New Roman"/>
                <w:i/>
                <w:iCs/>
                <w:sz w:val="24"/>
                <w:szCs w:val="24"/>
                <w:lang w:bidi="hi-IN"/>
              </w:rPr>
              <w:t xml:space="preserve"> </w:t>
            </w:r>
            <w:r w:rsidR="00277EA1" w:rsidRPr="00096B68">
              <w:rPr>
                <w:rFonts w:ascii="Cambria" w:eastAsia="Times New Roman" w:hAnsi="Cambria" w:cs="Times New Roman"/>
                <w:i/>
                <w:iCs/>
                <w:sz w:val="24"/>
                <w:szCs w:val="24"/>
                <w:lang w:bidi="hi-IN"/>
              </w:rPr>
              <w:t>finalizing the document.</w:t>
            </w:r>
          </w:p>
        </w:tc>
      </w:tr>
      <w:tr w:rsidR="00A82057" w:rsidRPr="00096B68" w14:paraId="4F4F0F8F" w14:textId="77777777" w:rsidTr="0008292F">
        <w:trPr>
          <w:trHeight w:val="2330"/>
          <w:jc w:val="center"/>
        </w:trPr>
        <w:tc>
          <w:tcPr>
            <w:tcW w:w="8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C57668" w14:textId="176EBDB1" w:rsidR="00A82057" w:rsidRPr="00096B68" w:rsidRDefault="00A82057" w:rsidP="00457BEB">
            <w:pPr>
              <w:pStyle w:val="ListParagraph"/>
              <w:numPr>
                <w:ilvl w:val="0"/>
                <w:numId w:val="5"/>
              </w:numPr>
              <w:spacing w:before="0" w:after="0"/>
              <w:jc w:val="both"/>
              <w:rPr>
                <w:rFonts w:ascii="Cambria" w:eastAsia="Times New Roman" w:hAnsi="Cambria" w:cs="Times New Roman"/>
                <w:sz w:val="24"/>
                <w:szCs w:val="24"/>
                <w:lang w:eastAsia="en-IN" w:bidi="hi-IN"/>
              </w:rPr>
            </w:pPr>
          </w:p>
        </w:tc>
        <w:tc>
          <w:tcPr>
            <w:tcW w:w="3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BDBA56" w14:textId="77777777" w:rsidR="00321FA2" w:rsidRPr="00096B68" w:rsidRDefault="00321FA2" w:rsidP="00321FA2">
            <w:pPr>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t>Doc. No.</w:t>
            </w:r>
            <w:r w:rsidRPr="00096B68">
              <w:rPr>
                <w:rFonts w:ascii="Cambria" w:hAnsi="Cambria"/>
                <w:sz w:val="24"/>
                <w:szCs w:val="24"/>
              </w:rPr>
              <w:t xml:space="preserve"> </w:t>
            </w:r>
            <w:r w:rsidRPr="00096B68">
              <w:rPr>
                <w:rFonts w:ascii="Cambria" w:eastAsia="Times New Roman" w:hAnsi="Cambria" w:cs="Times New Roman"/>
                <w:color w:val="000000"/>
                <w:sz w:val="24"/>
                <w:szCs w:val="24"/>
                <w:lang w:eastAsia="en-IN"/>
              </w:rPr>
              <w:t>PCD 01 (26887)</w:t>
            </w:r>
          </w:p>
          <w:p w14:paraId="0A135977" w14:textId="3554CE17" w:rsidR="00A82057" w:rsidRPr="00096B68" w:rsidRDefault="00A82057" w:rsidP="00A82057">
            <w:pPr>
              <w:jc w:val="both"/>
              <w:rPr>
                <w:rFonts w:ascii="Cambria" w:hAnsi="Cambria" w:cs="Times New Roman"/>
                <w:sz w:val="24"/>
                <w:szCs w:val="24"/>
              </w:rPr>
            </w:pPr>
            <w:r w:rsidRPr="00096B68">
              <w:rPr>
                <w:rFonts w:ascii="Cambria" w:hAnsi="Cambria" w:cs="Times New Roman"/>
                <w:sz w:val="24"/>
                <w:szCs w:val="24"/>
              </w:rPr>
              <w:t xml:space="preserve">IS 1448: Part 1: Sec 2: 2002 </w:t>
            </w:r>
          </w:p>
          <w:p w14:paraId="7C5C508A" w14:textId="7A456B9E" w:rsidR="00C33152" w:rsidRPr="00096B68" w:rsidRDefault="00A82057" w:rsidP="00C33152">
            <w:pPr>
              <w:jc w:val="both"/>
              <w:rPr>
                <w:rFonts w:ascii="Cambria" w:hAnsi="Cambria" w:cs="Times New Roman"/>
                <w:sz w:val="24"/>
                <w:szCs w:val="24"/>
              </w:rPr>
            </w:pPr>
            <w:r w:rsidRPr="00096B68">
              <w:rPr>
                <w:rFonts w:ascii="Cambria" w:hAnsi="Cambria" w:cs="Times New Roman"/>
                <w:sz w:val="24"/>
                <w:szCs w:val="24"/>
              </w:rPr>
              <w:t xml:space="preserve">Methods of Test for Petroleum and its Products: Part 1 / Sec </w:t>
            </w:r>
            <w:proofErr w:type="gramStart"/>
            <w:r w:rsidRPr="00096B68">
              <w:rPr>
                <w:rFonts w:ascii="Cambria" w:hAnsi="Cambria" w:cs="Times New Roman"/>
                <w:sz w:val="24"/>
                <w:szCs w:val="24"/>
              </w:rPr>
              <w:t>2 :</w:t>
            </w:r>
            <w:proofErr w:type="gramEnd"/>
            <w:r w:rsidR="00D907CB" w:rsidRPr="00096B68">
              <w:rPr>
                <w:rFonts w:ascii="Cambria" w:hAnsi="Cambria" w:cs="Times New Roman"/>
                <w:sz w:val="24"/>
                <w:szCs w:val="24"/>
              </w:rPr>
              <w:t xml:space="preserve"> </w:t>
            </w:r>
            <w:r w:rsidRPr="00096B68">
              <w:rPr>
                <w:rFonts w:ascii="Cambria" w:hAnsi="Cambria" w:cs="Times New Roman"/>
                <w:sz w:val="24"/>
                <w:szCs w:val="24"/>
              </w:rPr>
              <w:t>Determination of Base Number of Petroleum Products by  Potentiometric Titration (second revision)</w:t>
            </w:r>
          </w:p>
        </w:tc>
        <w:tc>
          <w:tcPr>
            <w:tcW w:w="2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F2576F" w14:textId="77777777" w:rsidR="00A82057" w:rsidRPr="00096B68" w:rsidRDefault="00A82057" w:rsidP="00A82057">
            <w:pPr>
              <w:spacing w:before="0" w:after="0"/>
              <w:jc w:val="both"/>
              <w:rPr>
                <w:rFonts w:ascii="Cambria" w:hAnsi="Cambria"/>
                <w:color w:val="000000"/>
                <w:sz w:val="24"/>
                <w:szCs w:val="24"/>
              </w:rPr>
            </w:pPr>
            <w:r w:rsidRPr="00096B68">
              <w:rPr>
                <w:rFonts w:ascii="Cambria" w:hAnsi="Cambria"/>
                <w:color w:val="000000"/>
                <w:sz w:val="24"/>
                <w:szCs w:val="24"/>
              </w:rPr>
              <w:t>The</w:t>
            </w:r>
            <w:r w:rsidRPr="00096B68">
              <w:rPr>
                <w:rFonts w:ascii="Cambria" w:hAnsi="Cambria"/>
                <w:color w:val="000000"/>
                <w:sz w:val="24"/>
                <w:szCs w:val="24"/>
              </w:rPr>
              <w:tab/>
              <w:t xml:space="preserve">Subcommittee </w:t>
            </w:r>
            <w:r w:rsidRPr="00096B68">
              <w:rPr>
                <w:rFonts w:ascii="Cambria" w:hAnsi="Cambria"/>
                <w:b/>
                <w:bCs/>
                <w:color w:val="000000"/>
                <w:sz w:val="24"/>
                <w:szCs w:val="24"/>
              </w:rPr>
              <w:t>REQUESTED</w:t>
            </w:r>
            <w:r w:rsidRPr="00096B68">
              <w:rPr>
                <w:rFonts w:ascii="Cambria" w:hAnsi="Cambria"/>
                <w:color w:val="000000"/>
                <w:sz w:val="24"/>
                <w:szCs w:val="24"/>
              </w:rPr>
              <w:t xml:space="preserve"> BIS </w:t>
            </w:r>
            <w:proofErr w:type="spellStart"/>
            <w:r w:rsidRPr="00096B68">
              <w:rPr>
                <w:rFonts w:ascii="Cambria" w:hAnsi="Cambria"/>
                <w:color w:val="000000"/>
                <w:sz w:val="24"/>
                <w:szCs w:val="24"/>
              </w:rPr>
              <w:t>Sectt</w:t>
            </w:r>
            <w:proofErr w:type="spellEnd"/>
            <w:r w:rsidRPr="00096B68">
              <w:rPr>
                <w:rFonts w:ascii="Cambria" w:hAnsi="Cambria"/>
                <w:color w:val="000000"/>
                <w:sz w:val="24"/>
                <w:szCs w:val="24"/>
              </w:rPr>
              <w:t>. to issue the draft into wide circulation for a period of two months.</w:t>
            </w:r>
          </w:p>
          <w:p w14:paraId="42FE0799" w14:textId="77777777" w:rsidR="00C33152" w:rsidRPr="00096B68" w:rsidRDefault="00C33152" w:rsidP="00A82057">
            <w:pPr>
              <w:spacing w:before="0" w:after="0"/>
              <w:jc w:val="both"/>
              <w:rPr>
                <w:rFonts w:ascii="Cambria" w:hAnsi="Cambria"/>
                <w:color w:val="000000"/>
                <w:sz w:val="24"/>
                <w:szCs w:val="24"/>
              </w:rPr>
            </w:pPr>
          </w:p>
          <w:p w14:paraId="36F6D4D3" w14:textId="01E56350" w:rsidR="00321FA2" w:rsidRPr="00096B68" w:rsidRDefault="001E3417" w:rsidP="00A82057">
            <w:pPr>
              <w:spacing w:before="0" w:after="0"/>
              <w:jc w:val="both"/>
              <w:rPr>
                <w:rFonts w:ascii="Cambria" w:hAnsi="Cambria"/>
                <w:color w:val="000000"/>
                <w:sz w:val="24"/>
                <w:szCs w:val="24"/>
              </w:rPr>
            </w:pPr>
            <w:r w:rsidRPr="00096B68">
              <w:rPr>
                <w:rFonts w:ascii="Cambria" w:hAnsi="Cambria"/>
                <w:color w:val="000000"/>
                <w:sz w:val="24"/>
                <w:szCs w:val="24"/>
              </w:rPr>
              <w:object w:dxaOrig="1534" w:dyaOrig="997" w14:anchorId="3996F362">
                <v:shape id="_x0000_i1058" type="#_x0000_t75" style="width:76.6pt;height:49.55pt" o:ole="">
                  <v:imagedata r:id="rId22" o:title=""/>
                </v:shape>
                <o:OLEObject Type="Embed" ProgID="Acrobat.Document.DC" ShapeID="_x0000_i1058" DrawAspect="Icon" ObjectID="_1793313188" r:id="rId23"/>
              </w:object>
            </w:r>
          </w:p>
          <w:p w14:paraId="7C8AB963" w14:textId="6C313623" w:rsidR="00321FA2" w:rsidRPr="00096B68" w:rsidRDefault="00321FA2" w:rsidP="00A82057">
            <w:pPr>
              <w:spacing w:before="0" w:after="0"/>
              <w:jc w:val="both"/>
              <w:rPr>
                <w:rFonts w:ascii="Cambria" w:hAnsi="Cambria"/>
                <w:color w:val="000000"/>
                <w:sz w:val="24"/>
                <w:szCs w:val="24"/>
              </w:rPr>
            </w:pPr>
          </w:p>
        </w:tc>
        <w:tc>
          <w:tcPr>
            <w:tcW w:w="3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64A30" w14:textId="2AE19D5B" w:rsidR="00A82057" w:rsidRPr="00096B68" w:rsidRDefault="00277EA1" w:rsidP="00A82057">
            <w:pPr>
              <w:spacing w:before="0" w:after="0"/>
              <w:jc w:val="both"/>
              <w:rPr>
                <w:rFonts w:ascii="Cambria" w:hAnsi="Cambria"/>
                <w:color w:val="000000"/>
                <w:sz w:val="24"/>
                <w:szCs w:val="24"/>
              </w:rPr>
            </w:pPr>
            <w:r w:rsidRPr="00096B68">
              <w:rPr>
                <w:rFonts w:ascii="Cambria" w:hAnsi="Cambria"/>
                <w:color w:val="000000"/>
                <w:sz w:val="24"/>
                <w:szCs w:val="24"/>
              </w:rPr>
              <w:t>The d</w:t>
            </w:r>
            <w:r w:rsidR="00A82057" w:rsidRPr="00096B68">
              <w:rPr>
                <w:rFonts w:ascii="Cambria" w:hAnsi="Cambria"/>
                <w:color w:val="000000"/>
                <w:sz w:val="24"/>
                <w:szCs w:val="24"/>
              </w:rPr>
              <w:t xml:space="preserve">raft </w:t>
            </w:r>
            <w:r w:rsidRPr="00096B68">
              <w:rPr>
                <w:rFonts w:ascii="Cambria" w:hAnsi="Cambria"/>
                <w:color w:val="000000"/>
                <w:sz w:val="24"/>
                <w:szCs w:val="24"/>
              </w:rPr>
              <w:t xml:space="preserve">was </w:t>
            </w:r>
            <w:r w:rsidR="00A82057" w:rsidRPr="00096B68">
              <w:rPr>
                <w:rFonts w:ascii="Cambria" w:hAnsi="Cambria"/>
                <w:color w:val="000000"/>
                <w:sz w:val="24"/>
                <w:szCs w:val="24"/>
              </w:rPr>
              <w:t>received from Smt. H Jyothi, MRPL</w:t>
            </w:r>
          </w:p>
          <w:p w14:paraId="7C9E8824" w14:textId="77777777" w:rsidR="00A82057" w:rsidRPr="00096B68" w:rsidRDefault="00A82057" w:rsidP="00A82057">
            <w:pPr>
              <w:spacing w:before="0" w:after="0"/>
              <w:jc w:val="both"/>
              <w:rPr>
                <w:rFonts w:ascii="Cambria" w:eastAsia="Times New Roman" w:hAnsi="Cambria" w:cs="Times New Roman"/>
                <w:sz w:val="24"/>
                <w:szCs w:val="24"/>
                <w:lang w:eastAsia="en-IN" w:bidi="hi-IN"/>
              </w:rPr>
            </w:pPr>
          </w:p>
          <w:p w14:paraId="3B9CBC87" w14:textId="437B9975" w:rsidR="00C33152" w:rsidRPr="00096B68" w:rsidRDefault="00C33152" w:rsidP="00C33152">
            <w:pPr>
              <w:spacing w:after="0"/>
              <w:jc w:val="both"/>
              <w:rPr>
                <w:rFonts w:ascii="Cambria" w:eastAsia="Times New Roman" w:hAnsi="Cambria" w:cs="Times New Roman"/>
                <w:sz w:val="24"/>
                <w:szCs w:val="24"/>
                <w:lang w:bidi="hi-IN"/>
              </w:rPr>
            </w:pPr>
            <w:r w:rsidRPr="00096B68">
              <w:rPr>
                <w:rFonts w:ascii="Cambria" w:eastAsia="Times New Roman" w:hAnsi="Cambria" w:cs="Times New Roman"/>
                <w:sz w:val="24"/>
                <w:szCs w:val="24"/>
                <w:lang w:bidi="hi-IN"/>
              </w:rPr>
              <w:t>The draft was issued into wide circulation on 6</w:t>
            </w:r>
            <w:r w:rsidRPr="00096B68">
              <w:rPr>
                <w:rFonts w:ascii="Cambria" w:eastAsia="Times New Roman" w:hAnsi="Cambria" w:cs="Times New Roman"/>
                <w:sz w:val="24"/>
                <w:szCs w:val="24"/>
                <w:vertAlign w:val="superscript"/>
                <w:lang w:bidi="hi-IN"/>
              </w:rPr>
              <w:t>th</w:t>
            </w:r>
            <w:r w:rsidRPr="00096B68">
              <w:rPr>
                <w:rFonts w:ascii="Cambria" w:eastAsia="Times New Roman" w:hAnsi="Cambria" w:cs="Times New Roman"/>
                <w:sz w:val="24"/>
                <w:szCs w:val="24"/>
                <w:lang w:bidi="hi-IN"/>
              </w:rPr>
              <w:t xml:space="preserve"> November 2024.</w:t>
            </w:r>
          </w:p>
          <w:p w14:paraId="06F96947" w14:textId="335F904D" w:rsidR="00C33152" w:rsidRPr="00096B68" w:rsidRDefault="00C33152" w:rsidP="00C33152">
            <w:pPr>
              <w:spacing w:after="0"/>
              <w:jc w:val="both"/>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t>The end date for comments is 5</w:t>
            </w:r>
            <w:r w:rsidRPr="00096B68">
              <w:rPr>
                <w:rFonts w:ascii="Cambria" w:eastAsia="Times New Roman" w:hAnsi="Cambria" w:cs="Times New Roman"/>
                <w:sz w:val="24"/>
                <w:szCs w:val="24"/>
                <w:vertAlign w:val="superscript"/>
                <w:lang w:eastAsia="en-IN" w:bidi="hi-IN"/>
              </w:rPr>
              <w:t>th</w:t>
            </w:r>
            <w:r w:rsidRPr="00096B68">
              <w:rPr>
                <w:rFonts w:ascii="Cambria" w:eastAsia="Times New Roman" w:hAnsi="Cambria" w:cs="Times New Roman"/>
                <w:sz w:val="24"/>
                <w:szCs w:val="24"/>
                <w:lang w:eastAsia="en-IN" w:bidi="hi-IN"/>
              </w:rPr>
              <w:t xml:space="preserve"> January 202</w:t>
            </w:r>
            <w:r w:rsidR="00DF601B" w:rsidRPr="00096B68">
              <w:rPr>
                <w:rFonts w:ascii="Cambria" w:eastAsia="Times New Roman" w:hAnsi="Cambria" w:cs="Times New Roman"/>
                <w:sz w:val="24"/>
                <w:szCs w:val="24"/>
                <w:lang w:eastAsia="en-IN" w:bidi="hi-IN"/>
              </w:rPr>
              <w:t>5</w:t>
            </w:r>
            <w:r w:rsidRPr="00096B68">
              <w:rPr>
                <w:rFonts w:ascii="Cambria" w:eastAsia="Times New Roman" w:hAnsi="Cambria" w:cs="Times New Roman"/>
                <w:sz w:val="24"/>
                <w:szCs w:val="24"/>
                <w:lang w:eastAsia="en-IN" w:bidi="hi-IN"/>
              </w:rPr>
              <w:t>.</w:t>
            </w:r>
          </w:p>
          <w:p w14:paraId="70F70386" w14:textId="04801EF9" w:rsidR="00EB7B03" w:rsidRPr="00096B68" w:rsidRDefault="00C33152" w:rsidP="00A82057">
            <w:pPr>
              <w:spacing w:before="0" w:after="0"/>
              <w:jc w:val="both"/>
              <w:rPr>
                <w:rFonts w:ascii="Cambria" w:eastAsia="Times New Roman" w:hAnsi="Cambria" w:cs="Times New Roman"/>
                <w:sz w:val="24"/>
                <w:szCs w:val="24"/>
                <w:lang w:eastAsia="en-IN" w:bidi="hi-IN"/>
              </w:rPr>
            </w:pPr>
            <w:r w:rsidRPr="00096B68">
              <w:rPr>
                <w:rFonts w:ascii="Cambria" w:eastAsia="Times New Roman" w:hAnsi="Cambria" w:cs="Times New Roman"/>
                <w:i/>
                <w:iCs/>
                <w:sz w:val="24"/>
                <w:szCs w:val="24"/>
                <w:lang w:bidi="hi-IN"/>
              </w:rPr>
              <w:t xml:space="preserve">The Subcommittee may </w:t>
            </w:r>
            <w:r w:rsidRPr="00096B68">
              <w:rPr>
                <w:rFonts w:ascii="Cambria" w:eastAsia="Times New Roman" w:hAnsi="Cambria" w:cs="Times New Roman"/>
                <w:b/>
                <w:bCs/>
                <w:i/>
                <w:iCs/>
                <w:sz w:val="24"/>
                <w:szCs w:val="24"/>
                <w:lang w:bidi="hi-IN"/>
              </w:rPr>
              <w:t>CONSIDER</w:t>
            </w:r>
            <w:r w:rsidR="00EB7B03" w:rsidRPr="00096B68">
              <w:rPr>
                <w:rFonts w:ascii="Cambria" w:eastAsia="Times New Roman" w:hAnsi="Cambria" w:cs="Times New Roman"/>
                <w:sz w:val="24"/>
                <w:szCs w:val="24"/>
                <w:lang w:eastAsia="en-IN" w:bidi="hi-IN"/>
              </w:rPr>
              <w:t xml:space="preserve"> </w:t>
            </w:r>
          </w:p>
        </w:tc>
      </w:tr>
      <w:tr w:rsidR="00A82057" w:rsidRPr="00096B68" w14:paraId="40B437B8" w14:textId="77777777" w:rsidTr="00DF601B">
        <w:trPr>
          <w:trHeight w:val="2258"/>
          <w:jc w:val="center"/>
        </w:trPr>
        <w:tc>
          <w:tcPr>
            <w:tcW w:w="8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58D823" w14:textId="77777777" w:rsidR="00A82057" w:rsidRPr="00096B68" w:rsidRDefault="00A82057" w:rsidP="00457BEB">
            <w:pPr>
              <w:pStyle w:val="ListParagraph"/>
              <w:numPr>
                <w:ilvl w:val="0"/>
                <w:numId w:val="5"/>
              </w:numPr>
              <w:spacing w:before="0" w:after="0"/>
              <w:jc w:val="both"/>
              <w:rPr>
                <w:rFonts w:ascii="Cambria" w:eastAsia="Times New Roman" w:hAnsi="Cambria" w:cs="Times New Roman"/>
                <w:sz w:val="24"/>
                <w:szCs w:val="24"/>
                <w:lang w:eastAsia="en-IN" w:bidi="hi-IN"/>
              </w:rPr>
            </w:pPr>
          </w:p>
        </w:tc>
        <w:tc>
          <w:tcPr>
            <w:tcW w:w="3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69B52E" w14:textId="77777777" w:rsidR="00A82057" w:rsidRPr="00096B68" w:rsidRDefault="00A82057" w:rsidP="00A82057">
            <w:pPr>
              <w:jc w:val="both"/>
              <w:rPr>
                <w:rFonts w:ascii="Cambria" w:eastAsia="Times New Roman" w:hAnsi="Cambria" w:cs="Times New Roman"/>
                <w:sz w:val="24"/>
                <w:szCs w:val="24"/>
                <w:lang w:eastAsia="en-IN"/>
              </w:rPr>
            </w:pPr>
            <w:r w:rsidRPr="00096B68">
              <w:rPr>
                <w:rFonts w:ascii="Cambria" w:eastAsia="Times New Roman" w:hAnsi="Cambria" w:cs="Times New Roman"/>
                <w:sz w:val="24"/>
                <w:szCs w:val="24"/>
                <w:lang w:eastAsia="en-IN"/>
              </w:rPr>
              <w:t xml:space="preserve">IS   1448 (Part 6): 1984 </w:t>
            </w:r>
          </w:p>
          <w:p w14:paraId="196858E3" w14:textId="3F46CF9B" w:rsidR="00A82057" w:rsidRPr="00096B68" w:rsidRDefault="00A82057" w:rsidP="00A82057">
            <w:pPr>
              <w:jc w:val="both"/>
              <w:rPr>
                <w:rFonts w:ascii="Cambria" w:eastAsia="Times New Roman" w:hAnsi="Cambria" w:cs="Times New Roman"/>
                <w:sz w:val="24"/>
                <w:szCs w:val="24"/>
                <w:lang w:eastAsia="en-IN"/>
              </w:rPr>
            </w:pPr>
            <w:r w:rsidRPr="00096B68">
              <w:rPr>
                <w:rFonts w:ascii="Cambria" w:eastAsia="Times New Roman" w:hAnsi="Cambria" w:cs="Times New Roman"/>
                <w:sz w:val="24"/>
                <w:szCs w:val="24"/>
                <w:lang w:eastAsia="en-IN"/>
              </w:rPr>
              <w:t>Methods of test for petroleum and its products part 6:    Heat of Combustion of    Liquid    Hydrocarbon Fuels by Bomb Calorimeter Method (first revision)</w:t>
            </w:r>
          </w:p>
        </w:tc>
        <w:tc>
          <w:tcPr>
            <w:tcW w:w="2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26A959" w14:textId="23809480" w:rsidR="00A82057" w:rsidRPr="00096B68" w:rsidRDefault="00A82057" w:rsidP="00A82057">
            <w:pPr>
              <w:rPr>
                <w:rFonts w:ascii="Cambria" w:hAnsi="Cambria"/>
                <w:sz w:val="24"/>
                <w:szCs w:val="24"/>
              </w:rPr>
            </w:pPr>
            <w:r w:rsidRPr="00096B68">
              <w:rPr>
                <w:rFonts w:ascii="Cambria" w:hAnsi="Cambria"/>
                <w:color w:val="000000"/>
                <w:sz w:val="24"/>
                <w:szCs w:val="24"/>
              </w:rPr>
              <w:t>The</w:t>
            </w:r>
            <w:r w:rsidRPr="00096B68">
              <w:rPr>
                <w:rFonts w:ascii="Cambria" w:hAnsi="Cambria"/>
                <w:color w:val="000000"/>
                <w:sz w:val="24"/>
                <w:szCs w:val="24"/>
              </w:rPr>
              <w:tab/>
              <w:t xml:space="preserve">Subcommittee </w:t>
            </w:r>
            <w:r w:rsidRPr="00096B68">
              <w:rPr>
                <w:rFonts w:ascii="Cambria" w:hAnsi="Cambria"/>
                <w:b/>
                <w:bCs/>
                <w:color w:val="000000"/>
                <w:sz w:val="24"/>
                <w:szCs w:val="24"/>
              </w:rPr>
              <w:t>REQUESTED</w:t>
            </w:r>
            <w:r w:rsidRPr="00096B68">
              <w:rPr>
                <w:rFonts w:ascii="Cambria" w:hAnsi="Cambria"/>
                <w:color w:val="000000"/>
                <w:sz w:val="24"/>
                <w:szCs w:val="24"/>
              </w:rPr>
              <w:t xml:space="preserve"> BIS </w:t>
            </w:r>
            <w:proofErr w:type="spellStart"/>
            <w:r w:rsidRPr="00096B68">
              <w:rPr>
                <w:rFonts w:ascii="Cambria" w:hAnsi="Cambria"/>
                <w:color w:val="000000"/>
                <w:sz w:val="24"/>
                <w:szCs w:val="24"/>
              </w:rPr>
              <w:t>Sectt</w:t>
            </w:r>
            <w:proofErr w:type="spellEnd"/>
            <w:r w:rsidRPr="00096B68">
              <w:rPr>
                <w:rFonts w:ascii="Cambria" w:hAnsi="Cambria"/>
                <w:color w:val="000000"/>
                <w:sz w:val="24"/>
                <w:szCs w:val="24"/>
              </w:rPr>
              <w:t>. to issue the draft into wide circulation for a period of two months.</w:t>
            </w:r>
          </w:p>
        </w:tc>
        <w:tc>
          <w:tcPr>
            <w:tcW w:w="3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8CF0F3" w14:textId="778C85F4" w:rsidR="00A82057" w:rsidRPr="00096B68" w:rsidRDefault="00DF601B" w:rsidP="00A82057">
            <w:pPr>
              <w:rPr>
                <w:rFonts w:ascii="Cambria" w:hAnsi="Cambria"/>
                <w:sz w:val="24"/>
                <w:szCs w:val="24"/>
              </w:rPr>
            </w:pPr>
            <w:r w:rsidRPr="00096B68">
              <w:rPr>
                <w:rFonts w:ascii="Cambria" w:hAnsi="Cambria"/>
                <w:sz w:val="24"/>
                <w:szCs w:val="24"/>
              </w:rPr>
              <w:t>The draft</w:t>
            </w:r>
            <w:r w:rsidR="00A82057" w:rsidRPr="00096B68">
              <w:rPr>
                <w:rFonts w:ascii="Cambria" w:hAnsi="Cambria"/>
                <w:sz w:val="24"/>
                <w:szCs w:val="24"/>
              </w:rPr>
              <w:t xml:space="preserve"> </w:t>
            </w:r>
            <w:r w:rsidRPr="00096B68">
              <w:rPr>
                <w:rFonts w:ascii="Cambria" w:hAnsi="Cambria"/>
                <w:sz w:val="24"/>
                <w:szCs w:val="24"/>
              </w:rPr>
              <w:t xml:space="preserve">was </w:t>
            </w:r>
            <w:r w:rsidR="00A82057" w:rsidRPr="00096B68">
              <w:rPr>
                <w:rFonts w:ascii="Cambria" w:hAnsi="Cambria"/>
                <w:sz w:val="24"/>
                <w:szCs w:val="24"/>
              </w:rPr>
              <w:t xml:space="preserve">received from Smt. </w:t>
            </w:r>
            <w:proofErr w:type="spellStart"/>
            <w:r w:rsidR="00A82057" w:rsidRPr="00096B68">
              <w:rPr>
                <w:rFonts w:ascii="Cambria" w:hAnsi="Cambria" w:cs="Arial"/>
                <w:color w:val="000000"/>
                <w:sz w:val="24"/>
                <w:szCs w:val="24"/>
                <w:shd w:val="clear" w:color="auto" w:fill="FFFFFF"/>
              </w:rPr>
              <w:t>Anitha</w:t>
            </w:r>
            <w:proofErr w:type="spellEnd"/>
            <w:r w:rsidR="00A82057" w:rsidRPr="00096B68">
              <w:rPr>
                <w:rFonts w:ascii="Cambria" w:hAnsi="Cambria" w:cs="Arial"/>
                <w:color w:val="000000"/>
                <w:sz w:val="24"/>
                <w:szCs w:val="24"/>
                <w:shd w:val="clear" w:color="auto" w:fill="FFFFFF"/>
              </w:rPr>
              <w:t xml:space="preserve"> Shetty</w:t>
            </w:r>
            <w:r w:rsidR="00A82057" w:rsidRPr="00096B68">
              <w:rPr>
                <w:rFonts w:ascii="Cambria" w:hAnsi="Cambria"/>
                <w:sz w:val="24"/>
                <w:szCs w:val="24"/>
              </w:rPr>
              <w:t>, MRPL.</w:t>
            </w:r>
          </w:p>
          <w:p w14:paraId="0D3B8D9B" w14:textId="785412C1" w:rsidR="00EB7B03" w:rsidRPr="00096B68" w:rsidRDefault="00DF601B" w:rsidP="00A82057">
            <w:pPr>
              <w:spacing w:before="0" w:after="0"/>
              <w:jc w:val="both"/>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t>The document</w:t>
            </w:r>
            <w:r w:rsidR="00A82057" w:rsidRPr="00096B68">
              <w:rPr>
                <w:rFonts w:ascii="Cambria" w:eastAsia="Times New Roman" w:hAnsi="Cambria" w:cs="Times New Roman"/>
                <w:sz w:val="24"/>
                <w:szCs w:val="24"/>
                <w:lang w:eastAsia="en-IN" w:bidi="hi-IN"/>
              </w:rPr>
              <w:t xml:space="preserve"> is under editing for wide circulation</w:t>
            </w:r>
          </w:p>
        </w:tc>
      </w:tr>
      <w:tr w:rsidR="00A82057" w:rsidRPr="00096B68" w14:paraId="741974F7" w14:textId="77777777" w:rsidTr="0008292F">
        <w:trPr>
          <w:trHeight w:val="863"/>
          <w:jc w:val="center"/>
        </w:trPr>
        <w:tc>
          <w:tcPr>
            <w:tcW w:w="8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90D92" w14:textId="323B0528" w:rsidR="00A82057" w:rsidRPr="00096B68" w:rsidRDefault="00A82057" w:rsidP="00457BEB">
            <w:pPr>
              <w:pStyle w:val="ListParagraph"/>
              <w:numPr>
                <w:ilvl w:val="0"/>
                <w:numId w:val="5"/>
              </w:numPr>
              <w:spacing w:before="0" w:after="0"/>
              <w:rPr>
                <w:rFonts w:ascii="Cambria" w:eastAsia="Times New Roman" w:hAnsi="Cambria" w:cs="Times New Roman"/>
                <w:sz w:val="24"/>
                <w:szCs w:val="24"/>
                <w:lang w:eastAsia="en-IN" w:bidi="hi-IN"/>
              </w:rPr>
            </w:pPr>
          </w:p>
        </w:tc>
        <w:tc>
          <w:tcPr>
            <w:tcW w:w="3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F51EFA" w14:textId="1A15050B" w:rsidR="00D907CB" w:rsidRPr="00096B68" w:rsidRDefault="00321FA2" w:rsidP="00A82057">
            <w:pPr>
              <w:jc w:val="both"/>
              <w:rPr>
                <w:rFonts w:ascii="Cambria" w:eastAsia="Times New Roman" w:hAnsi="Cambria" w:cs="Times New Roman"/>
                <w:sz w:val="24"/>
                <w:szCs w:val="24"/>
                <w:lang w:eastAsia="en-IN"/>
              </w:rPr>
            </w:pPr>
            <w:r w:rsidRPr="00096B68">
              <w:rPr>
                <w:rFonts w:ascii="Cambria" w:hAnsi="Cambria"/>
                <w:sz w:val="24"/>
                <w:szCs w:val="24"/>
              </w:rPr>
              <w:t xml:space="preserve">Doc No. </w:t>
            </w:r>
            <w:r w:rsidR="00D907CB" w:rsidRPr="00096B68">
              <w:rPr>
                <w:rFonts w:ascii="Cambria" w:hAnsi="Cambria"/>
                <w:sz w:val="24"/>
                <w:szCs w:val="24"/>
              </w:rPr>
              <w:t xml:space="preserve">PCD 01 (26941) </w:t>
            </w:r>
          </w:p>
          <w:p w14:paraId="5014031E" w14:textId="13001A14" w:rsidR="00A82057" w:rsidRPr="00096B68" w:rsidRDefault="00A82057" w:rsidP="00A82057">
            <w:pPr>
              <w:jc w:val="both"/>
              <w:rPr>
                <w:rFonts w:ascii="Cambria" w:eastAsia="Times New Roman" w:hAnsi="Cambria" w:cs="Times New Roman"/>
                <w:sz w:val="24"/>
                <w:szCs w:val="24"/>
                <w:lang w:eastAsia="en-IN"/>
              </w:rPr>
            </w:pPr>
            <w:r w:rsidRPr="00096B68">
              <w:rPr>
                <w:rFonts w:ascii="Cambria" w:eastAsia="Times New Roman" w:hAnsi="Cambria" w:cs="Times New Roman"/>
                <w:sz w:val="24"/>
                <w:szCs w:val="24"/>
                <w:lang w:eastAsia="en-IN"/>
              </w:rPr>
              <w:t xml:space="preserve">IS 1448 (Part 147): 1998 </w:t>
            </w:r>
          </w:p>
          <w:p w14:paraId="7DCA84F5" w14:textId="64AA514A" w:rsidR="00A82057" w:rsidRPr="00096B68" w:rsidRDefault="00A82057" w:rsidP="00A82057">
            <w:pPr>
              <w:jc w:val="both"/>
              <w:rPr>
                <w:rFonts w:ascii="Cambria" w:eastAsia="Times New Roman" w:hAnsi="Cambria" w:cs="Times New Roman"/>
                <w:sz w:val="24"/>
                <w:szCs w:val="24"/>
                <w:lang w:eastAsia="en-IN"/>
              </w:rPr>
            </w:pPr>
            <w:r w:rsidRPr="00096B68">
              <w:rPr>
                <w:rFonts w:ascii="Cambria" w:eastAsia="Times New Roman" w:hAnsi="Cambria" w:cs="Times New Roman"/>
                <w:sz w:val="24"/>
                <w:szCs w:val="24"/>
                <w:lang w:eastAsia="en-IN"/>
              </w:rPr>
              <w:t>Methods of test for petroleum and its products Part 147 Determination of potential gum in motor gasoline</w:t>
            </w:r>
          </w:p>
        </w:tc>
        <w:tc>
          <w:tcPr>
            <w:tcW w:w="2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9B84A" w14:textId="77777777" w:rsidR="00A82057" w:rsidRPr="00096B68" w:rsidRDefault="00A82057" w:rsidP="00A82057">
            <w:pPr>
              <w:spacing w:before="0" w:after="0"/>
              <w:jc w:val="both"/>
              <w:rPr>
                <w:rFonts w:ascii="Cambria" w:hAnsi="Cambria"/>
                <w:color w:val="000000"/>
                <w:sz w:val="24"/>
                <w:szCs w:val="24"/>
              </w:rPr>
            </w:pPr>
            <w:r w:rsidRPr="00096B68">
              <w:rPr>
                <w:rFonts w:ascii="Cambria" w:hAnsi="Cambria"/>
                <w:color w:val="000000"/>
                <w:sz w:val="24"/>
                <w:szCs w:val="24"/>
              </w:rPr>
              <w:t>The</w:t>
            </w:r>
            <w:r w:rsidRPr="00096B68">
              <w:rPr>
                <w:rFonts w:ascii="Cambria" w:hAnsi="Cambria"/>
                <w:color w:val="000000"/>
                <w:sz w:val="24"/>
                <w:szCs w:val="24"/>
              </w:rPr>
              <w:tab/>
              <w:t xml:space="preserve">Subcommittee </w:t>
            </w:r>
            <w:r w:rsidRPr="00096B68">
              <w:rPr>
                <w:rFonts w:ascii="Cambria" w:hAnsi="Cambria"/>
                <w:b/>
                <w:bCs/>
                <w:color w:val="000000"/>
                <w:sz w:val="24"/>
                <w:szCs w:val="24"/>
              </w:rPr>
              <w:t>REQUESTED</w:t>
            </w:r>
            <w:r w:rsidRPr="00096B68">
              <w:rPr>
                <w:rFonts w:ascii="Cambria" w:hAnsi="Cambria"/>
                <w:color w:val="000000"/>
                <w:sz w:val="24"/>
                <w:szCs w:val="24"/>
              </w:rPr>
              <w:t xml:space="preserve"> BIS </w:t>
            </w:r>
            <w:proofErr w:type="spellStart"/>
            <w:r w:rsidRPr="00096B68">
              <w:rPr>
                <w:rFonts w:ascii="Cambria" w:hAnsi="Cambria"/>
                <w:color w:val="000000"/>
                <w:sz w:val="24"/>
                <w:szCs w:val="24"/>
              </w:rPr>
              <w:t>Sectt</w:t>
            </w:r>
            <w:proofErr w:type="spellEnd"/>
            <w:r w:rsidRPr="00096B68">
              <w:rPr>
                <w:rFonts w:ascii="Cambria" w:hAnsi="Cambria"/>
                <w:color w:val="000000"/>
                <w:sz w:val="24"/>
                <w:szCs w:val="24"/>
              </w:rPr>
              <w:t>. to issue the draft into wide circulation for a period of two months.</w:t>
            </w:r>
          </w:p>
          <w:p w14:paraId="5D5BB2EC" w14:textId="73CAD4F3" w:rsidR="00D907CB" w:rsidRPr="00096B68" w:rsidRDefault="001E3417" w:rsidP="00A82057">
            <w:pPr>
              <w:spacing w:before="0" w:after="0"/>
              <w:jc w:val="both"/>
              <w:rPr>
                <w:rFonts w:ascii="Cambria" w:hAnsi="Cambria"/>
                <w:sz w:val="24"/>
                <w:szCs w:val="24"/>
              </w:rPr>
            </w:pPr>
            <w:r w:rsidRPr="00096B68">
              <w:rPr>
                <w:rFonts w:ascii="Cambria" w:hAnsi="Cambria"/>
                <w:sz w:val="24"/>
                <w:szCs w:val="24"/>
              </w:rPr>
              <w:object w:dxaOrig="1534" w:dyaOrig="997" w14:anchorId="4AEA5E4A">
                <v:shape id="_x0000_i1060" type="#_x0000_t75" style="width:76.6pt;height:49.55pt" o:ole="">
                  <v:imagedata r:id="rId24" o:title=""/>
                </v:shape>
                <o:OLEObject Type="Embed" ProgID="Acrobat.Document.DC" ShapeID="_x0000_i1060" DrawAspect="Icon" ObjectID="_1793313189" r:id="rId25"/>
              </w:object>
            </w:r>
          </w:p>
        </w:tc>
        <w:tc>
          <w:tcPr>
            <w:tcW w:w="3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8F151" w14:textId="510B4A20" w:rsidR="00A82057" w:rsidRPr="00096B68" w:rsidRDefault="00DF601B" w:rsidP="00A82057">
            <w:pPr>
              <w:spacing w:before="0" w:after="0"/>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t>The draft was</w:t>
            </w:r>
            <w:r w:rsidR="00A82057" w:rsidRPr="00096B68">
              <w:rPr>
                <w:rFonts w:ascii="Cambria" w:eastAsia="Times New Roman" w:hAnsi="Cambria" w:cs="Times New Roman"/>
                <w:sz w:val="24"/>
                <w:szCs w:val="24"/>
                <w:lang w:eastAsia="en-IN" w:bidi="hi-IN"/>
              </w:rPr>
              <w:t xml:space="preserve"> received from Shri Santosh Bhogale, HPCL. </w:t>
            </w:r>
          </w:p>
          <w:p w14:paraId="1353B9CB" w14:textId="77777777" w:rsidR="00A82057" w:rsidRPr="00096B68" w:rsidRDefault="00A82057" w:rsidP="00A82057">
            <w:pPr>
              <w:spacing w:before="0" w:after="0"/>
              <w:rPr>
                <w:rFonts w:ascii="Cambria" w:eastAsia="Times New Roman" w:hAnsi="Cambria" w:cs="Times New Roman"/>
                <w:sz w:val="24"/>
                <w:szCs w:val="24"/>
                <w:lang w:eastAsia="en-IN" w:bidi="hi-IN"/>
              </w:rPr>
            </w:pPr>
          </w:p>
          <w:p w14:paraId="5EC0163D" w14:textId="7FF11DD9" w:rsidR="00DF601B" w:rsidRPr="00096B68" w:rsidRDefault="00DF601B" w:rsidP="00DF601B">
            <w:pPr>
              <w:spacing w:after="0"/>
              <w:jc w:val="both"/>
              <w:rPr>
                <w:rFonts w:ascii="Cambria" w:eastAsia="Times New Roman" w:hAnsi="Cambria" w:cs="Times New Roman"/>
                <w:sz w:val="24"/>
                <w:szCs w:val="24"/>
                <w:lang w:bidi="hi-IN"/>
              </w:rPr>
            </w:pPr>
            <w:r w:rsidRPr="00096B68">
              <w:rPr>
                <w:rFonts w:ascii="Cambria" w:eastAsia="Times New Roman" w:hAnsi="Cambria" w:cs="Times New Roman"/>
                <w:sz w:val="24"/>
                <w:szCs w:val="24"/>
                <w:lang w:bidi="hi-IN"/>
              </w:rPr>
              <w:t xml:space="preserve">The document issued into wide circulation on </w:t>
            </w:r>
            <w:r w:rsidR="00D907CB" w:rsidRPr="00096B68">
              <w:rPr>
                <w:rFonts w:ascii="Cambria" w:eastAsia="Times New Roman" w:hAnsi="Cambria" w:cs="Times New Roman"/>
                <w:sz w:val="24"/>
                <w:szCs w:val="24"/>
                <w:lang w:bidi="hi-IN"/>
              </w:rPr>
              <w:t>14</w:t>
            </w:r>
            <w:r w:rsidRPr="00096B68">
              <w:rPr>
                <w:rFonts w:ascii="Cambria" w:eastAsia="Times New Roman" w:hAnsi="Cambria" w:cs="Times New Roman"/>
                <w:sz w:val="24"/>
                <w:szCs w:val="24"/>
                <w:vertAlign w:val="superscript"/>
                <w:lang w:bidi="hi-IN"/>
              </w:rPr>
              <w:t>th</w:t>
            </w:r>
            <w:r w:rsidRPr="00096B68">
              <w:rPr>
                <w:rFonts w:ascii="Cambria" w:eastAsia="Times New Roman" w:hAnsi="Cambria" w:cs="Times New Roman"/>
                <w:sz w:val="24"/>
                <w:szCs w:val="24"/>
                <w:lang w:bidi="hi-IN"/>
              </w:rPr>
              <w:t xml:space="preserve"> November 2024.</w:t>
            </w:r>
          </w:p>
          <w:p w14:paraId="0A21FC3A" w14:textId="63E1E58D" w:rsidR="00DF601B" w:rsidRPr="00096B68" w:rsidRDefault="00DF601B" w:rsidP="00DF601B">
            <w:pPr>
              <w:spacing w:after="0"/>
              <w:jc w:val="both"/>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t xml:space="preserve">The end date for comments is </w:t>
            </w:r>
            <w:r w:rsidR="00D907CB" w:rsidRPr="00096B68">
              <w:rPr>
                <w:rFonts w:ascii="Cambria" w:eastAsia="Times New Roman" w:hAnsi="Cambria" w:cs="Times New Roman"/>
                <w:sz w:val="24"/>
                <w:szCs w:val="24"/>
                <w:lang w:eastAsia="en-IN" w:bidi="hi-IN"/>
              </w:rPr>
              <w:t>13</w:t>
            </w:r>
            <w:r w:rsidRPr="00096B68">
              <w:rPr>
                <w:rFonts w:ascii="Cambria" w:eastAsia="Times New Roman" w:hAnsi="Cambria" w:cs="Times New Roman"/>
                <w:sz w:val="24"/>
                <w:szCs w:val="24"/>
                <w:vertAlign w:val="superscript"/>
                <w:lang w:eastAsia="en-IN" w:bidi="hi-IN"/>
              </w:rPr>
              <w:t>th</w:t>
            </w:r>
            <w:r w:rsidRPr="00096B68">
              <w:rPr>
                <w:rFonts w:ascii="Cambria" w:eastAsia="Times New Roman" w:hAnsi="Cambria" w:cs="Times New Roman"/>
                <w:sz w:val="24"/>
                <w:szCs w:val="24"/>
                <w:lang w:eastAsia="en-IN" w:bidi="hi-IN"/>
              </w:rPr>
              <w:t xml:space="preserve"> January 2025.</w:t>
            </w:r>
          </w:p>
          <w:p w14:paraId="21EBF4C2" w14:textId="54D5FD48" w:rsidR="00EB7B03" w:rsidRPr="00096B68" w:rsidRDefault="00DF601B" w:rsidP="00DF601B">
            <w:pPr>
              <w:spacing w:before="0" w:after="0"/>
              <w:rPr>
                <w:rFonts w:ascii="Cambria" w:eastAsia="Times New Roman" w:hAnsi="Cambria" w:cs="Times New Roman"/>
                <w:sz w:val="24"/>
                <w:szCs w:val="24"/>
                <w:lang w:eastAsia="en-IN" w:bidi="hi-IN"/>
              </w:rPr>
            </w:pPr>
            <w:r w:rsidRPr="00096B68">
              <w:rPr>
                <w:rFonts w:ascii="Cambria" w:eastAsia="Times New Roman" w:hAnsi="Cambria" w:cs="Times New Roman"/>
                <w:i/>
                <w:iCs/>
                <w:sz w:val="24"/>
                <w:szCs w:val="24"/>
                <w:lang w:bidi="hi-IN"/>
              </w:rPr>
              <w:t xml:space="preserve">The Subcommittee may </w:t>
            </w:r>
            <w:r w:rsidRPr="00096B68">
              <w:rPr>
                <w:rFonts w:ascii="Cambria" w:eastAsia="Times New Roman" w:hAnsi="Cambria" w:cs="Times New Roman"/>
                <w:b/>
                <w:bCs/>
                <w:i/>
                <w:iCs/>
                <w:sz w:val="24"/>
                <w:szCs w:val="24"/>
                <w:lang w:bidi="hi-IN"/>
              </w:rPr>
              <w:t>CONSIDER</w:t>
            </w:r>
          </w:p>
        </w:tc>
      </w:tr>
      <w:tr w:rsidR="00155516" w:rsidRPr="00096B68" w14:paraId="4EAEE7C0" w14:textId="77777777" w:rsidTr="0008292F">
        <w:trPr>
          <w:trHeight w:val="863"/>
          <w:jc w:val="center"/>
        </w:trPr>
        <w:tc>
          <w:tcPr>
            <w:tcW w:w="8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18E8E" w14:textId="77777777" w:rsidR="00155516" w:rsidRPr="00096B68" w:rsidRDefault="00155516" w:rsidP="00457BEB">
            <w:pPr>
              <w:pStyle w:val="ListParagraph"/>
              <w:numPr>
                <w:ilvl w:val="0"/>
                <w:numId w:val="5"/>
              </w:numPr>
              <w:spacing w:before="0" w:after="0"/>
              <w:rPr>
                <w:rFonts w:ascii="Cambria" w:eastAsia="Times New Roman" w:hAnsi="Cambria" w:cs="Times New Roman"/>
                <w:sz w:val="24"/>
                <w:szCs w:val="24"/>
                <w:lang w:eastAsia="en-IN" w:bidi="hi-IN"/>
              </w:rPr>
            </w:pPr>
          </w:p>
        </w:tc>
        <w:tc>
          <w:tcPr>
            <w:tcW w:w="3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7D7490" w14:textId="77777777" w:rsidR="00155516" w:rsidRPr="00096B68" w:rsidRDefault="00155516" w:rsidP="00155516">
            <w:pPr>
              <w:spacing w:before="0" w:after="0"/>
              <w:jc w:val="both"/>
              <w:rPr>
                <w:rFonts w:ascii="Cambria" w:eastAsia="Times New Roman" w:hAnsi="Cambria" w:cs="Times New Roman"/>
                <w:sz w:val="24"/>
                <w:szCs w:val="24"/>
                <w:lang w:eastAsia="en-IN"/>
              </w:rPr>
            </w:pPr>
            <w:r w:rsidRPr="00096B68">
              <w:rPr>
                <w:rFonts w:ascii="Cambria" w:eastAsia="Times New Roman" w:hAnsi="Cambria" w:cs="Times New Roman"/>
                <w:sz w:val="24"/>
                <w:szCs w:val="24"/>
                <w:lang w:eastAsia="en-IN"/>
              </w:rPr>
              <w:t xml:space="preserve">IS 1448 (Part 113): 1983 </w:t>
            </w:r>
          </w:p>
          <w:p w14:paraId="3126C2E4" w14:textId="35ED8710" w:rsidR="00155516" w:rsidRPr="00096B68" w:rsidRDefault="00155516" w:rsidP="00155516">
            <w:pPr>
              <w:jc w:val="both"/>
              <w:rPr>
                <w:rFonts w:ascii="Cambria" w:eastAsia="Times New Roman" w:hAnsi="Cambria" w:cs="Times New Roman"/>
                <w:sz w:val="24"/>
                <w:szCs w:val="24"/>
                <w:lang w:eastAsia="en-IN"/>
              </w:rPr>
            </w:pPr>
            <w:r w:rsidRPr="00096B68">
              <w:rPr>
                <w:rFonts w:ascii="Cambria" w:eastAsia="Times New Roman" w:hAnsi="Cambria" w:cs="Times New Roman"/>
                <w:sz w:val="24"/>
                <w:szCs w:val="24"/>
                <w:lang w:eastAsia="en-IN"/>
              </w:rPr>
              <w:t>Methods of test for petroleum and its products Part 113 Determination of total acidity of ATF aviation turbine fuel</w:t>
            </w:r>
          </w:p>
        </w:tc>
        <w:tc>
          <w:tcPr>
            <w:tcW w:w="2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AD4C4" w14:textId="77777777" w:rsidR="00155516" w:rsidRPr="00096B68" w:rsidRDefault="00155516" w:rsidP="00155516">
            <w:pPr>
              <w:spacing w:after="0"/>
              <w:jc w:val="both"/>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t xml:space="preserve">The Subcommittee </w:t>
            </w:r>
            <w:r w:rsidRPr="00096B68">
              <w:rPr>
                <w:rFonts w:ascii="Cambria" w:eastAsia="Times New Roman" w:hAnsi="Cambria" w:cs="Times New Roman"/>
                <w:b/>
                <w:bCs/>
                <w:sz w:val="24"/>
                <w:szCs w:val="24"/>
                <w:lang w:eastAsia="en-IN" w:bidi="hi-IN"/>
              </w:rPr>
              <w:t>NOTED</w:t>
            </w:r>
            <w:r w:rsidRPr="00096B68">
              <w:rPr>
                <w:rFonts w:ascii="Cambria" w:eastAsia="Times New Roman" w:hAnsi="Cambria" w:cs="Times New Roman"/>
                <w:sz w:val="24"/>
                <w:szCs w:val="24"/>
                <w:lang w:eastAsia="en-IN" w:bidi="hi-IN"/>
              </w:rPr>
              <w:t xml:space="preserve"> that the draft is awaited from CPCL.</w:t>
            </w:r>
          </w:p>
          <w:p w14:paraId="370F6E7C" w14:textId="71844064" w:rsidR="00155516" w:rsidRPr="00096B68" w:rsidRDefault="00155516" w:rsidP="00155516">
            <w:pPr>
              <w:spacing w:before="0" w:after="0"/>
              <w:jc w:val="both"/>
              <w:rPr>
                <w:rFonts w:ascii="Cambria" w:hAnsi="Cambria"/>
                <w:color w:val="000000"/>
                <w:sz w:val="24"/>
                <w:szCs w:val="24"/>
              </w:rPr>
            </w:pPr>
            <w:r w:rsidRPr="00096B68">
              <w:rPr>
                <w:rFonts w:ascii="Cambria" w:hAnsi="Cambria"/>
                <w:bCs/>
                <w:sz w:val="24"/>
                <w:szCs w:val="24"/>
              </w:rPr>
              <w:t>Shri Ramakrishnan, CPCL agree to provide the draft</w:t>
            </w:r>
            <w:r w:rsidRPr="00096B68">
              <w:rPr>
                <w:rFonts w:ascii="Cambria" w:hAnsi="Cambria"/>
                <w:sz w:val="24"/>
                <w:szCs w:val="24"/>
              </w:rPr>
              <w:t xml:space="preserve"> within a month.</w:t>
            </w:r>
          </w:p>
        </w:tc>
        <w:tc>
          <w:tcPr>
            <w:tcW w:w="3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A1AFEB" w14:textId="31A1D0DB" w:rsidR="00155516" w:rsidRPr="00096B68" w:rsidRDefault="00DF601B" w:rsidP="00155516">
            <w:pPr>
              <w:spacing w:before="0" w:after="0"/>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t>The d</w:t>
            </w:r>
            <w:r w:rsidR="00155516" w:rsidRPr="00096B68">
              <w:rPr>
                <w:rFonts w:ascii="Cambria" w:eastAsia="Times New Roman" w:hAnsi="Cambria" w:cs="Times New Roman"/>
                <w:sz w:val="24"/>
                <w:szCs w:val="24"/>
                <w:lang w:eastAsia="en-IN" w:bidi="hi-IN"/>
              </w:rPr>
              <w:t>raft</w:t>
            </w:r>
            <w:r w:rsidRPr="00096B68">
              <w:rPr>
                <w:rFonts w:ascii="Cambria" w:eastAsia="Times New Roman" w:hAnsi="Cambria" w:cs="Times New Roman"/>
                <w:sz w:val="24"/>
                <w:szCs w:val="24"/>
                <w:lang w:eastAsia="en-IN" w:bidi="hi-IN"/>
              </w:rPr>
              <w:t xml:space="preserve"> has been</w:t>
            </w:r>
            <w:r w:rsidR="00155516" w:rsidRPr="00096B68">
              <w:rPr>
                <w:rFonts w:ascii="Cambria" w:eastAsia="Times New Roman" w:hAnsi="Cambria" w:cs="Times New Roman"/>
                <w:sz w:val="24"/>
                <w:szCs w:val="24"/>
                <w:lang w:eastAsia="en-IN" w:bidi="hi-IN"/>
              </w:rPr>
              <w:t xml:space="preserve"> received from Shri </w:t>
            </w:r>
            <w:r w:rsidR="003C14D8" w:rsidRPr="00096B68">
              <w:rPr>
                <w:rFonts w:ascii="Cambria" w:eastAsia="Times New Roman" w:hAnsi="Cambria" w:cs="Times New Roman"/>
                <w:sz w:val="24"/>
                <w:szCs w:val="24"/>
                <w:lang w:eastAsia="en-IN" w:bidi="hi-IN"/>
              </w:rPr>
              <w:t>Ramakrishnan, CPCL</w:t>
            </w:r>
          </w:p>
          <w:p w14:paraId="04E6CD6D" w14:textId="77777777" w:rsidR="00155516" w:rsidRPr="00096B68" w:rsidRDefault="00155516" w:rsidP="00155516">
            <w:pPr>
              <w:spacing w:before="0" w:after="0"/>
              <w:rPr>
                <w:rFonts w:ascii="Cambria" w:eastAsia="Times New Roman" w:hAnsi="Cambria" w:cs="Times New Roman"/>
                <w:sz w:val="24"/>
                <w:szCs w:val="24"/>
                <w:lang w:eastAsia="en-IN" w:bidi="hi-IN"/>
              </w:rPr>
            </w:pPr>
          </w:p>
          <w:p w14:paraId="660E53BA" w14:textId="49FFA741" w:rsidR="00155516" w:rsidRPr="00096B68" w:rsidRDefault="00DF601B" w:rsidP="00155516">
            <w:pPr>
              <w:spacing w:before="0" w:after="0"/>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t>The document</w:t>
            </w:r>
            <w:r w:rsidR="00155516" w:rsidRPr="00096B68">
              <w:rPr>
                <w:rFonts w:ascii="Cambria" w:eastAsia="Times New Roman" w:hAnsi="Cambria" w:cs="Times New Roman"/>
                <w:sz w:val="24"/>
                <w:szCs w:val="24"/>
                <w:lang w:eastAsia="en-IN" w:bidi="hi-IN"/>
              </w:rPr>
              <w:t xml:space="preserve"> is under editing for wide circulation</w:t>
            </w:r>
          </w:p>
        </w:tc>
      </w:tr>
      <w:tr w:rsidR="00DF593D" w:rsidRPr="00096B68" w14:paraId="1F0949D0" w14:textId="77777777" w:rsidTr="0008292F">
        <w:trPr>
          <w:trHeight w:val="863"/>
          <w:jc w:val="center"/>
        </w:trPr>
        <w:tc>
          <w:tcPr>
            <w:tcW w:w="8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2D898E" w14:textId="77777777" w:rsidR="00DF593D" w:rsidRPr="00096B68" w:rsidRDefault="00DF593D" w:rsidP="00457BEB">
            <w:pPr>
              <w:pStyle w:val="ListParagraph"/>
              <w:numPr>
                <w:ilvl w:val="0"/>
                <w:numId w:val="5"/>
              </w:numPr>
              <w:spacing w:before="0" w:after="0"/>
              <w:rPr>
                <w:rFonts w:ascii="Cambria" w:eastAsia="Times New Roman" w:hAnsi="Cambria" w:cs="Times New Roman"/>
                <w:sz w:val="24"/>
                <w:szCs w:val="24"/>
                <w:lang w:eastAsia="en-IN" w:bidi="hi-IN"/>
              </w:rPr>
            </w:pPr>
          </w:p>
        </w:tc>
        <w:tc>
          <w:tcPr>
            <w:tcW w:w="3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797268" w14:textId="77777777" w:rsidR="00952188" w:rsidRPr="00096B68" w:rsidRDefault="00952188" w:rsidP="00155516">
            <w:pPr>
              <w:spacing w:before="0" w:after="0"/>
              <w:jc w:val="both"/>
              <w:rPr>
                <w:rFonts w:ascii="Cambria" w:hAnsi="Cambria"/>
                <w:sz w:val="24"/>
                <w:szCs w:val="24"/>
              </w:rPr>
            </w:pPr>
            <w:r w:rsidRPr="00096B68">
              <w:rPr>
                <w:rFonts w:ascii="Cambria" w:hAnsi="Cambria"/>
                <w:sz w:val="24"/>
                <w:szCs w:val="24"/>
              </w:rPr>
              <w:t>Doc PCD 01 (20191)</w:t>
            </w:r>
          </w:p>
          <w:p w14:paraId="55EB90EF" w14:textId="77777777" w:rsidR="00952188" w:rsidRPr="00096B68" w:rsidRDefault="00952188" w:rsidP="00155516">
            <w:pPr>
              <w:spacing w:before="0" w:after="0"/>
              <w:jc w:val="both"/>
              <w:rPr>
                <w:rFonts w:ascii="Cambria" w:hAnsi="Cambria"/>
                <w:sz w:val="24"/>
                <w:szCs w:val="24"/>
              </w:rPr>
            </w:pPr>
          </w:p>
          <w:p w14:paraId="097929D7" w14:textId="77777777" w:rsidR="00DF593D" w:rsidRPr="00096B68" w:rsidRDefault="00952188" w:rsidP="00155516">
            <w:pPr>
              <w:spacing w:before="0" w:after="0"/>
              <w:jc w:val="both"/>
              <w:rPr>
                <w:rFonts w:ascii="Cambria" w:hAnsi="Cambria"/>
                <w:sz w:val="24"/>
                <w:szCs w:val="24"/>
              </w:rPr>
            </w:pPr>
            <w:r w:rsidRPr="00096B68">
              <w:rPr>
                <w:rFonts w:ascii="Cambria" w:hAnsi="Cambria"/>
                <w:sz w:val="24"/>
                <w:szCs w:val="24"/>
              </w:rPr>
              <w:t>petroleum and its products test methods part xxx determination of mercaptan sulphur</w:t>
            </w:r>
          </w:p>
          <w:p w14:paraId="17332B03" w14:textId="77777777" w:rsidR="008363EB" w:rsidRPr="00096B68" w:rsidRDefault="008363EB" w:rsidP="00155516">
            <w:pPr>
              <w:spacing w:before="0" w:after="0"/>
              <w:jc w:val="both"/>
              <w:rPr>
                <w:rFonts w:ascii="Cambria" w:hAnsi="Cambria"/>
                <w:sz w:val="24"/>
                <w:szCs w:val="24"/>
              </w:rPr>
            </w:pPr>
          </w:p>
          <w:p w14:paraId="77BAE78C" w14:textId="52FF8B63" w:rsidR="008363EB" w:rsidRPr="00096B68" w:rsidRDefault="001E3417" w:rsidP="00155516">
            <w:pPr>
              <w:spacing w:before="0" w:after="0"/>
              <w:jc w:val="both"/>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object w:dxaOrig="1596" w:dyaOrig="1033" w14:anchorId="5F6DB44C">
                <v:shape id="_x0000_i1062" type="#_x0000_t75" style="width:80.05pt;height:51.85pt" o:ole="">
                  <v:imagedata r:id="rId26" o:title=""/>
                </v:shape>
                <o:OLEObject Type="Embed" ProgID="Acrobat.Document.DC" ShapeID="_x0000_i1062" DrawAspect="Icon" ObjectID="_1793313190" r:id="rId27"/>
              </w:object>
            </w:r>
          </w:p>
          <w:p w14:paraId="2D9AAFB9" w14:textId="5DCED988" w:rsidR="008363EB" w:rsidRPr="00096B68" w:rsidRDefault="001E3417" w:rsidP="00155516">
            <w:pPr>
              <w:spacing w:before="0" w:after="0"/>
              <w:jc w:val="both"/>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object w:dxaOrig="1596" w:dyaOrig="1033" w14:anchorId="0DE9B817">
                <v:shape id="_x0000_i1064" type="#_x0000_t75" style="width:80.05pt;height:51.85pt" o:ole="">
                  <v:imagedata r:id="rId28" o:title=""/>
                </v:shape>
                <o:OLEObject Type="Embed" ProgID="Acrobat.Document.DC" ShapeID="_x0000_i1064" DrawAspect="Icon" ObjectID="_1793313191" r:id="rId29"/>
              </w:object>
            </w:r>
          </w:p>
          <w:p w14:paraId="5202E8AC" w14:textId="257369C1" w:rsidR="008363EB" w:rsidRPr="00096B68" w:rsidRDefault="001E3417" w:rsidP="00155516">
            <w:pPr>
              <w:spacing w:before="0" w:after="0"/>
              <w:jc w:val="both"/>
              <w:rPr>
                <w:rFonts w:ascii="Cambria" w:hAnsi="Cambria"/>
                <w:sz w:val="24"/>
                <w:szCs w:val="24"/>
              </w:rPr>
            </w:pPr>
            <w:r w:rsidRPr="00096B68">
              <w:rPr>
                <w:rFonts w:ascii="Cambria" w:eastAsia="Times New Roman" w:hAnsi="Cambria" w:cs="Times New Roman"/>
                <w:sz w:val="24"/>
                <w:szCs w:val="24"/>
                <w:lang w:eastAsia="en-IN" w:bidi="hi-IN"/>
              </w:rPr>
              <w:object w:dxaOrig="1596" w:dyaOrig="1033" w14:anchorId="53B1881F">
                <v:shape id="_x0000_i1066" type="#_x0000_t75" style="width:80.05pt;height:51.85pt" o:ole="">
                  <v:imagedata r:id="rId30" o:title=""/>
                </v:shape>
                <o:OLEObject Type="Embed" ProgID="Acrobat.Document.DC" ShapeID="_x0000_i1066" DrawAspect="Icon" ObjectID="_1793313192" r:id="rId31"/>
              </w:object>
            </w:r>
          </w:p>
        </w:tc>
        <w:tc>
          <w:tcPr>
            <w:tcW w:w="2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3893C" w14:textId="031E2B67" w:rsidR="008363EB" w:rsidRPr="00096B68" w:rsidRDefault="008363EB" w:rsidP="008363EB">
            <w:pPr>
              <w:spacing w:before="0" w:after="0"/>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t>During the 22</w:t>
            </w:r>
            <w:r w:rsidRPr="00096B68">
              <w:rPr>
                <w:rFonts w:ascii="Cambria" w:eastAsia="Times New Roman" w:hAnsi="Cambria" w:cs="Times New Roman"/>
                <w:sz w:val="24"/>
                <w:szCs w:val="24"/>
                <w:vertAlign w:val="superscript"/>
                <w:lang w:eastAsia="en-IN" w:bidi="hi-IN"/>
              </w:rPr>
              <w:t>nd</w:t>
            </w:r>
            <w:r w:rsidRPr="00096B68">
              <w:rPr>
                <w:rFonts w:ascii="Cambria" w:eastAsia="Times New Roman" w:hAnsi="Cambria" w:cs="Times New Roman"/>
                <w:sz w:val="24"/>
                <w:szCs w:val="24"/>
                <w:lang w:eastAsia="en-IN" w:bidi="hi-IN"/>
              </w:rPr>
              <w:t xml:space="preserve"> meeting held on 10</w:t>
            </w:r>
            <w:r w:rsidRPr="00096B68">
              <w:rPr>
                <w:rFonts w:ascii="Cambria" w:eastAsia="Times New Roman" w:hAnsi="Cambria" w:cs="Times New Roman"/>
                <w:sz w:val="24"/>
                <w:szCs w:val="24"/>
                <w:vertAlign w:val="superscript"/>
                <w:lang w:eastAsia="en-IN" w:bidi="hi-IN"/>
              </w:rPr>
              <w:t>th</w:t>
            </w:r>
            <w:r w:rsidRPr="00096B68">
              <w:rPr>
                <w:rFonts w:ascii="Cambria" w:eastAsia="Times New Roman" w:hAnsi="Cambria" w:cs="Times New Roman"/>
                <w:sz w:val="24"/>
                <w:szCs w:val="24"/>
                <w:lang w:eastAsia="en-IN" w:bidi="hi-IN"/>
              </w:rPr>
              <w:t xml:space="preserve"> February 2023,</w:t>
            </w:r>
            <w:r w:rsidRPr="00096B68">
              <w:rPr>
                <w:rFonts w:ascii="Cambria" w:eastAsia="Times New Roman" w:hAnsi="Cambria" w:cs="Times New Roman"/>
                <w:color w:val="000000"/>
                <w:sz w:val="24"/>
                <w:szCs w:val="24"/>
                <w:lang w:eastAsia="en-IN" w:bidi="hi-IN"/>
              </w:rPr>
              <w:t xml:space="preserve"> Comments received on the WC document Doc PCD 01 (20191) were deliberated and finalized the document for printing as given below:</w:t>
            </w:r>
          </w:p>
          <w:p w14:paraId="0E34A9AD" w14:textId="77777777" w:rsidR="008363EB" w:rsidRPr="00096B68" w:rsidRDefault="008363EB" w:rsidP="008363EB">
            <w:pPr>
              <w:spacing w:before="0" w:after="0"/>
              <w:rPr>
                <w:rFonts w:ascii="Cambria" w:eastAsia="Times New Roman" w:hAnsi="Cambria" w:cs="Times New Roman"/>
                <w:sz w:val="24"/>
                <w:szCs w:val="24"/>
                <w:lang w:eastAsia="en-IN" w:bidi="hi-IN"/>
              </w:rPr>
            </w:pPr>
          </w:p>
          <w:p w14:paraId="54A4F164" w14:textId="415C3D4F" w:rsidR="00773464" w:rsidRPr="00096B68" w:rsidRDefault="008363EB" w:rsidP="008363EB">
            <w:pPr>
              <w:spacing w:before="0" w:after="0"/>
              <w:rPr>
                <w:rFonts w:ascii="Cambria" w:eastAsia="Times New Roman" w:hAnsi="Cambria" w:cs="Times New Roman"/>
                <w:i/>
                <w:iCs/>
                <w:color w:val="000000"/>
                <w:sz w:val="24"/>
                <w:szCs w:val="24"/>
                <w:lang w:eastAsia="en-IN" w:bidi="hi-IN"/>
              </w:rPr>
            </w:pPr>
            <w:r w:rsidRPr="00096B68">
              <w:rPr>
                <w:rFonts w:ascii="Cambria" w:eastAsia="Times New Roman" w:hAnsi="Cambria" w:cs="Times New Roman"/>
                <w:color w:val="000000"/>
                <w:sz w:val="24"/>
                <w:szCs w:val="24"/>
                <w:lang w:eastAsia="en-IN" w:bidi="hi-IN"/>
              </w:rPr>
              <w:t xml:space="preserve">Put a note under Clause 3.2 stating that “Methyl or Ethyl Alcohol shall be free from aldehydes” and treatment procedure of methyl alcohol to be included before the procedure clause 5. The Committee further DECIDED to send the draft for printing after review of revised draft by Dr S </w:t>
            </w:r>
            <w:proofErr w:type="spellStart"/>
            <w:r w:rsidRPr="00096B68">
              <w:rPr>
                <w:rFonts w:ascii="Cambria" w:eastAsia="Times New Roman" w:hAnsi="Cambria" w:cs="Times New Roman"/>
                <w:color w:val="000000"/>
                <w:sz w:val="24"/>
                <w:szCs w:val="24"/>
                <w:lang w:eastAsia="en-IN" w:bidi="hi-IN"/>
              </w:rPr>
              <w:t>Thorat</w:t>
            </w:r>
            <w:proofErr w:type="spellEnd"/>
            <w:r w:rsidRPr="00096B68">
              <w:rPr>
                <w:rFonts w:ascii="Cambria" w:eastAsia="Times New Roman" w:hAnsi="Cambria" w:cs="Times New Roman"/>
                <w:color w:val="000000"/>
                <w:sz w:val="24"/>
                <w:szCs w:val="24"/>
                <w:lang w:eastAsia="en-IN" w:bidi="hi-IN"/>
              </w:rPr>
              <w:t xml:space="preserve"> and approval of Chairman PCD1.</w:t>
            </w:r>
          </w:p>
        </w:tc>
        <w:tc>
          <w:tcPr>
            <w:tcW w:w="3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4F782" w14:textId="0B53946D" w:rsidR="00773464" w:rsidRPr="00096B68" w:rsidRDefault="00773464" w:rsidP="00155516">
            <w:pPr>
              <w:spacing w:before="0" w:after="0"/>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t>After the meeting, comments</w:t>
            </w:r>
            <w:r w:rsidR="00754D96" w:rsidRPr="00096B68">
              <w:rPr>
                <w:rFonts w:ascii="Cambria" w:eastAsia="Times New Roman" w:hAnsi="Cambria" w:cs="Times New Roman"/>
                <w:sz w:val="24"/>
                <w:szCs w:val="24"/>
                <w:lang w:eastAsia="en-IN" w:bidi="hi-IN"/>
              </w:rPr>
              <w:t xml:space="preserve"> on the documents</w:t>
            </w:r>
            <w:r w:rsidRPr="00096B68">
              <w:rPr>
                <w:rFonts w:ascii="Cambria" w:eastAsia="Times New Roman" w:hAnsi="Cambria" w:cs="Times New Roman"/>
                <w:sz w:val="24"/>
                <w:szCs w:val="24"/>
                <w:lang w:eastAsia="en-IN" w:bidi="hi-IN"/>
              </w:rPr>
              <w:t xml:space="preserve"> to drop the subject were received from </w:t>
            </w:r>
            <w:r w:rsidR="008363EB" w:rsidRPr="00096B68">
              <w:rPr>
                <w:rFonts w:ascii="Cambria" w:eastAsia="Times New Roman" w:hAnsi="Cambria" w:cs="Times New Roman"/>
                <w:sz w:val="24"/>
                <w:szCs w:val="24"/>
                <w:lang w:eastAsia="en-IN" w:bidi="hi-IN"/>
              </w:rPr>
              <w:t>IOCL</w:t>
            </w:r>
            <w:r w:rsidR="00754D96" w:rsidRPr="00096B68">
              <w:rPr>
                <w:rFonts w:ascii="Cambria" w:eastAsia="Times New Roman" w:hAnsi="Cambria" w:cs="Times New Roman"/>
                <w:sz w:val="24"/>
                <w:szCs w:val="24"/>
                <w:lang w:eastAsia="en-IN" w:bidi="hi-IN"/>
              </w:rPr>
              <w:t xml:space="preserve">. </w:t>
            </w:r>
            <w:r w:rsidR="008363EB" w:rsidRPr="00096B68">
              <w:rPr>
                <w:rFonts w:ascii="Cambria" w:eastAsia="Times New Roman" w:hAnsi="Cambria" w:cs="Times New Roman"/>
                <w:sz w:val="24"/>
                <w:szCs w:val="24"/>
                <w:lang w:eastAsia="en-IN" w:bidi="hi-IN"/>
              </w:rPr>
              <w:t xml:space="preserve">BPCL </w:t>
            </w:r>
            <w:r w:rsidR="00754D96" w:rsidRPr="00096B68">
              <w:rPr>
                <w:rFonts w:ascii="Cambria" w:eastAsia="Times New Roman" w:hAnsi="Cambria" w:cs="Times New Roman"/>
                <w:sz w:val="24"/>
                <w:szCs w:val="24"/>
                <w:lang w:eastAsia="en-IN" w:bidi="hi-IN"/>
              </w:rPr>
              <w:t>also agreed</w:t>
            </w:r>
            <w:r w:rsidR="008363EB" w:rsidRPr="00096B68">
              <w:rPr>
                <w:rFonts w:ascii="Cambria" w:eastAsia="Times New Roman" w:hAnsi="Cambria" w:cs="Times New Roman"/>
                <w:sz w:val="24"/>
                <w:szCs w:val="24"/>
                <w:lang w:eastAsia="en-IN" w:bidi="hi-IN"/>
              </w:rPr>
              <w:t xml:space="preserve"> </w:t>
            </w:r>
            <w:r w:rsidR="00DF601B" w:rsidRPr="00096B68">
              <w:rPr>
                <w:rFonts w:ascii="Cambria" w:eastAsia="Times New Roman" w:hAnsi="Cambria" w:cs="Times New Roman"/>
                <w:sz w:val="24"/>
                <w:szCs w:val="24"/>
                <w:lang w:eastAsia="en-IN" w:bidi="hi-IN"/>
              </w:rPr>
              <w:t>to</w:t>
            </w:r>
            <w:r w:rsidR="008363EB" w:rsidRPr="00096B68">
              <w:rPr>
                <w:rFonts w:ascii="Cambria" w:eastAsia="Times New Roman" w:hAnsi="Cambria" w:cs="Times New Roman"/>
                <w:sz w:val="24"/>
                <w:szCs w:val="24"/>
                <w:lang w:eastAsia="en-IN" w:bidi="hi-IN"/>
              </w:rPr>
              <w:t xml:space="preserve"> the same.</w:t>
            </w:r>
          </w:p>
          <w:p w14:paraId="29CACB33" w14:textId="77777777" w:rsidR="008363EB" w:rsidRPr="00096B68" w:rsidRDefault="008363EB" w:rsidP="00155516">
            <w:pPr>
              <w:spacing w:before="0" w:after="0"/>
              <w:rPr>
                <w:rFonts w:ascii="Cambria" w:eastAsia="Times New Roman" w:hAnsi="Cambria" w:cs="Times New Roman"/>
                <w:sz w:val="24"/>
                <w:szCs w:val="24"/>
                <w:lang w:eastAsia="en-IN" w:bidi="hi-IN"/>
              </w:rPr>
            </w:pPr>
          </w:p>
          <w:p w14:paraId="7EC47286" w14:textId="119C2547" w:rsidR="00773464" w:rsidRPr="00096B68" w:rsidRDefault="00773464" w:rsidP="00155516">
            <w:pPr>
              <w:spacing w:before="0" w:after="0"/>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t>Details are given b</w:t>
            </w:r>
            <w:r w:rsidR="008363EB" w:rsidRPr="00096B68">
              <w:rPr>
                <w:rFonts w:ascii="Cambria" w:eastAsia="Times New Roman" w:hAnsi="Cambria" w:cs="Times New Roman"/>
                <w:sz w:val="24"/>
                <w:szCs w:val="24"/>
                <w:lang w:eastAsia="en-IN" w:bidi="hi-IN"/>
              </w:rPr>
              <w:t>elow:</w:t>
            </w:r>
          </w:p>
          <w:p w14:paraId="651F9FD4" w14:textId="756697B8" w:rsidR="00773464" w:rsidRPr="00096B68" w:rsidRDefault="00773464" w:rsidP="00155516">
            <w:pPr>
              <w:spacing w:before="0" w:after="0"/>
              <w:rPr>
                <w:rFonts w:ascii="Cambria" w:eastAsia="Times New Roman" w:hAnsi="Cambria" w:cs="Times New Roman"/>
                <w:sz w:val="24"/>
                <w:szCs w:val="24"/>
                <w:lang w:eastAsia="en-IN" w:bidi="hi-IN"/>
              </w:rPr>
            </w:pPr>
          </w:p>
          <w:p w14:paraId="7BD775D6" w14:textId="38AF0EFB" w:rsidR="00D907CB" w:rsidRPr="00096B68" w:rsidRDefault="001E3417" w:rsidP="00155516">
            <w:pPr>
              <w:spacing w:before="0" w:after="0"/>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object w:dxaOrig="1534" w:dyaOrig="997" w14:anchorId="6D39FE78">
                <v:shape id="_x0000_i1068" type="#_x0000_t75" style="width:76.6pt;height:49.55pt" o:ole="">
                  <v:imagedata r:id="rId32" o:title=""/>
                </v:shape>
                <o:OLEObject Type="Embed" ProgID="Acrobat.Document.DC" ShapeID="_x0000_i1068" DrawAspect="Icon" ObjectID="_1793313193" r:id="rId33"/>
              </w:object>
            </w:r>
          </w:p>
          <w:p w14:paraId="41CAB4DF" w14:textId="77777777" w:rsidR="00D907CB" w:rsidRPr="00096B68" w:rsidRDefault="00D907CB" w:rsidP="00155516">
            <w:pPr>
              <w:spacing w:before="0" w:after="0"/>
              <w:rPr>
                <w:rFonts w:ascii="Cambria" w:eastAsia="Times New Roman" w:hAnsi="Cambria" w:cs="Times New Roman"/>
                <w:sz w:val="24"/>
                <w:szCs w:val="24"/>
                <w:lang w:eastAsia="en-IN" w:bidi="hi-IN"/>
              </w:rPr>
            </w:pPr>
          </w:p>
          <w:p w14:paraId="56CD5A2D" w14:textId="18EB9C0B" w:rsidR="008363EB" w:rsidRPr="00096B68" w:rsidRDefault="008363EB" w:rsidP="00155516">
            <w:pPr>
              <w:spacing w:before="0" w:after="0"/>
              <w:rPr>
                <w:rFonts w:ascii="Cambria" w:eastAsia="Times New Roman" w:hAnsi="Cambria" w:cs="Times New Roman"/>
                <w:sz w:val="24"/>
                <w:szCs w:val="24"/>
                <w:lang w:eastAsia="en-IN" w:bidi="hi-IN"/>
              </w:rPr>
            </w:pPr>
            <w:r w:rsidRPr="00096B68">
              <w:rPr>
                <w:rFonts w:ascii="Cambria" w:eastAsia="Times New Roman" w:hAnsi="Cambria" w:cs="Times New Roman"/>
                <w:i/>
                <w:iCs/>
                <w:sz w:val="24"/>
                <w:szCs w:val="24"/>
                <w:lang w:bidi="hi-IN"/>
              </w:rPr>
              <w:t xml:space="preserve">The Subcommittee may </w:t>
            </w:r>
            <w:r w:rsidRPr="00096B68">
              <w:rPr>
                <w:rFonts w:ascii="Cambria" w:eastAsia="Times New Roman" w:hAnsi="Cambria" w:cs="Times New Roman"/>
                <w:b/>
                <w:bCs/>
                <w:i/>
                <w:iCs/>
                <w:sz w:val="24"/>
                <w:szCs w:val="24"/>
                <w:lang w:bidi="hi-IN"/>
              </w:rPr>
              <w:t>RE-CONSIDER.</w:t>
            </w:r>
          </w:p>
        </w:tc>
      </w:tr>
    </w:tbl>
    <w:p w14:paraId="40BB4BDF" w14:textId="22D622AF" w:rsidR="006459D7" w:rsidRPr="00096B68" w:rsidRDefault="006459D7" w:rsidP="005F4276">
      <w:pPr>
        <w:spacing w:before="0" w:after="0"/>
        <w:jc w:val="both"/>
        <w:rPr>
          <w:rFonts w:ascii="Cambria" w:eastAsia="Times New Roman" w:hAnsi="Cambria" w:cs="Times New Roman"/>
          <w:b/>
          <w:bCs/>
          <w:sz w:val="24"/>
          <w:szCs w:val="24"/>
          <w:lang w:eastAsia="en-IN" w:bidi="hi-IN"/>
        </w:rPr>
      </w:pPr>
    </w:p>
    <w:p w14:paraId="0BFD5C68" w14:textId="77777777" w:rsidR="00E12835" w:rsidRPr="00096B68" w:rsidRDefault="00E12835" w:rsidP="005F4276">
      <w:pPr>
        <w:spacing w:before="0" w:after="0"/>
        <w:jc w:val="both"/>
        <w:rPr>
          <w:rFonts w:ascii="Cambria" w:eastAsia="Times New Roman" w:hAnsi="Cambria" w:cs="Times New Roman"/>
          <w:b/>
          <w:bCs/>
          <w:sz w:val="24"/>
          <w:szCs w:val="24"/>
          <w:lang w:eastAsia="en-IN" w:bidi="hi-IN"/>
        </w:rPr>
      </w:pPr>
    </w:p>
    <w:p w14:paraId="7343F160" w14:textId="06073A69" w:rsidR="005F4276" w:rsidRPr="00096B68" w:rsidRDefault="005F4276" w:rsidP="00C84586">
      <w:pPr>
        <w:spacing w:before="0" w:after="0"/>
        <w:jc w:val="both"/>
        <w:rPr>
          <w:rFonts w:ascii="Cambria" w:eastAsia="Times New Roman" w:hAnsi="Cambria" w:cs="Times New Roman"/>
          <w:b/>
          <w:bCs/>
          <w:sz w:val="24"/>
          <w:szCs w:val="24"/>
          <w:lang w:eastAsia="en-IN" w:bidi="hi-IN"/>
        </w:rPr>
      </w:pPr>
      <w:r w:rsidRPr="00096B68">
        <w:rPr>
          <w:rFonts w:ascii="Cambria" w:eastAsia="Times New Roman" w:hAnsi="Cambria" w:cs="Times New Roman"/>
          <w:b/>
          <w:bCs/>
          <w:sz w:val="24"/>
          <w:szCs w:val="24"/>
          <w:lang w:eastAsia="en-IN" w:bidi="hi-IN"/>
        </w:rPr>
        <w:t>3.</w:t>
      </w:r>
      <w:r w:rsidR="001C342D" w:rsidRPr="00096B68">
        <w:rPr>
          <w:rFonts w:ascii="Cambria" w:eastAsia="Times New Roman" w:hAnsi="Cambria" w:cs="Times New Roman"/>
          <w:b/>
          <w:bCs/>
          <w:sz w:val="24"/>
          <w:szCs w:val="24"/>
          <w:lang w:eastAsia="en-IN" w:bidi="hi-IN"/>
        </w:rPr>
        <w:t>5</w:t>
      </w:r>
      <w:r w:rsidRPr="00096B68">
        <w:rPr>
          <w:rFonts w:ascii="Cambria" w:eastAsia="Times New Roman" w:hAnsi="Cambria" w:cs="Times New Roman"/>
          <w:b/>
          <w:bCs/>
          <w:sz w:val="24"/>
          <w:szCs w:val="24"/>
          <w:lang w:eastAsia="en-IN" w:bidi="hi-IN"/>
        </w:rPr>
        <w:t xml:space="preserve"> </w:t>
      </w:r>
      <w:r w:rsidR="006F73C1" w:rsidRPr="00096B68">
        <w:rPr>
          <w:rFonts w:ascii="Cambria" w:hAnsi="Cambria"/>
          <w:b/>
          <w:sz w:val="24"/>
          <w:szCs w:val="24"/>
        </w:rPr>
        <w:t>ISSUES ARISING OUT OF THE PREVIOUS MEETINGS:</w:t>
      </w:r>
    </w:p>
    <w:p w14:paraId="6B19F0A5" w14:textId="77777777" w:rsidR="00C371A4" w:rsidRPr="00096B68" w:rsidRDefault="00C371A4" w:rsidP="005F4276">
      <w:pPr>
        <w:spacing w:before="0" w:after="0"/>
        <w:jc w:val="both"/>
        <w:rPr>
          <w:rFonts w:ascii="Cambria" w:eastAsia="Times New Roman" w:hAnsi="Cambria" w:cs="Times New Roman"/>
          <w:b/>
          <w:bCs/>
          <w:sz w:val="24"/>
          <w:szCs w:val="24"/>
          <w:lang w:eastAsia="en-IN" w:bidi="hi-IN"/>
        </w:rPr>
      </w:pPr>
    </w:p>
    <w:tbl>
      <w:tblPr>
        <w:tblW w:w="0" w:type="auto"/>
        <w:tblCellMar>
          <w:top w:w="15" w:type="dxa"/>
          <w:left w:w="15" w:type="dxa"/>
          <w:bottom w:w="15" w:type="dxa"/>
          <w:right w:w="15" w:type="dxa"/>
        </w:tblCellMar>
        <w:tblLook w:val="04A0" w:firstRow="1" w:lastRow="0" w:firstColumn="1" w:lastColumn="0" w:noHBand="0" w:noVBand="1"/>
      </w:tblPr>
      <w:tblGrid>
        <w:gridCol w:w="711"/>
        <w:gridCol w:w="1717"/>
        <w:gridCol w:w="5791"/>
        <w:gridCol w:w="2237"/>
      </w:tblGrid>
      <w:tr w:rsidR="00954586" w:rsidRPr="00096B68" w14:paraId="3CB7AC3E" w14:textId="77777777" w:rsidTr="00F45020">
        <w:tc>
          <w:tcPr>
            <w:tcW w:w="711"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hideMark/>
          </w:tcPr>
          <w:p w14:paraId="15207F18" w14:textId="77777777" w:rsidR="005F4276" w:rsidRPr="00096B68" w:rsidRDefault="005F4276" w:rsidP="005F4276">
            <w:pPr>
              <w:spacing w:before="0" w:after="0"/>
              <w:jc w:val="both"/>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t>S.N.</w:t>
            </w:r>
          </w:p>
        </w:tc>
        <w:tc>
          <w:tcPr>
            <w:tcW w:w="1717"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hideMark/>
          </w:tcPr>
          <w:p w14:paraId="1AB870EC" w14:textId="29B2173A" w:rsidR="005F4276" w:rsidRPr="00096B68" w:rsidRDefault="00F45020" w:rsidP="005F4276">
            <w:pPr>
              <w:spacing w:before="0" w:after="0"/>
              <w:jc w:val="both"/>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t>IS</w:t>
            </w:r>
            <w:r w:rsidR="005F4276" w:rsidRPr="00096B68">
              <w:rPr>
                <w:rFonts w:ascii="Cambria" w:eastAsia="Times New Roman" w:hAnsi="Cambria" w:cs="Times New Roman"/>
                <w:sz w:val="24"/>
                <w:szCs w:val="24"/>
                <w:lang w:eastAsia="en-IN" w:bidi="hi-IN"/>
              </w:rPr>
              <w:t xml:space="preserve"> No. / Title</w:t>
            </w:r>
          </w:p>
        </w:tc>
        <w:tc>
          <w:tcPr>
            <w:tcW w:w="5791"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hideMark/>
          </w:tcPr>
          <w:p w14:paraId="30D0BFDD" w14:textId="77777777" w:rsidR="005F4276" w:rsidRPr="00096B68" w:rsidRDefault="005F4276" w:rsidP="005F4276">
            <w:pPr>
              <w:spacing w:before="0" w:after="0"/>
              <w:jc w:val="both"/>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t>Decision of the Committee</w:t>
            </w:r>
          </w:p>
        </w:tc>
        <w:tc>
          <w:tcPr>
            <w:tcW w:w="2237"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hideMark/>
          </w:tcPr>
          <w:p w14:paraId="535D489E" w14:textId="77777777" w:rsidR="005F4276" w:rsidRPr="00096B68" w:rsidRDefault="005F4276" w:rsidP="005F4276">
            <w:pPr>
              <w:spacing w:before="0" w:after="0"/>
              <w:jc w:val="both"/>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t>Action taken/Current Status</w:t>
            </w:r>
          </w:p>
        </w:tc>
      </w:tr>
      <w:tr w:rsidR="0068050D" w:rsidRPr="00096B68" w14:paraId="04AE445F" w14:textId="77777777" w:rsidTr="00F45020">
        <w:trPr>
          <w:trHeight w:val="1763"/>
        </w:trPr>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26AD2B" w14:textId="77777777" w:rsidR="0068050D" w:rsidRPr="00096B68" w:rsidRDefault="0068050D" w:rsidP="00457BEB">
            <w:pPr>
              <w:pStyle w:val="ListParagraph"/>
              <w:numPr>
                <w:ilvl w:val="0"/>
                <w:numId w:val="6"/>
              </w:numPr>
              <w:spacing w:before="0" w:after="0"/>
              <w:jc w:val="both"/>
              <w:rPr>
                <w:rFonts w:ascii="Cambria" w:eastAsia="Times New Roman" w:hAnsi="Cambria" w:cs="Times New Roman"/>
                <w:sz w:val="24"/>
                <w:szCs w:val="24"/>
                <w:lang w:eastAsia="en-IN" w:bidi="hi-IN"/>
              </w:rPr>
            </w:pP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221656" w14:textId="77777777" w:rsidR="002E1BEC" w:rsidRPr="00096B68" w:rsidRDefault="0068050D" w:rsidP="00C84586">
            <w:pPr>
              <w:spacing w:before="0" w:after="0"/>
              <w:jc w:val="both"/>
              <w:rPr>
                <w:rFonts w:ascii="Cambria" w:eastAsia="Times New Roman" w:hAnsi="Cambria" w:cs="Times New Roman"/>
                <w:sz w:val="24"/>
                <w:szCs w:val="24"/>
                <w:lang w:eastAsia="en-IN"/>
              </w:rPr>
            </w:pPr>
            <w:r w:rsidRPr="00096B68">
              <w:rPr>
                <w:rFonts w:ascii="Cambria" w:eastAsia="Times New Roman" w:hAnsi="Cambria" w:cs="Times New Roman"/>
                <w:sz w:val="24"/>
                <w:szCs w:val="24"/>
                <w:lang w:eastAsia="en-IN"/>
              </w:rPr>
              <w:t xml:space="preserve">IS 1448 (Part 7): 2004 </w:t>
            </w:r>
          </w:p>
          <w:p w14:paraId="31CE14F4" w14:textId="010976E0" w:rsidR="0068050D" w:rsidRPr="00096B68" w:rsidRDefault="0068050D" w:rsidP="00C84586">
            <w:pPr>
              <w:spacing w:before="0" w:after="0"/>
              <w:jc w:val="both"/>
              <w:rPr>
                <w:rFonts w:ascii="Cambria" w:eastAsia="Times New Roman" w:hAnsi="Cambria" w:cs="Times New Roman"/>
                <w:sz w:val="24"/>
                <w:szCs w:val="24"/>
                <w:lang w:eastAsia="en-IN"/>
              </w:rPr>
            </w:pPr>
            <w:r w:rsidRPr="00096B68">
              <w:rPr>
                <w:rFonts w:ascii="Cambria" w:eastAsia="Times New Roman" w:hAnsi="Cambria" w:cs="Times New Roman"/>
                <w:sz w:val="24"/>
                <w:szCs w:val="24"/>
                <w:lang w:eastAsia="en-IN"/>
              </w:rPr>
              <w:t>Methods of Test for Petroleum and its Products Part 7 Determination of calorific value by calculation</w:t>
            </w:r>
          </w:p>
        </w:tc>
        <w:tc>
          <w:tcPr>
            <w:tcW w:w="5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C7DBD" w14:textId="77777777" w:rsidR="005A720F" w:rsidRPr="00096B68" w:rsidRDefault="005A720F" w:rsidP="005A720F">
            <w:pPr>
              <w:spacing w:before="0" w:after="0"/>
              <w:jc w:val="both"/>
              <w:rPr>
                <w:rFonts w:ascii="Cambria" w:eastAsia="Times New Roman" w:hAnsi="Cambria" w:cs="Times New Roman"/>
                <w:sz w:val="24"/>
                <w:szCs w:val="24"/>
                <w:lang w:eastAsia="en-IN" w:bidi="hi-IN"/>
              </w:rPr>
            </w:pPr>
            <w:r w:rsidRPr="00096B68">
              <w:rPr>
                <w:rFonts w:ascii="Cambria" w:hAnsi="Cambria"/>
                <w:sz w:val="24"/>
                <w:szCs w:val="24"/>
              </w:rPr>
              <w:t xml:space="preserve">During the earlier meeting, </w:t>
            </w:r>
            <w:r w:rsidR="000949CB" w:rsidRPr="00096B68">
              <w:rPr>
                <w:rFonts w:ascii="Cambria" w:hAnsi="Cambria"/>
                <w:sz w:val="24"/>
                <w:szCs w:val="24"/>
              </w:rPr>
              <w:t xml:space="preserve">The Subcommittee </w:t>
            </w:r>
            <w:r w:rsidR="000949CB" w:rsidRPr="00096B68">
              <w:rPr>
                <w:rFonts w:ascii="Cambria" w:hAnsi="Cambria"/>
                <w:b/>
                <w:bCs/>
                <w:sz w:val="24"/>
                <w:szCs w:val="24"/>
              </w:rPr>
              <w:t>NOTED</w:t>
            </w:r>
            <w:r w:rsidR="000949CB" w:rsidRPr="00096B68">
              <w:rPr>
                <w:rFonts w:ascii="Cambria" w:hAnsi="Cambria"/>
                <w:sz w:val="24"/>
                <w:szCs w:val="24"/>
              </w:rPr>
              <w:t xml:space="preserve"> </w:t>
            </w:r>
            <w:r w:rsidRPr="00096B68">
              <w:rPr>
                <w:rFonts w:ascii="Cambria" w:eastAsia="Times New Roman" w:hAnsi="Cambria" w:cs="Times New Roman"/>
                <w:sz w:val="24"/>
                <w:szCs w:val="24"/>
                <w:lang w:eastAsia="en-IN" w:bidi="hi-IN"/>
              </w:rPr>
              <w:t>CPCL and HPCL is working jointly for preparation of the draft.</w:t>
            </w:r>
          </w:p>
          <w:p w14:paraId="50C08D7B" w14:textId="77777777" w:rsidR="005A720F" w:rsidRPr="00096B68" w:rsidRDefault="005A720F" w:rsidP="005A720F">
            <w:pPr>
              <w:spacing w:before="0" w:after="0"/>
              <w:jc w:val="both"/>
              <w:rPr>
                <w:rFonts w:ascii="Cambria" w:eastAsia="Times New Roman" w:hAnsi="Cambria" w:cs="Times New Roman"/>
                <w:sz w:val="24"/>
                <w:szCs w:val="24"/>
                <w:lang w:eastAsia="en-IN" w:bidi="hi-IN"/>
              </w:rPr>
            </w:pPr>
          </w:p>
          <w:p w14:paraId="06008F03" w14:textId="0E92A0CB" w:rsidR="005A720F" w:rsidRPr="00096B68" w:rsidRDefault="005A720F" w:rsidP="005A720F">
            <w:pPr>
              <w:spacing w:before="0" w:after="0"/>
              <w:jc w:val="both"/>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t xml:space="preserve">CPCL commented </w:t>
            </w:r>
            <w:r w:rsidR="00754D96" w:rsidRPr="00096B68">
              <w:rPr>
                <w:rFonts w:ascii="Cambria" w:eastAsia="Times New Roman" w:hAnsi="Cambria" w:cs="Times New Roman"/>
                <w:sz w:val="24"/>
                <w:szCs w:val="24"/>
                <w:lang w:eastAsia="en-IN" w:bidi="hi-IN"/>
              </w:rPr>
              <w:t>on making</w:t>
            </w:r>
            <w:r w:rsidRPr="00096B68">
              <w:rPr>
                <w:rFonts w:ascii="Cambria" w:eastAsia="Times New Roman" w:hAnsi="Cambria" w:cs="Times New Roman"/>
                <w:sz w:val="24"/>
                <w:szCs w:val="24"/>
                <w:lang w:eastAsia="en-IN" w:bidi="hi-IN"/>
              </w:rPr>
              <w:t xml:space="preserve"> </w:t>
            </w:r>
            <w:r w:rsidR="00754D96" w:rsidRPr="00096B68">
              <w:rPr>
                <w:rFonts w:ascii="Cambria" w:eastAsia="Times New Roman" w:hAnsi="Cambria" w:cs="Times New Roman"/>
                <w:sz w:val="24"/>
                <w:szCs w:val="24"/>
                <w:lang w:eastAsia="en-IN" w:bidi="hi-IN"/>
              </w:rPr>
              <w:t xml:space="preserve">the </w:t>
            </w:r>
            <w:r w:rsidRPr="00096B68">
              <w:rPr>
                <w:rFonts w:ascii="Cambria" w:eastAsia="Times New Roman" w:hAnsi="Cambria" w:cs="Times New Roman"/>
                <w:sz w:val="24"/>
                <w:szCs w:val="24"/>
                <w:lang w:eastAsia="en-IN" w:bidi="hi-IN"/>
              </w:rPr>
              <w:t>following changes in the standard for revision:</w:t>
            </w:r>
          </w:p>
          <w:p w14:paraId="5E7B2C12" w14:textId="77777777" w:rsidR="005A720F" w:rsidRPr="00096B68" w:rsidRDefault="005A720F" w:rsidP="005A720F">
            <w:pPr>
              <w:spacing w:before="0" w:after="0"/>
              <w:jc w:val="both"/>
              <w:rPr>
                <w:rFonts w:ascii="Cambria" w:eastAsia="Times New Roman" w:hAnsi="Cambria" w:cs="Times New Roman"/>
                <w:sz w:val="24"/>
                <w:szCs w:val="24"/>
                <w:lang w:eastAsia="en-IN" w:bidi="hi-IN"/>
              </w:rPr>
            </w:pPr>
          </w:p>
          <w:p w14:paraId="3656A168" w14:textId="77777777" w:rsidR="005A720F" w:rsidRPr="00096B68" w:rsidRDefault="005A720F" w:rsidP="005A720F">
            <w:pPr>
              <w:spacing w:before="0" w:after="0"/>
              <w:jc w:val="both"/>
              <w:rPr>
                <w:rFonts w:ascii="Cambria" w:hAnsi="Cambria" w:cs="Arial"/>
                <w:sz w:val="24"/>
                <w:szCs w:val="24"/>
                <w:shd w:val="clear" w:color="auto" w:fill="FFFFFF"/>
              </w:rPr>
            </w:pPr>
            <w:r w:rsidRPr="00096B68">
              <w:rPr>
                <w:rFonts w:ascii="Cambria" w:hAnsi="Cambria" w:cs="Arial"/>
                <w:sz w:val="24"/>
                <w:szCs w:val="24"/>
                <w:shd w:val="clear" w:color="auto" w:fill="FFFFFF"/>
              </w:rPr>
              <w:t>1) As this standard is based on ASTM D4868 and calorific values are expressed in British Thermal Unit (BTU) and in calories. In all the Indian standards, SI units are used. Hence it is to be revised to SI units.</w:t>
            </w:r>
          </w:p>
          <w:p w14:paraId="347AD7B7" w14:textId="77777777" w:rsidR="005A720F" w:rsidRPr="00096B68" w:rsidRDefault="005A720F" w:rsidP="005A720F">
            <w:pPr>
              <w:spacing w:before="0" w:after="0"/>
              <w:jc w:val="both"/>
              <w:rPr>
                <w:rFonts w:ascii="Cambria" w:hAnsi="Cambria" w:cs="Arial"/>
                <w:sz w:val="24"/>
                <w:szCs w:val="24"/>
                <w:shd w:val="clear" w:color="auto" w:fill="FFFFFF"/>
              </w:rPr>
            </w:pPr>
          </w:p>
          <w:p w14:paraId="67B26583" w14:textId="74D3132A" w:rsidR="005A720F" w:rsidRPr="00096B68" w:rsidRDefault="005A720F" w:rsidP="005A720F">
            <w:pPr>
              <w:spacing w:before="0" w:after="0"/>
              <w:jc w:val="both"/>
              <w:rPr>
                <w:rFonts w:ascii="Cambria" w:hAnsi="Cambria" w:cs="Arial"/>
                <w:sz w:val="24"/>
                <w:szCs w:val="24"/>
                <w:shd w:val="clear" w:color="auto" w:fill="FFFFFF"/>
              </w:rPr>
            </w:pPr>
            <w:r w:rsidRPr="00096B68">
              <w:rPr>
                <w:rFonts w:ascii="Cambria" w:hAnsi="Cambria" w:cs="Arial"/>
                <w:sz w:val="24"/>
                <w:szCs w:val="24"/>
                <w:shd w:val="clear" w:color="auto" w:fill="FFFFFF"/>
              </w:rPr>
              <w:t>2) Specific gravity at 15.56</w:t>
            </w:r>
            <w:r w:rsidRPr="00096B68">
              <w:rPr>
                <w:rFonts w:ascii="Cambria" w:hAnsi="Cambria"/>
                <w:sz w:val="24"/>
                <w:szCs w:val="24"/>
              </w:rPr>
              <w:t xml:space="preserve"> °C</w:t>
            </w:r>
            <w:r w:rsidRPr="00096B68">
              <w:rPr>
                <w:rFonts w:ascii="Cambria" w:hAnsi="Cambria" w:cs="Arial"/>
                <w:sz w:val="24"/>
                <w:szCs w:val="24"/>
                <w:shd w:val="clear" w:color="auto" w:fill="FFFFFF"/>
              </w:rPr>
              <w:t xml:space="preserve"> is used for calculation of calorific value. As in ASTM D4868:2017 Density at 15 </w:t>
            </w:r>
            <w:r w:rsidR="00754D96" w:rsidRPr="00096B68">
              <w:rPr>
                <w:rFonts w:ascii="Cambria" w:hAnsi="Cambria" w:cs="Arial"/>
                <w:sz w:val="24"/>
                <w:szCs w:val="24"/>
                <w:shd w:val="clear" w:color="auto" w:fill="FFFFFF"/>
              </w:rPr>
              <w:t>degrees</w:t>
            </w:r>
            <w:r w:rsidRPr="00096B68">
              <w:rPr>
                <w:rFonts w:ascii="Cambria" w:hAnsi="Cambria" w:cs="Arial"/>
                <w:sz w:val="24"/>
                <w:szCs w:val="24"/>
                <w:shd w:val="clear" w:color="auto" w:fill="FFFFFF"/>
              </w:rPr>
              <w:t xml:space="preserve"> C is used. Hence the method </w:t>
            </w:r>
            <w:r w:rsidR="00754D96" w:rsidRPr="00096B68">
              <w:rPr>
                <w:rFonts w:ascii="Cambria" w:hAnsi="Cambria" w:cs="Arial"/>
                <w:sz w:val="24"/>
                <w:szCs w:val="24"/>
                <w:shd w:val="clear" w:color="auto" w:fill="FFFFFF"/>
              </w:rPr>
              <w:t>needs</w:t>
            </w:r>
            <w:r w:rsidRPr="00096B68">
              <w:rPr>
                <w:rFonts w:ascii="Cambria" w:hAnsi="Cambria" w:cs="Arial"/>
                <w:sz w:val="24"/>
                <w:szCs w:val="24"/>
                <w:shd w:val="clear" w:color="auto" w:fill="FFFFFF"/>
              </w:rPr>
              <w:t xml:space="preserve"> to be revised to calculate </w:t>
            </w:r>
            <w:r w:rsidR="00754D96" w:rsidRPr="00096B68">
              <w:rPr>
                <w:rFonts w:ascii="Cambria" w:hAnsi="Cambria" w:cs="Arial"/>
                <w:sz w:val="24"/>
                <w:szCs w:val="24"/>
                <w:shd w:val="clear" w:color="auto" w:fill="FFFFFF"/>
              </w:rPr>
              <w:t xml:space="preserve">the </w:t>
            </w:r>
            <w:r w:rsidRPr="00096B68">
              <w:rPr>
                <w:rFonts w:ascii="Cambria" w:hAnsi="Cambria" w:cs="Arial"/>
                <w:sz w:val="24"/>
                <w:szCs w:val="24"/>
                <w:shd w:val="clear" w:color="auto" w:fill="FFFFFF"/>
              </w:rPr>
              <w:t xml:space="preserve">calorific value from </w:t>
            </w:r>
            <w:r w:rsidR="00754D96" w:rsidRPr="00096B68">
              <w:rPr>
                <w:rFonts w:ascii="Cambria" w:hAnsi="Cambria" w:cs="Arial"/>
                <w:sz w:val="24"/>
                <w:szCs w:val="24"/>
                <w:shd w:val="clear" w:color="auto" w:fill="FFFFFF"/>
              </w:rPr>
              <w:t xml:space="preserve">the </w:t>
            </w:r>
            <w:r w:rsidRPr="00096B68">
              <w:rPr>
                <w:rFonts w:ascii="Cambria" w:hAnsi="Cambria" w:cs="Arial"/>
                <w:sz w:val="24"/>
                <w:szCs w:val="24"/>
                <w:shd w:val="clear" w:color="auto" w:fill="FFFFFF"/>
              </w:rPr>
              <w:t xml:space="preserve">density at 15 </w:t>
            </w:r>
            <w:r w:rsidRPr="00096B68">
              <w:rPr>
                <w:rFonts w:ascii="Cambria" w:hAnsi="Cambria"/>
                <w:sz w:val="24"/>
                <w:szCs w:val="24"/>
              </w:rPr>
              <w:t xml:space="preserve">°C </w:t>
            </w:r>
          </w:p>
          <w:p w14:paraId="41ED5138" w14:textId="77777777" w:rsidR="005A720F" w:rsidRPr="00096B68" w:rsidRDefault="005A720F" w:rsidP="005A720F">
            <w:pPr>
              <w:spacing w:before="0" w:after="0"/>
              <w:jc w:val="both"/>
              <w:rPr>
                <w:rFonts w:ascii="Cambria" w:hAnsi="Cambria" w:cs="Arial"/>
                <w:strike/>
                <w:sz w:val="24"/>
                <w:szCs w:val="24"/>
                <w:shd w:val="clear" w:color="auto" w:fill="FFFFFF"/>
              </w:rPr>
            </w:pPr>
          </w:p>
          <w:p w14:paraId="4A06A650" w14:textId="4B1F8931" w:rsidR="0068050D" w:rsidRPr="00096B68" w:rsidRDefault="005A720F" w:rsidP="000949CB">
            <w:pPr>
              <w:spacing w:before="0" w:after="0"/>
              <w:jc w:val="both"/>
              <w:rPr>
                <w:rFonts w:ascii="Cambria" w:hAnsi="Cambria"/>
                <w:sz w:val="24"/>
                <w:szCs w:val="24"/>
              </w:rPr>
            </w:pPr>
            <w:r w:rsidRPr="00096B68">
              <w:rPr>
                <w:rFonts w:ascii="Cambria" w:hAnsi="Cambria" w:cs="Arial"/>
                <w:sz w:val="24"/>
                <w:szCs w:val="24"/>
                <w:shd w:val="clear" w:color="auto" w:fill="FFFFFF"/>
              </w:rPr>
              <w:t xml:space="preserve">3) Precision limit </w:t>
            </w:r>
            <w:r w:rsidR="00754D96" w:rsidRPr="00096B68">
              <w:rPr>
                <w:rFonts w:ascii="Cambria" w:hAnsi="Cambria" w:cs="Arial"/>
                <w:sz w:val="24"/>
                <w:szCs w:val="24"/>
                <w:shd w:val="clear" w:color="auto" w:fill="FFFFFF"/>
              </w:rPr>
              <w:t>needs</w:t>
            </w:r>
            <w:r w:rsidRPr="00096B68">
              <w:rPr>
                <w:rFonts w:ascii="Cambria" w:hAnsi="Cambria" w:cs="Arial"/>
                <w:sz w:val="24"/>
                <w:szCs w:val="24"/>
                <w:shd w:val="clear" w:color="auto" w:fill="FFFFFF"/>
              </w:rPr>
              <w:t xml:space="preserve"> to be revised in line with ASTM D4868:2017.</w:t>
            </w:r>
          </w:p>
        </w:tc>
        <w:tc>
          <w:tcPr>
            <w:tcW w:w="2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947144" w14:textId="2BDADDCA" w:rsidR="0068050D" w:rsidRPr="00096B68" w:rsidRDefault="0068050D" w:rsidP="0026072E">
            <w:pPr>
              <w:spacing w:before="0" w:after="0"/>
              <w:jc w:val="both"/>
              <w:rPr>
                <w:rFonts w:ascii="Cambria" w:hAnsi="Cambria" w:cs="Arial"/>
                <w:sz w:val="24"/>
                <w:szCs w:val="24"/>
                <w:shd w:val="clear" w:color="auto" w:fill="FFFFFF"/>
              </w:rPr>
            </w:pPr>
          </w:p>
          <w:p w14:paraId="3FC9F839" w14:textId="71430342" w:rsidR="0068050D" w:rsidRPr="00096B68" w:rsidRDefault="00155516" w:rsidP="0068050D">
            <w:pPr>
              <w:spacing w:before="0" w:after="0"/>
              <w:rPr>
                <w:rFonts w:ascii="Cambria" w:eastAsia="Times New Roman" w:hAnsi="Cambria" w:cs="Times New Roman"/>
                <w:sz w:val="24"/>
                <w:szCs w:val="24"/>
                <w:lang w:eastAsia="en-IN" w:bidi="hi-IN"/>
              </w:rPr>
            </w:pPr>
            <w:r w:rsidRPr="00096B68">
              <w:rPr>
                <w:rFonts w:ascii="Cambria" w:eastAsia="Times New Roman" w:hAnsi="Cambria" w:cs="Times New Roman"/>
                <w:sz w:val="24"/>
                <w:szCs w:val="24"/>
                <w:lang w:eastAsia="en-IN" w:bidi="hi-IN"/>
              </w:rPr>
              <w:t xml:space="preserve">The working </w:t>
            </w:r>
            <w:r w:rsidR="00754D96" w:rsidRPr="00096B68">
              <w:rPr>
                <w:rFonts w:ascii="Cambria" w:eastAsia="Times New Roman" w:hAnsi="Cambria" w:cs="Times New Roman"/>
                <w:sz w:val="24"/>
                <w:szCs w:val="24"/>
                <w:lang w:eastAsia="en-IN" w:bidi="hi-IN"/>
              </w:rPr>
              <w:t>d</w:t>
            </w:r>
            <w:r w:rsidR="005A720F" w:rsidRPr="00096B68">
              <w:rPr>
                <w:rFonts w:ascii="Cambria" w:eastAsia="Times New Roman" w:hAnsi="Cambria" w:cs="Times New Roman"/>
                <w:sz w:val="24"/>
                <w:szCs w:val="24"/>
                <w:lang w:eastAsia="en-IN" w:bidi="hi-IN"/>
              </w:rPr>
              <w:t>raft</w:t>
            </w:r>
            <w:r w:rsidRPr="00096B68">
              <w:rPr>
                <w:rFonts w:ascii="Cambria" w:eastAsia="Times New Roman" w:hAnsi="Cambria" w:cs="Times New Roman"/>
                <w:sz w:val="24"/>
                <w:szCs w:val="24"/>
                <w:lang w:eastAsia="en-IN" w:bidi="hi-IN"/>
              </w:rPr>
              <w:t xml:space="preserve"> </w:t>
            </w:r>
            <w:r w:rsidR="005A720F" w:rsidRPr="00096B68">
              <w:rPr>
                <w:rFonts w:ascii="Cambria" w:eastAsia="Times New Roman" w:hAnsi="Cambria" w:cs="Times New Roman"/>
                <w:sz w:val="24"/>
                <w:szCs w:val="24"/>
                <w:lang w:eastAsia="en-IN" w:bidi="hi-IN"/>
              </w:rPr>
              <w:t xml:space="preserve">is yet to be received from </w:t>
            </w:r>
            <w:r w:rsidRPr="00096B68">
              <w:rPr>
                <w:rFonts w:ascii="Cambria" w:eastAsia="Times New Roman" w:hAnsi="Cambria" w:cs="Times New Roman"/>
                <w:sz w:val="24"/>
                <w:szCs w:val="24"/>
                <w:lang w:eastAsia="en-IN" w:bidi="hi-IN"/>
              </w:rPr>
              <w:t>CPCL &amp; HPCL.</w:t>
            </w:r>
          </w:p>
          <w:p w14:paraId="0C66F483" w14:textId="5F5D027A" w:rsidR="00AF4EA4" w:rsidRPr="00096B68" w:rsidRDefault="00AF4EA4" w:rsidP="0068050D">
            <w:pPr>
              <w:spacing w:before="0" w:after="0"/>
              <w:rPr>
                <w:rFonts w:ascii="Cambria" w:eastAsia="Times New Roman" w:hAnsi="Cambria" w:cs="Times New Roman"/>
                <w:sz w:val="24"/>
                <w:szCs w:val="24"/>
                <w:lang w:eastAsia="en-IN" w:bidi="hi-IN"/>
              </w:rPr>
            </w:pPr>
          </w:p>
          <w:p w14:paraId="0E34E72D" w14:textId="77777777" w:rsidR="00AF4EA4" w:rsidRPr="00096B68" w:rsidRDefault="00AF4EA4" w:rsidP="0068050D">
            <w:pPr>
              <w:spacing w:before="0" w:after="0"/>
              <w:rPr>
                <w:rFonts w:ascii="Cambria" w:eastAsia="Times New Roman" w:hAnsi="Cambria" w:cs="Times New Roman"/>
                <w:sz w:val="24"/>
                <w:szCs w:val="24"/>
                <w:lang w:eastAsia="en-IN" w:bidi="hi-IN"/>
              </w:rPr>
            </w:pPr>
          </w:p>
          <w:p w14:paraId="7C272473" w14:textId="590D4B18" w:rsidR="00EB7B03" w:rsidRPr="00096B68" w:rsidRDefault="00EB7B03" w:rsidP="00EB7B03">
            <w:pPr>
              <w:spacing w:before="0" w:after="0"/>
              <w:rPr>
                <w:rFonts w:ascii="Cambria" w:hAnsi="Cambria"/>
                <w:strike/>
                <w:sz w:val="24"/>
                <w:szCs w:val="24"/>
              </w:rPr>
            </w:pPr>
          </w:p>
        </w:tc>
      </w:tr>
    </w:tbl>
    <w:tbl>
      <w:tblPr>
        <w:tblStyle w:val="TableGrid"/>
        <w:tblW w:w="10440" w:type="dxa"/>
        <w:tblInd w:w="-5" w:type="dxa"/>
        <w:tblLayout w:type="fixed"/>
        <w:tblLook w:val="04A0" w:firstRow="1" w:lastRow="0" w:firstColumn="1" w:lastColumn="0" w:noHBand="0" w:noVBand="1"/>
      </w:tblPr>
      <w:tblGrid>
        <w:gridCol w:w="720"/>
        <w:gridCol w:w="6210"/>
        <w:gridCol w:w="2070"/>
        <w:gridCol w:w="1440"/>
      </w:tblGrid>
      <w:tr w:rsidR="00F45020" w:rsidRPr="00096B68" w14:paraId="288F6A3F" w14:textId="77777777" w:rsidTr="00F45020">
        <w:trPr>
          <w:trHeight w:val="427"/>
        </w:trPr>
        <w:tc>
          <w:tcPr>
            <w:tcW w:w="720" w:type="dxa"/>
          </w:tcPr>
          <w:p w14:paraId="0221D571" w14:textId="413F4298" w:rsidR="00F45020" w:rsidRPr="00096B68" w:rsidRDefault="00F45020" w:rsidP="005F15B8">
            <w:pPr>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t>2</w:t>
            </w:r>
          </w:p>
        </w:tc>
        <w:tc>
          <w:tcPr>
            <w:tcW w:w="6210" w:type="dxa"/>
          </w:tcPr>
          <w:p w14:paraId="215B7827" w14:textId="4D1D279D" w:rsidR="00F45020" w:rsidRPr="00096B68" w:rsidRDefault="00F45020" w:rsidP="005F15B8">
            <w:pPr>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t>IS 1448 (Part 84</w:t>
            </w:r>
            <w:proofErr w:type="gramStart"/>
            <w:r w:rsidRPr="00096B68">
              <w:rPr>
                <w:rFonts w:ascii="Cambria" w:eastAsia="Times New Roman" w:hAnsi="Cambria" w:cs="Times New Roman"/>
                <w:color w:val="000000"/>
                <w:sz w:val="24"/>
                <w:szCs w:val="24"/>
                <w:lang w:eastAsia="en-IN"/>
              </w:rPr>
              <w:t>) :</w:t>
            </w:r>
            <w:proofErr w:type="gramEnd"/>
            <w:r w:rsidRPr="00096B68">
              <w:rPr>
                <w:rFonts w:ascii="Cambria" w:eastAsia="Times New Roman" w:hAnsi="Cambria" w:cs="Times New Roman"/>
                <w:color w:val="000000"/>
                <w:sz w:val="24"/>
                <w:szCs w:val="24"/>
                <w:lang w:eastAsia="en-IN"/>
              </w:rPr>
              <w:t xml:space="preserve"> 2017</w:t>
            </w:r>
          </w:p>
          <w:p w14:paraId="2C954E6A" w14:textId="77777777" w:rsidR="00F45020" w:rsidRPr="00096B68" w:rsidRDefault="00F45020" w:rsidP="005F15B8">
            <w:pPr>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t>Methods of test for petroleum and its products [Part: 84] determination of trace elements in petroleum products - Arsenic (</w:t>
            </w:r>
            <w:r w:rsidRPr="00096B68">
              <w:rPr>
                <w:rFonts w:ascii="Cambria" w:eastAsia="Times New Roman" w:hAnsi="Cambria" w:cs="Times New Roman"/>
                <w:i/>
                <w:iCs/>
                <w:color w:val="000000"/>
                <w:sz w:val="24"/>
                <w:szCs w:val="24"/>
                <w:lang w:eastAsia="en-IN"/>
              </w:rPr>
              <w:t>First Revision</w:t>
            </w:r>
            <w:r w:rsidRPr="00096B68">
              <w:rPr>
                <w:rFonts w:ascii="Cambria" w:eastAsia="Times New Roman" w:hAnsi="Cambria" w:cs="Times New Roman"/>
                <w:color w:val="000000"/>
                <w:sz w:val="24"/>
                <w:szCs w:val="24"/>
                <w:lang w:eastAsia="en-IN"/>
              </w:rPr>
              <w:t>)</w:t>
            </w:r>
          </w:p>
          <w:p w14:paraId="670606AC" w14:textId="29947D5E" w:rsidR="00F45020" w:rsidRPr="00096B68" w:rsidRDefault="001E3417" w:rsidP="005F15B8">
            <w:pPr>
              <w:jc w:val="both"/>
              <w:rPr>
                <w:rFonts w:ascii="Cambria" w:eastAsia="Times New Roman" w:hAnsi="Cambria" w:cs="Times New Roman"/>
                <w:color w:val="000000"/>
                <w:sz w:val="24"/>
                <w:szCs w:val="24"/>
                <w:lang w:eastAsia="en-IN"/>
              </w:rPr>
            </w:pPr>
            <w:r w:rsidRPr="00096B68">
              <w:rPr>
                <w:rFonts w:ascii="Cambria" w:hAnsi="Cambria" w:cs="Times New Roman"/>
                <w:b/>
                <w:bCs/>
                <w:sz w:val="24"/>
                <w:szCs w:val="24"/>
              </w:rPr>
              <w:object w:dxaOrig="1534" w:dyaOrig="997" w14:anchorId="52B5B23F">
                <v:shape id="_x0000_i1070" type="#_x0000_t75" style="width:76.6pt;height:49.55pt" o:ole="">
                  <v:imagedata r:id="rId34" o:title=""/>
                </v:shape>
                <o:OLEObject Type="Embed" ProgID="Acrobat.Document.DC" ShapeID="_x0000_i1070" DrawAspect="Icon" ObjectID="_1793313194" r:id="rId35"/>
              </w:object>
            </w:r>
          </w:p>
        </w:tc>
        <w:tc>
          <w:tcPr>
            <w:tcW w:w="2070" w:type="dxa"/>
            <w:vMerge w:val="restart"/>
          </w:tcPr>
          <w:p w14:paraId="264E6BCB" w14:textId="657E819D" w:rsidR="00F45020" w:rsidRPr="00096B68" w:rsidRDefault="00F45020" w:rsidP="005F15B8">
            <w:pPr>
              <w:jc w:val="both"/>
              <w:rPr>
                <w:rFonts w:ascii="Cambria" w:hAnsi="Cambria" w:cs="Times New Roman"/>
                <w:sz w:val="24"/>
                <w:szCs w:val="24"/>
              </w:rPr>
            </w:pPr>
            <w:r w:rsidRPr="00096B68">
              <w:rPr>
                <w:rFonts w:ascii="Cambria" w:hAnsi="Cambria" w:cs="Times New Roman"/>
                <w:sz w:val="24"/>
                <w:szCs w:val="24"/>
              </w:rPr>
              <w:t>During the earlier meeting, the Subcommittee/ Sectional Committee decided</w:t>
            </w:r>
            <w:r w:rsidRPr="00096B68">
              <w:rPr>
                <w:rFonts w:ascii="Cambria" w:hAnsi="Cambria" w:cs="Times New Roman"/>
                <w:b/>
                <w:bCs/>
                <w:sz w:val="24"/>
                <w:szCs w:val="24"/>
              </w:rPr>
              <w:t xml:space="preserve"> </w:t>
            </w:r>
            <w:r w:rsidRPr="00096B68">
              <w:rPr>
                <w:rFonts w:ascii="Cambria" w:hAnsi="Cambria" w:cs="Times New Roman"/>
                <w:sz w:val="24"/>
                <w:szCs w:val="24"/>
              </w:rPr>
              <w:t>to reaffirm and revise under the R&amp;D scheme of BIS as no inputs were received for the revision of the standard.</w:t>
            </w:r>
          </w:p>
          <w:p w14:paraId="3479AB40" w14:textId="77777777" w:rsidR="00F45020" w:rsidRPr="00096B68" w:rsidRDefault="00F45020" w:rsidP="005F15B8">
            <w:pPr>
              <w:jc w:val="both"/>
              <w:rPr>
                <w:rFonts w:ascii="Cambria" w:hAnsi="Cambria" w:cs="Times New Roman"/>
                <w:b/>
                <w:bCs/>
                <w:sz w:val="24"/>
                <w:szCs w:val="24"/>
              </w:rPr>
            </w:pPr>
          </w:p>
          <w:p w14:paraId="4BA9DCDA" w14:textId="582F3699" w:rsidR="00F45020" w:rsidRPr="00096B68" w:rsidRDefault="00F45020" w:rsidP="005F15B8">
            <w:pPr>
              <w:jc w:val="both"/>
              <w:rPr>
                <w:rFonts w:ascii="Cambria" w:hAnsi="Cambria" w:cs="Times New Roman"/>
                <w:b/>
                <w:bCs/>
                <w:sz w:val="24"/>
                <w:szCs w:val="24"/>
              </w:rPr>
            </w:pPr>
            <w:r w:rsidRPr="00096B68">
              <w:rPr>
                <w:rFonts w:ascii="Cambria" w:hAnsi="Cambria" w:cs="Times New Roman"/>
                <w:b/>
                <w:bCs/>
                <w:sz w:val="24"/>
                <w:szCs w:val="24"/>
              </w:rPr>
              <w:t xml:space="preserve">  </w:t>
            </w:r>
          </w:p>
          <w:p w14:paraId="35928FD5" w14:textId="77777777" w:rsidR="00F45020" w:rsidRPr="00096B68" w:rsidRDefault="00F45020" w:rsidP="005F15B8">
            <w:pPr>
              <w:jc w:val="both"/>
              <w:rPr>
                <w:rFonts w:ascii="Cambria" w:hAnsi="Cambria" w:cs="Times New Roman"/>
                <w:b/>
                <w:bCs/>
                <w:sz w:val="24"/>
                <w:szCs w:val="24"/>
              </w:rPr>
            </w:pPr>
          </w:p>
          <w:p w14:paraId="066E7349" w14:textId="2C1F9577" w:rsidR="00F45020" w:rsidRPr="00096B68" w:rsidRDefault="00F45020" w:rsidP="005F15B8">
            <w:pPr>
              <w:jc w:val="both"/>
              <w:rPr>
                <w:rFonts w:ascii="Cambria" w:hAnsi="Cambria" w:cs="Times New Roman"/>
                <w:b/>
                <w:bCs/>
                <w:sz w:val="24"/>
                <w:szCs w:val="24"/>
              </w:rPr>
            </w:pPr>
          </w:p>
          <w:p w14:paraId="32979B7E" w14:textId="77777777" w:rsidR="00F45020" w:rsidRPr="00096B68" w:rsidRDefault="00F45020" w:rsidP="005F15B8">
            <w:pPr>
              <w:jc w:val="both"/>
              <w:rPr>
                <w:rFonts w:ascii="Cambria" w:hAnsi="Cambria" w:cs="Times New Roman"/>
                <w:b/>
                <w:bCs/>
                <w:sz w:val="24"/>
                <w:szCs w:val="24"/>
              </w:rPr>
            </w:pPr>
          </w:p>
          <w:p w14:paraId="56496633" w14:textId="77777777" w:rsidR="00F45020" w:rsidRPr="00096B68" w:rsidRDefault="00F45020" w:rsidP="005F15B8">
            <w:pPr>
              <w:jc w:val="both"/>
              <w:rPr>
                <w:rFonts w:ascii="Cambria" w:hAnsi="Cambria" w:cs="Times New Roman"/>
                <w:b/>
                <w:bCs/>
                <w:sz w:val="24"/>
                <w:szCs w:val="24"/>
              </w:rPr>
            </w:pPr>
          </w:p>
          <w:p w14:paraId="53A77CA2" w14:textId="77777777" w:rsidR="00F45020" w:rsidRPr="00096B68" w:rsidRDefault="00F45020" w:rsidP="005F15B8">
            <w:pPr>
              <w:jc w:val="both"/>
              <w:rPr>
                <w:rFonts w:ascii="Cambria" w:hAnsi="Cambria" w:cs="Times New Roman"/>
                <w:sz w:val="24"/>
                <w:szCs w:val="24"/>
              </w:rPr>
            </w:pPr>
          </w:p>
          <w:p w14:paraId="5B65238C" w14:textId="77777777" w:rsidR="00F45020" w:rsidRPr="00096B68" w:rsidRDefault="00F45020" w:rsidP="005F15B8">
            <w:pPr>
              <w:jc w:val="both"/>
              <w:rPr>
                <w:rFonts w:ascii="Cambria" w:hAnsi="Cambria" w:cs="Times New Roman"/>
                <w:sz w:val="24"/>
                <w:szCs w:val="24"/>
              </w:rPr>
            </w:pPr>
          </w:p>
          <w:p w14:paraId="5211A3C0" w14:textId="77777777" w:rsidR="00F45020" w:rsidRPr="00096B68" w:rsidRDefault="00F45020" w:rsidP="005F15B8">
            <w:pPr>
              <w:jc w:val="both"/>
              <w:rPr>
                <w:rFonts w:ascii="Cambria" w:hAnsi="Cambria" w:cs="Times New Roman"/>
                <w:sz w:val="24"/>
                <w:szCs w:val="24"/>
              </w:rPr>
            </w:pPr>
          </w:p>
          <w:p w14:paraId="09C3DA30" w14:textId="77777777" w:rsidR="00F45020" w:rsidRPr="00096B68" w:rsidRDefault="00F45020" w:rsidP="005F15B8">
            <w:pPr>
              <w:jc w:val="both"/>
              <w:rPr>
                <w:rFonts w:ascii="Cambria" w:hAnsi="Cambria" w:cs="Times New Roman"/>
                <w:sz w:val="24"/>
                <w:szCs w:val="24"/>
              </w:rPr>
            </w:pPr>
          </w:p>
          <w:p w14:paraId="39962A52" w14:textId="77777777" w:rsidR="00F45020" w:rsidRPr="00096B68" w:rsidRDefault="00F45020" w:rsidP="005F15B8">
            <w:pPr>
              <w:jc w:val="both"/>
              <w:rPr>
                <w:rFonts w:ascii="Cambria" w:hAnsi="Cambria" w:cs="Times New Roman"/>
                <w:sz w:val="24"/>
                <w:szCs w:val="24"/>
              </w:rPr>
            </w:pPr>
          </w:p>
          <w:p w14:paraId="50E25F2F" w14:textId="77777777" w:rsidR="00F45020" w:rsidRPr="00096B68" w:rsidRDefault="00F45020" w:rsidP="005F15B8">
            <w:pPr>
              <w:jc w:val="both"/>
              <w:rPr>
                <w:rFonts w:ascii="Cambria" w:hAnsi="Cambria" w:cs="Times New Roman"/>
                <w:sz w:val="24"/>
                <w:szCs w:val="24"/>
              </w:rPr>
            </w:pPr>
          </w:p>
          <w:p w14:paraId="176A6E49" w14:textId="77777777" w:rsidR="00F45020" w:rsidRPr="00096B68" w:rsidRDefault="00F45020" w:rsidP="005F15B8">
            <w:pPr>
              <w:jc w:val="both"/>
              <w:rPr>
                <w:rFonts w:ascii="Cambria" w:hAnsi="Cambria" w:cs="Times New Roman"/>
                <w:sz w:val="24"/>
                <w:szCs w:val="24"/>
              </w:rPr>
            </w:pPr>
          </w:p>
          <w:p w14:paraId="6915A2AF" w14:textId="77777777" w:rsidR="00F45020" w:rsidRPr="00096B68" w:rsidRDefault="00F45020" w:rsidP="005F15B8">
            <w:pPr>
              <w:jc w:val="both"/>
              <w:rPr>
                <w:rFonts w:ascii="Cambria" w:eastAsia="Times New Roman" w:hAnsi="Cambria" w:cs="Times New Roman"/>
                <w:color w:val="000000"/>
                <w:sz w:val="24"/>
                <w:szCs w:val="24"/>
                <w:lang w:eastAsia="en-IN"/>
              </w:rPr>
            </w:pPr>
          </w:p>
          <w:p w14:paraId="58E29296" w14:textId="77777777" w:rsidR="00F45020" w:rsidRPr="00096B68" w:rsidRDefault="00F45020" w:rsidP="005F15B8">
            <w:pPr>
              <w:jc w:val="both"/>
              <w:rPr>
                <w:rFonts w:ascii="Cambria" w:hAnsi="Cambria" w:cs="Times New Roman"/>
                <w:b/>
                <w:bCs/>
                <w:strike/>
                <w:sz w:val="24"/>
                <w:szCs w:val="24"/>
              </w:rPr>
            </w:pPr>
          </w:p>
        </w:tc>
        <w:tc>
          <w:tcPr>
            <w:tcW w:w="1440" w:type="dxa"/>
            <w:vMerge w:val="restart"/>
          </w:tcPr>
          <w:p w14:paraId="42BADF61" w14:textId="08C828FA" w:rsidR="00F45020" w:rsidRPr="00096B68" w:rsidRDefault="00F45020" w:rsidP="005F15B8">
            <w:pPr>
              <w:jc w:val="both"/>
              <w:rPr>
                <w:rFonts w:ascii="Cambria" w:hAnsi="Cambria" w:cs="Times New Roman"/>
                <w:sz w:val="24"/>
                <w:szCs w:val="24"/>
              </w:rPr>
            </w:pPr>
            <w:r w:rsidRPr="00096B68">
              <w:rPr>
                <w:rFonts w:ascii="Cambria" w:hAnsi="Cambria" w:cs="Times New Roman"/>
                <w:sz w:val="24"/>
                <w:szCs w:val="24"/>
              </w:rPr>
              <w:lastRenderedPageBreak/>
              <w:t>Recommended to create a working group</w:t>
            </w:r>
            <w:r w:rsidR="003F6F89" w:rsidRPr="00096B68">
              <w:rPr>
                <w:rFonts w:ascii="Cambria" w:hAnsi="Cambria" w:cs="Times New Roman"/>
                <w:sz w:val="24"/>
                <w:szCs w:val="24"/>
              </w:rPr>
              <w:t xml:space="preserve"> of experts</w:t>
            </w:r>
            <w:r w:rsidRPr="00096B68">
              <w:rPr>
                <w:rFonts w:ascii="Cambria" w:hAnsi="Cambria" w:cs="Times New Roman"/>
                <w:sz w:val="24"/>
                <w:szCs w:val="24"/>
              </w:rPr>
              <w:t xml:space="preserve"> to prepare </w:t>
            </w:r>
            <w:proofErr w:type="spellStart"/>
            <w:r w:rsidRPr="00096B68">
              <w:rPr>
                <w:rFonts w:ascii="Cambria" w:hAnsi="Cambria" w:cs="Times New Roman"/>
                <w:sz w:val="24"/>
                <w:szCs w:val="24"/>
              </w:rPr>
              <w:t>ToRs</w:t>
            </w:r>
            <w:proofErr w:type="spellEnd"/>
            <w:r w:rsidRPr="00096B68">
              <w:rPr>
                <w:rFonts w:ascii="Cambria" w:hAnsi="Cambria" w:cs="Times New Roman"/>
                <w:sz w:val="24"/>
                <w:szCs w:val="24"/>
              </w:rPr>
              <w:t xml:space="preserve"> for R&amp;D.</w:t>
            </w:r>
          </w:p>
          <w:p w14:paraId="4538A143" w14:textId="23BB3E59" w:rsidR="00F45020" w:rsidRPr="00096B68" w:rsidRDefault="00F45020" w:rsidP="005F15B8">
            <w:pPr>
              <w:jc w:val="both"/>
              <w:rPr>
                <w:rFonts w:ascii="Cambria" w:hAnsi="Cambria" w:cs="Times New Roman"/>
                <w:sz w:val="24"/>
                <w:szCs w:val="24"/>
              </w:rPr>
            </w:pPr>
          </w:p>
        </w:tc>
      </w:tr>
      <w:tr w:rsidR="00F45020" w:rsidRPr="00096B68" w14:paraId="491C4FF7" w14:textId="77777777" w:rsidTr="00F45020">
        <w:trPr>
          <w:trHeight w:val="427"/>
        </w:trPr>
        <w:tc>
          <w:tcPr>
            <w:tcW w:w="720" w:type="dxa"/>
          </w:tcPr>
          <w:p w14:paraId="0FC0DCC4" w14:textId="32EAA3E7" w:rsidR="00F45020" w:rsidRPr="00096B68" w:rsidRDefault="00F45020" w:rsidP="005F15B8">
            <w:pPr>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t>3</w:t>
            </w:r>
          </w:p>
        </w:tc>
        <w:tc>
          <w:tcPr>
            <w:tcW w:w="6210" w:type="dxa"/>
          </w:tcPr>
          <w:p w14:paraId="633EFC06" w14:textId="77777777" w:rsidR="00F45020" w:rsidRPr="00096B68" w:rsidRDefault="00F45020" w:rsidP="005F15B8">
            <w:pPr>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t>IS 1448 (Part 128</w:t>
            </w:r>
            <w:proofErr w:type="gramStart"/>
            <w:r w:rsidRPr="00096B68">
              <w:rPr>
                <w:rFonts w:ascii="Cambria" w:eastAsia="Times New Roman" w:hAnsi="Cambria" w:cs="Times New Roman"/>
                <w:color w:val="000000"/>
                <w:sz w:val="24"/>
                <w:szCs w:val="24"/>
                <w:lang w:eastAsia="en-IN"/>
              </w:rPr>
              <w:t>) :</w:t>
            </w:r>
            <w:proofErr w:type="gramEnd"/>
            <w:r w:rsidRPr="00096B68">
              <w:rPr>
                <w:rFonts w:ascii="Cambria" w:eastAsia="Times New Roman" w:hAnsi="Cambria" w:cs="Times New Roman"/>
                <w:color w:val="000000"/>
                <w:sz w:val="24"/>
                <w:szCs w:val="24"/>
                <w:lang w:eastAsia="en-IN"/>
              </w:rPr>
              <w:t xml:space="preserve"> 2018</w:t>
            </w:r>
          </w:p>
          <w:p w14:paraId="1BC5B70C" w14:textId="77777777" w:rsidR="00F45020" w:rsidRPr="00096B68" w:rsidRDefault="00F45020" w:rsidP="005F15B8">
            <w:pPr>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t>Methods of test for petroleum and its products [Part: 128] determination of nickel in calcined petroleum coke (</w:t>
            </w:r>
            <w:r w:rsidRPr="00096B68">
              <w:rPr>
                <w:rFonts w:ascii="Cambria" w:eastAsia="Times New Roman" w:hAnsi="Cambria" w:cs="Times New Roman"/>
                <w:i/>
                <w:iCs/>
                <w:color w:val="000000"/>
                <w:sz w:val="24"/>
                <w:szCs w:val="24"/>
                <w:lang w:eastAsia="en-IN"/>
              </w:rPr>
              <w:t>First</w:t>
            </w:r>
            <w:r w:rsidRPr="00096B68">
              <w:rPr>
                <w:rFonts w:ascii="Cambria" w:eastAsia="Times New Roman" w:hAnsi="Cambria" w:cs="Times New Roman"/>
                <w:color w:val="000000"/>
                <w:sz w:val="24"/>
                <w:szCs w:val="24"/>
                <w:lang w:eastAsia="en-IN"/>
              </w:rPr>
              <w:t xml:space="preserve"> </w:t>
            </w:r>
            <w:r w:rsidRPr="00096B68">
              <w:rPr>
                <w:rFonts w:ascii="Cambria" w:eastAsia="Times New Roman" w:hAnsi="Cambria" w:cs="Times New Roman"/>
                <w:i/>
                <w:iCs/>
                <w:color w:val="000000"/>
                <w:sz w:val="24"/>
                <w:szCs w:val="24"/>
                <w:lang w:eastAsia="en-IN"/>
              </w:rPr>
              <w:t>Revision</w:t>
            </w:r>
            <w:r w:rsidRPr="00096B68">
              <w:rPr>
                <w:rFonts w:ascii="Cambria" w:eastAsia="Times New Roman" w:hAnsi="Cambria" w:cs="Times New Roman"/>
                <w:color w:val="000000"/>
                <w:sz w:val="24"/>
                <w:szCs w:val="24"/>
                <w:lang w:eastAsia="en-IN"/>
              </w:rPr>
              <w:t>)</w:t>
            </w:r>
          </w:p>
          <w:p w14:paraId="4D316A90" w14:textId="21F1C087" w:rsidR="00F45020" w:rsidRDefault="001E3417" w:rsidP="005F15B8">
            <w:pPr>
              <w:jc w:val="both"/>
              <w:rPr>
                <w:rFonts w:ascii="Cambria" w:hAnsi="Cambria" w:cs="Times New Roman"/>
                <w:sz w:val="24"/>
                <w:szCs w:val="24"/>
              </w:rPr>
            </w:pPr>
            <w:r w:rsidRPr="00096B68">
              <w:rPr>
                <w:rFonts w:ascii="Cambria" w:hAnsi="Cambria" w:cs="Times New Roman"/>
                <w:sz w:val="24"/>
                <w:szCs w:val="24"/>
              </w:rPr>
              <w:object w:dxaOrig="1534" w:dyaOrig="997" w14:anchorId="532B3B38">
                <v:shape id="_x0000_i1072" type="#_x0000_t75" style="width:76.6pt;height:49.55pt" o:ole="">
                  <v:imagedata r:id="rId36" o:title=""/>
                </v:shape>
                <o:OLEObject Type="Embed" ProgID="Acrobat.Document.DC" ShapeID="_x0000_i1072" DrawAspect="Icon" ObjectID="_1793313195" r:id="rId37"/>
              </w:object>
            </w:r>
          </w:p>
          <w:p w14:paraId="3DE8D182" w14:textId="77777777" w:rsidR="0069303F" w:rsidRDefault="0069303F" w:rsidP="005F15B8">
            <w:pPr>
              <w:jc w:val="both"/>
              <w:rPr>
                <w:rFonts w:ascii="Cambria" w:eastAsia="Times New Roman" w:hAnsi="Cambria" w:cs="Times New Roman"/>
                <w:color w:val="000000"/>
                <w:sz w:val="24"/>
                <w:szCs w:val="24"/>
                <w:lang w:eastAsia="en-IN"/>
              </w:rPr>
            </w:pPr>
          </w:p>
          <w:p w14:paraId="2D7FEF21" w14:textId="77777777" w:rsidR="0069303F" w:rsidRDefault="0069303F" w:rsidP="005F15B8">
            <w:pPr>
              <w:jc w:val="both"/>
              <w:rPr>
                <w:rFonts w:ascii="Cambria" w:eastAsia="Times New Roman" w:hAnsi="Cambria" w:cs="Times New Roman"/>
                <w:color w:val="000000"/>
                <w:sz w:val="24"/>
                <w:szCs w:val="24"/>
                <w:lang w:eastAsia="en-IN"/>
              </w:rPr>
            </w:pPr>
          </w:p>
          <w:p w14:paraId="74E1FA08" w14:textId="27BA3495" w:rsidR="0069303F" w:rsidRPr="00096B68" w:rsidRDefault="0069303F" w:rsidP="005F15B8">
            <w:pPr>
              <w:jc w:val="both"/>
              <w:rPr>
                <w:rFonts w:ascii="Cambria" w:eastAsia="Times New Roman" w:hAnsi="Cambria" w:cs="Times New Roman"/>
                <w:color w:val="000000"/>
                <w:sz w:val="24"/>
                <w:szCs w:val="24"/>
                <w:lang w:eastAsia="en-IN"/>
              </w:rPr>
            </w:pPr>
          </w:p>
        </w:tc>
        <w:tc>
          <w:tcPr>
            <w:tcW w:w="2070" w:type="dxa"/>
            <w:vMerge/>
          </w:tcPr>
          <w:p w14:paraId="727DB86D" w14:textId="77777777" w:rsidR="00F45020" w:rsidRPr="00096B68" w:rsidRDefault="00F45020" w:rsidP="005F15B8">
            <w:pPr>
              <w:jc w:val="both"/>
              <w:rPr>
                <w:rFonts w:ascii="Cambria" w:hAnsi="Cambria" w:cs="Times New Roman"/>
                <w:strike/>
                <w:sz w:val="24"/>
                <w:szCs w:val="24"/>
              </w:rPr>
            </w:pPr>
          </w:p>
        </w:tc>
        <w:tc>
          <w:tcPr>
            <w:tcW w:w="1440" w:type="dxa"/>
            <w:vMerge/>
          </w:tcPr>
          <w:p w14:paraId="5C1913E0" w14:textId="2799AAC2" w:rsidR="00F45020" w:rsidRPr="00096B68" w:rsidRDefault="00F45020" w:rsidP="005F15B8">
            <w:pPr>
              <w:jc w:val="both"/>
              <w:rPr>
                <w:rFonts w:ascii="Cambria" w:hAnsi="Cambria" w:cs="Times New Roman"/>
                <w:sz w:val="24"/>
                <w:szCs w:val="24"/>
              </w:rPr>
            </w:pPr>
          </w:p>
        </w:tc>
      </w:tr>
      <w:tr w:rsidR="00F45020" w:rsidRPr="00096B68" w14:paraId="217B9DFF" w14:textId="77777777" w:rsidTr="00F45020">
        <w:trPr>
          <w:trHeight w:val="427"/>
        </w:trPr>
        <w:tc>
          <w:tcPr>
            <w:tcW w:w="720" w:type="dxa"/>
          </w:tcPr>
          <w:p w14:paraId="238C4C57" w14:textId="6E9E90DC" w:rsidR="00F45020" w:rsidRPr="00096B68" w:rsidRDefault="00F45020" w:rsidP="005F15B8">
            <w:pPr>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t>4</w:t>
            </w:r>
          </w:p>
        </w:tc>
        <w:tc>
          <w:tcPr>
            <w:tcW w:w="6210" w:type="dxa"/>
          </w:tcPr>
          <w:p w14:paraId="774BD601" w14:textId="77777777" w:rsidR="00F45020" w:rsidRPr="00096B68" w:rsidRDefault="00F45020" w:rsidP="005F15B8">
            <w:pPr>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t>IS 1448 (Part 132</w:t>
            </w:r>
            <w:proofErr w:type="gramStart"/>
            <w:r w:rsidRPr="00096B68">
              <w:rPr>
                <w:rFonts w:ascii="Cambria" w:eastAsia="Times New Roman" w:hAnsi="Cambria" w:cs="Times New Roman"/>
                <w:color w:val="000000"/>
                <w:sz w:val="24"/>
                <w:szCs w:val="24"/>
                <w:lang w:eastAsia="en-IN"/>
              </w:rPr>
              <w:t>) :</w:t>
            </w:r>
            <w:proofErr w:type="gramEnd"/>
            <w:r w:rsidRPr="00096B68">
              <w:rPr>
                <w:rFonts w:ascii="Cambria" w:eastAsia="Times New Roman" w:hAnsi="Cambria" w:cs="Times New Roman"/>
                <w:color w:val="000000"/>
                <w:sz w:val="24"/>
                <w:szCs w:val="24"/>
                <w:lang w:eastAsia="en-IN"/>
              </w:rPr>
              <w:t xml:space="preserve"> 2018</w:t>
            </w:r>
          </w:p>
          <w:p w14:paraId="77ED0B36" w14:textId="77777777" w:rsidR="00F45020" w:rsidRPr="00096B68" w:rsidRDefault="00F45020" w:rsidP="005F15B8">
            <w:pPr>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t xml:space="preserve">Methods of test for petroleum and its products [Part: 132] Determination of Moisture Content in Raw and Calcined Petroleum Coke </w:t>
            </w:r>
          </w:p>
          <w:p w14:paraId="58596897" w14:textId="1AB2FC02" w:rsidR="00F45020" w:rsidRPr="00096B68" w:rsidRDefault="001E3417" w:rsidP="005F15B8">
            <w:pPr>
              <w:jc w:val="both"/>
              <w:rPr>
                <w:rFonts w:ascii="Cambria" w:eastAsia="Times New Roman" w:hAnsi="Cambria" w:cs="Times New Roman"/>
                <w:color w:val="000000"/>
                <w:sz w:val="24"/>
                <w:szCs w:val="24"/>
                <w:lang w:eastAsia="en-IN"/>
              </w:rPr>
            </w:pPr>
            <w:r w:rsidRPr="00096B68">
              <w:rPr>
                <w:rFonts w:ascii="Cambria" w:hAnsi="Cambria" w:cs="Times New Roman"/>
                <w:sz w:val="24"/>
                <w:szCs w:val="24"/>
              </w:rPr>
              <w:object w:dxaOrig="1534" w:dyaOrig="997" w14:anchorId="46F4E183">
                <v:shape id="_x0000_i1074" type="#_x0000_t75" style="width:76.6pt;height:49.55pt" o:ole="">
                  <v:imagedata r:id="rId38" o:title=""/>
                </v:shape>
                <o:OLEObject Type="Embed" ProgID="Acrobat.Document.DC" ShapeID="_x0000_i1074" DrawAspect="Icon" ObjectID="_1793313196" r:id="rId39"/>
              </w:object>
            </w:r>
          </w:p>
        </w:tc>
        <w:tc>
          <w:tcPr>
            <w:tcW w:w="2070" w:type="dxa"/>
            <w:vMerge/>
          </w:tcPr>
          <w:p w14:paraId="3174F33B" w14:textId="77777777" w:rsidR="00F45020" w:rsidRPr="00096B68" w:rsidRDefault="00F45020" w:rsidP="005F15B8">
            <w:pPr>
              <w:jc w:val="both"/>
              <w:rPr>
                <w:rFonts w:ascii="Cambria" w:hAnsi="Cambria" w:cs="Times New Roman"/>
                <w:strike/>
                <w:sz w:val="24"/>
                <w:szCs w:val="24"/>
              </w:rPr>
            </w:pPr>
          </w:p>
        </w:tc>
        <w:tc>
          <w:tcPr>
            <w:tcW w:w="1440" w:type="dxa"/>
            <w:vMerge/>
          </w:tcPr>
          <w:p w14:paraId="6EA3EB02" w14:textId="2AEB3455" w:rsidR="00F45020" w:rsidRPr="00096B68" w:rsidRDefault="00F45020" w:rsidP="005F15B8">
            <w:pPr>
              <w:jc w:val="both"/>
              <w:rPr>
                <w:rFonts w:ascii="Cambria" w:hAnsi="Cambria" w:cs="Times New Roman"/>
                <w:sz w:val="24"/>
                <w:szCs w:val="24"/>
              </w:rPr>
            </w:pPr>
          </w:p>
        </w:tc>
      </w:tr>
      <w:tr w:rsidR="00F45020" w:rsidRPr="00096B68" w14:paraId="43A26811" w14:textId="77777777" w:rsidTr="00F45020">
        <w:trPr>
          <w:trHeight w:val="427"/>
        </w:trPr>
        <w:tc>
          <w:tcPr>
            <w:tcW w:w="720" w:type="dxa"/>
          </w:tcPr>
          <w:p w14:paraId="3B4930F3" w14:textId="54282DC0" w:rsidR="00F45020" w:rsidRPr="00096B68" w:rsidRDefault="00F45020" w:rsidP="005F15B8">
            <w:pPr>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t>5</w:t>
            </w:r>
          </w:p>
        </w:tc>
        <w:tc>
          <w:tcPr>
            <w:tcW w:w="6210" w:type="dxa"/>
          </w:tcPr>
          <w:p w14:paraId="5E4046FE" w14:textId="62F079FA" w:rsidR="00F45020" w:rsidRPr="00096B68" w:rsidRDefault="00F45020" w:rsidP="005F15B8">
            <w:pPr>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t>IS 1448 (Part 133</w:t>
            </w:r>
            <w:proofErr w:type="gramStart"/>
            <w:r w:rsidRPr="00096B68">
              <w:rPr>
                <w:rFonts w:ascii="Cambria" w:eastAsia="Times New Roman" w:hAnsi="Cambria" w:cs="Times New Roman"/>
                <w:color w:val="000000"/>
                <w:sz w:val="24"/>
                <w:szCs w:val="24"/>
                <w:lang w:eastAsia="en-IN"/>
              </w:rPr>
              <w:t>) :</w:t>
            </w:r>
            <w:proofErr w:type="gramEnd"/>
            <w:r w:rsidRPr="00096B68">
              <w:rPr>
                <w:rFonts w:ascii="Cambria" w:eastAsia="Times New Roman" w:hAnsi="Cambria" w:cs="Times New Roman"/>
                <w:color w:val="000000"/>
                <w:sz w:val="24"/>
                <w:szCs w:val="24"/>
                <w:lang w:eastAsia="en-IN"/>
              </w:rPr>
              <w:t xml:space="preserve"> 2018</w:t>
            </w:r>
          </w:p>
          <w:p w14:paraId="6421582B" w14:textId="77777777" w:rsidR="00F45020" w:rsidRPr="00096B68" w:rsidRDefault="00F45020" w:rsidP="005F15B8">
            <w:pPr>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t>Methods of test for petroleum and its products [Part: 133] determination of real density of calcined petroleum coke (</w:t>
            </w:r>
            <w:r w:rsidRPr="00096B68">
              <w:rPr>
                <w:rFonts w:ascii="Cambria" w:eastAsia="Times New Roman" w:hAnsi="Cambria" w:cs="Times New Roman"/>
                <w:i/>
                <w:iCs/>
                <w:color w:val="000000"/>
                <w:sz w:val="24"/>
                <w:szCs w:val="24"/>
                <w:lang w:eastAsia="en-IN"/>
              </w:rPr>
              <w:t>First Revision</w:t>
            </w:r>
            <w:r w:rsidRPr="00096B68">
              <w:rPr>
                <w:rFonts w:ascii="Cambria" w:eastAsia="Times New Roman" w:hAnsi="Cambria" w:cs="Times New Roman"/>
                <w:color w:val="000000"/>
                <w:sz w:val="24"/>
                <w:szCs w:val="24"/>
                <w:lang w:eastAsia="en-IN"/>
              </w:rPr>
              <w:t>)</w:t>
            </w:r>
          </w:p>
          <w:p w14:paraId="01E7AB6E" w14:textId="7FEDDB3E" w:rsidR="00F45020" w:rsidRPr="00096B68" w:rsidRDefault="00F45020" w:rsidP="005F15B8">
            <w:pPr>
              <w:jc w:val="both"/>
              <w:rPr>
                <w:rFonts w:ascii="Cambria" w:eastAsia="Times New Roman" w:hAnsi="Cambria" w:cs="Times New Roman"/>
                <w:color w:val="000000"/>
                <w:sz w:val="24"/>
                <w:szCs w:val="24"/>
                <w:lang w:eastAsia="en-IN"/>
              </w:rPr>
            </w:pPr>
            <w:r w:rsidRPr="00096B68">
              <w:rPr>
                <w:rFonts w:ascii="Cambria" w:hAnsi="Cambria" w:cs="Times New Roman"/>
                <w:sz w:val="24"/>
                <w:szCs w:val="24"/>
              </w:rPr>
              <w:object w:dxaOrig="1534" w:dyaOrig="997" w14:anchorId="314D5CCC">
                <v:shape id="_x0000_i1040" type="#_x0000_t75" style="width:76.6pt;height:49.55pt" o:ole="">
                  <v:imagedata r:id="rId40" o:title=""/>
                </v:shape>
                <o:OLEObject Type="Embed" ProgID="Acrobat.Document.DC" ShapeID="_x0000_i1040" DrawAspect="Icon" ObjectID="_1793313197" r:id="rId41"/>
              </w:object>
            </w:r>
          </w:p>
        </w:tc>
        <w:tc>
          <w:tcPr>
            <w:tcW w:w="2070" w:type="dxa"/>
            <w:vMerge/>
          </w:tcPr>
          <w:p w14:paraId="4290EFAB" w14:textId="77777777" w:rsidR="00F45020" w:rsidRPr="00096B68" w:rsidRDefault="00F45020" w:rsidP="005F15B8">
            <w:pPr>
              <w:jc w:val="both"/>
              <w:rPr>
                <w:rFonts w:ascii="Cambria" w:hAnsi="Cambria" w:cs="Times New Roman"/>
                <w:strike/>
                <w:sz w:val="24"/>
                <w:szCs w:val="24"/>
              </w:rPr>
            </w:pPr>
          </w:p>
        </w:tc>
        <w:tc>
          <w:tcPr>
            <w:tcW w:w="1440" w:type="dxa"/>
            <w:vMerge/>
          </w:tcPr>
          <w:p w14:paraId="4D474EAF" w14:textId="3AFF41CB" w:rsidR="00F45020" w:rsidRPr="00096B68" w:rsidRDefault="00F45020" w:rsidP="005F15B8">
            <w:pPr>
              <w:jc w:val="both"/>
              <w:rPr>
                <w:rFonts w:ascii="Cambria" w:hAnsi="Cambria" w:cs="Times New Roman"/>
                <w:sz w:val="24"/>
                <w:szCs w:val="24"/>
              </w:rPr>
            </w:pPr>
          </w:p>
        </w:tc>
      </w:tr>
      <w:tr w:rsidR="00F45020" w:rsidRPr="00096B68" w14:paraId="4E9C5CF3" w14:textId="77777777" w:rsidTr="00F45020">
        <w:trPr>
          <w:trHeight w:val="427"/>
        </w:trPr>
        <w:tc>
          <w:tcPr>
            <w:tcW w:w="720" w:type="dxa"/>
          </w:tcPr>
          <w:p w14:paraId="4F4F2111" w14:textId="246FF2E5" w:rsidR="00F45020" w:rsidRPr="00096B68" w:rsidRDefault="00F45020" w:rsidP="005F15B8">
            <w:pPr>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t>6</w:t>
            </w:r>
          </w:p>
        </w:tc>
        <w:tc>
          <w:tcPr>
            <w:tcW w:w="6210" w:type="dxa"/>
          </w:tcPr>
          <w:p w14:paraId="0BD6F591" w14:textId="509778E4" w:rsidR="00F45020" w:rsidRPr="00096B68" w:rsidRDefault="00F45020" w:rsidP="005F15B8">
            <w:pPr>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t>IS 1448 (Part 134</w:t>
            </w:r>
            <w:proofErr w:type="gramStart"/>
            <w:r w:rsidRPr="00096B68">
              <w:rPr>
                <w:rFonts w:ascii="Cambria" w:eastAsia="Times New Roman" w:hAnsi="Cambria" w:cs="Times New Roman"/>
                <w:color w:val="000000"/>
                <w:sz w:val="24"/>
                <w:szCs w:val="24"/>
                <w:lang w:eastAsia="en-IN"/>
              </w:rPr>
              <w:t>) :</w:t>
            </w:r>
            <w:proofErr w:type="gramEnd"/>
            <w:r w:rsidRPr="00096B68">
              <w:rPr>
                <w:rFonts w:ascii="Cambria" w:eastAsia="Times New Roman" w:hAnsi="Cambria" w:cs="Times New Roman"/>
                <w:color w:val="000000"/>
                <w:sz w:val="24"/>
                <w:szCs w:val="24"/>
                <w:lang w:eastAsia="en-IN"/>
              </w:rPr>
              <w:t xml:space="preserve"> 2018</w:t>
            </w:r>
          </w:p>
          <w:p w14:paraId="3168B502" w14:textId="77777777" w:rsidR="00F45020" w:rsidRPr="00096B68" w:rsidRDefault="00F45020" w:rsidP="005F15B8">
            <w:pPr>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t xml:space="preserve">Methods of test for petroleum and its products [Part: </w:t>
            </w:r>
            <w:proofErr w:type="gramStart"/>
            <w:r w:rsidRPr="00096B68">
              <w:rPr>
                <w:rFonts w:ascii="Cambria" w:eastAsia="Times New Roman" w:hAnsi="Cambria" w:cs="Times New Roman"/>
                <w:color w:val="000000"/>
                <w:sz w:val="24"/>
                <w:szCs w:val="24"/>
                <w:lang w:eastAsia="en-IN"/>
              </w:rPr>
              <w:t>134 ]</w:t>
            </w:r>
            <w:proofErr w:type="gramEnd"/>
            <w:r w:rsidRPr="00096B68">
              <w:rPr>
                <w:rFonts w:ascii="Cambria" w:eastAsia="Times New Roman" w:hAnsi="Cambria" w:cs="Times New Roman"/>
                <w:color w:val="000000"/>
                <w:sz w:val="24"/>
                <w:szCs w:val="24"/>
                <w:lang w:eastAsia="en-IN"/>
              </w:rPr>
              <w:t xml:space="preserve"> determination of volatile matter in raw and calcined petroleum coke (</w:t>
            </w:r>
            <w:r w:rsidRPr="00096B68">
              <w:rPr>
                <w:rFonts w:ascii="Cambria" w:eastAsia="Times New Roman" w:hAnsi="Cambria" w:cs="Times New Roman"/>
                <w:i/>
                <w:iCs/>
                <w:color w:val="000000"/>
                <w:sz w:val="24"/>
                <w:szCs w:val="24"/>
                <w:lang w:eastAsia="en-IN"/>
              </w:rPr>
              <w:t>First Revision</w:t>
            </w:r>
            <w:r w:rsidRPr="00096B68">
              <w:rPr>
                <w:rFonts w:ascii="Cambria" w:eastAsia="Times New Roman" w:hAnsi="Cambria" w:cs="Times New Roman"/>
                <w:color w:val="000000"/>
                <w:sz w:val="24"/>
                <w:szCs w:val="24"/>
                <w:lang w:eastAsia="en-IN"/>
              </w:rPr>
              <w:t>)</w:t>
            </w:r>
          </w:p>
          <w:p w14:paraId="29B47706" w14:textId="34CB241D" w:rsidR="00F45020" w:rsidRPr="00096B68" w:rsidRDefault="001E3417" w:rsidP="005F15B8">
            <w:pPr>
              <w:jc w:val="both"/>
              <w:rPr>
                <w:rFonts w:ascii="Cambria" w:eastAsia="Times New Roman" w:hAnsi="Cambria" w:cs="Times New Roman"/>
                <w:color w:val="000000"/>
                <w:sz w:val="24"/>
                <w:szCs w:val="24"/>
                <w:lang w:eastAsia="en-IN"/>
              </w:rPr>
            </w:pPr>
            <w:r w:rsidRPr="00096B68">
              <w:rPr>
                <w:rFonts w:ascii="Cambria" w:hAnsi="Cambria" w:cs="Times New Roman"/>
                <w:sz w:val="24"/>
                <w:szCs w:val="24"/>
              </w:rPr>
              <w:object w:dxaOrig="1534" w:dyaOrig="997" w14:anchorId="4B87EC87">
                <v:shape id="_x0000_i1076" type="#_x0000_t75" style="width:76.6pt;height:49.55pt" o:ole="">
                  <v:imagedata r:id="rId42" o:title=""/>
                </v:shape>
                <o:OLEObject Type="Embed" ProgID="Acrobat.Document.DC" ShapeID="_x0000_i1076" DrawAspect="Icon" ObjectID="_1793313198" r:id="rId43"/>
              </w:object>
            </w:r>
          </w:p>
        </w:tc>
        <w:tc>
          <w:tcPr>
            <w:tcW w:w="2070" w:type="dxa"/>
            <w:vMerge/>
          </w:tcPr>
          <w:p w14:paraId="6CB0607C" w14:textId="77777777" w:rsidR="00F45020" w:rsidRPr="00096B68" w:rsidRDefault="00F45020" w:rsidP="005F15B8">
            <w:pPr>
              <w:jc w:val="both"/>
              <w:rPr>
                <w:rFonts w:ascii="Cambria" w:hAnsi="Cambria" w:cs="Times New Roman"/>
                <w:strike/>
                <w:sz w:val="24"/>
                <w:szCs w:val="24"/>
              </w:rPr>
            </w:pPr>
          </w:p>
        </w:tc>
        <w:tc>
          <w:tcPr>
            <w:tcW w:w="1440" w:type="dxa"/>
            <w:vMerge/>
          </w:tcPr>
          <w:p w14:paraId="457257BA" w14:textId="0D937BE1" w:rsidR="00F45020" w:rsidRPr="00096B68" w:rsidRDefault="00F45020" w:rsidP="005F15B8">
            <w:pPr>
              <w:jc w:val="both"/>
              <w:rPr>
                <w:rFonts w:ascii="Cambria" w:hAnsi="Cambria" w:cs="Times New Roman"/>
                <w:sz w:val="24"/>
                <w:szCs w:val="24"/>
              </w:rPr>
            </w:pPr>
          </w:p>
        </w:tc>
      </w:tr>
      <w:tr w:rsidR="00F45020" w:rsidRPr="00096B68" w14:paraId="31C0179E" w14:textId="77777777" w:rsidTr="00F45020">
        <w:trPr>
          <w:trHeight w:val="1952"/>
        </w:trPr>
        <w:tc>
          <w:tcPr>
            <w:tcW w:w="720" w:type="dxa"/>
          </w:tcPr>
          <w:p w14:paraId="1B967FDA" w14:textId="75C6145A" w:rsidR="00F45020" w:rsidRPr="00096B68" w:rsidRDefault="00F45020" w:rsidP="005F15B8">
            <w:pPr>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t>7</w:t>
            </w:r>
          </w:p>
        </w:tc>
        <w:tc>
          <w:tcPr>
            <w:tcW w:w="6210" w:type="dxa"/>
          </w:tcPr>
          <w:p w14:paraId="669E79F2" w14:textId="68B92722" w:rsidR="00F45020" w:rsidRPr="00096B68" w:rsidRDefault="00F45020" w:rsidP="005F15B8">
            <w:pPr>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t>IS 1448 (Part 139</w:t>
            </w:r>
            <w:proofErr w:type="gramStart"/>
            <w:r w:rsidRPr="00096B68">
              <w:rPr>
                <w:rFonts w:ascii="Cambria" w:eastAsia="Times New Roman" w:hAnsi="Cambria" w:cs="Times New Roman"/>
                <w:color w:val="000000"/>
                <w:sz w:val="24"/>
                <w:szCs w:val="24"/>
                <w:lang w:eastAsia="en-IN"/>
              </w:rPr>
              <w:t>) :</w:t>
            </w:r>
            <w:proofErr w:type="gramEnd"/>
            <w:r w:rsidRPr="00096B68">
              <w:rPr>
                <w:rFonts w:ascii="Cambria" w:eastAsia="Times New Roman" w:hAnsi="Cambria" w:cs="Times New Roman"/>
                <w:color w:val="000000"/>
                <w:sz w:val="24"/>
                <w:szCs w:val="24"/>
                <w:lang w:eastAsia="en-IN"/>
              </w:rPr>
              <w:t xml:space="preserve"> 2018</w:t>
            </w:r>
          </w:p>
          <w:p w14:paraId="5D2C7642" w14:textId="77777777" w:rsidR="00F45020" w:rsidRPr="00096B68" w:rsidRDefault="00F45020" w:rsidP="005F15B8">
            <w:pPr>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t>Methods of test for petroleum and its products [Part: 139] determination of real density of calcined petroleum coke using butanol or toluene (</w:t>
            </w:r>
            <w:r w:rsidRPr="00096B68">
              <w:rPr>
                <w:rFonts w:ascii="Cambria" w:eastAsia="Times New Roman" w:hAnsi="Cambria" w:cs="Times New Roman"/>
                <w:i/>
                <w:iCs/>
                <w:color w:val="000000"/>
                <w:sz w:val="24"/>
                <w:szCs w:val="24"/>
                <w:lang w:eastAsia="en-IN"/>
              </w:rPr>
              <w:t>First Revision</w:t>
            </w:r>
            <w:r w:rsidRPr="00096B68">
              <w:rPr>
                <w:rFonts w:ascii="Cambria" w:eastAsia="Times New Roman" w:hAnsi="Cambria" w:cs="Times New Roman"/>
                <w:color w:val="000000"/>
                <w:sz w:val="24"/>
                <w:szCs w:val="24"/>
                <w:lang w:eastAsia="en-IN"/>
              </w:rPr>
              <w:t>)</w:t>
            </w:r>
          </w:p>
          <w:p w14:paraId="77B3A0C3" w14:textId="0C2F3A59" w:rsidR="00F45020" w:rsidRPr="00096B68" w:rsidRDefault="001E3417" w:rsidP="005F15B8">
            <w:pPr>
              <w:jc w:val="both"/>
              <w:rPr>
                <w:rFonts w:ascii="Cambria" w:eastAsia="Times New Roman" w:hAnsi="Cambria" w:cs="Times New Roman"/>
                <w:color w:val="000000"/>
                <w:sz w:val="24"/>
                <w:szCs w:val="24"/>
                <w:lang w:eastAsia="en-IN"/>
              </w:rPr>
            </w:pPr>
            <w:r w:rsidRPr="00096B68">
              <w:rPr>
                <w:rFonts w:ascii="Cambria" w:hAnsi="Cambria" w:cs="Times New Roman"/>
                <w:sz w:val="24"/>
                <w:szCs w:val="24"/>
              </w:rPr>
              <w:object w:dxaOrig="1534" w:dyaOrig="997" w14:anchorId="18A4B2E3">
                <v:shape id="_x0000_i1078" type="#_x0000_t75" style="width:76.6pt;height:49.55pt" o:ole="">
                  <v:imagedata r:id="rId44" o:title=""/>
                </v:shape>
                <o:OLEObject Type="Embed" ProgID="Acrobat.Document.DC" ShapeID="_x0000_i1078" DrawAspect="Icon" ObjectID="_1793313199" r:id="rId45"/>
              </w:object>
            </w:r>
          </w:p>
        </w:tc>
        <w:tc>
          <w:tcPr>
            <w:tcW w:w="2070" w:type="dxa"/>
            <w:vMerge/>
          </w:tcPr>
          <w:p w14:paraId="337A07FB" w14:textId="77777777" w:rsidR="00F45020" w:rsidRPr="00096B68" w:rsidRDefault="00F45020" w:rsidP="005F15B8">
            <w:pPr>
              <w:jc w:val="both"/>
              <w:rPr>
                <w:rFonts w:ascii="Cambria" w:hAnsi="Cambria" w:cs="Times New Roman"/>
                <w:strike/>
                <w:sz w:val="24"/>
                <w:szCs w:val="24"/>
              </w:rPr>
            </w:pPr>
          </w:p>
        </w:tc>
        <w:tc>
          <w:tcPr>
            <w:tcW w:w="1440" w:type="dxa"/>
            <w:vMerge/>
          </w:tcPr>
          <w:p w14:paraId="6B90EC24" w14:textId="1E9317AB" w:rsidR="00F45020" w:rsidRPr="00096B68" w:rsidRDefault="00F45020" w:rsidP="005F15B8">
            <w:pPr>
              <w:jc w:val="both"/>
              <w:rPr>
                <w:rFonts w:ascii="Cambria" w:hAnsi="Cambria" w:cs="Times New Roman"/>
                <w:sz w:val="24"/>
                <w:szCs w:val="24"/>
              </w:rPr>
            </w:pPr>
          </w:p>
        </w:tc>
      </w:tr>
      <w:tr w:rsidR="00F45020" w:rsidRPr="00096B68" w14:paraId="54B88186" w14:textId="77777777" w:rsidTr="00F45020">
        <w:trPr>
          <w:trHeight w:val="427"/>
        </w:trPr>
        <w:tc>
          <w:tcPr>
            <w:tcW w:w="720" w:type="dxa"/>
          </w:tcPr>
          <w:p w14:paraId="69833A40" w14:textId="4B07C6BE" w:rsidR="00F45020" w:rsidRPr="00096B68" w:rsidRDefault="00F45020" w:rsidP="005F15B8">
            <w:pPr>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t>8</w:t>
            </w:r>
          </w:p>
        </w:tc>
        <w:tc>
          <w:tcPr>
            <w:tcW w:w="6210" w:type="dxa"/>
          </w:tcPr>
          <w:p w14:paraId="674D244E" w14:textId="1576B70E" w:rsidR="00F45020" w:rsidRPr="00096B68" w:rsidRDefault="00F45020" w:rsidP="005F15B8">
            <w:pPr>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t>IS 1448 (Part 140</w:t>
            </w:r>
            <w:proofErr w:type="gramStart"/>
            <w:r w:rsidRPr="00096B68">
              <w:rPr>
                <w:rFonts w:ascii="Cambria" w:eastAsia="Times New Roman" w:hAnsi="Cambria" w:cs="Times New Roman"/>
                <w:color w:val="000000"/>
                <w:sz w:val="24"/>
                <w:szCs w:val="24"/>
                <w:lang w:eastAsia="en-IN"/>
              </w:rPr>
              <w:t>) :</w:t>
            </w:r>
            <w:proofErr w:type="gramEnd"/>
            <w:r w:rsidRPr="00096B68">
              <w:rPr>
                <w:rFonts w:ascii="Cambria" w:eastAsia="Times New Roman" w:hAnsi="Cambria" w:cs="Times New Roman"/>
                <w:color w:val="000000"/>
                <w:sz w:val="24"/>
                <w:szCs w:val="24"/>
                <w:lang w:eastAsia="en-IN"/>
              </w:rPr>
              <w:t xml:space="preserve"> 1992</w:t>
            </w:r>
          </w:p>
          <w:p w14:paraId="6B7A921D" w14:textId="77777777" w:rsidR="00F45020" w:rsidRPr="00096B68" w:rsidRDefault="00F45020" w:rsidP="005F15B8">
            <w:pPr>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t>Methods of test for petroleum and its products [Part: 140] determination of a</w:t>
            </w:r>
            <w:bookmarkStart w:id="3" w:name="_GoBack"/>
            <w:bookmarkEnd w:id="3"/>
            <w:r w:rsidRPr="00096B68">
              <w:rPr>
                <w:rFonts w:ascii="Cambria" w:eastAsia="Times New Roman" w:hAnsi="Cambria" w:cs="Times New Roman"/>
                <w:color w:val="000000"/>
                <w:sz w:val="24"/>
                <w:szCs w:val="24"/>
                <w:lang w:eastAsia="en-IN"/>
              </w:rPr>
              <w:t xml:space="preserve">pparent density of petroleum coke by mercury </w:t>
            </w:r>
            <w:proofErr w:type="spellStart"/>
            <w:r w:rsidRPr="00096B68">
              <w:rPr>
                <w:rFonts w:ascii="Cambria" w:eastAsia="Times New Roman" w:hAnsi="Cambria" w:cs="Times New Roman"/>
                <w:color w:val="000000"/>
                <w:sz w:val="24"/>
                <w:szCs w:val="24"/>
                <w:lang w:eastAsia="en-IN"/>
              </w:rPr>
              <w:t>pyknometer</w:t>
            </w:r>
            <w:proofErr w:type="spellEnd"/>
            <w:r w:rsidRPr="00096B68">
              <w:rPr>
                <w:rFonts w:ascii="Cambria" w:eastAsia="Times New Roman" w:hAnsi="Cambria" w:cs="Times New Roman"/>
                <w:color w:val="000000"/>
                <w:sz w:val="24"/>
                <w:szCs w:val="24"/>
                <w:lang w:eastAsia="en-IN"/>
              </w:rPr>
              <w:t xml:space="preserve"> method</w:t>
            </w:r>
          </w:p>
          <w:p w14:paraId="6A5E8BA1" w14:textId="5C8EB95E" w:rsidR="00F45020" w:rsidRPr="00096B68" w:rsidRDefault="00F45020" w:rsidP="005F15B8">
            <w:pPr>
              <w:jc w:val="both"/>
              <w:rPr>
                <w:rFonts w:ascii="Cambria" w:eastAsia="Times New Roman" w:hAnsi="Cambria" w:cs="Times New Roman"/>
                <w:color w:val="000000"/>
                <w:sz w:val="24"/>
                <w:szCs w:val="24"/>
                <w:lang w:eastAsia="en-IN"/>
              </w:rPr>
            </w:pPr>
            <w:r w:rsidRPr="00096B68">
              <w:rPr>
                <w:rFonts w:ascii="Cambria" w:eastAsia="Times New Roman" w:hAnsi="Cambria" w:cs="Times New Roman"/>
                <w:color w:val="000000"/>
                <w:sz w:val="24"/>
                <w:szCs w:val="24"/>
                <w:lang w:eastAsia="en-IN"/>
              </w:rPr>
              <w:object w:dxaOrig="1534" w:dyaOrig="997" w14:anchorId="19473A27">
                <v:shape id="_x0000_i1043" type="#_x0000_t75" style="width:76.6pt;height:49.55pt" o:ole="">
                  <v:imagedata r:id="rId46" o:title=""/>
                </v:shape>
                <o:OLEObject Type="Embed" ProgID="Acrobat.Document.DC" ShapeID="_x0000_i1043" DrawAspect="Icon" ObjectID="_1793313200" r:id="rId47"/>
              </w:object>
            </w:r>
          </w:p>
        </w:tc>
        <w:tc>
          <w:tcPr>
            <w:tcW w:w="2070" w:type="dxa"/>
            <w:vMerge/>
          </w:tcPr>
          <w:p w14:paraId="744DEAE1" w14:textId="40EB2DC2" w:rsidR="00F45020" w:rsidRPr="00096B68" w:rsidRDefault="00F45020" w:rsidP="005F15B8">
            <w:pPr>
              <w:jc w:val="both"/>
              <w:rPr>
                <w:rFonts w:ascii="Cambria" w:eastAsia="Times New Roman" w:hAnsi="Cambria" w:cs="Times New Roman"/>
                <w:color w:val="000000"/>
                <w:sz w:val="24"/>
                <w:szCs w:val="24"/>
                <w:lang w:eastAsia="en-IN"/>
              </w:rPr>
            </w:pPr>
          </w:p>
        </w:tc>
        <w:tc>
          <w:tcPr>
            <w:tcW w:w="1440" w:type="dxa"/>
            <w:vMerge/>
          </w:tcPr>
          <w:p w14:paraId="6C38A901" w14:textId="7A3CA444" w:rsidR="00F45020" w:rsidRPr="00096B68" w:rsidRDefault="00F45020" w:rsidP="005F15B8">
            <w:pPr>
              <w:jc w:val="both"/>
              <w:rPr>
                <w:rFonts w:ascii="Cambria" w:eastAsia="Times New Roman" w:hAnsi="Cambria" w:cs="Times New Roman"/>
                <w:color w:val="000000"/>
                <w:sz w:val="24"/>
                <w:szCs w:val="24"/>
                <w:lang w:eastAsia="en-IN"/>
              </w:rPr>
            </w:pPr>
          </w:p>
        </w:tc>
      </w:tr>
    </w:tbl>
    <w:p w14:paraId="454DDCC1" w14:textId="34F6C5D7" w:rsidR="006E50BF" w:rsidRPr="00096B68" w:rsidRDefault="003F6F89" w:rsidP="006E50BF">
      <w:pPr>
        <w:spacing w:after="0"/>
        <w:jc w:val="center"/>
        <w:rPr>
          <w:rFonts w:ascii="Cambria" w:hAnsi="Cambria"/>
          <w:b/>
          <w:bCs/>
          <w:sz w:val="24"/>
          <w:szCs w:val="24"/>
          <w:lang w:val="en-US"/>
        </w:rPr>
      </w:pPr>
      <w:r w:rsidRPr="00096B68">
        <w:rPr>
          <w:rFonts w:ascii="Cambria" w:hAnsi="Cambria"/>
          <w:i/>
          <w:sz w:val="24"/>
          <w:szCs w:val="24"/>
        </w:rPr>
        <w:t xml:space="preserve">The Subcommittee may </w:t>
      </w:r>
      <w:r w:rsidRPr="00096B68">
        <w:rPr>
          <w:rFonts w:ascii="Cambria" w:hAnsi="Cambria"/>
          <w:b/>
          <w:bCs/>
          <w:i/>
          <w:sz w:val="24"/>
          <w:szCs w:val="24"/>
        </w:rPr>
        <w:t>CONSIDER</w:t>
      </w:r>
      <w:r w:rsidRPr="00096B68">
        <w:rPr>
          <w:rFonts w:ascii="Cambria" w:hAnsi="Cambria"/>
          <w:i/>
          <w:sz w:val="24"/>
          <w:szCs w:val="24"/>
        </w:rPr>
        <w:t>.</w:t>
      </w:r>
    </w:p>
    <w:p w14:paraId="5B2C8C30" w14:textId="541198AD" w:rsidR="006E50BF" w:rsidRPr="00096B68" w:rsidRDefault="006E50BF" w:rsidP="002F5E3F">
      <w:pPr>
        <w:rPr>
          <w:rFonts w:ascii="Cambria" w:hAnsi="Cambria"/>
          <w:b/>
          <w:sz w:val="24"/>
          <w:szCs w:val="24"/>
        </w:rPr>
      </w:pPr>
    </w:p>
    <w:p w14:paraId="246A8CED" w14:textId="1207E60F" w:rsidR="004E5790" w:rsidRPr="00096B68" w:rsidRDefault="004E5790" w:rsidP="004E5790">
      <w:pPr>
        <w:spacing w:after="0"/>
        <w:jc w:val="both"/>
        <w:rPr>
          <w:rFonts w:ascii="Cambria" w:eastAsia="Times New Roman" w:hAnsi="Cambria" w:cs="Times New Roman"/>
          <w:b/>
          <w:bCs/>
          <w:sz w:val="24"/>
          <w:szCs w:val="24"/>
          <w:lang w:bidi="hi-IN"/>
        </w:rPr>
      </w:pPr>
      <w:r w:rsidRPr="00096B68">
        <w:rPr>
          <w:rFonts w:ascii="Cambria" w:eastAsia="Times New Roman" w:hAnsi="Cambria" w:cs="Times New Roman"/>
          <w:b/>
          <w:bCs/>
          <w:sz w:val="24"/>
          <w:szCs w:val="24"/>
          <w:lang w:bidi="hi-IN"/>
        </w:rPr>
        <w:t>3.</w:t>
      </w:r>
      <w:r w:rsidR="003F6F89" w:rsidRPr="00096B68">
        <w:rPr>
          <w:rFonts w:ascii="Cambria" w:eastAsia="Times New Roman" w:hAnsi="Cambria" w:cs="Times New Roman"/>
          <w:b/>
          <w:bCs/>
          <w:sz w:val="24"/>
          <w:szCs w:val="24"/>
          <w:lang w:bidi="hi-IN"/>
        </w:rPr>
        <w:t>6</w:t>
      </w:r>
      <w:r w:rsidRPr="00096B68">
        <w:rPr>
          <w:rFonts w:ascii="Cambria" w:eastAsia="Times New Roman" w:hAnsi="Cambria" w:cs="Times New Roman"/>
          <w:b/>
          <w:bCs/>
          <w:sz w:val="24"/>
          <w:szCs w:val="24"/>
          <w:lang w:bidi="hi-IN"/>
        </w:rPr>
        <w:t xml:space="preserve"> COMMENTS ON PUBLISHED STANDARDS </w:t>
      </w:r>
    </w:p>
    <w:p w14:paraId="26AD184C" w14:textId="77777777" w:rsidR="004E5790" w:rsidRPr="00096B68" w:rsidRDefault="004E5790" w:rsidP="004E5790">
      <w:pPr>
        <w:spacing w:after="0"/>
        <w:jc w:val="both"/>
        <w:rPr>
          <w:rFonts w:ascii="Cambria" w:eastAsia="Times New Roman" w:hAnsi="Cambria" w:cs="Times New Roman"/>
          <w:b/>
          <w:bCs/>
          <w:sz w:val="24"/>
          <w:szCs w:val="24"/>
          <w:lang w:bidi="hi-IN"/>
        </w:rPr>
      </w:pPr>
    </w:p>
    <w:tbl>
      <w:tblPr>
        <w:tblW w:w="10525" w:type="dxa"/>
        <w:tblCellMar>
          <w:top w:w="15" w:type="dxa"/>
          <w:left w:w="15" w:type="dxa"/>
          <w:bottom w:w="15" w:type="dxa"/>
          <w:right w:w="15" w:type="dxa"/>
        </w:tblCellMar>
        <w:tblLook w:val="04A0" w:firstRow="1" w:lastRow="0" w:firstColumn="1" w:lastColumn="0" w:noHBand="0" w:noVBand="1"/>
      </w:tblPr>
      <w:tblGrid>
        <w:gridCol w:w="693"/>
        <w:gridCol w:w="4252"/>
        <w:gridCol w:w="5580"/>
      </w:tblGrid>
      <w:tr w:rsidR="004E5790" w:rsidRPr="00096B68" w14:paraId="7BF66EF4" w14:textId="77777777" w:rsidTr="005820F0">
        <w:tc>
          <w:tcPr>
            <w:tcW w:w="693"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hideMark/>
          </w:tcPr>
          <w:p w14:paraId="5989D7ED" w14:textId="77777777" w:rsidR="004E5790" w:rsidRPr="00096B68" w:rsidRDefault="004E5790" w:rsidP="00D16660">
            <w:pPr>
              <w:spacing w:after="0"/>
              <w:jc w:val="both"/>
              <w:rPr>
                <w:rFonts w:ascii="Cambria" w:eastAsia="Times New Roman" w:hAnsi="Cambria" w:cs="Times New Roman"/>
                <w:b/>
                <w:bCs/>
                <w:sz w:val="24"/>
                <w:szCs w:val="24"/>
                <w:lang w:bidi="hi-IN"/>
              </w:rPr>
            </w:pPr>
            <w:r w:rsidRPr="00096B68">
              <w:rPr>
                <w:rFonts w:ascii="Cambria" w:eastAsia="Times New Roman" w:hAnsi="Cambria" w:cs="Times New Roman"/>
                <w:b/>
                <w:bCs/>
                <w:sz w:val="24"/>
                <w:szCs w:val="24"/>
                <w:lang w:bidi="hi-IN"/>
              </w:rPr>
              <w:t>S.N.</w:t>
            </w:r>
          </w:p>
        </w:tc>
        <w:tc>
          <w:tcPr>
            <w:tcW w:w="4252"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hideMark/>
          </w:tcPr>
          <w:p w14:paraId="182D8168" w14:textId="77777777" w:rsidR="004E5790" w:rsidRPr="00096B68" w:rsidRDefault="004E5790" w:rsidP="00D16660">
            <w:pPr>
              <w:spacing w:after="0"/>
              <w:jc w:val="both"/>
              <w:rPr>
                <w:rFonts w:ascii="Cambria" w:eastAsia="Times New Roman" w:hAnsi="Cambria" w:cs="Times New Roman"/>
                <w:b/>
                <w:bCs/>
                <w:sz w:val="24"/>
                <w:szCs w:val="24"/>
                <w:lang w:bidi="hi-IN"/>
              </w:rPr>
            </w:pPr>
            <w:r w:rsidRPr="00096B68">
              <w:rPr>
                <w:rFonts w:ascii="Cambria" w:eastAsia="Times New Roman" w:hAnsi="Cambria" w:cs="Times New Roman"/>
                <w:b/>
                <w:bCs/>
                <w:sz w:val="24"/>
                <w:szCs w:val="24"/>
                <w:lang w:bidi="hi-IN"/>
              </w:rPr>
              <w:t>Doc No. / Title</w:t>
            </w:r>
          </w:p>
        </w:tc>
        <w:tc>
          <w:tcPr>
            <w:tcW w:w="5580"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hideMark/>
          </w:tcPr>
          <w:p w14:paraId="24CA323F" w14:textId="77777777" w:rsidR="004E5790" w:rsidRPr="00096B68" w:rsidRDefault="004E5790" w:rsidP="00D16660">
            <w:pPr>
              <w:spacing w:after="0"/>
              <w:jc w:val="both"/>
              <w:rPr>
                <w:rFonts w:ascii="Cambria" w:eastAsia="Times New Roman" w:hAnsi="Cambria" w:cs="Times New Roman"/>
                <w:b/>
                <w:bCs/>
                <w:sz w:val="24"/>
                <w:szCs w:val="24"/>
                <w:lang w:bidi="hi-IN"/>
              </w:rPr>
            </w:pPr>
            <w:r w:rsidRPr="00096B68">
              <w:rPr>
                <w:rFonts w:ascii="Cambria" w:eastAsia="Times New Roman" w:hAnsi="Cambria" w:cs="Times New Roman"/>
                <w:b/>
                <w:bCs/>
                <w:sz w:val="24"/>
                <w:szCs w:val="24"/>
                <w:lang w:bidi="hi-IN"/>
              </w:rPr>
              <w:t>Action taken/Current Status</w:t>
            </w:r>
          </w:p>
        </w:tc>
      </w:tr>
      <w:tr w:rsidR="004E5790" w:rsidRPr="00096B68" w14:paraId="18579EFF" w14:textId="77777777" w:rsidTr="005820F0">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B7F33" w14:textId="77777777" w:rsidR="004E5790" w:rsidRPr="00096B68" w:rsidRDefault="004E5790" w:rsidP="00457BEB">
            <w:pPr>
              <w:pStyle w:val="ListParagraph"/>
              <w:numPr>
                <w:ilvl w:val="0"/>
                <w:numId w:val="7"/>
              </w:numPr>
              <w:spacing w:before="0" w:after="0" w:line="259" w:lineRule="auto"/>
              <w:jc w:val="both"/>
              <w:rPr>
                <w:rFonts w:ascii="Cambria" w:eastAsia="Times New Roman" w:hAnsi="Cambria" w:cs="Times New Roman"/>
                <w:b/>
                <w:bCs/>
                <w:sz w:val="24"/>
                <w:szCs w:val="24"/>
                <w:lang w:bidi="hi-IN"/>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B937E" w14:textId="61BB5956" w:rsidR="004E5790" w:rsidRPr="00096B68" w:rsidRDefault="004E5790" w:rsidP="00D16660">
            <w:pPr>
              <w:jc w:val="both"/>
              <w:rPr>
                <w:rFonts w:ascii="Cambria" w:eastAsia="Times New Roman" w:hAnsi="Cambria" w:cs="Arial"/>
                <w:color w:val="212529"/>
                <w:sz w:val="24"/>
                <w:szCs w:val="24"/>
                <w:lang w:bidi="hi-IN"/>
              </w:rPr>
            </w:pPr>
            <w:r w:rsidRPr="00096B68">
              <w:rPr>
                <w:rFonts w:ascii="Cambria" w:eastAsia="Times New Roman" w:hAnsi="Cambria" w:cs="Times New Roman"/>
                <w:sz w:val="24"/>
                <w:szCs w:val="24"/>
                <w:lang w:bidi="hi-IN"/>
              </w:rPr>
              <w:t>IS 1447 (Part 1</w:t>
            </w:r>
            <w:r w:rsidR="003776FE" w:rsidRPr="00096B68">
              <w:rPr>
                <w:rFonts w:ascii="Cambria" w:eastAsia="Times New Roman" w:hAnsi="Cambria" w:cs="Times New Roman"/>
                <w:sz w:val="24"/>
                <w:szCs w:val="24"/>
                <w:lang w:bidi="hi-IN"/>
              </w:rPr>
              <w:t>):</w:t>
            </w:r>
            <w:r w:rsidRPr="00096B68">
              <w:rPr>
                <w:rFonts w:ascii="Cambria" w:eastAsia="Times New Roman" w:hAnsi="Cambria" w:cs="Times New Roman"/>
                <w:sz w:val="24"/>
                <w:szCs w:val="24"/>
                <w:lang w:bidi="hi-IN"/>
              </w:rPr>
              <w:t xml:space="preserve"> 2021</w:t>
            </w:r>
            <w:r w:rsidRPr="00096B68">
              <w:rPr>
                <w:rFonts w:ascii="Cambria" w:hAnsi="Cambria"/>
                <w:sz w:val="24"/>
                <w:szCs w:val="24"/>
              </w:rPr>
              <w:t xml:space="preserve"> </w:t>
            </w:r>
            <w:r w:rsidRPr="00096B68">
              <w:rPr>
                <w:rFonts w:ascii="Cambria" w:hAnsi="Cambria" w:cs="Arial"/>
                <w:color w:val="212529"/>
                <w:sz w:val="24"/>
                <w:szCs w:val="24"/>
              </w:rPr>
              <w:t>Methods of Sampling of Petroleum and its Products Part 1 Manual Sampling (Second Revision)</w:t>
            </w:r>
          </w:p>
          <w:p w14:paraId="51A61307" w14:textId="77777777" w:rsidR="004E5790" w:rsidRPr="00096B68" w:rsidRDefault="004E5790" w:rsidP="00D16660">
            <w:pPr>
              <w:spacing w:after="0"/>
              <w:jc w:val="both"/>
              <w:rPr>
                <w:rFonts w:ascii="Cambria" w:eastAsia="Times New Roman" w:hAnsi="Cambria" w:cs="Times New Roman"/>
                <w:sz w:val="24"/>
                <w:szCs w:val="24"/>
                <w:lang w:bidi="hi-IN"/>
              </w:rPr>
            </w:pP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EBA82" w14:textId="77777777" w:rsidR="00750EB4" w:rsidRPr="00096B68" w:rsidRDefault="004E5790" w:rsidP="00D16660">
            <w:pPr>
              <w:spacing w:after="0"/>
              <w:jc w:val="both"/>
              <w:rPr>
                <w:rFonts w:ascii="Cambria" w:eastAsia="Times New Roman" w:hAnsi="Cambria" w:cs="Times New Roman"/>
                <w:sz w:val="24"/>
                <w:szCs w:val="24"/>
                <w:lang w:bidi="hi-IN"/>
              </w:rPr>
            </w:pPr>
            <w:r w:rsidRPr="00096B68">
              <w:rPr>
                <w:rFonts w:ascii="Cambria" w:eastAsia="Times New Roman" w:hAnsi="Cambria" w:cs="Times New Roman"/>
                <w:sz w:val="24"/>
                <w:szCs w:val="24"/>
                <w:lang w:bidi="hi-IN"/>
              </w:rPr>
              <w:t xml:space="preserve">Comments received from </w:t>
            </w:r>
            <w:proofErr w:type="spellStart"/>
            <w:r w:rsidRPr="00096B68">
              <w:rPr>
                <w:rFonts w:ascii="Cambria" w:eastAsia="Times New Roman" w:hAnsi="Cambria" w:cs="Times New Roman"/>
                <w:sz w:val="24"/>
                <w:szCs w:val="24"/>
                <w:lang w:bidi="hi-IN"/>
              </w:rPr>
              <w:t>Dr.</w:t>
            </w:r>
            <w:proofErr w:type="spellEnd"/>
            <w:r w:rsidRPr="00096B68">
              <w:rPr>
                <w:rFonts w:ascii="Cambria" w:eastAsia="Times New Roman" w:hAnsi="Cambria" w:cs="Times New Roman"/>
                <w:sz w:val="24"/>
                <w:szCs w:val="24"/>
                <w:lang w:bidi="hi-IN"/>
              </w:rPr>
              <w:t xml:space="preserve"> Y S </w:t>
            </w:r>
            <w:proofErr w:type="spellStart"/>
            <w:r w:rsidRPr="00096B68">
              <w:rPr>
                <w:rFonts w:ascii="Cambria" w:eastAsia="Times New Roman" w:hAnsi="Cambria" w:cs="Times New Roman"/>
                <w:sz w:val="24"/>
                <w:szCs w:val="24"/>
                <w:lang w:bidi="hi-IN"/>
              </w:rPr>
              <w:t>Jhala</w:t>
            </w:r>
            <w:proofErr w:type="spellEnd"/>
            <w:r w:rsidRPr="00096B68">
              <w:rPr>
                <w:rFonts w:ascii="Cambria" w:eastAsia="Times New Roman" w:hAnsi="Cambria" w:cs="Times New Roman"/>
                <w:sz w:val="24"/>
                <w:szCs w:val="24"/>
                <w:lang w:bidi="hi-IN"/>
              </w:rPr>
              <w:t xml:space="preserve">, IOCL              </w:t>
            </w:r>
          </w:p>
          <w:bookmarkStart w:id="4" w:name="_MON_1791272496"/>
          <w:bookmarkEnd w:id="4"/>
          <w:p w14:paraId="63C099E2" w14:textId="1C0551AD" w:rsidR="004E5790" w:rsidRPr="00096B68" w:rsidRDefault="005A720F" w:rsidP="00D16660">
            <w:pPr>
              <w:spacing w:after="0"/>
              <w:jc w:val="both"/>
              <w:rPr>
                <w:rFonts w:ascii="Cambria" w:eastAsia="Times New Roman" w:hAnsi="Cambria" w:cs="Times New Roman"/>
                <w:sz w:val="24"/>
                <w:szCs w:val="24"/>
                <w:lang w:bidi="hi-IN"/>
              </w:rPr>
            </w:pPr>
            <w:r w:rsidRPr="00096B68">
              <w:rPr>
                <w:rFonts w:ascii="Cambria" w:eastAsia="Times New Roman" w:hAnsi="Cambria" w:cs="Times New Roman"/>
                <w:sz w:val="24"/>
                <w:szCs w:val="24"/>
                <w:lang w:bidi="hi-IN"/>
              </w:rPr>
              <w:object w:dxaOrig="1579" w:dyaOrig="1011" w14:anchorId="0B47CEAE">
                <v:shape id="_x0000_i1044" type="#_x0000_t75" style="width:78.9pt;height:50.1pt" o:ole="">
                  <v:imagedata r:id="rId48" o:title=""/>
                </v:shape>
                <o:OLEObject Type="Embed" ProgID="Word.Document.12" ShapeID="_x0000_i1044" DrawAspect="Icon" ObjectID="_1793313201" r:id="rId49">
                  <o:FieldCodes>\s</o:FieldCodes>
                </o:OLEObject>
              </w:object>
            </w:r>
          </w:p>
          <w:p w14:paraId="6EDC6690" w14:textId="77777777" w:rsidR="004E5790" w:rsidRPr="00096B68" w:rsidRDefault="004E5790" w:rsidP="00D16660">
            <w:pPr>
              <w:spacing w:after="0"/>
              <w:jc w:val="both"/>
              <w:rPr>
                <w:rFonts w:ascii="Cambria" w:eastAsia="Times New Roman" w:hAnsi="Cambria" w:cs="Times New Roman"/>
                <w:sz w:val="24"/>
                <w:szCs w:val="24"/>
                <w:lang w:bidi="hi-IN"/>
              </w:rPr>
            </w:pPr>
            <w:r w:rsidRPr="00096B68">
              <w:rPr>
                <w:rFonts w:ascii="Cambria" w:hAnsi="Cambria"/>
                <w:i/>
                <w:sz w:val="24"/>
                <w:szCs w:val="24"/>
              </w:rPr>
              <w:t xml:space="preserve">             The Committee may </w:t>
            </w:r>
            <w:r w:rsidRPr="00096B68">
              <w:rPr>
                <w:rFonts w:ascii="Cambria" w:hAnsi="Cambria"/>
                <w:b/>
                <w:bCs/>
                <w:i/>
                <w:sz w:val="24"/>
                <w:szCs w:val="24"/>
              </w:rPr>
              <w:t>CONSIDER.</w:t>
            </w:r>
          </w:p>
        </w:tc>
      </w:tr>
      <w:tr w:rsidR="004E5790" w:rsidRPr="00096B68" w14:paraId="0FAB0D76" w14:textId="77777777" w:rsidTr="005820F0">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B59B3" w14:textId="77777777" w:rsidR="004E5790" w:rsidRPr="00096B68" w:rsidRDefault="004E5790" w:rsidP="00457BEB">
            <w:pPr>
              <w:pStyle w:val="ListParagraph"/>
              <w:numPr>
                <w:ilvl w:val="0"/>
                <w:numId w:val="7"/>
              </w:numPr>
              <w:spacing w:before="0" w:after="0" w:line="259" w:lineRule="auto"/>
              <w:jc w:val="both"/>
              <w:rPr>
                <w:rFonts w:ascii="Cambria" w:eastAsia="Times New Roman" w:hAnsi="Cambria" w:cs="Times New Roman"/>
                <w:b/>
                <w:bCs/>
                <w:sz w:val="24"/>
                <w:szCs w:val="24"/>
                <w:lang w:bidi="hi-IN"/>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3CECC" w14:textId="758A754C" w:rsidR="004E5790" w:rsidRPr="00096B68" w:rsidRDefault="004E5790" w:rsidP="00D16660">
            <w:pPr>
              <w:spacing w:after="0"/>
              <w:jc w:val="both"/>
              <w:rPr>
                <w:rFonts w:ascii="Cambria" w:eastAsia="Times New Roman" w:hAnsi="Cambria" w:cs="Times New Roman"/>
                <w:sz w:val="24"/>
                <w:szCs w:val="24"/>
                <w:lang w:bidi="hi-IN"/>
              </w:rPr>
            </w:pPr>
            <w:r w:rsidRPr="00096B68">
              <w:rPr>
                <w:rFonts w:ascii="Cambria" w:eastAsia="Times New Roman" w:hAnsi="Cambria" w:cs="Times New Roman"/>
                <w:sz w:val="24"/>
                <w:szCs w:val="24"/>
                <w:lang w:bidi="hi-IN"/>
              </w:rPr>
              <w:t>IS 1448: Part 182: 2020/ ISO 12937: 2000 Methods of Test for Petroleum and its Products Part 182 Petroleum Products Determination of Water — Coulometric Karl Fischer Titration Method</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35E97" w14:textId="77777777" w:rsidR="00750EB4" w:rsidRPr="00096B68" w:rsidRDefault="004E5790" w:rsidP="00D16660">
            <w:pPr>
              <w:spacing w:after="0"/>
              <w:jc w:val="both"/>
              <w:rPr>
                <w:rFonts w:ascii="Cambria" w:hAnsi="Cambria" w:cs="Times New Roman"/>
                <w:sz w:val="24"/>
                <w:szCs w:val="24"/>
              </w:rPr>
            </w:pPr>
            <w:r w:rsidRPr="00096B68">
              <w:rPr>
                <w:rFonts w:ascii="Cambria" w:eastAsia="Times New Roman" w:hAnsi="Cambria" w:cs="Times New Roman"/>
                <w:sz w:val="24"/>
                <w:szCs w:val="24"/>
                <w:lang w:bidi="hi-IN"/>
              </w:rPr>
              <w:t xml:space="preserve">Comments received from </w:t>
            </w:r>
            <w:r w:rsidRPr="00096B68">
              <w:rPr>
                <w:rFonts w:ascii="Cambria" w:hAnsi="Cambria" w:cs="Times New Roman"/>
                <w:sz w:val="24"/>
                <w:szCs w:val="24"/>
              </w:rPr>
              <w:t xml:space="preserve">Ms. </w:t>
            </w:r>
            <w:proofErr w:type="spellStart"/>
            <w:r w:rsidRPr="00096B68">
              <w:rPr>
                <w:rFonts w:ascii="Cambria" w:hAnsi="Cambria" w:cs="Times New Roman"/>
                <w:sz w:val="24"/>
                <w:szCs w:val="24"/>
              </w:rPr>
              <w:t>Kreeti</w:t>
            </w:r>
            <w:proofErr w:type="spellEnd"/>
            <w:r w:rsidRPr="00096B68">
              <w:rPr>
                <w:rFonts w:ascii="Cambria" w:hAnsi="Cambria" w:cs="Times New Roman"/>
                <w:sz w:val="24"/>
                <w:szCs w:val="24"/>
              </w:rPr>
              <w:t xml:space="preserve"> Das, BIS</w:t>
            </w:r>
          </w:p>
          <w:p w14:paraId="4D54E463" w14:textId="70F9AECA" w:rsidR="004E5790" w:rsidRPr="00096B68" w:rsidRDefault="004E5790" w:rsidP="00D16660">
            <w:pPr>
              <w:spacing w:after="0"/>
              <w:jc w:val="both"/>
              <w:rPr>
                <w:rFonts w:ascii="Cambria" w:hAnsi="Cambria"/>
                <w:i/>
                <w:sz w:val="24"/>
                <w:szCs w:val="24"/>
              </w:rPr>
            </w:pPr>
            <w:r w:rsidRPr="00096B68">
              <w:rPr>
                <w:rFonts w:ascii="Cambria" w:hAnsi="Cambria" w:cs="Times New Roman"/>
                <w:sz w:val="24"/>
                <w:szCs w:val="24"/>
              </w:rPr>
              <w:t xml:space="preserve">   </w:t>
            </w:r>
            <w:bookmarkStart w:id="5" w:name="_MON_1791272502"/>
            <w:bookmarkEnd w:id="5"/>
            <w:r w:rsidRPr="00096B68">
              <w:rPr>
                <w:rFonts w:ascii="Cambria" w:hAnsi="Cambria" w:cs="Times New Roman"/>
                <w:sz w:val="24"/>
                <w:szCs w:val="24"/>
                <w:lang w:bidi="hi-IN"/>
              </w:rPr>
              <w:object w:dxaOrig="1543" w:dyaOrig="996" w14:anchorId="209D62FD">
                <v:shape id="_x0000_i1045" type="#_x0000_t75" style="width:76.6pt;height:49.55pt" o:ole="">
                  <v:imagedata r:id="rId50" o:title=""/>
                </v:shape>
                <o:OLEObject Type="Embed" ProgID="Word.Document.12" ShapeID="_x0000_i1045" DrawAspect="Icon" ObjectID="_1793313202" r:id="rId51">
                  <o:FieldCodes>\s</o:FieldCodes>
                </o:OLEObject>
              </w:object>
            </w:r>
          </w:p>
          <w:p w14:paraId="4CCA805B" w14:textId="77777777" w:rsidR="004E5790" w:rsidRPr="00096B68" w:rsidRDefault="004E5790" w:rsidP="00D16660">
            <w:pPr>
              <w:spacing w:after="0"/>
              <w:jc w:val="both"/>
              <w:rPr>
                <w:rFonts w:ascii="Cambria" w:eastAsia="Times New Roman" w:hAnsi="Cambria" w:cs="Times New Roman"/>
                <w:sz w:val="24"/>
                <w:szCs w:val="24"/>
                <w:lang w:bidi="hi-IN"/>
              </w:rPr>
            </w:pPr>
            <w:r w:rsidRPr="00096B68">
              <w:rPr>
                <w:rFonts w:ascii="Cambria" w:hAnsi="Cambria"/>
                <w:i/>
                <w:sz w:val="24"/>
                <w:szCs w:val="24"/>
              </w:rPr>
              <w:t xml:space="preserve">         The Committee may </w:t>
            </w:r>
            <w:r w:rsidRPr="00096B68">
              <w:rPr>
                <w:rFonts w:ascii="Cambria" w:hAnsi="Cambria"/>
                <w:b/>
                <w:bCs/>
                <w:i/>
                <w:sz w:val="24"/>
                <w:szCs w:val="24"/>
              </w:rPr>
              <w:t>CONSIDER.</w:t>
            </w:r>
          </w:p>
        </w:tc>
      </w:tr>
    </w:tbl>
    <w:p w14:paraId="1F0DEA4E" w14:textId="77777777" w:rsidR="005667D7" w:rsidRPr="00096B68" w:rsidRDefault="005667D7" w:rsidP="002F5E3F">
      <w:pPr>
        <w:rPr>
          <w:rFonts w:ascii="Cambria" w:hAnsi="Cambria"/>
          <w:b/>
          <w:sz w:val="24"/>
          <w:szCs w:val="24"/>
        </w:rPr>
      </w:pPr>
    </w:p>
    <w:p w14:paraId="546D8C11" w14:textId="6F9E0ABA" w:rsidR="00BD3722" w:rsidRPr="00096B68" w:rsidRDefault="004E5790" w:rsidP="004E5790">
      <w:pPr>
        <w:pStyle w:val="ListParagraph"/>
        <w:ind w:left="0"/>
        <w:rPr>
          <w:rFonts w:ascii="Cambria" w:hAnsi="Cambria"/>
          <w:b/>
          <w:sz w:val="24"/>
          <w:szCs w:val="24"/>
        </w:rPr>
      </w:pPr>
      <w:bookmarkStart w:id="6" w:name="_Hlk129959836"/>
      <w:r w:rsidRPr="00096B68">
        <w:rPr>
          <w:rFonts w:ascii="Cambria" w:hAnsi="Cambria"/>
          <w:b/>
          <w:sz w:val="24"/>
          <w:szCs w:val="24"/>
        </w:rPr>
        <w:t>3.7</w:t>
      </w:r>
      <w:r w:rsidR="004364FD" w:rsidRPr="00096B68">
        <w:rPr>
          <w:rFonts w:ascii="Cambria" w:hAnsi="Cambria"/>
          <w:b/>
          <w:sz w:val="24"/>
          <w:szCs w:val="24"/>
        </w:rPr>
        <w:t xml:space="preserve"> </w:t>
      </w:r>
      <w:r w:rsidR="00DE5873" w:rsidRPr="00096B68">
        <w:rPr>
          <w:rFonts w:ascii="Cambria" w:hAnsi="Cambria"/>
          <w:b/>
          <w:sz w:val="24"/>
          <w:szCs w:val="24"/>
        </w:rPr>
        <w:t>Revision/Reaffirmation of Standards</w:t>
      </w:r>
    </w:p>
    <w:p w14:paraId="5EBD70F7" w14:textId="6F110584" w:rsidR="000949CB" w:rsidRPr="00096B68" w:rsidRDefault="000949CB" w:rsidP="000949CB">
      <w:pPr>
        <w:rPr>
          <w:rFonts w:ascii="Cambria" w:hAnsi="Cambria"/>
          <w:bCs/>
          <w:sz w:val="24"/>
          <w:szCs w:val="24"/>
        </w:rPr>
      </w:pPr>
      <w:r w:rsidRPr="00096B68">
        <w:rPr>
          <w:rFonts w:ascii="Cambria" w:hAnsi="Cambria"/>
          <w:bCs/>
          <w:sz w:val="24"/>
          <w:szCs w:val="24"/>
        </w:rPr>
        <w:t>As per BIS Rules, all published Indian Standards have to be reviewed periodically once in five years to determine the need for revision/reaffirmation/withdrawal. The present directives indicate that the standards fall under the above category shall be reviewed thoroughly and while reviewing following points should be considered:</w:t>
      </w:r>
    </w:p>
    <w:p w14:paraId="24A3ADB7" w14:textId="77777777" w:rsidR="000949CB" w:rsidRPr="00096B68" w:rsidRDefault="000949CB" w:rsidP="000949CB">
      <w:pPr>
        <w:ind w:left="720"/>
        <w:rPr>
          <w:rFonts w:ascii="Cambria" w:hAnsi="Cambria"/>
          <w:bCs/>
          <w:sz w:val="24"/>
          <w:szCs w:val="24"/>
        </w:rPr>
      </w:pPr>
      <w:proofErr w:type="spellStart"/>
      <w:r w:rsidRPr="00096B68">
        <w:rPr>
          <w:rFonts w:ascii="Cambria" w:hAnsi="Cambria"/>
          <w:bCs/>
          <w:sz w:val="24"/>
          <w:szCs w:val="24"/>
        </w:rPr>
        <w:t>i</w:t>
      </w:r>
      <w:proofErr w:type="spellEnd"/>
      <w:r w:rsidRPr="00096B68">
        <w:rPr>
          <w:rFonts w:ascii="Cambria" w:hAnsi="Cambria"/>
          <w:bCs/>
          <w:sz w:val="24"/>
          <w:szCs w:val="24"/>
        </w:rPr>
        <w:t>)          Does the standard meet the present demand of the industry and the consumers?</w:t>
      </w:r>
    </w:p>
    <w:p w14:paraId="364C143B" w14:textId="77777777" w:rsidR="000949CB" w:rsidRPr="00096B68" w:rsidRDefault="000949CB" w:rsidP="000949CB">
      <w:pPr>
        <w:ind w:left="720"/>
        <w:rPr>
          <w:rFonts w:ascii="Cambria" w:hAnsi="Cambria"/>
          <w:bCs/>
          <w:sz w:val="24"/>
          <w:szCs w:val="24"/>
        </w:rPr>
      </w:pPr>
      <w:r w:rsidRPr="00096B68">
        <w:rPr>
          <w:rFonts w:ascii="Cambria" w:hAnsi="Cambria"/>
          <w:bCs/>
          <w:sz w:val="24"/>
          <w:szCs w:val="24"/>
        </w:rPr>
        <w:t>ii)         Is it compatible with the available international standards?</w:t>
      </w:r>
    </w:p>
    <w:p w14:paraId="1FB0F19A" w14:textId="77777777" w:rsidR="000949CB" w:rsidRPr="00096B68" w:rsidRDefault="000949CB" w:rsidP="000949CB">
      <w:pPr>
        <w:ind w:left="720"/>
        <w:rPr>
          <w:rFonts w:ascii="Cambria" w:hAnsi="Cambria"/>
          <w:bCs/>
          <w:sz w:val="24"/>
          <w:szCs w:val="24"/>
        </w:rPr>
      </w:pPr>
      <w:r w:rsidRPr="00096B68">
        <w:rPr>
          <w:rFonts w:ascii="Cambria" w:hAnsi="Cambria"/>
          <w:bCs/>
          <w:sz w:val="24"/>
          <w:szCs w:val="24"/>
        </w:rPr>
        <w:t>iii)        Whether these standards are required to be continued or not?</w:t>
      </w:r>
    </w:p>
    <w:p w14:paraId="62317670" w14:textId="77777777" w:rsidR="000949CB" w:rsidRPr="00096B68" w:rsidRDefault="000949CB" w:rsidP="000949CB">
      <w:pPr>
        <w:ind w:left="720"/>
        <w:rPr>
          <w:rFonts w:ascii="Cambria" w:hAnsi="Cambria"/>
          <w:bCs/>
          <w:sz w:val="24"/>
          <w:szCs w:val="24"/>
        </w:rPr>
      </w:pPr>
      <w:r w:rsidRPr="00096B68">
        <w:rPr>
          <w:rFonts w:ascii="Cambria" w:hAnsi="Cambria"/>
          <w:bCs/>
          <w:sz w:val="24"/>
          <w:szCs w:val="24"/>
        </w:rPr>
        <w:t>iv)        Prospective implementation of the standard.</w:t>
      </w:r>
    </w:p>
    <w:p w14:paraId="03575C09" w14:textId="7BFF383A" w:rsidR="000949CB" w:rsidRPr="00096B68" w:rsidRDefault="000949CB" w:rsidP="000949CB">
      <w:pPr>
        <w:jc w:val="both"/>
        <w:rPr>
          <w:rFonts w:ascii="Cambria" w:hAnsi="Cambria"/>
          <w:bCs/>
          <w:sz w:val="24"/>
          <w:szCs w:val="24"/>
        </w:rPr>
      </w:pPr>
      <w:r w:rsidRPr="00096B68">
        <w:rPr>
          <w:rFonts w:ascii="Cambria" w:hAnsi="Cambria"/>
          <w:bCs/>
          <w:sz w:val="24"/>
          <w:szCs w:val="24"/>
        </w:rPr>
        <w:t>Accordingly, ARPs of 0</w:t>
      </w:r>
      <w:r w:rsidR="000877AB" w:rsidRPr="00096B68">
        <w:rPr>
          <w:rFonts w:ascii="Cambria" w:hAnsi="Cambria"/>
          <w:bCs/>
          <w:sz w:val="24"/>
          <w:szCs w:val="24"/>
        </w:rPr>
        <w:t>7</w:t>
      </w:r>
      <w:r w:rsidRPr="00096B68">
        <w:rPr>
          <w:rFonts w:ascii="Cambria" w:hAnsi="Cambria"/>
          <w:bCs/>
          <w:sz w:val="24"/>
          <w:szCs w:val="24"/>
        </w:rPr>
        <w:t xml:space="preserve"> Indian Standards formulated by PCD 01/ PCD 1:3 published/reaffirmed during or before 2018-2019 were circulated to the committee members for soliciting their comments as given in Annex I</w:t>
      </w:r>
      <w:r w:rsidR="000877AB" w:rsidRPr="00096B68">
        <w:rPr>
          <w:rFonts w:ascii="Cambria" w:hAnsi="Cambria"/>
          <w:bCs/>
          <w:sz w:val="24"/>
          <w:szCs w:val="24"/>
        </w:rPr>
        <w:t>II</w:t>
      </w:r>
      <w:r w:rsidRPr="00096B68">
        <w:rPr>
          <w:rFonts w:ascii="Cambria" w:hAnsi="Cambria"/>
          <w:bCs/>
          <w:sz w:val="24"/>
          <w:szCs w:val="24"/>
        </w:rPr>
        <w:t>.</w:t>
      </w:r>
    </w:p>
    <w:p w14:paraId="01310C32" w14:textId="56920080" w:rsidR="00AA769E" w:rsidRPr="00096B68" w:rsidRDefault="00F44A39" w:rsidP="004C4646">
      <w:pPr>
        <w:ind w:left="720"/>
        <w:rPr>
          <w:rFonts w:ascii="Cambria" w:hAnsi="Cambria"/>
          <w:i/>
          <w:sz w:val="24"/>
          <w:szCs w:val="24"/>
        </w:rPr>
      </w:pPr>
      <w:r w:rsidRPr="00096B68">
        <w:rPr>
          <w:rFonts w:ascii="Cambria" w:hAnsi="Cambria"/>
          <w:i/>
          <w:sz w:val="24"/>
          <w:szCs w:val="24"/>
        </w:rPr>
        <w:t xml:space="preserve">                                  </w:t>
      </w:r>
      <w:r w:rsidR="00CA342F" w:rsidRPr="00096B68">
        <w:rPr>
          <w:rFonts w:ascii="Cambria" w:hAnsi="Cambria"/>
          <w:i/>
          <w:sz w:val="24"/>
          <w:szCs w:val="24"/>
        </w:rPr>
        <w:t xml:space="preserve">                                </w:t>
      </w:r>
      <w:bookmarkStart w:id="7" w:name="_MON_1791724103"/>
      <w:bookmarkEnd w:id="7"/>
      <w:r w:rsidR="00D907CB" w:rsidRPr="00096B68">
        <w:rPr>
          <w:rFonts w:ascii="Cambria" w:hAnsi="Cambria"/>
          <w:i/>
          <w:sz w:val="24"/>
          <w:szCs w:val="24"/>
        </w:rPr>
        <w:object w:dxaOrig="1596" w:dyaOrig="1033" w14:anchorId="5CC9E4D6">
          <v:shape id="_x0000_i1046" type="#_x0000_t75" style="width:79.5pt;height:51.85pt" o:ole="">
            <v:imagedata r:id="rId52" o:title=""/>
          </v:shape>
          <o:OLEObject Type="Embed" ProgID="Word.Document.12" ShapeID="_x0000_i1046" DrawAspect="Icon" ObjectID="_1793313203" r:id="rId53">
            <o:FieldCodes>\s</o:FieldCodes>
          </o:OLEObject>
        </w:object>
      </w:r>
    </w:p>
    <w:p w14:paraId="430E96B9" w14:textId="580B98E0" w:rsidR="00910B1E" w:rsidRPr="00096B68" w:rsidRDefault="00082D13" w:rsidP="00264ABA">
      <w:pPr>
        <w:ind w:left="2160" w:firstLine="720"/>
        <w:rPr>
          <w:rFonts w:ascii="Cambria" w:hAnsi="Cambria"/>
          <w:i/>
          <w:sz w:val="24"/>
          <w:szCs w:val="24"/>
        </w:rPr>
      </w:pPr>
      <w:r w:rsidRPr="00096B68">
        <w:rPr>
          <w:rFonts w:ascii="Cambria" w:hAnsi="Cambria"/>
          <w:i/>
          <w:sz w:val="24"/>
          <w:szCs w:val="24"/>
        </w:rPr>
        <w:t xml:space="preserve"> </w:t>
      </w:r>
      <w:r w:rsidR="00AA769E" w:rsidRPr="00096B68">
        <w:rPr>
          <w:rFonts w:ascii="Cambria" w:hAnsi="Cambria"/>
          <w:i/>
          <w:sz w:val="24"/>
          <w:szCs w:val="24"/>
        </w:rPr>
        <w:t xml:space="preserve">The </w:t>
      </w:r>
      <w:r w:rsidR="005B1095" w:rsidRPr="00096B68">
        <w:rPr>
          <w:rFonts w:ascii="Cambria" w:hAnsi="Cambria"/>
          <w:i/>
          <w:sz w:val="24"/>
          <w:szCs w:val="24"/>
        </w:rPr>
        <w:t>Sub</w:t>
      </w:r>
      <w:r w:rsidR="00D965FF" w:rsidRPr="00096B68">
        <w:rPr>
          <w:rFonts w:ascii="Cambria" w:hAnsi="Cambria"/>
          <w:i/>
          <w:sz w:val="24"/>
          <w:szCs w:val="24"/>
        </w:rPr>
        <w:t>c</w:t>
      </w:r>
      <w:r w:rsidR="00AA769E" w:rsidRPr="00096B68">
        <w:rPr>
          <w:rFonts w:ascii="Cambria" w:hAnsi="Cambria"/>
          <w:i/>
          <w:sz w:val="24"/>
          <w:szCs w:val="24"/>
        </w:rPr>
        <w:t xml:space="preserve">ommittee may </w:t>
      </w:r>
      <w:r w:rsidR="00AA769E" w:rsidRPr="00096B68">
        <w:rPr>
          <w:rFonts w:ascii="Cambria" w:hAnsi="Cambria"/>
          <w:b/>
          <w:bCs/>
          <w:i/>
          <w:sz w:val="24"/>
          <w:szCs w:val="24"/>
        </w:rPr>
        <w:t>CONSIDER</w:t>
      </w:r>
      <w:r w:rsidR="00AA769E" w:rsidRPr="00096B68">
        <w:rPr>
          <w:rFonts w:ascii="Cambria" w:hAnsi="Cambria"/>
          <w:i/>
          <w:sz w:val="24"/>
          <w:szCs w:val="24"/>
        </w:rPr>
        <w:t>.</w:t>
      </w:r>
    </w:p>
    <w:bookmarkEnd w:id="6"/>
    <w:p w14:paraId="2B156D97" w14:textId="77777777" w:rsidR="009616A8" w:rsidRPr="00096B68" w:rsidRDefault="009616A8" w:rsidP="00044B74">
      <w:pPr>
        <w:rPr>
          <w:rFonts w:ascii="Cambria" w:hAnsi="Cambria"/>
          <w:b/>
          <w:sz w:val="24"/>
          <w:szCs w:val="24"/>
        </w:rPr>
      </w:pPr>
    </w:p>
    <w:p w14:paraId="3B001A9E" w14:textId="7DF0951F" w:rsidR="00044B74" w:rsidRPr="00096B68" w:rsidRDefault="00AD1EC6" w:rsidP="00044B74">
      <w:pPr>
        <w:rPr>
          <w:rFonts w:ascii="Cambria" w:eastAsia="Cambria" w:hAnsi="Cambria" w:cs="Cambria"/>
          <w:b/>
          <w:color w:val="000000"/>
          <w:sz w:val="24"/>
          <w:szCs w:val="24"/>
        </w:rPr>
      </w:pPr>
      <w:r w:rsidRPr="00096B68">
        <w:rPr>
          <w:rFonts w:ascii="Cambria" w:hAnsi="Cambria"/>
          <w:b/>
          <w:sz w:val="24"/>
          <w:szCs w:val="24"/>
        </w:rPr>
        <w:t xml:space="preserve">ITEM </w:t>
      </w:r>
      <w:r w:rsidR="001C342D" w:rsidRPr="00096B68">
        <w:rPr>
          <w:rFonts w:ascii="Cambria" w:hAnsi="Cambria"/>
          <w:b/>
          <w:sz w:val="24"/>
          <w:szCs w:val="24"/>
        </w:rPr>
        <w:t>4</w:t>
      </w:r>
      <w:r w:rsidRPr="00096B68">
        <w:rPr>
          <w:rFonts w:ascii="Cambria" w:hAnsi="Cambria"/>
          <w:b/>
          <w:sz w:val="24"/>
          <w:szCs w:val="24"/>
        </w:rPr>
        <w:t xml:space="preserve"> </w:t>
      </w:r>
      <w:r w:rsidR="00074C55" w:rsidRPr="00096B68">
        <w:rPr>
          <w:rFonts w:ascii="Cambria" w:eastAsia="Cambria" w:hAnsi="Cambria" w:cs="Cambria"/>
          <w:b/>
          <w:color w:val="000000"/>
          <w:sz w:val="24"/>
          <w:szCs w:val="24"/>
        </w:rPr>
        <w:t>DATE AND PLACE FOR THE NEXT MEETING</w:t>
      </w:r>
    </w:p>
    <w:p w14:paraId="2F59942F" w14:textId="0780FC42" w:rsidR="00C25FE4" w:rsidRPr="00096B68" w:rsidRDefault="00CE5308" w:rsidP="00C25806">
      <w:pPr>
        <w:rPr>
          <w:rFonts w:ascii="Cambria" w:hAnsi="Cambria"/>
          <w:b/>
          <w:sz w:val="24"/>
          <w:szCs w:val="24"/>
        </w:rPr>
      </w:pPr>
      <w:r w:rsidRPr="00096B68">
        <w:rPr>
          <w:rFonts w:ascii="Cambria" w:hAnsi="Cambria"/>
          <w:b/>
          <w:sz w:val="24"/>
          <w:szCs w:val="24"/>
        </w:rPr>
        <w:t>ITEM 5 ANY OTHER BUSINESS</w:t>
      </w:r>
    </w:p>
    <w:p w14:paraId="58BE3B66" w14:textId="3CA8D621" w:rsidR="003D621E" w:rsidRPr="00096B68" w:rsidRDefault="00C25806" w:rsidP="00CE5308">
      <w:pPr>
        <w:rPr>
          <w:rFonts w:ascii="Cambria" w:hAnsi="Cambria"/>
          <w:b/>
          <w:sz w:val="24"/>
          <w:szCs w:val="24"/>
        </w:rPr>
      </w:pPr>
      <w:r w:rsidRPr="00096B68">
        <w:rPr>
          <w:rFonts w:ascii="Cambria" w:hAnsi="Cambria"/>
          <w:b/>
          <w:sz w:val="24"/>
          <w:szCs w:val="24"/>
        </w:rPr>
        <w:t>ITEM 6 VOTE OF THANKS</w:t>
      </w:r>
    </w:p>
    <w:sectPr w:rsidR="003D621E" w:rsidRPr="00096B68" w:rsidSect="00EE13A8">
      <w:headerReference w:type="default" r:id="rId54"/>
      <w:footerReference w:type="default" r:id="rId5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D2DB66" w14:textId="77777777" w:rsidR="00C25680" w:rsidRDefault="00C25680" w:rsidP="007F4B79">
      <w:pPr>
        <w:spacing w:after="0"/>
      </w:pPr>
      <w:r>
        <w:separator/>
      </w:r>
    </w:p>
  </w:endnote>
  <w:endnote w:type="continuationSeparator" w:id="0">
    <w:p w14:paraId="6E76447B" w14:textId="77777777" w:rsidR="00C25680" w:rsidRDefault="00C25680" w:rsidP="007F4B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QHCL U+ Times New Roman,">
    <w:charset w:val="00"/>
    <w:family w:val="auto"/>
    <w:pitch w:val="default"/>
  </w:font>
  <w:font w:name="FreeSerif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1323110"/>
      <w:docPartObj>
        <w:docPartGallery w:val="Page Numbers (Bottom of Page)"/>
        <w:docPartUnique/>
      </w:docPartObj>
    </w:sdtPr>
    <w:sdtEndPr/>
    <w:sdtContent>
      <w:p w14:paraId="1C76A478" w14:textId="5F5E3526" w:rsidR="005E295A" w:rsidRDefault="005E295A">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0E904924" w14:textId="77777777" w:rsidR="005E295A" w:rsidRDefault="005E29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5E7161" w14:textId="77777777" w:rsidR="00C25680" w:rsidRDefault="00C25680" w:rsidP="007F4B79">
      <w:pPr>
        <w:spacing w:after="0"/>
      </w:pPr>
      <w:r>
        <w:separator/>
      </w:r>
    </w:p>
  </w:footnote>
  <w:footnote w:type="continuationSeparator" w:id="0">
    <w:p w14:paraId="5022F71C" w14:textId="77777777" w:rsidR="00C25680" w:rsidRDefault="00C25680" w:rsidP="007F4B7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03341" w14:textId="0AA6E96C" w:rsidR="005E295A" w:rsidRPr="00986CA6" w:rsidRDefault="005E295A" w:rsidP="00986CA6">
    <w:pPr>
      <w:pStyle w:val="Header"/>
      <w:tabs>
        <w:tab w:val="clear" w:pos="9026"/>
        <w:tab w:val="left" w:pos="9405"/>
      </w:tabs>
      <w:rPr>
        <w:rFonts w:asciiTheme="majorHAnsi" w:eastAsia="Calibri" w:hAnsiTheme="majorHAnsi"/>
      </w:rPr>
    </w:pPr>
    <w:r w:rsidRPr="00986CA6">
      <w:rPr>
        <w:rFonts w:asciiTheme="majorHAnsi" w:hAnsiTheme="majorHAnsi"/>
        <w:noProof/>
        <w:lang w:eastAsia="en-IN" w:bidi="hi-IN"/>
      </w:rPr>
      <w:drawing>
        <wp:anchor distT="0" distB="0" distL="114300" distR="114300" simplePos="0" relativeHeight="251659264" behindDoc="1" locked="0" layoutInCell="1" allowOverlap="1" wp14:anchorId="230EBA1F" wp14:editId="6E1DBC71">
          <wp:simplePos x="0" y="0"/>
          <wp:positionH relativeFrom="margin">
            <wp:posOffset>3136900</wp:posOffset>
          </wp:positionH>
          <wp:positionV relativeFrom="paragraph">
            <wp:posOffset>-20955</wp:posOffset>
          </wp:positionV>
          <wp:extent cx="752475" cy="4762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21001" r="-26251"/>
                  <a:stretch>
                    <a:fillRect/>
                  </a:stretch>
                </pic:blipFill>
                <pic:spPr bwMode="auto">
                  <a:xfrm>
                    <a:off x="0" y="0"/>
                    <a:ext cx="752475" cy="476250"/>
                  </a:xfrm>
                  <a:prstGeom prst="rect">
                    <a:avLst/>
                  </a:prstGeom>
                  <a:noFill/>
                </pic:spPr>
              </pic:pic>
            </a:graphicData>
          </a:graphic>
          <wp14:sizeRelH relativeFrom="page">
            <wp14:pctWidth>0</wp14:pctWidth>
          </wp14:sizeRelH>
          <wp14:sizeRelV relativeFrom="page">
            <wp14:pctHeight>0</wp14:pctHeight>
          </wp14:sizeRelV>
        </wp:anchor>
      </w:drawing>
    </w:r>
    <w:r w:rsidRPr="00986CA6">
      <w:rPr>
        <w:rFonts w:asciiTheme="majorHAnsi" w:eastAsia="Calibri" w:hAnsiTheme="majorHAnsi"/>
      </w:rPr>
      <w:t>Petroleum, Coal, and Related Products D</w:t>
    </w:r>
    <w:r>
      <w:rPr>
        <w:rFonts w:asciiTheme="majorHAnsi" w:eastAsia="Calibri" w:hAnsiTheme="majorHAnsi"/>
      </w:rPr>
      <w:t>epartment</w:t>
    </w:r>
    <w:r w:rsidRPr="00986CA6">
      <w:rPr>
        <w:rFonts w:asciiTheme="majorHAnsi" w:eastAsia="Calibri" w:hAnsiTheme="majorHAnsi"/>
      </w:rPr>
      <w:t xml:space="preserve">                                                          FOR BIS USE ONLY</w:t>
    </w:r>
  </w:p>
  <w:p w14:paraId="46E60ADF" w14:textId="08D4F53D" w:rsidR="005E295A" w:rsidRPr="00986CA6" w:rsidRDefault="005E295A" w:rsidP="00986CA6">
    <w:pPr>
      <w:pStyle w:val="Header"/>
      <w:jc w:val="both"/>
      <w:rPr>
        <w:rFonts w:asciiTheme="majorHAnsi" w:hAnsiTheme="majorHAnsi"/>
      </w:rPr>
    </w:pPr>
    <w:r w:rsidRPr="00986CA6">
      <w:rPr>
        <w:rFonts w:asciiTheme="majorHAnsi" w:eastAsia="Calibri" w:hAnsiTheme="majorHAnsi"/>
      </w:rPr>
      <w:t>Bureau of Indian Standards</w:t>
    </w:r>
    <w:r w:rsidRPr="00986CA6">
      <w:rPr>
        <w:rFonts w:asciiTheme="majorHAnsi" w:eastAsia="Calibri" w:hAnsiTheme="majorHAnsi"/>
      </w:rPr>
      <w:ptab w:relativeTo="margin" w:alignment="center" w:leader="none"/>
    </w:r>
    <w:r w:rsidRPr="00986CA6">
      <w:rPr>
        <w:rFonts w:asciiTheme="majorHAnsi" w:eastAsia="Calibri" w:hAnsiTheme="majorHAnsi"/>
      </w:rPr>
      <w:t xml:space="preserve">                                                                                             </w:t>
    </w:r>
    <w:r>
      <w:rPr>
        <w:rFonts w:asciiTheme="majorHAnsi" w:eastAsia="Calibri" w:hAnsiTheme="majorHAnsi"/>
      </w:rPr>
      <w:t xml:space="preserve">     </w:t>
    </w:r>
    <w:r w:rsidRPr="00986CA6">
      <w:rPr>
        <w:rFonts w:asciiTheme="majorHAnsi" w:eastAsia="Calibri" w:hAnsiTheme="majorHAnsi"/>
      </w:rPr>
      <w:t xml:space="preserve"> </w:t>
    </w:r>
    <w:r>
      <w:rPr>
        <w:rFonts w:asciiTheme="majorHAnsi" w:eastAsia="Calibri" w:hAnsiTheme="majorHAnsi"/>
      </w:rPr>
      <w:t>7</w:t>
    </w:r>
    <w:r w:rsidRPr="00986CA6">
      <w:rPr>
        <w:rFonts w:asciiTheme="majorHAnsi" w:eastAsia="Calibri" w:hAnsiTheme="majorHAnsi"/>
        <w:vertAlign w:val="superscript"/>
      </w:rPr>
      <w:t xml:space="preserve">th </w:t>
    </w:r>
    <w:r w:rsidRPr="00986CA6">
      <w:rPr>
        <w:rFonts w:asciiTheme="majorHAnsi" w:hAnsiTheme="majorHAnsi"/>
      </w:rPr>
      <w:t xml:space="preserve">Meeting of PCD </w:t>
    </w:r>
    <w:r>
      <w:rPr>
        <w:rFonts w:asciiTheme="majorHAnsi" w:hAnsiTheme="majorHAnsi"/>
      </w:rPr>
      <w:t>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9472F"/>
    <w:multiLevelType w:val="hybridMultilevel"/>
    <w:tmpl w:val="408A4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067961"/>
    <w:multiLevelType w:val="hybridMultilevel"/>
    <w:tmpl w:val="8B9AF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DF42B6"/>
    <w:multiLevelType w:val="hybridMultilevel"/>
    <w:tmpl w:val="E52A101E"/>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5E1E11"/>
    <w:multiLevelType w:val="multilevel"/>
    <w:tmpl w:val="2684EF4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rPr>
    </w:lvl>
    <w:lvl w:ilvl="2">
      <w:start w:val="1"/>
      <w:numFmt w:val="decimal"/>
      <w:pStyle w:val="Heading3"/>
      <w:lvlText w:val="%1.%2.%3"/>
      <w:lvlJc w:val="left"/>
      <w:pPr>
        <w:ind w:left="720" w:hanging="720"/>
      </w:pPr>
      <w:rPr>
        <w:b/>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2E1F1F3E"/>
    <w:multiLevelType w:val="hybridMultilevel"/>
    <w:tmpl w:val="8BB08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266589"/>
    <w:multiLevelType w:val="hybridMultilevel"/>
    <w:tmpl w:val="FF5E6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B02F17"/>
    <w:multiLevelType w:val="hybridMultilevel"/>
    <w:tmpl w:val="F698B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C64D72"/>
    <w:multiLevelType w:val="hybridMultilevel"/>
    <w:tmpl w:val="C06ED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F72EF4"/>
    <w:multiLevelType w:val="hybridMultilevel"/>
    <w:tmpl w:val="F7BC6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DC154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EBB4B15"/>
    <w:multiLevelType w:val="hybridMultilevel"/>
    <w:tmpl w:val="03FC4682"/>
    <w:lvl w:ilvl="0" w:tplc="BF686C8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8EA75B1"/>
    <w:multiLevelType w:val="hybridMultilevel"/>
    <w:tmpl w:val="C9903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2B31C7"/>
    <w:multiLevelType w:val="multilevel"/>
    <w:tmpl w:val="4538E02C"/>
    <w:lvl w:ilvl="0">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7BDF6366"/>
    <w:multiLevelType w:val="hybridMultilevel"/>
    <w:tmpl w:val="12D4A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
  </w:num>
  <w:num w:numId="3">
    <w:abstractNumId w:val="10"/>
  </w:num>
  <w:num w:numId="4">
    <w:abstractNumId w:val="5"/>
  </w:num>
  <w:num w:numId="5">
    <w:abstractNumId w:val="2"/>
  </w:num>
  <w:num w:numId="6">
    <w:abstractNumId w:val="9"/>
  </w:num>
  <w:num w:numId="7">
    <w:abstractNumId w:val="6"/>
  </w:num>
  <w:num w:numId="8">
    <w:abstractNumId w:val="4"/>
  </w:num>
  <w:num w:numId="9">
    <w:abstractNumId w:val="7"/>
  </w:num>
  <w:num w:numId="10">
    <w:abstractNumId w:val="1"/>
  </w:num>
  <w:num w:numId="11">
    <w:abstractNumId w:val="8"/>
  </w:num>
  <w:num w:numId="12">
    <w:abstractNumId w:val="13"/>
  </w:num>
  <w:num w:numId="13">
    <w:abstractNumId w:val="0"/>
  </w:num>
  <w:num w:numId="1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3F6"/>
    <w:rsid w:val="000001CE"/>
    <w:rsid w:val="00000965"/>
    <w:rsid w:val="0000269A"/>
    <w:rsid w:val="0000359A"/>
    <w:rsid w:val="00003C3D"/>
    <w:rsid w:val="00004121"/>
    <w:rsid w:val="000079C9"/>
    <w:rsid w:val="000101B3"/>
    <w:rsid w:val="0001085F"/>
    <w:rsid w:val="00010A15"/>
    <w:rsid w:val="00013087"/>
    <w:rsid w:val="0001316C"/>
    <w:rsid w:val="0001423B"/>
    <w:rsid w:val="000142F3"/>
    <w:rsid w:val="00015263"/>
    <w:rsid w:val="00016995"/>
    <w:rsid w:val="00017A0E"/>
    <w:rsid w:val="00017BC0"/>
    <w:rsid w:val="00020DE8"/>
    <w:rsid w:val="00021019"/>
    <w:rsid w:val="000214B3"/>
    <w:rsid w:val="0002163E"/>
    <w:rsid w:val="000217AD"/>
    <w:rsid w:val="0002203D"/>
    <w:rsid w:val="000235D6"/>
    <w:rsid w:val="00023E56"/>
    <w:rsid w:val="000265C3"/>
    <w:rsid w:val="000266D3"/>
    <w:rsid w:val="00026FE7"/>
    <w:rsid w:val="00027A7F"/>
    <w:rsid w:val="00031A0A"/>
    <w:rsid w:val="000337B2"/>
    <w:rsid w:val="000342AA"/>
    <w:rsid w:val="00035FBE"/>
    <w:rsid w:val="00036B6F"/>
    <w:rsid w:val="000417B5"/>
    <w:rsid w:val="00042A68"/>
    <w:rsid w:val="00044B74"/>
    <w:rsid w:val="00045862"/>
    <w:rsid w:val="00045A35"/>
    <w:rsid w:val="000465EF"/>
    <w:rsid w:val="0004684A"/>
    <w:rsid w:val="00046E98"/>
    <w:rsid w:val="000508AD"/>
    <w:rsid w:val="00050F27"/>
    <w:rsid w:val="00051B1E"/>
    <w:rsid w:val="00054028"/>
    <w:rsid w:val="00055632"/>
    <w:rsid w:val="000567B2"/>
    <w:rsid w:val="00056804"/>
    <w:rsid w:val="00056C3C"/>
    <w:rsid w:val="00056F94"/>
    <w:rsid w:val="00056FB0"/>
    <w:rsid w:val="0006079B"/>
    <w:rsid w:val="0006166B"/>
    <w:rsid w:val="00062A74"/>
    <w:rsid w:val="0006398E"/>
    <w:rsid w:val="00063C96"/>
    <w:rsid w:val="00064664"/>
    <w:rsid w:val="00066AD0"/>
    <w:rsid w:val="00066D2F"/>
    <w:rsid w:val="00066E0B"/>
    <w:rsid w:val="00070EB0"/>
    <w:rsid w:val="00071181"/>
    <w:rsid w:val="000712BD"/>
    <w:rsid w:val="000717B3"/>
    <w:rsid w:val="000740B9"/>
    <w:rsid w:val="00074C55"/>
    <w:rsid w:val="00075913"/>
    <w:rsid w:val="00075DB4"/>
    <w:rsid w:val="00076930"/>
    <w:rsid w:val="00077785"/>
    <w:rsid w:val="0008028A"/>
    <w:rsid w:val="00081619"/>
    <w:rsid w:val="0008292F"/>
    <w:rsid w:val="00082D13"/>
    <w:rsid w:val="00083033"/>
    <w:rsid w:val="000839B0"/>
    <w:rsid w:val="000840A7"/>
    <w:rsid w:val="00084B93"/>
    <w:rsid w:val="000869E1"/>
    <w:rsid w:val="00086ECE"/>
    <w:rsid w:val="000877AB"/>
    <w:rsid w:val="0009013D"/>
    <w:rsid w:val="000901C2"/>
    <w:rsid w:val="00090B28"/>
    <w:rsid w:val="00091FD7"/>
    <w:rsid w:val="000938B5"/>
    <w:rsid w:val="00094081"/>
    <w:rsid w:val="000949CB"/>
    <w:rsid w:val="000966CA"/>
    <w:rsid w:val="00096B68"/>
    <w:rsid w:val="00097DF8"/>
    <w:rsid w:val="00097F08"/>
    <w:rsid w:val="000A104E"/>
    <w:rsid w:val="000A1138"/>
    <w:rsid w:val="000A1163"/>
    <w:rsid w:val="000A14B5"/>
    <w:rsid w:val="000A3335"/>
    <w:rsid w:val="000A3D2A"/>
    <w:rsid w:val="000A4B1B"/>
    <w:rsid w:val="000A624A"/>
    <w:rsid w:val="000A637B"/>
    <w:rsid w:val="000A6EC1"/>
    <w:rsid w:val="000B1767"/>
    <w:rsid w:val="000B17A0"/>
    <w:rsid w:val="000B1D1C"/>
    <w:rsid w:val="000B2790"/>
    <w:rsid w:val="000B2E9F"/>
    <w:rsid w:val="000B43BB"/>
    <w:rsid w:val="000B46B8"/>
    <w:rsid w:val="000C1149"/>
    <w:rsid w:val="000C1454"/>
    <w:rsid w:val="000C21CC"/>
    <w:rsid w:val="000C22A5"/>
    <w:rsid w:val="000C3132"/>
    <w:rsid w:val="000C3884"/>
    <w:rsid w:val="000C40B2"/>
    <w:rsid w:val="000C62CC"/>
    <w:rsid w:val="000C6F03"/>
    <w:rsid w:val="000D02BF"/>
    <w:rsid w:val="000D078D"/>
    <w:rsid w:val="000D1310"/>
    <w:rsid w:val="000D1C62"/>
    <w:rsid w:val="000D507A"/>
    <w:rsid w:val="000D6F05"/>
    <w:rsid w:val="000D7A60"/>
    <w:rsid w:val="000E0EE0"/>
    <w:rsid w:val="000E1D7E"/>
    <w:rsid w:val="000E24E9"/>
    <w:rsid w:val="000E38AD"/>
    <w:rsid w:val="000E4589"/>
    <w:rsid w:val="000E52A9"/>
    <w:rsid w:val="000E59E6"/>
    <w:rsid w:val="000E6B90"/>
    <w:rsid w:val="000E76E4"/>
    <w:rsid w:val="000E7877"/>
    <w:rsid w:val="000F0805"/>
    <w:rsid w:val="000F1279"/>
    <w:rsid w:val="000F139C"/>
    <w:rsid w:val="000F29BE"/>
    <w:rsid w:val="000F3867"/>
    <w:rsid w:val="000F4140"/>
    <w:rsid w:val="000F4FEA"/>
    <w:rsid w:val="000F5173"/>
    <w:rsid w:val="000F6E35"/>
    <w:rsid w:val="00103F20"/>
    <w:rsid w:val="00103F2A"/>
    <w:rsid w:val="00103FBE"/>
    <w:rsid w:val="0010535D"/>
    <w:rsid w:val="00107BEF"/>
    <w:rsid w:val="0011027F"/>
    <w:rsid w:val="001106FE"/>
    <w:rsid w:val="00110CBA"/>
    <w:rsid w:val="00111E36"/>
    <w:rsid w:val="001126B2"/>
    <w:rsid w:val="001152DC"/>
    <w:rsid w:val="001153E0"/>
    <w:rsid w:val="00115D5C"/>
    <w:rsid w:val="00117BE1"/>
    <w:rsid w:val="00120009"/>
    <w:rsid w:val="001206CA"/>
    <w:rsid w:val="00120E21"/>
    <w:rsid w:val="00121BEA"/>
    <w:rsid w:val="00121D0E"/>
    <w:rsid w:val="00122868"/>
    <w:rsid w:val="00122C38"/>
    <w:rsid w:val="00123883"/>
    <w:rsid w:val="00123AE5"/>
    <w:rsid w:val="00123DA7"/>
    <w:rsid w:val="0012597B"/>
    <w:rsid w:val="001266C5"/>
    <w:rsid w:val="001300DE"/>
    <w:rsid w:val="00130228"/>
    <w:rsid w:val="001329F4"/>
    <w:rsid w:val="00132AFF"/>
    <w:rsid w:val="00133493"/>
    <w:rsid w:val="001334EA"/>
    <w:rsid w:val="00137DE3"/>
    <w:rsid w:val="00141CB2"/>
    <w:rsid w:val="00141FFF"/>
    <w:rsid w:val="00142446"/>
    <w:rsid w:val="00144B64"/>
    <w:rsid w:val="0014570E"/>
    <w:rsid w:val="00146862"/>
    <w:rsid w:val="00147717"/>
    <w:rsid w:val="001477E3"/>
    <w:rsid w:val="00147B75"/>
    <w:rsid w:val="001508CA"/>
    <w:rsid w:val="00151B24"/>
    <w:rsid w:val="00152356"/>
    <w:rsid w:val="001545CC"/>
    <w:rsid w:val="00155238"/>
    <w:rsid w:val="00155516"/>
    <w:rsid w:val="00155D9A"/>
    <w:rsid w:val="00155FE0"/>
    <w:rsid w:val="00156DC2"/>
    <w:rsid w:val="001578DE"/>
    <w:rsid w:val="00160187"/>
    <w:rsid w:val="0016033E"/>
    <w:rsid w:val="001604DE"/>
    <w:rsid w:val="001623E4"/>
    <w:rsid w:val="00163285"/>
    <w:rsid w:val="0016487D"/>
    <w:rsid w:val="00165573"/>
    <w:rsid w:val="00165B43"/>
    <w:rsid w:val="00166AE7"/>
    <w:rsid w:val="001725FB"/>
    <w:rsid w:val="00172768"/>
    <w:rsid w:val="0017479D"/>
    <w:rsid w:val="00175131"/>
    <w:rsid w:val="001758CA"/>
    <w:rsid w:val="0018116B"/>
    <w:rsid w:val="00181178"/>
    <w:rsid w:val="00182BC4"/>
    <w:rsid w:val="001851C9"/>
    <w:rsid w:val="00187FE5"/>
    <w:rsid w:val="0019016A"/>
    <w:rsid w:val="00190240"/>
    <w:rsid w:val="001913F4"/>
    <w:rsid w:val="00191538"/>
    <w:rsid w:val="00191642"/>
    <w:rsid w:val="00193B2B"/>
    <w:rsid w:val="0019510B"/>
    <w:rsid w:val="001957D6"/>
    <w:rsid w:val="00195F3A"/>
    <w:rsid w:val="00196FCC"/>
    <w:rsid w:val="001970BA"/>
    <w:rsid w:val="001A30B0"/>
    <w:rsid w:val="001A3E72"/>
    <w:rsid w:val="001A3F75"/>
    <w:rsid w:val="001A4E91"/>
    <w:rsid w:val="001A4FAE"/>
    <w:rsid w:val="001A5194"/>
    <w:rsid w:val="001A7D32"/>
    <w:rsid w:val="001A7F92"/>
    <w:rsid w:val="001B06A4"/>
    <w:rsid w:val="001B1233"/>
    <w:rsid w:val="001B45D2"/>
    <w:rsid w:val="001B482E"/>
    <w:rsid w:val="001B4ABA"/>
    <w:rsid w:val="001B4B50"/>
    <w:rsid w:val="001B4EE5"/>
    <w:rsid w:val="001B74AC"/>
    <w:rsid w:val="001B7CAD"/>
    <w:rsid w:val="001C31A7"/>
    <w:rsid w:val="001C342D"/>
    <w:rsid w:val="001C3590"/>
    <w:rsid w:val="001C42C4"/>
    <w:rsid w:val="001C4FFC"/>
    <w:rsid w:val="001C5761"/>
    <w:rsid w:val="001C6A60"/>
    <w:rsid w:val="001D18F5"/>
    <w:rsid w:val="001D1B97"/>
    <w:rsid w:val="001D2ED8"/>
    <w:rsid w:val="001D40FE"/>
    <w:rsid w:val="001D43B5"/>
    <w:rsid w:val="001D7C91"/>
    <w:rsid w:val="001E3035"/>
    <w:rsid w:val="001E3417"/>
    <w:rsid w:val="001E35B5"/>
    <w:rsid w:val="001E3A02"/>
    <w:rsid w:val="001E5E2A"/>
    <w:rsid w:val="001E6CB4"/>
    <w:rsid w:val="001E729E"/>
    <w:rsid w:val="001F113E"/>
    <w:rsid w:val="001F1A63"/>
    <w:rsid w:val="001F1C4A"/>
    <w:rsid w:val="001F2C9A"/>
    <w:rsid w:val="001F2EE1"/>
    <w:rsid w:val="001F3761"/>
    <w:rsid w:val="001F3DED"/>
    <w:rsid w:val="001F4F2C"/>
    <w:rsid w:val="001F4FF3"/>
    <w:rsid w:val="001F6502"/>
    <w:rsid w:val="001F7DDC"/>
    <w:rsid w:val="002000F0"/>
    <w:rsid w:val="00200CFD"/>
    <w:rsid w:val="002019FF"/>
    <w:rsid w:val="00202608"/>
    <w:rsid w:val="0020296A"/>
    <w:rsid w:val="00203370"/>
    <w:rsid w:val="00203B82"/>
    <w:rsid w:val="00203C27"/>
    <w:rsid w:val="0020577F"/>
    <w:rsid w:val="00206BBF"/>
    <w:rsid w:val="00206EE1"/>
    <w:rsid w:val="00207C0A"/>
    <w:rsid w:val="00207D05"/>
    <w:rsid w:val="00207F2B"/>
    <w:rsid w:val="00210524"/>
    <w:rsid w:val="0021077F"/>
    <w:rsid w:val="002149CA"/>
    <w:rsid w:val="002155E1"/>
    <w:rsid w:val="002156D7"/>
    <w:rsid w:val="002163C1"/>
    <w:rsid w:val="00217952"/>
    <w:rsid w:val="00217ACF"/>
    <w:rsid w:val="00221221"/>
    <w:rsid w:val="002212F9"/>
    <w:rsid w:val="00222773"/>
    <w:rsid w:val="00223621"/>
    <w:rsid w:val="00227700"/>
    <w:rsid w:val="00230E89"/>
    <w:rsid w:val="00231544"/>
    <w:rsid w:val="0023415E"/>
    <w:rsid w:val="00234DB9"/>
    <w:rsid w:val="00242B5B"/>
    <w:rsid w:val="00243555"/>
    <w:rsid w:val="00243CE9"/>
    <w:rsid w:val="00245B96"/>
    <w:rsid w:val="00245D3F"/>
    <w:rsid w:val="00247033"/>
    <w:rsid w:val="00250BB0"/>
    <w:rsid w:val="002513F5"/>
    <w:rsid w:val="00251F4C"/>
    <w:rsid w:val="00252CEE"/>
    <w:rsid w:val="00253DC9"/>
    <w:rsid w:val="00255CFA"/>
    <w:rsid w:val="00256473"/>
    <w:rsid w:val="0026072E"/>
    <w:rsid w:val="0026141A"/>
    <w:rsid w:val="0026353B"/>
    <w:rsid w:val="00264ABA"/>
    <w:rsid w:val="002657C5"/>
    <w:rsid w:val="00265D97"/>
    <w:rsid w:val="0026608E"/>
    <w:rsid w:val="00266219"/>
    <w:rsid w:val="00267A8B"/>
    <w:rsid w:val="00267BA7"/>
    <w:rsid w:val="00272B4D"/>
    <w:rsid w:val="0027430A"/>
    <w:rsid w:val="002747E7"/>
    <w:rsid w:val="00275009"/>
    <w:rsid w:val="00275F91"/>
    <w:rsid w:val="00275FF7"/>
    <w:rsid w:val="00276CD4"/>
    <w:rsid w:val="00276D0F"/>
    <w:rsid w:val="00277092"/>
    <w:rsid w:val="00277781"/>
    <w:rsid w:val="00277EA1"/>
    <w:rsid w:val="002807AB"/>
    <w:rsid w:val="00282CD5"/>
    <w:rsid w:val="00283512"/>
    <w:rsid w:val="002842BB"/>
    <w:rsid w:val="00285917"/>
    <w:rsid w:val="002867B0"/>
    <w:rsid w:val="00286840"/>
    <w:rsid w:val="00286B30"/>
    <w:rsid w:val="00286C05"/>
    <w:rsid w:val="00290559"/>
    <w:rsid w:val="00290D8A"/>
    <w:rsid w:val="00290EC8"/>
    <w:rsid w:val="00291608"/>
    <w:rsid w:val="0029288E"/>
    <w:rsid w:val="0029288F"/>
    <w:rsid w:val="002946F8"/>
    <w:rsid w:val="00296DD7"/>
    <w:rsid w:val="002A1BC4"/>
    <w:rsid w:val="002A2C5F"/>
    <w:rsid w:val="002A396C"/>
    <w:rsid w:val="002A4E46"/>
    <w:rsid w:val="002A5CA3"/>
    <w:rsid w:val="002A5DBB"/>
    <w:rsid w:val="002A732E"/>
    <w:rsid w:val="002B0C5A"/>
    <w:rsid w:val="002B0D39"/>
    <w:rsid w:val="002B2DFA"/>
    <w:rsid w:val="002B344C"/>
    <w:rsid w:val="002B3823"/>
    <w:rsid w:val="002C1D45"/>
    <w:rsid w:val="002C4AAA"/>
    <w:rsid w:val="002C6115"/>
    <w:rsid w:val="002D0F93"/>
    <w:rsid w:val="002D22C0"/>
    <w:rsid w:val="002D279B"/>
    <w:rsid w:val="002D2DE0"/>
    <w:rsid w:val="002D36E4"/>
    <w:rsid w:val="002D3BF8"/>
    <w:rsid w:val="002D425F"/>
    <w:rsid w:val="002D7AA0"/>
    <w:rsid w:val="002E0A32"/>
    <w:rsid w:val="002E14A4"/>
    <w:rsid w:val="002E1BEC"/>
    <w:rsid w:val="002E2868"/>
    <w:rsid w:val="002E4549"/>
    <w:rsid w:val="002E6B76"/>
    <w:rsid w:val="002E76A2"/>
    <w:rsid w:val="002E77D5"/>
    <w:rsid w:val="002F0026"/>
    <w:rsid w:val="002F0AEE"/>
    <w:rsid w:val="002F163F"/>
    <w:rsid w:val="002F341D"/>
    <w:rsid w:val="002F3569"/>
    <w:rsid w:val="002F43B6"/>
    <w:rsid w:val="002F5E3F"/>
    <w:rsid w:val="002F6034"/>
    <w:rsid w:val="002F6B6B"/>
    <w:rsid w:val="002F77E4"/>
    <w:rsid w:val="00301664"/>
    <w:rsid w:val="00302369"/>
    <w:rsid w:val="00302C9E"/>
    <w:rsid w:val="00303C1E"/>
    <w:rsid w:val="003064FC"/>
    <w:rsid w:val="003102E7"/>
    <w:rsid w:val="00312766"/>
    <w:rsid w:val="003144C8"/>
    <w:rsid w:val="00317887"/>
    <w:rsid w:val="003179FA"/>
    <w:rsid w:val="00320DF4"/>
    <w:rsid w:val="00320E98"/>
    <w:rsid w:val="00321C8D"/>
    <w:rsid w:val="00321FA2"/>
    <w:rsid w:val="00322368"/>
    <w:rsid w:val="00322B36"/>
    <w:rsid w:val="00323A91"/>
    <w:rsid w:val="003260E7"/>
    <w:rsid w:val="0032610A"/>
    <w:rsid w:val="00330C44"/>
    <w:rsid w:val="00330C69"/>
    <w:rsid w:val="00331469"/>
    <w:rsid w:val="00331F4A"/>
    <w:rsid w:val="00332AF6"/>
    <w:rsid w:val="00332B1D"/>
    <w:rsid w:val="00332ED0"/>
    <w:rsid w:val="003353A8"/>
    <w:rsid w:val="00335D04"/>
    <w:rsid w:val="00342652"/>
    <w:rsid w:val="0034567B"/>
    <w:rsid w:val="00345859"/>
    <w:rsid w:val="00345EE1"/>
    <w:rsid w:val="00345FF1"/>
    <w:rsid w:val="003476FE"/>
    <w:rsid w:val="0034785C"/>
    <w:rsid w:val="00347D49"/>
    <w:rsid w:val="00347DE3"/>
    <w:rsid w:val="003505B1"/>
    <w:rsid w:val="00350A8B"/>
    <w:rsid w:val="00350B71"/>
    <w:rsid w:val="003525BF"/>
    <w:rsid w:val="003529C9"/>
    <w:rsid w:val="00352A81"/>
    <w:rsid w:val="00352DC4"/>
    <w:rsid w:val="00353157"/>
    <w:rsid w:val="00356092"/>
    <w:rsid w:val="00360DEC"/>
    <w:rsid w:val="00361550"/>
    <w:rsid w:val="00361C6C"/>
    <w:rsid w:val="00364247"/>
    <w:rsid w:val="00364DD0"/>
    <w:rsid w:val="00365C18"/>
    <w:rsid w:val="003677B7"/>
    <w:rsid w:val="003710FA"/>
    <w:rsid w:val="003721FE"/>
    <w:rsid w:val="003746BC"/>
    <w:rsid w:val="00374D4E"/>
    <w:rsid w:val="00375A9E"/>
    <w:rsid w:val="0037753F"/>
    <w:rsid w:val="003776FE"/>
    <w:rsid w:val="00380C23"/>
    <w:rsid w:val="0038241F"/>
    <w:rsid w:val="0038358C"/>
    <w:rsid w:val="00384A3F"/>
    <w:rsid w:val="00384F00"/>
    <w:rsid w:val="00385725"/>
    <w:rsid w:val="003870B3"/>
    <w:rsid w:val="00390652"/>
    <w:rsid w:val="003910F2"/>
    <w:rsid w:val="00392470"/>
    <w:rsid w:val="00393462"/>
    <w:rsid w:val="0039496B"/>
    <w:rsid w:val="00394C2A"/>
    <w:rsid w:val="00395001"/>
    <w:rsid w:val="003978EA"/>
    <w:rsid w:val="003A0865"/>
    <w:rsid w:val="003A1212"/>
    <w:rsid w:val="003A1899"/>
    <w:rsid w:val="003A1F08"/>
    <w:rsid w:val="003A25DB"/>
    <w:rsid w:val="003A28B0"/>
    <w:rsid w:val="003A2E4A"/>
    <w:rsid w:val="003A4180"/>
    <w:rsid w:val="003A494D"/>
    <w:rsid w:val="003A6DAA"/>
    <w:rsid w:val="003A7C56"/>
    <w:rsid w:val="003B0DD9"/>
    <w:rsid w:val="003B13FC"/>
    <w:rsid w:val="003B14E3"/>
    <w:rsid w:val="003B255B"/>
    <w:rsid w:val="003B261C"/>
    <w:rsid w:val="003B2A4C"/>
    <w:rsid w:val="003B2EC1"/>
    <w:rsid w:val="003B3B70"/>
    <w:rsid w:val="003B516D"/>
    <w:rsid w:val="003B681F"/>
    <w:rsid w:val="003B6A5B"/>
    <w:rsid w:val="003B737F"/>
    <w:rsid w:val="003B76CA"/>
    <w:rsid w:val="003C030D"/>
    <w:rsid w:val="003C1226"/>
    <w:rsid w:val="003C14D8"/>
    <w:rsid w:val="003C3F5C"/>
    <w:rsid w:val="003C4183"/>
    <w:rsid w:val="003C52B6"/>
    <w:rsid w:val="003C6DF9"/>
    <w:rsid w:val="003C731F"/>
    <w:rsid w:val="003D2207"/>
    <w:rsid w:val="003D30B9"/>
    <w:rsid w:val="003D3FDB"/>
    <w:rsid w:val="003D6056"/>
    <w:rsid w:val="003D621E"/>
    <w:rsid w:val="003E06D6"/>
    <w:rsid w:val="003E0B7A"/>
    <w:rsid w:val="003E1ABA"/>
    <w:rsid w:val="003E4B0D"/>
    <w:rsid w:val="003E5BB3"/>
    <w:rsid w:val="003E6CF3"/>
    <w:rsid w:val="003E710D"/>
    <w:rsid w:val="003F29EF"/>
    <w:rsid w:val="003F2A4A"/>
    <w:rsid w:val="003F3FAF"/>
    <w:rsid w:val="003F6F89"/>
    <w:rsid w:val="00401A0D"/>
    <w:rsid w:val="004025AE"/>
    <w:rsid w:val="00402880"/>
    <w:rsid w:val="00403AA1"/>
    <w:rsid w:val="00404CFE"/>
    <w:rsid w:val="0040749C"/>
    <w:rsid w:val="00410463"/>
    <w:rsid w:val="00412DE9"/>
    <w:rsid w:val="00413B54"/>
    <w:rsid w:val="004160F7"/>
    <w:rsid w:val="00416112"/>
    <w:rsid w:val="0041725D"/>
    <w:rsid w:val="00417815"/>
    <w:rsid w:val="004178C9"/>
    <w:rsid w:val="004201E9"/>
    <w:rsid w:val="004227D7"/>
    <w:rsid w:val="00422CF6"/>
    <w:rsid w:val="004256CE"/>
    <w:rsid w:val="00426027"/>
    <w:rsid w:val="004271C5"/>
    <w:rsid w:val="00430BE4"/>
    <w:rsid w:val="00433128"/>
    <w:rsid w:val="00433AED"/>
    <w:rsid w:val="0043439F"/>
    <w:rsid w:val="0043445F"/>
    <w:rsid w:val="00434BB4"/>
    <w:rsid w:val="004356C1"/>
    <w:rsid w:val="004364FD"/>
    <w:rsid w:val="00436B37"/>
    <w:rsid w:val="0043700A"/>
    <w:rsid w:val="00437FF5"/>
    <w:rsid w:val="00442BCC"/>
    <w:rsid w:val="00442C12"/>
    <w:rsid w:val="004446EE"/>
    <w:rsid w:val="00444FD5"/>
    <w:rsid w:val="004450CF"/>
    <w:rsid w:val="00446295"/>
    <w:rsid w:val="0044787C"/>
    <w:rsid w:val="004503F5"/>
    <w:rsid w:val="0045050D"/>
    <w:rsid w:val="004508F0"/>
    <w:rsid w:val="0045199C"/>
    <w:rsid w:val="00451ED8"/>
    <w:rsid w:val="00454398"/>
    <w:rsid w:val="00455F6F"/>
    <w:rsid w:val="004576C8"/>
    <w:rsid w:val="00457BEB"/>
    <w:rsid w:val="004600A8"/>
    <w:rsid w:val="00460136"/>
    <w:rsid w:val="00463D3F"/>
    <w:rsid w:val="00463E20"/>
    <w:rsid w:val="004661E4"/>
    <w:rsid w:val="0046729D"/>
    <w:rsid w:val="004675EA"/>
    <w:rsid w:val="00470599"/>
    <w:rsid w:val="0047099D"/>
    <w:rsid w:val="004712B2"/>
    <w:rsid w:val="00471616"/>
    <w:rsid w:val="00471CC5"/>
    <w:rsid w:val="004727B2"/>
    <w:rsid w:val="004727FB"/>
    <w:rsid w:val="004729DF"/>
    <w:rsid w:val="004753F6"/>
    <w:rsid w:val="00476E3B"/>
    <w:rsid w:val="00482C12"/>
    <w:rsid w:val="00483AC7"/>
    <w:rsid w:val="00483D74"/>
    <w:rsid w:val="00484F6D"/>
    <w:rsid w:val="004877E5"/>
    <w:rsid w:val="00490062"/>
    <w:rsid w:val="0049104A"/>
    <w:rsid w:val="00491DB1"/>
    <w:rsid w:val="00494499"/>
    <w:rsid w:val="004964A9"/>
    <w:rsid w:val="004A0F3D"/>
    <w:rsid w:val="004A44F8"/>
    <w:rsid w:val="004A46BB"/>
    <w:rsid w:val="004A4CD9"/>
    <w:rsid w:val="004A770D"/>
    <w:rsid w:val="004B1E96"/>
    <w:rsid w:val="004B33FF"/>
    <w:rsid w:val="004B3664"/>
    <w:rsid w:val="004B4368"/>
    <w:rsid w:val="004B4AD8"/>
    <w:rsid w:val="004B5590"/>
    <w:rsid w:val="004B59BE"/>
    <w:rsid w:val="004B660B"/>
    <w:rsid w:val="004C0131"/>
    <w:rsid w:val="004C3CFC"/>
    <w:rsid w:val="004C4646"/>
    <w:rsid w:val="004C4B71"/>
    <w:rsid w:val="004C4C10"/>
    <w:rsid w:val="004C5F18"/>
    <w:rsid w:val="004D02B3"/>
    <w:rsid w:val="004D11F7"/>
    <w:rsid w:val="004D16CF"/>
    <w:rsid w:val="004D263D"/>
    <w:rsid w:val="004D2985"/>
    <w:rsid w:val="004D3D21"/>
    <w:rsid w:val="004D54E1"/>
    <w:rsid w:val="004D6787"/>
    <w:rsid w:val="004E0A6C"/>
    <w:rsid w:val="004E1576"/>
    <w:rsid w:val="004E3736"/>
    <w:rsid w:val="004E5790"/>
    <w:rsid w:val="004E6998"/>
    <w:rsid w:val="004E7252"/>
    <w:rsid w:val="004F15F8"/>
    <w:rsid w:val="004F1BA8"/>
    <w:rsid w:val="004F2764"/>
    <w:rsid w:val="004F365F"/>
    <w:rsid w:val="004F406E"/>
    <w:rsid w:val="004F4188"/>
    <w:rsid w:val="004F443B"/>
    <w:rsid w:val="004F75B7"/>
    <w:rsid w:val="0050003D"/>
    <w:rsid w:val="005017B9"/>
    <w:rsid w:val="005029D2"/>
    <w:rsid w:val="00503C79"/>
    <w:rsid w:val="00505FC7"/>
    <w:rsid w:val="00506BC8"/>
    <w:rsid w:val="00507CEF"/>
    <w:rsid w:val="005105B5"/>
    <w:rsid w:val="00513EC2"/>
    <w:rsid w:val="0051734E"/>
    <w:rsid w:val="00517C7A"/>
    <w:rsid w:val="005226BE"/>
    <w:rsid w:val="005244C7"/>
    <w:rsid w:val="005265DB"/>
    <w:rsid w:val="005273EF"/>
    <w:rsid w:val="0053151A"/>
    <w:rsid w:val="00531685"/>
    <w:rsid w:val="00534DEB"/>
    <w:rsid w:val="00536204"/>
    <w:rsid w:val="00536D9B"/>
    <w:rsid w:val="00540571"/>
    <w:rsid w:val="005426E2"/>
    <w:rsid w:val="005428AF"/>
    <w:rsid w:val="005441D8"/>
    <w:rsid w:val="005444CC"/>
    <w:rsid w:val="0054715F"/>
    <w:rsid w:val="005500A5"/>
    <w:rsid w:val="00550D62"/>
    <w:rsid w:val="0055204E"/>
    <w:rsid w:val="00554A8E"/>
    <w:rsid w:val="005556CF"/>
    <w:rsid w:val="00555A75"/>
    <w:rsid w:val="005564E1"/>
    <w:rsid w:val="00557C3B"/>
    <w:rsid w:val="00560266"/>
    <w:rsid w:val="005605DC"/>
    <w:rsid w:val="00561D10"/>
    <w:rsid w:val="00566128"/>
    <w:rsid w:val="00566175"/>
    <w:rsid w:val="005661EF"/>
    <w:rsid w:val="005662E8"/>
    <w:rsid w:val="005667D7"/>
    <w:rsid w:val="00566D9F"/>
    <w:rsid w:val="0056707B"/>
    <w:rsid w:val="005677ED"/>
    <w:rsid w:val="00570EBF"/>
    <w:rsid w:val="00571AB2"/>
    <w:rsid w:val="00572829"/>
    <w:rsid w:val="00572933"/>
    <w:rsid w:val="005739E7"/>
    <w:rsid w:val="005747AE"/>
    <w:rsid w:val="00574992"/>
    <w:rsid w:val="005750DA"/>
    <w:rsid w:val="005752BD"/>
    <w:rsid w:val="00575463"/>
    <w:rsid w:val="005766DB"/>
    <w:rsid w:val="00576E20"/>
    <w:rsid w:val="00577429"/>
    <w:rsid w:val="005774DD"/>
    <w:rsid w:val="00580668"/>
    <w:rsid w:val="00581A10"/>
    <w:rsid w:val="005820F0"/>
    <w:rsid w:val="00583E6E"/>
    <w:rsid w:val="00583EB3"/>
    <w:rsid w:val="00585FE5"/>
    <w:rsid w:val="0058637D"/>
    <w:rsid w:val="00586A7A"/>
    <w:rsid w:val="00587725"/>
    <w:rsid w:val="00587FCE"/>
    <w:rsid w:val="00590C70"/>
    <w:rsid w:val="005923CD"/>
    <w:rsid w:val="0059271A"/>
    <w:rsid w:val="00592F70"/>
    <w:rsid w:val="00594176"/>
    <w:rsid w:val="005953F6"/>
    <w:rsid w:val="00595913"/>
    <w:rsid w:val="005967E3"/>
    <w:rsid w:val="00596B83"/>
    <w:rsid w:val="00597DFA"/>
    <w:rsid w:val="005A0EE1"/>
    <w:rsid w:val="005A1ADE"/>
    <w:rsid w:val="005A2611"/>
    <w:rsid w:val="005A4C8C"/>
    <w:rsid w:val="005A720F"/>
    <w:rsid w:val="005A74D0"/>
    <w:rsid w:val="005B035B"/>
    <w:rsid w:val="005B07C1"/>
    <w:rsid w:val="005B1095"/>
    <w:rsid w:val="005B1CF8"/>
    <w:rsid w:val="005B49E7"/>
    <w:rsid w:val="005B4CDC"/>
    <w:rsid w:val="005B5F18"/>
    <w:rsid w:val="005B6A58"/>
    <w:rsid w:val="005C1294"/>
    <w:rsid w:val="005C1FAA"/>
    <w:rsid w:val="005C2B58"/>
    <w:rsid w:val="005C2CC5"/>
    <w:rsid w:val="005C3D6D"/>
    <w:rsid w:val="005C4158"/>
    <w:rsid w:val="005C7CE0"/>
    <w:rsid w:val="005D008E"/>
    <w:rsid w:val="005D0334"/>
    <w:rsid w:val="005D050C"/>
    <w:rsid w:val="005D0C00"/>
    <w:rsid w:val="005D0DEA"/>
    <w:rsid w:val="005D13B4"/>
    <w:rsid w:val="005D1B3E"/>
    <w:rsid w:val="005D2EF0"/>
    <w:rsid w:val="005D3AE4"/>
    <w:rsid w:val="005D3CF6"/>
    <w:rsid w:val="005D56B1"/>
    <w:rsid w:val="005D6B53"/>
    <w:rsid w:val="005D7A35"/>
    <w:rsid w:val="005D7EF7"/>
    <w:rsid w:val="005E295A"/>
    <w:rsid w:val="005E323C"/>
    <w:rsid w:val="005E330B"/>
    <w:rsid w:val="005E3E0E"/>
    <w:rsid w:val="005E49D0"/>
    <w:rsid w:val="005E54CE"/>
    <w:rsid w:val="005E72BC"/>
    <w:rsid w:val="005F0279"/>
    <w:rsid w:val="005F1FAC"/>
    <w:rsid w:val="005F2667"/>
    <w:rsid w:val="005F272D"/>
    <w:rsid w:val="005F3F20"/>
    <w:rsid w:val="005F4276"/>
    <w:rsid w:val="005F4E31"/>
    <w:rsid w:val="005F6515"/>
    <w:rsid w:val="005F6AB8"/>
    <w:rsid w:val="006009BD"/>
    <w:rsid w:val="006016A6"/>
    <w:rsid w:val="00601C70"/>
    <w:rsid w:val="00604FAD"/>
    <w:rsid w:val="00605C61"/>
    <w:rsid w:val="00606457"/>
    <w:rsid w:val="00606FED"/>
    <w:rsid w:val="006079B5"/>
    <w:rsid w:val="00612B50"/>
    <w:rsid w:val="00612E6F"/>
    <w:rsid w:val="00613327"/>
    <w:rsid w:val="00613AC0"/>
    <w:rsid w:val="00613BE9"/>
    <w:rsid w:val="00614671"/>
    <w:rsid w:val="00615042"/>
    <w:rsid w:val="00616385"/>
    <w:rsid w:val="00616842"/>
    <w:rsid w:val="00617E85"/>
    <w:rsid w:val="00621339"/>
    <w:rsid w:val="006220F4"/>
    <w:rsid w:val="0062328B"/>
    <w:rsid w:val="00625090"/>
    <w:rsid w:val="0062543A"/>
    <w:rsid w:val="00625690"/>
    <w:rsid w:val="00625C93"/>
    <w:rsid w:val="00626222"/>
    <w:rsid w:val="00627128"/>
    <w:rsid w:val="00630426"/>
    <w:rsid w:val="006310A7"/>
    <w:rsid w:val="0063583C"/>
    <w:rsid w:val="00635E64"/>
    <w:rsid w:val="006369DB"/>
    <w:rsid w:val="00637CE7"/>
    <w:rsid w:val="006407CA"/>
    <w:rsid w:val="006415B0"/>
    <w:rsid w:val="0064228B"/>
    <w:rsid w:val="00644FBD"/>
    <w:rsid w:val="00644FD7"/>
    <w:rsid w:val="006459A3"/>
    <w:rsid w:val="006459D7"/>
    <w:rsid w:val="00645E1F"/>
    <w:rsid w:val="00646447"/>
    <w:rsid w:val="00646C8B"/>
    <w:rsid w:val="00647812"/>
    <w:rsid w:val="0065054A"/>
    <w:rsid w:val="006505DF"/>
    <w:rsid w:val="00650F84"/>
    <w:rsid w:val="00651907"/>
    <w:rsid w:val="00651A08"/>
    <w:rsid w:val="006548B4"/>
    <w:rsid w:val="00656025"/>
    <w:rsid w:val="0065664B"/>
    <w:rsid w:val="0065737B"/>
    <w:rsid w:val="00662A41"/>
    <w:rsid w:val="00662AEC"/>
    <w:rsid w:val="00662B39"/>
    <w:rsid w:val="00664F06"/>
    <w:rsid w:val="00665DE4"/>
    <w:rsid w:val="006663B9"/>
    <w:rsid w:val="00666D07"/>
    <w:rsid w:val="00670484"/>
    <w:rsid w:val="006721E7"/>
    <w:rsid w:val="00674927"/>
    <w:rsid w:val="00674A0C"/>
    <w:rsid w:val="006761F8"/>
    <w:rsid w:val="0068050D"/>
    <w:rsid w:val="00683F55"/>
    <w:rsid w:val="00684102"/>
    <w:rsid w:val="00685870"/>
    <w:rsid w:val="006879A0"/>
    <w:rsid w:val="00690D0E"/>
    <w:rsid w:val="00691EB0"/>
    <w:rsid w:val="0069303F"/>
    <w:rsid w:val="00697D84"/>
    <w:rsid w:val="006A117E"/>
    <w:rsid w:val="006A1709"/>
    <w:rsid w:val="006A1951"/>
    <w:rsid w:val="006A2ADF"/>
    <w:rsid w:val="006A2B63"/>
    <w:rsid w:val="006A2F13"/>
    <w:rsid w:val="006A3B9B"/>
    <w:rsid w:val="006A411D"/>
    <w:rsid w:val="006A512A"/>
    <w:rsid w:val="006A578A"/>
    <w:rsid w:val="006A57A7"/>
    <w:rsid w:val="006A5BB7"/>
    <w:rsid w:val="006A72BD"/>
    <w:rsid w:val="006B1D8A"/>
    <w:rsid w:val="006B54A2"/>
    <w:rsid w:val="006B72E5"/>
    <w:rsid w:val="006C0065"/>
    <w:rsid w:val="006C0347"/>
    <w:rsid w:val="006C046A"/>
    <w:rsid w:val="006C0C47"/>
    <w:rsid w:val="006C1A0C"/>
    <w:rsid w:val="006C4C31"/>
    <w:rsid w:val="006D0D7C"/>
    <w:rsid w:val="006D242F"/>
    <w:rsid w:val="006D271C"/>
    <w:rsid w:val="006D3611"/>
    <w:rsid w:val="006D372B"/>
    <w:rsid w:val="006D3B43"/>
    <w:rsid w:val="006D6561"/>
    <w:rsid w:val="006D6904"/>
    <w:rsid w:val="006D6E10"/>
    <w:rsid w:val="006D6E8E"/>
    <w:rsid w:val="006E0A05"/>
    <w:rsid w:val="006E16EF"/>
    <w:rsid w:val="006E2881"/>
    <w:rsid w:val="006E42FF"/>
    <w:rsid w:val="006E455D"/>
    <w:rsid w:val="006E4B3D"/>
    <w:rsid w:val="006E4F16"/>
    <w:rsid w:val="006E50BF"/>
    <w:rsid w:val="006E58BB"/>
    <w:rsid w:val="006E7F95"/>
    <w:rsid w:val="006F00CC"/>
    <w:rsid w:val="006F07CC"/>
    <w:rsid w:val="006F1C1B"/>
    <w:rsid w:val="006F3044"/>
    <w:rsid w:val="006F3211"/>
    <w:rsid w:val="006F3BCF"/>
    <w:rsid w:val="006F4B86"/>
    <w:rsid w:val="006F519C"/>
    <w:rsid w:val="006F5F67"/>
    <w:rsid w:val="006F717D"/>
    <w:rsid w:val="006F736A"/>
    <w:rsid w:val="006F73C1"/>
    <w:rsid w:val="0070023F"/>
    <w:rsid w:val="00700315"/>
    <w:rsid w:val="00701624"/>
    <w:rsid w:val="00703521"/>
    <w:rsid w:val="0070644B"/>
    <w:rsid w:val="0070792D"/>
    <w:rsid w:val="00710029"/>
    <w:rsid w:val="00710CEB"/>
    <w:rsid w:val="00711463"/>
    <w:rsid w:val="00712D6F"/>
    <w:rsid w:val="00712E75"/>
    <w:rsid w:val="00715D63"/>
    <w:rsid w:val="00716348"/>
    <w:rsid w:val="00717C96"/>
    <w:rsid w:val="00720149"/>
    <w:rsid w:val="007212C1"/>
    <w:rsid w:val="0072135F"/>
    <w:rsid w:val="00721D68"/>
    <w:rsid w:val="00722C3C"/>
    <w:rsid w:val="00723F02"/>
    <w:rsid w:val="00725A18"/>
    <w:rsid w:val="0072674F"/>
    <w:rsid w:val="007271B4"/>
    <w:rsid w:val="00730299"/>
    <w:rsid w:val="00731697"/>
    <w:rsid w:val="0073241F"/>
    <w:rsid w:val="00732CC8"/>
    <w:rsid w:val="00733B2F"/>
    <w:rsid w:val="0073411A"/>
    <w:rsid w:val="0073460C"/>
    <w:rsid w:val="007360C9"/>
    <w:rsid w:val="0073642B"/>
    <w:rsid w:val="00736457"/>
    <w:rsid w:val="00736643"/>
    <w:rsid w:val="00741983"/>
    <w:rsid w:val="00741A31"/>
    <w:rsid w:val="007436D4"/>
    <w:rsid w:val="0074435F"/>
    <w:rsid w:val="00744A4D"/>
    <w:rsid w:val="007469A3"/>
    <w:rsid w:val="00750EB4"/>
    <w:rsid w:val="007524B6"/>
    <w:rsid w:val="007524EA"/>
    <w:rsid w:val="00754D96"/>
    <w:rsid w:val="00760991"/>
    <w:rsid w:val="007614A4"/>
    <w:rsid w:val="00762F6B"/>
    <w:rsid w:val="00764020"/>
    <w:rsid w:val="00764D99"/>
    <w:rsid w:val="0076505F"/>
    <w:rsid w:val="00765A3F"/>
    <w:rsid w:val="00767EDD"/>
    <w:rsid w:val="00773464"/>
    <w:rsid w:val="00774F9A"/>
    <w:rsid w:val="00775815"/>
    <w:rsid w:val="00780FF7"/>
    <w:rsid w:val="00783E35"/>
    <w:rsid w:val="007859E0"/>
    <w:rsid w:val="00785A54"/>
    <w:rsid w:val="00786CFC"/>
    <w:rsid w:val="00786E76"/>
    <w:rsid w:val="00787F05"/>
    <w:rsid w:val="0079041B"/>
    <w:rsid w:val="0079150E"/>
    <w:rsid w:val="00792BF2"/>
    <w:rsid w:val="00793A7B"/>
    <w:rsid w:val="00793B16"/>
    <w:rsid w:val="007953CE"/>
    <w:rsid w:val="0079582F"/>
    <w:rsid w:val="00796FA9"/>
    <w:rsid w:val="007A028C"/>
    <w:rsid w:val="007A18BD"/>
    <w:rsid w:val="007A29D7"/>
    <w:rsid w:val="007A30AD"/>
    <w:rsid w:val="007A3247"/>
    <w:rsid w:val="007A5780"/>
    <w:rsid w:val="007A6C5D"/>
    <w:rsid w:val="007B14CB"/>
    <w:rsid w:val="007B2B28"/>
    <w:rsid w:val="007B325F"/>
    <w:rsid w:val="007B44F4"/>
    <w:rsid w:val="007B44FD"/>
    <w:rsid w:val="007B4B1F"/>
    <w:rsid w:val="007B5475"/>
    <w:rsid w:val="007B724F"/>
    <w:rsid w:val="007B7A8F"/>
    <w:rsid w:val="007B7DF6"/>
    <w:rsid w:val="007C0ACE"/>
    <w:rsid w:val="007C2AAE"/>
    <w:rsid w:val="007C30F3"/>
    <w:rsid w:val="007C32FD"/>
    <w:rsid w:val="007C3CE9"/>
    <w:rsid w:val="007C6BF9"/>
    <w:rsid w:val="007C6FCC"/>
    <w:rsid w:val="007D188C"/>
    <w:rsid w:val="007D1F39"/>
    <w:rsid w:val="007D29F9"/>
    <w:rsid w:val="007D33FC"/>
    <w:rsid w:val="007D4080"/>
    <w:rsid w:val="007D46DB"/>
    <w:rsid w:val="007D531E"/>
    <w:rsid w:val="007D5E9D"/>
    <w:rsid w:val="007D6669"/>
    <w:rsid w:val="007E0173"/>
    <w:rsid w:val="007E1723"/>
    <w:rsid w:val="007E3912"/>
    <w:rsid w:val="007E3DE8"/>
    <w:rsid w:val="007E3F33"/>
    <w:rsid w:val="007E5F2F"/>
    <w:rsid w:val="007E6069"/>
    <w:rsid w:val="007E6477"/>
    <w:rsid w:val="007E739D"/>
    <w:rsid w:val="007F05C1"/>
    <w:rsid w:val="007F14F5"/>
    <w:rsid w:val="007F232C"/>
    <w:rsid w:val="007F4308"/>
    <w:rsid w:val="007F47E5"/>
    <w:rsid w:val="007F4B79"/>
    <w:rsid w:val="007F5638"/>
    <w:rsid w:val="007F5E22"/>
    <w:rsid w:val="00800DF1"/>
    <w:rsid w:val="00801449"/>
    <w:rsid w:val="0080220A"/>
    <w:rsid w:val="00802E3B"/>
    <w:rsid w:val="00803286"/>
    <w:rsid w:val="00803304"/>
    <w:rsid w:val="00804396"/>
    <w:rsid w:val="0080467C"/>
    <w:rsid w:val="00805471"/>
    <w:rsid w:val="008064DF"/>
    <w:rsid w:val="0080687F"/>
    <w:rsid w:val="00807520"/>
    <w:rsid w:val="00816B12"/>
    <w:rsid w:val="0081701F"/>
    <w:rsid w:val="00817244"/>
    <w:rsid w:val="00820CCD"/>
    <w:rsid w:val="008219E0"/>
    <w:rsid w:val="00822BF2"/>
    <w:rsid w:val="00822E49"/>
    <w:rsid w:val="00824BB0"/>
    <w:rsid w:val="00824FEC"/>
    <w:rsid w:val="00826DE2"/>
    <w:rsid w:val="00827797"/>
    <w:rsid w:val="00832AB2"/>
    <w:rsid w:val="00833934"/>
    <w:rsid w:val="00833E10"/>
    <w:rsid w:val="00836171"/>
    <w:rsid w:val="008363EB"/>
    <w:rsid w:val="00837441"/>
    <w:rsid w:val="00840838"/>
    <w:rsid w:val="00840952"/>
    <w:rsid w:val="00841C40"/>
    <w:rsid w:val="0084340D"/>
    <w:rsid w:val="0084641F"/>
    <w:rsid w:val="00846EC4"/>
    <w:rsid w:val="00850260"/>
    <w:rsid w:val="008508F1"/>
    <w:rsid w:val="00850CC1"/>
    <w:rsid w:val="0085313E"/>
    <w:rsid w:val="00853DB1"/>
    <w:rsid w:val="008561C5"/>
    <w:rsid w:val="00856433"/>
    <w:rsid w:val="008570A4"/>
    <w:rsid w:val="00857284"/>
    <w:rsid w:val="00857A9A"/>
    <w:rsid w:val="00861029"/>
    <w:rsid w:val="0086135A"/>
    <w:rsid w:val="008637D4"/>
    <w:rsid w:val="00863808"/>
    <w:rsid w:val="008648A0"/>
    <w:rsid w:val="00864F27"/>
    <w:rsid w:val="00866EA0"/>
    <w:rsid w:val="00867268"/>
    <w:rsid w:val="0086757E"/>
    <w:rsid w:val="00867C7A"/>
    <w:rsid w:val="00875714"/>
    <w:rsid w:val="00875B1D"/>
    <w:rsid w:val="00876103"/>
    <w:rsid w:val="00876BDB"/>
    <w:rsid w:val="008807D8"/>
    <w:rsid w:val="00880A19"/>
    <w:rsid w:val="0088246C"/>
    <w:rsid w:val="008824CA"/>
    <w:rsid w:val="00882984"/>
    <w:rsid w:val="00882BCD"/>
    <w:rsid w:val="008870C6"/>
    <w:rsid w:val="00887287"/>
    <w:rsid w:val="00887422"/>
    <w:rsid w:val="008904D2"/>
    <w:rsid w:val="008932D1"/>
    <w:rsid w:val="008957A7"/>
    <w:rsid w:val="008968B4"/>
    <w:rsid w:val="008972A7"/>
    <w:rsid w:val="00897C4C"/>
    <w:rsid w:val="008A1B36"/>
    <w:rsid w:val="008A23C3"/>
    <w:rsid w:val="008A2837"/>
    <w:rsid w:val="008A39C1"/>
    <w:rsid w:val="008A58C7"/>
    <w:rsid w:val="008A6745"/>
    <w:rsid w:val="008A68FB"/>
    <w:rsid w:val="008A7475"/>
    <w:rsid w:val="008B24F0"/>
    <w:rsid w:val="008B43CE"/>
    <w:rsid w:val="008B4A8C"/>
    <w:rsid w:val="008B63D2"/>
    <w:rsid w:val="008B77CD"/>
    <w:rsid w:val="008C4A25"/>
    <w:rsid w:val="008C7577"/>
    <w:rsid w:val="008D025F"/>
    <w:rsid w:val="008D1484"/>
    <w:rsid w:val="008D208B"/>
    <w:rsid w:val="008D624B"/>
    <w:rsid w:val="008D63A7"/>
    <w:rsid w:val="008D7E5A"/>
    <w:rsid w:val="008E022E"/>
    <w:rsid w:val="008E2117"/>
    <w:rsid w:val="008E2A68"/>
    <w:rsid w:val="008E3E4C"/>
    <w:rsid w:val="008E3E6B"/>
    <w:rsid w:val="008E4240"/>
    <w:rsid w:val="008E454A"/>
    <w:rsid w:val="008E6BA5"/>
    <w:rsid w:val="008E7200"/>
    <w:rsid w:val="008F0102"/>
    <w:rsid w:val="008F1917"/>
    <w:rsid w:val="008F1A90"/>
    <w:rsid w:val="008F262B"/>
    <w:rsid w:val="008F376B"/>
    <w:rsid w:val="008F3F05"/>
    <w:rsid w:val="008F681D"/>
    <w:rsid w:val="00901863"/>
    <w:rsid w:val="009023F4"/>
    <w:rsid w:val="00902B08"/>
    <w:rsid w:val="00903B7F"/>
    <w:rsid w:val="00903E13"/>
    <w:rsid w:val="00904918"/>
    <w:rsid w:val="009072CD"/>
    <w:rsid w:val="00907D7B"/>
    <w:rsid w:val="009104B9"/>
    <w:rsid w:val="00910B1E"/>
    <w:rsid w:val="00910FF4"/>
    <w:rsid w:val="00911483"/>
    <w:rsid w:val="00916E6C"/>
    <w:rsid w:val="00920C73"/>
    <w:rsid w:val="009210A0"/>
    <w:rsid w:val="0092619C"/>
    <w:rsid w:val="0092653F"/>
    <w:rsid w:val="009272C0"/>
    <w:rsid w:val="00927F95"/>
    <w:rsid w:val="009344CA"/>
    <w:rsid w:val="00936070"/>
    <w:rsid w:val="009361D1"/>
    <w:rsid w:val="00941DEA"/>
    <w:rsid w:val="00941F7D"/>
    <w:rsid w:val="00942A96"/>
    <w:rsid w:val="00943846"/>
    <w:rsid w:val="009476ED"/>
    <w:rsid w:val="00950A04"/>
    <w:rsid w:val="00952188"/>
    <w:rsid w:val="009531B6"/>
    <w:rsid w:val="00954586"/>
    <w:rsid w:val="00955CA8"/>
    <w:rsid w:val="009564EB"/>
    <w:rsid w:val="009616A8"/>
    <w:rsid w:val="00964DEA"/>
    <w:rsid w:val="0096615D"/>
    <w:rsid w:val="009664F6"/>
    <w:rsid w:val="0097136E"/>
    <w:rsid w:val="009740E2"/>
    <w:rsid w:val="009758D5"/>
    <w:rsid w:val="00976DFD"/>
    <w:rsid w:val="00977087"/>
    <w:rsid w:val="00981128"/>
    <w:rsid w:val="009812A2"/>
    <w:rsid w:val="00982EAF"/>
    <w:rsid w:val="009839FA"/>
    <w:rsid w:val="00985044"/>
    <w:rsid w:val="009866DC"/>
    <w:rsid w:val="00986CA6"/>
    <w:rsid w:val="00990078"/>
    <w:rsid w:val="00991256"/>
    <w:rsid w:val="00993F8F"/>
    <w:rsid w:val="0099406A"/>
    <w:rsid w:val="00994DB9"/>
    <w:rsid w:val="00995502"/>
    <w:rsid w:val="00995C05"/>
    <w:rsid w:val="00997B54"/>
    <w:rsid w:val="009A1197"/>
    <w:rsid w:val="009A4D67"/>
    <w:rsid w:val="009A5C53"/>
    <w:rsid w:val="009A7D8E"/>
    <w:rsid w:val="009B06D3"/>
    <w:rsid w:val="009B0A8B"/>
    <w:rsid w:val="009B1841"/>
    <w:rsid w:val="009B390B"/>
    <w:rsid w:val="009B3CF1"/>
    <w:rsid w:val="009B44F4"/>
    <w:rsid w:val="009C059F"/>
    <w:rsid w:val="009C0CB9"/>
    <w:rsid w:val="009C14C3"/>
    <w:rsid w:val="009C20F9"/>
    <w:rsid w:val="009C249B"/>
    <w:rsid w:val="009C2D15"/>
    <w:rsid w:val="009C3C5C"/>
    <w:rsid w:val="009C47C8"/>
    <w:rsid w:val="009C7668"/>
    <w:rsid w:val="009C7F8D"/>
    <w:rsid w:val="009D6D92"/>
    <w:rsid w:val="009D7C4B"/>
    <w:rsid w:val="009E009F"/>
    <w:rsid w:val="009E1FE3"/>
    <w:rsid w:val="009E30C1"/>
    <w:rsid w:val="009E3E23"/>
    <w:rsid w:val="009E5B83"/>
    <w:rsid w:val="009E7B12"/>
    <w:rsid w:val="009E7EA0"/>
    <w:rsid w:val="009F127C"/>
    <w:rsid w:val="009F17D3"/>
    <w:rsid w:val="009F1B51"/>
    <w:rsid w:val="009F214B"/>
    <w:rsid w:val="009F285B"/>
    <w:rsid w:val="009F4F3E"/>
    <w:rsid w:val="009F6ED8"/>
    <w:rsid w:val="009F7936"/>
    <w:rsid w:val="00A00664"/>
    <w:rsid w:val="00A02481"/>
    <w:rsid w:val="00A05ECD"/>
    <w:rsid w:val="00A06561"/>
    <w:rsid w:val="00A06872"/>
    <w:rsid w:val="00A06BAD"/>
    <w:rsid w:val="00A07517"/>
    <w:rsid w:val="00A10C45"/>
    <w:rsid w:val="00A15C54"/>
    <w:rsid w:val="00A1648B"/>
    <w:rsid w:val="00A2052A"/>
    <w:rsid w:val="00A2510F"/>
    <w:rsid w:val="00A2596E"/>
    <w:rsid w:val="00A270F9"/>
    <w:rsid w:val="00A33995"/>
    <w:rsid w:val="00A33E66"/>
    <w:rsid w:val="00A340B4"/>
    <w:rsid w:val="00A342FD"/>
    <w:rsid w:val="00A34826"/>
    <w:rsid w:val="00A354FA"/>
    <w:rsid w:val="00A35C13"/>
    <w:rsid w:val="00A4175E"/>
    <w:rsid w:val="00A430B2"/>
    <w:rsid w:val="00A441BB"/>
    <w:rsid w:val="00A4536E"/>
    <w:rsid w:val="00A455EC"/>
    <w:rsid w:val="00A510D5"/>
    <w:rsid w:val="00A512A3"/>
    <w:rsid w:val="00A5161A"/>
    <w:rsid w:val="00A51E64"/>
    <w:rsid w:val="00A54C86"/>
    <w:rsid w:val="00A55EFE"/>
    <w:rsid w:val="00A56FBC"/>
    <w:rsid w:val="00A57D38"/>
    <w:rsid w:val="00A60E66"/>
    <w:rsid w:val="00A6176C"/>
    <w:rsid w:val="00A61841"/>
    <w:rsid w:val="00A62398"/>
    <w:rsid w:val="00A623E9"/>
    <w:rsid w:val="00A63A6A"/>
    <w:rsid w:val="00A67145"/>
    <w:rsid w:val="00A702AB"/>
    <w:rsid w:val="00A70D1F"/>
    <w:rsid w:val="00A733DD"/>
    <w:rsid w:val="00A74727"/>
    <w:rsid w:val="00A76274"/>
    <w:rsid w:val="00A76E41"/>
    <w:rsid w:val="00A77EAB"/>
    <w:rsid w:val="00A80BD9"/>
    <w:rsid w:val="00A82057"/>
    <w:rsid w:val="00A8269E"/>
    <w:rsid w:val="00A858EA"/>
    <w:rsid w:val="00A9002A"/>
    <w:rsid w:val="00A90212"/>
    <w:rsid w:val="00A90626"/>
    <w:rsid w:val="00A9094E"/>
    <w:rsid w:val="00A90A9F"/>
    <w:rsid w:val="00A91B75"/>
    <w:rsid w:val="00A92D70"/>
    <w:rsid w:val="00A93662"/>
    <w:rsid w:val="00A936BA"/>
    <w:rsid w:val="00A95134"/>
    <w:rsid w:val="00A95B19"/>
    <w:rsid w:val="00A95C56"/>
    <w:rsid w:val="00A979B6"/>
    <w:rsid w:val="00AA0DA6"/>
    <w:rsid w:val="00AA1069"/>
    <w:rsid w:val="00AA20B1"/>
    <w:rsid w:val="00AA34EC"/>
    <w:rsid w:val="00AA4143"/>
    <w:rsid w:val="00AA5290"/>
    <w:rsid w:val="00AA5578"/>
    <w:rsid w:val="00AA55D0"/>
    <w:rsid w:val="00AA5EF9"/>
    <w:rsid w:val="00AA6D60"/>
    <w:rsid w:val="00AA704E"/>
    <w:rsid w:val="00AA769E"/>
    <w:rsid w:val="00AA7B27"/>
    <w:rsid w:val="00AB0163"/>
    <w:rsid w:val="00AB01DB"/>
    <w:rsid w:val="00AB040A"/>
    <w:rsid w:val="00AB07F8"/>
    <w:rsid w:val="00AB19F4"/>
    <w:rsid w:val="00AB1A6D"/>
    <w:rsid w:val="00AB2015"/>
    <w:rsid w:val="00AB25AB"/>
    <w:rsid w:val="00AB2DFC"/>
    <w:rsid w:val="00AC04AA"/>
    <w:rsid w:val="00AC0C11"/>
    <w:rsid w:val="00AC2520"/>
    <w:rsid w:val="00AC3FD9"/>
    <w:rsid w:val="00AC5538"/>
    <w:rsid w:val="00AC6096"/>
    <w:rsid w:val="00AC646A"/>
    <w:rsid w:val="00AC6D54"/>
    <w:rsid w:val="00AC74C6"/>
    <w:rsid w:val="00AD1A12"/>
    <w:rsid w:val="00AD1E3C"/>
    <w:rsid w:val="00AD1EC6"/>
    <w:rsid w:val="00AD3AF9"/>
    <w:rsid w:val="00AD3CF9"/>
    <w:rsid w:val="00AD4151"/>
    <w:rsid w:val="00AD56E1"/>
    <w:rsid w:val="00AD5997"/>
    <w:rsid w:val="00AD6005"/>
    <w:rsid w:val="00AD6FFF"/>
    <w:rsid w:val="00AE13CB"/>
    <w:rsid w:val="00AE2D67"/>
    <w:rsid w:val="00AE3933"/>
    <w:rsid w:val="00AE48E4"/>
    <w:rsid w:val="00AE5D8B"/>
    <w:rsid w:val="00AE64AF"/>
    <w:rsid w:val="00AE6D0D"/>
    <w:rsid w:val="00AE72C6"/>
    <w:rsid w:val="00AF0CE4"/>
    <w:rsid w:val="00AF2D26"/>
    <w:rsid w:val="00AF3646"/>
    <w:rsid w:val="00AF4D75"/>
    <w:rsid w:val="00AF4EA4"/>
    <w:rsid w:val="00AF5255"/>
    <w:rsid w:val="00AF5A22"/>
    <w:rsid w:val="00AF5E32"/>
    <w:rsid w:val="00AF6D82"/>
    <w:rsid w:val="00AF7C20"/>
    <w:rsid w:val="00B00E20"/>
    <w:rsid w:val="00B02371"/>
    <w:rsid w:val="00B025AC"/>
    <w:rsid w:val="00B033F8"/>
    <w:rsid w:val="00B03A1D"/>
    <w:rsid w:val="00B041B7"/>
    <w:rsid w:val="00B11286"/>
    <w:rsid w:val="00B13A8B"/>
    <w:rsid w:val="00B13F81"/>
    <w:rsid w:val="00B15E32"/>
    <w:rsid w:val="00B1631B"/>
    <w:rsid w:val="00B166E0"/>
    <w:rsid w:val="00B17DFF"/>
    <w:rsid w:val="00B21096"/>
    <w:rsid w:val="00B21263"/>
    <w:rsid w:val="00B21A92"/>
    <w:rsid w:val="00B23AF0"/>
    <w:rsid w:val="00B2441D"/>
    <w:rsid w:val="00B24821"/>
    <w:rsid w:val="00B250C7"/>
    <w:rsid w:val="00B25C7D"/>
    <w:rsid w:val="00B269D6"/>
    <w:rsid w:val="00B2719A"/>
    <w:rsid w:val="00B27D1F"/>
    <w:rsid w:val="00B32F91"/>
    <w:rsid w:val="00B33BC6"/>
    <w:rsid w:val="00B34C36"/>
    <w:rsid w:val="00B373B3"/>
    <w:rsid w:val="00B376FA"/>
    <w:rsid w:val="00B45AD9"/>
    <w:rsid w:val="00B45D67"/>
    <w:rsid w:val="00B47B94"/>
    <w:rsid w:val="00B500B9"/>
    <w:rsid w:val="00B512C9"/>
    <w:rsid w:val="00B53357"/>
    <w:rsid w:val="00B53F56"/>
    <w:rsid w:val="00B54FE2"/>
    <w:rsid w:val="00B55807"/>
    <w:rsid w:val="00B572B8"/>
    <w:rsid w:val="00B57D51"/>
    <w:rsid w:val="00B60F5F"/>
    <w:rsid w:val="00B618A6"/>
    <w:rsid w:val="00B61F37"/>
    <w:rsid w:val="00B62CFC"/>
    <w:rsid w:val="00B648ED"/>
    <w:rsid w:val="00B65207"/>
    <w:rsid w:val="00B67342"/>
    <w:rsid w:val="00B67F51"/>
    <w:rsid w:val="00B71D7F"/>
    <w:rsid w:val="00B71F37"/>
    <w:rsid w:val="00B72458"/>
    <w:rsid w:val="00B739D8"/>
    <w:rsid w:val="00B73A5B"/>
    <w:rsid w:val="00B743D8"/>
    <w:rsid w:val="00B74BAB"/>
    <w:rsid w:val="00B74FA0"/>
    <w:rsid w:val="00B764EE"/>
    <w:rsid w:val="00B773C1"/>
    <w:rsid w:val="00B77955"/>
    <w:rsid w:val="00B81612"/>
    <w:rsid w:val="00B850F1"/>
    <w:rsid w:val="00B853BF"/>
    <w:rsid w:val="00B8564B"/>
    <w:rsid w:val="00B85805"/>
    <w:rsid w:val="00B87538"/>
    <w:rsid w:val="00B90A4F"/>
    <w:rsid w:val="00B90CAF"/>
    <w:rsid w:val="00B9109F"/>
    <w:rsid w:val="00B91F30"/>
    <w:rsid w:val="00B9214E"/>
    <w:rsid w:val="00B92BEB"/>
    <w:rsid w:val="00B93CEE"/>
    <w:rsid w:val="00B958EB"/>
    <w:rsid w:val="00B9610A"/>
    <w:rsid w:val="00B96C92"/>
    <w:rsid w:val="00BA05F4"/>
    <w:rsid w:val="00BA3E9B"/>
    <w:rsid w:val="00BA4AB8"/>
    <w:rsid w:val="00BA6508"/>
    <w:rsid w:val="00BB17BD"/>
    <w:rsid w:val="00BB2045"/>
    <w:rsid w:val="00BB2296"/>
    <w:rsid w:val="00BB46DA"/>
    <w:rsid w:val="00BC03F3"/>
    <w:rsid w:val="00BC07C0"/>
    <w:rsid w:val="00BC1130"/>
    <w:rsid w:val="00BC2075"/>
    <w:rsid w:val="00BC22F7"/>
    <w:rsid w:val="00BC2697"/>
    <w:rsid w:val="00BC2FCD"/>
    <w:rsid w:val="00BC374B"/>
    <w:rsid w:val="00BC3C21"/>
    <w:rsid w:val="00BC4DB1"/>
    <w:rsid w:val="00BC56E9"/>
    <w:rsid w:val="00BC5A05"/>
    <w:rsid w:val="00BC6D75"/>
    <w:rsid w:val="00BC6F61"/>
    <w:rsid w:val="00BD003D"/>
    <w:rsid w:val="00BD3722"/>
    <w:rsid w:val="00BD4A9E"/>
    <w:rsid w:val="00BD5B6E"/>
    <w:rsid w:val="00BD66C6"/>
    <w:rsid w:val="00BD68F3"/>
    <w:rsid w:val="00BD76FF"/>
    <w:rsid w:val="00BE15C6"/>
    <w:rsid w:val="00BE1A29"/>
    <w:rsid w:val="00BE2327"/>
    <w:rsid w:val="00BE31C5"/>
    <w:rsid w:val="00BE4A68"/>
    <w:rsid w:val="00BE751C"/>
    <w:rsid w:val="00BF0EE2"/>
    <w:rsid w:val="00BF1836"/>
    <w:rsid w:val="00BF30F0"/>
    <w:rsid w:val="00BF4B31"/>
    <w:rsid w:val="00BF51B8"/>
    <w:rsid w:val="00BF5D8E"/>
    <w:rsid w:val="00BF7806"/>
    <w:rsid w:val="00BF79E8"/>
    <w:rsid w:val="00BF7FDC"/>
    <w:rsid w:val="00C00298"/>
    <w:rsid w:val="00C00836"/>
    <w:rsid w:val="00C00C2E"/>
    <w:rsid w:val="00C01856"/>
    <w:rsid w:val="00C01B4A"/>
    <w:rsid w:val="00C01FF0"/>
    <w:rsid w:val="00C0249E"/>
    <w:rsid w:val="00C025D6"/>
    <w:rsid w:val="00C02873"/>
    <w:rsid w:val="00C0323D"/>
    <w:rsid w:val="00C0559B"/>
    <w:rsid w:val="00C0635A"/>
    <w:rsid w:val="00C069EA"/>
    <w:rsid w:val="00C07A5C"/>
    <w:rsid w:val="00C10CD9"/>
    <w:rsid w:val="00C111BD"/>
    <w:rsid w:val="00C131D4"/>
    <w:rsid w:val="00C136F3"/>
    <w:rsid w:val="00C13AEA"/>
    <w:rsid w:val="00C1464E"/>
    <w:rsid w:val="00C179DB"/>
    <w:rsid w:val="00C17ABF"/>
    <w:rsid w:val="00C20CE5"/>
    <w:rsid w:val="00C22473"/>
    <w:rsid w:val="00C22C72"/>
    <w:rsid w:val="00C22D33"/>
    <w:rsid w:val="00C23EAA"/>
    <w:rsid w:val="00C241CD"/>
    <w:rsid w:val="00C251A5"/>
    <w:rsid w:val="00C25680"/>
    <w:rsid w:val="00C25806"/>
    <w:rsid w:val="00C25FE4"/>
    <w:rsid w:val="00C264B7"/>
    <w:rsid w:val="00C33152"/>
    <w:rsid w:val="00C339A0"/>
    <w:rsid w:val="00C33CDB"/>
    <w:rsid w:val="00C34775"/>
    <w:rsid w:val="00C35A76"/>
    <w:rsid w:val="00C36393"/>
    <w:rsid w:val="00C368F4"/>
    <w:rsid w:val="00C36FB6"/>
    <w:rsid w:val="00C371A4"/>
    <w:rsid w:val="00C37F9A"/>
    <w:rsid w:val="00C41E43"/>
    <w:rsid w:val="00C423C5"/>
    <w:rsid w:val="00C43C49"/>
    <w:rsid w:val="00C444B1"/>
    <w:rsid w:val="00C44D9F"/>
    <w:rsid w:val="00C4551F"/>
    <w:rsid w:val="00C46D0C"/>
    <w:rsid w:val="00C4749B"/>
    <w:rsid w:val="00C477B2"/>
    <w:rsid w:val="00C51634"/>
    <w:rsid w:val="00C51893"/>
    <w:rsid w:val="00C51C55"/>
    <w:rsid w:val="00C51C68"/>
    <w:rsid w:val="00C5277D"/>
    <w:rsid w:val="00C559A8"/>
    <w:rsid w:val="00C55C6C"/>
    <w:rsid w:val="00C56E81"/>
    <w:rsid w:val="00C610A7"/>
    <w:rsid w:val="00C6134E"/>
    <w:rsid w:val="00C61649"/>
    <w:rsid w:val="00C61ED3"/>
    <w:rsid w:val="00C63868"/>
    <w:rsid w:val="00C64365"/>
    <w:rsid w:val="00C6464B"/>
    <w:rsid w:val="00C66210"/>
    <w:rsid w:val="00C66675"/>
    <w:rsid w:val="00C66A83"/>
    <w:rsid w:val="00C67034"/>
    <w:rsid w:val="00C71144"/>
    <w:rsid w:val="00C7148E"/>
    <w:rsid w:val="00C71C86"/>
    <w:rsid w:val="00C73C07"/>
    <w:rsid w:val="00C74081"/>
    <w:rsid w:val="00C7581F"/>
    <w:rsid w:val="00C76DE0"/>
    <w:rsid w:val="00C76F08"/>
    <w:rsid w:val="00C77E9B"/>
    <w:rsid w:val="00C809ED"/>
    <w:rsid w:val="00C80C01"/>
    <w:rsid w:val="00C812E6"/>
    <w:rsid w:val="00C81FCA"/>
    <w:rsid w:val="00C8417A"/>
    <w:rsid w:val="00C84586"/>
    <w:rsid w:val="00C86046"/>
    <w:rsid w:val="00C869E2"/>
    <w:rsid w:val="00C90741"/>
    <w:rsid w:val="00C918AA"/>
    <w:rsid w:val="00C933F1"/>
    <w:rsid w:val="00C976D0"/>
    <w:rsid w:val="00CA19E9"/>
    <w:rsid w:val="00CA32E3"/>
    <w:rsid w:val="00CA342F"/>
    <w:rsid w:val="00CA36F2"/>
    <w:rsid w:val="00CA3779"/>
    <w:rsid w:val="00CA448A"/>
    <w:rsid w:val="00CA46E1"/>
    <w:rsid w:val="00CA6D92"/>
    <w:rsid w:val="00CA7431"/>
    <w:rsid w:val="00CB226E"/>
    <w:rsid w:val="00CB427E"/>
    <w:rsid w:val="00CB4E83"/>
    <w:rsid w:val="00CB63D9"/>
    <w:rsid w:val="00CB6AA9"/>
    <w:rsid w:val="00CB7666"/>
    <w:rsid w:val="00CB78A7"/>
    <w:rsid w:val="00CB7F78"/>
    <w:rsid w:val="00CC284F"/>
    <w:rsid w:val="00CC3880"/>
    <w:rsid w:val="00CC3A56"/>
    <w:rsid w:val="00CC3BE2"/>
    <w:rsid w:val="00CC6CBD"/>
    <w:rsid w:val="00CC71B9"/>
    <w:rsid w:val="00CD0078"/>
    <w:rsid w:val="00CD00CB"/>
    <w:rsid w:val="00CD05DC"/>
    <w:rsid w:val="00CD12BF"/>
    <w:rsid w:val="00CD29E8"/>
    <w:rsid w:val="00CD32FE"/>
    <w:rsid w:val="00CD381D"/>
    <w:rsid w:val="00CD40B6"/>
    <w:rsid w:val="00CD69EC"/>
    <w:rsid w:val="00CD6EA2"/>
    <w:rsid w:val="00CD7669"/>
    <w:rsid w:val="00CE13CD"/>
    <w:rsid w:val="00CE1845"/>
    <w:rsid w:val="00CE1858"/>
    <w:rsid w:val="00CE22B0"/>
    <w:rsid w:val="00CE5308"/>
    <w:rsid w:val="00CE63C7"/>
    <w:rsid w:val="00CE64C8"/>
    <w:rsid w:val="00CE661A"/>
    <w:rsid w:val="00CF0424"/>
    <w:rsid w:val="00CF0483"/>
    <w:rsid w:val="00CF1C2D"/>
    <w:rsid w:val="00CF2150"/>
    <w:rsid w:val="00CF509D"/>
    <w:rsid w:val="00CF55A1"/>
    <w:rsid w:val="00CF55FC"/>
    <w:rsid w:val="00CF5BC8"/>
    <w:rsid w:val="00CF71D0"/>
    <w:rsid w:val="00D00855"/>
    <w:rsid w:val="00D00B63"/>
    <w:rsid w:val="00D01706"/>
    <w:rsid w:val="00D02BAD"/>
    <w:rsid w:val="00D02C60"/>
    <w:rsid w:val="00D02F82"/>
    <w:rsid w:val="00D03A39"/>
    <w:rsid w:val="00D04C55"/>
    <w:rsid w:val="00D052FD"/>
    <w:rsid w:val="00D0707A"/>
    <w:rsid w:val="00D109B4"/>
    <w:rsid w:val="00D10AD6"/>
    <w:rsid w:val="00D10D58"/>
    <w:rsid w:val="00D114F0"/>
    <w:rsid w:val="00D1207B"/>
    <w:rsid w:val="00D14DC3"/>
    <w:rsid w:val="00D16660"/>
    <w:rsid w:val="00D172CD"/>
    <w:rsid w:val="00D20CD5"/>
    <w:rsid w:val="00D21538"/>
    <w:rsid w:val="00D23372"/>
    <w:rsid w:val="00D24B85"/>
    <w:rsid w:val="00D25C2A"/>
    <w:rsid w:val="00D26EEF"/>
    <w:rsid w:val="00D31BF1"/>
    <w:rsid w:val="00D322D8"/>
    <w:rsid w:val="00D324E7"/>
    <w:rsid w:val="00D32C0B"/>
    <w:rsid w:val="00D33945"/>
    <w:rsid w:val="00D33BEF"/>
    <w:rsid w:val="00D3461A"/>
    <w:rsid w:val="00D34659"/>
    <w:rsid w:val="00D346EE"/>
    <w:rsid w:val="00D35955"/>
    <w:rsid w:val="00D3599D"/>
    <w:rsid w:val="00D36E69"/>
    <w:rsid w:val="00D36F44"/>
    <w:rsid w:val="00D40138"/>
    <w:rsid w:val="00D44206"/>
    <w:rsid w:val="00D449A5"/>
    <w:rsid w:val="00D4577B"/>
    <w:rsid w:val="00D47886"/>
    <w:rsid w:val="00D503E1"/>
    <w:rsid w:val="00D5059D"/>
    <w:rsid w:val="00D51B94"/>
    <w:rsid w:val="00D53B79"/>
    <w:rsid w:val="00D53F1A"/>
    <w:rsid w:val="00D542CE"/>
    <w:rsid w:val="00D547C1"/>
    <w:rsid w:val="00D6032B"/>
    <w:rsid w:val="00D60852"/>
    <w:rsid w:val="00D6265D"/>
    <w:rsid w:val="00D62771"/>
    <w:rsid w:val="00D62CBB"/>
    <w:rsid w:val="00D658BA"/>
    <w:rsid w:val="00D71521"/>
    <w:rsid w:val="00D71C57"/>
    <w:rsid w:val="00D72987"/>
    <w:rsid w:val="00D74517"/>
    <w:rsid w:val="00D75522"/>
    <w:rsid w:val="00D764DD"/>
    <w:rsid w:val="00D76EA8"/>
    <w:rsid w:val="00D77AAC"/>
    <w:rsid w:val="00D82D8F"/>
    <w:rsid w:val="00D85F89"/>
    <w:rsid w:val="00D86FE0"/>
    <w:rsid w:val="00D907CB"/>
    <w:rsid w:val="00D91086"/>
    <w:rsid w:val="00D93811"/>
    <w:rsid w:val="00D9425A"/>
    <w:rsid w:val="00D95112"/>
    <w:rsid w:val="00D965FF"/>
    <w:rsid w:val="00DA05A9"/>
    <w:rsid w:val="00DA0DAA"/>
    <w:rsid w:val="00DA2433"/>
    <w:rsid w:val="00DA280C"/>
    <w:rsid w:val="00DA2934"/>
    <w:rsid w:val="00DA371B"/>
    <w:rsid w:val="00DA52B9"/>
    <w:rsid w:val="00DA5381"/>
    <w:rsid w:val="00DA5F13"/>
    <w:rsid w:val="00DA6394"/>
    <w:rsid w:val="00DA6C97"/>
    <w:rsid w:val="00DA77F1"/>
    <w:rsid w:val="00DA7A2F"/>
    <w:rsid w:val="00DB28FB"/>
    <w:rsid w:val="00DB6431"/>
    <w:rsid w:val="00DB6829"/>
    <w:rsid w:val="00DC3D8B"/>
    <w:rsid w:val="00DC47D0"/>
    <w:rsid w:val="00DC4EF1"/>
    <w:rsid w:val="00DC6ECC"/>
    <w:rsid w:val="00DC7A62"/>
    <w:rsid w:val="00DD00EA"/>
    <w:rsid w:val="00DD1C2F"/>
    <w:rsid w:val="00DD2A4D"/>
    <w:rsid w:val="00DD2A98"/>
    <w:rsid w:val="00DD3448"/>
    <w:rsid w:val="00DD3CB7"/>
    <w:rsid w:val="00DD504A"/>
    <w:rsid w:val="00DD7BCB"/>
    <w:rsid w:val="00DE1EB0"/>
    <w:rsid w:val="00DE34C5"/>
    <w:rsid w:val="00DE3A38"/>
    <w:rsid w:val="00DE56EB"/>
    <w:rsid w:val="00DE5873"/>
    <w:rsid w:val="00DE64F6"/>
    <w:rsid w:val="00DF0141"/>
    <w:rsid w:val="00DF06C5"/>
    <w:rsid w:val="00DF09FD"/>
    <w:rsid w:val="00DF123A"/>
    <w:rsid w:val="00DF1AC0"/>
    <w:rsid w:val="00DF31D4"/>
    <w:rsid w:val="00DF593D"/>
    <w:rsid w:val="00DF5B18"/>
    <w:rsid w:val="00DF5BD4"/>
    <w:rsid w:val="00DF601B"/>
    <w:rsid w:val="00E01784"/>
    <w:rsid w:val="00E02789"/>
    <w:rsid w:val="00E03F82"/>
    <w:rsid w:val="00E0450F"/>
    <w:rsid w:val="00E05DF6"/>
    <w:rsid w:val="00E060E5"/>
    <w:rsid w:val="00E07827"/>
    <w:rsid w:val="00E07D51"/>
    <w:rsid w:val="00E10B5F"/>
    <w:rsid w:val="00E119E6"/>
    <w:rsid w:val="00E11C68"/>
    <w:rsid w:val="00E1206A"/>
    <w:rsid w:val="00E12835"/>
    <w:rsid w:val="00E13853"/>
    <w:rsid w:val="00E139DB"/>
    <w:rsid w:val="00E141B0"/>
    <w:rsid w:val="00E14528"/>
    <w:rsid w:val="00E14C92"/>
    <w:rsid w:val="00E1715C"/>
    <w:rsid w:val="00E21072"/>
    <w:rsid w:val="00E218E7"/>
    <w:rsid w:val="00E229A4"/>
    <w:rsid w:val="00E24E65"/>
    <w:rsid w:val="00E25145"/>
    <w:rsid w:val="00E26522"/>
    <w:rsid w:val="00E265E9"/>
    <w:rsid w:val="00E26651"/>
    <w:rsid w:val="00E26815"/>
    <w:rsid w:val="00E2720B"/>
    <w:rsid w:val="00E27B42"/>
    <w:rsid w:val="00E311FB"/>
    <w:rsid w:val="00E32ADC"/>
    <w:rsid w:val="00E32CF6"/>
    <w:rsid w:val="00E3358D"/>
    <w:rsid w:val="00E34268"/>
    <w:rsid w:val="00E35A74"/>
    <w:rsid w:val="00E36BE6"/>
    <w:rsid w:val="00E37047"/>
    <w:rsid w:val="00E402AC"/>
    <w:rsid w:val="00E40DEF"/>
    <w:rsid w:val="00E41394"/>
    <w:rsid w:val="00E41425"/>
    <w:rsid w:val="00E41EE9"/>
    <w:rsid w:val="00E42BF5"/>
    <w:rsid w:val="00E435E3"/>
    <w:rsid w:val="00E4368A"/>
    <w:rsid w:val="00E436D2"/>
    <w:rsid w:val="00E44461"/>
    <w:rsid w:val="00E44A84"/>
    <w:rsid w:val="00E46075"/>
    <w:rsid w:val="00E473B3"/>
    <w:rsid w:val="00E50409"/>
    <w:rsid w:val="00E50540"/>
    <w:rsid w:val="00E50752"/>
    <w:rsid w:val="00E5132C"/>
    <w:rsid w:val="00E51C20"/>
    <w:rsid w:val="00E51C42"/>
    <w:rsid w:val="00E53557"/>
    <w:rsid w:val="00E5408F"/>
    <w:rsid w:val="00E54606"/>
    <w:rsid w:val="00E54AD9"/>
    <w:rsid w:val="00E5749E"/>
    <w:rsid w:val="00E57EF6"/>
    <w:rsid w:val="00E60A2F"/>
    <w:rsid w:val="00E635B7"/>
    <w:rsid w:val="00E645D0"/>
    <w:rsid w:val="00E64C5D"/>
    <w:rsid w:val="00E65A54"/>
    <w:rsid w:val="00E67A7A"/>
    <w:rsid w:val="00E7051F"/>
    <w:rsid w:val="00E73403"/>
    <w:rsid w:val="00E75011"/>
    <w:rsid w:val="00E7621D"/>
    <w:rsid w:val="00E77B1B"/>
    <w:rsid w:val="00E80C30"/>
    <w:rsid w:val="00E8152C"/>
    <w:rsid w:val="00E82426"/>
    <w:rsid w:val="00E83631"/>
    <w:rsid w:val="00E83790"/>
    <w:rsid w:val="00E83EFB"/>
    <w:rsid w:val="00E841CF"/>
    <w:rsid w:val="00E84305"/>
    <w:rsid w:val="00E8459F"/>
    <w:rsid w:val="00E84835"/>
    <w:rsid w:val="00E85F8C"/>
    <w:rsid w:val="00E8613C"/>
    <w:rsid w:val="00E8769C"/>
    <w:rsid w:val="00E878BB"/>
    <w:rsid w:val="00E91FCD"/>
    <w:rsid w:val="00E9336F"/>
    <w:rsid w:val="00E93B31"/>
    <w:rsid w:val="00E94CA7"/>
    <w:rsid w:val="00E960A2"/>
    <w:rsid w:val="00EA2F34"/>
    <w:rsid w:val="00EA3796"/>
    <w:rsid w:val="00EA3A09"/>
    <w:rsid w:val="00EA66A2"/>
    <w:rsid w:val="00EB05C7"/>
    <w:rsid w:val="00EB1866"/>
    <w:rsid w:val="00EB1DFF"/>
    <w:rsid w:val="00EB2F4A"/>
    <w:rsid w:val="00EB4571"/>
    <w:rsid w:val="00EB6A08"/>
    <w:rsid w:val="00EB7B03"/>
    <w:rsid w:val="00EC0B6C"/>
    <w:rsid w:val="00EC0D40"/>
    <w:rsid w:val="00EC1E2A"/>
    <w:rsid w:val="00EC2206"/>
    <w:rsid w:val="00EC3882"/>
    <w:rsid w:val="00EC4513"/>
    <w:rsid w:val="00EC48CD"/>
    <w:rsid w:val="00EC591B"/>
    <w:rsid w:val="00EC6B87"/>
    <w:rsid w:val="00EC7EAD"/>
    <w:rsid w:val="00EC7EB7"/>
    <w:rsid w:val="00ED0D4F"/>
    <w:rsid w:val="00ED10CF"/>
    <w:rsid w:val="00ED1145"/>
    <w:rsid w:val="00ED20B0"/>
    <w:rsid w:val="00ED2BB3"/>
    <w:rsid w:val="00ED2FDE"/>
    <w:rsid w:val="00ED39D0"/>
    <w:rsid w:val="00ED4635"/>
    <w:rsid w:val="00ED470C"/>
    <w:rsid w:val="00ED4BAC"/>
    <w:rsid w:val="00ED5AC1"/>
    <w:rsid w:val="00ED5F63"/>
    <w:rsid w:val="00ED6423"/>
    <w:rsid w:val="00ED689E"/>
    <w:rsid w:val="00ED7037"/>
    <w:rsid w:val="00ED7603"/>
    <w:rsid w:val="00ED7604"/>
    <w:rsid w:val="00ED766C"/>
    <w:rsid w:val="00EE13A8"/>
    <w:rsid w:val="00EE2B1A"/>
    <w:rsid w:val="00EE2BE8"/>
    <w:rsid w:val="00EE4CD4"/>
    <w:rsid w:val="00EE5946"/>
    <w:rsid w:val="00EE6380"/>
    <w:rsid w:val="00EF11CE"/>
    <w:rsid w:val="00EF1A10"/>
    <w:rsid w:val="00EF2A16"/>
    <w:rsid w:val="00EF352E"/>
    <w:rsid w:val="00EF3F5B"/>
    <w:rsid w:val="00EF3FAD"/>
    <w:rsid w:val="00EF4B16"/>
    <w:rsid w:val="00EF789F"/>
    <w:rsid w:val="00F00685"/>
    <w:rsid w:val="00F014FE"/>
    <w:rsid w:val="00F02452"/>
    <w:rsid w:val="00F04AD6"/>
    <w:rsid w:val="00F04D1D"/>
    <w:rsid w:val="00F07E89"/>
    <w:rsid w:val="00F102DE"/>
    <w:rsid w:val="00F10A6C"/>
    <w:rsid w:val="00F1502C"/>
    <w:rsid w:val="00F15E67"/>
    <w:rsid w:val="00F16DA0"/>
    <w:rsid w:val="00F16FCB"/>
    <w:rsid w:val="00F21C9C"/>
    <w:rsid w:val="00F22085"/>
    <w:rsid w:val="00F22A03"/>
    <w:rsid w:val="00F23CD6"/>
    <w:rsid w:val="00F23F1A"/>
    <w:rsid w:val="00F24AF0"/>
    <w:rsid w:val="00F25A08"/>
    <w:rsid w:val="00F25A35"/>
    <w:rsid w:val="00F26086"/>
    <w:rsid w:val="00F26F27"/>
    <w:rsid w:val="00F273F7"/>
    <w:rsid w:val="00F30A8C"/>
    <w:rsid w:val="00F33D8E"/>
    <w:rsid w:val="00F33EC3"/>
    <w:rsid w:val="00F342F3"/>
    <w:rsid w:val="00F343BE"/>
    <w:rsid w:val="00F36CB6"/>
    <w:rsid w:val="00F408B1"/>
    <w:rsid w:val="00F424B4"/>
    <w:rsid w:val="00F4360A"/>
    <w:rsid w:val="00F43F0D"/>
    <w:rsid w:val="00F440AC"/>
    <w:rsid w:val="00F449F4"/>
    <w:rsid w:val="00F44A39"/>
    <w:rsid w:val="00F45020"/>
    <w:rsid w:val="00F45600"/>
    <w:rsid w:val="00F45B4E"/>
    <w:rsid w:val="00F4646D"/>
    <w:rsid w:val="00F47670"/>
    <w:rsid w:val="00F511D9"/>
    <w:rsid w:val="00F51381"/>
    <w:rsid w:val="00F525E1"/>
    <w:rsid w:val="00F528DC"/>
    <w:rsid w:val="00F53789"/>
    <w:rsid w:val="00F557A3"/>
    <w:rsid w:val="00F60C4A"/>
    <w:rsid w:val="00F6154A"/>
    <w:rsid w:val="00F6258D"/>
    <w:rsid w:val="00F6294C"/>
    <w:rsid w:val="00F62F74"/>
    <w:rsid w:val="00F63264"/>
    <w:rsid w:val="00F63BAC"/>
    <w:rsid w:val="00F644D6"/>
    <w:rsid w:val="00F66936"/>
    <w:rsid w:val="00F677E3"/>
    <w:rsid w:val="00F70555"/>
    <w:rsid w:val="00F70A47"/>
    <w:rsid w:val="00F74A7A"/>
    <w:rsid w:val="00F74E55"/>
    <w:rsid w:val="00F771B9"/>
    <w:rsid w:val="00F77DC4"/>
    <w:rsid w:val="00F81AA7"/>
    <w:rsid w:val="00F824E8"/>
    <w:rsid w:val="00F8290F"/>
    <w:rsid w:val="00F82B27"/>
    <w:rsid w:val="00F835AF"/>
    <w:rsid w:val="00F83A86"/>
    <w:rsid w:val="00F849FF"/>
    <w:rsid w:val="00F86F5C"/>
    <w:rsid w:val="00F905C7"/>
    <w:rsid w:val="00F907F8"/>
    <w:rsid w:val="00F9371F"/>
    <w:rsid w:val="00F94723"/>
    <w:rsid w:val="00F9487E"/>
    <w:rsid w:val="00F94E5B"/>
    <w:rsid w:val="00FA028A"/>
    <w:rsid w:val="00FA05A8"/>
    <w:rsid w:val="00FA0942"/>
    <w:rsid w:val="00FA2587"/>
    <w:rsid w:val="00FA2C29"/>
    <w:rsid w:val="00FA3620"/>
    <w:rsid w:val="00FA3C09"/>
    <w:rsid w:val="00FA52F4"/>
    <w:rsid w:val="00FA7274"/>
    <w:rsid w:val="00FB0183"/>
    <w:rsid w:val="00FB0290"/>
    <w:rsid w:val="00FB0429"/>
    <w:rsid w:val="00FB1D02"/>
    <w:rsid w:val="00FB202D"/>
    <w:rsid w:val="00FB22AA"/>
    <w:rsid w:val="00FB49B5"/>
    <w:rsid w:val="00FB6C67"/>
    <w:rsid w:val="00FB74E5"/>
    <w:rsid w:val="00FC049C"/>
    <w:rsid w:val="00FC0719"/>
    <w:rsid w:val="00FC0757"/>
    <w:rsid w:val="00FC1075"/>
    <w:rsid w:val="00FC5964"/>
    <w:rsid w:val="00FC5E7E"/>
    <w:rsid w:val="00FC6F75"/>
    <w:rsid w:val="00FD07E7"/>
    <w:rsid w:val="00FD0865"/>
    <w:rsid w:val="00FD0B32"/>
    <w:rsid w:val="00FD148D"/>
    <w:rsid w:val="00FD296B"/>
    <w:rsid w:val="00FD34B9"/>
    <w:rsid w:val="00FD4ADF"/>
    <w:rsid w:val="00FD4BFF"/>
    <w:rsid w:val="00FD6AF3"/>
    <w:rsid w:val="00FD6AFD"/>
    <w:rsid w:val="00FD7048"/>
    <w:rsid w:val="00FD7168"/>
    <w:rsid w:val="00FE1190"/>
    <w:rsid w:val="00FE1572"/>
    <w:rsid w:val="00FE2D73"/>
    <w:rsid w:val="00FE5D58"/>
    <w:rsid w:val="00FE5E2F"/>
    <w:rsid w:val="00FE745D"/>
    <w:rsid w:val="00FF290E"/>
    <w:rsid w:val="00FF3AD0"/>
    <w:rsid w:val="00FF58AF"/>
    <w:rsid w:val="00FF5E72"/>
    <w:rsid w:val="00FF6539"/>
    <w:rsid w:val="00FF661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AE769B"/>
  <w15:docId w15:val="{6C32F174-848A-4ADB-8575-D6E4842B8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7DC4"/>
    <w:pPr>
      <w:spacing w:before="120" w:after="120" w:line="240" w:lineRule="auto"/>
    </w:pPr>
    <w:rPr>
      <w:rFonts w:ascii="Times New Roman" w:hAnsi="Times New Roman"/>
    </w:rPr>
  </w:style>
  <w:style w:type="paragraph" w:styleId="Heading1">
    <w:name w:val="heading 1"/>
    <w:basedOn w:val="Normal"/>
    <w:next w:val="Normal"/>
    <w:link w:val="Heading1Char"/>
    <w:qFormat/>
    <w:rsid w:val="001D40FE"/>
    <w:pPr>
      <w:keepNext/>
      <w:numPr>
        <w:numId w:val="2"/>
      </w:numPr>
      <w:spacing w:before="240" w:after="60"/>
      <w:outlineLvl w:val="0"/>
    </w:pPr>
    <w:rPr>
      <w:rFonts w:ascii="Century Schoolbook" w:eastAsia="Times New Roman" w:hAnsi="Century Schoolbook" w:cs="Times New Roman"/>
      <w:b/>
      <w:bCs/>
      <w:kern w:val="32"/>
      <w:sz w:val="24"/>
      <w:szCs w:val="32"/>
      <w:lang w:val="en-US"/>
    </w:rPr>
  </w:style>
  <w:style w:type="paragraph" w:styleId="Heading2">
    <w:name w:val="heading 2"/>
    <w:basedOn w:val="Normal"/>
    <w:next w:val="Normal"/>
    <w:link w:val="Heading2Char"/>
    <w:unhideWhenUsed/>
    <w:qFormat/>
    <w:rsid w:val="001D40FE"/>
    <w:pPr>
      <w:keepNext/>
      <w:numPr>
        <w:ilvl w:val="1"/>
        <w:numId w:val="2"/>
      </w:numPr>
      <w:spacing w:before="240" w:after="60"/>
      <w:outlineLvl w:val="1"/>
    </w:pPr>
    <w:rPr>
      <w:rFonts w:ascii="Century Schoolbook" w:eastAsia="Times New Roman" w:hAnsi="Century Schoolbook" w:cs="Times New Roman"/>
      <w:bCs/>
      <w:iCs/>
      <w:sz w:val="24"/>
      <w:szCs w:val="28"/>
      <w:lang w:val="en-US"/>
    </w:rPr>
  </w:style>
  <w:style w:type="paragraph" w:styleId="Heading3">
    <w:name w:val="heading 3"/>
    <w:basedOn w:val="Normal"/>
    <w:next w:val="Normal"/>
    <w:link w:val="Heading3Char"/>
    <w:unhideWhenUsed/>
    <w:qFormat/>
    <w:rsid w:val="001D40FE"/>
    <w:pPr>
      <w:keepNext/>
      <w:numPr>
        <w:ilvl w:val="2"/>
        <w:numId w:val="2"/>
      </w:numPr>
      <w:spacing w:before="240" w:after="60"/>
      <w:outlineLvl w:val="2"/>
    </w:pPr>
    <w:rPr>
      <w:rFonts w:ascii="Century Schoolbook" w:eastAsia="Times New Roman" w:hAnsi="Century Schoolbook" w:cs="Times New Roman"/>
      <w:bCs/>
      <w:sz w:val="24"/>
      <w:szCs w:val="26"/>
      <w:lang w:val="en-US"/>
    </w:rPr>
  </w:style>
  <w:style w:type="paragraph" w:styleId="Heading4">
    <w:name w:val="heading 4"/>
    <w:basedOn w:val="Normal"/>
    <w:next w:val="Normal"/>
    <w:link w:val="Heading4Char"/>
    <w:unhideWhenUsed/>
    <w:qFormat/>
    <w:rsid w:val="001D40FE"/>
    <w:pPr>
      <w:keepNext/>
      <w:numPr>
        <w:ilvl w:val="3"/>
        <w:numId w:val="2"/>
      </w:numPr>
      <w:spacing w:before="240" w:after="60"/>
      <w:outlineLvl w:val="3"/>
    </w:pPr>
    <w:rPr>
      <w:rFonts w:ascii="Calibri" w:eastAsia="Times New Roman" w:hAnsi="Calibri" w:cs="Times New Roman"/>
      <w:b/>
      <w:bCs/>
      <w:sz w:val="28"/>
      <w:szCs w:val="28"/>
      <w:lang w:val="en-US"/>
    </w:rPr>
  </w:style>
  <w:style w:type="paragraph" w:styleId="Heading5">
    <w:name w:val="heading 5"/>
    <w:basedOn w:val="Normal"/>
    <w:next w:val="Normal"/>
    <w:link w:val="Heading5Char"/>
    <w:semiHidden/>
    <w:unhideWhenUsed/>
    <w:qFormat/>
    <w:rsid w:val="001D40FE"/>
    <w:pPr>
      <w:numPr>
        <w:ilvl w:val="4"/>
        <w:numId w:val="2"/>
      </w:numPr>
      <w:spacing w:before="240" w:after="60"/>
      <w:outlineLvl w:val="4"/>
    </w:pPr>
    <w:rPr>
      <w:rFonts w:ascii="Calibri" w:eastAsia="Times New Roman" w:hAnsi="Calibri" w:cs="Times New Roman"/>
      <w:b/>
      <w:bCs/>
      <w:i/>
      <w:iCs/>
      <w:sz w:val="26"/>
      <w:szCs w:val="26"/>
      <w:lang w:val="en-US"/>
    </w:rPr>
  </w:style>
  <w:style w:type="paragraph" w:styleId="Heading6">
    <w:name w:val="heading 6"/>
    <w:basedOn w:val="Normal"/>
    <w:next w:val="Normal"/>
    <w:link w:val="Heading6Char"/>
    <w:semiHidden/>
    <w:unhideWhenUsed/>
    <w:qFormat/>
    <w:rsid w:val="001D40FE"/>
    <w:pPr>
      <w:numPr>
        <w:ilvl w:val="5"/>
        <w:numId w:val="2"/>
      </w:numPr>
      <w:spacing w:before="240" w:after="60"/>
      <w:outlineLvl w:val="5"/>
    </w:pPr>
    <w:rPr>
      <w:rFonts w:ascii="Calibri" w:eastAsia="Times New Roman" w:hAnsi="Calibri" w:cs="Times New Roman"/>
      <w:b/>
      <w:bCs/>
      <w:lang w:val="en-US"/>
    </w:rPr>
  </w:style>
  <w:style w:type="paragraph" w:styleId="Heading7">
    <w:name w:val="heading 7"/>
    <w:basedOn w:val="Normal"/>
    <w:next w:val="Normal"/>
    <w:link w:val="Heading7Char"/>
    <w:semiHidden/>
    <w:unhideWhenUsed/>
    <w:qFormat/>
    <w:rsid w:val="001D40FE"/>
    <w:pPr>
      <w:numPr>
        <w:ilvl w:val="6"/>
        <w:numId w:val="2"/>
      </w:numPr>
      <w:spacing w:before="240" w:after="60"/>
      <w:outlineLvl w:val="6"/>
    </w:pPr>
    <w:rPr>
      <w:rFonts w:ascii="Calibri" w:eastAsia="Times New Roman" w:hAnsi="Calibri" w:cs="Times New Roman"/>
      <w:sz w:val="24"/>
      <w:szCs w:val="24"/>
      <w:lang w:val="en-US"/>
    </w:rPr>
  </w:style>
  <w:style w:type="paragraph" w:styleId="Heading8">
    <w:name w:val="heading 8"/>
    <w:basedOn w:val="Normal"/>
    <w:next w:val="Normal"/>
    <w:link w:val="Heading8Char"/>
    <w:semiHidden/>
    <w:unhideWhenUsed/>
    <w:qFormat/>
    <w:rsid w:val="001D40FE"/>
    <w:pPr>
      <w:numPr>
        <w:ilvl w:val="7"/>
        <w:numId w:val="2"/>
      </w:numPr>
      <w:spacing w:before="240" w:after="60"/>
      <w:outlineLvl w:val="7"/>
    </w:pPr>
    <w:rPr>
      <w:rFonts w:ascii="Calibri" w:eastAsia="Times New Roman" w:hAnsi="Calibri" w:cs="Times New Roman"/>
      <w:i/>
      <w:iCs/>
      <w:sz w:val="24"/>
      <w:szCs w:val="24"/>
      <w:lang w:val="en-US"/>
    </w:rPr>
  </w:style>
  <w:style w:type="paragraph" w:styleId="Heading9">
    <w:name w:val="heading 9"/>
    <w:basedOn w:val="Normal"/>
    <w:next w:val="Normal"/>
    <w:link w:val="Heading9Char"/>
    <w:semiHidden/>
    <w:unhideWhenUsed/>
    <w:qFormat/>
    <w:rsid w:val="001D40FE"/>
    <w:pPr>
      <w:numPr>
        <w:ilvl w:val="8"/>
        <w:numId w:val="2"/>
      </w:numPr>
      <w:spacing w:before="240" w:after="60"/>
      <w:outlineLvl w:val="8"/>
    </w:pPr>
    <w:rPr>
      <w:rFonts w:ascii="Calibri Light" w:eastAsia="Times New Roman" w:hAnsi="Calibri Light"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6222"/>
    <w:pPr>
      <w:ind w:left="720"/>
      <w:contextualSpacing/>
    </w:pPr>
  </w:style>
  <w:style w:type="table" w:styleId="TableGrid">
    <w:name w:val="Table Grid"/>
    <w:basedOn w:val="TableNormal"/>
    <w:uiPriority w:val="39"/>
    <w:rsid w:val="00130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444CC"/>
    <w:rPr>
      <w:color w:val="0000FF" w:themeColor="hyperlink"/>
      <w:u w:val="single"/>
    </w:rPr>
  </w:style>
  <w:style w:type="character" w:styleId="CommentReference">
    <w:name w:val="annotation reference"/>
    <w:basedOn w:val="DefaultParagraphFont"/>
    <w:uiPriority w:val="99"/>
    <w:semiHidden/>
    <w:unhideWhenUsed/>
    <w:rsid w:val="00E07827"/>
    <w:rPr>
      <w:sz w:val="16"/>
      <w:szCs w:val="16"/>
    </w:rPr>
  </w:style>
  <w:style w:type="paragraph" w:styleId="CommentText">
    <w:name w:val="annotation text"/>
    <w:basedOn w:val="Normal"/>
    <w:link w:val="CommentTextChar"/>
    <w:uiPriority w:val="99"/>
    <w:semiHidden/>
    <w:unhideWhenUsed/>
    <w:rsid w:val="00E07827"/>
    <w:pPr>
      <w:spacing w:after="160"/>
    </w:pPr>
    <w:rPr>
      <w:rFonts w:ascii="Arial" w:hAnsi="Arial"/>
      <w:sz w:val="20"/>
      <w:szCs w:val="20"/>
      <w:lang w:val="en-US"/>
    </w:rPr>
  </w:style>
  <w:style w:type="character" w:customStyle="1" w:styleId="CommentTextChar">
    <w:name w:val="Comment Text Char"/>
    <w:basedOn w:val="DefaultParagraphFont"/>
    <w:link w:val="CommentText"/>
    <w:uiPriority w:val="99"/>
    <w:semiHidden/>
    <w:rsid w:val="00E07827"/>
    <w:rPr>
      <w:rFonts w:ascii="Arial" w:hAnsi="Arial"/>
      <w:sz w:val="20"/>
      <w:szCs w:val="20"/>
      <w:lang w:val="en-US"/>
    </w:rPr>
  </w:style>
  <w:style w:type="paragraph" w:styleId="BalloonText">
    <w:name w:val="Balloon Text"/>
    <w:basedOn w:val="Normal"/>
    <w:link w:val="BalloonTextChar"/>
    <w:uiPriority w:val="99"/>
    <w:semiHidden/>
    <w:unhideWhenUsed/>
    <w:rsid w:val="00E0782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827"/>
    <w:rPr>
      <w:rFonts w:ascii="Tahoma" w:hAnsi="Tahoma" w:cs="Tahoma"/>
      <w:sz w:val="16"/>
      <w:szCs w:val="16"/>
    </w:rPr>
  </w:style>
  <w:style w:type="table" w:customStyle="1" w:styleId="PlainTable11">
    <w:name w:val="Plain Table 11"/>
    <w:basedOn w:val="TableNormal"/>
    <w:uiPriority w:val="41"/>
    <w:rsid w:val="005B1CF8"/>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uiPriority w:val="44"/>
    <w:rsid w:val="001D40FE"/>
    <w:pPr>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rsid w:val="001D40FE"/>
    <w:rPr>
      <w:rFonts w:ascii="Century Schoolbook" w:eastAsia="Times New Roman" w:hAnsi="Century Schoolbook" w:cs="Times New Roman"/>
      <w:b/>
      <w:bCs/>
      <w:kern w:val="32"/>
      <w:sz w:val="24"/>
      <w:szCs w:val="32"/>
      <w:lang w:val="en-US"/>
    </w:rPr>
  </w:style>
  <w:style w:type="character" w:customStyle="1" w:styleId="Heading2Char">
    <w:name w:val="Heading 2 Char"/>
    <w:basedOn w:val="DefaultParagraphFont"/>
    <w:link w:val="Heading2"/>
    <w:rsid w:val="001D40FE"/>
    <w:rPr>
      <w:rFonts w:ascii="Century Schoolbook" w:eastAsia="Times New Roman" w:hAnsi="Century Schoolbook" w:cs="Times New Roman"/>
      <w:bCs/>
      <w:iCs/>
      <w:sz w:val="24"/>
      <w:szCs w:val="28"/>
      <w:lang w:val="en-US"/>
    </w:rPr>
  </w:style>
  <w:style w:type="character" w:customStyle="1" w:styleId="Heading3Char">
    <w:name w:val="Heading 3 Char"/>
    <w:basedOn w:val="DefaultParagraphFont"/>
    <w:link w:val="Heading3"/>
    <w:rsid w:val="001D40FE"/>
    <w:rPr>
      <w:rFonts w:ascii="Century Schoolbook" w:eastAsia="Times New Roman" w:hAnsi="Century Schoolbook" w:cs="Times New Roman"/>
      <w:bCs/>
      <w:sz w:val="24"/>
      <w:szCs w:val="26"/>
      <w:lang w:val="en-US"/>
    </w:rPr>
  </w:style>
  <w:style w:type="character" w:customStyle="1" w:styleId="Heading4Char">
    <w:name w:val="Heading 4 Char"/>
    <w:basedOn w:val="DefaultParagraphFont"/>
    <w:link w:val="Heading4"/>
    <w:rsid w:val="001D40FE"/>
    <w:rPr>
      <w:rFonts w:ascii="Calibri" w:eastAsia="Times New Roman" w:hAnsi="Calibri" w:cs="Times New Roman"/>
      <w:b/>
      <w:bCs/>
      <w:sz w:val="28"/>
      <w:szCs w:val="28"/>
      <w:lang w:val="en-US"/>
    </w:rPr>
  </w:style>
  <w:style w:type="character" w:customStyle="1" w:styleId="Heading5Char">
    <w:name w:val="Heading 5 Char"/>
    <w:basedOn w:val="DefaultParagraphFont"/>
    <w:link w:val="Heading5"/>
    <w:semiHidden/>
    <w:rsid w:val="001D40FE"/>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semiHidden/>
    <w:rsid w:val="001D40FE"/>
    <w:rPr>
      <w:rFonts w:ascii="Calibri" w:eastAsia="Times New Roman" w:hAnsi="Calibri" w:cs="Times New Roman"/>
      <w:b/>
      <w:bCs/>
      <w:lang w:val="en-US"/>
    </w:rPr>
  </w:style>
  <w:style w:type="character" w:customStyle="1" w:styleId="Heading7Char">
    <w:name w:val="Heading 7 Char"/>
    <w:basedOn w:val="DefaultParagraphFont"/>
    <w:link w:val="Heading7"/>
    <w:semiHidden/>
    <w:rsid w:val="001D40FE"/>
    <w:rPr>
      <w:rFonts w:ascii="Calibri" w:eastAsia="Times New Roman" w:hAnsi="Calibri" w:cs="Times New Roman"/>
      <w:sz w:val="24"/>
      <w:szCs w:val="24"/>
      <w:lang w:val="en-US"/>
    </w:rPr>
  </w:style>
  <w:style w:type="character" w:customStyle="1" w:styleId="Heading8Char">
    <w:name w:val="Heading 8 Char"/>
    <w:basedOn w:val="DefaultParagraphFont"/>
    <w:link w:val="Heading8"/>
    <w:semiHidden/>
    <w:rsid w:val="001D40FE"/>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semiHidden/>
    <w:rsid w:val="001D40FE"/>
    <w:rPr>
      <w:rFonts w:ascii="Calibri Light" w:eastAsia="Times New Roman" w:hAnsi="Calibri Light" w:cs="Times New Roman"/>
      <w:lang w:val="en-US"/>
    </w:rPr>
  </w:style>
  <w:style w:type="character" w:styleId="Strong">
    <w:name w:val="Strong"/>
    <w:basedOn w:val="DefaultParagraphFont"/>
    <w:uiPriority w:val="22"/>
    <w:qFormat/>
    <w:rsid w:val="001D40FE"/>
    <w:rPr>
      <w:b/>
      <w:bCs/>
    </w:rPr>
  </w:style>
  <w:style w:type="character" w:customStyle="1" w:styleId="apple-converted-space">
    <w:name w:val="apple-converted-space"/>
    <w:basedOn w:val="DefaultParagraphFont"/>
    <w:rsid w:val="001D40FE"/>
  </w:style>
  <w:style w:type="paragraph" w:styleId="NoSpacing">
    <w:name w:val="No Spacing"/>
    <w:link w:val="NoSpacingChar"/>
    <w:uiPriority w:val="1"/>
    <w:qFormat/>
    <w:rsid w:val="001D40FE"/>
    <w:pPr>
      <w:spacing w:before="100" w:beforeAutospacing="1" w:after="100" w:afterAutospacing="1" w:line="240" w:lineRule="auto"/>
      <w:jc w:val="both"/>
    </w:pPr>
    <w:rPr>
      <w:rFonts w:ascii="Century Schoolbook" w:hAnsi="Century Schoolbook"/>
      <w:sz w:val="24"/>
      <w:lang w:val="en-US"/>
    </w:rPr>
  </w:style>
  <w:style w:type="paragraph" w:styleId="Header">
    <w:name w:val="header"/>
    <w:basedOn w:val="Normal"/>
    <w:link w:val="HeaderChar"/>
    <w:uiPriority w:val="99"/>
    <w:unhideWhenUsed/>
    <w:rsid w:val="007F4B79"/>
    <w:pPr>
      <w:tabs>
        <w:tab w:val="center" w:pos="4513"/>
        <w:tab w:val="right" w:pos="9026"/>
      </w:tabs>
      <w:spacing w:after="0"/>
    </w:pPr>
  </w:style>
  <w:style w:type="character" w:customStyle="1" w:styleId="HeaderChar">
    <w:name w:val="Header Char"/>
    <w:basedOn w:val="DefaultParagraphFont"/>
    <w:link w:val="Header"/>
    <w:uiPriority w:val="99"/>
    <w:rsid w:val="007F4B79"/>
    <w:rPr>
      <w:rFonts w:ascii="Times New Roman" w:hAnsi="Times New Roman"/>
    </w:rPr>
  </w:style>
  <w:style w:type="paragraph" w:styleId="Footer">
    <w:name w:val="footer"/>
    <w:basedOn w:val="Normal"/>
    <w:link w:val="FooterChar"/>
    <w:uiPriority w:val="99"/>
    <w:unhideWhenUsed/>
    <w:rsid w:val="007F4B79"/>
    <w:pPr>
      <w:tabs>
        <w:tab w:val="center" w:pos="4513"/>
        <w:tab w:val="right" w:pos="9026"/>
      </w:tabs>
      <w:spacing w:after="0"/>
    </w:pPr>
  </w:style>
  <w:style w:type="character" w:customStyle="1" w:styleId="FooterChar">
    <w:name w:val="Footer Char"/>
    <w:basedOn w:val="DefaultParagraphFont"/>
    <w:link w:val="Footer"/>
    <w:uiPriority w:val="99"/>
    <w:rsid w:val="007F4B79"/>
    <w:rPr>
      <w:rFonts w:ascii="Times New Roman" w:hAnsi="Times New Roman"/>
    </w:rPr>
  </w:style>
  <w:style w:type="paragraph" w:styleId="CommentSubject">
    <w:name w:val="annotation subject"/>
    <w:basedOn w:val="CommentText"/>
    <w:next w:val="CommentText"/>
    <w:link w:val="CommentSubjectChar"/>
    <w:uiPriority w:val="99"/>
    <w:semiHidden/>
    <w:unhideWhenUsed/>
    <w:rsid w:val="002F0026"/>
    <w:pPr>
      <w:spacing w:after="200"/>
      <w:jc w:val="both"/>
    </w:pPr>
    <w:rPr>
      <w:rFonts w:ascii="Times New Roman" w:hAnsi="Times New Roman"/>
      <w:b/>
      <w:bCs/>
      <w:lang w:val="en-IN"/>
    </w:rPr>
  </w:style>
  <w:style w:type="character" w:customStyle="1" w:styleId="CommentSubjectChar">
    <w:name w:val="Comment Subject Char"/>
    <w:basedOn w:val="CommentTextChar"/>
    <w:link w:val="CommentSubject"/>
    <w:uiPriority w:val="99"/>
    <w:semiHidden/>
    <w:rsid w:val="002F0026"/>
    <w:rPr>
      <w:rFonts w:ascii="Times New Roman" w:hAnsi="Times New Roman"/>
      <w:b/>
      <w:bCs/>
      <w:sz w:val="20"/>
      <w:szCs w:val="20"/>
      <w:lang w:val="en-US"/>
    </w:rPr>
  </w:style>
  <w:style w:type="paragraph" w:styleId="List2">
    <w:name w:val="List 2"/>
    <w:basedOn w:val="Normal"/>
    <w:rsid w:val="00266219"/>
    <w:pPr>
      <w:widowControl w:val="0"/>
      <w:overflowPunct w:val="0"/>
      <w:autoSpaceDE w:val="0"/>
      <w:autoSpaceDN w:val="0"/>
      <w:adjustRightInd w:val="0"/>
      <w:spacing w:after="0"/>
      <w:ind w:left="720" w:hanging="360"/>
      <w:textAlignment w:val="baseline"/>
    </w:pPr>
    <w:rPr>
      <w:rFonts w:eastAsia="Times New Roman" w:cs="Times New Roman"/>
      <w:sz w:val="20"/>
      <w:szCs w:val="20"/>
      <w:lang w:val="en-US"/>
    </w:rPr>
  </w:style>
  <w:style w:type="paragraph" w:styleId="BodyText2">
    <w:name w:val="Body Text 2"/>
    <w:basedOn w:val="Normal"/>
    <w:link w:val="BodyText2Char"/>
    <w:rsid w:val="00266219"/>
    <w:pPr>
      <w:overflowPunct w:val="0"/>
      <w:autoSpaceDE w:val="0"/>
      <w:autoSpaceDN w:val="0"/>
      <w:adjustRightInd w:val="0"/>
      <w:spacing w:after="0"/>
      <w:textAlignment w:val="baseline"/>
    </w:pPr>
    <w:rPr>
      <w:rFonts w:ascii="Arial" w:eastAsia="Times New Roman" w:hAnsi="Arial" w:cs="Times New Roman"/>
      <w:bCs/>
      <w:sz w:val="24"/>
      <w:szCs w:val="20"/>
      <w:lang w:val="en-GB"/>
    </w:rPr>
  </w:style>
  <w:style w:type="character" w:customStyle="1" w:styleId="BodyText2Char">
    <w:name w:val="Body Text 2 Char"/>
    <w:basedOn w:val="DefaultParagraphFont"/>
    <w:link w:val="BodyText2"/>
    <w:rsid w:val="00266219"/>
    <w:rPr>
      <w:rFonts w:ascii="Arial" w:eastAsia="Times New Roman" w:hAnsi="Arial" w:cs="Times New Roman"/>
      <w:bCs/>
      <w:sz w:val="24"/>
      <w:szCs w:val="20"/>
      <w:lang w:val="en-GB"/>
    </w:rPr>
  </w:style>
  <w:style w:type="paragraph" w:styleId="Title">
    <w:name w:val="Title"/>
    <w:basedOn w:val="Normal"/>
    <w:link w:val="TitleChar"/>
    <w:qFormat/>
    <w:rsid w:val="00266219"/>
    <w:pPr>
      <w:spacing w:after="0"/>
      <w:jc w:val="center"/>
    </w:pPr>
    <w:rPr>
      <w:rFonts w:ascii="Arial" w:eastAsia="Times New Roman" w:hAnsi="Arial" w:cs="Times New Roman"/>
      <w:b/>
      <w:sz w:val="20"/>
      <w:szCs w:val="24"/>
      <w:lang w:val="en-US"/>
    </w:rPr>
  </w:style>
  <w:style w:type="character" w:customStyle="1" w:styleId="TitleChar">
    <w:name w:val="Title Char"/>
    <w:basedOn w:val="DefaultParagraphFont"/>
    <w:link w:val="Title"/>
    <w:rsid w:val="00266219"/>
    <w:rPr>
      <w:rFonts w:ascii="Arial" w:eastAsia="Times New Roman" w:hAnsi="Arial" w:cs="Times New Roman"/>
      <w:b/>
      <w:sz w:val="20"/>
      <w:szCs w:val="24"/>
      <w:lang w:val="en-US"/>
    </w:rPr>
  </w:style>
  <w:style w:type="paragraph" w:customStyle="1" w:styleId="ISOClause">
    <w:name w:val="ISO_Clause"/>
    <w:basedOn w:val="Normal"/>
    <w:rsid w:val="000B43BB"/>
    <w:pPr>
      <w:spacing w:before="210" w:after="0" w:line="210" w:lineRule="exact"/>
    </w:pPr>
    <w:rPr>
      <w:rFonts w:ascii="Arial" w:eastAsia="Times New Roman" w:hAnsi="Arial" w:cs="Times New Roman"/>
      <w:sz w:val="18"/>
      <w:szCs w:val="20"/>
      <w:lang w:val="en-GB"/>
    </w:rPr>
  </w:style>
  <w:style w:type="paragraph" w:customStyle="1" w:styleId="ISOParagraph">
    <w:name w:val="ISO_Paragraph"/>
    <w:basedOn w:val="Normal"/>
    <w:rsid w:val="000B43BB"/>
    <w:pPr>
      <w:spacing w:before="210" w:after="0" w:line="210" w:lineRule="exact"/>
    </w:pPr>
    <w:rPr>
      <w:rFonts w:ascii="Arial" w:eastAsia="Times New Roman" w:hAnsi="Arial" w:cs="Times New Roman"/>
      <w:sz w:val="18"/>
      <w:szCs w:val="20"/>
      <w:lang w:val="en-GB"/>
    </w:rPr>
  </w:style>
  <w:style w:type="paragraph" w:customStyle="1" w:styleId="ISOCommType">
    <w:name w:val="ISO_Comm_Type"/>
    <w:basedOn w:val="Normal"/>
    <w:rsid w:val="000B43BB"/>
    <w:pPr>
      <w:spacing w:before="210" w:after="0" w:line="210" w:lineRule="exact"/>
    </w:pPr>
    <w:rPr>
      <w:rFonts w:ascii="Arial" w:eastAsia="Times New Roman" w:hAnsi="Arial" w:cs="Times New Roman"/>
      <w:sz w:val="18"/>
      <w:szCs w:val="20"/>
      <w:lang w:val="en-GB"/>
    </w:rPr>
  </w:style>
  <w:style w:type="paragraph" w:customStyle="1" w:styleId="ISOComments">
    <w:name w:val="ISO_Comments"/>
    <w:basedOn w:val="Normal"/>
    <w:rsid w:val="000B43BB"/>
    <w:pPr>
      <w:spacing w:before="210" w:after="0" w:line="210" w:lineRule="exact"/>
    </w:pPr>
    <w:rPr>
      <w:rFonts w:ascii="Arial" w:eastAsia="Times New Roman" w:hAnsi="Arial" w:cs="Times New Roman"/>
      <w:sz w:val="18"/>
      <w:szCs w:val="20"/>
      <w:lang w:val="en-GB"/>
    </w:rPr>
  </w:style>
  <w:style w:type="paragraph" w:customStyle="1" w:styleId="ISOChange">
    <w:name w:val="ISO_Change"/>
    <w:basedOn w:val="Normal"/>
    <w:rsid w:val="000B43BB"/>
    <w:pPr>
      <w:spacing w:before="210" w:after="0" w:line="210" w:lineRule="exact"/>
    </w:pPr>
    <w:rPr>
      <w:rFonts w:ascii="Arial" w:eastAsia="Times New Roman" w:hAnsi="Arial" w:cs="Times New Roman"/>
      <w:sz w:val="18"/>
      <w:szCs w:val="20"/>
      <w:lang w:val="en-GB"/>
    </w:rPr>
  </w:style>
  <w:style w:type="paragraph" w:customStyle="1" w:styleId="ISOSecretObservations">
    <w:name w:val="ISO_Secret_Observations"/>
    <w:basedOn w:val="Normal"/>
    <w:rsid w:val="000B43BB"/>
    <w:pPr>
      <w:spacing w:before="210" w:after="0" w:line="210" w:lineRule="exact"/>
    </w:pPr>
    <w:rPr>
      <w:rFonts w:ascii="Arial" w:eastAsia="Times New Roman" w:hAnsi="Arial" w:cs="Times New Roman"/>
      <w:sz w:val="18"/>
      <w:szCs w:val="20"/>
      <w:lang w:val="en-GB"/>
    </w:rPr>
  </w:style>
  <w:style w:type="character" w:customStyle="1" w:styleId="MTEquationSection">
    <w:name w:val="MTEquationSection"/>
    <w:rsid w:val="000B43BB"/>
    <w:rPr>
      <w:vanish w:val="0"/>
      <w:color w:val="FF0000"/>
      <w:sz w:val="16"/>
    </w:rPr>
  </w:style>
  <w:style w:type="paragraph" w:customStyle="1" w:styleId="CM21">
    <w:name w:val="CM21"/>
    <w:basedOn w:val="Normal"/>
    <w:uiPriority w:val="99"/>
    <w:rsid w:val="00C241CD"/>
    <w:pPr>
      <w:autoSpaceDE w:val="0"/>
      <w:autoSpaceDN w:val="0"/>
      <w:spacing w:after="0" w:line="283" w:lineRule="atLeast"/>
    </w:pPr>
    <w:rPr>
      <w:rFonts w:ascii="UQHCL U+ Times New Roman," w:eastAsia="Calibri" w:hAnsi="UQHCL U+ Times New Roman," w:cs="Times New Roman"/>
      <w:sz w:val="24"/>
      <w:szCs w:val="24"/>
      <w:lang w:eastAsia="en-IN"/>
    </w:rPr>
  </w:style>
  <w:style w:type="paragraph" w:customStyle="1" w:styleId="Default">
    <w:name w:val="Default"/>
    <w:rsid w:val="000A3D2A"/>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Light">
    <w:name w:val="Grid Table Light"/>
    <w:basedOn w:val="TableNormal"/>
    <w:uiPriority w:val="40"/>
    <w:rsid w:val="004C5F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6407CA"/>
    <w:rPr>
      <w:color w:val="605E5C"/>
      <w:shd w:val="clear" w:color="auto" w:fill="E1DFDD"/>
    </w:rPr>
  </w:style>
  <w:style w:type="character" w:customStyle="1" w:styleId="NoSpacingChar">
    <w:name w:val="No Spacing Char"/>
    <w:basedOn w:val="DefaultParagraphFont"/>
    <w:link w:val="NoSpacing"/>
    <w:uiPriority w:val="1"/>
    <w:rsid w:val="00045862"/>
    <w:rPr>
      <w:rFonts w:ascii="Century Schoolbook" w:hAnsi="Century Schoolbook"/>
      <w:sz w:val="24"/>
      <w:lang w:val="en-US"/>
    </w:rPr>
  </w:style>
  <w:style w:type="paragraph" w:styleId="Revision">
    <w:name w:val="Revision"/>
    <w:hidden/>
    <w:uiPriority w:val="99"/>
    <w:semiHidden/>
    <w:rsid w:val="004661E4"/>
    <w:pPr>
      <w:spacing w:after="0" w:line="240" w:lineRule="auto"/>
    </w:pPr>
    <w:rPr>
      <w:rFonts w:ascii="Times New Roman" w:hAnsi="Times New Roman"/>
    </w:rPr>
  </w:style>
  <w:style w:type="character" w:customStyle="1" w:styleId="UnresolvedMention2">
    <w:name w:val="Unresolved Mention2"/>
    <w:basedOn w:val="DefaultParagraphFont"/>
    <w:uiPriority w:val="99"/>
    <w:semiHidden/>
    <w:unhideWhenUsed/>
    <w:rsid w:val="00C7148E"/>
    <w:rPr>
      <w:color w:val="605E5C"/>
      <w:shd w:val="clear" w:color="auto" w:fill="E1DFDD"/>
    </w:rPr>
  </w:style>
  <w:style w:type="character" w:customStyle="1" w:styleId="fontstyle01">
    <w:name w:val="fontstyle01"/>
    <w:basedOn w:val="DefaultParagraphFont"/>
    <w:rsid w:val="00D53B79"/>
    <w:rPr>
      <w:rFonts w:ascii="FreeSerifBold" w:hAnsi="FreeSerifBold" w:hint="default"/>
      <w:b/>
      <w:bCs/>
      <w:i w:val="0"/>
      <w:iCs w:val="0"/>
      <w:color w:val="424BF5"/>
      <w:sz w:val="22"/>
      <w:szCs w:val="22"/>
    </w:rPr>
  </w:style>
  <w:style w:type="paragraph" w:styleId="NormalWeb">
    <w:name w:val="Normal (Web)"/>
    <w:basedOn w:val="Normal"/>
    <w:uiPriority w:val="99"/>
    <w:unhideWhenUsed/>
    <w:rsid w:val="00DB6431"/>
    <w:pPr>
      <w:spacing w:before="100" w:beforeAutospacing="1" w:after="100" w:afterAutospacing="1"/>
    </w:pPr>
    <w:rPr>
      <w:rFonts w:eastAsia="Times New Roman" w:cs="Times New Roman"/>
      <w:sz w:val="24"/>
      <w:szCs w:val="24"/>
      <w:lang w:eastAsia="en-IN" w:bidi="hi-IN"/>
    </w:rPr>
  </w:style>
  <w:style w:type="character" w:customStyle="1" w:styleId="col-md-8">
    <w:name w:val="col-md-8"/>
    <w:basedOn w:val="DefaultParagraphFont"/>
    <w:rsid w:val="004A770D"/>
  </w:style>
  <w:style w:type="character" w:customStyle="1" w:styleId="object">
    <w:name w:val="object"/>
    <w:basedOn w:val="DefaultParagraphFont"/>
    <w:rsid w:val="008508F1"/>
  </w:style>
  <w:style w:type="character" w:customStyle="1" w:styleId="zmsearchresult">
    <w:name w:val="zmsearchresult"/>
    <w:basedOn w:val="DefaultParagraphFont"/>
    <w:rsid w:val="008508F1"/>
  </w:style>
  <w:style w:type="character" w:customStyle="1" w:styleId="x2059052672size">
    <w:name w:val="x_2059052672size"/>
    <w:basedOn w:val="DefaultParagraphFont"/>
    <w:rsid w:val="008363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2482">
      <w:bodyDiv w:val="1"/>
      <w:marLeft w:val="0"/>
      <w:marRight w:val="0"/>
      <w:marTop w:val="0"/>
      <w:marBottom w:val="0"/>
      <w:divBdr>
        <w:top w:val="none" w:sz="0" w:space="0" w:color="auto"/>
        <w:left w:val="none" w:sz="0" w:space="0" w:color="auto"/>
        <w:bottom w:val="none" w:sz="0" w:space="0" w:color="auto"/>
        <w:right w:val="none" w:sz="0" w:space="0" w:color="auto"/>
      </w:divBdr>
    </w:div>
    <w:div w:id="18899288">
      <w:bodyDiv w:val="1"/>
      <w:marLeft w:val="0"/>
      <w:marRight w:val="0"/>
      <w:marTop w:val="0"/>
      <w:marBottom w:val="0"/>
      <w:divBdr>
        <w:top w:val="none" w:sz="0" w:space="0" w:color="auto"/>
        <w:left w:val="none" w:sz="0" w:space="0" w:color="auto"/>
        <w:bottom w:val="none" w:sz="0" w:space="0" w:color="auto"/>
        <w:right w:val="none" w:sz="0" w:space="0" w:color="auto"/>
      </w:divBdr>
      <w:divsChild>
        <w:div w:id="1708529509">
          <w:marLeft w:val="0"/>
          <w:marRight w:val="0"/>
          <w:marTop w:val="0"/>
          <w:marBottom w:val="0"/>
          <w:divBdr>
            <w:top w:val="none" w:sz="0" w:space="0" w:color="auto"/>
            <w:left w:val="none" w:sz="0" w:space="0" w:color="auto"/>
            <w:bottom w:val="none" w:sz="0" w:space="0" w:color="auto"/>
            <w:right w:val="none" w:sz="0" w:space="0" w:color="auto"/>
          </w:divBdr>
        </w:div>
        <w:div w:id="2089501583">
          <w:marLeft w:val="0"/>
          <w:marRight w:val="0"/>
          <w:marTop w:val="0"/>
          <w:marBottom w:val="0"/>
          <w:divBdr>
            <w:top w:val="none" w:sz="0" w:space="0" w:color="auto"/>
            <w:left w:val="none" w:sz="0" w:space="0" w:color="auto"/>
            <w:bottom w:val="none" w:sz="0" w:space="0" w:color="auto"/>
            <w:right w:val="none" w:sz="0" w:space="0" w:color="auto"/>
          </w:divBdr>
        </w:div>
      </w:divsChild>
    </w:div>
    <w:div w:id="33386021">
      <w:bodyDiv w:val="1"/>
      <w:marLeft w:val="0"/>
      <w:marRight w:val="0"/>
      <w:marTop w:val="0"/>
      <w:marBottom w:val="0"/>
      <w:divBdr>
        <w:top w:val="none" w:sz="0" w:space="0" w:color="auto"/>
        <w:left w:val="none" w:sz="0" w:space="0" w:color="auto"/>
        <w:bottom w:val="none" w:sz="0" w:space="0" w:color="auto"/>
        <w:right w:val="none" w:sz="0" w:space="0" w:color="auto"/>
      </w:divBdr>
    </w:div>
    <w:div w:id="37553779">
      <w:bodyDiv w:val="1"/>
      <w:marLeft w:val="0"/>
      <w:marRight w:val="0"/>
      <w:marTop w:val="0"/>
      <w:marBottom w:val="0"/>
      <w:divBdr>
        <w:top w:val="none" w:sz="0" w:space="0" w:color="auto"/>
        <w:left w:val="none" w:sz="0" w:space="0" w:color="auto"/>
        <w:bottom w:val="none" w:sz="0" w:space="0" w:color="auto"/>
        <w:right w:val="none" w:sz="0" w:space="0" w:color="auto"/>
      </w:divBdr>
    </w:div>
    <w:div w:id="45764224">
      <w:bodyDiv w:val="1"/>
      <w:marLeft w:val="0"/>
      <w:marRight w:val="0"/>
      <w:marTop w:val="0"/>
      <w:marBottom w:val="0"/>
      <w:divBdr>
        <w:top w:val="none" w:sz="0" w:space="0" w:color="auto"/>
        <w:left w:val="none" w:sz="0" w:space="0" w:color="auto"/>
        <w:bottom w:val="none" w:sz="0" w:space="0" w:color="auto"/>
        <w:right w:val="none" w:sz="0" w:space="0" w:color="auto"/>
      </w:divBdr>
    </w:div>
    <w:div w:id="54670693">
      <w:bodyDiv w:val="1"/>
      <w:marLeft w:val="0"/>
      <w:marRight w:val="0"/>
      <w:marTop w:val="0"/>
      <w:marBottom w:val="0"/>
      <w:divBdr>
        <w:top w:val="none" w:sz="0" w:space="0" w:color="auto"/>
        <w:left w:val="none" w:sz="0" w:space="0" w:color="auto"/>
        <w:bottom w:val="none" w:sz="0" w:space="0" w:color="auto"/>
        <w:right w:val="none" w:sz="0" w:space="0" w:color="auto"/>
      </w:divBdr>
      <w:divsChild>
        <w:div w:id="874806550">
          <w:marLeft w:val="0"/>
          <w:marRight w:val="0"/>
          <w:marTop w:val="0"/>
          <w:marBottom w:val="0"/>
          <w:divBdr>
            <w:top w:val="none" w:sz="0" w:space="0" w:color="auto"/>
            <w:left w:val="none" w:sz="0" w:space="0" w:color="auto"/>
            <w:bottom w:val="none" w:sz="0" w:space="0" w:color="auto"/>
            <w:right w:val="none" w:sz="0" w:space="0" w:color="auto"/>
          </w:divBdr>
        </w:div>
        <w:div w:id="1816797456">
          <w:marLeft w:val="0"/>
          <w:marRight w:val="0"/>
          <w:marTop w:val="0"/>
          <w:marBottom w:val="0"/>
          <w:divBdr>
            <w:top w:val="none" w:sz="0" w:space="0" w:color="auto"/>
            <w:left w:val="none" w:sz="0" w:space="0" w:color="auto"/>
            <w:bottom w:val="none" w:sz="0" w:space="0" w:color="auto"/>
            <w:right w:val="none" w:sz="0" w:space="0" w:color="auto"/>
          </w:divBdr>
        </w:div>
      </w:divsChild>
    </w:div>
    <w:div w:id="67003203">
      <w:bodyDiv w:val="1"/>
      <w:marLeft w:val="0"/>
      <w:marRight w:val="0"/>
      <w:marTop w:val="0"/>
      <w:marBottom w:val="0"/>
      <w:divBdr>
        <w:top w:val="none" w:sz="0" w:space="0" w:color="auto"/>
        <w:left w:val="none" w:sz="0" w:space="0" w:color="auto"/>
        <w:bottom w:val="none" w:sz="0" w:space="0" w:color="auto"/>
        <w:right w:val="none" w:sz="0" w:space="0" w:color="auto"/>
      </w:divBdr>
    </w:div>
    <w:div w:id="96369025">
      <w:bodyDiv w:val="1"/>
      <w:marLeft w:val="0"/>
      <w:marRight w:val="0"/>
      <w:marTop w:val="0"/>
      <w:marBottom w:val="0"/>
      <w:divBdr>
        <w:top w:val="none" w:sz="0" w:space="0" w:color="auto"/>
        <w:left w:val="none" w:sz="0" w:space="0" w:color="auto"/>
        <w:bottom w:val="none" w:sz="0" w:space="0" w:color="auto"/>
        <w:right w:val="none" w:sz="0" w:space="0" w:color="auto"/>
      </w:divBdr>
    </w:div>
    <w:div w:id="103774310">
      <w:bodyDiv w:val="1"/>
      <w:marLeft w:val="0"/>
      <w:marRight w:val="0"/>
      <w:marTop w:val="0"/>
      <w:marBottom w:val="0"/>
      <w:divBdr>
        <w:top w:val="none" w:sz="0" w:space="0" w:color="auto"/>
        <w:left w:val="none" w:sz="0" w:space="0" w:color="auto"/>
        <w:bottom w:val="none" w:sz="0" w:space="0" w:color="auto"/>
        <w:right w:val="none" w:sz="0" w:space="0" w:color="auto"/>
      </w:divBdr>
      <w:divsChild>
        <w:div w:id="681784338">
          <w:marLeft w:val="0"/>
          <w:marRight w:val="0"/>
          <w:marTop w:val="0"/>
          <w:marBottom w:val="0"/>
          <w:divBdr>
            <w:top w:val="none" w:sz="0" w:space="0" w:color="auto"/>
            <w:left w:val="none" w:sz="0" w:space="0" w:color="auto"/>
            <w:bottom w:val="none" w:sz="0" w:space="0" w:color="auto"/>
            <w:right w:val="none" w:sz="0" w:space="0" w:color="auto"/>
          </w:divBdr>
        </w:div>
        <w:div w:id="842664133">
          <w:marLeft w:val="0"/>
          <w:marRight w:val="0"/>
          <w:marTop w:val="0"/>
          <w:marBottom w:val="0"/>
          <w:divBdr>
            <w:top w:val="none" w:sz="0" w:space="0" w:color="auto"/>
            <w:left w:val="none" w:sz="0" w:space="0" w:color="auto"/>
            <w:bottom w:val="none" w:sz="0" w:space="0" w:color="auto"/>
            <w:right w:val="none" w:sz="0" w:space="0" w:color="auto"/>
          </w:divBdr>
        </w:div>
      </w:divsChild>
    </w:div>
    <w:div w:id="113446863">
      <w:bodyDiv w:val="1"/>
      <w:marLeft w:val="0"/>
      <w:marRight w:val="0"/>
      <w:marTop w:val="0"/>
      <w:marBottom w:val="0"/>
      <w:divBdr>
        <w:top w:val="none" w:sz="0" w:space="0" w:color="auto"/>
        <w:left w:val="none" w:sz="0" w:space="0" w:color="auto"/>
        <w:bottom w:val="none" w:sz="0" w:space="0" w:color="auto"/>
        <w:right w:val="none" w:sz="0" w:space="0" w:color="auto"/>
      </w:divBdr>
    </w:div>
    <w:div w:id="121584291">
      <w:bodyDiv w:val="1"/>
      <w:marLeft w:val="0"/>
      <w:marRight w:val="0"/>
      <w:marTop w:val="0"/>
      <w:marBottom w:val="0"/>
      <w:divBdr>
        <w:top w:val="none" w:sz="0" w:space="0" w:color="auto"/>
        <w:left w:val="none" w:sz="0" w:space="0" w:color="auto"/>
        <w:bottom w:val="none" w:sz="0" w:space="0" w:color="auto"/>
        <w:right w:val="none" w:sz="0" w:space="0" w:color="auto"/>
      </w:divBdr>
    </w:div>
    <w:div w:id="123352191">
      <w:bodyDiv w:val="1"/>
      <w:marLeft w:val="0"/>
      <w:marRight w:val="0"/>
      <w:marTop w:val="0"/>
      <w:marBottom w:val="0"/>
      <w:divBdr>
        <w:top w:val="none" w:sz="0" w:space="0" w:color="auto"/>
        <w:left w:val="none" w:sz="0" w:space="0" w:color="auto"/>
        <w:bottom w:val="none" w:sz="0" w:space="0" w:color="auto"/>
        <w:right w:val="none" w:sz="0" w:space="0" w:color="auto"/>
      </w:divBdr>
    </w:div>
    <w:div w:id="143739447">
      <w:bodyDiv w:val="1"/>
      <w:marLeft w:val="0"/>
      <w:marRight w:val="0"/>
      <w:marTop w:val="0"/>
      <w:marBottom w:val="0"/>
      <w:divBdr>
        <w:top w:val="none" w:sz="0" w:space="0" w:color="auto"/>
        <w:left w:val="none" w:sz="0" w:space="0" w:color="auto"/>
        <w:bottom w:val="none" w:sz="0" w:space="0" w:color="auto"/>
        <w:right w:val="none" w:sz="0" w:space="0" w:color="auto"/>
      </w:divBdr>
    </w:div>
    <w:div w:id="166797537">
      <w:bodyDiv w:val="1"/>
      <w:marLeft w:val="0"/>
      <w:marRight w:val="0"/>
      <w:marTop w:val="0"/>
      <w:marBottom w:val="0"/>
      <w:divBdr>
        <w:top w:val="none" w:sz="0" w:space="0" w:color="auto"/>
        <w:left w:val="none" w:sz="0" w:space="0" w:color="auto"/>
        <w:bottom w:val="none" w:sz="0" w:space="0" w:color="auto"/>
        <w:right w:val="none" w:sz="0" w:space="0" w:color="auto"/>
      </w:divBdr>
    </w:div>
    <w:div w:id="171336665">
      <w:bodyDiv w:val="1"/>
      <w:marLeft w:val="0"/>
      <w:marRight w:val="0"/>
      <w:marTop w:val="0"/>
      <w:marBottom w:val="0"/>
      <w:divBdr>
        <w:top w:val="none" w:sz="0" w:space="0" w:color="auto"/>
        <w:left w:val="none" w:sz="0" w:space="0" w:color="auto"/>
        <w:bottom w:val="none" w:sz="0" w:space="0" w:color="auto"/>
        <w:right w:val="none" w:sz="0" w:space="0" w:color="auto"/>
      </w:divBdr>
    </w:div>
    <w:div w:id="202207208">
      <w:bodyDiv w:val="1"/>
      <w:marLeft w:val="0"/>
      <w:marRight w:val="0"/>
      <w:marTop w:val="0"/>
      <w:marBottom w:val="0"/>
      <w:divBdr>
        <w:top w:val="none" w:sz="0" w:space="0" w:color="auto"/>
        <w:left w:val="none" w:sz="0" w:space="0" w:color="auto"/>
        <w:bottom w:val="none" w:sz="0" w:space="0" w:color="auto"/>
        <w:right w:val="none" w:sz="0" w:space="0" w:color="auto"/>
      </w:divBdr>
    </w:div>
    <w:div w:id="214893570">
      <w:bodyDiv w:val="1"/>
      <w:marLeft w:val="0"/>
      <w:marRight w:val="0"/>
      <w:marTop w:val="0"/>
      <w:marBottom w:val="0"/>
      <w:divBdr>
        <w:top w:val="none" w:sz="0" w:space="0" w:color="auto"/>
        <w:left w:val="none" w:sz="0" w:space="0" w:color="auto"/>
        <w:bottom w:val="none" w:sz="0" w:space="0" w:color="auto"/>
        <w:right w:val="none" w:sz="0" w:space="0" w:color="auto"/>
      </w:divBdr>
      <w:divsChild>
        <w:div w:id="48967904">
          <w:marLeft w:val="0"/>
          <w:marRight w:val="0"/>
          <w:marTop w:val="0"/>
          <w:marBottom w:val="0"/>
          <w:divBdr>
            <w:top w:val="none" w:sz="0" w:space="0" w:color="auto"/>
            <w:left w:val="none" w:sz="0" w:space="0" w:color="auto"/>
            <w:bottom w:val="none" w:sz="0" w:space="0" w:color="auto"/>
            <w:right w:val="none" w:sz="0" w:space="0" w:color="auto"/>
          </w:divBdr>
        </w:div>
        <w:div w:id="484124411">
          <w:marLeft w:val="0"/>
          <w:marRight w:val="0"/>
          <w:marTop w:val="0"/>
          <w:marBottom w:val="0"/>
          <w:divBdr>
            <w:top w:val="none" w:sz="0" w:space="0" w:color="auto"/>
            <w:left w:val="none" w:sz="0" w:space="0" w:color="auto"/>
            <w:bottom w:val="none" w:sz="0" w:space="0" w:color="auto"/>
            <w:right w:val="none" w:sz="0" w:space="0" w:color="auto"/>
          </w:divBdr>
        </w:div>
      </w:divsChild>
    </w:div>
    <w:div w:id="222255985">
      <w:bodyDiv w:val="1"/>
      <w:marLeft w:val="0"/>
      <w:marRight w:val="0"/>
      <w:marTop w:val="0"/>
      <w:marBottom w:val="0"/>
      <w:divBdr>
        <w:top w:val="none" w:sz="0" w:space="0" w:color="auto"/>
        <w:left w:val="none" w:sz="0" w:space="0" w:color="auto"/>
        <w:bottom w:val="none" w:sz="0" w:space="0" w:color="auto"/>
        <w:right w:val="none" w:sz="0" w:space="0" w:color="auto"/>
      </w:divBdr>
      <w:divsChild>
        <w:div w:id="39982954">
          <w:marLeft w:val="0"/>
          <w:marRight w:val="0"/>
          <w:marTop w:val="0"/>
          <w:marBottom w:val="0"/>
          <w:divBdr>
            <w:top w:val="none" w:sz="0" w:space="0" w:color="auto"/>
            <w:left w:val="none" w:sz="0" w:space="0" w:color="auto"/>
            <w:bottom w:val="none" w:sz="0" w:space="0" w:color="auto"/>
            <w:right w:val="none" w:sz="0" w:space="0" w:color="auto"/>
          </w:divBdr>
        </w:div>
        <w:div w:id="1480876613">
          <w:marLeft w:val="0"/>
          <w:marRight w:val="0"/>
          <w:marTop w:val="0"/>
          <w:marBottom w:val="0"/>
          <w:divBdr>
            <w:top w:val="none" w:sz="0" w:space="0" w:color="auto"/>
            <w:left w:val="none" w:sz="0" w:space="0" w:color="auto"/>
            <w:bottom w:val="none" w:sz="0" w:space="0" w:color="auto"/>
            <w:right w:val="none" w:sz="0" w:space="0" w:color="auto"/>
          </w:divBdr>
        </w:div>
      </w:divsChild>
    </w:div>
    <w:div w:id="233589202">
      <w:bodyDiv w:val="1"/>
      <w:marLeft w:val="0"/>
      <w:marRight w:val="0"/>
      <w:marTop w:val="0"/>
      <w:marBottom w:val="0"/>
      <w:divBdr>
        <w:top w:val="none" w:sz="0" w:space="0" w:color="auto"/>
        <w:left w:val="none" w:sz="0" w:space="0" w:color="auto"/>
        <w:bottom w:val="none" w:sz="0" w:space="0" w:color="auto"/>
        <w:right w:val="none" w:sz="0" w:space="0" w:color="auto"/>
      </w:divBdr>
    </w:div>
    <w:div w:id="250507418">
      <w:bodyDiv w:val="1"/>
      <w:marLeft w:val="0"/>
      <w:marRight w:val="0"/>
      <w:marTop w:val="0"/>
      <w:marBottom w:val="0"/>
      <w:divBdr>
        <w:top w:val="none" w:sz="0" w:space="0" w:color="auto"/>
        <w:left w:val="none" w:sz="0" w:space="0" w:color="auto"/>
        <w:bottom w:val="none" w:sz="0" w:space="0" w:color="auto"/>
        <w:right w:val="none" w:sz="0" w:space="0" w:color="auto"/>
      </w:divBdr>
    </w:div>
    <w:div w:id="261035381">
      <w:bodyDiv w:val="1"/>
      <w:marLeft w:val="0"/>
      <w:marRight w:val="0"/>
      <w:marTop w:val="0"/>
      <w:marBottom w:val="0"/>
      <w:divBdr>
        <w:top w:val="none" w:sz="0" w:space="0" w:color="auto"/>
        <w:left w:val="none" w:sz="0" w:space="0" w:color="auto"/>
        <w:bottom w:val="none" w:sz="0" w:space="0" w:color="auto"/>
        <w:right w:val="none" w:sz="0" w:space="0" w:color="auto"/>
      </w:divBdr>
      <w:divsChild>
        <w:div w:id="542785926">
          <w:marLeft w:val="0"/>
          <w:marRight w:val="0"/>
          <w:marTop w:val="0"/>
          <w:marBottom w:val="0"/>
          <w:divBdr>
            <w:top w:val="none" w:sz="0" w:space="0" w:color="auto"/>
            <w:left w:val="none" w:sz="0" w:space="0" w:color="auto"/>
            <w:bottom w:val="none" w:sz="0" w:space="0" w:color="auto"/>
            <w:right w:val="none" w:sz="0" w:space="0" w:color="auto"/>
          </w:divBdr>
        </w:div>
        <w:div w:id="1352292308">
          <w:marLeft w:val="0"/>
          <w:marRight w:val="0"/>
          <w:marTop w:val="0"/>
          <w:marBottom w:val="0"/>
          <w:divBdr>
            <w:top w:val="none" w:sz="0" w:space="0" w:color="auto"/>
            <w:left w:val="none" w:sz="0" w:space="0" w:color="auto"/>
            <w:bottom w:val="none" w:sz="0" w:space="0" w:color="auto"/>
            <w:right w:val="none" w:sz="0" w:space="0" w:color="auto"/>
          </w:divBdr>
        </w:div>
      </w:divsChild>
    </w:div>
    <w:div w:id="265888090">
      <w:bodyDiv w:val="1"/>
      <w:marLeft w:val="0"/>
      <w:marRight w:val="0"/>
      <w:marTop w:val="0"/>
      <w:marBottom w:val="0"/>
      <w:divBdr>
        <w:top w:val="none" w:sz="0" w:space="0" w:color="auto"/>
        <w:left w:val="none" w:sz="0" w:space="0" w:color="auto"/>
        <w:bottom w:val="none" w:sz="0" w:space="0" w:color="auto"/>
        <w:right w:val="none" w:sz="0" w:space="0" w:color="auto"/>
      </w:divBdr>
      <w:divsChild>
        <w:div w:id="380255623">
          <w:marLeft w:val="0"/>
          <w:marRight w:val="0"/>
          <w:marTop w:val="0"/>
          <w:marBottom w:val="0"/>
          <w:divBdr>
            <w:top w:val="none" w:sz="0" w:space="0" w:color="auto"/>
            <w:left w:val="none" w:sz="0" w:space="0" w:color="auto"/>
            <w:bottom w:val="none" w:sz="0" w:space="0" w:color="auto"/>
            <w:right w:val="none" w:sz="0" w:space="0" w:color="auto"/>
          </w:divBdr>
        </w:div>
        <w:div w:id="1920166386">
          <w:marLeft w:val="0"/>
          <w:marRight w:val="0"/>
          <w:marTop w:val="0"/>
          <w:marBottom w:val="0"/>
          <w:divBdr>
            <w:top w:val="none" w:sz="0" w:space="0" w:color="auto"/>
            <w:left w:val="none" w:sz="0" w:space="0" w:color="auto"/>
            <w:bottom w:val="none" w:sz="0" w:space="0" w:color="auto"/>
            <w:right w:val="none" w:sz="0" w:space="0" w:color="auto"/>
          </w:divBdr>
        </w:div>
      </w:divsChild>
    </w:div>
    <w:div w:id="275992084">
      <w:bodyDiv w:val="1"/>
      <w:marLeft w:val="0"/>
      <w:marRight w:val="0"/>
      <w:marTop w:val="0"/>
      <w:marBottom w:val="0"/>
      <w:divBdr>
        <w:top w:val="none" w:sz="0" w:space="0" w:color="auto"/>
        <w:left w:val="none" w:sz="0" w:space="0" w:color="auto"/>
        <w:bottom w:val="none" w:sz="0" w:space="0" w:color="auto"/>
        <w:right w:val="none" w:sz="0" w:space="0" w:color="auto"/>
      </w:divBdr>
    </w:div>
    <w:div w:id="283389022">
      <w:bodyDiv w:val="1"/>
      <w:marLeft w:val="0"/>
      <w:marRight w:val="0"/>
      <w:marTop w:val="0"/>
      <w:marBottom w:val="0"/>
      <w:divBdr>
        <w:top w:val="none" w:sz="0" w:space="0" w:color="auto"/>
        <w:left w:val="none" w:sz="0" w:space="0" w:color="auto"/>
        <w:bottom w:val="none" w:sz="0" w:space="0" w:color="auto"/>
        <w:right w:val="none" w:sz="0" w:space="0" w:color="auto"/>
      </w:divBdr>
    </w:div>
    <w:div w:id="286279375">
      <w:bodyDiv w:val="1"/>
      <w:marLeft w:val="0"/>
      <w:marRight w:val="0"/>
      <w:marTop w:val="0"/>
      <w:marBottom w:val="0"/>
      <w:divBdr>
        <w:top w:val="none" w:sz="0" w:space="0" w:color="auto"/>
        <w:left w:val="none" w:sz="0" w:space="0" w:color="auto"/>
        <w:bottom w:val="none" w:sz="0" w:space="0" w:color="auto"/>
        <w:right w:val="none" w:sz="0" w:space="0" w:color="auto"/>
      </w:divBdr>
      <w:divsChild>
        <w:div w:id="698430383">
          <w:marLeft w:val="0"/>
          <w:marRight w:val="0"/>
          <w:marTop w:val="0"/>
          <w:marBottom w:val="0"/>
          <w:divBdr>
            <w:top w:val="none" w:sz="0" w:space="0" w:color="auto"/>
            <w:left w:val="none" w:sz="0" w:space="0" w:color="auto"/>
            <w:bottom w:val="none" w:sz="0" w:space="0" w:color="auto"/>
            <w:right w:val="none" w:sz="0" w:space="0" w:color="auto"/>
          </w:divBdr>
        </w:div>
        <w:div w:id="1254438926">
          <w:marLeft w:val="0"/>
          <w:marRight w:val="0"/>
          <w:marTop w:val="0"/>
          <w:marBottom w:val="0"/>
          <w:divBdr>
            <w:top w:val="none" w:sz="0" w:space="0" w:color="auto"/>
            <w:left w:val="none" w:sz="0" w:space="0" w:color="auto"/>
            <w:bottom w:val="none" w:sz="0" w:space="0" w:color="auto"/>
            <w:right w:val="none" w:sz="0" w:space="0" w:color="auto"/>
          </w:divBdr>
        </w:div>
      </w:divsChild>
    </w:div>
    <w:div w:id="303312072">
      <w:bodyDiv w:val="1"/>
      <w:marLeft w:val="0"/>
      <w:marRight w:val="0"/>
      <w:marTop w:val="0"/>
      <w:marBottom w:val="0"/>
      <w:divBdr>
        <w:top w:val="none" w:sz="0" w:space="0" w:color="auto"/>
        <w:left w:val="none" w:sz="0" w:space="0" w:color="auto"/>
        <w:bottom w:val="none" w:sz="0" w:space="0" w:color="auto"/>
        <w:right w:val="none" w:sz="0" w:space="0" w:color="auto"/>
      </w:divBdr>
    </w:div>
    <w:div w:id="305858869">
      <w:bodyDiv w:val="1"/>
      <w:marLeft w:val="0"/>
      <w:marRight w:val="0"/>
      <w:marTop w:val="0"/>
      <w:marBottom w:val="0"/>
      <w:divBdr>
        <w:top w:val="none" w:sz="0" w:space="0" w:color="auto"/>
        <w:left w:val="none" w:sz="0" w:space="0" w:color="auto"/>
        <w:bottom w:val="none" w:sz="0" w:space="0" w:color="auto"/>
        <w:right w:val="none" w:sz="0" w:space="0" w:color="auto"/>
      </w:divBdr>
      <w:divsChild>
        <w:div w:id="708988508">
          <w:marLeft w:val="0"/>
          <w:marRight w:val="0"/>
          <w:marTop w:val="0"/>
          <w:marBottom w:val="0"/>
          <w:divBdr>
            <w:top w:val="none" w:sz="0" w:space="0" w:color="auto"/>
            <w:left w:val="none" w:sz="0" w:space="0" w:color="auto"/>
            <w:bottom w:val="none" w:sz="0" w:space="0" w:color="auto"/>
            <w:right w:val="none" w:sz="0" w:space="0" w:color="auto"/>
          </w:divBdr>
        </w:div>
        <w:div w:id="1094862496">
          <w:marLeft w:val="0"/>
          <w:marRight w:val="0"/>
          <w:marTop w:val="0"/>
          <w:marBottom w:val="0"/>
          <w:divBdr>
            <w:top w:val="none" w:sz="0" w:space="0" w:color="auto"/>
            <w:left w:val="none" w:sz="0" w:space="0" w:color="auto"/>
            <w:bottom w:val="none" w:sz="0" w:space="0" w:color="auto"/>
            <w:right w:val="none" w:sz="0" w:space="0" w:color="auto"/>
          </w:divBdr>
        </w:div>
      </w:divsChild>
    </w:div>
    <w:div w:id="336225538">
      <w:bodyDiv w:val="1"/>
      <w:marLeft w:val="0"/>
      <w:marRight w:val="0"/>
      <w:marTop w:val="0"/>
      <w:marBottom w:val="0"/>
      <w:divBdr>
        <w:top w:val="none" w:sz="0" w:space="0" w:color="auto"/>
        <w:left w:val="none" w:sz="0" w:space="0" w:color="auto"/>
        <w:bottom w:val="none" w:sz="0" w:space="0" w:color="auto"/>
        <w:right w:val="none" w:sz="0" w:space="0" w:color="auto"/>
      </w:divBdr>
    </w:div>
    <w:div w:id="351034731">
      <w:bodyDiv w:val="1"/>
      <w:marLeft w:val="0"/>
      <w:marRight w:val="0"/>
      <w:marTop w:val="0"/>
      <w:marBottom w:val="0"/>
      <w:divBdr>
        <w:top w:val="none" w:sz="0" w:space="0" w:color="auto"/>
        <w:left w:val="none" w:sz="0" w:space="0" w:color="auto"/>
        <w:bottom w:val="none" w:sz="0" w:space="0" w:color="auto"/>
        <w:right w:val="none" w:sz="0" w:space="0" w:color="auto"/>
      </w:divBdr>
    </w:div>
    <w:div w:id="385449609">
      <w:bodyDiv w:val="1"/>
      <w:marLeft w:val="0"/>
      <w:marRight w:val="0"/>
      <w:marTop w:val="0"/>
      <w:marBottom w:val="0"/>
      <w:divBdr>
        <w:top w:val="none" w:sz="0" w:space="0" w:color="auto"/>
        <w:left w:val="none" w:sz="0" w:space="0" w:color="auto"/>
        <w:bottom w:val="none" w:sz="0" w:space="0" w:color="auto"/>
        <w:right w:val="none" w:sz="0" w:space="0" w:color="auto"/>
      </w:divBdr>
    </w:div>
    <w:div w:id="402264486">
      <w:bodyDiv w:val="1"/>
      <w:marLeft w:val="0"/>
      <w:marRight w:val="0"/>
      <w:marTop w:val="0"/>
      <w:marBottom w:val="0"/>
      <w:divBdr>
        <w:top w:val="none" w:sz="0" w:space="0" w:color="auto"/>
        <w:left w:val="none" w:sz="0" w:space="0" w:color="auto"/>
        <w:bottom w:val="none" w:sz="0" w:space="0" w:color="auto"/>
        <w:right w:val="none" w:sz="0" w:space="0" w:color="auto"/>
      </w:divBdr>
    </w:div>
    <w:div w:id="429936213">
      <w:bodyDiv w:val="1"/>
      <w:marLeft w:val="0"/>
      <w:marRight w:val="0"/>
      <w:marTop w:val="0"/>
      <w:marBottom w:val="0"/>
      <w:divBdr>
        <w:top w:val="none" w:sz="0" w:space="0" w:color="auto"/>
        <w:left w:val="none" w:sz="0" w:space="0" w:color="auto"/>
        <w:bottom w:val="none" w:sz="0" w:space="0" w:color="auto"/>
        <w:right w:val="none" w:sz="0" w:space="0" w:color="auto"/>
      </w:divBdr>
    </w:div>
    <w:div w:id="432088515">
      <w:bodyDiv w:val="1"/>
      <w:marLeft w:val="0"/>
      <w:marRight w:val="0"/>
      <w:marTop w:val="0"/>
      <w:marBottom w:val="0"/>
      <w:divBdr>
        <w:top w:val="none" w:sz="0" w:space="0" w:color="auto"/>
        <w:left w:val="none" w:sz="0" w:space="0" w:color="auto"/>
        <w:bottom w:val="none" w:sz="0" w:space="0" w:color="auto"/>
        <w:right w:val="none" w:sz="0" w:space="0" w:color="auto"/>
      </w:divBdr>
    </w:div>
    <w:div w:id="442770600">
      <w:bodyDiv w:val="1"/>
      <w:marLeft w:val="0"/>
      <w:marRight w:val="0"/>
      <w:marTop w:val="0"/>
      <w:marBottom w:val="0"/>
      <w:divBdr>
        <w:top w:val="none" w:sz="0" w:space="0" w:color="auto"/>
        <w:left w:val="none" w:sz="0" w:space="0" w:color="auto"/>
        <w:bottom w:val="none" w:sz="0" w:space="0" w:color="auto"/>
        <w:right w:val="none" w:sz="0" w:space="0" w:color="auto"/>
      </w:divBdr>
    </w:div>
    <w:div w:id="463498706">
      <w:bodyDiv w:val="1"/>
      <w:marLeft w:val="0"/>
      <w:marRight w:val="0"/>
      <w:marTop w:val="0"/>
      <w:marBottom w:val="0"/>
      <w:divBdr>
        <w:top w:val="none" w:sz="0" w:space="0" w:color="auto"/>
        <w:left w:val="none" w:sz="0" w:space="0" w:color="auto"/>
        <w:bottom w:val="none" w:sz="0" w:space="0" w:color="auto"/>
        <w:right w:val="none" w:sz="0" w:space="0" w:color="auto"/>
      </w:divBdr>
    </w:div>
    <w:div w:id="470833058">
      <w:bodyDiv w:val="1"/>
      <w:marLeft w:val="0"/>
      <w:marRight w:val="0"/>
      <w:marTop w:val="0"/>
      <w:marBottom w:val="0"/>
      <w:divBdr>
        <w:top w:val="none" w:sz="0" w:space="0" w:color="auto"/>
        <w:left w:val="none" w:sz="0" w:space="0" w:color="auto"/>
        <w:bottom w:val="none" w:sz="0" w:space="0" w:color="auto"/>
        <w:right w:val="none" w:sz="0" w:space="0" w:color="auto"/>
      </w:divBdr>
      <w:divsChild>
        <w:div w:id="644697947">
          <w:marLeft w:val="0"/>
          <w:marRight w:val="0"/>
          <w:marTop w:val="0"/>
          <w:marBottom w:val="0"/>
          <w:divBdr>
            <w:top w:val="none" w:sz="0" w:space="0" w:color="auto"/>
            <w:left w:val="none" w:sz="0" w:space="0" w:color="auto"/>
            <w:bottom w:val="none" w:sz="0" w:space="0" w:color="auto"/>
            <w:right w:val="none" w:sz="0" w:space="0" w:color="auto"/>
          </w:divBdr>
        </w:div>
        <w:div w:id="2053922536">
          <w:marLeft w:val="0"/>
          <w:marRight w:val="0"/>
          <w:marTop w:val="0"/>
          <w:marBottom w:val="0"/>
          <w:divBdr>
            <w:top w:val="none" w:sz="0" w:space="0" w:color="auto"/>
            <w:left w:val="none" w:sz="0" w:space="0" w:color="auto"/>
            <w:bottom w:val="none" w:sz="0" w:space="0" w:color="auto"/>
            <w:right w:val="none" w:sz="0" w:space="0" w:color="auto"/>
          </w:divBdr>
        </w:div>
      </w:divsChild>
    </w:div>
    <w:div w:id="471680270">
      <w:bodyDiv w:val="1"/>
      <w:marLeft w:val="0"/>
      <w:marRight w:val="0"/>
      <w:marTop w:val="0"/>
      <w:marBottom w:val="0"/>
      <w:divBdr>
        <w:top w:val="none" w:sz="0" w:space="0" w:color="auto"/>
        <w:left w:val="none" w:sz="0" w:space="0" w:color="auto"/>
        <w:bottom w:val="none" w:sz="0" w:space="0" w:color="auto"/>
        <w:right w:val="none" w:sz="0" w:space="0" w:color="auto"/>
      </w:divBdr>
      <w:divsChild>
        <w:div w:id="563877864">
          <w:marLeft w:val="0"/>
          <w:marRight w:val="0"/>
          <w:marTop w:val="0"/>
          <w:marBottom w:val="0"/>
          <w:divBdr>
            <w:top w:val="none" w:sz="0" w:space="0" w:color="auto"/>
            <w:left w:val="none" w:sz="0" w:space="0" w:color="auto"/>
            <w:bottom w:val="none" w:sz="0" w:space="0" w:color="auto"/>
            <w:right w:val="none" w:sz="0" w:space="0" w:color="auto"/>
          </w:divBdr>
        </w:div>
        <w:div w:id="1944337640">
          <w:marLeft w:val="0"/>
          <w:marRight w:val="0"/>
          <w:marTop w:val="0"/>
          <w:marBottom w:val="0"/>
          <w:divBdr>
            <w:top w:val="none" w:sz="0" w:space="0" w:color="auto"/>
            <w:left w:val="none" w:sz="0" w:space="0" w:color="auto"/>
            <w:bottom w:val="none" w:sz="0" w:space="0" w:color="auto"/>
            <w:right w:val="none" w:sz="0" w:space="0" w:color="auto"/>
          </w:divBdr>
        </w:div>
      </w:divsChild>
    </w:div>
    <w:div w:id="472791767">
      <w:bodyDiv w:val="1"/>
      <w:marLeft w:val="0"/>
      <w:marRight w:val="0"/>
      <w:marTop w:val="0"/>
      <w:marBottom w:val="0"/>
      <w:divBdr>
        <w:top w:val="none" w:sz="0" w:space="0" w:color="auto"/>
        <w:left w:val="none" w:sz="0" w:space="0" w:color="auto"/>
        <w:bottom w:val="none" w:sz="0" w:space="0" w:color="auto"/>
        <w:right w:val="none" w:sz="0" w:space="0" w:color="auto"/>
      </w:divBdr>
    </w:div>
    <w:div w:id="479932101">
      <w:bodyDiv w:val="1"/>
      <w:marLeft w:val="0"/>
      <w:marRight w:val="0"/>
      <w:marTop w:val="0"/>
      <w:marBottom w:val="0"/>
      <w:divBdr>
        <w:top w:val="none" w:sz="0" w:space="0" w:color="auto"/>
        <w:left w:val="none" w:sz="0" w:space="0" w:color="auto"/>
        <w:bottom w:val="none" w:sz="0" w:space="0" w:color="auto"/>
        <w:right w:val="none" w:sz="0" w:space="0" w:color="auto"/>
      </w:divBdr>
      <w:divsChild>
        <w:div w:id="943877048">
          <w:marLeft w:val="0"/>
          <w:marRight w:val="0"/>
          <w:marTop w:val="0"/>
          <w:marBottom w:val="0"/>
          <w:divBdr>
            <w:top w:val="none" w:sz="0" w:space="0" w:color="auto"/>
            <w:left w:val="none" w:sz="0" w:space="0" w:color="auto"/>
            <w:bottom w:val="none" w:sz="0" w:space="0" w:color="auto"/>
            <w:right w:val="none" w:sz="0" w:space="0" w:color="auto"/>
          </w:divBdr>
        </w:div>
        <w:div w:id="1688940035">
          <w:marLeft w:val="0"/>
          <w:marRight w:val="0"/>
          <w:marTop w:val="0"/>
          <w:marBottom w:val="0"/>
          <w:divBdr>
            <w:top w:val="none" w:sz="0" w:space="0" w:color="auto"/>
            <w:left w:val="none" w:sz="0" w:space="0" w:color="auto"/>
            <w:bottom w:val="none" w:sz="0" w:space="0" w:color="auto"/>
            <w:right w:val="none" w:sz="0" w:space="0" w:color="auto"/>
          </w:divBdr>
        </w:div>
      </w:divsChild>
    </w:div>
    <w:div w:id="524946355">
      <w:bodyDiv w:val="1"/>
      <w:marLeft w:val="0"/>
      <w:marRight w:val="0"/>
      <w:marTop w:val="0"/>
      <w:marBottom w:val="0"/>
      <w:divBdr>
        <w:top w:val="none" w:sz="0" w:space="0" w:color="auto"/>
        <w:left w:val="none" w:sz="0" w:space="0" w:color="auto"/>
        <w:bottom w:val="none" w:sz="0" w:space="0" w:color="auto"/>
        <w:right w:val="none" w:sz="0" w:space="0" w:color="auto"/>
      </w:divBdr>
    </w:div>
    <w:div w:id="529685367">
      <w:bodyDiv w:val="1"/>
      <w:marLeft w:val="0"/>
      <w:marRight w:val="0"/>
      <w:marTop w:val="0"/>
      <w:marBottom w:val="0"/>
      <w:divBdr>
        <w:top w:val="none" w:sz="0" w:space="0" w:color="auto"/>
        <w:left w:val="none" w:sz="0" w:space="0" w:color="auto"/>
        <w:bottom w:val="none" w:sz="0" w:space="0" w:color="auto"/>
        <w:right w:val="none" w:sz="0" w:space="0" w:color="auto"/>
      </w:divBdr>
    </w:div>
    <w:div w:id="539588930">
      <w:bodyDiv w:val="1"/>
      <w:marLeft w:val="0"/>
      <w:marRight w:val="0"/>
      <w:marTop w:val="0"/>
      <w:marBottom w:val="0"/>
      <w:divBdr>
        <w:top w:val="none" w:sz="0" w:space="0" w:color="auto"/>
        <w:left w:val="none" w:sz="0" w:space="0" w:color="auto"/>
        <w:bottom w:val="none" w:sz="0" w:space="0" w:color="auto"/>
        <w:right w:val="none" w:sz="0" w:space="0" w:color="auto"/>
      </w:divBdr>
    </w:div>
    <w:div w:id="549001826">
      <w:bodyDiv w:val="1"/>
      <w:marLeft w:val="0"/>
      <w:marRight w:val="0"/>
      <w:marTop w:val="0"/>
      <w:marBottom w:val="0"/>
      <w:divBdr>
        <w:top w:val="none" w:sz="0" w:space="0" w:color="auto"/>
        <w:left w:val="none" w:sz="0" w:space="0" w:color="auto"/>
        <w:bottom w:val="none" w:sz="0" w:space="0" w:color="auto"/>
        <w:right w:val="none" w:sz="0" w:space="0" w:color="auto"/>
      </w:divBdr>
    </w:div>
    <w:div w:id="550965158">
      <w:bodyDiv w:val="1"/>
      <w:marLeft w:val="0"/>
      <w:marRight w:val="0"/>
      <w:marTop w:val="0"/>
      <w:marBottom w:val="0"/>
      <w:divBdr>
        <w:top w:val="none" w:sz="0" w:space="0" w:color="auto"/>
        <w:left w:val="none" w:sz="0" w:space="0" w:color="auto"/>
        <w:bottom w:val="none" w:sz="0" w:space="0" w:color="auto"/>
        <w:right w:val="none" w:sz="0" w:space="0" w:color="auto"/>
      </w:divBdr>
      <w:divsChild>
        <w:div w:id="29498660">
          <w:marLeft w:val="0"/>
          <w:marRight w:val="0"/>
          <w:marTop w:val="0"/>
          <w:marBottom w:val="0"/>
          <w:divBdr>
            <w:top w:val="none" w:sz="0" w:space="0" w:color="auto"/>
            <w:left w:val="none" w:sz="0" w:space="0" w:color="auto"/>
            <w:bottom w:val="none" w:sz="0" w:space="0" w:color="auto"/>
            <w:right w:val="none" w:sz="0" w:space="0" w:color="auto"/>
          </w:divBdr>
        </w:div>
        <w:div w:id="2038502265">
          <w:marLeft w:val="0"/>
          <w:marRight w:val="0"/>
          <w:marTop w:val="0"/>
          <w:marBottom w:val="0"/>
          <w:divBdr>
            <w:top w:val="none" w:sz="0" w:space="0" w:color="auto"/>
            <w:left w:val="none" w:sz="0" w:space="0" w:color="auto"/>
            <w:bottom w:val="none" w:sz="0" w:space="0" w:color="auto"/>
            <w:right w:val="none" w:sz="0" w:space="0" w:color="auto"/>
          </w:divBdr>
        </w:div>
      </w:divsChild>
    </w:div>
    <w:div w:id="551312368">
      <w:bodyDiv w:val="1"/>
      <w:marLeft w:val="0"/>
      <w:marRight w:val="0"/>
      <w:marTop w:val="0"/>
      <w:marBottom w:val="0"/>
      <w:divBdr>
        <w:top w:val="none" w:sz="0" w:space="0" w:color="auto"/>
        <w:left w:val="none" w:sz="0" w:space="0" w:color="auto"/>
        <w:bottom w:val="none" w:sz="0" w:space="0" w:color="auto"/>
        <w:right w:val="none" w:sz="0" w:space="0" w:color="auto"/>
      </w:divBdr>
    </w:div>
    <w:div w:id="553933088">
      <w:bodyDiv w:val="1"/>
      <w:marLeft w:val="0"/>
      <w:marRight w:val="0"/>
      <w:marTop w:val="0"/>
      <w:marBottom w:val="0"/>
      <w:divBdr>
        <w:top w:val="none" w:sz="0" w:space="0" w:color="auto"/>
        <w:left w:val="none" w:sz="0" w:space="0" w:color="auto"/>
        <w:bottom w:val="none" w:sz="0" w:space="0" w:color="auto"/>
        <w:right w:val="none" w:sz="0" w:space="0" w:color="auto"/>
      </w:divBdr>
    </w:div>
    <w:div w:id="558397412">
      <w:bodyDiv w:val="1"/>
      <w:marLeft w:val="0"/>
      <w:marRight w:val="0"/>
      <w:marTop w:val="0"/>
      <w:marBottom w:val="0"/>
      <w:divBdr>
        <w:top w:val="none" w:sz="0" w:space="0" w:color="auto"/>
        <w:left w:val="none" w:sz="0" w:space="0" w:color="auto"/>
        <w:bottom w:val="none" w:sz="0" w:space="0" w:color="auto"/>
        <w:right w:val="none" w:sz="0" w:space="0" w:color="auto"/>
      </w:divBdr>
    </w:div>
    <w:div w:id="564343030">
      <w:bodyDiv w:val="1"/>
      <w:marLeft w:val="0"/>
      <w:marRight w:val="0"/>
      <w:marTop w:val="0"/>
      <w:marBottom w:val="0"/>
      <w:divBdr>
        <w:top w:val="none" w:sz="0" w:space="0" w:color="auto"/>
        <w:left w:val="none" w:sz="0" w:space="0" w:color="auto"/>
        <w:bottom w:val="none" w:sz="0" w:space="0" w:color="auto"/>
        <w:right w:val="none" w:sz="0" w:space="0" w:color="auto"/>
      </w:divBdr>
    </w:div>
    <w:div w:id="570046144">
      <w:bodyDiv w:val="1"/>
      <w:marLeft w:val="0"/>
      <w:marRight w:val="0"/>
      <w:marTop w:val="0"/>
      <w:marBottom w:val="0"/>
      <w:divBdr>
        <w:top w:val="none" w:sz="0" w:space="0" w:color="auto"/>
        <w:left w:val="none" w:sz="0" w:space="0" w:color="auto"/>
        <w:bottom w:val="none" w:sz="0" w:space="0" w:color="auto"/>
        <w:right w:val="none" w:sz="0" w:space="0" w:color="auto"/>
      </w:divBdr>
    </w:div>
    <w:div w:id="578059682">
      <w:bodyDiv w:val="1"/>
      <w:marLeft w:val="0"/>
      <w:marRight w:val="0"/>
      <w:marTop w:val="0"/>
      <w:marBottom w:val="0"/>
      <w:divBdr>
        <w:top w:val="none" w:sz="0" w:space="0" w:color="auto"/>
        <w:left w:val="none" w:sz="0" w:space="0" w:color="auto"/>
        <w:bottom w:val="none" w:sz="0" w:space="0" w:color="auto"/>
        <w:right w:val="none" w:sz="0" w:space="0" w:color="auto"/>
      </w:divBdr>
      <w:divsChild>
        <w:div w:id="148903929">
          <w:marLeft w:val="0"/>
          <w:marRight w:val="0"/>
          <w:marTop w:val="0"/>
          <w:marBottom w:val="0"/>
          <w:divBdr>
            <w:top w:val="none" w:sz="0" w:space="0" w:color="auto"/>
            <w:left w:val="none" w:sz="0" w:space="0" w:color="auto"/>
            <w:bottom w:val="none" w:sz="0" w:space="0" w:color="auto"/>
            <w:right w:val="none" w:sz="0" w:space="0" w:color="auto"/>
          </w:divBdr>
        </w:div>
        <w:div w:id="729156229">
          <w:marLeft w:val="0"/>
          <w:marRight w:val="0"/>
          <w:marTop w:val="0"/>
          <w:marBottom w:val="0"/>
          <w:divBdr>
            <w:top w:val="none" w:sz="0" w:space="0" w:color="auto"/>
            <w:left w:val="none" w:sz="0" w:space="0" w:color="auto"/>
            <w:bottom w:val="none" w:sz="0" w:space="0" w:color="auto"/>
            <w:right w:val="none" w:sz="0" w:space="0" w:color="auto"/>
          </w:divBdr>
        </w:div>
      </w:divsChild>
    </w:div>
    <w:div w:id="603002584">
      <w:bodyDiv w:val="1"/>
      <w:marLeft w:val="0"/>
      <w:marRight w:val="0"/>
      <w:marTop w:val="0"/>
      <w:marBottom w:val="0"/>
      <w:divBdr>
        <w:top w:val="none" w:sz="0" w:space="0" w:color="auto"/>
        <w:left w:val="none" w:sz="0" w:space="0" w:color="auto"/>
        <w:bottom w:val="none" w:sz="0" w:space="0" w:color="auto"/>
        <w:right w:val="none" w:sz="0" w:space="0" w:color="auto"/>
      </w:divBdr>
    </w:div>
    <w:div w:id="633222557">
      <w:bodyDiv w:val="1"/>
      <w:marLeft w:val="0"/>
      <w:marRight w:val="0"/>
      <w:marTop w:val="0"/>
      <w:marBottom w:val="0"/>
      <w:divBdr>
        <w:top w:val="none" w:sz="0" w:space="0" w:color="auto"/>
        <w:left w:val="none" w:sz="0" w:space="0" w:color="auto"/>
        <w:bottom w:val="none" w:sz="0" w:space="0" w:color="auto"/>
        <w:right w:val="none" w:sz="0" w:space="0" w:color="auto"/>
      </w:divBdr>
      <w:divsChild>
        <w:div w:id="108284385">
          <w:marLeft w:val="0"/>
          <w:marRight w:val="0"/>
          <w:marTop w:val="0"/>
          <w:marBottom w:val="0"/>
          <w:divBdr>
            <w:top w:val="none" w:sz="0" w:space="0" w:color="auto"/>
            <w:left w:val="none" w:sz="0" w:space="0" w:color="auto"/>
            <w:bottom w:val="none" w:sz="0" w:space="0" w:color="auto"/>
            <w:right w:val="none" w:sz="0" w:space="0" w:color="auto"/>
          </w:divBdr>
        </w:div>
        <w:div w:id="1540122579">
          <w:marLeft w:val="0"/>
          <w:marRight w:val="0"/>
          <w:marTop w:val="0"/>
          <w:marBottom w:val="0"/>
          <w:divBdr>
            <w:top w:val="none" w:sz="0" w:space="0" w:color="auto"/>
            <w:left w:val="none" w:sz="0" w:space="0" w:color="auto"/>
            <w:bottom w:val="none" w:sz="0" w:space="0" w:color="auto"/>
            <w:right w:val="none" w:sz="0" w:space="0" w:color="auto"/>
          </w:divBdr>
        </w:div>
      </w:divsChild>
    </w:div>
    <w:div w:id="642388524">
      <w:bodyDiv w:val="1"/>
      <w:marLeft w:val="0"/>
      <w:marRight w:val="0"/>
      <w:marTop w:val="0"/>
      <w:marBottom w:val="0"/>
      <w:divBdr>
        <w:top w:val="none" w:sz="0" w:space="0" w:color="auto"/>
        <w:left w:val="none" w:sz="0" w:space="0" w:color="auto"/>
        <w:bottom w:val="none" w:sz="0" w:space="0" w:color="auto"/>
        <w:right w:val="none" w:sz="0" w:space="0" w:color="auto"/>
      </w:divBdr>
    </w:div>
    <w:div w:id="660812070">
      <w:bodyDiv w:val="1"/>
      <w:marLeft w:val="0"/>
      <w:marRight w:val="0"/>
      <w:marTop w:val="0"/>
      <w:marBottom w:val="0"/>
      <w:divBdr>
        <w:top w:val="none" w:sz="0" w:space="0" w:color="auto"/>
        <w:left w:val="none" w:sz="0" w:space="0" w:color="auto"/>
        <w:bottom w:val="none" w:sz="0" w:space="0" w:color="auto"/>
        <w:right w:val="none" w:sz="0" w:space="0" w:color="auto"/>
      </w:divBdr>
      <w:divsChild>
        <w:div w:id="1893806031">
          <w:marLeft w:val="0"/>
          <w:marRight w:val="0"/>
          <w:marTop w:val="0"/>
          <w:marBottom w:val="0"/>
          <w:divBdr>
            <w:top w:val="none" w:sz="0" w:space="0" w:color="auto"/>
            <w:left w:val="none" w:sz="0" w:space="0" w:color="auto"/>
            <w:bottom w:val="none" w:sz="0" w:space="0" w:color="auto"/>
            <w:right w:val="none" w:sz="0" w:space="0" w:color="auto"/>
          </w:divBdr>
          <w:divsChild>
            <w:div w:id="159616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2205">
      <w:bodyDiv w:val="1"/>
      <w:marLeft w:val="0"/>
      <w:marRight w:val="0"/>
      <w:marTop w:val="0"/>
      <w:marBottom w:val="0"/>
      <w:divBdr>
        <w:top w:val="none" w:sz="0" w:space="0" w:color="auto"/>
        <w:left w:val="none" w:sz="0" w:space="0" w:color="auto"/>
        <w:bottom w:val="none" w:sz="0" w:space="0" w:color="auto"/>
        <w:right w:val="none" w:sz="0" w:space="0" w:color="auto"/>
      </w:divBdr>
    </w:div>
    <w:div w:id="699277931">
      <w:bodyDiv w:val="1"/>
      <w:marLeft w:val="0"/>
      <w:marRight w:val="0"/>
      <w:marTop w:val="0"/>
      <w:marBottom w:val="0"/>
      <w:divBdr>
        <w:top w:val="none" w:sz="0" w:space="0" w:color="auto"/>
        <w:left w:val="none" w:sz="0" w:space="0" w:color="auto"/>
        <w:bottom w:val="none" w:sz="0" w:space="0" w:color="auto"/>
        <w:right w:val="none" w:sz="0" w:space="0" w:color="auto"/>
      </w:divBdr>
    </w:div>
    <w:div w:id="711459226">
      <w:bodyDiv w:val="1"/>
      <w:marLeft w:val="0"/>
      <w:marRight w:val="0"/>
      <w:marTop w:val="0"/>
      <w:marBottom w:val="0"/>
      <w:divBdr>
        <w:top w:val="none" w:sz="0" w:space="0" w:color="auto"/>
        <w:left w:val="none" w:sz="0" w:space="0" w:color="auto"/>
        <w:bottom w:val="none" w:sz="0" w:space="0" w:color="auto"/>
        <w:right w:val="none" w:sz="0" w:space="0" w:color="auto"/>
      </w:divBdr>
    </w:div>
    <w:div w:id="722481039">
      <w:bodyDiv w:val="1"/>
      <w:marLeft w:val="0"/>
      <w:marRight w:val="0"/>
      <w:marTop w:val="0"/>
      <w:marBottom w:val="0"/>
      <w:divBdr>
        <w:top w:val="none" w:sz="0" w:space="0" w:color="auto"/>
        <w:left w:val="none" w:sz="0" w:space="0" w:color="auto"/>
        <w:bottom w:val="none" w:sz="0" w:space="0" w:color="auto"/>
        <w:right w:val="none" w:sz="0" w:space="0" w:color="auto"/>
      </w:divBdr>
    </w:div>
    <w:div w:id="726146158">
      <w:bodyDiv w:val="1"/>
      <w:marLeft w:val="0"/>
      <w:marRight w:val="0"/>
      <w:marTop w:val="0"/>
      <w:marBottom w:val="0"/>
      <w:divBdr>
        <w:top w:val="none" w:sz="0" w:space="0" w:color="auto"/>
        <w:left w:val="none" w:sz="0" w:space="0" w:color="auto"/>
        <w:bottom w:val="none" w:sz="0" w:space="0" w:color="auto"/>
        <w:right w:val="none" w:sz="0" w:space="0" w:color="auto"/>
      </w:divBdr>
      <w:divsChild>
        <w:div w:id="1809080348">
          <w:marLeft w:val="0"/>
          <w:marRight w:val="0"/>
          <w:marTop w:val="0"/>
          <w:marBottom w:val="0"/>
          <w:divBdr>
            <w:top w:val="none" w:sz="0" w:space="0" w:color="auto"/>
            <w:left w:val="none" w:sz="0" w:space="0" w:color="auto"/>
            <w:bottom w:val="none" w:sz="0" w:space="0" w:color="auto"/>
            <w:right w:val="none" w:sz="0" w:space="0" w:color="auto"/>
          </w:divBdr>
          <w:divsChild>
            <w:div w:id="1266040402">
              <w:marLeft w:val="-113"/>
              <w:marRight w:val="-113"/>
              <w:marTop w:val="0"/>
              <w:marBottom w:val="0"/>
              <w:divBdr>
                <w:top w:val="none" w:sz="0" w:space="0" w:color="auto"/>
                <w:left w:val="none" w:sz="0" w:space="0" w:color="auto"/>
                <w:bottom w:val="none" w:sz="0" w:space="0" w:color="auto"/>
                <w:right w:val="none" w:sz="0" w:space="0" w:color="auto"/>
              </w:divBdr>
              <w:divsChild>
                <w:div w:id="126171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724326">
      <w:bodyDiv w:val="1"/>
      <w:marLeft w:val="0"/>
      <w:marRight w:val="0"/>
      <w:marTop w:val="0"/>
      <w:marBottom w:val="0"/>
      <w:divBdr>
        <w:top w:val="none" w:sz="0" w:space="0" w:color="auto"/>
        <w:left w:val="none" w:sz="0" w:space="0" w:color="auto"/>
        <w:bottom w:val="none" w:sz="0" w:space="0" w:color="auto"/>
        <w:right w:val="none" w:sz="0" w:space="0" w:color="auto"/>
      </w:divBdr>
      <w:divsChild>
        <w:div w:id="740100855">
          <w:marLeft w:val="0"/>
          <w:marRight w:val="0"/>
          <w:marTop w:val="0"/>
          <w:marBottom w:val="0"/>
          <w:divBdr>
            <w:top w:val="none" w:sz="0" w:space="0" w:color="auto"/>
            <w:left w:val="none" w:sz="0" w:space="0" w:color="auto"/>
            <w:bottom w:val="none" w:sz="0" w:space="0" w:color="auto"/>
            <w:right w:val="none" w:sz="0" w:space="0" w:color="auto"/>
          </w:divBdr>
        </w:div>
        <w:div w:id="1399328727">
          <w:marLeft w:val="0"/>
          <w:marRight w:val="0"/>
          <w:marTop w:val="0"/>
          <w:marBottom w:val="0"/>
          <w:divBdr>
            <w:top w:val="none" w:sz="0" w:space="0" w:color="auto"/>
            <w:left w:val="none" w:sz="0" w:space="0" w:color="auto"/>
            <w:bottom w:val="none" w:sz="0" w:space="0" w:color="auto"/>
            <w:right w:val="none" w:sz="0" w:space="0" w:color="auto"/>
          </w:divBdr>
        </w:div>
      </w:divsChild>
    </w:div>
    <w:div w:id="751774626">
      <w:bodyDiv w:val="1"/>
      <w:marLeft w:val="0"/>
      <w:marRight w:val="0"/>
      <w:marTop w:val="0"/>
      <w:marBottom w:val="0"/>
      <w:divBdr>
        <w:top w:val="none" w:sz="0" w:space="0" w:color="auto"/>
        <w:left w:val="none" w:sz="0" w:space="0" w:color="auto"/>
        <w:bottom w:val="none" w:sz="0" w:space="0" w:color="auto"/>
        <w:right w:val="none" w:sz="0" w:space="0" w:color="auto"/>
      </w:divBdr>
    </w:div>
    <w:div w:id="752557058">
      <w:bodyDiv w:val="1"/>
      <w:marLeft w:val="0"/>
      <w:marRight w:val="0"/>
      <w:marTop w:val="0"/>
      <w:marBottom w:val="0"/>
      <w:divBdr>
        <w:top w:val="none" w:sz="0" w:space="0" w:color="auto"/>
        <w:left w:val="none" w:sz="0" w:space="0" w:color="auto"/>
        <w:bottom w:val="none" w:sz="0" w:space="0" w:color="auto"/>
        <w:right w:val="none" w:sz="0" w:space="0" w:color="auto"/>
      </w:divBdr>
    </w:div>
    <w:div w:id="754863819">
      <w:bodyDiv w:val="1"/>
      <w:marLeft w:val="0"/>
      <w:marRight w:val="0"/>
      <w:marTop w:val="0"/>
      <w:marBottom w:val="0"/>
      <w:divBdr>
        <w:top w:val="none" w:sz="0" w:space="0" w:color="auto"/>
        <w:left w:val="none" w:sz="0" w:space="0" w:color="auto"/>
        <w:bottom w:val="none" w:sz="0" w:space="0" w:color="auto"/>
        <w:right w:val="none" w:sz="0" w:space="0" w:color="auto"/>
      </w:divBdr>
      <w:divsChild>
        <w:div w:id="1571115265">
          <w:marLeft w:val="0"/>
          <w:marRight w:val="0"/>
          <w:marTop w:val="0"/>
          <w:marBottom w:val="0"/>
          <w:divBdr>
            <w:top w:val="none" w:sz="0" w:space="0" w:color="auto"/>
            <w:left w:val="none" w:sz="0" w:space="0" w:color="auto"/>
            <w:bottom w:val="none" w:sz="0" w:space="0" w:color="auto"/>
            <w:right w:val="none" w:sz="0" w:space="0" w:color="auto"/>
          </w:divBdr>
          <w:divsChild>
            <w:div w:id="22395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7748">
      <w:bodyDiv w:val="1"/>
      <w:marLeft w:val="0"/>
      <w:marRight w:val="0"/>
      <w:marTop w:val="0"/>
      <w:marBottom w:val="0"/>
      <w:divBdr>
        <w:top w:val="none" w:sz="0" w:space="0" w:color="auto"/>
        <w:left w:val="none" w:sz="0" w:space="0" w:color="auto"/>
        <w:bottom w:val="none" w:sz="0" w:space="0" w:color="auto"/>
        <w:right w:val="none" w:sz="0" w:space="0" w:color="auto"/>
      </w:divBdr>
      <w:divsChild>
        <w:div w:id="72363422">
          <w:marLeft w:val="0"/>
          <w:marRight w:val="0"/>
          <w:marTop w:val="0"/>
          <w:marBottom w:val="0"/>
          <w:divBdr>
            <w:top w:val="none" w:sz="0" w:space="0" w:color="auto"/>
            <w:left w:val="none" w:sz="0" w:space="0" w:color="auto"/>
            <w:bottom w:val="none" w:sz="0" w:space="0" w:color="auto"/>
            <w:right w:val="none" w:sz="0" w:space="0" w:color="auto"/>
          </w:divBdr>
        </w:div>
        <w:div w:id="749304520">
          <w:marLeft w:val="0"/>
          <w:marRight w:val="0"/>
          <w:marTop w:val="0"/>
          <w:marBottom w:val="0"/>
          <w:divBdr>
            <w:top w:val="none" w:sz="0" w:space="0" w:color="auto"/>
            <w:left w:val="none" w:sz="0" w:space="0" w:color="auto"/>
            <w:bottom w:val="none" w:sz="0" w:space="0" w:color="auto"/>
            <w:right w:val="none" w:sz="0" w:space="0" w:color="auto"/>
          </w:divBdr>
        </w:div>
      </w:divsChild>
    </w:div>
    <w:div w:id="760679429">
      <w:bodyDiv w:val="1"/>
      <w:marLeft w:val="0"/>
      <w:marRight w:val="0"/>
      <w:marTop w:val="0"/>
      <w:marBottom w:val="0"/>
      <w:divBdr>
        <w:top w:val="none" w:sz="0" w:space="0" w:color="auto"/>
        <w:left w:val="none" w:sz="0" w:space="0" w:color="auto"/>
        <w:bottom w:val="none" w:sz="0" w:space="0" w:color="auto"/>
        <w:right w:val="none" w:sz="0" w:space="0" w:color="auto"/>
      </w:divBdr>
    </w:div>
    <w:div w:id="761875610">
      <w:bodyDiv w:val="1"/>
      <w:marLeft w:val="0"/>
      <w:marRight w:val="0"/>
      <w:marTop w:val="0"/>
      <w:marBottom w:val="0"/>
      <w:divBdr>
        <w:top w:val="none" w:sz="0" w:space="0" w:color="auto"/>
        <w:left w:val="none" w:sz="0" w:space="0" w:color="auto"/>
        <w:bottom w:val="none" w:sz="0" w:space="0" w:color="auto"/>
        <w:right w:val="none" w:sz="0" w:space="0" w:color="auto"/>
      </w:divBdr>
    </w:div>
    <w:div w:id="767388228">
      <w:bodyDiv w:val="1"/>
      <w:marLeft w:val="0"/>
      <w:marRight w:val="0"/>
      <w:marTop w:val="0"/>
      <w:marBottom w:val="0"/>
      <w:divBdr>
        <w:top w:val="none" w:sz="0" w:space="0" w:color="auto"/>
        <w:left w:val="none" w:sz="0" w:space="0" w:color="auto"/>
        <w:bottom w:val="none" w:sz="0" w:space="0" w:color="auto"/>
        <w:right w:val="none" w:sz="0" w:space="0" w:color="auto"/>
      </w:divBdr>
      <w:divsChild>
        <w:div w:id="62339851">
          <w:marLeft w:val="0"/>
          <w:marRight w:val="0"/>
          <w:marTop w:val="0"/>
          <w:marBottom w:val="0"/>
          <w:divBdr>
            <w:top w:val="none" w:sz="0" w:space="0" w:color="auto"/>
            <w:left w:val="none" w:sz="0" w:space="0" w:color="auto"/>
            <w:bottom w:val="none" w:sz="0" w:space="0" w:color="auto"/>
            <w:right w:val="none" w:sz="0" w:space="0" w:color="auto"/>
          </w:divBdr>
          <w:divsChild>
            <w:div w:id="279921308">
              <w:marLeft w:val="-113"/>
              <w:marRight w:val="-113"/>
              <w:marTop w:val="0"/>
              <w:marBottom w:val="0"/>
              <w:divBdr>
                <w:top w:val="none" w:sz="0" w:space="0" w:color="auto"/>
                <w:left w:val="none" w:sz="0" w:space="0" w:color="auto"/>
                <w:bottom w:val="none" w:sz="0" w:space="0" w:color="auto"/>
                <w:right w:val="none" w:sz="0" w:space="0" w:color="auto"/>
              </w:divBdr>
              <w:divsChild>
                <w:div w:id="1053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79704">
      <w:bodyDiv w:val="1"/>
      <w:marLeft w:val="0"/>
      <w:marRight w:val="0"/>
      <w:marTop w:val="0"/>
      <w:marBottom w:val="0"/>
      <w:divBdr>
        <w:top w:val="none" w:sz="0" w:space="0" w:color="auto"/>
        <w:left w:val="none" w:sz="0" w:space="0" w:color="auto"/>
        <w:bottom w:val="none" w:sz="0" w:space="0" w:color="auto"/>
        <w:right w:val="none" w:sz="0" w:space="0" w:color="auto"/>
      </w:divBdr>
      <w:divsChild>
        <w:div w:id="119954339">
          <w:marLeft w:val="0"/>
          <w:marRight w:val="0"/>
          <w:marTop w:val="0"/>
          <w:marBottom w:val="0"/>
          <w:divBdr>
            <w:top w:val="none" w:sz="0" w:space="0" w:color="auto"/>
            <w:left w:val="none" w:sz="0" w:space="0" w:color="auto"/>
            <w:bottom w:val="none" w:sz="0" w:space="0" w:color="auto"/>
            <w:right w:val="none" w:sz="0" w:space="0" w:color="auto"/>
          </w:divBdr>
        </w:div>
        <w:div w:id="216743437">
          <w:marLeft w:val="0"/>
          <w:marRight w:val="0"/>
          <w:marTop w:val="0"/>
          <w:marBottom w:val="0"/>
          <w:divBdr>
            <w:top w:val="none" w:sz="0" w:space="0" w:color="auto"/>
            <w:left w:val="none" w:sz="0" w:space="0" w:color="auto"/>
            <w:bottom w:val="none" w:sz="0" w:space="0" w:color="auto"/>
            <w:right w:val="none" w:sz="0" w:space="0" w:color="auto"/>
          </w:divBdr>
        </w:div>
      </w:divsChild>
    </w:div>
    <w:div w:id="795637601">
      <w:bodyDiv w:val="1"/>
      <w:marLeft w:val="0"/>
      <w:marRight w:val="0"/>
      <w:marTop w:val="0"/>
      <w:marBottom w:val="0"/>
      <w:divBdr>
        <w:top w:val="none" w:sz="0" w:space="0" w:color="auto"/>
        <w:left w:val="none" w:sz="0" w:space="0" w:color="auto"/>
        <w:bottom w:val="none" w:sz="0" w:space="0" w:color="auto"/>
        <w:right w:val="none" w:sz="0" w:space="0" w:color="auto"/>
      </w:divBdr>
    </w:div>
    <w:div w:id="814418245">
      <w:bodyDiv w:val="1"/>
      <w:marLeft w:val="0"/>
      <w:marRight w:val="0"/>
      <w:marTop w:val="0"/>
      <w:marBottom w:val="0"/>
      <w:divBdr>
        <w:top w:val="none" w:sz="0" w:space="0" w:color="auto"/>
        <w:left w:val="none" w:sz="0" w:space="0" w:color="auto"/>
        <w:bottom w:val="none" w:sz="0" w:space="0" w:color="auto"/>
        <w:right w:val="none" w:sz="0" w:space="0" w:color="auto"/>
      </w:divBdr>
    </w:div>
    <w:div w:id="821197778">
      <w:bodyDiv w:val="1"/>
      <w:marLeft w:val="0"/>
      <w:marRight w:val="0"/>
      <w:marTop w:val="0"/>
      <w:marBottom w:val="0"/>
      <w:divBdr>
        <w:top w:val="none" w:sz="0" w:space="0" w:color="auto"/>
        <w:left w:val="none" w:sz="0" w:space="0" w:color="auto"/>
        <w:bottom w:val="none" w:sz="0" w:space="0" w:color="auto"/>
        <w:right w:val="none" w:sz="0" w:space="0" w:color="auto"/>
      </w:divBdr>
    </w:div>
    <w:div w:id="840970632">
      <w:bodyDiv w:val="1"/>
      <w:marLeft w:val="0"/>
      <w:marRight w:val="0"/>
      <w:marTop w:val="0"/>
      <w:marBottom w:val="0"/>
      <w:divBdr>
        <w:top w:val="none" w:sz="0" w:space="0" w:color="auto"/>
        <w:left w:val="none" w:sz="0" w:space="0" w:color="auto"/>
        <w:bottom w:val="none" w:sz="0" w:space="0" w:color="auto"/>
        <w:right w:val="none" w:sz="0" w:space="0" w:color="auto"/>
      </w:divBdr>
    </w:div>
    <w:div w:id="847715949">
      <w:bodyDiv w:val="1"/>
      <w:marLeft w:val="0"/>
      <w:marRight w:val="0"/>
      <w:marTop w:val="0"/>
      <w:marBottom w:val="0"/>
      <w:divBdr>
        <w:top w:val="none" w:sz="0" w:space="0" w:color="auto"/>
        <w:left w:val="none" w:sz="0" w:space="0" w:color="auto"/>
        <w:bottom w:val="none" w:sz="0" w:space="0" w:color="auto"/>
        <w:right w:val="none" w:sz="0" w:space="0" w:color="auto"/>
      </w:divBdr>
      <w:divsChild>
        <w:div w:id="147403382">
          <w:marLeft w:val="0"/>
          <w:marRight w:val="0"/>
          <w:marTop w:val="0"/>
          <w:marBottom w:val="0"/>
          <w:divBdr>
            <w:top w:val="none" w:sz="0" w:space="0" w:color="auto"/>
            <w:left w:val="none" w:sz="0" w:space="0" w:color="auto"/>
            <w:bottom w:val="none" w:sz="0" w:space="0" w:color="auto"/>
            <w:right w:val="none" w:sz="0" w:space="0" w:color="auto"/>
          </w:divBdr>
        </w:div>
        <w:div w:id="1803185211">
          <w:marLeft w:val="0"/>
          <w:marRight w:val="0"/>
          <w:marTop w:val="0"/>
          <w:marBottom w:val="0"/>
          <w:divBdr>
            <w:top w:val="none" w:sz="0" w:space="0" w:color="auto"/>
            <w:left w:val="none" w:sz="0" w:space="0" w:color="auto"/>
            <w:bottom w:val="none" w:sz="0" w:space="0" w:color="auto"/>
            <w:right w:val="none" w:sz="0" w:space="0" w:color="auto"/>
          </w:divBdr>
        </w:div>
      </w:divsChild>
    </w:div>
    <w:div w:id="855270243">
      <w:bodyDiv w:val="1"/>
      <w:marLeft w:val="0"/>
      <w:marRight w:val="0"/>
      <w:marTop w:val="0"/>
      <w:marBottom w:val="0"/>
      <w:divBdr>
        <w:top w:val="none" w:sz="0" w:space="0" w:color="auto"/>
        <w:left w:val="none" w:sz="0" w:space="0" w:color="auto"/>
        <w:bottom w:val="none" w:sz="0" w:space="0" w:color="auto"/>
        <w:right w:val="none" w:sz="0" w:space="0" w:color="auto"/>
      </w:divBdr>
    </w:div>
    <w:div w:id="867764839">
      <w:bodyDiv w:val="1"/>
      <w:marLeft w:val="0"/>
      <w:marRight w:val="0"/>
      <w:marTop w:val="0"/>
      <w:marBottom w:val="0"/>
      <w:divBdr>
        <w:top w:val="none" w:sz="0" w:space="0" w:color="auto"/>
        <w:left w:val="none" w:sz="0" w:space="0" w:color="auto"/>
        <w:bottom w:val="none" w:sz="0" w:space="0" w:color="auto"/>
        <w:right w:val="none" w:sz="0" w:space="0" w:color="auto"/>
      </w:divBdr>
    </w:div>
    <w:div w:id="880826587">
      <w:bodyDiv w:val="1"/>
      <w:marLeft w:val="0"/>
      <w:marRight w:val="0"/>
      <w:marTop w:val="0"/>
      <w:marBottom w:val="0"/>
      <w:divBdr>
        <w:top w:val="none" w:sz="0" w:space="0" w:color="auto"/>
        <w:left w:val="none" w:sz="0" w:space="0" w:color="auto"/>
        <w:bottom w:val="none" w:sz="0" w:space="0" w:color="auto"/>
        <w:right w:val="none" w:sz="0" w:space="0" w:color="auto"/>
      </w:divBdr>
      <w:divsChild>
        <w:div w:id="815415355">
          <w:marLeft w:val="0"/>
          <w:marRight w:val="0"/>
          <w:marTop w:val="0"/>
          <w:marBottom w:val="0"/>
          <w:divBdr>
            <w:top w:val="none" w:sz="0" w:space="0" w:color="auto"/>
            <w:left w:val="none" w:sz="0" w:space="0" w:color="auto"/>
            <w:bottom w:val="none" w:sz="0" w:space="0" w:color="auto"/>
            <w:right w:val="none" w:sz="0" w:space="0" w:color="auto"/>
          </w:divBdr>
        </w:div>
        <w:div w:id="1030692187">
          <w:marLeft w:val="0"/>
          <w:marRight w:val="0"/>
          <w:marTop w:val="0"/>
          <w:marBottom w:val="0"/>
          <w:divBdr>
            <w:top w:val="none" w:sz="0" w:space="0" w:color="auto"/>
            <w:left w:val="none" w:sz="0" w:space="0" w:color="auto"/>
            <w:bottom w:val="none" w:sz="0" w:space="0" w:color="auto"/>
            <w:right w:val="none" w:sz="0" w:space="0" w:color="auto"/>
          </w:divBdr>
        </w:div>
      </w:divsChild>
    </w:div>
    <w:div w:id="888417868">
      <w:bodyDiv w:val="1"/>
      <w:marLeft w:val="0"/>
      <w:marRight w:val="0"/>
      <w:marTop w:val="0"/>
      <w:marBottom w:val="0"/>
      <w:divBdr>
        <w:top w:val="none" w:sz="0" w:space="0" w:color="auto"/>
        <w:left w:val="none" w:sz="0" w:space="0" w:color="auto"/>
        <w:bottom w:val="none" w:sz="0" w:space="0" w:color="auto"/>
        <w:right w:val="none" w:sz="0" w:space="0" w:color="auto"/>
      </w:divBdr>
      <w:divsChild>
        <w:div w:id="1419404123">
          <w:marLeft w:val="0"/>
          <w:marRight w:val="0"/>
          <w:marTop w:val="0"/>
          <w:marBottom w:val="0"/>
          <w:divBdr>
            <w:top w:val="none" w:sz="0" w:space="0" w:color="auto"/>
            <w:left w:val="none" w:sz="0" w:space="0" w:color="auto"/>
            <w:bottom w:val="none" w:sz="0" w:space="0" w:color="auto"/>
            <w:right w:val="none" w:sz="0" w:space="0" w:color="auto"/>
          </w:divBdr>
        </w:div>
        <w:div w:id="1703937203">
          <w:marLeft w:val="0"/>
          <w:marRight w:val="0"/>
          <w:marTop w:val="0"/>
          <w:marBottom w:val="0"/>
          <w:divBdr>
            <w:top w:val="none" w:sz="0" w:space="0" w:color="auto"/>
            <w:left w:val="none" w:sz="0" w:space="0" w:color="auto"/>
            <w:bottom w:val="none" w:sz="0" w:space="0" w:color="auto"/>
            <w:right w:val="none" w:sz="0" w:space="0" w:color="auto"/>
          </w:divBdr>
        </w:div>
      </w:divsChild>
    </w:div>
    <w:div w:id="895121864">
      <w:bodyDiv w:val="1"/>
      <w:marLeft w:val="0"/>
      <w:marRight w:val="0"/>
      <w:marTop w:val="0"/>
      <w:marBottom w:val="0"/>
      <w:divBdr>
        <w:top w:val="none" w:sz="0" w:space="0" w:color="auto"/>
        <w:left w:val="none" w:sz="0" w:space="0" w:color="auto"/>
        <w:bottom w:val="none" w:sz="0" w:space="0" w:color="auto"/>
        <w:right w:val="none" w:sz="0" w:space="0" w:color="auto"/>
      </w:divBdr>
    </w:div>
    <w:div w:id="902328260">
      <w:bodyDiv w:val="1"/>
      <w:marLeft w:val="0"/>
      <w:marRight w:val="0"/>
      <w:marTop w:val="0"/>
      <w:marBottom w:val="0"/>
      <w:divBdr>
        <w:top w:val="none" w:sz="0" w:space="0" w:color="auto"/>
        <w:left w:val="none" w:sz="0" w:space="0" w:color="auto"/>
        <w:bottom w:val="none" w:sz="0" w:space="0" w:color="auto"/>
        <w:right w:val="none" w:sz="0" w:space="0" w:color="auto"/>
      </w:divBdr>
    </w:div>
    <w:div w:id="908807264">
      <w:bodyDiv w:val="1"/>
      <w:marLeft w:val="0"/>
      <w:marRight w:val="0"/>
      <w:marTop w:val="0"/>
      <w:marBottom w:val="0"/>
      <w:divBdr>
        <w:top w:val="none" w:sz="0" w:space="0" w:color="auto"/>
        <w:left w:val="none" w:sz="0" w:space="0" w:color="auto"/>
        <w:bottom w:val="none" w:sz="0" w:space="0" w:color="auto"/>
        <w:right w:val="none" w:sz="0" w:space="0" w:color="auto"/>
      </w:divBdr>
      <w:divsChild>
        <w:div w:id="1830902958">
          <w:marLeft w:val="0"/>
          <w:marRight w:val="0"/>
          <w:marTop w:val="0"/>
          <w:marBottom w:val="0"/>
          <w:divBdr>
            <w:top w:val="none" w:sz="0" w:space="0" w:color="auto"/>
            <w:left w:val="none" w:sz="0" w:space="0" w:color="auto"/>
            <w:bottom w:val="none" w:sz="0" w:space="0" w:color="auto"/>
            <w:right w:val="none" w:sz="0" w:space="0" w:color="auto"/>
          </w:divBdr>
        </w:div>
        <w:div w:id="270282587">
          <w:marLeft w:val="0"/>
          <w:marRight w:val="0"/>
          <w:marTop w:val="0"/>
          <w:marBottom w:val="0"/>
          <w:divBdr>
            <w:top w:val="none" w:sz="0" w:space="0" w:color="auto"/>
            <w:left w:val="none" w:sz="0" w:space="0" w:color="auto"/>
            <w:bottom w:val="none" w:sz="0" w:space="0" w:color="auto"/>
            <w:right w:val="none" w:sz="0" w:space="0" w:color="auto"/>
          </w:divBdr>
        </w:div>
        <w:div w:id="1462964233">
          <w:marLeft w:val="0"/>
          <w:marRight w:val="0"/>
          <w:marTop w:val="0"/>
          <w:marBottom w:val="0"/>
          <w:divBdr>
            <w:top w:val="none" w:sz="0" w:space="0" w:color="auto"/>
            <w:left w:val="none" w:sz="0" w:space="0" w:color="auto"/>
            <w:bottom w:val="none" w:sz="0" w:space="0" w:color="auto"/>
            <w:right w:val="none" w:sz="0" w:space="0" w:color="auto"/>
          </w:divBdr>
        </w:div>
      </w:divsChild>
    </w:div>
    <w:div w:id="916136835">
      <w:bodyDiv w:val="1"/>
      <w:marLeft w:val="0"/>
      <w:marRight w:val="0"/>
      <w:marTop w:val="0"/>
      <w:marBottom w:val="0"/>
      <w:divBdr>
        <w:top w:val="none" w:sz="0" w:space="0" w:color="auto"/>
        <w:left w:val="none" w:sz="0" w:space="0" w:color="auto"/>
        <w:bottom w:val="none" w:sz="0" w:space="0" w:color="auto"/>
        <w:right w:val="none" w:sz="0" w:space="0" w:color="auto"/>
      </w:divBdr>
      <w:divsChild>
        <w:div w:id="1279873543">
          <w:marLeft w:val="0"/>
          <w:marRight w:val="0"/>
          <w:marTop w:val="0"/>
          <w:marBottom w:val="0"/>
          <w:divBdr>
            <w:top w:val="none" w:sz="0" w:space="0" w:color="auto"/>
            <w:left w:val="none" w:sz="0" w:space="0" w:color="auto"/>
            <w:bottom w:val="none" w:sz="0" w:space="0" w:color="auto"/>
            <w:right w:val="none" w:sz="0" w:space="0" w:color="auto"/>
          </w:divBdr>
        </w:div>
        <w:div w:id="1679384104">
          <w:marLeft w:val="0"/>
          <w:marRight w:val="0"/>
          <w:marTop w:val="0"/>
          <w:marBottom w:val="0"/>
          <w:divBdr>
            <w:top w:val="none" w:sz="0" w:space="0" w:color="auto"/>
            <w:left w:val="none" w:sz="0" w:space="0" w:color="auto"/>
            <w:bottom w:val="none" w:sz="0" w:space="0" w:color="auto"/>
            <w:right w:val="none" w:sz="0" w:space="0" w:color="auto"/>
          </w:divBdr>
        </w:div>
      </w:divsChild>
    </w:div>
    <w:div w:id="925378757">
      <w:bodyDiv w:val="1"/>
      <w:marLeft w:val="0"/>
      <w:marRight w:val="0"/>
      <w:marTop w:val="0"/>
      <w:marBottom w:val="0"/>
      <w:divBdr>
        <w:top w:val="none" w:sz="0" w:space="0" w:color="auto"/>
        <w:left w:val="none" w:sz="0" w:space="0" w:color="auto"/>
        <w:bottom w:val="none" w:sz="0" w:space="0" w:color="auto"/>
        <w:right w:val="none" w:sz="0" w:space="0" w:color="auto"/>
      </w:divBdr>
    </w:div>
    <w:div w:id="960724806">
      <w:bodyDiv w:val="1"/>
      <w:marLeft w:val="0"/>
      <w:marRight w:val="0"/>
      <w:marTop w:val="0"/>
      <w:marBottom w:val="0"/>
      <w:divBdr>
        <w:top w:val="none" w:sz="0" w:space="0" w:color="auto"/>
        <w:left w:val="none" w:sz="0" w:space="0" w:color="auto"/>
        <w:bottom w:val="none" w:sz="0" w:space="0" w:color="auto"/>
        <w:right w:val="none" w:sz="0" w:space="0" w:color="auto"/>
      </w:divBdr>
    </w:div>
    <w:div w:id="965739244">
      <w:bodyDiv w:val="1"/>
      <w:marLeft w:val="0"/>
      <w:marRight w:val="0"/>
      <w:marTop w:val="0"/>
      <w:marBottom w:val="0"/>
      <w:divBdr>
        <w:top w:val="none" w:sz="0" w:space="0" w:color="auto"/>
        <w:left w:val="none" w:sz="0" w:space="0" w:color="auto"/>
        <w:bottom w:val="none" w:sz="0" w:space="0" w:color="auto"/>
        <w:right w:val="none" w:sz="0" w:space="0" w:color="auto"/>
      </w:divBdr>
      <w:divsChild>
        <w:div w:id="894045442">
          <w:marLeft w:val="0"/>
          <w:marRight w:val="0"/>
          <w:marTop w:val="0"/>
          <w:marBottom w:val="0"/>
          <w:divBdr>
            <w:top w:val="none" w:sz="0" w:space="0" w:color="auto"/>
            <w:left w:val="none" w:sz="0" w:space="0" w:color="auto"/>
            <w:bottom w:val="none" w:sz="0" w:space="0" w:color="auto"/>
            <w:right w:val="none" w:sz="0" w:space="0" w:color="auto"/>
          </w:divBdr>
        </w:div>
        <w:div w:id="2135951068">
          <w:marLeft w:val="0"/>
          <w:marRight w:val="0"/>
          <w:marTop w:val="0"/>
          <w:marBottom w:val="0"/>
          <w:divBdr>
            <w:top w:val="none" w:sz="0" w:space="0" w:color="auto"/>
            <w:left w:val="none" w:sz="0" w:space="0" w:color="auto"/>
            <w:bottom w:val="none" w:sz="0" w:space="0" w:color="auto"/>
            <w:right w:val="none" w:sz="0" w:space="0" w:color="auto"/>
          </w:divBdr>
        </w:div>
      </w:divsChild>
    </w:div>
    <w:div w:id="993492181">
      <w:bodyDiv w:val="1"/>
      <w:marLeft w:val="0"/>
      <w:marRight w:val="0"/>
      <w:marTop w:val="0"/>
      <w:marBottom w:val="0"/>
      <w:divBdr>
        <w:top w:val="none" w:sz="0" w:space="0" w:color="auto"/>
        <w:left w:val="none" w:sz="0" w:space="0" w:color="auto"/>
        <w:bottom w:val="none" w:sz="0" w:space="0" w:color="auto"/>
        <w:right w:val="none" w:sz="0" w:space="0" w:color="auto"/>
      </w:divBdr>
    </w:div>
    <w:div w:id="1031153708">
      <w:bodyDiv w:val="1"/>
      <w:marLeft w:val="0"/>
      <w:marRight w:val="0"/>
      <w:marTop w:val="0"/>
      <w:marBottom w:val="0"/>
      <w:divBdr>
        <w:top w:val="none" w:sz="0" w:space="0" w:color="auto"/>
        <w:left w:val="none" w:sz="0" w:space="0" w:color="auto"/>
        <w:bottom w:val="none" w:sz="0" w:space="0" w:color="auto"/>
        <w:right w:val="none" w:sz="0" w:space="0" w:color="auto"/>
      </w:divBdr>
    </w:div>
    <w:div w:id="1041171916">
      <w:bodyDiv w:val="1"/>
      <w:marLeft w:val="0"/>
      <w:marRight w:val="0"/>
      <w:marTop w:val="0"/>
      <w:marBottom w:val="0"/>
      <w:divBdr>
        <w:top w:val="none" w:sz="0" w:space="0" w:color="auto"/>
        <w:left w:val="none" w:sz="0" w:space="0" w:color="auto"/>
        <w:bottom w:val="none" w:sz="0" w:space="0" w:color="auto"/>
        <w:right w:val="none" w:sz="0" w:space="0" w:color="auto"/>
      </w:divBdr>
    </w:div>
    <w:div w:id="1047559287">
      <w:bodyDiv w:val="1"/>
      <w:marLeft w:val="0"/>
      <w:marRight w:val="0"/>
      <w:marTop w:val="0"/>
      <w:marBottom w:val="0"/>
      <w:divBdr>
        <w:top w:val="none" w:sz="0" w:space="0" w:color="auto"/>
        <w:left w:val="none" w:sz="0" w:space="0" w:color="auto"/>
        <w:bottom w:val="none" w:sz="0" w:space="0" w:color="auto"/>
        <w:right w:val="none" w:sz="0" w:space="0" w:color="auto"/>
      </w:divBdr>
    </w:div>
    <w:div w:id="1062948173">
      <w:bodyDiv w:val="1"/>
      <w:marLeft w:val="0"/>
      <w:marRight w:val="0"/>
      <w:marTop w:val="0"/>
      <w:marBottom w:val="0"/>
      <w:divBdr>
        <w:top w:val="none" w:sz="0" w:space="0" w:color="auto"/>
        <w:left w:val="none" w:sz="0" w:space="0" w:color="auto"/>
        <w:bottom w:val="none" w:sz="0" w:space="0" w:color="auto"/>
        <w:right w:val="none" w:sz="0" w:space="0" w:color="auto"/>
      </w:divBdr>
    </w:div>
    <w:div w:id="1087730696">
      <w:bodyDiv w:val="1"/>
      <w:marLeft w:val="0"/>
      <w:marRight w:val="0"/>
      <w:marTop w:val="0"/>
      <w:marBottom w:val="0"/>
      <w:divBdr>
        <w:top w:val="none" w:sz="0" w:space="0" w:color="auto"/>
        <w:left w:val="none" w:sz="0" w:space="0" w:color="auto"/>
        <w:bottom w:val="none" w:sz="0" w:space="0" w:color="auto"/>
        <w:right w:val="none" w:sz="0" w:space="0" w:color="auto"/>
      </w:divBdr>
    </w:div>
    <w:div w:id="1102919054">
      <w:bodyDiv w:val="1"/>
      <w:marLeft w:val="0"/>
      <w:marRight w:val="0"/>
      <w:marTop w:val="0"/>
      <w:marBottom w:val="0"/>
      <w:divBdr>
        <w:top w:val="none" w:sz="0" w:space="0" w:color="auto"/>
        <w:left w:val="none" w:sz="0" w:space="0" w:color="auto"/>
        <w:bottom w:val="none" w:sz="0" w:space="0" w:color="auto"/>
        <w:right w:val="none" w:sz="0" w:space="0" w:color="auto"/>
      </w:divBdr>
    </w:div>
    <w:div w:id="1116754363">
      <w:bodyDiv w:val="1"/>
      <w:marLeft w:val="0"/>
      <w:marRight w:val="0"/>
      <w:marTop w:val="0"/>
      <w:marBottom w:val="0"/>
      <w:divBdr>
        <w:top w:val="none" w:sz="0" w:space="0" w:color="auto"/>
        <w:left w:val="none" w:sz="0" w:space="0" w:color="auto"/>
        <w:bottom w:val="none" w:sz="0" w:space="0" w:color="auto"/>
        <w:right w:val="none" w:sz="0" w:space="0" w:color="auto"/>
      </w:divBdr>
    </w:div>
    <w:div w:id="1157112132">
      <w:bodyDiv w:val="1"/>
      <w:marLeft w:val="0"/>
      <w:marRight w:val="0"/>
      <w:marTop w:val="0"/>
      <w:marBottom w:val="0"/>
      <w:divBdr>
        <w:top w:val="none" w:sz="0" w:space="0" w:color="auto"/>
        <w:left w:val="none" w:sz="0" w:space="0" w:color="auto"/>
        <w:bottom w:val="none" w:sz="0" w:space="0" w:color="auto"/>
        <w:right w:val="none" w:sz="0" w:space="0" w:color="auto"/>
      </w:divBdr>
    </w:div>
    <w:div w:id="1172531076">
      <w:bodyDiv w:val="1"/>
      <w:marLeft w:val="0"/>
      <w:marRight w:val="0"/>
      <w:marTop w:val="0"/>
      <w:marBottom w:val="0"/>
      <w:divBdr>
        <w:top w:val="none" w:sz="0" w:space="0" w:color="auto"/>
        <w:left w:val="none" w:sz="0" w:space="0" w:color="auto"/>
        <w:bottom w:val="none" w:sz="0" w:space="0" w:color="auto"/>
        <w:right w:val="none" w:sz="0" w:space="0" w:color="auto"/>
      </w:divBdr>
    </w:div>
    <w:div w:id="1199079072">
      <w:bodyDiv w:val="1"/>
      <w:marLeft w:val="0"/>
      <w:marRight w:val="0"/>
      <w:marTop w:val="0"/>
      <w:marBottom w:val="0"/>
      <w:divBdr>
        <w:top w:val="none" w:sz="0" w:space="0" w:color="auto"/>
        <w:left w:val="none" w:sz="0" w:space="0" w:color="auto"/>
        <w:bottom w:val="none" w:sz="0" w:space="0" w:color="auto"/>
        <w:right w:val="none" w:sz="0" w:space="0" w:color="auto"/>
      </w:divBdr>
    </w:div>
    <w:div w:id="1200316749">
      <w:bodyDiv w:val="1"/>
      <w:marLeft w:val="0"/>
      <w:marRight w:val="0"/>
      <w:marTop w:val="0"/>
      <w:marBottom w:val="0"/>
      <w:divBdr>
        <w:top w:val="none" w:sz="0" w:space="0" w:color="auto"/>
        <w:left w:val="none" w:sz="0" w:space="0" w:color="auto"/>
        <w:bottom w:val="none" w:sz="0" w:space="0" w:color="auto"/>
        <w:right w:val="none" w:sz="0" w:space="0" w:color="auto"/>
      </w:divBdr>
    </w:div>
    <w:div w:id="1210188975">
      <w:bodyDiv w:val="1"/>
      <w:marLeft w:val="0"/>
      <w:marRight w:val="0"/>
      <w:marTop w:val="0"/>
      <w:marBottom w:val="0"/>
      <w:divBdr>
        <w:top w:val="none" w:sz="0" w:space="0" w:color="auto"/>
        <w:left w:val="none" w:sz="0" w:space="0" w:color="auto"/>
        <w:bottom w:val="none" w:sz="0" w:space="0" w:color="auto"/>
        <w:right w:val="none" w:sz="0" w:space="0" w:color="auto"/>
      </w:divBdr>
    </w:div>
    <w:div w:id="1255742078">
      <w:bodyDiv w:val="1"/>
      <w:marLeft w:val="0"/>
      <w:marRight w:val="0"/>
      <w:marTop w:val="0"/>
      <w:marBottom w:val="0"/>
      <w:divBdr>
        <w:top w:val="none" w:sz="0" w:space="0" w:color="auto"/>
        <w:left w:val="none" w:sz="0" w:space="0" w:color="auto"/>
        <w:bottom w:val="none" w:sz="0" w:space="0" w:color="auto"/>
        <w:right w:val="none" w:sz="0" w:space="0" w:color="auto"/>
      </w:divBdr>
      <w:divsChild>
        <w:div w:id="1697924353">
          <w:marLeft w:val="0"/>
          <w:marRight w:val="0"/>
          <w:marTop w:val="0"/>
          <w:marBottom w:val="0"/>
          <w:divBdr>
            <w:top w:val="none" w:sz="0" w:space="0" w:color="auto"/>
            <w:left w:val="none" w:sz="0" w:space="0" w:color="auto"/>
            <w:bottom w:val="none" w:sz="0" w:space="0" w:color="auto"/>
            <w:right w:val="none" w:sz="0" w:space="0" w:color="auto"/>
          </w:divBdr>
          <w:divsChild>
            <w:div w:id="107241892">
              <w:marLeft w:val="-113"/>
              <w:marRight w:val="-113"/>
              <w:marTop w:val="0"/>
              <w:marBottom w:val="0"/>
              <w:divBdr>
                <w:top w:val="none" w:sz="0" w:space="0" w:color="auto"/>
                <w:left w:val="none" w:sz="0" w:space="0" w:color="auto"/>
                <w:bottom w:val="none" w:sz="0" w:space="0" w:color="auto"/>
                <w:right w:val="none" w:sz="0" w:space="0" w:color="auto"/>
              </w:divBdr>
              <w:divsChild>
                <w:div w:id="21119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710946">
      <w:bodyDiv w:val="1"/>
      <w:marLeft w:val="0"/>
      <w:marRight w:val="0"/>
      <w:marTop w:val="0"/>
      <w:marBottom w:val="0"/>
      <w:divBdr>
        <w:top w:val="none" w:sz="0" w:space="0" w:color="auto"/>
        <w:left w:val="none" w:sz="0" w:space="0" w:color="auto"/>
        <w:bottom w:val="none" w:sz="0" w:space="0" w:color="auto"/>
        <w:right w:val="none" w:sz="0" w:space="0" w:color="auto"/>
      </w:divBdr>
    </w:div>
    <w:div w:id="1263417657">
      <w:bodyDiv w:val="1"/>
      <w:marLeft w:val="0"/>
      <w:marRight w:val="0"/>
      <w:marTop w:val="0"/>
      <w:marBottom w:val="0"/>
      <w:divBdr>
        <w:top w:val="none" w:sz="0" w:space="0" w:color="auto"/>
        <w:left w:val="none" w:sz="0" w:space="0" w:color="auto"/>
        <w:bottom w:val="none" w:sz="0" w:space="0" w:color="auto"/>
        <w:right w:val="none" w:sz="0" w:space="0" w:color="auto"/>
      </w:divBdr>
      <w:divsChild>
        <w:div w:id="1160316396">
          <w:marLeft w:val="0"/>
          <w:marRight w:val="0"/>
          <w:marTop w:val="0"/>
          <w:marBottom w:val="0"/>
          <w:divBdr>
            <w:top w:val="none" w:sz="0" w:space="0" w:color="auto"/>
            <w:left w:val="none" w:sz="0" w:space="0" w:color="auto"/>
            <w:bottom w:val="none" w:sz="0" w:space="0" w:color="auto"/>
            <w:right w:val="none" w:sz="0" w:space="0" w:color="auto"/>
          </w:divBdr>
        </w:div>
        <w:div w:id="2069570344">
          <w:marLeft w:val="0"/>
          <w:marRight w:val="0"/>
          <w:marTop w:val="0"/>
          <w:marBottom w:val="0"/>
          <w:divBdr>
            <w:top w:val="none" w:sz="0" w:space="0" w:color="auto"/>
            <w:left w:val="none" w:sz="0" w:space="0" w:color="auto"/>
            <w:bottom w:val="none" w:sz="0" w:space="0" w:color="auto"/>
            <w:right w:val="none" w:sz="0" w:space="0" w:color="auto"/>
          </w:divBdr>
        </w:div>
      </w:divsChild>
    </w:div>
    <w:div w:id="1311137887">
      <w:bodyDiv w:val="1"/>
      <w:marLeft w:val="0"/>
      <w:marRight w:val="0"/>
      <w:marTop w:val="0"/>
      <w:marBottom w:val="0"/>
      <w:divBdr>
        <w:top w:val="none" w:sz="0" w:space="0" w:color="auto"/>
        <w:left w:val="none" w:sz="0" w:space="0" w:color="auto"/>
        <w:bottom w:val="none" w:sz="0" w:space="0" w:color="auto"/>
        <w:right w:val="none" w:sz="0" w:space="0" w:color="auto"/>
      </w:divBdr>
    </w:div>
    <w:div w:id="1358315583">
      <w:bodyDiv w:val="1"/>
      <w:marLeft w:val="0"/>
      <w:marRight w:val="0"/>
      <w:marTop w:val="0"/>
      <w:marBottom w:val="0"/>
      <w:divBdr>
        <w:top w:val="none" w:sz="0" w:space="0" w:color="auto"/>
        <w:left w:val="none" w:sz="0" w:space="0" w:color="auto"/>
        <w:bottom w:val="none" w:sz="0" w:space="0" w:color="auto"/>
        <w:right w:val="none" w:sz="0" w:space="0" w:color="auto"/>
      </w:divBdr>
      <w:divsChild>
        <w:div w:id="642856402">
          <w:marLeft w:val="0"/>
          <w:marRight w:val="0"/>
          <w:marTop w:val="0"/>
          <w:marBottom w:val="0"/>
          <w:divBdr>
            <w:top w:val="none" w:sz="0" w:space="0" w:color="auto"/>
            <w:left w:val="none" w:sz="0" w:space="0" w:color="auto"/>
            <w:bottom w:val="none" w:sz="0" w:space="0" w:color="auto"/>
            <w:right w:val="none" w:sz="0" w:space="0" w:color="auto"/>
          </w:divBdr>
          <w:divsChild>
            <w:div w:id="1946764774">
              <w:marLeft w:val="-113"/>
              <w:marRight w:val="-113"/>
              <w:marTop w:val="0"/>
              <w:marBottom w:val="0"/>
              <w:divBdr>
                <w:top w:val="none" w:sz="0" w:space="0" w:color="auto"/>
                <w:left w:val="none" w:sz="0" w:space="0" w:color="auto"/>
                <w:bottom w:val="none" w:sz="0" w:space="0" w:color="auto"/>
                <w:right w:val="none" w:sz="0" w:space="0" w:color="auto"/>
              </w:divBdr>
              <w:divsChild>
                <w:div w:id="30054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458802">
      <w:bodyDiv w:val="1"/>
      <w:marLeft w:val="0"/>
      <w:marRight w:val="0"/>
      <w:marTop w:val="0"/>
      <w:marBottom w:val="0"/>
      <w:divBdr>
        <w:top w:val="none" w:sz="0" w:space="0" w:color="auto"/>
        <w:left w:val="none" w:sz="0" w:space="0" w:color="auto"/>
        <w:bottom w:val="none" w:sz="0" w:space="0" w:color="auto"/>
        <w:right w:val="none" w:sz="0" w:space="0" w:color="auto"/>
      </w:divBdr>
      <w:divsChild>
        <w:div w:id="862061430">
          <w:marLeft w:val="0"/>
          <w:marRight w:val="0"/>
          <w:marTop w:val="0"/>
          <w:marBottom w:val="0"/>
          <w:divBdr>
            <w:top w:val="none" w:sz="0" w:space="0" w:color="auto"/>
            <w:left w:val="none" w:sz="0" w:space="0" w:color="auto"/>
            <w:bottom w:val="none" w:sz="0" w:space="0" w:color="auto"/>
            <w:right w:val="none" w:sz="0" w:space="0" w:color="auto"/>
          </w:divBdr>
        </w:div>
        <w:div w:id="1257595952">
          <w:marLeft w:val="0"/>
          <w:marRight w:val="0"/>
          <w:marTop w:val="0"/>
          <w:marBottom w:val="0"/>
          <w:divBdr>
            <w:top w:val="none" w:sz="0" w:space="0" w:color="auto"/>
            <w:left w:val="none" w:sz="0" w:space="0" w:color="auto"/>
            <w:bottom w:val="none" w:sz="0" w:space="0" w:color="auto"/>
            <w:right w:val="none" w:sz="0" w:space="0" w:color="auto"/>
          </w:divBdr>
        </w:div>
      </w:divsChild>
    </w:div>
    <w:div w:id="1381637538">
      <w:bodyDiv w:val="1"/>
      <w:marLeft w:val="0"/>
      <w:marRight w:val="0"/>
      <w:marTop w:val="0"/>
      <w:marBottom w:val="0"/>
      <w:divBdr>
        <w:top w:val="none" w:sz="0" w:space="0" w:color="auto"/>
        <w:left w:val="none" w:sz="0" w:space="0" w:color="auto"/>
        <w:bottom w:val="none" w:sz="0" w:space="0" w:color="auto"/>
        <w:right w:val="none" w:sz="0" w:space="0" w:color="auto"/>
      </w:divBdr>
    </w:div>
    <w:div w:id="1390109015">
      <w:bodyDiv w:val="1"/>
      <w:marLeft w:val="0"/>
      <w:marRight w:val="0"/>
      <w:marTop w:val="0"/>
      <w:marBottom w:val="0"/>
      <w:divBdr>
        <w:top w:val="none" w:sz="0" w:space="0" w:color="auto"/>
        <w:left w:val="none" w:sz="0" w:space="0" w:color="auto"/>
        <w:bottom w:val="none" w:sz="0" w:space="0" w:color="auto"/>
        <w:right w:val="none" w:sz="0" w:space="0" w:color="auto"/>
      </w:divBdr>
      <w:divsChild>
        <w:div w:id="234753711">
          <w:marLeft w:val="0"/>
          <w:marRight w:val="0"/>
          <w:marTop w:val="0"/>
          <w:marBottom w:val="0"/>
          <w:divBdr>
            <w:top w:val="none" w:sz="0" w:space="0" w:color="auto"/>
            <w:left w:val="none" w:sz="0" w:space="0" w:color="auto"/>
            <w:bottom w:val="none" w:sz="0" w:space="0" w:color="auto"/>
            <w:right w:val="none" w:sz="0" w:space="0" w:color="auto"/>
          </w:divBdr>
        </w:div>
        <w:div w:id="1954896145">
          <w:marLeft w:val="0"/>
          <w:marRight w:val="0"/>
          <w:marTop w:val="0"/>
          <w:marBottom w:val="0"/>
          <w:divBdr>
            <w:top w:val="none" w:sz="0" w:space="0" w:color="auto"/>
            <w:left w:val="none" w:sz="0" w:space="0" w:color="auto"/>
            <w:bottom w:val="none" w:sz="0" w:space="0" w:color="auto"/>
            <w:right w:val="none" w:sz="0" w:space="0" w:color="auto"/>
          </w:divBdr>
        </w:div>
      </w:divsChild>
    </w:div>
    <w:div w:id="1398551712">
      <w:bodyDiv w:val="1"/>
      <w:marLeft w:val="0"/>
      <w:marRight w:val="0"/>
      <w:marTop w:val="0"/>
      <w:marBottom w:val="0"/>
      <w:divBdr>
        <w:top w:val="none" w:sz="0" w:space="0" w:color="auto"/>
        <w:left w:val="none" w:sz="0" w:space="0" w:color="auto"/>
        <w:bottom w:val="none" w:sz="0" w:space="0" w:color="auto"/>
        <w:right w:val="none" w:sz="0" w:space="0" w:color="auto"/>
      </w:divBdr>
    </w:div>
    <w:div w:id="1403064620">
      <w:bodyDiv w:val="1"/>
      <w:marLeft w:val="0"/>
      <w:marRight w:val="0"/>
      <w:marTop w:val="0"/>
      <w:marBottom w:val="0"/>
      <w:divBdr>
        <w:top w:val="none" w:sz="0" w:space="0" w:color="auto"/>
        <w:left w:val="none" w:sz="0" w:space="0" w:color="auto"/>
        <w:bottom w:val="none" w:sz="0" w:space="0" w:color="auto"/>
        <w:right w:val="none" w:sz="0" w:space="0" w:color="auto"/>
      </w:divBdr>
    </w:div>
    <w:div w:id="1419475325">
      <w:bodyDiv w:val="1"/>
      <w:marLeft w:val="0"/>
      <w:marRight w:val="0"/>
      <w:marTop w:val="0"/>
      <w:marBottom w:val="0"/>
      <w:divBdr>
        <w:top w:val="none" w:sz="0" w:space="0" w:color="auto"/>
        <w:left w:val="none" w:sz="0" w:space="0" w:color="auto"/>
        <w:bottom w:val="none" w:sz="0" w:space="0" w:color="auto"/>
        <w:right w:val="none" w:sz="0" w:space="0" w:color="auto"/>
      </w:divBdr>
      <w:divsChild>
        <w:div w:id="166403713">
          <w:marLeft w:val="0"/>
          <w:marRight w:val="0"/>
          <w:marTop w:val="0"/>
          <w:marBottom w:val="0"/>
          <w:divBdr>
            <w:top w:val="none" w:sz="0" w:space="0" w:color="auto"/>
            <w:left w:val="none" w:sz="0" w:space="0" w:color="auto"/>
            <w:bottom w:val="none" w:sz="0" w:space="0" w:color="auto"/>
            <w:right w:val="none" w:sz="0" w:space="0" w:color="auto"/>
          </w:divBdr>
        </w:div>
        <w:div w:id="1055617988">
          <w:marLeft w:val="0"/>
          <w:marRight w:val="0"/>
          <w:marTop w:val="0"/>
          <w:marBottom w:val="0"/>
          <w:divBdr>
            <w:top w:val="none" w:sz="0" w:space="0" w:color="auto"/>
            <w:left w:val="none" w:sz="0" w:space="0" w:color="auto"/>
            <w:bottom w:val="none" w:sz="0" w:space="0" w:color="auto"/>
            <w:right w:val="none" w:sz="0" w:space="0" w:color="auto"/>
          </w:divBdr>
        </w:div>
      </w:divsChild>
    </w:div>
    <w:div w:id="1504204776">
      <w:bodyDiv w:val="1"/>
      <w:marLeft w:val="0"/>
      <w:marRight w:val="0"/>
      <w:marTop w:val="0"/>
      <w:marBottom w:val="0"/>
      <w:divBdr>
        <w:top w:val="none" w:sz="0" w:space="0" w:color="auto"/>
        <w:left w:val="none" w:sz="0" w:space="0" w:color="auto"/>
        <w:bottom w:val="none" w:sz="0" w:space="0" w:color="auto"/>
        <w:right w:val="none" w:sz="0" w:space="0" w:color="auto"/>
      </w:divBdr>
    </w:div>
    <w:div w:id="1506624593">
      <w:bodyDiv w:val="1"/>
      <w:marLeft w:val="0"/>
      <w:marRight w:val="0"/>
      <w:marTop w:val="0"/>
      <w:marBottom w:val="0"/>
      <w:divBdr>
        <w:top w:val="none" w:sz="0" w:space="0" w:color="auto"/>
        <w:left w:val="none" w:sz="0" w:space="0" w:color="auto"/>
        <w:bottom w:val="none" w:sz="0" w:space="0" w:color="auto"/>
        <w:right w:val="none" w:sz="0" w:space="0" w:color="auto"/>
      </w:divBdr>
    </w:div>
    <w:div w:id="1524976602">
      <w:bodyDiv w:val="1"/>
      <w:marLeft w:val="0"/>
      <w:marRight w:val="0"/>
      <w:marTop w:val="0"/>
      <w:marBottom w:val="0"/>
      <w:divBdr>
        <w:top w:val="none" w:sz="0" w:space="0" w:color="auto"/>
        <w:left w:val="none" w:sz="0" w:space="0" w:color="auto"/>
        <w:bottom w:val="none" w:sz="0" w:space="0" w:color="auto"/>
        <w:right w:val="none" w:sz="0" w:space="0" w:color="auto"/>
      </w:divBdr>
    </w:div>
    <w:div w:id="1527207929">
      <w:bodyDiv w:val="1"/>
      <w:marLeft w:val="0"/>
      <w:marRight w:val="0"/>
      <w:marTop w:val="0"/>
      <w:marBottom w:val="0"/>
      <w:divBdr>
        <w:top w:val="none" w:sz="0" w:space="0" w:color="auto"/>
        <w:left w:val="none" w:sz="0" w:space="0" w:color="auto"/>
        <w:bottom w:val="none" w:sz="0" w:space="0" w:color="auto"/>
        <w:right w:val="none" w:sz="0" w:space="0" w:color="auto"/>
      </w:divBdr>
      <w:divsChild>
        <w:div w:id="576400212">
          <w:marLeft w:val="0"/>
          <w:marRight w:val="0"/>
          <w:marTop w:val="0"/>
          <w:marBottom w:val="0"/>
          <w:divBdr>
            <w:top w:val="none" w:sz="0" w:space="0" w:color="auto"/>
            <w:left w:val="none" w:sz="0" w:space="0" w:color="auto"/>
            <w:bottom w:val="none" w:sz="0" w:space="0" w:color="auto"/>
            <w:right w:val="none" w:sz="0" w:space="0" w:color="auto"/>
          </w:divBdr>
        </w:div>
        <w:div w:id="1878852702">
          <w:marLeft w:val="0"/>
          <w:marRight w:val="0"/>
          <w:marTop w:val="0"/>
          <w:marBottom w:val="0"/>
          <w:divBdr>
            <w:top w:val="none" w:sz="0" w:space="0" w:color="auto"/>
            <w:left w:val="none" w:sz="0" w:space="0" w:color="auto"/>
            <w:bottom w:val="none" w:sz="0" w:space="0" w:color="auto"/>
            <w:right w:val="none" w:sz="0" w:space="0" w:color="auto"/>
          </w:divBdr>
        </w:div>
      </w:divsChild>
    </w:div>
    <w:div w:id="1545411031">
      <w:bodyDiv w:val="1"/>
      <w:marLeft w:val="0"/>
      <w:marRight w:val="0"/>
      <w:marTop w:val="0"/>
      <w:marBottom w:val="0"/>
      <w:divBdr>
        <w:top w:val="none" w:sz="0" w:space="0" w:color="auto"/>
        <w:left w:val="none" w:sz="0" w:space="0" w:color="auto"/>
        <w:bottom w:val="none" w:sz="0" w:space="0" w:color="auto"/>
        <w:right w:val="none" w:sz="0" w:space="0" w:color="auto"/>
      </w:divBdr>
    </w:div>
    <w:div w:id="1549144368">
      <w:bodyDiv w:val="1"/>
      <w:marLeft w:val="0"/>
      <w:marRight w:val="0"/>
      <w:marTop w:val="0"/>
      <w:marBottom w:val="0"/>
      <w:divBdr>
        <w:top w:val="none" w:sz="0" w:space="0" w:color="auto"/>
        <w:left w:val="none" w:sz="0" w:space="0" w:color="auto"/>
        <w:bottom w:val="none" w:sz="0" w:space="0" w:color="auto"/>
        <w:right w:val="none" w:sz="0" w:space="0" w:color="auto"/>
      </w:divBdr>
      <w:divsChild>
        <w:div w:id="1478262402">
          <w:marLeft w:val="0"/>
          <w:marRight w:val="0"/>
          <w:marTop w:val="0"/>
          <w:marBottom w:val="0"/>
          <w:divBdr>
            <w:top w:val="none" w:sz="0" w:space="0" w:color="auto"/>
            <w:left w:val="none" w:sz="0" w:space="0" w:color="auto"/>
            <w:bottom w:val="none" w:sz="0" w:space="0" w:color="auto"/>
            <w:right w:val="none" w:sz="0" w:space="0" w:color="auto"/>
          </w:divBdr>
        </w:div>
        <w:div w:id="1905944632">
          <w:marLeft w:val="0"/>
          <w:marRight w:val="0"/>
          <w:marTop w:val="0"/>
          <w:marBottom w:val="0"/>
          <w:divBdr>
            <w:top w:val="none" w:sz="0" w:space="0" w:color="auto"/>
            <w:left w:val="none" w:sz="0" w:space="0" w:color="auto"/>
            <w:bottom w:val="none" w:sz="0" w:space="0" w:color="auto"/>
            <w:right w:val="none" w:sz="0" w:space="0" w:color="auto"/>
          </w:divBdr>
        </w:div>
      </w:divsChild>
    </w:div>
    <w:div w:id="1549219289">
      <w:bodyDiv w:val="1"/>
      <w:marLeft w:val="0"/>
      <w:marRight w:val="0"/>
      <w:marTop w:val="0"/>
      <w:marBottom w:val="0"/>
      <w:divBdr>
        <w:top w:val="none" w:sz="0" w:space="0" w:color="auto"/>
        <w:left w:val="none" w:sz="0" w:space="0" w:color="auto"/>
        <w:bottom w:val="none" w:sz="0" w:space="0" w:color="auto"/>
        <w:right w:val="none" w:sz="0" w:space="0" w:color="auto"/>
      </w:divBdr>
    </w:div>
    <w:div w:id="1580022143">
      <w:bodyDiv w:val="1"/>
      <w:marLeft w:val="0"/>
      <w:marRight w:val="0"/>
      <w:marTop w:val="0"/>
      <w:marBottom w:val="0"/>
      <w:divBdr>
        <w:top w:val="none" w:sz="0" w:space="0" w:color="auto"/>
        <w:left w:val="none" w:sz="0" w:space="0" w:color="auto"/>
        <w:bottom w:val="none" w:sz="0" w:space="0" w:color="auto"/>
        <w:right w:val="none" w:sz="0" w:space="0" w:color="auto"/>
      </w:divBdr>
      <w:divsChild>
        <w:div w:id="1858085">
          <w:marLeft w:val="0"/>
          <w:marRight w:val="0"/>
          <w:marTop w:val="0"/>
          <w:marBottom w:val="0"/>
          <w:divBdr>
            <w:top w:val="none" w:sz="0" w:space="0" w:color="auto"/>
            <w:left w:val="none" w:sz="0" w:space="0" w:color="auto"/>
            <w:bottom w:val="none" w:sz="0" w:space="0" w:color="auto"/>
            <w:right w:val="none" w:sz="0" w:space="0" w:color="auto"/>
          </w:divBdr>
        </w:div>
        <w:div w:id="294678883">
          <w:marLeft w:val="0"/>
          <w:marRight w:val="0"/>
          <w:marTop w:val="0"/>
          <w:marBottom w:val="0"/>
          <w:divBdr>
            <w:top w:val="none" w:sz="0" w:space="0" w:color="auto"/>
            <w:left w:val="none" w:sz="0" w:space="0" w:color="auto"/>
            <w:bottom w:val="none" w:sz="0" w:space="0" w:color="auto"/>
            <w:right w:val="none" w:sz="0" w:space="0" w:color="auto"/>
          </w:divBdr>
        </w:div>
      </w:divsChild>
    </w:div>
    <w:div w:id="1584801226">
      <w:bodyDiv w:val="1"/>
      <w:marLeft w:val="0"/>
      <w:marRight w:val="0"/>
      <w:marTop w:val="0"/>
      <w:marBottom w:val="0"/>
      <w:divBdr>
        <w:top w:val="none" w:sz="0" w:space="0" w:color="auto"/>
        <w:left w:val="none" w:sz="0" w:space="0" w:color="auto"/>
        <w:bottom w:val="none" w:sz="0" w:space="0" w:color="auto"/>
        <w:right w:val="none" w:sz="0" w:space="0" w:color="auto"/>
      </w:divBdr>
    </w:div>
    <w:div w:id="1590499797">
      <w:bodyDiv w:val="1"/>
      <w:marLeft w:val="0"/>
      <w:marRight w:val="0"/>
      <w:marTop w:val="0"/>
      <w:marBottom w:val="0"/>
      <w:divBdr>
        <w:top w:val="none" w:sz="0" w:space="0" w:color="auto"/>
        <w:left w:val="none" w:sz="0" w:space="0" w:color="auto"/>
        <w:bottom w:val="none" w:sz="0" w:space="0" w:color="auto"/>
        <w:right w:val="none" w:sz="0" w:space="0" w:color="auto"/>
      </w:divBdr>
    </w:div>
    <w:div w:id="1603300195">
      <w:bodyDiv w:val="1"/>
      <w:marLeft w:val="0"/>
      <w:marRight w:val="0"/>
      <w:marTop w:val="0"/>
      <w:marBottom w:val="0"/>
      <w:divBdr>
        <w:top w:val="none" w:sz="0" w:space="0" w:color="auto"/>
        <w:left w:val="none" w:sz="0" w:space="0" w:color="auto"/>
        <w:bottom w:val="none" w:sz="0" w:space="0" w:color="auto"/>
        <w:right w:val="none" w:sz="0" w:space="0" w:color="auto"/>
      </w:divBdr>
      <w:divsChild>
        <w:div w:id="524371876">
          <w:marLeft w:val="0"/>
          <w:marRight w:val="0"/>
          <w:marTop w:val="0"/>
          <w:marBottom w:val="0"/>
          <w:divBdr>
            <w:top w:val="none" w:sz="0" w:space="0" w:color="auto"/>
            <w:left w:val="none" w:sz="0" w:space="0" w:color="auto"/>
            <w:bottom w:val="none" w:sz="0" w:space="0" w:color="auto"/>
            <w:right w:val="none" w:sz="0" w:space="0" w:color="auto"/>
          </w:divBdr>
        </w:div>
        <w:div w:id="1764914860">
          <w:marLeft w:val="0"/>
          <w:marRight w:val="0"/>
          <w:marTop w:val="0"/>
          <w:marBottom w:val="0"/>
          <w:divBdr>
            <w:top w:val="none" w:sz="0" w:space="0" w:color="auto"/>
            <w:left w:val="none" w:sz="0" w:space="0" w:color="auto"/>
            <w:bottom w:val="none" w:sz="0" w:space="0" w:color="auto"/>
            <w:right w:val="none" w:sz="0" w:space="0" w:color="auto"/>
          </w:divBdr>
        </w:div>
      </w:divsChild>
    </w:div>
    <w:div w:id="1605385583">
      <w:bodyDiv w:val="1"/>
      <w:marLeft w:val="0"/>
      <w:marRight w:val="0"/>
      <w:marTop w:val="0"/>
      <w:marBottom w:val="0"/>
      <w:divBdr>
        <w:top w:val="none" w:sz="0" w:space="0" w:color="auto"/>
        <w:left w:val="none" w:sz="0" w:space="0" w:color="auto"/>
        <w:bottom w:val="none" w:sz="0" w:space="0" w:color="auto"/>
        <w:right w:val="none" w:sz="0" w:space="0" w:color="auto"/>
      </w:divBdr>
    </w:div>
    <w:div w:id="1608078975">
      <w:bodyDiv w:val="1"/>
      <w:marLeft w:val="0"/>
      <w:marRight w:val="0"/>
      <w:marTop w:val="0"/>
      <w:marBottom w:val="0"/>
      <w:divBdr>
        <w:top w:val="none" w:sz="0" w:space="0" w:color="auto"/>
        <w:left w:val="none" w:sz="0" w:space="0" w:color="auto"/>
        <w:bottom w:val="none" w:sz="0" w:space="0" w:color="auto"/>
        <w:right w:val="none" w:sz="0" w:space="0" w:color="auto"/>
      </w:divBdr>
      <w:divsChild>
        <w:div w:id="270863683">
          <w:marLeft w:val="0"/>
          <w:marRight w:val="0"/>
          <w:marTop w:val="0"/>
          <w:marBottom w:val="0"/>
          <w:divBdr>
            <w:top w:val="none" w:sz="0" w:space="0" w:color="auto"/>
            <w:left w:val="none" w:sz="0" w:space="0" w:color="auto"/>
            <w:bottom w:val="none" w:sz="0" w:space="0" w:color="auto"/>
            <w:right w:val="none" w:sz="0" w:space="0" w:color="auto"/>
          </w:divBdr>
          <w:divsChild>
            <w:div w:id="1222863506">
              <w:marLeft w:val="-113"/>
              <w:marRight w:val="-113"/>
              <w:marTop w:val="0"/>
              <w:marBottom w:val="0"/>
              <w:divBdr>
                <w:top w:val="none" w:sz="0" w:space="0" w:color="auto"/>
                <w:left w:val="none" w:sz="0" w:space="0" w:color="auto"/>
                <w:bottom w:val="none" w:sz="0" w:space="0" w:color="auto"/>
                <w:right w:val="none" w:sz="0" w:space="0" w:color="auto"/>
              </w:divBdr>
              <w:divsChild>
                <w:div w:id="14895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0024">
      <w:bodyDiv w:val="1"/>
      <w:marLeft w:val="0"/>
      <w:marRight w:val="0"/>
      <w:marTop w:val="0"/>
      <w:marBottom w:val="0"/>
      <w:divBdr>
        <w:top w:val="none" w:sz="0" w:space="0" w:color="auto"/>
        <w:left w:val="none" w:sz="0" w:space="0" w:color="auto"/>
        <w:bottom w:val="none" w:sz="0" w:space="0" w:color="auto"/>
        <w:right w:val="none" w:sz="0" w:space="0" w:color="auto"/>
      </w:divBdr>
      <w:divsChild>
        <w:div w:id="1288312076">
          <w:marLeft w:val="0"/>
          <w:marRight w:val="0"/>
          <w:marTop w:val="0"/>
          <w:marBottom w:val="0"/>
          <w:divBdr>
            <w:top w:val="none" w:sz="0" w:space="0" w:color="auto"/>
            <w:left w:val="none" w:sz="0" w:space="0" w:color="auto"/>
            <w:bottom w:val="none" w:sz="0" w:space="0" w:color="auto"/>
            <w:right w:val="none" w:sz="0" w:space="0" w:color="auto"/>
          </w:divBdr>
        </w:div>
        <w:div w:id="2044868311">
          <w:marLeft w:val="0"/>
          <w:marRight w:val="0"/>
          <w:marTop w:val="0"/>
          <w:marBottom w:val="0"/>
          <w:divBdr>
            <w:top w:val="none" w:sz="0" w:space="0" w:color="auto"/>
            <w:left w:val="none" w:sz="0" w:space="0" w:color="auto"/>
            <w:bottom w:val="none" w:sz="0" w:space="0" w:color="auto"/>
            <w:right w:val="none" w:sz="0" w:space="0" w:color="auto"/>
          </w:divBdr>
        </w:div>
      </w:divsChild>
    </w:div>
    <w:div w:id="1641306641">
      <w:bodyDiv w:val="1"/>
      <w:marLeft w:val="0"/>
      <w:marRight w:val="0"/>
      <w:marTop w:val="0"/>
      <w:marBottom w:val="0"/>
      <w:divBdr>
        <w:top w:val="none" w:sz="0" w:space="0" w:color="auto"/>
        <w:left w:val="none" w:sz="0" w:space="0" w:color="auto"/>
        <w:bottom w:val="none" w:sz="0" w:space="0" w:color="auto"/>
        <w:right w:val="none" w:sz="0" w:space="0" w:color="auto"/>
      </w:divBdr>
    </w:div>
    <w:div w:id="1647393092">
      <w:bodyDiv w:val="1"/>
      <w:marLeft w:val="0"/>
      <w:marRight w:val="0"/>
      <w:marTop w:val="0"/>
      <w:marBottom w:val="0"/>
      <w:divBdr>
        <w:top w:val="none" w:sz="0" w:space="0" w:color="auto"/>
        <w:left w:val="none" w:sz="0" w:space="0" w:color="auto"/>
        <w:bottom w:val="none" w:sz="0" w:space="0" w:color="auto"/>
        <w:right w:val="none" w:sz="0" w:space="0" w:color="auto"/>
      </w:divBdr>
    </w:div>
    <w:div w:id="1648976095">
      <w:bodyDiv w:val="1"/>
      <w:marLeft w:val="0"/>
      <w:marRight w:val="0"/>
      <w:marTop w:val="0"/>
      <w:marBottom w:val="0"/>
      <w:divBdr>
        <w:top w:val="none" w:sz="0" w:space="0" w:color="auto"/>
        <w:left w:val="none" w:sz="0" w:space="0" w:color="auto"/>
        <w:bottom w:val="none" w:sz="0" w:space="0" w:color="auto"/>
        <w:right w:val="none" w:sz="0" w:space="0" w:color="auto"/>
      </w:divBdr>
    </w:div>
    <w:div w:id="1651909965">
      <w:bodyDiv w:val="1"/>
      <w:marLeft w:val="0"/>
      <w:marRight w:val="0"/>
      <w:marTop w:val="0"/>
      <w:marBottom w:val="0"/>
      <w:divBdr>
        <w:top w:val="none" w:sz="0" w:space="0" w:color="auto"/>
        <w:left w:val="none" w:sz="0" w:space="0" w:color="auto"/>
        <w:bottom w:val="none" w:sz="0" w:space="0" w:color="auto"/>
        <w:right w:val="none" w:sz="0" w:space="0" w:color="auto"/>
      </w:divBdr>
      <w:divsChild>
        <w:div w:id="812331270">
          <w:marLeft w:val="0"/>
          <w:marRight w:val="0"/>
          <w:marTop w:val="0"/>
          <w:marBottom w:val="0"/>
          <w:divBdr>
            <w:top w:val="none" w:sz="0" w:space="0" w:color="auto"/>
            <w:left w:val="none" w:sz="0" w:space="0" w:color="auto"/>
            <w:bottom w:val="none" w:sz="0" w:space="0" w:color="auto"/>
            <w:right w:val="none" w:sz="0" w:space="0" w:color="auto"/>
          </w:divBdr>
        </w:div>
        <w:div w:id="1188102794">
          <w:marLeft w:val="0"/>
          <w:marRight w:val="0"/>
          <w:marTop w:val="0"/>
          <w:marBottom w:val="0"/>
          <w:divBdr>
            <w:top w:val="none" w:sz="0" w:space="0" w:color="auto"/>
            <w:left w:val="none" w:sz="0" w:space="0" w:color="auto"/>
            <w:bottom w:val="none" w:sz="0" w:space="0" w:color="auto"/>
            <w:right w:val="none" w:sz="0" w:space="0" w:color="auto"/>
          </w:divBdr>
        </w:div>
      </w:divsChild>
    </w:div>
    <w:div w:id="1666277067">
      <w:bodyDiv w:val="1"/>
      <w:marLeft w:val="0"/>
      <w:marRight w:val="0"/>
      <w:marTop w:val="0"/>
      <w:marBottom w:val="0"/>
      <w:divBdr>
        <w:top w:val="none" w:sz="0" w:space="0" w:color="auto"/>
        <w:left w:val="none" w:sz="0" w:space="0" w:color="auto"/>
        <w:bottom w:val="none" w:sz="0" w:space="0" w:color="auto"/>
        <w:right w:val="none" w:sz="0" w:space="0" w:color="auto"/>
      </w:divBdr>
      <w:divsChild>
        <w:div w:id="1712732591">
          <w:marLeft w:val="0"/>
          <w:marRight w:val="0"/>
          <w:marTop w:val="0"/>
          <w:marBottom w:val="0"/>
          <w:divBdr>
            <w:top w:val="none" w:sz="0" w:space="0" w:color="auto"/>
            <w:left w:val="none" w:sz="0" w:space="0" w:color="auto"/>
            <w:bottom w:val="none" w:sz="0" w:space="0" w:color="auto"/>
            <w:right w:val="none" w:sz="0" w:space="0" w:color="auto"/>
          </w:divBdr>
        </w:div>
        <w:div w:id="1964385615">
          <w:marLeft w:val="0"/>
          <w:marRight w:val="0"/>
          <w:marTop w:val="0"/>
          <w:marBottom w:val="0"/>
          <w:divBdr>
            <w:top w:val="none" w:sz="0" w:space="0" w:color="auto"/>
            <w:left w:val="none" w:sz="0" w:space="0" w:color="auto"/>
            <w:bottom w:val="none" w:sz="0" w:space="0" w:color="auto"/>
            <w:right w:val="none" w:sz="0" w:space="0" w:color="auto"/>
          </w:divBdr>
        </w:div>
      </w:divsChild>
    </w:div>
    <w:div w:id="1669284176">
      <w:bodyDiv w:val="1"/>
      <w:marLeft w:val="0"/>
      <w:marRight w:val="0"/>
      <w:marTop w:val="0"/>
      <w:marBottom w:val="0"/>
      <w:divBdr>
        <w:top w:val="none" w:sz="0" w:space="0" w:color="auto"/>
        <w:left w:val="none" w:sz="0" w:space="0" w:color="auto"/>
        <w:bottom w:val="none" w:sz="0" w:space="0" w:color="auto"/>
        <w:right w:val="none" w:sz="0" w:space="0" w:color="auto"/>
      </w:divBdr>
    </w:div>
    <w:div w:id="1693338604">
      <w:bodyDiv w:val="1"/>
      <w:marLeft w:val="0"/>
      <w:marRight w:val="0"/>
      <w:marTop w:val="0"/>
      <w:marBottom w:val="0"/>
      <w:divBdr>
        <w:top w:val="none" w:sz="0" w:space="0" w:color="auto"/>
        <w:left w:val="none" w:sz="0" w:space="0" w:color="auto"/>
        <w:bottom w:val="none" w:sz="0" w:space="0" w:color="auto"/>
        <w:right w:val="none" w:sz="0" w:space="0" w:color="auto"/>
      </w:divBdr>
    </w:div>
    <w:div w:id="1716738313">
      <w:bodyDiv w:val="1"/>
      <w:marLeft w:val="0"/>
      <w:marRight w:val="0"/>
      <w:marTop w:val="0"/>
      <w:marBottom w:val="0"/>
      <w:divBdr>
        <w:top w:val="none" w:sz="0" w:space="0" w:color="auto"/>
        <w:left w:val="none" w:sz="0" w:space="0" w:color="auto"/>
        <w:bottom w:val="none" w:sz="0" w:space="0" w:color="auto"/>
        <w:right w:val="none" w:sz="0" w:space="0" w:color="auto"/>
      </w:divBdr>
    </w:div>
    <w:div w:id="1734232624">
      <w:bodyDiv w:val="1"/>
      <w:marLeft w:val="0"/>
      <w:marRight w:val="0"/>
      <w:marTop w:val="0"/>
      <w:marBottom w:val="0"/>
      <w:divBdr>
        <w:top w:val="none" w:sz="0" w:space="0" w:color="auto"/>
        <w:left w:val="none" w:sz="0" w:space="0" w:color="auto"/>
        <w:bottom w:val="none" w:sz="0" w:space="0" w:color="auto"/>
        <w:right w:val="none" w:sz="0" w:space="0" w:color="auto"/>
      </w:divBdr>
    </w:div>
    <w:div w:id="1736195674">
      <w:bodyDiv w:val="1"/>
      <w:marLeft w:val="0"/>
      <w:marRight w:val="0"/>
      <w:marTop w:val="0"/>
      <w:marBottom w:val="0"/>
      <w:divBdr>
        <w:top w:val="none" w:sz="0" w:space="0" w:color="auto"/>
        <w:left w:val="none" w:sz="0" w:space="0" w:color="auto"/>
        <w:bottom w:val="none" w:sz="0" w:space="0" w:color="auto"/>
        <w:right w:val="none" w:sz="0" w:space="0" w:color="auto"/>
      </w:divBdr>
    </w:div>
    <w:div w:id="1748111621">
      <w:bodyDiv w:val="1"/>
      <w:marLeft w:val="0"/>
      <w:marRight w:val="0"/>
      <w:marTop w:val="0"/>
      <w:marBottom w:val="0"/>
      <w:divBdr>
        <w:top w:val="none" w:sz="0" w:space="0" w:color="auto"/>
        <w:left w:val="none" w:sz="0" w:space="0" w:color="auto"/>
        <w:bottom w:val="none" w:sz="0" w:space="0" w:color="auto"/>
        <w:right w:val="none" w:sz="0" w:space="0" w:color="auto"/>
      </w:divBdr>
      <w:divsChild>
        <w:div w:id="584461995">
          <w:marLeft w:val="0"/>
          <w:marRight w:val="0"/>
          <w:marTop w:val="0"/>
          <w:marBottom w:val="0"/>
          <w:divBdr>
            <w:top w:val="none" w:sz="0" w:space="0" w:color="auto"/>
            <w:left w:val="none" w:sz="0" w:space="0" w:color="auto"/>
            <w:bottom w:val="none" w:sz="0" w:space="0" w:color="auto"/>
            <w:right w:val="none" w:sz="0" w:space="0" w:color="auto"/>
          </w:divBdr>
        </w:div>
        <w:div w:id="2013987583">
          <w:marLeft w:val="0"/>
          <w:marRight w:val="0"/>
          <w:marTop w:val="0"/>
          <w:marBottom w:val="0"/>
          <w:divBdr>
            <w:top w:val="none" w:sz="0" w:space="0" w:color="auto"/>
            <w:left w:val="none" w:sz="0" w:space="0" w:color="auto"/>
            <w:bottom w:val="none" w:sz="0" w:space="0" w:color="auto"/>
            <w:right w:val="none" w:sz="0" w:space="0" w:color="auto"/>
          </w:divBdr>
        </w:div>
      </w:divsChild>
    </w:div>
    <w:div w:id="1749032622">
      <w:bodyDiv w:val="1"/>
      <w:marLeft w:val="0"/>
      <w:marRight w:val="0"/>
      <w:marTop w:val="0"/>
      <w:marBottom w:val="0"/>
      <w:divBdr>
        <w:top w:val="none" w:sz="0" w:space="0" w:color="auto"/>
        <w:left w:val="none" w:sz="0" w:space="0" w:color="auto"/>
        <w:bottom w:val="none" w:sz="0" w:space="0" w:color="auto"/>
        <w:right w:val="none" w:sz="0" w:space="0" w:color="auto"/>
      </w:divBdr>
    </w:div>
    <w:div w:id="1753552574">
      <w:bodyDiv w:val="1"/>
      <w:marLeft w:val="0"/>
      <w:marRight w:val="0"/>
      <w:marTop w:val="0"/>
      <w:marBottom w:val="0"/>
      <w:divBdr>
        <w:top w:val="none" w:sz="0" w:space="0" w:color="auto"/>
        <w:left w:val="none" w:sz="0" w:space="0" w:color="auto"/>
        <w:bottom w:val="none" w:sz="0" w:space="0" w:color="auto"/>
        <w:right w:val="none" w:sz="0" w:space="0" w:color="auto"/>
      </w:divBdr>
    </w:div>
    <w:div w:id="1778213858">
      <w:bodyDiv w:val="1"/>
      <w:marLeft w:val="0"/>
      <w:marRight w:val="0"/>
      <w:marTop w:val="0"/>
      <w:marBottom w:val="0"/>
      <w:divBdr>
        <w:top w:val="none" w:sz="0" w:space="0" w:color="auto"/>
        <w:left w:val="none" w:sz="0" w:space="0" w:color="auto"/>
        <w:bottom w:val="none" w:sz="0" w:space="0" w:color="auto"/>
        <w:right w:val="none" w:sz="0" w:space="0" w:color="auto"/>
      </w:divBdr>
      <w:divsChild>
        <w:div w:id="1110977938">
          <w:marLeft w:val="0"/>
          <w:marRight w:val="0"/>
          <w:marTop w:val="0"/>
          <w:marBottom w:val="0"/>
          <w:divBdr>
            <w:top w:val="none" w:sz="0" w:space="0" w:color="auto"/>
            <w:left w:val="none" w:sz="0" w:space="0" w:color="auto"/>
            <w:bottom w:val="none" w:sz="0" w:space="0" w:color="auto"/>
            <w:right w:val="none" w:sz="0" w:space="0" w:color="auto"/>
          </w:divBdr>
        </w:div>
        <w:div w:id="1246647021">
          <w:marLeft w:val="0"/>
          <w:marRight w:val="0"/>
          <w:marTop w:val="0"/>
          <w:marBottom w:val="0"/>
          <w:divBdr>
            <w:top w:val="none" w:sz="0" w:space="0" w:color="auto"/>
            <w:left w:val="none" w:sz="0" w:space="0" w:color="auto"/>
            <w:bottom w:val="none" w:sz="0" w:space="0" w:color="auto"/>
            <w:right w:val="none" w:sz="0" w:space="0" w:color="auto"/>
          </w:divBdr>
        </w:div>
      </w:divsChild>
    </w:div>
    <w:div w:id="1780300006">
      <w:bodyDiv w:val="1"/>
      <w:marLeft w:val="0"/>
      <w:marRight w:val="0"/>
      <w:marTop w:val="0"/>
      <w:marBottom w:val="0"/>
      <w:divBdr>
        <w:top w:val="none" w:sz="0" w:space="0" w:color="auto"/>
        <w:left w:val="none" w:sz="0" w:space="0" w:color="auto"/>
        <w:bottom w:val="none" w:sz="0" w:space="0" w:color="auto"/>
        <w:right w:val="none" w:sz="0" w:space="0" w:color="auto"/>
      </w:divBdr>
      <w:divsChild>
        <w:div w:id="47075007">
          <w:marLeft w:val="0"/>
          <w:marRight w:val="0"/>
          <w:marTop w:val="0"/>
          <w:marBottom w:val="0"/>
          <w:divBdr>
            <w:top w:val="none" w:sz="0" w:space="0" w:color="auto"/>
            <w:left w:val="none" w:sz="0" w:space="0" w:color="auto"/>
            <w:bottom w:val="none" w:sz="0" w:space="0" w:color="auto"/>
            <w:right w:val="none" w:sz="0" w:space="0" w:color="auto"/>
          </w:divBdr>
        </w:div>
        <w:div w:id="649024571">
          <w:marLeft w:val="0"/>
          <w:marRight w:val="0"/>
          <w:marTop w:val="0"/>
          <w:marBottom w:val="0"/>
          <w:divBdr>
            <w:top w:val="none" w:sz="0" w:space="0" w:color="auto"/>
            <w:left w:val="none" w:sz="0" w:space="0" w:color="auto"/>
            <w:bottom w:val="none" w:sz="0" w:space="0" w:color="auto"/>
            <w:right w:val="none" w:sz="0" w:space="0" w:color="auto"/>
          </w:divBdr>
        </w:div>
      </w:divsChild>
    </w:div>
    <w:div w:id="1785080585">
      <w:bodyDiv w:val="1"/>
      <w:marLeft w:val="0"/>
      <w:marRight w:val="0"/>
      <w:marTop w:val="0"/>
      <w:marBottom w:val="0"/>
      <w:divBdr>
        <w:top w:val="none" w:sz="0" w:space="0" w:color="auto"/>
        <w:left w:val="none" w:sz="0" w:space="0" w:color="auto"/>
        <w:bottom w:val="none" w:sz="0" w:space="0" w:color="auto"/>
        <w:right w:val="none" w:sz="0" w:space="0" w:color="auto"/>
      </w:divBdr>
    </w:div>
    <w:div w:id="1806511119">
      <w:bodyDiv w:val="1"/>
      <w:marLeft w:val="0"/>
      <w:marRight w:val="0"/>
      <w:marTop w:val="0"/>
      <w:marBottom w:val="0"/>
      <w:divBdr>
        <w:top w:val="none" w:sz="0" w:space="0" w:color="auto"/>
        <w:left w:val="none" w:sz="0" w:space="0" w:color="auto"/>
        <w:bottom w:val="none" w:sz="0" w:space="0" w:color="auto"/>
        <w:right w:val="none" w:sz="0" w:space="0" w:color="auto"/>
      </w:divBdr>
    </w:div>
    <w:div w:id="1811361898">
      <w:bodyDiv w:val="1"/>
      <w:marLeft w:val="0"/>
      <w:marRight w:val="0"/>
      <w:marTop w:val="0"/>
      <w:marBottom w:val="0"/>
      <w:divBdr>
        <w:top w:val="none" w:sz="0" w:space="0" w:color="auto"/>
        <w:left w:val="none" w:sz="0" w:space="0" w:color="auto"/>
        <w:bottom w:val="none" w:sz="0" w:space="0" w:color="auto"/>
        <w:right w:val="none" w:sz="0" w:space="0" w:color="auto"/>
      </w:divBdr>
    </w:div>
    <w:div w:id="1812752380">
      <w:bodyDiv w:val="1"/>
      <w:marLeft w:val="0"/>
      <w:marRight w:val="0"/>
      <w:marTop w:val="0"/>
      <w:marBottom w:val="0"/>
      <w:divBdr>
        <w:top w:val="none" w:sz="0" w:space="0" w:color="auto"/>
        <w:left w:val="none" w:sz="0" w:space="0" w:color="auto"/>
        <w:bottom w:val="none" w:sz="0" w:space="0" w:color="auto"/>
        <w:right w:val="none" w:sz="0" w:space="0" w:color="auto"/>
      </w:divBdr>
    </w:div>
    <w:div w:id="1819422100">
      <w:bodyDiv w:val="1"/>
      <w:marLeft w:val="0"/>
      <w:marRight w:val="0"/>
      <w:marTop w:val="0"/>
      <w:marBottom w:val="0"/>
      <w:divBdr>
        <w:top w:val="none" w:sz="0" w:space="0" w:color="auto"/>
        <w:left w:val="none" w:sz="0" w:space="0" w:color="auto"/>
        <w:bottom w:val="none" w:sz="0" w:space="0" w:color="auto"/>
        <w:right w:val="none" w:sz="0" w:space="0" w:color="auto"/>
      </w:divBdr>
    </w:div>
    <w:div w:id="1857310922">
      <w:bodyDiv w:val="1"/>
      <w:marLeft w:val="0"/>
      <w:marRight w:val="0"/>
      <w:marTop w:val="0"/>
      <w:marBottom w:val="0"/>
      <w:divBdr>
        <w:top w:val="none" w:sz="0" w:space="0" w:color="auto"/>
        <w:left w:val="none" w:sz="0" w:space="0" w:color="auto"/>
        <w:bottom w:val="none" w:sz="0" w:space="0" w:color="auto"/>
        <w:right w:val="none" w:sz="0" w:space="0" w:color="auto"/>
      </w:divBdr>
    </w:div>
    <w:div w:id="1889220893">
      <w:bodyDiv w:val="1"/>
      <w:marLeft w:val="0"/>
      <w:marRight w:val="0"/>
      <w:marTop w:val="0"/>
      <w:marBottom w:val="0"/>
      <w:divBdr>
        <w:top w:val="none" w:sz="0" w:space="0" w:color="auto"/>
        <w:left w:val="none" w:sz="0" w:space="0" w:color="auto"/>
        <w:bottom w:val="none" w:sz="0" w:space="0" w:color="auto"/>
        <w:right w:val="none" w:sz="0" w:space="0" w:color="auto"/>
      </w:divBdr>
    </w:div>
    <w:div w:id="1912419942">
      <w:bodyDiv w:val="1"/>
      <w:marLeft w:val="0"/>
      <w:marRight w:val="0"/>
      <w:marTop w:val="0"/>
      <w:marBottom w:val="0"/>
      <w:divBdr>
        <w:top w:val="none" w:sz="0" w:space="0" w:color="auto"/>
        <w:left w:val="none" w:sz="0" w:space="0" w:color="auto"/>
        <w:bottom w:val="none" w:sz="0" w:space="0" w:color="auto"/>
        <w:right w:val="none" w:sz="0" w:space="0" w:color="auto"/>
      </w:divBdr>
    </w:div>
    <w:div w:id="1931041796">
      <w:bodyDiv w:val="1"/>
      <w:marLeft w:val="0"/>
      <w:marRight w:val="0"/>
      <w:marTop w:val="0"/>
      <w:marBottom w:val="0"/>
      <w:divBdr>
        <w:top w:val="none" w:sz="0" w:space="0" w:color="auto"/>
        <w:left w:val="none" w:sz="0" w:space="0" w:color="auto"/>
        <w:bottom w:val="none" w:sz="0" w:space="0" w:color="auto"/>
        <w:right w:val="none" w:sz="0" w:space="0" w:color="auto"/>
      </w:divBdr>
      <w:divsChild>
        <w:div w:id="626589874">
          <w:marLeft w:val="0"/>
          <w:marRight w:val="0"/>
          <w:marTop w:val="0"/>
          <w:marBottom w:val="0"/>
          <w:divBdr>
            <w:top w:val="none" w:sz="0" w:space="0" w:color="auto"/>
            <w:left w:val="none" w:sz="0" w:space="0" w:color="auto"/>
            <w:bottom w:val="none" w:sz="0" w:space="0" w:color="auto"/>
            <w:right w:val="none" w:sz="0" w:space="0" w:color="auto"/>
          </w:divBdr>
        </w:div>
        <w:div w:id="664359841">
          <w:marLeft w:val="0"/>
          <w:marRight w:val="0"/>
          <w:marTop w:val="0"/>
          <w:marBottom w:val="0"/>
          <w:divBdr>
            <w:top w:val="none" w:sz="0" w:space="0" w:color="auto"/>
            <w:left w:val="none" w:sz="0" w:space="0" w:color="auto"/>
            <w:bottom w:val="none" w:sz="0" w:space="0" w:color="auto"/>
            <w:right w:val="none" w:sz="0" w:space="0" w:color="auto"/>
          </w:divBdr>
        </w:div>
      </w:divsChild>
    </w:div>
    <w:div w:id="1940673559">
      <w:bodyDiv w:val="1"/>
      <w:marLeft w:val="0"/>
      <w:marRight w:val="0"/>
      <w:marTop w:val="0"/>
      <w:marBottom w:val="0"/>
      <w:divBdr>
        <w:top w:val="none" w:sz="0" w:space="0" w:color="auto"/>
        <w:left w:val="none" w:sz="0" w:space="0" w:color="auto"/>
        <w:bottom w:val="none" w:sz="0" w:space="0" w:color="auto"/>
        <w:right w:val="none" w:sz="0" w:space="0" w:color="auto"/>
      </w:divBdr>
    </w:div>
    <w:div w:id="1947152259">
      <w:bodyDiv w:val="1"/>
      <w:marLeft w:val="0"/>
      <w:marRight w:val="0"/>
      <w:marTop w:val="0"/>
      <w:marBottom w:val="0"/>
      <w:divBdr>
        <w:top w:val="none" w:sz="0" w:space="0" w:color="auto"/>
        <w:left w:val="none" w:sz="0" w:space="0" w:color="auto"/>
        <w:bottom w:val="none" w:sz="0" w:space="0" w:color="auto"/>
        <w:right w:val="none" w:sz="0" w:space="0" w:color="auto"/>
      </w:divBdr>
      <w:divsChild>
        <w:div w:id="175047988">
          <w:marLeft w:val="0"/>
          <w:marRight w:val="0"/>
          <w:marTop w:val="0"/>
          <w:marBottom w:val="0"/>
          <w:divBdr>
            <w:top w:val="none" w:sz="0" w:space="0" w:color="auto"/>
            <w:left w:val="none" w:sz="0" w:space="0" w:color="auto"/>
            <w:bottom w:val="none" w:sz="0" w:space="0" w:color="auto"/>
            <w:right w:val="none" w:sz="0" w:space="0" w:color="auto"/>
          </w:divBdr>
        </w:div>
        <w:div w:id="944658591">
          <w:marLeft w:val="0"/>
          <w:marRight w:val="0"/>
          <w:marTop w:val="0"/>
          <w:marBottom w:val="0"/>
          <w:divBdr>
            <w:top w:val="none" w:sz="0" w:space="0" w:color="auto"/>
            <w:left w:val="none" w:sz="0" w:space="0" w:color="auto"/>
            <w:bottom w:val="none" w:sz="0" w:space="0" w:color="auto"/>
            <w:right w:val="none" w:sz="0" w:space="0" w:color="auto"/>
          </w:divBdr>
        </w:div>
      </w:divsChild>
    </w:div>
    <w:div w:id="1958366319">
      <w:bodyDiv w:val="1"/>
      <w:marLeft w:val="0"/>
      <w:marRight w:val="0"/>
      <w:marTop w:val="0"/>
      <w:marBottom w:val="0"/>
      <w:divBdr>
        <w:top w:val="none" w:sz="0" w:space="0" w:color="auto"/>
        <w:left w:val="none" w:sz="0" w:space="0" w:color="auto"/>
        <w:bottom w:val="none" w:sz="0" w:space="0" w:color="auto"/>
        <w:right w:val="none" w:sz="0" w:space="0" w:color="auto"/>
      </w:divBdr>
      <w:divsChild>
        <w:div w:id="553545605">
          <w:marLeft w:val="0"/>
          <w:marRight w:val="0"/>
          <w:marTop w:val="0"/>
          <w:marBottom w:val="0"/>
          <w:divBdr>
            <w:top w:val="none" w:sz="0" w:space="0" w:color="auto"/>
            <w:left w:val="none" w:sz="0" w:space="0" w:color="auto"/>
            <w:bottom w:val="none" w:sz="0" w:space="0" w:color="auto"/>
            <w:right w:val="none" w:sz="0" w:space="0" w:color="auto"/>
          </w:divBdr>
        </w:div>
        <w:div w:id="905412047">
          <w:marLeft w:val="0"/>
          <w:marRight w:val="0"/>
          <w:marTop w:val="0"/>
          <w:marBottom w:val="0"/>
          <w:divBdr>
            <w:top w:val="none" w:sz="0" w:space="0" w:color="auto"/>
            <w:left w:val="none" w:sz="0" w:space="0" w:color="auto"/>
            <w:bottom w:val="none" w:sz="0" w:space="0" w:color="auto"/>
            <w:right w:val="none" w:sz="0" w:space="0" w:color="auto"/>
          </w:divBdr>
        </w:div>
      </w:divsChild>
    </w:div>
    <w:div w:id="1959413364">
      <w:bodyDiv w:val="1"/>
      <w:marLeft w:val="0"/>
      <w:marRight w:val="0"/>
      <w:marTop w:val="0"/>
      <w:marBottom w:val="0"/>
      <w:divBdr>
        <w:top w:val="none" w:sz="0" w:space="0" w:color="auto"/>
        <w:left w:val="none" w:sz="0" w:space="0" w:color="auto"/>
        <w:bottom w:val="none" w:sz="0" w:space="0" w:color="auto"/>
        <w:right w:val="none" w:sz="0" w:space="0" w:color="auto"/>
      </w:divBdr>
    </w:div>
    <w:div w:id="1976058141">
      <w:bodyDiv w:val="1"/>
      <w:marLeft w:val="0"/>
      <w:marRight w:val="0"/>
      <w:marTop w:val="0"/>
      <w:marBottom w:val="0"/>
      <w:divBdr>
        <w:top w:val="none" w:sz="0" w:space="0" w:color="auto"/>
        <w:left w:val="none" w:sz="0" w:space="0" w:color="auto"/>
        <w:bottom w:val="none" w:sz="0" w:space="0" w:color="auto"/>
        <w:right w:val="none" w:sz="0" w:space="0" w:color="auto"/>
      </w:divBdr>
    </w:div>
    <w:div w:id="1988515513">
      <w:bodyDiv w:val="1"/>
      <w:marLeft w:val="0"/>
      <w:marRight w:val="0"/>
      <w:marTop w:val="0"/>
      <w:marBottom w:val="0"/>
      <w:divBdr>
        <w:top w:val="none" w:sz="0" w:space="0" w:color="auto"/>
        <w:left w:val="none" w:sz="0" w:space="0" w:color="auto"/>
        <w:bottom w:val="none" w:sz="0" w:space="0" w:color="auto"/>
        <w:right w:val="none" w:sz="0" w:space="0" w:color="auto"/>
      </w:divBdr>
    </w:div>
    <w:div w:id="2027435841">
      <w:bodyDiv w:val="1"/>
      <w:marLeft w:val="0"/>
      <w:marRight w:val="0"/>
      <w:marTop w:val="0"/>
      <w:marBottom w:val="0"/>
      <w:divBdr>
        <w:top w:val="none" w:sz="0" w:space="0" w:color="auto"/>
        <w:left w:val="none" w:sz="0" w:space="0" w:color="auto"/>
        <w:bottom w:val="none" w:sz="0" w:space="0" w:color="auto"/>
        <w:right w:val="none" w:sz="0" w:space="0" w:color="auto"/>
      </w:divBdr>
    </w:div>
    <w:div w:id="2030178339">
      <w:bodyDiv w:val="1"/>
      <w:marLeft w:val="0"/>
      <w:marRight w:val="0"/>
      <w:marTop w:val="0"/>
      <w:marBottom w:val="0"/>
      <w:divBdr>
        <w:top w:val="none" w:sz="0" w:space="0" w:color="auto"/>
        <w:left w:val="none" w:sz="0" w:space="0" w:color="auto"/>
        <w:bottom w:val="none" w:sz="0" w:space="0" w:color="auto"/>
        <w:right w:val="none" w:sz="0" w:space="0" w:color="auto"/>
      </w:divBdr>
    </w:div>
    <w:div w:id="2054383659">
      <w:bodyDiv w:val="1"/>
      <w:marLeft w:val="0"/>
      <w:marRight w:val="0"/>
      <w:marTop w:val="0"/>
      <w:marBottom w:val="0"/>
      <w:divBdr>
        <w:top w:val="none" w:sz="0" w:space="0" w:color="auto"/>
        <w:left w:val="none" w:sz="0" w:space="0" w:color="auto"/>
        <w:bottom w:val="none" w:sz="0" w:space="0" w:color="auto"/>
        <w:right w:val="none" w:sz="0" w:space="0" w:color="auto"/>
      </w:divBdr>
    </w:div>
    <w:div w:id="2079203211">
      <w:bodyDiv w:val="1"/>
      <w:marLeft w:val="0"/>
      <w:marRight w:val="0"/>
      <w:marTop w:val="0"/>
      <w:marBottom w:val="0"/>
      <w:divBdr>
        <w:top w:val="none" w:sz="0" w:space="0" w:color="auto"/>
        <w:left w:val="none" w:sz="0" w:space="0" w:color="auto"/>
        <w:bottom w:val="none" w:sz="0" w:space="0" w:color="auto"/>
        <w:right w:val="none" w:sz="0" w:space="0" w:color="auto"/>
      </w:divBdr>
      <w:divsChild>
        <w:div w:id="1827933381">
          <w:marLeft w:val="0"/>
          <w:marRight w:val="0"/>
          <w:marTop w:val="0"/>
          <w:marBottom w:val="0"/>
          <w:divBdr>
            <w:top w:val="none" w:sz="0" w:space="0" w:color="auto"/>
            <w:left w:val="none" w:sz="0" w:space="0" w:color="auto"/>
            <w:bottom w:val="none" w:sz="0" w:space="0" w:color="auto"/>
            <w:right w:val="none" w:sz="0" w:space="0" w:color="auto"/>
          </w:divBdr>
        </w:div>
        <w:div w:id="2134904465">
          <w:marLeft w:val="0"/>
          <w:marRight w:val="0"/>
          <w:marTop w:val="0"/>
          <w:marBottom w:val="0"/>
          <w:divBdr>
            <w:top w:val="none" w:sz="0" w:space="0" w:color="auto"/>
            <w:left w:val="none" w:sz="0" w:space="0" w:color="auto"/>
            <w:bottom w:val="none" w:sz="0" w:space="0" w:color="auto"/>
            <w:right w:val="none" w:sz="0" w:space="0" w:color="auto"/>
          </w:divBdr>
        </w:div>
      </w:divsChild>
    </w:div>
    <w:div w:id="2093816305">
      <w:bodyDiv w:val="1"/>
      <w:marLeft w:val="0"/>
      <w:marRight w:val="0"/>
      <w:marTop w:val="0"/>
      <w:marBottom w:val="0"/>
      <w:divBdr>
        <w:top w:val="none" w:sz="0" w:space="0" w:color="auto"/>
        <w:left w:val="none" w:sz="0" w:space="0" w:color="auto"/>
        <w:bottom w:val="none" w:sz="0" w:space="0" w:color="auto"/>
        <w:right w:val="none" w:sz="0" w:space="0" w:color="auto"/>
      </w:divBdr>
      <w:divsChild>
        <w:div w:id="196089661">
          <w:marLeft w:val="0"/>
          <w:marRight w:val="0"/>
          <w:marTop w:val="0"/>
          <w:marBottom w:val="0"/>
          <w:divBdr>
            <w:top w:val="none" w:sz="0" w:space="0" w:color="auto"/>
            <w:left w:val="none" w:sz="0" w:space="0" w:color="auto"/>
            <w:bottom w:val="none" w:sz="0" w:space="0" w:color="auto"/>
            <w:right w:val="none" w:sz="0" w:space="0" w:color="auto"/>
          </w:divBdr>
        </w:div>
        <w:div w:id="1064763996">
          <w:marLeft w:val="0"/>
          <w:marRight w:val="0"/>
          <w:marTop w:val="0"/>
          <w:marBottom w:val="0"/>
          <w:divBdr>
            <w:top w:val="none" w:sz="0" w:space="0" w:color="auto"/>
            <w:left w:val="none" w:sz="0" w:space="0" w:color="auto"/>
            <w:bottom w:val="none" w:sz="0" w:space="0" w:color="auto"/>
            <w:right w:val="none" w:sz="0" w:space="0" w:color="auto"/>
          </w:divBdr>
        </w:div>
      </w:divsChild>
    </w:div>
    <w:div w:id="2102526542">
      <w:bodyDiv w:val="1"/>
      <w:marLeft w:val="0"/>
      <w:marRight w:val="0"/>
      <w:marTop w:val="0"/>
      <w:marBottom w:val="0"/>
      <w:divBdr>
        <w:top w:val="none" w:sz="0" w:space="0" w:color="auto"/>
        <w:left w:val="none" w:sz="0" w:space="0" w:color="auto"/>
        <w:bottom w:val="none" w:sz="0" w:space="0" w:color="auto"/>
        <w:right w:val="none" w:sz="0" w:space="0" w:color="auto"/>
      </w:divBdr>
    </w:div>
    <w:div w:id="2108038694">
      <w:bodyDiv w:val="1"/>
      <w:marLeft w:val="0"/>
      <w:marRight w:val="0"/>
      <w:marTop w:val="0"/>
      <w:marBottom w:val="0"/>
      <w:divBdr>
        <w:top w:val="none" w:sz="0" w:space="0" w:color="auto"/>
        <w:left w:val="none" w:sz="0" w:space="0" w:color="auto"/>
        <w:bottom w:val="none" w:sz="0" w:space="0" w:color="auto"/>
        <w:right w:val="none" w:sz="0" w:space="0" w:color="auto"/>
      </w:divBdr>
    </w:div>
    <w:div w:id="2142502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oleObject16.bin"/><Relationship Id="rId50" Type="http://schemas.openxmlformats.org/officeDocument/2006/relationships/image" Target="media/image23.emf"/><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Word_Document2.docx"/><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7.emf"/><Relationship Id="rId46"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7.bin"/><Relationship Id="rId41" Type="http://schemas.openxmlformats.org/officeDocument/2006/relationships/oleObject" Target="embeddings/oleObject13.bin"/><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1.bin"/><Relationship Id="rId40" Type="http://schemas.openxmlformats.org/officeDocument/2006/relationships/image" Target="media/image18.emf"/><Relationship Id="rId45" Type="http://schemas.openxmlformats.org/officeDocument/2006/relationships/oleObject" Target="embeddings/oleObject15.bin"/><Relationship Id="rId53" Type="http://schemas.openxmlformats.org/officeDocument/2006/relationships/package" Target="embeddings/Microsoft_Word_Document5.docx"/><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Word_Document3.docx"/><Relationship Id="rId57"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20.emf"/><Relationship Id="rId52"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6.bin"/><Relationship Id="rId30" Type="http://schemas.openxmlformats.org/officeDocument/2006/relationships/image" Target="media/image13.e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2.emf"/><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package" Target="embeddings/Microsoft_Word_Document4.docx"/><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07977-063D-4F4F-97BE-0206AA3F2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2682</Words>
  <Characters>13733</Characters>
  <Application>Microsoft Office Word</Application>
  <DocSecurity>0</DocSecurity>
  <Lines>782</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hp</cp:lastModifiedBy>
  <cp:revision>3</cp:revision>
  <cp:lastPrinted>2023-04-26T05:54:00Z</cp:lastPrinted>
  <dcterms:created xsi:type="dcterms:W3CDTF">2024-11-16T20:00:00Z</dcterms:created>
  <dcterms:modified xsi:type="dcterms:W3CDTF">2024-11-16T20:11:00Z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2ee661c18b1c4326a4212d832b30d02ea1b172dd10a07b8488dd730f6766b85b</vt:lpwstr>
  </property>
</Properties>
</file>