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728"/>
        <w:gridCol w:w="4108"/>
        <w:gridCol w:w="2068"/>
      </w:tblGrid>
      <w:tr w:rsidR="002B6596" w:rsidRPr="006534DA" w14:paraId="12D69C2C" w14:textId="77777777" w:rsidTr="00BE64F3">
        <w:trPr>
          <w:trHeight w:val="701"/>
        </w:trPr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BAB0" w14:textId="77777777" w:rsidR="002B6596" w:rsidRPr="006534DA" w:rsidRDefault="002B6596" w:rsidP="00BE64F3">
            <w:pPr>
              <w:pStyle w:val="Standard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D65D893" wp14:editId="273276B1">
                  <wp:extent cx="777240" cy="663122"/>
                  <wp:effectExtent l="0" t="0" r="3810" b="3628"/>
                  <wp:docPr id="1" name="Picture 2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ext, clipart&#10;&#10;Description automatically generated"/>
                          <pic:cNvPicPr/>
                        </pic:nvPicPr>
                        <pic:blipFill>
                          <a:blip r:embed="rId5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66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F4D7" w14:textId="77777777" w:rsidR="002B6596" w:rsidRPr="006534DA" w:rsidRDefault="002B6596" w:rsidP="00BE64F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6001E5F" wp14:editId="5D99F395">
                  <wp:extent cx="4793037" cy="708842"/>
                  <wp:effectExtent l="0" t="0" r="7563" b="0"/>
                  <wp:docPr id="2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&#10;&#10;Description automatically generated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037" cy="70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596" w:rsidRPr="006534DA" w14:paraId="526E1393" w14:textId="77777777" w:rsidTr="00BE64F3">
        <w:trPr>
          <w:trHeight w:val="369"/>
        </w:trPr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0313" w14:textId="77777777" w:rsidR="002B6596" w:rsidRPr="006534DA" w:rsidRDefault="002B6596" w:rsidP="00BE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C77E" w14:textId="77777777" w:rsidR="002B6596" w:rsidRPr="006534DA" w:rsidRDefault="002B6596" w:rsidP="00BE64F3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>(PETROLEUM, COAL &amp; RELATED PRODUCTS DEPTT.)</w:t>
            </w:r>
          </w:p>
        </w:tc>
      </w:tr>
      <w:tr w:rsidR="002B6596" w:rsidRPr="006534DA" w14:paraId="4ED2363A" w14:textId="77777777" w:rsidTr="00BE64F3">
        <w:trPr>
          <w:trHeight w:val="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D055" w14:textId="77777777" w:rsidR="002B6596" w:rsidRPr="006534DA" w:rsidRDefault="002B6596" w:rsidP="00BE64F3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F0575">
              <w:rPr>
                <w:rFonts w:ascii="Times New Roman" w:eastAsia="Times New Roman" w:hAnsi="Times New Roman" w:cs="Times New Roman"/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RESOLUTIONS</w:t>
            </w:r>
          </w:p>
        </w:tc>
      </w:tr>
      <w:tr w:rsidR="002B6596" w:rsidRPr="006534DA" w14:paraId="42E4972B" w14:textId="77777777" w:rsidTr="00BE64F3">
        <w:trPr>
          <w:trHeight w:val="80"/>
        </w:trPr>
        <w:tc>
          <w:tcPr>
            <w:tcW w:w="3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37BE" w14:textId="77777777" w:rsidR="002B6596" w:rsidRPr="00140217" w:rsidRDefault="00177BEE" w:rsidP="00177BEE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BEE">
              <w:rPr>
                <w:rFonts w:ascii="Times New Roman" w:hAnsi="Times New Roman" w:cs="Times New Roman"/>
                <w:b/>
                <w:bCs/>
              </w:rPr>
              <w:t xml:space="preserve">Dye Intermediates Sectional Committee, PCD 26 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AB7" w14:textId="77777777" w:rsidR="002B6596" w:rsidRPr="006534DA" w:rsidRDefault="007E4C70" w:rsidP="00BE64F3">
            <w:pPr>
              <w:pStyle w:val="Standard"/>
              <w:spacing w:after="1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B6596" w:rsidRPr="006534DA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2B6596" w:rsidRPr="006534DA">
              <w:rPr>
                <w:rFonts w:ascii="Times New Roman" w:hAnsi="Times New Roman" w:cs="Times New Roman"/>
                <w:b/>
              </w:rPr>
              <w:t xml:space="preserve"> Meeting    </w:t>
            </w:r>
          </w:p>
        </w:tc>
      </w:tr>
      <w:tr w:rsidR="002B6596" w:rsidRPr="006534DA" w14:paraId="612DB02F" w14:textId="77777777" w:rsidTr="00BE64F3">
        <w:trPr>
          <w:trHeight w:val="80"/>
        </w:trPr>
        <w:tc>
          <w:tcPr>
            <w:tcW w:w="1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184C" w14:textId="77777777" w:rsidR="002B6596" w:rsidRPr="006534DA" w:rsidRDefault="002B6596" w:rsidP="00BE64F3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>DATE &amp; TIME</w:t>
            </w:r>
          </w:p>
        </w:tc>
        <w:tc>
          <w:tcPr>
            <w:tcW w:w="3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06FB" w14:textId="77777777" w:rsidR="002B6596" w:rsidRPr="00923D3F" w:rsidRDefault="00177BEE" w:rsidP="00BE64F3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>
              <w:t>05</w:t>
            </w:r>
            <w:r w:rsidRPr="006C13D9">
              <w:rPr>
                <w:vertAlign w:val="superscript"/>
              </w:rPr>
              <w:t>th</w:t>
            </w:r>
            <w:r>
              <w:t xml:space="preserve"> September 2024 , 11:30 a.m</w:t>
            </w:r>
          </w:p>
        </w:tc>
      </w:tr>
      <w:tr w:rsidR="002B6596" w:rsidRPr="006534DA" w14:paraId="1C5AD2EF" w14:textId="77777777" w:rsidTr="00BE64F3">
        <w:trPr>
          <w:trHeight w:val="80"/>
        </w:trPr>
        <w:tc>
          <w:tcPr>
            <w:tcW w:w="1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F595" w14:textId="77777777" w:rsidR="002B6596" w:rsidRPr="006534DA" w:rsidRDefault="002B6596" w:rsidP="00BE64F3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 xml:space="preserve">CHAIRMAN </w:t>
            </w:r>
            <w:r w:rsidRPr="006534DA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2E4B" w14:textId="77777777" w:rsidR="002B6596" w:rsidRPr="006534DA" w:rsidRDefault="00177BEE" w:rsidP="00BE64F3">
            <w:pPr>
              <w:pStyle w:val="Standard"/>
              <w:spacing w:after="120"/>
              <w:rPr>
                <w:rFonts w:ascii="Times New Roman" w:hAnsi="Times New Roman" w:cs="Times New Roman"/>
                <w:highlight w:val="yellow"/>
              </w:rPr>
            </w:pPr>
            <w:r w:rsidRPr="00E96136">
              <w:rPr>
                <w:rFonts w:ascii="Times New Roman" w:eastAsia="MS Mincho" w:hAnsi="Times New Roman" w:cs="Times New Roman"/>
              </w:rPr>
              <w:t>Prof G. S. Shankarling, Head (Department of Specialty Chemicals Technology), ICT, Mumbai</w:t>
            </w:r>
          </w:p>
        </w:tc>
      </w:tr>
      <w:tr w:rsidR="002B6596" w:rsidRPr="006534DA" w14:paraId="11BB3672" w14:textId="77777777" w:rsidTr="00BE64F3">
        <w:trPr>
          <w:trHeight w:val="544"/>
        </w:trPr>
        <w:tc>
          <w:tcPr>
            <w:tcW w:w="1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CC93" w14:textId="77777777" w:rsidR="002B6596" w:rsidRPr="006534DA" w:rsidRDefault="002B6596" w:rsidP="00BE64F3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>MEMBER SECRETARY</w:t>
            </w:r>
          </w:p>
        </w:tc>
        <w:tc>
          <w:tcPr>
            <w:tcW w:w="3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149F" w14:textId="77777777" w:rsidR="00177BEE" w:rsidRPr="00177BEE" w:rsidRDefault="00177BEE" w:rsidP="00177B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EE">
              <w:rPr>
                <w:rFonts w:ascii="Times New Roman" w:hAnsi="Times New Roman" w:cs="Times New Roman"/>
                <w:sz w:val="24"/>
                <w:szCs w:val="24"/>
              </w:rPr>
              <w:t>Ms Anmol Agarwal, Scientist ‘B’, PCD, BIS</w:t>
            </w:r>
          </w:p>
          <w:p w14:paraId="668EDCD8" w14:textId="77777777" w:rsidR="002B6596" w:rsidRPr="006534DA" w:rsidRDefault="00177BEE" w:rsidP="00177BEE">
            <w:pPr>
              <w:pStyle w:val="Standard"/>
              <w:spacing w:after="120"/>
              <w:rPr>
                <w:rFonts w:ascii="Times New Roman" w:hAnsi="Times New Roman" w:cs="Times New Roman"/>
              </w:rPr>
            </w:pPr>
            <w:r w:rsidRPr="00177BEE">
              <w:rPr>
                <w:lang w:val="de-DE"/>
              </w:rPr>
              <w:t xml:space="preserve">E-mail: </w:t>
            </w:r>
            <w:hyperlink r:id="rId7" w:history="1">
              <w:r w:rsidRPr="00177BEE">
                <w:rPr>
                  <w:rStyle w:val="Hyperlink"/>
                  <w:lang w:val="de-DE"/>
                </w:rPr>
                <w:t>pcd26@bis.gov.in</w:t>
              </w:r>
            </w:hyperlink>
            <w:r w:rsidRPr="00177BEE">
              <w:rPr>
                <w:lang w:val="de-DE"/>
              </w:rPr>
              <w:t xml:space="preserve">;  </w:t>
            </w:r>
            <w:hyperlink r:id="rId8" w:history="1">
              <w:r w:rsidRPr="00177BEE">
                <w:rPr>
                  <w:rStyle w:val="Hyperlink"/>
                  <w:lang w:val="de-DE"/>
                </w:rPr>
                <w:t>pcd@bis.gov.in</w:t>
              </w:r>
            </w:hyperlink>
          </w:p>
        </w:tc>
      </w:tr>
    </w:tbl>
    <w:p w14:paraId="4C137B71" w14:textId="77777777" w:rsidR="002B6596" w:rsidRDefault="002B6596" w:rsidP="00F914EA">
      <w:pPr>
        <w:spacing w:after="0" w:line="240" w:lineRule="auto"/>
        <w:rPr>
          <w:rFonts w:ascii="Times New Roman" w:hAnsi="Times New Roman" w:cs="Times New Roman"/>
          <w:b/>
          <w:bCs/>
          <w:noProof/>
          <w:rtl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</w:t>
      </w:r>
      <w:r w:rsidR="00F914E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26/2024:01/R-</w:t>
      </w:r>
      <w:r w:rsidR="00F914EA">
        <w:rPr>
          <w:rFonts w:ascii="Times New Roman" w:hAnsi="Times New Roman" w:cs="Times New Roman" w:hint="cs"/>
          <w:b/>
          <w:bCs/>
          <w:noProof/>
          <w:rtl/>
        </w:rPr>
        <w:t>1</w:t>
      </w:r>
    </w:p>
    <w:p w14:paraId="22737A37" w14:textId="77777777" w:rsidR="00F914EA" w:rsidRDefault="00F914EA" w:rsidP="00F914EA">
      <w:pPr>
        <w:spacing w:after="0" w:line="240" w:lineRule="auto"/>
        <w:rPr>
          <w:rFonts w:ascii="Times New Roman" w:hAnsi="Times New Roman" w:cs="Times New Roman"/>
          <w:b/>
          <w:bCs/>
          <w:noProof/>
          <w:rtl/>
        </w:rPr>
      </w:pPr>
    </w:p>
    <w:p w14:paraId="4324537E" w14:textId="466205B0" w:rsidR="00B41EF2" w:rsidRDefault="00F914EA" w:rsidP="009545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5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2.2 </w:t>
      </w:r>
      <w:r w:rsidR="00760F3F" w:rsidRPr="00954561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973774">
        <w:rPr>
          <w:rFonts w:ascii="Times New Roman" w:hAnsi="Times New Roman" w:cs="Times New Roman"/>
          <w:noProof/>
          <w:sz w:val="24"/>
          <w:szCs w:val="24"/>
        </w:rPr>
        <w:t>C</w:t>
      </w:r>
      <w:r w:rsidR="00760F3F" w:rsidRPr="00954561">
        <w:rPr>
          <w:rFonts w:ascii="Times New Roman" w:hAnsi="Times New Roman" w:cs="Times New Roman"/>
          <w:noProof/>
          <w:sz w:val="24"/>
          <w:szCs w:val="24"/>
        </w:rPr>
        <w:t xml:space="preserve">ommittee decided </w:t>
      </w:r>
      <w:r w:rsidR="00973774">
        <w:rPr>
          <w:rFonts w:ascii="Times New Roman" w:hAnsi="Times New Roman" w:cs="Times New Roman"/>
          <w:noProof/>
          <w:sz w:val="24"/>
          <w:szCs w:val="24"/>
        </w:rPr>
        <w:t xml:space="preserve">to </w:t>
      </w:r>
      <w:r w:rsidR="00760F3F" w:rsidRPr="00954561">
        <w:rPr>
          <w:rFonts w:ascii="Times New Roman" w:hAnsi="Times New Roman" w:cs="Times New Roman"/>
          <w:noProof/>
          <w:sz w:val="24"/>
          <w:szCs w:val="24"/>
        </w:rPr>
        <w:t>withdr</w:t>
      </w:r>
      <w:r w:rsidR="00A2794A" w:rsidRPr="00954561">
        <w:rPr>
          <w:rFonts w:ascii="Times New Roman" w:hAnsi="Times New Roman" w:cs="Times New Roman"/>
          <w:noProof/>
          <w:sz w:val="24"/>
          <w:szCs w:val="24"/>
        </w:rPr>
        <w:t>a</w:t>
      </w:r>
      <w:r w:rsidR="00760F3F" w:rsidRPr="00954561">
        <w:rPr>
          <w:rFonts w:ascii="Times New Roman" w:hAnsi="Times New Roman" w:cs="Times New Roman"/>
          <w:noProof/>
          <w:sz w:val="24"/>
          <w:szCs w:val="24"/>
        </w:rPr>
        <w:t>w</w:t>
      </w:r>
      <w:r w:rsidR="0097377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54561">
        <w:rPr>
          <w:rFonts w:ascii="Times New Roman" w:hAnsi="Times New Roman" w:cs="Times New Roman"/>
          <w:noProof/>
          <w:sz w:val="24"/>
          <w:szCs w:val="24"/>
        </w:rPr>
        <w:t>following organizations</w:t>
      </w:r>
      <w:r w:rsidR="00973774">
        <w:rPr>
          <w:rFonts w:ascii="Times New Roman" w:hAnsi="Times New Roman" w:cs="Times New Roman"/>
          <w:noProof/>
          <w:sz w:val="24"/>
          <w:szCs w:val="24"/>
        </w:rPr>
        <w:t>:</w:t>
      </w:r>
      <w:r w:rsidR="0095456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F426957" w14:textId="77777777" w:rsidR="00B41EF2" w:rsidRPr="00954561" w:rsidRDefault="00760F3F" w:rsidP="009545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5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41EF2" w:rsidRPr="00954561">
        <w:rPr>
          <w:rFonts w:ascii="Times New Roman" w:hAnsi="Times New Roman" w:cs="Times New Roman"/>
          <w:noProof/>
          <w:sz w:val="24"/>
          <w:szCs w:val="24"/>
        </w:rPr>
        <w:t>a) Indian Beauty and Hygiene Association, Mumbai</w:t>
      </w:r>
    </w:p>
    <w:p w14:paraId="51D00047" w14:textId="77777777" w:rsidR="00B41EF2" w:rsidRPr="00954561" w:rsidRDefault="00B41EF2" w:rsidP="009545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561">
        <w:rPr>
          <w:rFonts w:ascii="Times New Roman" w:hAnsi="Times New Roman" w:cs="Times New Roman"/>
          <w:noProof/>
          <w:sz w:val="24"/>
          <w:szCs w:val="24"/>
        </w:rPr>
        <w:t xml:space="preserve"> b) Huntsman Textile Effects, Mumbai</w:t>
      </w:r>
    </w:p>
    <w:p w14:paraId="33A77D2F" w14:textId="77777777" w:rsidR="00760F3F" w:rsidRDefault="00B41EF2" w:rsidP="009545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561">
        <w:rPr>
          <w:rFonts w:ascii="Times New Roman" w:hAnsi="Times New Roman" w:cs="Times New Roman"/>
          <w:noProof/>
          <w:sz w:val="24"/>
          <w:szCs w:val="24"/>
        </w:rPr>
        <w:t xml:space="preserve"> c) Nova Dyestuffs Industries Private Limited, Surat</w:t>
      </w:r>
    </w:p>
    <w:p w14:paraId="5C0DD701" w14:textId="431AF548" w:rsidR="00973774" w:rsidRPr="00954561" w:rsidRDefault="00973774" w:rsidP="009545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d) Ministry of Textiles</w:t>
      </w:r>
    </w:p>
    <w:p w14:paraId="3B7A424D" w14:textId="77777777" w:rsidR="008972DF" w:rsidRPr="00954561" w:rsidRDefault="008972DF" w:rsidP="0095456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rtl/>
        </w:rPr>
      </w:pPr>
    </w:p>
    <w:p w14:paraId="56B2BBC9" w14:textId="77777777" w:rsidR="00003E87" w:rsidRDefault="00F914EA" w:rsidP="00003E87">
      <w:pPr>
        <w:tabs>
          <w:tab w:val="left" w:pos="1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45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2.5 </w:t>
      </w:r>
      <w:r w:rsidRPr="00954561">
        <w:rPr>
          <w:rFonts w:ascii="Times New Roman" w:hAnsi="Times New Roman" w:cs="Times New Roman"/>
          <w:sz w:val="24"/>
          <w:szCs w:val="24"/>
        </w:rPr>
        <w:t xml:space="preserve">The Committee decided to Co-opt </w:t>
      </w:r>
      <w:r w:rsidR="00973774">
        <w:rPr>
          <w:rFonts w:ascii="Times New Roman" w:hAnsi="Times New Roman" w:cs="Times New Roman"/>
          <w:sz w:val="24"/>
          <w:szCs w:val="24"/>
        </w:rPr>
        <w:t>following organisations as members of PCD 26:</w:t>
      </w:r>
    </w:p>
    <w:p w14:paraId="536C2901" w14:textId="3A908E60" w:rsidR="00973774" w:rsidRDefault="00973774" w:rsidP="00003E87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41EF2" w:rsidRPr="00954561">
        <w:rPr>
          <w:rFonts w:ascii="Times New Roman" w:hAnsi="Times New Roman" w:cs="Times New Roman"/>
          <w:bCs/>
          <w:sz w:val="24"/>
          <w:szCs w:val="24"/>
        </w:rPr>
        <w:t>Valiant Organics Limited</w:t>
      </w:r>
      <w:r w:rsidR="00F914EA" w:rsidRPr="00954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C1154" w14:textId="14F69984" w:rsidR="00973774" w:rsidRPr="00954561" w:rsidRDefault="00973774" w:rsidP="00003E87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b) Nimkartek </w:t>
      </w:r>
      <w:r w:rsidRPr="00973774">
        <w:rPr>
          <w:rFonts w:ascii="Times New Roman" w:hAnsi="Times New Roman" w:cs="Times New Roman"/>
          <w:sz w:val="24"/>
          <w:szCs w:val="24"/>
        </w:rPr>
        <w:t>Technical Services Pvt. Ltd</w:t>
      </w:r>
    </w:p>
    <w:p w14:paraId="3D1901BE" w14:textId="77777777" w:rsidR="00F914EA" w:rsidRDefault="00F914EA" w:rsidP="00954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364AA8C" w14:textId="77777777" w:rsidR="002B6596" w:rsidRDefault="002B6596" w:rsidP="00954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</w:t>
      </w:r>
      <w:r w:rsidR="00F914E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26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</w:t>
      </w:r>
    </w:p>
    <w:p w14:paraId="47EF6C24" w14:textId="77777777" w:rsidR="00E8090D" w:rsidRPr="00E8090D" w:rsidRDefault="00E8090D" w:rsidP="00954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603E0B8" w14:textId="3CCA6F45" w:rsidR="00003E87" w:rsidRDefault="002B6596" w:rsidP="00003E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3610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bidi="hi-IN"/>
        </w:rPr>
        <w:t xml:space="preserve">3.1 </w:t>
      </w:r>
      <w:r w:rsidR="00003E87">
        <w:rPr>
          <w:rFonts w:ascii="Liberation Serif" w:eastAsia="NSimSun" w:hAnsi="Liberation Serif" w:cs="Lucida Sans"/>
          <w:b/>
          <w:bCs/>
          <w:kern w:val="3"/>
          <w:sz w:val="24"/>
          <w:szCs w:val="24"/>
          <w:lang w:bidi="hi-IN"/>
        </w:rPr>
        <w:t xml:space="preserve">(a) </w:t>
      </w:r>
      <w:r w:rsidR="00003E87" w:rsidRPr="00003E87">
        <w:rPr>
          <w:rFonts w:ascii="Liberation Serif" w:eastAsia="NSimSun" w:hAnsi="Liberation Serif" w:cs="Lucida Sans"/>
          <w:kern w:val="3"/>
          <w:sz w:val="24"/>
          <w:szCs w:val="24"/>
          <w:lang w:bidi="hi-IN"/>
        </w:rPr>
        <w:t>D</w:t>
      </w:r>
      <w:r w:rsidRPr="00954561">
        <w:rPr>
          <w:rFonts w:ascii="Times New Roman" w:hAnsi="Times New Roman" w:cs="Times New Roman"/>
          <w:sz w:val="24"/>
          <w:szCs w:val="24"/>
        </w:rPr>
        <w:t xml:space="preserve">ecided to </w:t>
      </w:r>
      <w:r w:rsidR="00E8090D" w:rsidRPr="00954561">
        <w:rPr>
          <w:rFonts w:ascii="Times New Roman" w:hAnsi="Times New Roman" w:cs="Times New Roman"/>
          <w:sz w:val="24"/>
          <w:szCs w:val="24"/>
        </w:rPr>
        <w:t xml:space="preserve">reaffirm and </w:t>
      </w:r>
      <w:r w:rsidRPr="00954561">
        <w:rPr>
          <w:rFonts w:ascii="Times New Roman" w:hAnsi="Times New Roman" w:cs="Times New Roman"/>
          <w:sz w:val="24"/>
          <w:szCs w:val="24"/>
        </w:rPr>
        <w:t>archive</w:t>
      </w:r>
      <w:r w:rsidR="00003E87">
        <w:rPr>
          <w:rFonts w:ascii="Times New Roman" w:hAnsi="Times New Roman" w:cs="Times New Roman"/>
          <w:sz w:val="24"/>
          <w:szCs w:val="24"/>
        </w:rPr>
        <w:t xml:space="preserve"> following standards: </w:t>
      </w:r>
    </w:p>
    <w:p w14:paraId="3CCC16A9" w14:textId="224EFC81" w:rsidR="00003E87" w:rsidRDefault="00003E87" w:rsidP="00003E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IS 8233, IS 11540, IS 7646, IS 8059, IS 8893, 12019, IS 7647, IS 7636</w:t>
      </w:r>
    </w:p>
    <w:p w14:paraId="7BACA521" w14:textId="3482A3BF" w:rsidR="00003E87" w:rsidRDefault="00003E87" w:rsidP="00003E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Decided to issue following documents into wide circulation after incorporating </w:t>
      </w:r>
      <w:r w:rsidR="00757ACF">
        <w:rPr>
          <w:rFonts w:ascii="Times New Roman" w:hAnsi="Times New Roman" w:cs="Times New Roman"/>
          <w:sz w:val="24"/>
          <w:szCs w:val="24"/>
        </w:rPr>
        <w:t xml:space="preserve">agreed </w:t>
      </w:r>
      <w:r>
        <w:rPr>
          <w:rFonts w:ascii="Times New Roman" w:hAnsi="Times New Roman" w:cs="Times New Roman"/>
          <w:sz w:val="24"/>
          <w:szCs w:val="24"/>
        </w:rPr>
        <w:t xml:space="preserve">changes: </w:t>
      </w:r>
    </w:p>
    <w:p w14:paraId="3A227D49" w14:textId="001D951B" w:rsidR="00003E87" w:rsidRDefault="00003E87" w:rsidP="00003E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7642, IS 7362, IS 11181, IS 11557, IS 5042, IS 11176, IS 4336, IS 15133 </w:t>
      </w:r>
    </w:p>
    <w:p w14:paraId="35D239DB" w14:textId="77777777" w:rsidR="00003E87" w:rsidRDefault="00003E87" w:rsidP="00003E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B0E08A" w14:textId="5F146858" w:rsidR="00003E87" w:rsidRDefault="00003E87" w:rsidP="00003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 26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3</w:t>
      </w:r>
    </w:p>
    <w:p w14:paraId="3001589A" w14:textId="77777777" w:rsidR="00003E87" w:rsidRDefault="00003E87" w:rsidP="00003E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3928240" w14:textId="301CC401" w:rsidR="00E8090D" w:rsidRDefault="00B81169" w:rsidP="00003E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116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87">
        <w:rPr>
          <w:rFonts w:ascii="Times New Roman" w:hAnsi="Times New Roman" w:cs="Times New Roman"/>
          <w:sz w:val="24"/>
          <w:szCs w:val="24"/>
        </w:rPr>
        <w:t>Finalized following drafts for printing</w:t>
      </w:r>
      <w:r w:rsidR="006550EB">
        <w:rPr>
          <w:rFonts w:ascii="Times New Roman" w:hAnsi="Times New Roman" w:cs="Times New Roman"/>
          <w:sz w:val="24"/>
          <w:szCs w:val="24"/>
        </w:rPr>
        <w:t xml:space="preserve"> after incorporating </w:t>
      </w:r>
      <w:r w:rsidR="00757ACF">
        <w:rPr>
          <w:rFonts w:ascii="Times New Roman" w:hAnsi="Times New Roman" w:cs="Times New Roman"/>
          <w:sz w:val="24"/>
          <w:szCs w:val="24"/>
        </w:rPr>
        <w:t>agreed</w:t>
      </w:r>
      <w:r w:rsidR="006550EB">
        <w:rPr>
          <w:rFonts w:ascii="Times New Roman" w:hAnsi="Times New Roman" w:cs="Times New Roman"/>
          <w:sz w:val="24"/>
          <w:szCs w:val="24"/>
        </w:rPr>
        <w:t xml:space="preserve"> changes</w:t>
      </w:r>
      <w:r w:rsidR="00003E8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F603C5" w14:textId="3AA46594" w:rsidR="00003E87" w:rsidRDefault="00B81169" w:rsidP="00003E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8626, IS 8627, IS 7635, IS 6265,</w:t>
      </w:r>
      <w:r w:rsidR="00655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6961, IS 8111, IS 7359, IS 7360, IS 4334, IS 7643, IS 8193, IS 8194, IS 8195, IS 8400, IS 15132, IS 3562, IS 8397, IS 8399, IS 13841, Vinyl sulphone ester of 2,5-dimethoxy aniline. </w:t>
      </w:r>
    </w:p>
    <w:p w14:paraId="7B53FB1E" w14:textId="77777777" w:rsidR="00B81169" w:rsidRDefault="00B81169" w:rsidP="00003E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FE80E8F" w14:textId="10DB88BD" w:rsidR="00B81169" w:rsidRDefault="00B81169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 26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4</w:t>
      </w:r>
    </w:p>
    <w:p w14:paraId="6F97D5B5" w14:textId="77777777" w:rsidR="00B81169" w:rsidRDefault="00B81169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B60B096" w14:textId="67656603" w:rsidR="00B81169" w:rsidRDefault="00B81169" w:rsidP="00B8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6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Decided to issue following documents into wide circulation after incorporating </w:t>
      </w:r>
      <w:r w:rsidR="00757ACF">
        <w:rPr>
          <w:rFonts w:ascii="Times New Roman" w:hAnsi="Times New Roman" w:cs="Times New Roman"/>
          <w:sz w:val="24"/>
          <w:szCs w:val="24"/>
        </w:rPr>
        <w:t xml:space="preserve">agreed </w:t>
      </w:r>
      <w:r>
        <w:rPr>
          <w:rFonts w:ascii="Times New Roman" w:hAnsi="Times New Roman" w:cs="Times New Roman"/>
          <w:sz w:val="24"/>
          <w:szCs w:val="24"/>
        </w:rPr>
        <w:t>changes:</w:t>
      </w:r>
    </w:p>
    <w:p w14:paraId="018C0599" w14:textId="77777777" w:rsidR="00B81169" w:rsidRDefault="00B81169" w:rsidP="00B8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439D5" w14:textId="12E48613" w:rsidR="00B81169" w:rsidRDefault="00B81169" w:rsidP="00B8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4335, IS 5646, IS 6260, IS 11126, IS 5648, 4526</w:t>
      </w:r>
    </w:p>
    <w:p w14:paraId="48DE4C44" w14:textId="77777777" w:rsidR="00B81169" w:rsidRDefault="00B81169" w:rsidP="00B8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5873" w14:textId="56559563" w:rsidR="00B81169" w:rsidRDefault="00B81169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 26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5</w:t>
      </w:r>
    </w:p>
    <w:p w14:paraId="61B6EC84" w14:textId="77777777" w:rsidR="00B81169" w:rsidRDefault="00B81169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8FCE72A" w14:textId="2BA41930" w:rsidR="00B81169" w:rsidRDefault="00B81169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16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1169">
        <w:rPr>
          <w:rFonts w:ascii="Times New Roman" w:eastAsia="Times New Roman" w:hAnsi="Times New Roman" w:cs="Times New Roman"/>
          <w:bCs/>
          <w:sz w:val="24"/>
          <w:szCs w:val="24"/>
        </w:rPr>
        <w:t>Decided to issue following working draft into wide circulation:</w:t>
      </w:r>
    </w:p>
    <w:p w14:paraId="7A99291E" w14:textId="77777777" w:rsidR="00B81169" w:rsidRDefault="00B81169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A06832" w14:textId="7DEE49E9" w:rsidR="006550EB" w:rsidRDefault="006550EB" w:rsidP="006550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0EB">
        <w:rPr>
          <w:rFonts w:ascii="Times New Roman" w:eastAsia="Times New Roman" w:hAnsi="Times New Roman" w:cs="Times New Roman"/>
          <w:bCs/>
          <w:sz w:val="24"/>
          <w:szCs w:val="24"/>
        </w:rPr>
        <w:t>1,8-Dichloroanthraquinone</w:t>
      </w:r>
    </w:p>
    <w:p w14:paraId="7D267304" w14:textId="35A7BB27" w:rsidR="006550EB" w:rsidRDefault="006550EB" w:rsidP="006550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DABA (4,4-Diaminobenzanilide)</w:t>
      </w:r>
    </w:p>
    <w:p w14:paraId="2DC8EC28" w14:textId="2AF6FD2E" w:rsidR="006550EB" w:rsidRDefault="006550EB" w:rsidP="006550E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DASA (4,4-Diaminosulfanilide)</w:t>
      </w:r>
    </w:p>
    <w:p w14:paraId="32ED8F4C" w14:textId="77777777" w:rsidR="006550EB" w:rsidRPr="006550EB" w:rsidRDefault="006550EB" w:rsidP="006550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0AE55A" w14:textId="1B1BDA89" w:rsidR="006550EB" w:rsidRDefault="006550EB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 26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6</w:t>
      </w:r>
    </w:p>
    <w:p w14:paraId="6666FCC7" w14:textId="77777777" w:rsidR="006550EB" w:rsidRDefault="006550EB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46F2617" w14:textId="45111020" w:rsidR="006550EB" w:rsidRPr="006550EB" w:rsidRDefault="006550EB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0EB">
        <w:rPr>
          <w:rFonts w:ascii="Times New Roman" w:eastAsia="Times New Roman" w:hAnsi="Times New Roman" w:cs="Times New Roman"/>
          <w:bCs/>
          <w:sz w:val="24"/>
          <w:szCs w:val="24"/>
        </w:rPr>
        <w:t>Decided to issue amendment to IS 17450:2020</w:t>
      </w:r>
    </w:p>
    <w:p w14:paraId="2867D3AB" w14:textId="77777777" w:rsidR="00B81169" w:rsidRDefault="00B81169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6E45E1D" w14:textId="77777777" w:rsidR="00B81169" w:rsidRDefault="00B81169" w:rsidP="00B8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FB1C8" w14:textId="77777777" w:rsidR="00B81169" w:rsidRDefault="00B81169" w:rsidP="00B81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B8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C01BE"/>
    <w:multiLevelType w:val="hybridMultilevel"/>
    <w:tmpl w:val="C044A500"/>
    <w:lvl w:ilvl="0" w:tplc="95CAF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52EE2"/>
    <w:multiLevelType w:val="hybridMultilevel"/>
    <w:tmpl w:val="842896F8"/>
    <w:lvl w:ilvl="0" w:tplc="94D8CD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73DB"/>
    <w:multiLevelType w:val="hybridMultilevel"/>
    <w:tmpl w:val="E3585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0A3"/>
    <w:multiLevelType w:val="hybridMultilevel"/>
    <w:tmpl w:val="1FD0AF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0BB"/>
    <w:multiLevelType w:val="hybridMultilevel"/>
    <w:tmpl w:val="734CC8C0"/>
    <w:lvl w:ilvl="0" w:tplc="141CB6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5E0C"/>
    <w:multiLevelType w:val="hybridMultilevel"/>
    <w:tmpl w:val="C6568A62"/>
    <w:lvl w:ilvl="0" w:tplc="3D8CB2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67D4C"/>
    <w:multiLevelType w:val="hybridMultilevel"/>
    <w:tmpl w:val="D5AE046C"/>
    <w:lvl w:ilvl="0" w:tplc="F37ED36E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94C4E"/>
    <w:multiLevelType w:val="hybridMultilevel"/>
    <w:tmpl w:val="3C748F70"/>
    <w:lvl w:ilvl="0" w:tplc="F9967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71202">
    <w:abstractNumId w:val="0"/>
  </w:num>
  <w:num w:numId="2" w16cid:durableId="651566818">
    <w:abstractNumId w:val="3"/>
  </w:num>
  <w:num w:numId="3" w16cid:durableId="15621677">
    <w:abstractNumId w:val="4"/>
  </w:num>
  <w:num w:numId="4" w16cid:durableId="1137340592">
    <w:abstractNumId w:val="6"/>
  </w:num>
  <w:num w:numId="5" w16cid:durableId="1155758527">
    <w:abstractNumId w:val="1"/>
  </w:num>
  <w:num w:numId="6" w16cid:durableId="1008797026">
    <w:abstractNumId w:val="5"/>
  </w:num>
  <w:num w:numId="7" w16cid:durableId="1133324999">
    <w:abstractNumId w:val="2"/>
  </w:num>
  <w:num w:numId="8" w16cid:durableId="784468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96"/>
    <w:rsid w:val="00003E87"/>
    <w:rsid w:val="0001058A"/>
    <w:rsid w:val="00017BA8"/>
    <w:rsid w:val="00177BEE"/>
    <w:rsid w:val="002B6596"/>
    <w:rsid w:val="004631E9"/>
    <w:rsid w:val="005776F1"/>
    <w:rsid w:val="005E6F6E"/>
    <w:rsid w:val="00654354"/>
    <w:rsid w:val="006550EB"/>
    <w:rsid w:val="006A2D9C"/>
    <w:rsid w:val="006C173B"/>
    <w:rsid w:val="00757ACF"/>
    <w:rsid w:val="00760F3F"/>
    <w:rsid w:val="007634C8"/>
    <w:rsid w:val="00790F44"/>
    <w:rsid w:val="007E4C70"/>
    <w:rsid w:val="008972DF"/>
    <w:rsid w:val="00954561"/>
    <w:rsid w:val="0095570D"/>
    <w:rsid w:val="00973774"/>
    <w:rsid w:val="00A2794A"/>
    <w:rsid w:val="00A33391"/>
    <w:rsid w:val="00B41EF2"/>
    <w:rsid w:val="00B81169"/>
    <w:rsid w:val="00B91C0A"/>
    <w:rsid w:val="00C556AF"/>
    <w:rsid w:val="00C825CF"/>
    <w:rsid w:val="00DC39A8"/>
    <w:rsid w:val="00E4532E"/>
    <w:rsid w:val="00E8090D"/>
    <w:rsid w:val="00F52BE0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D1A3"/>
  <w15:chartTrackingRefBased/>
  <w15:docId w15:val="{B63AE67F-7854-4856-905D-EC551F38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596"/>
    <w:rPr>
      <w:szCs w:val="22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177B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B659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65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77BEE"/>
    <w:rPr>
      <w:rFonts w:ascii="Arial" w:eastAsia="Times New Roman" w:hAnsi="Arial" w:cs="Times New Roman"/>
      <w:b/>
      <w:bCs/>
      <w:i/>
      <w:iCs/>
      <w:sz w:val="28"/>
      <w:szCs w:val="28"/>
      <w:lang w:val="en-US" w:bidi="ar-SA"/>
    </w:rPr>
  </w:style>
  <w:style w:type="character" w:styleId="Hyperlink">
    <w:name w:val="Hyperlink"/>
    <w:uiPriority w:val="99"/>
    <w:rsid w:val="00177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d@bis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d26@bi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Aridaman</dc:creator>
  <cp:keywords/>
  <dc:description/>
  <cp:lastModifiedBy>Inno</cp:lastModifiedBy>
  <cp:revision>3</cp:revision>
  <cp:lastPrinted>2024-09-06T11:10:00Z</cp:lastPrinted>
  <dcterms:created xsi:type="dcterms:W3CDTF">2024-09-06T11:10:00Z</dcterms:created>
  <dcterms:modified xsi:type="dcterms:W3CDTF">2024-09-06T11:13:00Z</dcterms:modified>
</cp:coreProperties>
</file>