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B6EA9" w14:textId="77777777" w:rsidR="00B14F4F" w:rsidRPr="00BC687D" w:rsidRDefault="00B14F4F" w:rsidP="00C30BD1">
      <w:pPr>
        <w:tabs>
          <w:tab w:val="center" w:pos="4513"/>
          <w:tab w:val="right" w:pos="9781"/>
        </w:tabs>
        <w:ind w:left="1440"/>
        <w:jc w:val="right"/>
        <w:rPr>
          <w:rFonts w:ascii="Cambria" w:eastAsia="Calibri" w:hAnsi="Cambria"/>
          <w:sz w:val="22"/>
          <w:szCs w:val="22"/>
        </w:rPr>
      </w:pPr>
    </w:p>
    <w:tbl>
      <w:tblPr>
        <w:tblpPr w:leftFromText="180" w:rightFromText="180" w:vertAnchor="page" w:horzAnchor="margin" w:tblpY="1936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368"/>
        <w:gridCol w:w="3700"/>
      </w:tblGrid>
      <w:tr w:rsidR="00B14F4F" w:rsidRPr="00BC687D" w14:paraId="2F1010B2" w14:textId="77777777" w:rsidTr="003F654E">
        <w:trPr>
          <w:trHeight w:val="695"/>
        </w:trPr>
        <w:tc>
          <w:tcPr>
            <w:tcW w:w="1431" w:type="dxa"/>
            <w:vMerge w:val="restart"/>
          </w:tcPr>
          <w:p w14:paraId="00C237EE" w14:textId="18850A83" w:rsidR="00B14F4F" w:rsidRPr="00BC687D" w:rsidRDefault="003F654E" w:rsidP="00B050AC">
            <w:pPr>
              <w:tabs>
                <w:tab w:val="left" w:pos="9270"/>
              </w:tabs>
              <w:ind w:right="-90"/>
              <w:rPr>
                <w:rFonts w:ascii="Cambria" w:hAnsi="Cambria"/>
                <w:sz w:val="22"/>
                <w:szCs w:val="22"/>
              </w:rPr>
            </w:pPr>
            <w:r w:rsidRPr="00BC687D">
              <w:rPr>
                <w:rFonts w:ascii="Cambria" w:hAnsi="Cambria"/>
                <w:noProof/>
                <w:sz w:val="22"/>
                <w:szCs w:val="22"/>
                <w:lang w:bidi="hi-IN"/>
              </w:rPr>
              <w:drawing>
                <wp:anchor distT="0" distB="0" distL="114300" distR="114300" simplePos="0" relativeHeight="251658240" behindDoc="1" locked="0" layoutInCell="1" allowOverlap="1" wp14:anchorId="33A0390C" wp14:editId="416F2FB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127000</wp:posOffset>
                  </wp:positionV>
                  <wp:extent cx="777240" cy="662940"/>
                  <wp:effectExtent l="0" t="0" r="3810" b="3810"/>
                  <wp:wrapNone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4F4F" w:rsidRPr="00BC687D">
              <w:rPr>
                <w:rFonts w:ascii="Cambria" w:hAnsi="Cambria"/>
                <w:sz w:val="22"/>
                <w:szCs w:val="22"/>
              </w:rPr>
              <w:br w:type="page"/>
            </w:r>
          </w:p>
        </w:tc>
        <w:tc>
          <w:tcPr>
            <w:tcW w:w="9068" w:type="dxa"/>
            <w:gridSpan w:val="2"/>
          </w:tcPr>
          <w:p w14:paraId="35E8624E" w14:textId="77777777" w:rsidR="00B14F4F" w:rsidRPr="00BC687D" w:rsidRDefault="00B14F4F" w:rsidP="00B050AC">
            <w:pPr>
              <w:tabs>
                <w:tab w:val="left" w:pos="9270"/>
              </w:tabs>
              <w:ind w:right="-90"/>
              <w:jc w:val="center"/>
              <w:rPr>
                <w:rFonts w:ascii="Cambria" w:hAnsi="Cambria"/>
                <w:sz w:val="22"/>
                <w:szCs w:val="22"/>
              </w:rPr>
            </w:pPr>
            <w:r w:rsidRPr="00BC687D">
              <w:rPr>
                <w:rFonts w:ascii="Cambria" w:hAnsi="Cambria"/>
                <w:noProof/>
                <w:sz w:val="22"/>
                <w:szCs w:val="22"/>
                <w:lang w:bidi="hi-IN"/>
              </w:rPr>
              <w:drawing>
                <wp:inline distT="0" distB="0" distL="0" distR="0" wp14:anchorId="71DBF403" wp14:editId="1E2D1280">
                  <wp:extent cx="4792980" cy="742950"/>
                  <wp:effectExtent l="0" t="0" r="762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F4F" w:rsidRPr="00BC687D" w14:paraId="596BED08" w14:textId="77777777" w:rsidTr="003F654E">
        <w:trPr>
          <w:trHeight w:val="365"/>
        </w:trPr>
        <w:tc>
          <w:tcPr>
            <w:tcW w:w="1431" w:type="dxa"/>
            <w:vMerge/>
            <w:vAlign w:val="center"/>
          </w:tcPr>
          <w:p w14:paraId="165D511C" w14:textId="77777777" w:rsidR="00B14F4F" w:rsidRPr="00BC687D" w:rsidRDefault="00B14F4F" w:rsidP="00B050AC">
            <w:pPr>
              <w:tabs>
                <w:tab w:val="left" w:pos="9270"/>
              </w:tabs>
              <w:ind w:right="-9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8" w:type="dxa"/>
            <w:gridSpan w:val="2"/>
          </w:tcPr>
          <w:p w14:paraId="14FD6DD9" w14:textId="77777777" w:rsidR="00B14F4F" w:rsidRPr="00BC687D" w:rsidRDefault="00B14F4F" w:rsidP="00B050AC">
            <w:pPr>
              <w:tabs>
                <w:tab w:val="left" w:pos="9270"/>
              </w:tabs>
              <w:ind w:right="-9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C687D">
              <w:rPr>
                <w:rFonts w:ascii="Cambria" w:hAnsi="Cambria"/>
                <w:b/>
                <w:bCs/>
                <w:sz w:val="22"/>
                <w:szCs w:val="22"/>
              </w:rPr>
              <w:t>(PETROLEUM, COAL &amp; RELATED PRODUCTS DEPARTMENT)</w:t>
            </w:r>
          </w:p>
        </w:tc>
      </w:tr>
      <w:tr w:rsidR="00B14F4F" w:rsidRPr="00BC687D" w14:paraId="3BB94272" w14:textId="77777777" w:rsidTr="003F654E">
        <w:trPr>
          <w:trHeight w:val="79"/>
        </w:trPr>
        <w:tc>
          <w:tcPr>
            <w:tcW w:w="10499" w:type="dxa"/>
            <w:gridSpan w:val="3"/>
          </w:tcPr>
          <w:p w14:paraId="1C712586" w14:textId="2C289188" w:rsidR="00B14F4F" w:rsidRPr="00BC687D" w:rsidRDefault="009A0FDE" w:rsidP="00B050AC">
            <w:pPr>
              <w:pStyle w:val="NoSpacing"/>
              <w:tabs>
                <w:tab w:val="left" w:pos="9270"/>
              </w:tabs>
              <w:ind w:right="-90"/>
              <w:jc w:val="center"/>
              <w:rPr>
                <w:rFonts w:ascii="Cambria" w:hAnsi="Cambria" w:cs="Times New Roman"/>
                <w:b/>
                <w:bCs/>
                <w:sz w:val="22"/>
              </w:rPr>
            </w:pPr>
            <w:r>
              <w:rPr>
                <w:rFonts w:ascii="Cambria" w:hAnsi="Cambria" w:cs="Times New Roman"/>
                <w:b/>
                <w:sz w:val="22"/>
              </w:rPr>
              <w:t xml:space="preserve">DRAFT </w:t>
            </w:r>
            <w:r w:rsidR="00D44E01">
              <w:rPr>
                <w:rFonts w:ascii="Cambria" w:hAnsi="Cambria" w:cs="Times New Roman"/>
                <w:b/>
                <w:sz w:val="22"/>
              </w:rPr>
              <w:t>MINUTES</w:t>
            </w:r>
          </w:p>
        </w:tc>
      </w:tr>
      <w:tr w:rsidR="00B14F4F" w:rsidRPr="00BC687D" w14:paraId="50683FB9" w14:textId="77777777" w:rsidTr="003F654E">
        <w:trPr>
          <w:trHeight w:val="79"/>
        </w:trPr>
        <w:tc>
          <w:tcPr>
            <w:tcW w:w="10499" w:type="dxa"/>
            <w:gridSpan w:val="3"/>
          </w:tcPr>
          <w:p w14:paraId="4D36F52B" w14:textId="438E163A" w:rsidR="00B14F4F" w:rsidRPr="00BC687D" w:rsidRDefault="009A0FDE" w:rsidP="00A45B4D">
            <w:pPr>
              <w:pStyle w:val="NoSpacing"/>
              <w:tabs>
                <w:tab w:val="left" w:pos="9270"/>
              </w:tabs>
              <w:ind w:right="-90"/>
              <w:jc w:val="center"/>
              <w:rPr>
                <w:rFonts w:ascii="Cambria" w:hAnsi="Cambria" w:cs="Times New Roman"/>
                <w:b/>
                <w:sz w:val="22"/>
              </w:rPr>
            </w:pPr>
            <w:r>
              <w:rPr>
                <w:rFonts w:ascii="Cambria" w:hAnsi="Cambria" w:cs="Times New Roman"/>
                <w:b/>
                <w:sz w:val="22"/>
              </w:rPr>
              <w:t>11 June 2024 (Tuesday), 1000 – 1200 h</w:t>
            </w:r>
          </w:p>
        </w:tc>
      </w:tr>
      <w:tr w:rsidR="00B14F4F" w:rsidRPr="00BC687D" w14:paraId="405CF827" w14:textId="77777777" w:rsidTr="00493EAD">
        <w:trPr>
          <w:trHeight w:val="79"/>
        </w:trPr>
        <w:tc>
          <w:tcPr>
            <w:tcW w:w="6799" w:type="dxa"/>
            <w:gridSpan w:val="2"/>
          </w:tcPr>
          <w:p w14:paraId="1773621D" w14:textId="21AD593A" w:rsidR="00B14F4F" w:rsidRPr="00BC687D" w:rsidRDefault="00A45B4D" w:rsidP="00A45B4D">
            <w:pPr>
              <w:pStyle w:val="NoSpacing"/>
              <w:tabs>
                <w:tab w:val="left" w:pos="9270"/>
              </w:tabs>
              <w:ind w:right="-90"/>
              <w:rPr>
                <w:rFonts w:ascii="Cambria" w:hAnsi="Cambria" w:cs="Times New Roman"/>
                <w:b/>
                <w:bCs/>
                <w:sz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</w:rPr>
              <w:t>Aromatic Hydrocarbons, Petroleum Solvents and Preservatives</w:t>
            </w:r>
            <w:r w:rsidR="00F75C05" w:rsidRPr="00BC687D">
              <w:rPr>
                <w:rFonts w:ascii="Cambria" w:hAnsi="Cambria" w:cs="Times New Roman"/>
                <w:b/>
                <w:bCs/>
                <w:sz w:val="22"/>
              </w:rPr>
              <w:t xml:space="preserve"> Subcommittee</w:t>
            </w:r>
            <w:r w:rsidR="00B14F4F" w:rsidRPr="00BC687D">
              <w:rPr>
                <w:rFonts w:ascii="Cambria" w:hAnsi="Cambria" w:cs="Times New Roman"/>
                <w:b/>
                <w:bCs/>
                <w:sz w:val="22"/>
              </w:rPr>
              <w:t>, PCD 3:</w:t>
            </w:r>
            <w:r>
              <w:rPr>
                <w:rFonts w:ascii="Cambria" w:hAnsi="Cambria" w:cs="Times New Roman"/>
                <w:b/>
                <w:bCs/>
                <w:sz w:val="22"/>
              </w:rPr>
              <w:t>2</w:t>
            </w:r>
          </w:p>
        </w:tc>
        <w:tc>
          <w:tcPr>
            <w:tcW w:w="3700" w:type="dxa"/>
            <w:vAlign w:val="center"/>
          </w:tcPr>
          <w:p w14:paraId="2F2F304E" w14:textId="4D8D7E27" w:rsidR="00B14F4F" w:rsidRPr="00BC687D" w:rsidRDefault="00300619" w:rsidP="00A45B4D">
            <w:pPr>
              <w:tabs>
                <w:tab w:val="left" w:pos="9270"/>
              </w:tabs>
              <w:ind w:right="-9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23</w:t>
            </w:r>
            <w:r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>r</w:t>
            </w:r>
            <w:r w:rsidR="00AA310A" w:rsidRPr="00AA310A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>d</w:t>
            </w:r>
            <w:r w:rsidR="00AA310A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B14F4F" w:rsidRPr="00BC687D">
              <w:rPr>
                <w:rFonts w:ascii="Cambria" w:hAnsi="Cambria"/>
                <w:b/>
                <w:sz w:val="22"/>
                <w:szCs w:val="22"/>
              </w:rPr>
              <w:t>Meeting</w:t>
            </w:r>
          </w:p>
        </w:tc>
      </w:tr>
      <w:tr w:rsidR="00493EAD" w:rsidRPr="00BC687D" w14:paraId="4F25B4DE" w14:textId="77777777" w:rsidTr="00493EAD">
        <w:trPr>
          <w:trHeight w:val="79"/>
        </w:trPr>
        <w:tc>
          <w:tcPr>
            <w:tcW w:w="6799" w:type="dxa"/>
            <w:gridSpan w:val="2"/>
          </w:tcPr>
          <w:p w14:paraId="769813D6" w14:textId="77777777" w:rsidR="00493EAD" w:rsidRDefault="00493EAD" w:rsidP="00493EAD">
            <w:pPr>
              <w:tabs>
                <w:tab w:val="center" w:pos="4513"/>
                <w:tab w:val="right" w:pos="9781"/>
              </w:tabs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</w:p>
          <w:p w14:paraId="196BC5FB" w14:textId="37049B6E" w:rsidR="00493EAD" w:rsidRPr="00BC687D" w:rsidRDefault="00493EAD" w:rsidP="00493EAD">
            <w:pPr>
              <w:tabs>
                <w:tab w:val="center" w:pos="4513"/>
                <w:tab w:val="right" w:pos="9781"/>
              </w:tabs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proofErr w:type="spellStart"/>
            <w:r w:rsidRPr="00BC687D">
              <w:rPr>
                <w:rFonts w:ascii="Cambria" w:eastAsia="Calibri" w:hAnsi="Cambria"/>
                <w:b/>
                <w:bCs/>
                <w:sz w:val="22"/>
                <w:szCs w:val="22"/>
              </w:rPr>
              <w:t>Conven</w:t>
            </w:r>
            <w:r>
              <w:rPr>
                <w:rFonts w:ascii="Cambria" w:eastAsia="Calibri" w:hAnsi="Cambria"/>
                <w:b/>
                <w:bCs/>
                <w:sz w:val="22"/>
                <w:szCs w:val="22"/>
              </w:rPr>
              <w:t>o</w:t>
            </w:r>
            <w:r w:rsidRPr="00BC687D">
              <w:rPr>
                <w:rFonts w:ascii="Cambria" w:eastAsia="Calibri" w:hAnsi="Cambria"/>
                <w:b/>
                <w:bCs/>
                <w:sz w:val="22"/>
                <w:szCs w:val="22"/>
              </w:rPr>
              <w:t>r</w:t>
            </w:r>
            <w:proofErr w:type="spellEnd"/>
            <w:r w:rsidRPr="00BC687D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: </w:t>
            </w:r>
            <w:r w:rsidR="00A45B4D">
              <w:rPr>
                <w:rFonts w:ascii="Cambria" w:eastAsia="Calibri" w:hAnsi="Cambria"/>
                <w:b/>
                <w:bCs/>
                <w:sz w:val="22"/>
                <w:szCs w:val="22"/>
              </w:rPr>
              <w:t xml:space="preserve">Shri V </w:t>
            </w:r>
            <w:r w:rsidR="00A45B4D" w:rsidRPr="00196003">
              <w:rPr>
                <w:rFonts w:ascii="Cambria" w:eastAsia="Calibri" w:hAnsi="Cambria"/>
                <w:b/>
                <w:bCs/>
                <w:sz w:val="22"/>
                <w:szCs w:val="22"/>
              </w:rPr>
              <w:t>Nand</w:t>
            </w:r>
            <w:r w:rsidR="00E13B8C" w:rsidRPr="00196003">
              <w:rPr>
                <w:rFonts w:ascii="Cambria" w:eastAsia="Calibri" w:hAnsi="Cambria"/>
                <w:b/>
                <w:bCs/>
                <w:sz w:val="22"/>
                <w:szCs w:val="22"/>
              </w:rPr>
              <w:t>a</w:t>
            </w:r>
            <w:r w:rsidR="00A45B4D" w:rsidRPr="00196003">
              <w:rPr>
                <w:rFonts w:ascii="Cambria" w:eastAsia="Calibri" w:hAnsi="Cambria"/>
                <w:b/>
                <w:bCs/>
                <w:sz w:val="22"/>
                <w:szCs w:val="22"/>
              </w:rPr>
              <w:t>kumar</w:t>
            </w:r>
            <w:r w:rsidR="00A45B4D">
              <w:rPr>
                <w:rFonts w:ascii="Cambria" w:eastAsia="Calibri" w:hAnsi="Cambria"/>
                <w:b/>
                <w:bCs/>
                <w:sz w:val="22"/>
                <w:szCs w:val="22"/>
              </w:rPr>
              <w:t>, MRPL</w:t>
            </w:r>
          </w:p>
          <w:p w14:paraId="45BDB27F" w14:textId="77777777" w:rsidR="00493EAD" w:rsidRPr="00BC687D" w:rsidRDefault="00493EAD" w:rsidP="00F75C05">
            <w:pPr>
              <w:pStyle w:val="NoSpacing"/>
              <w:tabs>
                <w:tab w:val="left" w:pos="9270"/>
              </w:tabs>
              <w:ind w:right="-90"/>
              <w:jc w:val="both"/>
              <w:rPr>
                <w:rFonts w:ascii="Cambria" w:hAnsi="Cambria" w:cs="Times New Roman"/>
                <w:b/>
                <w:bCs/>
                <w:sz w:val="22"/>
              </w:rPr>
            </w:pPr>
          </w:p>
        </w:tc>
        <w:tc>
          <w:tcPr>
            <w:tcW w:w="3700" w:type="dxa"/>
            <w:vAlign w:val="center"/>
          </w:tcPr>
          <w:p w14:paraId="197596C5" w14:textId="2B8922AF" w:rsidR="00493EAD" w:rsidRPr="00BC687D" w:rsidRDefault="00493EAD" w:rsidP="00493EAD">
            <w:pPr>
              <w:tabs>
                <w:tab w:val="left" w:pos="9270"/>
              </w:tabs>
              <w:ind w:right="-9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93EAD">
              <w:rPr>
                <w:rFonts w:ascii="Cambria" w:hAnsi="Cambria"/>
                <w:b/>
                <w:bCs/>
                <w:sz w:val="22"/>
                <w:szCs w:val="22"/>
              </w:rPr>
              <w:t>Member Secretary: Ms. Kreeti Das</w:t>
            </w:r>
          </w:p>
        </w:tc>
      </w:tr>
    </w:tbl>
    <w:p w14:paraId="736F8D38" w14:textId="1E00946D" w:rsidR="005074E0" w:rsidRPr="00BC687D" w:rsidRDefault="005074E0" w:rsidP="005074E0">
      <w:pPr>
        <w:tabs>
          <w:tab w:val="left" w:pos="9270"/>
        </w:tabs>
        <w:ind w:right="-90"/>
        <w:rPr>
          <w:rFonts w:ascii="Cambria" w:hAnsi="Cambria"/>
          <w:b/>
          <w:sz w:val="22"/>
          <w:szCs w:val="22"/>
        </w:rPr>
      </w:pPr>
      <w:r w:rsidRPr="00BC687D">
        <w:rPr>
          <w:rFonts w:ascii="Cambria" w:hAnsi="Cambria"/>
          <w:b/>
          <w:sz w:val="22"/>
          <w:szCs w:val="22"/>
        </w:rPr>
        <w:t xml:space="preserve">Item </w:t>
      </w:r>
      <w:r w:rsidR="008D7AB4">
        <w:rPr>
          <w:rFonts w:ascii="Cambria" w:hAnsi="Cambria"/>
          <w:b/>
          <w:sz w:val="22"/>
          <w:szCs w:val="22"/>
        </w:rPr>
        <w:t>0</w:t>
      </w:r>
      <w:r w:rsidRPr="00BC687D">
        <w:rPr>
          <w:rFonts w:ascii="Cambria" w:hAnsi="Cambria"/>
          <w:b/>
          <w:sz w:val="22"/>
          <w:szCs w:val="22"/>
        </w:rPr>
        <w:t xml:space="preserve"> OPENING OF THE MEETING</w:t>
      </w:r>
    </w:p>
    <w:p w14:paraId="198986EC" w14:textId="77777777" w:rsidR="005074E0" w:rsidRPr="00BC687D" w:rsidRDefault="005074E0" w:rsidP="005074E0">
      <w:pPr>
        <w:tabs>
          <w:tab w:val="left" w:pos="9270"/>
        </w:tabs>
        <w:ind w:right="-90"/>
        <w:rPr>
          <w:rFonts w:ascii="Cambria" w:hAnsi="Cambria"/>
          <w:b/>
          <w:sz w:val="22"/>
          <w:szCs w:val="22"/>
        </w:rPr>
      </w:pPr>
    </w:p>
    <w:p w14:paraId="4C09BCAA" w14:textId="2B3C9C6F" w:rsidR="005074E0" w:rsidRPr="008D7AB4" w:rsidRDefault="005074E0" w:rsidP="008D7AB4">
      <w:pPr>
        <w:pStyle w:val="ListParagraph"/>
        <w:numPr>
          <w:ilvl w:val="1"/>
          <w:numId w:val="46"/>
        </w:numPr>
        <w:tabs>
          <w:tab w:val="left" w:pos="9270"/>
        </w:tabs>
        <w:ind w:right="-90"/>
        <w:rPr>
          <w:rFonts w:ascii="Cambria" w:hAnsi="Cambria"/>
          <w:b/>
          <w:bCs/>
          <w:sz w:val="22"/>
        </w:rPr>
      </w:pPr>
      <w:r w:rsidRPr="008D7AB4">
        <w:rPr>
          <w:rFonts w:ascii="Cambria" w:hAnsi="Cambria"/>
          <w:b/>
          <w:bCs/>
          <w:sz w:val="22"/>
        </w:rPr>
        <w:t>Welcome address</w:t>
      </w:r>
    </w:p>
    <w:p w14:paraId="1676AEFE" w14:textId="25AB1FAB" w:rsidR="00D44E01" w:rsidRPr="00D44E01" w:rsidRDefault="00D44E01" w:rsidP="00D44E01">
      <w:pPr>
        <w:tabs>
          <w:tab w:val="left" w:pos="9270"/>
        </w:tabs>
        <w:ind w:right="-90"/>
        <w:rPr>
          <w:rFonts w:ascii="Cambria" w:hAnsi="Cambria"/>
          <w:sz w:val="22"/>
        </w:rPr>
      </w:pPr>
      <w:r w:rsidRPr="00D44E01">
        <w:rPr>
          <w:rFonts w:ascii="Cambria" w:hAnsi="Cambria"/>
          <w:sz w:val="22"/>
        </w:rPr>
        <w:t xml:space="preserve">On behalf of BIS, </w:t>
      </w:r>
      <w:r>
        <w:rPr>
          <w:rFonts w:ascii="Cambria" w:hAnsi="Cambria"/>
          <w:sz w:val="22"/>
        </w:rPr>
        <w:t xml:space="preserve">Ms. Kreeti Das, </w:t>
      </w:r>
      <w:proofErr w:type="spellStart"/>
      <w:r>
        <w:rPr>
          <w:rFonts w:ascii="Cambria" w:hAnsi="Cambria"/>
          <w:sz w:val="22"/>
        </w:rPr>
        <w:t>Sc.C</w:t>
      </w:r>
      <w:proofErr w:type="spellEnd"/>
      <w:r>
        <w:rPr>
          <w:rFonts w:ascii="Cambria" w:hAnsi="Cambria"/>
          <w:sz w:val="22"/>
        </w:rPr>
        <w:t>,</w:t>
      </w:r>
      <w:r w:rsidRPr="00D44E01">
        <w:rPr>
          <w:rFonts w:ascii="Cambria" w:hAnsi="Cambria"/>
          <w:sz w:val="22"/>
        </w:rPr>
        <w:t xml:space="preserve"> PCD welcomed all members to the </w:t>
      </w:r>
      <w:r w:rsidR="008015F6">
        <w:rPr>
          <w:rFonts w:ascii="Cambria" w:hAnsi="Cambria"/>
          <w:sz w:val="22"/>
        </w:rPr>
        <w:t>2</w:t>
      </w:r>
      <w:r w:rsidR="00DF5904">
        <w:rPr>
          <w:rFonts w:ascii="Cambria" w:hAnsi="Cambria"/>
          <w:sz w:val="22"/>
        </w:rPr>
        <w:t>3</w:t>
      </w:r>
      <w:r w:rsidR="00DF5904">
        <w:rPr>
          <w:rFonts w:ascii="Cambria" w:hAnsi="Cambria"/>
          <w:sz w:val="22"/>
          <w:vertAlign w:val="superscript"/>
        </w:rPr>
        <w:t>r</w:t>
      </w:r>
      <w:r w:rsidR="008015F6" w:rsidRPr="008015F6">
        <w:rPr>
          <w:rFonts w:ascii="Cambria" w:hAnsi="Cambria"/>
          <w:sz w:val="22"/>
          <w:vertAlign w:val="superscript"/>
        </w:rPr>
        <w:t>d</w:t>
      </w:r>
      <w:r w:rsidR="008015F6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meeting of PCD 03:2</w:t>
      </w:r>
      <w:r w:rsidRPr="00D44E01">
        <w:rPr>
          <w:rFonts w:ascii="Cambria" w:hAnsi="Cambria"/>
          <w:sz w:val="22"/>
        </w:rPr>
        <w:t>.</w:t>
      </w:r>
    </w:p>
    <w:p w14:paraId="2C9790B0" w14:textId="77777777" w:rsidR="005074E0" w:rsidRPr="00BC687D" w:rsidRDefault="005074E0" w:rsidP="005074E0">
      <w:pPr>
        <w:tabs>
          <w:tab w:val="left" w:pos="9270"/>
        </w:tabs>
        <w:ind w:right="-90"/>
        <w:rPr>
          <w:rFonts w:ascii="Cambria" w:hAnsi="Cambria"/>
          <w:color w:val="FF0000"/>
          <w:sz w:val="22"/>
          <w:szCs w:val="22"/>
        </w:rPr>
      </w:pPr>
    </w:p>
    <w:p w14:paraId="4D967BFD" w14:textId="149D8289" w:rsidR="005074E0" w:rsidRPr="008D7AB4" w:rsidRDefault="005074E0" w:rsidP="008D7AB4">
      <w:pPr>
        <w:pStyle w:val="ListParagraph"/>
        <w:numPr>
          <w:ilvl w:val="1"/>
          <w:numId w:val="46"/>
        </w:numPr>
        <w:tabs>
          <w:tab w:val="left" w:pos="9270"/>
        </w:tabs>
        <w:ind w:right="-90"/>
        <w:rPr>
          <w:rFonts w:ascii="Cambria" w:hAnsi="Cambria"/>
          <w:b/>
          <w:bCs/>
          <w:sz w:val="22"/>
        </w:rPr>
      </w:pPr>
      <w:r w:rsidRPr="008D7AB4">
        <w:rPr>
          <w:rFonts w:ascii="Cambria" w:hAnsi="Cambria"/>
          <w:b/>
          <w:bCs/>
          <w:sz w:val="22"/>
        </w:rPr>
        <w:t xml:space="preserve">Opening remarks by the </w:t>
      </w:r>
      <w:proofErr w:type="spellStart"/>
      <w:r w:rsidRPr="008D7AB4">
        <w:rPr>
          <w:rFonts w:ascii="Cambria" w:hAnsi="Cambria"/>
          <w:b/>
          <w:bCs/>
          <w:sz w:val="22"/>
        </w:rPr>
        <w:t>Conven</w:t>
      </w:r>
      <w:r w:rsidR="00A21201" w:rsidRPr="008D7AB4">
        <w:rPr>
          <w:rFonts w:ascii="Cambria" w:hAnsi="Cambria"/>
          <w:b/>
          <w:bCs/>
          <w:sz w:val="22"/>
        </w:rPr>
        <w:t>o</w:t>
      </w:r>
      <w:r w:rsidRPr="008D7AB4">
        <w:rPr>
          <w:rFonts w:ascii="Cambria" w:hAnsi="Cambria"/>
          <w:b/>
          <w:bCs/>
          <w:sz w:val="22"/>
        </w:rPr>
        <w:t>r</w:t>
      </w:r>
      <w:proofErr w:type="spellEnd"/>
    </w:p>
    <w:p w14:paraId="5C7F4273" w14:textId="78A4E18C" w:rsidR="001A0D14" w:rsidRDefault="005A72D1" w:rsidP="0052534C">
      <w:pPr>
        <w:tabs>
          <w:tab w:val="left" w:pos="9270"/>
        </w:tabs>
        <w:ind w:right="-90"/>
        <w:rPr>
          <w:rFonts w:ascii="Cambria" w:hAnsi="Cambria"/>
          <w:sz w:val="22"/>
        </w:rPr>
      </w:pPr>
      <w:proofErr w:type="spellStart"/>
      <w:r>
        <w:rPr>
          <w:rFonts w:ascii="Cambria" w:hAnsi="Cambria"/>
          <w:sz w:val="22"/>
        </w:rPr>
        <w:t>Convenor</w:t>
      </w:r>
      <w:proofErr w:type="spellEnd"/>
      <w:r w:rsidR="009F4E71">
        <w:rPr>
          <w:rFonts w:ascii="Cambria" w:hAnsi="Cambria"/>
          <w:sz w:val="22"/>
        </w:rPr>
        <w:t xml:space="preserve"> welcomed all members to the meeting</w:t>
      </w:r>
      <w:r w:rsidR="0050038C">
        <w:rPr>
          <w:rFonts w:ascii="Cambria" w:hAnsi="Cambria"/>
          <w:sz w:val="22"/>
        </w:rPr>
        <w:t xml:space="preserve"> </w:t>
      </w:r>
      <w:r w:rsidR="00DF5904">
        <w:rPr>
          <w:rFonts w:ascii="Cambria" w:hAnsi="Cambria"/>
          <w:sz w:val="22"/>
        </w:rPr>
        <w:t xml:space="preserve">and </w:t>
      </w:r>
      <w:r w:rsidR="005350B0">
        <w:rPr>
          <w:rFonts w:ascii="Cambria" w:hAnsi="Cambria"/>
          <w:sz w:val="22"/>
        </w:rPr>
        <w:t xml:space="preserve">requested members to contribute actively in the </w:t>
      </w:r>
      <w:r w:rsidR="00397BD7">
        <w:rPr>
          <w:rFonts w:ascii="Cambria" w:hAnsi="Cambria"/>
          <w:sz w:val="22"/>
        </w:rPr>
        <w:t>discussion of comments</w:t>
      </w:r>
      <w:r w:rsidR="00F81F2D">
        <w:rPr>
          <w:rFonts w:ascii="Cambria" w:hAnsi="Cambria"/>
          <w:sz w:val="22"/>
        </w:rPr>
        <w:t>.</w:t>
      </w:r>
    </w:p>
    <w:p w14:paraId="189960F0" w14:textId="77777777" w:rsidR="009F4E71" w:rsidRDefault="009F4E71" w:rsidP="0052534C">
      <w:pPr>
        <w:tabs>
          <w:tab w:val="left" w:pos="9270"/>
        </w:tabs>
        <w:ind w:right="-90"/>
        <w:rPr>
          <w:rFonts w:ascii="Cambria" w:hAnsi="Cambria"/>
          <w:sz w:val="22"/>
        </w:rPr>
      </w:pPr>
    </w:p>
    <w:p w14:paraId="061F6A62" w14:textId="53723B88" w:rsidR="001A0D14" w:rsidRPr="00E8036E" w:rsidRDefault="008D7AB4" w:rsidP="0052534C">
      <w:pPr>
        <w:tabs>
          <w:tab w:val="left" w:pos="9270"/>
        </w:tabs>
        <w:ind w:right="-90"/>
        <w:rPr>
          <w:rFonts w:ascii="Cambria" w:hAnsi="Cambria"/>
          <w:sz w:val="22"/>
        </w:rPr>
      </w:pPr>
      <w:r>
        <w:rPr>
          <w:rFonts w:ascii="Cambria" w:hAnsi="Cambria"/>
          <w:b/>
          <w:bCs/>
          <w:sz w:val="22"/>
        </w:rPr>
        <w:t xml:space="preserve">0.3 </w:t>
      </w:r>
      <w:r w:rsidR="001A0D14">
        <w:rPr>
          <w:rFonts w:ascii="Cambria" w:hAnsi="Cambria"/>
          <w:sz w:val="22"/>
        </w:rPr>
        <w:t xml:space="preserve">Attendance of the meeting is given in </w:t>
      </w:r>
      <w:r w:rsidR="001A0D14" w:rsidRPr="00C90072">
        <w:rPr>
          <w:rFonts w:ascii="Cambria" w:hAnsi="Cambria"/>
          <w:b/>
          <w:bCs/>
          <w:sz w:val="22"/>
        </w:rPr>
        <w:t>Annex I</w:t>
      </w:r>
      <w:r w:rsidR="001A0D14">
        <w:rPr>
          <w:rFonts w:ascii="Cambria" w:hAnsi="Cambria"/>
          <w:sz w:val="22"/>
        </w:rPr>
        <w:t>.</w:t>
      </w:r>
    </w:p>
    <w:p w14:paraId="3ECFFC3C" w14:textId="062293B9" w:rsidR="005074E0" w:rsidRPr="00BC687D" w:rsidRDefault="005074E0" w:rsidP="005074E0">
      <w:pPr>
        <w:tabs>
          <w:tab w:val="left" w:pos="9270"/>
        </w:tabs>
        <w:ind w:right="-90"/>
        <w:rPr>
          <w:rFonts w:ascii="Cambria" w:hAnsi="Cambria"/>
          <w:sz w:val="22"/>
          <w:szCs w:val="22"/>
        </w:rPr>
      </w:pPr>
    </w:p>
    <w:p w14:paraId="7E8D669A" w14:textId="43D6A84F" w:rsidR="005074E0" w:rsidRPr="00BC687D" w:rsidRDefault="005074E0" w:rsidP="005074E0">
      <w:pPr>
        <w:tabs>
          <w:tab w:val="left" w:pos="9270"/>
        </w:tabs>
        <w:ind w:right="-90"/>
        <w:rPr>
          <w:rFonts w:ascii="Cambria" w:hAnsi="Cambria"/>
          <w:b/>
          <w:sz w:val="22"/>
          <w:szCs w:val="22"/>
        </w:rPr>
      </w:pPr>
      <w:r w:rsidRPr="00BC687D">
        <w:rPr>
          <w:rFonts w:ascii="Cambria" w:hAnsi="Cambria"/>
          <w:b/>
          <w:sz w:val="22"/>
          <w:szCs w:val="22"/>
        </w:rPr>
        <w:t xml:space="preserve">Item </w:t>
      </w:r>
      <w:r w:rsidR="008D7AB4">
        <w:rPr>
          <w:rFonts w:ascii="Cambria" w:hAnsi="Cambria"/>
          <w:b/>
          <w:sz w:val="22"/>
          <w:szCs w:val="22"/>
        </w:rPr>
        <w:t>1</w:t>
      </w:r>
      <w:r w:rsidRPr="00BC687D">
        <w:rPr>
          <w:rFonts w:ascii="Cambria" w:hAnsi="Cambria"/>
          <w:b/>
          <w:sz w:val="22"/>
          <w:szCs w:val="22"/>
        </w:rPr>
        <w:t xml:space="preserve"> TITLE, SCOPE AND COMPOSITION OF PCD </w:t>
      </w:r>
      <w:r w:rsidR="001F168E">
        <w:rPr>
          <w:rFonts w:ascii="Cambria" w:hAnsi="Cambria"/>
          <w:b/>
          <w:sz w:val="22"/>
          <w:szCs w:val="22"/>
        </w:rPr>
        <w:t>0</w:t>
      </w:r>
      <w:r w:rsidRPr="00BC687D">
        <w:rPr>
          <w:rFonts w:ascii="Cambria" w:hAnsi="Cambria"/>
          <w:b/>
          <w:sz w:val="22"/>
          <w:szCs w:val="22"/>
        </w:rPr>
        <w:t>3</w:t>
      </w:r>
      <w:r w:rsidR="00E30E89">
        <w:rPr>
          <w:rFonts w:ascii="Cambria" w:hAnsi="Cambria"/>
          <w:b/>
          <w:sz w:val="22"/>
          <w:szCs w:val="22"/>
        </w:rPr>
        <w:t>:2</w:t>
      </w:r>
      <w:r w:rsidRPr="00BC687D">
        <w:rPr>
          <w:rFonts w:ascii="Cambria" w:hAnsi="Cambria"/>
          <w:b/>
          <w:sz w:val="22"/>
          <w:szCs w:val="22"/>
        </w:rPr>
        <w:t xml:space="preserve"> </w:t>
      </w:r>
    </w:p>
    <w:p w14:paraId="11A62E70" w14:textId="77777777" w:rsidR="005074E0" w:rsidRPr="00BC687D" w:rsidRDefault="005074E0" w:rsidP="005074E0">
      <w:pPr>
        <w:tabs>
          <w:tab w:val="left" w:pos="9270"/>
        </w:tabs>
        <w:ind w:right="-90"/>
        <w:rPr>
          <w:rFonts w:ascii="Cambria" w:hAnsi="Cambria"/>
          <w:b/>
          <w:sz w:val="22"/>
          <w:szCs w:val="22"/>
        </w:rPr>
      </w:pPr>
    </w:p>
    <w:p w14:paraId="37DFA7ED" w14:textId="2E9B310D" w:rsidR="003B10B6" w:rsidRDefault="008D7AB4" w:rsidP="0031300B">
      <w:pPr>
        <w:pStyle w:val="NoSpacing"/>
        <w:tabs>
          <w:tab w:val="left" w:pos="9270"/>
        </w:tabs>
        <w:ind w:right="-90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b/>
          <w:sz w:val="22"/>
        </w:rPr>
        <w:t>1</w:t>
      </w:r>
      <w:r w:rsidR="005074E0" w:rsidRPr="00BC687D">
        <w:rPr>
          <w:rFonts w:ascii="Cambria" w:hAnsi="Cambria" w:cs="Times New Roman"/>
          <w:b/>
          <w:sz w:val="22"/>
        </w:rPr>
        <w:t>.1</w:t>
      </w:r>
      <w:r w:rsidR="005074E0" w:rsidRPr="00BC687D">
        <w:rPr>
          <w:rFonts w:ascii="Cambria" w:hAnsi="Cambria" w:cs="Times New Roman"/>
          <w:sz w:val="22"/>
        </w:rPr>
        <w:t xml:space="preserve"> </w:t>
      </w:r>
      <w:r w:rsidR="003B10B6">
        <w:rPr>
          <w:rFonts w:ascii="Cambria" w:hAnsi="Cambria" w:cs="Times New Roman"/>
          <w:sz w:val="22"/>
        </w:rPr>
        <w:t xml:space="preserve">The Subcommittee </w:t>
      </w:r>
      <w:r w:rsidR="003B10B6" w:rsidRPr="00474124">
        <w:rPr>
          <w:rFonts w:ascii="Cambria" w:hAnsi="Cambria" w:cs="Times New Roman"/>
          <w:b/>
          <w:bCs/>
          <w:i/>
          <w:iCs/>
          <w:sz w:val="22"/>
        </w:rPr>
        <w:t>NOTED</w:t>
      </w:r>
      <w:r w:rsidR="003B10B6">
        <w:rPr>
          <w:rFonts w:ascii="Cambria" w:hAnsi="Cambria" w:cs="Times New Roman"/>
          <w:sz w:val="22"/>
        </w:rPr>
        <w:t xml:space="preserve"> the </w:t>
      </w:r>
      <w:r w:rsidR="005074E0" w:rsidRPr="00BC687D">
        <w:rPr>
          <w:rFonts w:ascii="Cambria" w:hAnsi="Cambria" w:cs="Times New Roman"/>
          <w:sz w:val="22"/>
        </w:rPr>
        <w:t>title</w:t>
      </w:r>
      <w:r w:rsidR="00DF5904">
        <w:rPr>
          <w:rFonts w:ascii="Cambria" w:hAnsi="Cambria" w:cs="Times New Roman"/>
          <w:sz w:val="22"/>
        </w:rPr>
        <w:t xml:space="preserve">, </w:t>
      </w:r>
      <w:r w:rsidR="005074E0" w:rsidRPr="00BC687D">
        <w:rPr>
          <w:rFonts w:ascii="Cambria" w:hAnsi="Cambria" w:cs="Times New Roman"/>
          <w:sz w:val="22"/>
        </w:rPr>
        <w:t>scope</w:t>
      </w:r>
      <w:r w:rsidR="00DF5904">
        <w:rPr>
          <w:rFonts w:ascii="Cambria" w:hAnsi="Cambria" w:cs="Times New Roman"/>
          <w:sz w:val="22"/>
        </w:rPr>
        <w:t>, and composition</w:t>
      </w:r>
      <w:r w:rsidR="004964F3" w:rsidRPr="00BC687D">
        <w:rPr>
          <w:rFonts w:ascii="Cambria" w:hAnsi="Cambria" w:cs="Times New Roman"/>
          <w:sz w:val="22"/>
        </w:rPr>
        <w:t xml:space="preserve"> </w:t>
      </w:r>
      <w:r w:rsidR="003B10B6">
        <w:rPr>
          <w:rFonts w:ascii="Cambria" w:hAnsi="Cambria" w:cs="Times New Roman"/>
          <w:sz w:val="22"/>
        </w:rPr>
        <w:t xml:space="preserve">of </w:t>
      </w:r>
      <w:r>
        <w:rPr>
          <w:rFonts w:ascii="Cambria" w:hAnsi="Cambria" w:cs="Times New Roman"/>
          <w:bCs/>
          <w:sz w:val="22"/>
        </w:rPr>
        <w:t>the Subcommittee</w:t>
      </w:r>
      <w:r w:rsidR="003B10B6">
        <w:rPr>
          <w:rFonts w:ascii="Cambria" w:hAnsi="Cambria" w:cs="Times New Roman"/>
          <w:sz w:val="22"/>
        </w:rPr>
        <w:t xml:space="preserve"> as given in Annex I of </w:t>
      </w:r>
      <w:r w:rsidR="00280063">
        <w:rPr>
          <w:rFonts w:ascii="Cambria" w:hAnsi="Cambria" w:cs="Times New Roman"/>
          <w:sz w:val="22"/>
        </w:rPr>
        <w:t xml:space="preserve">the </w:t>
      </w:r>
      <w:r w:rsidR="003B10B6">
        <w:rPr>
          <w:rFonts w:ascii="Cambria" w:hAnsi="Cambria" w:cs="Times New Roman"/>
          <w:sz w:val="22"/>
        </w:rPr>
        <w:t>agenda.</w:t>
      </w:r>
    </w:p>
    <w:p w14:paraId="1F0D18B9" w14:textId="3B9DC307" w:rsidR="003B10B6" w:rsidRDefault="003B10B6" w:rsidP="0031300B">
      <w:pPr>
        <w:pStyle w:val="NoSpacing"/>
        <w:tabs>
          <w:tab w:val="left" w:pos="9270"/>
        </w:tabs>
        <w:ind w:right="-90"/>
        <w:jc w:val="both"/>
        <w:rPr>
          <w:rFonts w:ascii="Cambria" w:hAnsi="Cambria" w:cs="Times New Roman"/>
          <w:sz w:val="22"/>
        </w:rPr>
      </w:pPr>
    </w:p>
    <w:p w14:paraId="79352E35" w14:textId="4EAB5D15" w:rsidR="005074E0" w:rsidRPr="00BC687D" w:rsidRDefault="005074E0" w:rsidP="00927DF0">
      <w:pPr>
        <w:pStyle w:val="NoSpacing"/>
        <w:tabs>
          <w:tab w:val="left" w:pos="9270"/>
        </w:tabs>
        <w:ind w:right="-90"/>
        <w:jc w:val="both"/>
        <w:rPr>
          <w:rFonts w:ascii="Cambria" w:hAnsi="Cambria" w:cs="Times New Roman"/>
          <w:b/>
          <w:sz w:val="22"/>
        </w:rPr>
      </w:pPr>
      <w:r w:rsidRPr="00BC687D">
        <w:rPr>
          <w:rFonts w:ascii="Cambria" w:hAnsi="Cambria" w:cs="Times New Roman"/>
          <w:b/>
          <w:sz w:val="22"/>
        </w:rPr>
        <w:t xml:space="preserve">Item </w:t>
      </w:r>
      <w:r w:rsidR="00316E10">
        <w:rPr>
          <w:rFonts w:ascii="Cambria" w:hAnsi="Cambria" w:cs="Times New Roman"/>
          <w:b/>
          <w:sz w:val="22"/>
        </w:rPr>
        <w:t>2</w:t>
      </w:r>
      <w:r w:rsidRPr="00BC687D">
        <w:rPr>
          <w:rFonts w:ascii="Cambria" w:hAnsi="Cambria" w:cs="Times New Roman"/>
          <w:b/>
          <w:sz w:val="22"/>
        </w:rPr>
        <w:t xml:space="preserve"> ACTIVITIES OF </w:t>
      </w:r>
      <w:r w:rsidR="002D528B">
        <w:rPr>
          <w:rFonts w:ascii="Cambria" w:hAnsi="Cambria" w:cs="Times New Roman"/>
          <w:b/>
          <w:bCs/>
          <w:sz w:val="22"/>
        </w:rPr>
        <w:t>AROMATIC HYDROCARBONS, PETROLEUM SOLVENTS AND PRESERVATIVES SUBCOMMITTEE</w:t>
      </w:r>
      <w:r w:rsidRPr="00BC687D">
        <w:rPr>
          <w:rFonts w:ascii="Cambria" w:hAnsi="Cambria" w:cs="Times New Roman"/>
          <w:b/>
          <w:sz w:val="22"/>
        </w:rPr>
        <w:t>, PCD 3</w:t>
      </w:r>
      <w:r w:rsidR="00927DF0" w:rsidRPr="00BC687D">
        <w:rPr>
          <w:rFonts w:ascii="Cambria" w:hAnsi="Cambria" w:cs="Times New Roman"/>
          <w:b/>
          <w:sz w:val="22"/>
        </w:rPr>
        <w:t>:</w:t>
      </w:r>
      <w:r w:rsidR="002D528B">
        <w:rPr>
          <w:rFonts w:ascii="Cambria" w:hAnsi="Cambria" w:cs="Times New Roman"/>
          <w:b/>
          <w:sz w:val="22"/>
        </w:rPr>
        <w:t>2</w:t>
      </w:r>
    </w:p>
    <w:p w14:paraId="083A9A33" w14:textId="77777777" w:rsidR="005074E0" w:rsidRPr="00BC687D" w:rsidRDefault="005074E0" w:rsidP="005074E0">
      <w:pPr>
        <w:pStyle w:val="PlainText"/>
        <w:tabs>
          <w:tab w:val="left" w:pos="9270"/>
        </w:tabs>
        <w:ind w:right="-90"/>
        <w:rPr>
          <w:rFonts w:ascii="Cambria" w:hAnsi="Cambria"/>
          <w:sz w:val="22"/>
          <w:szCs w:val="22"/>
        </w:rPr>
      </w:pPr>
    </w:p>
    <w:p w14:paraId="4B3A3C37" w14:textId="646D7124" w:rsidR="005074E0" w:rsidRDefault="00095399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</w:t>
      </w:r>
      <w:r w:rsidR="005074E0" w:rsidRPr="00BC687D">
        <w:rPr>
          <w:rFonts w:ascii="Cambria" w:hAnsi="Cambria"/>
          <w:b/>
          <w:sz w:val="22"/>
          <w:szCs w:val="22"/>
        </w:rPr>
        <w:t xml:space="preserve">.1 </w:t>
      </w:r>
      <w:r w:rsidR="00AB7B6E">
        <w:rPr>
          <w:rFonts w:ascii="Cambria" w:hAnsi="Cambria"/>
          <w:bCs/>
          <w:sz w:val="22"/>
          <w:szCs w:val="22"/>
        </w:rPr>
        <w:t xml:space="preserve">The Subcommittee </w:t>
      </w:r>
      <w:r w:rsidR="00AB7B6E" w:rsidRPr="00241837">
        <w:rPr>
          <w:rFonts w:ascii="Cambria" w:hAnsi="Cambria"/>
          <w:b/>
          <w:i/>
          <w:iCs/>
          <w:sz w:val="22"/>
          <w:szCs w:val="22"/>
        </w:rPr>
        <w:t>NOTED</w:t>
      </w:r>
      <w:r w:rsidR="00AB7B6E">
        <w:rPr>
          <w:rFonts w:ascii="Cambria" w:hAnsi="Cambria"/>
          <w:bCs/>
          <w:sz w:val="22"/>
          <w:szCs w:val="22"/>
        </w:rPr>
        <w:t xml:space="preserve"> </w:t>
      </w:r>
      <w:r w:rsidR="00241837">
        <w:rPr>
          <w:rFonts w:ascii="Cambria" w:hAnsi="Cambria"/>
          <w:bCs/>
          <w:sz w:val="22"/>
          <w:szCs w:val="22"/>
        </w:rPr>
        <w:t>t</w:t>
      </w:r>
      <w:r w:rsidR="005074E0" w:rsidRPr="00BC687D">
        <w:rPr>
          <w:rFonts w:ascii="Cambria" w:hAnsi="Cambria"/>
          <w:sz w:val="22"/>
          <w:szCs w:val="22"/>
        </w:rPr>
        <w:t>he list of Indian Standards published under PCD 3</w:t>
      </w:r>
      <w:r w:rsidR="00927DF0" w:rsidRPr="00BC687D">
        <w:rPr>
          <w:rFonts w:ascii="Cambria" w:hAnsi="Cambria"/>
          <w:sz w:val="22"/>
          <w:szCs w:val="22"/>
        </w:rPr>
        <w:t>:</w:t>
      </w:r>
      <w:r w:rsidR="006740E2">
        <w:rPr>
          <w:rFonts w:ascii="Cambria" w:hAnsi="Cambria"/>
          <w:sz w:val="22"/>
          <w:szCs w:val="22"/>
        </w:rPr>
        <w:t>2</w:t>
      </w:r>
      <w:r w:rsidR="005074E0" w:rsidRPr="00BC687D">
        <w:rPr>
          <w:rFonts w:ascii="Cambria" w:hAnsi="Cambria"/>
          <w:sz w:val="22"/>
          <w:szCs w:val="22"/>
        </w:rPr>
        <w:t xml:space="preserve"> </w:t>
      </w:r>
      <w:r w:rsidR="00241837">
        <w:rPr>
          <w:rFonts w:ascii="Cambria" w:hAnsi="Cambria"/>
          <w:sz w:val="22"/>
          <w:szCs w:val="22"/>
        </w:rPr>
        <w:t xml:space="preserve">as </w:t>
      </w:r>
      <w:r w:rsidR="005074E0" w:rsidRPr="00BC687D">
        <w:rPr>
          <w:rFonts w:ascii="Cambria" w:hAnsi="Cambria"/>
          <w:sz w:val="22"/>
          <w:szCs w:val="22"/>
        </w:rPr>
        <w:t xml:space="preserve">given </w:t>
      </w:r>
      <w:r w:rsidR="00241837">
        <w:rPr>
          <w:rFonts w:ascii="Cambria" w:hAnsi="Cambria"/>
          <w:sz w:val="22"/>
          <w:szCs w:val="22"/>
        </w:rPr>
        <w:t>in Annex II of agenda.</w:t>
      </w:r>
      <w:r w:rsidR="005074E0" w:rsidRPr="00BC687D">
        <w:rPr>
          <w:rFonts w:ascii="Cambria" w:hAnsi="Cambria"/>
          <w:b/>
          <w:bCs/>
          <w:sz w:val="22"/>
          <w:szCs w:val="22"/>
        </w:rPr>
        <w:t xml:space="preserve"> </w:t>
      </w:r>
    </w:p>
    <w:p w14:paraId="31367CA5" w14:textId="77777777" w:rsidR="00C90072" w:rsidRDefault="00C90072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</w:p>
    <w:p w14:paraId="2B0C01A5" w14:textId="3CC2B0CD" w:rsidR="00B63E9D" w:rsidRDefault="00095399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</w:t>
      </w:r>
      <w:r w:rsidR="005074E0" w:rsidRPr="00BC687D">
        <w:rPr>
          <w:rFonts w:ascii="Cambria" w:hAnsi="Cambria"/>
          <w:b/>
          <w:bCs/>
          <w:sz w:val="22"/>
          <w:szCs w:val="22"/>
        </w:rPr>
        <w:t xml:space="preserve">.2 </w:t>
      </w:r>
      <w:r w:rsidR="00B63E9D" w:rsidRPr="00B63E9D">
        <w:rPr>
          <w:rFonts w:ascii="Cambria" w:hAnsi="Cambria"/>
          <w:b/>
          <w:bCs/>
          <w:sz w:val="22"/>
          <w:szCs w:val="22"/>
        </w:rPr>
        <w:t>Draft Standards/Amendments for Finalization</w:t>
      </w:r>
    </w:p>
    <w:p w14:paraId="1405786D" w14:textId="30E999CE" w:rsidR="00B63E9D" w:rsidRDefault="00B63E9D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3292"/>
        <w:gridCol w:w="6480"/>
      </w:tblGrid>
      <w:tr w:rsidR="00B63E9D" w:rsidRPr="006931C6" w14:paraId="412EB11F" w14:textId="77777777" w:rsidTr="00B63E9D">
        <w:trPr>
          <w:trHeight w:val="797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5D6EE6AD" w14:textId="77777777" w:rsidR="00B63E9D" w:rsidRPr="00B63E9D" w:rsidRDefault="00B63E9D" w:rsidP="001E27B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63E9D">
              <w:rPr>
                <w:rFonts w:ascii="Cambria" w:hAnsi="Cambria"/>
                <w:b/>
                <w:sz w:val="22"/>
                <w:szCs w:val="22"/>
              </w:rPr>
              <w:t>Sl. No.</w:t>
            </w:r>
          </w:p>
        </w:tc>
        <w:tc>
          <w:tcPr>
            <w:tcW w:w="3292" w:type="dxa"/>
            <w:shd w:val="clear" w:color="auto" w:fill="D9D9D9" w:themeFill="background1" w:themeFillShade="D9"/>
            <w:vAlign w:val="center"/>
          </w:tcPr>
          <w:p w14:paraId="02945165" w14:textId="77777777" w:rsidR="00B63E9D" w:rsidRPr="00B63E9D" w:rsidRDefault="00B63E9D" w:rsidP="001E27B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63E9D">
              <w:rPr>
                <w:rFonts w:ascii="Cambria" w:hAnsi="Cambria"/>
                <w:b/>
                <w:sz w:val="22"/>
                <w:szCs w:val="22"/>
              </w:rPr>
              <w:t>Indian Standard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0A06C7E1" w14:textId="7F1C6287" w:rsidR="00B63E9D" w:rsidRPr="00B63E9D" w:rsidRDefault="00B63E9D" w:rsidP="001E27B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Recommendation of Subcommittee</w:t>
            </w:r>
          </w:p>
        </w:tc>
      </w:tr>
      <w:tr w:rsidR="00B63E9D" w:rsidRPr="00431581" w14:paraId="51C62716" w14:textId="77777777" w:rsidTr="00B63E9D">
        <w:tc>
          <w:tcPr>
            <w:tcW w:w="573" w:type="dxa"/>
            <w:vAlign w:val="center"/>
          </w:tcPr>
          <w:p w14:paraId="374DB673" w14:textId="77777777" w:rsidR="00B63E9D" w:rsidRPr="00261F7B" w:rsidRDefault="00B63E9D" w:rsidP="00B63E9D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jc w:val="left"/>
              <w:rPr>
                <w:rFonts w:ascii="Cambria" w:hAnsi="Cambria"/>
              </w:rPr>
            </w:pPr>
          </w:p>
        </w:tc>
        <w:tc>
          <w:tcPr>
            <w:tcW w:w="3292" w:type="dxa"/>
            <w:vAlign w:val="center"/>
          </w:tcPr>
          <w:p w14:paraId="3B5D187E" w14:textId="77777777" w:rsidR="00B63E9D" w:rsidRPr="00B63E9D" w:rsidRDefault="00B63E9D" w:rsidP="00B63E9D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B63E9D">
              <w:rPr>
                <w:rFonts w:ascii="Cambria" w:hAnsi="Cambria"/>
                <w:b/>
                <w:sz w:val="22"/>
                <w:szCs w:val="22"/>
              </w:rPr>
              <w:t>PCD 03(24410) WC</w:t>
            </w:r>
          </w:p>
          <w:p w14:paraId="7D8174E2" w14:textId="77777777" w:rsidR="00B63E9D" w:rsidRPr="00B63E9D" w:rsidRDefault="00B63E9D" w:rsidP="00B63E9D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B63E9D">
              <w:rPr>
                <w:rFonts w:ascii="Cambria" w:hAnsi="Cambria"/>
                <w:b/>
                <w:sz w:val="22"/>
                <w:szCs w:val="22"/>
              </w:rPr>
              <w:t xml:space="preserve">Sixth Revision of </w:t>
            </w:r>
          </w:p>
          <w:p w14:paraId="6A6DFD82" w14:textId="77777777" w:rsidR="00B63E9D" w:rsidRPr="00B63E9D" w:rsidRDefault="00B63E9D" w:rsidP="00B63E9D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B63E9D">
              <w:rPr>
                <w:rFonts w:ascii="Cambria" w:hAnsi="Cambria"/>
                <w:b/>
                <w:sz w:val="22"/>
                <w:szCs w:val="22"/>
              </w:rPr>
              <w:t xml:space="preserve">IS </w:t>
            </w:r>
            <w:proofErr w:type="gramStart"/>
            <w:r w:rsidRPr="00B63E9D">
              <w:rPr>
                <w:rFonts w:ascii="Cambria" w:hAnsi="Cambria"/>
                <w:b/>
                <w:sz w:val="22"/>
                <w:szCs w:val="22"/>
              </w:rPr>
              <w:t>534 :</w:t>
            </w:r>
            <w:proofErr w:type="gramEnd"/>
            <w:r w:rsidRPr="00B63E9D">
              <w:rPr>
                <w:rFonts w:ascii="Cambria" w:hAnsi="Cambria"/>
                <w:b/>
                <w:sz w:val="22"/>
                <w:szCs w:val="22"/>
              </w:rPr>
              <w:t xml:space="preserve"> 2021</w:t>
            </w:r>
          </w:p>
          <w:p w14:paraId="18A3445D" w14:textId="77777777" w:rsidR="00B63E9D" w:rsidRPr="00B63E9D" w:rsidRDefault="00B63E9D" w:rsidP="00B63E9D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B63E9D">
              <w:rPr>
                <w:rFonts w:ascii="Cambria" w:hAnsi="Cambria"/>
                <w:b/>
                <w:sz w:val="22"/>
                <w:szCs w:val="22"/>
              </w:rPr>
              <w:t>Benzene - Specification</w:t>
            </w:r>
          </w:p>
        </w:tc>
        <w:tc>
          <w:tcPr>
            <w:tcW w:w="6480" w:type="dxa"/>
            <w:vAlign w:val="center"/>
          </w:tcPr>
          <w:p w14:paraId="1D966F59" w14:textId="017C5DEE" w:rsidR="005824E2" w:rsidRDefault="007C4326" w:rsidP="00083F4C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jc w:val="left"/>
              <w:rPr>
                <w:rFonts w:ascii="Cambria" w:hAnsi="Cambria"/>
                <w:iCs/>
                <w:sz w:val="22"/>
              </w:rPr>
            </w:pPr>
            <w:r w:rsidRPr="00083F4C">
              <w:rPr>
                <w:rFonts w:ascii="Cambria" w:hAnsi="Cambria"/>
                <w:iCs/>
                <w:sz w:val="22"/>
              </w:rPr>
              <w:t>The Subcommittee DELIBERATED on the comments received on WC document and recommendations are attached:</w:t>
            </w:r>
          </w:p>
          <w:bookmarkStart w:id="0" w:name="_MON_1782046672"/>
          <w:bookmarkEnd w:id="0"/>
          <w:p w14:paraId="1B2C1555" w14:textId="78BCC57E" w:rsidR="00083F4C" w:rsidRPr="00083F4C" w:rsidRDefault="00083F4C" w:rsidP="00083F4C">
            <w:pPr>
              <w:pStyle w:val="ListParagraph"/>
              <w:spacing w:before="120" w:after="120" w:line="240" w:lineRule="auto"/>
              <w:ind w:left="360"/>
              <w:jc w:val="left"/>
              <w:rPr>
                <w:rFonts w:ascii="Cambria" w:hAnsi="Cambria"/>
                <w:iCs/>
                <w:sz w:val="22"/>
              </w:rPr>
            </w:pPr>
            <w:r>
              <w:rPr>
                <w:rFonts w:ascii="Cambria" w:hAnsi="Cambria"/>
                <w:iCs/>
                <w:sz w:val="22"/>
              </w:rPr>
              <w:object w:dxaOrig="1539" w:dyaOrig="997" w14:anchorId="7CF160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6.75pt;height:49.6pt" o:ole="">
                  <v:imagedata r:id="rId9" o:title=""/>
                </v:shape>
                <o:OLEObject Type="Embed" ProgID="Word.Document.8" ShapeID="_x0000_i1026" DrawAspect="Icon" ObjectID="_1782048795" r:id="rId10">
                  <o:FieldCodes>\s</o:FieldCodes>
                </o:OLEObject>
              </w:object>
            </w:r>
          </w:p>
          <w:p w14:paraId="22541850" w14:textId="514499B9" w:rsidR="005824E2" w:rsidRDefault="005824E2" w:rsidP="005824E2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jc w:val="left"/>
              <w:rPr>
                <w:rFonts w:ascii="Cambria" w:hAnsi="Cambria"/>
                <w:iCs/>
                <w:sz w:val="22"/>
              </w:rPr>
            </w:pPr>
            <w:r w:rsidRPr="005824E2">
              <w:rPr>
                <w:rFonts w:ascii="Cambria" w:hAnsi="Cambria"/>
                <w:iCs/>
                <w:sz w:val="22"/>
              </w:rPr>
              <w:t xml:space="preserve">As presently the manufacturers </w:t>
            </w:r>
            <w:r>
              <w:rPr>
                <w:rFonts w:ascii="Cambria" w:hAnsi="Cambria"/>
                <w:iCs/>
                <w:sz w:val="22"/>
              </w:rPr>
              <w:t xml:space="preserve">of benzene </w:t>
            </w:r>
            <w:r w:rsidRPr="005824E2">
              <w:rPr>
                <w:rFonts w:ascii="Cambria" w:hAnsi="Cambria"/>
                <w:iCs/>
                <w:sz w:val="22"/>
              </w:rPr>
              <w:t xml:space="preserve">are using </w:t>
            </w:r>
            <w:proofErr w:type="spellStart"/>
            <w:r w:rsidRPr="005824E2">
              <w:rPr>
                <w:rFonts w:ascii="Cambria" w:hAnsi="Cambria"/>
                <w:iCs/>
                <w:sz w:val="22"/>
              </w:rPr>
              <w:t>sulfolane</w:t>
            </w:r>
            <w:proofErr w:type="spellEnd"/>
            <w:r w:rsidRPr="005824E2">
              <w:rPr>
                <w:rFonts w:ascii="Cambria" w:hAnsi="Cambria"/>
                <w:iCs/>
                <w:sz w:val="22"/>
              </w:rPr>
              <w:t xml:space="preserve"> as the solvent for extraction against previously used TTEG solvent, and it is understood that 1,4-dioxane is a contaminant from TTEG during the extraction process getting into the </w:t>
            </w:r>
            <w:r w:rsidRPr="005824E2">
              <w:rPr>
                <w:rFonts w:ascii="Cambria" w:hAnsi="Cambria"/>
                <w:iCs/>
                <w:sz w:val="22"/>
              </w:rPr>
              <w:lastRenderedPageBreak/>
              <w:t xml:space="preserve">product. Hence, 1,4-dioxane is not a contaminant when </w:t>
            </w:r>
            <w:proofErr w:type="spellStart"/>
            <w:r w:rsidRPr="005824E2">
              <w:rPr>
                <w:rFonts w:ascii="Cambria" w:hAnsi="Cambria"/>
                <w:iCs/>
                <w:sz w:val="22"/>
              </w:rPr>
              <w:t>sulfolanes</w:t>
            </w:r>
            <w:proofErr w:type="spellEnd"/>
            <w:r w:rsidRPr="005824E2">
              <w:rPr>
                <w:rFonts w:ascii="Cambria" w:hAnsi="Cambria"/>
                <w:iCs/>
                <w:sz w:val="22"/>
              </w:rPr>
              <w:t xml:space="preserve"> are used and recommended to remove the corresponding </w:t>
            </w:r>
            <w:r>
              <w:rPr>
                <w:rFonts w:ascii="Cambria" w:hAnsi="Cambria"/>
                <w:iCs/>
                <w:sz w:val="22"/>
              </w:rPr>
              <w:t>requirement from the specification</w:t>
            </w:r>
            <w:r w:rsidRPr="005824E2">
              <w:rPr>
                <w:rFonts w:ascii="Cambria" w:hAnsi="Cambria"/>
                <w:iCs/>
                <w:sz w:val="22"/>
              </w:rPr>
              <w:t>.</w:t>
            </w:r>
          </w:p>
          <w:p w14:paraId="4FCA34C9" w14:textId="13A3B252" w:rsidR="005824E2" w:rsidRDefault="005824E2" w:rsidP="005824E2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jc w:val="left"/>
              <w:rPr>
                <w:rFonts w:ascii="Cambria" w:hAnsi="Cambria"/>
                <w:iCs/>
                <w:sz w:val="22"/>
              </w:rPr>
            </w:pPr>
            <w:r>
              <w:rPr>
                <w:rFonts w:ascii="Cambria" w:hAnsi="Cambria"/>
                <w:iCs/>
                <w:sz w:val="22"/>
              </w:rPr>
              <w:t xml:space="preserve">The Subcommittee </w:t>
            </w:r>
            <w:r>
              <w:rPr>
                <w:rFonts w:ascii="Cambria" w:hAnsi="Cambria"/>
                <w:b/>
                <w:bCs/>
                <w:i/>
                <w:sz w:val="22"/>
              </w:rPr>
              <w:t>OBSERVED</w:t>
            </w:r>
            <w:r>
              <w:rPr>
                <w:rFonts w:ascii="Cambria" w:hAnsi="Cambria"/>
                <w:iCs/>
                <w:sz w:val="22"/>
              </w:rPr>
              <w:t xml:space="preserve"> that with respect to removal/retention of Type B Benzene in the specification, Aarti Industries, IOCL, and Reliance have recommended to remove Type B, while OPAL recommended to retain Type B. The Subcommittee </w:t>
            </w:r>
            <w:r>
              <w:rPr>
                <w:rFonts w:ascii="Cambria" w:hAnsi="Cambria"/>
                <w:b/>
                <w:bCs/>
                <w:i/>
                <w:sz w:val="22"/>
              </w:rPr>
              <w:t xml:space="preserve">RECOMMENDED </w:t>
            </w:r>
            <w:r>
              <w:rPr>
                <w:rFonts w:ascii="Cambria" w:hAnsi="Cambria"/>
                <w:iCs/>
                <w:sz w:val="22"/>
              </w:rPr>
              <w:t>to discuss the matter in PCD 3 for final decision</w:t>
            </w:r>
          </w:p>
          <w:p w14:paraId="09FCA013" w14:textId="4EC3EF41" w:rsidR="005824E2" w:rsidRDefault="005824E2" w:rsidP="005824E2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jc w:val="left"/>
              <w:rPr>
                <w:rFonts w:ascii="Cambria" w:hAnsi="Cambria"/>
                <w:iCs/>
                <w:sz w:val="22"/>
              </w:rPr>
            </w:pPr>
            <w:r>
              <w:rPr>
                <w:rFonts w:ascii="Cambria" w:hAnsi="Cambria"/>
                <w:iCs/>
                <w:sz w:val="22"/>
              </w:rPr>
              <w:t xml:space="preserve">The Subcommittee has also </w:t>
            </w:r>
            <w:r w:rsidRPr="005824E2">
              <w:rPr>
                <w:rFonts w:ascii="Cambria" w:hAnsi="Cambria"/>
                <w:b/>
                <w:bCs/>
                <w:i/>
                <w:sz w:val="22"/>
              </w:rPr>
              <w:t>REQUESTED</w:t>
            </w:r>
            <w:r>
              <w:rPr>
                <w:rFonts w:ascii="Cambria" w:hAnsi="Cambria"/>
                <w:iCs/>
                <w:sz w:val="22"/>
              </w:rPr>
              <w:t xml:space="preserve"> certain data from OMCs and specialty companies (see attached comment file), following which necessary modifications may be done to the draft</w:t>
            </w:r>
          </w:p>
          <w:p w14:paraId="72841FD5" w14:textId="7545D906" w:rsidR="007C4326" w:rsidRPr="005D6140" w:rsidRDefault="005824E2" w:rsidP="005824E2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iCs/>
                <w:sz w:val="22"/>
              </w:rPr>
              <w:t xml:space="preserve">The Subcommittee </w:t>
            </w:r>
            <w:r w:rsidRPr="005824E2">
              <w:rPr>
                <w:rFonts w:ascii="Cambria" w:hAnsi="Cambria"/>
                <w:b/>
                <w:bCs/>
                <w:i/>
                <w:sz w:val="22"/>
              </w:rPr>
              <w:t>RECOMMENDED</w:t>
            </w:r>
            <w:r w:rsidRPr="005824E2">
              <w:rPr>
                <w:rFonts w:ascii="Cambria" w:hAnsi="Cambria"/>
                <w:iCs/>
                <w:sz w:val="22"/>
              </w:rPr>
              <w:t xml:space="preserve"> PCD 1 to include relative density in the scope of IS 1448 (Part 167)</w:t>
            </w:r>
          </w:p>
        </w:tc>
      </w:tr>
    </w:tbl>
    <w:p w14:paraId="0CBE541F" w14:textId="77777777" w:rsidR="00B63E9D" w:rsidRDefault="00B63E9D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</w:p>
    <w:p w14:paraId="1D58F798" w14:textId="2A042A68" w:rsidR="00490035" w:rsidRDefault="004C3A52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2.3 </w:t>
      </w:r>
      <w:r w:rsidR="00490035">
        <w:rPr>
          <w:rFonts w:ascii="Cambria" w:hAnsi="Cambria"/>
          <w:b/>
          <w:bCs/>
          <w:sz w:val="22"/>
          <w:szCs w:val="22"/>
        </w:rPr>
        <w:t>Revision/Amendment of Indian Standards</w:t>
      </w:r>
    </w:p>
    <w:p w14:paraId="54A0F9A3" w14:textId="3E95D47B" w:rsidR="00490035" w:rsidRDefault="00490035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30"/>
        <w:gridCol w:w="2626"/>
        <w:gridCol w:w="7087"/>
      </w:tblGrid>
      <w:tr w:rsidR="007533F9" w:rsidRPr="00490035" w14:paraId="29501AAA" w14:textId="77777777" w:rsidTr="007533F9">
        <w:trPr>
          <w:trHeight w:val="615"/>
        </w:trPr>
        <w:tc>
          <w:tcPr>
            <w:tcW w:w="630" w:type="dxa"/>
            <w:shd w:val="clear" w:color="auto" w:fill="E7E6E6" w:themeFill="background2"/>
            <w:vAlign w:val="center"/>
          </w:tcPr>
          <w:p w14:paraId="1D156AD4" w14:textId="77777777" w:rsidR="007533F9" w:rsidRPr="00967939" w:rsidRDefault="007533F9" w:rsidP="00967939">
            <w:pPr>
              <w:pStyle w:val="PlainText"/>
              <w:tabs>
                <w:tab w:val="left" w:pos="9270"/>
              </w:tabs>
              <w:ind w:right="-90"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</w:pPr>
            <w:r w:rsidRPr="00967939"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  <w:t>Sl. No.</w:t>
            </w:r>
          </w:p>
        </w:tc>
        <w:tc>
          <w:tcPr>
            <w:tcW w:w="2626" w:type="dxa"/>
            <w:shd w:val="clear" w:color="auto" w:fill="E7E6E6" w:themeFill="background2"/>
            <w:vAlign w:val="center"/>
          </w:tcPr>
          <w:p w14:paraId="59B01025" w14:textId="77777777" w:rsidR="007533F9" w:rsidRPr="00967939" w:rsidRDefault="007533F9" w:rsidP="00967939">
            <w:pPr>
              <w:pStyle w:val="PlainText"/>
              <w:tabs>
                <w:tab w:val="left" w:pos="9270"/>
              </w:tabs>
              <w:ind w:right="-90"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</w:pPr>
            <w:r w:rsidRPr="00967939"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  <w:t>Indian Standard</w:t>
            </w:r>
          </w:p>
        </w:tc>
        <w:tc>
          <w:tcPr>
            <w:tcW w:w="7087" w:type="dxa"/>
            <w:shd w:val="clear" w:color="auto" w:fill="E7E6E6" w:themeFill="background2"/>
            <w:vAlign w:val="center"/>
          </w:tcPr>
          <w:p w14:paraId="046ECA36" w14:textId="521883A4" w:rsidR="007533F9" w:rsidRPr="00967939" w:rsidRDefault="007533F9" w:rsidP="007533F9">
            <w:pPr>
              <w:pStyle w:val="PlainText"/>
              <w:tabs>
                <w:tab w:val="left" w:pos="9270"/>
              </w:tabs>
              <w:ind w:right="-90"/>
              <w:jc w:val="center"/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  <w:t>Recommendation of Subcommittee</w:t>
            </w:r>
          </w:p>
        </w:tc>
      </w:tr>
      <w:tr w:rsidR="00E87B69" w:rsidRPr="00490035" w14:paraId="71094927" w14:textId="77777777" w:rsidTr="00CF026D">
        <w:trPr>
          <w:trHeight w:val="4132"/>
        </w:trPr>
        <w:tc>
          <w:tcPr>
            <w:tcW w:w="630" w:type="dxa"/>
            <w:vAlign w:val="center"/>
          </w:tcPr>
          <w:p w14:paraId="4A72949E" w14:textId="77777777" w:rsidR="00E87B69" w:rsidRPr="00490035" w:rsidRDefault="00E87B69" w:rsidP="00C8045D">
            <w:pPr>
              <w:pStyle w:val="PlainText"/>
              <w:numPr>
                <w:ilvl w:val="0"/>
                <w:numId w:val="25"/>
              </w:numPr>
              <w:tabs>
                <w:tab w:val="left" w:pos="9270"/>
              </w:tabs>
              <w:ind w:right="-90"/>
              <w:rPr>
                <w:rFonts w:ascii="Cambria" w:hAnsi="Cambria"/>
                <w:bCs/>
                <w:sz w:val="22"/>
                <w:szCs w:val="22"/>
                <w:lang w:val="en-IN"/>
              </w:rPr>
            </w:pPr>
          </w:p>
        </w:tc>
        <w:tc>
          <w:tcPr>
            <w:tcW w:w="2626" w:type="dxa"/>
            <w:vAlign w:val="center"/>
          </w:tcPr>
          <w:p w14:paraId="46A8E430" w14:textId="6EFC980A" w:rsidR="00E87B69" w:rsidRDefault="00E87B69" w:rsidP="00CF026D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C8045D">
              <w:rPr>
                <w:rFonts w:ascii="Cambria" w:hAnsi="Cambria"/>
                <w:b/>
                <w:sz w:val="22"/>
                <w:szCs w:val="22"/>
              </w:rPr>
              <w:t xml:space="preserve">IS </w:t>
            </w:r>
            <w:proofErr w:type="gramStart"/>
            <w:r w:rsidRPr="00C8045D">
              <w:rPr>
                <w:rFonts w:ascii="Cambria" w:hAnsi="Cambria"/>
                <w:b/>
                <w:sz w:val="22"/>
                <w:szCs w:val="22"/>
              </w:rPr>
              <w:t>1745 :</w:t>
            </w:r>
            <w:proofErr w:type="gramEnd"/>
            <w:r w:rsidRPr="00C8045D">
              <w:rPr>
                <w:rFonts w:ascii="Cambria" w:hAnsi="Cambria"/>
                <w:b/>
                <w:sz w:val="22"/>
                <w:szCs w:val="22"/>
              </w:rPr>
              <w:t xml:space="preserve"> 2018</w:t>
            </w:r>
          </w:p>
          <w:p w14:paraId="6B61A83F" w14:textId="77777777" w:rsidR="00E87B69" w:rsidRPr="00C8045D" w:rsidRDefault="00E87B69" w:rsidP="00CF026D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14:paraId="28BC4A44" w14:textId="5846E425" w:rsidR="00E87B69" w:rsidRPr="00C8045D" w:rsidRDefault="00E87B69" w:rsidP="00CF026D">
            <w:pPr>
              <w:pStyle w:val="PlainText"/>
              <w:tabs>
                <w:tab w:val="left" w:pos="9270"/>
              </w:tabs>
              <w:ind w:right="-90"/>
              <w:jc w:val="left"/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</w:pPr>
            <w:r w:rsidRPr="00C8045D">
              <w:rPr>
                <w:rFonts w:ascii="Cambria" w:hAnsi="Cambria"/>
                <w:b/>
                <w:sz w:val="22"/>
                <w:szCs w:val="22"/>
              </w:rPr>
              <w:t>Petroleum hydrocarbon solvents - Specification Third Revision</w:t>
            </w:r>
          </w:p>
        </w:tc>
        <w:tc>
          <w:tcPr>
            <w:tcW w:w="7087" w:type="dxa"/>
            <w:vAlign w:val="center"/>
          </w:tcPr>
          <w:p w14:paraId="46341F4B" w14:textId="77777777" w:rsidR="00C94751" w:rsidRDefault="00493DA5" w:rsidP="009840D9">
            <w:pPr>
              <w:pStyle w:val="PlainText"/>
              <w:numPr>
                <w:ilvl w:val="0"/>
                <w:numId w:val="24"/>
              </w:numPr>
              <w:tabs>
                <w:tab w:val="left" w:pos="9270"/>
              </w:tabs>
              <w:ind w:right="-90"/>
              <w:jc w:val="left"/>
              <w:rPr>
                <w:rFonts w:ascii="Cambria" w:hAnsi="Cambria"/>
                <w:bCs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>Dr.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>Jhala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 xml:space="preserve"> informed the Subcommittee that the matter of differentiation between various fractions (MTO, PCK, SKO) of petroleum solvents was discussed within IOCL, BPCL, HPCL, and IIP</w:t>
            </w:r>
          </w:p>
          <w:p w14:paraId="3DABA5EB" w14:textId="77777777" w:rsidR="00493DA5" w:rsidRDefault="00493DA5" w:rsidP="009840D9">
            <w:pPr>
              <w:pStyle w:val="PlainText"/>
              <w:numPr>
                <w:ilvl w:val="0"/>
                <w:numId w:val="24"/>
              </w:numPr>
              <w:tabs>
                <w:tab w:val="left" w:pos="9270"/>
              </w:tabs>
              <w:ind w:right="-90"/>
              <w:jc w:val="left"/>
              <w:rPr>
                <w:rFonts w:ascii="Cambria" w:hAnsi="Cambria"/>
                <w:bCs/>
                <w:sz w:val="22"/>
                <w:szCs w:val="22"/>
                <w:lang w:val="en-IN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>For differentiation between MTO and SKO – sulphur can be an indicator. In MTO, sulphur limit is max. 50 ppm, whereas in SKO, sulphur limit is min. 50 ppm.</w:t>
            </w:r>
          </w:p>
          <w:p w14:paraId="0F274831" w14:textId="7590119C" w:rsidR="00493DA5" w:rsidRPr="00490035" w:rsidRDefault="00493DA5" w:rsidP="009840D9">
            <w:pPr>
              <w:pStyle w:val="PlainText"/>
              <w:numPr>
                <w:ilvl w:val="0"/>
                <w:numId w:val="24"/>
              </w:numPr>
              <w:tabs>
                <w:tab w:val="left" w:pos="9270"/>
              </w:tabs>
              <w:ind w:right="-90"/>
              <w:jc w:val="left"/>
              <w:rPr>
                <w:rFonts w:ascii="Cambria" w:hAnsi="Cambria"/>
                <w:bCs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>Dr.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>Jhala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 xml:space="preserve"> also stated that PCK is not available commercially and is used internally within OMCs, hence it is not required to identify a differentiation indicator between PCK and the other fractions (MTO &amp; SKO). The Subcommittee </w:t>
            </w:r>
            <w:r>
              <w:rPr>
                <w:rFonts w:ascii="Cambria" w:hAnsi="Cambria"/>
                <w:b/>
                <w:i/>
                <w:iCs/>
                <w:sz w:val="22"/>
                <w:szCs w:val="22"/>
                <w:lang w:val="en-IN"/>
              </w:rPr>
              <w:t xml:space="preserve">AGREED </w:t>
            </w:r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>to this observation.</w:t>
            </w:r>
          </w:p>
        </w:tc>
      </w:tr>
      <w:tr w:rsidR="00DE428A" w:rsidRPr="00490035" w14:paraId="436F81AB" w14:textId="77777777" w:rsidTr="00D947E7">
        <w:tc>
          <w:tcPr>
            <w:tcW w:w="630" w:type="dxa"/>
            <w:vAlign w:val="center"/>
          </w:tcPr>
          <w:p w14:paraId="10B7E94E" w14:textId="77777777" w:rsidR="00DE428A" w:rsidRPr="00490035" w:rsidRDefault="00DE428A" w:rsidP="00AD023C">
            <w:pPr>
              <w:pStyle w:val="PlainText"/>
              <w:numPr>
                <w:ilvl w:val="0"/>
                <w:numId w:val="25"/>
              </w:numPr>
              <w:tabs>
                <w:tab w:val="left" w:pos="9270"/>
              </w:tabs>
              <w:ind w:right="-90"/>
              <w:rPr>
                <w:rFonts w:ascii="Cambria" w:hAnsi="Cambria"/>
                <w:bCs/>
                <w:sz w:val="22"/>
                <w:szCs w:val="22"/>
                <w:lang w:val="en-IN"/>
              </w:rPr>
            </w:pPr>
          </w:p>
        </w:tc>
        <w:tc>
          <w:tcPr>
            <w:tcW w:w="2626" w:type="dxa"/>
            <w:vAlign w:val="center"/>
          </w:tcPr>
          <w:p w14:paraId="35EBFE3F" w14:textId="11526437" w:rsidR="00DE428A" w:rsidRDefault="00DE428A" w:rsidP="00DE428A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AD023C">
              <w:rPr>
                <w:rFonts w:ascii="Cambria" w:hAnsi="Cambria"/>
                <w:b/>
                <w:sz w:val="22"/>
                <w:szCs w:val="22"/>
              </w:rPr>
              <w:t xml:space="preserve">IS </w:t>
            </w:r>
            <w:proofErr w:type="gramStart"/>
            <w:r w:rsidRPr="00AD023C">
              <w:rPr>
                <w:rFonts w:ascii="Cambria" w:hAnsi="Cambria"/>
                <w:b/>
                <w:sz w:val="22"/>
                <w:szCs w:val="22"/>
              </w:rPr>
              <w:t>8502 :</w:t>
            </w:r>
            <w:proofErr w:type="gramEnd"/>
            <w:r w:rsidRPr="00AD023C">
              <w:rPr>
                <w:rFonts w:ascii="Cambria" w:hAnsi="Cambria"/>
                <w:b/>
                <w:sz w:val="22"/>
                <w:szCs w:val="22"/>
              </w:rPr>
              <w:t xml:space="preserve"> 2018</w:t>
            </w:r>
          </w:p>
          <w:p w14:paraId="20DB3E91" w14:textId="77777777" w:rsidR="00DE428A" w:rsidRPr="00AD023C" w:rsidRDefault="00DE428A" w:rsidP="00DE428A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14:paraId="510DBAC2" w14:textId="398578C0" w:rsidR="00DE428A" w:rsidRPr="00AD023C" w:rsidRDefault="00DE428A" w:rsidP="00DE428A">
            <w:pPr>
              <w:pStyle w:val="PlainText"/>
              <w:tabs>
                <w:tab w:val="left" w:pos="9270"/>
              </w:tabs>
              <w:ind w:right="-90"/>
              <w:jc w:val="left"/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</w:pPr>
            <w:r w:rsidRPr="00AD023C">
              <w:rPr>
                <w:rFonts w:ascii="Cambria" w:hAnsi="Cambria"/>
                <w:b/>
                <w:sz w:val="22"/>
                <w:szCs w:val="22"/>
              </w:rPr>
              <w:t>Petroleum coke - Specification Second Revision</w:t>
            </w:r>
          </w:p>
        </w:tc>
        <w:tc>
          <w:tcPr>
            <w:tcW w:w="7087" w:type="dxa"/>
            <w:vAlign w:val="center"/>
          </w:tcPr>
          <w:p w14:paraId="703FA666" w14:textId="3C32FB28" w:rsidR="00E13804" w:rsidRDefault="002B69D0" w:rsidP="00AD023C">
            <w:pPr>
              <w:pStyle w:val="PlainText"/>
              <w:numPr>
                <w:ilvl w:val="0"/>
                <w:numId w:val="24"/>
              </w:numPr>
              <w:tabs>
                <w:tab w:val="left" w:pos="9270"/>
              </w:tabs>
              <w:ind w:right="-90"/>
              <w:rPr>
                <w:rFonts w:ascii="Cambria" w:hAnsi="Cambria"/>
                <w:bCs/>
                <w:sz w:val="22"/>
                <w:szCs w:val="22"/>
                <w:lang w:val="en-IN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 xml:space="preserve">The Subcommittee </w:t>
            </w:r>
            <w:r>
              <w:rPr>
                <w:rFonts w:ascii="Cambria" w:hAnsi="Cambria"/>
                <w:b/>
                <w:i/>
                <w:iCs/>
                <w:sz w:val="22"/>
                <w:szCs w:val="22"/>
                <w:lang w:val="en-IN"/>
              </w:rPr>
              <w:t xml:space="preserve">NOTED </w:t>
            </w:r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 xml:space="preserve">that the revised draft has been provided by Shri Venkatesh Krishnan and Shri Harshad Pandit and </w:t>
            </w:r>
            <w:r w:rsidRPr="004772C2">
              <w:rPr>
                <w:rFonts w:ascii="Cambria" w:hAnsi="Cambria"/>
                <w:b/>
                <w:i/>
                <w:iCs/>
                <w:sz w:val="22"/>
                <w:szCs w:val="22"/>
                <w:lang w:val="en-IN"/>
              </w:rPr>
              <w:t>THANKED</w:t>
            </w:r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 xml:space="preserve"> them.</w:t>
            </w:r>
          </w:p>
          <w:p w14:paraId="3F874504" w14:textId="6E191F39" w:rsidR="002B69D0" w:rsidRPr="00490035" w:rsidRDefault="002B69D0" w:rsidP="00AD023C">
            <w:pPr>
              <w:pStyle w:val="PlainText"/>
              <w:numPr>
                <w:ilvl w:val="0"/>
                <w:numId w:val="24"/>
              </w:numPr>
              <w:tabs>
                <w:tab w:val="left" w:pos="9270"/>
              </w:tabs>
              <w:ind w:right="-90"/>
              <w:rPr>
                <w:rFonts w:ascii="Cambria" w:hAnsi="Cambria"/>
                <w:bCs/>
                <w:sz w:val="22"/>
                <w:szCs w:val="22"/>
                <w:lang w:val="en-IN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 xml:space="preserve">The Subcommittee </w:t>
            </w:r>
            <w:r w:rsidRPr="002B69D0">
              <w:rPr>
                <w:rFonts w:ascii="Cambria" w:hAnsi="Cambria"/>
                <w:b/>
                <w:i/>
                <w:iCs/>
                <w:sz w:val="22"/>
                <w:szCs w:val="22"/>
                <w:lang w:val="en-IN"/>
              </w:rPr>
              <w:t>RECOMMENDED</w:t>
            </w:r>
            <w:r>
              <w:rPr>
                <w:rFonts w:ascii="Cambria" w:hAnsi="Cambria"/>
                <w:bCs/>
                <w:sz w:val="22"/>
                <w:szCs w:val="22"/>
                <w:lang w:val="en-IN"/>
              </w:rPr>
              <w:t xml:space="preserve"> BIS to issue the revised draft into WC for a period of 60 days.</w:t>
            </w:r>
          </w:p>
        </w:tc>
      </w:tr>
    </w:tbl>
    <w:p w14:paraId="15054C9A" w14:textId="77777777" w:rsidR="00490035" w:rsidRDefault="00490035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</w:p>
    <w:p w14:paraId="3D673ED2" w14:textId="3F835EC7" w:rsidR="00490035" w:rsidRDefault="002F1C26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</w:t>
      </w:r>
      <w:r w:rsidR="003E4F1B">
        <w:rPr>
          <w:rFonts w:ascii="Cambria" w:hAnsi="Cambria"/>
          <w:b/>
          <w:bCs/>
          <w:sz w:val="22"/>
          <w:szCs w:val="22"/>
        </w:rPr>
        <w:t>.</w:t>
      </w:r>
      <w:r w:rsidR="002B69D0">
        <w:rPr>
          <w:rFonts w:ascii="Cambria" w:hAnsi="Cambria"/>
          <w:b/>
          <w:bCs/>
          <w:sz w:val="22"/>
          <w:szCs w:val="22"/>
        </w:rPr>
        <w:t>4</w:t>
      </w:r>
      <w:r w:rsidR="003E4F1B">
        <w:rPr>
          <w:rFonts w:ascii="Cambria" w:hAnsi="Cambria"/>
          <w:b/>
          <w:bCs/>
          <w:sz w:val="22"/>
          <w:szCs w:val="22"/>
        </w:rPr>
        <w:t xml:space="preserve"> New Standards under Development</w:t>
      </w:r>
    </w:p>
    <w:p w14:paraId="790E38A1" w14:textId="319F6A61" w:rsidR="003E4F1B" w:rsidRDefault="003E4F1B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2684"/>
        <w:gridCol w:w="7200"/>
      </w:tblGrid>
      <w:tr w:rsidR="00201660" w:rsidRPr="008824CA" w14:paraId="09CB843D" w14:textId="77777777" w:rsidTr="00201660">
        <w:tc>
          <w:tcPr>
            <w:tcW w:w="572" w:type="dxa"/>
            <w:shd w:val="clear" w:color="auto" w:fill="E7E6E6" w:themeFill="background2"/>
            <w:vAlign w:val="center"/>
          </w:tcPr>
          <w:p w14:paraId="55C1E3F0" w14:textId="77777777" w:rsidR="00201660" w:rsidRPr="00201660" w:rsidRDefault="00201660" w:rsidP="008613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01660">
              <w:rPr>
                <w:rFonts w:ascii="Cambria" w:hAnsi="Cambria"/>
                <w:b/>
                <w:sz w:val="22"/>
                <w:szCs w:val="22"/>
              </w:rPr>
              <w:t>Sl. No.</w:t>
            </w:r>
          </w:p>
        </w:tc>
        <w:tc>
          <w:tcPr>
            <w:tcW w:w="2684" w:type="dxa"/>
            <w:shd w:val="clear" w:color="auto" w:fill="E7E6E6" w:themeFill="background2"/>
            <w:vAlign w:val="center"/>
          </w:tcPr>
          <w:p w14:paraId="0A524542" w14:textId="77777777" w:rsidR="00201660" w:rsidRPr="00201660" w:rsidRDefault="00201660" w:rsidP="008613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01660">
              <w:rPr>
                <w:rFonts w:ascii="Cambria" w:hAnsi="Cambria"/>
                <w:b/>
                <w:sz w:val="22"/>
                <w:szCs w:val="22"/>
              </w:rPr>
              <w:t>New Subject</w:t>
            </w:r>
          </w:p>
        </w:tc>
        <w:tc>
          <w:tcPr>
            <w:tcW w:w="7200" w:type="dxa"/>
            <w:shd w:val="clear" w:color="auto" w:fill="E7E6E6" w:themeFill="background2"/>
            <w:vAlign w:val="center"/>
          </w:tcPr>
          <w:p w14:paraId="1FA7F76B" w14:textId="2787B6CD" w:rsidR="00201660" w:rsidRPr="00201660" w:rsidRDefault="00201660" w:rsidP="0020166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IN"/>
              </w:rPr>
              <w:t>Recommendation of Subcommittee</w:t>
            </w:r>
          </w:p>
        </w:tc>
      </w:tr>
      <w:tr w:rsidR="00F856EB" w:rsidRPr="00E8769C" w14:paraId="18AD2F70" w14:textId="77777777" w:rsidTr="00201660">
        <w:tc>
          <w:tcPr>
            <w:tcW w:w="572" w:type="dxa"/>
            <w:vAlign w:val="center"/>
          </w:tcPr>
          <w:p w14:paraId="1F40B0A4" w14:textId="77777777" w:rsidR="00F856EB" w:rsidRPr="001B4EE5" w:rsidRDefault="00F856EB" w:rsidP="00D601EB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Cambria" w:hAnsi="Cambria"/>
              </w:rPr>
            </w:pPr>
          </w:p>
        </w:tc>
        <w:tc>
          <w:tcPr>
            <w:tcW w:w="2684" w:type="dxa"/>
            <w:vAlign w:val="center"/>
          </w:tcPr>
          <w:p w14:paraId="0FC545BE" w14:textId="6D10AF5F" w:rsidR="00F856EB" w:rsidRPr="00D601EB" w:rsidRDefault="00BB5477" w:rsidP="00201660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BB5477">
              <w:rPr>
                <w:rFonts w:ascii="Cambria" w:hAnsi="Cambria"/>
                <w:b/>
                <w:sz w:val="22"/>
                <w:szCs w:val="22"/>
              </w:rPr>
              <w:t>Hexane, Industrial Grade – Specification</w:t>
            </w:r>
          </w:p>
        </w:tc>
        <w:tc>
          <w:tcPr>
            <w:tcW w:w="7200" w:type="dxa"/>
            <w:vAlign w:val="center"/>
          </w:tcPr>
          <w:p w14:paraId="1E114C6A" w14:textId="33055A04" w:rsidR="00F628E4" w:rsidRDefault="004772C2" w:rsidP="00201660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jc w:val="left"/>
              <w:rPr>
                <w:rFonts w:ascii="Cambria" w:hAnsi="Cambria"/>
                <w:iCs/>
                <w:sz w:val="22"/>
              </w:rPr>
            </w:pPr>
            <w:r>
              <w:rPr>
                <w:rFonts w:ascii="Cambria" w:hAnsi="Cambria"/>
                <w:iCs/>
                <w:sz w:val="22"/>
              </w:rPr>
              <w:t xml:space="preserve">The Subcommittee </w:t>
            </w:r>
            <w:r w:rsidRPr="004772C2">
              <w:rPr>
                <w:rFonts w:ascii="Cambria" w:hAnsi="Cambria"/>
                <w:b/>
                <w:bCs/>
                <w:i/>
                <w:sz w:val="22"/>
              </w:rPr>
              <w:t>NOTED</w:t>
            </w:r>
            <w:r>
              <w:rPr>
                <w:rFonts w:ascii="Cambria" w:hAnsi="Cambria"/>
                <w:iCs/>
                <w:sz w:val="22"/>
              </w:rPr>
              <w:t xml:space="preserve"> that no comments were received on the P-draft circulated and </w:t>
            </w:r>
            <w:r w:rsidRPr="004772C2">
              <w:rPr>
                <w:rFonts w:ascii="Cambria" w:hAnsi="Cambria"/>
                <w:b/>
                <w:bCs/>
                <w:i/>
                <w:sz w:val="22"/>
              </w:rPr>
              <w:t>RECOMMENDED</w:t>
            </w:r>
            <w:r>
              <w:rPr>
                <w:rFonts w:ascii="Cambria" w:hAnsi="Cambria"/>
                <w:iCs/>
                <w:sz w:val="22"/>
              </w:rPr>
              <w:t xml:space="preserve"> BIS to issue the document into WC for a period of 60 days.</w:t>
            </w:r>
          </w:p>
        </w:tc>
      </w:tr>
    </w:tbl>
    <w:p w14:paraId="4BC0E8AC" w14:textId="77777777" w:rsidR="003E4F1B" w:rsidRDefault="003E4F1B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</w:p>
    <w:p w14:paraId="3027AEED" w14:textId="77777777" w:rsidR="00DB4AB9" w:rsidRDefault="00DB4AB9" w:rsidP="005074E0">
      <w:pPr>
        <w:pStyle w:val="PlainText"/>
        <w:tabs>
          <w:tab w:val="left" w:pos="9270"/>
        </w:tabs>
        <w:ind w:right="-90"/>
        <w:rPr>
          <w:rFonts w:ascii="Cambria" w:hAnsi="Cambria"/>
          <w:b/>
          <w:bCs/>
          <w:sz w:val="22"/>
          <w:szCs w:val="22"/>
        </w:rPr>
      </w:pPr>
    </w:p>
    <w:p w14:paraId="10FC2474" w14:textId="71EAAA8F" w:rsidR="000B5DAF" w:rsidRPr="00BC687D" w:rsidRDefault="0082520A" w:rsidP="002F1C26">
      <w:pPr>
        <w:pStyle w:val="PlainText"/>
        <w:tabs>
          <w:tab w:val="left" w:pos="9270"/>
        </w:tabs>
        <w:ind w:right="-9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Item </w:t>
      </w:r>
      <w:r w:rsidR="002F1C26">
        <w:rPr>
          <w:rFonts w:ascii="Cambria" w:hAnsi="Cambria"/>
          <w:b/>
          <w:sz w:val="22"/>
          <w:szCs w:val="22"/>
        </w:rPr>
        <w:t>3 VOTE OF THANKS</w:t>
      </w:r>
    </w:p>
    <w:p w14:paraId="340F2186" w14:textId="77777777" w:rsidR="000B5DAF" w:rsidRPr="00BC687D" w:rsidRDefault="000B5DAF" w:rsidP="000B5DAF">
      <w:pPr>
        <w:tabs>
          <w:tab w:val="left" w:pos="9270"/>
        </w:tabs>
        <w:ind w:right="-90"/>
        <w:rPr>
          <w:rFonts w:ascii="Cambria" w:hAnsi="Cambria"/>
          <w:b/>
          <w:sz w:val="22"/>
          <w:szCs w:val="22"/>
        </w:rPr>
      </w:pPr>
    </w:p>
    <w:p w14:paraId="4385F20A" w14:textId="76F5C649" w:rsidR="000B5DAF" w:rsidRPr="008D2824" w:rsidRDefault="008D2824" w:rsidP="000B5DAF">
      <w:pPr>
        <w:pStyle w:val="PlainText"/>
        <w:tabs>
          <w:tab w:val="left" w:pos="9270"/>
        </w:tabs>
        <w:ind w:right="-9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As there were no other agenda points for discussion, the meeting ended with a vote of thanks from </w:t>
      </w:r>
      <w:r w:rsidR="004772C2">
        <w:rPr>
          <w:rFonts w:ascii="Cambria" w:hAnsi="Cambria"/>
          <w:bCs/>
          <w:sz w:val="22"/>
          <w:szCs w:val="22"/>
        </w:rPr>
        <w:t>BIS</w:t>
      </w:r>
      <w:r>
        <w:rPr>
          <w:rFonts w:ascii="Cambria" w:hAnsi="Cambria"/>
          <w:bCs/>
          <w:sz w:val="22"/>
          <w:szCs w:val="22"/>
        </w:rPr>
        <w:t xml:space="preserve"> to </w:t>
      </w:r>
      <w:proofErr w:type="spellStart"/>
      <w:r w:rsidR="004772C2">
        <w:rPr>
          <w:rFonts w:ascii="Cambria" w:hAnsi="Cambria"/>
          <w:bCs/>
          <w:sz w:val="22"/>
          <w:szCs w:val="22"/>
        </w:rPr>
        <w:t>Convenor</w:t>
      </w:r>
      <w:proofErr w:type="spellEnd"/>
      <w:r w:rsidR="004772C2">
        <w:rPr>
          <w:rFonts w:ascii="Cambria" w:hAnsi="Cambria"/>
          <w:bCs/>
          <w:sz w:val="22"/>
          <w:szCs w:val="22"/>
        </w:rPr>
        <w:t xml:space="preserve"> and </w:t>
      </w:r>
      <w:r>
        <w:rPr>
          <w:rFonts w:ascii="Cambria" w:hAnsi="Cambria"/>
          <w:bCs/>
          <w:sz w:val="22"/>
          <w:szCs w:val="22"/>
        </w:rPr>
        <w:t>all members of the Subcommittee.</w:t>
      </w:r>
    </w:p>
    <w:p w14:paraId="40182B0B" w14:textId="7A3817CA" w:rsidR="00C30BD1" w:rsidRPr="00BC687D" w:rsidRDefault="00C30BD1">
      <w:pPr>
        <w:rPr>
          <w:rFonts w:ascii="Cambria" w:hAnsi="Cambria"/>
          <w:sz w:val="22"/>
          <w:szCs w:val="22"/>
        </w:rPr>
      </w:pPr>
    </w:p>
    <w:p w14:paraId="53EF5474" w14:textId="38EB7C12" w:rsidR="008222B0" w:rsidRDefault="008222B0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5F65C6FB" w14:textId="77777777" w:rsidR="008222B0" w:rsidRPr="00C90072" w:rsidRDefault="008222B0" w:rsidP="008222B0">
      <w:pPr>
        <w:jc w:val="center"/>
        <w:rPr>
          <w:rFonts w:ascii="Cambria" w:hAnsi="Cambria"/>
          <w:b/>
          <w:bCs/>
          <w:sz w:val="22"/>
          <w:szCs w:val="22"/>
        </w:rPr>
      </w:pPr>
      <w:r w:rsidRPr="00C90072">
        <w:rPr>
          <w:rFonts w:ascii="Cambria" w:hAnsi="Cambria"/>
          <w:b/>
          <w:bCs/>
          <w:sz w:val="22"/>
          <w:szCs w:val="22"/>
        </w:rPr>
        <w:lastRenderedPageBreak/>
        <w:t>ANNEX I</w:t>
      </w:r>
    </w:p>
    <w:p w14:paraId="5E8F7E0C" w14:textId="77777777" w:rsidR="008222B0" w:rsidRPr="00C90072" w:rsidRDefault="008222B0" w:rsidP="008222B0">
      <w:pPr>
        <w:jc w:val="center"/>
        <w:rPr>
          <w:rFonts w:ascii="Cambria" w:hAnsi="Cambria"/>
          <w:b/>
          <w:bCs/>
          <w:sz w:val="22"/>
          <w:szCs w:val="22"/>
        </w:rPr>
      </w:pPr>
      <w:r w:rsidRPr="00C90072">
        <w:rPr>
          <w:rFonts w:ascii="Cambria" w:hAnsi="Cambria"/>
          <w:b/>
          <w:bCs/>
          <w:sz w:val="22"/>
          <w:szCs w:val="22"/>
        </w:rPr>
        <w:t>Meeting Attendance</w:t>
      </w:r>
    </w:p>
    <w:p w14:paraId="41E37DA8" w14:textId="75426AD3" w:rsidR="008222B0" w:rsidRPr="00C90072" w:rsidRDefault="008222B0" w:rsidP="008222B0">
      <w:pPr>
        <w:jc w:val="center"/>
        <w:rPr>
          <w:rFonts w:ascii="Cambria" w:hAnsi="Cambria"/>
          <w:b/>
          <w:bCs/>
          <w:sz w:val="22"/>
          <w:szCs w:val="22"/>
        </w:rPr>
      </w:pPr>
      <w:r w:rsidRPr="00C90072">
        <w:rPr>
          <w:rFonts w:ascii="Cambria" w:hAnsi="Cambria"/>
          <w:b/>
          <w:bCs/>
          <w:sz w:val="22"/>
          <w:szCs w:val="22"/>
        </w:rPr>
        <w:t xml:space="preserve">(Clause </w:t>
      </w:r>
      <w:r w:rsidR="004772C2">
        <w:rPr>
          <w:rFonts w:ascii="Cambria" w:hAnsi="Cambria"/>
          <w:b/>
          <w:bCs/>
          <w:sz w:val="22"/>
          <w:szCs w:val="22"/>
        </w:rPr>
        <w:t>0</w:t>
      </w:r>
      <w:r w:rsidRPr="00C90072">
        <w:rPr>
          <w:rFonts w:ascii="Cambria" w:hAnsi="Cambria"/>
          <w:b/>
          <w:bCs/>
          <w:sz w:val="22"/>
          <w:szCs w:val="22"/>
        </w:rPr>
        <w:t>.3)</w:t>
      </w:r>
    </w:p>
    <w:p w14:paraId="4F587411" w14:textId="77777777" w:rsidR="008222B0" w:rsidRPr="00C90072" w:rsidRDefault="008222B0" w:rsidP="008222B0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7DACFC7" w14:textId="77777777" w:rsidR="00132FFF" w:rsidRPr="00C90072" w:rsidRDefault="00132FFF" w:rsidP="00132FFF">
      <w:pPr>
        <w:rPr>
          <w:rFonts w:ascii="Cambria" w:hAnsi="Cambria"/>
          <w:b/>
          <w:bCs/>
          <w:sz w:val="22"/>
          <w:szCs w:val="22"/>
        </w:rPr>
      </w:pPr>
      <w:r w:rsidRPr="00C90072">
        <w:rPr>
          <w:rFonts w:ascii="Cambria" w:hAnsi="Cambria"/>
          <w:b/>
          <w:bCs/>
          <w:sz w:val="22"/>
          <w:szCs w:val="22"/>
        </w:rPr>
        <w:t>Subcommittee Members:</w:t>
      </w:r>
    </w:p>
    <w:p w14:paraId="1061DA0A" w14:textId="77777777" w:rsidR="00132FFF" w:rsidRPr="00C90072" w:rsidRDefault="00132FFF" w:rsidP="00132FFF">
      <w:pPr>
        <w:rPr>
          <w:rFonts w:ascii="Cambria" w:hAnsi="Cambria"/>
          <w:sz w:val="22"/>
          <w:szCs w:val="22"/>
        </w:rPr>
      </w:pPr>
    </w:p>
    <w:p w14:paraId="3E7CAE94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>Shri V Nandakumar, MRPL (</w:t>
      </w:r>
      <w:r w:rsidRPr="004772C2">
        <w:rPr>
          <w:rFonts w:ascii="Cambria" w:hAnsi="Cambria"/>
          <w:b/>
          <w:bCs/>
          <w:i/>
          <w:iCs/>
          <w:sz w:val="22"/>
        </w:rPr>
        <w:t>Convener</w:t>
      </w:r>
      <w:r w:rsidRPr="004772C2">
        <w:rPr>
          <w:rFonts w:ascii="Cambria" w:hAnsi="Cambria"/>
          <w:sz w:val="22"/>
        </w:rPr>
        <w:t>)</w:t>
      </w:r>
    </w:p>
    <w:p w14:paraId="50424326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C. </w:t>
      </w:r>
      <w:proofErr w:type="spellStart"/>
      <w:r w:rsidRPr="004772C2">
        <w:rPr>
          <w:rFonts w:ascii="Cambria" w:hAnsi="Cambria"/>
          <w:sz w:val="22"/>
        </w:rPr>
        <w:t>Shanmuganathan</w:t>
      </w:r>
      <w:proofErr w:type="spellEnd"/>
      <w:r w:rsidRPr="004772C2">
        <w:rPr>
          <w:rFonts w:ascii="Cambria" w:hAnsi="Cambria"/>
          <w:sz w:val="22"/>
        </w:rPr>
        <w:t>, BPCL Mumbai</w:t>
      </w:r>
    </w:p>
    <w:p w14:paraId="1916EB6A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Dr </w:t>
      </w:r>
      <w:proofErr w:type="spellStart"/>
      <w:r w:rsidRPr="004772C2">
        <w:rPr>
          <w:rFonts w:ascii="Cambria" w:hAnsi="Cambria"/>
          <w:sz w:val="22"/>
        </w:rPr>
        <w:t>Sanat</w:t>
      </w:r>
      <w:proofErr w:type="spellEnd"/>
      <w:r w:rsidRPr="004772C2">
        <w:rPr>
          <w:rFonts w:ascii="Cambria" w:hAnsi="Cambria"/>
          <w:sz w:val="22"/>
        </w:rPr>
        <w:t xml:space="preserve"> Kumar, CSIR - Indian Institute of Petroleum, Dehradun</w:t>
      </w:r>
    </w:p>
    <w:p w14:paraId="1F51F67C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</w:t>
      </w:r>
      <w:proofErr w:type="spellStart"/>
      <w:r w:rsidRPr="004772C2">
        <w:rPr>
          <w:rFonts w:ascii="Cambria" w:hAnsi="Cambria"/>
          <w:sz w:val="22"/>
        </w:rPr>
        <w:t>Dinabandhu</w:t>
      </w:r>
      <w:proofErr w:type="spellEnd"/>
      <w:r w:rsidRPr="004772C2">
        <w:rPr>
          <w:rFonts w:ascii="Cambria" w:hAnsi="Cambria"/>
          <w:sz w:val="22"/>
        </w:rPr>
        <w:t xml:space="preserve"> Gouda, Central Pollution Control Board, New Delhi</w:t>
      </w:r>
    </w:p>
    <w:p w14:paraId="2669B6A2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>Shri M Abdul Kareem, Chennai Petroleum Corporation Limited, Chennai</w:t>
      </w:r>
    </w:p>
    <w:p w14:paraId="4090388C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D. L. N. </w:t>
      </w:r>
      <w:proofErr w:type="spellStart"/>
      <w:r w:rsidRPr="004772C2">
        <w:rPr>
          <w:rFonts w:ascii="Cambria" w:hAnsi="Cambria"/>
          <w:sz w:val="22"/>
        </w:rPr>
        <w:t>Sastri</w:t>
      </w:r>
      <w:proofErr w:type="spellEnd"/>
      <w:r w:rsidRPr="004772C2">
        <w:rPr>
          <w:rFonts w:ascii="Cambria" w:hAnsi="Cambria"/>
          <w:sz w:val="22"/>
        </w:rPr>
        <w:t>, Federation of Indian Petroleum Industry, New Delhi</w:t>
      </w:r>
    </w:p>
    <w:p w14:paraId="77D62893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</w:t>
      </w:r>
      <w:proofErr w:type="spellStart"/>
      <w:r w:rsidRPr="004772C2">
        <w:rPr>
          <w:rFonts w:ascii="Cambria" w:hAnsi="Cambria"/>
          <w:sz w:val="22"/>
        </w:rPr>
        <w:t>Sharique</w:t>
      </w:r>
      <w:proofErr w:type="spellEnd"/>
      <w:r w:rsidRPr="004772C2">
        <w:rPr>
          <w:rFonts w:ascii="Cambria" w:hAnsi="Cambria"/>
          <w:sz w:val="22"/>
        </w:rPr>
        <w:t xml:space="preserve"> Hussain, Federation of Indian Petroleum Industry, New Delhi</w:t>
      </w:r>
    </w:p>
    <w:p w14:paraId="6DDF87CF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</w:t>
      </w:r>
      <w:proofErr w:type="spellStart"/>
      <w:r w:rsidRPr="004772C2">
        <w:rPr>
          <w:rFonts w:ascii="Cambria" w:hAnsi="Cambria"/>
          <w:sz w:val="22"/>
        </w:rPr>
        <w:t>Shivam</w:t>
      </w:r>
      <w:proofErr w:type="spellEnd"/>
      <w:r w:rsidRPr="004772C2">
        <w:rPr>
          <w:rFonts w:ascii="Cambria" w:hAnsi="Cambria"/>
          <w:sz w:val="22"/>
        </w:rPr>
        <w:t xml:space="preserve">, Federation of Indian Petroleum Industry, New Delhi </w:t>
      </w:r>
    </w:p>
    <w:p w14:paraId="336A0C82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Anupam </w:t>
      </w:r>
      <w:proofErr w:type="spellStart"/>
      <w:r w:rsidRPr="004772C2">
        <w:rPr>
          <w:rFonts w:ascii="Cambria" w:hAnsi="Cambria"/>
          <w:sz w:val="22"/>
        </w:rPr>
        <w:t>Misra</w:t>
      </w:r>
      <w:proofErr w:type="spellEnd"/>
      <w:r w:rsidRPr="004772C2">
        <w:rPr>
          <w:rFonts w:ascii="Cambria" w:hAnsi="Cambria"/>
          <w:sz w:val="22"/>
        </w:rPr>
        <w:t>, Goa Carbon Limited, Panaji</w:t>
      </w:r>
    </w:p>
    <w:p w14:paraId="066E97E5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</w:t>
      </w:r>
      <w:proofErr w:type="spellStart"/>
      <w:r w:rsidRPr="004772C2">
        <w:rPr>
          <w:rFonts w:ascii="Cambria" w:hAnsi="Cambria"/>
          <w:sz w:val="22"/>
        </w:rPr>
        <w:t>Venugopala</w:t>
      </w:r>
      <w:proofErr w:type="spellEnd"/>
      <w:r w:rsidRPr="004772C2">
        <w:rPr>
          <w:rFonts w:ascii="Cambria" w:hAnsi="Cambria"/>
          <w:sz w:val="22"/>
        </w:rPr>
        <w:t xml:space="preserve"> Naidu, Goa Carbon Limited, Panaji</w:t>
      </w:r>
    </w:p>
    <w:p w14:paraId="5BC5D64D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>Shri Krishnan Venkatesh, Hindalco Industries Limited, Mumbai</w:t>
      </w:r>
    </w:p>
    <w:p w14:paraId="4FBB24F5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>Shri Harshad Kumar Pandit, Hindalco Industries Limited, Mumbai</w:t>
      </w:r>
    </w:p>
    <w:p w14:paraId="5985B4CD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</w:t>
      </w:r>
      <w:proofErr w:type="spellStart"/>
      <w:r w:rsidRPr="004772C2">
        <w:rPr>
          <w:rFonts w:ascii="Cambria" w:hAnsi="Cambria"/>
          <w:sz w:val="22"/>
        </w:rPr>
        <w:t>Shitanshu</w:t>
      </w:r>
      <w:proofErr w:type="spellEnd"/>
      <w:r w:rsidRPr="004772C2">
        <w:rPr>
          <w:rFonts w:ascii="Cambria" w:hAnsi="Cambria"/>
          <w:sz w:val="22"/>
        </w:rPr>
        <w:t xml:space="preserve"> </w:t>
      </w:r>
      <w:proofErr w:type="spellStart"/>
      <w:r w:rsidRPr="004772C2">
        <w:rPr>
          <w:rFonts w:ascii="Cambria" w:hAnsi="Cambria"/>
          <w:sz w:val="22"/>
        </w:rPr>
        <w:t>Pati</w:t>
      </w:r>
      <w:proofErr w:type="spellEnd"/>
      <w:r w:rsidRPr="004772C2">
        <w:rPr>
          <w:rFonts w:ascii="Cambria" w:hAnsi="Cambria"/>
          <w:sz w:val="22"/>
        </w:rPr>
        <w:t xml:space="preserve"> Tripathi, Hindustan Petroleum Corporation Limited, Mumbai</w:t>
      </w:r>
    </w:p>
    <w:p w14:paraId="79760897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>Dr. Ajay Kumar Arora, Indian Oil Corporation (R and D Centre), Faridabad</w:t>
      </w:r>
    </w:p>
    <w:p w14:paraId="40348D2E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Dr. P. </w:t>
      </w:r>
      <w:proofErr w:type="spellStart"/>
      <w:r w:rsidRPr="004772C2">
        <w:rPr>
          <w:rFonts w:ascii="Cambria" w:hAnsi="Cambria"/>
          <w:sz w:val="22"/>
        </w:rPr>
        <w:t>Madhusudhana</w:t>
      </w:r>
      <w:proofErr w:type="spellEnd"/>
      <w:r w:rsidRPr="004772C2">
        <w:rPr>
          <w:rFonts w:ascii="Cambria" w:hAnsi="Cambria"/>
          <w:sz w:val="22"/>
        </w:rPr>
        <w:t xml:space="preserve"> Reddy, Indian Oil Corporation Limited - Refineries and Pipelines Division, New Delhi</w:t>
      </w:r>
    </w:p>
    <w:p w14:paraId="3B18EF29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Manish </w:t>
      </w:r>
      <w:proofErr w:type="spellStart"/>
      <w:r w:rsidRPr="004772C2">
        <w:rPr>
          <w:rFonts w:ascii="Cambria" w:hAnsi="Cambria"/>
          <w:sz w:val="22"/>
        </w:rPr>
        <w:t>Malhan</w:t>
      </w:r>
      <w:proofErr w:type="spellEnd"/>
      <w:r w:rsidRPr="004772C2">
        <w:rPr>
          <w:rFonts w:ascii="Cambria" w:hAnsi="Cambria"/>
          <w:sz w:val="22"/>
        </w:rPr>
        <w:t>, Indian Oil Corporation Limited, Mumbai</w:t>
      </w:r>
    </w:p>
    <w:p w14:paraId="469BBC61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>Shri A. S. Krishnamoorthy, Indian Oil Corporation Limited, Mumbai</w:t>
      </w:r>
    </w:p>
    <w:p w14:paraId="5F96AFD3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</w:t>
      </w:r>
      <w:proofErr w:type="spellStart"/>
      <w:r w:rsidRPr="004772C2">
        <w:rPr>
          <w:rFonts w:ascii="Cambria" w:hAnsi="Cambria"/>
          <w:sz w:val="22"/>
        </w:rPr>
        <w:t>Yogeesha</w:t>
      </w:r>
      <w:proofErr w:type="spellEnd"/>
      <w:r w:rsidRPr="004772C2">
        <w:rPr>
          <w:rFonts w:ascii="Cambria" w:hAnsi="Cambria"/>
          <w:sz w:val="22"/>
        </w:rPr>
        <w:t>, Mangalore Refinery and Petro Chemical Limited, Mangalore</w:t>
      </w:r>
    </w:p>
    <w:p w14:paraId="32E422A5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</w:t>
      </w:r>
      <w:proofErr w:type="spellStart"/>
      <w:r w:rsidRPr="004772C2">
        <w:rPr>
          <w:rFonts w:ascii="Cambria" w:hAnsi="Cambria"/>
          <w:sz w:val="22"/>
        </w:rPr>
        <w:t>Taruna</w:t>
      </w:r>
      <w:proofErr w:type="spellEnd"/>
      <w:r w:rsidRPr="004772C2">
        <w:rPr>
          <w:rFonts w:ascii="Cambria" w:hAnsi="Cambria"/>
          <w:sz w:val="22"/>
        </w:rPr>
        <w:t xml:space="preserve"> Kumar </w:t>
      </w:r>
      <w:proofErr w:type="spellStart"/>
      <w:r w:rsidRPr="004772C2">
        <w:rPr>
          <w:rFonts w:ascii="Cambria" w:hAnsi="Cambria"/>
          <w:sz w:val="22"/>
        </w:rPr>
        <w:t>Tripathy</w:t>
      </w:r>
      <w:proofErr w:type="spellEnd"/>
      <w:r w:rsidRPr="004772C2">
        <w:rPr>
          <w:rFonts w:ascii="Cambria" w:hAnsi="Cambria"/>
          <w:sz w:val="22"/>
        </w:rPr>
        <w:t xml:space="preserve">, National </w:t>
      </w:r>
      <w:proofErr w:type="spellStart"/>
      <w:r w:rsidRPr="004772C2">
        <w:rPr>
          <w:rFonts w:ascii="Cambria" w:hAnsi="Cambria"/>
          <w:sz w:val="22"/>
        </w:rPr>
        <w:t>Aluminium</w:t>
      </w:r>
      <w:proofErr w:type="spellEnd"/>
      <w:r w:rsidRPr="004772C2">
        <w:rPr>
          <w:rFonts w:ascii="Cambria" w:hAnsi="Cambria"/>
          <w:sz w:val="22"/>
        </w:rPr>
        <w:t xml:space="preserve"> Company Limited, Bhubaneswar</w:t>
      </w:r>
    </w:p>
    <w:p w14:paraId="7511EA7B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Milan </w:t>
      </w:r>
      <w:proofErr w:type="spellStart"/>
      <w:r w:rsidRPr="004772C2">
        <w:rPr>
          <w:rFonts w:ascii="Cambria" w:hAnsi="Cambria"/>
          <w:sz w:val="22"/>
        </w:rPr>
        <w:t>Vasoya</w:t>
      </w:r>
      <w:proofErr w:type="spellEnd"/>
      <w:r w:rsidRPr="004772C2">
        <w:rPr>
          <w:rFonts w:ascii="Cambria" w:hAnsi="Cambria"/>
          <w:sz w:val="22"/>
        </w:rPr>
        <w:t xml:space="preserve">, </w:t>
      </w:r>
      <w:proofErr w:type="spellStart"/>
      <w:r w:rsidRPr="004772C2">
        <w:rPr>
          <w:rFonts w:ascii="Cambria" w:hAnsi="Cambria"/>
          <w:sz w:val="22"/>
        </w:rPr>
        <w:t>Nayara</w:t>
      </w:r>
      <w:proofErr w:type="spellEnd"/>
      <w:r w:rsidRPr="004772C2">
        <w:rPr>
          <w:rFonts w:ascii="Cambria" w:hAnsi="Cambria"/>
          <w:sz w:val="22"/>
        </w:rPr>
        <w:t xml:space="preserve"> Energy Limited, Mumbai</w:t>
      </w:r>
    </w:p>
    <w:p w14:paraId="4B5D6905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Dr. </w:t>
      </w:r>
      <w:proofErr w:type="spellStart"/>
      <w:r w:rsidRPr="004772C2">
        <w:rPr>
          <w:rFonts w:ascii="Cambria" w:hAnsi="Cambria"/>
          <w:sz w:val="22"/>
        </w:rPr>
        <w:t>Devkishan</w:t>
      </w:r>
      <w:proofErr w:type="spellEnd"/>
      <w:r w:rsidRPr="004772C2">
        <w:rPr>
          <w:rFonts w:ascii="Cambria" w:hAnsi="Cambria"/>
          <w:sz w:val="22"/>
        </w:rPr>
        <w:t xml:space="preserve"> </w:t>
      </w:r>
      <w:proofErr w:type="spellStart"/>
      <w:r w:rsidRPr="004772C2">
        <w:rPr>
          <w:rFonts w:ascii="Cambria" w:hAnsi="Cambria"/>
          <w:sz w:val="22"/>
        </w:rPr>
        <w:t>Chhimpa</w:t>
      </w:r>
      <w:proofErr w:type="spellEnd"/>
      <w:r w:rsidRPr="004772C2">
        <w:rPr>
          <w:rFonts w:ascii="Cambria" w:hAnsi="Cambria"/>
          <w:sz w:val="22"/>
        </w:rPr>
        <w:t>, Oil and Natural Gas Corporation Limited, New Delhi</w:t>
      </w:r>
    </w:p>
    <w:p w14:paraId="5992B3DD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>Shri Pramod Mall, Reliance Industries Limited, Mumbai</w:t>
      </w:r>
    </w:p>
    <w:p w14:paraId="6C0B1753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Vasant </w:t>
      </w:r>
      <w:proofErr w:type="spellStart"/>
      <w:r w:rsidRPr="004772C2">
        <w:rPr>
          <w:rFonts w:ascii="Cambria" w:hAnsi="Cambria"/>
          <w:sz w:val="22"/>
        </w:rPr>
        <w:t>Warke</w:t>
      </w:r>
      <w:proofErr w:type="spellEnd"/>
      <w:r w:rsidRPr="004772C2">
        <w:rPr>
          <w:rFonts w:ascii="Cambria" w:hAnsi="Cambria"/>
          <w:sz w:val="22"/>
        </w:rPr>
        <w:t>, Reliance Industries Limited, Mumbai</w:t>
      </w:r>
    </w:p>
    <w:p w14:paraId="008AB687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>Smt. Leena D Chaudhari, Reliance Industries Limited, Mumbai</w:t>
      </w:r>
    </w:p>
    <w:p w14:paraId="648917C2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Rohan </w:t>
      </w:r>
      <w:proofErr w:type="spellStart"/>
      <w:r w:rsidRPr="004772C2">
        <w:rPr>
          <w:rFonts w:ascii="Cambria" w:hAnsi="Cambria"/>
          <w:sz w:val="22"/>
        </w:rPr>
        <w:t>Thosar</w:t>
      </w:r>
      <w:proofErr w:type="spellEnd"/>
      <w:r w:rsidRPr="004772C2">
        <w:rPr>
          <w:rFonts w:ascii="Cambria" w:hAnsi="Cambria"/>
          <w:sz w:val="22"/>
        </w:rPr>
        <w:t>, Reliance Industries Limited, Mumbai</w:t>
      </w:r>
    </w:p>
    <w:p w14:paraId="7A614896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Shri Chetan </w:t>
      </w:r>
      <w:proofErr w:type="spellStart"/>
      <w:r w:rsidRPr="004772C2">
        <w:rPr>
          <w:rFonts w:ascii="Cambria" w:hAnsi="Cambria"/>
          <w:sz w:val="22"/>
        </w:rPr>
        <w:t>Sedani</w:t>
      </w:r>
      <w:proofErr w:type="spellEnd"/>
      <w:r w:rsidRPr="004772C2">
        <w:rPr>
          <w:rFonts w:ascii="Cambria" w:hAnsi="Cambria"/>
          <w:sz w:val="22"/>
        </w:rPr>
        <w:t>, Reliance Industries Limited, Mumbai</w:t>
      </w:r>
    </w:p>
    <w:p w14:paraId="012AA95E" w14:textId="77777777" w:rsidR="004772C2" w:rsidRPr="004772C2" w:rsidRDefault="004772C2" w:rsidP="004772C2">
      <w:pPr>
        <w:pStyle w:val="ListParagraph"/>
        <w:numPr>
          <w:ilvl w:val="0"/>
          <w:numId w:val="50"/>
        </w:numPr>
        <w:spacing w:after="0" w:line="259" w:lineRule="auto"/>
        <w:jc w:val="left"/>
        <w:rPr>
          <w:rFonts w:ascii="Cambria" w:hAnsi="Cambria"/>
          <w:sz w:val="22"/>
        </w:rPr>
      </w:pPr>
      <w:r w:rsidRPr="004772C2">
        <w:rPr>
          <w:rFonts w:ascii="Cambria" w:hAnsi="Cambria"/>
          <w:sz w:val="22"/>
        </w:rPr>
        <w:t xml:space="preserve">Dr. Y S </w:t>
      </w:r>
      <w:proofErr w:type="spellStart"/>
      <w:r w:rsidRPr="004772C2">
        <w:rPr>
          <w:rFonts w:ascii="Cambria" w:hAnsi="Cambria"/>
          <w:sz w:val="22"/>
        </w:rPr>
        <w:t>Jhala</w:t>
      </w:r>
      <w:proofErr w:type="spellEnd"/>
      <w:r w:rsidRPr="004772C2">
        <w:rPr>
          <w:rFonts w:ascii="Cambria" w:hAnsi="Cambria"/>
          <w:sz w:val="22"/>
        </w:rPr>
        <w:t>, IOCL Pipelines and Refinery Division, New Delhi</w:t>
      </w:r>
    </w:p>
    <w:p w14:paraId="723448D5" w14:textId="3856E6E5" w:rsidR="00CC7737" w:rsidRPr="001972BF" w:rsidRDefault="00CC7737" w:rsidP="001972BF">
      <w:pPr>
        <w:spacing w:after="160" w:line="259" w:lineRule="auto"/>
        <w:rPr>
          <w:rFonts w:ascii="Cambria" w:hAnsi="Cambria"/>
          <w:b/>
          <w:bCs/>
        </w:rPr>
      </w:pPr>
      <w:bookmarkStart w:id="1" w:name="_GoBack"/>
      <w:bookmarkEnd w:id="1"/>
    </w:p>
    <w:sectPr w:rsidR="00CC7737" w:rsidRPr="001972BF" w:rsidSect="0097450B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E80AE" w14:textId="77777777" w:rsidR="0097450B" w:rsidRDefault="0097450B" w:rsidP="00C30BD1">
      <w:r>
        <w:separator/>
      </w:r>
    </w:p>
  </w:endnote>
  <w:endnote w:type="continuationSeparator" w:id="0">
    <w:p w14:paraId="12CCE71E" w14:textId="77777777" w:rsidR="0097450B" w:rsidRDefault="0097450B" w:rsidP="00C3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78554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48AEE" w14:textId="4D2931B0" w:rsidR="00C816F8" w:rsidRDefault="00C816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5D95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E5D95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F5CE30" w14:textId="77777777" w:rsidR="00C816F8" w:rsidRDefault="00C81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78AE5" w14:textId="77777777" w:rsidR="0097450B" w:rsidRDefault="0097450B" w:rsidP="00C30BD1">
      <w:r>
        <w:separator/>
      </w:r>
    </w:p>
  </w:footnote>
  <w:footnote w:type="continuationSeparator" w:id="0">
    <w:p w14:paraId="0C3C443C" w14:textId="77777777" w:rsidR="0097450B" w:rsidRDefault="0097450B" w:rsidP="00C3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CDAC" w14:textId="12AA8EB2" w:rsidR="00EC0309" w:rsidRPr="00BE3E93" w:rsidRDefault="00386E64" w:rsidP="00EC0309">
    <w:pPr>
      <w:tabs>
        <w:tab w:val="center" w:pos="4513"/>
        <w:tab w:val="right" w:pos="9781"/>
      </w:tabs>
      <w:ind w:left="-180"/>
      <w:rPr>
        <w:rFonts w:ascii="Cambria" w:eastAsia="Calibri" w:hAnsi="Cambria"/>
        <w:b/>
        <w:bCs/>
        <w:sz w:val="22"/>
        <w:szCs w:val="22"/>
      </w:rPr>
    </w:pPr>
    <w:r w:rsidRPr="00BE3E93">
      <w:rPr>
        <w:rFonts w:ascii="Cambria" w:hAnsi="Cambria"/>
        <w:noProof/>
        <w:sz w:val="22"/>
        <w:szCs w:val="22"/>
        <w:lang w:bidi="hi-IN"/>
      </w:rPr>
      <w:drawing>
        <wp:anchor distT="0" distB="0" distL="114300" distR="114300" simplePos="0" relativeHeight="251659264" behindDoc="1" locked="0" layoutInCell="1" allowOverlap="1" wp14:anchorId="18DFCECD" wp14:editId="2E5CA3F4">
          <wp:simplePos x="0" y="0"/>
          <wp:positionH relativeFrom="column">
            <wp:posOffset>3158490</wp:posOffset>
          </wp:positionH>
          <wp:positionV relativeFrom="paragraph">
            <wp:posOffset>-68580</wp:posOffset>
          </wp:positionV>
          <wp:extent cx="752475" cy="476250"/>
          <wp:effectExtent l="0" t="0" r="0" b="0"/>
          <wp:wrapTight wrapText="bothSides">
            <wp:wrapPolygon edited="0">
              <wp:start x="8749" y="0"/>
              <wp:lineTo x="4375" y="7776"/>
              <wp:lineTo x="2187" y="12096"/>
              <wp:lineTo x="3281" y="18144"/>
              <wp:lineTo x="16952" y="18144"/>
              <wp:lineTo x="19139" y="12960"/>
              <wp:lineTo x="15858" y="6912"/>
              <wp:lineTo x="11484" y="0"/>
              <wp:lineTo x="8749" y="0"/>
            </wp:wrapPolygon>
          </wp:wrapTight>
          <wp:docPr id="620513089" name="Picture 620513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001" r="-2625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889">
      <w:rPr>
        <w:rFonts w:ascii="Cambria" w:hAnsi="Cambria"/>
        <w:noProof/>
        <w:sz w:val="22"/>
        <w:szCs w:val="22"/>
        <w:lang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AE439" wp14:editId="1CA39205">
              <wp:simplePos x="0" y="0"/>
              <wp:positionH relativeFrom="column">
                <wp:posOffset>4812030</wp:posOffset>
              </wp:positionH>
              <wp:positionV relativeFrom="paragraph">
                <wp:posOffset>-26670</wp:posOffset>
              </wp:positionV>
              <wp:extent cx="1912620" cy="457200"/>
              <wp:effectExtent l="0" t="0" r="0" b="0"/>
              <wp:wrapNone/>
              <wp:docPr id="3052571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8D0CF4" w14:textId="3E1B0BD7" w:rsidR="003D4889" w:rsidRPr="00502EE9" w:rsidRDefault="003D4889" w:rsidP="00502EE9">
                          <w:pPr>
                            <w:jc w:val="right"/>
                            <w:rPr>
                              <w:rFonts w:ascii="Cambria" w:hAnsi="Cambria"/>
                              <w:sz w:val="22"/>
                              <w:szCs w:val="22"/>
                              <w:lang w:val="en-IN"/>
                            </w:rPr>
                          </w:pPr>
                          <w:r w:rsidRPr="00502EE9">
                            <w:rPr>
                              <w:rFonts w:ascii="Cambria" w:hAnsi="Cambria"/>
                              <w:sz w:val="22"/>
                              <w:szCs w:val="22"/>
                              <w:lang w:val="en-IN"/>
                            </w:rPr>
                            <w:t xml:space="preserve">FOR </w:t>
                          </w:r>
                          <w:r w:rsidR="000C0685" w:rsidRPr="00502EE9">
                            <w:rPr>
                              <w:rFonts w:ascii="Cambria" w:hAnsi="Cambria"/>
                              <w:sz w:val="22"/>
                              <w:szCs w:val="22"/>
                              <w:lang w:val="en-IN"/>
                            </w:rPr>
                            <w:t>BIS USE ONLY</w:t>
                          </w:r>
                        </w:p>
                        <w:p w14:paraId="199C2F29" w14:textId="51F6A5CF" w:rsidR="000C0685" w:rsidRPr="00502EE9" w:rsidRDefault="00184EDD" w:rsidP="00502EE9">
                          <w:pPr>
                            <w:jc w:val="right"/>
                            <w:rPr>
                              <w:rFonts w:ascii="Cambria" w:hAnsi="Cambria"/>
                              <w:sz w:val="22"/>
                              <w:szCs w:val="22"/>
                              <w:lang w:val="en-IN"/>
                            </w:rPr>
                          </w:pPr>
                          <w:r w:rsidRPr="00502EE9">
                            <w:rPr>
                              <w:rFonts w:ascii="Cambria" w:hAnsi="Cambria"/>
                              <w:sz w:val="22"/>
                              <w:szCs w:val="22"/>
                              <w:lang w:val="en-IN"/>
                            </w:rPr>
                            <w:t>2</w:t>
                          </w:r>
                          <w:r w:rsidR="009A0FDE">
                            <w:rPr>
                              <w:rFonts w:ascii="Cambria" w:hAnsi="Cambria"/>
                              <w:sz w:val="22"/>
                              <w:szCs w:val="22"/>
                              <w:lang w:val="en-IN"/>
                            </w:rPr>
                            <w:t>3</w:t>
                          </w:r>
                          <w:r w:rsidR="009A0FDE" w:rsidRPr="009A0FDE">
                            <w:rPr>
                              <w:rFonts w:ascii="Cambria" w:hAnsi="Cambria"/>
                              <w:sz w:val="22"/>
                              <w:szCs w:val="22"/>
                              <w:vertAlign w:val="superscript"/>
                              <w:lang w:val="en-IN"/>
                            </w:rPr>
                            <w:t>rd</w:t>
                          </w:r>
                          <w:r w:rsidR="009A0FDE">
                            <w:rPr>
                              <w:rFonts w:ascii="Cambria" w:hAnsi="Cambria"/>
                              <w:sz w:val="22"/>
                              <w:szCs w:val="22"/>
                              <w:lang w:val="en-IN"/>
                            </w:rPr>
                            <w:t xml:space="preserve"> </w:t>
                          </w:r>
                          <w:r w:rsidRPr="00502EE9">
                            <w:rPr>
                              <w:rFonts w:ascii="Cambria" w:hAnsi="Cambria"/>
                              <w:sz w:val="22"/>
                              <w:szCs w:val="22"/>
                              <w:lang w:val="en-IN"/>
                            </w:rPr>
                            <w:t xml:space="preserve">Meeting of </w:t>
                          </w:r>
                          <w:r w:rsidR="00502EE9" w:rsidRPr="00502EE9">
                            <w:rPr>
                              <w:rFonts w:ascii="Cambria" w:hAnsi="Cambria"/>
                              <w:sz w:val="22"/>
                              <w:szCs w:val="22"/>
                              <w:lang w:val="en-IN"/>
                            </w:rPr>
                            <w:t>PCD 03:2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AE4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8.9pt;margin-top:-2.1pt;width:150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" fillcolor="white [3201]" stroked="f" strokeweight=".5pt">
              <v:textbox>
                <w:txbxContent>
                  <w:p w14:paraId="1E8D0CF4" w14:textId="3E1B0BD7" w:rsidR="003D4889" w:rsidRPr="00502EE9" w:rsidRDefault="003D4889" w:rsidP="00502EE9">
                    <w:pPr>
                      <w:jc w:val="right"/>
                      <w:rPr>
                        <w:rFonts w:ascii="Cambria" w:hAnsi="Cambria"/>
                        <w:sz w:val="22"/>
                        <w:szCs w:val="22"/>
                        <w:lang w:val="en-IN"/>
                      </w:rPr>
                    </w:pPr>
                    <w:r w:rsidRPr="00502EE9">
                      <w:rPr>
                        <w:rFonts w:ascii="Cambria" w:hAnsi="Cambria"/>
                        <w:sz w:val="22"/>
                        <w:szCs w:val="22"/>
                        <w:lang w:val="en-IN"/>
                      </w:rPr>
                      <w:t xml:space="preserve">FOR </w:t>
                    </w:r>
                    <w:r w:rsidR="000C0685" w:rsidRPr="00502EE9">
                      <w:rPr>
                        <w:rFonts w:ascii="Cambria" w:hAnsi="Cambria"/>
                        <w:sz w:val="22"/>
                        <w:szCs w:val="22"/>
                        <w:lang w:val="en-IN"/>
                      </w:rPr>
                      <w:t>BIS USE ONLY</w:t>
                    </w:r>
                  </w:p>
                  <w:p w14:paraId="199C2F29" w14:textId="51F6A5CF" w:rsidR="000C0685" w:rsidRPr="00502EE9" w:rsidRDefault="00184EDD" w:rsidP="00502EE9">
                    <w:pPr>
                      <w:jc w:val="right"/>
                      <w:rPr>
                        <w:rFonts w:ascii="Cambria" w:hAnsi="Cambria"/>
                        <w:sz w:val="22"/>
                        <w:szCs w:val="22"/>
                        <w:lang w:val="en-IN"/>
                      </w:rPr>
                    </w:pPr>
                    <w:r w:rsidRPr="00502EE9">
                      <w:rPr>
                        <w:rFonts w:ascii="Cambria" w:hAnsi="Cambria"/>
                        <w:sz w:val="22"/>
                        <w:szCs w:val="22"/>
                        <w:lang w:val="en-IN"/>
                      </w:rPr>
                      <w:t>2</w:t>
                    </w:r>
                    <w:r w:rsidR="009A0FDE">
                      <w:rPr>
                        <w:rFonts w:ascii="Cambria" w:hAnsi="Cambria"/>
                        <w:sz w:val="22"/>
                        <w:szCs w:val="22"/>
                        <w:lang w:val="en-IN"/>
                      </w:rPr>
                      <w:t>3</w:t>
                    </w:r>
                    <w:r w:rsidR="009A0FDE" w:rsidRPr="009A0FDE">
                      <w:rPr>
                        <w:rFonts w:ascii="Cambria" w:hAnsi="Cambria"/>
                        <w:sz w:val="22"/>
                        <w:szCs w:val="22"/>
                        <w:vertAlign w:val="superscript"/>
                        <w:lang w:val="en-IN"/>
                      </w:rPr>
                      <w:t>rd</w:t>
                    </w:r>
                    <w:r w:rsidR="009A0FDE">
                      <w:rPr>
                        <w:rFonts w:ascii="Cambria" w:hAnsi="Cambria"/>
                        <w:sz w:val="22"/>
                        <w:szCs w:val="22"/>
                        <w:lang w:val="en-IN"/>
                      </w:rPr>
                      <w:t xml:space="preserve"> </w:t>
                    </w:r>
                    <w:r w:rsidRPr="00502EE9">
                      <w:rPr>
                        <w:rFonts w:ascii="Cambria" w:hAnsi="Cambria"/>
                        <w:sz w:val="22"/>
                        <w:szCs w:val="22"/>
                        <w:lang w:val="en-IN"/>
                      </w:rPr>
                      <w:t xml:space="preserve">Meeting of </w:t>
                    </w:r>
                    <w:r w:rsidR="00502EE9" w:rsidRPr="00502EE9">
                      <w:rPr>
                        <w:rFonts w:ascii="Cambria" w:hAnsi="Cambria"/>
                        <w:sz w:val="22"/>
                        <w:szCs w:val="22"/>
                        <w:lang w:val="en-IN"/>
                      </w:rPr>
                      <w:t>PCD 03:2</w:t>
                    </w:r>
                  </w:p>
                </w:txbxContent>
              </v:textbox>
            </v:shape>
          </w:pict>
        </mc:Fallback>
      </mc:AlternateContent>
    </w:r>
    <w:r w:rsidR="00C816F8" w:rsidRPr="00BE3E93">
      <w:rPr>
        <w:rFonts w:ascii="Cambria" w:eastAsia="Calibri" w:hAnsi="Cambria"/>
        <w:sz w:val="22"/>
        <w:szCs w:val="22"/>
      </w:rPr>
      <w:t xml:space="preserve">Petroleum, Coal &amp; Related Products Department </w:t>
    </w:r>
    <w:r w:rsidR="008D6362" w:rsidRPr="00BE3E93">
      <w:rPr>
        <w:rFonts w:ascii="Cambria" w:eastAsia="Calibri" w:hAnsi="Cambria"/>
        <w:sz w:val="22"/>
        <w:szCs w:val="22"/>
      </w:rPr>
      <w:t xml:space="preserve">                                                                                                                            </w:t>
    </w:r>
    <w:r w:rsidR="00C816F8" w:rsidRPr="00BE3E93">
      <w:rPr>
        <w:rFonts w:ascii="Cambria" w:eastAsia="Calibri" w:hAnsi="Cambri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D6362" w:rsidRPr="00BE3E93">
      <w:rPr>
        <w:rFonts w:ascii="Cambria" w:eastAsia="Calibri" w:hAnsi="Cambria"/>
        <w:sz w:val="22"/>
        <w:szCs w:val="22"/>
      </w:rPr>
      <w:t xml:space="preserve">                                                                                                                                                                           </w:t>
    </w:r>
  </w:p>
  <w:p w14:paraId="58BE556B" w14:textId="6D90547D" w:rsidR="00C816F8" w:rsidRPr="00EC0309" w:rsidRDefault="00C816F8" w:rsidP="00EC0309">
    <w:pPr>
      <w:tabs>
        <w:tab w:val="center" w:pos="4513"/>
        <w:tab w:val="right" w:pos="9781"/>
      </w:tabs>
      <w:ind w:left="-180"/>
      <w:rPr>
        <w:rFonts w:eastAsia="Calibri"/>
        <w:b/>
        <w:bCs/>
        <w:sz w:val="22"/>
        <w:szCs w:val="20"/>
      </w:rPr>
    </w:pPr>
    <w:r w:rsidRPr="00BE3E93">
      <w:rPr>
        <w:rFonts w:ascii="Cambria" w:eastAsia="Calibri" w:hAnsi="Cambria"/>
        <w:sz w:val="22"/>
        <w:szCs w:val="22"/>
      </w:rPr>
      <w:t>Bureau of Indian Standards</w:t>
    </w:r>
    <w:r>
      <w:rPr>
        <w:rFonts w:eastAsia="Calibri"/>
        <w:szCs w:val="20"/>
      </w:rPr>
      <w:tab/>
      <w:t xml:space="preserve">                                                                                                                                        </w:t>
    </w:r>
    <w:r w:rsidR="00BE3E93">
      <w:rPr>
        <w:rFonts w:eastAsia="Calibri"/>
        <w:szCs w:val="20"/>
      </w:rPr>
      <w:t xml:space="preserve">                    </w:t>
    </w:r>
  </w:p>
  <w:p w14:paraId="52E187AE" w14:textId="4F3783E7" w:rsidR="00C816F8" w:rsidRDefault="00C816F8" w:rsidP="00C30BD1">
    <w:pPr>
      <w:tabs>
        <w:tab w:val="center" w:pos="4513"/>
        <w:tab w:val="right" w:pos="9781"/>
      </w:tabs>
      <w:rPr>
        <w:rFonts w:eastAsia="Calibri"/>
        <w:szCs w:val="20"/>
      </w:rPr>
    </w:pPr>
    <w:r>
      <w:t xml:space="preserve">                                                                                                                   </w:t>
    </w:r>
  </w:p>
  <w:p w14:paraId="1351691E" w14:textId="77777777" w:rsidR="00C816F8" w:rsidRPr="00C30BD1" w:rsidRDefault="00C816F8" w:rsidP="00C30BD1">
    <w:pPr>
      <w:tabs>
        <w:tab w:val="center" w:pos="4513"/>
        <w:tab w:val="right" w:pos="9781"/>
      </w:tabs>
      <w:rPr>
        <w:rFonts w:eastAsia="Calibr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4A80"/>
    <w:multiLevelType w:val="hybridMultilevel"/>
    <w:tmpl w:val="9088291C"/>
    <w:lvl w:ilvl="0" w:tplc="7CE2920E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B47"/>
    <w:multiLevelType w:val="multilevel"/>
    <w:tmpl w:val="348C4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B4255"/>
    <w:multiLevelType w:val="hybridMultilevel"/>
    <w:tmpl w:val="6A7A2860"/>
    <w:lvl w:ilvl="0" w:tplc="E5FEC5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439D"/>
    <w:multiLevelType w:val="hybridMultilevel"/>
    <w:tmpl w:val="60CAC3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91B9A"/>
    <w:multiLevelType w:val="hybridMultilevel"/>
    <w:tmpl w:val="3A1CA816"/>
    <w:lvl w:ilvl="0" w:tplc="D478A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E19"/>
    <w:multiLevelType w:val="hybridMultilevel"/>
    <w:tmpl w:val="040C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2A58"/>
    <w:multiLevelType w:val="hybridMultilevel"/>
    <w:tmpl w:val="83D2835C"/>
    <w:lvl w:ilvl="0" w:tplc="D102CC1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00D35"/>
    <w:multiLevelType w:val="multilevel"/>
    <w:tmpl w:val="A470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F1122"/>
    <w:multiLevelType w:val="hybridMultilevel"/>
    <w:tmpl w:val="8DBE3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32A60"/>
    <w:multiLevelType w:val="hybridMultilevel"/>
    <w:tmpl w:val="86F4C286"/>
    <w:lvl w:ilvl="0" w:tplc="81D663E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161EA"/>
    <w:multiLevelType w:val="multilevel"/>
    <w:tmpl w:val="25408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48343C"/>
    <w:multiLevelType w:val="hybridMultilevel"/>
    <w:tmpl w:val="23C48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C4B92"/>
    <w:multiLevelType w:val="hybridMultilevel"/>
    <w:tmpl w:val="D6E6E32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434CF"/>
    <w:multiLevelType w:val="hybridMultilevel"/>
    <w:tmpl w:val="913884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64AA2"/>
    <w:multiLevelType w:val="hybridMultilevel"/>
    <w:tmpl w:val="2A9C00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56B62"/>
    <w:multiLevelType w:val="hybridMultilevel"/>
    <w:tmpl w:val="BD8EA9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0A6D52"/>
    <w:multiLevelType w:val="hybridMultilevel"/>
    <w:tmpl w:val="E7B0CD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B6DB2"/>
    <w:multiLevelType w:val="hybridMultilevel"/>
    <w:tmpl w:val="FFBC9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83BE2"/>
    <w:multiLevelType w:val="hybridMultilevel"/>
    <w:tmpl w:val="C7A0C7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51F88"/>
    <w:multiLevelType w:val="hybridMultilevel"/>
    <w:tmpl w:val="1D72091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F2A34"/>
    <w:multiLevelType w:val="hybridMultilevel"/>
    <w:tmpl w:val="704C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4494E"/>
    <w:multiLevelType w:val="hybridMultilevel"/>
    <w:tmpl w:val="E4F8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1219E"/>
    <w:multiLevelType w:val="multilevel"/>
    <w:tmpl w:val="CF60144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73046E"/>
    <w:multiLevelType w:val="hybridMultilevel"/>
    <w:tmpl w:val="E7B0CD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86FC7"/>
    <w:multiLevelType w:val="multilevel"/>
    <w:tmpl w:val="0472F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70D88"/>
    <w:multiLevelType w:val="multilevel"/>
    <w:tmpl w:val="B6BCDD6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7245AE"/>
    <w:multiLevelType w:val="hybridMultilevel"/>
    <w:tmpl w:val="935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8449FA"/>
    <w:multiLevelType w:val="hybridMultilevel"/>
    <w:tmpl w:val="BFA46ADA"/>
    <w:lvl w:ilvl="0" w:tplc="53E4C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53A7"/>
    <w:multiLevelType w:val="multilevel"/>
    <w:tmpl w:val="FB3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C31AA"/>
    <w:multiLevelType w:val="hybridMultilevel"/>
    <w:tmpl w:val="FEBAC6B2"/>
    <w:lvl w:ilvl="0" w:tplc="14705A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5C0E6D"/>
    <w:multiLevelType w:val="hybridMultilevel"/>
    <w:tmpl w:val="38742B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26B1C"/>
    <w:multiLevelType w:val="hybridMultilevel"/>
    <w:tmpl w:val="BFA46ADA"/>
    <w:lvl w:ilvl="0" w:tplc="53E4C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B34A4"/>
    <w:multiLevelType w:val="hybridMultilevel"/>
    <w:tmpl w:val="A0685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C6C91"/>
    <w:multiLevelType w:val="hybridMultilevel"/>
    <w:tmpl w:val="4F6A19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AB419C"/>
    <w:multiLevelType w:val="multilevel"/>
    <w:tmpl w:val="9920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297686"/>
    <w:multiLevelType w:val="hybridMultilevel"/>
    <w:tmpl w:val="C98819FE"/>
    <w:lvl w:ilvl="0" w:tplc="7E2CEB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D8315D"/>
    <w:multiLevelType w:val="multilevel"/>
    <w:tmpl w:val="DE9EE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B93599"/>
    <w:multiLevelType w:val="hybridMultilevel"/>
    <w:tmpl w:val="C8609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D2905"/>
    <w:multiLevelType w:val="hybridMultilevel"/>
    <w:tmpl w:val="913884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866CBF"/>
    <w:multiLevelType w:val="hybridMultilevel"/>
    <w:tmpl w:val="680025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913176"/>
    <w:multiLevelType w:val="hybridMultilevel"/>
    <w:tmpl w:val="89FE5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4B165F"/>
    <w:multiLevelType w:val="hybridMultilevel"/>
    <w:tmpl w:val="3D927724"/>
    <w:lvl w:ilvl="0" w:tplc="40464B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503802"/>
    <w:multiLevelType w:val="hybridMultilevel"/>
    <w:tmpl w:val="144CFA3E"/>
    <w:lvl w:ilvl="0" w:tplc="741A8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B00D8"/>
    <w:multiLevelType w:val="hybridMultilevel"/>
    <w:tmpl w:val="A41EA300"/>
    <w:lvl w:ilvl="0" w:tplc="D486C04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EF23CC"/>
    <w:multiLevelType w:val="hybridMultilevel"/>
    <w:tmpl w:val="840E7BA8"/>
    <w:lvl w:ilvl="0" w:tplc="E004A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335FC"/>
    <w:multiLevelType w:val="hybridMultilevel"/>
    <w:tmpl w:val="C914BB5E"/>
    <w:lvl w:ilvl="0" w:tplc="4184F62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F55975"/>
    <w:multiLevelType w:val="multilevel"/>
    <w:tmpl w:val="37EA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4F5724"/>
    <w:multiLevelType w:val="hybridMultilevel"/>
    <w:tmpl w:val="BAEA4F2C"/>
    <w:lvl w:ilvl="0" w:tplc="E3E8BD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B85DE0"/>
    <w:multiLevelType w:val="multilevel"/>
    <w:tmpl w:val="5C78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18"/>
  </w:num>
  <w:num w:numId="5">
    <w:abstractNumId w:val="28"/>
  </w:num>
  <w:num w:numId="6">
    <w:abstractNumId w:val="7"/>
  </w:num>
  <w:num w:numId="7">
    <w:abstractNumId w:val="37"/>
  </w:num>
  <w:num w:numId="8">
    <w:abstractNumId w:val="48"/>
  </w:num>
  <w:num w:numId="9">
    <w:abstractNumId w:val="34"/>
  </w:num>
  <w:num w:numId="10">
    <w:abstractNumId w:val="46"/>
  </w:num>
  <w:num w:numId="11">
    <w:abstractNumId w:val="9"/>
  </w:num>
  <w:num w:numId="12">
    <w:abstractNumId w:val="15"/>
  </w:num>
  <w:num w:numId="13">
    <w:abstractNumId w:val="44"/>
  </w:num>
  <w:num w:numId="14">
    <w:abstractNumId w:val="41"/>
  </w:num>
  <w:num w:numId="15">
    <w:abstractNumId w:val="45"/>
  </w:num>
  <w:num w:numId="16">
    <w:abstractNumId w:val="47"/>
  </w:num>
  <w:num w:numId="17">
    <w:abstractNumId w:val="29"/>
  </w:num>
  <w:num w:numId="18">
    <w:abstractNumId w:val="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6"/>
  </w:num>
  <w:num w:numId="22">
    <w:abstractNumId w:val="4"/>
  </w:num>
  <w:num w:numId="23">
    <w:abstractNumId w:val="40"/>
  </w:num>
  <w:num w:numId="24">
    <w:abstractNumId w:val="26"/>
  </w:num>
  <w:num w:numId="25">
    <w:abstractNumId w:val="0"/>
  </w:num>
  <w:num w:numId="26">
    <w:abstractNumId w:val="13"/>
  </w:num>
  <w:num w:numId="27">
    <w:abstractNumId w:val="35"/>
  </w:num>
  <w:num w:numId="28">
    <w:abstractNumId w:val="3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3"/>
  </w:num>
  <w:num w:numId="32">
    <w:abstractNumId w:val="19"/>
  </w:num>
  <w:num w:numId="33">
    <w:abstractNumId w:val="17"/>
  </w:num>
  <w:num w:numId="34">
    <w:abstractNumId w:val="16"/>
  </w:num>
  <w:num w:numId="35">
    <w:abstractNumId w:val="39"/>
  </w:num>
  <w:num w:numId="36">
    <w:abstractNumId w:val="42"/>
  </w:num>
  <w:num w:numId="37">
    <w:abstractNumId w:val="10"/>
  </w:num>
  <w:num w:numId="38">
    <w:abstractNumId w:val="20"/>
  </w:num>
  <w:num w:numId="39">
    <w:abstractNumId w:val="14"/>
  </w:num>
  <w:num w:numId="40">
    <w:abstractNumId w:val="32"/>
  </w:num>
  <w:num w:numId="41">
    <w:abstractNumId w:val="21"/>
  </w:num>
  <w:num w:numId="42">
    <w:abstractNumId w:val="30"/>
  </w:num>
  <w:num w:numId="4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5"/>
  </w:num>
  <w:num w:numId="48">
    <w:abstractNumId w:val="38"/>
  </w:num>
  <w:num w:numId="49">
    <w:abstractNumId w:val="1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0B"/>
    <w:rsid w:val="0000175F"/>
    <w:rsid w:val="00003C63"/>
    <w:rsid w:val="00005844"/>
    <w:rsid w:val="000102B3"/>
    <w:rsid w:val="00011D37"/>
    <w:rsid w:val="00016A21"/>
    <w:rsid w:val="00026777"/>
    <w:rsid w:val="00026E89"/>
    <w:rsid w:val="0002737A"/>
    <w:rsid w:val="00031670"/>
    <w:rsid w:val="00035786"/>
    <w:rsid w:val="0004333C"/>
    <w:rsid w:val="00044E66"/>
    <w:rsid w:val="00047338"/>
    <w:rsid w:val="00051AFD"/>
    <w:rsid w:val="00051FCB"/>
    <w:rsid w:val="00052D34"/>
    <w:rsid w:val="00056F6F"/>
    <w:rsid w:val="0006069E"/>
    <w:rsid w:val="00062D64"/>
    <w:rsid w:val="0007151F"/>
    <w:rsid w:val="000734D2"/>
    <w:rsid w:val="00073F10"/>
    <w:rsid w:val="000772CF"/>
    <w:rsid w:val="00077D57"/>
    <w:rsid w:val="00083F4C"/>
    <w:rsid w:val="000846A4"/>
    <w:rsid w:val="00085201"/>
    <w:rsid w:val="000866B5"/>
    <w:rsid w:val="000867C0"/>
    <w:rsid w:val="00095399"/>
    <w:rsid w:val="0009705A"/>
    <w:rsid w:val="000B048A"/>
    <w:rsid w:val="000B5DAF"/>
    <w:rsid w:val="000B600D"/>
    <w:rsid w:val="000C062D"/>
    <w:rsid w:val="000C0685"/>
    <w:rsid w:val="000C08C2"/>
    <w:rsid w:val="000C1721"/>
    <w:rsid w:val="000C2705"/>
    <w:rsid w:val="000C277D"/>
    <w:rsid w:val="000C2E6A"/>
    <w:rsid w:val="000C516C"/>
    <w:rsid w:val="000D5194"/>
    <w:rsid w:val="000E0363"/>
    <w:rsid w:val="000E50AB"/>
    <w:rsid w:val="000E62AA"/>
    <w:rsid w:val="000E667C"/>
    <w:rsid w:val="000F728F"/>
    <w:rsid w:val="00102D71"/>
    <w:rsid w:val="0010327D"/>
    <w:rsid w:val="00104783"/>
    <w:rsid w:val="0010498E"/>
    <w:rsid w:val="00105E8A"/>
    <w:rsid w:val="00113959"/>
    <w:rsid w:val="0011522C"/>
    <w:rsid w:val="00115DF2"/>
    <w:rsid w:val="0011718E"/>
    <w:rsid w:val="001245A8"/>
    <w:rsid w:val="00126465"/>
    <w:rsid w:val="001269E3"/>
    <w:rsid w:val="00132FFF"/>
    <w:rsid w:val="00137593"/>
    <w:rsid w:val="001416EF"/>
    <w:rsid w:val="001422CB"/>
    <w:rsid w:val="001427C9"/>
    <w:rsid w:val="00144F0F"/>
    <w:rsid w:val="0014572B"/>
    <w:rsid w:val="00150B58"/>
    <w:rsid w:val="0015144C"/>
    <w:rsid w:val="0015259B"/>
    <w:rsid w:val="001562E4"/>
    <w:rsid w:val="00156E62"/>
    <w:rsid w:val="00165971"/>
    <w:rsid w:val="001670F2"/>
    <w:rsid w:val="00167D52"/>
    <w:rsid w:val="00174752"/>
    <w:rsid w:val="00174832"/>
    <w:rsid w:val="0017758C"/>
    <w:rsid w:val="001826DD"/>
    <w:rsid w:val="00184EDD"/>
    <w:rsid w:val="00186132"/>
    <w:rsid w:val="0019075A"/>
    <w:rsid w:val="001933DC"/>
    <w:rsid w:val="00194B0B"/>
    <w:rsid w:val="00196003"/>
    <w:rsid w:val="001972BF"/>
    <w:rsid w:val="001A0D14"/>
    <w:rsid w:val="001A2A7D"/>
    <w:rsid w:val="001A3A37"/>
    <w:rsid w:val="001A47FA"/>
    <w:rsid w:val="001A5983"/>
    <w:rsid w:val="001A6DC2"/>
    <w:rsid w:val="001A7143"/>
    <w:rsid w:val="001B20DB"/>
    <w:rsid w:val="001B728E"/>
    <w:rsid w:val="001C3854"/>
    <w:rsid w:val="001D3D07"/>
    <w:rsid w:val="001D4099"/>
    <w:rsid w:val="001D61E1"/>
    <w:rsid w:val="001D7E9A"/>
    <w:rsid w:val="001E41EF"/>
    <w:rsid w:val="001E69E8"/>
    <w:rsid w:val="001F017B"/>
    <w:rsid w:val="001F168E"/>
    <w:rsid w:val="001F1F52"/>
    <w:rsid w:val="001F2764"/>
    <w:rsid w:val="001F545E"/>
    <w:rsid w:val="00201660"/>
    <w:rsid w:val="002021E2"/>
    <w:rsid w:val="002140B5"/>
    <w:rsid w:val="002174E8"/>
    <w:rsid w:val="0023072E"/>
    <w:rsid w:val="00235328"/>
    <w:rsid w:val="00235FB4"/>
    <w:rsid w:val="00237D21"/>
    <w:rsid w:val="00237E45"/>
    <w:rsid w:val="0024116D"/>
    <w:rsid w:val="00241837"/>
    <w:rsid w:val="0024658B"/>
    <w:rsid w:val="0025045F"/>
    <w:rsid w:val="00254B85"/>
    <w:rsid w:val="002561FC"/>
    <w:rsid w:val="00256D9B"/>
    <w:rsid w:val="00262BAF"/>
    <w:rsid w:val="002653F0"/>
    <w:rsid w:val="00265D71"/>
    <w:rsid w:val="00266278"/>
    <w:rsid w:val="00270369"/>
    <w:rsid w:val="00270FF5"/>
    <w:rsid w:val="00273C42"/>
    <w:rsid w:val="00274F79"/>
    <w:rsid w:val="00280063"/>
    <w:rsid w:val="00280745"/>
    <w:rsid w:val="00281B18"/>
    <w:rsid w:val="00282DE2"/>
    <w:rsid w:val="00283586"/>
    <w:rsid w:val="002856BF"/>
    <w:rsid w:val="00287124"/>
    <w:rsid w:val="00291EFA"/>
    <w:rsid w:val="0029257A"/>
    <w:rsid w:val="002925BA"/>
    <w:rsid w:val="00292E10"/>
    <w:rsid w:val="00292E75"/>
    <w:rsid w:val="00294C44"/>
    <w:rsid w:val="00294E05"/>
    <w:rsid w:val="00295784"/>
    <w:rsid w:val="00297579"/>
    <w:rsid w:val="002977E9"/>
    <w:rsid w:val="002979BF"/>
    <w:rsid w:val="002B0816"/>
    <w:rsid w:val="002B0A1F"/>
    <w:rsid w:val="002B1776"/>
    <w:rsid w:val="002B4619"/>
    <w:rsid w:val="002B69D0"/>
    <w:rsid w:val="002C095F"/>
    <w:rsid w:val="002C3F55"/>
    <w:rsid w:val="002D1081"/>
    <w:rsid w:val="002D115B"/>
    <w:rsid w:val="002D528B"/>
    <w:rsid w:val="002D74DE"/>
    <w:rsid w:val="002E1090"/>
    <w:rsid w:val="002E192C"/>
    <w:rsid w:val="002E2C02"/>
    <w:rsid w:val="002E3646"/>
    <w:rsid w:val="002E3699"/>
    <w:rsid w:val="002E3D62"/>
    <w:rsid w:val="002F1C26"/>
    <w:rsid w:val="00300619"/>
    <w:rsid w:val="003019C3"/>
    <w:rsid w:val="00303FA1"/>
    <w:rsid w:val="00304387"/>
    <w:rsid w:val="00306627"/>
    <w:rsid w:val="003127B1"/>
    <w:rsid w:val="0031300B"/>
    <w:rsid w:val="00314D38"/>
    <w:rsid w:val="00316E10"/>
    <w:rsid w:val="00330D29"/>
    <w:rsid w:val="003325ED"/>
    <w:rsid w:val="00335AD6"/>
    <w:rsid w:val="00340666"/>
    <w:rsid w:val="00344922"/>
    <w:rsid w:val="00350E00"/>
    <w:rsid w:val="00352389"/>
    <w:rsid w:val="0036213A"/>
    <w:rsid w:val="00362DC3"/>
    <w:rsid w:val="00362FFC"/>
    <w:rsid w:val="0036472A"/>
    <w:rsid w:val="0036763A"/>
    <w:rsid w:val="00371704"/>
    <w:rsid w:val="00371B84"/>
    <w:rsid w:val="003757FC"/>
    <w:rsid w:val="0037764C"/>
    <w:rsid w:val="0038014E"/>
    <w:rsid w:val="0038129B"/>
    <w:rsid w:val="00381A8E"/>
    <w:rsid w:val="00385559"/>
    <w:rsid w:val="00386DE7"/>
    <w:rsid w:val="00386E64"/>
    <w:rsid w:val="00387976"/>
    <w:rsid w:val="00387BAB"/>
    <w:rsid w:val="00390379"/>
    <w:rsid w:val="00392987"/>
    <w:rsid w:val="00393078"/>
    <w:rsid w:val="0039347A"/>
    <w:rsid w:val="00393E97"/>
    <w:rsid w:val="00396462"/>
    <w:rsid w:val="00397BD7"/>
    <w:rsid w:val="003A0FB5"/>
    <w:rsid w:val="003A2210"/>
    <w:rsid w:val="003A4F9F"/>
    <w:rsid w:val="003A552A"/>
    <w:rsid w:val="003A58C3"/>
    <w:rsid w:val="003A65D0"/>
    <w:rsid w:val="003B10B6"/>
    <w:rsid w:val="003B1DC5"/>
    <w:rsid w:val="003B265E"/>
    <w:rsid w:val="003B2BA9"/>
    <w:rsid w:val="003B3CD0"/>
    <w:rsid w:val="003B5326"/>
    <w:rsid w:val="003C3193"/>
    <w:rsid w:val="003C55D1"/>
    <w:rsid w:val="003C761D"/>
    <w:rsid w:val="003C78D0"/>
    <w:rsid w:val="003D4889"/>
    <w:rsid w:val="003E000F"/>
    <w:rsid w:val="003E4F1B"/>
    <w:rsid w:val="003E7836"/>
    <w:rsid w:val="003F38FE"/>
    <w:rsid w:val="003F654E"/>
    <w:rsid w:val="003F70F6"/>
    <w:rsid w:val="003F7769"/>
    <w:rsid w:val="00403239"/>
    <w:rsid w:val="00403312"/>
    <w:rsid w:val="00403BD1"/>
    <w:rsid w:val="00404811"/>
    <w:rsid w:val="004169BF"/>
    <w:rsid w:val="004220C6"/>
    <w:rsid w:val="004223E0"/>
    <w:rsid w:val="00424107"/>
    <w:rsid w:val="004277C2"/>
    <w:rsid w:val="00431581"/>
    <w:rsid w:val="00433171"/>
    <w:rsid w:val="004371E2"/>
    <w:rsid w:val="00443418"/>
    <w:rsid w:val="00445A34"/>
    <w:rsid w:val="00446490"/>
    <w:rsid w:val="00447C4B"/>
    <w:rsid w:val="00453314"/>
    <w:rsid w:val="004546D4"/>
    <w:rsid w:val="00457774"/>
    <w:rsid w:val="0046010E"/>
    <w:rsid w:val="004603EA"/>
    <w:rsid w:val="00460ABB"/>
    <w:rsid w:val="00465E85"/>
    <w:rsid w:val="00470785"/>
    <w:rsid w:val="00474124"/>
    <w:rsid w:val="00475F70"/>
    <w:rsid w:val="004772C2"/>
    <w:rsid w:val="0048291D"/>
    <w:rsid w:val="0048295D"/>
    <w:rsid w:val="00483A9C"/>
    <w:rsid w:val="004861B8"/>
    <w:rsid w:val="0048662B"/>
    <w:rsid w:val="00490035"/>
    <w:rsid w:val="00493398"/>
    <w:rsid w:val="00493DA5"/>
    <w:rsid w:val="00493EAD"/>
    <w:rsid w:val="004941E4"/>
    <w:rsid w:val="004964F3"/>
    <w:rsid w:val="00497F27"/>
    <w:rsid w:val="004A5993"/>
    <w:rsid w:val="004B4698"/>
    <w:rsid w:val="004B70D1"/>
    <w:rsid w:val="004B732C"/>
    <w:rsid w:val="004C3A52"/>
    <w:rsid w:val="004C54DE"/>
    <w:rsid w:val="004D1258"/>
    <w:rsid w:val="004D4085"/>
    <w:rsid w:val="004E054C"/>
    <w:rsid w:val="004E2825"/>
    <w:rsid w:val="004E5522"/>
    <w:rsid w:val="004E6C91"/>
    <w:rsid w:val="004E7D08"/>
    <w:rsid w:val="004F4CD9"/>
    <w:rsid w:val="004F6122"/>
    <w:rsid w:val="004F781B"/>
    <w:rsid w:val="0050038C"/>
    <w:rsid w:val="00502EE9"/>
    <w:rsid w:val="00506B10"/>
    <w:rsid w:val="005074E0"/>
    <w:rsid w:val="00511E99"/>
    <w:rsid w:val="00512A45"/>
    <w:rsid w:val="00514DA9"/>
    <w:rsid w:val="00515C1E"/>
    <w:rsid w:val="005208DE"/>
    <w:rsid w:val="005217FC"/>
    <w:rsid w:val="0052534C"/>
    <w:rsid w:val="00531218"/>
    <w:rsid w:val="005350B0"/>
    <w:rsid w:val="00543442"/>
    <w:rsid w:val="005471BD"/>
    <w:rsid w:val="00552120"/>
    <w:rsid w:val="00552CCD"/>
    <w:rsid w:val="00555AB0"/>
    <w:rsid w:val="005567FC"/>
    <w:rsid w:val="00556B70"/>
    <w:rsid w:val="00560B3D"/>
    <w:rsid w:val="0056397E"/>
    <w:rsid w:val="0056620E"/>
    <w:rsid w:val="00567304"/>
    <w:rsid w:val="0057416B"/>
    <w:rsid w:val="005768F2"/>
    <w:rsid w:val="00580680"/>
    <w:rsid w:val="005824E2"/>
    <w:rsid w:val="005834F9"/>
    <w:rsid w:val="00584381"/>
    <w:rsid w:val="00590449"/>
    <w:rsid w:val="005955D6"/>
    <w:rsid w:val="00595943"/>
    <w:rsid w:val="005A2DF6"/>
    <w:rsid w:val="005A30E5"/>
    <w:rsid w:val="005A60E0"/>
    <w:rsid w:val="005A72D1"/>
    <w:rsid w:val="005A7D6F"/>
    <w:rsid w:val="005B339A"/>
    <w:rsid w:val="005B4C3B"/>
    <w:rsid w:val="005C09B9"/>
    <w:rsid w:val="005C2EF6"/>
    <w:rsid w:val="005D04E0"/>
    <w:rsid w:val="005D31B3"/>
    <w:rsid w:val="005D4DC4"/>
    <w:rsid w:val="005D6A80"/>
    <w:rsid w:val="005D714A"/>
    <w:rsid w:val="005D743E"/>
    <w:rsid w:val="005E0040"/>
    <w:rsid w:val="005E091F"/>
    <w:rsid w:val="005E3156"/>
    <w:rsid w:val="005E557F"/>
    <w:rsid w:val="005E55A6"/>
    <w:rsid w:val="005F0CAF"/>
    <w:rsid w:val="005F0D3B"/>
    <w:rsid w:val="00600683"/>
    <w:rsid w:val="0060469B"/>
    <w:rsid w:val="006065D2"/>
    <w:rsid w:val="006123F6"/>
    <w:rsid w:val="00624D21"/>
    <w:rsid w:val="00625199"/>
    <w:rsid w:val="00625EB3"/>
    <w:rsid w:val="006268D0"/>
    <w:rsid w:val="00634EEC"/>
    <w:rsid w:val="00635C9E"/>
    <w:rsid w:val="00643C80"/>
    <w:rsid w:val="00644A93"/>
    <w:rsid w:val="0065261E"/>
    <w:rsid w:val="00652A97"/>
    <w:rsid w:val="00653A6A"/>
    <w:rsid w:val="00653B5E"/>
    <w:rsid w:val="00656959"/>
    <w:rsid w:val="00663611"/>
    <w:rsid w:val="0066450C"/>
    <w:rsid w:val="00665045"/>
    <w:rsid w:val="00666030"/>
    <w:rsid w:val="00671F71"/>
    <w:rsid w:val="006736E0"/>
    <w:rsid w:val="006740E2"/>
    <w:rsid w:val="00677EFE"/>
    <w:rsid w:val="00684FFD"/>
    <w:rsid w:val="006931C6"/>
    <w:rsid w:val="00695814"/>
    <w:rsid w:val="006977F1"/>
    <w:rsid w:val="006A341F"/>
    <w:rsid w:val="006B42E8"/>
    <w:rsid w:val="006B45E9"/>
    <w:rsid w:val="006B6D5E"/>
    <w:rsid w:val="006B76ED"/>
    <w:rsid w:val="006D7BFD"/>
    <w:rsid w:val="006E1678"/>
    <w:rsid w:val="006E2008"/>
    <w:rsid w:val="006E39BD"/>
    <w:rsid w:val="006E3C17"/>
    <w:rsid w:val="006F00A5"/>
    <w:rsid w:val="006F1A70"/>
    <w:rsid w:val="006F49CB"/>
    <w:rsid w:val="006F4E47"/>
    <w:rsid w:val="006F61C7"/>
    <w:rsid w:val="00706E47"/>
    <w:rsid w:val="00712A47"/>
    <w:rsid w:val="0071609D"/>
    <w:rsid w:val="00717615"/>
    <w:rsid w:val="00717760"/>
    <w:rsid w:val="007204FF"/>
    <w:rsid w:val="00721DD0"/>
    <w:rsid w:val="00721ED1"/>
    <w:rsid w:val="007248AC"/>
    <w:rsid w:val="00727DC8"/>
    <w:rsid w:val="00735945"/>
    <w:rsid w:val="00736D51"/>
    <w:rsid w:val="00742978"/>
    <w:rsid w:val="007446E8"/>
    <w:rsid w:val="007462D3"/>
    <w:rsid w:val="0074712A"/>
    <w:rsid w:val="007533F9"/>
    <w:rsid w:val="00771745"/>
    <w:rsid w:val="0077362B"/>
    <w:rsid w:val="0077432B"/>
    <w:rsid w:val="00787397"/>
    <w:rsid w:val="007930B9"/>
    <w:rsid w:val="007954D2"/>
    <w:rsid w:val="00797BF5"/>
    <w:rsid w:val="007A1D0D"/>
    <w:rsid w:val="007A2B5E"/>
    <w:rsid w:val="007A3A8A"/>
    <w:rsid w:val="007B46B3"/>
    <w:rsid w:val="007B4B60"/>
    <w:rsid w:val="007B65AD"/>
    <w:rsid w:val="007C42F9"/>
    <w:rsid w:val="007C4326"/>
    <w:rsid w:val="007D185A"/>
    <w:rsid w:val="007D419D"/>
    <w:rsid w:val="007D60FD"/>
    <w:rsid w:val="007D6E55"/>
    <w:rsid w:val="007E0A55"/>
    <w:rsid w:val="007E0B6C"/>
    <w:rsid w:val="007E2F15"/>
    <w:rsid w:val="007F29E2"/>
    <w:rsid w:val="007F5E48"/>
    <w:rsid w:val="00800A4C"/>
    <w:rsid w:val="00800FED"/>
    <w:rsid w:val="008015F6"/>
    <w:rsid w:val="008042D1"/>
    <w:rsid w:val="00805CAF"/>
    <w:rsid w:val="0080728D"/>
    <w:rsid w:val="0081115E"/>
    <w:rsid w:val="008113D5"/>
    <w:rsid w:val="008173B8"/>
    <w:rsid w:val="008222B0"/>
    <w:rsid w:val="008235D7"/>
    <w:rsid w:val="00824D97"/>
    <w:rsid w:val="0082520A"/>
    <w:rsid w:val="00825D47"/>
    <w:rsid w:val="00832DB0"/>
    <w:rsid w:val="00833092"/>
    <w:rsid w:val="00836107"/>
    <w:rsid w:val="0083690E"/>
    <w:rsid w:val="008420F8"/>
    <w:rsid w:val="00842A9B"/>
    <w:rsid w:val="008438E7"/>
    <w:rsid w:val="008509DC"/>
    <w:rsid w:val="008528CE"/>
    <w:rsid w:val="008545A6"/>
    <w:rsid w:val="00856B34"/>
    <w:rsid w:val="00856DB6"/>
    <w:rsid w:val="008613C7"/>
    <w:rsid w:val="008643EE"/>
    <w:rsid w:val="00865008"/>
    <w:rsid w:val="0086500A"/>
    <w:rsid w:val="00874A3D"/>
    <w:rsid w:val="00875A3F"/>
    <w:rsid w:val="00876F62"/>
    <w:rsid w:val="00880A6A"/>
    <w:rsid w:val="00880FC2"/>
    <w:rsid w:val="00890E67"/>
    <w:rsid w:val="008920FB"/>
    <w:rsid w:val="008946A9"/>
    <w:rsid w:val="00895EE2"/>
    <w:rsid w:val="00896EE7"/>
    <w:rsid w:val="008B32BA"/>
    <w:rsid w:val="008B6792"/>
    <w:rsid w:val="008C00F9"/>
    <w:rsid w:val="008C1283"/>
    <w:rsid w:val="008D1D02"/>
    <w:rsid w:val="008D2824"/>
    <w:rsid w:val="008D3732"/>
    <w:rsid w:val="008D6362"/>
    <w:rsid w:val="008D6FE3"/>
    <w:rsid w:val="008D7904"/>
    <w:rsid w:val="008D7AB4"/>
    <w:rsid w:val="008D7B17"/>
    <w:rsid w:val="008D7F86"/>
    <w:rsid w:val="008E5D95"/>
    <w:rsid w:val="008E5F81"/>
    <w:rsid w:val="008E7372"/>
    <w:rsid w:val="008F151F"/>
    <w:rsid w:val="00900D87"/>
    <w:rsid w:val="00915DC9"/>
    <w:rsid w:val="00917555"/>
    <w:rsid w:val="00921BAE"/>
    <w:rsid w:val="00922C4D"/>
    <w:rsid w:val="00922F00"/>
    <w:rsid w:val="00922F82"/>
    <w:rsid w:val="009248D7"/>
    <w:rsid w:val="0092629A"/>
    <w:rsid w:val="00927C9B"/>
    <w:rsid w:val="00927DF0"/>
    <w:rsid w:val="009313F4"/>
    <w:rsid w:val="0093698E"/>
    <w:rsid w:val="00937D15"/>
    <w:rsid w:val="00940088"/>
    <w:rsid w:val="00940940"/>
    <w:rsid w:val="00942EBB"/>
    <w:rsid w:val="00943E30"/>
    <w:rsid w:val="009449A6"/>
    <w:rsid w:val="009462B9"/>
    <w:rsid w:val="00946E0C"/>
    <w:rsid w:val="00947002"/>
    <w:rsid w:val="009474F4"/>
    <w:rsid w:val="00947FDF"/>
    <w:rsid w:val="009532A9"/>
    <w:rsid w:val="00955CE2"/>
    <w:rsid w:val="00965145"/>
    <w:rsid w:val="00965492"/>
    <w:rsid w:val="00966041"/>
    <w:rsid w:val="00967939"/>
    <w:rsid w:val="0097450B"/>
    <w:rsid w:val="009762A1"/>
    <w:rsid w:val="0097761B"/>
    <w:rsid w:val="00977DAA"/>
    <w:rsid w:val="00982CAB"/>
    <w:rsid w:val="009840D9"/>
    <w:rsid w:val="00985A16"/>
    <w:rsid w:val="00985E60"/>
    <w:rsid w:val="00993807"/>
    <w:rsid w:val="00994A61"/>
    <w:rsid w:val="009960F4"/>
    <w:rsid w:val="00997021"/>
    <w:rsid w:val="009A0FDE"/>
    <w:rsid w:val="009A59EE"/>
    <w:rsid w:val="009B147A"/>
    <w:rsid w:val="009B18BE"/>
    <w:rsid w:val="009B1B5D"/>
    <w:rsid w:val="009B42CB"/>
    <w:rsid w:val="009B450C"/>
    <w:rsid w:val="009B4CAD"/>
    <w:rsid w:val="009C1176"/>
    <w:rsid w:val="009C20A8"/>
    <w:rsid w:val="009C535A"/>
    <w:rsid w:val="009C5760"/>
    <w:rsid w:val="009C7722"/>
    <w:rsid w:val="009D05E0"/>
    <w:rsid w:val="009D0A9B"/>
    <w:rsid w:val="009D6BF1"/>
    <w:rsid w:val="009E0011"/>
    <w:rsid w:val="009F0B39"/>
    <w:rsid w:val="009F4C77"/>
    <w:rsid w:val="009F4E71"/>
    <w:rsid w:val="009F5E7A"/>
    <w:rsid w:val="00A039B4"/>
    <w:rsid w:val="00A06776"/>
    <w:rsid w:val="00A1011D"/>
    <w:rsid w:val="00A12EA2"/>
    <w:rsid w:val="00A15553"/>
    <w:rsid w:val="00A156A8"/>
    <w:rsid w:val="00A21201"/>
    <w:rsid w:val="00A219F7"/>
    <w:rsid w:val="00A21D6E"/>
    <w:rsid w:val="00A27B18"/>
    <w:rsid w:val="00A30B5D"/>
    <w:rsid w:val="00A313CD"/>
    <w:rsid w:val="00A33E3D"/>
    <w:rsid w:val="00A34BE3"/>
    <w:rsid w:val="00A361F0"/>
    <w:rsid w:val="00A410B3"/>
    <w:rsid w:val="00A41353"/>
    <w:rsid w:val="00A449FD"/>
    <w:rsid w:val="00A45B4D"/>
    <w:rsid w:val="00A6663D"/>
    <w:rsid w:val="00A673D8"/>
    <w:rsid w:val="00A71C90"/>
    <w:rsid w:val="00A72ECE"/>
    <w:rsid w:val="00A73B37"/>
    <w:rsid w:val="00A73CC2"/>
    <w:rsid w:val="00A80667"/>
    <w:rsid w:val="00A83B01"/>
    <w:rsid w:val="00A860C4"/>
    <w:rsid w:val="00A862A0"/>
    <w:rsid w:val="00A9093A"/>
    <w:rsid w:val="00A91547"/>
    <w:rsid w:val="00A92112"/>
    <w:rsid w:val="00A94398"/>
    <w:rsid w:val="00A96B35"/>
    <w:rsid w:val="00AA310A"/>
    <w:rsid w:val="00AA47E3"/>
    <w:rsid w:val="00AA690B"/>
    <w:rsid w:val="00AB09D0"/>
    <w:rsid w:val="00AB4B7E"/>
    <w:rsid w:val="00AB7B6E"/>
    <w:rsid w:val="00AC1861"/>
    <w:rsid w:val="00AC27BF"/>
    <w:rsid w:val="00AC526D"/>
    <w:rsid w:val="00AD023C"/>
    <w:rsid w:val="00AD162D"/>
    <w:rsid w:val="00AD1BE8"/>
    <w:rsid w:val="00AD22E7"/>
    <w:rsid w:val="00AD3099"/>
    <w:rsid w:val="00AE2A13"/>
    <w:rsid w:val="00AE5700"/>
    <w:rsid w:val="00AF1D73"/>
    <w:rsid w:val="00AF331A"/>
    <w:rsid w:val="00AF5228"/>
    <w:rsid w:val="00AF6281"/>
    <w:rsid w:val="00AF68B6"/>
    <w:rsid w:val="00B02118"/>
    <w:rsid w:val="00B050AC"/>
    <w:rsid w:val="00B120AC"/>
    <w:rsid w:val="00B14F4F"/>
    <w:rsid w:val="00B15144"/>
    <w:rsid w:val="00B151F2"/>
    <w:rsid w:val="00B16129"/>
    <w:rsid w:val="00B175AC"/>
    <w:rsid w:val="00B206C1"/>
    <w:rsid w:val="00B20BAD"/>
    <w:rsid w:val="00B24602"/>
    <w:rsid w:val="00B26CDB"/>
    <w:rsid w:val="00B3531C"/>
    <w:rsid w:val="00B353E9"/>
    <w:rsid w:val="00B3697F"/>
    <w:rsid w:val="00B40DEB"/>
    <w:rsid w:val="00B46BEA"/>
    <w:rsid w:val="00B46EBF"/>
    <w:rsid w:val="00B57297"/>
    <w:rsid w:val="00B57459"/>
    <w:rsid w:val="00B5765F"/>
    <w:rsid w:val="00B63E9D"/>
    <w:rsid w:val="00B7052D"/>
    <w:rsid w:val="00B71393"/>
    <w:rsid w:val="00B83957"/>
    <w:rsid w:val="00B86897"/>
    <w:rsid w:val="00B96D1D"/>
    <w:rsid w:val="00BA0802"/>
    <w:rsid w:val="00BA305C"/>
    <w:rsid w:val="00BA5640"/>
    <w:rsid w:val="00BB2F7A"/>
    <w:rsid w:val="00BB5477"/>
    <w:rsid w:val="00BB5CB2"/>
    <w:rsid w:val="00BC1A66"/>
    <w:rsid w:val="00BC2581"/>
    <w:rsid w:val="00BC40EF"/>
    <w:rsid w:val="00BC6187"/>
    <w:rsid w:val="00BC687D"/>
    <w:rsid w:val="00BD0D28"/>
    <w:rsid w:val="00BD6270"/>
    <w:rsid w:val="00BD68F1"/>
    <w:rsid w:val="00BE14CE"/>
    <w:rsid w:val="00BE2CCF"/>
    <w:rsid w:val="00BE3E93"/>
    <w:rsid w:val="00BE64AD"/>
    <w:rsid w:val="00BE69C8"/>
    <w:rsid w:val="00BE70C6"/>
    <w:rsid w:val="00BF7A8C"/>
    <w:rsid w:val="00C01824"/>
    <w:rsid w:val="00C07859"/>
    <w:rsid w:val="00C130FF"/>
    <w:rsid w:val="00C15154"/>
    <w:rsid w:val="00C25607"/>
    <w:rsid w:val="00C30BD1"/>
    <w:rsid w:val="00C407FC"/>
    <w:rsid w:val="00C427CA"/>
    <w:rsid w:val="00C44E28"/>
    <w:rsid w:val="00C4596E"/>
    <w:rsid w:val="00C46C80"/>
    <w:rsid w:val="00C520C4"/>
    <w:rsid w:val="00C56E67"/>
    <w:rsid w:val="00C63F0A"/>
    <w:rsid w:val="00C7414E"/>
    <w:rsid w:val="00C8045D"/>
    <w:rsid w:val="00C816F8"/>
    <w:rsid w:val="00C83A0B"/>
    <w:rsid w:val="00C84D08"/>
    <w:rsid w:val="00C90072"/>
    <w:rsid w:val="00C90595"/>
    <w:rsid w:val="00C941FB"/>
    <w:rsid w:val="00C94751"/>
    <w:rsid w:val="00C951CF"/>
    <w:rsid w:val="00C97A0A"/>
    <w:rsid w:val="00CA06E5"/>
    <w:rsid w:val="00CA0BA5"/>
    <w:rsid w:val="00CA1651"/>
    <w:rsid w:val="00CB0FFC"/>
    <w:rsid w:val="00CB1775"/>
    <w:rsid w:val="00CC7737"/>
    <w:rsid w:val="00CD32B3"/>
    <w:rsid w:val="00CD3EB0"/>
    <w:rsid w:val="00CD57F9"/>
    <w:rsid w:val="00CE345E"/>
    <w:rsid w:val="00CE5696"/>
    <w:rsid w:val="00CE7ED2"/>
    <w:rsid w:val="00CF026D"/>
    <w:rsid w:val="00CF1583"/>
    <w:rsid w:val="00CF2AD6"/>
    <w:rsid w:val="00CF5152"/>
    <w:rsid w:val="00D069E3"/>
    <w:rsid w:val="00D07AAA"/>
    <w:rsid w:val="00D10E4D"/>
    <w:rsid w:val="00D15207"/>
    <w:rsid w:val="00D20D87"/>
    <w:rsid w:val="00D22651"/>
    <w:rsid w:val="00D24DA1"/>
    <w:rsid w:val="00D3156B"/>
    <w:rsid w:val="00D31BA0"/>
    <w:rsid w:val="00D350E7"/>
    <w:rsid w:val="00D36ABB"/>
    <w:rsid w:val="00D42FC2"/>
    <w:rsid w:val="00D437BD"/>
    <w:rsid w:val="00D44E01"/>
    <w:rsid w:val="00D4647A"/>
    <w:rsid w:val="00D51E60"/>
    <w:rsid w:val="00D601EB"/>
    <w:rsid w:val="00D62D2A"/>
    <w:rsid w:val="00D64904"/>
    <w:rsid w:val="00D67310"/>
    <w:rsid w:val="00D70338"/>
    <w:rsid w:val="00D7615C"/>
    <w:rsid w:val="00D76767"/>
    <w:rsid w:val="00D81397"/>
    <w:rsid w:val="00D8369C"/>
    <w:rsid w:val="00D86F4F"/>
    <w:rsid w:val="00D93056"/>
    <w:rsid w:val="00D94936"/>
    <w:rsid w:val="00D949B9"/>
    <w:rsid w:val="00D96DB3"/>
    <w:rsid w:val="00DA14BB"/>
    <w:rsid w:val="00DA69DA"/>
    <w:rsid w:val="00DA73FD"/>
    <w:rsid w:val="00DB0635"/>
    <w:rsid w:val="00DB292C"/>
    <w:rsid w:val="00DB4AB9"/>
    <w:rsid w:val="00DB75B1"/>
    <w:rsid w:val="00DC40D9"/>
    <w:rsid w:val="00DC540F"/>
    <w:rsid w:val="00DD6917"/>
    <w:rsid w:val="00DE428A"/>
    <w:rsid w:val="00DF2908"/>
    <w:rsid w:val="00DF3BAC"/>
    <w:rsid w:val="00DF4DC4"/>
    <w:rsid w:val="00DF5904"/>
    <w:rsid w:val="00DF7888"/>
    <w:rsid w:val="00E013FC"/>
    <w:rsid w:val="00E045FF"/>
    <w:rsid w:val="00E06E8A"/>
    <w:rsid w:val="00E07406"/>
    <w:rsid w:val="00E07827"/>
    <w:rsid w:val="00E13804"/>
    <w:rsid w:val="00E13B8C"/>
    <w:rsid w:val="00E14CF5"/>
    <w:rsid w:val="00E16245"/>
    <w:rsid w:val="00E17F1F"/>
    <w:rsid w:val="00E24827"/>
    <w:rsid w:val="00E30E89"/>
    <w:rsid w:val="00E3417E"/>
    <w:rsid w:val="00E35FD1"/>
    <w:rsid w:val="00E44D7A"/>
    <w:rsid w:val="00E455B6"/>
    <w:rsid w:val="00E47963"/>
    <w:rsid w:val="00E5101E"/>
    <w:rsid w:val="00E57062"/>
    <w:rsid w:val="00E620A3"/>
    <w:rsid w:val="00E710E3"/>
    <w:rsid w:val="00E8036E"/>
    <w:rsid w:val="00E80BA6"/>
    <w:rsid w:val="00E812C8"/>
    <w:rsid w:val="00E872EF"/>
    <w:rsid w:val="00E87B69"/>
    <w:rsid w:val="00E87C39"/>
    <w:rsid w:val="00E9570D"/>
    <w:rsid w:val="00EA02FA"/>
    <w:rsid w:val="00EA1D2E"/>
    <w:rsid w:val="00EA60CD"/>
    <w:rsid w:val="00EA7157"/>
    <w:rsid w:val="00EA74FE"/>
    <w:rsid w:val="00EB75E2"/>
    <w:rsid w:val="00EC0309"/>
    <w:rsid w:val="00EC1F39"/>
    <w:rsid w:val="00EC4E79"/>
    <w:rsid w:val="00EC5F58"/>
    <w:rsid w:val="00ED1A58"/>
    <w:rsid w:val="00ED2CF9"/>
    <w:rsid w:val="00ED2E4E"/>
    <w:rsid w:val="00ED4AF1"/>
    <w:rsid w:val="00EE2B70"/>
    <w:rsid w:val="00EE402F"/>
    <w:rsid w:val="00EF0100"/>
    <w:rsid w:val="00EF06D9"/>
    <w:rsid w:val="00EF0F15"/>
    <w:rsid w:val="00EF55FF"/>
    <w:rsid w:val="00F01723"/>
    <w:rsid w:val="00F03BB0"/>
    <w:rsid w:val="00F04A7D"/>
    <w:rsid w:val="00F111D9"/>
    <w:rsid w:val="00F17DEF"/>
    <w:rsid w:val="00F234BB"/>
    <w:rsid w:val="00F350CB"/>
    <w:rsid w:val="00F35D38"/>
    <w:rsid w:val="00F4043C"/>
    <w:rsid w:val="00F428F7"/>
    <w:rsid w:val="00F433F8"/>
    <w:rsid w:val="00F505D8"/>
    <w:rsid w:val="00F514D3"/>
    <w:rsid w:val="00F5365D"/>
    <w:rsid w:val="00F55A18"/>
    <w:rsid w:val="00F628E4"/>
    <w:rsid w:val="00F63A59"/>
    <w:rsid w:val="00F6470A"/>
    <w:rsid w:val="00F65F17"/>
    <w:rsid w:val="00F7105D"/>
    <w:rsid w:val="00F71884"/>
    <w:rsid w:val="00F71AFE"/>
    <w:rsid w:val="00F75C05"/>
    <w:rsid w:val="00F800BC"/>
    <w:rsid w:val="00F81F2D"/>
    <w:rsid w:val="00F842C8"/>
    <w:rsid w:val="00F84BE9"/>
    <w:rsid w:val="00F856EB"/>
    <w:rsid w:val="00F91A34"/>
    <w:rsid w:val="00F92B3C"/>
    <w:rsid w:val="00F96EC0"/>
    <w:rsid w:val="00F97E97"/>
    <w:rsid w:val="00FA361E"/>
    <w:rsid w:val="00FA4B0B"/>
    <w:rsid w:val="00FA7B37"/>
    <w:rsid w:val="00FA7BFA"/>
    <w:rsid w:val="00FB0D1B"/>
    <w:rsid w:val="00FB1650"/>
    <w:rsid w:val="00FB21F1"/>
    <w:rsid w:val="00FB27CF"/>
    <w:rsid w:val="00FB439B"/>
    <w:rsid w:val="00FB450F"/>
    <w:rsid w:val="00FB4F95"/>
    <w:rsid w:val="00FB7632"/>
    <w:rsid w:val="00FC59C3"/>
    <w:rsid w:val="00FC64F2"/>
    <w:rsid w:val="00FE39C5"/>
    <w:rsid w:val="00FE5AAD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2D1BAB0"/>
  <w15:chartTrackingRefBased/>
  <w15:docId w15:val="{CBD40123-15D1-4027-B4CB-8DE1E42F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BD1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C30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BD1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link w:val="NoSpacingChar"/>
    <w:uiPriority w:val="1"/>
    <w:qFormat/>
    <w:rsid w:val="00B14F4F"/>
    <w:pPr>
      <w:spacing w:after="0" w:line="240" w:lineRule="auto"/>
    </w:pPr>
    <w:rPr>
      <w:rFonts w:ascii="Times New Roman" w:hAnsi="Times New Roman" w:cs="Mangal"/>
      <w:sz w:val="20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14F4F"/>
    <w:rPr>
      <w:rFonts w:ascii="Times New Roman" w:hAnsi="Times New Roman" w:cs="Mangal"/>
      <w:sz w:val="20"/>
      <w:szCs w:val="22"/>
      <w:lang w:val="en-US" w:bidi="ar-SA"/>
    </w:rPr>
  </w:style>
  <w:style w:type="paragraph" w:styleId="PlainText">
    <w:name w:val="Plain Text"/>
    <w:basedOn w:val="Normal"/>
    <w:link w:val="PlainTextChar"/>
    <w:rsid w:val="005074E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4E0"/>
    <w:rPr>
      <w:rFonts w:ascii="Courier New" w:eastAsia="Times New Roman" w:hAnsi="Courier New" w:cs="Times New Roman"/>
      <w:sz w:val="20"/>
      <w:lang w:val="en-US" w:bidi="ar-SA"/>
    </w:rPr>
  </w:style>
  <w:style w:type="table" w:styleId="TableGrid">
    <w:name w:val="Table Grid"/>
    <w:basedOn w:val="TableNormal"/>
    <w:uiPriority w:val="39"/>
    <w:rsid w:val="005074E0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4E0"/>
    <w:pPr>
      <w:spacing w:after="200" w:line="276" w:lineRule="auto"/>
      <w:ind w:left="720"/>
      <w:contextualSpacing/>
    </w:pPr>
    <w:rPr>
      <w:rFonts w:eastAsiaTheme="minorHAnsi" w:cs="Mangal"/>
      <w:sz w:val="20"/>
      <w:szCs w:val="22"/>
    </w:rPr>
  </w:style>
  <w:style w:type="character" w:styleId="Hyperlink">
    <w:name w:val="Hyperlink"/>
    <w:basedOn w:val="DefaultParagraphFont"/>
    <w:uiPriority w:val="99"/>
    <w:rsid w:val="00B868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6897"/>
  </w:style>
  <w:style w:type="character" w:customStyle="1" w:styleId="CharacterStyle2">
    <w:name w:val="Character Style 2"/>
    <w:uiPriority w:val="99"/>
    <w:rsid w:val="00460ABB"/>
    <w:rPr>
      <w:sz w:val="20"/>
      <w:szCs w:val="20"/>
    </w:rPr>
  </w:style>
  <w:style w:type="paragraph" w:customStyle="1" w:styleId="Default">
    <w:name w:val="Default"/>
    <w:rsid w:val="00CB0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B14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character" w:customStyle="1" w:styleId="object">
    <w:name w:val="object"/>
    <w:basedOn w:val="DefaultParagraphFont"/>
    <w:rsid w:val="002D74DE"/>
  </w:style>
  <w:style w:type="character" w:customStyle="1" w:styleId="CharacterStyle1">
    <w:name w:val="Character Style 1"/>
    <w:uiPriority w:val="99"/>
    <w:rsid w:val="00B24602"/>
    <w:rPr>
      <w:sz w:val="20"/>
    </w:rPr>
  </w:style>
  <w:style w:type="paragraph" w:customStyle="1" w:styleId="Normal1">
    <w:name w:val="Normal1"/>
    <w:rsid w:val="00B24602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24"/>
      <w:lang w:val="en-US" w:bidi="ar-SA"/>
    </w:rPr>
  </w:style>
  <w:style w:type="paragraph" w:customStyle="1" w:styleId="Style1">
    <w:name w:val="Style 1"/>
    <w:basedOn w:val="Normal"/>
    <w:uiPriority w:val="99"/>
    <w:rsid w:val="00B24602"/>
    <w:pPr>
      <w:widowControl w:val="0"/>
      <w:autoSpaceDE w:val="0"/>
      <w:autoSpaceDN w:val="0"/>
      <w:adjustRightInd w:val="0"/>
    </w:pPr>
    <w:rPr>
      <w:rFonts w:cs="Mangal"/>
      <w:sz w:val="20"/>
      <w:szCs w:val="20"/>
      <w:lang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79BF"/>
    <w:pPr>
      <w:spacing w:before="100" w:beforeAutospacing="1" w:after="100" w:afterAutospacing="1"/>
    </w:pPr>
    <w:rPr>
      <w:lang w:val="en-IN" w:eastAsia="en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79BF"/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zmsearchresult">
    <w:name w:val="zmsearchresult"/>
    <w:basedOn w:val="DefaultParagraphFont"/>
    <w:rsid w:val="002979BF"/>
  </w:style>
  <w:style w:type="character" w:styleId="Strong">
    <w:name w:val="Strong"/>
    <w:basedOn w:val="DefaultParagraphFont"/>
    <w:uiPriority w:val="22"/>
    <w:qFormat/>
    <w:rsid w:val="00C427CA"/>
    <w:rPr>
      <w:b/>
      <w:bCs/>
    </w:rPr>
  </w:style>
  <w:style w:type="character" w:customStyle="1" w:styleId="fontstyle01">
    <w:name w:val="fontstyle01"/>
    <w:basedOn w:val="DefaultParagraphFont"/>
    <w:rsid w:val="00186132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156B"/>
    <w:rPr>
      <w:color w:val="954F72" w:themeColor="followedHyperlink"/>
      <w:u w:val="single"/>
    </w:rPr>
  </w:style>
  <w:style w:type="character" w:customStyle="1" w:styleId="auto-select">
    <w:name w:val="auto-select"/>
    <w:basedOn w:val="DefaultParagraphFont"/>
    <w:rsid w:val="001B20D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0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0E2"/>
    <w:pPr>
      <w:spacing w:before="120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E2"/>
    <w:rPr>
      <w:rFonts w:ascii="Tahoma" w:hAnsi="Tahoma" w:cs="Tahoma"/>
      <w:sz w:val="16"/>
      <w:szCs w:val="16"/>
      <w:lang w:bidi="ar-SA"/>
    </w:rPr>
  </w:style>
  <w:style w:type="table" w:customStyle="1" w:styleId="PlainTable41">
    <w:name w:val="Plain Table 41"/>
    <w:basedOn w:val="TableNormal"/>
    <w:uiPriority w:val="44"/>
    <w:rsid w:val="003A0FB5"/>
    <w:pPr>
      <w:spacing w:after="0" w:line="240" w:lineRule="auto"/>
    </w:pPr>
    <w:rPr>
      <w:szCs w:val="22"/>
      <w:lang w:val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90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67"/>
    <w:rPr>
      <w:rFonts w:ascii="Times New Roman" w:eastAsia="Times New Roman" w:hAnsi="Times New Roman" w:cs="Times New Roman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67"/>
    <w:rPr>
      <w:rFonts w:ascii="Times New Roman" w:eastAsia="Times New Roman" w:hAnsi="Times New Roman" w:cs="Times New Roman"/>
      <w:b/>
      <w:bCs/>
      <w:sz w:val="20"/>
      <w:lang w:val="en-US" w:bidi="ar-SA"/>
    </w:rPr>
  </w:style>
  <w:style w:type="paragraph" w:customStyle="1" w:styleId="ISOClause">
    <w:name w:val="ISO_Clause"/>
    <w:basedOn w:val="Normal"/>
    <w:rsid w:val="00BA5640"/>
    <w:pPr>
      <w:spacing w:before="210" w:line="210" w:lineRule="exact"/>
      <w:jc w:val="left"/>
    </w:pPr>
    <w:rPr>
      <w:rFonts w:ascii="Arial" w:hAnsi="Arial"/>
      <w:sz w:val="18"/>
      <w:szCs w:val="20"/>
      <w:lang w:val="en-GB"/>
    </w:rPr>
  </w:style>
  <w:style w:type="paragraph" w:customStyle="1" w:styleId="ISOParagraph">
    <w:name w:val="ISO_Paragraph"/>
    <w:basedOn w:val="Normal"/>
    <w:rsid w:val="00BA5640"/>
    <w:pPr>
      <w:spacing w:before="210" w:line="210" w:lineRule="exact"/>
      <w:jc w:val="left"/>
    </w:pPr>
    <w:rPr>
      <w:rFonts w:ascii="Arial" w:hAnsi="Arial"/>
      <w:sz w:val="18"/>
      <w:szCs w:val="20"/>
      <w:lang w:val="en-GB"/>
    </w:rPr>
  </w:style>
  <w:style w:type="paragraph" w:customStyle="1" w:styleId="ISOCommType">
    <w:name w:val="ISO_Comm_Type"/>
    <w:basedOn w:val="Normal"/>
    <w:rsid w:val="00BA5640"/>
    <w:pPr>
      <w:spacing w:before="210" w:line="210" w:lineRule="exact"/>
      <w:jc w:val="left"/>
    </w:pPr>
    <w:rPr>
      <w:rFonts w:ascii="Arial" w:hAnsi="Arial"/>
      <w:sz w:val="18"/>
      <w:szCs w:val="20"/>
      <w:lang w:val="en-GB"/>
    </w:rPr>
  </w:style>
  <w:style w:type="paragraph" w:customStyle="1" w:styleId="ISOComments">
    <w:name w:val="ISO_Comments"/>
    <w:basedOn w:val="Normal"/>
    <w:rsid w:val="00BA5640"/>
    <w:pPr>
      <w:spacing w:before="210" w:line="210" w:lineRule="exact"/>
      <w:jc w:val="left"/>
    </w:pPr>
    <w:rPr>
      <w:rFonts w:ascii="Arial" w:hAnsi="Arial"/>
      <w:sz w:val="18"/>
      <w:szCs w:val="20"/>
      <w:lang w:val="en-GB"/>
    </w:rPr>
  </w:style>
  <w:style w:type="paragraph" w:customStyle="1" w:styleId="ISOChange">
    <w:name w:val="ISO_Change"/>
    <w:basedOn w:val="Normal"/>
    <w:rsid w:val="00BA5640"/>
    <w:pPr>
      <w:spacing w:before="210" w:line="210" w:lineRule="exact"/>
      <w:jc w:val="left"/>
    </w:pPr>
    <w:rPr>
      <w:rFonts w:ascii="Arial" w:hAnsi="Arial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0E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Nagamani T, PCD</dc:creator>
  <cp:keywords/>
  <dc:description/>
  <cp:lastModifiedBy>Kreeti Das</cp:lastModifiedBy>
  <cp:revision>137</cp:revision>
  <cp:lastPrinted>2024-02-08T06:39:00Z</cp:lastPrinted>
  <dcterms:created xsi:type="dcterms:W3CDTF">2023-04-19T07:16:00Z</dcterms:created>
  <dcterms:modified xsi:type="dcterms:W3CDTF">2024-07-09T11:17:00Z</dcterms:modified>
</cp:coreProperties>
</file>