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5CA" w:rsidRDefault="00ED65CA">
      <w:pPr>
        <w:pBdr>
          <w:top w:val="nil"/>
          <w:left w:val="nil"/>
          <w:bottom w:val="nil"/>
          <w:right w:val="nil"/>
          <w:between w:val="nil"/>
        </w:pBdr>
        <w:spacing w:line="276" w:lineRule="auto"/>
        <w:ind w:left="0" w:hanging="2"/>
      </w:pPr>
    </w:p>
    <w:p w:rsidR="00ED65CA" w:rsidRDefault="00ED65CA">
      <w:pPr>
        <w:pBdr>
          <w:top w:val="nil"/>
          <w:left w:val="nil"/>
          <w:bottom w:val="nil"/>
          <w:right w:val="nil"/>
          <w:between w:val="nil"/>
        </w:pBdr>
        <w:spacing w:line="276" w:lineRule="auto"/>
        <w:ind w:left="0" w:hanging="2"/>
        <w:rPr>
          <w:rFonts w:ascii="Times New Roman" w:eastAsia="Times New Roman" w:hAnsi="Times New Roman" w:cs="Times New Roman"/>
        </w:rPr>
      </w:pP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b/>
          <w:i/>
        </w:rPr>
        <w:t>FOR BIS USE ONLY</w:t>
      </w:r>
    </w:p>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noProof/>
          <w:lang w:eastAsia="en-IN"/>
        </w:rPr>
        <w:drawing>
          <wp:inline distT="0" distB="0" distL="114300" distR="114300">
            <wp:extent cx="1791970" cy="1263015"/>
            <wp:effectExtent l="0" t="0" r="0" b="0"/>
            <wp:docPr id="1033" name="image7.png" descr="C:\Users\TNMD\Downloads\Bureau_of_Indian_Standards_Logo.svg.png"/>
            <wp:cNvGraphicFramePr/>
            <a:graphic xmlns:a="http://schemas.openxmlformats.org/drawingml/2006/main">
              <a:graphicData uri="http://schemas.openxmlformats.org/drawingml/2006/picture">
                <pic:pic xmlns:pic="http://schemas.openxmlformats.org/drawingml/2006/picture">
                  <pic:nvPicPr>
                    <pic:cNvPr id="0" name="image7.png" descr="C:\Users\TNMD\Downloads\Bureau_of_Indian_Standards_Logo.svg.png"/>
                    <pic:cNvPicPr preferRelativeResize="0"/>
                  </pic:nvPicPr>
                  <pic:blipFill>
                    <a:blip r:embed="rId8"/>
                    <a:srcRect/>
                    <a:stretch>
                      <a:fillRect/>
                    </a:stretch>
                  </pic:blipFill>
                  <pic:spPr>
                    <a:xfrm>
                      <a:off x="0" y="0"/>
                      <a:ext cx="1791970" cy="1263015"/>
                    </a:xfrm>
                    <a:prstGeom prst="rect">
                      <a:avLst/>
                    </a:prstGeom>
                    <a:ln/>
                  </pic:spPr>
                </pic:pic>
              </a:graphicData>
            </a:graphic>
          </wp:inline>
        </w:drawing>
      </w:r>
    </w:p>
    <w:p w:rsidR="00ED65CA" w:rsidRDefault="00B17397">
      <w:pPr>
        <w:ind w:left="0" w:hanging="2"/>
        <w:jc w:val="center"/>
        <w:rPr>
          <w:rFonts w:ascii="Times New Roman" w:eastAsia="Times New Roman" w:hAnsi="Times New Roman" w:cs="Times New Roman"/>
          <w:b/>
        </w:rPr>
      </w:pPr>
      <w:sdt>
        <w:sdtPr>
          <w:tag w:val="goog_rdk_0"/>
          <w:id w:val="852310067"/>
        </w:sdtPr>
        <w:sdtEndPr/>
        <w:sdtContent>
          <w:r>
            <w:rPr>
              <w:rFonts w:ascii="Baloo" w:eastAsia="Baloo" w:hAnsi="Baloo" w:cs="Baloo"/>
              <w:b/>
            </w:rPr>
            <w:t>भारतीय</w:t>
          </w:r>
          <w:r>
            <w:rPr>
              <w:rFonts w:ascii="Baloo" w:eastAsia="Baloo" w:hAnsi="Baloo" w:cs="Baloo"/>
              <w:b/>
            </w:rPr>
            <w:t xml:space="preserve"> </w:t>
          </w:r>
          <w:r>
            <w:rPr>
              <w:rFonts w:ascii="Baloo" w:eastAsia="Baloo" w:hAnsi="Baloo" w:cs="Baloo"/>
              <w:b/>
            </w:rPr>
            <w:t>मानक</w:t>
          </w:r>
          <w:r>
            <w:rPr>
              <w:rFonts w:ascii="Baloo" w:eastAsia="Baloo" w:hAnsi="Baloo" w:cs="Baloo"/>
              <w:b/>
            </w:rPr>
            <w:t xml:space="preserve"> </w:t>
          </w:r>
          <w:r>
            <w:rPr>
              <w:rFonts w:ascii="Baloo" w:eastAsia="Baloo" w:hAnsi="Baloo" w:cs="Baloo"/>
              <w:b/>
            </w:rPr>
            <w:t>ब्</w:t>
          </w:r>
          <w:r>
            <w:rPr>
              <w:rFonts w:ascii="Baloo" w:eastAsia="Baloo" w:hAnsi="Baloo" w:cs="Baloo"/>
              <w:b/>
            </w:rPr>
            <w:t>‍</w:t>
          </w:r>
          <w:r>
            <w:rPr>
              <w:rFonts w:ascii="Baloo" w:eastAsia="Baloo" w:hAnsi="Baloo" w:cs="Baloo"/>
              <w:b/>
            </w:rPr>
            <w:t>यूरो</w:t>
          </w:r>
        </w:sdtContent>
      </w:sdt>
    </w:p>
    <w:p w:rsidR="00ED65CA" w:rsidRDefault="00B17397">
      <w:pPr>
        <w:ind w:left="0" w:hanging="2"/>
        <w:jc w:val="center"/>
        <w:rPr>
          <w:rFonts w:ascii="Times New Roman" w:eastAsia="Times New Roman" w:hAnsi="Times New Roman" w:cs="Times New Roman"/>
          <w:u w:val="single"/>
        </w:rPr>
      </w:pPr>
      <w:r>
        <w:rPr>
          <w:rFonts w:ascii="Times New Roman" w:eastAsia="Times New Roman" w:hAnsi="Times New Roman" w:cs="Times New Roman"/>
          <w:b/>
          <w:u w:val="single"/>
        </w:rPr>
        <w:t>BUREAU OF INDIAN STANDARDS</w:t>
      </w:r>
    </w:p>
    <w:p w:rsidR="00ED65CA" w:rsidRDefault="00B17397">
      <w:pPr>
        <w:ind w:left="0" w:hanging="2"/>
        <w:jc w:val="center"/>
        <w:rPr>
          <w:rFonts w:ascii="Times New Roman" w:eastAsia="Times New Roman" w:hAnsi="Times New Roman" w:cs="Times New Roman"/>
          <w:u w:val="single"/>
        </w:rPr>
      </w:pPr>
      <w:r>
        <w:rPr>
          <w:noProof/>
          <w:lang w:eastAsia="en-IN"/>
        </w:rPr>
        <mc:AlternateContent>
          <mc:Choice Requires="wpg">
            <w:drawing>
              <wp:anchor distT="0" distB="0" distL="114300" distR="114300" simplePos="0" relativeHeight="251658240" behindDoc="0" locked="0" layoutInCell="1" hidden="0" allowOverlap="1">
                <wp:simplePos x="0" y="0"/>
                <wp:positionH relativeFrom="column">
                  <wp:posOffset>-190499</wp:posOffset>
                </wp:positionH>
                <wp:positionV relativeFrom="paragraph">
                  <wp:posOffset>104775</wp:posOffset>
                </wp:positionV>
                <wp:extent cx="911542" cy="276225"/>
                <wp:effectExtent l="0" t="0" r="0" b="0"/>
                <wp:wrapNone/>
                <wp:docPr id="1032" name="Rectangle 1032"/>
                <wp:cNvGraphicFramePr/>
                <a:graphic xmlns:a="http://schemas.openxmlformats.org/drawingml/2006/main">
                  <a:graphicData uri="http://schemas.microsoft.com/office/word/2010/wordprocessingShape">
                    <wps:wsp>
                      <wps:cNvSpPr/>
                      <wps:spPr>
                        <a:xfrm>
                          <a:off x="4912613" y="3665700"/>
                          <a:ext cx="866775" cy="228600"/>
                        </a:xfrm>
                        <a:prstGeom prst="rect">
                          <a:avLst/>
                        </a:prstGeom>
                        <a:noFill/>
                        <a:ln w="12700" cap="flat" cmpd="sng">
                          <a:solidFill>
                            <a:srgbClr val="000000"/>
                          </a:solidFill>
                          <a:prstDash val="solid"/>
                          <a:miter lim="800000"/>
                          <a:headEnd type="none" w="sm" len="sm"/>
                          <a:tailEnd type="none" w="sm" len="sm"/>
                        </a:ln>
                      </wps:spPr>
                      <wps:txbx>
                        <w:txbxContent>
                          <w:p w:rsidR="00ED65CA" w:rsidRDefault="00ED65CA">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-190499</wp:posOffset>
                </wp:positionH>
                <wp:positionV relativeFrom="paragraph">
                  <wp:posOffset>104775</wp:posOffset>
                </wp:positionV>
                <wp:extent cx="911542" cy="276225"/>
                <wp:effectExtent b="0" l="0" r="0" t="0"/>
                <wp:wrapNone/>
                <wp:docPr id="1032"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911542" cy="276225"/>
                        </a:xfrm>
                        <a:prstGeom prst="rect"/>
                        <a:ln/>
                      </pic:spPr>
                    </pic:pic>
                  </a:graphicData>
                </a:graphic>
              </wp:anchor>
            </w:drawing>
          </mc:Fallback>
        </mc:AlternateConten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b/>
        </w:rPr>
        <w:t>AGENDA</w:t>
      </w:r>
    </w:p>
    <w:p w:rsidR="00ED65CA" w:rsidRDefault="00ED65CA">
      <w:pPr>
        <w:ind w:left="0" w:hanging="2"/>
        <w:jc w:val="both"/>
        <w:rPr>
          <w:rFonts w:ascii="Times New Roman" w:eastAsia="Times New Roman" w:hAnsi="Times New Roman" w:cs="Times New Roman"/>
        </w:rPr>
      </w:pPr>
    </w:p>
    <w:tbl>
      <w:tblPr>
        <w:tblStyle w:val="afff3"/>
        <w:tblW w:w="10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30"/>
        <w:gridCol w:w="2070"/>
        <w:gridCol w:w="1965"/>
      </w:tblGrid>
      <w:tr w:rsidR="00ED65CA">
        <w:trPr>
          <w:trHeight w:val="493"/>
          <w:jc w:val="center"/>
        </w:trPr>
        <w:tc>
          <w:tcPr>
            <w:tcW w:w="6630" w:type="dxa"/>
          </w:tcPr>
          <w:p w:rsidR="00ED65CA" w:rsidRDefault="00B17397">
            <w:pPr>
              <w:ind w:left="0" w:hanging="2"/>
              <w:jc w:val="center"/>
              <w:rPr>
                <w:rFonts w:ascii="Times New Roman" w:eastAsia="Times New Roman" w:hAnsi="Times New Roman" w:cs="Times New Roman"/>
                <w:b/>
                <w:color w:val="0000FF"/>
              </w:rPr>
            </w:pPr>
            <w:r>
              <w:rPr>
                <w:rFonts w:ascii="Times New Roman" w:eastAsia="Times New Roman" w:hAnsi="Times New Roman" w:cs="Times New Roman"/>
                <w:b/>
                <w:color w:val="0000FF"/>
              </w:rPr>
              <w:t>COMMITTEE</w:t>
            </w:r>
          </w:p>
        </w:tc>
        <w:tc>
          <w:tcPr>
            <w:tcW w:w="2070" w:type="dxa"/>
          </w:tcPr>
          <w:p w:rsidR="00ED65CA" w:rsidRDefault="00B17397">
            <w:pPr>
              <w:ind w:left="0" w:hanging="2"/>
              <w:jc w:val="center"/>
              <w:rPr>
                <w:rFonts w:ascii="Times New Roman" w:eastAsia="Times New Roman" w:hAnsi="Times New Roman" w:cs="Times New Roman"/>
                <w:b/>
                <w:color w:val="0000FF"/>
              </w:rPr>
            </w:pPr>
            <w:r>
              <w:rPr>
                <w:rFonts w:ascii="Times New Roman" w:eastAsia="Times New Roman" w:hAnsi="Times New Roman" w:cs="Times New Roman"/>
                <w:b/>
                <w:color w:val="0000FF"/>
              </w:rPr>
              <w:t xml:space="preserve">DATE and DAY </w:t>
            </w:r>
          </w:p>
        </w:tc>
        <w:tc>
          <w:tcPr>
            <w:tcW w:w="1965" w:type="dxa"/>
          </w:tcPr>
          <w:p w:rsidR="00ED65CA" w:rsidRDefault="00B17397">
            <w:pPr>
              <w:shd w:val="clear" w:color="auto" w:fill="FFFFFF"/>
              <w:ind w:left="0" w:hanging="2"/>
              <w:jc w:val="center"/>
              <w:rPr>
                <w:rFonts w:ascii="Times New Roman" w:eastAsia="Times New Roman" w:hAnsi="Times New Roman" w:cs="Times New Roman"/>
                <w:b/>
                <w:color w:val="0000FF"/>
              </w:rPr>
            </w:pPr>
            <w:r>
              <w:rPr>
                <w:rFonts w:ascii="Times New Roman" w:eastAsia="Times New Roman" w:hAnsi="Times New Roman" w:cs="Times New Roman"/>
                <w:b/>
                <w:color w:val="0000FF"/>
              </w:rPr>
              <w:t>TIME</w:t>
            </w:r>
          </w:p>
          <w:p w:rsidR="00ED65CA" w:rsidRDefault="00ED65CA">
            <w:pPr>
              <w:shd w:val="clear" w:color="auto" w:fill="FFFFFF"/>
              <w:ind w:left="0" w:hanging="2"/>
              <w:jc w:val="center"/>
              <w:rPr>
                <w:rFonts w:ascii="Times New Roman" w:eastAsia="Times New Roman" w:hAnsi="Times New Roman" w:cs="Times New Roman"/>
                <w:b/>
                <w:color w:val="0000FF"/>
              </w:rPr>
            </w:pPr>
          </w:p>
        </w:tc>
      </w:tr>
      <w:tr w:rsidR="00ED65CA">
        <w:trPr>
          <w:trHeight w:val="886"/>
          <w:jc w:val="center"/>
        </w:trPr>
        <w:tc>
          <w:tcPr>
            <w:tcW w:w="6630" w:type="dxa"/>
          </w:tcPr>
          <w:p w:rsidR="00ED65CA" w:rsidRDefault="00B17397">
            <w:pPr>
              <w:ind w:left="0" w:hanging="2"/>
              <w:jc w:val="both"/>
              <w:rPr>
                <w:rFonts w:ascii="Times New Roman" w:eastAsia="Times New Roman" w:hAnsi="Times New Roman" w:cs="Times New Roman"/>
                <w:b/>
              </w:rPr>
            </w:pPr>
            <w:r>
              <w:rPr>
                <w:rFonts w:ascii="Times New Roman" w:eastAsia="Times New Roman" w:hAnsi="Times New Roman" w:cs="Times New Roman"/>
                <w:b/>
                <w:color w:val="1155CC"/>
              </w:rPr>
              <w:t>34</w:t>
            </w:r>
            <w:r>
              <w:rPr>
                <w:rFonts w:ascii="Times New Roman" w:eastAsia="Times New Roman" w:hAnsi="Times New Roman" w:cs="Times New Roman"/>
                <w:b/>
                <w:color w:val="1155CC"/>
                <w:vertAlign w:val="superscript"/>
              </w:rPr>
              <w:t>th</w:t>
            </w:r>
            <w:r>
              <w:rPr>
                <w:rFonts w:ascii="Times New Roman" w:eastAsia="Times New Roman" w:hAnsi="Times New Roman" w:cs="Times New Roman"/>
                <w:b/>
              </w:rPr>
              <w:t xml:space="preserve"> Meeting of Earth Moving Equipment and Material Handling Sectional Committee, MED 07</w:t>
            </w:r>
          </w:p>
        </w:tc>
        <w:tc>
          <w:tcPr>
            <w:tcW w:w="2070" w:type="dxa"/>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b/>
              </w:rPr>
              <w:t>25 June 2024</w:t>
            </w:r>
          </w:p>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b/>
              </w:rPr>
              <w:t>(Tuesday)</w:t>
            </w:r>
          </w:p>
        </w:tc>
        <w:tc>
          <w:tcPr>
            <w:tcW w:w="1965" w:type="dxa"/>
          </w:tcPr>
          <w:p w:rsidR="00ED65CA" w:rsidRDefault="00B17397">
            <w:pPr>
              <w:shd w:val="clear" w:color="auto" w:fill="FFFFFF"/>
              <w:ind w:left="0" w:hanging="2"/>
              <w:rPr>
                <w:rFonts w:ascii="Times New Roman" w:eastAsia="Times New Roman" w:hAnsi="Times New Roman" w:cs="Times New Roman"/>
                <w:b/>
              </w:rPr>
            </w:pPr>
            <w:r>
              <w:rPr>
                <w:rFonts w:ascii="Times New Roman" w:eastAsia="Times New Roman" w:hAnsi="Times New Roman" w:cs="Times New Roman"/>
                <w:b/>
              </w:rPr>
              <w:t xml:space="preserve">            10:30</w:t>
            </w:r>
          </w:p>
          <w:p w:rsidR="00ED65CA" w:rsidRDefault="00B17397">
            <w:pPr>
              <w:shd w:val="clear" w:color="auto" w:fill="FFFFFF"/>
              <w:ind w:left="0" w:hanging="2"/>
              <w:rPr>
                <w:rFonts w:ascii="Times New Roman" w:eastAsia="Times New Roman" w:hAnsi="Times New Roman" w:cs="Times New Roman"/>
                <w:b/>
              </w:rPr>
            </w:pPr>
            <w:r>
              <w:rPr>
                <w:rFonts w:ascii="Times New Roman" w:eastAsia="Times New Roman" w:hAnsi="Times New Roman" w:cs="Times New Roman"/>
                <w:b/>
              </w:rPr>
              <w:t xml:space="preserve"> AM (Hybrid Mode)</w:t>
            </w:r>
          </w:p>
        </w:tc>
      </w:tr>
      <w:tr w:rsidR="00ED65CA">
        <w:trPr>
          <w:trHeight w:val="711"/>
          <w:jc w:val="center"/>
        </w:trPr>
        <w:tc>
          <w:tcPr>
            <w:tcW w:w="10665" w:type="dxa"/>
            <w:gridSpan w:val="3"/>
          </w:tcPr>
          <w:p w:rsidR="00ED65CA" w:rsidRDefault="00ED65CA">
            <w:pPr>
              <w:ind w:left="0" w:hanging="2"/>
              <w:jc w:val="both"/>
              <w:rPr>
                <w:rFonts w:ascii="Times New Roman" w:eastAsia="Times New Roman" w:hAnsi="Times New Roman" w:cs="Times New Roman"/>
                <w:b/>
              </w:rPr>
            </w:pPr>
          </w:p>
          <w:p w:rsidR="00ED65CA" w:rsidRDefault="00B17397">
            <w:pPr>
              <w:ind w:left="0" w:hanging="2"/>
              <w:jc w:val="both"/>
              <w:rPr>
                <w:rFonts w:ascii="Times New Roman" w:eastAsia="Times New Roman" w:hAnsi="Times New Roman" w:cs="Times New Roman"/>
                <w:b/>
              </w:rPr>
            </w:pPr>
            <w:r>
              <w:rPr>
                <w:rFonts w:ascii="Times New Roman" w:eastAsia="Times New Roman" w:hAnsi="Times New Roman" w:cs="Times New Roman"/>
                <w:b/>
              </w:rPr>
              <w:t xml:space="preserve">Meeting link: </w:t>
            </w:r>
            <w:hyperlink r:id="rId21">
              <w:r>
                <w:rPr>
                  <w:rFonts w:ascii="Times New Roman" w:eastAsia="Times New Roman" w:hAnsi="Times New Roman" w:cs="Times New Roman"/>
                  <w:b/>
                  <w:color w:val="1155CC"/>
                  <w:u w:val="single"/>
                </w:rPr>
                <w:t>https://bismanak.webex.com/bismanak/j.php?MTID=mcbb2e8a4bfb34c639efce826c8c7900f</w:t>
              </w:r>
            </w:hyperlink>
          </w:p>
          <w:p w:rsidR="00ED65CA" w:rsidRDefault="00ED65CA">
            <w:pPr>
              <w:ind w:left="0" w:hanging="2"/>
              <w:jc w:val="both"/>
              <w:rPr>
                <w:rFonts w:ascii="Times New Roman" w:eastAsia="Times New Roman" w:hAnsi="Times New Roman" w:cs="Times New Roman"/>
                <w:b/>
              </w:rPr>
            </w:pPr>
          </w:p>
          <w:p w:rsidR="00ED65CA" w:rsidRDefault="00B17397">
            <w:pPr>
              <w:spacing w:after="240"/>
              <w:ind w:left="0" w:hanging="2"/>
              <w:jc w:val="both"/>
              <w:rPr>
                <w:rFonts w:ascii="Times New Roman" w:eastAsia="Times New Roman" w:hAnsi="Times New Roman" w:cs="Times New Roman"/>
                <w:b/>
              </w:rPr>
            </w:pPr>
            <w:r>
              <w:rPr>
                <w:rFonts w:ascii="Times New Roman" w:eastAsia="Times New Roman" w:hAnsi="Times New Roman" w:cs="Times New Roman"/>
                <w:b/>
              </w:rPr>
              <w:t>Password: MED07</w:t>
            </w:r>
          </w:p>
        </w:tc>
      </w:tr>
    </w:tbl>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b/>
        </w:rPr>
        <w:t>CHAIRMAN:</w:t>
      </w:r>
      <w:r>
        <w:rPr>
          <w:rFonts w:ascii="Times New Roman" w:eastAsia="Times New Roman" w:hAnsi="Times New Roman" w:cs="Times New Roman"/>
        </w:rPr>
        <w:t xml:space="preserve"> Shri </w:t>
      </w:r>
      <w:r>
        <w:rPr>
          <w:rFonts w:ascii="Times New Roman" w:eastAsia="Times New Roman" w:hAnsi="Times New Roman" w:cs="Times New Roman"/>
          <w:color w:val="212529"/>
        </w:rPr>
        <w:t>Chakrapani Mandela</w:t>
      </w:r>
      <w:r>
        <w:rPr>
          <w:rFonts w:ascii="Times New Roman" w:eastAsia="Times New Roman" w:hAnsi="Times New Roman" w:cs="Times New Roman"/>
        </w:rPr>
        <w:t xml:space="preserve">, </w:t>
      </w:r>
      <w:r>
        <w:rPr>
          <w:rFonts w:ascii="Times New Roman" w:eastAsia="Times New Roman" w:hAnsi="Times New Roman" w:cs="Times New Roman"/>
          <w:color w:val="212529"/>
        </w:rPr>
        <w:t>General Manager, Head of R &amp; D (M &amp; C), KGF, BEML.</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b/>
        </w:rPr>
        <w:t>MEMBER SECRETARY:</w:t>
      </w:r>
      <w:r>
        <w:rPr>
          <w:rFonts w:ascii="Times New Roman" w:eastAsia="Times New Roman" w:hAnsi="Times New Roman" w:cs="Times New Roman"/>
        </w:rPr>
        <w:t xml:space="preserve"> Mr. Shubham Yadav, Deputy Director/Scientist- C (MED), BIS, New Delhi.</w:t>
      </w:r>
    </w:p>
    <w:p w:rsidR="00ED65CA" w:rsidRDefault="00ED65CA">
      <w:pPr>
        <w:ind w:left="0" w:hanging="2"/>
        <w:rPr>
          <w:rFonts w:ascii="Times New Roman" w:eastAsia="Times New Roman" w:hAnsi="Times New Roman" w:cs="Times New Roman"/>
        </w:rPr>
      </w:pP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b/>
        </w:rPr>
        <w:t>ITEM 0 WELCOME AND OPENING REMARKS</w:t>
      </w:r>
    </w:p>
    <w:p w:rsidR="00ED65CA" w:rsidRDefault="00ED65CA">
      <w:pPr>
        <w:ind w:left="0" w:hanging="2"/>
        <w:rPr>
          <w:rFonts w:ascii="Times New Roman" w:eastAsia="Times New Roman" w:hAnsi="Times New Roman" w:cs="Times New Roman"/>
        </w:rPr>
      </w:pP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Welcome and opening remarks by the Head (MED), BIS.</w:t>
      </w:r>
    </w:p>
    <w:p w:rsidR="00ED65CA" w:rsidRDefault="00ED65CA">
      <w:pPr>
        <w:ind w:left="0" w:hanging="2"/>
        <w:rPr>
          <w:rFonts w:ascii="Times New Roman" w:eastAsia="Times New Roman" w:hAnsi="Times New Roman" w:cs="Times New Roman"/>
        </w:rPr>
      </w:pP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Welco</w:t>
      </w:r>
      <w:r>
        <w:rPr>
          <w:rFonts w:ascii="Times New Roman" w:eastAsia="Times New Roman" w:hAnsi="Times New Roman" w:cs="Times New Roman"/>
        </w:rPr>
        <w:t>me and opening remarks by the Chairman.</w:t>
      </w:r>
    </w:p>
    <w:p w:rsidR="00ED65CA" w:rsidRDefault="00ED65CA">
      <w:pPr>
        <w:ind w:left="0" w:hanging="2"/>
        <w:rPr>
          <w:rFonts w:ascii="Times New Roman" w:eastAsia="Times New Roman" w:hAnsi="Times New Roman" w:cs="Times New Roman"/>
        </w:rPr>
      </w:pP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b/>
        </w:rPr>
        <w:t>ITEM 1 CONFIRMATION OF THE MINUTES OF THE LAST MEETING</w:t>
      </w:r>
    </w:p>
    <w:p w:rsidR="00ED65CA" w:rsidRDefault="00ED65CA">
      <w:pPr>
        <w:ind w:left="0" w:hanging="2"/>
        <w:rPr>
          <w:rFonts w:ascii="Times New Roman" w:eastAsia="Times New Roman" w:hAnsi="Times New Roman" w:cs="Times New Roman"/>
        </w:rPr>
      </w:pP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minutes of </w:t>
      </w:r>
      <w:r>
        <w:rPr>
          <w:rFonts w:ascii="Times New Roman" w:eastAsia="Times New Roman" w:hAnsi="Times New Roman" w:cs="Times New Roman"/>
        </w:rPr>
        <w:t>the 33rd</w:t>
      </w:r>
      <w:r>
        <w:rPr>
          <w:rFonts w:ascii="Times New Roman" w:eastAsia="Times New Roman" w:hAnsi="Times New Roman" w:cs="Times New Roman"/>
          <w:color w:val="000000"/>
        </w:rPr>
        <w:t xml:space="preserve"> Meeting of Earth Moving Equipment and Material Handling Sectional Committee, MED 07, held on </w:t>
      </w:r>
      <w:r>
        <w:rPr>
          <w:rFonts w:ascii="Times New Roman" w:eastAsia="Times New Roman" w:hAnsi="Times New Roman" w:cs="Times New Roman"/>
          <w:b/>
        </w:rPr>
        <w:t>26</w:t>
      </w:r>
      <w:r>
        <w:rPr>
          <w:rFonts w:ascii="Times New Roman" w:eastAsia="Times New Roman" w:hAnsi="Times New Roman" w:cs="Times New Roman"/>
          <w:b/>
          <w:color w:val="000000"/>
        </w:rPr>
        <w:t xml:space="preserve"> </w:t>
      </w:r>
      <w:r>
        <w:rPr>
          <w:rFonts w:ascii="Times New Roman" w:eastAsia="Times New Roman" w:hAnsi="Times New Roman" w:cs="Times New Roman"/>
          <w:b/>
        </w:rPr>
        <w:t>September</w:t>
      </w:r>
      <w:r>
        <w:rPr>
          <w:rFonts w:ascii="Times New Roman" w:eastAsia="Times New Roman" w:hAnsi="Times New Roman" w:cs="Times New Roman"/>
          <w:b/>
          <w:color w:val="000000"/>
        </w:rPr>
        <w:t xml:space="preserve"> 2023</w:t>
      </w:r>
      <w:r>
        <w:rPr>
          <w:rFonts w:ascii="Times New Roman" w:eastAsia="Times New Roman" w:hAnsi="Times New Roman" w:cs="Times New Roman"/>
          <w:color w:val="000000"/>
        </w:rPr>
        <w:t xml:space="preserve"> through WebEx </w:t>
      </w:r>
      <w:r>
        <w:rPr>
          <w:rFonts w:ascii="Times New Roman" w:eastAsia="Times New Roman" w:hAnsi="Times New Roman" w:cs="Times New Roman"/>
        </w:rPr>
        <w:t>were</w:t>
      </w:r>
      <w:r>
        <w:rPr>
          <w:rFonts w:ascii="Times New Roman" w:eastAsia="Times New Roman" w:hAnsi="Times New Roman" w:cs="Times New Roman"/>
          <w:color w:val="000000"/>
        </w:rPr>
        <w:t xml:space="preserve"> circulated to committee members</w:t>
      </w:r>
      <w:r>
        <w:rPr>
          <w:rFonts w:ascii="Times New Roman" w:eastAsia="Times New Roman" w:hAnsi="Times New Roman" w:cs="Times New Roman"/>
        </w:rPr>
        <w:t>.</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No comments have been received. The committee may formally confirm the Minutes of </w:t>
      </w:r>
      <w:r>
        <w:rPr>
          <w:rFonts w:ascii="Times New Roman" w:eastAsia="Times New Roman" w:hAnsi="Times New Roman" w:cs="Times New Roman"/>
          <w:b/>
          <w:i/>
        </w:rPr>
        <w:t xml:space="preserve">the </w:t>
      </w:r>
      <w:r>
        <w:rPr>
          <w:rFonts w:ascii="Times New Roman" w:eastAsia="Times New Roman" w:hAnsi="Times New Roman" w:cs="Times New Roman"/>
          <w:b/>
          <w:i/>
          <w:color w:val="000000"/>
        </w:rPr>
        <w:t>Meeting</w:t>
      </w:r>
      <w:r>
        <w:rPr>
          <w:rFonts w:ascii="Times New Roman" w:eastAsia="Times New Roman" w:hAnsi="Times New Roman" w:cs="Times New Roman"/>
          <w:b/>
          <w:color w:val="000000"/>
        </w:rPr>
        <w:t xml:space="preserve">. </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rPr>
      </w:pPr>
    </w:p>
    <w:p w:rsidR="00ED65CA" w:rsidRDefault="00B17397">
      <w:pPr>
        <w:widowControl/>
        <w:ind w:left="0" w:hanging="2"/>
        <w:jc w:val="both"/>
        <w:rPr>
          <w:rFonts w:ascii="Times New Roman" w:eastAsia="Times New Roman" w:hAnsi="Times New Roman" w:cs="Times New Roman"/>
          <w:b/>
        </w:rPr>
      </w:pPr>
      <w:r>
        <w:rPr>
          <w:rFonts w:ascii="Times New Roman" w:eastAsia="Times New Roman" w:hAnsi="Times New Roman" w:cs="Times New Roman"/>
          <w:b/>
        </w:rPr>
        <w:t>ITEM 2 REFORMS IN THE PROCESS OF STANDARDISATION</w:t>
      </w:r>
    </w:p>
    <w:p w:rsidR="00ED65CA" w:rsidRDefault="00ED65CA">
      <w:pPr>
        <w:widowControl/>
        <w:ind w:left="0" w:hanging="2"/>
        <w:jc w:val="both"/>
        <w:rPr>
          <w:rFonts w:ascii="Times New Roman" w:eastAsia="Times New Roman" w:hAnsi="Times New Roman" w:cs="Times New Roman"/>
          <w:b/>
        </w:rPr>
      </w:pPr>
    </w:p>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A presentation has been prepared to showcase the process reforms that have</w:t>
      </w:r>
      <w:r>
        <w:rPr>
          <w:rFonts w:ascii="Times New Roman" w:eastAsia="Times New Roman" w:hAnsi="Times New Roman" w:cs="Times New Roman"/>
        </w:rPr>
        <w:t xml:space="preserve"> taken place in the standardization process (Presentation enclosed).</w:t>
      </w:r>
    </w:p>
    <w:p w:rsidR="00ED65CA" w:rsidRDefault="00B17397">
      <w:pPr>
        <w:widowControl/>
        <w:ind w:left="0" w:hanging="2"/>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ED65CA" w:rsidRDefault="00B17397">
      <w:pPr>
        <w:widowControl/>
        <w:ind w:left="0" w:hanging="2"/>
        <w:jc w:val="both"/>
        <w:rPr>
          <w:rFonts w:ascii="Times New Roman" w:eastAsia="Times New Roman" w:hAnsi="Times New Roman" w:cs="Times New Roman"/>
          <w:b/>
          <w:color w:val="FF0000"/>
        </w:rPr>
      </w:pPr>
      <w:r>
        <w:rPr>
          <w:rFonts w:ascii="Times New Roman" w:eastAsia="Times New Roman" w:hAnsi="Times New Roman" w:cs="Times New Roman"/>
          <w:b/>
        </w:rPr>
        <w:t xml:space="preserve">                                                  </w:t>
      </w:r>
      <w:r>
        <w:rPr>
          <w:rFonts w:ascii="Times New Roman" w:eastAsia="Times New Roman" w:hAnsi="Times New Roman" w:cs="Times New Roman"/>
          <w:b/>
          <w:color w:val="FF0000"/>
        </w:rPr>
        <w:t xml:space="preserve">  </w:t>
      </w:r>
      <w:hyperlink r:id="rId22">
        <w:r>
          <w:rPr>
            <w:rFonts w:ascii="Times New Roman" w:eastAsia="Times New Roman" w:hAnsi="Times New Roman" w:cs="Times New Roman"/>
            <w:color w:val="0000EE"/>
            <w:u w:val="single"/>
          </w:rPr>
          <w:t>Presentation on new reforms.pptx</w:t>
        </w:r>
      </w:hyperlink>
    </w:p>
    <w:p w:rsidR="00ED65CA" w:rsidRDefault="00ED65CA">
      <w:pPr>
        <w:ind w:left="0" w:right="-180" w:hanging="2"/>
        <w:jc w:val="both"/>
        <w:rPr>
          <w:rFonts w:ascii="Times New Roman" w:eastAsia="Times New Roman" w:hAnsi="Times New Roman" w:cs="Times New Roman"/>
          <w:b/>
        </w:rPr>
      </w:pPr>
    </w:p>
    <w:p w:rsidR="00ED65CA" w:rsidRDefault="00B17397">
      <w:pPr>
        <w:ind w:left="0" w:right="-180" w:hanging="2"/>
        <w:jc w:val="both"/>
        <w:rPr>
          <w:rFonts w:ascii="Times New Roman" w:eastAsia="Times New Roman" w:hAnsi="Times New Roman" w:cs="Times New Roman"/>
          <w:b/>
          <w:i/>
        </w:rPr>
      </w:pPr>
      <w:r>
        <w:rPr>
          <w:rFonts w:ascii="Times New Roman" w:eastAsia="Times New Roman" w:hAnsi="Times New Roman" w:cs="Times New Roman"/>
          <w:b/>
          <w:i/>
        </w:rPr>
        <w:t>The committee may please note.</w:t>
      </w:r>
    </w:p>
    <w:p w:rsidR="00ED65CA" w:rsidRDefault="00ED65CA">
      <w:pPr>
        <w:ind w:left="0" w:right="-180" w:hanging="2"/>
        <w:jc w:val="both"/>
        <w:rPr>
          <w:rFonts w:ascii="Times New Roman" w:eastAsia="Times New Roman" w:hAnsi="Times New Roman" w:cs="Times New Roman"/>
          <w:i/>
        </w:rPr>
      </w:pPr>
    </w:p>
    <w:p w:rsidR="00ED65CA" w:rsidRDefault="00B17397">
      <w:pPr>
        <w:ind w:left="0" w:right="-180" w:hanging="2"/>
        <w:jc w:val="both"/>
        <w:rPr>
          <w:rFonts w:ascii="Times New Roman" w:eastAsia="Times New Roman" w:hAnsi="Times New Roman" w:cs="Times New Roman"/>
          <w:b/>
        </w:rPr>
      </w:pPr>
      <w:r>
        <w:rPr>
          <w:rFonts w:ascii="Times New Roman" w:eastAsia="Times New Roman" w:hAnsi="Times New Roman" w:cs="Times New Roman"/>
          <w:b/>
        </w:rPr>
        <w:t>ITEM 3 THE ROLLING ANNUAL ACTION PLAN FOR THE YEAR 2024-25</w:t>
      </w:r>
    </w:p>
    <w:p w:rsidR="00ED65CA" w:rsidRDefault="00ED65CA">
      <w:pPr>
        <w:ind w:left="0" w:right="-180" w:hanging="2"/>
        <w:jc w:val="both"/>
        <w:rPr>
          <w:rFonts w:ascii="Times New Roman" w:eastAsia="Times New Roman" w:hAnsi="Times New Roman" w:cs="Times New Roman"/>
        </w:rPr>
      </w:pPr>
    </w:p>
    <w:p w:rsidR="00ED65CA" w:rsidRDefault="00B17397">
      <w:pPr>
        <w:ind w:left="0" w:right="-180" w:hanging="2"/>
        <w:jc w:val="both"/>
        <w:rPr>
          <w:rFonts w:ascii="Times New Roman" w:eastAsia="Times New Roman" w:hAnsi="Times New Roman" w:cs="Times New Roman"/>
        </w:rPr>
      </w:pPr>
      <w:r>
        <w:rPr>
          <w:rFonts w:ascii="Times New Roman" w:eastAsia="Times New Roman" w:hAnsi="Times New Roman" w:cs="Times New Roman"/>
        </w:rPr>
        <w:t>The rolling annual action plan has been prepared and has been attached to the below link;</w:t>
      </w:r>
    </w:p>
    <w:p w:rsidR="00ED65CA" w:rsidRDefault="00ED65CA">
      <w:pPr>
        <w:ind w:left="0" w:right="-180" w:hanging="2"/>
        <w:jc w:val="both"/>
        <w:rPr>
          <w:rFonts w:ascii="Times New Roman" w:eastAsia="Times New Roman" w:hAnsi="Times New Roman" w:cs="Times New Roman"/>
          <w:b/>
        </w:rPr>
      </w:pPr>
    </w:p>
    <w:p w:rsidR="00ED65CA" w:rsidRDefault="00B17397">
      <w:pPr>
        <w:ind w:left="0" w:right="-180" w:hanging="2"/>
        <w:jc w:val="center"/>
        <w:rPr>
          <w:rFonts w:ascii="Times New Roman" w:eastAsia="Times New Roman" w:hAnsi="Times New Roman" w:cs="Times New Roman"/>
          <w:b/>
        </w:rPr>
      </w:pPr>
      <w:hyperlink r:id="rId23">
        <w:r>
          <w:rPr>
            <w:rFonts w:ascii="Times New Roman" w:eastAsia="Times New Roman" w:hAnsi="Times New Roman" w:cs="Times New Roman"/>
            <w:b/>
            <w:color w:val="1155CC"/>
            <w:u w:val="single"/>
          </w:rPr>
          <w:t>https://docs.google.com/spreadsheets/d/16-w-ywrG2WiN-v8L9gN2EdwrrtPYFe9S/edit?usp=sharing&amp;ouid=10241523</w:t>
        </w:r>
        <w:r>
          <w:rPr>
            <w:rFonts w:ascii="Times New Roman" w:eastAsia="Times New Roman" w:hAnsi="Times New Roman" w:cs="Times New Roman"/>
            <w:b/>
            <w:color w:val="1155CC"/>
            <w:u w:val="single"/>
          </w:rPr>
          <w:t>9412149424689&amp;rtpof=true&amp;sd=true</w:t>
        </w:r>
      </w:hyperlink>
      <w:r>
        <w:rPr>
          <w:rFonts w:ascii="Times New Roman" w:eastAsia="Times New Roman" w:hAnsi="Times New Roman" w:cs="Times New Roman"/>
          <w:b/>
        </w:rPr>
        <w:t xml:space="preserve"> </w:t>
      </w:r>
    </w:p>
    <w:p w:rsidR="00ED65CA" w:rsidRDefault="00ED65CA">
      <w:pPr>
        <w:ind w:left="0" w:right="-180" w:hanging="2"/>
        <w:jc w:val="both"/>
        <w:rPr>
          <w:rFonts w:ascii="Times New Roman" w:eastAsia="Times New Roman" w:hAnsi="Times New Roman" w:cs="Times New Roman"/>
          <w:b/>
        </w:rPr>
      </w:pPr>
    </w:p>
    <w:p w:rsidR="00ED65CA" w:rsidRDefault="00B17397">
      <w:pPr>
        <w:ind w:left="0" w:right="-180" w:hanging="2"/>
        <w:jc w:val="both"/>
        <w:rPr>
          <w:rFonts w:ascii="Times New Roman" w:eastAsia="Times New Roman" w:hAnsi="Times New Roman" w:cs="Times New Roman"/>
          <w:b/>
          <w:i/>
        </w:rPr>
      </w:pPr>
      <w:r>
        <w:rPr>
          <w:rFonts w:ascii="Times New Roman" w:eastAsia="Times New Roman" w:hAnsi="Times New Roman" w:cs="Times New Roman"/>
          <w:b/>
          <w:i/>
        </w:rPr>
        <w:t>The committee may please note the information regarding the Rolling Annual Action Plan and provide the inputs/suggestions.</w:t>
      </w:r>
    </w:p>
    <w:p w:rsidR="00ED65CA" w:rsidRDefault="00ED65CA">
      <w:pPr>
        <w:ind w:left="0" w:right="-180" w:hanging="2"/>
        <w:jc w:val="both"/>
        <w:rPr>
          <w:rFonts w:ascii="Times New Roman" w:eastAsia="Times New Roman" w:hAnsi="Times New Roman" w:cs="Times New Roman"/>
          <w:b/>
          <w:i/>
        </w:rPr>
      </w:pP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ITEM </w:t>
      </w:r>
      <w:r>
        <w:rPr>
          <w:rFonts w:ascii="Times New Roman" w:eastAsia="Times New Roman" w:hAnsi="Times New Roman" w:cs="Times New Roman"/>
          <w:b/>
        </w:rPr>
        <w:t>4</w:t>
      </w:r>
      <w:r>
        <w:rPr>
          <w:rFonts w:ascii="Times New Roman" w:eastAsia="Times New Roman" w:hAnsi="Times New Roman" w:cs="Times New Roman"/>
          <w:b/>
          <w:color w:val="000000"/>
        </w:rPr>
        <w:t xml:space="preserve"> ACTIONS ARISING OUT OF THE MINUTES OF THE 3</w:t>
      </w:r>
      <w:r>
        <w:rPr>
          <w:rFonts w:ascii="Times New Roman" w:eastAsia="Times New Roman" w:hAnsi="Times New Roman" w:cs="Times New Roman"/>
          <w:b/>
        </w:rPr>
        <w:t>3</w:t>
      </w:r>
      <w:r>
        <w:rPr>
          <w:rFonts w:ascii="Times New Roman" w:eastAsia="Times New Roman" w:hAnsi="Times New Roman" w:cs="Times New Roman"/>
          <w:b/>
          <w:vertAlign w:val="superscript"/>
        </w:rPr>
        <w:t xml:space="preserve">rd </w:t>
      </w:r>
      <w:r>
        <w:rPr>
          <w:rFonts w:ascii="Times New Roman" w:eastAsia="Times New Roman" w:hAnsi="Times New Roman" w:cs="Times New Roman"/>
          <w:b/>
          <w:color w:val="000000"/>
        </w:rPr>
        <w:t>MEETING</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rPr>
        <w:t>4</w:t>
      </w:r>
      <w:r>
        <w:rPr>
          <w:rFonts w:ascii="Times New Roman" w:eastAsia="Times New Roman" w:hAnsi="Times New Roman" w:cs="Times New Roman"/>
          <w:b/>
          <w:color w:val="000000"/>
        </w:rPr>
        <w:t>.1</w:t>
      </w:r>
      <w:r>
        <w:rPr>
          <w:rFonts w:ascii="Times New Roman" w:eastAsia="Times New Roman" w:hAnsi="Times New Roman" w:cs="Times New Roman"/>
          <w:color w:val="000000"/>
        </w:rPr>
        <w:t xml:space="preserve"> The summary of actions taken on the minutes of </w:t>
      </w:r>
      <w:r>
        <w:rPr>
          <w:rFonts w:ascii="Times New Roman" w:eastAsia="Times New Roman" w:hAnsi="Times New Roman" w:cs="Times New Roman"/>
        </w:rPr>
        <w:t>the 33rd</w:t>
      </w:r>
      <w:r>
        <w:rPr>
          <w:rFonts w:ascii="Times New Roman" w:eastAsia="Times New Roman" w:hAnsi="Times New Roman" w:cs="Times New Roman"/>
          <w:color w:val="000000"/>
        </w:rPr>
        <w:t xml:space="preserve"> Meeting of </w:t>
      </w:r>
      <w:r>
        <w:rPr>
          <w:rFonts w:ascii="Times New Roman" w:eastAsia="Times New Roman" w:hAnsi="Times New Roman" w:cs="Times New Roman"/>
          <w:b/>
          <w:color w:val="000000"/>
        </w:rPr>
        <w:t xml:space="preserve">Earth Moving Equipment and Material Handling Sectional Committee, MED 07 </w:t>
      </w:r>
      <w:r>
        <w:rPr>
          <w:rFonts w:ascii="Times New Roman" w:eastAsia="Times New Roman" w:hAnsi="Times New Roman" w:cs="Times New Roman"/>
          <w:color w:val="000000"/>
        </w:rPr>
        <w:t>and present status are given below:</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bl>
      <w:tblPr>
        <w:tblStyle w:val="afff4"/>
        <w:tblW w:w="11610" w:type="dxa"/>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
        <w:gridCol w:w="780"/>
        <w:gridCol w:w="2355"/>
        <w:gridCol w:w="2775"/>
        <w:gridCol w:w="2722"/>
        <w:gridCol w:w="2453"/>
      </w:tblGrid>
      <w:tr w:rsidR="00ED65CA">
        <w:trPr>
          <w:cantSplit/>
        </w:trPr>
        <w:tc>
          <w:tcPr>
            <w:tcW w:w="525" w:type="dxa"/>
            <w:tcBorders>
              <w:top w:val="single" w:sz="4" w:space="0" w:color="000000"/>
              <w:left w:val="single" w:sz="4" w:space="0" w:color="000000"/>
              <w:bottom w:val="single" w:sz="4" w:space="0" w:color="000000"/>
            </w:tcBorders>
            <w:tcMar>
              <w:top w:w="0" w:type="dxa"/>
              <w:left w:w="108" w:type="dxa"/>
              <w:bottom w:w="0" w:type="dxa"/>
              <w:right w:w="108" w:type="dxa"/>
            </w:tcMar>
          </w:tcPr>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Sl No</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tcPr>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Item</w:t>
            </w:r>
            <w:r>
              <w:rPr>
                <w:rFonts w:ascii="Times New Roman" w:eastAsia="Times New Roman" w:hAnsi="Times New Roman" w:cs="Times New Roman"/>
                <w:b/>
                <w:color w:val="000000"/>
                <w:vertAlign w:val="superscript"/>
              </w:rPr>
              <w:t>*</w:t>
            </w:r>
          </w:p>
        </w:tc>
        <w:tc>
          <w:tcPr>
            <w:tcW w:w="2355" w:type="dxa"/>
            <w:tcBorders>
              <w:top w:val="single" w:sz="4" w:space="0" w:color="000000"/>
              <w:left w:val="single" w:sz="4" w:space="0" w:color="000000"/>
              <w:bottom w:val="single" w:sz="4" w:space="0" w:color="000000"/>
            </w:tcBorders>
            <w:tcMar>
              <w:top w:w="0" w:type="dxa"/>
              <w:left w:w="108" w:type="dxa"/>
              <w:bottom w:w="0" w:type="dxa"/>
              <w:right w:w="108" w:type="dxa"/>
            </w:tcMar>
          </w:tcPr>
          <w:p w:rsidR="00ED65CA" w:rsidRDefault="00B17397">
            <w:pPr>
              <w:tabs>
                <w:tab w:val="left" w:pos="720"/>
              </w:tabs>
              <w:ind w:left="0" w:hanging="2"/>
              <w:jc w:val="center"/>
              <w:rPr>
                <w:rFonts w:ascii="Times New Roman" w:eastAsia="Times New Roman" w:hAnsi="Times New Roman" w:cs="Times New Roman"/>
              </w:rPr>
            </w:pPr>
            <w:r>
              <w:rPr>
                <w:rFonts w:ascii="Times New Roman" w:eastAsia="Times New Roman" w:hAnsi="Times New Roman" w:cs="Times New Roman"/>
                <w:b/>
              </w:rPr>
              <w:t xml:space="preserve">Decisions taken during the </w:t>
            </w:r>
          </w:p>
          <w:p w:rsidR="00ED65CA" w:rsidRDefault="00B17397">
            <w:pPr>
              <w:tabs>
                <w:tab w:val="left" w:pos="720"/>
              </w:tabs>
              <w:ind w:left="0" w:hanging="2"/>
              <w:jc w:val="center"/>
              <w:rPr>
                <w:rFonts w:ascii="Times New Roman" w:eastAsia="Times New Roman" w:hAnsi="Times New Roman" w:cs="Times New Roman"/>
              </w:rPr>
            </w:pPr>
            <w:r>
              <w:rPr>
                <w:rFonts w:ascii="Times New Roman" w:eastAsia="Times New Roman" w:hAnsi="Times New Roman" w:cs="Times New Roman"/>
                <w:b/>
              </w:rPr>
              <w:t>32nd Meeting</w:t>
            </w: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5CA" w:rsidRDefault="00B17397">
            <w:pPr>
              <w:tabs>
                <w:tab w:val="left" w:pos="720"/>
              </w:tabs>
              <w:ind w:left="0" w:right="34" w:hanging="2"/>
              <w:jc w:val="center"/>
              <w:rPr>
                <w:rFonts w:ascii="Times New Roman" w:eastAsia="Times New Roman" w:hAnsi="Times New Roman" w:cs="Times New Roman"/>
              </w:rPr>
            </w:pPr>
            <w:r>
              <w:rPr>
                <w:rFonts w:ascii="Times New Roman" w:eastAsia="Times New Roman" w:hAnsi="Times New Roman" w:cs="Times New Roman"/>
                <w:b/>
              </w:rPr>
              <w:t xml:space="preserve">Action taken on decisions of </w:t>
            </w:r>
          </w:p>
          <w:p w:rsidR="00ED65CA" w:rsidRDefault="00B17397">
            <w:pPr>
              <w:tabs>
                <w:tab w:val="left" w:pos="720"/>
              </w:tabs>
              <w:ind w:left="0" w:right="34" w:hanging="2"/>
              <w:jc w:val="center"/>
              <w:rPr>
                <w:rFonts w:ascii="Times New Roman" w:eastAsia="Times New Roman" w:hAnsi="Times New Roman" w:cs="Times New Roman"/>
              </w:rPr>
            </w:pPr>
            <w:r>
              <w:rPr>
                <w:rFonts w:ascii="Times New Roman" w:eastAsia="Times New Roman" w:hAnsi="Times New Roman" w:cs="Times New Roman"/>
                <w:b/>
              </w:rPr>
              <w:t>32nd Meeting</w:t>
            </w:r>
          </w:p>
        </w:tc>
        <w:tc>
          <w:tcPr>
            <w:tcW w:w="2722" w:type="dxa"/>
            <w:tcBorders>
              <w:top w:val="single" w:sz="4" w:space="0" w:color="000000"/>
              <w:left w:val="single" w:sz="4" w:space="0" w:color="000000"/>
              <w:bottom w:val="single" w:sz="4" w:space="0" w:color="000000"/>
              <w:right w:val="single" w:sz="4" w:space="0" w:color="000000"/>
            </w:tcBorders>
          </w:tcPr>
          <w:p w:rsidR="00ED65CA" w:rsidRDefault="00B17397">
            <w:pPr>
              <w:tabs>
                <w:tab w:val="left" w:pos="720"/>
              </w:tabs>
              <w:ind w:left="0" w:right="34" w:hanging="2"/>
              <w:jc w:val="center"/>
              <w:rPr>
                <w:rFonts w:ascii="Times New Roman" w:eastAsia="Times New Roman" w:hAnsi="Times New Roman" w:cs="Times New Roman"/>
              </w:rPr>
            </w:pPr>
            <w:r>
              <w:rPr>
                <w:rFonts w:ascii="Times New Roman" w:eastAsia="Times New Roman" w:hAnsi="Times New Roman" w:cs="Times New Roman"/>
                <w:b/>
              </w:rPr>
              <w:t>Decisions taken during the 33rd Meeting</w:t>
            </w:r>
          </w:p>
        </w:tc>
        <w:tc>
          <w:tcPr>
            <w:tcW w:w="2453" w:type="dxa"/>
            <w:tcBorders>
              <w:top w:val="single" w:sz="4" w:space="0" w:color="000000"/>
              <w:left w:val="single" w:sz="4" w:space="0" w:color="000000"/>
              <w:bottom w:val="single" w:sz="4" w:space="0" w:color="000000"/>
              <w:right w:val="single" w:sz="4" w:space="0" w:color="000000"/>
            </w:tcBorders>
          </w:tcPr>
          <w:p w:rsidR="00ED65CA" w:rsidRDefault="00B17397">
            <w:pPr>
              <w:tabs>
                <w:tab w:val="left" w:pos="720"/>
              </w:tabs>
              <w:ind w:left="0" w:right="34" w:hanging="2"/>
              <w:jc w:val="center"/>
              <w:rPr>
                <w:rFonts w:ascii="Times New Roman" w:eastAsia="Times New Roman" w:hAnsi="Times New Roman" w:cs="Times New Roman"/>
              </w:rPr>
            </w:pPr>
            <w:r>
              <w:rPr>
                <w:rFonts w:ascii="Times New Roman" w:eastAsia="Times New Roman" w:hAnsi="Times New Roman" w:cs="Times New Roman"/>
                <w:b/>
              </w:rPr>
              <w:t xml:space="preserve">Action taken on decisions of </w:t>
            </w:r>
          </w:p>
          <w:p w:rsidR="00ED65CA" w:rsidRDefault="00B17397">
            <w:pPr>
              <w:tabs>
                <w:tab w:val="left" w:pos="720"/>
              </w:tabs>
              <w:ind w:left="0" w:right="34" w:hanging="2"/>
              <w:jc w:val="center"/>
              <w:rPr>
                <w:rFonts w:ascii="Times New Roman" w:eastAsia="Times New Roman" w:hAnsi="Times New Roman" w:cs="Times New Roman"/>
              </w:rPr>
            </w:pPr>
            <w:r>
              <w:rPr>
                <w:rFonts w:ascii="Times New Roman" w:eastAsia="Times New Roman" w:hAnsi="Times New Roman" w:cs="Times New Roman"/>
                <w:b/>
              </w:rPr>
              <w:t>33rd Meeting</w:t>
            </w:r>
          </w:p>
        </w:tc>
      </w:tr>
      <w:tr w:rsidR="00ED65CA">
        <w:tc>
          <w:tcPr>
            <w:tcW w:w="525" w:type="dxa"/>
            <w:tcBorders>
              <w:top w:val="single" w:sz="4" w:space="0" w:color="000000"/>
              <w:left w:val="single" w:sz="4" w:space="0" w:color="000000"/>
              <w:bottom w:val="single" w:sz="4" w:space="0" w:color="000000"/>
            </w:tcBorders>
            <w:tcMar>
              <w:top w:w="0" w:type="dxa"/>
              <w:left w:w="108" w:type="dxa"/>
              <w:bottom w:w="0" w:type="dxa"/>
              <w:right w:w="108" w:type="dxa"/>
            </w:tcMar>
          </w:tcPr>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rPr>
              <w:t>1</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tcPr>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2.1 (1)</w:t>
            </w:r>
          </w:p>
        </w:tc>
        <w:tc>
          <w:tcPr>
            <w:tcW w:w="2355" w:type="dxa"/>
            <w:tcBorders>
              <w:top w:val="single" w:sz="4" w:space="0" w:color="000000"/>
              <w:left w:val="single" w:sz="4" w:space="0" w:color="000000"/>
              <w:bottom w:val="single" w:sz="4" w:space="0" w:color="000000"/>
              <w:right w:val="single" w:sz="4" w:space="0" w:color="000000"/>
            </w:tcBorders>
          </w:tcPr>
          <w:p w:rsidR="00ED65CA" w:rsidRDefault="00B17397">
            <w:pPr>
              <w:widowControl/>
              <w:ind w:left="0" w:hanging="2"/>
              <w:jc w:val="both"/>
              <w:rPr>
                <w:rFonts w:ascii="Times New Roman" w:eastAsia="Times New Roman" w:hAnsi="Times New Roman" w:cs="Times New Roman"/>
                <w:color w:val="252525"/>
              </w:rPr>
            </w:pPr>
            <w:r>
              <w:rPr>
                <w:rFonts w:ascii="Times New Roman" w:eastAsia="Times New Roman" w:hAnsi="Times New Roman" w:cs="Times New Roman"/>
                <w:color w:val="252525"/>
              </w:rPr>
              <w:t xml:space="preserve">After a detailed discussion on the topic, the committee decided, with the concurrence of HMED, that the JSS standard should be directly referred to in the amendment. </w:t>
            </w:r>
          </w:p>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color w:val="252525"/>
              </w:rPr>
              <w:t>Since no changes were to be made, the committee approved the document for publication.</w:t>
            </w:r>
          </w:p>
        </w:tc>
        <w:tc>
          <w:tcPr>
            <w:tcW w:w="2775" w:type="dxa"/>
            <w:tcBorders>
              <w:top w:val="single" w:sz="4" w:space="0" w:color="000000"/>
              <w:left w:val="single" w:sz="4" w:space="0" w:color="000000"/>
              <w:bottom w:val="single" w:sz="4" w:space="0" w:color="000000"/>
              <w:right w:val="single" w:sz="4" w:space="0" w:color="000000"/>
            </w:tcBorders>
          </w:tcPr>
          <w:p w:rsidR="00ED65CA" w:rsidRDefault="00B17397">
            <w:pPr>
              <w:widowControl/>
              <w:ind w:left="0" w:right="90" w:hanging="2"/>
              <w:jc w:val="both"/>
              <w:rPr>
                <w:rFonts w:ascii="Times New Roman" w:eastAsia="Times New Roman" w:hAnsi="Times New Roman" w:cs="Times New Roman"/>
              </w:rPr>
            </w:pPr>
            <w:r>
              <w:rPr>
                <w:rFonts w:ascii="Times New Roman" w:eastAsia="Times New Roman" w:hAnsi="Times New Roman" w:cs="Times New Roman"/>
              </w:rPr>
              <w:t>Th</w:t>
            </w:r>
            <w:r>
              <w:rPr>
                <w:rFonts w:ascii="Times New Roman" w:eastAsia="Times New Roman" w:hAnsi="Times New Roman" w:cs="Times New Roman"/>
              </w:rPr>
              <w:t>e amendment document is in the final printing stage. The final copy of the amendment is attached below for reference:</w:t>
            </w:r>
          </w:p>
          <w:p w:rsidR="00ED65CA" w:rsidRDefault="00ED65CA">
            <w:pPr>
              <w:widowControl/>
              <w:ind w:left="0" w:right="90" w:hanging="2"/>
              <w:jc w:val="both"/>
              <w:rPr>
                <w:rFonts w:ascii="Times New Roman" w:eastAsia="Times New Roman" w:hAnsi="Times New Roman" w:cs="Times New Roman"/>
              </w:rPr>
            </w:pPr>
          </w:p>
          <w:p w:rsidR="00ED65CA" w:rsidRDefault="00B17397">
            <w:pPr>
              <w:widowControl/>
              <w:ind w:left="0" w:right="90" w:hanging="2"/>
              <w:jc w:val="both"/>
              <w:rPr>
                <w:rFonts w:ascii="Times New Roman" w:eastAsia="Times New Roman" w:hAnsi="Times New Roman" w:cs="Times New Roman"/>
              </w:rPr>
            </w:pPr>
            <w:hyperlink r:id="rId24">
              <w:r>
                <w:rPr>
                  <w:rFonts w:ascii="Times New Roman" w:eastAsia="Times New Roman" w:hAnsi="Times New Roman" w:cs="Times New Roman"/>
                  <w:color w:val="0000EE"/>
                  <w:u w:val="single"/>
                </w:rPr>
                <w:t>IS ISO 17055 (Part 6)  2021.pdf</w:t>
              </w:r>
            </w:hyperlink>
          </w:p>
          <w:p w:rsidR="00ED65CA" w:rsidRDefault="00ED65CA">
            <w:pPr>
              <w:widowControl/>
              <w:ind w:left="0" w:right="90" w:hanging="2"/>
              <w:jc w:val="both"/>
              <w:rPr>
                <w:rFonts w:ascii="Times New Roman" w:eastAsia="Times New Roman" w:hAnsi="Times New Roman" w:cs="Times New Roman"/>
              </w:rPr>
            </w:pPr>
          </w:p>
          <w:p w:rsidR="00ED65CA" w:rsidRDefault="00B17397">
            <w:pPr>
              <w:widowControl/>
              <w:ind w:left="0" w:right="90" w:hanging="2"/>
              <w:jc w:val="both"/>
              <w:rPr>
                <w:rFonts w:ascii="Times New Roman" w:eastAsia="Times New Roman" w:hAnsi="Times New Roman" w:cs="Times New Roman"/>
              </w:rPr>
            </w:pPr>
            <w:r>
              <w:rPr>
                <w:rFonts w:ascii="Times New Roman" w:eastAsia="Times New Roman" w:hAnsi="Times New Roman" w:cs="Times New Roman"/>
              </w:rPr>
              <w:t>Approval is awaited from the MEDC chairman.</w:t>
            </w:r>
          </w:p>
          <w:p w:rsidR="00ED65CA" w:rsidRDefault="00ED65CA">
            <w:pPr>
              <w:widowControl/>
              <w:ind w:left="0" w:right="90" w:hanging="2"/>
              <w:jc w:val="both"/>
              <w:rPr>
                <w:rFonts w:ascii="Times New Roman" w:eastAsia="Times New Roman" w:hAnsi="Times New Roman" w:cs="Times New Roman"/>
              </w:rPr>
            </w:pPr>
          </w:p>
          <w:p w:rsidR="00ED65CA" w:rsidRDefault="00B17397">
            <w:pPr>
              <w:widowControl/>
              <w:ind w:left="0" w:right="90" w:hanging="2"/>
              <w:jc w:val="both"/>
              <w:rPr>
                <w:rFonts w:ascii="Times New Roman" w:eastAsia="Times New Roman" w:hAnsi="Times New Roman" w:cs="Times New Roman"/>
              </w:rPr>
            </w:pPr>
            <w:r>
              <w:rPr>
                <w:rFonts w:ascii="Times New Roman" w:eastAsia="Times New Roman" w:hAnsi="Times New Roman" w:cs="Times New Roman"/>
              </w:rPr>
              <w:t>Also, Comment received Dated 21 sept 2023 From Komatsu Ltd</w:t>
            </w:r>
          </w:p>
          <w:p w:rsidR="00ED65CA" w:rsidRDefault="00ED65CA">
            <w:pPr>
              <w:widowControl/>
              <w:ind w:left="0" w:right="90" w:hanging="2"/>
              <w:jc w:val="both"/>
              <w:rPr>
                <w:rFonts w:ascii="Times New Roman" w:eastAsia="Times New Roman" w:hAnsi="Times New Roman" w:cs="Times New Roman"/>
              </w:rPr>
            </w:pPr>
          </w:p>
          <w:p w:rsidR="00ED65CA" w:rsidRDefault="00B17397">
            <w:pPr>
              <w:widowControl/>
              <w:ind w:left="0" w:right="90" w:hanging="2"/>
              <w:jc w:val="both"/>
              <w:rPr>
                <w:rFonts w:ascii="Times New Roman" w:eastAsia="Times New Roman" w:hAnsi="Times New Roman" w:cs="Times New Roman"/>
              </w:rPr>
            </w:pPr>
            <w:hyperlink r:id="rId25">
              <w:r>
                <w:rPr>
                  <w:rFonts w:ascii="Times New Roman" w:eastAsia="Times New Roman" w:hAnsi="Times New Roman" w:cs="Times New Roman"/>
                  <w:color w:val="0000EE"/>
                  <w:u w:val="single"/>
                </w:rPr>
                <w:t>IS17055-6 Comment from KIPL.docx</w:t>
              </w:r>
            </w:hyperlink>
          </w:p>
        </w:tc>
        <w:tc>
          <w:tcPr>
            <w:tcW w:w="2722" w:type="dxa"/>
            <w:tcBorders>
              <w:top w:val="single" w:sz="4" w:space="0" w:color="000000"/>
              <w:left w:val="single" w:sz="4" w:space="0" w:color="000000"/>
              <w:bottom w:val="single" w:sz="4" w:space="0" w:color="000000"/>
              <w:right w:val="single" w:sz="4" w:space="0" w:color="000000"/>
            </w:tcBorders>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The committee has discussed the comments received from Komatsu India Private Limited.  The committee has found that the comments received were only editorial and the committee has approved the editorial changes in the Cl. 4.2 in standards IS 17055: Part 6-</w:t>
            </w:r>
            <w:r>
              <w:rPr>
                <w:rFonts w:ascii="Times New Roman" w:eastAsia="Times New Roman" w:hAnsi="Times New Roman" w:cs="Times New Roman"/>
              </w:rPr>
              <w:t>2021. No other changes are required in the standard.</w:t>
            </w:r>
          </w:p>
          <w:p w:rsidR="00ED65CA" w:rsidRDefault="00ED65CA">
            <w:pPr>
              <w:widowControl/>
              <w:ind w:left="0" w:right="15" w:hanging="2"/>
              <w:jc w:val="both"/>
              <w:rPr>
                <w:rFonts w:ascii="Times New Roman" w:eastAsia="Times New Roman" w:hAnsi="Times New Roman" w:cs="Times New Roman"/>
              </w:rPr>
            </w:pPr>
          </w:p>
        </w:tc>
        <w:tc>
          <w:tcPr>
            <w:tcW w:w="2453" w:type="dxa"/>
            <w:tcBorders>
              <w:top w:val="single" w:sz="4" w:space="0" w:color="000000"/>
              <w:left w:val="single" w:sz="4" w:space="0" w:color="000000"/>
              <w:bottom w:val="single" w:sz="4" w:space="0" w:color="000000"/>
              <w:right w:val="single" w:sz="4" w:space="0" w:color="000000"/>
            </w:tcBorders>
          </w:tcPr>
          <w:p w:rsidR="00ED65CA" w:rsidRDefault="00B17397">
            <w:pPr>
              <w:widowControl/>
              <w:ind w:left="0" w:right="90" w:hanging="2"/>
              <w:jc w:val="both"/>
              <w:rPr>
                <w:rFonts w:ascii="Times New Roman" w:eastAsia="Times New Roman" w:hAnsi="Times New Roman" w:cs="Times New Roman"/>
              </w:rPr>
            </w:pPr>
            <w:r>
              <w:rPr>
                <w:rFonts w:ascii="Times New Roman" w:eastAsia="Times New Roman" w:hAnsi="Times New Roman" w:cs="Times New Roman"/>
              </w:rPr>
              <w:t xml:space="preserve">Amendment on IS 17055 (Part 6): 2021 has been published as given below: </w:t>
            </w:r>
          </w:p>
          <w:p w:rsidR="00ED65CA" w:rsidRDefault="00ED65CA">
            <w:pPr>
              <w:widowControl/>
              <w:ind w:left="0" w:right="90" w:hanging="2"/>
              <w:jc w:val="both"/>
              <w:rPr>
                <w:rFonts w:ascii="Times New Roman" w:eastAsia="Times New Roman" w:hAnsi="Times New Roman" w:cs="Times New Roman"/>
              </w:rPr>
            </w:pPr>
          </w:p>
          <w:p w:rsidR="00ED65CA" w:rsidRDefault="00B17397">
            <w:pPr>
              <w:widowControl/>
              <w:ind w:left="0" w:right="90" w:hanging="2"/>
              <w:jc w:val="center"/>
              <w:rPr>
                <w:rFonts w:ascii="Times New Roman" w:eastAsia="Times New Roman" w:hAnsi="Times New Roman" w:cs="Times New Roman"/>
              </w:rPr>
            </w:pPr>
            <w:hyperlink r:id="rId26">
              <w:r>
                <w:rPr>
                  <w:color w:val="0000EE"/>
                  <w:u w:val="single"/>
                </w:rPr>
                <w:t>17055_6A1.pdf</w:t>
              </w:r>
            </w:hyperlink>
          </w:p>
        </w:tc>
      </w:tr>
      <w:tr w:rsidR="00ED65CA">
        <w:trPr>
          <w:trHeight w:val="3900"/>
        </w:trPr>
        <w:tc>
          <w:tcPr>
            <w:tcW w:w="525" w:type="dxa"/>
            <w:tcBorders>
              <w:top w:val="single" w:sz="4" w:space="0" w:color="000000"/>
              <w:left w:val="single" w:sz="4" w:space="0" w:color="000000"/>
              <w:bottom w:val="single" w:sz="4" w:space="0" w:color="000000"/>
            </w:tcBorders>
            <w:tcMar>
              <w:top w:w="0" w:type="dxa"/>
              <w:left w:w="108" w:type="dxa"/>
              <w:bottom w:w="0" w:type="dxa"/>
              <w:right w:w="108" w:type="dxa"/>
            </w:tcMar>
          </w:tcPr>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rPr>
              <w:t>2</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tcPr>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2.1 (2)</w:t>
            </w:r>
          </w:p>
        </w:tc>
        <w:tc>
          <w:tcPr>
            <w:tcW w:w="2355" w:type="dxa"/>
            <w:tcBorders>
              <w:top w:val="single" w:sz="4" w:space="0" w:color="000000"/>
              <w:left w:val="single" w:sz="4" w:space="0" w:color="000000"/>
              <w:bottom w:val="single" w:sz="4" w:space="0" w:color="000000"/>
              <w:right w:val="single" w:sz="4" w:space="0" w:color="000000"/>
            </w:tcBorders>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Committee deliberated and decided that all the standards mentioned in IS 17055 all the parts to be adopted in phase wise manner, in consultation with chairman.</w:t>
            </w:r>
          </w:p>
          <w:p w:rsidR="00ED65CA" w:rsidRDefault="00ED65CA">
            <w:pPr>
              <w:ind w:left="0" w:hanging="2"/>
              <w:jc w:val="both"/>
              <w:rPr>
                <w:rFonts w:ascii="Times New Roman" w:eastAsia="Times New Roman" w:hAnsi="Times New Roman" w:cs="Times New Roman"/>
              </w:rPr>
            </w:pP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Committee formulated a small group to review and  submit the report:</w:t>
            </w: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Shri Reji (</w:t>
            </w:r>
            <w:r>
              <w:rPr>
                <w:rFonts w:ascii="Times New Roman" w:eastAsia="Times New Roman" w:hAnsi="Times New Roman" w:cs="Times New Roman"/>
                <w:b/>
              </w:rPr>
              <w:t>Convenor</w:t>
            </w:r>
            <w:r>
              <w:rPr>
                <w:rFonts w:ascii="Times New Roman" w:eastAsia="Times New Roman" w:hAnsi="Times New Roman" w:cs="Times New Roman"/>
              </w:rPr>
              <w:t>)</w:t>
            </w: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 xml:space="preserve">Shri Sai Prasad </w:t>
            </w: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 xml:space="preserve">Shri Karthik </w:t>
            </w: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Shri Vikrant</w:t>
            </w: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Rep. from NMDC and</w:t>
            </w: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 xml:space="preserve">Rep. from Coal India </w:t>
            </w:r>
          </w:p>
          <w:p w:rsidR="00ED65CA" w:rsidRDefault="00ED65CA">
            <w:pPr>
              <w:ind w:left="0" w:hanging="2"/>
              <w:rPr>
                <w:rFonts w:ascii="Times New Roman" w:eastAsia="Times New Roman" w:hAnsi="Times New Roman" w:cs="Times New Roman"/>
              </w:rPr>
            </w:pPr>
          </w:p>
          <w:p w:rsidR="00ED65CA" w:rsidRDefault="00B17397">
            <w:pPr>
              <w:ind w:left="0" w:hanging="2"/>
              <w:rPr>
                <w:rFonts w:ascii="Times New Roman" w:eastAsia="Times New Roman" w:hAnsi="Times New Roman" w:cs="Times New Roman"/>
                <w:i/>
                <w:color w:val="252525"/>
                <w:sz w:val="26"/>
                <w:szCs w:val="26"/>
              </w:rPr>
            </w:pPr>
            <w:r>
              <w:rPr>
                <w:rFonts w:ascii="Times New Roman" w:eastAsia="Times New Roman" w:hAnsi="Times New Roman" w:cs="Times New Roman"/>
              </w:rPr>
              <w:t>Panel convenor agreed to provide the recommendation at the earliest during the last Meeting.</w:t>
            </w:r>
          </w:p>
        </w:tc>
        <w:tc>
          <w:tcPr>
            <w:tcW w:w="2775" w:type="dxa"/>
            <w:tcBorders>
              <w:top w:val="single" w:sz="4" w:space="0" w:color="000000"/>
              <w:left w:val="single" w:sz="4" w:space="0" w:color="000000"/>
              <w:bottom w:val="single" w:sz="4" w:space="0" w:color="000000"/>
              <w:right w:val="single" w:sz="4" w:space="0" w:color="000000"/>
            </w:tcBorders>
          </w:tcPr>
          <w:p w:rsidR="00ED65CA" w:rsidRDefault="00B17397">
            <w:pPr>
              <w:widowControl/>
              <w:ind w:left="0" w:right="34" w:hanging="2"/>
              <w:jc w:val="both"/>
              <w:rPr>
                <w:rFonts w:ascii="Times New Roman" w:eastAsia="Times New Roman" w:hAnsi="Times New Roman" w:cs="Times New Roman"/>
              </w:rPr>
            </w:pPr>
            <w:r>
              <w:rPr>
                <w:rFonts w:ascii="Times New Roman" w:eastAsia="Times New Roman" w:hAnsi="Times New Roman" w:cs="Times New Roman"/>
              </w:rPr>
              <w:t>A recommendation from the panel is still awaited.</w:t>
            </w:r>
          </w:p>
          <w:p w:rsidR="00ED65CA" w:rsidRDefault="00ED65CA">
            <w:pPr>
              <w:widowControl/>
              <w:ind w:left="0" w:right="34" w:hanging="2"/>
              <w:jc w:val="both"/>
              <w:rPr>
                <w:rFonts w:ascii="Times New Roman" w:eastAsia="Times New Roman" w:hAnsi="Times New Roman" w:cs="Times New Roman"/>
              </w:rPr>
            </w:pPr>
          </w:p>
          <w:p w:rsidR="00ED65CA" w:rsidRDefault="00B17397">
            <w:pPr>
              <w:widowControl/>
              <w:ind w:left="0" w:right="34" w:hanging="2"/>
              <w:jc w:val="both"/>
              <w:rPr>
                <w:rFonts w:ascii="Times New Roman" w:eastAsia="Times New Roman" w:hAnsi="Times New Roman" w:cs="Times New Roman"/>
              </w:rPr>
            </w:pPr>
            <w:r>
              <w:rPr>
                <w:rFonts w:ascii="Times New Roman" w:eastAsia="Times New Roman" w:hAnsi="Times New Roman" w:cs="Times New Roman"/>
              </w:rPr>
              <w:t>The committee may please d</w:t>
            </w:r>
            <w:r>
              <w:rPr>
                <w:rFonts w:ascii="Times New Roman" w:eastAsia="Times New Roman" w:hAnsi="Times New Roman" w:cs="Times New Roman"/>
              </w:rPr>
              <w:t>iscuss and decide on this matter.</w:t>
            </w:r>
          </w:p>
        </w:tc>
        <w:tc>
          <w:tcPr>
            <w:tcW w:w="2722" w:type="dxa"/>
            <w:tcBorders>
              <w:top w:val="single" w:sz="4" w:space="0" w:color="000000"/>
              <w:left w:val="single" w:sz="4" w:space="0" w:color="000000"/>
              <w:bottom w:val="single" w:sz="4" w:space="0" w:color="000000"/>
              <w:right w:val="single" w:sz="4" w:space="0" w:color="000000"/>
            </w:tcBorders>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color w:val="161719"/>
              </w:rPr>
              <w:t>The committee has once again requested Shri Reji Jose to provide his recommendation on the topic. Shri Reji Jose has agreed to submit his recommendations at the earliest.</w:t>
            </w:r>
          </w:p>
          <w:p w:rsidR="00ED65CA" w:rsidRDefault="00ED65CA">
            <w:pPr>
              <w:ind w:left="0" w:hanging="2"/>
              <w:rPr>
                <w:rFonts w:ascii="Times New Roman" w:eastAsia="Times New Roman" w:hAnsi="Times New Roman" w:cs="Times New Roman"/>
              </w:rPr>
            </w:pPr>
          </w:p>
          <w:p w:rsidR="00ED65CA" w:rsidRDefault="00ED65CA">
            <w:pPr>
              <w:ind w:left="0" w:hanging="2"/>
              <w:rPr>
                <w:rFonts w:ascii="Times New Roman" w:eastAsia="Times New Roman" w:hAnsi="Times New Roman" w:cs="Times New Roman"/>
              </w:rPr>
            </w:pPr>
          </w:p>
        </w:tc>
        <w:tc>
          <w:tcPr>
            <w:tcW w:w="2453" w:type="dxa"/>
            <w:tcBorders>
              <w:top w:val="single" w:sz="4" w:space="0" w:color="000000"/>
              <w:left w:val="single" w:sz="4" w:space="0" w:color="000000"/>
              <w:bottom w:val="single" w:sz="4" w:space="0" w:color="000000"/>
              <w:right w:val="single" w:sz="4" w:space="0" w:color="000000"/>
            </w:tcBorders>
          </w:tcPr>
          <w:p w:rsidR="00ED65CA" w:rsidRDefault="00B17397">
            <w:pPr>
              <w:widowControl/>
              <w:ind w:left="0" w:right="34" w:hanging="2"/>
              <w:jc w:val="both"/>
              <w:rPr>
                <w:rFonts w:ascii="Times New Roman" w:eastAsia="Times New Roman" w:hAnsi="Times New Roman" w:cs="Times New Roman"/>
              </w:rPr>
            </w:pPr>
            <w:r>
              <w:rPr>
                <w:rFonts w:ascii="Times New Roman" w:eastAsia="Times New Roman" w:hAnsi="Times New Roman" w:cs="Times New Roman"/>
              </w:rPr>
              <w:t>A recommendation from the panel is still awaited.</w:t>
            </w:r>
          </w:p>
          <w:p w:rsidR="00ED65CA" w:rsidRDefault="00ED65CA">
            <w:pPr>
              <w:widowControl/>
              <w:ind w:left="0" w:right="34" w:hanging="2"/>
              <w:jc w:val="both"/>
              <w:rPr>
                <w:rFonts w:ascii="Times New Roman" w:eastAsia="Times New Roman" w:hAnsi="Times New Roman" w:cs="Times New Roman"/>
              </w:rPr>
            </w:pPr>
          </w:p>
          <w:p w:rsidR="00ED65CA" w:rsidRDefault="00B17397">
            <w:pPr>
              <w:widowControl/>
              <w:ind w:left="0" w:right="34" w:hanging="2"/>
              <w:jc w:val="both"/>
              <w:rPr>
                <w:rFonts w:ascii="Times New Roman" w:eastAsia="Times New Roman" w:hAnsi="Times New Roman" w:cs="Times New Roman"/>
              </w:rPr>
            </w:pPr>
            <w:r>
              <w:rPr>
                <w:rFonts w:ascii="Times New Roman" w:eastAsia="Times New Roman" w:hAnsi="Times New Roman" w:cs="Times New Roman"/>
              </w:rPr>
              <w:t>The committee may discuss and decide on this matter.</w:t>
            </w:r>
          </w:p>
        </w:tc>
      </w:tr>
      <w:tr w:rsidR="00ED65CA">
        <w:trPr>
          <w:trHeight w:val="1679"/>
        </w:trPr>
        <w:tc>
          <w:tcPr>
            <w:tcW w:w="525" w:type="dxa"/>
            <w:tcBorders>
              <w:top w:val="single" w:sz="4" w:space="0" w:color="000000"/>
              <w:left w:val="single" w:sz="4" w:space="0" w:color="000000"/>
              <w:bottom w:val="single" w:sz="4" w:space="0" w:color="000000"/>
            </w:tcBorders>
            <w:tcMar>
              <w:top w:w="0" w:type="dxa"/>
              <w:left w:w="108" w:type="dxa"/>
              <w:bottom w:w="0" w:type="dxa"/>
              <w:right w:w="108" w:type="dxa"/>
            </w:tcMar>
          </w:tcPr>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rPr>
              <w:t>3</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tcPr>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5</w:t>
            </w:r>
          </w:p>
        </w:tc>
        <w:tc>
          <w:tcPr>
            <w:tcW w:w="2355" w:type="dxa"/>
            <w:tcBorders>
              <w:top w:val="single" w:sz="4" w:space="0" w:color="000000"/>
              <w:left w:val="single" w:sz="4" w:space="0" w:color="000000"/>
              <w:bottom w:val="single" w:sz="4" w:space="0" w:color="000000"/>
              <w:right w:val="single" w:sz="4" w:space="0" w:color="000000"/>
            </w:tcBorders>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The committee discussed the recommendations of the panel.</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The committee requested the members to provide the details of manufacturers of material handling so that they can be contacted for participation and nomination in the committee. Also, drafts may be circulated to these members for their comments.</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The commit</w:t>
            </w:r>
            <w:r>
              <w:rPr>
                <w:rFonts w:ascii="Times New Roman" w:eastAsia="Times New Roman" w:hAnsi="Times New Roman" w:cs="Times New Roman"/>
              </w:rPr>
              <w:t>tee also requested member secretaries to contact all branch offices of BIS to find manufacturers and experts in this area.</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After identifying sufficient stakeholders from different fields, i.e., manufacturers, regulatory bodies, R&amp;D institutions, NGOs, etc., of material handling, the matter will be put up during the MEDC meeting for consideration.</w:t>
            </w:r>
          </w:p>
        </w:tc>
        <w:tc>
          <w:tcPr>
            <w:tcW w:w="2775" w:type="dxa"/>
            <w:tcBorders>
              <w:top w:val="single" w:sz="4" w:space="0" w:color="000000"/>
              <w:left w:val="single" w:sz="4" w:space="0" w:color="000000"/>
              <w:bottom w:val="single" w:sz="4" w:space="0" w:color="000000"/>
              <w:right w:val="single" w:sz="4" w:space="0" w:color="000000"/>
            </w:tcBorders>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The standards related to earth</w:t>
            </w:r>
            <w:r>
              <w:rPr>
                <w:rFonts w:ascii="Times New Roman" w:eastAsia="Times New Roman" w:hAnsi="Times New Roman" w:cs="Times New Roman"/>
              </w:rPr>
              <w:t>-moving machinery and material handling equipment have been separated and assigned different ITEM numbers in this agenda to facilitate timely review and revision.</w:t>
            </w:r>
          </w:p>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Also, various branch offices of BIS have been tasked with notifying manufacturers and experts</w:t>
            </w:r>
            <w:r>
              <w:rPr>
                <w:rFonts w:ascii="Times New Roman" w:eastAsia="Times New Roman" w:hAnsi="Times New Roman" w:cs="Times New Roman"/>
              </w:rPr>
              <w:t xml:space="preserve"> in the material handling field. Members of MED 07 are also encouraged to inform experts from various fields.</w:t>
            </w:r>
          </w:p>
          <w:p w:rsidR="00ED65CA" w:rsidRDefault="00ED65CA">
            <w:pPr>
              <w:widowControl/>
              <w:ind w:left="0" w:hanging="2"/>
              <w:jc w:val="both"/>
              <w:rPr>
                <w:rFonts w:ascii="Times New Roman" w:eastAsia="Times New Roman" w:hAnsi="Times New Roman" w:cs="Times New Roman"/>
              </w:rPr>
            </w:pPr>
          </w:p>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The committee may please discuss and decide.</w:t>
            </w:r>
          </w:p>
          <w:p w:rsidR="00ED65CA" w:rsidRDefault="00ED65CA">
            <w:pPr>
              <w:widowControl/>
              <w:ind w:left="0" w:right="34" w:hanging="2"/>
              <w:jc w:val="both"/>
              <w:rPr>
                <w:rFonts w:ascii="Times New Roman" w:eastAsia="Times New Roman" w:hAnsi="Times New Roman" w:cs="Times New Roman"/>
              </w:rPr>
            </w:pPr>
          </w:p>
        </w:tc>
        <w:tc>
          <w:tcPr>
            <w:tcW w:w="2722" w:type="dxa"/>
            <w:tcBorders>
              <w:top w:val="single" w:sz="4" w:space="0" w:color="000000"/>
              <w:left w:val="single" w:sz="4" w:space="0" w:color="000000"/>
              <w:bottom w:val="single" w:sz="4" w:space="0" w:color="000000"/>
              <w:right w:val="single" w:sz="4" w:space="0" w:color="000000"/>
            </w:tcBorders>
          </w:tcPr>
          <w:p w:rsidR="00ED65CA" w:rsidRDefault="00B17397">
            <w:pPr>
              <w:ind w:left="0" w:hanging="2"/>
              <w:jc w:val="both"/>
              <w:rPr>
                <w:rFonts w:ascii="Times New Roman" w:eastAsia="Times New Roman" w:hAnsi="Times New Roman" w:cs="Times New Roman"/>
                <w:color w:val="161719"/>
              </w:rPr>
            </w:pPr>
            <w:r>
              <w:rPr>
                <w:rFonts w:ascii="Times New Roman" w:eastAsia="Times New Roman" w:hAnsi="Times New Roman" w:cs="Times New Roman"/>
                <w:color w:val="161719"/>
              </w:rPr>
              <w:t xml:space="preserve">The committee has taken note of the information and suggested reaching out to established material </w:t>
            </w:r>
            <w:r>
              <w:rPr>
                <w:rFonts w:ascii="Times New Roman" w:eastAsia="Times New Roman" w:hAnsi="Times New Roman" w:cs="Times New Roman"/>
                <w:color w:val="161719"/>
              </w:rPr>
              <w:t>handling companies such as L&amp;T, AECOM, Elecon Engineering Company, and others to participate in the committee's efforts to formulate and revise standards in the field of material handling.</w:t>
            </w:r>
          </w:p>
          <w:p w:rsidR="00ED65CA" w:rsidRDefault="00ED65CA">
            <w:pPr>
              <w:ind w:left="0" w:hanging="2"/>
              <w:jc w:val="both"/>
              <w:rPr>
                <w:rFonts w:ascii="Times New Roman" w:eastAsia="Times New Roman" w:hAnsi="Times New Roman" w:cs="Times New Roman"/>
                <w:color w:val="161719"/>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color w:val="161719"/>
              </w:rPr>
              <w:t>Also, the committee has identified some existing experts in MED 07</w:t>
            </w:r>
            <w:r>
              <w:rPr>
                <w:rFonts w:ascii="Times New Roman" w:eastAsia="Times New Roman" w:hAnsi="Times New Roman" w:cs="Times New Roman"/>
                <w:color w:val="161719"/>
              </w:rPr>
              <w:t xml:space="preserve"> i.e.</w:t>
            </w:r>
          </w:p>
          <w:p w:rsidR="00ED65CA" w:rsidRDefault="00ED65CA">
            <w:pPr>
              <w:ind w:left="0" w:hanging="2"/>
              <w:rPr>
                <w:rFonts w:ascii="Times New Roman" w:eastAsia="Times New Roman" w:hAnsi="Times New Roman" w:cs="Times New Roman"/>
              </w:rPr>
            </w:pPr>
          </w:p>
          <w:p w:rsidR="00ED65CA" w:rsidRDefault="00B17397">
            <w:pPr>
              <w:numPr>
                <w:ilvl w:val="0"/>
                <w:numId w:val="13"/>
              </w:numPr>
              <w:ind w:left="0" w:hanging="2"/>
              <w:rPr>
                <w:rFonts w:ascii="Times New Roman" w:eastAsia="Times New Roman" w:hAnsi="Times New Roman" w:cs="Times New Roman"/>
              </w:rPr>
            </w:pPr>
            <w:r>
              <w:rPr>
                <w:rFonts w:ascii="Times New Roman" w:eastAsia="Times New Roman" w:hAnsi="Times New Roman" w:cs="Times New Roman"/>
              </w:rPr>
              <w:t>Mr. Anjan Kr. Maiti (Mumbai Port Authority)</w:t>
            </w:r>
          </w:p>
          <w:p w:rsidR="00ED65CA" w:rsidRDefault="00B17397">
            <w:pPr>
              <w:numPr>
                <w:ilvl w:val="0"/>
                <w:numId w:val="13"/>
              </w:numPr>
              <w:ind w:left="0" w:hanging="2"/>
              <w:rPr>
                <w:rFonts w:ascii="Times New Roman" w:eastAsia="Times New Roman" w:hAnsi="Times New Roman" w:cs="Times New Roman"/>
              </w:rPr>
            </w:pPr>
            <w:r>
              <w:rPr>
                <w:rFonts w:ascii="Times New Roman" w:eastAsia="Times New Roman" w:hAnsi="Times New Roman" w:cs="Times New Roman"/>
              </w:rPr>
              <w:t>Mr. Sudarshan Prasad (CMPDI)</w:t>
            </w:r>
          </w:p>
          <w:p w:rsidR="00ED65CA" w:rsidRDefault="00B17397">
            <w:pPr>
              <w:numPr>
                <w:ilvl w:val="0"/>
                <w:numId w:val="13"/>
              </w:numPr>
              <w:ind w:left="0" w:hanging="2"/>
              <w:rPr>
                <w:rFonts w:ascii="Times New Roman" w:eastAsia="Times New Roman" w:hAnsi="Times New Roman" w:cs="Times New Roman"/>
              </w:rPr>
            </w:pPr>
            <w:r>
              <w:rPr>
                <w:rFonts w:ascii="Times New Roman" w:eastAsia="Times New Roman" w:hAnsi="Times New Roman" w:cs="Times New Roman"/>
              </w:rPr>
              <w:t>Mr. Aravind Das (Heavy Engineering, Ranchi)</w:t>
            </w:r>
          </w:p>
          <w:p w:rsidR="00ED65CA" w:rsidRDefault="00B17397">
            <w:pPr>
              <w:numPr>
                <w:ilvl w:val="0"/>
                <w:numId w:val="13"/>
              </w:numPr>
              <w:ind w:left="0" w:hanging="2"/>
              <w:rPr>
                <w:rFonts w:ascii="Times New Roman" w:eastAsia="Times New Roman" w:hAnsi="Times New Roman" w:cs="Times New Roman"/>
              </w:rPr>
            </w:pPr>
            <w:r>
              <w:rPr>
                <w:rFonts w:ascii="Times New Roman" w:eastAsia="Times New Roman" w:hAnsi="Times New Roman" w:cs="Times New Roman"/>
              </w:rPr>
              <w:t>Mr. D Bhaskaran (Caterpillar)</w:t>
            </w:r>
          </w:p>
          <w:p w:rsidR="00ED65CA" w:rsidRDefault="00ED65CA">
            <w:pPr>
              <w:ind w:left="0" w:hanging="2"/>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color w:val="161719"/>
              </w:rPr>
              <w:t xml:space="preserve">he committee decided to recirculate the standards for material handling among the above members and </w:t>
            </w:r>
            <w:r>
              <w:rPr>
                <w:rFonts w:ascii="Times New Roman" w:eastAsia="Times New Roman" w:hAnsi="Times New Roman" w:cs="Times New Roman"/>
                <w:color w:val="161719"/>
              </w:rPr>
              <w:t>make further decisions based on their recommendations.</w:t>
            </w:r>
          </w:p>
        </w:tc>
        <w:tc>
          <w:tcPr>
            <w:tcW w:w="2453" w:type="dxa"/>
            <w:tcBorders>
              <w:top w:val="single" w:sz="4" w:space="0" w:color="000000"/>
              <w:left w:val="single" w:sz="4" w:space="0" w:color="000000"/>
              <w:bottom w:val="single" w:sz="4" w:space="0" w:color="000000"/>
              <w:right w:val="single" w:sz="4" w:space="0" w:color="000000"/>
            </w:tcBorders>
          </w:tcPr>
          <w:p w:rsidR="00ED65CA" w:rsidRDefault="00B17397">
            <w:pPr>
              <w:widowControl/>
              <w:ind w:left="0" w:right="34" w:hanging="2"/>
              <w:jc w:val="both"/>
              <w:rPr>
                <w:rFonts w:ascii="Times New Roman" w:eastAsia="Times New Roman" w:hAnsi="Times New Roman" w:cs="Times New Roman"/>
              </w:rPr>
            </w:pPr>
            <w:r>
              <w:rPr>
                <w:rFonts w:ascii="Times New Roman" w:eastAsia="Times New Roman" w:hAnsi="Times New Roman" w:cs="Times New Roman"/>
              </w:rPr>
              <w:t xml:space="preserve">The input from the panel is still awaited. </w:t>
            </w:r>
          </w:p>
          <w:p w:rsidR="00ED65CA" w:rsidRDefault="00ED65CA">
            <w:pPr>
              <w:widowControl/>
              <w:ind w:left="0" w:right="34" w:hanging="2"/>
              <w:jc w:val="both"/>
              <w:rPr>
                <w:rFonts w:ascii="Times New Roman" w:eastAsia="Times New Roman" w:hAnsi="Times New Roman" w:cs="Times New Roman"/>
              </w:rPr>
            </w:pPr>
          </w:p>
          <w:p w:rsidR="00ED65CA" w:rsidRDefault="00B17397">
            <w:pPr>
              <w:widowControl/>
              <w:ind w:left="0" w:right="34" w:hanging="2"/>
              <w:jc w:val="both"/>
              <w:rPr>
                <w:rFonts w:ascii="Times New Roman" w:eastAsia="Times New Roman" w:hAnsi="Times New Roman" w:cs="Times New Roman"/>
              </w:rPr>
            </w:pPr>
            <w:r>
              <w:rPr>
                <w:rFonts w:ascii="Times New Roman" w:eastAsia="Times New Roman" w:hAnsi="Times New Roman" w:cs="Times New Roman"/>
              </w:rPr>
              <w:t>Also, during the recent Mechanical Engineering Division (MED) council meeting, a proposal was made to create a new committee that would encompass all material handling standards from various MED committees. The council has decided that MED 07 and other com</w:t>
            </w:r>
            <w:r>
              <w:rPr>
                <w:rFonts w:ascii="Times New Roman" w:eastAsia="Times New Roman" w:hAnsi="Times New Roman" w:cs="Times New Roman"/>
              </w:rPr>
              <w:t>mittees will discuss within its committee and determine whether its standards can be combined with those of other committees such as MED 06, MED 07, MED 18, etc.</w:t>
            </w:r>
          </w:p>
          <w:p w:rsidR="00ED65CA" w:rsidRDefault="00ED65CA">
            <w:pPr>
              <w:widowControl/>
              <w:ind w:left="0" w:right="34" w:hanging="2"/>
              <w:jc w:val="both"/>
              <w:rPr>
                <w:rFonts w:ascii="Times New Roman" w:eastAsia="Times New Roman" w:hAnsi="Times New Roman" w:cs="Times New Roman"/>
              </w:rPr>
            </w:pPr>
          </w:p>
          <w:p w:rsidR="00ED65CA" w:rsidRDefault="00B17397">
            <w:pPr>
              <w:widowControl/>
              <w:ind w:left="0" w:right="34" w:hanging="2"/>
              <w:jc w:val="both"/>
              <w:rPr>
                <w:rFonts w:ascii="Times New Roman" w:eastAsia="Times New Roman" w:hAnsi="Times New Roman" w:cs="Times New Roman"/>
              </w:rPr>
            </w:pPr>
            <w:r>
              <w:rPr>
                <w:rFonts w:ascii="Times New Roman" w:eastAsia="Times New Roman" w:hAnsi="Times New Roman" w:cs="Times New Roman"/>
              </w:rPr>
              <w:t xml:space="preserve">PoW of MED is attached for the committee's reference. </w:t>
            </w:r>
          </w:p>
          <w:p w:rsidR="00ED65CA" w:rsidRDefault="00ED65CA">
            <w:pPr>
              <w:widowControl/>
              <w:ind w:left="0" w:right="34" w:hanging="2"/>
              <w:jc w:val="both"/>
              <w:rPr>
                <w:rFonts w:ascii="Times New Roman" w:eastAsia="Times New Roman" w:hAnsi="Times New Roman" w:cs="Times New Roman"/>
              </w:rPr>
            </w:pPr>
          </w:p>
          <w:p w:rsidR="00ED65CA" w:rsidRDefault="00B17397">
            <w:pPr>
              <w:widowControl/>
              <w:ind w:left="0" w:right="34" w:hanging="2"/>
              <w:jc w:val="both"/>
              <w:rPr>
                <w:rFonts w:ascii="Times New Roman" w:eastAsia="Times New Roman" w:hAnsi="Times New Roman" w:cs="Times New Roman"/>
              </w:rPr>
            </w:pPr>
            <w:hyperlink r:id="rId27">
              <w:r>
                <w:rPr>
                  <w:rFonts w:ascii="Times New Roman" w:eastAsia="Times New Roman" w:hAnsi="Times New Roman" w:cs="Times New Roman"/>
                  <w:color w:val="1155CC"/>
                  <w:u w:val="single"/>
                </w:rPr>
                <w:t>MED Programme of Work.pdf</w:t>
              </w:r>
            </w:hyperlink>
          </w:p>
          <w:p w:rsidR="00ED65CA" w:rsidRDefault="00ED65CA">
            <w:pPr>
              <w:widowControl/>
              <w:ind w:left="0" w:right="34" w:hanging="2"/>
              <w:jc w:val="both"/>
              <w:rPr>
                <w:rFonts w:ascii="Times New Roman" w:eastAsia="Times New Roman" w:hAnsi="Times New Roman" w:cs="Times New Roman"/>
              </w:rPr>
            </w:pPr>
          </w:p>
          <w:p w:rsidR="00ED65CA" w:rsidRDefault="00B17397">
            <w:pPr>
              <w:widowControl/>
              <w:ind w:left="0" w:right="34" w:hanging="2"/>
              <w:jc w:val="both"/>
              <w:rPr>
                <w:rFonts w:ascii="Times New Roman" w:eastAsia="Times New Roman" w:hAnsi="Times New Roman" w:cs="Times New Roman"/>
              </w:rPr>
            </w:pPr>
            <w:r>
              <w:rPr>
                <w:rFonts w:ascii="Times New Roman" w:eastAsia="Times New Roman" w:hAnsi="Times New Roman" w:cs="Times New Roman"/>
              </w:rPr>
              <w:t>The committee may please discuss and decide.</w:t>
            </w:r>
          </w:p>
        </w:tc>
      </w:tr>
      <w:tr w:rsidR="00ED65CA">
        <w:trPr>
          <w:trHeight w:val="4620"/>
        </w:trPr>
        <w:tc>
          <w:tcPr>
            <w:tcW w:w="525" w:type="dxa"/>
            <w:tcBorders>
              <w:top w:val="single" w:sz="4" w:space="0" w:color="000000"/>
              <w:left w:val="single" w:sz="4" w:space="0" w:color="000000"/>
              <w:bottom w:val="single" w:sz="4" w:space="0" w:color="000000"/>
            </w:tcBorders>
            <w:tcMar>
              <w:top w:w="0" w:type="dxa"/>
              <w:left w:w="108" w:type="dxa"/>
              <w:bottom w:w="0" w:type="dxa"/>
              <w:right w:w="108" w:type="dxa"/>
            </w:tcMar>
          </w:tcPr>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4</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tcPr>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p>
        </w:tc>
        <w:tc>
          <w:tcPr>
            <w:tcW w:w="2355" w:type="dxa"/>
            <w:tcBorders>
              <w:top w:val="single" w:sz="4" w:space="0" w:color="000000"/>
              <w:left w:val="single" w:sz="4" w:space="0" w:color="000000"/>
              <w:bottom w:val="single" w:sz="4" w:space="0" w:color="000000"/>
              <w:right w:val="single" w:sz="4" w:space="0" w:color="000000"/>
            </w:tcBorders>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Development of Indian/International Standards on “Mechanical anti-collision system”</w:t>
            </w:r>
          </w:p>
        </w:tc>
        <w:tc>
          <w:tcPr>
            <w:tcW w:w="2775" w:type="dxa"/>
            <w:tcBorders>
              <w:top w:val="single" w:sz="4" w:space="0" w:color="000000"/>
              <w:left w:val="single" w:sz="4" w:space="0" w:color="000000"/>
              <w:bottom w:val="single" w:sz="4" w:space="0" w:color="000000"/>
              <w:right w:val="single" w:sz="4" w:space="0" w:color="000000"/>
            </w:tcBorders>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The committee has formulated the following panel for the project:</w:t>
            </w:r>
          </w:p>
          <w:p w:rsidR="00ED65CA" w:rsidRDefault="00B17397">
            <w:pPr>
              <w:numPr>
                <w:ilvl w:val="0"/>
                <w:numId w:val="14"/>
              </w:numPr>
              <w:ind w:left="0" w:hanging="2"/>
              <w:jc w:val="both"/>
              <w:rPr>
                <w:rFonts w:ascii="Times New Roman" w:eastAsia="Times New Roman" w:hAnsi="Times New Roman" w:cs="Times New Roman"/>
              </w:rPr>
            </w:pPr>
            <w:r>
              <w:rPr>
                <w:rFonts w:ascii="Times New Roman" w:eastAsia="Times New Roman" w:hAnsi="Times New Roman" w:cs="Times New Roman"/>
                <w:color w:val="212529"/>
              </w:rPr>
              <w:t>Shri K. Reji Jose</w:t>
            </w:r>
            <w:r>
              <w:rPr>
                <w:rFonts w:ascii="Times New Roman" w:eastAsia="Times New Roman" w:hAnsi="Times New Roman" w:cs="Times New Roman"/>
              </w:rPr>
              <w:t xml:space="preserve"> from Caterpillar India Private Limited (Manufacturer)</w:t>
            </w:r>
          </w:p>
          <w:p w:rsidR="00ED65CA" w:rsidRDefault="00B17397">
            <w:pPr>
              <w:numPr>
                <w:ilvl w:val="0"/>
                <w:numId w:val="14"/>
              </w:numPr>
              <w:ind w:left="0" w:hanging="2"/>
              <w:jc w:val="both"/>
              <w:rPr>
                <w:rFonts w:ascii="Times New Roman" w:eastAsia="Times New Roman" w:hAnsi="Times New Roman" w:cs="Times New Roman"/>
              </w:rPr>
            </w:pPr>
            <w:r>
              <w:rPr>
                <w:rFonts w:ascii="Times New Roman" w:eastAsia="Times New Roman" w:hAnsi="Times New Roman" w:cs="Times New Roman"/>
              </w:rPr>
              <w:t>One member from Komatsu India Private Limited, Bengaluru (Manufacturer)</w:t>
            </w:r>
          </w:p>
          <w:p w:rsidR="00ED65CA" w:rsidRDefault="00B17397">
            <w:pPr>
              <w:numPr>
                <w:ilvl w:val="0"/>
                <w:numId w:val="14"/>
              </w:numPr>
              <w:ind w:left="0" w:hanging="2"/>
              <w:jc w:val="both"/>
              <w:rPr>
                <w:rFonts w:ascii="Times New Roman" w:eastAsia="Times New Roman" w:hAnsi="Times New Roman" w:cs="Times New Roman"/>
              </w:rPr>
            </w:pPr>
            <w:r>
              <w:rPr>
                <w:rFonts w:ascii="Times New Roman" w:eastAsia="Times New Roman" w:hAnsi="Times New Roman" w:cs="Times New Roman"/>
              </w:rPr>
              <w:t>Shri V. Sekar from BEML, Limited (Manufacturer</w:t>
            </w:r>
            <w:r>
              <w:rPr>
                <w:rFonts w:ascii="Times New Roman" w:eastAsia="Times New Roman" w:hAnsi="Times New Roman" w:cs="Times New Roman"/>
              </w:rPr>
              <w:t>)</w:t>
            </w:r>
          </w:p>
          <w:p w:rsidR="00ED65CA" w:rsidRDefault="00B17397">
            <w:pPr>
              <w:numPr>
                <w:ilvl w:val="0"/>
                <w:numId w:val="14"/>
              </w:numPr>
              <w:ind w:left="0" w:hanging="2"/>
              <w:jc w:val="both"/>
              <w:rPr>
                <w:rFonts w:ascii="Times New Roman" w:eastAsia="Times New Roman" w:hAnsi="Times New Roman" w:cs="Times New Roman"/>
              </w:rPr>
            </w:pPr>
            <w:r>
              <w:rPr>
                <w:rFonts w:ascii="Times New Roman" w:eastAsia="Times New Roman" w:hAnsi="Times New Roman" w:cs="Times New Roman"/>
              </w:rPr>
              <w:t>Shri. D.B. Naik from DGMS (Regulatory body)</w:t>
            </w:r>
          </w:p>
          <w:p w:rsidR="00ED65CA" w:rsidRDefault="00B17397">
            <w:pPr>
              <w:numPr>
                <w:ilvl w:val="0"/>
                <w:numId w:val="14"/>
              </w:numPr>
              <w:ind w:left="0" w:hanging="2"/>
              <w:jc w:val="both"/>
              <w:rPr>
                <w:rFonts w:ascii="Times New Roman" w:eastAsia="Times New Roman" w:hAnsi="Times New Roman" w:cs="Times New Roman"/>
              </w:rPr>
            </w:pPr>
            <w:r>
              <w:rPr>
                <w:rFonts w:ascii="Times New Roman" w:eastAsia="Times New Roman" w:hAnsi="Times New Roman" w:cs="Times New Roman"/>
              </w:rPr>
              <w:t xml:space="preserve">Shri S. Jagadeswara Rao from NMDC (User) </w:t>
            </w:r>
          </w:p>
          <w:p w:rsidR="00ED65CA" w:rsidRDefault="00B17397">
            <w:pPr>
              <w:numPr>
                <w:ilvl w:val="0"/>
                <w:numId w:val="14"/>
              </w:numPr>
              <w:ind w:left="0" w:hanging="2"/>
              <w:jc w:val="both"/>
              <w:rPr>
                <w:rFonts w:ascii="Times New Roman" w:eastAsia="Times New Roman" w:hAnsi="Times New Roman" w:cs="Times New Roman"/>
              </w:rPr>
            </w:pPr>
            <w:r>
              <w:rPr>
                <w:rFonts w:ascii="Times New Roman" w:eastAsia="Times New Roman" w:hAnsi="Times New Roman" w:cs="Times New Roman"/>
              </w:rPr>
              <w:t>Shri Chandra Shekhar from CCL (User)</w:t>
            </w:r>
          </w:p>
        </w:tc>
        <w:tc>
          <w:tcPr>
            <w:tcW w:w="2722" w:type="dxa"/>
            <w:tcBorders>
              <w:top w:val="single" w:sz="4" w:space="0" w:color="000000"/>
              <w:left w:val="single" w:sz="4" w:space="0" w:color="000000"/>
              <w:bottom w:val="single" w:sz="4" w:space="0" w:color="000000"/>
              <w:right w:val="single" w:sz="4" w:space="0" w:color="000000"/>
            </w:tcBorders>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color w:val="161719"/>
              </w:rPr>
              <w:t xml:space="preserve">The committee has requested that the panel initiate some initial work on the subject and submit their findings to the committee so </w:t>
            </w:r>
            <w:r>
              <w:rPr>
                <w:rFonts w:ascii="Times New Roman" w:eastAsia="Times New Roman" w:hAnsi="Times New Roman" w:cs="Times New Roman"/>
                <w:color w:val="161719"/>
              </w:rPr>
              <w:t>that the development of the standard can begin.</w:t>
            </w:r>
          </w:p>
        </w:tc>
        <w:tc>
          <w:tcPr>
            <w:tcW w:w="2453" w:type="dxa"/>
            <w:tcBorders>
              <w:top w:val="single" w:sz="4" w:space="0" w:color="000000"/>
              <w:left w:val="single" w:sz="4" w:space="0" w:color="000000"/>
              <w:bottom w:val="single" w:sz="4" w:space="0" w:color="000000"/>
              <w:right w:val="single" w:sz="4" w:space="0" w:color="000000"/>
            </w:tcBorders>
          </w:tcPr>
          <w:p w:rsidR="00ED65CA" w:rsidRDefault="00B17397">
            <w:pPr>
              <w:widowControl/>
              <w:ind w:left="0" w:right="34" w:hanging="2"/>
              <w:jc w:val="both"/>
              <w:rPr>
                <w:rFonts w:ascii="Times New Roman" w:eastAsia="Times New Roman" w:hAnsi="Times New Roman" w:cs="Times New Roman"/>
              </w:rPr>
            </w:pPr>
            <w:r>
              <w:rPr>
                <w:rFonts w:ascii="Times New Roman" w:eastAsia="Times New Roman" w:hAnsi="Times New Roman" w:cs="Times New Roman"/>
              </w:rPr>
              <w:t>A Term of Reference has been prepared for the subject and attached below for committee review;</w:t>
            </w:r>
          </w:p>
          <w:p w:rsidR="00ED65CA" w:rsidRDefault="00ED65CA">
            <w:pPr>
              <w:widowControl/>
              <w:ind w:left="0" w:right="34" w:hanging="2"/>
              <w:jc w:val="both"/>
              <w:rPr>
                <w:rFonts w:ascii="Times New Roman" w:eastAsia="Times New Roman" w:hAnsi="Times New Roman" w:cs="Times New Roman"/>
              </w:rPr>
            </w:pPr>
          </w:p>
          <w:p w:rsidR="00ED65CA" w:rsidRDefault="00B17397">
            <w:pPr>
              <w:widowControl/>
              <w:ind w:left="0" w:right="34" w:hanging="2"/>
              <w:jc w:val="both"/>
              <w:rPr>
                <w:rFonts w:ascii="Times New Roman" w:eastAsia="Times New Roman" w:hAnsi="Times New Roman" w:cs="Times New Roman"/>
              </w:rPr>
            </w:pPr>
            <w:hyperlink r:id="rId28">
              <w:r>
                <w:rPr>
                  <w:color w:val="0000EE"/>
                  <w:u w:val="single"/>
                </w:rPr>
                <w:t>ToR of Mechanical Anti Collision Sysytem June.docx</w:t>
              </w:r>
            </w:hyperlink>
          </w:p>
          <w:p w:rsidR="00ED65CA" w:rsidRDefault="00ED65CA">
            <w:pPr>
              <w:widowControl/>
              <w:ind w:left="0" w:right="34" w:hanging="2"/>
              <w:jc w:val="both"/>
              <w:rPr>
                <w:rFonts w:ascii="Times New Roman" w:eastAsia="Times New Roman" w:hAnsi="Times New Roman" w:cs="Times New Roman"/>
              </w:rPr>
            </w:pPr>
          </w:p>
          <w:p w:rsidR="00ED65CA" w:rsidRDefault="00B17397">
            <w:pPr>
              <w:widowControl/>
              <w:ind w:left="0" w:right="34" w:hanging="2"/>
              <w:jc w:val="both"/>
              <w:rPr>
                <w:rFonts w:ascii="Times New Roman" w:eastAsia="Times New Roman" w:hAnsi="Times New Roman" w:cs="Times New Roman"/>
              </w:rPr>
            </w:pPr>
            <w:r>
              <w:rPr>
                <w:rFonts w:ascii="Times New Roman" w:eastAsia="Times New Roman" w:hAnsi="Times New Roman" w:cs="Times New Roman"/>
              </w:rPr>
              <w:t>The committee is requested to suggest any necessary cor</w:t>
            </w:r>
            <w:r>
              <w:rPr>
                <w:rFonts w:ascii="Times New Roman" w:eastAsia="Times New Roman" w:hAnsi="Times New Roman" w:cs="Times New Roman"/>
              </w:rPr>
              <w:t>rections so that it can be submitted to the Review committee for R&amp;D approval.</w:t>
            </w:r>
          </w:p>
          <w:p w:rsidR="00ED65CA" w:rsidRDefault="00ED65CA">
            <w:pPr>
              <w:widowControl/>
              <w:ind w:left="0" w:right="34" w:hanging="2"/>
              <w:jc w:val="both"/>
              <w:rPr>
                <w:rFonts w:ascii="Times New Roman" w:eastAsia="Times New Roman" w:hAnsi="Times New Roman" w:cs="Times New Roman"/>
              </w:rPr>
            </w:pPr>
          </w:p>
        </w:tc>
      </w:tr>
      <w:tr w:rsidR="00ED65CA">
        <w:trPr>
          <w:trHeight w:val="4620"/>
        </w:trPr>
        <w:tc>
          <w:tcPr>
            <w:tcW w:w="525" w:type="dxa"/>
            <w:tcBorders>
              <w:top w:val="single" w:sz="4" w:space="0" w:color="000000"/>
              <w:left w:val="single" w:sz="4" w:space="0" w:color="000000"/>
              <w:bottom w:val="single" w:sz="4" w:space="0" w:color="000000"/>
            </w:tcBorders>
            <w:tcMar>
              <w:top w:w="0" w:type="dxa"/>
              <w:left w:w="108" w:type="dxa"/>
              <w:bottom w:w="0" w:type="dxa"/>
              <w:right w:w="108" w:type="dxa"/>
            </w:tcMar>
          </w:tcPr>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5.</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tcPr>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p>
        </w:tc>
        <w:tc>
          <w:tcPr>
            <w:tcW w:w="2355" w:type="dxa"/>
            <w:tcBorders>
              <w:top w:val="single" w:sz="4" w:space="0" w:color="000000"/>
              <w:left w:val="single" w:sz="4" w:space="0" w:color="000000"/>
              <w:bottom w:val="single" w:sz="4" w:space="0" w:color="000000"/>
              <w:right w:val="single" w:sz="4" w:space="0" w:color="000000"/>
            </w:tcBorders>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b/>
                <w:color w:val="333333"/>
              </w:rPr>
              <w:t>Adoption of the revision of IS/ISO 12509:2004.</w:t>
            </w:r>
          </w:p>
        </w:tc>
        <w:tc>
          <w:tcPr>
            <w:tcW w:w="2775" w:type="dxa"/>
            <w:tcBorders>
              <w:top w:val="single" w:sz="4" w:space="0" w:color="000000"/>
              <w:left w:val="single" w:sz="4" w:space="0" w:color="000000"/>
              <w:bottom w:val="single" w:sz="4" w:space="0" w:color="000000"/>
              <w:right w:val="single" w:sz="4" w:space="0" w:color="000000"/>
            </w:tcBorders>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w:t>
            </w:r>
          </w:p>
        </w:tc>
        <w:tc>
          <w:tcPr>
            <w:tcW w:w="2722" w:type="dxa"/>
            <w:tcBorders>
              <w:top w:val="single" w:sz="4" w:space="0" w:color="000000"/>
              <w:left w:val="single" w:sz="4" w:space="0" w:color="000000"/>
              <w:bottom w:val="single" w:sz="4" w:space="0" w:color="000000"/>
              <w:right w:val="single" w:sz="4" w:space="0" w:color="000000"/>
            </w:tcBorders>
          </w:tcPr>
          <w:p w:rsidR="00ED65CA" w:rsidRDefault="00B17397">
            <w:pPr>
              <w:ind w:left="0" w:hanging="2"/>
              <w:jc w:val="both"/>
              <w:rPr>
                <w:rFonts w:ascii="Times New Roman" w:eastAsia="Times New Roman" w:hAnsi="Times New Roman" w:cs="Times New Roman"/>
                <w:color w:val="161719"/>
              </w:rPr>
            </w:pPr>
            <w:r>
              <w:rPr>
                <w:rFonts w:ascii="Times New Roman" w:eastAsia="Times New Roman" w:hAnsi="Times New Roman" w:cs="Times New Roman"/>
                <w:color w:val="161719"/>
              </w:rPr>
              <w:t>-</w:t>
            </w:r>
          </w:p>
        </w:tc>
        <w:tc>
          <w:tcPr>
            <w:tcW w:w="2453" w:type="dxa"/>
            <w:tcBorders>
              <w:top w:val="single" w:sz="4" w:space="0" w:color="000000"/>
              <w:left w:val="single" w:sz="4" w:space="0" w:color="000000"/>
              <w:bottom w:val="single" w:sz="4" w:space="0" w:color="000000"/>
              <w:right w:val="single" w:sz="4" w:space="0" w:color="000000"/>
            </w:tcBorders>
          </w:tcPr>
          <w:p w:rsidR="00ED65CA" w:rsidRDefault="00B17397">
            <w:pPr>
              <w:widowControl/>
              <w:ind w:left="0" w:right="34" w:hanging="2"/>
              <w:jc w:val="both"/>
              <w:rPr>
                <w:rFonts w:ascii="Times New Roman" w:eastAsia="Times New Roman" w:hAnsi="Times New Roman" w:cs="Times New Roman"/>
              </w:rPr>
            </w:pPr>
            <w:r>
              <w:rPr>
                <w:rFonts w:ascii="Times New Roman" w:eastAsia="Times New Roman" w:hAnsi="Times New Roman" w:cs="Times New Roman"/>
              </w:rPr>
              <w:t xml:space="preserve">The email has been circulated to all the committee members for their comments on the revision of IS/ISO 12509:2004. </w:t>
            </w:r>
          </w:p>
          <w:p w:rsidR="00ED65CA" w:rsidRDefault="00ED65CA">
            <w:pPr>
              <w:widowControl/>
              <w:ind w:left="0" w:right="34" w:hanging="2"/>
              <w:jc w:val="both"/>
              <w:rPr>
                <w:rFonts w:ascii="Times New Roman" w:eastAsia="Times New Roman" w:hAnsi="Times New Roman" w:cs="Times New Roman"/>
              </w:rPr>
            </w:pPr>
          </w:p>
          <w:p w:rsidR="00ED65CA" w:rsidRDefault="00B17397">
            <w:pPr>
              <w:widowControl/>
              <w:ind w:left="0" w:right="34" w:hanging="2"/>
              <w:jc w:val="both"/>
              <w:rPr>
                <w:rFonts w:ascii="Times New Roman" w:eastAsia="Times New Roman" w:hAnsi="Times New Roman" w:cs="Times New Roman"/>
              </w:rPr>
            </w:pPr>
            <w:r>
              <w:rPr>
                <w:rFonts w:ascii="Times New Roman" w:eastAsia="Times New Roman" w:hAnsi="Times New Roman" w:cs="Times New Roman"/>
              </w:rPr>
              <w:t>Email;</w:t>
            </w:r>
          </w:p>
          <w:p w:rsidR="00ED65CA" w:rsidRDefault="00ED65CA">
            <w:pPr>
              <w:widowControl/>
              <w:ind w:left="0" w:right="34" w:hanging="2"/>
              <w:jc w:val="both"/>
              <w:rPr>
                <w:rFonts w:ascii="Times New Roman" w:eastAsia="Times New Roman" w:hAnsi="Times New Roman" w:cs="Times New Roman"/>
              </w:rPr>
            </w:pPr>
          </w:p>
          <w:p w:rsidR="00ED65CA" w:rsidRDefault="00B17397">
            <w:pPr>
              <w:widowControl/>
              <w:ind w:left="0" w:right="34" w:hanging="2"/>
              <w:jc w:val="both"/>
              <w:rPr>
                <w:rFonts w:ascii="Times New Roman" w:eastAsia="Times New Roman" w:hAnsi="Times New Roman" w:cs="Times New Roman"/>
              </w:rPr>
            </w:pPr>
            <w:hyperlink r:id="rId29">
              <w:r>
                <w:rPr>
                  <w:color w:val="0000EE"/>
                  <w:u w:val="single"/>
                </w:rPr>
                <w:t>Adoption of the revision of IS:ISO 12509-2004.pdf</w:t>
              </w:r>
            </w:hyperlink>
          </w:p>
          <w:p w:rsidR="00ED65CA" w:rsidRDefault="00ED65CA">
            <w:pPr>
              <w:widowControl/>
              <w:ind w:left="0" w:right="34" w:hanging="2"/>
              <w:jc w:val="both"/>
              <w:rPr>
                <w:rFonts w:ascii="Times New Roman" w:eastAsia="Times New Roman" w:hAnsi="Times New Roman" w:cs="Times New Roman"/>
              </w:rPr>
            </w:pPr>
          </w:p>
          <w:p w:rsidR="00ED65CA" w:rsidRDefault="00B17397">
            <w:pPr>
              <w:widowControl/>
              <w:ind w:left="0" w:right="34" w:hanging="2"/>
              <w:jc w:val="both"/>
              <w:rPr>
                <w:rFonts w:ascii="Times New Roman" w:eastAsia="Times New Roman" w:hAnsi="Times New Roman" w:cs="Times New Roman"/>
              </w:rPr>
            </w:pPr>
            <w:r>
              <w:rPr>
                <w:rFonts w:ascii="Times New Roman" w:eastAsia="Times New Roman" w:hAnsi="Times New Roman" w:cs="Times New Roman"/>
              </w:rPr>
              <w:t>National Forward;</w:t>
            </w:r>
          </w:p>
          <w:p w:rsidR="00ED65CA" w:rsidRDefault="00ED65CA">
            <w:pPr>
              <w:widowControl/>
              <w:ind w:left="0" w:right="34" w:hanging="2"/>
              <w:jc w:val="both"/>
              <w:rPr>
                <w:rFonts w:ascii="Times New Roman" w:eastAsia="Times New Roman" w:hAnsi="Times New Roman" w:cs="Times New Roman"/>
              </w:rPr>
            </w:pPr>
          </w:p>
          <w:p w:rsidR="00ED65CA" w:rsidRDefault="00B17397">
            <w:pPr>
              <w:widowControl/>
              <w:ind w:left="0" w:right="34" w:hanging="2"/>
              <w:jc w:val="both"/>
              <w:rPr>
                <w:rFonts w:ascii="Times New Roman" w:eastAsia="Times New Roman" w:hAnsi="Times New Roman" w:cs="Times New Roman"/>
              </w:rPr>
            </w:pPr>
            <w:hyperlink r:id="rId30">
              <w:r>
                <w:rPr>
                  <w:color w:val="0000EE"/>
                  <w:u w:val="single"/>
                </w:rPr>
                <w:t>National Foreward IS 12509.pdf</w:t>
              </w:r>
            </w:hyperlink>
          </w:p>
          <w:p w:rsidR="00ED65CA" w:rsidRDefault="00ED65CA">
            <w:pPr>
              <w:widowControl/>
              <w:ind w:left="0" w:right="34" w:hanging="2"/>
              <w:jc w:val="both"/>
              <w:rPr>
                <w:rFonts w:ascii="Times New Roman" w:eastAsia="Times New Roman" w:hAnsi="Times New Roman" w:cs="Times New Roman"/>
              </w:rPr>
            </w:pPr>
          </w:p>
          <w:p w:rsidR="00ED65CA" w:rsidRDefault="00B17397">
            <w:pPr>
              <w:widowControl/>
              <w:ind w:left="0" w:right="34" w:hanging="2"/>
              <w:jc w:val="both"/>
              <w:rPr>
                <w:rFonts w:ascii="Times New Roman" w:eastAsia="Times New Roman" w:hAnsi="Times New Roman" w:cs="Times New Roman"/>
              </w:rPr>
            </w:pPr>
            <w:r>
              <w:rPr>
                <w:rFonts w:ascii="Times New Roman" w:eastAsia="Times New Roman" w:hAnsi="Times New Roman" w:cs="Times New Roman"/>
              </w:rPr>
              <w:t>Revised ISO 12509:2023</w:t>
            </w:r>
          </w:p>
          <w:p w:rsidR="00ED65CA" w:rsidRDefault="00ED65CA">
            <w:pPr>
              <w:widowControl/>
              <w:ind w:left="0" w:right="34" w:hanging="2"/>
              <w:jc w:val="both"/>
              <w:rPr>
                <w:rFonts w:ascii="Times New Roman" w:eastAsia="Times New Roman" w:hAnsi="Times New Roman" w:cs="Times New Roman"/>
              </w:rPr>
            </w:pPr>
          </w:p>
          <w:p w:rsidR="00ED65CA" w:rsidRDefault="00B17397">
            <w:pPr>
              <w:widowControl/>
              <w:ind w:left="0" w:right="34" w:hanging="2"/>
              <w:jc w:val="both"/>
              <w:rPr>
                <w:rFonts w:ascii="Times New Roman" w:eastAsia="Times New Roman" w:hAnsi="Times New Roman" w:cs="Times New Roman"/>
              </w:rPr>
            </w:pPr>
            <w:hyperlink r:id="rId31">
              <w:r>
                <w:rPr>
                  <w:color w:val="0000EE"/>
                  <w:u w:val="single"/>
                </w:rPr>
                <w:t>ISO 12509 2023 .pdf</w:t>
              </w:r>
            </w:hyperlink>
          </w:p>
          <w:p w:rsidR="00ED65CA" w:rsidRDefault="00ED65CA">
            <w:pPr>
              <w:widowControl/>
              <w:ind w:left="0" w:right="34" w:hanging="2"/>
              <w:jc w:val="both"/>
              <w:rPr>
                <w:rFonts w:ascii="Times New Roman" w:eastAsia="Times New Roman" w:hAnsi="Times New Roman" w:cs="Times New Roman"/>
              </w:rPr>
            </w:pPr>
          </w:p>
          <w:p w:rsidR="00ED65CA" w:rsidRDefault="00B17397">
            <w:pPr>
              <w:widowControl/>
              <w:ind w:left="0" w:right="34" w:hanging="2"/>
              <w:jc w:val="both"/>
              <w:rPr>
                <w:rFonts w:ascii="Times New Roman" w:eastAsia="Times New Roman" w:hAnsi="Times New Roman" w:cs="Times New Roman"/>
              </w:rPr>
            </w:pPr>
            <w:r>
              <w:rPr>
                <w:rFonts w:ascii="Times New Roman" w:eastAsia="Times New Roman" w:hAnsi="Times New Roman" w:cs="Times New Roman"/>
              </w:rPr>
              <w:t>No comments have been received on the draft.</w:t>
            </w:r>
          </w:p>
          <w:p w:rsidR="00ED65CA" w:rsidRDefault="00ED65CA">
            <w:pPr>
              <w:widowControl/>
              <w:ind w:left="0" w:right="34" w:hanging="2"/>
              <w:jc w:val="both"/>
              <w:rPr>
                <w:rFonts w:ascii="Times New Roman" w:eastAsia="Times New Roman" w:hAnsi="Times New Roman" w:cs="Times New Roman"/>
              </w:rPr>
            </w:pPr>
          </w:p>
          <w:p w:rsidR="00ED65CA" w:rsidRDefault="00B17397">
            <w:pPr>
              <w:widowControl/>
              <w:ind w:left="0" w:right="34" w:hanging="2"/>
              <w:jc w:val="both"/>
              <w:rPr>
                <w:rFonts w:ascii="Times New Roman" w:eastAsia="Times New Roman" w:hAnsi="Times New Roman" w:cs="Times New Roman"/>
              </w:rPr>
            </w:pPr>
            <w:r>
              <w:rPr>
                <w:rFonts w:ascii="Times New Roman" w:eastAsia="Times New Roman" w:hAnsi="Times New Roman" w:cs="Times New Roman"/>
              </w:rPr>
              <w:t>The committee may decide to wide circulate the draft for 30 days. If no comments are rece</w:t>
            </w:r>
            <w:r>
              <w:rPr>
                <w:rFonts w:ascii="Times New Roman" w:eastAsia="Times New Roman" w:hAnsi="Times New Roman" w:cs="Times New Roman"/>
              </w:rPr>
              <w:t>ived, then it can be further processed for printing.</w:t>
            </w:r>
          </w:p>
          <w:p w:rsidR="00ED65CA" w:rsidRDefault="00ED65CA">
            <w:pPr>
              <w:widowControl/>
              <w:ind w:left="0" w:right="34" w:hanging="2"/>
              <w:jc w:val="both"/>
              <w:rPr>
                <w:rFonts w:ascii="Times New Roman" w:eastAsia="Times New Roman" w:hAnsi="Times New Roman" w:cs="Times New Roman"/>
              </w:rPr>
            </w:pPr>
          </w:p>
        </w:tc>
      </w:tr>
    </w:tbl>
    <w:p w:rsidR="00ED65CA" w:rsidRDefault="00ED65CA">
      <w:pPr>
        <w:widowControl/>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D65CA" w:rsidRDefault="00B17397">
      <w:pPr>
        <w:widowControl/>
        <w:pBdr>
          <w:top w:val="nil"/>
          <w:left w:val="nil"/>
          <w:bottom w:val="nil"/>
          <w:right w:val="nil"/>
          <w:between w:val="nil"/>
        </w:pBdr>
        <w:spacing w:line="240" w:lineRule="auto"/>
        <w:ind w:left="0" w:hanging="2"/>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*The Item number refers to the proceedings of the last Meeting of </w:t>
      </w:r>
      <w:r>
        <w:rPr>
          <w:rFonts w:ascii="Times New Roman" w:eastAsia="Times New Roman" w:hAnsi="Times New Roman" w:cs="Times New Roman"/>
          <w:b/>
          <w:color w:val="000000"/>
        </w:rPr>
        <w:t>MED 07</w:t>
      </w:r>
      <w:r>
        <w:rPr>
          <w:rFonts w:ascii="Times New Roman" w:eastAsia="Times New Roman" w:hAnsi="Times New Roman" w:cs="Times New Roman"/>
          <w:color w:val="000000"/>
        </w:rPr>
        <w:t>.</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ITEM </w:t>
      </w:r>
      <w:r>
        <w:rPr>
          <w:rFonts w:ascii="Times New Roman" w:eastAsia="Times New Roman" w:hAnsi="Times New Roman" w:cs="Times New Roman"/>
          <w:b/>
        </w:rPr>
        <w:t>5</w:t>
      </w:r>
      <w:r>
        <w:rPr>
          <w:rFonts w:ascii="Times New Roman" w:eastAsia="Times New Roman" w:hAnsi="Times New Roman" w:cs="Times New Roman"/>
          <w:b/>
          <w:color w:val="000000"/>
        </w:rPr>
        <w:t xml:space="preserve"> COMPOSITION OF THE SECTIONAL COMMITTEE</w:t>
      </w:r>
    </w:p>
    <w:p w:rsidR="00ED65CA" w:rsidRDefault="00ED65CA">
      <w:pPr>
        <w:widowControl/>
        <w:pBdr>
          <w:top w:val="nil"/>
          <w:left w:val="nil"/>
          <w:bottom w:val="nil"/>
          <w:right w:val="nil"/>
          <w:between w:val="nil"/>
        </w:pBdr>
        <w:spacing w:line="240" w:lineRule="auto"/>
        <w:ind w:left="0" w:hanging="2"/>
        <w:rPr>
          <w:rFonts w:ascii="Times New Roman" w:eastAsia="Times New Roman" w:hAnsi="Times New Roman" w:cs="Times New Roman"/>
          <w:b/>
          <w:color w:val="000000"/>
        </w:rPr>
      </w:pP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rPr>
        <w:t>5</w:t>
      </w:r>
      <w:r>
        <w:rPr>
          <w:rFonts w:ascii="Times New Roman" w:eastAsia="Times New Roman" w:hAnsi="Times New Roman" w:cs="Times New Roman"/>
          <w:b/>
          <w:color w:val="000000"/>
        </w:rPr>
        <w:t>.1</w:t>
      </w:r>
      <w:r>
        <w:rPr>
          <w:rFonts w:ascii="Times New Roman" w:eastAsia="Times New Roman" w:hAnsi="Times New Roman" w:cs="Times New Roman"/>
          <w:color w:val="000000"/>
        </w:rPr>
        <w:t xml:space="preserve"> The following directions have been received from the Competent Authority of the Bureau for reviewing the composition of the Sectional Committee:</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rsidR="00ED65CA" w:rsidRDefault="00B17397">
      <w:pPr>
        <w:widowControl/>
        <w:numPr>
          <w:ilvl w:val="0"/>
          <w:numId w:val="15"/>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Major Government purchasing organizations like DGS and D, RDSO, CPWD, Defence etc are to be given representation in the committees wherever applicable.</w:t>
      </w:r>
    </w:p>
    <w:p w:rsidR="00ED65CA" w:rsidRDefault="00B17397">
      <w:pPr>
        <w:widowControl/>
        <w:numPr>
          <w:ilvl w:val="0"/>
          <w:numId w:val="15"/>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Examine the justification and need for continuation of a member in an individual capacity who is continuing for more than six years in a sectional committee.</w:t>
      </w:r>
    </w:p>
    <w:p w:rsidR="00ED65CA" w:rsidRDefault="00B17397">
      <w:pPr>
        <w:widowControl/>
        <w:numPr>
          <w:ilvl w:val="0"/>
          <w:numId w:val="15"/>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New members are to be co-opted who are expected to contribute in emerging new technology.</w:t>
      </w:r>
    </w:p>
    <w:p w:rsidR="00ED65CA" w:rsidRDefault="00B17397">
      <w:pPr>
        <w:widowControl/>
        <w:numPr>
          <w:ilvl w:val="0"/>
          <w:numId w:val="15"/>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case </w:t>
      </w:r>
      <w:r>
        <w:rPr>
          <w:rFonts w:ascii="Times New Roman" w:eastAsia="Times New Roman" w:hAnsi="Times New Roman" w:cs="Times New Roman"/>
          <w:color w:val="000000"/>
          <w:sz w:val="22"/>
          <w:szCs w:val="22"/>
        </w:rPr>
        <w:t>representative of the concerned organization is not attending the meeting regularly or not continuing even by correspondences, the organization may be informed for substituting their member.</w:t>
      </w:r>
    </w:p>
    <w:p w:rsidR="00ED65CA" w:rsidRDefault="00B17397">
      <w:pPr>
        <w:widowControl/>
        <w:numPr>
          <w:ilvl w:val="0"/>
          <w:numId w:val="15"/>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Members who are represented in individual capacity, the continuat</w:t>
      </w:r>
      <w:r>
        <w:rPr>
          <w:rFonts w:ascii="Times New Roman" w:eastAsia="Times New Roman" w:hAnsi="Times New Roman" w:cs="Times New Roman"/>
          <w:color w:val="000000"/>
          <w:sz w:val="22"/>
          <w:szCs w:val="22"/>
        </w:rPr>
        <w:t>ion of their membership is to be considered on the basis of their past attendance and contribution.</w:t>
      </w:r>
    </w:p>
    <w:p w:rsidR="00ED65CA" w:rsidRDefault="00B17397">
      <w:pPr>
        <w:widowControl/>
        <w:numPr>
          <w:ilvl w:val="0"/>
          <w:numId w:val="15"/>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Efforts should be made to include representative of different product segments as per the scope of the committee.</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r>
        <w:rPr>
          <w:rFonts w:ascii="Times New Roman" w:eastAsia="Times New Roman" w:hAnsi="Times New Roman" w:cs="Times New Roman"/>
          <w:b/>
          <w:i/>
          <w:color w:val="000000"/>
        </w:rPr>
        <w:t>The Committee may please note.</w:t>
      </w: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ab/>
      </w: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b/>
          <w:color w:val="000000"/>
        </w:rPr>
        <w:t>.2</w:t>
      </w:r>
      <w:r>
        <w:rPr>
          <w:rFonts w:ascii="Times New Roman" w:eastAsia="Times New Roman" w:hAnsi="Times New Roman" w:cs="Times New Roman"/>
          <w:color w:val="000000"/>
        </w:rPr>
        <w:t xml:space="preserve"> As p</w:t>
      </w:r>
      <w:r>
        <w:rPr>
          <w:rFonts w:ascii="Times New Roman" w:eastAsia="Times New Roman" w:hAnsi="Times New Roman" w:cs="Times New Roman"/>
          <w:color w:val="000000"/>
        </w:rPr>
        <w:t xml:space="preserve">er </w:t>
      </w:r>
      <w:r>
        <w:rPr>
          <w:rFonts w:ascii="Times New Roman" w:eastAsia="Times New Roman" w:hAnsi="Times New Roman" w:cs="Times New Roman"/>
        </w:rPr>
        <w:t xml:space="preserve">the </w:t>
      </w:r>
      <w:r>
        <w:rPr>
          <w:rFonts w:ascii="Times New Roman" w:eastAsia="Times New Roman" w:hAnsi="Times New Roman" w:cs="Times New Roman"/>
          <w:color w:val="000000"/>
        </w:rPr>
        <w:t xml:space="preserve">directive of the </w:t>
      </w:r>
      <w:r>
        <w:rPr>
          <w:rFonts w:ascii="Times New Roman" w:eastAsia="Times New Roman" w:hAnsi="Times New Roman" w:cs="Times New Roman"/>
        </w:rPr>
        <w:t>Director General of BIS the following members have been removed from the committee due to inactive participation and the termination letter has been already sent;</w:t>
      </w:r>
    </w:p>
    <w:p w:rsidR="00ED65CA" w:rsidRDefault="00ED65CA">
      <w:pPr>
        <w:widowControl/>
        <w:ind w:left="0" w:hanging="2"/>
        <w:jc w:val="both"/>
        <w:rPr>
          <w:rFonts w:ascii="Times New Roman" w:eastAsia="Times New Roman" w:hAnsi="Times New Roman" w:cs="Times New Roman"/>
        </w:rPr>
      </w:pPr>
    </w:p>
    <w:sdt>
      <w:sdtPr>
        <w:tag w:val="goog_rdk_1"/>
        <w:id w:val="1197282003"/>
        <w:lock w:val="contentLocked"/>
      </w:sdtPr>
      <w:sdtEndPr/>
      <w:sdtContent>
        <w:tbl>
          <w:tblPr>
            <w:tblStyle w:val="afff5"/>
            <w:tblW w:w="10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2715"/>
            <w:gridCol w:w="3285"/>
            <w:gridCol w:w="2055"/>
          </w:tblGrid>
          <w:tr w:rsidR="00ED65CA">
            <w:tc>
              <w:tcPr>
                <w:tcW w:w="19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ED65CA" w:rsidRDefault="00B17397">
                <w:pPr>
                  <w:spacing w:before="240" w:after="240"/>
                  <w:ind w:left="0" w:hanging="2"/>
                  <w:jc w:val="center"/>
                  <w:rPr>
                    <w:rFonts w:ascii="Times New Roman" w:eastAsia="Times New Roman" w:hAnsi="Times New Roman" w:cs="Times New Roman"/>
                    <w:b/>
                  </w:rPr>
                </w:pPr>
                <w:r>
                  <w:rPr>
                    <w:rFonts w:ascii="Times New Roman" w:eastAsia="Times New Roman" w:hAnsi="Times New Roman" w:cs="Times New Roman"/>
                    <w:b/>
                  </w:rPr>
                  <w:t>Committee No.</w:t>
                </w:r>
              </w:p>
            </w:tc>
            <w:tc>
              <w:tcPr>
                <w:tcW w:w="27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ED65CA" w:rsidRDefault="00B17397">
                <w:pPr>
                  <w:spacing w:before="240" w:after="240"/>
                  <w:ind w:left="0" w:hanging="2"/>
                  <w:jc w:val="center"/>
                  <w:rPr>
                    <w:rFonts w:ascii="Times New Roman" w:eastAsia="Times New Roman" w:hAnsi="Times New Roman" w:cs="Times New Roman"/>
                    <w:b/>
                  </w:rPr>
                </w:pPr>
                <w:r>
                  <w:rPr>
                    <w:rFonts w:ascii="Times New Roman" w:eastAsia="Times New Roman" w:hAnsi="Times New Roman" w:cs="Times New Roman"/>
                    <w:b/>
                  </w:rPr>
                  <w:t>Title</w:t>
                </w:r>
              </w:p>
            </w:tc>
            <w:tc>
              <w:tcPr>
                <w:tcW w:w="32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ED65CA" w:rsidRDefault="00B17397">
                <w:pPr>
                  <w:spacing w:before="240" w:after="240"/>
                  <w:ind w:left="0" w:hanging="2"/>
                  <w:jc w:val="center"/>
                  <w:rPr>
                    <w:rFonts w:ascii="Times New Roman" w:eastAsia="Times New Roman" w:hAnsi="Times New Roman" w:cs="Times New Roman"/>
                    <w:b/>
                  </w:rPr>
                </w:pPr>
                <w:r>
                  <w:rPr>
                    <w:rFonts w:ascii="Times New Roman" w:eastAsia="Times New Roman" w:hAnsi="Times New Roman" w:cs="Times New Roman"/>
                    <w:b/>
                  </w:rPr>
                  <w:t>Organization</w:t>
                </w:r>
              </w:p>
            </w:tc>
            <w:tc>
              <w:tcPr>
                <w:tcW w:w="2055"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rsidR="00ED65CA" w:rsidRDefault="00B17397">
                <w:pPr>
                  <w:spacing w:before="240" w:after="240"/>
                  <w:ind w:left="0" w:hanging="2"/>
                  <w:jc w:val="center"/>
                  <w:rPr>
                    <w:rFonts w:ascii="Times New Roman" w:eastAsia="Times New Roman" w:hAnsi="Times New Roman" w:cs="Times New Roman"/>
                    <w:b/>
                  </w:rPr>
                </w:pPr>
                <w:r>
                  <w:rPr>
                    <w:rFonts w:ascii="Times New Roman" w:eastAsia="Times New Roman" w:hAnsi="Times New Roman" w:cs="Times New Roman"/>
                    <w:b/>
                  </w:rPr>
                  <w:t>Reason</w:t>
                </w:r>
              </w:p>
            </w:tc>
          </w:tr>
          <w:tr w:rsidR="00ED65CA">
            <w:tc>
              <w:tcPr>
                <w:tcW w:w="19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D65CA" w:rsidRDefault="00B17397">
                <w:pPr>
                  <w:spacing w:before="240" w:after="24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MED 07</w:t>
                </w:r>
              </w:p>
            </w:tc>
            <w:tc>
              <w:tcPr>
                <w:tcW w:w="2715" w:type="dxa"/>
                <w:tcBorders>
                  <w:top w:val="nil"/>
                  <w:left w:val="nil"/>
                  <w:bottom w:val="single" w:sz="6" w:space="0" w:color="000000"/>
                  <w:right w:val="single" w:sz="6" w:space="0" w:color="000000"/>
                </w:tcBorders>
                <w:tcMar>
                  <w:top w:w="0" w:type="dxa"/>
                  <w:left w:w="100" w:type="dxa"/>
                  <w:bottom w:w="0" w:type="dxa"/>
                  <w:right w:w="100" w:type="dxa"/>
                </w:tcMar>
              </w:tcPr>
              <w:p w:rsidR="00ED65CA" w:rsidRDefault="00B17397">
                <w:pPr>
                  <w:spacing w:before="240" w:after="24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Earth Moving Equipment and Material Handling Sectional Committee</w:t>
                </w:r>
              </w:p>
            </w:tc>
            <w:tc>
              <w:tcPr>
                <w:tcW w:w="3285" w:type="dxa"/>
                <w:tcBorders>
                  <w:top w:val="nil"/>
                  <w:left w:val="nil"/>
                  <w:bottom w:val="single" w:sz="6" w:space="0" w:color="000000"/>
                  <w:right w:val="single" w:sz="6" w:space="0" w:color="000000"/>
                </w:tcBorders>
                <w:tcMar>
                  <w:top w:w="0" w:type="dxa"/>
                  <w:left w:w="100" w:type="dxa"/>
                  <w:bottom w:w="0" w:type="dxa"/>
                  <w:right w:w="100" w:type="dxa"/>
                </w:tcMar>
              </w:tcPr>
              <w:p w:rsidR="00ED65CA" w:rsidRDefault="00B17397">
                <w:pPr>
                  <w:spacing w:before="240" w:after="24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Pr>
                    <w:rFonts w:ascii="Times New Roman" w:eastAsia="Times New Roman" w:hAnsi="Times New Roman" w:cs="Times New Roman"/>
                    <w:sz w:val="12"/>
                    <w:szCs w:val="12"/>
                  </w:rPr>
                  <w:t xml:space="preserve"> </w:t>
                </w:r>
                <w:r>
                  <w:rPr>
                    <w:rFonts w:ascii="Times New Roman" w:eastAsia="Times New Roman" w:hAnsi="Times New Roman" w:cs="Times New Roman"/>
                    <w:sz w:val="22"/>
                    <w:szCs w:val="22"/>
                  </w:rPr>
                  <w:t>M/s. Cement Corporation of India Limited, New Delhi</w:t>
                </w:r>
              </w:p>
              <w:p w:rsidR="00ED65CA" w:rsidRDefault="00B17397">
                <w:pPr>
                  <w:spacing w:before="240" w:after="24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ab/>
                </w:r>
                <w:r>
                  <w:rPr>
                    <w:rFonts w:ascii="Times New Roman" w:eastAsia="Times New Roman" w:hAnsi="Times New Roman" w:cs="Times New Roman"/>
                    <w:sz w:val="22"/>
                    <w:szCs w:val="22"/>
                  </w:rPr>
                  <w:t>Airports Authority of India, New Delhi</w:t>
                </w:r>
              </w:p>
              <w:p w:rsidR="00ED65CA" w:rsidRDefault="00B17397">
                <w:pPr>
                  <w:spacing w:before="240" w:after="24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ab/>
                </w:r>
                <w:r>
                  <w:rPr>
                    <w:rFonts w:ascii="Times New Roman" w:eastAsia="Times New Roman" w:hAnsi="Times New Roman" w:cs="Times New Roman"/>
                    <w:sz w:val="22"/>
                    <w:szCs w:val="22"/>
                  </w:rPr>
                  <w:t>M/s. Engineers India Limited, Gurugram</w:t>
                </w:r>
              </w:p>
              <w:p w:rsidR="00ED65CA" w:rsidRDefault="00B17397">
                <w:pPr>
                  <w:spacing w:before="240" w:after="24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w:t>
                </w:r>
                <w:r>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ab/>
                </w:r>
                <w:r>
                  <w:rPr>
                    <w:rFonts w:ascii="Times New Roman" w:eastAsia="Times New Roman" w:hAnsi="Times New Roman" w:cs="Times New Roman"/>
                    <w:sz w:val="22"/>
                    <w:szCs w:val="22"/>
                  </w:rPr>
                  <w:t>M/s. Central Coalfields Limited</w:t>
                </w:r>
              </w:p>
              <w:p w:rsidR="00ED65CA" w:rsidRDefault="00B17397">
                <w:pPr>
                  <w:spacing w:before="240" w:after="24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w:t>
                </w:r>
                <w:r>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ab/>
                </w:r>
                <w:r>
                  <w:rPr>
                    <w:rFonts w:ascii="Times New Roman" w:eastAsia="Times New Roman" w:hAnsi="Times New Roman" w:cs="Times New Roman"/>
                    <w:sz w:val="22"/>
                    <w:szCs w:val="22"/>
                  </w:rPr>
                  <w:t>Department of Heavy Industry, Ministry of Heavy Industries &amp; Public Enterprises</w:t>
                </w:r>
              </w:p>
              <w:p w:rsidR="00ED65CA" w:rsidRDefault="00B17397">
                <w:pPr>
                  <w:spacing w:before="240" w:after="24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w:t>
                </w:r>
                <w:r>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ab/>
                </w:r>
                <w:r>
                  <w:rPr>
                    <w:rFonts w:ascii="Times New Roman" w:eastAsia="Times New Roman" w:hAnsi="Times New Roman" w:cs="Times New Roman"/>
                    <w:sz w:val="22"/>
                    <w:szCs w:val="22"/>
                  </w:rPr>
                  <w:t>Ministry of Defence, Dte of Quality Assurance, New Delhi</w:t>
                </w:r>
              </w:p>
              <w:p w:rsidR="00ED65CA" w:rsidRDefault="00B17397">
                <w:pPr>
                  <w:spacing w:before="240" w:after="24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7.</w:t>
                </w:r>
                <w:r>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ab/>
                </w:r>
                <w:r>
                  <w:rPr>
                    <w:rFonts w:ascii="Times New Roman" w:eastAsia="Times New Roman" w:hAnsi="Times New Roman" w:cs="Times New Roman"/>
                    <w:sz w:val="22"/>
                    <w:szCs w:val="22"/>
                  </w:rPr>
                  <w:t xml:space="preserve">M/s. National Thermal Power Corpn.Ltd, </w:t>
                </w:r>
                <w:r>
                  <w:rPr>
                    <w:rFonts w:ascii="Times New Roman" w:eastAsia="Times New Roman" w:hAnsi="Times New Roman" w:cs="Times New Roman"/>
                    <w:sz w:val="22"/>
                    <w:szCs w:val="22"/>
                  </w:rPr>
                  <w:t>New Delhi</w:t>
                </w:r>
              </w:p>
              <w:p w:rsidR="00ED65CA" w:rsidRDefault="00B17397">
                <w:pPr>
                  <w:spacing w:before="240" w:after="24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8.</w:t>
                </w:r>
                <w:r>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ab/>
                </w:r>
                <w:r>
                  <w:rPr>
                    <w:rFonts w:ascii="Times New Roman" w:eastAsia="Times New Roman" w:hAnsi="Times New Roman" w:cs="Times New Roman"/>
                    <w:sz w:val="22"/>
                    <w:szCs w:val="22"/>
                  </w:rPr>
                  <w:t>M/s. Escorts Construction Equipment Limited, Faridabad</w:t>
                </w:r>
              </w:p>
              <w:p w:rsidR="00ED65CA" w:rsidRDefault="00B17397">
                <w:pPr>
                  <w:spacing w:before="240" w:after="24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w:t>
                </w:r>
                <w:r>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ab/>
                </w:r>
                <w:r>
                  <w:rPr>
                    <w:rFonts w:ascii="Times New Roman" w:eastAsia="Times New Roman" w:hAnsi="Times New Roman" w:cs="Times New Roman"/>
                    <w:sz w:val="22"/>
                    <w:szCs w:val="22"/>
                  </w:rPr>
                  <w:t>M/s. Fact Engineering and Design Organization, New Delhi</w:t>
                </w:r>
              </w:p>
              <w:p w:rsidR="00ED65CA" w:rsidRDefault="00B17397">
                <w:pPr>
                  <w:spacing w:before="240" w:after="24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r>
                  <w:rPr>
                    <w:rFonts w:ascii="Times New Roman" w:eastAsia="Times New Roman" w:hAnsi="Times New Roman" w:cs="Times New Roman"/>
                    <w:sz w:val="12"/>
                    <w:szCs w:val="12"/>
                  </w:rPr>
                  <w:t xml:space="preserve">  </w:t>
                </w:r>
                <w:r>
                  <w:rPr>
                    <w:rFonts w:ascii="Times New Roman" w:eastAsia="Times New Roman" w:hAnsi="Times New Roman" w:cs="Times New Roman"/>
                    <w:sz w:val="22"/>
                    <w:szCs w:val="22"/>
                  </w:rPr>
                  <w:t>M/s. Mahindra Construction Equipment, Chakan</w:t>
                </w:r>
              </w:p>
              <w:p w:rsidR="00ED65CA" w:rsidRDefault="00B17397">
                <w:pPr>
                  <w:spacing w:before="240" w:after="24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r>
                  <w:rPr>
                    <w:rFonts w:ascii="Times New Roman" w:eastAsia="Times New Roman" w:hAnsi="Times New Roman" w:cs="Times New Roman"/>
                    <w:sz w:val="12"/>
                    <w:szCs w:val="12"/>
                  </w:rPr>
                  <w:t xml:space="preserve">  </w:t>
                </w:r>
                <w:r>
                  <w:rPr>
                    <w:rFonts w:ascii="Times New Roman" w:eastAsia="Times New Roman" w:hAnsi="Times New Roman" w:cs="Times New Roman"/>
                    <w:sz w:val="22"/>
                    <w:szCs w:val="22"/>
                  </w:rPr>
                  <w:t>Project and Development India Limited, Noida</w:t>
                </w:r>
              </w:p>
              <w:p w:rsidR="00ED65CA" w:rsidRDefault="00B17397">
                <w:pPr>
                  <w:spacing w:before="240" w:after="24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r>
                  <w:rPr>
                    <w:rFonts w:ascii="Times New Roman" w:eastAsia="Times New Roman" w:hAnsi="Times New Roman" w:cs="Times New Roman"/>
                    <w:sz w:val="22"/>
                    <w:szCs w:val="22"/>
                  </w:rPr>
                  <w:t>.</w:t>
                </w:r>
                <w:r>
                  <w:rPr>
                    <w:rFonts w:ascii="Times New Roman" w:eastAsia="Times New Roman" w:hAnsi="Times New Roman" w:cs="Times New Roman"/>
                    <w:sz w:val="12"/>
                    <w:szCs w:val="12"/>
                  </w:rPr>
                  <w:t xml:space="preserve">  </w:t>
                </w:r>
                <w:r>
                  <w:rPr>
                    <w:rFonts w:ascii="Times New Roman" w:eastAsia="Times New Roman" w:hAnsi="Times New Roman" w:cs="Times New Roman"/>
                    <w:sz w:val="22"/>
                    <w:szCs w:val="22"/>
                  </w:rPr>
                  <w:t>M/s Mcnally Bharat Engineering Company, Kolkata</w:t>
                </w:r>
              </w:p>
              <w:p w:rsidR="00ED65CA" w:rsidRDefault="00B17397">
                <w:pPr>
                  <w:spacing w:before="240" w:after="24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r>
                  <w:rPr>
                    <w:rFonts w:ascii="Times New Roman" w:eastAsia="Times New Roman" w:hAnsi="Times New Roman" w:cs="Times New Roman"/>
                    <w:sz w:val="12"/>
                    <w:szCs w:val="12"/>
                  </w:rPr>
                  <w:t xml:space="preserve">  </w:t>
                </w:r>
                <w:r>
                  <w:rPr>
                    <w:rFonts w:ascii="Times New Roman" w:eastAsia="Times New Roman" w:hAnsi="Times New Roman" w:cs="Times New Roman"/>
                    <w:sz w:val="22"/>
                    <w:szCs w:val="22"/>
                  </w:rPr>
                  <w:t>M/s. L&amp;T Limited, Bengaluru</w:t>
                </w:r>
              </w:p>
              <w:p w:rsidR="00ED65CA" w:rsidRDefault="00B17397">
                <w:pPr>
                  <w:spacing w:before="240" w:after="24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r>
                  <w:rPr>
                    <w:rFonts w:ascii="Times New Roman" w:eastAsia="Times New Roman" w:hAnsi="Times New Roman" w:cs="Times New Roman"/>
                    <w:sz w:val="12"/>
                    <w:szCs w:val="12"/>
                  </w:rPr>
                  <w:t xml:space="preserve">  </w:t>
                </w:r>
                <w:r>
                  <w:rPr>
                    <w:rFonts w:ascii="Times New Roman" w:eastAsia="Times New Roman" w:hAnsi="Times New Roman" w:cs="Times New Roman"/>
                    <w:sz w:val="22"/>
                    <w:szCs w:val="22"/>
                  </w:rPr>
                  <w:t>M/s. Tata Hitachi Construction Machinery Co. Pvt Ltd, Kharagpur</w:t>
                </w:r>
              </w:p>
            </w:tc>
            <w:tc>
              <w:tcPr>
                <w:tcW w:w="205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ED65CA" w:rsidRDefault="00B17397">
                <w:pPr>
                  <w:spacing w:before="240" w:after="24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Non-Participation</w:t>
                </w:r>
              </w:p>
            </w:tc>
          </w:tr>
        </w:tbl>
      </w:sdtContent>
    </w:sdt>
    <w:p w:rsidR="00ED65CA" w:rsidRDefault="00ED65CA">
      <w:pPr>
        <w:widowControl/>
        <w:ind w:left="0" w:hanging="2"/>
        <w:jc w:val="both"/>
        <w:rPr>
          <w:rFonts w:ascii="Times New Roman" w:eastAsia="Times New Roman" w:hAnsi="Times New Roman" w:cs="Times New Roman"/>
        </w:rPr>
      </w:pPr>
    </w:p>
    <w:p w:rsidR="00ED65CA" w:rsidRDefault="00B17397">
      <w:pPr>
        <w:tabs>
          <w:tab w:val="left" w:pos="1080"/>
        </w:tabs>
        <w:ind w:left="0" w:hanging="2"/>
        <w:jc w:val="both"/>
        <w:rPr>
          <w:rFonts w:ascii="Times New Roman" w:eastAsia="Times New Roman" w:hAnsi="Times New Roman" w:cs="Times New Roman"/>
          <w:b/>
        </w:rPr>
      </w:pPr>
      <w:r>
        <w:rPr>
          <w:rFonts w:ascii="Times New Roman" w:eastAsia="Times New Roman" w:hAnsi="Times New Roman" w:cs="Times New Roman"/>
          <w:b/>
          <w:i/>
        </w:rPr>
        <w:t>The Committee may please note</w:t>
      </w:r>
      <w:r>
        <w:rPr>
          <w:rFonts w:ascii="Times New Roman" w:eastAsia="Times New Roman" w:hAnsi="Times New Roman" w:cs="Times New Roman"/>
          <w:b/>
        </w:rPr>
        <w:t>.</w:t>
      </w:r>
    </w:p>
    <w:p w:rsidR="00ED65CA" w:rsidRDefault="00ED65CA">
      <w:pPr>
        <w:widowControl/>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D65CA" w:rsidRDefault="00B17397">
      <w:pPr>
        <w:tabs>
          <w:tab w:val="left" w:pos="426"/>
        </w:tabs>
        <w:ind w:left="0" w:hanging="2"/>
        <w:jc w:val="both"/>
        <w:rPr>
          <w:rFonts w:ascii="Times New Roman" w:eastAsia="Times New Roman" w:hAnsi="Times New Roman" w:cs="Times New Roman"/>
        </w:rPr>
      </w:pPr>
      <w:r>
        <w:rPr>
          <w:rFonts w:ascii="Times New Roman" w:eastAsia="Times New Roman" w:hAnsi="Times New Roman" w:cs="Times New Roman"/>
          <w:b/>
        </w:rPr>
        <w:t>5.3</w:t>
      </w:r>
      <w:r>
        <w:rPr>
          <w:rFonts w:ascii="Times New Roman" w:eastAsia="Times New Roman" w:hAnsi="Times New Roman" w:cs="Times New Roman"/>
        </w:rPr>
        <w:tab/>
      </w:r>
      <w:r>
        <w:rPr>
          <w:rFonts w:ascii="Times New Roman" w:eastAsia="Times New Roman" w:hAnsi="Times New Roman" w:cs="Times New Roman"/>
        </w:rPr>
        <w:t>As per the decision taken by the Controlling Ministry, the composition of all sectional committees is to be reviewed periodically after a period of three years and efforts are to be made to keep the strength of committee optimum. New members may be co-opte</w:t>
      </w:r>
      <w:r>
        <w:rPr>
          <w:rFonts w:ascii="Times New Roman" w:eastAsia="Times New Roman" w:hAnsi="Times New Roman" w:cs="Times New Roman"/>
        </w:rPr>
        <w:t xml:space="preserve">d where necessary. It is desired to have functionally efficient, vibrant and participative technical committees. The Committee may deliberate about the continuance of those members who are neither attending the meeting, nor contributing to the work of the </w:t>
      </w:r>
      <w:r>
        <w:rPr>
          <w:rFonts w:ascii="Times New Roman" w:eastAsia="Times New Roman" w:hAnsi="Times New Roman" w:cs="Times New Roman"/>
        </w:rPr>
        <w:t>committee by way of sending comments. Nomination of such members may be recommended for withdrawal to Mechanical Engineering Division Council (MEDC).</w:t>
      </w:r>
    </w:p>
    <w:p w:rsidR="00ED65CA" w:rsidRDefault="00ED65CA">
      <w:pPr>
        <w:tabs>
          <w:tab w:val="left" w:pos="426"/>
        </w:tabs>
        <w:ind w:left="0" w:hanging="2"/>
        <w:jc w:val="both"/>
        <w:rPr>
          <w:rFonts w:ascii="Times New Roman" w:eastAsia="Times New Roman" w:hAnsi="Times New Roman" w:cs="Times New Roman"/>
        </w:rPr>
      </w:pPr>
    </w:p>
    <w:p w:rsidR="00ED65CA" w:rsidRDefault="00B17397">
      <w:pPr>
        <w:tabs>
          <w:tab w:val="left" w:pos="1080"/>
        </w:tabs>
        <w:ind w:left="0" w:hanging="2"/>
        <w:jc w:val="both"/>
        <w:rPr>
          <w:rFonts w:ascii="Times New Roman" w:eastAsia="Times New Roman" w:hAnsi="Times New Roman" w:cs="Times New Roman"/>
        </w:rPr>
      </w:pPr>
      <w:r>
        <w:rPr>
          <w:rFonts w:ascii="Times New Roman" w:eastAsia="Times New Roman" w:hAnsi="Times New Roman" w:cs="Times New Roman"/>
          <w:i/>
        </w:rPr>
        <w:t>The Committee may please note</w:t>
      </w:r>
      <w:r>
        <w:rPr>
          <w:rFonts w:ascii="Times New Roman" w:eastAsia="Times New Roman" w:hAnsi="Times New Roman" w:cs="Times New Roman"/>
        </w:rPr>
        <w:t>.</w:t>
      </w:r>
    </w:p>
    <w:p w:rsidR="00ED65CA" w:rsidRDefault="00ED65CA">
      <w:pPr>
        <w:tabs>
          <w:tab w:val="left" w:pos="1080"/>
        </w:tabs>
        <w:ind w:left="0" w:hanging="2"/>
        <w:jc w:val="both"/>
        <w:rPr>
          <w:rFonts w:ascii="Times New Roman" w:eastAsia="Times New Roman" w:hAnsi="Times New Roman" w:cs="Times New Roman"/>
        </w:rPr>
      </w:pPr>
    </w:p>
    <w:p w:rsidR="00ED65CA" w:rsidRDefault="00B17397">
      <w:pPr>
        <w:tabs>
          <w:tab w:val="left" w:pos="1080"/>
        </w:tabs>
        <w:ind w:left="0" w:hanging="2"/>
        <w:jc w:val="both"/>
        <w:rPr>
          <w:rFonts w:ascii="Times New Roman" w:eastAsia="Times New Roman" w:hAnsi="Times New Roman" w:cs="Times New Roman"/>
        </w:rPr>
      </w:pPr>
      <w:r>
        <w:rPr>
          <w:rFonts w:ascii="Times New Roman" w:eastAsia="Times New Roman" w:hAnsi="Times New Roman" w:cs="Times New Roman"/>
          <w:b/>
        </w:rPr>
        <w:t xml:space="preserve">5.4 A </w:t>
      </w:r>
      <w:r>
        <w:rPr>
          <w:rFonts w:ascii="Times New Roman" w:eastAsia="Times New Roman" w:hAnsi="Times New Roman" w:cs="Times New Roman"/>
        </w:rPr>
        <w:t>Co-option request for Ms. CHRISTINA EBENEZER, from Caterpillar Indi</w:t>
      </w:r>
      <w:r>
        <w:rPr>
          <w:rFonts w:ascii="Times New Roman" w:eastAsia="Times New Roman" w:hAnsi="Times New Roman" w:cs="Times New Roman"/>
        </w:rPr>
        <w:t xml:space="preserve">a Engineering Solution Private Limited, has been received by the committee for the position of Young Professional. </w:t>
      </w:r>
    </w:p>
    <w:p w:rsidR="00ED65CA" w:rsidRDefault="00ED65CA">
      <w:pPr>
        <w:tabs>
          <w:tab w:val="left" w:pos="1080"/>
        </w:tabs>
        <w:ind w:left="0" w:hanging="2"/>
        <w:jc w:val="both"/>
        <w:rPr>
          <w:rFonts w:ascii="Times New Roman" w:eastAsia="Times New Roman" w:hAnsi="Times New Roman" w:cs="Times New Roman"/>
        </w:rPr>
      </w:pPr>
    </w:p>
    <w:p w:rsidR="00ED65CA" w:rsidRDefault="00B17397">
      <w:pPr>
        <w:tabs>
          <w:tab w:val="left" w:pos="1080"/>
        </w:tabs>
        <w:ind w:left="0" w:hanging="2"/>
        <w:jc w:val="both"/>
        <w:rPr>
          <w:rFonts w:ascii="Times New Roman" w:eastAsia="Times New Roman" w:hAnsi="Times New Roman" w:cs="Times New Roman"/>
        </w:rPr>
      </w:pPr>
      <w:hyperlink r:id="rId32">
        <w:r>
          <w:rPr>
            <w:color w:val="0000EE"/>
            <w:u w:val="single"/>
          </w:rPr>
          <w:t>Christina Ebenezer Resume.pdf</w:t>
        </w:r>
      </w:hyperlink>
    </w:p>
    <w:p w:rsidR="00ED65CA" w:rsidRDefault="00ED65CA">
      <w:pPr>
        <w:tabs>
          <w:tab w:val="left" w:pos="1080"/>
        </w:tabs>
        <w:ind w:left="0" w:hanging="2"/>
        <w:jc w:val="both"/>
        <w:rPr>
          <w:rFonts w:ascii="Times New Roman" w:eastAsia="Times New Roman" w:hAnsi="Times New Roman" w:cs="Times New Roman"/>
        </w:rPr>
      </w:pPr>
    </w:p>
    <w:p w:rsidR="00ED65CA" w:rsidRDefault="00B17397">
      <w:pPr>
        <w:tabs>
          <w:tab w:val="left" w:pos="1080"/>
        </w:tabs>
        <w:ind w:left="0" w:hanging="2"/>
        <w:jc w:val="both"/>
        <w:rPr>
          <w:rFonts w:ascii="Times New Roman" w:eastAsia="Times New Roman" w:hAnsi="Times New Roman" w:cs="Times New Roman"/>
        </w:rPr>
      </w:pPr>
      <w:r>
        <w:rPr>
          <w:rFonts w:ascii="Times New Roman" w:eastAsia="Times New Roman" w:hAnsi="Times New Roman" w:cs="Times New Roman"/>
        </w:rPr>
        <w:t>The CV</w:t>
      </w:r>
      <w:r>
        <w:rPr>
          <w:rFonts w:ascii="Times New Roman" w:eastAsia="Times New Roman" w:hAnsi="Times New Roman" w:cs="Times New Roman"/>
        </w:rPr>
        <w:t xml:space="preserve"> is attached. The committee is requested to consider the co-option of Ms. CHRISTINA EBENEZER in the MED 07 committee.</w:t>
      </w:r>
    </w:p>
    <w:p w:rsidR="00ED65CA" w:rsidRDefault="00ED65CA">
      <w:pPr>
        <w:widowControl/>
        <w:pBdr>
          <w:top w:val="nil"/>
          <w:left w:val="nil"/>
          <w:bottom w:val="nil"/>
          <w:right w:val="nil"/>
          <w:between w:val="nil"/>
        </w:pBdr>
        <w:tabs>
          <w:tab w:val="left" w:pos="8640"/>
        </w:tabs>
        <w:spacing w:line="240" w:lineRule="auto"/>
        <w:ind w:left="0" w:hanging="2"/>
        <w:jc w:val="both"/>
        <w:rPr>
          <w:rFonts w:ascii="Times New Roman" w:eastAsia="Times New Roman" w:hAnsi="Times New Roman" w:cs="Times New Roman"/>
          <w:b/>
        </w:rPr>
      </w:pPr>
    </w:p>
    <w:p w:rsidR="00ED65CA" w:rsidRDefault="00B17397">
      <w:pPr>
        <w:widowControl/>
        <w:pBdr>
          <w:top w:val="nil"/>
          <w:left w:val="nil"/>
          <w:bottom w:val="nil"/>
          <w:right w:val="nil"/>
          <w:between w:val="nil"/>
        </w:pBdr>
        <w:tabs>
          <w:tab w:val="left" w:pos="8640"/>
        </w:tabs>
        <w:spacing w:line="240" w:lineRule="auto"/>
        <w:ind w:left="0" w:hanging="2"/>
        <w:jc w:val="both"/>
        <w:rPr>
          <w:rFonts w:ascii="Times New Roman" w:eastAsia="Times New Roman" w:hAnsi="Times New Roman" w:cs="Times New Roman"/>
          <w:b/>
          <w:color w:val="000000"/>
        </w:rPr>
      </w:pPr>
      <w:r>
        <w:rPr>
          <w:rFonts w:ascii="Times New Roman" w:eastAsia="Times New Roman" w:hAnsi="Times New Roman" w:cs="Times New Roman"/>
          <w:b/>
        </w:rPr>
        <w:t>5</w:t>
      </w:r>
      <w:r>
        <w:rPr>
          <w:rFonts w:ascii="Times New Roman" w:eastAsia="Times New Roman" w:hAnsi="Times New Roman" w:cs="Times New Roman"/>
          <w:b/>
          <w:color w:val="000000"/>
        </w:rPr>
        <w:t>.</w:t>
      </w:r>
      <w:r>
        <w:rPr>
          <w:rFonts w:ascii="Times New Roman" w:eastAsia="Times New Roman" w:hAnsi="Times New Roman" w:cs="Times New Roman"/>
          <w:b/>
        </w:rPr>
        <w:t>5</w:t>
      </w:r>
      <w:r>
        <w:rPr>
          <w:rFonts w:ascii="Times New Roman" w:eastAsia="Times New Roman" w:hAnsi="Times New Roman" w:cs="Times New Roman"/>
          <w:color w:val="000000"/>
        </w:rPr>
        <w:t xml:space="preserve"> The present composition of </w:t>
      </w:r>
      <w:r>
        <w:rPr>
          <w:rFonts w:ascii="Times New Roman" w:eastAsia="Times New Roman" w:hAnsi="Times New Roman" w:cs="Times New Roman"/>
        </w:rPr>
        <w:t xml:space="preserve">the </w:t>
      </w:r>
      <w:r>
        <w:rPr>
          <w:rFonts w:ascii="Times New Roman" w:eastAsia="Times New Roman" w:hAnsi="Times New Roman" w:cs="Times New Roman"/>
          <w:color w:val="000000"/>
        </w:rPr>
        <w:t xml:space="preserve">Earth Moving Equipment and Material Handling Sectional Committee, MED 07 is given </w:t>
      </w:r>
      <w:r>
        <w:rPr>
          <w:rFonts w:ascii="Times New Roman" w:eastAsia="Times New Roman" w:hAnsi="Times New Roman" w:cs="Times New Roman"/>
        </w:rPr>
        <w:t>in</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Annex</w:t>
      </w:r>
      <w:r>
        <w:rPr>
          <w:rFonts w:ascii="Times New Roman" w:eastAsia="Times New Roman" w:hAnsi="Times New Roman" w:cs="Times New Roman"/>
          <w:b/>
        </w:rPr>
        <w:t>-A</w:t>
      </w:r>
      <w:r>
        <w:rPr>
          <w:rFonts w:ascii="Times New Roman" w:eastAsia="Times New Roman" w:hAnsi="Times New Roman" w:cs="Times New Roman"/>
          <w:color w:val="000000"/>
        </w:rPr>
        <w:t xml:space="preserve"> The list </w:t>
      </w:r>
      <w:r>
        <w:rPr>
          <w:rFonts w:ascii="Times New Roman" w:eastAsia="Times New Roman" w:hAnsi="Times New Roman" w:cs="Times New Roman"/>
          <w:color w:val="000000"/>
        </w:rPr>
        <w:t>shows the attendance of the members in the last three consecutive meetings.</w:t>
      </w: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rsidR="00ED65CA" w:rsidRDefault="00B17397">
      <w:pPr>
        <w:tabs>
          <w:tab w:val="left" w:pos="1080"/>
        </w:tabs>
        <w:ind w:left="0" w:hanging="2"/>
        <w:jc w:val="both"/>
        <w:rPr>
          <w:rFonts w:ascii="Times New Roman" w:eastAsia="Times New Roman" w:hAnsi="Times New Roman" w:cs="Times New Roman"/>
          <w:i/>
        </w:rPr>
      </w:pPr>
      <w:r>
        <w:rPr>
          <w:rFonts w:ascii="Times New Roman" w:eastAsia="Times New Roman" w:hAnsi="Times New Roman" w:cs="Times New Roman"/>
          <w:i/>
        </w:rPr>
        <w:t>The committee may please note.</w:t>
      </w:r>
    </w:p>
    <w:p w:rsidR="00ED65CA" w:rsidRDefault="00ED65CA">
      <w:pPr>
        <w:tabs>
          <w:tab w:val="left" w:pos="1080"/>
        </w:tabs>
        <w:ind w:left="0" w:hanging="2"/>
        <w:jc w:val="both"/>
        <w:rPr>
          <w:rFonts w:ascii="Times New Roman" w:eastAsia="Times New Roman" w:hAnsi="Times New Roman" w:cs="Times New Roman"/>
          <w:b/>
          <w:color w:val="252525"/>
        </w:rPr>
      </w:pPr>
    </w:p>
    <w:p w:rsidR="00ED65CA" w:rsidRDefault="00B17397">
      <w:pPr>
        <w:tabs>
          <w:tab w:val="left" w:pos="1080"/>
        </w:tabs>
        <w:ind w:left="0" w:hanging="2"/>
        <w:jc w:val="both"/>
        <w:rPr>
          <w:rFonts w:ascii="Times New Roman" w:eastAsia="Times New Roman" w:hAnsi="Times New Roman" w:cs="Times New Roman"/>
          <w:b/>
          <w:color w:val="252525"/>
        </w:rPr>
      </w:pPr>
      <w:r>
        <w:rPr>
          <w:rFonts w:ascii="Times New Roman" w:eastAsia="Times New Roman" w:hAnsi="Times New Roman" w:cs="Times New Roman"/>
          <w:b/>
          <w:color w:val="252525"/>
        </w:rPr>
        <w:t xml:space="preserve">ITEM 6 </w:t>
      </w:r>
    </w:p>
    <w:p w:rsidR="00ED65CA" w:rsidRDefault="00ED65CA">
      <w:pPr>
        <w:pBdr>
          <w:top w:val="nil"/>
          <w:left w:val="nil"/>
          <w:bottom w:val="nil"/>
          <w:right w:val="nil"/>
          <w:between w:val="nil"/>
        </w:pBdr>
        <w:spacing w:line="240" w:lineRule="auto"/>
        <w:ind w:left="0" w:hanging="2"/>
        <w:rPr>
          <w:rFonts w:ascii="Times New Roman" w:eastAsia="Times New Roman" w:hAnsi="Times New Roman" w:cs="Times New Roman"/>
          <w:b/>
          <w:color w:val="252525"/>
        </w:rPr>
      </w:pP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b/>
        </w:rPr>
      </w:pPr>
      <w:r>
        <w:rPr>
          <w:rFonts w:ascii="Times New Roman" w:eastAsia="Times New Roman" w:hAnsi="Times New Roman" w:cs="Times New Roman"/>
          <w:b/>
        </w:rPr>
        <w:t>6.1</w:t>
      </w:r>
      <w:r>
        <w:rPr>
          <w:rFonts w:ascii="Times New Roman" w:eastAsia="Times New Roman" w:hAnsi="Times New Roman" w:cs="Times New Roman"/>
          <w:b/>
          <w:color w:val="000000"/>
        </w:rPr>
        <w:t xml:space="preserve"> Documents in WC-Stage</w:t>
      </w:r>
    </w:p>
    <w:p w:rsidR="00ED65CA" w:rsidRDefault="00ED65CA">
      <w:pPr>
        <w:pBdr>
          <w:top w:val="nil"/>
          <w:left w:val="nil"/>
          <w:bottom w:val="nil"/>
          <w:right w:val="nil"/>
          <w:between w:val="nil"/>
        </w:pBdr>
        <w:spacing w:line="240" w:lineRule="auto"/>
        <w:ind w:left="0" w:hanging="2"/>
        <w:rPr>
          <w:rFonts w:ascii="Times New Roman" w:eastAsia="Times New Roman" w:hAnsi="Times New Roman" w:cs="Times New Roman"/>
          <w:b/>
        </w:rPr>
      </w:pP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rPr>
      </w:pPr>
      <w:r>
        <w:rPr>
          <w:rFonts w:ascii="Times New Roman" w:eastAsia="Times New Roman" w:hAnsi="Times New Roman" w:cs="Times New Roman"/>
          <w:b/>
        </w:rPr>
        <w:t>6.1.1 E</w:t>
      </w:r>
      <w:r>
        <w:rPr>
          <w:rFonts w:ascii="Times New Roman" w:eastAsia="Times New Roman" w:hAnsi="Times New Roman" w:cs="Times New Roman"/>
        </w:rPr>
        <w:t>arth Moving Machinery</w:t>
      </w:r>
    </w:p>
    <w:p w:rsidR="00ED65CA" w:rsidRDefault="00ED65CA">
      <w:pPr>
        <w:ind w:left="0" w:hanging="2"/>
        <w:rPr>
          <w:rFonts w:ascii="Times New Roman" w:eastAsia="Times New Roman" w:hAnsi="Times New Roman" w:cs="Times New Roman"/>
        </w:rPr>
      </w:pPr>
    </w:p>
    <w:tbl>
      <w:tblPr>
        <w:tblStyle w:val="afff6"/>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1648"/>
        <w:gridCol w:w="3119"/>
        <w:gridCol w:w="1134"/>
        <w:gridCol w:w="1417"/>
        <w:gridCol w:w="1560"/>
      </w:tblGrid>
      <w:tr w:rsidR="00ED65CA">
        <w:trPr>
          <w:jc w:val="center"/>
        </w:trPr>
        <w:tc>
          <w:tcPr>
            <w:tcW w:w="61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Sl No.</w:t>
            </w:r>
          </w:p>
        </w:tc>
        <w:tc>
          <w:tcPr>
            <w:tcW w:w="164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Document No./IS No.</w:t>
            </w:r>
          </w:p>
        </w:tc>
        <w:tc>
          <w:tcPr>
            <w:tcW w:w="3119"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IS Title</w:t>
            </w:r>
          </w:p>
        </w:tc>
        <w:tc>
          <w:tcPr>
            <w:tcW w:w="1134"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Document Type</w:t>
            </w:r>
          </w:p>
        </w:tc>
        <w:tc>
          <w:tcPr>
            <w:tcW w:w="1417"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Document Stage</w:t>
            </w:r>
          </w:p>
        </w:tc>
        <w:tc>
          <w:tcPr>
            <w:tcW w:w="156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Remarks</w:t>
            </w:r>
          </w:p>
        </w:tc>
      </w:tr>
      <w:tr w:rsidR="00ED65CA">
        <w:trPr>
          <w:jc w:val="center"/>
        </w:trPr>
        <w:tc>
          <w:tcPr>
            <w:tcW w:w="615" w:type="dxa"/>
          </w:tcPr>
          <w:p w:rsidR="00ED65CA" w:rsidRDefault="00ED65CA">
            <w:pPr>
              <w:numPr>
                <w:ilvl w:val="0"/>
                <w:numId w:val="16"/>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tc>
        <w:tc>
          <w:tcPr>
            <w:tcW w:w="1648" w:type="dxa"/>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MED/07/24665</w:t>
            </w:r>
          </w:p>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(Identical To: ISO 10263-1 : 2009)</w:t>
            </w:r>
          </w:p>
          <w:p w:rsidR="00ED65CA" w:rsidRDefault="00ED65CA">
            <w:pPr>
              <w:ind w:left="0" w:hanging="2"/>
              <w:rPr>
                <w:rFonts w:ascii="Times New Roman" w:eastAsia="Times New Roman" w:hAnsi="Times New Roman" w:cs="Times New Roman"/>
                <w:b/>
              </w:rPr>
            </w:pPr>
          </w:p>
        </w:tc>
        <w:tc>
          <w:tcPr>
            <w:tcW w:w="3119" w:type="dxa"/>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EARTH-MOVING MACHINERY OPERATOR ENCLOSURE ENVIRONMENT PART 1 TERMS AND DEFINITIONS (Adoption of ISO 10263-1)</w:t>
            </w:r>
          </w:p>
          <w:p w:rsidR="00ED65CA" w:rsidRDefault="00ED65CA">
            <w:pPr>
              <w:ind w:left="0" w:hanging="2"/>
              <w:rPr>
                <w:rFonts w:ascii="Times New Roman" w:eastAsia="Times New Roman" w:hAnsi="Times New Roman" w:cs="Times New Roman"/>
                <w:b/>
              </w:rPr>
            </w:pPr>
          </w:p>
        </w:tc>
        <w:tc>
          <w:tcPr>
            <w:tcW w:w="1134" w:type="dxa"/>
          </w:tcPr>
          <w:p w:rsidR="00ED65CA" w:rsidRDefault="00B17397">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New</w:t>
            </w:r>
          </w:p>
          <w:p w:rsidR="00ED65CA" w:rsidRDefault="00ED65CA">
            <w:pPr>
              <w:ind w:left="0" w:hanging="2"/>
              <w:jc w:val="center"/>
              <w:rPr>
                <w:rFonts w:ascii="Times New Roman" w:eastAsia="Times New Roman" w:hAnsi="Times New Roman" w:cs="Times New Roman"/>
                <w:b/>
              </w:rPr>
            </w:pPr>
          </w:p>
        </w:tc>
        <w:tc>
          <w:tcPr>
            <w:tcW w:w="1417" w:type="dxa"/>
          </w:tcPr>
          <w:p w:rsidR="00ED65CA" w:rsidRDefault="00B17397">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WC-Draft</w:t>
            </w:r>
          </w:p>
          <w:p w:rsidR="00ED65CA" w:rsidRDefault="00ED65CA">
            <w:pPr>
              <w:ind w:left="0" w:hanging="2"/>
              <w:jc w:val="center"/>
              <w:rPr>
                <w:rFonts w:ascii="Times New Roman" w:eastAsia="Times New Roman" w:hAnsi="Times New Roman" w:cs="Times New Roman"/>
                <w:b/>
              </w:rPr>
            </w:pPr>
          </w:p>
        </w:tc>
        <w:tc>
          <w:tcPr>
            <w:tcW w:w="1560" w:type="dxa"/>
          </w:tcPr>
          <w:p w:rsidR="00ED65CA" w:rsidRDefault="00ED65CA">
            <w:pPr>
              <w:ind w:left="0" w:hanging="2"/>
              <w:jc w:val="center"/>
              <w:rPr>
                <w:rFonts w:ascii="Times New Roman" w:eastAsia="Times New Roman" w:hAnsi="Times New Roman" w:cs="Times New Roman"/>
                <w:b/>
              </w:rPr>
            </w:pPr>
          </w:p>
        </w:tc>
      </w:tr>
      <w:tr w:rsidR="00ED65CA">
        <w:trPr>
          <w:jc w:val="center"/>
        </w:trPr>
        <w:tc>
          <w:tcPr>
            <w:tcW w:w="615" w:type="dxa"/>
          </w:tcPr>
          <w:p w:rsidR="00ED65CA" w:rsidRDefault="00ED65CA">
            <w:pPr>
              <w:numPr>
                <w:ilvl w:val="0"/>
                <w:numId w:val="16"/>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tc>
        <w:tc>
          <w:tcPr>
            <w:tcW w:w="1648" w:type="dxa"/>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MED/07/23238</w:t>
            </w:r>
          </w:p>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(Identical To: ISO 19014-2:2022)</w:t>
            </w:r>
          </w:p>
          <w:p w:rsidR="00ED65CA" w:rsidRDefault="00ED65CA">
            <w:pPr>
              <w:ind w:left="0" w:hanging="2"/>
              <w:rPr>
                <w:rFonts w:ascii="Times New Roman" w:eastAsia="Times New Roman" w:hAnsi="Times New Roman" w:cs="Times New Roman"/>
                <w:b/>
              </w:rPr>
            </w:pPr>
          </w:p>
        </w:tc>
        <w:tc>
          <w:tcPr>
            <w:tcW w:w="3119" w:type="dxa"/>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EARTH-MOVING MACHINERY FUNCTIONAL SAFETY PART 2: DESIGN AND EVALUATION OF HARDWARE AND ARCHITECTURE REQUIREMENTS FOR SAFETY-RELATED PARTS OF THE CONTROL SYSTEM</w:t>
            </w:r>
          </w:p>
          <w:p w:rsidR="00ED65CA" w:rsidRDefault="00ED65CA">
            <w:pPr>
              <w:ind w:left="0" w:hanging="2"/>
              <w:rPr>
                <w:rFonts w:ascii="Times New Roman" w:eastAsia="Times New Roman" w:hAnsi="Times New Roman" w:cs="Times New Roman"/>
                <w:b/>
              </w:rPr>
            </w:pPr>
          </w:p>
        </w:tc>
        <w:tc>
          <w:tcPr>
            <w:tcW w:w="1134" w:type="dxa"/>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rPr>
              <w:t>New</w:t>
            </w:r>
          </w:p>
        </w:tc>
        <w:tc>
          <w:tcPr>
            <w:tcW w:w="1417" w:type="dxa"/>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rPr>
              <w:t>WC-Draft</w:t>
            </w:r>
          </w:p>
        </w:tc>
        <w:tc>
          <w:tcPr>
            <w:tcW w:w="1560" w:type="dxa"/>
          </w:tcPr>
          <w:p w:rsidR="00ED65CA" w:rsidRDefault="00ED65CA">
            <w:pPr>
              <w:ind w:left="0" w:hanging="2"/>
              <w:jc w:val="center"/>
              <w:rPr>
                <w:rFonts w:ascii="Times New Roman" w:eastAsia="Times New Roman" w:hAnsi="Times New Roman" w:cs="Times New Roman"/>
                <w:b/>
              </w:rPr>
            </w:pPr>
          </w:p>
        </w:tc>
      </w:tr>
      <w:tr w:rsidR="00ED65CA">
        <w:trPr>
          <w:jc w:val="center"/>
        </w:trPr>
        <w:tc>
          <w:tcPr>
            <w:tcW w:w="615" w:type="dxa"/>
          </w:tcPr>
          <w:p w:rsidR="00ED65CA" w:rsidRDefault="00ED65CA">
            <w:pPr>
              <w:numPr>
                <w:ilvl w:val="0"/>
                <w:numId w:val="16"/>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tc>
        <w:tc>
          <w:tcPr>
            <w:tcW w:w="1648"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MED/07/23268</w:t>
            </w:r>
          </w:p>
          <w:p w:rsidR="00ED65CA" w:rsidRDefault="00B17397">
            <w:pPr>
              <w:ind w:left="0" w:hanging="2"/>
              <w:rPr>
                <w:rFonts w:ascii="Times New Roman" w:eastAsia="Times New Roman" w:hAnsi="Times New Roman" w:cs="Times New Roman"/>
                <w:b/>
              </w:rPr>
            </w:pPr>
            <w:r>
              <w:rPr>
                <w:rFonts w:ascii="Times New Roman" w:eastAsia="Times New Roman" w:hAnsi="Times New Roman" w:cs="Times New Roman"/>
              </w:rPr>
              <w:t>(Identical To: ISO 21815-1 : 2022)</w:t>
            </w:r>
          </w:p>
        </w:tc>
        <w:tc>
          <w:tcPr>
            <w:tcW w:w="3119" w:type="dxa"/>
          </w:tcPr>
          <w:p w:rsidR="00ED65CA" w:rsidRDefault="00B17397">
            <w:pPr>
              <w:ind w:left="0" w:hanging="2"/>
              <w:rPr>
                <w:rFonts w:ascii="Times New Roman" w:eastAsia="Times New Roman" w:hAnsi="Times New Roman" w:cs="Times New Roman"/>
                <w:b/>
              </w:rPr>
            </w:pPr>
            <w:r>
              <w:rPr>
                <w:rFonts w:ascii="Times New Roman" w:eastAsia="Times New Roman" w:hAnsi="Times New Roman" w:cs="Times New Roman"/>
              </w:rPr>
              <w:t>EARTH-MOVING MACHINERY  COLLISION WARNING AND AVOIDANCE  PART 1: GENERAL REQUIREMENTS</w:t>
            </w:r>
          </w:p>
        </w:tc>
        <w:tc>
          <w:tcPr>
            <w:tcW w:w="1134" w:type="dxa"/>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rPr>
              <w:t>New</w:t>
            </w:r>
          </w:p>
        </w:tc>
        <w:tc>
          <w:tcPr>
            <w:tcW w:w="1417" w:type="dxa"/>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rPr>
              <w:t>WC-Draft</w:t>
            </w:r>
          </w:p>
        </w:tc>
        <w:tc>
          <w:tcPr>
            <w:tcW w:w="1560" w:type="dxa"/>
          </w:tcPr>
          <w:p w:rsidR="00ED65CA" w:rsidRDefault="00ED65CA">
            <w:pPr>
              <w:ind w:left="0" w:hanging="2"/>
              <w:jc w:val="center"/>
              <w:rPr>
                <w:rFonts w:ascii="Times New Roman" w:eastAsia="Times New Roman" w:hAnsi="Times New Roman" w:cs="Times New Roman"/>
                <w:b/>
              </w:rPr>
            </w:pPr>
          </w:p>
        </w:tc>
      </w:tr>
      <w:tr w:rsidR="00ED65CA">
        <w:trPr>
          <w:jc w:val="center"/>
        </w:trPr>
        <w:tc>
          <w:tcPr>
            <w:tcW w:w="615" w:type="dxa"/>
          </w:tcPr>
          <w:p w:rsidR="00ED65CA" w:rsidRDefault="00ED65CA">
            <w:pPr>
              <w:numPr>
                <w:ilvl w:val="0"/>
                <w:numId w:val="16"/>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tc>
        <w:tc>
          <w:tcPr>
            <w:tcW w:w="1648"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MED/07/23239</w:t>
            </w:r>
          </w:p>
          <w:p w:rsidR="00ED65CA" w:rsidRDefault="00B17397">
            <w:pPr>
              <w:ind w:left="0" w:hanging="2"/>
              <w:rPr>
                <w:rFonts w:ascii="Times New Roman" w:eastAsia="Times New Roman" w:hAnsi="Times New Roman" w:cs="Times New Roman"/>
                <w:b/>
              </w:rPr>
            </w:pPr>
            <w:r>
              <w:rPr>
                <w:rFonts w:ascii="Times New Roman" w:eastAsia="Times New Roman" w:hAnsi="Times New Roman" w:cs="Times New Roman"/>
              </w:rPr>
              <w:t>(Identical To: ISO 19014-5:2021)</w:t>
            </w:r>
          </w:p>
        </w:tc>
        <w:tc>
          <w:tcPr>
            <w:tcW w:w="3119" w:type="dxa"/>
          </w:tcPr>
          <w:p w:rsidR="00ED65CA" w:rsidRDefault="00B17397">
            <w:pPr>
              <w:ind w:left="0" w:hanging="2"/>
              <w:rPr>
                <w:rFonts w:ascii="Times New Roman" w:eastAsia="Times New Roman" w:hAnsi="Times New Roman" w:cs="Times New Roman"/>
                <w:b/>
              </w:rPr>
            </w:pPr>
            <w:r>
              <w:rPr>
                <w:rFonts w:ascii="Times New Roman" w:eastAsia="Times New Roman" w:hAnsi="Times New Roman" w:cs="Times New Roman"/>
              </w:rPr>
              <w:t>EARTH-MOVING MACHINERY  FUNCTIONAL SAFETY  PART 5: TABLES OF PERFORMANCE LEVELS</w:t>
            </w:r>
          </w:p>
        </w:tc>
        <w:tc>
          <w:tcPr>
            <w:tcW w:w="1134" w:type="dxa"/>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rPr>
              <w:t>New</w:t>
            </w:r>
          </w:p>
        </w:tc>
        <w:tc>
          <w:tcPr>
            <w:tcW w:w="1417" w:type="dxa"/>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rPr>
              <w:t>WC-Draft</w:t>
            </w:r>
          </w:p>
        </w:tc>
        <w:tc>
          <w:tcPr>
            <w:tcW w:w="1560" w:type="dxa"/>
          </w:tcPr>
          <w:p w:rsidR="00ED65CA" w:rsidRDefault="00ED65CA">
            <w:pPr>
              <w:ind w:left="0" w:hanging="2"/>
              <w:jc w:val="center"/>
              <w:rPr>
                <w:rFonts w:ascii="Times New Roman" w:eastAsia="Times New Roman" w:hAnsi="Times New Roman" w:cs="Times New Roman"/>
                <w:b/>
              </w:rPr>
            </w:pPr>
          </w:p>
        </w:tc>
      </w:tr>
      <w:tr w:rsidR="00ED65CA">
        <w:trPr>
          <w:jc w:val="center"/>
        </w:trPr>
        <w:tc>
          <w:tcPr>
            <w:tcW w:w="615" w:type="dxa"/>
          </w:tcPr>
          <w:p w:rsidR="00ED65CA" w:rsidRDefault="00ED65CA">
            <w:pPr>
              <w:numPr>
                <w:ilvl w:val="0"/>
                <w:numId w:val="16"/>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tc>
        <w:tc>
          <w:tcPr>
            <w:tcW w:w="1648"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MED/07/19317</w:t>
            </w:r>
          </w:p>
          <w:p w:rsidR="00ED65CA" w:rsidRDefault="00B17397">
            <w:pPr>
              <w:ind w:left="0" w:hanging="2"/>
              <w:rPr>
                <w:rFonts w:ascii="Times New Roman" w:eastAsia="Times New Roman" w:hAnsi="Times New Roman" w:cs="Times New Roman"/>
                <w:b/>
              </w:rPr>
            </w:pPr>
            <w:r>
              <w:rPr>
                <w:rFonts w:ascii="Times New Roman" w:eastAsia="Times New Roman" w:hAnsi="Times New Roman" w:cs="Times New Roman"/>
              </w:rPr>
              <w:t>IS 10856: 1993</w:t>
            </w:r>
          </w:p>
        </w:tc>
        <w:tc>
          <w:tcPr>
            <w:tcW w:w="3119" w:type="dxa"/>
          </w:tcPr>
          <w:p w:rsidR="00ED65CA" w:rsidRDefault="00B17397">
            <w:pPr>
              <w:ind w:left="0" w:hanging="2"/>
              <w:rPr>
                <w:rFonts w:ascii="Times New Roman" w:eastAsia="Times New Roman" w:hAnsi="Times New Roman" w:cs="Times New Roman"/>
                <w:b/>
              </w:rPr>
            </w:pPr>
            <w:r>
              <w:rPr>
                <w:rFonts w:ascii="Times New Roman" w:eastAsia="Times New Roman" w:hAnsi="Times New Roman" w:cs="Times New Roman"/>
              </w:rPr>
              <w:t>EARTH  MOVING MACHINERY  ELEVATING  SCRAPERS  VOLUMETRIC  RATINGS</w:t>
            </w:r>
          </w:p>
        </w:tc>
        <w:tc>
          <w:tcPr>
            <w:tcW w:w="1134" w:type="dxa"/>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rPr>
              <w:t>Revision</w:t>
            </w:r>
          </w:p>
        </w:tc>
        <w:tc>
          <w:tcPr>
            <w:tcW w:w="1417" w:type="dxa"/>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rPr>
              <w:t>Project-Approval</w:t>
            </w:r>
          </w:p>
        </w:tc>
        <w:tc>
          <w:tcPr>
            <w:tcW w:w="1560" w:type="dxa"/>
          </w:tcPr>
          <w:p w:rsidR="00ED65CA" w:rsidRDefault="00ED65CA">
            <w:pPr>
              <w:ind w:left="0" w:hanging="2"/>
              <w:jc w:val="center"/>
              <w:rPr>
                <w:rFonts w:ascii="Times New Roman" w:eastAsia="Times New Roman" w:hAnsi="Times New Roman" w:cs="Times New Roman"/>
                <w:b/>
              </w:rPr>
            </w:pPr>
          </w:p>
        </w:tc>
      </w:tr>
      <w:tr w:rsidR="00ED65CA">
        <w:trPr>
          <w:jc w:val="center"/>
        </w:trPr>
        <w:tc>
          <w:tcPr>
            <w:tcW w:w="615" w:type="dxa"/>
          </w:tcPr>
          <w:p w:rsidR="00ED65CA" w:rsidRDefault="00ED65CA">
            <w:pPr>
              <w:numPr>
                <w:ilvl w:val="0"/>
                <w:numId w:val="16"/>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tc>
        <w:tc>
          <w:tcPr>
            <w:tcW w:w="1648"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MED/07/24667</w:t>
            </w:r>
          </w:p>
          <w:p w:rsidR="00ED65CA" w:rsidRDefault="00B17397">
            <w:pPr>
              <w:ind w:left="0" w:hanging="2"/>
              <w:rPr>
                <w:rFonts w:ascii="Times New Roman" w:eastAsia="Times New Roman" w:hAnsi="Times New Roman" w:cs="Times New Roman"/>
                <w:b/>
              </w:rPr>
            </w:pPr>
            <w:r>
              <w:rPr>
                <w:rFonts w:ascii="Times New Roman" w:eastAsia="Times New Roman" w:hAnsi="Times New Roman" w:cs="Times New Roman"/>
              </w:rPr>
              <w:t>(Identical To: ISO 10263-5 : 2009)</w:t>
            </w:r>
          </w:p>
        </w:tc>
        <w:tc>
          <w:tcPr>
            <w:tcW w:w="3119" w:type="dxa"/>
          </w:tcPr>
          <w:p w:rsidR="00ED65CA" w:rsidRDefault="00B17397">
            <w:pPr>
              <w:ind w:left="0" w:hanging="2"/>
              <w:rPr>
                <w:rFonts w:ascii="Times New Roman" w:eastAsia="Times New Roman" w:hAnsi="Times New Roman" w:cs="Times New Roman"/>
                <w:b/>
              </w:rPr>
            </w:pPr>
            <w:r>
              <w:rPr>
                <w:rFonts w:ascii="Times New Roman" w:eastAsia="Times New Roman" w:hAnsi="Times New Roman" w:cs="Times New Roman"/>
              </w:rPr>
              <w:t>EARTH-MOVING MACHINERY  OPERATOR ENCLOSURE ENVIRONMENT  PART 5 WINDSCREEN DEFROSTING SYSTEM TEST METHOD   Adoption of ISO 10263-5</w:t>
            </w:r>
          </w:p>
        </w:tc>
        <w:tc>
          <w:tcPr>
            <w:tcW w:w="1134" w:type="dxa"/>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rPr>
              <w:t>New</w:t>
            </w:r>
          </w:p>
        </w:tc>
        <w:tc>
          <w:tcPr>
            <w:tcW w:w="1417" w:type="dxa"/>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rPr>
              <w:t>WC-Draft</w:t>
            </w:r>
          </w:p>
        </w:tc>
        <w:tc>
          <w:tcPr>
            <w:tcW w:w="1560" w:type="dxa"/>
          </w:tcPr>
          <w:p w:rsidR="00ED65CA" w:rsidRDefault="00ED65CA">
            <w:pPr>
              <w:ind w:left="0" w:hanging="2"/>
              <w:jc w:val="center"/>
              <w:rPr>
                <w:rFonts w:ascii="Times New Roman" w:eastAsia="Times New Roman" w:hAnsi="Times New Roman" w:cs="Times New Roman"/>
                <w:b/>
              </w:rPr>
            </w:pPr>
          </w:p>
        </w:tc>
      </w:tr>
      <w:tr w:rsidR="00ED65CA">
        <w:trPr>
          <w:jc w:val="center"/>
        </w:trPr>
        <w:tc>
          <w:tcPr>
            <w:tcW w:w="615" w:type="dxa"/>
          </w:tcPr>
          <w:p w:rsidR="00ED65CA" w:rsidRDefault="00ED65CA">
            <w:pPr>
              <w:numPr>
                <w:ilvl w:val="0"/>
                <w:numId w:val="16"/>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tc>
        <w:tc>
          <w:tcPr>
            <w:tcW w:w="1648"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MED/07/21833</w:t>
            </w:r>
          </w:p>
          <w:p w:rsidR="00ED65CA" w:rsidRDefault="00B17397">
            <w:pPr>
              <w:ind w:left="0" w:hanging="2"/>
              <w:rPr>
                <w:rFonts w:ascii="Times New Roman" w:eastAsia="Times New Roman" w:hAnsi="Times New Roman" w:cs="Times New Roman"/>
                <w:b/>
              </w:rPr>
            </w:pPr>
            <w:r>
              <w:rPr>
                <w:rFonts w:ascii="Times New Roman" w:eastAsia="Times New Roman" w:hAnsi="Times New Roman" w:cs="Times New Roman"/>
              </w:rPr>
              <w:t>IS/ISO 6165: 2012 (Identical To: ISO 6165:2022)</w:t>
            </w:r>
          </w:p>
        </w:tc>
        <w:tc>
          <w:tcPr>
            <w:tcW w:w="3119" w:type="dxa"/>
          </w:tcPr>
          <w:p w:rsidR="00ED65CA" w:rsidRDefault="00B17397">
            <w:pPr>
              <w:ind w:left="0" w:hanging="2"/>
              <w:rPr>
                <w:rFonts w:ascii="Times New Roman" w:eastAsia="Times New Roman" w:hAnsi="Times New Roman" w:cs="Times New Roman"/>
                <w:b/>
              </w:rPr>
            </w:pPr>
            <w:r>
              <w:rPr>
                <w:rFonts w:ascii="Times New Roman" w:eastAsia="Times New Roman" w:hAnsi="Times New Roman" w:cs="Times New Roman"/>
              </w:rPr>
              <w:t>EARTH  MOVING MACHINERY  BASIC TYPES  IDENTIFICATION AND VOCABULARY</w:t>
            </w:r>
          </w:p>
        </w:tc>
        <w:tc>
          <w:tcPr>
            <w:tcW w:w="1134" w:type="dxa"/>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rPr>
              <w:t>Revision</w:t>
            </w:r>
          </w:p>
        </w:tc>
        <w:tc>
          <w:tcPr>
            <w:tcW w:w="1417" w:type="dxa"/>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rPr>
              <w:t>WC-Draft</w:t>
            </w:r>
          </w:p>
        </w:tc>
        <w:tc>
          <w:tcPr>
            <w:tcW w:w="1560" w:type="dxa"/>
          </w:tcPr>
          <w:p w:rsidR="00ED65CA" w:rsidRDefault="00ED65CA">
            <w:pPr>
              <w:ind w:left="0" w:hanging="2"/>
              <w:jc w:val="center"/>
              <w:rPr>
                <w:rFonts w:ascii="Times New Roman" w:eastAsia="Times New Roman" w:hAnsi="Times New Roman" w:cs="Times New Roman"/>
                <w:b/>
              </w:rPr>
            </w:pPr>
          </w:p>
        </w:tc>
      </w:tr>
      <w:tr w:rsidR="00ED65CA">
        <w:trPr>
          <w:jc w:val="center"/>
        </w:trPr>
        <w:tc>
          <w:tcPr>
            <w:tcW w:w="615" w:type="dxa"/>
          </w:tcPr>
          <w:p w:rsidR="00ED65CA" w:rsidRDefault="00ED65CA">
            <w:pPr>
              <w:numPr>
                <w:ilvl w:val="0"/>
                <w:numId w:val="16"/>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tc>
        <w:tc>
          <w:tcPr>
            <w:tcW w:w="1648"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MED/07/23269</w:t>
            </w:r>
          </w:p>
          <w:p w:rsidR="00ED65CA" w:rsidRDefault="00B17397">
            <w:pPr>
              <w:ind w:left="0" w:hanging="2"/>
              <w:rPr>
                <w:rFonts w:ascii="Times New Roman" w:eastAsia="Times New Roman" w:hAnsi="Times New Roman" w:cs="Times New Roman"/>
                <w:b/>
              </w:rPr>
            </w:pPr>
            <w:r>
              <w:rPr>
                <w:rFonts w:ascii="Times New Roman" w:eastAsia="Times New Roman" w:hAnsi="Times New Roman" w:cs="Times New Roman"/>
              </w:rPr>
              <w:t>(Identical To: ISO 19014-4:2020)</w:t>
            </w:r>
          </w:p>
        </w:tc>
        <w:tc>
          <w:tcPr>
            <w:tcW w:w="3119" w:type="dxa"/>
          </w:tcPr>
          <w:p w:rsidR="00ED65CA" w:rsidRDefault="00B17397">
            <w:pPr>
              <w:ind w:left="0" w:hanging="2"/>
              <w:rPr>
                <w:rFonts w:ascii="Times New Roman" w:eastAsia="Times New Roman" w:hAnsi="Times New Roman" w:cs="Times New Roman"/>
                <w:b/>
              </w:rPr>
            </w:pPr>
            <w:r>
              <w:rPr>
                <w:rFonts w:ascii="Times New Roman" w:eastAsia="Times New Roman" w:hAnsi="Times New Roman" w:cs="Times New Roman"/>
              </w:rPr>
              <w:t>EARTH-MOVING MACHINERY  FUNCTIONAL SAFETY  PART 4: DESIGN AND EVALUATION OF SOFTWARE AND DATA TRANSMISSION FOR SAFETY-RELATED PARTS OF THE CONTROL SYSTEM</w:t>
            </w:r>
          </w:p>
        </w:tc>
        <w:tc>
          <w:tcPr>
            <w:tcW w:w="1134" w:type="dxa"/>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rPr>
              <w:t>New</w:t>
            </w:r>
          </w:p>
        </w:tc>
        <w:tc>
          <w:tcPr>
            <w:tcW w:w="1417" w:type="dxa"/>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rPr>
              <w:t>WC-Draft</w:t>
            </w:r>
          </w:p>
        </w:tc>
        <w:tc>
          <w:tcPr>
            <w:tcW w:w="1560" w:type="dxa"/>
          </w:tcPr>
          <w:p w:rsidR="00ED65CA" w:rsidRDefault="00ED65CA">
            <w:pPr>
              <w:ind w:left="0" w:hanging="2"/>
              <w:jc w:val="center"/>
              <w:rPr>
                <w:rFonts w:ascii="Times New Roman" w:eastAsia="Times New Roman" w:hAnsi="Times New Roman" w:cs="Times New Roman"/>
                <w:b/>
              </w:rPr>
            </w:pPr>
          </w:p>
        </w:tc>
      </w:tr>
      <w:tr w:rsidR="00ED65CA">
        <w:trPr>
          <w:jc w:val="center"/>
        </w:trPr>
        <w:tc>
          <w:tcPr>
            <w:tcW w:w="615" w:type="dxa"/>
          </w:tcPr>
          <w:p w:rsidR="00ED65CA" w:rsidRDefault="00ED65CA">
            <w:pPr>
              <w:numPr>
                <w:ilvl w:val="0"/>
                <w:numId w:val="16"/>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tc>
        <w:tc>
          <w:tcPr>
            <w:tcW w:w="1648"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MED/07/23270</w:t>
            </w: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(Identical To: ISO 10263-6:2009)</w:t>
            </w:r>
          </w:p>
        </w:tc>
        <w:tc>
          <w:tcPr>
            <w:tcW w:w="3119"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OPERATOR ENCLOSURE ENVIRONMENT  PART 6: DETERMINATION OF EFFECT OF SOLAR HEATING</w:t>
            </w:r>
          </w:p>
        </w:tc>
        <w:tc>
          <w:tcPr>
            <w:tcW w:w="1134"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New</w:t>
            </w:r>
          </w:p>
        </w:tc>
        <w:tc>
          <w:tcPr>
            <w:tcW w:w="1417"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WC-Draft</w:t>
            </w:r>
          </w:p>
        </w:tc>
        <w:tc>
          <w:tcPr>
            <w:tcW w:w="1560" w:type="dxa"/>
          </w:tcPr>
          <w:p w:rsidR="00ED65CA" w:rsidRDefault="00ED65CA">
            <w:pPr>
              <w:ind w:left="0" w:hanging="2"/>
              <w:jc w:val="center"/>
              <w:rPr>
                <w:rFonts w:ascii="Times New Roman" w:eastAsia="Times New Roman" w:hAnsi="Times New Roman" w:cs="Times New Roman"/>
              </w:rPr>
            </w:pPr>
          </w:p>
        </w:tc>
      </w:tr>
      <w:tr w:rsidR="00ED65CA">
        <w:trPr>
          <w:jc w:val="center"/>
        </w:trPr>
        <w:tc>
          <w:tcPr>
            <w:tcW w:w="615" w:type="dxa"/>
          </w:tcPr>
          <w:p w:rsidR="00ED65CA" w:rsidRDefault="00ED65CA">
            <w:pPr>
              <w:numPr>
                <w:ilvl w:val="0"/>
                <w:numId w:val="16"/>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tc>
        <w:tc>
          <w:tcPr>
            <w:tcW w:w="1648"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MED/07/23240</w:t>
            </w: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(Identical To: ISO 24410:2020)</w:t>
            </w:r>
          </w:p>
        </w:tc>
        <w:tc>
          <w:tcPr>
            <w:tcW w:w="3119"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COUPLING OF ATTACHMENTS TO SKID STEER LOADERS</w:t>
            </w:r>
          </w:p>
        </w:tc>
        <w:tc>
          <w:tcPr>
            <w:tcW w:w="1134"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New</w:t>
            </w:r>
          </w:p>
        </w:tc>
        <w:tc>
          <w:tcPr>
            <w:tcW w:w="1417"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WC-Draft</w:t>
            </w:r>
          </w:p>
        </w:tc>
        <w:tc>
          <w:tcPr>
            <w:tcW w:w="1560" w:type="dxa"/>
          </w:tcPr>
          <w:p w:rsidR="00ED65CA" w:rsidRDefault="00ED65CA">
            <w:pPr>
              <w:ind w:left="0" w:hanging="2"/>
              <w:jc w:val="center"/>
              <w:rPr>
                <w:rFonts w:ascii="Times New Roman" w:eastAsia="Times New Roman" w:hAnsi="Times New Roman" w:cs="Times New Roman"/>
              </w:rPr>
            </w:pPr>
          </w:p>
        </w:tc>
      </w:tr>
    </w:tbl>
    <w:p w:rsidR="00ED65CA" w:rsidRDefault="00ED65CA">
      <w:pPr>
        <w:ind w:left="0" w:hanging="2"/>
        <w:rPr>
          <w:rFonts w:ascii="Times New Roman" w:eastAsia="Times New Roman" w:hAnsi="Times New Roman" w:cs="Times New Roman"/>
          <w:b/>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The committee has granted approval for the printing of the Earth Moving Machinery standard, covering Sr. No. 1 to 8.</w:t>
      </w:r>
    </w:p>
    <w:p w:rsidR="00ED65CA" w:rsidRDefault="00ED65CA">
      <w:pPr>
        <w:ind w:left="0" w:hanging="2"/>
        <w:jc w:val="both"/>
        <w:rPr>
          <w:rFonts w:ascii="Times New Roman" w:eastAsia="Times New Roman" w:hAnsi="Times New Roman" w:cs="Times New Roman"/>
          <w:b/>
          <w:i/>
        </w:rPr>
      </w:pPr>
    </w:p>
    <w:p w:rsidR="00ED65CA" w:rsidRDefault="00B17397">
      <w:pPr>
        <w:ind w:left="0" w:hanging="2"/>
        <w:jc w:val="both"/>
        <w:rPr>
          <w:rFonts w:ascii="Times New Roman" w:eastAsia="Times New Roman" w:hAnsi="Times New Roman" w:cs="Times New Roman"/>
          <w:b/>
          <w:i/>
        </w:rPr>
      </w:pPr>
      <w:r>
        <w:rPr>
          <w:rFonts w:ascii="Times New Roman" w:eastAsia="Times New Roman" w:hAnsi="Times New Roman" w:cs="Times New Roman"/>
          <w:b/>
          <w:i/>
        </w:rPr>
        <w:t>This is for the information of the committee.</w:t>
      </w:r>
    </w:p>
    <w:p w:rsidR="00ED65CA" w:rsidRDefault="00ED65CA">
      <w:pPr>
        <w:ind w:left="0" w:hanging="2"/>
        <w:jc w:val="both"/>
        <w:rPr>
          <w:rFonts w:ascii="Times New Roman" w:eastAsia="Times New Roman" w:hAnsi="Times New Roman" w:cs="Times New Roman"/>
          <w:b/>
          <w:i/>
        </w:rPr>
      </w:pPr>
    </w:p>
    <w:p w:rsidR="00ED65CA" w:rsidRDefault="00ED65CA">
      <w:pPr>
        <w:ind w:left="0" w:hanging="2"/>
        <w:jc w:val="both"/>
        <w:rPr>
          <w:rFonts w:ascii="Times New Roman" w:eastAsia="Times New Roman" w:hAnsi="Times New Roman" w:cs="Times New Roman"/>
          <w:b/>
          <w:i/>
        </w:rPr>
      </w:pPr>
    </w:p>
    <w:p w:rsidR="00ED65CA" w:rsidRDefault="00ED65CA">
      <w:pPr>
        <w:ind w:left="0" w:hanging="2"/>
        <w:jc w:val="both"/>
        <w:rPr>
          <w:rFonts w:ascii="Times New Roman" w:eastAsia="Times New Roman" w:hAnsi="Times New Roman" w:cs="Times New Roman"/>
          <w:b/>
          <w:i/>
        </w:rPr>
      </w:pPr>
    </w:p>
    <w:p w:rsidR="00ED65CA" w:rsidRDefault="00ED65CA">
      <w:pPr>
        <w:ind w:left="0" w:hanging="2"/>
        <w:jc w:val="both"/>
        <w:rPr>
          <w:rFonts w:ascii="Times New Roman" w:eastAsia="Times New Roman" w:hAnsi="Times New Roman" w:cs="Times New Roman"/>
          <w:b/>
          <w:i/>
        </w:rPr>
      </w:pPr>
    </w:p>
    <w:p w:rsidR="00ED65CA" w:rsidRDefault="00ED65CA">
      <w:pPr>
        <w:ind w:left="0" w:hanging="2"/>
        <w:jc w:val="both"/>
        <w:rPr>
          <w:rFonts w:ascii="Times New Roman" w:eastAsia="Times New Roman" w:hAnsi="Times New Roman" w:cs="Times New Roman"/>
          <w:b/>
          <w:i/>
        </w:rPr>
      </w:pP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b/>
        </w:rPr>
      </w:pPr>
      <w:r>
        <w:rPr>
          <w:rFonts w:ascii="Times New Roman" w:eastAsia="Times New Roman" w:hAnsi="Times New Roman" w:cs="Times New Roman"/>
          <w:b/>
        </w:rPr>
        <w:t>6.1.2 Material Handling</w:t>
      </w:r>
    </w:p>
    <w:p w:rsidR="00ED65CA" w:rsidRDefault="00ED65CA">
      <w:pPr>
        <w:pBdr>
          <w:top w:val="nil"/>
          <w:left w:val="nil"/>
          <w:bottom w:val="nil"/>
          <w:right w:val="nil"/>
          <w:between w:val="nil"/>
        </w:pBdr>
        <w:spacing w:line="240" w:lineRule="auto"/>
        <w:ind w:left="0" w:hanging="2"/>
        <w:rPr>
          <w:rFonts w:ascii="Times New Roman" w:eastAsia="Times New Roman" w:hAnsi="Times New Roman" w:cs="Times New Roman"/>
        </w:rPr>
      </w:pPr>
    </w:p>
    <w:tbl>
      <w:tblPr>
        <w:tblStyle w:val="afff7"/>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
        <w:gridCol w:w="1643"/>
        <w:gridCol w:w="2977"/>
        <w:gridCol w:w="1281"/>
        <w:gridCol w:w="1142"/>
        <w:gridCol w:w="1404"/>
      </w:tblGrid>
      <w:tr w:rsidR="00ED65CA">
        <w:trPr>
          <w:jc w:val="center"/>
        </w:trPr>
        <w:tc>
          <w:tcPr>
            <w:tcW w:w="904"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b/>
              </w:rPr>
              <w:t>Sl No.</w:t>
            </w:r>
          </w:p>
        </w:tc>
        <w:tc>
          <w:tcPr>
            <w:tcW w:w="1643"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b/>
              </w:rPr>
              <w:t>Document No./IS No.</w:t>
            </w:r>
          </w:p>
        </w:tc>
        <w:tc>
          <w:tcPr>
            <w:tcW w:w="2977"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b/>
              </w:rPr>
              <w:t>Is Title</w:t>
            </w:r>
          </w:p>
        </w:tc>
        <w:tc>
          <w:tcPr>
            <w:tcW w:w="1281"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Document Type</w:t>
            </w:r>
          </w:p>
        </w:tc>
        <w:tc>
          <w:tcPr>
            <w:tcW w:w="1142"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Document Stage</w:t>
            </w:r>
          </w:p>
        </w:tc>
        <w:tc>
          <w:tcPr>
            <w:tcW w:w="1404"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b/>
              </w:rPr>
              <w:t>Remarks</w:t>
            </w:r>
          </w:p>
        </w:tc>
      </w:tr>
      <w:tr w:rsidR="00ED65CA">
        <w:trPr>
          <w:jc w:val="center"/>
        </w:trPr>
        <w:tc>
          <w:tcPr>
            <w:tcW w:w="904" w:type="dxa"/>
          </w:tcPr>
          <w:p w:rsidR="00ED65CA" w:rsidRDefault="00ED65CA">
            <w:pPr>
              <w:numPr>
                <w:ilvl w:val="0"/>
                <w:numId w:val="3"/>
              </w:numPr>
              <w:ind w:left="0" w:hanging="2"/>
            </w:pPr>
          </w:p>
        </w:tc>
        <w:tc>
          <w:tcPr>
            <w:tcW w:w="1643" w:type="dxa"/>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MED/07/19316</w:t>
            </w:r>
          </w:p>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IS 10678: 1983</w:t>
            </w:r>
          </w:p>
          <w:p w:rsidR="00ED65CA" w:rsidRDefault="00ED65CA">
            <w:pPr>
              <w:ind w:left="0" w:hanging="2"/>
              <w:rPr>
                <w:rFonts w:ascii="Times New Roman" w:eastAsia="Times New Roman" w:hAnsi="Times New Roman" w:cs="Times New Roman"/>
              </w:rPr>
            </w:pPr>
          </w:p>
        </w:tc>
        <w:tc>
          <w:tcPr>
            <w:tcW w:w="2977" w:type="dxa"/>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DATA SHEET FOR DESIGN SELECTION OF VACUUM PRODUCER</w:t>
            </w:r>
          </w:p>
          <w:p w:rsidR="00ED65CA" w:rsidRDefault="00ED65CA">
            <w:pPr>
              <w:ind w:left="0" w:hanging="2"/>
              <w:rPr>
                <w:rFonts w:ascii="Times New Roman" w:eastAsia="Times New Roman" w:hAnsi="Times New Roman" w:cs="Times New Roman"/>
              </w:rPr>
            </w:pPr>
          </w:p>
        </w:tc>
        <w:tc>
          <w:tcPr>
            <w:tcW w:w="1281" w:type="dxa"/>
          </w:tcPr>
          <w:p w:rsidR="00ED65CA" w:rsidRDefault="00B17397">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Revision</w:t>
            </w:r>
          </w:p>
          <w:p w:rsidR="00ED65CA" w:rsidRDefault="00ED65CA">
            <w:pPr>
              <w:ind w:left="0" w:hanging="2"/>
              <w:jc w:val="center"/>
              <w:rPr>
                <w:rFonts w:ascii="Times New Roman" w:eastAsia="Times New Roman" w:hAnsi="Times New Roman" w:cs="Times New Roman"/>
              </w:rPr>
            </w:pPr>
          </w:p>
        </w:tc>
        <w:tc>
          <w:tcPr>
            <w:tcW w:w="1142" w:type="dxa"/>
          </w:tcPr>
          <w:p w:rsidR="00ED65CA" w:rsidRDefault="00B17397">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WC-Draft</w:t>
            </w:r>
          </w:p>
          <w:p w:rsidR="00ED65CA" w:rsidRDefault="00ED65CA">
            <w:pPr>
              <w:ind w:left="0" w:hanging="2"/>
              <w:jc w:val="center"/>
              <w:rPr>
                <w:rFonts w:ascii="Times New Roman" w:eastAsia="Times New Roman" w:hAnsi="Times New Roman" w:cs="Times New Roman"/>
              </w:rPr>
            </w:pPr>
          </w:p>
        </w:tc>
        <w:tc>
          <w:tcPr>
            <w:tcW w:w="1404" w:type="dxa"/>
          </w:tcPr>
          <w:p w:rsidR="00ED65CA" w:rsidRDefault="00ED65CA">
            <w:pPr>
              <w:ind w:left="0" w:hanging="2"/>
              <w:rPr>
                <w:rFonts w:ascii="Times New Roman" w:eastAsia="Times New Roman" w:hAnsi="Times New Roman" w:cs="Times New Roman"/>
              </w:rPr>
            </w:pPr>
          </w:p>
        </w:tc>
      </w:tr>
      <w:tr w:rsidR="00ED65CA">
        <w:trPr>
          <w:jc w:val="center"/>
        </w:trPr>
        <w:tc>
          <w:tcPr>
            <w:tcW w:w="904" w:type="dxa"/>
          </w:tcPr>
          <w:p w:rsidR="00ED65CA" w:rsidRDefault="00ED65CA">
            <w:pPr>
              <w:numPr>
                <w:ilvl w:val="0"/>
                <w:numId w:val="3"/>
              </w:numPr>
              <w:ind w:left="0" w:hanging="2"/>
            </w:pPr>
          </w:p>
        </w:tc>
        <w:tc>
          <w:tcPr>
            <w:tcW w:w="1643"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MED/07/19314</w:t>
            </w: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10463 : Part 6: 1983</w:t>
            </w:r>
          </w:p>
        </w:tc>
        <w:tc>
          <w:tcPr>
            <w:tcW w:w="2977"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GLOSSARY OF TERMS FOR BULK HANDLING EQUIPMENT  PART 6  CYCLIC LOOSE BULK HANDLING EQUIPMENT  NON  STATIONARY</w:t>
            </w:r>
          </w:p>
        </w:tc>
        <w:tc>
          <w:tcPr>
            <w:tcW w:w="1281"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Revision</w:t>
            </w:r>
          </w:p>
        </w:tc>
        <w:tc>
          <w:tcPr>
            <w:tcW w:w="1142"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WC-Draft</w:t>
            </w:r>
          </w:p>
        </w:tc>
        <w:tc>
          <w:tcPr>
            <w:tcW w:w="1404" w:type="dxa"/>
          </w:tcPr>
          <w:p w:rsidR="00ED65CA" w:rsidRDefault="00ED65CA">
            <w:pPr>
              <w:ind w:left="0" w:hanging="2"/>
              <w:rPr>
                <w:rFonts w:ascii="Times New Roman" w:eastAsia="Times New Roman" w:hAnsi="Times New Roman" w:cs="Times New Roman"/>
              </w:rPr>
            </w:pPr>
          </w:p>
        </w:tc>
      </w:tr>
      <w:tr w:rsidR="00ED65CA">
        <w:trPr>
          <w:jc w:val="center"/>
        </w:trPr>
        <w:tc>
          <w:tcPr>
            <w:tcW w:w="904" w:type="dxa"/>
          </w:tcPr>
          <w:p w:rsidR="00ED65CA" w:rsidRDefault="00ED65CA">
            <w:pPr>
              <w:numPr>
                <w:ilvl w:val="0"/>
                <w:numId w:val="3"/>
              </w:numPr>
              <w:ind w:left="0" w:hanging="2"/>
            </w:pPr>
          </w:p>
        </w:tc>
        <w:tc>
          <w:tcPr>
            <w:tcW w:w="1643"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MED/07/21449</w:t>
            </w: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11738 : Part 2: 1993</w:t>
            </w:r>
          </w:p>
        </w:tc>
        <w:tc>
          <w:tcPr>
            <w:tcW w:w="2977"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 xml:space="preserve">BULK HANDLING EQUIPMENT  CRAWLER TRACTORS  DATA SHEET  PART 2 INFORMATION TO BE SUPPLIED </w:t>
            </w:r>
            <w:r>
              <w:rPr>
                <w:rFonts w:ascii="Times New Roman" w:eastAsia="Times New Roman" w:hAnsi="Times New Roman" w:cs="Times New Roman"/>
              </w:rPr>
              <w:t>BY MANUFACTURERSUPPLIER  (</w:t>
            </w:r>
            <w:r>
              <w:rPr>
                <w:rFonts w:ascii="Times New Roman" w:eastAsia="Times New Roman" w:hAnsi="Times New Roman" w:cs="Times New Roman"/>
                <w:i/>
              </w:rPr>
              <w:t>Second Revision</w:t>
            </w:r>
            <w:r>
              <w:rPr>
                <w:rFonts w:ascii="Times New Roman" w:eastAsia="Times New Roman" w:hAnsi="Times New Roman" w:cs="Times New Roman"/>
              </w:rPr>
              <w:t>)</w:t>
            </w:r>
          </w:p>
        </w:tc>
        <w:tc>
          <w:tcPr>
            <w:tcW w:w="1281"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Revision</w:t>
            </w:r>
          </w:p>
        </w:tc>
        <w:tc>
          <w:tcPr>
            <w:tcW w:w="1142"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WC-Draft</w:t>
            </w:r>
          </w:p>
        </w:tc>
        <w:tc>
          <w:tcPr>
            <w:tcW w:w="1404" w:type="dxa"/>
          </w:tcPr>
          <w:p w:rsidR="00ED65CA" w:rsidRDefault="00ED65CA">
            <w:pPr>
              <w:ind w:left="0" w:hanging="2"/>
              <w:rPr>
                <w:rFonts w:ascii="Times New Roman" w:eastAsia="Times New Roman" w:hAnsi="Times New Roman" w:cs="Times New Roman"/>
              </w:rPr>
            </w:pPr>
          </w:p>
        </w:tc>
      </w:tr>
      <w:tr w:rsidR="00ED65CA">
        <w:trPr>
          <w:jc w:val="center"/>
        </w:trPr>
        <w:tc>
          <w:tcPr>
            <w:tcW w:w="904" w:type="dxa"/>
          </w:tcPr>
          <w:p w:rsidR="00ED65CA" w:rsidRDefault="00ED65CA">
            <w:pPr>
              <w:numPr>
                <w:ilvl w:val="0"/>
                <w:numId w:val="3"/>
              </w:numPr>
              <w:ind w:left="0" w:hanging="2"/>
            </w:pPr>
          </w:p>
        </w:tc>
        <w:tc>
          <w:tcPr>
            <w:tcW w:w="1643"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MED/07/21122</w:t>
            </w: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14418: 1996</w:t>
            </w:r>
          </w:p>
        </w:tc>
        <w:tc>
          <w:tcPr>
            <w:tcW w:w="2977"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BULK HANDLING EQUIPMENT  SHIP LOADER  RAIL MOUNTED  DESIGN MANUFACTURE AND ERECTION  CODE OF PRACTICE</w:t>
            </w:r>
          </w:p>
        </w:tc>
        <w:tc>
          <w:tcPr>
            <w:tcW w:w="1281"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Revision</w:t>
            </w:r>
          </w:p>
        </w:tc>
        <w:tc>
          <w:tcPr>
            <w:tcW w:w="1142"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WC-Draft</w:t>
            </w:r>
          </w:p>
        </w:tc>
        <w:tc>
          <w:tcPr>
            <w:tcW w:w="1404" w:type="dxa"/>
          </w:tcPr>
          <w:p w:rsidR="00ED65CA" w:rsidRDefault="00ED65CA">
            <w:pPr>
              <w:ind w:left="0" w:hanging="2"/>
              <w:rPr>
                <w:rFonts w:ascii="Times New Roman" w:eastAsia="Times New Roman" w:hAnsi="Times New Roman" w:cs="Times New Roman"/>
              </w:rPr>
            </w:pPr>
          </w:p>
        </w:tc>
      </w:tr>
      <w:tr w:rsidR="00ED65CA">
        <w:trPr>
          <w:jc w:val="center"/>
        </w:trPr>
        <w:tc>
          <w:tcPr>
            <w:tcW w:w="904" w:type="dxa"/>
          </w:tcPr>
          <w:p w:rsidR="00ED65CA" w:rsidRDefault="00ED65CA">
            <w:pPr>
              <w:numPr>
                <w:ilvl w:val="0"/>
                <w:numId w:val="3"/>
              </w:numPr>
              <w:ind w:left="0" w:hanging="2"/>
            </w:pPr>
          </w:p>
        </w:tc>
        <w:tc>
          <w:tcPr>
            <w:tcW w:w="1643"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MED/07/19315</w:t>
            </w: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10463 : Part 2: 1985</w:t>
            </w:r>
          </w:p>
        </w:tc>
        <w:tc>
          <w:tcPr>
            <w:tcW w:w="2977"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GLOSSARY OF TERMS FOR BULK HANDLING EQUIPMENT   PART 2  STACKING LOADING AND RECLAIMING EQUIPMENT</w:t>
            </w:r>
          </w:p>
        </w:tc>
        <w:tc>
          <w:tcPr>
            <w:tcW w:w="1281"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Revision</w:t>
            </w:r>
          </w:p>
        </w:tc>
        <w:tc>
          <w:tcPr>
            <w:tcW w:w="1142"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WC-Draft</w:t>
            </w:r>
          </w:p>
        </w:tc>
        <w:tc>
          <w:tcPr>
            <w:tcW w:w="1404" w:type="dxa"/>
          </w:tcPr>
          <w:p w:rsidR="00ED65CA" w:rsidRDefault="00ED65CA">
            <w:pPr>
              <w:ind w:left="0" w:hanging="2"/>
              <w:rPr>
                <w:rFonts w:ascii="Times New Roman" w:eastAsia="Times New Roman" w:hAnsi="Times New Roman" w:cs="Times New Roman"/>
              </w:rPr>
            </w:pPr>
          </w:p>
        </w:tc>
      </w:tr>
      <w:tr w:rsidR="00ED65CA">
        <w:trPr>
          <w:jc w:val="center"/>
        </w:trPr>
        <w:tc>
          <w:tcPr>
            <w:tcW w:w="904" w:type="dxa"/>
          </w:tcPr>
          <w:p w:rsidR="00ED65CA" w:rsidRDefault="00ED65CA">
            <w:pPr>
              <w:numPr>
                <w:ilvl w:val="0"/>
                <w:numId w:val="3"/>
              </w:numPr>
              <w:ind w:left="0" w:hanging="2"/>
            </w:pPr>
          </w:p>
        </w:tc>
        <w:tc>
          <w:tcPr>
            <w:tcW w:w="1643"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MED/07/23240</w:t>
            </w: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(Identical To: ISO 24410:2020)</w:t>
            </w:r>
          </w:p>
        </w:tc>
        <w:tc>
          <w:tcPr>
            <w:tcW w:w="2977"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COUPLING OF ATTACHMENTS TO SKID STEER LOADERS</w:t>
            </w:r>
          </w:p>
        </w:tc>
        <w:tc>
          <w:tcPr>
            <w:tcW w:w="1281"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New</w:t>
            </w:r>
          </w:p>
        </w:tc>
        <w:tc>
          <w:tcPr>
            <w:tcW w:w="1142"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WC-Draft</w:t>
            </w:r>
          </w:p>
        </w:tc>
        <w:tc>
          <w:tcPr>
            <w:tcW w:w="1404" w:type="dxa"/>
          </w:tcPr>
          <w:p w:rsidR="00ED65CA" w:rsidRDefault="00ED65CA">
            <w:pPr>
              <w:ind w:left="0" w:hanging="2"/>
              <w:rPr>
                <w:rFonts w:ascii="Times New Roman" w:eastAsia="Times New Roman" w:hAnsi="Times New Roman" w:cs="Times New Roman"/>
              </w:rPr>
            </w:pPr>
          </w:p>
        </w:tc>
      </w:tr>
      <w:tr w:rsidR="00ED65CA">
        <w:trPr>
          <w:jc w:val="center"/>
        </w:trPr>
        <w:tc>
          <w:tcPr>
            <w:tcW w:w="904" w:type="dxa"/>
          </w:tcPr>
          <w:p w:rsidR="00ED65CA" w:rsidRDefault="00ED65CA">
            <w:pPr>
              <w:numPr>
                <w:ilvl w:val="0"/>
                <w:numId w:val="3"/>
              </w:numPr>
              <w:ind w:left="0" w:hanging="2"/>
            </w:pPr>
          </w:p>
        </w:tc>
        <w:tc>
          <w:tcPr>
            <w:tcW w:w="1643"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MED/07/21445</w:t>
            </w: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12137: 1987</w:t>
            </w:r>
          </w:p>
        </w:tc>
        <w:tc>
          <w:tcPr>
            <w:tcW w:w="2977"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GENERAL REQUIREMENTS OF WAGON PULLERPUSHER  First Revision</w:t>
            </w:r>
          </w:p>
        </w:tc>
        <w:tc>
          <w:tcPr>
            <w:tcW w:w="1281"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Revision</w:t>
            </w:r>
          </w:p>
        </w:tc>
        <w:tc>
          <w:tcPr>
            <w:tcW w:w="1142"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WC-Draft</w:t>
            </w:r>
          </w:p>
        </w:tc>
        <w:tc>
          <w:tcPr>
            <w:tcW w:w="1404" w:type="dxa"/>
          </w:tcPr>
          <w:p w:rsidR="00ED65CA" w:rsidRDefault="00ED65CA">
            <w:pPr>
              <w:ind w:left="0" w:hanging="2"/>
              <w:rPr>
                <w:rFonts w:ascii="Times New Roman" w:eastAsia="Times New Roman" w:hAnsi="Times New Roman" w:cs="Times New Roman"/>
              </w:rPr>
            </w:pPr>
          </w:p>
        </w:tc>
      </w:tr>
      <w:tr w:rsidR="00ED65CA">
        <w:trPr>
          <w:jc w:val="center"/>
        </w:trPr>
        <w:tc>
          <w:tcPr>
            <w:tcW w:w="904" w:type="dxa"/>
          </w:tcPr>
          <w:p w:rsidR="00ED65CA" w:rsidRDefault="00ED65CA">
            <w:pPr>
              <w:numPr>
                <w:ilvl w:val="0"/>
                <w:numId w:val="3"/>
              </w:numPr>
              <w:ind w:left="0" w:hanging="2"/>
            </w:pPr>
          </w:p>
        </w:tc>
        <w:tc>
          <w:tcPr>
            <w:tcW w:w="1643"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MED/07/21447</w:t>
            </w: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11738 : Part 1: 1993</w:t>
            </w:r>
          </w:p>
        </w:tc>
        <w:tc>
          <w:tcPr>
            <w:tcW w:w="2977"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BULK HANDLING EQUIPMENT   CRAWLER TRACTORS  DATA SHEET PART 1 INFORMATION TO BE SUPPLIED BY PURCHASER  (</w:t>
            </w:r>
            <w:r>
              <w:rPr>
                <w:rFonts w:ascii="Times New Roman" w:eastAsia="Times New Roman" w:hAnsi="Times New Roman" w:cs="Times New Roman"/>
                <w:i/>
              </w:rPr>
              <w:t xml:space="preserve">Second </w:t>
            </w:r>
            <w:r>
              <w:rPr>
                <w:rFonts w:ascii="Times New Roman" w:eastAsia="Times New Roman" w:hAnsi="Times New Roman" w:cs="Times New Roman"/>
                <w:i/>
              </w:rPr>
              <w:t>Revision</w:t>
            </w:r>
            <w:r>
              <w:rPr>
                <w:rFonts w:ascii="Times New Roman" w:eastAsia="Times New Roman" w:hAnsi="Times New Roman" w:cs="Times New Roman"/>
              </w:rPr>
              <w:t>)</w:t>
            </w:r>
          </w:p>
        </w:tc>
        <w:tc>
          <w:tcPr>
            <w:tcW w:w="1281"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Revision</w:t>
            </w:r>
          </w:p>
        </w:tc>
        <w:tc>
          <w:tcPr>
            <w:tcW w:w="1142"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WC-Draft</w:t>
            </w:r>
          </w:p>
        </w:tc>
        <w:tc>
          <w:tcPr>
            <w:tcW w:w="1404" w:type="dxa"/>
          </w:tcPr>
          <w:p w:rsidR="00ED65CA" w:rsidRDefault="00ED65CA">
            <w:pPr>
              <w:ind w:left="0" w:hanging="2"/>
              <w:rPr>
                <w:rFonts w:ascii="Times New Roman" w:eastAsia="Times New Roman" w:hAnsi="Times New Roman" w:cs="Times New Roman"/>
              </w:rPr>
            </w:pPr>
          </w:p>
        </w:tc>
      </w:tr>
      <w:tr w:rsidR="00ED65CA">
        <w:trPr>
          <w:jc w:val="center"/>
        </w:trPr>
        <w:tc>
          <w:tcPr>
            <w:tcW w:w="904" w:type="dxa"/>
          </w:tcPr>
          <w:p w:rsidR="00ED65CA" w:rsidRDefault="00ED65CA">
            <w:pPr>
              <w:numPr>
                <w:ilvl w:val="0"/>
                <w:numId w:val="3"/>
              </w:numPr>
              <w:ind w:left="0" w:hanging="2"/>
            </w:pPr>
          </w:p>
        </w:tc>
        <w:tc>
          <w:tcPr>
            <w:tcW w:w="1643"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MED/07/21121</w:t>
            </w: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13113: 1991</w:t>
            </w:r>
          </w:p>
        </w:tc>
        <w:tc>
          <w:tcPr>
            <w:tcW w:w="2977"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BULK HANDLING EQUIPMENT  WAGON MARSHALLING EQUIPMENT  ENDLESS ROPE TYPE  DATA SHEET</w:t>
            </w:r>
          </w:p>
        </w:tc>
        <w:tc>
          <w:tcPr>
            <w:tcW w:w="1281"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Revision</w:t>
            </w:r>
          </w:p>
        </w:tc>
        <w:tc>
          <w:tcPr>
            <w:tcW w:w="1142"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WC-Draft</w:t>
            </w:r>
          </w:p>
        </w:tc>
        <w:tc>
          <w:tcPr>
            <w:tcW w:w="1404" w:type="dxa"/>
          </w:tcPr>
          <w:p w:rsidR="00ED65CA" w:rsidRDefault="00ED65CA">
            <w:pPr>
              <w:ind w:left="0" w:hanging="2"/>
              <w:rPr>
                <w:rFonts w:ascii="Times New Roman" w:eastAsia="Times New Roman" w:hAnsi="Times New Roman" w:cs="Times New Roman"/>
              </w:rPr>
            </w:pPr>
          </w:p>
        </w:tc>
      </w:tr>
    </w:tbl>
    <w:p w:rsidR="00ED65CA" w:rsidRDefault="00ED65CA">
      <w:pPr>
        <w:pBdr>
          <w:top w:val="nil"/>
          <w:left w:val="nil"/>
          <w:bottom w:val="nil"/>
          <w:right w:val="nil"/>
          <w:between w:val="nil"/>
        </w:pBdr>
        <w:spacing w:line="240" w:lineRule="auto"/>
        <w:ind w:left="0" w:hanging="2"/>
        <w:rPr>
          <w:rFonts w:ascii="Times New Roman" w:eastAsia="Times New Roman" w:hAnsi="Times New Roman" w:cs="Times New Roman"/>
          <w:b/>
        </w:rPr>
      </w:pPr>
    </w:p>
    <w:p w:rsidR="00ED65CA" w:rsidRDefault="00ED65CA">
      <w:pPr>
        <w:pBdr>
          <w:top w:val="nil"/>
          <w:left w:val="nil"/>
          <w:bottom w:val="nil"/>
          <w:right w:val="nil"/>
          <w:between w:val="nil"/>
        </w:pBdr>
        <w:spacing w:line="240" w:lineRule="auto"/>
        <w:ind w:left="0" w:hanging="2"/>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The committee has decided to recirculate the aforementioned standards related to material handling, specifically from Sr. No. 9 to 17. These standards will be circulated among material handling experts within our committee, namely:</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Mr. Anjan Kr. Maiti (M</w:t>
      </w:r>
      <w:r>
        <w:rPr>
          <w:rFonts w:ascii="Times New Roman" w:eastAsia="Times New Roman" w:hAnsi="Times New Roman" w:cs="Times New Roman"/>
        </w:rPr>
        <w:t>umbai Port Authority)</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Mr. Sudarshan Prasad (CMPDI)</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Mr. Aravind Das (Heavy Engineering, Ranchi)</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Mr. D. Bhaskaran (Caterpillar)</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These experts will conduct a final review and provide any necessary comments. Following their review, the committee will proceed </w:t>
      </w:r>
      <w:r>
        <w:rPr>
          <w:rFonts w:ascii="Times New Roman" w:eastAsia="Times New Roman" w:hAnsi="Times New Roman" w:cs="Times New Roman"/>
        </w:rPr>
        <w:t>with the printing of these standards in the upcoming committee meeting.</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The documents were circulated to all the members but no comments have been received.</w:t>
      </w:r>
    </w:p>
    <w:p w:rsidR="00ED65CA" w:rsidRDefault="00ED65CA">
      <w:pPr>
        <w:ind w:left="0" w:hanging="2"/>
        <w:jc w:val="both"/>
        <w:rPr>
          <w:rFonts w:ascii="Times New Roman" w:eastAsia="Times New Roman" w:hAnsi="Times New Roman" w:cs="Times New Roman"/>
          <w:b/>
          <w:i/>
        </w:rPr>
      </w:pPr>
    </w:p>
    <w:p w:rsidR="00ED65CA" w:rsidRDefault="00B17397">
      <w:pPr>
        <w:ind w:left="0" w:hanging="2"/>
        <w:jc w:val="both"/>
        <w:rPr>
          <w:rFonts w:ascii="Times New Roman" w:eastAsia="Times New Roman" w:hAnsi="Times New Roman" w:cs="Times New Roman"/>
          <w:b/>
          <w:i/>
        </w:rPr>
      </w:pPr>
      <w:r>
        <w:rPr>
          <w:rFonts w:ascii="Times New Roman" w:eastAsia="Times New Roman" w:hAnsi="Times New Roman" w:cs="Times New Roman"/>
          <w:b/>
          <w:i/>
        </w:rPr>
        <w:t>The committee may please decide on further course of action.</w:t>
      </w:r>
    </w:p>
    <w:p w:rsidR="00ED65CA" w:rsidRDefault="00ED65CA">
      <w:pPr>
        <w:ind w:left="0" w:hanging="2"/>
        <w:jc w:val="both"/>
        <w:rPr>
          <w:rFonts w:ascii="Times New Roman" w:eastAsia="Times New Roman" w:hAnsi="Times New Roman" w:cs="Times New Roman"/>
        </w:rPr>
      </w:pPr>
    </w:p>
    <w:p w:rsidR="00ED65CA" w:rsidRDefault="00ED65CA">
      <w:pPr>
        <w:ind w:left="0" w:hanging="2"/>
        <w:jc w:val="both"/>
        <w:rPr>
          <w:rFonts w:ascii="Times New Roman" w:eastAsia="Times New Roman" w:hAnsi="Times New Roman" w:cs="Times New Roman"/>
        </w:rPr>
      </w:pP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rPr>
        <w:t>6</w:t>
      </w:r>
      <w:r>
        <w:rPr>
          <w:rFonts w:ascii="Times New Roman" w:eastAsia="Times New Roman" w:hAnsi="Times New Roman" w:cs="Times New Roman"/>
          <w:b/>
          <w:color w:val="000000"/>
        </w:rPr>
        <w:t>.</w:t>
      </w:r>
      <w:r>
        <w:rPr>
          <w:rFonts w:ascii="Times New Roman" w:eastAsia="Times New Roman" w:hAnsi="Times New Roman" w:cs="Times New Roman"/>
          <w:b/>
        </w:rPr>
        <w:t>2</w:t>
      </w:r>
      <w:r>
        <w:rPr>
          <w:rFonts w:ascii="Times New Roman" w:eastAsia="Times New Roman" w:hAnsi="Times New Roman" w:cs="Times New Roman"/>
          <w:b/>
          <w:color w:val="000000"/>
        </w:rPr>
        <w:t xml:space="preserve"> Documents in Printing-Stage</w:t>
      </w:r>
    </w:p>
    <w:p w:rsidR="00ED65CA" w:rsidRDefault="00ED65CA">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bl>
      <w:tblPr>
        <w:tblStyle w:val="afff8"/>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125"/>
        <w:gridCol w:w="2850"/>
        <w:gridCol w:w="1215"/>
        <w:gridCol w:w="1440"/>
        <w:gridCol w:w="1440"/>
        <w:gridCol w:w="1440"/>
      </w:tblGrid>
      <w:tr w:rsidR="00ED65CA">
        <w:trPr>
          <w:jc w:val="center"/>
        </w:trPr>
        <w:tc>
          <w:tcPr>
            <w:tcW w:w="57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b/>
              </w:rPr>
              <w:t>S</w:t>
            </w:r>
            <w:r>
              <w:rPr>
                <w:rFonts w:ascii="Times New Roman" w:eastAsia="Times New Roman" w:hAnsi="Times New Roman" w:cs="Times New Roman"/>
                <w:b/>
              </w:rPr>
              <w:t>l No.</w:t>
            </w:r>
          </w:p>
        </w:tc>
        <w:tc>
          <w:tcPr>
            <w:tcW w:w="11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b/>
              </w:rPr>
              <w:t>IS No.</w:t>
            </w:r>
          </w:p>
        </w:tc>
        <w:tc>
          <w:tcPr>
            <w:tcW w:w="285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b/>
              </w:rPr>
              <w:t>Is Title</w:t>
            </w:r>
          </w:p>
        </w:tc>
        <w:tc>
          <w:tcPr>
            <w:tcW w:w="121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b/>
              </w:rPr>
              <w:t>Document No.</w:t>
            </w:r>
          </w:p>
        </w:tc>
        <w:tc>
          <w:tcPr>
            <w:tcW w:w="144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b/>
              </w:rPr>
              <w:t>Document Type</w:t>
            </w:r>
          </w:p>
        </w:tc>
        <w:tc>
          <w:tcPr>
            <w:tcW w:w="144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b/>
              </w:rPr>
              <w:t>Document Stage</w:t>
            </w:r>
          </w:p>
        </w:tc>
        <w:tc>
          <w:tcPr>
            <w:tcW w:w="144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b/>
              </w:rPr>
              <w:t>Remarks</w:t>
            </w:r>
          </w:p>
        </w:tc>
      </w:tr>
      <w:tr w:rsidR="00ED65CA">
        <w:trPr>
          <w:jc w:val="center"/>
        </w:trPr>
        <w:tc>
          <w:tcPr>
            <w:tcW w:w="570" w:type="dxa"/>
          </w:tcPr>
          <w:p w:rsidR="00ED65CA" w:rsidRDefault="00ED65CA">
            <w:pPr>
              <w:widowControl/>
              <w:numPr>
                <w:ilvl w:val="0"/>
                <w:numId w:val="4"/>
              </w:num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1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Nil</w:t>
            </w:r>
          </w:p>
        </w:tc>
        <w:tc>
          <w:tcPr>
            <w:tcW w:w="2850" w:type="dxa"/>
          </w:tcPr>
          <w:p w:rsidR="00ED65CA" w:rsidRDefault="00ED65CA">
            <w:pPr>
              <w:ind w:left="0" w:hanging="2"/>
              <w:rPr>
                <w:rFonts w:ascii="Times New Roman" w:eastAsia="Times New Roman" w:hAnsi="Times New Roman" w:cs="Times New Roman"/>
              </w:rPr>
            </w:pPr>
          </w:p>
        </w:tc>
        <w:tc>
          <w:tcPr>
            <w:tcW w:w="1215" w:type="dxa"/>
          </w:tcPr>
          <w:p w:rsidR="00ED65CA" w:rsidRDefault="00ED65CA">
            <w:pPr>
              <w:ind w:left="0" w:hanging="2"/>
              <w:rPr>
                <w:rFonts w:ascii="Times New Roman" w:eastAsia="Times New Roman" w:hAnsi="Times New Roman" w:cs="Times New Roman"/>
              </w:rPr>
            </w:pPr>
          </w:p>
        </w:tc>
        <w:tc>
          <w:tcPr>
            <w:tcW w:w="1440" w:type="dxa"/>
          </w:tcPr>
          <w:p w:rsidR="00ED65CA" w:rsidRDefault="00ED65CA">
            <w:pPr>
              <w:ind w:left="0" w:hanging="2"/>
              <w:rPr>
                <w:rFonts w:ascii="Times New Roman" w:eastAsia="Times New Roman" w:hAnsi="Times New Roman" w:cs="Times New Roman"/>
              </w:rPr>
            </w:pPr>
          </w:p>
        </w:tc>
        <w:tc>
          <w:tcPr>
            <w:tcW w:w="1440" w:type="dxa"/>
          </w:tcPr>
          <w:p w:rsidR="00ED65CA" w:rsidRDefault="00ED65CA">
            <w:pPr>
              <w:ind w:left="0" w:hanging="2"/>
              <w:rPr>
                <w:rFonts w:ascii="Times New Roman" w:eastAsia="Times New Roman" w:hAnsi="Times New Roman" w:cs="Times New Roman"/>
              </w:rPr>
            </w:pPr>
          </w:p>
        </w:tc>
        <w:tc>
          <w:tcPr>
            <w:tcW w:w="1440" w:type="dxa"/>
          </w:tcPr>
          <w:p w:rsidR="00ED65CA" w:rsidRDefault="00ED65CA">
            <w:pPr>
              <w:ind w:left="0" w:hanging="2"/>
              <w:rPr>
                <w:rFonts w:ascii="Times New Roman" w:eastAsia="Times New Roman" w:hAnsi="Times New Roman" w:cs="Times New Roman"/>
              </w:rPr>
            </w:pPr>
          </w:p>
        </w:tc>
      </w:tr>
    </w:tbl>
    <w:p w:rsidR="00ED65CA" w:rsidRDefault="00ED65CA">
      <w:pPr>
        <w:pBdr>
          <w:top w:val="nil"/>
          <w:left w:val="nil"/>
          <w:bottom w:val="nil"/>
          <w:right w:val="nil"/>
          <w:between w:val="nil"/>
        </w:pBdr>
        <w:spacing w:line="240" w:lineRule="auto"/>
        <w:ind w:left="0" w:hanging="2"/>
        <w:rPr>
          <w:rFonts w:ascii="Times New Roman" w:eastAsia="Times New Roman" w:hAnsi="Times New Roman" w:cs="Times New Roman"/>
        </w:rPr>
      </w:pPr>
    </w:p>
    <w:p w:rsidR="00ED65CA" w:rsidRDefault="00ED65CA">
      <w:pPr>
        <w:pBdr>
          <w:top w:val="nil"/>
          <w:left w:val="nil"/>
          <w:bottom w:val="nil"/>
          <w:right w:val="nil"/>
          <w:between w:val="nil"/>
        </w:pBdr>
        <w:spacing w:line="240" w:lineRule="auto"/>
        <w:ind w:left="0" w:hanging="2"/>
        <w:rPr>
          <w:rFonts w:ascii="Times New Roman" w:eastAsia="Times New Roman" w:hAnsi="Times New Roman" w:cs="Times New Roman"/>
        </w:rPr>
      </w:pPr>
    </w:p>
    <w:p w:rsidR="00ED65CA" w:rsidRDefault="00ED65CA">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D65CA" w:rsidRDefault="00B1739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ITEM </w:t>
      </w:r>
      <w:r>
        <w:rPr>
          <w:rFonts w:ascii="Times New Roman" w:eastAsia="Times New Roman" w:hAnsi="Times New Roman" w:cs="Times New Roman"/>
          <w:b/>
        </w:rPr>
        <w:t>7</w:t>
      </w:r>
      <w:r>
        <w:rPr>
          <w:rFonts w:ascii="Times New Roman" w:eastAsia="Times New Roman" w:hAnsi="Times New Roman" w:cs="Times New Roman"/>
          <w:b/>
          <w:color w:val="000000"/>
        </w:rPr>
        <w:t xml:space="preserve"> REVIEW AND REAFFIRMATION OF INDIAN STANDARDS</w:t>
      </w:r>
    </w:p>
    <w:p w:rsidR="00ED65CA" w:rsidRDefault="00ED65C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rPr>
        <w:t>7</w:t>
      </w:r>
      <w:r>
        <w:rPr>
          <w:rFonts w:ascii="Times New Roman" w:eastAsia="Times New Roman" w:hAnsi="Times New Roman" w:cs="Times New Roman"/>
          <w:b/>
          <w:color w:val="000000"/>
        </w:rPr>
        <w:t>.1</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Review of Pre-2000 standards</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 per the directions of competent authority of BIS, it has been decided to take up the review and revision of Pre-2000 standards, The Pre-2000 standards of MED 07 are as following, for committee consideration. </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rPr>
      </w:pP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7.1.1 </w:t>
      </w:r>
      <w:r>
        <w:rPr>
          <w:rFonts w:ascii="Times New Roman" w:eastAsia="Times New Roman" w:hAnsi="Times New Roman" w:cs="Times New Roman"/>
        </w:rPr>
        <w:t xml:space="preserve">Review of Earth Moving Machinery </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bl>
      <w:tblPr>
        <w:tblStyle w:val="afff9"/>
        <w:tblW w:w="10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1725"/>
        <w:gridCol w:w="4149"/>
        <w:gridCol w:w="2268"/>
        <w:gridCol w:w="1559"/>
      </w:tblGrid>
      <w:tr w:rsidR="00ED65CA">
        <w:trPr>
          <w:trHeight w:val="315"/>
        </w:trPr>
        <w:tc>
          <w:tcPr>
            <w:tcW w:w="75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Sl</w:t>
            </w:r>
            <w:r>
              <w:rPr>
                <w:rFonts w:ascii="Times New Roman" w:eastAsia="Times New Roman" w:hAnsi="Times New Roman" w:cs="Times New Roman"/>
                <w:b/>
              </w:rPr>
              <w:t xml:space="preserve"> No.</w:t>
            </w:r>
          </w:p>
        </w:tc>
        <w:tc>
          <w:tcPr>
            <w:tcW w:w="172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IS Number</w:t>
            </w:r>
          </w:p>
        </w:tc>
        <w:tc>
          <w:tcPr>
            <w:tcW w:w="4149"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IS Title</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Status</w:t>
            </w:r>
          </w:p>
        </w:tc>
        <w:tc>
          <w:tcPr>
            <w:tcW w:w="1559"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Remarks</w:t>
            </w:r>
          </w:p>
        </w:tc>
      </w:tr>
      <w:tr w:rsidR="00ED65CA">
        <w:trPr>
          <w:trHeight w:val="315"/>
        </w:trPr>
        <w:tc>
          <w:tcPr>
            <w:tcW w:w="750" w:type="dxa"/>
          </w:tcPr>
          <w:p w:rsidR="00ED65CA" w:rsidRDefault="00ED65CA">
            <w:pPr>
              <w:widowControl/>
              <w:numPr>
                <w:ilvl w:val="0"/>
                <w:numId w:val="10"/>
              </w:num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72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IS 10689 : 1993/</w:t>
            </w:r>
          </w:p>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color w:val="000000"/>
              </w:rPr>
              <w:t>ISO 2860 : 1992</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Minimum access dimensions (</w:t>
            </w:r>
            <w:r>
              <w:rPr>
                <w:rFonts w:ascii="Times New Roman" w:eastAsia="Times New Roman" w:hAnsi="Times New Roman" w:cs="Times New Roman"/>
                <w:i/>
              </w:rPr>
              <w:t>first revision</w:t>
            </w:r>
            <w:r>
              <w:rPr>
                <w:rFonts w:ascii="Times New Roman" w:eastAsia="Times New Roman" w:hAnsi="Times New Roman" w:cs="Times New Roman"/>
              </w:rPr>
              <w:t>)</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Review document circul82ated to members</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72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IS 10859 : 1993/</w:t>
            </w:r>
          </w:p>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ISO 6483:1980</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Dumper bodies — volumetric ratings (</w:t>
            </w:r>
            <w:r>
              <w:rPr>
                <w:rFonts w:ascii="Times New Roman" w:eastAsia="Times New Roman" w:hAnsi="Times New Roman" w:cs="Times New Roman"/>
                <w:i/>
              </w:rPr>
              <w:t>first revision</w:t>
            </w:r>
            <w:r>
              <w:rPr>
                <w:rFonts w:ascii="Times New Roman" w:eastAsia="Times New Roman" w:hAnsi="Times New Roman" w:cs="Times New Roman"/>
              </w:rPr>
              <w:t>)</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Decision taken to Reaffirm</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72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IS 11249 : 1985</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Data sheet for selection of front end loaders</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Decision taken to Reaffirm and Revise</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72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IS 12140 : 1987</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Data sheet for selection of dumpers</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Decision taken to Reaffirm and Revise</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72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IS 12209 : 1993/</w:t>
            </w:r>
          </w:p>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ISO 7130:1981</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Guide to procedure for operator training (</w:t>
            </w:r>
            <w:r>
              <w:rPr>
                <w:rFonts w:ascii="Times New Roman" w:eastAsia="Times New Roman" w:hAnsi="Times New Roman" w:cs="Times New Roman"/>
                <w:i/>
              </w:rPr>
              <w:t>first revision</w:t>
            </w:r>
            <w:r>
              <w:rPr>
                <w:rFonts w:ascii="Times New Roman" w:eastAsia="Times New Roman" w:hAnsi="Times New Roman" w:cs="Times New Roman"/>
              </w:rPr>
              <w:t>)</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Review document circulated to members</w:t>
            </w:r>
          </w:p>
        </w:tc>
        <w:tc>
          <w:tcPr>
            <w:tcW w:w="1559" w:type="dxa"/>
          </w:tcPr>
          <w:p w:rsidR="00ED65CA" w:rsidRDefault="00ED65CA">
            <w:pPr>
              <w:ind w:left="0" w:hanging="2"/>
              <w:jc w:val="center"/>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72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IS 12645 : 1993</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Crawler and wheel tractor dozer blades — volumetric ratings (</w:t>
            </w:r>
            <w:r>
              <w:rPr>
                <w:rFonts w:ascii="Times New Roman" w:eastAsia="Times New Roman" w:hAnsi="Times New Roman" w:cs="Times New Roman"/>
                <w:i/>
              </w:rPr>
              <w:t>first</w:t>
            </w:r>
            <w:r>
              <w:rPr>
                <w:rFonts w:ascii="Times New Roman" w:eastAsia="Times New Roman" w:hAnsi="Times New Roman" w:cs="Times New Roman"/>
              </w:rPr>
              <w:t xml:space="preserve"> </w:t>
            </w:r>
            <w:r>
              <w:rPr>
                <w:rFonts w:ascii="Times New Roman" w:eastAsia="Times New Roman" w:hAnsi="Times New Roman" w:cs="Times New Roman"/>
                <w:i/>
              </w:rPr>
              <w:t>revision</w:t>
            </w:r>
            <w:r>
              <w:rPr>
                <w:rFonts w:ascii="Times New Roman" w:eastAsia="Times New Roman" w:hAnsi="Times New Roman" w:cs="Times New Roman"/>
              </w:rPr>
              <w:t>)</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Review document circulated to members</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72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IS 13081 : 1991</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Symbols — Guidelines for development and evaluation</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Under Process</w:t>
            </w:r>
          </w:p>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[Phase-1 Review Document (Draft)]</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72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IS 13253 : 1992/</w:t>
            </w:r>
          </w:p>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ISO 8925:1989</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Diagnostic ports</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Decision taken to Reaffirm</w:t>
            </w:r>
          </w:p>
        </w:tc>
        <w:tc>
          <w:tcPr>
            <w:tcW w:w="1559" w:type="dxa"/>
          </w:tcPr>
          <w:p w:rsidR="00ED65CA" w:rsidRDefault="00ED65CA">
            <w:pPr>
              <w:ind w:left="0" w:hanging="2"/>
              <w:rPr>
                <w:rFonts w:ascii="Times New Roman" w:eastAsia="Times New Roman" w:hAnsi="Times New Roman" w:cs="Times New Roman"/>
              </w:rPr>
            </w:pPr>
          </w:p>
        </w:tc>
      </w:tr>
    </w:tbl>
    <w:p w:rsidR="00ED65CA" w:rsidRDefault="00ED65CA">
      <w:pPr>
        <w:widowControl/>
        <w:ind w:left="0" w:hanging="2"/>
        <w:jc w:val="both"/>
        <w:rPr>
          <w:rFonts w:ascii="Times New Roman" w:eastAsia="Times New Roman" w:hAnsi="Times New Roman" w:cs="Times New Roman"/>
        </w:rPr>
      </w:pPr>
    </w:p>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The committee decided to create a panel with the following members to review the pre-2000 standards mentioned above from Sr. No. 1 to 8 and submit their recommendations in the next technical meeting:</w:t>
      </w:r>
    </w:p>
    <w:p w:rsidR="00ED65CA" w:rsidRDefault="00ED65CA">
      <w:pPr>
        <w:widowControl/>
        <w:ind w:left="0" w:hanging="2"/>
        <w:jc w:val="both"/>
        <w:rPr>
          <w:rFonts w:ascii="Times New Roman" w:eastAsia="Times New Roman" w:hAnsi="Times New Roman" w:cs="Times New Roman"/>
          <w:highlight w:val="yellow"/>
        </w:rPr>
      </w:pPr>
    </w:p>
    <w:p w:rsidR="00ED65CA" w:rsidRDefault="00B17397">
      <w:pPr>
        <w:widowControl/>
        <w:numPr>
          <w:ilvl w:val="0"/>
          <w:numId w:val="9"/>
        </w:numPr>
        <w:ind w:left="0" w:hanging="2"/>
        <w:jc w:val="both"/>
        <w:rPr>
          <w:rFonts w:ascii="Times New Roman" w:eastAsia="Times New Roman" w:hAnsi="Times New Roman" w:cs="Times New Roman"/>
        </w:rPr>
      </w:pPr>
      <w:r>
        <w:rPr>
          <w:rFonts w:ascii="Times New Roman" w:eastAsia="Times New Roman" w:hAnsi="Times New Roman" w:cs="Times New Roman"/>
        </w:rPr>
        <w:t>Shri V. Bhaskaran,  Caterpillar India Private Limited, Chennai,</w:t>
      </w:r>
    </w:p>
    <w:p w:rsidR="00ED65CA" w:rsidRDefault="00B17397">
      <w:pPr>
        <w:widowControl/>
        <w:numPr>
          <w:ilvl w:val="0"/>
          <w:numId w:val="9"/>
        </w:numPr>
        <w:ind w:left="0" w:hanging="2"/>
        <w:jc w:val="both"/>
        <w:rPr>
          <w:rFonts w:ascii="Times New Roman" w:eastAsia="Times New Roman" w:hAnsi="Times New Roman" w:cs="Times New Roman"/>
        </w:rPr>
      </w:pPr>
      <w:r>
        <w:rPr>
          <w:rFonts w:ascii="Times New Roman" w:eastAsia="Times New Roman" w:hAnsi="Times New Roman" w:cs="Times New Roman"/>
        </w:rPr>
        <w:t>Shri K. Reji Jose,  Caterpillar India Private Limited, Chennai,</w:t>
      </w:r>
    </w:p>
    <w:p w:rsidR="00ED65CA" w:rsidRDefault="00B17397">
      <w:pPr>
        <w:widowControl/>
        <w:numPr>
          <w:ilvl w:val="0"/>
          <w:numId w:val="9"/>
        </w:numPr>
        <w:ind w:left="0" w:hanging="2"/>
        <w:jc w:val="both"/>
        <w:rPr>
          <w:rFonts w:ascii="Times New Roman" w:eastAsia="Times New Roman" w:hAnsi="Times New Roman" w:cs="Times New Roman"/>
        </w:rPr>
      </w:pPr>
      <w:r>
        <w:rPr>
          <w:rFonts w:ascii="Times New Roman" w:eastAsia="Times New Roman" w:hAnsi="Times New Roman" w:cs="Times New Roman"/>
        </w:rPr>
        <w:t xml:space="preserve">Shri Vikrant Sharma, Komatsu India Private Limited, Bengaluru, </w:t>
      </w:r>
    </w:p>
    <w:p w:rsidR="00ED65CA" w:rsidRDefault="00B17397">
      <w:pPr>
        <w:widowControl/>
        <w:numPr>
          <w:ilvl w:val="0"/>
          <w:numId w:val="9"/>
        </w:numPr>
        <w:ind w:left="0" w:hanging="2"/>
        <w:jc w:val="both"/>
        <w:rPr>
          <w:rFonts w:ascii="Times New Roman" w:eastAsia="Times New Roman" w:hAnsi="Times New Roman" w:cs="Times New Roman"/>
        </w:rPr>
      </w:pPr>
      <w:r>
        <w:rPr>
          <w:rFonts w:ascii="Times New Roman" w:eastAsia="Times New Roman" w:hAnsi="Times New Roman" w:cs="Times New Roman"/>
        </w:rPr>
        <w:t>Shri Vivek Rawat, JCB India Limited, New Delhi</w:t>
      </w:r>
    </w:p>
    <w:p w:rsidR="00ED65CA" w:rsidRDefault="00ED65CA">
      <w:pPr>
        <w:widowControl/>
        <w:ind w:left="0" w:hanging="2"/>
        <w:jc w:val="both"/>
        <w:rPr>
          <w:rFonts w:ascii="Times New Roman" w:eastAsia="Times New Roman" w:hAnsi="Times New Roman" w:cs="Times New Roman"/>
        </w:rPr>
      </w:pPr>
    </w:p>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 xml:space="preserve">No comments have been received from the panel. </w:t>
      </w:r>
    </w:p>
    <w:p w:rsidR="00ED65CA" w:rsidRDefault="00ED65CA">
      <w:pPr>
        <w:widowControl/>
        <w:ind w:left="0" w:hanging="2"/>
        <w:jc w:val="both"/>
        <w:rPr>
          <w:rFonts w:ascii="Times New Roman" w:eastAsia="Times New Roman" w:hAnsi="Times New Roman" w:cs="Times New Roman"/>
        </w:rPr>
      </w:pPr>
    </w:p>
    <w:p w:rsidR="00ED65CA" w:rsidRDefault="00B17397">
      <w:pPr>
        <w:widowControl/>
        <w:ind w:left="0" w:hanging="2"/>
        <w:jc w:val="both"/>
        <w:rPr>
          <w:rFonts w:ascii="Times New Roman" w:eastAsia="Times New Roman" w:hAnsi="Times New Roman" w:cs="Times New Roman"/>
          <w:b/>
          <w:i/>
        </w:rPr>
      </w:pPr>
      <w:r>
        <w:rPr>
          <w:rFonts w:ascii="Times New Roman" w:eastAsia="Times New Roman" w:hAnsi="Times New Roman" w:cs="Times New Roman"/>
          <w:b/>
          <w:i/>
        </w:rPr>
        <w:t>The committee may please further decide the course of action.</w:t>
      </w:r>
    </w:p>
    <w:p w:rsidR="00ED65CA" w:rsidRDefault="00ED65CA">
      <w:pPr>
        <w:widowControl/>
        <w:ind w:left="0" w:hanging="2"/>
        <w:jc w:val="both"/>
        <w:rPr>
          <w:rFonts w:ascii="Times New Roman" w:eastAsia="Times New Roman" w:hAnsi="Times New Roman" w:cs="Times New Roman"/>
        </w:rPr>
      </w:pPr>
    </w:p>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b/>
        </w:rPr>
        <w:t xml:space="preserve">7.1.2 </w:t>
      </w:r>
      <w:r>
        <w:rPr>
          <w:rFonts w:ascii="Times New Roman" w:eastAsia="Times New Roman" w:hAnsi="Times New Roman" w:cs="Times New Roman"/>
        </w:rPr>
        <w:t xml:space="preserve">Review of Material Handling </w:t>
      </w:r>
    </w:p>
    <w:p w:rsidR="00ED65CA" w:rsidRDefault="00ED65CA">
      <w:pPr>
        <w:widowControl/>
        <w:ind w:left="0" w:hanging="2"/>
        <w:jc w:val="both"/>
        <w:rPr>
          <w:rFonts w:ascii="Times New Roman" w:eastAsia="Times New Roman" w:hAnsi="Times New Roman" w:cs="Times New Roman"/>
        </w:rPr>
      </w:pPr>
    </w:p>
    <w:tbl>
      <w:tblPr>
        <w:tblStyle w:val="afffa"/>
        <w:tblW w:w="10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1725"/>
        <w:gridCol w:w="4149"/>
        <w:gridCol w:w="2268"/>
        <w:gridCol w:w="1559"/>
      </w:tblGrid>
      <w:tr w:rsidR="00ED65CA">
        <w:trPr>
          <w:trHeight w:val="315"/>
        </w:trPr>
        <w:tc>
          <w:tcPr>
            <w:tcW w:w="75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Sl No.</w:t>
            </w:r>
          </w:p>
        </w:tc>
        <w:tc>
          <w:tcPr>
            <w:tcW w:w="172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IS Number</w:t>
            </w:r>
          </w:p>
        </w:tc>
        <w:tc>
          <w:tcPr>
            <w:tcW w:w="4149"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IS Title</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Status</w:t>
            </w:r>
          </w:p>
        </w:tc>
        <w:tc>
          <w:tcPr>
            <w:tcW w:w="1559"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Remarks</w:t>
            </w: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10506 : 1996</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Trolley for carrying jute bales — Specification (</w:t>
            </w:r>
            <w:r>
              <w:rPr>
                <w:rFonts w:ascii="Times New Roman" w:eastAsia="Times New Roman" w:hAnsi="Times New Roman" w:cs="Times New Roman"/>
                <w:i/>
              </w:rPr>
              <w:t>first revision</w:t>
            </w:r>
            <w:r>
              <w:rPr>
                <w:rFonts w:ascii="Times New Roman" w:eastAsia="Times New Roman" w:hAnsi="Times New Roman" w:cs="Times New Roman"/>
              </w:rPr>
              <w:t>)</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Review document circulated to members</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11496 : 1985</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General and performance test requirements of pallet truck and stillage truck</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Review document circulated to members</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12359 : 1988</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Guide for selection of wheels and castors</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Review document circulated to members</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12402 (Part 1) : 1988</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Mobile containers for solid waste: Part 1 General characteristics</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Under Process</w:t>
            </w:r>
          </w:p>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[Phase-1 Review Document (Draft)]</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12402 (Part 2) : 1988</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Mobile containers for solid waste: Part 2 Methods of test</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Under Process</w:t>
            </w:r>
          </w:p>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[Phase-1 Review Document (Draft)]</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13065 : 1991</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Bulk handling equipment — Wagon marshalling equipment — Endless rope type — General requirements</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Under Process</w:t>
            </w:r>
          </w:p>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[Phase-1 Review Document (Draft)]</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13076 : 1991</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Hand trolley for carrying mail bags — Specification</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Decision taken to Reaffirm and Revise</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13082 (Part 1) : 1991</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Bulk handling equipment — Ship unloader — Gantry mounted grab type — Code of practice for design, manufacture and erection: Part 1 Mechanical and structural requirements</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Review document circulated to members</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13082 (Part 2) : 1991</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Bulk handling equipm</w:t>
            </w:r>
            <w:r>
              <w:rPr>
                <w:rFonts w:ascii="Times New Roman" w:eastAsia="Times New Roman" w:hAnsi="Times New Roman" w:cs="Times New Roman"/>
              </w:rPr>
              <w:t>ent — Ship unloader — Gantry mounted grab type — Code of practice for design, manufacture and erection: Part 2 Electro - mechanical requirements</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Review document circulated to members</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13082 (Part 3) : 1991</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Bulk handling equipment — Ship unloader — Gantry mounted grab type — Code of practice for design, manufacture and erection: Part 3 Information to be supplied by purchaser and the manufacturer</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Review document circulated to members</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13148 (Part 1) : 199</w:t>
            </w:r>
            <w:r>
              <w:rPr>
                <w:rFonts w:ascii="Times New Roman" w:eastAsia="Times New Roman" w:hAnsi="Times New Roman" w:cs="Times New Roman"/>
              </w:rPr>
              <w:t xml:space="preserve">9 </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Mobile equipment for continuous handling of bulk materials: Part 1 Rules for the design of steel structure (</w:t>
            </w:r>
            <w:r>
              <w:rPr>
                <w:rFonts w:ascii="Times New Roman" w:eastAsia="Times New Roman" w:hAnsi="Times New Roman" w:cs="Times New Roman"/>
                <w:i/>
              </w:rPr>
              <w:t>first revision</w:t>
            </w:r>
            <w:r>
              <w:rPr>
                <w:rFonts w:ascii="Times New Roman" w:eastAsia="Times New Roman" w:hAnsi="Times New Roman" w:cs="Times New Roman"/>
              </w:rPr>
              <w:t>)</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Decision taken to Reaffirm</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 xml:space="preserve">IS 13652 : 1993 </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Bulk handling equipment — Dumper supplier's data sheet</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Decision taken to Reaffirm and Revise</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 xml:space="preserve">IS 13685 (Part 1) : 1993 </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Bulk handling equipment — Ship loader — Rail mounted — Data sheet for selection: Part 1 Information to be supplied by purchaser</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Decision taken to Reaffirm and Revise</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 xml:space="preserve">IS 13685 (Part 2) : 1993 </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Bulk handling equipment — Ship loader — Rail mounted data sheet for selection: Part 2 Information to be supplied by manufacturer/supplier</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Decision taken to Reaffirm and Revise</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 xml:space="preserve">IS 13936 : 1994 </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Bulk handling equipment — Wheeled loaders — General requirements</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Decision taken to Reaffirm and Revise</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 xml:space="preserve">IS 13951 : 1994 </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Heavy item lift platform for aircraft/airport operations — General requirements</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Review document circulated to members</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 xml:space="preserve">IS 13989 : 1994 </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Bulk handling equipment — Bagging machines (mechanical type) — Design and construction — General requirements</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Decision taken to Reaffirm and Revise</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 xml:space="preserve">IS 13992 : 1994 </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Bulk handling equipment — Bagging machines (electronic type) — Design a</w:t>
            </w:r>
            <w:r>
              <w:rPr>
                <w:rFonts w:ascii="Times New Roman" w:eastAsia="Times New Roman" w:hAnsi="Times New Roman" w:cs="Times New Roman"/>
              </w:rPr>
              <w:t>nd construction — General requirements</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Decision taken to Reaffirm and Revise</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 xml:space="preserve">IS 14416 : 1996 </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Bulk handling equipment — Boom type bucket wheel reclaimer — Rail mounted — Design, manufacture and erection — Code of practice</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Review document circulated to members</w:t>
            </w:r>
          </w:p>
        </w:tc>
        <w:tc>
          <w:tcPr>
            <w:tcW w:w="1559" w:type="dxa"/>
          </w:tcPr>
          <w:p w:rsidR="00ED65CA" w:rsidRDefault="00ED65CA">
            <w:pPr>
              <w:ind w:left="0" w:hanging="2"/>
              <w:rPr>
                <w:rFonts w:ascii="Times New Roman" w:eastAsia="Times New Roman" w:hAnsi="Times New Roman" w:cs="Times New Roman"/>
              </w:rPr>
            </w:pPr>
          </w:p>
        </w:tc>
      </w:tr>
      <w:tr w:rsidR="00ED65CA">
        <w:trPr>
          <w:trHeight w:val="315"/>
        </w:trPr>
        <w:tc>
          <w:tcPr>
            <w:tcW w:w="750" w:type="dxa"/>
          </w:tcPr>
          <w:p w:rsidR="00ED65CA" w:rsidRDefault="00ED65CA">
            <w:pPr>
              <w:widowControl/>
              <w:numPr>
                <w:ilvl w:val="0"/>
                <w:numId w:val="10"/>
              </w:numPr>
              <w:ind w:left="0" w:hanging="2"/>
              <w:rPr>
                <w:rFonts w:ascii="Times New Roman" w:eastAsia="Times New Roman" w:hAnsi="Times New Roman" w:cs="Times New Roman"/>
              </w:rPr>
            </w:pPr>
          </w:p>
        </w:tc>
        <w:tc>
          <w:tcPr>
            <w:tcW w:w="172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 xml:space="preserve">IS 14417 : 1996 </w:t>
            </w:r>
          </w:p>
        </w:tc>
        <w:tc>
          <w:tcPr>
            <w:tcW w:w="4149"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Bulk handling equipment — Single boom slewable stacker — Rail mounted — Design, manufacture and erection — Code of practice</w:t>
            </w:r>
          </w:p>
        </w:tc>
        <w:tc>
          <w:tcPr>
            <w:tcW w:w="226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Review document circulated to members</w:t>
            </w:r>
          </w:p>
        </w:tc>
        <w:tc>
          <w:tcPr>
            <w:tcW w:w="1559" w:type="dxa"/>
          </w:tcPr>
          <w:p w:rsidR="00ED65CA" w:rsidRDefault="00ED65CA">
            <w:pPr>
              <w:ind w:left="0" w:hanging="2"/>
              <w:rPr>
                <w:rFonts w:ascii="Times New Roman" w:eastAsia="Times New Roman" w:hAnsi="Times New Roman" w:cs="Times New Roman"/>
              </w:rPr>
            </w:pPr>
          </w:p>
        </w:tc>
      </w:tr>
    </w:tbl>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The committee has decided to create a panel to review the pre-2000 standards of material handling, specifically from Sr. No. 9 to 28. These standards will be circulated among material handling experts within our committee, namely:</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Mr. Anjan Kr. Maiti (Mu</w:t>
      </w:r>
      <w:r>
        <w:rPr>
          <w:rFonts w:ascii="Times New Roman" w:eastAsia="Times New Roman" w:hAnsi="Times New Roman" w:cs="Times New Roman"/>
        </w:rPr>
        <w:t>mbai Port Authority)</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Mr. Sudarshan Prasad (CMPDI)</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Mr. Aravind Das (Heavy Engineering, Ranchi)</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Mr. D. Bhaskaran (Caterpillar)</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These experts will review these pre-2000 standards and provide any necessary comments to revise these standards. Following their r</w:t>
      </w:r>
      <w:r>
        <w:rPr>
          <w:rFonts w:ascii="Times New Roman" w:eastAsia="Times New Roman" w:hAnsi="Times New Roman" w:cs="Times New Roman"/>
        </w:rPr>
        <w:t>eview, the committee will proceed with the wide circulation of these standards in the upcoming committee meeting.</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rPr>
      </w:pPr>
    </w:p>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 xml:space="preserve">No comments have been received from the panel. </w:t>
      </w:r>
    </w:p>
    <w:p w:rsidR="00ED65CA" w:rsidRDefault="00ED65CA">
      <w:pPr>
        <w:widowControl/>
        <w:ind w:left="0" w:hanging="2"/>
        <w:jc w:val="both"/>
        <w:rPr>
          <w:rFonts w:ascii="Times New Roman" w:eastAsia="Times New Roman" w:hAnsi="Times New Roman" w:cs="Times New Roman"/>
        </w:rPr>
      </w:pPr>
    </w:p>
    <w:p w:rsidR="00ED65CA" w:rsidRDefault="00B17397">
      <w:pPr>
        <w:widowControl/>
        <w:ind w:left="0" w:hanging="2"/>
        <w:jc w:val="both"/>
        <w:rPr>
          <w:rFonts w:ascii="Times New Roman" w:eastAsia="Times New Roman" w:hAnsi="Times New Roman" w:cs="Times New Roman"/>
          <w:b/>
          <w:i/>
        </w:rPr>
      </w:pPr>
      <w:r>
        <w:rPr>
          <w:rFonts w:ascii="Times New Roman" w:eastAsia="Times New Roman" w:hAnsi="Times New Roman" w:cs="Times New Roman"/>
          <w:b/>
          <w:i/>
        </w:rPr>
        <w:t>The committee may please further decide the course of action.</w:t>
      </w:r>
    </w:p>
    <w:p w:rsidR="00ED65CA" w:rsidRDefault="00ED65CA">
      <w:pPr>
        <w:widowControl/>
        <w:ind w:left="0" w:hanging="2"/>
        <w:jc w:val="both"/>
        <w:rPr>
          <w:rFonts w:ascii="Times New Roman" w:eastAsia="Times New Roman" w:hAnsi="Times New Roman" w:cs="Times New Roman"/>
        </w:rPr>
      </w:pP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rPr>
      </w:pP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rPr>
        <w:t>7</w:t>
      </w:r>
      <w:r>
        <w:rPr>
          <w:rFonts w:ascii="Times New Roman" w:eastAsia="Times New Roman" w:hAnsi="Times New Roman" w:cs="Times New Roman"/>
          <w:b/>
          <w:color w:val="000000"/>
        </w:rPr>
        <w:t>.2 Withdrawal of IS Standards</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bl>
      <w:tblPr>
        <w:tblStyle w:val="afffb"/>
        <w:tblW w:w="10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
        <w:gridCol w:w="2295"/>
        <w:gridCol w:w="3658"/>
        <w:gridCol w:w="3656"/>
      </w:tblGrid>
      <w:tr w:rsidR="00ED65CA">
        <w:tc>
          <w:tcPr>
            <w:tcW w:w="447" w:type="dxa"/>
          </w:tcPr>
          <w:p w:rsidR="00ED65CA" w:rsidRDefault="00B17397">
            <w:pPr>
              <w:widowControl/>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Sl No.</w:t>
            </w:r>
          </w:p>
        </w:tc>
        <w:tc>
          <w:tcPr>
            <w:tcW w:w="2295" w:type="dxa"/>
          </w:tcPr>
          <w:p w:rsidR="00ED65CA" w:rsidRDefault="00B17397">
            <w:pPr>
              <w:widowControl/>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IS No.</w:t>
            </w:r>
          </w:p>
        </w:tc>
        <w:tc>
          <w:tcPr>
            <w:tcW w:w="3658" w:type="dxa"/>
          </w:tcPr>
          <w:p w:rsidR="00ED65CA" w:rsidRDefault="00B17397">
            <w:pPr>
              <w:widowControl/>
              <w:pBdr>
                <w:top w:val="nil"/>
                <w:left w:val="nil"/>
                <w:bottom w:val="nil"/>
                <w:right w:val="nil"/>
                <w:between w:val="nil"/>
              </w:pBdr>
              <w:tabs>
                <w:tab w:val="left" w:pos="1682"/>
              </w:tabs>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Remarks</w:t>
            </w:r>
          </w:p>
        </w:tc>
        <w:tc>
          <w:tcPr>
            <w:tcW w:w="3656" w:type="dxa"/>
          </w:tcPr>
          <w:p w:rsidR="00ED65CA" w:rsidRDefault="00B17397">
            <w:pPr>
              <w:widowControl/>
              <w:pBdr>
                <w:top w:val="nil"/>
                <w:left w:val="nil"/>
                <w:bottom w:val="nil"/>
                <w:right w:val="nil"/>
                <w:between w:val="nil"/>
              </w:pBdr>
              <w:tabs>
                <w:tab w:val="left" w:pos="1682"/>
              </w:tabs>
              <w:spacing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Decision </w:t>
            </w:r>
          </w:p>
        </w:tc>
      </w:tr>
      <w:tr w:rsidR="00ED65CA">
        <w:tc>
          <w:tcPr>
            <w:tcW w:w="447" w:type="dxa"/>
          </w:tcPr>
          <w:p w:rsidR="00ED65CA" w:rsidRDefault="00ED65CA">
            <w:pPr>
              <w:widowControl/>
              <w:numPr>
                <w:ilvl w:val="0"/>
                <w:numId w:val="5"/>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2295" w:type="dxa"/>
          </w:tcPr>
          <w:p w:rsidR="00ED65CA" w:rsidRDefault="00B17397">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 12209 : 1993 Earth-moving machinery — Guide to procedure for operator training (first revision)</w:t>
            </w:r>
          </w:p>
        </w:tc>
        <w:tc>
          <w:tcPr>
            <w:tcW w:w="3658"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The assistance of ISO 7130:2013 ‘Earth-moving machinery — Operator training — Content and methods’, has been drawn in the formulation of this standard. Since the base standard is ISO 7130:2013. The base standard has been revised in 2013 as ISO 7130:2013. (</w:t>
            </w:r>
            <w:r>
              <w:rPr>
                <w:rFonts w:ascii="Times New Roman" w:eastAsia="Times New Roman" w:hAnsi="Times New Roman" w:cs="Times New Roman"/>
              </w:rPr>
              <w:t xml:space="preserve">previous version is ISO 7130:1981) As the committee has already adopted ISO 7130 as IS/ISO 7130:2013. So, This standard may be approved for </w:t>
            </w:r>
            <w:r>
              <w:rPr>
                <w:rFonts w:ascii="Times New Roman" w:eastAsia="Times New Roman" w:hAnsi="Times New Roman" w:cs="Times New Roman"/>
                <w:color w:val="FF0000"/>
              </w:rPr>
              <w:t>Withdrawn.</w:t>
            </w:r>
          </w:p>
        </w:tc>
        <w:tc>
          <w:tcPr>
            <w:tcW w:w="3656"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MEDC has been approved the withdrawn request during the 27</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meeting of MEDC held dated on 26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2024.</w:t>
            </w:r>
          </w:p>
        </w:tc>
      </w:tr>
      <w:tr w:rsidR="00ED65CA">
        <w:tc>
          <w:tcPr>
            <w:tcW w:w="447" w:type="dxa"/>
          </w:tcPr>
          <w:p w:rsidR="00ED65CA" w:rsidRDefault="00ED65CA">
            <w:pPr>
              <w:widowControl/>
              <w:numPr>
                <w:ilvl w:val="0"/>
                <w:numId w:val="5"/>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2295" w:type="dxa"/>
          </w:tcPr>
          <w:p w:rsidR="00ED65CA" w:rsidRDefault="00B17397">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S 13116 : 2006 Earth-moving machinery — Engine test code — Net power (second revision)</w:t>
            </w:r>
          </w:p>
        </w:tc>
        <w:tc>
          <w:tcPr>
            <w:tcW w:w="3658"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The assistance of ISO 9249:2007 ‘Earth-moving machinery — Engine test code — Net power’, has been drawn in the formulation of this standard. The committee has already ad</w:t>
            </w:r>
            <w:r>
              <w:rPr>
                <w:rFonts w:ascii="Times New Roman" w:eastAsia="Times New Roman" w:hAnsi="Times New Roman" w:cs="Times New Roman"/>
              </w:rPr>
              <w:t xml:space="preserve">opted IS/ISO 9249:2007. Hence the IS 13116 can be </w:t>
            </w:r>
            <w:r>
              <w:rPr>
                <w:rFonts w:ascii="Times New Roman" w:eastAsia="Times New Roman" w:hAnsi="Times New Roman" w:cs="Times New Roman"/>
                <w:color w:val="FF0000"/>
              </w:rPr>
              <w:t>Withdrawn</w:t>
            </w:r>
            <w:r>
              <w:rPr>
                <w:rFonts w:ascii="Times New Roman" w:eastAsia="Times New Roman" w:hAnsi="Times New Roman" w:cs="Times New Roman"/>
              </w:rPr>
              <w:t>.</w:t>
            </w:r>
          </w:p>
        </w:tc>
        <w:tc>
          <w:tcPr>
            <w:tcW w:w="3656"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MEDC has been approved the withdrawn request during the 27</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meeting of MEDC held dated on 26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2024.</w:t>
            </w:r>
          </w:p>
        </w:tc>
      </w:tr>
    </w:tbl>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b/>
          <w:i/>
        </w:rPr>
      </w:pPr>
      <w:r>
        <w:rPr>
          <w:rFonts w:ascii="Times New Roman" w:eastAsia="Times New Roman" w:hAnsi="Times New Roman" w:cs="Times New Roman"/>
          <w:b/>
          <w:i/>
        </w:rPr>
        <w:t xml:space="preserve">MEDC has approved the withdrawal of the standards. </w:t>
      </w:r>
      <w:r>
        <w:rPr>
          <w:rFonts w:ascii="Times New Roman" w:eastAsia="Times New Roman" w:hAnsi="Times New Roman" w:cs="Times New Roman"/>
          <w:b/>
          <w:i/>
          <w:color w:val="000000"/>
        </w:rPr>
        <w:t>The committee</w:t>
      </w:r>
      <w:r>
        <w:rPr>
          <w:rFonts w:ascii="Times New Roman" w:eastAsia="Times New Roman" w:hAnsi="Times New Roman" w:cs="Times New Roman"/>
          <w:b/>
          <w:i/>
        </w:rPr>
        <w:t xml:space="preserve"> may please note the information.</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b/>
          <w:i/>
        </w:rPr>
      </w:pP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b/>
          <w:i/>
        </w:rPr>
      </w:pPr>
    </w:p>
    <w:p w:rsidR="00ED65CA" w:rsidRDefault="00ED65CA">
      <w:pPr>
        <w:ind w:left="0" w:hanging="2"/>
        <w:jc w:val="both"/>
        <w:rPr>
          <w:rFonts w:ascii="Times New Roman" w:eastAsia="Times New Roman" w:hAnsi="Times New Roman" w:cs="Times New Roman"/>
        </w:rPr>
      </w:pP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b/>
        </w:rPr>
      </w:pPr>
      <w:r>
        <w:rPr>
          <w:rFonts w:ascii="Times New Roman" w:eastAsia="Times New Roman" w:hAnsi="Times New Roman" w:cs="Times New Roman"/>
          <w:b/>
        </w:rPr>
        <w:t>7</w:t>
      </w:r>
      <w:r>
        <w:rPr>
          <w:rFonts w:ascii="Times New Roman" w:eastAsia="Times New Roman" w:hAnsi="Times New Roman" w:cs="Times New Roman"/>
          <w:b/>
          <w:color w:val="000000"/>
        </w:rPr>
        <w:t xml:space="preserve">.3 </w:t>
      </w:r>
      <w:r>
        <w:rPr>
          <w:rFonts w:ascii="Times New Roman" w:eastAsia="Times New Roman" w:hAnsi="Times New Roman" w:cs="Times New Roman"/>
          <w:b/>
        </w:rPr>
        <w:t>Decision on the IS standards pending for review in the previous year 2022-2023</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b/>
        </w:rPr>
      </w:pP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7.3.1 </w:t>
      </w:r>
      <w:r>
        <w:rPr>
          <w:rFonts w:ascii="Times New Roman" w:eastAsia="Times New Roman" w:hAnsi="Times New Roman" w:cs="Times New Roman"/>
        </w:rPr>
        <w:t>Earth Moving Machinery Standards</w:t>
      </w:r>
    </w:p>
    <w:p w:rsidR="00ED65CA" w:rsidRDefault="00ED65CA">
      <w:pPr>
        <w:ind w:left="0" w:hanging="2"/>
        <w:jc w:val="both"/>
        <w:rPr>
          <w:rFonts w:ascii="Times New Roman" w:eastAsia="Times New Roman" w:hAnsi="Times New Roman" w:cs="Times New Roman"/>
        </w:rPr>
      </w:pPr>
    </w:p>
    <w:tbl>
      <w:tblPr>
        <w:tblStyle w:val="afffc"/>
        <w:tblW w:w="101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10"/>
        <w:gridCol w:w="3570"/>
        <w:gridCol w:w="1620"/>
        <w:gridCol w:w="1335"/>
        <w:gridCol w:w="1350"/>
      </w:tblGrid>
      <w:tr w:rsidR="00ED65CA">
        <w:trPr>
          <w:trHeight w:val="315"/>
        </w:trPr>
        <w:tc>
          <w:tcPr>
            <w:tcW w:w="57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Sl No.</w:t>
            </w:r>
          </w:p>
        </w:tc>
        <w:tc>
          <w:tcPr>
            <w:tcW w:w="171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IS Number</w:t>
            </w:r>
          </w:p>
        </w:tc>
        <w:tc>
          <w:tcPr>
            <w:tcW w:w="357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IS Title</w:t>
            </w:r>
          </w:p>
        </w:tc>
        <w:tc>
          <w:tcPr>
            <w:tcW w:w="162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Status</w:t>
            </w:r>
          </w:p>
        </w:tc>
        <w:tc>
          <w:tcPr>
            <w:tcW w:w="13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Remarks</w:t>
            </w:r>
          </w:p>
        </w:tc>
        <w:tc>
          <w:tcPr>
            <w:tcW w:w="135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Status</w:t>
            </w:r>
          </w:p>
        </w:tc>
      </w:tr>
      <w:tr w:rsidR="00ED65CA">
        <w:trPr>
          <w:trHeight w:val="315"/>
        </w:trPr>
        <w:tc>
          <w:tcPr>
            <w:tcW w:w="570" w:type="dxa"/>
          </w:tcPr>
          <w:p w:rsidR="00ED65CA" w:rsidRDefault="00ED65CA">
            <w:pPr>
              <w:widowControl/>
              <w:numPr>
                <w:ilvl w:val="0"/>
                <w:numId w:val="2"/>
              </w:num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71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11249 : 1985</w:t>
            </w:r>
          </w:p>
        </w:tc>
        <w:tc>
          <w:tcPr>
            <w:tcW w:w="357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Data sheet for selection of front end loaders</w:t>
            </w:r>
          </w:p>
        </w:tc>
        <w:tc>
          <w:tcPr>
            <w:tcW w:w="162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Review document circulated to members</w:t>
            </w:r>
          </w:p>
        </w:tc>
        <w:tc>
          <w:tcPr>
            <w:tcW w:w="133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Reaffirmed in March, 2023</w:t>
            </w:r>
          </w:p>
        </w:tc>
        <w:tc>
          <w:tcPr>
            <w:tcW w:w="135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Reaffirmation and Revision</w:t>
            </w:r>
          </w:p>
        </w:tc>
      </w:tr>
      <w:tr w:rsidR="00ED65CA">
        <w:trPr>
          <w:trHeight w:val="315"/>
        </w:trPr>
        <w:tc>
          <w:tcPr>
            <w:tcW w:w="570" w:type="dxa"/>
          </w:tcPr>
          <w:p w:rsidR="00ED65CA" w:rsidRDefault="00ED65CA">
            <w:pPr>
              <w:widowControl/>
              <w:numPr>
                <w:ilvl w:val="0"/>
                <w:numId w:val="2"/>
              </w:num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1710" w:type="dxa"/>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IS 12140 : 1987</w:t>
            </w:r>
          </w:p>
        </w:tc>
        <w:tc>
          <w:tcPr>
            <w:tcW w:w="357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Data sheet for selection of dumpers</w:t>
            </w:r>
          </w:p>
        </w:tc>
        <w:tc>
          <w:tcPr>
            <w:tcW w:w="162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Review document circulated to members</w:t>
            </w:r>
          </w:p>
        </w:tc>
        <w:tc>
          <w:tcPr>
            <w:tcW w:w="133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Reaffirmed in March, 2023</w:t>
            </w:r>
          </w:p>
        </w:tc>
        <w:tc>
          <w:tcPr>
            <w:tcW w:w="135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Reaffirmation and Revision</w:t>
            </w:r>
          </w:p>
        </w:tc>
      </w:tr>
    </w:tbl>
    <w:p w:rsidR="00ED65CA" w:rsidRDefault="00ED65CA">
      <w:pPr>
        <w:ind w:left="0" w:hanging="2"/>
        <w:jc w:val="both"/>
        <w:rPr>
          <w:rFonts w:ascii="Times New Roman" w:eastAsia="Times New Roman" w:hAnsi="Times New Roman" w:cs="Times New Roman"/>
          <w:b/>
        </w:rPr>
      </w:pPr>
    </w:p>
    <w:p w:rsidR="00ED65CA" w:rsidRDefault="00B17397">
      <w:pPr>
        <w:ind w:left="0" w:hanging="2"/>
        <w:jc w:val="both"/>
        <w:rPr>
          <w:rFonts w:ascii="Times New Roman" w:eastAsia="Times New Roman" w:hAnsi="Times New Roman" w:cs="Times New Roman"/>
          <w:b/>
          <w:i/>
        </w:rPr>
      </w:pPr>
      <w:r>
        <w:rPr>
          <w:rFonts w:ascii="Times New Roman" w:eastAsia="Times New Roman" w:hAnsi="Times New Roman" w:cs="Times New Roman"/>
          <w:b/>
          <w:i/>
        </w:rPr>
        <w:t>The committee may please approve the wide circulation of the above revision standards.</w:t>
      </w:r>
    </w:p>
    <w:p w:rsidR="00ED65CA" w:rsidRDefault="00ED65CA">
      <w:pPr>
        <w:ind w:left="0" w:hanging="2"/>
        <w:jc w:val="both"/>
        <w:rPr>
          <w:rFonts w:ascii="Times New Roman" w:eastAsia="Times New Roman" w:hAnsi="Times New Roman" w:cs="Times New Roman"/>
          <w:b/>
        </w:rPr>
      </w:pPr>
    </w:p>
    <w:p w:rsidR="00ED65CA" w:rsidRDefault="00B17397">
      <w:pPr>
        <w:ind w:left="0" w:hanging="2"/>
        <w:jc w:val="both"/>
        <w:rPr>
          <w:rFonts w:ascii="Times New Roman" w:eastAsia="Times New Roman" w:hAnsi="Times New Roman" w:cs="Times New Roman"/>
          <w:b/>
        </w:rPr>
      </w:pPr>
      <w:r>
        <w:rPr>
          <w:rFonts w:ascii="Times New Roman" w:eastAsia="Times New Roman" w:hAnsi="Times New Roman" w:cs="Times New Roman"/>
          <w:b/>
        </w:rPr>
        <w:t>7.3.2 Material Handling Equipment Standards</w:t>
      </w:r>
    </w:p>
    <w:p w:rsidR="00ED65CA" w:rsidRDefault="00ED65CA">
      <w:pPr>
        <w:ind w:left="0" w:hanging="2"/>
        <w:jc w:val="both"/>
        <w:rPr>
          <w:rFonts w:ascii="Times New Roman" w:eastAsia="Times New Roman" w:hAnsi="Times New Roman" w:cs="Times New Roman"/>
        </w:rPr>
      </w:pPr>
    </w:p>
    <w:tbl>
      <w:tblPr>
        <w:tblStyle w:val="afffd"/>
        <w:tblW w:w="101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10"/>
        <w:gridCol w:w="3570"/>
        <w:gridCol w:w="1620"/>
        <w:gridCol w:w="1335"/>
        <w:gridCol w:w="1350"/>
      </w:tblGrid>
      <w:tr w:rsidR="00ED65CA">
        <w:trPr>
          <w:trHeight w:val="315"/>
        </w:trPr>
        <w:tc>
          <w:tcPr>
            <w:tcW w:w="570" w:type="dxa"/>
          </w:tcPr>
          <w:p w:rsidR="00ED65CA" w:rsidRDefault="00B17397">
            <w:pPr>
              <w:ind w:left="0" w:hanging="2"/>
              <w:jc w:val="center"/>
              <w:rPr>
                <w:rFonts w:ascii="Times New Roman" w:eastAsia="Times New Roman" w:hAnsi="Times New Roman" w:cs="Times New Roman"/>
                <w:color w:val="212529"/>
              </w:rPr>
            </w:pPr>
            <w:r>
              <w:rPr>
                <w:rFonts w:ascii="Times New Roman" w:eastAsia="Times New Roman" w:hAnsi="Times New Roman" w:cs="Times New Roman"/>
                <w:b/>
                <w:color w:val="212529"/>
              </w:rPr>
              <w:t>Sl No.</w:t>
            </w:r>
          </w:p>
        </w:tc>
        <w:tc>
          <w:tcPr>
            <w:tcW w:w="1710" w:type="dxa"/>
          </w:tcPr>
          <w:p w:rsidR="00ED65CA" w:rsidRDefault="00B17397">
            <w:pPr>
              <w:ind w:left="0" w:hanging="2"/>
              <w:jc w:val="center"/>
              <w:rPr>
                <w:rFonts w:ascii="Times New Roman" w:eastAsia="Times New Roman" w:hAnsi="Times New Roman" w:cs="Times New Roman"/>
                <w:color w:val="212529"/>
              </w:rPr>
            </w:pPr>
            <w:r>
              <w:rPr>
                <w:rFonts w:ascii="Times New Roman" w:eastAsia="Times New Roman" w:hAnsi="Times New Roman" w:cs="Times New Roman"/>
                <w:b/>
                <w:color w:val="212529"/>
              </w:rPr>
              <w:t>IS Number</w:t>
            </w:r>
          </w:p>
        </w:tc>
        <w:tc>
          <w:tcPr>
            <w:tcW w:w="3570" w:type="dxa"/>
          </w:tcPr>
          <w:p w:rsidR="00ED65CA" w:rsidRDefault="00B17397">
            <w:pPr>
              <w:ind w:left="0" w:hanging="2"/>
              <w:jc w:val="center"/>
              <w:rPr>
                <w:rFonts w:ascii="Times New Roman" w:eastAsia="Times New Roman" w:hAnsi="Times New Roman" w:cs="Times New Roman"/>
                <w:color w:val="212529"/>
              </w:rPr>
            </w:pPr>
            <w:r>
              <w:rPr>
                <w:rFonts w:ascii="Times New Roman" w:eastAsia="Times New Roman" w:hAnsi="Times New Roman" w:cs="Times New Roman"/>
                <w:b/>
                <w:color w:val="212529"/>
              </w:rPr>
              <w:t>IS Title</w:t>
            </w:r>
          </w:p>
        </w:tc>
        <w:tc>
          <w:tcPr>
            <w:tcW w:w="1620" w:type="dxa"/>
          </w:tcPr>
          <w:p w:rsidR="00ED65CA" w:rsidRDefault="00B17397">
            <w:pPr>
              <w:ind w:left="0" w:hanging="2"/>
              <w:jc w:val="center"/>
              <w:rPr>
                <w:rFonts w:ascii="Times New Roman" w:eastAsia="Times New Roman" w:hAnsi="Times New Roman" w:cs="Times New Roman"/>
                <w:color w:val="212529"/>
              </w:rPr>
            </w:pPr>
            <w:r>
              <w:rPr>
                <w:rFonts w:ascii="Times New Roman" w:eastAsia="Times New Roman" w:hAnsi="Times New Roman" w:cs="Times New Roman"/>
                <w:b/>
                <w:color w:val="212529"/>
              </w:rPr>
              <w:t>Status</w:t>
            </w:r>
          </w:p>
        </w:tc>
        <w:tc>
          <w:tcPr>
            <w:tcW w:w="1335" w:type="dxa"/>
          </w:tcPr>
          <w:p w:rsidR="00ED65CA" w:rsidRDefault="00B17397">
            <w:pPr>
              <w:ind w:left="0" w:hanging="2"/>
              <w:jc w:val="center"/>
              <w:rPr>
                <w:rFonts w:ascii="Times New Roman" w:eastAsia="Times New Roman" w:hAnsi="Times New Roman" w:cs="Times New Roman"/>
                <w:color w:val="212529"/>
              </w:rPr>
            </w:pPr>
            <w:r>
              <w:rPr>
                <w:rFonts w:ascii="Times New Roman" w:eastAsia="Times New Roman" w:hAnsi="Times New Roman" w:cs="Times New Roman"/>
                <w:b/>
                <w:color w:val="212529"/>
              </w:rPr>
              <w:t>Remarks</w:t>
            </w:r>
          </w:p>
        </w:tc>
        <w:tc>
          <w:tcPr>
            <w:tcW w:w="1350" w:type="dxa"/>
          </w:tcPr>
          <w:p w:rsidR="00ED65CA" w:rsidRDefault="00B17397">
            <w:pPr>
              <w:ind w:left="0" w:hanging="2"/>
              <w:jc w:val="center"/>
              <w:rPr>
                <w:rFonts w:ascii="Times New Roman" w:eastAsia="Times New Roman" w:hAnsi="Times New Roman" w:cs="Times New Roman"/>
                <w:color w:val="212529"/>
              </w:rPr>
            </w:pPr>
            <w:r>
              <w:rPr>
                <w:rFonts w:ascii="Times New Roman" w:eastAsia="Times New Roman" w:hAnsi="Times New Roman" w:cs="Times New Roman"/>
                <w:b/>
                <w:color w:val="212529"/>
              </w:rPr>
              <w:t>Status</w:t>
            </w:r>
          </w:p>
        </w:tc>
      </w:tr>
      <w:tr w:rsidR="00ED65CA">
        <w:trPr>
          <w:trHeight w:val="315"/>
        </w:trPr>
        <w:tc>
          <w:tcPr>
            <w:tcW w:w="570" w:type="dxa"/>
          </w:tcPr>
          <w:p w:rsidR="00ED65CA" w:rsidRDefault="00ED65CA">
            <w:pPr>
              <w:widowControl/>
              <w:numPr>
                <w:ilvl w:val="0"/>
                <w:numId w:val="2"/>
              </w:numPr>
              <w:ind w:left="0" w:hanging="2"/>
              <w:rPr>
                <w:rFonts w:ascii="Times New Roman" w:eastAsia="Times New Roman" w:hAnsi="Times New Roman" w:cs="Times New Roman"/>
                <w:color w:val="212529"/>
              </w:rPr>
            </w:pPr>
          </w:p>
        </w:tc>
        <w:tc>
          <w:tcPr>
            <w:tcW w:w="171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IS 13076 : 1991</w:t>
            </w:r>
          </w:p>
        </w:tc>
        <w:tc>
          <w:tcPr>
            <w:tcW w:w="357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Hand trolley for carrying mail bags - Specification</w:t>
            </w:r>
          </w:p>
        </w:tc>
        <w:tc>
          <w:tcPr>
            <w:tcW w:w="162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Review document circulated to members</w:t>
            </w:r>
          </w:p>
        </w:tc>
        <w:tc>
          <w:tcPr>
            <w:tcW w:w="1335"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PRE 2000 LIST</w:t>
            </w:r>
          </w:p>
        </w:tc>
        <w:tc>
          <w:tcPr>
            <w:tcW w:w="135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 xml:space="preserve">Reaffirmation and Revision, </w:t>
            </w:r>
          </w:p>
        </w:tc>
      </w:tr>
      <w:tr w:rsidR="00ED65CA">
        <w:trPr>
          <w:trHeight w:val="315"/>
        </w:trPr>
        <w:tc>
          <w:tcPr>
            <w:tcW w:w="570" w:type="dxa"/>
          </w:tcPr>
          <w:p w:rsidR="00ED65CA" w:rsidRDefault="00ED65CA">
            <w:pPr>
              <w:widowControl/>
              <w:numPr>
                <w:ilvl w:val="0"/>
                <w:numId w:val="2"/>
              </w:numPr>
              <w:ind w:left="0" w:hanging="2"/>
              <w:rPr>
                <w:rFonts w:ascii="Times New Roman" w:eastAsia="Times New Roman" w:hAnsi="Times New Roman" w:cs="Times New Roman"/>
                <w:color w:val="212529"/>
              </w:rPr>
            </w:pPr>
          </w:p>
        </w:tc>
        <w:tc>
          <w:tcPr>
            <w:tcW w:w="171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IS 13652 : 1993</w:t>
            </w:r>
          </w:p>
        </w:tc>
        <w:tc>
          <w:tcPr>
            <w:tcW w:w="357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Bulk Handling Equipment - Dumper - Supplier's Data Sheet</w:t>
            </w:r>
          </w:p>
        </w:tc>
        <w:tc>
          <w:tcPr>
            <w:tcW w:w="162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Review document circulated to members</w:t>
            </w:r>
          </w:p>
        </w:tc>
        <w:tc>
          <w:tcPr>
            <w:tcW w:w="1335"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PRE 2000 LIST</w:t>
            </w:r>
          </w:p>
        </w:tc>
        <w:tc>
          <w:tcPr>
            <w:tcW w:w="135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Reaffirmation and Revision</w:t>
            </w:r>
          </w:p>
        </w:tc>
      </w:tr>
      <w:tr w:rsidR="00ED65CA">
        <w:trPr>
          <w:trHeight w:val="315"/>
        </w:trPr>
        <w:tc>
          <w:tcPr>
            <w:tcW w:w="570" w:type="dxa"/>
          </w:tcPr>
          <w:p w:rsidR="00ED65CA" w:rsidRDefault="00ED65CA">
            <w:pPr>
              <w:widowControl/>
              <w:numPr>
                <w:ilvl w:val="0"/>
                <w:numId w:val="2"/>
              </w:numPr>
              <w:ind w:left="0" w:hanging="2"/>
              <w:rPr>
                <w:rFonts w:ascii="Times New Roman" w:eastAsia="Times New Roman" w:hAnsi="Times New Roman" w:cs="Times New Roman"/>
                <w:color w:val="212529"/>
              </w:rPr>
            </w:pPr>
          </w:p>
        </w:tc>
        <w:tc>
          <w:tcPr>
            <w:tcW w:w="171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IS 13685 (Part 1) : 1993</w:t>
            </w:r>
          </w:p>
        </w:tc>
        <w:tc>
          <w:tcPr>
            <w:tcW w:w="357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Bulk handling equipment - Ship loader - Rail mounted - Data sheet for selection: Part 1 information to be supplied by purchaser</w:t>
            </w:r>
          </w:p>
        </w:tc>
        <w:tc>
          <w:tcPr>
            <w:tcW w:w="162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Review document circulated to members</w:t>
            </w:r>
          </w:p>
        </w:tc>
        <w:tc>
          <w:tcPr>
            <w:tcW w:w="1335"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PRE 2000 LIST</w:t>
            </w:r>
          </w:p>
        </w:tc>
        <w:tc>
          <w:tcPr>
            <w:tcW w:w="135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Reaffirm</w:t>
            </w:r>
            <w:r>
              <w:rPr>
                <w:rFonts w:ascii="Times New Roman" w:eastAsia="Times New Roman" w:hAnsi="Times New Roman" w:cs="Times New Roman"/>
                <w:color w:val="212529"/>
              </w:rPr>
              <w:t>ation and Revision</w:t>
            </w:r>
          </w:p>
        </w:tc>
      </w:tr>
      <w:tr w:rsidR="00ED65CA">
        <w:trPr>
          <w:trHeight w:val="315"/>
        </w:trPr>
        <w:tc>
          <w:tcPr>
            <w:tcW w:w="570" w:type="dxa"/>
          </w:tcPr>
          <w:p w:rsidR="00ED65CA" w:rsidRDefault="00ED65CA">
            <w:pPr>
              <w:widowControl/>
              <w:numPr>
                <w:ilvl w:val="0"/>
                <w:numId w:val="2"/>
              </w:numPr>
              <w:ind w:left="0" w:hanging="2"/>
              <w:rPr>
                <w:rFonts w:ascii="Times New Roman" w:eastAsia="Times New Roman" w:hAnsi="Times New Roman" w:cs="Times New Roman"/>
                <w:color w:val="212529"/>
              </w:rPr>
            </w:pPr>
          </w:p>
        </w:tc>
        <w:tc>
          <w:tcPr>
            <w:tcW w:w="171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IS 13685 (Part 2) : 1993</w:t>
            </w:r>
          </w:p>
        </w:tc>
        <w:tc>
          <w:tcPr>
            <w:tcW w:w="357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Bulk handling equipment - Ship loader - Rail mounted data sheet for selection: Part 2 information to be supplied by manufacturer/supplier</w:t>
            </w:r>
          </w:p>
        </w:tc>
        <w:tc>
          <w:tcPr>
            <w:tcW w:w="162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Review document circulated to members</w:t>
            </w:r>
          </w:p>
        </w:tc>
        <w:tc>
          <w:tcPr>
            <w:tcW w:w="1335"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PRE 2000 LIST</w:t>
            </w:r>
          </w:p>
        </w:tc>
        <w:tc>
          <w:tcPr>
            <w:tcW w:w="135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Reaffirmation and Revision</w:t>
            </w:r>
          </w:p>
        </w:tc>
      </w:tr>
      <w:tr w:rsidR="00ED65CA">
        <w:trPr>
          <w:trHeight w:val="315"/>
        </w:trPr>
        <w:tc>
          <w:tcPr>
            <w:tcW w:w="570" w:type="dxa"/>
          </w:tcPr>
          <w:p w:rsidR="00ED65CA" w:rsidRDefault="00ED65CA">
            <w:pPr>
              <w:widowControl/>
              <w:numPr>
                <w:ilvl w:val="0"/>
                <w:numId w:val="2"/>
              </w:numPr>
              <w:ind w:left="0" w:hanging="2"/>
              <w:rPr>
                <w:rFonts w:ascii="Times New Roman" w:eastAsia="Times New Roman" w:hAnsi="Times New Roman" w:cs="Times New Roman"/>
                <w:color w:val="212529"/>
              </w:rPr>
            </w:pPr>
          </w:p>
        </w:tc>
        <w:tc>
          <w:tcPr>
            <w:tcW w:w="171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IS 13936 : 1994</w:t>
            </w:r>
          </w:p>
        </w:tc>
        <w:tc>
          <w:tcPr>
            <w:tcW w:w="357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Bulk handling equipment - Wheeled loaders - General requirements</w:t>
            </w:r>
          </w:p>
        </w:tc>
        <w:tc>
          <w:tcPr>
            <w:tcW w:w="162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Review document circulated to members</w:t>
            </w:r>
          </w:p>
        </w:tc>
        <w:tc>
          <w:tcPr>
            <w:tcW w:w="1335"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PRE 2000 LIST</w:t>
            </w:r>
          </w:p>
        </w:tc>
        <w:tc>
          <w:tcPr>
            <w:tcW w:w="135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Reaffirmation and Revision</w:t>
            </w:r>
          </w:p>
        </w:tc>
      </w:tr>
      <w:tr w:rsidR="00ED65CA">
        <w:trPr>
          <w:trHeight w:val="315"/>
        </w:trPr>
        <w:tc>
          <w:tcPr>
            <w:tcW w:w="570" w:type="dxa"/>
          </w:tcPr>
          <w:p w:rsidR="00ED65CA" w:rsidRDefault="00ED65CA">
            <w:pPr>
              <w:widowControl/>
              <w:numPr>
                <w:ilvl w:val="0"/>
                <w:numId w:val="2"/>
              </w:numPr>
              <w:ind w:left="0" w:hanging="2"/>
              <w:rPr>
                <w:rFonts w:ascii="Times New Roman" w:eastAsia="Times New Roman" w:hAnsi="Times New Roman" w:cs="Times New Roman"/>
                <w:color w:val="212529"/>
              </w:rPr>
            </w:pPr>
          </w:p>
        </w:tc>
        <w:tc>
          <w:tcPr>
            <w:tcW w:w="171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IS 13989 : 1994</w:t>
            </w:r>
          </w:p>
        </w:tc>
        <w:tc>
          <w:tcPr>
            <w:tcW w:w="357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Bulk handling equipment - Bagging machines (Mecha</w:t>
            </w:r>
            <w:r>
              <w:rPr>
                <w:rFonts w:ascii="Times New Roman" w:eastAsia="Times New Roman" w:hAnsi="Times New Roman" w:cs="Times New Roman"/>
                <w:color w:val="212529"/>
              </w:rPr>
              <w:t>nical Type) - Design and construction - General requirements</w:t>
            </w:r>
          </w:p>
        </w:tc>
        <w:tc>
          <w:tcPr>
            <w:tcW w:w="162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Review document circulated to members</w:t>
            </w:r>
          </w:p>
        </w:tc>
        <w:tc>
          <w:tcPr>
            <w:tcW w:w="1335"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PRE 2000 LIST</w:t>
            </w:r>
          </w:p>
        </w:tc>
        <w:tc>
          <w:tcPr>
            <w:tcW w:w="135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Reaffirmation and Revision</w:t>
            </w:r>
          </w:p>
        </w:tc>
      </w:tr>
      <w:tr w:rsidR="00ED65CA">
        <w:trPr>
          <w:trHeight w:val="315"/>
        </w:trPr>
        <w:tc>
          <w:tcPr>
            <w:tcW w:w="570" w:type="dxa"/>
          </w:tcPr>
          <w:p w:rsidR="00ED65CA" w:rsidRDefault="00ED65CA">
            <w:pPr>
              <w:widowControl/>
              <w:numPr>
                <w:ilvl w:val="0"/>
                <w:numId w:val="2"/>
              </w:numPr>
              <w:ind w:left="0" w:hanging="2"/>
              <w:rPr>
                <w:rFonts w:ascii="Times New Roman" w:eastAsia="Times New Roman" w:hAnsi="Times New Roman" w:cs="Times New Roman"/>
                <w:color w:val="212529"/>
              </w:rPr>
            </w:pPr>
          </w:p>
        </w:tc>
        <w:tc>
          <w:tcPr>
            <w:tcW w:w="171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IS 13992 : 1994</w:t>
            </w:r>
          </w:p>
        </w:tc>
        <w:tc>
          <w:tcPr>
            <w:tcW w:w="357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Bulk handling equipment - Bagging machines (Electronic Type) - Design and construction - General requirements</w:t>
            </w:r>
          </w:p>
        </w:tc>
        <w:tc>
          <w:tcPr>
            <w:tcW w:w="162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Review document circulated to members</w:t>
            </w:r>
          </w:p>
        </w:tc>
        <w:tc>
          <w:tcPr>
            <w:tcW w:w="1335"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PRE 2000 LIST</w:t>
            </w:r>
          </w:p>
        </w:tc>
        <w:tc>
          <w:tcPr>
            <w:tcW w:w="135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Reaffirmation and Revision</w:t>
            </w:r>
          </w:p>
        </w:tc>
      </w:tr>
      <w:tr w:rsidR="00ED65CA">
        <w:trPr>
          <w:trHeight w:val="315"/>
        </w:trPr>
        <w:tc>
          <w:tcPr>
            <w:tcW w:w="570" w:type="dxa"/>
          </w:tcPr>
          <w:p w:rsidR="00ED65CA" w:rsidRDefault="00ED65CA">
            <w:pPr>
              <w:widowControl/>
              <w:numPr>
                <w:ilvl w:val="0"/>
                <w:numId w:val="2"/>
              </w:numPr>
              <w:ind w:left="0" w:hanging="2"/>
              <w:rPr>
                <w:rFonts w:ascii="Times New Roman" w:eastAsia="Times New Roman" w:hAnsi="Times New Roman" w:cs="Times New Roman"/>
                <w:color w:val="212529"/>
              </w:rPr>
            </w:pPr>
          </w:p>
        </w:tc>
        <w:tc>
          <w:tcPr>
            <w:tcW w:w="171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IS 10463 (Part 2) : 1985</w:t>
            </w:r>
          </w:p>
        </w:tc>
        <w:tc>
          <w:tcPr>
            <w:tcW w:w="357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Glossary of terms for bulk handling equi</w:t>
            </w:r>
            <w:r>
              <w:rPr>
                <w:rFonts w:ascii="Times New Roman" w:eastAsia="Times New Roman" w:hAnsi="Times New Roman" w:cs="Times New Roman"/>
                <w:color w:val="212529"/>
              </w:rPr>
              <w:t>pment: Part 2 stacking, loading and reclaiming equipment</w:t>
            </w:r>
          </w:p>
        </w:tc>
        <w:tc>
          <w:tcPr>
            <w:tcW w:w="162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Review document circulated to members again last date 22.03</w:t>
            </w:r>
          </w:p>
        </w:tc>
        <w:tc>
          <w:tcPr>
            <w:tcW w:w="1335"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Under WC - Doc. No. 19315</w:t>
            </w:r>
          </w:p>
        </w:tc>
        <w:tc>
          <w:tcPr>
            <w:tcW w:w="1350" w:type="dxa"/>
          </w:tcPr>
          <w:p w:rsidR="00ED65CA" w:rsidRDefault="00ED65CA">
            <w:pPr>
              <w:ind w:left="0" w:hanging="2"/>
              <w:rPr>
                <w:rFonts w:ascii="Times New Roman" w:eastAsia="Times New Roman" w:hAnsi="Times New Roman" w:cs="Times New Roman"/>
                <w:color w:val="212529"/>
              </w:rPr>
            </w:pPr>
          </w:p>
        </w:tc>
      </w:tr>
      <w:tr w:rsidR="00ED65CA">
        <w:trPr>
          <w:trHeight w:val="315"/>
        </w:trPr>
        <w:tc>
          <w:tcPr>
            <w:tcW w:w="570" w:type="dxa"/>
          </w:tcPr>
          <w:p w:rsidR="00ED65CA" w:rsidRDefault="00ED65CA">
            <w:pPr>
              <w:widowControl/>
              <w:numPr>
                <w:ilvl w:val="0"/>
                <w:numId w:val="2"/>
              </w:numPr>
              <w:ind w:left="0" w:hanging="2"/>
              <w:rPr>
                <w:rFonts w:ascii="Times New Roman" w:eastAsia="Times New Roman" w:hAnsi="Times New Roman" w:cs="Times New Roman"/>
                <w:color w:val="212529"/>
              </w:rPr>
            </w:pPr>
          </w:p>
        </w:tc>
        <w:tc>
          <w:tcPr>
            <w:tcW w:w="171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IS 10463 (Part 6) : 1983</w:t>
            </w:r>
          </w:p>
        </w:tc>
        <w:tc>
          <w:tcPr>
            <w:tcW w:w="357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Glossary of terms for bulk handling equipment: Part 6 cyclic loose bulk handling equipment (Non - Stationary)</w:t>
            </w:r>
          </w:p>
        </w:tc>
        <w:tc>
          <w:tcPr>
            <w:tcW w:w="162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Review document circulated to members again last date 22.03</w:t>
            </w:r>
          </w:p>
        </w:tc>
        <w:tc>
          <w:tcPr>
            <w:tcW w:w="1335"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Under WC - Doc. No. 19314</w:t>
            </w:r>
          </w:p>
        </w:tc>
        <w:tc>
          <w:tcPr>
            <w:tcW w:w="1350" w:type="dxa"/>
          </w:tcPr>
          <w:p w:rsidR="00ED65CA" w:rsidRDefault="00ED65CA">
            <w:pPr>
              <w:ind w:left="0" w:hanging="2"/>
              <w:rPr>
                <w:rFonts w:ascii="Times New Roman" w:eastAsia="Times New Roman" w:hAnsi="Times New Roman" w:cs="Times New Roman"/>
                <w:color w:val="212529"/>
              </w:rPr>
            </w:pPr>
          </w:p>
        </w:tc>
      </w:tr>
      <w:tr w:rsidR="00ED65CA">
        <w:trPr>
          <w:trHeight w:val="315"/>
        </w:trPr>
        <w:tc>
          <w:tcPr>
            <w:tcW w:w="570" w:type="dxa"/>
          </w:tcPr>
          <w:p w:rsidR="00ED65CA" w:rsidRDefault="00ED65CA">
            <w:pPr>
              <w:widowControl/>
              <w:numPr>
                <w:ilvl w:val="0"/>
                <w:numId w:val="2"/>
              </w:numPr>
              <w:ind w:left="0" w:hanging="2"/>
              <w:rPr>
                <w:rFonts w:ascii="Times New Roman" w:eastAsia="Times New Roman" w:hAnsi="Times New Roman" w:cs="Times New Roman"/>
                <w:color w:val="212529"/>
              </w:rPr>
            </w:pPr>
          </w:p>
        </w:tc>
        <w:tc>
          <w:tcPr>
            <w:tcW w:w="1710" w:type="dxa"/>
          </w:tcPr>
          <w:p w:rsidR="00ED65CA" w:rsidRDefault="00B17397">
            <w:pPr>
              <w:widowControl/>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IS 10678 : 1983</w:t>
            </w:r>
          </w:p>
        </w:tc>
        <w:tc>
          <w:tcPr>
            <w:tcW w:w="357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Data sheet for design and selection of va</w:t>
            </w:r>
            <w:r>
              <w:rPr>
                <w:rFonts w:ascii="Times New Roman" w:eastAsia="Times New Roman" w:hAnsi="Times New Roman" w:cs="Times New Roman"/>
                <w:color w:val="212529"/>
              </w:rPr>
              <w:t>cuum producer</w:t>
            </w:r>
          </w:p>
        </w:tc>
        <w:tc>
          <w:tcPr>
            <w:tcW w:w="162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Review document circulated to members again last date 22.03</w:t>
            </w:r>
          </w:p>
        </w:tc>
        <w:tc>
          <w:tcPr>
            <w:tcW w:w="1335"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Under WC)- Doc. No. 19316</w:t>
            </w:r>
          </w:p>
        </w:tc>
        <w:tc>
          <w:tcPr>
            <w:tcW w:w="1350" w:type="dxa"/>
          </w:tcPr>
          <w:p w:rsidR="00ED65CA" w:rsidRDefault="00ED65CA">
            <w:pPr>
              <w:ind w:left="0" w:hanging="2"/>
              <w:rPr>
                <w:rFonts w:ascii="Times New Roman" w:eastAsia="Times New Roman" w:hAnsi="Times New Roman" w:cs="Times New Roman"/>
                <w:color w:val="212529"/>
              </w:rPr>
            </w:pPr>
          </w:p>
        </w:tc>
      </w:tr>
      <w:tr w:rsidR="00ED65CA">
        <w:trPr>
          <w:trHeight w:val="315"/>
        </w:trPr>
        <w:tc>
          <w:tcPr>
            <w:tcW w:w="570" w:type="dxa"/>
          </w:tcPr>
          <w:p w:rsidR="00ED65CA" w:rsidRDefault="00ED65CA">
            <w:pPr>
              <w:widowControl/>
              <w:numPr>
                <w:ilvl w:val="0"/>
                <w:numId w:val="2"/>
              </w:numPr>
              <w:ind w:left="0" w:hanging="2"/>
              <w:rPr>
                <w:rFonts w:ascii="Times New Roman" w:eastAsia="Times New Roman" w:hAnsi="Times New Roman" w:cs="Times New Roman"/>
                <w:color w:val="212529"/>
              </w:rPr>
            </w:pPr>
          </w:p>
        </w:tc>
        <w:tc>
          <w:tcPr>
            <w:tcW w:w="171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IS 11738 (Part 1) : 1993</w:t>
            </w:r>
          </w:p>
        </w:tc>
        <w:tc>
          <w:tcPr>
            <w:tcW w:w="357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Bulk handling equipment - Crawler tractors - Data sheet: Part 1 information to be supplied by purchaser (First Revision)</w:t>
            </w:r>
          </w:p>
        </w:tc>
        <w:tc>
          <w:tcPr>
            <w:tcW w:w="162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Review document circulated to members again last date 22.03</w:t>
            </w:r>
          </w:p>
        </w:tc>
        <w:tc>
          <w:tcPr>
            <w:tcW w:w="1335"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Under WC- Doc. No. 21447</w:t>
            </w:r>
          </w:p>
        </w:tc>
        <w:tc>
          <w:tcPr>
            <w:tcW w:w="1350" w:type="dxa"/>
          </w:tcPr>
          <w:p w:rsidR="00ED65CA" w:rsidRDefault="00ED65CA">
            <w:pPr>
              <w:ind w:left="0" w:hanging="2"/>
              <w:rPr>
                <w:rFonts w:ascii="Times New Roman" w:eastAsia="Times New Roman" w:hAnsi="Times New Roman" w:cs="Times New Roman"/>
                <w:color w:val="212529"/>
              </w:rPr>
            </w:pPr>
          </w:p>
        </w:tc>
      </w:tr>
      <w:tr w:rsidR="00ED65CA">
        <w:trPr>
          <w:trHeight w:val="315"/>
        </w:trPr>
        <w:tc>
          <w:tcPr>
            <w:tcW w:w="570" w:type="dxa"/>
          </w:tcPr>
          <w:p w:rsidR="00ED65CA" w:rsidRDefault="00ED65CA">
            <w:pPr>
              <w:widowControl/>
              <w:numPr>
                <w:ilvl w:val="0"/>
                <w:numId w:val="2"/>
              </w:numPr>
              <w:ind w:left="0" w:hanging="2"/>
              <w:rPr>
                <w:rFonts w:ascii="Times New Roman" w:eastAsia="Times New Roman" w:hAnsi="Times New Roman" w:cs="Times New Roman"/>
                <w:color w:val="212529"/>
              </w:rPr>
            </w:pPr>
          </w:p>
        </w:tc>
        <w:tc>
          <w:tcPr>
            <w:tcW w:w="171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IS 11738 (Part 2) : 1993</w:t>
            </w:r>
          </w:p>
        </w:tc>
        <w:tc>
          <w:tcPr>
            <w:tcW w:w="357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Bulk handling equipment - Crawler tractors - Data sheet: Part 2 information to be supplied by manufacturer/supplier (First Revision)</w:t>
            </w:r>
          </w:p>
        </w:tc>
        <w:tc>
          <w:tcPr>
            <w:tcW w:w="162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Review doc</w:t>
            </w:r>
            <w:r>
              <w:rPr>
                <w:rFonts w:ascii="Times New Roman" w:eastAsia="Times New Roman" w:hAnsi="Times New Roman" w:cs="Times New Roman"/>
                <w:color w:val="212529"/>
              </w:rPr>
              <w:t>ument circulated to members again last date 29.03</w:t>
            </w:r>
          </w:p>
        </w:tc>
        <w:tc>
          <w:tcPr>
            <w:tcW w:w="1335"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Under WC- Doc. No. 21449</w:t>
            </w:r>
          </w:p>
        </w:tc>
        <w:tc>
          <w:tcPr>
            <w:tcW w:w="135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Reaffirmation and Revision</w:t>
            </w:r>
          </w:p>
        </w:tc>
      </w:tr>
      <w:tr w:rsidR="00ED65CA">
        <w:trPr>
          <w:trHeight w:val="315"/>
        </w:trPr>
        <w:tc>
          <w:tcPr>
            <w:tcW w:w="570" w:type="dxa"/>
          </w:tcPr>
          <w:p w:rsidR="00ED65CA" w:rsidRDefault="00ED65CA">
            <w:pPr>
              <w:widowControl/>
              <w:numPr>
                <w:ilvl w:val="0"/>
                <w:numId w:val="2"/>
              </w:numPr>
              <w:ind w:left="0" w:hanging="2"/>
              <w:rPr>
                <w:rFonts w:ascii="Times New Roman" w:eastAsia="Times New Roman" w:hAnsi="Times New Roman" w:cs="Times New Roman"/>
                <w:color w:val="212529"/>
              </w:rPr>
            </w:pPr>
          </w:p>
        </w:tc>
        <w:tc>
          <w:tcPr>
            <w:tcW w:w="171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IS 12137 : 1987</w:t>
            </w:r>
          </w:p>
        </w:tc>
        <w:tc>
          <w:tcPr>
            <w:tcW w:w="357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General requirements of wagon puller/pusher</w:t>
            </w:r>
          </w:p>
        </w:tc>
        <w:tc>
          <w:tcPr>
            <w:tcW w:w="162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Review document circulated to members again last date 29.03</w:t>
            </w:r>
          </w:p>
        </w:tc>
        <w:tc>
          <w:tcPr>
            <w:tcW w:w="1335"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Under WC- Doc. No. 21445</w:t>
            </w:r>
          </w:p>
        </w:tc>
        <w:tc>
          <w:tcPr>
            <w:tcW w:w="135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Reaffirmation and Revision</w:t>
            </w:r>
          </w:p>
        </w:tc>
      </w:tr>
      <w:tr w:rsidR="00ED65CA">
        <w:trPr>
          <w:trHeight w:val="315"/>
        </w:trPr>
        <w:tc>
          <w:tcPr>
            <w:tcW w:w="570" w:type="dxa"/>
          </w:tcPr>
          <w:p w:rsidR="00ED65CA" w:rsidRDefault="00ED65CA">
            <w:pPr>
              <w:widowControl/>
              <w:numPr>
                <w:ilvl w:val="0"/>
                <w:numId w:val="2"/>
              </w:numPr>
              <w:ind w:left="0" w:hanging="2"/>
              <w:rPr>
                <w:rFonts w:ascii="Times New Roman" w:eastAsia="Times New Roman" w:hAnsi="Times New Roman" w:cs="Times New Roman"/>
                <w:color w:val="212529"/>
              </w:rPr>
            </w:pPr>
          </w:p>
        </w:tc>
        <w:tc>
          <w:tcPr>
            <w:tcW w:w="1710" w:type="dxa"/>
          </w:tcPr>
          <w:p w:rsidR="00ED65CA" w:rsidRDefault="00B17397">
            <w:pPr>
              <w:widowControl/>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IS 14704 : 1999</w:t>
            </w:r>
          </w:p>
        </w:tc>
        <w:tc>
          <w:tcPr>
            <w:tcW w:w="357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Bulk handling equipment - Bag stacker - Cum - Loader/unloader - Portable - Design and construction - General requirements</w:t>
            </w:r>
          </w:p>
        </w:tc>
        <w:tc>
          <w:tcPr>
            <w:tcW w:w="1620"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Decision taken to Revise</w:t>
            </w:r>
          </w:p>
        </w:tc>
        <w:tc>
          <w:tcPr>
            <w:tcW w:w="1335" w:type="dxa"/>
          </w:tcPr>
          <w:p w:rsidR="00ED65CA" w:rsidRDefault="00B17397">
            <w:pPr>
              <w:ind w:left="0" w:hanging="2"/>
              <w:rPr>
                <w:rFonts w:ascii="Times New Roman" w:eastAsia="Times New Roman" w:hAnsi="Times New Roman" w:cs="Times New Roman"/>
                <w:color w:val="212529"/>
              </w:rPr>
            </w:pPr>
            <w:r>
              <w:rPr>
                <w:rFonts w:ascii="Times New Roman" w:eastAsia="Times New Roman" w:hAnsi="Times New Roman" w:cs="Times New Roman"/>
                <w:color w:val="212529"/>
              </w:rPr>
              <w:t>Under WC-Doc. No. 20952</w:t>
            </w:r>
          </w:p>
        </w:tc>
        <w:tc>
          <w:tcPr>
            <w:tcW w:w="1350" w:type="dxa"/>
          </w:tcPr>
          <w:p w:rsidR="00ED65CA" w:rsidRDefault="00ED65CA">
            <w:pPr>
              <w:ind w:left="0" w:hanging="2"/>
              <w:rPr>
                <w:rFonts w:ascii="Times New Roman" w:eastAsia="Times New Roman" w:hAnsi="Times New Roman" w:cs="Times New Roman"/>
                <w:color w:val="212529"/>
              </w:rPr>
            </w:pPr>
          </w:p>
        </w:tc>
      </w:tr>
    </w:tbl>
    <w:p w:rsidR="00ED65CA" w:rsidRDefault="00ED65CA">
      <w:pPr>
        <w:ind w:left="0" w:hanging="2"/>
        <w:jc w:val="both"/>
        <w:rPr>
          <w:rFonts w:ascii="Times New Roman" w:eastAsia="Times New Roman" w:hAnsi="Times New Roman" w:cs="Times New Roman"/>
          <w:b/>
        </w:rPr>
      </w:pPr>
    </w:p>
    <w:p w:rsidR="00ED65CA" w:rsidRDefault="00ED65CA">
      <w:pPr>
        <w:ind w:left="0" w:hanging="2"/>
        <w:jc w:val="both"/>
        <w:rPr>
          <w:rFonts w:ascii="Times New Roman" w:eastAsia="Times New Roman" w:hAnsi="Times New Roman" w:cs="Times New Roman"/>
          <w:b/>
          <w:highlight w:val="white"/>
        </w:rPr>
      </w:pPr>
    </w:p>
    <w:p w:rsidR="00ED65CA" w:rsidRDefault="00B17397">
      <w:pPr>
        <w:ind w:left="0"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7.4 Revision of standards for 2024-2025</w:t>
      </w:r>
    </w:p>
    <w:p w:rsidR="00ED65CA" w:rsidRDefault="00ED65CA">
      <w:pPr>
        <w:ind w:left="0" w:hanging="2"/>
        <w:jc w:val="both"/>
        <w:rPr>
          <w:rFonts w:ascii="Times New Roman" w:eastAsia="Times New Roman" w:hAnsi="Times New Roman" w:cs="Times New Roman"/>
        </w:rPr>
      </w:pPr>
    </w:p>
    <w:tbl>
      <w:tblPr>
        <w:tblStyle w:val="afffe"/>
        <w:tblW w:w="1006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7"/>
        <w:gridCol w:w="1933"/>
        <w:gridCol w:w="4446"/>
        <w:gridCol w:w="1719"/>
        <w:gridCol w:w="1320"/>
      </w:tblGrid>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b/>
              </w:rPr>
              <w:t>Sl No.</w:t>
            </w:r>
          </w:p>
        </w:tc>
        <w:tc>
          <w:tcPr>
            <w:tcW w:w="1933"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b/>
              </w:rPr>
              <w:t>IS No</w:t>
            </w:r>
          </w:p>
        </w:tc>
        <w:tc>
          <w:tcPr>
            <w:tcW w:w="4446"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b/>
              </w:rPr>
              <w:t>Title</w:t>
            </w:r>
          </w:p>
        </w:tc>
        <w:tc>
          <w:tcPr>
            <w:tcW w:w="1719"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b/>
              </w:rPr>
              <w:t>Due Date</w:t>
            </w:r>
          </w:p>
        </w:tc>
        <w:tc>
          <w:tcPr>
            <w:tcW w:w="1320"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b/>
              </w:rPr>
              <w:t>Status</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11113 : 1999ISO 5353:1995Reviewed In : 2022</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and tractors and machinery for agriculture and forestry - Seat index point (second revision)</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March, 2025</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Decision taken to Reaffirm</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2</w:t>
            </w:r>
          </w:p>
          <w:p w:rsidR="00ED65CA" w:rsidRDefault="00ED65CA">
            <w:pPr>
              <w:ind w:left="0" w:hanging="2"/>
              <w:jc w:val="center"/>
              <w:rPr>
                <w:rFonts w:ascii="Times New Roman" w:eastAsia="Times New Roman" w:hAnsi="Times New Roman" w:cs="Times New Roman"/>
              </w:rPr>
            </w:pP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12645 : 1993ISO 9246:1988Reviewed In : 2020</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 - Moving machinery - Crawler and wheel tractor dozer blades - Volumetric ratings (First Revision)</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March, 2025</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Review document circulated to members</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3</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IS/ISO 10968 : 2020</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 Operator’s Controls ( First Revision )</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March, 2025</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No review done</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4</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IS/ISO 7135 : 2009Reviewed In : 2020</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 - Moving machinery - Hydraulic excavators - Terminology and commercial specifications</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March, 2025</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No review done</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5</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16479 : 2020</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Performance Requirements and Test Procedures of Braking Systems for Wheeled or High-Speed Rubber Tracked Earth Moving Machines and Construction Equipment Vehicles ( First Revision )</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March, 2025</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No review done</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6</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IS/ISO 7096 : 2020</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w:t>
            </w:r>
            <w:r>
              <w:rPr>
                <w:rFonts w:ascii="Times New Roman" w:eastAsia="Times New Roman" w:hAnsi="Times New Roman" w:cs="Times New Roman"/>
              </w:rPr>
              <w:t>ing Machinery — Laboratory Evaluation of Operator Seat Vibration ( First Revision )</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March, 2025</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No review done</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7</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17055 (Part 11) : 2020</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 Safety Part 11 Requirements for Earth and Landfill Compactors ( Second Revision )</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March, 2025</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No review done</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8</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17055 (Part 8) : 2020</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 Safety Part 8 Requirements For Graders ( Second Revision )</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March, 2025</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No review done</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9</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17055 (Part 9) : 2020</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 Safety Part 9 Requirements for Pipelayers ( Second Revision )</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March, 2025</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No review done</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10</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17055 (Part 10) : 2020</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 Safety Part 10 Requirements for Trenchers ( Second Revision )</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March, 2025</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No review done</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11</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17055 (Part 12) : 2020</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 Safety Part 12 Requirements for Cable Excavators ( Second Revision )</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March, 2025</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No review done</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12</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17055 (Part 13) : 2020</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 Safety Part 13 Requirements for Rollers ( Second Revision )</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March, 2025</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Review Allocation</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13</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17055 (Part 4) : 2020</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 Safety Part 4 Requirements for Backhoe Loaders ( Second Revision )</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March, 2025</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No revie</w:t>
            </w:r>
            <w:r>
              <w:rPr>
                <w:rFonts w:ascii="Times New Roman" w:eastAsia="Times New Roman" w:hAnsi="Times New Roman" w:cs="Times New Roman"/>
              </w:rPr>
              <w:t>w done</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14</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17055 (Part 7) : 2020</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 Safety Part 7 Requirements for Scrapers ( Second Revision )</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March, 2025</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Review Allocation</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15</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17055 (Part 2) : 2020</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 Safety Part 2 Requirements for Tractor Dozers (second revision)</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March, 2025</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No review done</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16</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IS/ISO 13766-1 : 2018</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and Building Construction Machinery - Electromagnetic Compatibility (EMC) of Machines with Internal E</w:t>
            </w:r>
            <w:r>
              <w:rPr>
                <w:rFonts w:ascii="Times New Roman" w:eastAsia="Times New Roman" w:hAnsi="Times New Roman" w:cs="Times New Roman"/>
              </w:rPr>
              <w:t>lectrical Power Supply Part 1 General EMC Requirements Under Typical Electromagnetic Environmental Conditions</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October, 2024</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Re-Review</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17</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IS/ISO 13766-2 : 2018</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and Building Construction Machinery - Electromagnetic Compatibility (EMC) of Machines with Internal Electrical Power Supply Part 2 Additional EMC Requirements for Functional Safety</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October, 2024</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Re-Review</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18</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IS/ISO 19014-1 : 2018</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w:t>
            </w:r>
            <w:r>
              <w:rPr>
                <w:rFonts w:ascii="Times New Roman" w:eastAsia="Times New Roman" w:hAnsi="Times New Roman" w:cs="Times New Roman"/>
              </w:rPr>
              <w:t xml:space="preserve"> Machinery - Functional Safety Part 1 Methodology to Determine Safety-related Parts of the Control System and Performance Requirements</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October, 2024</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Re-Review</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19</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IS/ISO 19014-3 : 2018</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 Functional Safety Part 3 Environmental Performance and Test Requirements of Electronic and Electrical Components Used in Safety-Related Parts of the Control System</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October, 2024</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Re-Review</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20</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 17055 (Part 15) : 2020</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â€” Safety Part 15 Requirements for Compact Tool Carriers</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March, 2025</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Review Allocation</w:t>
            </w:r>
          </w:p>
        </w:tc>
      </w:tr>
      <w:tr w:rsidR="00ED65CA">
        <w:tc>
          <w:tcPr>
            <w:tcW w:w="647" w:type="dxa"/>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21</w:t>
            </w:r>
          </w:p>
        </w:tc>
        <w:tc>
          <w:tcPr>
            <w:tcW w:w="1933"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IS/ISO 4250-3 : 2020</w:t>
            </w:r>
          </w:p>
        </w:tc>
        <w:tc>
          <w:tcPr>
            <w:tcW w:w="4446"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 mover tyres and rims- Part 3: Rims  Adoption of  ISO 4250 Part 3:2020   First Revision</w:t>
            </w:r>
          </w:p>
        </w:tc>
        <w:tc>
          <w:tcPr>
            <w:tcW w:w="1719"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March, 2025</w:t>
            </w:r>
          </w:p>
        </w:tc>
        <w:tc>
          <w:tcPr>
            <w:tcW w:w="1320" w:type="dxa"/>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No review done</w:t>
            </w:r>
          </w:p>
        </w:tc>
      </w:tr>
    </w:tbl>
    <w:p w:rsidR="00ED65CA" w:rsidRDefault="00ED65CA">
      <w:pPr>
        <w:ind w:left="0" w:hanging="2"/>
        <w:rPr>
          <w:rFonts w:ascii="Times New Roman" w:eastAsia="Times New Roman" w:hAnsi="Times New Roman" w:cs="Times New Roman"/>
          <w:b/>
          <w:i/>
        </w:rPr>
      </w:pPr>
    </w:p>
    <w:p w:rsidR="00ED65CA" w:rsidRDefault="00350AA7">
      <w:pPr>
        <w:ind w:left="0" w:hanging="2"/>
        <w:rPr>
          <w:rFonts w:ascii="Times New Roman" w:eastAsia="Times New Roman" w:hAnsi="Times New Roman" w:cs="Times New Roman"/>
          <w:b/>
          <w:i/>
        </w:rPr>
      </w:pPr>
      <w:r>
        <w:rPr>
          <w:rFonts w:ascii="Times New Roman" w:eastAsia="Times New Roman" w:hAnsi="Times New Roman" w:cs="Times New Roman"/>
          <w:b/>
          <w:i/>
        </w:rPr>
        <w:t>The committee may please discuss and decide the further course of action</w:t>
      </w:r>
      <w:r w:rsidR="00B17397">
        <w:rPr>
          <w:rFonts w:ascii="Times New Roman" w:eastAsia="Times New Roman" w:hAnsi="Times New Roman" w:cs="Times New Roman"/>
          <w:b/>
          <w:i/>
        </w:rPr>
        <w:t>.</w:t>
      </w:r>
    </w:p>
    <w:p w:rsidR="00ED65CA" w:rsidRDefault="00ED65CA">
      <w:pPr>
        <w:tabs>
          <w:tab w:val="left" w:pos="1088"/>
        </w:tabs>
        <w:ind w:left="0" w:hanging="2"/>
        <w:jc w:val="both"/>
        <w:rPr>
          <w:rFonts w:ascii="Times New Roman" w:eastAsia="Times New Roman" w:hAnsi="Times New Roman" w:cs="Times New Roman"/>
          <w:b/>
        </w:rPr>
      </w:pPr>
      <w:bookmarkStart w:id="0" w:name="_GoBack"/>
      <w:bookmarkEnd w:id="0"/>
    </w:p>
    <w:p w:rsidR="00ED65CA" w:rsidRDefault="00B17397">
      <w:pPr>
        <w:tabs>
          <w:tab w:val="left" w:pos="1088"/>
        </w:tabs>
        <w:ind w:left="0" w:hanging="2"/>
        <w:jc w:val="both"/>
        <w:rPr>
          <w:rFonts w:ascii="Times New Roman" w:eastAsia="Times New Roman" w:hAnsi="Times New Roman" w:cs="Times New Roman"/>
        </w:rPr>
      </w:pPr>
      <w:r>
        <w:rPr>
          <w:rFonts w:ascii="Times New Roman" w:eastAsia="Times New Roman" w:hAnsi="Times New Roman" w:cs="Times New Roman"/>
          <w:b/>
        </w:rPr>
        <w:t>ITEM 8 COMMENTS ON INDIAN STANDARDS</w:t>
      </w:r>
    </w:p>
    <w:p w:rsidR="00ED65CA" w:rsidRDefault="00ED65CA">
      <w:pPr>
        <w:tabs>
          <w:tab w:val="left" w:pos="1088"/>
        </w:tabs>
        <w:ind w:left="0" w:hanging="2"/>
        <w:jc w:val="both"/>
        <w:rPr>
          <w:rFonts w:ascii="Times New Roman" w:eastAsia="Times New Roman" w:hAnsi="Times New Roman" w:cs="Times New Roman"/>
        </w:rPr>
      </w:pP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b/>
        </w:rPr>
        <w:t xml:space="preserve">8.1 WC Draft Comments </w:t>
      </w:r>
    </w:p>
    <w:p w:rsidR="00ED65CA" w:rsidRDefault="00ED65CA">
      <w:pPr>
        <w:ind w:left="0" w:hanging="2"/>
        <w:rPr>
          <w:rFonts w:ascii="Times New Roman" w:eastAsia="Times New Roman" w:hAnsi="Times New Roman" w:cs="Times New Roman"/>
        </w:rPr>
      </w:pPr>
    </w:p>
    <w:tbl>
      <w:tblPr>
        <w:tblStyle w:val="affff"/>
        <w:tblW w:w="11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1140"/>
        <w:gridCol w:w="1095"/>
        <w:gridCol w:w="2295"/>
        <w:gridCol w:w="1170"/>
        <w:gridCol w:w="1170"/>
        <w:gridCol w:w="735"/>
        <w:gridCol w:w="720"/>
        <w:gridCol w:w="735"/>
        <w:gridCol w:w="1200"/>
      </w:tblGrid>
      <w:tr w:rsidR="00ED65CA">
        <w:trPr>
          <w:trHeight w:val="255"/>
        </w:trPr>
        <w:tc>
          <w:tcPr>
            <w:tcW w:w="795" w:type="dxa"/>
            <w:vMerge w:val="restart"/>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Sl No.</w:t>
            </w:r>
          </w:p>
        </w:tc>
        <w:tc>
          <w:tcPr>
            <w:tcW w:w="1140" w:type="dxa"/>
            <w:vMerge w:val="restart"/>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Comment ID</w:t>
            </w:r>
          </w:p>
        </w:tc>
        <w:tc>
          <w:tcPr>
            <w:tcW w:w="1095" w:type="dxa"/>
            <w:vMerge w:val="restart"/>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Document No.</w:t>
            </w:r>
          </w:p>
        </w:tc>
        <w:tc>
          <w:tcPr>
            <w:tcW w:w="2295" w:type="dxa"/>
            <w:vMerge w:val="restart"/>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Title of document</w:t>
            </w:r>
          </w:p>
        </w:tc>
        <w:tc>
          <w:tcPr>
            <w:tcW w:w="1170" w:type="dxa"/>
            <w:vMerge w:val="restart"/>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Commenter</w:t>
            </w:r>
          </w:p>
        </w:tc>
        <w:tc>
          <w:tcPr>
            <w:tcW w:w="1170" w:type="dxa"/>
            <w:vMerge w:val="restart"/>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Comment Date</w:t>
            </w:r>
          </w:p>
        </w:tc>
        <w:tc>
          <w:tcPr>
            <w:tcW w:w="2190" w:type="dxa"/>
            <w:gridSpan w:val="3"/>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No. of comments</w:t>
            </w:r>
          </w:p>
        </w:tc>
        <w:tc>
          <w:tcPr>
            <w:tcW w:w="1200" w:type="dxa"/>
            <w:vMerge w:val="restart"/>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View Comments</w:t>
            </w:r>
          </w:p>
        </w:tc>
      </w:tr>
      <w:tr w:rsidR="00ED65CA">
        <w:trPr>
          <w:trHeight w:val="255"/>
        </w:trPr>
        <w:tc>
          <w:tcPr>
            <w:tcW w:w="795" w:type="dxa"/>
            <w:vMerge/>
          </w:tcPr>
          <w:p w:rsidR="00ED65CA" w:rsidRDefault="00ED65CA">
            <w:pPr>
              <w:pBdr>
                <w:top w:val="nil"/>
                <w:left w:val="nil"/>
                <w:bottom w:val="nil"/>
                <w:right w:val="nil"/>
                <w:between w:val="nil"/>
              </w:pBdr>
              <w:spacing w:line="276" w:lineRule="auto"/>
              <w:ind w:left="0" w:hanging="2"/>
              <w:rPr>
                <w:rFonts w:ascii="Times New Roman" w:eastAsia="Times New Roman" w:hAnsi="Times New Roman" w:cs="Times New Roman"/>
              </w:rPr>
            </w:pPr>
          </w:p>
        </w:tc>
        <w:tc>
          <w:tcPr>
            <w:tcW w:w="1140" w:type="dxa"/>
            <w:vMerge/>
          </w:tcPr>
          <w:p w:rsidR="00ED65CA" w:rsidRDefault="00ED65CA">
            <w:pPr>
              <w:pBdr>
                <w:top w:val="nil"/>
                <w:left w:val="nil"/>
                <w:bottom w:val="nil"/>
                <w:right w:val="nil"/>
                <w:between w:val="nil"/>
              </w:pBdr>
              <w:spacing w:line="276" w:lineRule="auto"/>
              <w:ind w:left="0" w:hanging="2"/>
              <w:rPr>
                <w:rFonts w:ascii="Times New Roman" w:eastAsia="Times New Roman" w:hAnsi="Times New Roman" w:cs="Times New Roman"/>
              </w:rPr>
            </w:pPr>
          </w:p>
        </w:tc>
        <w:tc>
          <w:tcPr>
            <w:tcW w:w="1095" w:type="dxa"/>
            <w:vMerge/>
          </w:tcPr>
          <w:p w:rsidR="00ED65CA" w:rsidRDefault="00ED65CA">
            <w:pPr>
              <w:pBdr>
                <w:top w:val="nil"/>
                <w:left w:val="nil"/>
                <w:bottom w:val="nil"/>
                <w:right w:val="nil"/>
                <w:between w:val="nil"/>
              </w:pBdr>
              <w:spacing w:line="276" w:lineRule="auto"/>
              <w:ind w:left="0" w:hanging="2"/>
              <w:rPr>
                <w:rFonts w:ascii="Times New Roman" w:eastAsia="Times New Roman" w:hAnsi="Times New Roman" w:cs="Times New Roman"/>
              </w:rPr>
            </w:pPr>
          </w:p>
        </w:tc>
        <w:tc>
          <w:tcPr>
            <w:tcW w:w="2295" w:type="dxa"/>
            <w:vMerge/>
          </w:tcPr>
          <w:p w:rsidR="00ED65CA" w:rsidRDefault="00ED65CA">
            <w:pPr>
              <w:pBdr>
                <w:top w:val="nil"/>
                <w:left w:val="nil"/>
                <w:bottom w:val="nil"/>
                <w:right w:val="nil"/>
                <w:between w:val="nil"/>
              </w:pBdr>
              <w:spacing w:line="276" w:lineRule="auto"/>
              <w:ind w:left="0" w:hanging="2"/>
              <w:rPr>
                <w:rFonts w:ascii="Times New Roman" w:eastAsia="Times New Roman" w:hAnsi="Times New Roman" w:cs="Times New Roman"/>
              </w:rPr>
            </w:pPr>
          </w:p>
        </w:tc>
        <w:tc>
          <w:tcPr>
            <w:tcW w:w="1170" w:type="dxa"/>
            <w:vMerge/>
          </w:tcPr>
          <w:p w:rsidR="00ED65CA" w:rsidRDefault="00ED65CA">
            <w:pPr>
              <w:pBdr>
                <w:top w:val="nil"/>
                <w:left w:val="nil"/>
                <w:bottom w:val="nil"/>
                <w:right w:val="nil"/>
                <w:between w:val="nil"/>
              </w:pBdr>
              <w:spacing w:line="276" w:lineRule="auto"/>
              <w:ind w:left="0" w:hanging="2"/>
              <w:rPr>
                <w:rFonts w:ascii="Times New Roman" w:eastAsia="Times New Roman" w:hAnsi="Times New Roman" w:cs="Times New Roman"/>
              </w:rPr>
            </w:pPr>
          </w:p>
        </w:tc>
        <w:tc>
          <w:tcPr>
            <w:tcW w:w="1170" w:type="dxa"/>
            <w:vMerge/>
          </w:tcPr>
          <w:p w:rsidR="00ED65CA" w:rsidRDefault="00ED65CA">
            <w:pPr>
              <w:pBdr>
                <w:top w:val="nil"/>
                <w:left w:val="nil"/>
                <w:bottom w:val="nil"/>
                <w:right w:val="nil"/>
                <w:between w:val="nil"/>
              </w:pBdr>
              <w:spacing w:line="276" w:lineRule="auto"/>
              <w:ind w:left="0" w:hanging="2"/>
              <w:rPr>
                <w:rFonts w:ascii="Times New Roman" w:eastAsia="Times New Roman" w:hAnsi="Times New Roman" w:cs="Times New Roman"/>
              </w:rPr>
            </w:pP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 xml:space="preserve">Total </w:t>
            </w:r>
          </w:p>
        </w:tc>
        <w:tc>
          <w:tcPr>
            <w:tcW w:w="72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Open</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Closed</w:t>
            </w:r>
          </w:p>
        </w:tc>
        <w:tc>
          <w:tcPr>
            <w:tcW w:w="1200" w:type="dxa"/>
            <w:vMerge/>
          </w:tcPr>
          <w:p w:rsidR="00ED65CA" w:rsidRDefault="00ED65CA">
            <w:pPr>
              <w:pBdr>
                <w:top w:val="nil"/>
                <w:left w:val="nil"/>
                <w:bottom w:val="nil"/>
                <w:right w:val="nil"/>
                <w:between w:val="nil"/>
              </w:pBdr>
              <w:spacing w:line="276" w:lineRule="auto"/>
              <w:ind w:left="0" w:hanging="2"/>
              <w:rPr>
                <w:rFonts w:ascii="Times New Roman" w:eastAsia="Times New Roman" w:hAnsi="Times New Roman" w:cs="Times New Roman"/>
              </w:rPr>
            </w:pPr>
          </w:p>
        </w:tc>
      </w:tr>
      <w:tr w:rsidR="00ED65CA">
        <w:tc>
          <w:tcPr>
            <w:tcW w:w="795" w:type="dxa"/>
          </w:tcPr>
          <w:p w:rsidR="00ED65CA" w:rsidRDefault="00ED65CA">
            <w:pPr>
              <w:numPr>
                <w:ilvl w:val="0"/>
                <w:numId w:val="7"/>
              </w:numPr>
              <w:ind w:left="0" w:hanging="2"/>
              <w:jc w:val="center"/>
              <w:rPr>
                <w:rFonts w:ascii="Times New Roman" w:eastAsia="Times New Roman" w:hAnsi="Times New Roman" w:cs="Times New Roman"/>
              </w:rPr>
            </w:pPr>
          </w:p>
        </w:tc>
        <w:tc>
          <w:tcPr>
            <w:tcW w:w="114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MED_2023-01-097912</w:t>
            </w:r>
          </w:p>
        </w:tc>
        <w:tc>
          <w:tcPr>
            <w:tcW w:w="109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MED 07 (21449)</w:t>
            </w:r>
          </w:p>
        </w:tc>
        <w:tc>
          <w:tcPr>
            <w:tcW w:w="2295"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Bulk Handling Equipment Crawler Tractors Data Sheet Part 2 Information To Be Supplied By Manufacturer supplier (</w:t>
            </w:r>
            <w:r>
              <w:rPr>
                <w:rFonts w:ascii="Times New Roman" w:eastAsia="Times New Roman" w:hAnsi="Times New Roman" w:cs="Times New Roman"/>
                <w:i/>
              </w:rPr>
              <w:t>Second Revision</w:t>
            </w:r>
            <w:r>
              <w:rPr>
                <w:rFonts w:ascii="Times New Roman" w:eastAsia="Times New Roman" w:hAnsi="Times New Roman" w:cs="Times New Roman"/>
              </w:rPr>
              <w:t>)</w:t>
            </w:r>
          </w:p>
        </w:tc>
        <w:tc>
          <w:tcPr>
            <w:tcW w:w="117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Shri K. Reji Jose</w:t>
            </w:r>
          </w:p>
        </w:tc>
        <w:tc>
          <w:tcPr>
            <w:tcW w:w="117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09-01-2023</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72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0</w:t>
            </w:r>
          </w:p>
        </w:tc>
        <w:tc>
          <w:tcPr>
            <w:tcW w:w="1200" w:type="dxa"/>
          </w:tcPr>
          <w:p w:rsidR="00ED65CA" w:rsidRDefault="00B17397">
            <w:pPr>
              <w:ind w:left="0" w:hanging="2"/>
              <w:jc w:val="center"/>
              <w:rPr>
                <w:rFonts w:ascii="Times New Roman" w:eastAsia="Times New Roman" w:hAnsi="Times New Roman" w:cs="Times New Roman"/>
              </w:rPr>
            </w:pPr>
            <w:hyperlink r:id="rId33">
              <w:r>
                <w:rPr>
                  <w:rFonts w:ascii="Times New Roman" w:eastAsia="Times New Roman" w:hAnsi="Times New Roman" w:cs="Times New Roman"/>
                  <w:color w:val="0000EE"/>
                  <w:u w:val="single"/>
                </w:rPr>
                <w:t>Comment-MED_2023-01-097912.pdf</w:t>
              </w:r>
            </w:hyperlink>
          </w:p>
        </w:tc>
      </w:tr>
      <w:tr w:rsidR="00ED65CA">
        <w:tc>
          <w:tcPr>
            <w:tcW w:w="795" w:type="dxa"/>
          </w:tcPr>
          <w:p w:rsidR="00ED65CA" w:rsidRDefault="00ED65CA">
            <w:pPr>
              <w:numPr>
                <w:ilvl w:val="0"/>
                <w:numId w:val="7"/>
              </w:numPr>
              <w:ind w:left="0" w:hanging="2"/>
              <w:jc w:val="center"/>
              <w:rPr>
                <w:rFonts w:ascii="Times New Roman" w:eastAsia="Times New Roman" w:hAnsi="Times New Roman" w:cs="Times New Roman"/>
              </w:rPr>
            </w:pPr>
          </w:p>
        </w:tc>
        <w:tc>
          <w:tcPr>
            <w:tcW w:w="114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MED_2023-01-094221</w:t>
            </w:r>
          </w:p>
        </w:tc>
        <w:tc>
          <w:tcPr>
            <w:tcW w:w="109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MED 07 (21449)</w:t>
            </w:r>
          </w:p>
        </w:tc>
        <w:tc>
          <w:tcPr>
            <w:tcW w:w="2295"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Bulk Handling Equipment Crawler Tractors Data Sheet Part 2 Information To Be Supplied By Manufacturer supplier (</w:t>
            </w:r>
            <w:r>
              <w:rPr>
                <w:rFonts w:ascii="Times New Roman" w:eastAsia="Times New Roman" w:hAnsi="Times New Roman" w:cs="Times New Roman"/>
                <w:i/>
              </w:rPr>
              <w:t>Second Revision</w:t>
            </w:r>
            <w:r>
              <w:rPr>
                <w:rFonts w:ascii="Times New Roman" w:eastAsia="Times New Roman" w:hAnsi="Times New Roman" w:cs="Times New Roman"/>
              </w:rPr>
              <w:t>)</w:t>
            </w:r>
          </w:p>
        </w:tc>
        <w:tc>
          <w:tcPr>
            <w:tcW w:w="117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Shri K. Reji Jose</w:t>
            </w:r>
          </w:p>
        </w:tc>
        <w:tc>
          <w:tcPr>
            <w:tcW w:w="117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09-01-2023</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72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0</w:t>
            </w:r>
          </w:p>
        </w:tc>
        <w:tc>
          <w:tcPr>
            <w:tcW w:w="1200" w:type="dxa"/>
          </w:tcPr>
          <w:p w:rsidR="00ED65CA" w:rsidRDefault="00B17397">
            <w:pPr>
              <w:ind w:left="0" w:hanging="2"/>
              <w:jc w:val="center"/>
              <w:rPr>
                <w:rFonts w:ascii="Times New Roman" w:eastAsia="Times New Roman" w:hAnsi="Times New Roman" w:cs="Times New Roman"/>
              </w:rPr>
            </w:pPr>
            <w:hyperlink r:id="rId34">
              <w:r>
                <w:rPr>
                  <w:rFonts w:ascii="Times New Roman" w:eastAsia="Times New Roman" w:hAnsi="Times New Roman" w:cs="Times New Roman"/>
                  <w:color w:val="0000EE"/>
                  <w:u w:val="single"/>
                </w:rPr>
                <w:t>Comment-MED_2023-01-094221.pdf</w:t>
              </w:r>
            </w:hyperlink>
          </w:p>
        </w:tc>
      </w:tr>
      <w:tr w:rsidR="00ED65CA">
        <w:tc>
          <w:tcPr>
            <w:tcW w:w="795" w:type="dxa"/>
          </w:tcPr>
          <w:p w:rsidR="00ED65CA" w:rsidRDefault="00ED65CA">
            <w:pPr>
              <w:numPr>
                <w:ilvl w:val="0"/>
                <w:numId w:val="7"/>
              </w:numPr>
              <w:ind w:left="0" w:hanging="2"/>
              <w:jc w:val="center"/>
              <w:rPr>
                <w:rFonts w:ascii="Times New Roman" w:eastAsia="Times New Roman" w:hAnsi="Times New Roman" w:cs="Times New Roman"/>
              </w:rPr>
            </w:pPr>
          </w:p>
        </w:tc>
        <w:tc>
          <w:tcPr>
            <w:tcW w:w="114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MED_2023-01-097021</w:t>
            </w:r>
          </w:p>
        </w:tc>
        <w:tc>
          <w:tcPr>
            <w:tcW w:w="109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MED 07 (21447)</w:t>
            </w:r>
          </w:p>
        </w:tc>
        <w:tc>
          <w:tcPr>
            <w:tcW w:w="2295"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Bulk Handling Equipment Crawler Tractors Data Sheet Part 1 Information To Be Supplied By Purchaser (</w:t>
            </w:r>
            <w:r>
              <w:rPr>
                <w:rFonts w:ascii="Times New Roman" w:eastAsia="Times New Roman" w:hAnsi="Times New Roman" w:cs="Times New Roman"/>
                <w:i/>
              </w:rPr>
              <w:t>Second Revision</w:t>
            </w:r>
            <w:r>
              <w:rPr>
                <w:rFonts w:ascii="Times New Roman" w:eastAsia="Times New Roman" w:hAnsi="Times New Roman" w:cs="Times New Roman"/>
              </w:rPr>
              <w:t>)</w:t>
            </w:r>
          </w:p>
        </w:tc>
        <w:tc>
          <w:tcPr>
            <w:tcW w:w="117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Shri K. Reji Jose</w:t>
            </w:r>
          </w:p>
        </w:tc>
        <w:tc>
          <w:tcPr>
            <w:tcW w:w="117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09-01-2023</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72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0</w:t>
            </w:r>
          </w:p>
        </w:tc>
        <w:tc>
          <w:tcPr>
            <w:tcW w:w="1200" w:type="dxa"/>
          </w:tcPr>
          <w:p w:rsidR="00ED65CA" w:rsidRDefault="00B17397">
            <w:pPr>
              <w:ind w:left="0" w:hanging="2"/>
              <w:jc w:val="center"/>
              <w:rPr>
                <w:rFonts w:ascii="Times New Roman" w:eastAsia="Times New Roman" w:hAnsi="Times New Roman" w:cs="Times New Roman"/>
              </w:rPr>
            </w:pPr>
            <w:hyperlink r:id="rId35">
              <w:r>
                <w:rPr>
                  <w:rFonts w:ascii="Times New Roman" w:eastAsia="Times New Roman" w:hAnsi="Times New Roman" w:cs="Times New Roman"/>
                  <w:color w:val="0000EE"/>
                  <w:u w:val="single"/>
                </w:rPr>
                <w:t>Comment-MED_2023-01-097021.pdf</w:t>
              </w:r>
            </w:hyperlink>
          </w:p>
        </w:tc>
      </w:tr>
      <w:tr w:rsidR="00ED65CA">
        <w:tc>
          <w:tcPr>
            <w:tcW w:w="795" w:type="dxa"/>
          </w:tcPr>
          <w:p w:rsidR="00ED65CA" w:rsidRDefault="00ED65CA">
            <w:pPr>
              <w:numPr>
                <w:ilvl w:val="0"/>
                <w:numId w:val="7"/>
              </w:numPr>
              <w:ind w:left="0" w:hanging="2"/>
              <w:jc w:val="center"/>
              <w:rPr>
                <w:rFonts w:ascii="Times New Roman" w:eastAsia="Times New Roman" w:hAnsi="Times New Roman" w:cs="Times New Roman"/>
              </w:rPr>
            </w:pPr>
          </w:p>
        </w:tc>
        <w:tc>
          <w:tcPr>
            <w:tcW w:w="114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MED_2021-03-031122</w:t>
            </w:r>
          </w:p>
        </w:tc>
        <w:tc>
          <w:tcPr>
            <w:tcW w:w="109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MED 07 (17045)</w:t>
            </w:r>
          </w:p>
        </w:tc>
        <w:tc>
          <w:tcPr>
            <w:tcW w:w="2295" w:type="dxa"/>
          </w:tcPr>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Earth - Moving Machinery - Safety Part 6 Requiremen</w:t>
            </w:r>
            <w:r>
              <w:rPr>
                <w:rFonts w:ascii="Times New Roman" w:eastAsia="Times New Roman" w:hAnsi="Times New Roman" w:cs="Times New Roman"/>
              </w:rPr>
              <w:t>ts for Dumpers (</w:t>
            </w:r>
            <w:r>
              <w:rPr>
                <w:rFonts w:ascii="Times New Roman" w:eastAsia="Times New Roman" w:hAnsi="Times New Roman" w:cs="Times New Roman"/>
                <w:i/>
              </w:rPr>
              <w:t>Second Revision</w:t>
            </w:r>
            <w:r>
              <w:rPr>
                <w:rFonts w:ascii="Times New Roman" w:eastAsia="Times New Roman" w:hAnsi="Times New Roman" w:cs="Times New Roman"/>
              </w:rPr>
              <w:t xml:space="preserve">) </w:t>
            </w:r>
            <w:r>
              <w:rPr>
                <w:rFonts w:ascii="Times New Roman" w:eastAsia="Times New Roman" w:hAnsi="Times New Roman" w:cs="Times New Roman"/>
                <w:b/>
              </w:rPr>
              <w:t>Amendment - 1</w:t>
            </w:r>
          </w:p>
        </w:tc>
        <w:tc>
          <w:tcPr>
            <w:tcW w:w="117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Shri K. Reji Jose</w:t>
            </w:r>
            <w:r>
              <w:rPr>
                <w:rFonts w:ascii="Times New Roman" w:eastAsia="Times New Roman" w:hAnsi="Times New Roman" w:cs="Times New Roman"/>
              </w:rPr>
              <w:tab/>
            </w:r>
          </w:p>
        </w:tc>
        <w:tc>
          <w:tcPr>
            <w:tcW w:w="117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03-03-2021</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72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0</w:t>
            </w:r>
          </w:p>
        </w:tc>
        <w:tc>
          <w:tcPr>
            <w:tcW w:w="1200" w:type="dxa"/>
          </w:tcPr>
          <w:p w:rsidR="00ED65CA" w:rsidRDefault="00B17397">
            <w:pPr>
              <w:ind w:left="0" w:hanging="2"/>
              <w:jc w:val="center"/>
              <w:rPr>
                <w:rFonts w:ascii="Times New Roman" w:eastAsia="Times New Roman" w:hAnsi="Times New Roman" w:cs="Times New Roman"/>
              </w:rPr>
            </w:pPr>
            <w:hyperlink r:id="rId36">
              <w:r>
                <w:rPr>
                  <w:rFonts w:ascii="Times New Roman" w:eastAsia="Times New Roman" w:hAnsi="Times New Roman" w:cs="Times New Roman"/>
                  <w:color w:val="0000EE"/>
                  <w:u w:val="single"/>
                </w:rPr>
                <w:t>Comment-MED_2021-03-031122.pdf</w:t>
              </w:r>
            </w:hyperlink>
          </w:p>
        </w:tc>
      </w:tr>
      <w:tr w:rsidR="00ED65CA">
        <w:tc>
          <w:tcPr>
            <w:tcW w:w="795" w:type="dxa"/>
          </w:tcPr>
          <w:p w:rsidR="00ED65CA" w:rsidRDefault="00ED65CA">
            <w:pPr>
              <w:numPr>
                <w:ilvl w:val="0"/>
                <w:numId w:val="7"/>
              </w:numPr>
              <w:ind w:left="0" w:hanging="2"/>
              <w:jc w:val="center"/>
              <w:rPr>
                <w:rFonts w:ascii="Times New Roman" w:eastAsia="Times New Roman" w:hAnsi="Times New Roman" w:cs="Times New Roman"/>
              </w:rPr>
            </w:pPr>
          </w:p>
        </w:tc>
        <w:tc>
          <w:tcPr>
            <w:tcW w:w="114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MED_2024-03-207898</w:t>
            </w:r>
          </w:p>
        </w:tc>
        <w:tc>
          <w:tcPr>
            <w:tcW w:w="109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 7(24667)</w:t>
            </w:r>
          </w:p>
        </w:tc>
        <w:tc>
          <w:tcPr>
            <w:tcW w:w="229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OPERATOR ENCLOSURE ENVIRONMENT  PART 5 WINDSCREEN DEFROSTING SYSTEM TEST METHOD   Adoption of ISO 10263-5</w:t>
            </w:r>
          </w:p>
        </w:tc>
        <w:tc>
          <w:tcPr>
            <w:tcW w:w="117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Shri Karthik Kaliappan</w:t>
            </w:r>
          </w:p>
        </w:tc>
        <w:tc>
          <w:tcPr>
            <w:tcW w:w="117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20-03-2024</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72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0</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120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sz w:val="24"/>
                <w:szCs w:val="24"/>
              </w:rPr>
              <w:object w:dxaOrig="154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37" o:title=""/>
                </v:shape>
                <o:OLEObject Type="Embed" ProgID="AcroExch.Document.11" ShapeID="_x0000_i1025" DrawAspect="Icon" ObjectID="_1780483193" r:id="rId38"/>
              </w:object>
            </w:r>
          </w:p>
        </w:tc>
      </w:tr>
      <w:tr w:rsidR="00ED65CA">
        <w:tc>
          <w:tcPr>
            <w:tcW w:w="795" w:type="dxa"/>
          </w:tcPr>
          <w:p w:rsidR="00ED65CA" w:rsidRDefault="00ED65CA">
            <w:pPr>
              <w:numPr>
                <w:ilvl w:val="0"/>
                <w:numId w:val="7"/>
              </w:numPr>
              <w:ind w:left="0" w:hanging="2"/>
              <w:jc w:val="center"/>
              <w:rPr>
                <w:rFonts w:ascii="Times New Roman" w:eastAsia="Times New Roman" w:hAnsi="Times New Roman" w:cs="Times New Roman"/>
              </w:rPr>
            </w:pPr>
          </w:p>
        </w:tc>
        <w:tc>
          <w:tcPr>
            <w:tcW w:w="114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MED_2024-03-209496</w:t>
            </w:r>
          </w:p>
        </w:tc>
        <w:tc>
          <w:tcPr>
            <w:tcW w:w="109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 7(24667)</w:t>
            </w:r>
          </w:p>
        </w:tc>
        <w:tc>
          <w:tcPr>
            <w:tcW w:w="229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OPERATOR ENCLOSURE ENVIRONMENT  PART 5 WINDSCREEN DEFROSTING SYSTEM TEST METHOD   Adoption of ISO 10263-5</w:t>
            </w:r>
          </w:p>
        </w:tc>
        <w:tc>
          <w:tcPr>
            <w:tcW w:w="117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Shri Karthik Kaliappan</w:t>
            </w:r>
          </w:p>
        </w:tc>
        <w:tc>
          <w:tcPr>
            <w:tcW w:w="117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20-03-2024</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72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0</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120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sz w:val="24"/>
                <w:szCs w:val="24"/>
              </w:rPr>
              <w:object w:dxaOrig="1185" w:dyaOrig="765">
                <v:shape id="_x0000_i1026" type="#_x0000_t75" style="width:59.25pt;height:38.25pt" o:ole="">
                  <v:imagedata r:id="rId37" o:title=""/>
                </v:shape>
                <o:OLEObject Type="Embed" ProgID="AcroExch.Document.11" ShapeID="_x0000_i1026" DrawAspect="Icon" ObjectID="_1780483194" r:id="rId39"/>
              </w:object>
            </w:r>
          </w:p>
        </w:tc>
      </w:tr>
      <w:tr w:rsidR="00ED65CA">
        <w:tc>
          <w:tcPr>
            <w:tcW w:w="795" w:type="dxa"/>
          </w:tcPr>
          <w:p w:rsidR="00ED65CA" w:rsidRDefault="00ED65CA">
            <w:pPr>
              <w:numPr>
                <w:ilvl w:val="0"/>
                <w:numId w:val="7"/>
              </w:numPr>
              <w:ind w:left="0" w:hanging="2"/>
              <w:jc w:val="center"/>
              <w:rPr>
                <w:rFonts w:ascii="Times New Roman" w:eastAsia="Times New Roman" w:hAnsi="Times New Roman" w:cs="Times New Roman"/>
              </w:rPr>
            </w:pPr>
          </w:p>
        </w:tc>
        <w:tc>
          <w:tcPr>
            <w:tcW w:w="114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MED_2024-03-207177</w:t>
            </w:r>
          </w:p>
        </w:tc>
        <w:tc>
          <w:tcPr>
            <w:tcW w:w="109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 7(24665)</w:t>
            </w:r>
          </w:p>
        </w:tc>
        <w:tc>
          <w:tcPr>
            <w:tcW w:w="229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OPERATOR ENCLOSURE ENVIRONMENT  PART 1 TERMS AND DEFINITIONS (Adoption of ISO 10263-1)</w:t>
            </w:r>
          </w:p>
        </w:tc>
        <w:tc>
          <w:tcPr>
            <w:tcW w:w="117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Shri Karthik Kaliappan</w:t>
            </w:r>
          </w:p>
        </w:tc>
        <w:tc>
          <w:tcPr>
            <w:tcW w:w="117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20-03-2024</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72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0</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120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sz w:val="24"/>
                <w:szCs w:val="24"/>
              </w:rPr>
              <w:object w:dxaOrig="1545" w:dyaOrig="1005">
                <v:shape id="_x0000_i1027" type="#_x0000_t75" style="width:77.25pt;height:50.25pt" o:ole="">
                  <v:imagedata r:id="rId40" o:title=""/>
                </v:shape>
                <o:OLEObject Type="Embed" ProgID="AcroExch.Document.11" ShapeID="_x0000_i1027" DrawAspect="Icon" ObjectID="_1780483195" r:id="rId41"/>
              </w:object>
            </w:r>
          </w:p>
        </w:tc>
      </w:tr>
      <w:tr w:rsidR="00ED65CA">
        <w:tc>
          <w:tcPr>
            <w:tcW w:w="795" w:type="dxa"/>
          </w:tcPr>
          <w:p w:rsidR="00ED65CA" w:rsidRDefault="00ED65CA">
            <w:pPr>
              <w:numPr>
                <w:ilvl w:val="0"/>
                <w:numId w:val="7"/>
              </w:numPr>
              <w:ind w:left="0" w:hanging="2"/>
              <w:jc w:val="center"/>
              <w:rPr>
                <w:rFonts w:ascii="Times New Roman" w:eastAsia="Times New Roman" w:hAnsi="Times New Roman" w:cs="Times New Roman"/>
              </w:rPr>
            </w:pPr>
          </w:p>
        </w:tc>
        <w:tc>
          <w:tcPr>
            <w:tcW w:w="114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MED_2024-03-201791</w:t>
            </w:r>
          </w:p>
        </w:tc>
        <w:tc>
          <w:tcPr>
            <w:tcW w:w="109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 7(23270)</w:t>
            </w:r>
          </w:p>
        </w:tc>
        <w:tc>
          <w:tcPr>
            <w:tcW w:w="229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OPERATOR ENCLOSURE ENVIRONMENT  PART 6: DETERMINATION OF EFFECT OF SOLAR HEATING</w:t>
            </w:r>
          </w:p>
        </w:tc>
        <w:tc>
          <w:tcPr>
            <w:tcW w:w="117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Shri Karthik Kaliappan</w:t>
            </w:r>
          </w:p>
        </w:tc>
        <w:tc>
          <w:tcPr>
            <w:tcW w:w="117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20-03-2024</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72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0</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120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sz w:val="24"/>
                <w:szCs w:val="24"/>
              </w:rPr>
              <w:object w:dxaOrig="1545" w:dyaOrig="1005">
                <v:shape id="_x0000_i1028" type="#_x0000_t75" style="width:77.25pt;height:50.25pt" o:ole="">
                  <v:imagedata r:id="rId42" o:title=""/>
                </v:shape>
                <o:OLEObject Type="Embed" ProgID="AcroExch.Document.11" ShapeID="_x0000_i1028" DrawAspect="Icon" ObjectID="_1780483196" r:id="rId43"/>
              </w:object>
            </w:r>
          </w:p>
        </w:tc>
      </w:tr>
      <w:tr w:rsidR="00ED65CA">
        <w:tc>
          <w:tcPr>
            <w:tcW w:w="795" w:type="dxa"/>
          </w:tcPr>
          <w:p w:rsidR="00ED65CA" w:rsidRDefault="00ED65CA">
            <w:pPr>
              <w:numPr>
                <w:ilvl w:val="0"/>
                <w:numId w:val="7"/>
              </w:numPr>
              <w:ind w:left="0" w:hanging="2"/>
              <w:jc w:val="center"/>
              <w:rPr>
                <w:rFonts w:ascii="Times New Roman" w:eastAsia="Times New Roman" w:hAnsi="Times New Roman" w:cs="Times New Roman"/>
              </w:rPr>
            </w:pPr>
          </w:p>
        </w:tc>
        <w:tc>
          <w:tcPr>
            <w:tcW w:w="114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MED_2024-03-205576</w:t>
            </w:r>
          </w:p>
        </w:tc>
        <w:tc>
          <w:tcPr>
            <w:tcW w:w="109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 7(23269)</w:t>
            </w:r>
          </w:p>
        </w:tc>
        <w:tc>
          <w:tcPr>
            <w:tcW w:w="229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FUNCTIONAL SAFETY  PART 4: DESIGN AND EVALUATION OF SOFTWARE AND DATA TRANSMISSION FOR SAFETY-RELATED PARTS OF THE CONTROL SYSTEM</w:t>
            </w:r>
          </w:p>
        </w:tc>
        <w:tc>
          <w:tcPr>
            <w:tcW w:w="117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Shri Karthik Kaliappan</w:t>
            </w:r>
          </w:p>
        </w:tc>
        <w:tc>
          <w:tcPr>
            <w:tcW w:w="117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20-03-2024</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72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0</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120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sz w:val="24"/>
                <w:szCs w:val="24"/>
              </w:rPr>
              <w:object w:dxaOrig="1545" w:dyaOrig="1005">
                <v:shape id="_x0000_i1029" type="#_x0000_t75" style="width:77.25pt;height:50.25pt" o:ole="">
                  <v:imagedata r:id="rId44" o:title=""/>
                </v:shape>
                <o:OLEObject Type="Embed" ProgID="AcroExch.Document.11" ShapeID="_x0000_i1029" DrawAspect="Icon" ObjectID="_1780483197" r:id="rId45"/>
              </w:object>
            </w:r>
          </w:p>
        </w:tc>
      </w:tr>
      <w:tr w:rsidR="00ED65CA">
        <w:tc>
          <w:tcPr>
            <w:tcW w:w="795" w:type="dxa"/>
          </w:tcPr>
          <w:p w:rsidR="00ED65CA" w:rsidRDefault="00ED65CA">
            <w:pPr>
              <w:numPr>
                <w:ilvl w:val="0"/>
                <w:numId w:val="7"/>
              </w:numPr>
              <w:ind w:left="0" w:hanging="2"/>
              <w:jc w:val="center"/>
              <w:rPr>
                <w:rFonts w:ascii="Times New Roman" w:eastAsia="Times New Roman" w:hAnsi="Times New Roman" w:cs="Times New Roman"/>
              </w:rPr>
            </w:pPr>
          </w:p>
        </w:tc>
        <w:tc>
          <w:tcPr>
            <w:tcW w:w="114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MED_2024-03-204511</w:t>
            </w:r>
          </w:p>
        </w:tc>
        <w:tc>
          <w:tcPr>
            <w:tcW w:w="109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MED 7(23268)</w:t>
            </w:r>
          </w:p>
        </w:tc>
        <w:tc>
          <w:tcPr>
            <w:tcW w:w="2295"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EARTH-MOVING MACHINERY  COLLISION WARNING AND AVOIDANCE  PART 1: GENERAL REQUIREMENTS</w:t>
            </w:r>
          </w:p>
        </w:tc>
        <w:tc>
          <w:tcPr>
            <w:tcW w:w="117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Shri Karthik Kaliappan</w:t>
            </w:r>
          </w:p>
        </w:tc>
        <w:tc>
          <w:tcPr>
            <w:tcW w:w="1170" w:type="dxa"/>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20-03-2024</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72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0</w:t>
            </w:r>
          </w:p>
        </w:tc>
        <w:tc>
          <w:tcPr>
            <w:tcW w:w="735"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120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sz w:val="24"/>
                <w:szCs w:val="24"/>
              </w:rPr>
              <w:object w:dxaOrig="1545" w:dyaOrig="1005">
                <v:shape id="_x0000_i1030" type="#_x0000_t75" style="width:77.25pt;height:50.25pt" o:ole="">
                  <v:imagedata r:id="rId46" o:title=""/>
                </v:shape>
                <o:OLEObject Type="Embed" ProgID="AcroExch.Document.11" ShapeID="_x0000_i1030" DrawAspect="Icon" ObjectID="_1780483198" r:id="rId47"/>
              </w:object>
            </w:r>
          </w:p>
        </w:tc>
      </w:tr>
    </w:tbl>
    <w:p w:rsidR="00ED65CA" w:rsidRDefault="00ED65CA">
      <w:pPr>
        <w:ind w:left="0" w:hanging="2"/>
        <w:rPr>
          <w:rFonts w:ascii="Times New Roman" w:eastAsia="Times New Roman" w:hAnsi="Times New Roman" w:cs="Times New Roman"/>
        </w:rPr>
      </w:pPr>
    </w:p>
    <w:p w:rsidR="00ED65CA" w:rsidRDefault="00ED65CA">
      <w:pPr>
        <w:ind w:left="0" w:hanging="2"/>
        <w:rPr>
          <w:rFonts w:ascii="Times New Roman" w:eastAsia="Times New Roman" w:hAnsi="Times New Roman" w:cs="Times New Roman"/>
        </w:rPr>
      </w:pPr>
    </w:p>
    <w:p w:rsidR="00ED65CA" w:rsidRDefault="00B17397">
      <w:pPr>
        <w:ind w:left="0" w:hanging="2"/>
        <w:rPr>
          <w:rFonts w:ascii="Times New Roman" w:eastAsia="Times New Roman" w:hAnsi="Times New Roman" w:cs="Times New Roman"/>
          <w:b/>
          <w:i/>
        </w:rPr>
      </w:pPr>
      <w:r>
        <w:rPr>
          <w:rFonts w:ascii="Times New Roman" w:eastAsia="Times New Roman" w:hAnsi="Times New Roman" w:cs="Times New Roman"/>
          <w:b/>
          <w:i/>
        </w:rPr>
        <w:t>The committee may please formulate a panel to discuss these comments and further decisions can be communicated to the committee.</w:t>
      </w:r>
    </w:p>
    <w:p w:rsidR="00ED65CA" w:rsidRDefault="00ED65CA">
      <w:pPr>
        <w:ind w:left="0" w:hanging="2"/>
        <w:rPr>
          <w:rFonts w:ascii="Times New Roman" w:eastAsia="Times New Roman" w:hAnsi="Times New Roman" w:cs="Times New Roman"/>
        </w:rPr>
      </w:pPr>
    </w:p>
    <w:p w:rsidR="00ED65CA" w:rsidRDefault="00ED65CA">
      <w:pPr>
        <w:ind w:left="0" w:hanging="2"/>
        <w:rPr>
          <w:rFonts w:ascii="Times New Roman" w:eastAsia="Times New Roman" w:hAnsi="Times New Roman" w:cs="Times New Roman"/>
        </w:rPr>
      </w:pP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ITEM </w:t>
      </w:r>
      <w:r>
        <w:rPr>
          <w:rFonts w:ascii="Times New Roman" w:eastAsia="Times New Roman" w:hAnsi="Times New Roman" w:cs="Times New Roman"/>
          <w:b/>
        </w:rPr>
        <w:t>9</w:t>
      </w:r>
      <w:r>
        <w:rPr>
          <w:rFonts w:ascii="Times New Roman" w:eastAsia="Times New Roman" w:hAnsi="Times New Roman" w:cs="Times New Roman"/>
          <w:b/>
          <w:color w:val="000000"/>
        </w:rPr>
        <w:t xml:space="preserve"> SELECTIONS OF SUBJECTS</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As per the policy and guidelines, before any new subject is taken up for formulation of National Standard the following issues are to be examined by BIS.</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rsidR="00ED65CA" w:rsidRDefault="00B17397">
      <w:pPr>
        <w:widowControl/>
        <w:numPr>
          <w:ilvl w:val="0"/>
          <w:numId w:val="11"/>
        </w:numPr>
        <w:pBdr>
          <w:top w:val="nil"/>
          <w:left w:val="nil"/>
          <w:bottom w:val="nil"/>
          <w:right w:val="nil"/>
          <w:between w:val="nil"/>
        </w:pBdr>
        <w:tabs>
          <w:tab w:val="left" w:pos="450"/>
          <w:tab w:val="left" w:pos="720"/>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Whether the subject is financed by the proposer;</w:t>
      </w:r>
    </w:p>
    <w:p w:rsidR="00ED65CA" w:rsidRDefault="00B17397">
      <w:pPr>
        <w:widowControl/>
        <w:numPr>
          <w:ilvl w:val="0"/>
          <w:numId w:val="11"/>
        </w:numPr>
        <w:pBdr>
          <w:top w:val="nil"/>
          <w:left w:val="nil"/>
          <w:bottom w:val="nil"/>
          <w:right w:val="nil"/>
          <w:between w:val="nil"/>
        </w:pBdr>
        <w:tabs>
          <w:tab w:val="left" w:pos="450"/>
          <w:tab w:val="left" w:pos="720"/>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Sale ability of the standard;</w:t>
      </w:r>
    </w:p>
    <w:p w:rsidR="00ED65CA" w:rsidRDefault="00B17397">
      <w:pPr>
        <w:widowControl/>
        <w:numPr>
          <w:ilvl w:val="0"/>
          <w:numId w:val="11"/>
        </w:numPr>
        <w:pBdr>
          <w:top w:val="nil"/>
          <w:left w:val="nil"/>
          <w:bottom w:val="nil"/>
          <w:right w:val="nil"/>
          <w:between w:val="nil"/>
        </w:pBdr>
        <w:tabs>
          <w:tab w:val="left" w:pos="540"/>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Standards shall be user friendly; and</w:t>
      </w:r>
    </w:p>
    <w:p w:rsidR="00ED65CA" w:rsidRDefault="00B17397">
      <w:pPr>
        <w:widowControl/>
        <w:numPr>
          <w:ilvl w:val="0"/>
          <w:numId w:val="11"/>
        </w:numPr>
        <w:pBdr>
          <w:top w:val="nil"/>
          <w:left w:val="nil"/>
          <w:bottom w:val="nil"/>
          <w:right w:val="nil"/>
          <w:between w:val="nil"/>
        </w:pBdr>
        <w:tabs>
          <w:tab w:val="left" w:pos="540"/>
        </w:tabs>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Social needs with regards to safety, health and environment.</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rsidR="00ED65CA" w:rsidRDefault="00B17397">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Only after assessing the above aspects it will be possible for BIS to consider the formulation of Indian standard.  The proposal should essentially be taken</w:t>
      </w:r>
      <w:r>
        <w:rPr>
          <w:rFonts w:ascii="Times New Roman" w:eastAsia="Times New Roman" w:hAnsi="Times New Roman" w:cs="Times New Roman"/>
          <w:color w:val="000000"/>
        </w:rPr>
        <w:t xml:space="preserve"> in the prescribed </w:t>
      </w:r>
      <w:r>
        <w:rPr>
          <w:rFonts w:ascii="Times New Roman" w:eastAsia="Times New Roman" w:hAnsi="Times New Roman" w:cs="Times New Roman"/>
        </w:rPr>
        <w:t>Proforma</w:t>
      </w:r>
      <w:r>
        <w:rPr>
          <w:rFonts w:ascii="Times New Roman" w:eastAsia="Times New Roman" w:hAnsi="Times New Roman" w:cs="Times New Roman"/>
          <w:color w:val="000000"/>
        </w:rPr>
        <w:t xml:space="preserve"> given </w:t>
      </w:r>
      <w:r>
        <w:rPr>
          <w:rFonts w:ascii="Times New Roman" w:eastAsia="Times New Roman" w:hAnsi="Times New Roman" w:cs="Times New Roman"/>
        </w:rPr>
        <w:t>below</w:t>
      </w:r>
      <w:r>
        <w:rPr>
          <w:rFonts w:ascii="Times New Roman" w:eastAsia="Times New Roman" w:hAnsi="Times New Roman" w:cs="Times New Roman"/>
          <w:color w:val="000000"/>
        </w:rPr>
        <w:t>.  When members propose in the Technical Committee (TC) meeting, they have to fill-in the Performa beforehand which is then be considered by the TC.</w:t>
      </w:r>
    </w:p>
    <w:p w:rsidR="00ED65CA" w:rsidRDefault="00ED65CA">
      <w:pPr>
        <w:widowControl/>
        <w:pBdr>
          <w:top w:val="nil"/>
          <w:left w:val="nil"/>
          <w:bottom w:val="nil"/>
          <w:right w:val="nil"/>
          <w:between w:val="nil"/>
        </w:pBdr>
        <w:spacing w:line="240" w:lineRule="auto"/>
        <w:ind w:left="0" w:hanging="2"/>
        <w:rPr>
          <w:rFonts w:ascii="Times New Roman" w:eastAsia="Times New Roman" w:hAnsi="Times New Roman" w:cs="Times New Roman"/>
        </w:rPr>
      </w:pPr>
      <w:bookmarkStart w:id="1" w:name="_heading=h.d890zpnebtox" w:colFirst="0" w:colLast="0"/>
      <w:bookmarkEnd w:id="1"/>
    </w:p>
    <w:bookmarkStart w:id="2" w:name="_heading=h.st7r2r8p3e0j" w:colFirst="0" w:colLast="0"/>
    <w:bookmarkEnd w:id="2"/>
    <w:p w:rsidR="00ED65CA" w:rsidRDefault="00B17397">
      <w:pPr>
        <w:widowControl/>
        <w:pBdr>
          <w:top w:val="nil"/>
          <w:left w:val="nil"/>
          <w:bottom w:val="nil"/>
          <w:right w:val="nil"/>
          <w:between w:val="nil"/>
        </w:pBdr>
        <w:spacing w:line="240" w:lineRule="auto"/>
        <w:ind w:left="0" w:hanging="2"/>
        <w:rPr>
          <w:rFonts w:ascii="Times New Roman" w:eastAsia="Times New Roman" w:hAnsi="Times New Roman" w:cs="Times New Roman"/>
        </w:rPr>
      </w:pPr>
      <w:r>
        <w:fldChar w:fldCharType="begin"/>
      </w:r>
      <w:r>
        <w:instrText xml:space="preserve"> HYPERLINK "https://docs.google.com/document/u/0/d/1aaHSxIkmwF-w8ePbAmsqjqwqO-6mSnBy/edit" \h </w:instrText>
      </w:r>
      <w:r>
        <w:fldChar w:fldCharType="separate"/>
      </w:r>
      <w:r>
        <w:rPr>
          <w:rFonts w:ascii="Times New Roman" w:eastAsia="Times New Roman" w:hAnsi="Times New Roman" w:cs="Times New Roman"/>
          <w:color w:val="0000EE"/>
          <w:u w:val="single"/>
        </w:rPr>
        <w:t>Proforma-MED07.docx</w:t>
      </w:r>
      <w:r>
        <w:rPr>
          <w:rFonts w:ascii="Times New Roman" w:eastAsia="Times New Roman" w:hAnsi="Times New Roman" w:cs="Times New Roman"/>
          <w:color w:val="0000EE"/>
          <w:u w:val="single"/>
        </w:rPr>
        <w:fldChar w:fldCharType="end"/>
      </w:r>
    </w:p>
    <w:p w:rsidR="00ED65CA" w:rsidRDefault="00ED65CA">
      <w:pPr>
        <w:widowControl/>
        <w:pBdr>
          <w:top w:val="nil"/>
          <w:left w:val="nil"/>
          <w:bottom w:val="nil"/>
          <w:right w:val="nil"/>
          <w:between w:val="nil"/>
        </w:pBdr>
        <w:spacing w:line="240" w:lineRule="auto"/>
        <w:ind w:left="0" w:hanging="2"/>
        <w:rPr>
          <w:rFonts w:ascii="Times New Roman" w:eastAsia="Times New Roman" w:hAnsi="Times New Roman" w:cs="Times New Roman"/>
        </w:rPr>
      </w:pPr>
      <w:bookmarkStart w:id="3" w:name="_heading=h.gjdgxs" w:colFirst="0" w:colLast="0"/>
      <w:bookmarkEnd w:id="3"/>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i/>
        </w:rPr>
        <w:t>The Committee may please note.</w:t>
      </w:r>
    </w:p>
    <w:p w:rsidR="00ED65CA" w:rsidRDefault="00ED65CA">
      <w:pPr>
        <w:tabs>
          <w:tab w:val="left" w:pos="4896"/>
        </w:tabs>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b/>
        </w:rPr>
        <w:t>ITEM 10 PROGRAMME OF WORK</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b/>
        </w:rPr>
        <w:t>10.1</w:t>
      </w:r>
      <w:r>
        <w:rPr>
          <w:rFonts w:ascii="Times New Roman" w:eastAsia="Times New Roman" w:hAnsi="Times New Roman" w:cs="Times New Roman"/>
        </w:rPr>
        <w:t xml:space="preserve"> The programme of work of MED 07 may be accessed through the following link. </w:t>
      </w:r>
      <w:r>
        <w:rPr>
          <w:rFonts w:ascii="Times New Roman" w:eastAsia="Times New Roman" w:hAnsi="Times New Roman" w:cs="Times New Roman"/>
        </w:rPr>
        <w:t xml:space="preserve">The committee has formulated </w:t>
      </w:r>
      <w:r>
        <w:rPr>
          <w:rFonts w:ascii="Times New Roman" w:eastAsia="Times New Roman" w:hAnsi="Times New Roman" w:cs="Times New Roman"/>
          <w:b/>
        </w:rPr>
        <w:t>184</w:t>
      </w:r>
      <w:r>
        <w:rPr>
          <w:rFonts w:ascii="Times New Roman" w:eastAsia="Times New Roman" w:hAnsi="Times New Roman" w:cs="Times New Roman"/>
        </w:rPr>
        <w:t xml:space="preserve"> Indian Standards:</w:t>
      </w:r>
    </w:p>
    <w:p w:rsidR="00ED65CA" w:rsidRDefault="00ED65CA">
      <w:pPr>
        <w:tabs>
          <w:tab w:val="left" w:pos="4896"/>
        </w:tabs>
        <w:ind w:left="0" w:hanging="2"/>
        <w:jc w:val="both"/>
        <w:rPr>
          <w:rFonts w:ascii="Times New Roman" w:eastAsia="Times New Roman" w:hAnsi="Times New Roman" w:cs="Times New Roman"/>
        </w:rPr>
      </w:pPr>
    </w:p>
    <w:p w:rsidR="00ED65CA" w:rsidRDefault="00B17397">
      <w:pPr>
        <w:tabs>
          <w:tab w:val="left" w:pos="4896"/>
        </w:tabs>
        <w:ind w:left="0" w:hanging="2"/>
        <w:jc w:val="both"/>
        <w:rPr>
          <w:rFonts w:ascii="Times New Roman" w:eastAsia="Times New Roman" w:hAnsi="Times New Roman" w:cs="Times New Roman"/>
        </w:rPr>
      </w:pPr>
      <w:hyperlink r:id="rId48">
        <w:r>
          <w:rPr>
            <w:rFonts w:ascii="Times New Roman" w:eastAsia="Times New Roman" w:hAnsi="Times New Roman" w:cs="Times New Roman"/>
            <w:color w:val="0000FF"/>
            <w:u w:val="single"/>
          </w:rPr>
          <w:t>https://www.services.bis.gov.in/php/BIS_2.0/bisconnect/pow_details</w:t>
        </w:r>
      </w:hyperlink>
    </w:p>
    <w:p w:rsidR="00ED65CA" w:rsidRDefault="00ED65CA">
      <w:pPr>
        <w:tabs>
          <w:tab w:val="left" w:pos="4896"/>
        </w:tabs>
        <w:ind w:left="0" w:hanging="2"/>
        <w:jc w:val="both"/>
        <w:rPr>
          <w:rFonts w:ascii="Times New Roman" w:eastAsia="Times New Roman" w:hAnsi="Times New Roman" w:cs="Times New Roman"/>
        </w:rPr>
      </w:pPr>
    </w:p>
    <w:p w:rsidR="00ED65CA" w:rsidRDefault="00B17397">
      <w:pPr>
        <w:tabs>
          <w:tab w:val="left" w:pos="4896"/>
        </w:tabs>
        <w:ind w:left="0" w:hanging="2"/>
        <w:jc w:val="both"/>
        <w:rPr>
          <w:rFonts w:ascii="Times New Roman" w:eastAsia="Times New Roman" w:hAnsi="Times New Roman" w:cs="Times New Roman"/>
          <w:b/>
        </w:rPr>
      </w:pPr>
      <w:hyperlink r:id="rId49">
        <w:r>
          <w:rPr>
            <w:rFonts w:ascii="Times New Roman" w:eastAsia="Times New Roman" w:hAnsi="Times New Roman" w:cs="Times New Roman"/>
            <w:color w:val="0000EE"/>
            <w:u w:val="single"/>
          </w:rPr>
          <w:t>Program of work-MED07.pdf</w:t>
        </w:r>
      </w:hyperlink>
    </w:p>
    <w:p w:rsidR="00ED65CA" w:rsidRDefault="00ED65CA">
      <w:pPr>
        <w:tabs>
          <w:tab w:val="left" w:pos="4896"/>
        </w:tabs>
        <w:ind w:left="0" w:hanging="2"/>
        <w:jc w:val="both"/>
        <w:rPr>
          <w:rFonts w:ascii="Times New Roman" w:eastAsia="Times New Roman" w:hAnsi="Times New Roman" w:cs="Times New Roman"/>
          <w:b/>
        </w:rPr>
      </w:pP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i/>
        </w:rPr>
        <w:t>The Committee may please note.</w:t>
      </w:r>
    </w:p>
    <w:p w:rsidR="00ED65CA" w:rsidRDefault="00ED65CA">
      <w:pPr>
        <w:ind w:left="0" w:hanging="2"/>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b/>
        </w:rPr>
        <w:t xml:space="preserve">10.2 </w:t>
      </w:r>
      <w:r>
        <w:rPr>
          <w:rFonts w:ascii="Times New Roman" w:eastAsia="Times New Roman" w:hAnsi="Times New Roman" w:cs="Times New Roman"/>
        </w:rPr>
        <w:t>Status of Standards under BIS Product Certification Scheme.</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i/>
        </w:rPr>
        <w:t>No Standards falling in this category.</w:t>
      </w:r>
    </w:p>
    <w:p w:rsidR="00ED65CA" w:rsidRDefault="00ED65CA">
      <w:pPr>
        <w:ind w:left="0" w:hanging="2"/>
        <w:jc w:val="both"/>
        <w:rPr>
          <w:rFonts w:ascii="Times New Roman" w:eastAsia="Times New Roman" w:hAnsi="Times New Roman" w:cs="Times New Roman"/>
        </w:rPr>
      </w:pP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i/>
        </w:rPr>
        <w:t>The Committee may please note.</w:t>
      </w:r>
    </w:p>
    <w:p w:rsidR="00ED65CA" w:rsidRDefault="00ED65CA">
      <w:pPr>
        <w:ind w:left="0" w:hanging="2"/>
        <w:jc w:val="both"/>
        <w:rPr>
          <w:rFonts w:ascii="Times New Roman" w:eastAsia="Times New Roman" w:hAnsi="Times New Roman" w:cs="Times New Roman"/>
        </w:rPr>
      </w:pPr>
    </w:p>
    <w:p w:rsidR="00ED65CA" w:rsidRDefault="00B17397">
      <w:pPr>
        <w:tabs>
          <w:tab w:val="left" w:pos="4896"/>
        </w:tabs>
        <w:ind w:left="0" w:hanging="2"/>
        <w:jc w:val="both"/>
        <w:rPr>
          <w:rFonts w:ascii="Times New Roman" w:eastAsia="Times New Roman" w:hAnsi="Times New Roman" w:cs="Times New Roman"/>
        </w:rPr>
      </w:pPr>
      <w:r>
        <w:rPr>
          <w:rFonts w:ascii="Times New Roman" w:eastAsia="Times New Roman" w:hAnsi="Times New Roman" w:cs="Times New Roman"/>
          <w:b/>
        </w:rPr>
        <w:t xml:space="preserve">ITEM 11 INTERNATIONAL ACTIVITIES  </w:t>
      </w:r>
    </w:p>
    <w:p w:rsidR="00ED65CA" w:rsidRDefault="00ED65CA">
      <w:pPr>
        <w:widowControl/>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rsidR="00ED65CA" w:rsidRDefault="00B17397">
      <w:pPr>
        <w:widowControl/>
        <w:tabs>
          <w:tab w:val="left" w:pos="10080"/>
        </w:tabs>
        <w:ind w:left="0" w:hanging="2"/>
        <w:rPr>
          <w:rFonts w:ascii="Times New Roman" w:eastAsia="Times New Roman" w:hAnsi="Times New Roman" w:cs="Times New Roman"/>
        </w:rPr>
      </w:pPr>
      <w:r>
        <w:rPr>
          <w:rFonts w:ascii="Times New Roman" w:eastAsia="Times New Roman" w:hAnsi="Times New Roman" w:cs="Times New Roman"/>
          <w:b/>
        </w:rPr>
        <w:t>11.1</w:t>
      </w:r>
      <w:r>
        <w:rPr>
          <w:rFonts w:ascii="Times New Roman" w:eastAsia="Times New Roman" w:hAnsi="Times New Roman" w:cs="Times New Roman"/>
        </w:rPr>
        <w:t xml:space="preserve"> India is having membership on following ISO committees related to MED 07:</w:t>
      </w:r>
    </w:p>
    <w:p w:rsidR="00ED65CA" w:rsidRDefault="00ED65CA">
      <w:pPr>
        <w:widowControl/>
        <w:tabs>
          <w:tab w:val="left" w:pos="10080"/>
        </w:tabs>
        <w:ind w:left="0" w:hanging="2"/>
        <w:rPr>
          <w:rFonts w:ascii="Times New Roman" w:eastAsia="Times New Roman" w:hAnsi="Times New Roman" w:cs="Times New Roman"/>
        </w:rPr>
      </w:pPr>
    </w:p>
    <w:p w:rsidR="00ED65CA" w:rsidRDefault="00B17397">
      <w:pPr>
        <w:ind w:left="0" w:right="225" w:hanging="2"/>
        <w:rPr>
          <w:rFonts w:ascii="Times New Roman" w:eastAsia="Times New Roman" w:hAnsi="Times New Roman" w:cs="Times New Roman"/>
        </w:rPr>
      </w:pPr>
      <w:r>
        <w:rPr>
          <w:rFonts w:ascii="Times New Roman" w:eastAsia="Times New Roman" w:hAnsi="Times New Roman" w:cs="Times New Roman"/>
        </w:rPr>
        <w:t>List of the Working Groups of ISO/TC 127 and its SCs are as under:</w:t>
      </w:r>
    </w:p>
    <w:p w:rsidR="00ED65CA" w:rsidRDefault="00ED65CA">
      <w:pPr>
        <w:ind w:left="0" w:hanging="2"/>
        <w:rPr>
          <w:rFonts w:ascii="Times New Roman" w:eastAsia="Times New Roman" w:hAnsi="Times New Roman" w:cs="Times New Roman"/>
        </w:rPr>
      </w:pPr>
    </w:p>
    <w:tbl>
      <w:tblPr>
        <w:tblStyle w:val="affff0"/>
        <w:tblW w:w="10080" w:type="dxa"/>
        <w:tblBorders>
          <w:top w:val="nil"/>
          <w:left w:val="nil"/>
          <w:bottom w:val="nil"/>
          <w:right w:val="nil"/>
          <w:insideH w:val="nil"/>
          <w:insideV w:val="nil"/>
        </w:tblBorders>
        <w:tblLayout w:type="fixed"/>
        <w:tblLook w:val="0600" w:firstRow="0" w:lastRow="0" w:firstColumn="0" w:lastColumn="0" w:noHBand="1" w:noVBand="1"/>
      </w:tblPr>
      <w:tblGrid>
        <w:gridCol w:w="930"/>
        <w:gridCol w:w="2130"/>
        <w:gridCol w:w="3765"/>
        <w:gridCol w:w="1455"/>
        <w:gridCol w:w="1800"/>
      </w:tblGrid>
      <w:tr w:rsidR="00ED65CA">
        <w:trPr>
          <w:trHeight w:val="485"/>
        </w:trPr>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Sl No.</w:t>
            </w:r>
          </w:p>
        </w:tc>
        <w:tc>
          <w:tcPr>
            <w:tcW w:w="21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Reference</w:t>
            </w:r>
          </w:p>
        </w:tc>
        <w:tc>
          <w:tcPr>
            <w:tcW w:w="3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Title</w:t>
            </w:r>
          </w:p>
        </w:tc>
        <w:tc>
          <w:tcPr>
            <w:tcW w:w="14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Type</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Remarks</w:t>
            </w:r>
          </w:p>
        </w:tc>
      </w:tr>
      <w:tr w:rsidR="00ED65CA">
        <w:trPr>
          <w:trHeight w:val="57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1)</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hyperlink r:id="rId50">
              <w:r>
                <w:rPr>
                  <w:rFonts w:ascii="Times New Roman" w:eastAsia="Times New Roman" w:hAnsi="Times New Roman" w:cs="Times New Roman"/>
                </w:rPr>
                <w:t>ISO/TC 127/SC 1</w:t>
              </w:r>
            </w:hyperlink>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Test methods relating to safety and machine performance</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Sub committee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ED65CA">
            <w:pPr>
              <w:spacing w:line="240" w:lineRule="auto"/>
              <w:ind w:left="0" w:hanging="2"/>
              <w:rPr>
                <w:rFonts w:ascii="Times New Roman" w:eastAsia="Times New Roman" w:hAnsi="Times New Roman" w:cs="Times New Roman"/>
              </w:rPr>
            </w:pPr>
          </w:p>
        </w:tc>
      </w:tr>
      <w:tr w:rsidR="00ED65CA">
        <w:trPr>
          <w:trHeight w:val="675"/>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2)</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hyperlink r:id="rId51">
              <w:r>
                <w:rPr>
                  <w:rFonts w:ascii="Times New Roman" w:eastAsia="Times New Roman" w:hAnsi="Times New Roman" w:cs="Times New Roman"/>
                </w:rPr>
                <w:t>ISO/TC 127/SC 2</w:t>
              </w:r>
            </w:hyperlink>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Safety, ergonomics and general requirements</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Sub committee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ED65CA">
            <w:pPr>
              <w:spacing w:line="240" w:lineRule="auto"/>
              <w:ind w:left="0" w:hanging="2"/>
              <w:rPr>
                <w:rFonts w:ascii="Times New Roman" w:eastAsia="Times New Roman" w:hAnsi="Times New Roman" w:cs="Times New Roman"/>
              </w:rPr>
            </w:pPr>
          </w:p>
        </w:tc>
      </w:tr>
      <w:tr w:rsidR="00ED65CA">
        <w:trPr>
          <w:trHeight w:val="945"/>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3)</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hyperlink r:id="rId52">
              <w:r>
                <w:rPr>
                  <w:rFonts w:ascii="Times New Roman" w:eastAsia="Times New Roman" w:hAnsi="Times New Roman" w:cs="Times New Roman"/>
                </w:rPr>
                <w:t>ISO/TC 127/SC 3</w:t>
              </w:r>
            </w:hyperlink>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Machine characteristics, electrical and electronic systems, operation and maintenance</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Sub committee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ED65CA">
            <w:pPr>
              <w:spacing w:line="240" w:lineRule="auto"/>
              <w:ind w:left="0" w:hanging="2"/>
              <w:rPr>
                <w:rFonts w:ascii="Times New Roman" w:eastAsia="Times New Roman" w:hAnsi="Times New Roman" w:cs="Times New Roman"/>
              </w:rPr>
            </w:pPr>
          </w:p>
        </w:tc>
      </w:tr>
      <w:tr w:rsidR="00ED65CA">
        <w:trPr>
          <w:trHeight w:val="75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4)</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hyperlink r:id="rId53">
              <w:r>
                <w:rPr>
                  <w:rFonts w:ascii="Times New Roman" w:eastAsia="Times New Roman" w:hAnsi="Times New Roman" w:cs="Times New Roman"/>
                </w:rPr>
                <w:t>ISO/TC 127/SC 4</w:t>
              </w:r>
            </w:hyperlink>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Terminology, commercial nomenclature, classification and ratings</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Sub committee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ED65CA">
            <w:pPr>
              <w:spacing w:line="240" w:lineRule="auto"/>
              <w:ind w:left="0" w:hanging="2"/>
              <w:rPr>
                <w:rFonts w:ascii="Times New Roman" w:eastAsia="Times New Roman" w:hAnsi="Times New Roman" w:cs="Times New Roman"/>
              </w:rPr>
            </w:pPr>
          </w:p>
        </w:tc>
      </w:tr>
      <w:tr w:rsidR="00ED65CA">
        <w:trPr>
          <w:trHeight w:val="885"/>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5)</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ISO/TC 127/AHG 3  </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Investigation regarding the differences between block handlers and wheel loaders</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Working group</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ED65CA">
            <w:pPr>
              <w:spacing w:line="240" w:lineRule="auto"/>
              <w:ind w:left="0" w:hanging="2"/>
              <w:rPr>
                <w:rFonts w:ascii="Times New Roman" w:eastAsia="Times New Roman" w:hAnsi="Times New Roman" w:cs="Times New Roman"/>
              </w:rPr>
            </w:pPr>
          </w:p>
        </w:tc>
      </w:tr>
      <w:tr w:rsidR="00ED65CA">
        <w:trPr>
          <w:trHeight w:val="495"/>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6)</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ISO/TC 127/CAG  </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Chair's Advisory Group</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Working group</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ED65CA">
            <w:pPr>
              <w:spacing w:line="240" w:lineRule="auto"/>
              <w:ind w:left="0" w:hanging="2"/>
              <w:rPr>
                <w:rFonts w:ascii="Times New Roman" w:eastAsia="Times New Roman" w:hAnsi="Times New Roman" w:cs="Times New Roman"/>
              </w:rPr>
            </w:pPr>
          </w:p>
        </w:tc>
      </w:tr>
      <w:tr w:rsidR="00ED65CA">
        <w:trPr>
          <w:trHeight w:val="45"/>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7)</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ISO/TC 127/SG 1  </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ISO Off-Road Mobile Work Machine</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Working group</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ED65CA">
            <w:pPr>
              <w:spacing w:line="240" w:lineRule="auto"/>
              <w:ind w:left="0" w:hanging="2"/>
              <w:rPr>
                <w:rFonts w:ascii="Times New Roman" w:eastAsia="Times New Roman" w:hAnsi="Times New Roman" w:cs="Times New Roman"/>
              </w:rPr>
            </w:pPr>
          </w:p>
        </w:tc>
      </w:tr>
      <w:tr w:rsidR="00ED65CA">
        <w:trPr>
          <w:trHeight w:val="15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8)</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ISO/TC 127/WG 8  </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Sustainability</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Working group</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ED65CA">
            <w:pPr>
              <w:spacing w:line="240" w:lineRule="auto"/>
              <w:ind w:left="0" w:hanging="2"/>
              <w:rPr>
                <w:rFonts w:ascii="Times New Roman" w:eastAsia="Times New Roman" w:hAnsi="Times New Roman" w:cs="Times New Roman"/>
              </w:rPr>
            </w:pPr>
          </w:p>
        </w:tc>
      </w:tr>
      <w:tr w:rsidR="00ED65CA">
        <w:trPr>
          <w:trHeight w:val="225"/>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9)</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ISO/TC 127/WG 17  </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Rechargeable Energy Storage System (RESS) application for EMM (ISO 5757)</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Working group</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ED65CA">
            <w:pPr>
              <w:spacing w:line="240" w:lineRule="auto"/>
              <w:ind w:left="0" w:hanging="2"/>
              <w:rPr>
                <w:rFonts w:ascii="Times New Roman" w:eastAsia="Times New Roman" w:hAnsi="Times New Roman" w:cs="Times New Roman"/>
              </w:rPr>
            </w:pPr>
          </w:p>
        </w:tc>
      </w:tr>
      <w:tr w:rsidR="00ED65CA">
        <w:trPr>
          <w:trHeight w:val="465"/>
        </w:trPr>
        <w:tc>
          <w:tcPr>
            <w:tcW w:w="10080"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Joint working groups under the responsibility of another committee</w:t>
            </w:r>
          </w:p>
        </w:tc>
      </w:tr>
      <w:tr w:rsidR="00ED65CA">
        <w:trPr>
          <w:trHeight w:val="495"/>
        </w:trPr>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b/>
              </w:rPr>
              <w:t>Sl No.</w:t>
            </w:r>
          </w:p>
        </w:tc>
        <w:tc>
          <w:tcPr>
            <w:tcW w:w="735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Reference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65CA" w:rsidRDefault="00B17397">
            <w:pPr>
              <w:ind w:left="0" w:hanging="2"/>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Title</w:t>
            </w:r>
          </w:p>
        </w:tc>
      </w:tr>
      <w:tr w:rsidR="00ED65CA">
        <w:trPr>
          <w:trHeight w:val="435"/>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1)</w:t>
            </w:r>
          </w:p>
        </w:tc>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ISO/TC 23/SC 15/JWG 4</w:t>
            </w:r>
          </w:p>
        </w:tc>
        <w:tc>
          <w:tcPr>
            <w:tcW w:w="3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Joint ISO/TC 23/SC 15 - ISO/TC 127 WG: Traction assist systems/steep slope operation</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ISO/TC 23/SC 15/JWG 4</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Joint ISO/TC 23/SC 15 - ISO/TC 127 WG: Traction assist systems/steep slope operation</w:t>
            </w:r>
          </w:p>
        </w:tc>
      </w:tr>
      <w:tr w:rsidR="00ED65CA">
        <w:trPr>
          <w:trHeight w:val="435"/>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2)</w:t>
            </w:r>
          </w:p>
        </w:tc>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ISO/TC 82/JWG 1</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Joint ISO/TC 82 - ISO/TC 127 - ISO/TC 195/SC 3 WG : Rock drill rigs</w:t>
            </w:r>
          </w:p>
        </w:tc>
        <w:tc>
          <w:tcPr>
            <w:tcW w:w="14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ISO/TC 82/JWG 1</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ED65CA" w:rsidRDefault="00B17397">
            <w:pPr>
              <w:spacing w:line="240" w:lineRule="auto"/>
              <w:ind w:left="0" w:hanging="2"/>
              <w:rPr>
                <w:rFonts w:ascii="Times New Roman" w:eastAsia="Times New Roman" w:hAnsi="Times New Roman" w:cs="Times New Roman"/>
              </w:rPr>
            </w:pPr>
            <w:r>
              <w:rPr>
                <w:rFonts w:ascii="Times New Roman" w:eastAsia="Times New Roman" w:hAnsi="Times New Roman" w:cs="Times New Roman"/>
              </w:rPr>
              <w:t>Joint ISO/TC 82 - ISO/TC 127 - ISO/TC 195/SC 3 WG : Rock drill rigs</w:t>
            </w:r>
          </w:p>
        </w:tc>
      </w:tr>
    </w:tbl>
    <w:p w:rsidR="00ED65CA" w:rsidRDefault="00ED65CA">
      <w:pPr>
        <w:ind w:left="0" w:hanging="2"/>
        <w:rPr>
          <w:rFonts w:ascii="Times New Roman" w:eastAsia="Times New Roman" w:hAnsi="Times New Roman" w:cs="Times New Roman"/>
        </w:rPr>
      </w:pPr>
    </w:p>
    <w:p w:rsidR="00ED65CA" w:rsidRDefault="00B17397">
      <w:pPr>
        <w:widowControl/>
        <w:pBdr>
          <w:top w:val="nil"/>
          <w:left w:val="nil"/>
          <w:bottom w:val="nil"/>
          <w:right w:val="nil"/>
          <w:between w:val="nil"/>
        </w:pBdr>
        <w:tabs>
          <w:tab w:val="left" w:pos="10080"/>
        </w:tabs>
        <w:spacing w:line="240" w:lineRule="auto"/>
        <w:ind w:left="0" w:hanging="2"/>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The committee may please Review. </w:t>
      </w:r>
    </w:p>
    <w:p w:rsidR="00ED65CA" w:rsidRDefault="00ED65CA">
      <w:pPr>
        <w:widowControl/>
        <w:pBdr>
          <w:top w:val="nil"/>
          <w:left w:val="nil"/>
          <w:bottom w:val="nil"/>
          <w:right w:val="nil"/>
          <w:between w:val="nil"/>
        </w:pBdr>
        <w:tabs>
          <w:tab w:val="left" w:pos="10080"/>
        </w:tabs>
        <w:spacing w:line="240" w:lineRule="auto"/>
        <w:ind w:left="0" w:hanging="2"/>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b/>
        </w:rPr>
        <w:t>11.2</w:t>
      </w:r>
      <w:r>
        <w:rPr>
          <w:rFonts w:ascii="Times New Roman" w:eastAsia="Times New Roman" w:hAnsi="Times New Roman" w:cs="Times New Roman"/>
        </w:rPr>
        <w:t xml:space="preserve"> The list of </w:t>
      </w:r>
      <w:r>
        <w:rPr>
          <w:rFonts w:ascii="Times New Roman" w:eastAsia="Times New Roman" w:hAnsi="Times New Roman" w:cs="Times New Roman"/>
          <w:b/>
        </w:rPr>
        <w:t>177</w:t>
      </w:r>
      <w:r>
        <w:rPr>
          <w:rFonts w:ascii="Times New Roman" w:eastAsia="Times New Roman" w:hAnsi="Times New Roman" w:cs="Times New Roman"/>
        </w:rPr>
        <w:t xml:space="preserve"> ISO Standards published by ISO/TC 127 and its subcommittees are given below. The committee may review ISO Standards published and identify the Standards for possible adoption as Indian Standards or inputs can be taken for revising the existing Indian Stan</w:t>
      </w:r>
      <w:r>
        <w:rPr>
          <w:rFonts w:ascii="Times New Roman" w:eastAsia="Times New Roman" w:hAnsi="Times New Roman" w:cs="Times New Roman"/>
        </w:rPr>
        <w:t>dards.</w:t>
      </w:r>
    </w:p>
    <w:p w:rsidR="00ED65CA" w:rsidRDefault="00ED65CA">
      <w:pPr>
        <w:widowControl/>
        <w:pBdr>
          <w:top w:val="nil"/>
          <w:left w:val="nil"/>
          <w:bottom w:val="nil"/>
          <w:right w:val="nil"/>
          <w:between w:val="nil"/>
        </w:pBdr>
        <w:tabs>
          <w:tab w:val="left" w:pos="10080"/>
        </w:tabs>
        <w:spacing w:line="240" w:lineRule="auto"/>
        <w:ind w:left="0" w:hanging="2"/>
        <w:rPr>
          <w:rFonts w:ascii="Times New Roman" w:eastAsia="Times New Roman" w:hAnsi="Times New Roman" w:cs="Times New Roman"/>
        </w:rPr>
      </w:pPr>
    </w:p>
    <w:tbl>
      <w:tblPr>
        <w:tblStyle w:val="affff1"/>
        <w:tblW w:w="10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3465"/>
        <w:gridCol w:w="2820"/>
        <w:gridCol w:w="2835"/>
      </w:tblGrid>
      <w:tr w:rsidR="00ED65CA">
        <w:tc>
          <w:tcPr>
            <w:tcW w:w="900" w:type="dxa"/>
            <w:shd w:val="clear" w:color="auto" w:fill="auto"/>
            <w:tcMar>
              <w:top w:w="100" w:type="dxa"/>
              <w:left w:w="100" w:type="dxa"/>
              <w:bottom w:w="100" w:type="dxa"/>
              <w:right w:w="100" w:type="dxa"/>
            </w:tcMar>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Sl No.</w:t>
            </w:r>
          </w:p>
        </w:tc>
        <w:tc>
          <w:tcPr>
            <w:tcW w:w="3465" w:type="dxa"/>
            <w:shd w:val="clear" w:color="auto" w:fill="auto"/>
            <w:tcMar>
              <w:top w:w="100" w:type="dxa"/>
              <w:left w:w="100" w:type="dxa"/>
              <w:bottom w:w="100" w:type="dxa"/>
              <w:right w:w="100" w:type="dxa"/>
            </w:tcMar>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Committee/Sub-committee</w:t>
            </w:r>
          </w:p>
        </w:tc>
        <w:tc>
          <w:tcPr>
            <w:tcW w:w="2820" w:type="dxa"/>
            <w:shd w:val="clear" w:color="auto" w:fill="auto"/>
            <w:tcMar>
              <w:top w:w="100" w:type="dxa"/>
              <w:left w:w="100" w:type="dxa"/>
              <w:bottom w:w="100" w:type="dxa"/>
              <w:right w:w="100" w:type="dxa"/>
            </w:tcMar>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No. of Published Standards</w:t>
            </w:r>
          </w:p>
        </w:tc>
        <w:tc>
          <w:tcPr>
            <w:tcW w:w="2835" w:type="dxa"/>
            <w:shd w:val="clear" w:color="auto" w:fill="auto"/>
            <w:tcMar>
              <w:top w:w="100" w:type="dxa"/>
              <w:left w:w="100" w:type="dxa"/>
              <w:bottom w:w="100" w:type="dxa"/>
              <w:right w:w="100" w:type="dxa"/>
            </w:tcMar>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Pdf View</w:t>
            </w:r>
          </w:p>
        </w:tc>
      </w:tr>
      <w:tr w:rsidR="00ED65CA">
        <w:trPr>
          <w:trHeight w:val="495"/>
        </w:trPr>
        <w:tc>
          <w:tcPr>
            <w:tcW w:w="900" w:type="dxa"/>
            <w:shd w:val="clear" w:color="auto" w:fill="auto"/>
            <w:tcMar>
              <w:top w:w="100" w:type="dxa"/>
              <w:left w:w="100" w:type="dxa"/>
              <w:bottom w:w="100" w:type="dxa"/>
              <w:right w:w="100" w:type="dxa"/>
            </w:tcMar>
          </w:tcPr>
          <w:p w:rsidR="00ED65CA" w:rsidRDefault="00ED65CA">
            <w:pPr>
              <w:numPr>
                <w:ilvl w:val="0"/>
                <w:numId w:val="12"/>
              </w:numPr>
              <w:pBdr>
                <w:top w:val="nil"/>
                <w:left w:val="nil"/>
                <w:bottom w:val="nil"/>
                <w:right w:val="nil"/>
                <w:between w:val="nil"/>
              </w:pBdr>
              <w:spacing w:line="240" w:lineRule="auto"/>
              <w:ind w:left="0" w:hanging="2"/>
              <w:rPr>
                <w:rFonts w:ascii="Times New Roman" w:eastAsia="Times New Roman" w:hAnsi="Times New Roman" w:cs="Times New Roman"/>
              </w:rPr>
            </w:pPr>
          </w:p>
        </w:tc>
        <w:tc>
          <w:tcPr>
            <w:tcW w:w="3465" w:type="dxa"/>
            <w:shd w:val="clear" w:color="auto" w:fill="auto"/>
            <w:tcMar>
              <w:top w:w="100" w:type="dxa"/>
              <w:left w:w="100" w:type="dxa"/>
              <w:bottom w:w="100" w:type="dxa"/>
              <w:right w:w="100" w:type="dxa"/>
            </w:tcMar>
          </w:tcPr>
          <w:p w:rsidR="00ED65CA" w:rsidRDefault="00B17397">
            <w:pPr>
              <w:shd w:val="clear" w:color="auto" w:fill="FFFFFF"/>
              <w:ind w:left="0" w:hanging="2"/>
              <w:rPr>
                <w:rFonts w:ascii="Times New Roman" w:eastAsia="Times New Roman" w:hAnsi="Times New Roman" w:cs="Times New Roman"/>
              </w:rPr>
            </w:pPr>
            <w:r>
              <w:rPr>
                <w:rFonts w:ascii="Times New Roman" w:eastAsia="Times New Roman" w:hAnsi="Times New Roman" w:cs="Times New Roman"/>
              </w:rPr>
              <w:t>ISO/TC 127</w:t>
            </w:r>
          </w:p>
        </w:tc>
        <w:tc>
          <w:tcPr>
            <w:tcW w:w="2820" w:type="dxa"/>
            <w:shd w:val="clear" w:color="auto" w:fill="auto"/>
            <w:tcMar>
              <w:top w:w="100" w:type="dxa"/>
              <w:left w:w="100" w:type="dxa"/>
              <w:bottom w:w="100" w:type="dxa"/>
              <w:right w:w="100" w:type="dxa"/>
            </w:tcMar>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rPr>
            </w:pPr>
            <w:r>
              <w:rPr>
                <w:rFonts w:ascii="Times New Roman" w:eastAsia="Times New Roman" w:hAnsi="Times New Roman" w:cs="Times New Roman"/>
              </w:rPr>
              <w:t>04</w:t>
            </w:r>
          </w:p>
        </w:tc>
        <w:tc>
          <w:tcPr>
            <w:tcW w:w="2835" w:type="dxa"/>
            <w:shd w:val="clear" w:color="auto" w:fill="auto"/>
            <w:tcMar>
              <w:top w:w="100" w:type="dxa"/>
              <w:left w:w="100" w:type="dxa"/>
              <w:bottom w:w="100" w:type="dxa"/>
              <w:right w:w="100" w:type="dxa"/>
            </w:tcMar>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rPr>
            </w:pPr>
            <w:hyperlink r:id="rId54">
              <w:r>
                <w:rPr>
                  <w:rFonts w:ascii="Times New Roman" w:eastAsia="Times New Roman" w:hAnsi="Times New Roman" w:cs="Times New Roman"/>
                  <w:color w:val="0000EE"/>
                  <w:u w:val="single"/>
                </w:rPr>
                <w:t>ISO_TC 127 - PUB-1.pdf</w:t>
              </w:r>
            </w:hyperlink>
          </w:p>
        </w:tc>
      </w:tr>
      <w:tr w:rsidR="00ED65CA">
        <w:tc>
          <w:tcPr>
            <w:tcW w:w="900" w:type="dxa"/>
            <w:shd w:val="clear" w:color="auto" w:fill="auto"/>
            <w:tcMar>
              <w:top w:w="100" w:type="dxa"/>
              <w:left w:w="100" w:type="dxa"/>
              <w:bottom w:w="100" w:type="dxa"/>
              <w:right w:w="100" w:type="dxa"/>
            </w:tcMar>
          </w:tcPr>
          <w:p w:rsidR="00ED65CA" w:rsidRDefault="00ED65CA">
            <w:pPr>
              <w:numPr>
                <w:ilvl w:val="0"/>
                <w:numId w:val="12"/>
              </w:numPr>
              <w:pBdr>
                <w:top w:val="nil"/>
                <w:left w:val="nil"/>
                <w:bottom w:val="nil"/>
                <w:right w:val="nil"/>
                <w:between w:val="nil"/>
              </w:pBdr>
              <w:spacing w:line="240" w:lineRule="auto"/>
              <w:ind w:left="0" w:hanging="2"/>
              <w:rPr>
                <w:rFonts w:ascii="Times New Roman" w:eastAsia="Times New Roman" w:hAnsi="Times New Roman" w:cs="Times New Roman"/>
              </w:rPr>
            </w:pPr>
          </w:p>
        </w:tc>
        <w:tc>
          <w:tcPr>
            <w:tcW w:w="3465" w:type="dxa"/>
            <w:shd w:val="clear" w:color="auto" w:fill="auto"/>
            <w:tcMar>
              <w:top w:w="100" w:type="dxa"/>
              <w:left w:w="100" w:type="dxa"/>
              <w:bottom w:w="100" w:type="dxa"/>
              <w:right w:w="100" w:type="dxa"/>
            </w:tcMar>
          </w:tcPr>
          <w:p w:rsidR="00ED65CA" w:rsidRDefault="00B17397">
            <w:pPr>
              <w:shd w:val="clear" w:color="auto" w:fill="FFFFFF"/>
              <w:ind w:left="0" w:hanging="2"/>
              <w:rPr>
                <w:rFonts w:ascii="Times New Roman" w:eastAsia="Times New Roman" w:hAnsi="Times New Roman" w:cs="Times New Roman"/>
              </w:rPr>
            </w:pPr>
            <w:r>
              <w:rPr>
                <w:rFonts w:ascii="Times New Roman" w:eastAsia="Times New Roman" w:hAnsi="Times New Roman" w:cs="Times New Roman"/>
              </w:rPr>
              <w:t>ISO/TC 127/SC 1</w:t>
            </w:r>
          </w:p>
        </w:tc>
        <w:tc>
          <w:tcPr>
            <w:tcW w:w="2820" w:type="dxa"/>
            <w:shd w:val="clear" w:color="auto" w:fill="auto"/>
            <w:tcMar>
              <w:top w:w="100" w:type="dxa"/>
              <w:left w:w="100" w:type="dxa"/>
              <w:bottom w:w="100" w:type="dxa"/>
              <w:right w:w="100" w:type="dxa"/>
            </w:tcMar>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rPr>
            </w:pPr>
            <w:r>
              <w:rPr>
                <w:rFonts w:ascii="Times New Roman" w:eastAsia="Times New Roman" w:hAnsi="Times New Roman" w:cs="Times New Roman"/>
              </w:rPr>
              <w:t>36</w:t>
            </w:r>
          </w:p>
        </w:tc>
        <w:tc>
          <w:tcPr>
            <w:tcW w:w="2835" w:type="dxa"/>
            <w:shd w:val="clear" w:color="auto" w:fill="auto"/>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hyperlink r:id="rId55">
              <w:r>
                <w:rPr>
                  <w:rFonts w:ascii="Times New Roman" w:eastAsia="Times New Roman" w:hAnsi="Times New Roman" w:cs="Times New Roman"/>
                  <w:color w:val="0000FF"/>
                  <w:u w:val="single"/>
                </w:rPr>
                <w:t>https://www.iso.org/committee/52176.html</w:t>
              </w:r>
            </w:hyperlink>
          </w:p>
        </w:tc>
      </w:tr>
      <w:tr w:rsidR="00ED65CA">
        <w:tc>
          <w:tcPr>
            <w:tcW w:w="900" w:type="dxa"/>
            <w:shd w:val="clear" w:color="auto" w:fill="auto"/>
            <w:tcMar>
              <w:top w:w="100" w:type="dxa"/>
              <w:left w:w="100" w:type="dxa"/>
              <w:bottom w:w="100" w:type="dxa"/>
              <w:right w:w="100" w:type="dxa"/>
            </w:tcMar>
          </w:tcPr>
          <w:p w:rsidR="00ED65CA" w:rsidRDefault="00ED65CA">
            <w:pPr>
              <w:numPr>
                <w:ilvl w:val="0"/>
                <w:numId w:val="12"/>
              </w:numPr>
              <w:pBdr>
                <w:top w:val="nil"/>
                <w:left w:val="nil"/>
                <w:bottom w:val="nil"/>
                <w:right w:val="nil"/>
                <w:between w:val="nil"/>
              </w:pBdr>
              <w:spacing w:line="240" w:lineRule="auto"/>
              <w:ind w:left="0" w:hanging="2"/>
              <w:rPr>
                <w:rFonts w:ascii="Times New Roman" w:eastAsia="Times New Roman" w:hAnsi="Times New Roman" w:cs="Times New Roman"/>
              </w:rPr>
            </w:pPr>
          </w:p>
        </w:tc>
        <w:tc>
          <w:tcPr>
            <w:tcW w:w="3465" w:type="dxa"/>
            <w:shd w:val="clear" w:color="auto" w:fill="auto"/>
            <w:tcMar>
              <w:top w:w="100" w:type="dxa"/>
              <w:left w:w="100" w:type="dxa"/>
              <w:bottom w:w="100" w:type="dxa"/>
              <w:right w:w="100" w:type="dxa"/>
            </w:tcMar>
          </w:tcPr>
          <w:p w:rsidR="00ED65CA" w:rsidRDefault="00B17397">
            <w:pPr>
              <w:shd w:val="clear" w:color="auto" w:fill="FFFFFF"/>
              <w:ind w:left="0" w:hanging="2"/>
              <w:rPr>
                <w:rFonts w:ascii="Times New Roman" w:eastAsia="Times New Roman" w:hAnsi="Times New Roman" w:cs="Times New Roman"/>
              </w:rPr>
            </w:pPr>
            <w:r>
              <w:rPr>
                <w:rFonts w:ascii="Times New Roman" w:eastAsia="Times New Roman" w:hAnsi="Times New Roman" w:cs="Times New Roman"/>
              </w:rPr>
              <w:t>ISO/TC 127/SC 2</w:t>
            </w:r>
          </w:p>
        </w:tc>
        <w:tc>
          <w:tcPr>
            <w:tcW w:w="2820" w:type="dxa"/>
            <w:shd w:val="clear" w:color="auto" w:fill="auto"/>
            <w:tcMar>
              <w:top w:w="100" w:type="dxa"/>
              <w:left w:w="100" w:type="dxa"/>
              <w:bottom w:w="100" w:type="dxa"/>
              <w:right w:w="100" w:type="dxa"/>
            </w:tcMar>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rPr>
            </w:pPr>
            <w:r>
              <w:rPr>
                <w:rFonts w:ascii="Times New Roman" w:eastAsia="Times New Roman" w:hAnsi="Times New Roman" w:cs="Times New Roman"/>
              </w:rPr>
              <w:t>78</w:t>
            </w:r>
          </w:p>
        </w:tc>
        <w:tc>
          <w:tcPr>
            <w:tcW w:w="2835" w:type="dxa"/>
            <w:shd w:val="clear" w:color="auto" w:fill="auto"/>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hyperlink r:id="rId56">
              <w:r>
                <w:rPr>
                  <w:rFonts w:ascii="Times New Roman" w:eastAsia="Times New Roman" w:hAnsi="Times New Roman" w:cs="Times New Roman"/>
                  <w:color w:val="0000FF"/>
                  <w:u w:val="single"/>
                </w:rPr>
                <w:t>https://www.iso.org/committee/52180.html</w:t>
              </w:r>
            </w:hyperlink>
          </w:p>
        </w:tc>
      </w:tr>
      <w:tr w:rsidR="00ED65CA">
        <w:tc>
          <w:tcPr>
            <w:tcW w:w="900" w:type="dxa"/>
            <w:shd w:val="clear" w:color="auto" w:fill="auto"/>
            <w:tcMar>
              <w:top w:w="100" w:type="dxa"/>
              <w:left w:w="100" w:type="dxa"/>
              <w:bottom w:w="100" w:type="dxa"/>
              <w:right w:w="100" w:type="dxa"/>
            </w:tcMar>
          </w:tcPr>
          <w:p w:rsidR="00ED65CA" w:rsidRDefault="00ED65CA">
            <w:pPr>
              <w:numPr>
                <w:ilvl w:val="0"/>
                <w:numId w:val="12"/>
              </w:numPr>
              <w:pBdr>
                <w:top w:val="nil"/>
                <w:left w:val="nil"/>
                <w:bottom w:val="nil"/>
                <w:right w:val="nil"/>
                <w:between w:val="nil"/>
              </w:pBdr>
              <w:spacing w:line="240" w:lineRule="auto"/>
              <w:ind w:left="0" w:hanging="2"/>
              <w:rPr>
                <w:rFonts w:ascii="Times New Roman" w:eastAsia="Times New Roman" w:hAnsi="Times New Roman" w:cs="Times New Roman"/>
              </w:rPr>
            </w:pPr>
          </w:p>
        </w:tc>
        <w:tc>
          <w:tcPr>
            <w:tcW w:w="3465" w:type="dxa"/>
            <w:shd w:val="clear" w:color="auto" w:fill="auto"/>
            <w:tcMar>
              <w:top w:w="100" w:type="dxa"/>
              <w:left w:w="100" w:type="dxa"/>
              <w:bottom w:w="100" w:type="dxa"/>
              <w:right w:w="100" w:type="dxa"/>
            </w:tcMar>
          </w:tcPr>
          <w:p w:rsidR="00ED65CA" w:rsidRDefault="00B17397">
            <w:pPr>
              <w:shd w:val="clear" w:color="auto" w:fill="FFFFFF"/>
              <w:ind w:left="0" w:hanging="2"/>
              <w:rPr>
                <w:rFonts w:ascii="Times New Roman" w:eastAsia="Times New Roman" w:hAnsi="Times New Roman" w:cs="Times New Roman"/>
              </w:rPr>
            </w:pPr>
            <w:r>
              <w:rPr>
                <w:rFonts w:ascii="Times New Roman" w:eastAsia="Times New Roman" w:hAnsi="Times New Roman" w:cs="Times New Roman"/>
              </w:rPr>
              <w:t>ISO/TC 127/SC 3</w:t>
            </w:r>
          </w:p>
        </w:tc>
        <w:tc>
          <w:tcPr>
            <w:tcW w:w="2820" w:type="dxa"/>
            <w:shd w:val="clear" w:color="auto" w:fill="auto"/>
            <w:tcMar>
              <w:top w:w="100" w:type="dxa"/>
              <w:left w:w="100" w:type="dxa"/>
              <w:bottom w:w="100" w:type="dxa"/>
              <w:right w:w="100" w:type="dxa"/>
            </w:tcMar>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rPr>
            </w:pPr>
            <w:r>
              <w:rPr>
                <w:rFonts w:ascii="Times New Roman" w:eastAsia="Times New Roman" w:hAnsi="Times New Roman" w:cs="Times New Roman"/>
              </w:rPr>
              <w:t>43</w:t>
            </w:r>
          </w:p>
        </w:tc>
        <w:tc>
          <w:tcPr>
            <w:tcW w:w="2835" w:type="dxa"/>
            <w:shd w:val="clear" w:color="auto" w:fill="auto"/>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hyperlink r:id="rId57">
              <w:r>
                <w:rPr>
                  <w:rFonts w:ascii="Times New Roman" w:eastAsia="Times New Roman" w:hAnsi="Times New Roman" w:cs="Times New Roman"/>
                  <w:color w:val="0000FF"/>
                  <w:u w:val="single"/>
                </w:rPr>
                <w:t>https://www.iso.org/committee/52188.html</w:t>
              </w:r>
            </w:hyperlink>
          </w:p>
        </w:tc>
      </w:tr>
      <w:tr w:rsidR="00ED65CA">
        <w:tc>
          <w:tcPr>
            <w:tcW w:w="900" w:type="dxa"/>
            <w:shd w:val="clear" w:color="auto" w:fill="auto"/>
            <w:tcMar>
              <w:top w:w="100" w:type="dxa"/>
              <w:left w:w="100" w:type="dxa"/>
              <w:bottom w:w="100" w:type="dxa"/>
              <w:right w:w="100" w:type="dxa"/>
            </w:tcMar>
          </w:tcPr>
          <w:p w:rsidR="00ED65CA" w:rsidRDefault="00ED65CA">
            <w:pPr>
              <w:numPr>
                <w:ilvl w:val="0"/>
                <w:numId w:val="12"/>
              </w:numPr>
              <w:pBdr>
                <w:top w:val="nil"/>
                <w:left w:val="nil"/>
                <w:bottom w:val="nil"/>
                <w:right w:val="nil"/>
                <w:between w:val="nil"/>
              </w:pBdr>
              <w:spacing w:line="240" w:lineRule="auto"/>
              <w:ind w:left="0" w:hanging="2"/>
              <w:rPr>
                <w:rFonts w:ascii="Times New Roman" w:eastAsia="Times New Roman" w:hAnsi="Times New Roman" w:cs="Times New Roman"/>
              </w:rPr>
            </w:pPr>
          </w:p>
        </w:tc>
        <w:tc>
          <w:tcPr>
            <w:tcW w:w="3465" w:type="dxa"/>
            <w:shd w:val="clear" w:color="auto" w:fill="auto"/>
            <w:tcMar>
              <w:top w:w="100" w:type="dxa"/>
              <w:left w:w="100" w:type="dxa"/>
              <w:bottom w:w="100" w:type="dxa"/>
              <w:right w:w="100" w:type="dxa"/>
            </w:tcMar>
          </w:tcPr>
          <w:p w:rsidR="00ED65CA" w:rsidRDefault="00B17397">
            <w:pPr>
              <w:shd w:val="clear" w:color="auto" w:fill="FFFFFF"/>
              <w:ind w:left="0" w:hanging="2"/>
              <w:rPr>
                <w:rFonts w:ascii="Times New Roman" w:eastAsia="Times New Roman" w:hAnsi="Times New Roman" w:cs="Times New Roman"/>
              </w:rPr>
            </w:pPr>
            <w:r>
              <w:rPr>
                <w:rFonts w:ascii="Times New Roman" w:eastAsia="Times New Roman" w:hAnsi="Times New Roman" w:cs="Times New Roman"/>
              </w:rPr>
              <w:t>ISO/TC 127/SC 4</w:t>
            </w:r>
          </w:p>
        </w:tc>
        <w:tc>
          <w:tcPr>
            <w:tcW w:w="2820" w:type="dxa"/>
            <w:shd w:val="clear" w:color="auto" w:fill="auto"/>
            <w:tcMar>
              <w:top w:w="100" w:type="dxa"/>
              <w:left w:w="100" w:type="dxa"/>
              <w:bottom w:w="100" w:type="dxa"/>
              <w:right w:w="100" w:type="dxa"/>
            </w:tcMar>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rPr>
            </w:pPr>
            <w:r>
              <w:rPr>
                <w:rFonts w:ascii="Times New Roman" w:eastAsia="Times New Roman" w:hAnsi="Times New Roman" w:cs="Times New Roman"/>
              </w:rPr>
              <w:t>23</w:t>
            </w:r>
          </w:p>
        </w:tc>
        <w:tc>
          <w:tcPr>
            <w:tcW w:w="2835" w:type="dxa"/>
            <w:shd w:val="clear" w:color="auto" w:fill="auto"/>
            <w:tcMar>
              <w:top w:w="100" w:type="dxa"/>
              <w:left w:w="100" w:type="dxa"/>
              <w:bottom w:w="100" w:type="dxa"/>
              <w:right w:w="100" w:type="dxa"/>
            </w:tcMar>
          </w:tcPr>
          <w:p w:rsidR="00ED65CA" w:rsidRDefault="00B17397">
            <w:pPr>
              <w:ind w:left="0" w:hanging="2"/>
              <w:rPr>
                <w:rFonts w:ascii="Times New Roman" w:eastAsia="Times New Roman" w:hAnsi="Times New Roman" w:cs="Times New Roman"/>
              </w:rPr>
            </w:pPr>
            <w:hyperlink r:id="rId58">
              <w:r>
                <w:rPr>
                  <w:rFonts w:ascii="Times New Roman" w:eastAsia="Times New Roman" w:hAnsi="Times New Roman" w:cs="Times New Roman"/>
                  <w:color w:val="0000FF"/>
                  <w:u w:val="single"/>
                </w:rPr>
                <w:t>https://www.iso.org/committee/52192.html</w:t>
              </w:r>
            </w:hyperlink>
          </w:p>
        </w:tc>
      </w:tr>
      <w:tr w:rsidR="00ED65CA">
        <w:tc>
          <w:tcPr>
            <w:tcW w:w="900" w:type="dxa"/>
            <w:shd w:val="clear" w:color="auto" w:fill="auto"/>
            <w:tcMar>
              <w:top w:w="100" w:type="dxa"/>
              <w:left w:w="100" w:type="dxa"/>
              <w:bottom w:w="100" w:type="dxa"/>
              <w:right w:w="100" w:type="dxa"/>
            </w:tcMar>
          </w:tcPr>
          <w:p w:rsidR="00ED65CA" w:rsidRDefault="00ED65CA">
            <w:pPr>
              <w:pBdr>
                <w:top w:val="nil"/>
                <w:left w:val="nil"/>
                <w:bottom w:val="nil"/>
                <w:right w:val="nil"/>
                <w:between w:val="nil"/>
              </w:pBdr>
              <w:spacing w:line="240" w:lineRule="auto"/>
              <w:ind w:left="0" w:hanging="2"/>
              <w:rPr>
                <w:rFonts w:ascii="Times New Roman" w:eastAsia="Times New Roman" w:hAnsi="Times New Roman" w:cs="Times New Roman"/>
              </w:rPr>
            </w:pPr>
          </w:p>
        </w:tc>
        <w:tc>
          <w:tcPr>
            <w:tcW w:w="3465" w:type="dxa"/>
            <w:shd w:val="clear" w:color="auto" w:fill="auto"/>
            <w:tcMar>
              <w:top w:w="100" w:type="dxa"/>
              <w:left w:w="100" w:type="dxa"/>
              <w:bottom w:w="100" w:type="dxa"/>
              <w:right w:w="100" w:type="dxa"/>
            </w:tcMar>
          </w:tcPr>
          <w:p w:rsidR="00ED65CA" w:rsidRDefault="00B17397">
            <w:pPr>
              <w:shd w:val="clear" w:color="auto" w:fill="FFFFFF"/>
              <w:ind w:left="0" w:hanging="2"/>
              <w:rPr>
                <w:rFonts w:ascii="Times New Roman" w:eastAsia="Times New Roman" w:hAnsi="Times New Roman" w:cs="Times New Roman"/>
              </w:rPr>
            </w:pPr>
            <w:r>
              <w:rPr>
                <w:rFonts w:ascii="Times New Roman" w:eastAsia="Times New Roman" w:hAnsi="Times New Roman" w:cs="Times New Roman"/>
              </w:rPr>
              <w:t>Total</w:t>
            </w:r>
          </w:p>
        </w:tc>
        <w:tc>
          <w:tcPr>
            <w:tcW w:w="2820" w:type="dxa"/>
            <w:shd w:val="clear" w:color="auto" w:fill="auto"/>
            <w:tcMar>
              <w:top w:w="100" w:type="dxa"/>
              <w:left w:w="100" w:type="dxa"/>
              <w:bottom w:w="100" w:type="dxa"/>
              <w:right w:w="100" w:type="dxa"/>
            </w:tcMar>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b/>
              </w:rPr>
            </w:pPr>
            <w:r>
              <w:rPr>
                <w:rFonts w:ascii="Times New Roman" w:eastAsia="Times New Roman" w:hAnsi="Times New Roman" w:cs="Times New Roman"/>
                <w:b/>
              </w:rPr>
              <w:t>184</w:t>
            </w:r>
          </w:p>
        </w:tc>
        <w:tc>
          <w:tcPr>
            <w:tcW w:w="2835" w:type="dxa"/>
            <w:shd w:val="clear" w:color="auto" w:fill="auto"/>
            <w:tcMar>
              <w:top w:w="100" w:type="dxa"/>
              <w:left w:w="100" w:type="dxa"/>
              <w:bottom w:w="100" w:type="dxa"/>
              <w:right w:w="100" w:type="dxa"/>
            </w:tcMar>
          </w:tcPr>
          <w:p w:rsidR="00ED65CA" w:rsidRDefault="00ED65CA">
            <w:pPr>
              <w:ind w:left="0" w:hanging="2"/>
              <w:rPr>
                <w:rFonts w:ascii="Times New Roman" w:eastAsia="Times New Roman" w:hAnsi="Times New Roman" w:cs="Times New Roman"/>
              </w:rPr>
            </w:pPr>
          </w:p>
        </w:tc>
      </w:tr>
    </w:tbl>
    <w:p w:rsidR="00ED65CA" w:rsidRDefault="00ED65CA">
      <w:pPr>
        <w:widowControl/>
        <w:pBdr>
          <w:top w:val="nil"/>
          <w:left w:val="nil"/>
          <w:bottom w:val="nil"/>
          <w:right w:val="nil"/>
          <w:between w:val="nil"/>
        </w:pBdr>
        <w:tabs>
          <w:tab w:val="left" w:pos="10080"/>
        </w:tabs>
        <w:spacing w:line="240" w:lineRule="auto"/>
        <w:ind w:left="0" w:hanging="2"/>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i/>
        </w:rPr>
        <w:t>Committee may please note</w:t>
      </w:r>
      <w:r>
        <w:rPr>
          <w:rFonts w:ascii="Times New Roman" w:eastAsia="Times New Roman" w:hAnsi="Times New Roman" w:cs="Times New Roman"/>
        </w:rPr>
        <w:t>.</w:t>
      </w:r>
    </w:p>
    <w:p w:rsidR="00ED65CA" w:rsidRDefault="00ED65CA">
      <w:pPr>
        <w:ind w:left="0" w:hanging="2"/>
        <w:jc w:val="both"/>
        <w:rPr>
          <w:rFonts w:ascii="Times New Roman" w:eastAsia="Times New Roman" w:hAnsi="Times New Roman" w:cs="Times New Roman"/>
        </w:rPr>
      </w:pPr>
    </w:p>
    <w:p w:rsidR="00ED65CA" w:rsidRDefault="00B17397">
      <w:pPr>
        <w:spacing w:after="240"/>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11.3</w:t>
      </w:r>
      <w:r>
        <w:rPr>
          <w:rFonts w:ascii="Times New Roman" w:eastAsia="Times New Roman" w:hAnsi="Times New Roman" w:cs="Times New Roman"/>
          <w:sz w:val="22"/>
          <w:szCs w:val="22"/>
        </w:rPr>
        <w:t xml:space="preserve"> "Shri Reji Jose has requested to nominate himself as a committee member in ISO TC/SC 2 and ISO TC/SC/3 to contribute to ISO activities and represent BIS at the ISO level for meetings and document development. </w:t>
      </w:r>
    </w:p>
    <w:p w:rsidR="00ED65CA" w:rsidRDefault="00B17397">
      <w:pPr>
        <w:spacing w:after="240"/>
        <w:ind w:left="0" w:hanging="2"/>
        <w:rPr>
          <w:rFonts w:ascii="Times New Roman" w:eastAsia="Times New Roman" w:hAnsi="Times New Roman" w:cs="Times New Roman"/>
          <w:b/>
          <w:sz w:val="22"/>
          <w:szCs w:val="22"/>
        </w:rPr>
      </w:pPr>
      <w:r>
        <w:rPr>
          <w:rFonts w:ascii="Times New Roman" w:eastAsia="Times New Roman" w:hAnsi="Times New Roman" w:cs="Times New Roman"/>
          <w:b/>
          <w:sz w:val="22"/>
          <w:szCs w:val="22"/>
        </w:rPr>
        <w:t>The committee may formally approve.</w:t>
      </w:r>
    </w:p>
    <w:p w:rsidR="00ED65CA" w:rsidRDefault="00B17397">
      <w:pPr>
        <w:spacing w:after="240"/>
        <w:ind w:left="0" w:hanging="2"/>
        <w:rPr>
          <w:rFonts w:ascii="Times New Roman" w:eastAsia="Times New Roman" w:hAnsi="Times New Roman" w:cs="Times New Roman"/>
          <w:b/>
        </w:rPr>
      </w:pPr>
      <w:r>
        <w:rPr>
          <w:rFonts w:ascii="Times New Roman" w:eastAsia="Times New Roman" w:hAnsi="Times New Roman" w:cs="Times New Roman"/>
          <w:b/>
        </w:rPr>
        <w:t>ITEM 12 BIS COMMITTEES OF THE YEAR AWARDS</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To recognize the significant contribution and outstanding performance of a BIS Sectional Committee or Subcommittee in the development of Indian Standards these awards have been started. Any Sectional Committee or Sub-Committee of BIS would be eligible for </w:t>
      </w:r>
      <w:r>
        <w:rPr>
          <w:rFonts w:ascii="Times New Roman" w:eastAsia="Times New Roman" w:hAnsi="Times New Roman" w:cs="Times New Roman"/>
        </w:rPr>
        <w:t>the award. The award shall be given to one of the Sectional Committees or Subcommittees under each Divisional Councils on an annual  basis. Nomination for the award can be submitted by any Sectional committee/Sub-Committee (by the Chairperson or a Member).</w:t>
      </w:r>
      <w:r>
        <w:rPr>
          <w:rFonts w:ascii="Times New Roman" w:eastAsia="Times New Roman" w:hAnsi="Times New Roman" w:cs="Times New Roman"/>
        </w:rPr>
        <w:t xml:space="preserve"> Nominations should be submitted to the Member Secretary of the Committee by 30 April of the year in the prescribed form.</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The selection shall be based on the following criteria:</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 The size and portfolio of the committee’s work, including of any work plan</w:t>
      </w:r>
      <w:r>
        <w:rPr>
          <w:rFonts w:ascii="Times New Roman" w:eastAsia="Times New Roman" w:hAnsi="Times New Roman" w:cs="Times New Roman"/>
        </w:rPr>
        <w:t>;</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 Management of current work program with priority setting, development of need based standards having high degree of relevance, ensuring timelines of standard development;</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 Timely review &amp; up-dating of standards;</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 Number of standards published;</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 Good</w:t>
      </w:r>
      <w:r>
        <w:rPr>
          <w:rFonts w:ascii="Times New Roman" w:eastAsia="Times New Roman" w:hAnsi="Times New Roman" w:cs="Times New Roman"/>
        </w:rPr>
        <w:t xml:space="preserve"> meeting dynamics with - timely meetings, ensuring adequate agenda items and good level of participation of members;</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 Good coordination &amp; communication internally with reporting by a subordinate committee;</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 Promotional activities of committee work throug</w:t>
      </w:r>
      <w:r>
        <w:rPr>
          <w:rFonts w:ascii="Times New Roman" w:eastAsia="Times New Roman" w:hAnsi="Times New Roman" w:cs="Times New Roman"/>
        </w:rPr>
        <w:t>h workshops, conferences, seminars and trainings;</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 Contributions to international standards activities; and</w:t>
      </w: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 Specific achievements that are outstanding in nature including any committee level innovations.</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The award shall comprise of a plaque and a certi</w:t>
      </w:r>
      <w:r>
        <w:rPr>
          <w:rFonts w:ascii="Times New Roman" w:eastAsia="Times New Roman" w:hAnsi="Times New Roman" w:cs="Times New Roman"/>
        </w:rPr>
        <w:t>ficate which shall be presented on the occasion of World Standards Day celebration each year to be received by the Committee Chairperson/Convener or a member or its Member Secretary.</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i/>
        </w:rPr>
      </w:pPr>
      <w:r>
        <w:rPr>
          <w:rFonts w:ascii="Times New Roman" w:eastAsia="Times New Roman" w:hAnsi="Times New Roman" w:cs="Times New Roman"/>
          <w:i/>
        </w:rPr>
        <w:t>The Committee may please note.</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b/>
        </w:rPr>
      </w:pPr>
      <w:r>
        <w:rPr>
          <w:rFonts w:ascii="Times New Roman" w:eastAsia="Times New Roman" w:hAnsi="Times New Roman" w:cs="Times New Roman"/>
          <w:b/>
        </w:rPr>
        <w:t>ITEM 13 LETTER OF APPRECIATION TO COMMIT</w:t>
      </w:r>
      <w:r>
        <w:rPr>
          <w:rFonts w:ascii="Times New Roman" w:eastAsia="Times New Roman" w:hAnsi="Times New Roman" w:cs="Times New Roman"/>
          <w:b/>
        </w:rPr>
        <w:t>TEE MEMBERS</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Objective: To recognize significant contributions of members of technical committees in developing standard(s) that can be considered to be a major development in the subject area and in national/international standardization.</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Any individual </w:t>
      </w:r>
      <w:r>
        <w:rPr>
          <w:rFonts w:ascii="Times New Roman" w:eastAsia="Times New Roman" w:hAnsi="Times New Roman" w:cs="Times New Roman"/>
        </w:rPr>
        <w:t>can be nominated in his/her capacity as a member of a Committee/Subcommittee/panel including their Chairperson/Convenor. Candidates may be nominated by fellow members, by the Chairperson/Convenor or Member Secretary of the relevant technical committee in t</w:t>
      </w:r>
      <w:r>
        <w:rPr>
          <w:rFonts w:ascii="Times New Roman" w:eastAsia="Times New Roman" w:hAnsi="Times New Roman" w:cs="Times New Roman"/>
        </w:rPr>
        <w:t>he prescribed form.</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The person nominating shall consider those individuals who have made significant contribution in an important recent standardization project. The following aspects shall be considered while recommending for letter of appreciation:</w:t>
      </w:r>
    </w:p>
    <w:p w:rsidR="00ED65CA" w:rsidRDefault="00ED65CA">
      <w:pPr>
        <w:ind w:left="0" w:hanging="2"/>
        <w:jc w:val="both"/>
        <w:rPr>
          <w:rFonts w:ascii="Times New Roman" w:eastAsia="Times New Roman" w:hAnsi="Times New Roman" w:cs="Times New Roman"/>
        </w:rPr>
      </w:pPr>
    </w:p>
    <w:p w:rsidR="00ED65CA" w:rsidRDefault="00B17397">
      <w:pPr>
        <w:numPr>
          <w:ilvl w:val="0"/>
          <w:numId w:val="1"/>
        </w:numPr>
        <w:ind w:left="0" w:hanging="2"/>
        <w:jc w:val="both"/>
        <w:rPr>
          <w:rFonts w:ascii="Times New Roman" w:eastAsia="Times New Roman" w:hAnsi="Times New Roman" w:cs="Times New Roman"/>
        </w:rPr>
      </w:pPr>
      <w:r>
        <w:rPr>
          <w:rFonts w:ascii="Times New Roman" w:eastAsia="Times New Roman" w:hAnsi="Times New Roman" w:cs="Times New Roman"/>
        </w:rPr>
        <w:t>Leadership in initiating a project.</w:t>
      </w:r>
    </w:p>
    <w:p w:rsidR="00ED65CA" w:rsidRDefault="00B17397">
      <w:pPr>
        <w:numPr>
          <w:ilvl w:val="0"/>
          <w:numId w:val="1"/>
        </w:numPr>
        <w:ind w:left="0" w:hanging="2"/>
        <w:jc w:val="both"/>
        <w:rPr>
          <w:rFonts w:ascii="Times New Roman" w:eastAsia="Times New Roman" w:hAnsi="Times New Roman" w:cs="Times New Roman"/>
        </w:rPr>
      </w:pPr>
      <w:r>
        <w:rPr>
          <w:rFonts w:ascii="Times New Roman" w:eastAsia="Times New Roman" w:hAnsi="Times New Roman" w:cs="Times New Roman"/>
        </w:rPr>
        <w:t>Technical inputs provided on standard(s) developed including during preparation of the draft standard.</w:t>
      </w:r>
    </w:p>
    <w:p w:rsidR="00ED65CA" w:rsidRDefault="00B17397">
      <w:pPr>
        <w:numPr>
          <w:ilvl w:val="0"/>
          <w:numId w:val="1"/>
        </w:numPr>
        <w:ind w:left="0" w:hanging="2"/>
        <w:jc w:val="both"/>
        <w:rPr>
          <w:rFonts w:ascii="Times New Roman" w:eastAsia="Times New Roman" w:hAnsi="Times New Roman" w:cs="Times New Roman"/>
        </w:rPr>
      </w:pPr>
      <w:r>
        <w:rPr>
          <w:rFonts w:ascii="Times New Roman" w:eastAsia="Times New Roman" w:hAnsi="Times New Roman" w:cs="Times New Roman"/>
        </w:rPr>
        <w:t>Draft document(s) developed (new Indian Standards/revision of existing Indian Standards).</w:t>
      </w:r>
    </w:p>
    <w:p w:rsidR="00ED65CA" w:rsidRDefault="00B17397">
      <w:pPr>
        <w:numPr>
          <w:ilvl w:val="0"/>
          <w:numId w:val="1"/>
        </w:numPr>
        <w:ind w:left="0" w:hanging="2"/>
        <w:jc w:val="both"/>
        <w:rPr>
          <w:rFonts w:ascii="Times New Roman" w:eastAsia="Times New Roman" w:hAnsi="Times New Roman" w:cs="Times New Roman"/>
        </w:rPr>
      </w:pPr>
      <w:r>
        <w:rPr>
          <w:rFonts w:ascii="Times New Roman" w:eastAsia="Times New Roman" w:hAnsi="Times New Roman" w:cs="Times New Roman"/>
        </w:rPr>
        <w:t>Technical comments/inputs p</w:t>
      </w:r>
      <w:r>
        <w:rPr>
          <w:rFonts w:ascii="Times New Roman" w:eastAsia="Times New Roman" w:hAnsi="Times New Roman" w:cs="Times New Roman"/>
        </w:rPr>
        <w:t>rovided on ISO/IEC documents/deliverables or major contributions made in developing International Standards.</w:t>
      </w:r>
    </w:p>
    <w:p w:rsidR="00ED65CA" w:rsidRDefault="00B17397">
      <w:pPr>
        <w:numPr>
          <w:ilvl w:val="0"/>
          <w:numId w:val="1"/>
        </w:numPr>
        <w:ind w:left="0" w:hanging="2"/>
        <w:jc w:val="both"/>
        <w:rPr>
          <w:rFonts w:ascii="Times New Roman" w:eastAsia="Times New Roman" w:hAnsi="Times New Roman" w:cs="Times New Roman"/>
        </w:rPr>
      </w:pPr>
      <w:r>
        <w:rPr>
          <w:rFonts w:ascii="Times New Roman" w:eastAsia="Times New Roman" w:hAnsi="Times New Roman" w:cs="Times New Roman"/>
        </w:rPr>
        <w:t>Exceptional contributions in leading standardization projects at national/international level.</w:t>
      </w:r>
    </w:p>
    <w:p w:rsidR="00ED65CA" w:rsidRDefault="00B17397">
      <w:pPr>
        <w:numPr>
          <w:ilvl w:val="0"/>
          <w:numId w:val="1"/>
        </w:numPr>
        <w:ind w:left="0" w:hanging="2"/>
        <w:jc w:val="both"/>
        <w:rPr>
          <w:rFonts w:ascii="Times New Roman" w:eastAsia="Times New Roman" w:hAnsi="Times New Roman" w:cs="Times New Roman"/>
        </w:rPr>
      </w:pPr>
      <w:r>
        <w:rPr>
          <w:rFonts w:ascii="Times New Roman" w:eastAsia="Times New Roman" w:hAnsi="Times New Roman" w:cs="Times New Roman"/>
        </w:rPr>
        <w:t>Initiatives taken/contributions in standards promoti</w:t>
      </w:r>
      <w:r>
        <w:rPr>
          <w:rFonts w:ascii="Times New Roman" w:eastAsia="Times New Roman" w:hAnsi="Times New Roman" w:cs="Times New Roman"/>
        </w:rPr>
        <w:t>on work through workshops, conferences, seminars and training.</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i/>
        </w:rPr>
        <w:t>The Committee may please note</w:t>
      </w:r>
      <w:r>
        <w:rPr>
          <w:rFonts w:ascii="Times New Roman" w:eastAsia="Times New Roman" w:hAnsi="Times New Roman" w:cs="Times New Roman"/>
        </w:rPr>
        <w:t>.</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b/>
        </w:rPr>
      </w:pPr>
      <w:r>
        <w:rPr>
          <w:rFonts w:ascii="Times New Roman" w:eastAsia="Times New Roman" w:hAnsi="Times New Roman" w:cs="Times New Roman"/>
          <w:b/>
        </w:rPr>
        <w:t>ITEM 14 NATIONAL AND INTERNATIONAL LEVEL EVENTS TO BE PARTICIPATED IN</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BIS has envisaged participation in events organized at national and international level as these events showcases the latest trends in the field of standardization and technological advancements. Considering the importance of these events committee may ple</w:t>
      </w:r>
      <w:r>
        <w:rPr>
          <w:rFonts w:ascii="Times New Roman" w:eastAsia="Times New Roman" w:hAnsi="Times New Roman" w:cs="Times New Roman"/>
        </w:rPr>
        <w:t>ase suggest such event where participation of BIS can benefit development of national standards.</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b/>
          <w:i/>
        </w:rPr>
      </w:pPr>
      <w:r>
        <w:rPr>
          <w:rFonts w:ascii="Times New Roman" w:eastAsia="Times New Roman" w:hAnsi="Times New Roman" w:cs="Times New Roman"/>
          <w:b/>
          <w:i/>
        </w:rPr>
        <w:t>Committee may please discuss and suggest some National/International events related to committee.</w:t>
      </w:r>
    </w:p>
    <w:p w:rsidR="00ED65CA" w:rsidRDefault="00ED65CA">
      <w:pPr>
        <w:ind w:left="0" w:hanging="2"/>
        <w:jc w:val="both"/>
        <w:rPr>
          <w:rFonts w:ascii="Times New Roman" w:eastAsia="Times New Roman" w:hAnsi="Times New Roman" w:cs="Times New Roman"/>
          <w:b/>
          <w:i/>
        </w:rPr>
      </w:pP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b/>
        </w:rPr>
      </w:pPr>
      <w:r>
        <w:rPr>
          <w:rFonts w:ascii="Times New Roman" w:eastAsia="Times New Roman" w:hAnsi="Times New Roman" w:cs="Times New Roman"/>
          <w:b/>
        </w:rPr>
        <w:t>ITEM 15 SCIENTIFIC JOURNALS AND PERIODICALS TO BE SUBSCRIB</w:t>
      </w:r>
      <w:r>
        <w:rPr>
          <w:rFonts w:ascii="Times New Roman" w:eastAsia="Times New Roman" w:hAnsi="Times New Roman" w:cs="Times New Roman"/>
          <w:b/>
        </w:rPr>
        <w:t>ED</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BIS has taken a new initiative to subscribe to scientific journal and periodicals relevant to committee work. It is also envisaged that relevant articles from these journal and periodicals are shared with members of sectional committee.</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Following maga</w:t>
      </w:r>
      <w:r>
        <w:rPr>
          <w:rFonts w:ascii="Times New Roman" w:eastAsia="Times New Roman" w:hAnsi="Times New Roman" w:cs="Times New Roman"/>
        </w:rPr>
        <w:t>zines has been subscribed for MED 07 committee;</w:t>
      </w:r>
    </w:p>
    <w:p w:rsidR="00ED65CA" w:rsidRDefault="00ED65CA">
      <w:pPr>
        <w:ind w:left="0" w:hanging="2"/>
        <w:jc w:val="both"/>
        <w:rPr>
          <w:rFonts w:ascii="Times New Roman" w:eastAsia="Times New Roman" w:hAnsi="Times New Roman" w:cs="Times New Roman"/>
        </w:rPr>
      </w:pPr>
    </w:p>
    <w:p w:rsidR="00ED65CA" w:rsidRDefault="00ED65CA">
      <w:pPr>
        <w:ind w:left="0" w:hanging="2"/>
        <w:jc w:val="both"/>
        <w:rPr>
          <w:rFonts w:ascii="Times New Roman" w:eastAsia="Times New Roman" w:hAnsi="Times New Roman" w:cs="Times New Roman"/>
        </w:rPr>
      </w:pPr>
    </w:p>
    <w:tbl>
      <w:tblPr>
        <w:tblStyle w:val="affff2"/>
        <w:tblW w:w="4605" w:type="dxa"/>
        <w:tblBorders>
          <w:top w:val="nil"/>
          <w:left w:val="nil"/>
          <w:bottom w:val="nil"/>
          <w:right w:val="nil"/>
          <w:insideH w:val="nil"/>
          <w:insideV w:val="nil"/>
        </w:tblBorders>
        <w:tblLayout w:type="fixed"/>
        <w:tblLook w:val="0600" w:firstRow="0" w:lastRow="0" w:firstColumn="0" w:lastColumn="0" w:noHBand="1" w:noVBand="1"/>
      </w:tblPr>
      <w:tblGrid>
        <w:gridCol w:w="4605"/>
      </w:tblGrid>
      <w:tr w:rsidR="00ED65CA">
        <w:trPr>
          <w:trHeight w:val="315"/>
        </w:trPr>
        <w:tc>
          <w:tcPr>
            <w:tcW w:w="460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ED65CA" w:rsidRDefault="00B17397">
            <w:pPr>
              <w:spacing w:line="276" w:lineRule="auto"/>
              <w:ind w:left="0" w:hanging="2"/>
              <w:rPr>
                <w:rFonts w:ascii="Arial" w:eastAsia="Arial" w:hAnsi="Arial" w:cs="Arial"/>
                <w:sz w:val="20"/>
                <w:szCs w:val="20"/>
              </w:rPr>
            </w:pPr>
            <w:r>
              <w:rPr>
                <w:rFonts w:ascii="Times New Roman" w:eastAsia="Times New Roman" w:hAnsi="Times New Roman" w:cs="Times New Roman"/>
                <w:sz w:val="20"/>
                <w:szCs w:val="20"/>
              </w:rPr>
              <w:t>Construction World</w:t>
            </w:r>
          </w:p>
        </w:tc>
      </w:tr>
      <w:tr w:rsidR="00ED65CA">
        <w:trPr>
          <w:trHeight w:val="315"/>
        </w:trPr>
        <w:tc>
          <w:tcPr>
            <w:tcW w:w="460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rsidR="00ED65CA" w:rsidRDefault="00B17397">
            <w:pPr>
              <w:spacing w:line="276" w:lineRule="auto"/>
              <w:ind w:left="0" w:hanging="2"/>
              <w:rPr>
                <w:rFonts w:ascii="Arial" w:eastAsia="Arial" w:hAnsi="Arial" w:cs="Arial"/>
                <w:sz w:val="20"/>
                <w:szCs w:val="20"/>
              </w:rPr>
            </w:pPr>
            <w:r>
              <w:rPr>
                <w:rFonts w:ascii="Times New Roman" w:eastAsia="Times New Roman" w:hAnsi="Times New Roman" w:cs="Times New Roman"/>
                <w:sz w:val="20"/>
                <w:szCs w:val="20"/>
              </w:rPr>
              <w:t>Equipment times</w:t>
            </w:r>
          </w:p>
        </w:tc>
      </w:tr>
      <w:tr w:rsidR="00ED65CA">
        <w:trPr>
          <w:trHeight w:val="525"/>
        </w:trPr>
        <w:tc>
          <w:tcPr>
            <w:tcW w:w="460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rsidR="00ED65CA" w:rsidRDefault="00B17397">
            <w:pPr>
              <w:spacing w:line="276" w:lineRule="auto"/>
              <w:ind w:left="0" w:hanging="2"/>
              <w:rPr>
                <w:rFonts w:ascii="Arial" w:eastAsia="Arial" w:hAnsi="Arial" w:cs="Arial"/>
                <w:sz w:val="20"/>
                <w:szCs w:val="20"/>
              </w:rPr>
            </w:pPr>
            <w:r>
              <w:rPr>
                <w:rFonts w:ascii="Times New Roman" w:eastAsia="Times New Roman" w:hAnsi="Times New Roman" w:cs="Times New Roman"/>
                <w:sz w:val="20"/>
                <w:szCs w:val="20"/>
              </w:rPr>
              <w:t>NBM&amp;CW (New Building Material &amp; Construction World)</w:t>
            </w:r>
          </w:p>
        </w:tc>
      </w:tr>
    </w:tbl>
    <w:p w:rsidR="00ED65CA" w:rsidRDefault="00ED65CA">
      <w:pPr>
        <w:ind w:left="0" w:hanging="2"/>
        <w:jc w:val="both"/>
        <w:rPr>
          <w:rFonts w:ascii="Times New Roman" w:eastAsia="Times New Roman" w:hAnsi="Times New Roman" w:cs="Times New Roman"/>
        </w:rPr>
      </w:pP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b/>
          <w:i/>
        </w:rPr>
      </w:pPr>
      <w:r>
        <w:rPr>
          <w:rFonts w:ascii="Times New Roman" w:eastAsia="Times New Roman" w:hAnsi="Times New Roman" w:cs="Times New Roman"/>
          <w:b/>
          <w:i/>
        </w:rPr>
        <w:t>Committee members may please suggest important journals and magazines that may benefit this committee.</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b/>
        </w:rPr>
      </w:pPr>
      <w:r>
        <w:rPr>
          <w:rFonts w:ascii="Times New Roman" w:eastAsia="Times New Roman" w:hAnsi="Times New Roman" w:cs="Times New Roman"/>
          <w:b/>
        </w:rPr>
        <w:t>ITEM 16 CREATION OF POOL OF EXPERTS</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As part of its initiative to develop a pool of experts for standardization activities, BIS has established standardization chairs in technical institutes of national repute, including IITs, NITs, and others. In addition</w:t>
      </w:r>
      <w:r>
        <w:rPr>
          <w:rFonts w:ascii="Times New Roman" w:eastAsia="Times New Roman" w:hAnsi="Times New Roman" w:cs="Times New Roman"/>
        </w:rPr>
        <w:t>, BIS plans to establish standardization cells in various manufacturer's associations to further this effort. By tapping into the knowledge and skills available in the country, this initiative can assist BIS in developing more effective and technically sou</w:t>
      </w:r>
      <w:r>
        <w:rPr>
          <w:rFonts w:ascii="Times New Roman" w:eastAsia="Times New Roman" w:hAnsi="Times New Roman" w:cs="Times New Roman"/>
        </w:rPr>
        <w:t>nd standards. This approach can also ensure that technical experts are linked with the National Standards Body to foster a high-quality ecosystem in India.</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i/>
        </w:rPr>
        <w:t>The Committee may please note.</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b/>
        </w:rPr>
      </w:pPr>
      <w:r>
        <w:rPr>
          <w:rFonts w:ascii="Times New Roman" w:eastAsia="Times New Roman" w:hAnsi="Times New Roman" w:cs="Times New Roman"/>
          <w:b/>
        </w:rPr>
        <w:t xml:space="preserve">ITEM 17 RESEARCH PROJECT TO BE TAKEN UP FOR INCLUSION OF EMPIRICAL </w:t>
      </w:r>
      <w:r>
        <w:rPr>
          <w:rFonts w:ascii="Times New Roman" w:eastAsia="Times New Roman" w:hAnsi="Times New Roman" w:cs="Times New Roman"/>
          <w:b/>
        </w:rPr>
        <w:t>DATA AND INSIGHTS</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rPr>
        <w:t>BIS has recognized the importance of including research to generate empirical data in its standardization process for the development of Indian standards. Decision making without evidence can be challenging, and it may result in dropping</w:t>
      </w:r>
      <w:r>
        <w:rPr>
          <w:rFonts w:ascii="Times New Roman" w:eastAsia="Times New Roman" w:hAnsi="Times New Roman" w:cs="Times New Roman"/>
        </w:rPr>
        <w:t xml:space="preserve"> some crucial projects related to standard-making. In this regard, empirical data can help the committee to make informed decisions on such issues. By incorporating research-based empirical data, the standardization process can become more evidence-based, </w:t>
      </w:r>
      <w:r>
        <w:rPr>
          <w:rFonts w:ascii="Times New Roman" w:eastAsia="Times New Roman" w:hAnsi="Times New Roman" w:cs="Times New Roman"/>
        </w:rPr>
        <w:t xml:space="preserve">accurate, and effective, ultimately leading to the development of better and more relevant Indian standards. This type of project may be granted to experts in the relevant field. </w:t>
      </w:r>
    </w:p>
    <w:p w:rsidR="00ED65CA" w:rsidRDefault="00ED65CA">
      <w:pPr>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b/>
          <w:i/>
        </w:rPr>
      </w:pPr>
      <w:r>
        <w:rPr>
          <w:rFonts w:ascii="Times New Roman" w:eastAsia="Times New Roman" w:hAnsi="Times New Roman" w:cs="Times New Roman"/>
          <w:b/>
          <w:i/>
        </w:rPr>
        <w:t>The committee may deliberate on this topic and identify standards that requ</w:t>
      </w:r>
      <w:r>
        <w:rPr>
          <w:rFonts w:ascii="Times New Roman" w:eastAsia="Times New Roman" w:hAnsi="Times New Roman" w:cs="Times New Roman"/>
          <w:b/>
          <w:i/>
        </w:rPr>
        <w:t>ire empirical data for their development or revision.</w:t>
      </w:r>
    </w:p>
    <w:p w:rsidR="00ED65CA" w:rsidRDefault="00ED65CA">
      <w:pPr>
        <w:tabs>
          <w:tab w:val="left" w:pos="540"/>
        </w:tabs>
        <w:ind w:left="0" w:hanging="2"/>
        <w:jc w:val="both"/>
        <w:rPr>
          <w:rFonts w:ascii="Times New Roman" w:eastAsia="Times New Roman" w:hAnsi="Times New Roman" w:cs="Times New Roman"/>
        </w:rPr>
      </w:pPr>
    </w:p>
    <w:p w:rsidR="00ED65CA" w:rsidRDefault="00ED65CA">
      <w:pPr>
        <w:tabs>
          <w:tab w:val="left" w:pos="0"/>
        </w:tabs>
        <w:ind w:left="0" w:hanging="2"/>
        <w:jc w:val="both"/>
        <w:rPr>
          <w:rFonts w:ascii="Times New Roman" w:eastAsia="Times New Roman" w:hAnsi="Times New Roman" w:cs="Times New Roman"/>
        </w:rPr>
      </w:pPr>
    </w:p>
    <w:p w:rsidR="00ED65CA" w:rsidRDefault="00B17397">
      <w:pPr>
        <w:tabs>
          <w:tab w:val="left" w:pos="540"/>
        </w:tabs>
        <w:ind w:left="0" w:hanging="2"/>
        <w:jc w:val="both"/>
        <w:rPr>
          <w:rFonts w:ascii="Times New Roman" w:eastAsia="Times New Roman" w:hAnsi="Times New Roman" w:cs="Times New Roman"/>
        </w:rPr>
      </w:pPr>
      <w:r>
        <w:rPr>
          <w:rFonts w:ascii="Times New Roman" w:eastAsia="Times New Roman" w:hAnsi="Times New Roman" w:cs="Times New Roman"/>
          <w:b/>
        </w:rPr>
        <w:t>ITEM 18 NEW INITIATIVES IN STANDARDIZATION</w:t>
      </w:r>
    </w:p>
    <w:p w:rsidR="00ED65CA" w:rsidRDefault="00ED65CA">
      <w:pPr>
        <w:tabs>
          <w:tab w:val="left" w:pos="540"/>
        </w:tabs>
        <w:ind w:left="0" w:hanging="2"/>
        <w:jc w:val="both"/>
        <w:rPr>
          <w:rFonts w:ascii="Times New Roman" w:eastAsia="Times New Roman" w:hAnsi="Times New Roman" w:cs="Times New Roman"/>
        </w:rPr>
      </w:pPr>
    </w:p>
    <w:p w:rsidR="00ED65CA" w:rsidRDefault="00B17397">
      <w:pPr>
        <w:widowControl/>
        <w:tabs>
          <w:tab w:val="left" w:pos="540"/>
        </w:tabs>
        <w:ind w:left="0" w:hanging="2"/>
        <w:jc w:val="both"/>
        <w:rPr>
          <w:rFonts w:ascii="Times New Roman" w:eastAsia="Times New Roman" w:hAnsi="Times New Roman" w:cs="Times New Roman"/>
        </w:rPr>
      </w:pPr>
      <w:r>
        <w:rPr>
          <w:rFonts w:ascii="Times New Roman" w:eastAsia="Times New Roman" w:hAnsi="Times New Roman" w:cs="Times New Roman"/>
          <w:b/>
        </w:rPr>
        <w:t>DOWNLOADING OF INDIAN STANDARDS (FREE OF COST)</w:t>
      </w:r>
    </w:p>
    <w:p w:rsidR="00ED65CA" w:rsidRDefault="00ED65CA">
      <w:pPr>
        <w:tabs>
          <w:tab w:val="left" w:pos="540"/>
        </w:tabs>
        <w:ind w:left="0" w:hanging="2"/>
        <w:jc w:val="both"/>
        <w:rPr>
          <w:rFonts w:ascii="Times New Roman" w:eastAsia="Times New Roman" w:hAnsi="Times New Roman" w:cs="Times New Roman"/>
        </w:rPr>
      </w:pPr>
    </w:p>
    <w:p w:rsidR="00ED65CA" w:rsidRDefault="00B17397">
      <w:pPr>
        <w:tabs>
          <w:tab w:val="left" w:pos="540"/>
        </w:tabs>
        <w:ind w:left="0" w:hanging="2"/>
        <w:jc w:val="both"/>
        <w:rPr>
          <w:rFonts w:ascii="Times New Roman" w:eastAsia="Times New Roman" w:hAnsi="Times New Roman" w:cs="Times New Roman"/>
        </w:rPr>
      </w:pPr>
      <w:r>
        <w:rPr>
          <w:rFonts w:ascii="Times New Roman" w:eastAsia="Times New Roman" w:hAnsi="Times New Roman" w:cs="Times New Roman"/>
        </w:rPr>
        <w:t>In order to encourage 'Ease of Doing Business' as well as promote the use of Indian Standards, BIS has decided that the Indian Standards except those adopted from other International Standards bodies may be made available free of cost to the users for non-</w:t>
      </w:r>
      <w:r>
        <w:rPr>
          <w:rFonts w:ascii="Times New Roman" w:eastAsia="Times New Roman" w:hAnsi="Times New Roman" w:cs="Times New Roman"/>
        </w:rPr>
        <w:t xml:space="preserve"> commercial purposes. The adopted standards from standards developing organisations (SDOs) and all other Indian Standards intended to be used for commercial purposes may be continued to be made available for a price as per existing guidelines.</w:t>
      </w:r>
    </w:p>
    <w:p w:rsidR="00ED65CA" w:rsidRDefault="00ED65CA">
      <w:pPr>
        <w:tabs>
          <w:tab w:val="left" w:pos="540"/>
        </w:tabs>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i/>
        </w:rPr>
        <w:t>The committee may please note.</w:t>
      </w:r>
    </w:p>
    <w:p w:rsidR="00ED65CA" w:rsidRDefault="00ED65CA">
      <w:pPr>
        <w:ind w:left="0" w:hanging="2"/>
        <w:jc w:val="both"/>
        <w:rPr>
          <w:rFonts w:ascii="Times New Roman" w:eastAsia="Times New Roman" w:hAnsi="Times New Roman" w:cs="Times New Roman"/>
        </w:rPr>
      </w:pPr>
    </w:p>
    <w:p w:rsidR="00ED65CA" w:rsidRDefault="00B17397">
      <w:pPr>
        <w:widowControl/>
        <w:tabs>
          <w:tab w:val="left" w:pos="540"/>
        </w:tabs>
        <w:ind w:left="0" w:hanging="2"/>
        <w:jc w:val="both"/>
        <w:rPr>
          <w:rFonts w:ascii="Times New Roman" w:eastAsia="Times New Roman" w:hAnsi="Times New Roman" w:cs="Times New Roman"/>
        </w:rPr>
      </w:pPr>
      <w:r>
        <w:rPr>
          <w:rFonts w:ascii="Times New Roman" w:eastAsia="Times New Roman" w:hAnsi="Times New Roman" w:cs="Times New Roman"/>
          <w:b/>
        </w:rPr>
        <w:t>NATIONAL INSTITUTE FOR TRAINING IN STANDARDIZATION (NITS)</w:t>
      </w:r>
    </w:p>
    <w:p w:rsidR="00ED65CA" w:rsidRDefault="00ED65CA">
      <w:pPr>
        <w:tabs>
          <w:tab w:val="left" w:pos="540"/>
        </w:tabs>
        <w:ind w:left="0" w:hanging="2"/>
        <w:jc w:val="both"/>
        <w:rPr>
          <w:rFonts w:ascii="Times New Roman" w:eastAsia="Times New Roman" w:hAnsi="Times New Roman" w:cs="Times New Roman"/>
        </w:rPr>
      </w:pPr>
    </w:p>
    <w:p w:rsidR="00ED65CA" w:rsidRDefault="00B17397">
      <w:pPr>
        <w:tabs>
          <w:tab w:val="left" w:pos="540"/>
        </w:tabs>
        <w:ind w:left="0" w:hanging="2"/>
        <w:jc w:val="both"/>
        <w:rPr>
          <w:rFonts w:ascii="Times New Roman" w:eastAsia="Times New Roman" w:hAnsi="Times New Roman" w:cs="Times New Roman"/>
        </w:rPr>
      </w:pPr>
      <w:r>
        <w:rPr>
          <w:rFonts w:ascii="Times New Roman" w:eastAsia="Times New Roman" w:hAnsi="Times New Roman" w:cs="Times New Roman"/>
        </w:rPr>
        <w:t xml:space="preserve">The training schedule of the training offered by National Institute for Training in Standardization (NITS), NOIDA is available on BIS website </w:t>
      </w:r>
      <w:hyperlink r:id="rId59">
        <w:r>
          <w:rPr>
            <w:rFonts w:ascii="Times New Roman" w:eastAsia="Times New Roman" w:hAnsi="Times New Roman" w:cs="Times New Roman"/>
            <w:color w:val="0000FF"/>
            <w:u w:val="single"/>
          </w:rPr>
          <w:t>www.bis.gov.in</w:t>
        </w:r>
      </w:hyperlink>
      <w:r>
        <w:rPr>
          <w:rFonts w:ascii="Times New Roman" w:eastAsia="Times New Roman" w:hAnsi="Times New Roman" w:cs="Times New Roman"/>
        </w:rPr>
        <w:t>.</w:t>
      </w:r>
    </w:p>
    <w:p w:rsidR="00ED65CA" w:rsidRDefault="00ED65CA">
      <w:pPr>
        <w:tabs>
          <w:tab w:val="left" w:pos="540"/>
        </w:tabs>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i/>
        </w:rPr>
        <w:t>The committee may please note.</w:t>
      </w:r>
    </w:p>
    <w:p w:rsidR="00ED65CA" w:rsidRDefault="00ED65CA">
      <w:pPr>
        <w:tabs>
          <w:tab w:val="left" w:pos="540"/>
        </w:tabs>
        <w:ind w:left="0" w:hanging="2"/>
        <w:jc w:val="both"/>
        <w:rPr>
          <w:rFonts w:ascii="Times New Roman" w:eastAsia="Times New Roman" w:hAnsi="Times New Roman" w:cs="Times New Roman"/>
        </w:rPr>
      </w:pPr>
    </w:p>
    <w:p w:rsidR="00ED65CA" w:rsidRDefault="00B17397">
      <w:pPr>
        <w:widowControl/>
        <w:tabs>
          <w:tab w:val="left" w:pos="540"/>
        </w:tabs>
        <w:ind w:left="0" w:hanging="2"/>
        <w:jc w:val="both"/>
        <w:rPr>
          <w:rFonts w:ascii="Times New Roman" w:eastAsia="Times New Roman" w:hAnsi="Times New Roman" w:cs="Times New Roman"/>
        </w:rPr>
      </w:pPr>
      <w:r>
        <w:rPr>
          <w:rFonts w:ascii="Times New Roman" w:eastAsia="Times New Roman" w:hAnsi="Times New Roman" w:cs="Times New Roman"/>
          <w:b/>
        </w:rPr>
        <w:t>BIS ACTIVITIES ON SOCIAL MEDIA</w:t>
      </w:r>
    </w:p>
    <w:p w:rsidR="00ED65CA" w:rsidRDefault="00ED65CA">
      <w:pPr>
        <w:tabs>
          <w:tab w:val="left" w:pos="540"/>
        </w:tabs>
        <w:ind w:left="0" w:hanging="2"/>
        <w:jc w:val="both"/>
        <w:rPr>
          <w:rFonts w:ascii="Times New Roman" w:eastAsia="Times New Roman" w:hAnsi="Times New Roman" w:cs="Times New Roman"/>
        </w:rPr>
      </w:pPr>
    </w:p>
    <w:p w:rsidR="00ED65CA" w:rsidRDefault="00B17397">
      <w:pPr>
        <w:tabs>
          <w:tab w:val="left" w:pos="540"/>
        </w:tabs>
        <w:ind w:left="0" w:hanging="2"/>
        <w:jc w:val="both"/>
        <w:rPr>
          <w:rFonts w:ascii="Times New Roman" w:eastAsia="Times New Roman" w:hAnsi="Times New Roman" w:cs="Times New Roman"/>
        </w:rPr>
      </w:pPr>
      <w:r>
        <w:rPr>
          <w:rFonts w:ascii="Times New Roman" w:eastAsia="Times New Roman" w:hAnsi="Times New Roman" w:cs="Times New Roman"/>
        </w:rPr>
        <w:t>BIS is now active on Social Media. The links have been provided on the BIS website.</w:t>
      </w:r>
    </w:p>
    <w:p w:rsidR="00ED65CA" w:rsidRDefault="00ED65CA">
      <w:pPr>
        <w:tabs>
          <w:tab w:val="left" w:pos="540"/>
        </w:tabs>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i/>
        </w:rPr>
        <w:t>The c</w:t>
      </w:r>
      <w:r>
        <w:rPr>
          <w:rFonts w:ascii="Times New Roman" w:eastAsia="Times New Roman" w:hAnsi="Times New Roman" w:cs="Times New Roman"/>
          <w:i/>
        </w:rPr>
        <w:t>ommittee may please note.</w:t>
      </w:r>
    </w:p>
    <w:p w:rsidR="00ED65CA" w:rsidRDefault="00ED65CA">
      <w:pPr>
        <w:tabs>
          <w:tab w:val="left" w:pos="540"/>
        </w:tabs>
        <w:ind w:left="0" w:hanging="2"/>
        <w:jc w:val="both"/>
        <w:rPr>
          <w:rFonts w:ascii="Times New Roman" w:eastAsia="Times New Roman" w:hAnsi="Times New Roman" w:cs="Times New Roman"/>
        </w:rPr>
      </w:pPr>
    </w:p>
    <w:p w:rsidR="00ED65CA" w:rsidRDefault="00B17397">
      <w:pPr>
        <w:widowControl/>
        <w:tabs>
          <w:tab w:val="left" w:pos="540"/>
        </w:tabs>
        <w:ind w:left="0" w:hanging="2"/>
        <w:jc w:val="both"/>
        <w:rPr>
          <w:rFonts w:ascii="Times New Roman" w:eastAsia="Times New Roman" w:hAnsi="Times New Roman" w:cs="Times New Roman"/>
        </w:rPr>
      </w:pPr>
      <w:r>
        <w:rPr>
          <w:rFonts w:ascii="Times New Roman" w:eastAsia="Times New Roman" w:hAnsi="Times New Roman" w:cs="Times New Roman"/>
          <w:b/>
        </w:rPr>
        <w:t xml:space="preserve">ONE NATION ONE STANDARD </w:t>
      </w:r>
    </w:p>
    <w:p w:rsidR="00ED65CA" w:rsidRDefault="00ED65CA">
      <w:pPr>
        <w:tabs>
          <w:tab w:val="left" w:pos="540"/>
        </w:tabs>
        <w:ind w:left="0" w:hanging="2"/>
        <w:jc w:val="both"/>
        <w:rPr>
          <w:rFonts w:ascii="Times New Roman" w:eastAsia="Times New Roman" w:hAnsi="Times New Roman" w:cs="Times New Roman"/>
        </w:rPr>
      </w:pPr>
    </w:p>
    <w:p w:rsidR="00ED65CA" w:rsidRDefault="00B17397">
      <w:pPr>
        <w:tabs>
          <w:tab w:val="left" w:pos="540"/>
        </w:tabs>
        <w:ind w:left="0" w:hanging="2"/>
        <w:jc w:val="both"/>
        <w:rPr>
          <w:rFonts w:ascii="Times New Roman" w:eastAsia="Times New Roman" w:hAnsi="Times New Roman" w:cs="Times New Roman"/>
        </w:rPr>
      </w:pPr>
      <w:r>
        <w:rPr>
          <w:rFonts w:ascii="Times New Roman" w:eastAsia="Times New Roman" w:hAnsi="Times New Roman" w:cs="Times New Roman"/>
        </w:rPr>
        <w:t>Bureau of Indian Standards (BIS), the National Standards Body of India, has developed more than 20000 Indian Standards across 15 sectors covering various aspects of the economy. There are several other government entities in sectors such as railways, defen</w:t>
      </w:r>
      <w:r>
        <w:rPr>
          <w:rFonts w:ascii="Times New Roman" w:eastAsia="Times New Roman" w:hAnsi="Times New Roman" w:cs="Times New Roman"/>
        </w:rPr>
        <w:t>ce, space, and nuclear energy applications etc. publishing standards for their own use. In addition, there are Standards Developing Organizations (SDOs) and Regulatory bodies with their expertise overlapping with BIS, which are also developing standards in</w:t>
      </w:r>
      <w:r>
        <w:rPr>
          <w:rFonts w:ascii="Times New Roman" w:eastAsia="Times New Roman" w:hAnsi="Times New Roman" w:cs="Times New Roman"/>
        </w:rPr>
        <w:t xml:space="preserve"> different domains. Apart from this, leading overseas private standards bodies have set up Indian offices/chapters to promote the use of their standards among Indian industry. This multiplicity of standards has resulted in multiplicity of conformity assess</w:t>
      </w:r>
      <w:r>
        <w:rPr>
          <w:rFonts w:ascii="Times New Roman" w:eastAsia="Times New Roman" w:hAnsi="Times New Roman" w:cs="Times New Roman"/>
        </w:rPr>
        <w:t>ment schemes. There are instances of the same product being subjected to multiple certification as mandated by different Ministries/regulators. This leads to confusion among industry, consumers and purchase organisations as to which standards should be fol</w:t>
      </w:r>
      <w:r>
        <w:rPr>
          <w:rFonts w:ascii="Times New Roman" w:eastAsia="Times New Roman" w:hAnsi="Times New Roman" w:cs="Times New Roman"/>
        </w:rPr>
        <w:t xml:space="preserve">lowed and adds to the cost of certification. Such situations are not desirable and are in contradiction to ease of doing business. It also defeats the very purpose of standardisation and results in wastage of resources due to parallel efforts. In order to </w:t>
      </w:r>
      <w:r>
        <w:rPr>
          <w:rFonts w:ascii="Times New Roman" w:eastAsia="Times New Roman" w:hAnsi="Times New Roman" w:cs="Times New Roman"/>
        </w:rPr>
        <w:t>increase the ‘Ease of Doing Business’, it is important to tackle the issue of multiplicity of standards. Considering that the convergence of standards is of decisive strategic importance to the future of Indian economic growth story, BIS has taken active s</w:t>
      </w:r>
      <w:r>
        <w:rPr>
          <w:rFonts w:ascii="Times New Roman" w:eastAsia="Times New Roman" w:hAnsi="Times New Roman" w:cs="Times New Roman"/>
        </w:rPr>
        <w:t>teps to promote "One Nation One Standard", with BIS, the National Standards Body, functioning as the umbrella organisation steering India's standardisation efforts. As mandated by the BIS Act, 2016, BIS would be recognizing and synergizing the efforts of S</w:t>
      </w:r>
      <w:r>
        <w:rPr>
          <w:rFonts w:ascii="Times New Roman" w:eastAsia="Times New Roman" w:hAnsi="Times New Roman" w:cs="Times New Roman"/>
        </w:rPr>
        <w:t>DOs to develop standards as per good practices and six principles of international standardisation outlined by WTO and by recognizing these standards formulated by SDOs/Regulators as Indian Standards. BIS has prepared a draft scheme for recognition of SDOs</w:t>
      </w:r>
      <w:r>
        <w:rPr>
          <w:rFonts w:ascii="Times New Roman" w:eastAsia="Times New Roman" w:hAnsi="Times New Roman" w:cs="Times New Roman"/>
        </w:rPr>
        <w:t xml:space="preserve">, which was circulated among the SDOs for their comments. Comments received are being examined for necessary modifications in the scheme, if any. In this regard, two consultative meetings of SDOs were held on 09 August 2019 and 02 December 2019. </w:t>
      </w:r>
    </w:p>
    <w:p w:rsidR="00ED65CA" w:rsidRDefault="00ED65CA">
      <w:pPr>
        <w:tabs>
          <w:tab w:val="left" w:pos="540"/>
        </w:tabs>
        <w:ind w:left="0" w:hanging="2"/>
        <w:jc w:val="both"/>
        <w:rPr>
          <w:rFonts w:ascii="Times New Roman" w:eastAsia="Times New Roman" w:hAnsi="Times New Roman" w:cs="Times New Roman"/>
        </w:rPr>
      </w:pPr>
    </w:p>
    <w:p w:rsidR="00ED65CA" w:rsidRDefault="00B17397">
      <w:pPr>
        <w:ind w:left="0" w:hanging="2"/>
        <w:jc w:val="both"/>
        <w:rPr>
          <w:rFonts w:ascii="Times New Roman" w:eastAsia="Times New Roman" w:hAnsi="Times New Roman" w:cs="Times New Roman"/>
        </w:rPr>
      </w:pPr>
      <w:r>
        <w:rPr>
          <w:rFonts w:ascii="Times New Roman" w:eastAsia="Times New Roman" w:hAnsi="Times New Roman" w:cs="Times New Roman"/>
          <w:i/>
        </w:rPr>
        <w:t>The comm</w:t>
      </w:r>
      <w:r>
        <w:rPr>
          <w:rFonts w:ascii="Times New Roman" w:eastAsia="Times New Roman" w:hAnsi="Times New Roman" w:cs="Times New Roman"/>
          <w:i/>
        </w:rPr>
        <w:t>ittee may please note.</w:t>
      </w:r>
    </w:p>
    <w:p w:rsidR="00ED65CA" w:rsidRDefault="00ED65CA">
      <w:pPr>
        <w:tabs>
          <w:tab w:val="left" w:pos="540"/>
        </w:tabs>
        <w:ind w:left="0" w:hanging="2"/>
        <w:jc w:val="both"/>
        <w:rPr>
          <w:rFonts w:ascii="Times New Roman" w:eastAsia="Times New Roman" w:hAnsi="Times New Roman" w:cs="Times New Roman"/>
          <w:u w:val="single"/>
        </w:rPr>
      </w:pPr>
    </w:p>
    <w:p w:rsidR="00ED65CA" w:rsidRDefault="00B17397">
      <w:pPr>
        <w:tabs>
          <w:tab w:val="left" w:pos="540"/>
        </w:tabs>
        <w:ind w:left="0" w:hanging="2"/>
        <w:jc w:val="both"/>
        <w:rPr>
          <w:rFonts w:ascii="Times New Roman" w:eastAsia="Times New Roman" w:hAnsi="Times New Roman" w:cs="Times New Roman"/>
        </w:rPr>
      </w:pPr>
      <w:r>
        <w:rPr>
          <w:rFonts w:ascii="Times New Roman" w:eastAsia="Times New Roman" w:hAnsi="Times New Roman" w:cs="Times New Roman"/>
          <w:b/>
        </w:rPr>
        <w:t>ITEM 19 DATE AND PLACE FOR THE NEXT MEETING</w:t>
      </w:r>
    </w:p>
    <w:p w:rsidR="00ED65CA" w:rsidRDefault="00ED65CA">
      <w:pPr>
        <w:tabs>
          <w:tab w:val="left" w:pos="540"/>
        </w:tabs>
        <w:ind w:left="0" w:hanging="2"/>
        <w:jc w:val="both"/>
        <w:rPr>
          <w:rFonts w:ascii="Times New Roman" w:eastAsia="Times New Roman" w:hAnsi="Times New Roman" w:cs="Times New Roman"/>
        </w:rPr>
      </w:pPr>
    </w:p>
    <w:p w:rsidR="00ED65CA" w:rsidRDefault="00B17397">
      <w:pPr>
        <w:tabs>
          <w:tab w:val="left" w:pos="540"/>
        </w:tabs>
        <w:ind w:left="0" w:hanging="2"/>
        <w:jc w:val="both"/>
        <w:rPr>
          <w:rFonts w:ascii="Times New Roman" w:eastAsia="Times New Roman" w:hAnsi="Times New Roman" w:cs="Times New Roman"/>
        </w:rPr>
      </w:pPr>
      <w:r>
        <w:rPr>
          <w:rFonts w:ascii="Times New Roman" w:eastAsia="Times New Roman" w:hAnsi="Times New Roman" w:cs="Times New Roman"/>
          <w:i/>
        </w:rPr>
        <w:t>The Committee may please decide the date and place for the next meeting.</w:t>
      </w:r>
    </w:p>
    <w:p w:rsidR="00ED65CA" w:rsidRDefault="00ED65CA">
      <w:pPr>
        <w:tabs>
          <w:tab w:val="left" w:pos="540"/>
        </w:tabs>
        <w:ind w:left="0" w:hanging="2"/>
        <w:jc w:val="both"/>
        <w:rPr>
          <w:rFonts w:ascii="Times New Roman" w:eastAsia="Times New Roman" w:hAnsi="Times New Roman" w:cs="Times New Roman"/>
        </w:rPr>
      </w:pPr>
    </w:p>
    <w:p w:rsidR="00ED65CA" w:rsidRDefault="00B17397">
      <w:pPr>
        <w:tabs>
          <w:tab w:val="left" w:pos="540"/>
        </w:tabs>
        <w:ind w:left="0" w:hanging="2"/>
        <w:jc w:val="both"/>
        <w:rPr>
          <w:rFonts w:ascii="Times New Roman" w:eastAsia="Times New Roman" w:hAnsi="Times New Roman" w:cs="Times New Roman"/>
          <w:color w:val="000000"/>
        </w:rPr>
      </w:pPr>
      <w:r>
        <w:rPr>
          <w:rFonts w:ascii="Times New Roman" w:eastAsia="Times New Roman" w:hAnsi="Times New Roman" w:cs="Times New Roman"/>
          <w:b/>
        </w:rPr>
        <w:t>ITEM 20 ANY OTHER BUSINESS</w:t>
      </w:r>
    </w:p>
    <w:p w:rsidR="00ED65CA" w:rsidRDefault="00ED65CA">
      <w:pPr>
        <w:tabs>
          <w:tab w:val="left" w:pos="540"/>
        </w:tabs>
        <w:ind w:left="1" w:hanging="3"/>
        <w:jc w:val="both"/>
        <w:rPr>
          <w:rFonts w:ascii="Times New Roman" w:eastAsia="Times New Roman" w:hAnsi="Times New Roman" w:cs="Times New Roman"/>
          <w:sz w:val="28"/>
          <w:szCs w:val="28"/>
        </w:rPr>
      </w:pPr>
    </w:p>
    <w:p w:rsidR="00ED65CA" w:rsidRDefault="00B17397">
      <w:pPr>
        <w:ind w:left="0" w:hanging="2"/>
        <w:rPr>
          <w:rFonts w:ascii="Times New Roman" w:eastAsia="Times New Roman" w:hAnsi="Times New Roman" w:cs="Times New Roman"/>
          <w:i/>
          <w:color w:val="000000"/>
        </w:rPr>
        <w:sectPr w:rsidR="00ED65CA">
          <w:headerReference w:type="default" r:id="rId60"/>
          <w:pgSz w:w="12240" w:h="15840"/>
          <w:pgMar w:top="993" w:right="1022" w:bottom="426" w:left="1152" w:header="720" w:footer="720" w:gutter="0"/>
          <w:pgNumType w:start="1"/>
          <w:cols w:space="720"/>
        </w:sectPr>
      </w:pPr>
      <w:r>
        <w:rPr>
          <w:rFonts w:ascii="Times New Roman" w:eastAsia="Times New Roman" w:hAnsi="Times New Roman" w:cs="Times New Roman"/>
          <w:i/>
          <w:color w:val="000000"/>
        </w:rPr>
        <w:t>The Committee may discuss and decide.</w:t>
      </w:r>
    </w:p>
    <w:p w:rsidR="00ED65CA" w:rsidRDefault="00ED65CA">
      <w:pPr>
        <w:ind w:left="0" w:hanging="2"/>
        <w:jc w:val="both"/>
        <w:rPr>
          <w:rFonts w:ascii="Times New Roman" w:eastAsia="Times New Roman" w:hAnsi="Times New Roman" w:cs="Times New Roman"/>
        </w:rPr>
      </w:pPr>
    </w:p>
    <w:p w:rsidR="00ED65CA" w:rsidRDefault="00B17397">
      <w:pPr>
        <w:tabs>
          <w:tab w:val="left" w:pos="7740"/>
        </w:tabs>
        <w:spacing w:line="360"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b/>
          <w:u w:val="single"/>
        </w:rPr>
        <w:t>ANNEX-A</w:t>
      </w:r>
    </w:p>
    <w:p w:rsidR="00ED65CA" w:rsidRDefault="00B17397">
      <w:pPr>
        <w:tabs>
          <w:tab w:val="left" w:pos="7740"/>
        </w:tabs>
        <w:spacing w:line="360" w:lineRule="auto"/>
        <w:ind w:left="0" w:hanging="2"/>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See Item</w:t>
      </w:r>
      <w:r>
        <w:rPr>
          <w:rFonts w:ascii="Times New Roman" w:eastAsia="Times New Roman" w:hAnsi="Times New Roman" w:cs="Times New Roman"/>
        </w:rPr>
        <w:t xml:space="preserve"> </w:t>
      </w:r>
      <w:r>
        <w:rPr>
          <w:rFonts w:ascii="Times New Roman" w:eastAsia="Times New Roman" w:hAnsi="Times New Roman" w:cs="Times New Roman"/>
          <w:b/>
        </w:rPr>
        <w:t>5.4</w:t>
      </w:r>
      <w:r>
        <w:rPr>
          <w:rFonts w:ascii="Times New Roman" w:eastAsia="Times New Roman" w:hAnsi="Times New Roman" w:cs="Times New Roman"/>
        </w:rPr>
        <w:t>)</w:t>
      </w:r>
    </w:p>
    <w:p w:rsidR="00ED65CA" w:rsidRDefault="00B17397">
      <w:pPr>
        <w:tabs>
          <w:tab w:val="left" w:pos="7740"/>
        </w:tabs>
        <w:spacing w:line="360" w:lineRule="auto"/>
        <w:ind w:left="0" w:hanging="2"/>
        <w:jc w:val="center"/>
        <w:rPr>
          <w:rFonts w:ascii="Times New Roman" w:eastAsia="Times New Roman" w:hAnsi="Times New Roman" w:cs="Times New Roman"/>
        </w:rPr>
      </w:pPr>
      <w:r>
        <w:rPr>
          <w:rFonts w:ascii="Times New Roman" w:eastAsia="Times New Roman" w:hAnsi="Times New Roman" w:cs="Times New Roman"/>
          <w:b/>
        </w:rPr>
        <w:t>Composition of Earth Moving Equipment and Material Handling Sectional Committee, MED 07</w:t>
      </w:r>
    </w:p>
    <w:p w:rsidR="00ED65CA" w:rsidRDefault="00ED65CA">
      <w:pPr>
        <w:tabs>
          <w:tab w:val="left" w:pos="7740"/>
        </w:tabs>
        <w:ind w:left="0" w:hanging="2"/>
        <w:jc w:val="center"/>
        <w:rPr>
          <w:rFonts w:ascii="Times New Roman" w:eastAsia="Times New Roman" w:hAnsi="Times New Roman" w:cs="Times New Roman"/>
        </w:rPr>
      </w:pPr>
    </w:p>
    <w:tbl>
      <w:tblPr>
        <w:tblStyle w:val="affff3"/>
        <w:tblW w:w="7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2337"/>
        <w:gridCol w:w="2338"/>
      </w:tblGrid>
      <w:tr w:rsidR="00ED65CA">
        <w:trPr>
          <w:jc w:val="center"/>
        </w:trPr>
        <w:tc>
          <w:tcPr>
            <w:tcW w:w="2337"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Meeting Number</w:t>
            </w:r>
          </w:p>
        </w:tc>
        <w:tc>
          <w:tcPr>
            <w:tcW w:w="2337"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Date</w:t>
            </w:r>
          </w:p>
        </w:tc>
        <w:tc>
          <w:tcPr>
            <w:tcW w:w="233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Place</w:t>
            </w:r>
          </w:p>
        </w:tc>
      </w:tr>
      <w:tr w:rsidR="00ED65CA">
        <w:trPr>
          <w:jc w:val="center"/>
        </w:trPr>
        <w:tc>
          <w:tcPr>
            <w:tcW w:w="2337"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33th Meeting </w:t>
            </w:r>
          </w:p>
        </w:tc>
        <w:tc>
          <w:tcPr>
            <w:tcW w:w="2337"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26 Sept 2024</w:t>
            </w:r>
          </w:p>
        </w:tc>
        <w:tc>
          <w:tcPr>
            <w:tcW w:w="233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New Delhi (WebEx)</w:t>
            </w:r>
          </w:p>
        </w:tc>
      </w:tr>
      <w:tr w:rsidR="00ED65CA">
        <w:trPr>
          <w:jc w:val="center"/>
        </w:trPr>
        <w:tc>
          <w:tcPr>
            <w:tcW w:w="2337"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32</w:t>
            </w:r>
            <w:r>
              <w:rPr>
                <w:rFonts w:ascii="Times New Roman" w:eastAsia="Times New Roman" w:hAnsi="Times New Roman" w:cs="Times New Roman"/>
                <w:vertAlign w:val="superscript"/>
              </w:rPr>
              <w:t xml:space="preserve">nd </w:t>
            </w:r>
            <w:r>
              <w:rPr>
                <w:rFonts w:ascii="Times New Roman" w:eastAsia="Times New Roman" w:hAnsi="Times New Roman" w:cs="Times New Roman"/>
              </w:rPr>
              <w:t>Meeting</w:t>
            </w:r>
          </w:p>
        </w:tc>
        <w:tc>
          <w:tcPr>
            <w:tcW w:w="2337"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27 June 2023</w:t>
            </w:r>
          </w:p>
        </w:tc>
        <w:tc>
          <w:tcPr>
            <w:tcW w:w="233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New Delhi (WebEx)</w:t>
            </w:r>
          </w:p>
        </w:tc>
      </w:tr>
      <w:tr w:rsidR="00ED65CA">
        <w:trPr>
          <w:jc w:val="center"/>
        </w:trPr>
        <w:tc>
          <w:tcPr>
            <w:tcW w:w="2337"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31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Meeting</w:t>
            </w:r>
          </w:p>
        </w:tc>
        <w:tc>
          <w:tcPr>
            <w:tcW w:w="2337"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10 Jan 2023</w:t>
            </w:r>
          </w:p>
        </w:tc>
        <w:tc>
          <w:tcPr>
            <w:tcW w:w="2338"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New Delhi (WebEx)</w:t>
            </w:r>
          </w:p>
        </w:tc>
      </w:tr>
    </w:tbl>
    <w:p w:rsidR="00ED65CA" w:rsidRDefault="00ED65CA">
      <w:pPr>
        <w:widowControl/>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tbl>
      <w:tblPr>
        <w:tblStyle w:val="affff4"/>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600"/>
        <w:gridCol w:w="3120"/>
        <w:gridCol w:w="690"/>
        <w:gridCol w:w="780"/>
        <w:gridCol w:w="990"/>
        <w:gridCol w:w="990"/>
      </w:tblGrid>
      <w:tr w:rsidR="00ED65CA">
        <w:trPr>
          <w:trHeight w:val="444"/>
          <w:jc w:val="center"/>
        </w:trPr>
        <w:tc>
          <w:tcPr>
            <w:tcW w:w="72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Sl</w:t>
            </w:r>
          </w:p>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No.</w:t>
            </w:r>
          </w:p>
        </w:tc>
        <w:tc>
          <w:tcPr>
            <w:tcW w:w="360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Organization Representative</w:t>
            </w:r>
          </w:p>
        </w:tc>
        <w:tc>
          <w:tcPr>
            <w:tcW w:w="312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Principle/Alternate</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31</w:t>
            </w:r>
            <w:r>
              <w:rPr>
                <w:rFonts w:ascii="Times New Roman" w:eastAsia="Times New Roman" w:hAnsi="Times New Roman" w:cs="Times New Roman"/>
                <w:b/>
                <w:vertAlign w:val="superscript"/>
              </w:rPr>
              <w:t>st</w:t>
            </w:r>
            <w:r>
              <w:rPr>
                <w:rFonts w:ascii="Times New Roman" w:eastAsia="Times New Roman" w:hAnsi="Times New Roman" w:cs="Times New Roman"/>
                <w:b/>
              </w:rPr>
              <w:t xml:space="preserve"> </w:t>
            </w:r>
          </w:p>
        </w:tc>
        <w:tc>
          <w:tcPr>
            <w:tcW w:w="78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32</w:t>
            </w:r>
            <w:r>
              <w:rPr>
                <w:rFonts w:ascii="Times New Roman" w:eastAsia="Times New Roman" w:hAnsi="Times New Roman" w:cs="Times New Roman"/>
                <w:b/>
                <w:vertAlign w:val="superscript"/>
              </w:rPr>
              <w:t>nd</w:t>
            </w:r>
            <w:r>
              <w:rPr>
                <w:rFonts w:ascii="Times New Roman" w:eastAsia="Times New Roman" w:hAnsi="Times New Roman" w:cs="Times New Roman"/>
              </w:rPr>
              <w:t xml:space="preserve"> </w:t>
            </w:r>
          </w:p>
        </w:tc>
        <w:tc>
          <w:tcPr>
            <w:tcW w:w="990" w:type="dxa"/>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b/>
              </w:rPr>
              <w:t>33</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9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Total</w:t>
            </w:r>
          </w:p>
        </w:tc>
      </w:tr>
      <w:tr w:rsidR="00ED65CA">
        <w:trPr>
          <w:trHeight w:val="635"/>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BEML Limited, Bengaluru</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Chakrapani Mandela</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b/>
                <w:i/>
                <w:color w:val="000000"/>
              </w:rPr>
              <w:t>Chairman</w:t>
            </w:r>
            <w:r>
              <w:rPr>
                <w:rFonts w:ascii="Times New Roman" w:eastAsia="Times New Roman" w:hAnsi="Times New Roman" w:cs="Times New Roman"/>
                <w:color w:val="000000"/>
              </w:rPr>
              <w:t>)</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Hemant Kumar (Alt)</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r>
      <w:tr w:rsidR="00ED65CA">
        <w:trPr>
          <w:trHeight w:val="635"/>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Automotive Research Association of India, Pune</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A. Akbar Badusha</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3</w:t>
            </w:r>
            <w:r>
              <w:rPr>
                <w:rFonts w:ascii="Times New Roman" w:eastAsia="Times New Roman" w:hAnsi="Times New Roman" w:cs="Times New Roman"/>
                <w:color w:val="000000"/>
              </w:rPr>
              <w:t>/3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Bharat Cooking Coal Ltd, Dhanbad</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Arun Nand Sahay</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Chandra Shekhar S. I. (Alt)</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3</w:t>
            </w:r>
            <w:r>
              <w:rPr>
                <w:rFonts w:ascii="Times New Roman" w:eastAsia="Times New Roman" w:hAnsi="Times New Roman" w:cs="Times New Roman"/>
                <w:color w:val="000000"/>
              </w:rPr>
              <w:t>/3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Bharat Heavy Electricals Ltd, Noida</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G. Bhagchandani</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S. K. Bhaumik (Alt)</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N</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N</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Caterpillar India Pvt Ltd, Tiruvallur, Chennai</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K. Reji Jose</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V Bhaskaran (Alt)</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Central Mine Planning and  Design Institute Ltd, Ranchi, Jharkhand</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Sudarshan Prasad</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Shree P. Sandeep Naidu (Alt I)</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Ashish Agarwal (Alt II)</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N</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N</w:t>
            </w:r>
          </w:p>
        </w:tc>
        <w:tc>
          <w:tcPr>
            <w:tcW w:w="990" w:type="dxa"/>
          </w:tcPr>
          <w:p w:rsidR="00ED65CA" w:rsidRDefault="00B17397">
            <w:pPr>
              <w:ind w:left="0" w:hanging="2"/>
              <w:jc w:val="center"/>
              <w:rPr>
                <w:rFonts w:ascii="Times New Roman" w:eastAsia="Times New Roman" w:hAnsi="Times New Roman" w:cs="Times New Roman"/>
                <w:b/>
              </w:rPr>
            </w:pPr>
            <w:r>
              <w:rPr>
                <w:rFonts w:ascii="Times New Roman" w:eastAsia="Times New Roman" w:hAnsi="Times New Roman" w:cs="Times New Roman"/>
              </w:rPr>
              <w:t>Y</w:t>
            </w:r>
          </w:p>
        </w:tc>
        <w:tc>
          <w:tcPr>
            <w:tcW w:w="9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b/>
              </w:rPr>
              <w:t>1/3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Directorate General Factory Advice Service and Labour Institute, Mumbai</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Sumit Roy</w:t>
            </w:r>
          </w:p>
          <w:p w:rsidR="00ED65CA" w:rsidRDefault="00ED65CA">
            <w:pPr>
              <w:pBdr>
                <w:top w:val="nil"/>
                <w:left w:val="nil"/>
                <w:bottom w:val="nil"/>
                <w:right w:val="nil"/>
                <w:between w:val="nil"/>
              </w:pBdr>
              <w:tabs>
                <w:tab w:val="left" w:pos="1842"/>
              </w:tabs>
              <w:spacing w:line="240" w:lineRule="auto"/>
              <w:ind w:left="0" w:hanging="2"/>
              <w:rPr>
                <w:rFonts w:ascii="Times New Roman" w:eastAsia="Times New Roman" w:hAnsi="Times New Roman" w:cs="Times New Roman"/>
                <w:color w:val="000000"/>
              </w:rPr>
            </w:pP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Directorate General of Mines Safety, Dhanbad</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D. B. Naik</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Vijay Yadaorao  Barapatre (Alt)</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Directorate General of Quality Assurance, Ministry of Defence, New Delhi</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Lt Col Sidharth Khattri</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Raghubir Singh (Alt)</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N</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rPr>
              <w:t>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Epiroc Mining India Ltd, Nashik, Maharashtra</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Prakash Gore</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N</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N</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Heavy Engineering Corporation Limited, Ranchi, Jharkhand</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Aravind Doss</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Vijay Kumar (Alt)</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Amit Pal (Alt)</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Indian Construction  Equipment Manufacturers’ Association, New Delhi</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K.V. Krishnamurthy</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Dr Naveen Upreti (Alt)</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In Personal Capacity (</w:t>
            </w:r>
            <w:r>
              <w:rPr>
                <w:rFonts w:ascii="Times New Roman" w:eastAsia="Times New Roman" w:hAnsi="Times New Roman" w:cs="Times New Roman"/>
                <w:i/>
                <w:color w:val="000000"/>
              </w:rPr>
              <w:t>Engineering Officer Electrical Appliances Technology Division, Central Power Research Institute, P. Box. No.8066, Sadashiva Nagar (Post), Bangalore, Karnataka - 560080</w:t>
            </w:r>
            <w:r>
              <w:rPr>
                <w:rFonts w:ascii="Times New Roman" w:eastAsia="Times New Roman" w:hAnsi="Times New Roman" w:cs="Times New Roman"/>
                <w:color w:val="000000"/>
              </w:rPr>
              <w:t>)</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G.N. Venkatesh</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N</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Indian Institute of Technology (ISM), Dhanbad</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Prof. L. A. Kumaraswamidhas</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N</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N</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1</w:t>
            </w:r>
            <w:r>
              <w:rPr>
                <w:rFonts w:ascii="Times New Roman" w:eastAsia="Times New Roman" w:hAnsi="Times New Roman" w:cs="Times New Roman"/>
                <w:color w:val="000000"/>
              </w:rPr>
              <w:t>/3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JCB India, New Delhi</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Saurabh Dalela</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Vivek Rawat (Alt)</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John Deere India Pvt Ltd, Mumbai, Maharashtra</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Karthik Kaliappan</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Raj Anand (Alt)</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Komatsu India Private Limited, Bengaluru</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212529"/>
              </w:rPr>
              <w:t> Shri Jayakumar C.</w:t>
            </w:r>
            <w:r>
              <w:rPr>
                <w:rFonts w:ascii="Times New Roman" w:eastAsia="Times New Roman" w:hAnsi="Times New Roman" w:cs="Times New Roman"/>
                <w:color w:val="000000"/>
              </w:rPr>
              <w:t xml:space="preserve"> </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Vikrant Sharma (Alt I)</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212529"/>
              </w:rPr>
              <w:t xml:space="preserve">Shri Naresh. T </w:t>
            </w:r>
            <w:r>
              <w:rPr>
                <w:rFonts w:ascii="Times New Roman" w:eastAsia="Times New Roman" w:hAnsi="Times New Roman" w:cs="Times New Roman"/>
                <w:color w:val="000000"/>
              </w:rPr>
              <w:t>(Alt II)</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Manitou India Limited, Greater Noida, Uttar Pradesh</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Atul K. Singhal</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3</w:t>
            </w:r>
            <w:r>
              <w:rPr>
                <w:rFonts w:ascii="Times New Roman" w:eastAsia="Times New Roman" w:hAnsi="Times New Roman" w:cs="Times New Roman"/>
                <w:color w:val="000000"/>
              </w:rPr>
              <w:t>/</w:t>
            </w:r>
            <w:r>
              <w:rPr>
                <w:rFonts w:ascii="Times New Roman" w:eastAsia="Times New Roman" w:hAnsi="Times New Roman" w:cs="Times New Roman"/>
              </w:rPr>
              <w:t>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Ministry of Heavy Industries and Public Enterprises Department of Heavy Industry, New Delhi</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Sushil Lakra</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N</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N</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rPr>
              <w:t>N</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0/3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Ministry of Ports, Shipping and Waterways, New Delhi</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Anil Pruthi</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Ramji Singh (Alt)</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Mumbai Port Trust, Mumbai, Maharashtra</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Shri Anjan Kumar Mait</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Rajeev Kumar Yadav (Alt)</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Satish Kharche (Alt II)</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N</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N</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1/3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National Council For Cement and Bldg. Material, Faridabad, Haryana</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Kapil Kukreja</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Saurabh Bhatnagar (Alt)</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N</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2</w:t>
            </w:r>
            <w:r>
              <w:rPr>
                <w:rFonts w:ascii="Times New Roman" w:eastAsia="Times New Roman" w:hAnsi="Times New Roman" w:cs="Times New Roman"/>
                <w:color w:val="000000"/>
              </w:rPr>
              <w:t>/3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National Mineral Development Corporation Ltd, Hyderabad</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S. J. Rao</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S.K. Roy (Alt)</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National Thermal Power</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Corpn. Ltd (NTPC), New Delhi</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Madhukar Anand</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P.S. Chatterjee (Alt)</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N</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N</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rPr>
              <w:t>N</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0/3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Office of the Development Commissioner (MSME), New Delhi</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Susanta Kumar Som</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Suvankar Santra</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Y</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N</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2</w:t>
            </w:r>
            <w:r>
              <w:rPr>
                <w:rFonts w:ascii="Times New Roman" w:eastAsia="Times New Roman" w:hAnsi="Times New Roman" w:cs="Times New Roman"/>
                <w:color w:val="000000"/>
              </w:rPr>
              <w:t>/3</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Schwing Stetter (India) Private Limited, New Delhi</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Rajeev Shalia</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Varadharajan R.</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0/0</w:t>
            </w:r>
          </w:p>
        </w:tc>
      </w:tr>
      <w:tr w:rsidR="00ED65CA">
        <w:trPr>
          <w:trHeight w:val="316"/>
          <w:jc w:val="center"/>
        </w:trPr>
        <w:tc>
          <w:tcPr>
            <w:tcW w:w="720" w:type="dxa"/>
          </w:tcPr>
          <w:p w:rsidR="00ED65CA" w:rsidRDefault="00ED65CA">
            <w:pPr>
              <w:numPr>
                <w:ilvl w:val="0"/>
                <w:numId w:val="8"/>
              </w:num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tc>
        <w:tc>
          <w:tcPr>
            <w:tcW w:w="360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Volvo Construction Equipment, Bengaluru</w:t>
            </w:r>
          </w:p>
        </w:tc>
        <w:tc>
          <w:tcPr>
            <w:tcW w:w="3120" w:type="dxa"/>
          </w:tcPr>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V. R. Sai Prasad Polipalli</w:t>
            </w:r>
          </w:p>
          <w:p w:rsidR="00ED65CA" w:rsidRDefault="00B17397">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Shri K. Raghuraman (Alt)</w:t>
            </w:r>
          </w:p>
        </w:tc>
        <w:tc>
          <w:tcPr>
            <w:tcW w:w="690" w:type="dxa"/>
          </w:tcPr>
          <w:p w:rsidR="00ED65CA" w:rsidRDefault="00B17397">
            <w:pPr>
              <w:ind w:left="0" w:hanging="2"/>
              <w:jc w:val="center"/>
              <w:rPr>
                <w:rFonts w:ascii="Times New Roman" w:eastAsia="Times New Roman" w:hAnsi="Times New Roman" w:cs="Times New Roman"/>
              </w:rPr>
            </w:pPr>
            <w:r>
              <w:rPr>
                <w:rFonts w:ascii="Times New Roman" w:eastAsia="Times New Roman" w:hAnsi="Times New Roman" w:cs="Times New Roman"/>
              </w:rPr>
              <w:t>N</w:t>
            </w:r>
          </w:p>
        </w:tc>
        <w:tc>
          <w:tcPr>
            <w:tcW w:w="78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Y</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N</w:t>
            </w:r>
          </w:p>
        </w:tc>
        <w:tc>
          <w:tcPr>
            <w:tcW w:w="990" w:type="dxa"/>
          </w:tcPr>
          <w:p w:rsidR="00ED65CA" w:rsidRDefault="00B1739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r>
    </w:tbl>
    <w:p w:rsidR="00ED65CA" w:rsidRDefault="00ED65CA">
      <w:pPr>
        <w:ind w:left="0" w:hanging="2"/>
        <w:rPr>
          <w:rFonts w:ascii="Times New Roman" w:eastAsia="Times New Roman" w:hAnsi="Times New Roman" w:cs="Times New Roman"/>
          <w:b/>
        </w:rPr>
      </w:pPr>
    </w:p>
    <w:p w:rsidR="00ED65CA" w:rsidRDefault="00ED65CA">
      <w:pPr>
        <w:ind w:left="0" w:hanging="2"/>
        <w:rPr>
          <w:rFonts w:ascii="Times New Roman" w:eastAsia="Times New Roman" w:hAnsi="Times New Roman" w:cs="Times New Roman"/>
          <w:b/>
        </w:rPr>
      </w:pPr>
    </w:p>
    <w:p w:rsidR="00ED65CA" w:rsidRDefault="00ED65CA">
      <w:pPr>
        <w:ind w:left="0" w:hanging="2"/>
        <w:jc w:val="center"/>
        <w:rPr>
          <w:rFonts w:ascii="Times New Roman" w:eastAsia="Times New Roman" w:hAnsi="Times New Roman" w:cs="Times New Roman"/>
          <w:b/>
        </w:rPr>
      </w:pPr>
    </w:p>
    <w:p w:rsidR="00ED65CA" w:rsidRDefault="00ED65CA">
      <w:pPr>
        <w:ind w:left="0" w:hanging="2"/>
        <w:jc w:val="center"/>
        <w:rPr>
          <w:rFonts w:ascii="Times New Roman" w:eastAsia="Times New Roman" w:hAnsi="Times New Roman" w:cs="Times New Roman"/>
          <w:b/>
        </w:rPr>
      </w:pPr>
    </w:p>
    <w:p w:rsidR="00ED65CA" w:rsidRDefault="00ED65CA">
      <w:pPr>
        <w:ind w:left="0" w:hanging="2"/>
        <w:jc w:val="center"/>
        <w:rPr>
          <w:rFonts w:ascii="Times New Roman" w:eastAsia="Times New Roman" w:hAnsi="Times New Roman" w:cs="Times New Roman"/>
          <w:b/>
        </w:rPr>
      </w:pPr>
    </w:p>
    <w:p w:rsidR="00ED65CA" w:rsidRDefault="00ED65CA">
      <w:pPr>
        <w:ind w:left="0" w:hanging="2"/>
        <w:jc w:val="center"/>
        <w:rPr>
          <w:rFonts w:ascii="Times New Roman" w:eastAsia="Times New Roman" w:hAnsi="Times New Roman" w:cs="Times New Roman"/>
          <w:b/>
        </w:rPr>
      </w:pPr>
    </w:p>
    <w:p w:rsidR="00ED65CA" w:rsidRDefault="00ED65CA">
      <w:pPr>
        <w:ind w:left="0" w:hanging="2"/>
        <w:jc w:val="center"/>
        <w:rPr>
          <w:rFonts w:ascii="Times New Roman" w:eastAsia="Times New Roman" w:hAnsi="Times New Roman" w:cs="Times New Roman"/>
          <w:b/>
        </w:rPr>
      </w:pPr>
    </w:p>
    <w:p w:rsidR="00ED65CA" w:rsidRDefault="00ED65CA">
      <w:pPr>
        <w:ind w:left="0" w:hanging="2"/>
        <w:jc w:val="center"/>
        <w:rPr>
          <w:rFonts w:ascii="Times New Roman" w:eastAsia="Times New Roman" w:hAnsi="Times New Roman" w:cs="Times New Roman"/>
          <w:b/>
        </w:rPr>
      </w:pPr>
    </w:p>
    <w:p w:rsidR="00ED65CA" w:rsidRDefault="00ED65CA">
      <w:pPr>
        <w:ind w:left="0" w:hanging="2"/>
        <w:jc w:val="center"/>
        <w:rPr>
          <w:rFonts w:ascii="Times New Roman" w:eastAsia="Times New Roman" w:hAnsi="Times New Roman" w:cs="Times New Roman"/>
          <w:b/>
        </w:rPr>
      </w:pPr>
    </w:p>
    <w:p w:rsidR="00ED65CA" w:rsidRDefault="00ED65CA">
      <w:pPr>
        <w:ind w:left="0" w:hanging="2"/>
        <w:jc w:val="center"/>
        <w:rPr>
          <w:rFonts w:ascii="Times New Roman" w:eastAsia="Times New Roman" w:hAnsi="Times New Roman" w:cs="Times New Roman"/>
          <w:b/>
        </w:rPr>
      </w:pPr>
    </w:p>
    <w:p w:rsidR="00ED65CA" w:rsidRDefault="00ED65CA">
      <w:pPr>
        <w:ind w:left="0" w:hanging="2"/>
        <w:jc w:val="center"/>
        <w:rPr>
          <w:rFonts w:ascii="Times New Roman" w:eastAsia="Times New Roman" w:hAnsi="Times New Roman" w:cs="Times New Roman"/>
          <w:b/>
        </w:rPr>
      </w:pPr>
    </w:p>
    <w:p w:rsidR="00ED65CA" w:rsidRDefault="00ED65CA">
      <w:pPr>
        <w:ind w:left="0" w:hanging="2"/>
        <w:jc w:val="center"/>
        <w:rPr>
          <w:rFonts w:ascii="Times New Roman" w:eastAsia="Times New Roman" w:hAnsi="Times New Roman" w:cs="Times New Roman"/>
          <w:b/>
        </w:rPr>
      </w:pPr>
    </w:p>
    <w:p w:rsidR="00ED65CA" w:rsidRDefault="00ED65CA">
      <w:pPr>
        <w:ind w:left="0" w:hanging="2"/>
        <w:rPr>
          <w:rFonts w:ascii="Times New Roman" w:eastAsia="Times New Roman" w:hAnsi="Times New Roman" w:cs="Times New Roman"/>
          <w:b/>
        </w:rPr>
      </w:pPr>
    </w:p>
    <w:p w:rsidR="00ED65CA" w:rsidRDefault="00ED65CA">
      <w:pPr>
        <w:ind w:left="0" w:hanging="2"/>
        <w:jc w:val="center"/>
        <w:rPr>
          <w:rFonts w:ascii="Times New Roman" w:eastAsia="Times New Roman" w:hAnsi="Times New Roman" w:cs="Times New Roman"/>
          <w:b/>
        </w:rPr>
      </w:pPr>
    </w:p>
    <w:p w:rsidR="00ED65CA" w:rsidRDefault="00ED65CA">
      <w:pPr>
        <w:ind w:left="0" w:hanging="2"/>
        <w:jc w:val="center"/>
        <w:rPr>
          <w:rFonts w:ascii="Times New Roman" w:eastAsia="Times New Roman" w:hAnsi="Times New Roman" w:cs="Times New Roman"/>
          <w:b/>
        </w:rPr>
      </w:pPr>
    </w:p>
    <w:p w:rsidR="00ED65CA" w:rsidRDefault="00B17397">
      <w:pPr>
        <w:ind w:left="0" w:hanging="2"/>
        <w:jc w:val="center"/>
        <w:rPr>
          <w:rFonts w:ascii="Times New Roman" w:eastAsia="Times New Roman" w:hAnsi="Times New Roman" w:cs="Times New Roman"/>
          <w:u w:val="single"/>
        </w:rPr>
      </w:pPr>
      <w:r>
        <w:rPr>
          <w:rFonts w:ascii="Times New Roman" w:eastAsia="Times New Roman" w:hAnsi="Times New Roman" w:cs="Times New Roman"/>
          <w:b/>
        </w:rPr>
        <w:t xml:space="preserve">         </w:t>
      </w:r>
      <w:r>
        <w:rPr>
          <w:rFonts w:ascii="Times New Roman" w:eastAsia="Times New Roman" w:hAnsi="Times New Roman" w:cs="Times New Roman"/>
          <w:b/>
          <w:u w:val="single"/>
        </w:rPr>
        <w:t>ANNEX-B</w:t>
      </w:r>
    </w:p>
    <w:p w:rsidR="00ED65CA" w:rsidRDefault="00ED65CA">
      <w:pPr>
        <w:ind w:left="0" w:hanging="2"/>
        <w:rPr>
          <w:rFonts w:ascii="Times New Roman" w:eastAsia="Times New Roman" w:hAnsi="Times New Roman" w:cs="Times New Roman"/>
          <w:u w:val="single"/>
        </w:rPr>
      </w:pPr>
    </w:p>
    <w:p w:rsidR="00ED65CA" w:rsidRDefault="00B17397">
      <w:pPr>
        <w:ind w:left="0" w:hanging="2"/>
        <w:rPr>
          <w:rFonts w:ascii="Times New Roman" w:eastAsia="Times New Roman" w:hAnsi="Times New Roman" w:cs="Times New Roman"/>
        </w:rPr>
      </w:pPr>
      <w:r>
        <w:rPr>
          <w:rFonts w:ascii="Times New Roman" w:eastAsia="Times New Roman" w:hAnsi="Times New Roman" w:cs="Times New Roman"/>
        </w:rPr>
        <w:t xml:space="preserve">Mr Karthik K. of M/s John Deere has proposed the adaptation of the following ISO standard in </w:t>
      </w:r>
      <w:r>
        <w:rPr>
          <w:rFonts w:ascii="Times New Roman" w:eastAsia="Times New Roman" w:hAnsi="Times New Roman" w:cs="Times New Roman"/>
          <w:b/>
        </w:rPr>
        <w:t>MED 07</w:t>
      </w:r>
      <w:r>
        <w:rPr>
          <w:rFonts w:ascii="Times New Roman" w:eastAsia="Times New Roman" w:hAnsi="Times New Roman" w:cs="Times New Roman"/>
        </w:rPr>
        <w:t>:</w:t>
      </w:r>
    </w:p>
    <w:p w:rsidR="00ED65CA" w:rsidRDefault="00ED65CA">
      <w:pPr>
        <w:ind w:left="0" w:hanging="2"/>
        <w:jc w:val="center"/>
        <w:rPr>
          <w:rFonts w:ascii="Times New Roman" w:eastAsia="Times New Roman" w:hAnsi="Times New Roman" w:cs="Times New Roman"/>
        </w:rPr>
      </w:pPr>
    </w:p>
    <w:tbl>
      <w:tblPr>
        <w:tblStyle w:val="affff5"/>
        <w:tblW w:w="13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
        <w:gridCol w:w="1165"/>
        <w:gridCol w:w="3124"/>
        <w:gridCol w:w="1025"/>
        <w:gridCol w:w="1256"/>
        <w:gridCol w:w="3673"/>
        <w:gridCol w:w="1559"/>
        <w:gridCol w:w="1485"/>
      </w:tblGrid>
      <w:tr w:rsidR="00ED65CA">
        <w:trPr>
          <w:trHeight w:val="260"/>
        </w:trPr>
        <w:tc>
          <w:tcPr>
            <w:tcW w:w="379" w:type="dxa"/>
            <w:tcBorders>
              <w:top w:val="single" w:sz="8" w:space="0" w:color="000000"/>
              <w:left w:val="single" w:sz="8" w:space="0" w:color="000000"/>
              <w:bottom w:val="single" w:sz="8" w:space="0" w:color="000000"/>
              <w:right w:val="nil"/>
            </w:tcBorders>
            <w:shd w:val="clear" w:color="auto" w:fill="FFFFFF"/>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b/>
              </w:rPr>
              <w:t>Sl No.</w:t>
            </w:r>
          </w:p>
        </w:tc>
        <w:tc>
          <w:tcPr>
            <w:tcW w:w="116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b/>
              </w:rPr>
              <w:t>ISO Standards</w:t>
            </w:r>
          </w:p>
        </w:tc>
        <w:tc>
          <w:tcPr>
            <w:tcW w:w="3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b/>
              </w:rPr>
              <w:t>Description</w:t>
            </w:r>
          </w:p>
        </w:tc>
        <w:tc>
          <w:tcPr>
            <w:tcW w:w="1025"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b/>
              </w:rPr>
              <w:t>IS Standard</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b/>
              </w:rPr>
              <w:t>Adoption</w:t>
            </w:r>
          </w:p>
        </w:tc>
        <w:tc>
          <w:tcPr>
            <w:tcW w:w="3673"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b/>
              </w:rPr>
              <w:t>Justification</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b/>
              </w:rPr>
              <w:t>Functional</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b/>
              </w:rPr>
            </w:pPr>
            <w:r>
              <w:rPr>
                <w:rFonts w:ascii="Times New Roman" w:eastAsia="Times New Roman" w:hAnsi="Times New Roman" w:cs="Times New Roman"/>
                <w:b/>
              </w:rPr>
              <w:t>Remarks</w:t>
            </w:r>
          </w:p>
        </w:tc>
      </w:tr>
      <w:tr w:rsidR="00ED65CA">
        <w:trPr>
          <w:trHeight w:val="765"/>
        </w:trPr>
        <w:tc>
          <w:tcPr>
            <w:tcW w:w="379" w:type="dxa"/>
            <w:tcBorders>
              <w:top w:val="nil"/>
              <w:left w:val="single" w:sz="8" w:space="0" w:color="000000"/>
              <w:bottom w:val="single" w:sz="8" w:space="0" w:color="000000"/>
              <w:right w:val="nil"/>
            </w:tcBorders>
            <w:shd w:val="clear" w:color="auto" w:fill="FFFFFF"/>
          </w:tcPr>
          <w:p w:rsidR="00ED65CA" w:rsidRDefault="00ED65CA">
            <w:pPr>
              <w:widowControl/>
              <w:numPr>
                <w:ilvl w:val="0"/>
                <w:numId w:val="6"/>
              </w:numPr>
              <w:ind w:left="0" w:hanging="2"/>
              <w:rPr>
                <w:rFonts w:ascii="Times New Roman" w:eastAsia="Times New Roman" w:hAnsi="Times New Roman" w:cs="Times New Roman"/>
              </w:rPr>
            </w:pPr>
          </w:p>
        </w:tc>
        <w:tc>
          <w:tcPr>
            <w:tcW w:w="1165" w:type="dxa"/>
            <w:tcBorders>
              <w:top w:val="nil"/>
              <w:left w:val="single" w:sz="8" w:space="0" w:color="000000"/>
              <w:bottom w:val="single" w:sz="8" w:space="0" w:color="000000"/>
              <w:right w:val="nil"/>
            </w:tcBorders>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ISO 6165:2022</w:t>
            </w:r>
          </w:p>
        </w:tc>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Basic types — Identification and vocabulary</w:t>
            </w:r>
          </w:p>
        </w:tc>
        <w:tc>
          <w:tcPr>
            <w:tcW w:w="1025" w:type="dxa"/>
            <w:tcBorders>
              <w:top w:val="nil"/>
              <w:left w:val="nil"/>
              <w:bottom w:val="single" w:sz="8" w:space="0" w:color="000000"/>
              <w:right w:val="nil"/>
            </w:tcBorders>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IS/ISO 6165:2012</w:t>
            </w:r>
          </w:p>
        </w:tc>
        <w:tc>
          <w:tcPr>
            <w:tcW w:w="12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Revision</w:t>
            </w:r>
          </w:p>
        </w:tc>
        <w:tc>
          <w:tcPr>
            <w:tcW w:w="3673" w:type="dxa"/>
            <w:tcBorders>
              <w:top w:val="nil"/>
              <w:left w:val="nil"/>
              <w:bottom w:val="single" w:sz="8" w:space="0" w:color="000000"/>
              <w:right w:val="nil"/>
            </w:tcBorders>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Latest 2022 version published. This standard is used for regulation. IS 17055-1 referenced and CMVR</w:t>
            </w:r>
          </w:p>
        </w:tc>
        <w:tc>
          <w:tcPr>
            <w:tcW w:w="15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Design(WC Done in January)</w:t>
            </w:r>
          </w:p>
        </w:tc>
        <w:tc>
          <w:tcPr>
            <w:tcW w:w="14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D65CA" w:rsidRDefault="00ED65CA">
            <w:pPr>
              <w:widowControl/>
              <w:ind w:left="0" w:hanging="2"/>
              <w:rPr>
                <w:rFonts w:ascii="Times New Roman" w:eastAsia="Times New Roman" w:hAnsi="Times New Roman" w:cs="Times New Roman"/>
              </w:rPr>
            </w:pPr>
          </w:p>
        </w:tc>
      </w:tr>
      <w:tr w:rsidR="00ED65CA">
        <w:trPr>
          <w:trHeight w:val="1020"/>
        </w:trPr>
        <w:tc>
          <w:tcPr>
            <w:tcW w:w="379" w:type="dxa"/>
            <w:tcBorders>
              <w:top w:val="nil"/>
              <w:left w:val="single" w:sz="8" w:space="0" w:color="000000"/>
              <w:bottom w:val="single" w:sz="8" w:space="0" w:color="000000"/>
              <w:right w:val="nil"/>
            </w:tcBorders>
            <w:shd w:val="clear" w:color="auto" w:fill="FFFFFF"/>
          </w:tcPr>
          <w:p w:rsidR="00ED65CA" w:rsidRDefault="00ED65CA">
            <w:pPr>
              <w:widowControl/>
              <w:numPr>
                <w:ilvl w:val="0"/>
                <w:numId w:val="6"/>
              </w:numPr>
              <w:ind w:left="0" w:hanging="2"/>
              <w:rPr>
                <w:rFonts w:ascii="Times New Roman" w:eastAsia="Times New Roman" w:hAnsi="Times New Roman" w:cs="Times New Roman"/>
              </w:rPr>
            </w:pPr>
          </w:p>
        </w:tc>
        <w:tc>
          <w:tcPr>
            <w:tcW w:w="1165" w:type="dxa"/>
            <w:tcBorders>
              <w:top w:val="nil"/>
              <w:left w:val="single" w:sz="8" w:space="0" w:color="000000"/>
              <w:bottom w:val="single" w:sz="8" w:space="0" w:color="000000"/>
              <w:right w:val="nil"/>
            </w:tcBorders>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ISO/TR 6750-2:2022</w:t>
            </w:r>
          </w:p>
        </w:tc>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Operator's manual — Part 2: List of references</w:t>
            </w:r>
          </w:p>
        </w:tc>
        <w:tc>
          <w:tcPr>
            <w:tcW w:w="1025" w:type="dxa"/>
            <w:tcBorders>
              <w:top w:val="nil"/>
              <w:left w:val="nil"/>
              <w:bottom w:val="single" w:sz="8" w:space="0" w:color="000000"/>
              <w:right w:val="nil"/>
            </w:tcBorders>
            <w:tcMar>
              <w:top w:w="0" w:type="dxa"/>
              <w:left w:w="108" w:type="dxa"/>
              <w:bottom w:w="0" w:type="dxa"/>
              <w:right w:w="108" w:type="dxa"/>
            </w:tcMar>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12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New</w:t>
            </w:r>
          </w:p>
        </w:tc>
        <w:tc>
          <w:tcPr>
            <w:tcW w:w="3673" w:type="dxa"/>
            <w:tcBorders>
              <w:top w:val="nil"/>
              <w:left w:val="nil"/>
              <w:bottom w:val="single" w:sz="8" w:space="0" w:color="000000"/>
              <w:right w:val="nil"/>
            </w:tcBorders>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IS/ISO 6750-1 already published. Part 2 added for Manual reference. This standard is used for operator manual creation</w:t>
            </w:r>
          </w:p>
        </w:tc>
        <w:tc>
          <w:tcPr>
            <w:tcW w:w="15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Design</w:t>
            </w:r>
          </w:p>
        </w:tc>
        <w:tc>
          <w:tcPr>
            <w:tcW w:w="14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D65CA" w:rsidRDefault="00ED65CA">
            <w:pPr>
              <w:widowControl/>
              <w:ind w:left="0" w:hanging="2"/>
              <w:rPr>
                <w:rFonts w:ascii="Times New Roman" w:eastAsia="Times New Roman" w:hAnsi="Times New Roman" w:cs="Times New Roman"/>
              </w:rPr>
            </w:pPr>
          </w:p>
        </w:tc>
      </w:tr>
      <w:tr w:rsidR="00ED65CA">
        <w:trPr>
          <w:trHeight w:val="765"/>
        </w:trPr>
        <w:tc>
          <w:tcPr>
            <w:tcW w:w="379" w:type="dxa"/>
            <w:tcBorders>
              <w:top w:val="nil"/>
              <w:left w:val="single" w:sz="8" w:space="0" w:color="000000"/>
              <w:bottom w:val="single" w:sz="8" w:space="0" w:color="000000"/>
              <w:right w:val="nil"/>
            </w:tcBorders>
            <w:shd w:val="clear" w:color="auto" w:fill="FFFFFF"/>
          </w:tcPr>
          <w:p w:rsidR="00ED65CA" w:rsidRDefault="00ED65CA">
            <w:pPr>
              <w:widowControl/>
              <w:numPr>
                <w:ilvl w:val="0"/>
                <w:numId w:val="6"/>
              </w:numPr>
              <w:ind w:left="0" w:hanging="2"/>
              <w:rPr>
                <w:rFonts w:ascii="Times New Roman" w:eastAsia="Times New Roman" w:hAnsi="Times New Roman" w:cs="Times New Roman"/>
              </w:rPr>
            </w:pPr>
          </w:p>
        </w:tc>
        <w:tc>
          <w:tcPr>
            <w:tcW w:w="1165" w:type="dxa"/>
            <w:tcBorders>
              <w:top w:val="nil"/>
              <w:left w:val="single" w:sz="8" w:space="0" w:color="000000"/>
              <w:bottom w:val="single" w:sz="8" w:space="0" w:color="000000"/>
              <w:right w:val="nil"/>
            </w:tcBorders>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ISO 10261:2021</w:t>
            </w:r>
          </w:p>
        </w:tc>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Product identification numbering system</w:t>
            </w:r>
          </w:p>
        </w:tc>
        <w:tc>
          <w:tcPr>
            <w:tcW w:w="1025" w:type="dxa"/>
            <w:tcBorders>
              <w:top w:val="nil"/>
              <w:left w:val="nil"/>
              <w:bottom w:val="single" w:sz="8" w:space="0" w:color="000000"/>
              <w:right w:val="nil"/>
            </w:tcBorders>
            <w:tcMar>
              <w:top w:w="0" w:type="dxa"/>
              <w:left w:w="108" w:type="dxa"/>
              <w:bottom w:w="0" w:type="dxa"/>
              <w:right w:w="108" w:type="dxa"/>
            </w:tcMar>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12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New</w:t>
            </w:r>
          </w:p>
        </w:tc>
        <w:tc>
          <w:tcPr>
            <w:tcW w:w="3673" w:type="dxa"/>
            <w:tcBorders>
              <w:top w:val="nil"/>
              <w:left w:val="nil"/>
              <w:bottom w:val="single" w:sz="8" w:space="0" w:color="000000"/>
              <w:right w:val="nil"/>
            </w:tcBorders>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Need for off-highway products sold in India. Industry is already following this standard. Referenced IS 17055 -1</w:t>
            </w:r>
          </w:p>
        </w:tc>
        <w:tc>
          <w:tcPr>
            <w:tcW w:w="15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Design</w:t>
            </w:r>
          </w:p>
        </w:tc>
        <w:tc>
          <w:tcPr>
            <w:tcW w:w="14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D65CA" w:rsidRDefault="00ED65CA">
            <w:pPr>
              <w:widowControl/>
              <w:ind w:left="0" w:hanging="2"/>
              <w:rPr>
                <w:rFonts w:ascii="Times New Roman" w:eastAsia="Times New Roman" w:hAnsi="Times New Roman" w:cs="Times New Roman"/>
              </w:rPr>
            </w:pPr>
          </w:p>
        </w:tc>
      </w:tr>
      <w:tr w:rsidR="00ED65CA">
        <w:trPr>
          <w:trHeight w:val="780"/>
        </w:trPr>
        <w:tc>
          <w:tcPr>
            <w:tcW w:w="379" w:type="dxa"/>
            <w:tcBorders>
              <w:top w:val="nil"/>
              <w:left w:val="single" w:sz="8" w:space="0" w:color="000000"/>
              <w:bottom w:val="single" w:sz="8" w:space="0" w:color="000000"/>
              <w:right w:val="nil"/>
            </w:tcBorders>
            <w:shd w:val="clear" w:color="auto" w:fill="FFFFFF"/>
          </w:tcPr>
          <w:p w:rsidR="00ED65CA" w:rsidRDefault="00ED65CA">
            <w:pPr>
              <w:widowControl/>
              <w:numPr>
                <w:ilvl w:val="0"/>
                <w:numId w:val="6"/>
              </w:numPr>
              <w:ind w:left="0" w:hanging="2"/>
              <w:rPr>
                <w:rFonts w:ascii="Times New Roman" w:eastAsia="Times New Roman" w:hAnsi="Times New Roman" w:cs="Times New Roman"/>
              </w:rPr>
            </w:pPr>
          </w:p>
        </w:tc>
        <w:tc>
          <w:tcPr>
            <w:tcW w:w="116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ISO 12117:1997</w:t>
            </w:r>
          </w:p>
        </w:tc>
        <w:tc>
          <w:tcPr>
            <w:tcW w:w="31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Tip-over protection structure (TOPS) for compact excavators — Laboratory tests and performance requirements</w:t>
            </w:r>
          </w:p>
        </w:tc>
        <w:tc>
          <w:tcPr>
            <w:tcW w:w="1025"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12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New</w:t>
            </w:r>
          </w:p>
        </w:tc>
        <w:tc>
          <w:tcPr>
            <w:tcW w:w="3673"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Referenced IS 17055 -5</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Safety</w:t>
            </w:r>
          </w:p>
        </w:tc>
        <w:tc>
          <w:tcPr>
            <w:tcW w:w="1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ED65CA">
            <w:pPr>
              <w:widowControl/>
              <w:ind w:left="0" w:hanging="2"/>
              <w:rPr>
                <w:rFonts w:ascii="Times New Roman" w:eastAsia="Times New Roman" w:hAnsi="Times New Roman" w:cs="Times New Roman"/>
              </w:rPr>
            </w:pPr>
          </w:p>
        </w:tc>
      </w:tr>
      <w:tr w:rsidR="00ED65CA">
        <w:trPr>
          <w:trHeight w:val="520"/>
        </w:trPr>
        <w:tc>
          <w:tcPr>
            <w:tcW w:w="379" w:type="dxa"/>
            <w:tcBorders>
              <w:top w:val="nil"/>
              <w:left w:val="single" w:sz="8" w:space="0" w:color="000000"/>
              <w:bottom w:val="single" w:sz="8" w:space="0" w:color="000000"/>
              <w:right w:val="nil"/>
            </w:tcBorders>
            <w:shd w:val="clear" w:color="auto" w:fill="FFFFFF"/>
          </w:tcPr>
          <w:p w:rsidR="00ED65CA" w:rsidRDefault="00ED65CA">
            <w:pPr>
              <w:widowControl/>
              <w:numPr>
                <w:ilvl w:val="0"/>
                <w:numId w:val="6"/>
              </w:numPr>
              <w:ind w:left="0" w:hanging="2"/>
              <w:rPr>
                <w:rFonts w:ascii="Times New Roman" w:eastAsia="Times New Roman" w:hAnsi="Times New Roman" w:cs="Times New Roman"/>
              </w:rPr>
            </w:pPr>
          </w:p>
        </w:tc>
        <w:tc>
          <w:tcPr>
            <w:tcW w:w="116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ISO 16417:2020</w:t>
            </w:r>
          </w:p>
        </w:tc>
        <w:tc>
          <w:tcPr>
            <w:tcW w:w="31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Hydraulic breakers — Terminology and commercial specifications</w:t>
            </w:r>
          </w:p>
        </w:tc>
        <w:tc>
          <w:tcPr>
            <w:tcW w:w="1025"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12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New</w:t>
            </w:r>
          </w:p>
        </w:tc>
        <w:tc>
          <w:tcPr>
            <w:tcW w:w="3673"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Design standard. Hydraulic breaker attachment is commonly in India</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Design</w:t>
            </w:r>
          </w:p>
        </w:tc>
        <w:tc>
          <w:tcPr>
            <w:tcW w:w="1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ED65CA">
            <w:pPr>
              <w:widowControl/>
              <w:ind w:left="0" w:hanging="2"/>
              <w:rPr>
                <w:rFonts w:ascii="Times New Roman" w:eastAsia="Times New Roman" w:hAnsi="Times New Roman" w:cs="Times New Roman"/>
              </w:rPr>
            </w:pPr>
          </w:p>
        </w:tc>
      </w:tr>
      <w:tr w:rsidR="00ED65CA">
        <w:trPr>
          <w:trHeight w:val="780"/>
        </w:trPr>
        <w:tc>
          <w:tcPr>
            <w:tcW w:w="379" w:type="dxa"/>
            <w:tcBorders>
              <w:top w:val="nil"/>
              <w:left w:val="single" w:sz="8" w:space="0" w:color="000000"/>
              <w:bottom w:val="single" w:sz="8" w:space="0" w:color="000000"/>
              <w:right w:val="nil"/>
            </w:tcBorders>
            <w:shd w:val="clear" w:color="auto" w:fill="FFFFFF"/>
          </w:tcPr>
          <w:p w:rsidR="00ED65CA" w:rsidRDefault="00ED65CA">
            <w:pPr>
              <w:widowControl/>
              <w:numPr>
                <w:ilvl w:val="0"/>
                <w:numId w:val="6"/>
              </w:numPr>
              <w:ind w:left="0" w:hanging="2"/>
              <w:rPr>
                <w:rFonts w:ascii="Times New Roman" w:eastAsia="Times New Roman" w:hAnsi="Times New Roman" w:cs="Times New Roman"/>
              </w:rPr>
            </w:pPr>
          </w:p>
        </w:tc>
        <w:tc>
          <w:tcPr>
            <w:tcW w:w="116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ISO 19014-2:2022</w:t>
            </w:r>
          </w:p>
        </w:tc>
        <w:tc>
          <w:tcPr>
            <w:tcW w:w="31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Functional safety — Part 2: Design and evaluation of hardware and architecture requirements for safety-related parts of the control system</w:t>
            </w:r>
          </w:p>
        </w:tc>
        <w:tc>
          <w:tcPr>
            <w:tcW w:w="1025"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12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New</w:t>
            </w:r>
          </w:p>
        </w:tc>
        <w:tc>
          <w:tcPr>
            <w:tcW w:w="3673"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IS/ISO 19014-1 and 3 already published. This standard is very important for machine sa</w:t>
            </w:r>
            <w:r>
              <w:rPr>
                <w:rFonts w:ascii="Times New Roman" w:eastAsia="Times New Roman" w:hAnsi="Times New Roman" w:cs="Times New Roman"/>
              </w:rPr>
              <w:t>fety controls functional safety. New parts added for more controls systems and reference in IS/ISO 19014-1</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Safety</w:t>
            </w:r>
          </w:p>
        </w:tc>
        <w:tc>
          <w:tcPr>
            <w:tcW w:w="1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ED65CA">
            <w:pPr>
              <w:widowControl/>
              <w:ind w:left="0" w:hanging="2"/>
              <w:rPr>
                <w:rFonts w:ascii="Times New Roman" w:eastAsia="Times New Roman" w:hAnsi="Times New Roman" w:cs="Times New Roman"/>
              </w:rPr>
            </w:pPr>
          </w:p>
        </w:tc>
      </w:tr>
      <w:tr w:rsidR="00ED65CA">
        <w:trPr>
          <w:trHeight w:val="780"/>
        </w:trPr>
        <w:tc>
          <w:tcPr>
            <w:tcW w:w="379" w:type="dxa"/>
            <w:tcBorders>
              <w:top w:val="nil"/>
              <w:left w:val="single" w:sz="8" w:space="0" w:color="000000"/>
              <w:bottom w:val="single" w:sz="8" w:space="0" w:color="000000"/>
              <w:right w:val="nil"/>
            </w:tcBorders>
            <w:shd w:val="clear" w:color="auto" w:fill="FFFFFF"/>
          </w:tcPr>
          <w:p w:rsidR="00ED65CA" w:rsidRDefault="00ED65CA">
            <w:pPr>
              <w:widowControl/>
              <w:numPr>
                <w:ilvl w:val="0"/>
                <w:numId w:val="6"/>
              </w:numPr>
              <w:ind w:left="0" w:hanging="2"/>
              <w:rPr>
                <w:rFonts w:ascii="Times New Roman" w:eastAsia="Times New Roman" w:hAnsi="Times New Roman" w:cs="Times New Roman"/>
              </w:rPr>
            </w:pPr>
          </w:p>
        </w:tc>
        <w:tc>
          <w:tcPr>
            <w:tcW w:w="116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ISO 19014-4:2020</w:t>
            </w:r>
          </w:p>
        </w:tc>
        <w:tc>
          <w:tcPr>
            <w:tcW w:w="31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Functional safety — Part 4: Design and evaluation of software and data transmission for safety-related parts of the control system</w:t>
            </w:r>
          </w:p>
        </w:tc>
        <w:tc>
          <w:tcPr>
            <w:tcW w:w="1025"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12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New</w:t>
            </w:r>
          </w:p>
        </w:tc>
        <w:tc>
          <w:tcPr>
            <w:tcW w:w="3673"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IS/ISO 19014- 1 and 3 already published. This standard is very important for machine safety co</w:t>
            </w:r>
            <w:r>
              <w:rPr>
                <w:rFonts w:ascii="Times New Roman" w:eastAsia="Times New Roman" w:hAnsi="Times New Roman" w:cs="Times New Roman"/>
              </w:rPr>
              <w:t>ntrols functional safety. New parts added for more controls systems and reference in IS/ISO 19014-1</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Safety</w:t>
            </w:r>
          </w:p>
        </w:tc>
        <w:tc>
          <w:tcPr>
            <w:tcW w:w="1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ED65CA">
            <w:pPr>
              <w:widowControl/>
              <w:ind w:left="0" w:hanging="2"/>
              <w:rPr>
                <w:rFonts w:ascii="Times New Roman" w:eastAsia="Times New Roman" w:hAnsi="Times New Roman" w:cs="Times New Roman"/>
              </w:rPr>
            </w:pPr>
          </w:p>
        </w:tc>
      </w:tr>
      <w:tr w:rsidR="00ED65CA">
        <w:trPr>
          <w:trHeight w:val="780"/>
        </w:trPr>
        <w:tc>
          <w:tcPr>
            <w:tcW w:w="379" w:type="dxa"/>
            <w:tcBorders>
              <w:top w:val="nil"/>
              <w:left w:val="single" w:sz="8" w:space="0" w:color="000000"/>
              <w:bottom w:val="single" w:sz="8" w:space="0" w:color="000000"/>
              <w:right w:val="nil"/>
            </w:tcBorders>
            <w:shd w:val="clear" w:color="auto" w:fill="FFFFFF"/>
          </w:tcPr>
          <w:p w:rsidR="00ED65CA" w:rsidRDefault="00ED65CA">
            <w:pPr>
              <w:widowControl/>
              <w:numPr>
                <w:ilvl w:val="0"/>
                <w:numId w:val="6"/>
              </w:numPr>
              <w:ind w:left="0" w:hanging="2"/>
              <w:rPr>
                <w:rFonts w:ascii="Times New Roman" w:eastAsia="Times New Roman" w:hAnsi="Times New Roman" w:cs="Times New Roman"/>
              </w:rPr>
            </w:pPr>
          </w:p>
        </w:tc>
        <w:tc>
          <w:tcPr>
            <w:tcW w:w="116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ISO/TS 19014-5:2021</w:t>
            </w:r>
          </w:p>
        </w:tc>
        <w:tc>
          <w:tcPr>
            <w:tcW w:w="31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Functional safety — Part 5: Tables of performance levels</w:t>
            </w:r>
          </w:p>
        </w:tc>
        <w:tc>
          <w:tcPr>
            <w:tcW w:w="1025"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12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New</w:t>
            </w:r>
          </w:p>
        </w:tc>
        <w:tc>
          <w:tcPr>
            <w:tcW w:w="3673"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IS/ISO 19014-1 and 3 already published. This standard is very important for machine safety controls functional safety. New parts added for more controls systems and reference in IS/ISO 19014 -1</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Safety</w:t>
            </w:r>
          </w:p>
        </w:tc>
        <w:tc>
          <w:tcPr>
            <w:tcW w:w="1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ED65CA">
            <w:pPr>
              <w:widowControl/>
              <w:ind w:left="0" w:hanging="2"/>
              <w:rPr>
                <w:rFonts w:ascii="Times New Roman" w:eastAsia="Times New Roman" w:hAnsi="Times New Roman" w:cs="Times New Roman"/>
              </w:rPr>
            </w:pPr>
          </w:p>
        </w:tc>
      </w:tr>
      <w:tr w:rsidR="00ED65CA">
        <w:trPr>
          <w:trHeight w:val="520"/>
        </w:trPr>
        <w:tc>
          <w:tcPr>
            <w:tcW w:w="379" w:type="dxa"/>
            <w:tcBorders>
              <w:top w:val="nil"/>
              <w:left w:val="single" w:sz="8" w:space="0" w:color="000000"/>
              <w:bottom w:val="single" w:sz="8" w:space="0" w:color="000000"/>
              <w:right w:val="nil"/>
            </w:tcBorders>
            <w:shd w:val="clear" w:color="auto" w:fill="FFFFFF"/>
          </w:tcPr>
          <w:p w:rsidR="00ED65CA" w:rsidRDefault="00ED65CA">
            <w:pPr>
              <w:widowControl/>
              <w:numPr>
                <w:ilvl w:val="0"/>
                <w:numId w:val="6"/>
              </w:numPr>
              <w:ind w:left="0" w:hanging="2"/>
              <w:rPr>
                <w:rFonts w:ascii="Times New Roman" w:eastAsia="Times New Roman" w:hAnsi="Times New Roman" w:cs="Times New Roman"/>
              </w:rPr>
            </w:pPr>
          </w:p>
        </w:tc>
        <w:tc>
          <w:tcPr>
            <w:tcW w:w="116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ISO 21815-1:2022</w:t>
            </w:r>
          </w:p>
        </w:tc>
        <w:tc>
          <w:tcPr>
            <w:tcW w:w="31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Collision warning and avoidance — Part 1: General requirements</w:t>
            </w:r>
          </w:p>
        </w:tc>
        <w:tc>
          <w:tcPr>
            <w:tcW w:w="1025"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12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New</w:t>
            </w:r>
          </w:p>
        </w:tc>
        <w:tc>
          <w:tcPr>
            <w:tcW w:w="3673"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This is critical standard for Indian Mines and India was part of this WG.</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Safety</w:t>
            </w:r>
          </w:p>
        </w:tc>
        <w:tc>
          <w:tcPr>
            <w:tcW w:w="1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ED65CA">
            <w:pPr>
              <w:widowControl/>
              <w:ind w:left="0" w:hanging="2"/>
              <w:rPr>
                <w:rFonts w:ascii="Times New Roman" w:eastAsia="Times New Roman" w:hAnsi="Times New Roman" w:cs="Times New Roman"/>
              </w:rPr>
            </w:pPr>
          </w:p>
        </w:tc>
      </w:tr>
      <w:tr w:rsidR="00ED65CA">
        <w:trPr>
          <w:trHeight w:val="520"/>
        </w:trPr>
        <w:tc>
          <w:tcPr>
            <w:tcW w:w="379" w:type="dxa"/>
            <w:tcBorders>
              <w:top w:val="nil"/>
              <w:left w:val="single" w:sz="8" w:space="0" w:color="000000"/>
              <w:bottom w:val="single" w:sz="8" w:space="0" w:color="000000"/>
              <w:right w:val="nil"/>
            </w:tcBorders>
            <w:shd w:val="clear" w:color="auto" w:fill="FFFFFF"/>
          </w:tcPr>
          <w:p w:rsidR="00ED65CA" w:rsidRDefault="00ED65CA">
            <w:pPr>
              <w:widowControl/>
              <w:numPr>
                <w:ilvl w:val="0"/>
                <w:numId w:val="6"/>
              </w:numPr>
              <w:ind w:left="0" w:hanging="2"/>
              <w:rPr>
                <w:rFonts w:ascii="Times New Roman" w:eastAsia="Times New Roman" w:hAnsi="Times New Roman" w:cs="Times New Roman"/>
              </w:rPr>
            </w:pPr>
          </w:p>
        </w:tc>
        <w:tc>
          <w:tcPr>
            <w:tcW w:w="116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ISO 24410:2020</w:t>
            </w:r>
          </w:p>
        </w:tc>
        <w:tc>
          <w:tcPr>
            <w:tcW w:w="31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Coupling of attachments to skid steer loaders</w:t>
            </w:r>
          </w:p>
        </w:tc>
        <w:tc>
          <w:tcPr>
            <w:tcW w:w="1025"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12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New</w:t>
            </w:r>
          </w:p>
        </w:tc>
        <w:tc>
          <w:tcPr>
            <w:tcW w:w="3673"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Design standard. Coupling attachment is commonly in India</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Design</w:t>
            </w:r>
          </w:p>
        </w:tc>
        <w:tc>
          <w:tcPr>
            <w:tcW w:w="1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ED65CA">
            <w:pPr>
              <w:widowControl/>
              <w:ind w:left="0" w:hanging="2"/>
              <w:rPr>
                <w:rFonts w:ascii="Times New Roman" w:eastAsia="Times New Roman" w:hAnsi="Times New Roman" w:cs="Times New Roman"/>
              </w:rPr>
            </w:pPr>
          </w:p>
        </w:tc>
      </w:tr>
      <w:tr w:rsidR="00ED65CA">
        <w:trPr>
          <w:trHeight w:val="520"/>
        </w:trPr>
        <w:tc>
          <w:tcPr>
            <w:tcW w:w="379" w:type="dxa"/>
            <w:tcBorders>
              <w:top w:val="nil"/>
              <w:left w:val="single" w:sz="8" w:space="0" w:color="000000"/>
              <w:bottom w:val="single" w:sz="8" w:space="0" w:color="000000"/>
              <w:right w:val="nil"/>
            </w:tcBorders>
            <w:shd w:val="clear" w:color="auto" w:fill="FFFFFF"/>
          </w:tcPr>
          <w:p w:rsidR="00ED65CA" w:rsidRDefault="00ED65CA">
            <w:pPr>
              <w:widowControl/>
              <w:numPr>
                <w:ilvl w:val="0"/>
                <w:numId w:val="6"/>
              </w:numPr>
              <w:ind w:left="0" w:hanging="2"/>
              <w:rPr>
                <w:rFonts w:ascii="Times New Roman" w:eastAsia="Times New Roman" w:hAnsi="Times New Roman" w:cs="Times New Roman"/>
              </w:rPr>
            </w:pPr>
          </w:p>
        </w:tc>
        <w:tc>
          <w:tcPr>
            <w:tcW w:w="116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ISO 10263-1:2009</w:t>
            </w:r>
          </w:p>
        </w:tc>
        <w:tc>
          <w:tcPr>
            <w:tcW w:w="31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Operator enclosure environment — Part 1: Terms and definitions</w:t>
            </w:r>
          </w:p>
        </w:tc>
        <w:tc>
          <w:tcPr>
            <w:tcW w:w="1025"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12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New</w:t>
            </w:r>
          </w:p>
        </w:tc>
        <w:tc>
          <w:tcPr>
            <w:tcW w:w="3673"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IS/ISO 10263 2, 3 and 4 published by BIS. Adoption needed for remaining parts. Referenced IS 17055-1 and IS/ISO </w:t>
            </w:r>
            <w:hyperlink r:id="rId61">
              <w:r>
                <w:rPr>
                  <w:rFonts w:ascii="Times New Roman" w:eastAsia="Times New Roman" w:hAnsi="Times New Roman" w:cs="Times New Roman"/>
                </w:rPr>
                <w:t>10263 2,3, 4</w:t>
              </w:r>
            </w:hyperlink>
          </w:p>
        </w:tc>
        <w:tc>
          <w:tcPr>
            <w:tcW w:w="15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Design</w:t>
            </w:r>
          </w:p>
        </w:tc>
        <w:tc>
          <w:tcPr>
            <w:tcW w:w="1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ED65CA">
            <w:pPr>
              <w:widowControl/>
              <w:ind w:left="0" w:hanging="2"/>
              <w:rPr>
                <w:rFonts w:ascii="Times New Roman" w:eastAsia="Times New Roman" w:hAnsi="Times New Roman" w:cs="Times New Roman"/>
              </w:rPr>
            </w:pPr>
          </w:p>
        </w:tc>
      </w:tr>
      <w:tr w:rsidR="00ED65CA">
        <w:trPr>
          <w:trHeight w:val="780"/>
        </w:trPr>
        <w:tc>
          <w:tcPr>
            <w:tcW w:w="379" w:type="dxa"/>
            <w:tcBorders>
              <w:top w:val="nil"/>
              <w:left w:val="single" w:sz="8" w:space="0" w:color="000000"/>
              <w:bottom w:val="single" w:sz="8" w:space="0" w:color="000000"/>
              <w:right w:val="nil"/>
            </w:tcBorders>
            <w:shd w:val="clear" w:color="auto" w:fill="FFFFFF"/>
          </w:tcPr>
          <w:p w:rsidR="00ED65CA" w:rsidRDefault="00ED65CA">
            <w:pPr>
              <w:widowControl/>
              <w:numPr>
                <w:ilvl w:val="0"/>
                <w:numId w:val="6"/>
              </w:numPr>
              <w:ind w:left="0" w:hanging="2"/>
              <w:rPr>
                <w:rFonts w:ascii="Times New Roman" w:eastAsia="Times New Roman" w:hAnsi="Times New Roman" w:cs="Times New Roman"/>
              </w:rPr>
            </w:pPr>
          </w:p>
        </w:tc>
        <w:tc>
          <w:tcPr>
            <w:tcW w:w="116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ISO 10263-5:2009</w:t>
            </w:r>
          </w:p>
        </w:tc>
        <w:tc>
          <w:tcPr>
            <w:tcW w:w="31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Operator enclosure environment — Part 5: Windscreen defrosting system test method</w:t>
            </w:r>
          </w:p>
        </w:tc>
        <w:tc>
          <w:tcPr>
            <w:tcW w:w="1025"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12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New</w:t>
            </w:r>
          </w:p>
        </w:tc>
        <w:tc>
          <w:tcPr>
            <w:tcW w:w="3673"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IS/ISO 10263 2, 3 and 4 published by BIS. Adoption needed for remaining parts. Referenced IS 17055-1 and IS/ISO </w:t>
            </w:r>
            <w:hyperlink r:id="rId62">
              <w:r>
                <w:rPr>
                  <w:rFonts w:ascii="Times New Roman" w:eastAsia="Times New Roman" w:hAnsi="Times New Roman" w:cs="Times New Roman"/>
                </w:rPr>
                <w:t>10263 2,3, 4</w:t>
              </w:r>
            </w:hyperlink>
          </w:p>
        </w:tc>
        <w:tc>
          <w:tcPr>
            <w:tcW w:w="15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Design</w:t>
            </w:r>
          </w:p>
        </w:tc>
        <w:tc>
          <w:tcPr>
            <w:tcW w:w="1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ED65CA">
            <w:pPr>
              <w:widowControl/>
              <w:ind w:left="0" w:hanging="2"/>
              <w:rPr>
                <w:rFonts w:ascii="Times New Roman" w:eastAsia="Times New Roman" w:hAnsi="Times New Roman" w:cs="Times New Roman"/>
              </w:rPr>
            </w:pPr>
          </w:p>
        </w:tc>
      </w:tr>
      <w:tr w:rsidR="00ED65CA">
        <w:trPr>
          <w:trHeight w:val="792"/>
        </w:trPr>
        <w:tc>
          <w:tcPr>
            <w:tcW w:w="379" w:type="dxa"/>
            <w:tcBorders>
              <w:top w:val="nil"/>
              <w:left w:val="single" w:sz="8" w:space="0" w:color="000000"/>
              <w:bottom w:val="single" w:sz="8" w:space="0" w:color="000000"/>
              <w:right w:val="nil"/>
            </w:tcBorders>
            <w:shd w:val="clear" w:color="auto" w:fill="FFFFFF"/>
          </w:tcPr>
          <w:p w:rsidR="00ED65CA" w:rsidRDefault="00ED65CA">
            <w:pPr>
              <w:widowControl/>
              <w:numPr>
                <w:ilvl w:val="0"/>
                <w:numId w:val="6"/>
              </w:numPr>
              <w:ind w:left="0" w:hanging="2"/>
              <w:rPr>
                <w:rFonts w:ascii="Times New Roman" w:eastAsia="Times New Roman" w:hAnsi="Times New Roman" w:cs="Times New Roman"/>
              </w:rPr>
            </w:pPr>
          </w:p>
        </w:tc>
        <w:tc>
          <w:tcPr>
            <w:tcW w:w="116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ISO 10263-6:2009</w:t>
            </w:r>
          </w:p>
        </w:tc>
        <w:tc>
          <w:tcPr>
            <w:tcW w:w="31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Earth-moving machinery — Operator enclosure environment — Part 6: Determination of effect of solar heating</w:t>
            </w:r>
          </w:p>
        </w:tc>
        <w:tc>
          <w:tcPr>
            <w:tcW w:w="1025"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12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New</w:t>
            </w:r>
          </w:p>
        </w:tc>
        <w:tc>
          <w:tcPr>
            <w:tcW w:w="3673" w:type="dxa"/>
            <w:tcBorders>
              <w:top w:val="nil"/>
              <w:left w:val="nil"/>
              <w:bottom w:val="single" w:sz="8" w:space="0" w:color="000000"/>
              <w:right w:val="nil"/>
            </w:tcBorders>
            <w:shd w:val="clear" w:color="auto" w:fill="FFFFFF"/>
            <w:tcMar>
              <w:top w:w="0" w:type="dxa"/>
              <w:left w:w="108" w:type="dxa"/>
              <w:bottom w:w="0" w:type="dxa"/>
              <w:right w:w="108" w:type="dxa"/>
            </w:tcMar>
          </w:tcPr>
          <w:p w:rsidR="00ED65CA" w:rsidRDefault="00B17397">
            <w:pPr>
              <w:widowControl/>
              <w:ind w:left="0" w:hanging="2"/>
              <w:jc w:val="both"/>
              <w:rPr>
                <w:rFonts w:ascii="Times New Roman" w:eastAsia="Times New Roman" w:hAnsi="Times New Roman" w:cs="Times New Roman"/>
              </w:rPr>
            </w:pPr>
            <w:r>
              <w:rPr>
                <w:rFonts w:ascii="Times New Roman" w:eastAsia="Times New Roman" w:hAnsi="Times New Roman" w:cs="Times New Roman"/>
              </w:rPr>
              <w:t>IS/ISO 10263 2, 3 and 4 published by BIS. Adoption needed for remaining parts. Referenced IS 17055-1 and IS/ISO </w:t>
            </w:r>
            <w:hyperlink r:id="rId63">
              <w:r>
                <w:rPr>
                  <w:rFonts w:ascii="Times New Roman" w:eastAsia="Times New Roman" w:hAnsi="Times New Roman" w:cs="Times New Roman"/>
                </w:rPr>
                <w:t>10263 2,3, 4</w:t>
              </w:r>
            </w:hyperlink>
          </w:p>
        </w:tc>
        <w:tc>
          <w:tcPr>
            <w:tcW w:w="15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B17397">
            <w:pPr>
              <w:widowControl/>
              <w:ind w:left="0" w:hanging="2"/>
              <w:rPr>
                <w:rFonts w:ascii="Times New Roman" w:eastAsia="Times New Roman" w:hAnsi="Times New Roman" w:cs="Times New Roman"/>
              </w:rPr>
            </w:pPr>
            <w:r>
              <w:rPr>
                <w:rFonts w:ascii="Times New Roman" w:eastAsia="Times New Roman" w:hAnsi="Times New Roman" w:cs="Times New Roman"/>
              </w:rPr>
              <w:t>Design</w:t>
            </w:r>
          </w:p>
        </w:tc>
        <w:tc>
          <w:tcPr>
            <w:tcW w:w="1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65CA" w:rsidRDefault="00ED65CA">
            <w:pPr>
              <w:widowControl/>
              <w:ind w:left="0" w:hanging="2"/>
              <w:rPr>
                <w:rFonts w:ascii="Times New Roman" w:eastAsia="Times New Roman" w:hAnsi="Times New Roman" w:cs="Times New Roman"/>
              </w:rPr>
            </w:pPr>
          </w:p>
        </w:tc>
      </w:tr>
    </w:tbl>
    <w:p w:rsidR="00ED65CA" w:rsidRDefault="00ED65CA">
      <w:pPr>
        <w:widowControl/>
        <w:shd w:val="clear" w:color="auto" w:fill="FDFDFD"/>
        <w:ind w:left="0" w:hanging="2"/>
        <w:rPr>
          <w:rFonts w:ascii="Times New Roman" w:eastAsia="Times New Roman" w:hAnsi="Times New Roman" w:cs="Times New Roman"/>
        </w:rPr>
        <w:sectPr w:rsidR="00ED65CA">
          <w:pgSz w:w="15840" w:h="12240" w:orient="landscape"/>
          <w:pgMar w:top="993" w:right="1022" w:bottom="426" w:left="1152" w:header="720" w:footer="720" w:gutter="0"/>
          <w:cols w:space="720"/>
        </w:sectPr>
      </w:pPr>
    </w:p>
    <w:p w:rsidR="00ED65CA" w:rsidRDefault="00ED65CA">
      <w:pPr>
        <w:ind w:left="0" w:hanging="2"/>
        <w:rPr>
          <w:rFonts w:ascii="Times New Roman" w:eastAsia="Times New Roman" w:hAnsi="Times New Roman" w:cs="Times New Roman"/>
          <w:u w:val="single"/>
        </w:rPr>
      </w:pPr>
    </w:p>
    <w:sectPr w:rsidR="00ED65CA">
      <w:pgSz w:w="15840" w:h="12240" w:orient="landscape"/>
      <w:pgMar w:top="1145" w:right="1440" w:bottom="1021"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397" w:rsidRDefault="00B17397">
      <w:pPr>
        <w:spacing w:line="240" w:lineRule="auto"/>
        <w:ind w:left="0" w:hanging="2"/>
      </w:pPr>
      <w:r>
        <w:separator/>
      </w:r>
    </w:p>
  </w:endnote>
  <w:endnote w:type="continuationSeparator" w:id="0">
    <w:p w:rsidR="00B17397" w:rsidRDefault="00B1739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CEOEG+Arial, Arial">
    <w:panose1 w:val="00000000000000000000"/>
    <w:charset w:val="00"/>
    <w:family w:val="roman"/>
    <w:notTrueType/>
    <w:pitch w:val="default"/>
  </w:font>
  <w:font w:name="Liberation Mono">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lo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397" w:rsidRDefault="00B17397">
      <w:pPr>
        <w:spacing w:line="240" w:lineRule="auto"/>
        <w:ind w:left="0" w:hanging="2"/>
      </w:pPr>
      <w:r>
        <w:separator/>
      </w:r>
    </w:p>
  </w:footnote>
  <w:footnote w:type="continuationSeparator" w:id="0">
    <w:p w:rsidR="00B17397" w:rsidRDefault="00B1739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5CA" w:rsidRDefault="00B17397">
    <w:pPr>
      <w:ind w:left="0" w:hanging="2"/>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Agenda | 34</w:t>
    </w:r>
    <w:r>
      <w:rPr>
        <w:rFonts w:ascii="Times New Roman" w:eastAsia="Times New Roman" w:hAnsi="Times New Roman" w:cs="Times New Roman"/>
        <w:b/>
        <w:sz w:val="20"/>
        <w:szCs w:val="20"/>
        <w:vertAlign w:val="superscript"/>
      </w:rPr>
      <w:t>th</w:t>
    </w:r>
    <w:r>
      <w:rPr>
        <w:rFonts w:ascii="Times New Roman" w:eastAsia="Times New Roman" w:hAnsi="Times New Roman" w:cs="Times New Roman"/>
        <w:b/>
        <w:sz w:val="20"/>
        <w:szCs w:val="20"/>
      </w:rPr>
      <w:t xml:space="preserve"> Meeting | MED 07 | 25 June 2024 | Page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PAGE</w:instrText>
    </w:r>
    <w:r w:rsidR="00350AA7">
      <w:rPr>
        <w:rFonts w:ascii="Times New Roman" w:eastAsia="Times New Roman" w:hAnsi="Times New Roman" w:cs="Times New Roman"/>
        <w:b/>
        <w:sz w:val="20"/>
        <w:szCs w:val="20"/>
      </w:rPr>
      <w:fldChar w:fldCharType="separate"/>
    </w:r>
    <w:r>
      <w:rPr>
        <w:rFonts w:ascii="Times New Roman" w:eastAsia="Times New Roman" w:hAnsi="Times New Roman" w:cs="Times New Roman"/>
        <w:b/>
        <w:noProof/>
        <w:sz w:val="20"/>
        <w:szCs w:val="20"/>
      </w:rPr>
      <w:t>1</w:t>
    </w:r>
    <w:r>
      <w:rPr>
        <w:rFonts w:ascii="Times New Roman" w:eastAsia="Times New Roman" w:hAnsi="Times New Roman" w:cs="Times New Roman"/>
        <w:b/>
        <w:sz w:val="20"/>
        <w:szCs w:val="20"/>
      </w:rPr>
      <w:fldChar w:fldCharType="end"/>
    </w:r>
    <w:r>
      <w:rPr>
        <w:rFonts w:ascii="Times New Roman" w:eastAsia="Times New Roman" w:hAnsi="Times New Roman" w:cs="Times New Roman"/>
        <w:b/>
        <w:sz w:val="20"/>
        <w:szCs w:val="20"/>
      </w:rPr>
      <w:t xml:space="preserve"> of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NUMPAGES</w:instrText>
    </w:r>
    <w:r w:rsidR="00350AA7">
      <w:rPr>
        <w:rFonts w:ascii="Times New Roman" w:eastAsia="Times New Roman" w:hAnsi="Times New Roman" w:cs="Times New Roman"/>
        <w:b/>
        <w:sz w:val="20"/>
        <w:szCs w:val="20"/>
      </w:rPr>
      <w:fldChar w:fldCharType="separate"/>
    </w:r>
    <w:r>
      <w:rPr>
        <w:rFonts w:ascii="Times New Roman" w:eastAsia="Times New Roman" w:hAnsi="Times New Roman" w:cs="Times New Roman"/>
        <w:b/>
        <w:noProof/>
        <w:sz w:val="20"/>
        <w:szCs w:val="20"/>
      </w:rPr>
      <w:t>1</w:t>
    </w:r>
    <w:r>
      <w:rPr>
        <w:rFonts w:ascii="Times New Roman" w:eastAsia="Times New Roman" w:hAnsi="Times New Roman" w:cs="Times New Roman"/>
        <w:b/>
        <w:sz w:val="20"/>
        <w:szCs w:val="20"/>
      </w:rPr>
      <w:fldChar w:fldCharType="end"/>
    </w:r>
  </w:p>
  <w:p w:rsidR="00ED65CA" w:rsidRDefault="00ED65CA">
    <w:pPr>
      <w:widowControl/>
      <w:pBdr>
        <w:top w:val="nil"/>
        <w:left w:val="nil"/>
        <w:bottom w:val="nil"/>
        <w:right w:val="nil"/>
        <w:between w:val="nil"/>
      </w:pBdr>
      <w:tabs>
        <w:tab w:val="center" w:pos="4819"/>
        <w:tab w:val="right" w:pos="9638"/>
        <w:tab w:val="center" w:pos="4819"/>
        <w:tab w:val="right" w:pos="9638"/>
      </w:tabs>
      <w:spacing w:line="240" w:lineRule="auto"/>
      <w:ind w:left="0" w:hanging="2"/>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27C"/>
    <w:multiLevelType w:val="multilevel"/>
    <w:tmpl w:val="3264709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C51F5"/>
    <w:multiLevelType w:val="multilevel"/>
    <w:tmpl w:val="EFB82152"/>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D73D1E"/>
    <w:multiLevelType w:val="multilevel"/>
    <w:tmpl w:val="BFBC4A14"/>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6CC4B69"/>
    <w:multiLevelType w:val="multilevel"/>
    <w:tmpl w:val="6180D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871ACF"/>
    <w:multiLevelType w:val="multilevel"/>
    <w:tmpl w:val="6EC6F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1F4D31"/>
    <w:multiLevelType w:val="multilevel"/>
    <w:tmpl w:val="434C0F2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2132AF"/>
    <w:multiLevelType w:val="multilevel"/>
    <w:tmpl w:val="51BAAA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8B9695A"/>
    <w:multiLevelType w:val="multilevel"/>
    <w:tmpl w:val="D3B20A1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F695A44"/>
    <w:multiLevelType w:val="multilevel"/>
    <w:tmpl w:val="686A197C"/>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081D0A"/>
    <w:multiLevelType w:val="multilevel"/>
    <w:tmpl w:val="6868C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A70824"/>
    <w:multiLevelType w:val="multilevel"/>
    <w:tmpl w:val="FB686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E8A10F7"/>
    <w:multiLevelType w:val="multilevel"/>
    <w:tmpl w:val="F566E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1875361"/>
    <w:multiLevelType w:val="multilevel"/>
    <w:tmpl w:val="EE249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5205513"/>
    <w:multiLevelType w:val="multilevel"/>
    <w:tmpl w:val="E4FE64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2492219"/>
    <w:multiLevelType w:val="multilevel"/>
    <w:tmpl w:val="98187D1A"/>
    <w:lvl w:ilvl="0">
      <w:start w:val="1"/>
      <w:numFmt w:val="decimal"/>
      <w:lvlText w:val="%1."/>
      <w:lvlJc w:val="left"/>
      <w:pPr>
        <w:ind w:left="720" w:hanging="720"/>
      </w:pPr>
      <w:rPr>
        <w:rFonts w:ascii="Times New Roman" w:eastAsia="Times New Roman" w:hAnsi="Times New Roman" w:cs="Times New Roman"/>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5E825D4"/>
    <w:multiLevelType w:val="multilevel"/>
    <w:tmpl w:val="CB668B08"/>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6"/>
  </w:num>
  <w:num w:numId="3">
    <w:abstractNumId w:val="14"/>
  </w:num>
  <w:num w:numId="4">
    <w:abstractNumId w:val="13"/>
  </w:num>
  <w:num w:numId="5">
    <w:abstractNumId w:val="2"/>
  </w:num>
  <w:num w:numId="6">
    <w:abstractNumId w:val="4"/>
  </w:num>
  <w:num w:numId="7">
    <w:abstractNumId w:val="1"/>
  </w:num>
  <w:num w:numId="8">
    <w:abstractNumId w:val="10"/>
  </w:num>
  <w:num w:numId="9">
    <w:abstractNumId w:val="3"/>
  </w:num>
  <w:num w:numId="10">
    <w:abstractNumId w:val="15"/>
  </w:num>
  <w:num w:numId="11">
    <w:abstractNumId w:val="5"/>
  </w:num>
  <w:num w:numId="12">
    <w:abstractNumId w:val="12"/>
  </w:num>
  <w:num w:numId="13">
    <w:abstractNumId w:val="9"/>
  </w:num>
  <w:num w:numId="14">
    <w:abstractNumId w:val="11"/>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CA"/>
    <w:rsid w:val="00350AA7"/>
    <w:rsid w:val="00B17397"/>
    <w:rsid w:val="00ED65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1E61"/>
  <w15:docId w15:val="{21D23BDC-AF9A-4E9E-9B1E-75917619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en-IN" w:eastAsia="en-IN"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N w:val="0"/>
      <w:spacing w:line="1" w:lineRule="atLeast"/>
      <w:ind w:leftChars="-1" w:left="-1" w:hangingChars="1"/>
      <w:textDirection w:val="btLr"/>
      <w:textAlignment w:val="baseline"/>
      <w:outlineLvl w:val="0"/>
    </w:pPr>
    <w:rPr>
      <w:kern w:val="3"/>
      <w:position w:val="-1"/>
      <w:lang w:eastAsia="zh-CN"/>
    </w:rPr>
  </w:style>
  <w:style w:type="paragraph" w:styleId="Heading1">
    <w:name w:val="heading 1"/>
    <w:basedOn w:val="Standard"/>
    <w:next w:val="Standard"/>
    <w:uiPriority w:val="9"/>
    <w:qFormat/>
    <w:pPr>
      <w:keepNext/>
      <w:jc w:val="center"/>
    </w:pPr>
    <w:rPr>
      <w:b/>
      <w:sz w:val="40"/>
    </w:rPr>
  </w:style>
  <w:style w:type="paragraph" w:styleId="Heading2">
    <w:name w:val="heading 2"/>
    <w:basedOn w:val="Standard"/>
    <w:next w:val="Standard"/>
    <w:uiPriority w:val="9"/>
    <w:semiHidden/>
    <w:unhideWhenUsed/>
    <w:qFormat/>
    <w:pPr>
      <w:keepNext/>
      <w:outlineLvl w:val="1"/>
    </w:pPr>
    <w:rPr>
      <w:b/>
      <w:sz w:val="28"/>
      <w:u w:val="single"/>
    </w:rPr>
  </w:style>
  <w:style w:type="paragraph" w:styleId="Heading3">
    <w:name w:val="heading 3"/>
    <w:basedOn w:val="Standard"/>
    <w:next w:val="Standard"/>
    <w:uiPriority w:val="9"/>
    <w:semiHidden/>
    <w:unhideWhenUsed/>
    <w:qFormat/>
    <w:pPr>
      <w:keepNext/>
      <w:outlineLvl w:val="2"/>
    </w:pPr>
    <w:rPr>
      <w:sz w:val="28"/>
    </w:rPr>
  </w:style>
  <w:style w:type="paragraph" w:styleId="Heading4">
    <w:name w:val="heading 4"/>
    <w:basedOn w:val="Standard"/>
    <w:next w:val="Standard"/>
    <w:uiPriority w:val="9"/>
    <w:semiHidden/>
    <w:unhideWhenUsed/>
    <w:qFormat/>
    <w:pPr>
      <w:keepNext/>
      <w:outlineLvl w:val="3"/>
    </w:pPr>
    <w:rPr>
      <w:b/>
      <w:sz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Standard"/>
    <w:next w:val="Standard"/>
    <w:uiPriority w:val="9"/>
    <w:semiHidden/>
    <w:unhideWhenUsed/>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Textbody"/>
    <w:uiPriority w:val="10"/>
    <w:qFormat/>
    <w:rPr>
      <w:b/>
      <w:bCs/>
      <w:sz w:val="56"/>
      <w:szCs w:val="56"/>
    </w:rPr>
  </w:style>
  <w:style w:type="paragraph" w:customStyle="1" w:styleId="Standard">
    <w:name w:val="Standard"/>
    <w:pPr>
      <w:autoSpaceDN w:val="0"/>
      <w:spacing w:line="1" w:lineRule="atLeast"/>
      <w:ind w:leftChars="-1" w:left="-1" w:hangingChars="1"/>
      <w:textDirection w:val="btLr"/>
      <w:textAlignment w:val="baseline"/>
      <w:outlineLvl w:val="0"/>
    </w:pPr>
    <w:rPr>
      <w:rFonts w:ascii="Times New Roman" w:eastAsia="Times New Roman" w:hAnsi="Times New Roman" w:cs="Times New Roman"/>
      <w:kern w:val="3"/>
      <w:position w:val="-1"/>
      <w:lang w:val="en-US" w:eastAsia="zh-CN"/>
    </w:rPr>
  </w:style>
  <w:style w:type="character" w:customStyle="1" w:styleId="Heading6Char">
    <w:name w:val="Heading 6 Char"/>
    <w:rPr>
      <w:rFonts w:ascii="Times New Roman" w:eastAsia="Times New Roman" w:hAnsi="Times New Roman" w:cs="Times New Roman"/>
      <w:b/>
      <w:bCs/>
      <w:w w:val="100"/>
      <w:kern w:val="3"/>
      <w:position w:val="-1"/>
      <w:sz w:val="22"/>
      <w:szCs w:val="22"/>
      <w:effect w:val="none"/>
      <w:vertAlign w:val="baseline"/>
      <w:cs w:val="0"/>
      <w:em w:val="none"/>
      <w:lang w:val="en-US" w:eastAsia="zh-CN" w:bidi="ar-SA"/>
    </w:rPr>
  </w:style>
  <w:style w:type="paragraph" w:styleId="BalloonText">
    <w:name w:val="Balloon Text"/>
    <w:basedOn w:val="Normal"/>
    <w:qFormat/>
    <w:rPr>
      <w:rFonts w:ascii="Segoe UI" w:hAnsi="Segoe UI"/>
      <w:sz w:val="18"/>
      <w:szCs w:val="16"/>
    </w:rPr>
  </w:style>
  <w:style w:type="character" w:customStyle="1" w:styleId="BalloonTextChar">
    <w:name w:val="Balloon Text Char"/>
    <w:rPr>
      <w:rFonts w:ascii="Segoe UI" w:hAnsi="Segoe UI"/>
      <w:w w:val="100"/>
      <w:kern w:val="3"/>
      <w:position w:val="-1"/>
      <w:sz w:val="18"/>
      <w:szCs w:val="16"/>
      <w:effect w:val="none"/>
      <w:vertAlign w:val="baseline"/>
      <w:cs w:val="0"/>
      <w:em w:val="none"/>
      <w:lang w:eastAsia="zh-CN"/>
    </w:rPr>
  </w:style>
  <w:style w:type="paragraph" w:styleId="BodyText">
    <w:name w:val="Body Text"/>
    <w:basedOn w:val="Normal"/>
    <w:pPr>
      <w:widowControl/>
      <w:suppressAutoHyphens/>
      <w:autoSpaceDN/>
      <w:spacing w:after="120"/>
      <w:textAlignment w:val="auto"/>
    </w:pPr>
    <w:rPr>
      <w:rFonts w:ascii="Times New Roman" w:eastAsia="Times New Roman" w:hAnsi="Times New Roman" w:cs="Times New Roman"/>
      <w:kern w:val="0"/>
      <w:sz w:val="20"/>
      <w:szCs w:val="20"/>
      <w:lang w:val="en-US" w:eastAsia="en-US"/>
    </w:rPr>
  </w:style>
  <w:style w:type="paragraph" w:styleId="BodyText2">
    <w:name w:val="Body Text 2"/>
    <w:basedOn w:val="Standard"/>
    <w:pPr>
      <w:spacing w:after="120" w:line="480" w:lineRule="auto"/>
    </w:pPr>
  </w:style>
  <w:style w:type="paragraph" w:styleId="BodyTextIndent">
    <w:name w:val="Body Text Indent"/>
    <w:basedOn w:val="Normal"/>
    <w:qFormat/>
    <w:pPr>
      <w:spacing w:after="120"/>
      <w:ind w:left="283"/>
    </w:pPr>
    <w:rPr>
      <w:szCs w:val="21"/>
    </w:rPr>
  </w:style>
  <w:style w:type="character" w:customStyle="1" w:styleId="BodyTextIndentChar1">
    <w:name w:val="Body Text Indent Char1"/>
    <w:rPr>
      <w:w w:val="100"/>
      <w:kern w:val="3"/>
      <w:position w:val="-1"/>
      <w:sz w:val="24"/>
      <w:szCs w:val="21"/>
      <w:effect w:val="none"/>
      <w:vertAlign w:val="baseline"/>
      <w:cs w:val="0"/>
      <w:em w:val="none"/>
      <w:lang w:eastAsia="zh-CN"/>
    </w:rPr>
  </w:style>
  <w:style w:type="paragraph" w:styleId="BodyTextIndent2">
    <w:name w:val="Body Text Indent 2"/>
    <w:basedOn w:val="Standard"/>
    <w:pPr>
      <w:spacing w:after="120" w:line="480" w:lineRule="auto"/>
      <w:ind w:left="360" w:firstLine="0"/>
    </w:pPr>
  </w:style>
  <w:style w:type="paragraph" w:styleId="Caption">
    <w:name w:val="caption"/>
    <w:basedOn w:val="Standard"/>
    <w:pPr>
      <w:suppressLineNumbers/>
      <w:spacing w:before="120" w:after="120"/>
    </w:pPr>
    <w:rPr>
      <w:rFonts w:cs="Mangal"/>
      <w:i/>
      <w:iC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18"/>
    </w:rPr>
  </w:style>
  <w:style w:type="character" w:customStyle="1" w:styleId="CommentTextChar">
    <w:name w:val="Comment Text Char"/>
    <w:rPr>
      <w:w w:val="100"/>
      <w:kern w:val="3"/>
      <w:position w:val="-1"/>
      <w:szCs w:val="18"/>
      <w:effect w:val="none"/>
      <w:vertAlign w:val="baseline"/>
      <w:cs w:val="0"/>
      <w:em w:val="none"/>
      <w:lang w:eastAsia="zh-CN"/>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kern w:val="3"/>
      <w:position w:val="-1"/>
      <w:szCs w:val="18"/>
      <w:effect w:val="none"/>
      <w:vertAlign w:val="baseline"/>
      <w:cs w:val="0"/>
      <w:em w:val="none"/>
      <w:lang w:eastAsia="zh-CN"/>
    </w:rPr>
  </w:style>
  <w:style w:type="character" w:styleId="Emphasis">
    <w:name w:val="Emphasis"/>
    <w:rPr>
      <w:i/>
      <w:iCs/>
      <w:w w:val="100"/>
      <w:position w:val="-1"/>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Footer">
    <w:name w:val="footer"/>
    <w:basedOn w:val="Standard"/>
    <w:pPr>
      <w:tabs>
        <w:tab w:val="center" w:pos="4320"/>
        <w:tab w:val="right" w:pos="8640"/>
      </w:tabs>
    </w:pPr>
  </w:style>
  <w:style w:type="paragraph" w:styleId="Header">
    <w:name w:val="header"/>
    <w:basedOn w:val="Standard"/>
    <w:pPr>
      <w:suppressLineNumbers/>
      <w:tabs>
        <w:tab w:val="center" w:pos="4819"/>
        <w:tab w:val="right" w:pos="9638"/>
      </w:tabs>
    </w:pPr>
  </w:style>
  <w:style w:type="character" w:customStyle="1" w:styleId="HeaderChar">
    <w:name w:val="Header Char"/>
    <w:rPr>
      <w:rFonts w:ascii="Times New Roman" w:eastAsia="Times New Roman" w:hAnsi="Times New Roman" w:cs="Times New Roman"/>
      <w:w w:val="100"/>
      <w:kern w:val="3"/>
      <w:position w:val="-1"/>
      <w:effect w:val="none"/>
      <w:vertAlign w:val="baseline"/>
      <w:cs w:val="0"/>
      <w:em w:val="none"/>
      <w:lang w:val="en-US" w:eastAsia="zh-CN" w:bidi="ar-SA"/>
    </w:rPr>
  </w:style>
  <w:style w:type="character" w:styleId="Hyperlink">
    <w:name w:val="Hyperlink"/>
    <w:qFormat/>
    <w:rPr>
      <w:color w:val="0000FF"/>
      <w:w w:val="100"/>
      <w:position w:val="-1"/>
      <w:u w:val="single"/>
      <w:effect w:val="none"/>
      <w:vertAlign w:val="baseline"/>
      <w:cs w:val="0"/>
      <w:em w:val="none"/>
    </w:rPr>
  </w:style>
  <w:style w:type="paragraph" w:styleId="List">
    <w:name w:val="List"/>
    <w:basedOn w:val="Textbody"/>
    <w:rPr>
      <w:rFonts w:cs="Mangal"/>
    </w:rPr>
  </w:style>
  <w:style w:type="paragraph" w:customStyle="1" w:styleId="Textbody">
    <w:name w:val="Text body"/>
    <w:basedOn w:val="Standard"/>
    <w:pPr>
      <w:spacing w:after="120"/>
    </w:pPr>
  </w:style>
  <w:style w:type="paragraph" w:styleId="List2">
    <w:name w:val="List 2"/>
    <w:basedOn w:val="Standard"/>
    <w:pPr>
      <w:ind w:left="720" w:hanging="360"/>
    </w:pPr>
  </w:style>
  <w:style w:type="paragraph" w:styleId="ListBullet2">
    <w:name w:val="List Bullet 2"/>
    <w:basedOn w:val="Standard"/>
    <w:pPr>
      <w:ind w:left="720" w:hanging="360"/>
    </w:pPr>
  </w:style>
  <w:style w:type="paragraph" w:styleId="NormalWeb">
    <w:name w:val="Normal (Web)"/>
    <w:basedOn w:val="Standard"/>
    <w:pPr>
      <w:spacing w:before="280" w:after="280"/>
    </w:pPr>
  </w:style>
  <w:style w:type="character" w:styleId="PageNumber">
    <w:name w:val="page number"/>
    <w:basedOn w:val="DefaultParagraphFont"/>
    <w:rPr>
      <w:w w:val="100"/>
      <w:position w:val="-1"/>
      <w:effect w:val="none"/>
      <w:vertAlign w:val="baseline"/>
      <w:cs w:val="0"/>
      <w:em w:val="none"/>
    </w:rPr>
  </w:style>
  <w:style w:type="paragraph" w:styleId="PlainText">
    <w:name w:val="Plain Text"/>
    <w:basedOn w:val="Standard"/>
    <w:rPr>
      <w:rFonts w:ascii="Courier New" w:eastAsia="Courier New" w:hAnsi="Courier New" w:cs="Courier New"/>
    </w:rPr>
  </w:style>
  <w:style w:type="character" w:styleId="Strong">
    <w:name w:val="Strong"/>
    <w:rPr>
      <w:b/>
      <w:bCs/>
      <w:w w:val="100"/>
      <w:position w:val="-1"/>
      <w:effect w:val="none"/>
      <w:vertAlign w:val="baseline"/>
      <w:cs w:val="0"/>
      <w:em w:val="none"/>
    </w:rPr>
  </w:style>
  <w:style w:type="paragraph" w:styleId="Subtitle">
    <w:name w:val="Subtitle"/>
    <w:basedOn w:val="Heading"/>
    <w:next w:val="Normal"/>
    <w:pPr>
      <w:widowControl/>
      <w:pBdr>
        <w:top w:val="nil"/>
        <w:left w:val="nil"/>
        <w:bottom w:val="nil"/>
        <w:right w:val="nil"/>
        <w:between w:val="nil"/>
      </w:pBdr>
      <w:spacing w:before="60" w:after="120" w:line="240" w:lineRule="auto"/>
      <w:ind w:left="0" w:firstLine="0"/>
    </w:pPr>
    <w:rPr>
      <w:color w:val="000000"/>
      <w:sz w:val="36"/>
      <w:szCs w:val="36"/>
    </w:rPr>
  </w:style>
  <w:style w:type="paragraph" w:customStyle="1" w:styleId="Heading">
    <w:name w:val="Heading"/>
    <w:basedOn w:val="Standard"/>
    <w:next w:val="Textbody"/>
    <w:pPr>
      <w:jc w:val="center"/>
    </w:pPr>
    <w:rPr>
      <w:sz w:val="28"/>
    </w:rPr>
  </w:style>
  <w:style w:type="table" w:styleId="TableGrid">
    <w:name w:val="Table Grid"/>
    <w:basedOn w:val="TableNormal"/>
    <w:pPr>
      <w:suppressAutoHyphens/>
      <w:spacing w:line="1" w:lineRule="atLeast"/>
      <w:ind w:leftChars="-1" w:left="-1" w:hangingChars="1"/>
      <w:textDirection w:val="btLr"/>
      <w:textAlignment w:val="top"/>
      <w:outlineLvl w:val="0"/>
    </w:pPr>
    <w:rPr>
      <w:rFonts w:ascii="Calibri" w:eastAsia="Calibri" w:hAnsi="Calibri" w:cs="Mangal"/>
      <w:position w:val="-1"/>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1440" w:hanging="1440"/>
    </w:pPr>
    <w:rPr>
      <w:b/>
      <w:sz w:val="28"/>
    </w:rPr>
  </w:style>
  <w:style w:type="paragraph" w:styleId="ListParagraph">
    <w:name w:val="List Paragraph"/>
    <w:basedOn w:val="Standard"/>
    <w:pPr>
      <w:ind w:left="720" w:firstLine="0"/>
    </w:pPr>
    <w:rPr>
      <w:rFonts w:ascii="Calibri" w:eastAsia="Calibri" w:hAnsi="Calibri" w:cs="Calibri"/>
      <w:sz w:val="22"/>
      <w:szCs w:val="22"/>
      <w:lang w:val="en-IN"/>
    </w:rPr>
  </w:style>
  <w:style w:type="character" w:customStyle="1" w:styleId="ListParagraphChar">
    <w:name w:val="List Paragraph Char"/>
    <w:rPr>
      <w:rFonts w:ascii="Calibri" w:eastAsia="Calibri" w:hAnsi="Calibri" w:cs="Calibri"/>
      <w:w w:val="100"/>
      <w:kern w:val="3"/>
      <w:position w:val="-1"/>
      <w:sz w:val="22"/>
      <w:szCs w:val="22"/>
      <w:effect w:val="none"/>
      <w:vertAlign w:val="baseline"/>
      <w:cs w:val="0"/>
      <w:em w:val="none"/>
      <w:lang w:val="en-IN" w:eastAsia="zh-CN" w:bidi="hi-IN"/>
    </w:rPr>
  </w:style>
  <w:style w:type="paragraph" w:customStyle="1" w:styleId="pad51">
    <w:name w:val="pad51"/>
    <w:basedOn w:val="Standard"/>
  </w:style>
  <w:style w:type="paragraph" w:styleId="NoSpacing">
    <w:name w:val="No Spacing"/>
    <w:pPr>
      <w:autoSpaceDN w:val="0"/>
      <w:spacing w:line="1" w:lineRule="atLeast"/>
      <w:ind w:leftChars="-1" w:left="-1" w:hangingChars="1"/>
      <w:textDirection w:val="btLr"/>
      <w:textAlignment w:val="baseline"/>
      <w:outlineLvl w:val="0"/>
    </w:pPr>
    <w:rPr>
      <w:rFonts w:ascii="Times New Roman" w:eastAsia="Times New Roman" w:hAnsi="Times New Roman" w:cs="Times New Roman"/>
      <w:kern w:val="3"/>
      <w:position w:val="-1"/>
      <w:lang w:val="en-US" w:eastAsia="zh-CN"/>
    </w:rPr>
  </w:style>
  <w:style w:type="paragraph" w:customStyle="1" w:styleId="Default">
    <w:name w:val="Default"/>
    <w:pPr>
      <w:autoSpaceDE w:val="0"/>
      <w:autoSpaceDN w:val="0"/>
      <w:spacing w:line="1" w:lineRule="atLeast"/>
      <w:ind w:leftChars="-1" w:left="-1" w:hangingChars="1"/>
      <w:textDirection w:val="btLr"/>
      <w:textAlignment w:val="baseline"/>
      <w:outlineLvl w:val="0"/>
    </w:pPr>
    <w:rPr>
      <w:rFonts w:ascii="FCEOEG+Arial, Arial" w:eastAsia="Times New Roman" w:hAnsi="FCEOEG+Arial, Arial" w:cs="FCEOEG+Arial, Arial"/>
      <w:color w:val="000000"/>
      <w:kern w:val="3"/>
      <w:position w:val="-1"/>
      <w:lang w:val="en-US" w:eastAsia="zh-C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Quotations">
    <w:name w:val="Quotations"/>
    <w:basedOn w:val="Standard"/>
    <w:pPr>
      <w:spacing w:after="283"/>
      <w:ind w:left="567" w:right="567" w:firstLine="0"/>
    </w:pPr>
  </w:style>
  <w:style w:type="paragraph" w:customStyle="1" w:styleId="Textbodyindentuser">
    <w:name w:val="Text body indent (user)"/>
    <w:basedOn w:val="Standard"/>
    <w:pPr>
      <w:spacing w:line="240" w:lineRule="auto"/>
      <w:ind w:left="1440" w:hanging="1440"/>
    </w:pPr>
    <w:rPr>
      <w:b/>
      <w:sz w:val="28"/>
    </w:rPr>
  </w:style>
  <w:style w:type="paragraph" w:customStyle="1" w:styleId="PreformattedText">
    <w:name w:val="Preformatted Text"/>
    <w:basedOn w:val="Standard"/>
    <w:rPr>
      <w:rFonts w:ascii="Liberation Mono" w:eastAsia="NSimSun" w:hAnsi="Liberation Mono" w:cs="Liberation Mono"/>
      <w:sz w:val="20"/>
      <w:szCs w:val="20"/>
    </w:rPr>
  </w:style>
  <w:style w:type="character" w:customStyle="1" w:styleId="WW8Num1z0">
    <w:name w:val="WW8Num1z0"/>
    <w:rPr>
      <w:color w:val="1F497D"/>
      <w:w w:val="100"/>
      <w:position w:val="-1"/>
      <w:sz w:val="20"/>
      <w:szCs w:val="24"/>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sz w:val="24"/>
      <w:szCs w:val="24"/>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b/>
      <w:bCs/>
      <w:w w:val="100"/>
      <w:position w:val="-1"/>
      <w:sz w:val="24"/>
      <w:szCs w:val="24"/>
      <w:effect w:val="none"/>
      <w:vertAlign w:val="baseline"/>
      <w:cs w:val="0"/>
      <w:em w:val="none"/>
    </w:rPr>
  </w:style>
  <w:style w:type="character" w:customStyle="1" w:styleId="WW8Num5z2">
    <w:name w:val="WW8Num5z2"/>
    <w:rPr>
      <w:b/>
      <w:w w:val="100"/>
      <w:position w:val="-1"/>
      <w:effect w:val="none"/>
      <w:vertAlign w:val="baseline"/>
      <w:cs w:val="0"/>
      <w:em w:val="none"/>
    </w:rPr>
  </w:style>
  <w:style w:type="character" w:customStyle="1" w:styleId="WW8Num6z0">
    <w:name w:val="WW8Num6z0"/>
    <w:rPr>
      <w:bCs/>
      <w:iCs/>
      <w:w w:val="100"/>
      <w:position w:val="-1"/>
      <w:sz w:val="22"/>
      <w:szCs w:val="22"/>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sz w:val="24"/>
      <w:szCs w:val="24"/>
      <w:effect w:val="none"/>
      <w:vertAlign w:val="baseline"/>
      <w:cs w:val="0"/>
      <w:em w:val="none"/>
    </w:rPr>
  </w:style>
  <w:style w:type="character" w:customStyle="1" w:styleId="WW8Num10z0">
    <w:name w:val="WW8Num10z0"/>
    <w:rPr>
      <w:bCs/>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w w:val="100"/>
      <w:position w:val="-1"/>
      <w:sz w:val="24"/>
      <w:szCs w:val="24"/>
      <w:effect w:val="none"/>
      <w:vertAlign w:val="baseline"/>
      <w:cs w:val="0"/>
      <w:em w:val="none"/>
    </w:rPr>
  </w:style>
  <w:style w:type="character" w:customStyle="1" w:styleId="WW8Num12z0">
    <w:name w:val="WW8Num12z0"/>
    <w:rPr>
      <w:rFonts w:ascii="Times New Roman" w:eastAsia="Times New Roman" w:hAnsi="Times New Roman" w:cs="Times New Roman"/>
      <w:w w:val="100"/>
      <w:position w:val="-1"/>
      <w:sz w:val="24"/>
      <w:szCs w:val="24"/>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4z0">
    <w:name w:val="WW8Num14z0"/>
    <w:rPr>
      <w:rFonts w:ascii="Times New Roman" w:eastAsia="Times New Roman" w:hAnsi="Times New Roman" w:cs="Times New Roman"/>
      <w:bCs/>
      <w:w w:val="100"/>
      <w:position w:val="-1"/>
      <w:sz w:val="24"/>
      <w:szCs w:val="24"/>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eastAsia="Symbol" w:hAnsi="Symbol" w:cs="Symbol"/>
      <w:w w:val="100"/>
      <w:position w:val="-1"/>
      <w:effect w:val="none"/>
      <w:vertAlign w:val="baseline"/>
      <w:cs w:val="0"/>
      <w:em w:val="none"/>
    </w:rPr>
  </w:style>
  <w:style w:type="character" w:customStyle="1" w:styleId="WW8Num15z1">
    <w:name w:val="WW8Num15z1"/>
    <w:rPr>
      <w:rFonts w:ascii="Courier New" w:eastAsia="Courier New" w:hAnsi="Courier New" w:cs="Courier New"/>
      <w:w w:val="100"/>
      <w:position w:val="-1"/>
      <w:sz w:val="22"/>
      <w:szCs w:val="22"/>
      <w:effect w:val="none"/>
      <w:vertAlign w:val="baseline"/>
      <w:cs w:val="0"/>
      <w:em w:val="none"/>
    </w:rPr>
  </w:style>
  <w:style w:type="character" w:customStyle="1" w:styleId="WW8Num15z2">
    <w:name w:val="WW8Num15z2"/>
    <w:rPr>
      <w:rFonts w:ascii="Wingdings" w:eastAsia="Wingdings" w:hAnsi="Wingdings" w:cs="Wingdings"/>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rFonts w:ascii="Times New Roman" w:eastAsia="Times New Roman" w:hAnsi="Times New Roman" w:cs="Times New Roman"/>
      <w:b/>
      <w:bCs/>
      <w:w w:val="100"/>
      <w:position w:val="-1"/>
      <w:sz w:val="24"/>
      <w:szCs w:val="24"/>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9z0">
    <w:name w:val="WW8Num19z0"/>
    <w:rPr>
      <w:w w:val="100"/>
      <w:position w:val="-1"/>
      <w:sz w:val="20"/>
      <w:szCs w:val="24"/>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w w:val="100"/>
      <w:position w:val="-1"/>
      <w:sz w:val="24"/>
      <w:szCs w:val="24"/>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b/>
      <w:w w:val="100"/>
      <w:position w:val="-1"/>
      <w:sz w:val="24"/>
      <w:szCs w:val="24"/>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b/>
      <w:bCs/>
      <w:w w:val="100"/>
      <w:position w:val="-1"/>
      <w:sz w:val="22"/>
      <w:szCs w:val="22"/>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rFonts w:ascii="Symbol" w:eastAsia="Symbol" w:hAnsi="Symbol" w:cs="Symbol"/>
      <w:w w:val="100"/>
      <w:position w:val="-1"/>
      <w:effect w:val="none"/>
      <w:vertAlign w:val="baseline"/>
      <w:cs w:val="0"/>
      <w:em w:val="none"/>
    </w:rPr>
  </w:style>
  <w:style w:type="character" w:customStyle="1" w:styleId="WW8Num26z2">
    <w:name w:val="WW8Num26z2"/>
    <w:rPr>
      <w:w w:val="100"/>
      <w:position w:val="-1"/>
      <w:sz w:val="22"/>
      <w:szCs w:val="22"/>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b/>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9z0">
    <w:name w:val="WW8Num29z0"/>
    <w:rPr>
      <w:bCs/>
      <w:w w:val="100"/>
      <w:position w:val="-1"/>
      <w:sz w:val="24"/>
      <w:szCs w:val="24"/>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w w:val="100"/>
      <w:position w:val="-1"/>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w w:val="100"/>
      <w:position w:val="-1"/>
      <w:sz w:val="20"/>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w w:val="100"/>
      <w:position w:val="-1"/>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sz w:val="24"/>
      <w:szCs w:val="24"/>
      <w:effect w:val="none"/>
      <w:vertAlign w:val="baseline"/>
      <w:cs w:val="0"/>
      <w:em w:val="none"/>
    </w:rPr>
  </w:style>
  <w:style w:type="character" w:customStyle="1" w:styleId="WW8Num34z0">
    <w:name w:val="WW8Num34z0"/>
    <w:rPr>
      <w:w w:val="100"/>
      <w:position w:val="-1"/>
      <w:sz w:val="24"/>
      <w:szCs w:val="24"/>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bCs/>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rFonts w:ascii="Times New Roman" w:eastAsia="Times New Roman" w:hAnsi="Times New Roman" w:cs="Times New Roman"/>
      <w:bCs/>
      <w:w w:val="100"/>
      <w:position w:val="-1"/>
      <w:sz w:val="24"/>
      <w:szCs w:val="24"/>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w w:val="100"/>
      <w:position w:val="-1"/>
      <w:sz w:val="24"/>
      <w:szCs w:val="24"/>
      <w:effect w:val="none"/>
      <w:vertAlign w:val="baseline"/>
      <w:cs w:val="0"/>
      <w:em w:val="none"/>
    </w:rPr>
  </w:style>
  <w:style w:type="character" w:customStyle="1" w:styleId="WW8Num37z1">
    <w:name w:val="WW8Num37z1"/>
    <w:rPr>
      <w:w w:val="100"/>
      <w:position w:val="-1"/>
      <w:effect w:val="none"/>
      <w:vertAlign w:val="baseline"/>
      <w:cs w:val="0"/>
      <w:em w:val="none"/>
    </w:rPr>
  </w:style>
  <w:style w:type="character" w:customStyle="1" w:styleId="WW8Num37z2">
    <w:name w:val="WW8Num37z2"/>
    <w:rPr>
      <w:w w:val="100"/>
      <w:position w:val="-1"/>
      <w:effect w:val="none"/>
      <w:vertAlign w:val="baseline"/>
      <w:cs w:val="0"/>
      <w:em w:val="none"/>
    </w:rPr>
  </w:style>
  <w:style w:type="character" w:customStyle="1" w:styleId="WW8Num37z3">
    <w:name w:val="WW8Num37z3"/>
    <w:rPr>
      <w:w w:val="100"/>
      <w:position w:val="-1"/>
      <w:effect w:val="none"/>
      <w:vertAlign w:val="baseline"/>
      <w:cs w:val="0"/>
      <w:em w:val="none"/>
    </w:rPr>
  </w:style>
  <w:style w:type="character" w:customStyle="1" w:styleId="WW8Num37z4">
    <w:name w:val="WW8Num37z4"/>
    <w:rPr>
      <w:w w:val="100"/>
      <w:position w:val="-1"/>
      <w:effect w:val="none"/>
      <w:vertAlign w:val="baseline"/>
      <w:cs w:val="0"/>
      <w:em w:val="none"/>
    </w:rPr>
  </w:style>
  <w:style w:type="character" w:customStyle="1" w:styleId="WW8Num37z5">
    <w:name w:val="WW8Num37z5"/>
    <w:rPr>
      <w:w w:val="100"/>
      <w:position w:val="-1"/>
      <w:effect w:val="none"/>
      <w:vertAlign w:val="baseline"/>
      <w:cs w:val="0"/>
      <w:em w:val="none"/>
    </w:rPr>
  </w:style>
  <w:style w:type="character" w:customStyle="1" w:styleId="WW8Num37z6">
    <w:name w:val="WW8Num37z6"/>
    <w:rPr>
      <w:w w:val="100"/>
      <w:position w:val="-1"/>
      <w:effect w:val="none"/>
      <w:vertAlign w:val="baseline"/>
      <w:cs w:val="0"/>
      <w:em w:val="none"/>
    </w:rPr>
  </w:style>
  <w:style w:type="character" w:customStyle="1" w:styleId="WW8Num37z7">
    <w:name w:val="WW8Num37z7"/>
    <w:rPr>
      <w:w w:val="100"/>
      <w:position w:val="-1"/>
      <w:effect w:val="none"/>
      <w:vertAlign w:val="baseline"/>
      <w:cs w:val="0"/>
      <w:em w:val="none"/>
    </w:rPr>
  </w:style>
  <w:style w:type="character" w:customStyle="1" w:styleId="WW8Num37z8">
    <w:name w:val="WW8Num37z8"/>
    <w:rPr>
      <w:w w:val="100"/>
      <w:position w:val="-1"/>
      <w:effect w:val="none"/>
      <w:vertAlign w:val="baseline"/>
      <w:cs w:val="0"/>
      <w:em w:val="none"/>
    </w:rPr>
  </w:style>
  <w:style w:type="character" w:customStyle="1" w:styleId="WW8Num38z0">
    <w:name w:val="WW8Num38z0"/>
    <w:rPr>
      <w:iCs/>
      <w:w w:val="100"/>
      <w:position w:val="-1"/>
      <w:sz w:val="22"/>
      <w:szCs w:val="22"/>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iCs/>
      <w:w w:val="100"/>
      <w:position w:val="-1"/>
      <w:sz w:val="22"/>
      <w:szCs w:val="22"/>
      <w:effect w:val="none"/>
      <w:vertAlign w:val="baseline"/>
      <w:cs w:val="0"/>
      <w:em w:val="none"/>
    </w:rPr>
  </w:style>
  <w:style w:type="character" w:customStyle="1" w:styleId="WW8Num39z1">
    <w:name w:val="WW8Num39z1"/>
    <w:rPr>
      <w:b/>
      <w:bCs/>
      <w:w w:val="100"/>
      <w:position w:val="-1"/>
      <w:sz w:val="22"/>
      <w:szCs w:val="22"/>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1z0">
    <w:name w:val="WW8Num41z0"/>
    <w:rPr>
      <w:rFonts w:ascii="Times New Roman" w:eastAsia="Times New Roman" w:hAnsi="Times New Roman" w:cs="Times New Roman"/>
      <w:w w:val="100"/>
      <w:position w:val="-1"/>
      <w:sz w:val="24"/>
      <w:szCs w:val="24"/>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WW8Num42z0">
    <w:name w:val="WW8Num42z0"/>
    <w:rPr>
      <w:w w:val="100"/>
      <w:position w:val="-1"/>
      <w:effect w:val="none"/>
      <w:vertAlign w:val="baseline"/>
      <w:cs w:val="0"/>
      <w:em w:val="none"/>
    </w:rPr>
  </w:style>
  <w:style w:type="character" w:customStyle="1" w:styleId="WW8Num42z1">
    <w:name w:val="WW8Num42z1"/>
    <w:rPr>
      <w:w w:val="100"/>
      <w:position w:val="-1"/>
      <w:effect w:val="none"/>
      <w:vertAlign w:val="baseline"/>
      <w:cs w:val="0"/>
      <w:em w:val="none"/>
    </w:rPr>
  </w:style>
  <w:style w:type="character" w:customStyle="1" w:styleId="WW8Num43z0">
    <w:name w:val="WW8Num43z0"/>
    <w:rPr>
      <w:w w:val="100"/>
      <w:position w:val="-1"/>
      <w:sz w:val="24"/>
      <w:szCs w:val="24"/>
      <w:effect w:val="none"/>
      <w:vertAlign w:val="baseline"/>
      <w:cs w:val="0"/>
      <w:em w:val="none"/>
    </w:rPr>
  </w:style>
  <w:style w:type="character" w:customStyle="1" w:styleId="WW8Num44z0">
    <w:name w:val="WW8Num44z0"/>
    <w:rPr>
      <w:w w:val="100"/>
      <w:position w:val="-1"/>
      <w:sz w:val="20"/>
      <w:szCs w:val="24"/>
      <w:effect w:val="none"/>
      <w:vertAlign w:val="baseline"/>
      <w:cs w:val="0"/>
      <w:em w:val="none"/>
    </w:rPr>
  </w:style>
  <w:style w:type="character" w:customStyle="1" w:styleId="WW8Num44z1">
    <w:name w:val="WW8Num44z1"/>
    <w:rPr>
      <w:w w:val="100"/>
      <w:position w:val="-1"/>
      <w:effect w:val="none"/>
      <w:vertAlign w:val="baseline"/>
      <w:cs w:val="0"/>
      <w:em w:val="none"/>
    </w:rPr>
  </w:style>
  <w:style w:type="character" w:customStyle="1" w:styleId="WW8Num44z2">
    <w:name w:val="WW8Num44z2"/>
    <w:rPr>
      <w:w w:val="100"/>
      <w:position w:val="-1"/>
      <w:effect w:val="none"/>
      <w:vertAlign w:val="baseline"/>
      <w:cs w:val="0"/>
      <w:em w:val="none"/>
    </w:rPr>
  </w:style>
  <w:style w:type="character" w:customStyle="1" w:styleId="WW8Num44z3">
    <w:name w:val="WW8Num44z3"/>
    <w:rPr>
      <w:w w:val="100"/>
      <w:position w:val="-1"/>
      <w:effect w:val="none"/>
      <w:vertAlign w:val="baseline"/>
      <w:cs w:val="0"/>
      <w:em w:val="none"/>
    </w:rPr>
  </w:style>
  <w:style w:type="character" w:customStyle="1" w:styleId="WW8Num44z4">
    <w:name w:val="WW8Num44z4"/>
    <w:rPr>
      <w:w w:val="100"/>
      <w:position w:val="-1"/>
      <w:effect w:val="none"/>
      <w:vertAlign w:val="baseline"/>
      <w:cs w:val="0"/>
      <w:em w:val="none"/>
    </w:rPr>
  </w:style>
  <w:style w:type="character" w:customStyle="1" w:styleId="WW8Num44z5">
    <w:name w:val="WW8Num44z5"/>
    <w:rPr>
      <w:w w:val="100"/>
      <w:position w:val="-1"/>
      <w:effect w:val="none"/>
      <w:vertAlign w:val="baseline"/>
      <w:cs w:val="0"/>
      <w:em w:val="none"/>
    </w:rPr>
  </w:style>
  <w:style w:type="character" w:customStyle="1" w:styleId="WW8Num44z6">
    <w:name w:val="WW8Num44z6"/>
    <w:rPr>
      <w:w w:val="100"/>
      <w:position w:val="-1"/>
      <w:effect w:val="none"/>
      <w:vertAlign w:val="baseline"/>
      <w:cs w:val="0"/>
      <w:em w:val="none"/>
    </w:rPr>
  </w:style>
  <w:style w:type="character" w:customStyle="1" w:styleId="WW8Num44z7">
    <w:name w:val="WW8Num44z7"/>
    <w:rPr>
      <w:w w:val="100"/>
      <w:position w:val="-1"/>
      <w:effect w:val="none"/>
      <w:vertAlign w:val="baseline"/>
      <w:cs w:val="0"/>
      <w:em w:val="none"/>
    </w:rPr>
  </w:style>
  <w:style w:type="character" w:customStyle="1" w:styleId="WW8Num44z8">
    <w:name w:val="WW8Num44z8"/>
    <w:rPr>
      <w:w w:val="100"/>
      <w:position w:val="-1"/>
      <w:effect w:val="none"/>
      <w:vertAlign w:val="baseline"/>
      <w:cs w:val="0"/>
      <w:em w:val="none"/>
    </w:rPr>
  </w:style>
  <w:style w:type="character" w:customStyle="1" w:styleId="WW8Num45z0">
    <w:name w:val="WW8Num45z0"/>
    <w:rPr>
      <w:w w:val="100"/>
      <w:position w:val="-1"/>
      <w:effect w:val="none"/>
      <w:vertAlign w:val="baseline"/>
      <w:cs w:val="0"/>
      <w:em w:val="none"/>
    </w:rPr>
  </w:style>
  <w:style w:type="character" w:customStyle="1" w:styleId="WW8Num45z1">
    <w:name w:val="WW8Num45z1"/>
    <w:rPr>
      <w:w w:val="100"/>
      <w:position w:val="-1"/>
      <w:effect w:val="none"/>
      <w:vertAlign w:val="baseline"/>
      <w:cs w:val="0"/>
      <w:em w:val="none"/>
    </w:rPr>
  </w:style>
  <w:style w:type="character" w:customStyle="1" w:styleId="WW8Num45z2">
    <w:name w:val="WW8Num45z2"/>
    <w:rPr>
      <w:w w:val="100"/>
      <w:position w:val="-1"/>
      <w:effect w:val="none"/>
      <w:vertAlign w:val="baseline"/>
      <w:cs w:val="0"/>
      <w:em w:val="none"/>
    </w:rPr>
  </w:style>
  <w:style w:type="character" w:customStyle="1" w:styleId="WW8Num45z3">
    <w:name w:val="WW8Num45z3"/>
    <w:rPr>
      <w:w w:val="100"/>
      <w:position w:val="-1"/>
      <w:effect w:val="none"/>
      <w:vertAlign w:val="baseline"/>
      <w:cs w:val="0"/>
      <w:em w:val="none"/>
    </w:rPr>
  </w:style>
  <w:style w:type="character" w:customStyle="1" w:styleId="WW8Num45z4">
    <w:name w:val="WW8Num45z4"/>
    <w:rPr>
      <w:w w:val="100"/>
      <w:position w:val="-1"/>
      <w:effect w:val="none"/>
      <w:vertAlign w:val="baseline"/>
      <w:cs w:val="0"/>
      <w:em w:val="none"/>
    </w:rPr>
  </w:style>
  <w:style w:type="character" w:customStyle="1" w:styleId="WW8Num45z5">
    <w:name w:val="WW8Num45z5"/>
    <w:rPr>
      <w:w w:val="100"/>
      <w:position w:val="-1"/>
      <w:effect w:val="none"/>
      <w:vertAlign w:val="baseline"/>
      <w:cs w:val="0"/>
      <w:em w:val="none"/>
    </w:rPr>
  </w:style>
  <w:style w:type="character" w:customStyle="1" w:styleId="WW8Num45z6">
    <w:name w:val="WW8Num45z6"/>
    <w:rPr>
      <w:w w:val="100"/>
      <w:position w:val="-1"/>
      <w:effect w:val="none"/>
      <w:vertAlign w:val="baseline"/>
      <w:cs w:val="0"/>
      <w:em w:val="none"/>
    </w:rPr>
  </w:style>
  <w:style w:type="character" w:customStyle="1" w:styleId="WW8Num45z7">
    <w:name w:val="WW8Num45z7"/>
    <w:rPr>
      <w:w w:val="100"/>
      <w:position w:val="-1"/>
      <w:effect w:val="none"/>
      <w:vertAlign w:val="baseline"/>
      <w:cs w:val="0"/>
      <w:em w:val="none"/>
    </w:rPr>
  </w:style>
  <w:style w:type="character" w:customStyle="1" w:styleId="WW8Num45z8">
    <w:name w:val="WW8Num45z8"/>
    <w:rPr>
      <w:w w:val="100"/>
      <w:position w:val="-1"/>
      <w:effect w:val="none"/>
      <w:vertAlign w:val="baseline"/>
      <w:cs w:val="0"/>
      <w:em w:val="none"/>
    </w:rPr>
  </w:style>
  <w:style w:type="character" w:customStyle="1" w:styleId="WW8Num46z0">
    <w:name w:val="WW8Num46z0"/>
    <w:rPr>
      <w:w w:val="100"/>
      <w:position w:val="-1"/>
      <w:sz w:val="20"/>
      <w:szCs w:val="24"/>
      <w:effect w:val="none"/>
      <w:vertAlign w:val="baseline"/>
      <w:cs w:val="0"/>
      <w:em w:val="none"/>
    </w:rPr>
  </w:style>
  <w:style w:type="character" w:customStyle="1" w:styleId="WW8Num46z1">
    <w:name w:val="WW8Num46z1"/>
    <w:rPr>
      <w:w w:val="100"/>
      <w:position w:val="-1"/>
      <w:effect w:val="none"/>
      <w:vertAlign w:val="baseline"/>
      <w:cs w:val="0"/>
      <w:em w:val="none"/>
    </w:rPr>
  </w:style>
  <w:style w:type="character" w:customStyle="1" w:styleId="WW8Num46z2">
    <w:name w:val="WW8Num46z2"/>
    <w:rPr>
      <w:w w:val="100"/>
      <w:position w:val="-1"/>
      <w:effect w:val="none"/>
      <w:vertAlign w:val="baseline"/>
      <w:cs w:val="0"/>
      <w:em w:val="none"/>
    </w:rPr>
  </w:style>
  <w:style w:type="character" w:customStyle="1" w:styleId="WW8Num46z3">
    <w:name w:val="WW8Num46z3"/>
    <w:rPr>
      <w:w w:val="100"/>
      <w:position w:val="-1"/>
      <w:effect w:val="none"/>
      <w:vertAlign w:val="baseline"/>
      <w:cs w:val="0"/>
      <w:em w:val="none"/>
    </w:rPr>
  </w:style>
  <w:style w:type="character" w:customStyle="1" w:styleId="WW8Num46z4">
    <w:name w:val="WW8Num46z4"/>
    <w:rPr>
      <w:w w:val="100"/>
      <w:position w:val="-1"/>
      <w:effect w:val="none"/>
      <w:vertAlign w:val="baseline"/>
      <w:cs w:val="0"/>
      <w:em w:val="none"/>
    </w:rPr>
  </w:style>
  <w:style w:type="character" w:customStyle="1" w:styleId="WW8Num46z5">
    <w:name w:val="WW8Num46z5"/>
    <w:rPr>
      <w:w w:val="100"/>
      <w:position w:val="-1"/>
      <w:effect w:val="none"/>
      <w:vertAlign w:val="baseline"/>
      <w:cs w:val="0"/>
      <w:em w:val="none"/>
    </w:rPr>
  </w:style>
  <w:style w:type="character" w:customStyle="1" w:styleId="WW8Num46z6">
    <w:name w:val="WW8Num46z6"/>
    <w:rPr>
      <w:w w:val="100"/>
      <w:position w:val="-1"/>
      <w:effect w:val="none"/>
      <w:vertAlign w:val="baseline"/>
      <w:cs w:val="0"/>
      <w:em w:val="none"/>
    </w:rPr>
  </w:style>
  <w:style w:type="character" w:customStyle="1" w:styleId="WW8Num46z7">
    <w:name w:val="WW8Num46z7"/>
    <w:rPr>
      <w:w w:val="100"/>
      <w:position w:val="-1"/>
      <w:effect w:val="none"/>
      <w:vertAlign w:val="baseline"/>
      <w:cs w:val="0"/>
      <w:em w:val="none"/>
    </w:rPr>
  </w:style>
  <w:style w:type="character" w:customStyle="1" w:styleId="WW8Num46z8">
    <w:name w:val="WW8Num46z8"/>
    <w:rPr>
      <w:w w:val="100"/>
      <w:position w:val="-1"/>
      <w:effect w:val="none"/>
      <w:vertAlign w:val="baseline"/>
      <w:cs w:val="0"/>
      <w:em w:val="none"/>
    </w:rPr>
  </w:style>
  <w:style w:type="character" w:customStyle="1" w:styleId="WW8Num47z0">
    <w:name w:val="WW8Num47z0"/>
    <w:rPr>
      <w:b/>
      <w:bCs/>
      <w:color w:val="000000"/>
      <w:w w:val="100"/>
      <w:position w:val="-1"/>
      <w:u w:val="none"/>
      <w:effect w:val="none"/>
      <w:vertAlign w:val="baseline"/>
      <w:cs w:val="0"/>
      <w:em w:val="none"/>
    </w:rPr>
  </w:style>
  <w:style w:type="character" w:customStyle="1" w:styleId="WW8Num47z1">
    <w:name w:val="WW8Num47z1"/>
    <w:rPr>
      <w:w w:val="100"/>
      <w:position w:val="-1"/>
      <w:effect w:val="none"/>
      <w:vertAlign w:val="baseline"/>
      <w:cs w:val="0"/>
      <w:em w:val="none"/>
    </w:rPr>
  </w:style>
  <w:style w:type="character" w:customStyle="1" w:styleId="WW8Num48z0">
    <w:name w:val="WW8Num48z0"/>
    <w:rPr>
      <w:w w:val="100"/>
      <w:position w:val="-1"/>
      <w:sz w:val="24"/>
      <w:szCs w:val="24"/>
      <w:effect w:val="none"/>
      <w:vertAlign w:val="baseline"/>
      <w:cs w:val="0"/>
      <w:em w:val="none"/>
    </w:rPr>
  </w:style>
  <w:style w:type="character" w:customStyle="1" w:styleId="WW8Num49z0">
    <w:name w:val="WW8Num49z0"/>
    <w:rPr>
      <w:b/>
      <w:w w:val="100"/>
      <w:position w:val="-1"/>
      <w:effect w:val="none"/>
      <w:vertAlign w:val="baseline"/>
      <w:cs w:val="0"/>
      <w:em w:val="none"/>
    </w:rPr>
  </w:style>
  <w:style w:type="character" w:customStyle="1" w:styleId="WW8Num50z0">
    <w:name w:val="WW8Num50z0"/>
    <w:rPr>
      <w:w w:val="100"/>
      <w:position w:val="-1"/>
      <w:effect w:val="none"/>
      <w:vertAlign w:val="baseline"/>
      <w:cs w:val="0"/>
      <w:em w:val="none"/>
    </w:rPr>
  </w:style>
  <w:style w:type="character" w:customStyle="1" w:styleId="WW8Num50z1">
    <w:name w:val="WW8Num50z1"/>
    <w:rPr>
      <w:b/>
      <w:w w:val="100"/>
      <w:position w:val="-1"/>
      <w:effect w:val="none"/>
      <w:vertAlign w:val="baseline"/>
      <w:cs w:val="0"/>
      <w:em w:val="none"/>
    </w:rPr>
  </w:style>
  <w:style w:type="character" w:customStyle="1" w:styleId="WW8Num51z0">
    <w:name w:val="WW8Num51z0"/>
    <w:rPr>
      <w:w w:val="100"/>
      <w:position w:val="-1"/>
      <w:sz w:val="24"/>
      <w:szCs w:val="24"/>
      <w:effect w:val="none"/>
      <w:vertAlign w:val="baseline"/>
      <w:cs w:val="0"/>
      <w:em w:val="none"/>
    </w:rPr>
  </w:style>
  <w:style w:type="character" w:customStyle="1" w:styleId="WW8Num51z1">
    <w:name w:val="WW8Num51z1"/>
    <w:rPr>
      <w:w w:val="100"/>
      <w:position w:val="-1"/>
      <w:effect w:val="none"/>
      <w:vertAlign w:val="baseline"/>
      <w:cs w:val="0"/>
      <w:em w:val="none"/>
    </w:rPr>
  </w:style>
  <w:style w:type="character" w:customStyle="1" w:styleId="WW8Num51z2">
    <w:name w:val="WW8Num51z2"/>
    <w:rPr>
      <w:w w:val="100"/>
      <w:position w:val="-1"/>
      <w:effect w:val="none"/>
      <w:vertAlign w:val="baseline"/>
      <w:cs w:val="0"/>
      <w:em w:val="none"/>
    </w:rPr>
  </w:style>
  <w:style w:type="character" w:customStyle="1" w:styleId="WW8Num51z3">
    <w:name w:val="WW8Num51z3"/>
    <w:rPr>
      <w:w w:val="100"/>
      <w:position w:val="-1"/>
      <w:effect w:val="none"/>
      <w:vertAlign w:val="baseline"/>
      <w:cs w:val="0"/>
      <w:em w:val="none"/>
    </w:rPr>
  </w:style>
  <w:style w:type="character" w:customStyle="1" w:styleId="WW8Num51z4">
    <w:name w:val="WW8Num51z4"/>
    <w:rPr>
      <w:w w:val="100"/>
      <w:position w:val="-1"/>
      <w:effect w:val="none"/>
      <w:vertAlign w:val="baseline"/>
      <w:cs w:val="0"/>
      <w:em w:val="none"/>
    </w:rPr>
  </w:style>
  <w:style w:type="character" w:customStyle="1" w:styleId="WW8Num51z5">
    <w:name w:val="WW8Num51z5"/>
    <w:rPr>
      <w:w w:val="100"/>
      <w:position w:val="-1"/>
      <w:effect w:val="none"/>
      <w:vertAlign w:val="baseline"/>
      <w:cs w:val="0"/>
      <w:em w:val="none"/>
    </w:rPr>
  </w:style>
  <w:style w:type="character" w:customStyle="1" w:styleId="WW8Num51z6">
    <w:name w:val="WW8Num51z6"/>
    <w:rPr>
      <w:w w:val="100"/>
      <w:position w:val="-1"/>
      <w:effect w:val="none"/>
      <w:vertAlign w:val="baseline"/>
      <w:cs w:val="0"/>
      <w:em w:val="none"/>
    </w:rPr>
  </w:style>
  <w:style w:type="character" w:customStyle="1" w:styleId="WW8Num51z7">
    <w:name w:val="WW8Num51z7"/>
    <w:rPr>
      <w:w w:val="100"/>
      <w:position w:val="-1"/>
      <w:effect w:val="none"/>
      <w:vertAlign w:val="baseline"/>
      <w:cs w:val="0"/>
      <w:em w:val="none"/>
    </w:rPr>
  </w:style>
  <w:style w:type="character" w:customStyle="1" w:styleId="WW8Num51z8">
    <w:name w:val="WW8Num51z8"/>
    <w:rPr>
      <w:w w:val="100"/>
      <w:position w:val="-1"/>
      <w:effect w:val="none"/>
      <w:vertAlign w:val="baseline"/>
      <w:cs w:val="0"/>
      <w:em w:val="none"/>
    </w:rPr>
  </w:style>
  <w:style w:type="character" w:customStyle="1" w:styleId="WW8Num52z0">
    <w:name w:val="WW8Num52z0"/>
    <w:rPr>
      <w:w w:val="100"/>
      <w:position w:val="-1"/>
      <w:effect w:val="none"/>
      <w:vertAlign w:val="baseline"/>
      <w:cs w:val="0"/>
      <w:em w:val="none"/>
    </w:rPr>
  </w:style>
  <w:style w:type="character" w:customStyle="1" w:styleId="WW8Num52z1">
    <w:name w:val="WW8Num52z1"/>
    <w:rPr>
      <w:w w:val="100"/>
      <w:position w:val="-1"/>
      <w:effect w:val="none"/>
      <w:vertAlign w:val="baseline"/>
      <w:cs w:val="0"/>
      <w:em w:val="none"/>
    </w:rPr>
  </w:style>
  <w:style w:type="character" w:customStyle="1" w:styleId="WW8Num53z0">
    <w:name w:val="WW8Num53z0"/>
    <w:rPr>
      <w:rFonts w:ascii="Arial" w:eastAsia="Arial" w:hAnsi="Arial" w:cs="Arial"/>
      <w:b/>
      <w:w w:val="100"/>
      <w:position w:val="-1"/>
      <w:effect w:val="none"/>
      <w:vertAlign w:val="baseline"/>
      <w:cs w:val="0"/>
      <w:em w:val="none"/>
    </w:rPr>
  </w:style>
  <w:style w:type="character" w:customStyle="1" w:styleId="WW8Num53z1">
    <w:name w:val="WW8Num53z1"/>
    <w:rPr>
      <w:w w:val="100"/>
      <w:position w:val="-1"/>
      <w:effect w:val="none"/>
      <w:vertAlign w:val="baseline"/>
      <w:cs w:val="0"/>
      <w:em w:val="none"/>
    </w:rPr>
  </w:style>
  <w:style w:type="character" w:customStyle="1" w:styleId="WW8Num53z2">
    <w:name w:val="WW8Num53z2"/>
    <w:rPr>
      <w:w w:val="100"/>
      <w:position w:val="-1"/>
      <w:effect w:val="none"/>
      <w:vertAlign w:val="baseline"/>
      <w:cs w:val="0"/>
      <w:em w:val="none"/>
    </w:rPr>
  </w:style>
  <w:style w:type="character" w:customStyle="1" w:styleId="WW8Num53z3">
    <w:name w:val="WW8Num53z3"/>
    <w:rPr>
      <w:w w:val="100"/>
      <w:position w:val="-1"/>
      <w:effect w:val="none"/>
      <w:vertAlign w:val="baseline"/>
      <w:cs w:val="0"/>
      <w:em w:val="none"/>
    </w:rPr>
  </w:style>
  <w:style w:type="character" w:customStyle="1" w:styleId="WW8Num53z4">
    <w:name w:val="WW8Num53z4"/>
    <w:rPr>
      <w:w w:val="100"/>
      <w:position w:val="-1"/>
      <w:effect w:val="none"/>
      <w:vertAlign w:val="baseline"/>
      <w:cs w:val="0"/>
      <w:em w:val="none"/>
    </w:rPr>
  </w:style>
  <w:style w:type="character" w:customStyle="1" w:styleId="WW8Num53z5">
    <w:name w:val="WW8Num53z5"/>
    <w:rPr>
      <w:w w:val="100"/>
      <w:position w:val="-1"/>
      <w:effect w:val="none"/>
      <w:vertAlign w:val="baseline"/>
      <w:cs w:val="0"/>
      <w:em w:val="none"/>
    </w:rPr>
  </w:style>
  <w:style w:type="character" w:customStyle="1" w:styleId="WW8Num53z6">
    <w:name w:val="WW8Num53z6"/>
    <w:rPr>
      <w:w w:val="100"/>
      <w:position w:val="-1"/>
      <w:effect w:val="none"/>
      <w:vertAlign w:val="baseline"/>
      <w:cs w:val="0"/>
      <w:em w:val="none"/>
    </w:rPr>
  </w:style>
  <w:style w:type="character" w:customStyle="1" w:styleId="WW8Num53z7">
    <w:name w:val="WW8Num53z7"/>
    <w:rPr>
      <w:w w:val="100"/>
      <w:position w:val="-1"/>
      <w:effect w:val="none"/>
      <w:vertAlign w:val="baseline"/>
      <w:cs w:val="0"/>
      <w:em w:val="none"/>
    </w:rPr>
  </w:style>
  <w:style w:type="character" w:customStyle="1" w:styleId="WW8Num53z8">
    <w:name w:val="WW8Num53z8"/>
    <w:rPr>
      <w:w w:val="100"/>
      <w:position w:val="-1"/>
      <w:effect w:val="none"/>
      <w:vertAlign w:val="baseline"/>
      <w:cs w:val="0"/>
      <w:em w:val="none"/>
    </w:rPr>
  </w:style>
  <w:style w:type="character" w:customStyle="1" w:styleId="WW8Num54z0">
    <w:name w:val="WW8Num54z0"/>
    <w:rPr>
      <w:rFonts w:ascii="Times New Roman" w:eastAsia="Times New Roman" w:hAnsi="Times New Roman" w:cs="Times New Roman"/>
      <w:w w:val="100"/>
      <w:position w:val="-1"/>
      <w:sz w:val="24"/>
      <w:szCs w:val="24"/>
      <w:effect w:val="none"/>
      <w:vertAlign w:val="baseline"/>
      <w:cs w:val="0"/>
      <w:em w:val="none"/>
    </w:rPr>
  </w:style>
  <w:style w:type="character" w:customStyle="1" w:styleId="WW8Num54z1">
    <w:name w:val="WW8Num54z1"/>
    <w:rPr>
      <w:w w:val="100"/>
      <w:position w:val="-1"/>
      <w:effect w:val="none"/>
      <w:vertAlign w:val="baseline"/>
      <w:cs w:val="0"/>
      <w:em w:val="none"/>
    </w:rPr>
  </w:style>
  <w:style w:type="character" w:customStyle="1" w:styleId="WW8Num54z2">
    <w:name w:val="WW8Num54z2"/>
    <w:rPr>
      <w:w w:val="100"/>
      <w:position w:val="-1"/>
      <w:effect w:val="none"/>
      <w:vertAlign w:val="baseline"/>
      <w:cs w:val="0"/>
      <w:em w:val="none"/>
    </w:rPr>
  </w:style>
  <w:style w:type="character" w:customStyle="1" w:styleId="WW8Num54z3">
    <w:name w:val="WW8Num54z3"/>
    <w:rPr>
      <w:w w:val="100"/>
      <w:position w:val="-1"/>
      <w:effect w:val="none"/>
      <w:vertAlign w:val="baseline"/>
      <w:cs w:val="0"/>
      <w:em w:val="none"/>
    </w:rPr>
  </w:style>
  <w:style w:type="character" w:customStyle="1" w:styleId="WW8Num54z4">
    <w:name w:val="WW8Num54z4"/>
    <w:rPr>
      <w:w w:val="100"/>
      <w:position w:val="-1"/>
      <w:effect w:val="none"/>
      <w:vertAlign w:val="baseline"/>
      <w:cs w:val="0"/>
      <w:em w:val="none"/>
    </w:rPr>
  </w:style>
  <w:style w:type="character" w:customStyle="1" w:styleId="WW8Num54z5">
    <w:name w:val="WW8Num54z5"/>
    <w:rPr>
      <w:w w:val="100"/>
      <w:position w:val="-1"/>
      <w:effect w:val="none"/>
      <w:vertAlign w:val="baseline"/>
      <w:cs w:val="0"/>
      <w:em w:val="none"/>
    </w:rPr>
  </w:style>
  <w:style w:type="character" w:customStyle="1" w:styleId="WW8Num54z6">
    <w:name w:val="WW8Num54z6"/>
    <w:rPr>
      <w:w w:val="100"/>
      <w:position w:val="-1"/>
      <w:effect w:val="none"/>
      <w:vertAlign w:val="baseline"/>
      <w:cs w:val="0"/>
      <w:em w:val="none"/>
    </w:rPr>
  </w:style>
  <w:style w:type="character" w:customStyle="1" w:styleId="WW8Num54z7">
    <w:name w:val="WW8Num54z7"/>
    <w:rPr>
      <w:w w:val="100"/>
      <w:position w:val="-1"/>
      <w:effect w:val="none"/>
      <w:vertAlign w:val="baseline"/>
      <w:cs w:val="0"/>
      <w:em w:val="none"/>
    </w:rPr>
  </w:style>
  <w:style w:type="character" w:customStyle="1" w:styleId="WW8Num54z8">
    <w:name w:val="WW8Num54z8"/>
    <w:rPr>
      <w:w w:val="100"/>
      <w:position w:val="-1"/>
      <w:effect w:val="none"/>
      <w:vertAlign w:val="baseline"/>
      <w:cs w:val="0"/>
      <w:em w:val="none"/>
    </w:rPr>
  </w:style>
  <w:style w:type="character" w:customStyle="1" w:styleId="WW8Num55z0">
    <w:name w:val="WW8Num55z0"/>
    <w:rPr>
      <w:w w:val="100"/>
      <w:position w:val="-1"/>
      <w:effect w:val="none"/>
      <w:vertAlign w:val="baseline"/>
      <w:cs w:val="0"/>
      <w:em w:val="none"/>
    </w:rPr>
  </w:style>
  <w:style w:type="character" w:customStyle="1" w:styleId="WW8Num55z1">
    <w:name w:val="WW8Num55z1"/>
    <w:rPr>
      <w:w w:val="100"/>
      <w:position w:val="-1"/>
      <w:effect w:val="none"/>
      <w:vertAlign w:val="baseline"/>
      <w:cs w:val="0"/>
      <w:em w:val="none"/>
    </w:rPr>
  </w:style>
  <w:style w:type="character" w:customStyle="1" w:styleId="Internetlink">
    <w:name w:val="Internet link"/>
    <w:rPr>
      <w:color w:val="0000FF"/>
      <w:w w:val="100"/>
      <w:position w:val="-1"/>
      <w:u w:val="single"/>
      <w:effect w:val="none"/>
      <w:vertAlign w:val="baseline"/>
      <w:cs w:val="0"/>
      <w:em w:val="none"/>
    </w:rPr>
  </w:style>
  <w:style w:type="character" w:customStyle="1" w:styleId="PlainTextChar">
    <w:name w:val="Plain Text Char"/>
    <w:rPr>
      <w:rFonts w:ascii="Courier New" w:eastAsia="Courier New" w:hAnsi="Courier New" w:cs="Courier New"/>
      <w:w w:val="100"/>
      <w:position w:val="-1"/>
      <w:effect w:val="none"/>
      <w:vertAlign w:val="baseline"/>
      <w:cs w:val="0"/>
      <w:em w:val="none"/>
      <w:lang w:val="en-US" w:bidi="ar-SA"/>
    </w:rPr>
  </w:style>
  <w:style w:type="character" w:customStyle="1" w:styleId="Subtitle1">
    <w:name w:val="Subtitle1"/>
    <w:basedOn w:val="DefaultParagraphFont"/>
    <w:rPr>
      <w:w w:val="100"/>
      <w:position w:val="-1"/>
      <w:effect w:val="none"/>
      <w:vertAlign w:val="baseline"/>
      <w:cs w:val="0"/>
      <w:em w:val="none"/>
    </w:rPr>
  </w:style>
  <w:style w:type="character" w:customStyle="1" w:styleId="FooterChar">
    <w:name w:val="Footer Char"/>
    <w:rPr>
      <w:w w:val="100"/>
      <w:position w:val="-1"/>
      <w:effect w:val="none"/>
      <w:vertAlign w:val="baseline"/>
      <w:cs w:val="0"/>
      <w:em w:val="none"/>
      <w:lang w:val="en-US" w:bidi="ar-SA"/>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Heading3Char">
    <w:name w:val="Heading 3 Char"/>
    <w:rPr>
      <w:w w:val="100"/>
      <w:position w:val="-1"/>
      <w:sz w:val="28"/>
      <w:effect w:val="none"/>
      <w:vertAlign w:val="baseline"/>
      <w:cs w:val="0"/>
      <w:em w:val="none"/>
      <w:lang w:val="en-US" w:bidi="ar-SA"/>
    </w:rPr>
  </w:style>
  <w:style w:type="character" w:customStyle="1" w:styleId="Heading1Char">
    <w:name w:val="Heading 1 Char"/>
    <w:rPr>
      <w:b/>
      <w:w w:val="100"/>
      <w:position w:val="-1"/>
      <w:sz w:val="40"/>
      <w:effect w:val="none"/>
      <w:vertAlign w:val="baseline"/>
      <w:cs w:val="0"/>
      <w:em w:val="none"/>
      <w:lang w:val="en-US" w:bidi="ar-SA"/>
    </w:rPr>
  </w:style>
  <w:style w:type="character" w:customStyle="1" w:styleId="Heading2Char">
    <w:name w:val="Heading 2 Char"/>
    <w:rPr>
      <w:b/>
      <w:w w:val="100"/>
      <w:position w:val="-1"/>
      <w:sz w:val="28"/>
      <w:u w:val="single"/>
      <w:effect w:val="none"/>
      <w:vertAlign w:val="baseline"/>
      <w:cs w:val="0"/>
      <w:em w:val="none"/>
      <w:lang w:val="en-US" w:bidi="ar-SA"/>
    </w:rPr>
  </w:style>
  <w:style w:type="character" w:customStyle="1" w:styleId="Heading4Char">
    <w:name w:val="Heading 4 Char"/>
    <w:rPr>
      <w:b/>
      <w:w w:val="100"/>
      <w:position w:val="-1"/>
      <w:sz w:val="28"/>
      <w:effect w:val="none"/>
      <w:vertAlign w:val="baseline"/>
      <w:cs w:val="0"/>
      <w:em w:val="none"/>
      <w:lang w:val="en-US" w:bidi="ar-SA"/>
    </w:rPr>
  </w:style>
  <w:style w:type="character" w:customStyle="1" w:styleId="StrongEmphasis">
    <w:name w:val="Strong Emphasis"/>
    <w:rPr>
      <w:b/>
      <w:bCs/>
      <w:w w:val="100"/>
      <w:position w:val="-1"/>
      <w:effect w:val="none"/>
      <w:vertAlign w:val="baseline"/>
      <w:cs w:val="0"/>
      <w:em w:val="none"/>
    </w:rPr>
  </w:style>
  <w:style w:type="character" w:customStyle="1" w:styleId="replacedby">
    <w:name w:val="replacedby"/>
    <w:basedOn w:val="DefaultParagraphFont"/>
    <w:rPr>
      <w:w w:val="100"/>
      <w:position w:val="-1"/>
      <w:effect w:val="none"/>
      <w:vertAlign w:val="baseline"/>
      <w:cs w:val="0"/>
      <w:em w:val="none"/>
    </w:rPr>
  </w:style>
  <w:style w:type="character" w:customStyle="1" w:styleId="highlight">
    <w:name w:val="highlight"/>
    <w:basedOn w:val="DefaultParagraphFont"/>
    <w:rPr>
      <w:w w:val="100"/>
      <w:position w:val="-1"/>
      <w:effect w:val="none"/>
      <w:vertAlign w:val="baseline"/>
      <w:cs w:val="0"/>
      <w:em w:val="none"/>
    </w:rPr>
  </w:style>
  <w:style w:type="character" w:customStyle="1" w:styleId="ss-icon">
    <w:name w:val="ss-icon"/>
    <w:basedOn w:val="DefaultParagraphFont"/>
    <w:rPr>
      <w:w w:val="100"/>
      <w:position w:val="-1"/>
      <w:effect w:val="none"/>
      <w:vertAlign w:val="baseline"/>
      <w:cs w:val="0"/>
      <w:em w:val="none"/>
    </w:rPr>
  </w:style>
  <w:style w:type="character" w:customStyle="1" w:styleId="textblue">
    <w:name w:val="textblue"/>
    <w:basedOn w:val="DefaultParagraphFont"/>
    <w:rPr>
      <w:w w:val="100"/>
      <w:position w:val="-1"/>
      <w:effect w:val="none"/>
      <w:vertAlign w:val="baseline"/>
      <w:cs w:val="0"/>
      <w:em w:val="none"/>
    </w:rPr>
  </w:style>
  <w:style w:type="character" w:customStyle="1" w:styleId="text12grey">
    <w:name w:val="text12grey"/>
    <w:basedOn w:val="DefaultParagraphFont"/>
    <w:rPr>
      <w:w w:val="100"/>
      <w:position w:val="-1"/>
      <w:effect w:val="none"/>
      <w:vertAlign w:val="baseline"/>
      <w:cs w:val="0"/>
      <w:em w:val="none"/>
    </w:rPr>
  </w:style>
  <w:style w:type="character" w:customStyle="1" w:styleId="BodyTextIndentChar">
    <w:name w:val="Body Text Indent Char"/>
    <w:rPr>
      <w:b/>
      <w:w w:val="100"/>
      <w:position w:val="-1"/>
      <w:sz w:val="28"/>
      <w:effect w:val="none"/>
      <w:vertAlign w:val="baseline"/>
      <w:cs w:val="0"/>
      <w:em w:val="none"/>
    </w:rPr>
  </w:style>
  <w:style w:type="character" w:customStyle="1" w:styleId="text12grey1">
    <w:name w:val="text12grey1"/>
    <w:rPr>
      <w:color w:val="333333"/>
      <w:w w:val="100"/>
      <w:position w:val="-1"/>
      <w:sz w:val="18"/>
      <w:szCs w:val="18"/>
      <w:effect w:val="none"/>
      <w:vertAlign w:val="baseline"/>
      <w:cs w:val="0"/>
      <w:em w:val="none"/>
    </w:rPr>
  </w:style>
  <w:style w:type="character" w:customStyle="1" w:styleId="sortspan">
    <w:name w:val="sortspan"/>
    <w:basedOn w:val="DefaultParagraphFont"/>
    <w:rPr>
      <w:w w:val="100"/>
      <w:position w:val="-1"/>
      <w:effect w:val="none"/>
      <w:vertAlign w:val="baseline"/>
      <w:cs w:val="0"/>
      <w:em w:val="none"/>
    </w:rPr>
  </w:style>
  <w:style w:type="character" w:customStyle="1" w:styleId="BodyText2Char">
    <w:name w:val="Body Text 2 Char"/>
    <w:basedOn w:val="DefaultParagraphFont"/>
    <w:rPr>
      <w:w w:val="100"/>
      <w:position w:val="-1"/>
      <w:effect w:val="none"/>
      <w:vertAlign w:val="baseline"/>
      <w:cs w:val="0"/>
      <w:em w:val="none"/>
    </w:rPr>
  </w:style>
  <w:style w:type="character" w:customStyle="1" w:styleId="TitleChar">
    <w:name w:val="Title Char"/>
    <w:rPr>
      <w:w w:val="100"/>
      <w:position w:val="-1"/>
      <w:sz w:val="28"/>
      <w:effect w:val="none"/>
      <w:vertAlign w:val="baseline"/>
      <w:cs w:val="0"/>
      <w:em w:val="none"/>
      <w:lang w:val="en-US"/>
    </w:rPr>
  </w:style>
  <w:style w:type="character" w:customStyle="1" w:styleId="BodyTextChar">
    <w:name w:val="Body Text Char"/>
    <w:rPr>
      <w:w w:val="100"/>
      <w:position w:val="-1"/>
      <w:effect w:val="none"/>
      <w:vertAlign w:val="baseline"/>
      <w:cs w:val="0"/>
      <w:em w:val="none"/>
      <w:lang w:val="en-US" w:bidi="ar-SA"/>
    </w:rPr>
  </w:style>
  <w:style w:type="paragraph" w:customStyle="1" w:styleId="TextBody0">
    <w:name w:val="Text Body"/>
    <w:basedOn w:val="Normal"/>
    <w:pPr>
      <w:widowControl/>
      <w:autoSpaceDN/>
      <w:textAlignment w:val="auto"/>
    </w:pPr>
    <w:rPr>
      <w:kern w:val="0"/>
      <w:sz w:val="20"/>
      <w:szCs w:val="20"/>
      <w:lang w:val="en-US" w:eastAsia="en-IN"/>
    </w:rPr>
  </w:style>
  <w:style w:type="character" w:customStyle="1" w:styleId="NumberingSymbols">
    <w:name w:val="Numbering Symbols"/>
    <w:rPr>
      <w:w w:val="100"/>
      <w:position w:val="-1"/>
      <w:effect w:val="none"/>
      <w:vertAlign w:val="baseline"/>
      <w:cs w:val="0"/>
      <w:em w:val="none"/>
    </w:rPr>
  </w:style>
  <w:style w:type="character" w:customStyle="1" w:styleId="InternetLink0">
    <w:name w:val="Internet Link"/>
    <w:rPr>
      <w:color w:val="0000FF"/>
      <w:w w:val="100"/>
      <w:position w:val="-1"/>
      <w:u w:val="single"/>
      <w:effect w:val="none"/>
      <w:vertAlign w:val="baseline"/>
      <w:cs w:val="0"/>
      <w:em w:val="none"/>
    </w:rPr>
  </w:style>
  <w:style w:type="character" w:customStyle="1" w:styleId="ListLabel1">
    <w:name w:val="ListLabel 1"/>
    <w:rPr>
      <w:rFonts w:ascii="Arial" w:eastAsia="Arial" w:hAnsi="Arial" w:cs="Arial"/>
      <w:color w:val="000000"/>
      <w:w w:val="100"/>
      <w:position w:val="-1"/>
      <w:sz w:val="20"/>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rFonts w:ascii="Calibri" w:eastAsia="Times New Roman" w:hAnsi="Calibri"/>
      <w:position w:val="-1"/>
      <w:sz w:val="22"/>
      <w:szCs w:val="22"/>
      <w:lang w:val="en-US" w:eastAsia="en-US"/>
    </w:rPr>
  </w:style>
  <w:style w:type="character" w:customStyle="1" w:styleId="BodyTextChar1">
    <w:name w:val="Body Text Char1"/>
    <w:rPr>
      <w:w w:val="100"/>
      <w:kern w:val="3"/>
      <w:position w:val="-1"/>
      <w:sz w:val="24"/>
      <w:szCs w:val="21"/>
      <w:effect w:val="none"/>
      <w:vertAlign w:val="baseline"/>
      <w:cs w:val="0"/>
      <w:em w:val="none"/>
      <w:lang w:eastAsia="zh-CN"/>
    </w:rPr>
  </w:style>
  <w:style w:type="paragraph" w:customStyle="1" w:styleId="ISOChange">
    <w:name w:val="ISO_Change"/>
    <w:basedOn w:val="Normal"/>
    <w:pPr>
      <w:widowControl/>
      <w:suppressAutoHyphens/>
      <w:autoSpaceDN/>
      <w:spacing w:before="210" w:line="210" w:lineRule="atLeast"/>
      <w:textAlignment w:val="auto"/>
    </w:pPr>
    <w:rPr>
      <w:rFonts w:ascii="Arial" w:eastAsia="Calibri" w:hAnsi="Arial" w:cs="Times New Roman"/>
      <w:kern w:val="0"/>
      <w:sz w:val="18"/>
      <w:szCs w:val="20"/>
      <w:lang w:val="en-GB" w:eastAsia="en-US"/>
    </w:rPr>
  </w:style>
  <w:style w:type="paragraph" w:customStyle="1" w:styleId="ISOComments">
    <w:name w:val="ISO_Comments"/>
    <w:basedOn w:val="Normal"/>
    <w:pPr>
      <w:widowControl/>
      <w:autoSpaceDN/>
      <w:spacing w:before="210" w:line="210" w:lineRule="atLeast"/>
      <w:textAlignment w:val="auto"/>
    </w:pPr>
    <w:rPr>
      <w:rFonts w:ascii="Arial" w:eastAsia="Calibri" w:hAnsi="Arial" w:cs="Times New Roman"/>
      <w:kern w:val="0"/>
      <w:sz w:val="18"/>
      <w:szCs w:val="20"/>
      <w:lang w:val="en-GB"/>
    </w:rPr>
  </w:style>
  <w:style w:type="paragraph" w:customStyle="1" w:styleId="ISOClause">
    <w:name w:val="ISO_Clause"/>
    <w:basedOn w:val="Normal"/>
    <w:pPr>
      <w:widowControl/>
      <w:autoSpaceDN/>
      <w:spacing w:before="210" w:line="210" w:lineRule="atLeast"/>
      <w:textAlignment w:val="auto"/>
    </w:pPr>
    <w:rPr>
      <w:rFonts w:ascii="Arial" w:eastAsia="Calibri" w:hAnsi="Arial" w:cs="Times New Roman"/>
      <w:kern w:val="0"/>
      <w:sz w:val="18"/>
      <w:szCs w:val="20"/>
      <w:lang w:val="en-GB"/>
    </w:rPr>
  </w:style>
  <w:style w:type="character" w:customStyle="1" w:styleId="fontstyle01">
    <w:name w:val="fontstyle01"/>
    <w:rPr>
      <w:rFonts w:ascii="Arial" w:hAnsi="Arial" w:cs="Arial" w:hint="default"/>
      <w:color w:val="000000"/>
      <w:w w:val="100"/>
      <w:position w:val="-1"/>
      <w:sz w:val="24"/>
      <w:szCs w:val="24"/>
      <w:effect w:val="none"/>
      <w:vertAlign w:val="baseline"/>
      <w:cs w:val="0"/>
      <w:em w:val="none"/>
    </w:rPr>
  </w:style>
  <w:style w:type="character" w:customStyle="1" w:styleId="zmsearchresult">
    <w:name w:val="zmsearchresult"/>
    <w:rPr>
      <w:w w:val="100"/>
      <w:position w:val="-1"/>
      <w:effect w:val="none"/>
      <w:vertAlign w:val="baseline"/>
      <w:cs w:val="0"/>
      <w:em w:val="none"/>
    </w:rPr>
  </w:style>
  <w:style w:type="character" w:customStyle="1" w:styleId="object">
    <w:name w:val="object"/>
    <w:rPr>
      <w:w w:val="100"/>
      <w:position w:val="-1"/>
      <w:effect w:val="none"/>
      <w:vertAlign w:val="baseline"/>
      <w:cs w:val="0"/>
      <w:em w:val="none"/>
    </w:rPr>
  </w:style>
  <w:style w:type="character" w:customStyle="1" w:styleId="fontstyle21">
    <w:name w:val="fontstyle21"/>
    <w:rPr>
      <w:rFonts w:ascii="Arial" w:hAnsi="Arial" w:cs="Arial" w:hint="default"/>
      <w:b/>
      <w:bCs/>
      <w:color w:val="000000"/>
      <w:w w:val="100"/>
      <w:position w:val="-1"/>
      <w:sz w:val="22"/>
      <w:szCs w:val="22"/>
      <w:effect w:val="none"/>
      <w:vertAlign w:val="baseline"/>
      <w:cs w:val="0"/>
      <w:em w:val="none"/>
    </w:rPr>
  </w:style>
  <w:style w:type="table" w:customStyle="1" w:styleId="TableGrid1">
    <w:name w:val="Table Grid1"/>
    <w:basedOn w:val="TableNormal"/>
    <w:pPr>
      <w:suppressAutoHyphens/>
      <w:spacing w:line="1" w:lineRule="atLeast"/>
      <w:ind w:leftChars="-1" w:left="-1" w:hangingChars="1"/>
      <w:textDirection w:val="btLr"/>
      <w:textAlignment w:val="top"/>
      <w:outlineLvl w:val="0"/>
    </w:pPr>
    <w:rPr>
      <w:rFonts w:ascii="Calibri" w:eastAsia="Times New Roman" w:hAnsi="Calibri"/>
      <w:position w:val="-1"/>
      <w:sz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xs">
    <w:name w:val="text-xs"/>
    <w:rPr>
      <w:w w:val="100"/>
      <w:position w:val="-1"/>
      <w:effect w:val="none"/>
      <w:vertAlign w:val="baseline"/>
      <w:cs w:val="0"/>
      <w:em w:val="none"/>
    </w:rPr>
  </w:style>
  <w:style w:type="character" w:customStyle="1" w:styleId="glyphicon">
    <w:name w:val="glyphicon"/>
    <w:rPr>
      <w:w w:val="100"/>
      <w:position w:val="-1"/>
      <w:effect w:val="none"/>
      <w:vertAlign w:val="baseline"/>
      <w:cs w:val="0"/>
      <w:em w:val="none"/>
    </w:rPr>
  </w:style>
  <w:style w:type="paragraph" w:customStyle="1" w:styleId="ISOParagraph">
    <w:name w:val="ISO_Paragraph"/>
    <w:basedOn w:val="Normal"/>
    <w:pPr>
      <w:widowControl/>
      <w:suppressAutoHyphens/>
      <w:autoSpaceDN/>
      <w:spacing w:before="210" w:line="210" w:lineRule="atLeast"/>
      <w:textAlignment w:val="auto"/>
    </w:pPr>
    <w:rPr>
      <w:rFonts w:ascii="Arial" w:eastAsia="Times New Roman" w:hAnsi="Arial" w:cs="Times New Roman"/>
      <w:kern w:val="0"/>
      <w:sz w:val="18"/>
      <w:szCs w:val="20"/>
      <w:lang w:val="en-GB" w:eastAsia="en-US"/>
    </w:rPr>
  </w:style>
  <w:style w:type="paragraph" w:customStyle="1" w:styleId="ISOCommType">
    <w:name w:val="ISO_Comm_Type"/>
    <w:basedOn w:val="Normal"/>
    <w:pPr>
      <w:widowControl/>
      <w:suppressAutoHyphens/>
      <w:autoSpaceDN/>
      <w:spacing w:before="210" w:line="210" w:lineRule="atLeast"/>
      <w:textAlignment w:val="auto"/>
    </w:pPr>
    <w:rPr>
      <w:rFonts w:ascii="Arial" w:eastAsia="Times New Roman" w:hAnsi="Arial" w:cs="Times New Roman"/>
      <w:kern w:val="0"/>
      <w:sz w:val="18"/>
      <w:szCs w:val="20"/>
      <w:lang w:val="en-GB" w:eastAsia="en-US"/>
    </w:rPr>
  </w:style>
  <w:style w:type="paragraph" w:customStyle="1" w:styleId="xmsolistparagraph">
    <w:name w:val="xmsolistparagraph"/>
    <w:basedOn w:val="Normal"/>
    <w:pPr>
      <w:widowControl/>
      <w:suppressAutoHyphens/>
      <w:autoSpaceDN/>
      <w:spacing w:before="100" w:beforeAutospacing="1" w:after="100" w:afterAutospacing="1"/>
      <w:textAlignment w:val="auto"/>
    </w:pPr>
    <w:rPr>
      <w:rFonts w:ascii="Times New Roman" w:eastAsia="Times New Roman" w:hAnsi="Times New Roman" w:cs="Times New Roman"/>
      <w:kern w:val="0"/>
      <w:lang w:val="en-US" w:eastAsia="en-US"/>
    </w:rPr>
  </w:style>
  <w:style w:type="paragraph" w:customStyle="1" w:styleId="xmsonormal">
    <w:name w:val="x_msonormal"/>
    <w:basedOn w:val="Normal"/>
    <w:pPr>
      <w:widowControl/>
      <w:suppressAutoHyphens/>
      <w:autoSpaceDN/>
      <w:spacing w:before="100" w:beforeAutospacing="1" w:after="100" w:afterAutospacing="1"/>
      <w:textAlignment w:val="auto"/>
    </w:pPr>
    <w:rPr>
      <w:rFonts w:ascii="Times New Roman" w:eastAsia="Times New Roman" w:hAnsi="Times New Roman" w:cs="Times New Roman"/>
      <w:kern w:val="0"/>
      <w:lang w:val="en-US" w:eastAsia="en-US"/>
    </w:rPr>
  </w:style>
  <w:style w:type="paragraph" w:customStyle="1" w:styleId="TableParagraph">
    <w:name w:val="Table Paragraph"/>
    <w:basedOn w:val="Normal"/>
    <w:pPr>
      <w:suppressAutoHyphens/>
      <w:autoSpaceDE w:val="0"/>
      <w:textAlignment w:val="auto"/>
    </w:pPr>
    <w:rPr>
      <w:rFonts w:ascii="Microsoft Sans Serif" w:eastAsia="Microsoft Sans Serif" w:hAnsi="Microsoft Sans Serif" w:cs="Microsoft Sans Serif"/>
      <w:kern w:val="0"/>
      <w:sz w:val="22"/>
      <w:szCs w:val="22"/>
      <w:lang w:val="en-US" w:eastAsia="en-US"/>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CellMar>
        <w:left w:w="10" w:type="dxa"/>
        <w:right w:w="10" w:type="dxa"/>
      </w:tblCellMar>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table" w:customStyle="1" w:styleId="a6">
    <w:basedOn w:val="TableNormal"/>
    <w:rPr>
      <w:rFonts w:ascii="Calibri" w:eastAsia="Calibri" w:hAnsi="Calibri" w:cs="Calibri"/>
      <w:sz w:val="22"/>
      <w:szCs w:val="22"/>
    </w:rPr>
    <w:tblPr>
      <w:tblStyleRowBandSize w:val="1"/>
      <w:tblStyleColBandSize w:val="1"/>
    </w:tblPr>
  </w:style>
  <w:style w:type="table" w:customStyle="1" w:styleId="a7">
    <w:basedOn w:val="TableNormal"/>
    <w:rPr>
      <w:rFonts w:ascii="Calibri" w:eastAsia="Calibri" w:hAnsi="Calibri" w:cs="Calibri"/>
      <w:sz w:val="22"/>
      <w:szCs w:val="22"/>
    </w:rPr>
    <w:tblPr>
      <w:tblStyleRowBandSize w:val="1"/>
      <w:tblStyleColBandSize w:val="1"/>
    </w:tblPr>
  </w:style>
  <w:style w:type="table" w:customStyle="1" w:styleId="a8">
    <w:basedOn w:val="TableNormal"/>
    <w:rPr>
      <w:rFonts w:ascii="Calibri" w:eastAsia="Calibri" w:hAnsi="Calibri" w:cs="Calibri"/>
      <w:sz w:val="22"/>
      <w:szCs w:val="22"/>
    </w:rPr>
    <w:tblPr>
      <w:tblStyleRowBandSize w:val="1"/>
      <w:tblStyleColBandSize w:val="1"/>
    </w:tblPr>
  </w:style>
  <w:style w:type="table" w:customStyle="1" w:styleId="a9">
    <w:basedOn w:val="TableNormal"/>
    <w:rPr>
      <w:rFonts w:ascii="Calibri" w:eastAsia="Calibri" w:hAnsi="Calibri" w:cs="Calibri"/>
      <w:sz w:val="22"/>
      <w:szCs w:val="22"/>
    </w:rPr>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rPr>
      <w:rFonts w:ascii="Calibri" w:eastAsia="Calibri" w:hAnsi="Calibri" w:cs="Calibri"/>
      <w:sz w:val="22"/>
      <w:szCs w:val="22"/>
    </w:rPr>
    <w:tblPr>
      <w:tblStyleRowBandSize w:val="1"/>
      <w:tblStyleColBandSize w:val="1"/>
    </w:tblPr>
  </w:style>
  <w:style w:type="table" w:customStyle="1" w:styleId="a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
    <w:basedOn w:val="TableNormal"/>
    <w:rPr>
      <w:rFonts w:ascii="Calibri" w:eastAsia="Calibri" w:hAnsi="Calibri" w:cs="Calibri"/>
      <w:sz w:val="22"/>
      <w:szCs w:val="22"/>
    </w:rPr>
    <w:tblPr>
      <w:tblStyleRowBandSize w:val="1"/>
      <w:tblStyleColBandSize w:val="1"/>
      <w:tblCellMar>
        <w:left w:w="0" w:type="dxa"/>
        <w:right w:w="0" w:type="dxa"/>
      </w:tblCellMar>
    </w:tblPr>
  </w:style>
  <w:style w:type="character" w:customStyle="1" w:styleId="UnresolvedMention">
    <w:name w:val="Unresolved Mention"/>
    <w:basedOn w:val="DefaultParagraphFont"/>
    <w:uiPriority w:val="99"/>
    <w:semiHidden/>
    <w:unhideWhenUsed/>
    <w:rsid w:val="00854795"/>
    <w:rPr>
      <w:color w:val="605E5C"/>
      <w:shd w:val="clear" w:color="auto" w:fill="E1DFDD"/>
    </w:rPr>
  </w:style>
  <w:style w:type="table" w:customStyle="1" w:styleId="af0">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1">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2">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3">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4">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5">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6">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7">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8">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9">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a">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b">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c">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d">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e">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0">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1">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2">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3">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4">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5">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6">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7">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8">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9">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a">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d">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e">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0">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1">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2">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3">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7">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8">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9">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a">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b">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c">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d">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e">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f">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f0">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f1">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f4">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 w:type="table" w:customStyle="1" w:styleId="affff5">
    <w:basedOn w:val="TableNormal"/>
    <w:rPr>
      <w:rFonts w:ascii="Calibri" w:eastAsia="Calibri" w:hAnsi="Calibri" w:cs="Calibri"/>
      <w:sz w:val="22"/>
      <w:szCs w:val="22"/>
    </w:rPr>
    <w:tblPr>
      <w:tblStyleRowBandSize w:val="1"/>
      <w:tblStyleColBandSize w:val="1"/>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drive.google.com/file/d/1dvWD6vhwY6d9hrwBxavuqDM2MtJnu9c5/view?usp=sharing" TargetMode="External"/><Relationship Id="rId39" Type="http://schemas.openxmlformats.org/officeDocument/2006/relationships/oleObject" Target="embeddings/oleObject2.bin"/><Relationship Id="rId21" Type="http://schemas.openxmlformats.org/officeDocument/2006/relationships/hyperlink" Target="https://bismanak.webex.com/bismanak/j.php?MTID=mcbb2e8a4bfb34c639efce826c8c7900f" TargetMode="External"/><Relationship Id="rId34" Type="http://schemas.openxmlformats.org/officeDocument/2006/relationships/hyperlink" Target="https://drive.google.com/open?id=1uJ_LGvvGeU2JfI55xs7XJI7V7USTsb1u" TargetMode="External"/><Relationship Id="rId42" Type="http://schemas.openxmlformats.org/officeDocument/2006/relationships/image" Target="media/image4.emf"/><Relationship Id="rId47" Type="http://schemas.openxmlformats.org/officeDocument/2006/relationships/oleObject" Target="embeddings/oleObject6.bin"/><Relationship Id="rId50" Type="http://schemas.openxmlformats.org/officeDocument/2006/relationships/hyperlink" Target="https://www.iso.org/committee/52176.html" TargetMode="External"/><Relationship Id="rId55" Type="http://schemas.openxmlformats.org/officeDocument/2006/relationships/hyperlink" Target="https://www.iso.org/committee/52176.html" TargetMode="External"/><Relationship Id="rId63" Type="http://schemas.openxmlformats.org/officeDocument/2006/relationships/hyperlink" Target="about:blank" TargetMode="External"/><Relationship Id="rId7" Type="http://schemas.openxmlformats.org/officeDocument/2006/relationships/endnotes" Target="endnotes.xml"/><Relationship Id="rId2" Type="http://schemas.openxmlformats.org/officeDocument/2006/relationships/numbering" Target="numbering.xml"/><Relationship Id="rId29" Type="http://schemas.openxmlformats.org/officeDocument/2006/relationships/hyperlink" Target="https://drive.google.com/file/d/1nSR3ptQvwHQ-Ka8l5RiEMpKEKabCAYGV/view?usp=sharing" TargetMode="External"/><Relationship Id="rId24" Type="http://schemas.openxmlformats.org/officeDocument/2006/relationships/hyperlink" Target="https://drive.google.com/file/d/1W8pAxGhHNHtDHaxibJhDh0C-e01fpT-4/view?usp=sharing" TargetMode="External"/><Relationship Id="rId32" Type="http://schemas.openxmlformats.org/officeDocument/2006/relationships/hyperlink" Target="https://drive.google.com/file/d/1h1WmutWF5FKJJ4advnMIxIey_0SXwBiq/view?usp=sharing" TargetMode="External"/><Relationship Id="rId37" Type="http://schemas.openxmlformats.org/officeDocument/2006/relationships/image" Target="media/image2.emf"/><Relationship Id="rId40" Type="http://schemas.openxmlformats.org/officeDocument/2006/relationships/image" Target="media/image3.emf"/><Relationship Id="rId45" Type="http://schemas.openxmlformats.org/officeDocument/2006/relationships/oleObject" Target="embeddings/oleObject5.bin"/><Relationship Id="rId53" Type="http://schemas.openxmlformats.org/officeDocument/2006/relationships/hyperlink" Target="https://www.iso.org/committee/52192.html" TargetMode="External"/><Relationship Id="rId58" Type="http://schemas.openxmlformats.org/officeDocument/2006/relationships/hyperlink" Target="https://www.iso.org/committee/52192.html" TargetMode="External"/><Relationship Id="rId5" Type="http://schemas.openxmlformats.org/officeDocument/2006/relationships/webSettings" Target="webSettings.xml"/><Relationship Id="rId61" Type="http://schemas.openxmlformats.org/officeDocument/2006/relationships/hyperlink" Target="about:blank" TargetMode="External"/><Relationship Id="rId31" Type="http://schemas.openxmlformats.org/officeDocument/2006/relationships/hyperlink" Target="https://drive.google.com/file/d/1BKSaJZtZRyIOriZtl3maJdlgr8p_sEyw/view?usp=sharing" TargetMode="External"/><Relationship Id="rId44" Type="http://schemas.openxmlformats.org/officeDocument/2006/relationships/image" Target="media/image5.emf"/><Relationship Id="rId52" Type="http://schemas.openxmlformats.org/officeDocument/2006/relationships/hyperlink" Target="https://www.iso.org/committee/52188.htm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22" Type="http://schemas.openxmlformats.org/officeDocument/2006/relationships/hyperlink" Target="https://docs.google.com/presentation/u/0/d/1AWF7GQIrQBPpdH0AHF2w0i2aGG508i6A/edit" TargetMode="External"/><Relationship Id="rId27" Type="http://schemas.openxmlformats.org/officeDocument/2006/relationships/hyperlink" Target="https://drive.google.com/open?id=1kT8Ig8heh86gb0CV9U0yZTth3ryaIF_1" TargetMode="External"/><Relationship Id="rId30" Type="http://schemas.openxmlformats.org/officeDocument/2006/relationships/hyperlink" Target="https://drive.google.com/file/d/19Asva81ZMWexxe2RXozBs5OtR1ZlRB3-/view?usp=sharing" TargetMode="External"/><Relationship Id="rId35" Type="http://schemas.openxmlformats.org/officeDocument/2006/relationships/hyperlink" Target="https://drive.google.com/open?id=1FB-4nb8pRtWPMf2W1nnAjIZI_9-JSKZ-" TargetMode="External"/><Relationship Id="rId43" Type="http://schemas.openxmlformats.org/officeDocument/2006/relationships/oleObject" Target="embeddings/oleObject4.bin"/><Relationship Id="rId48" Type="http://schemas.openxmlformats.org/officeDocument/2006/relationships/hyperlink" Target="https://www.services.bis.gov.in/php/BIS_2.0/bisconnect/pow_details" TargetMode="External"/><Relationship Id="rId56" Type="http://schemas.openxmlformats.org/officeDocument/2006/relationships/hyperlink" Target="https://www.iso.org/committee/52180.html"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iso.org/committee/52180.html" TargetMode="External"/><Relationship Id="rId3" Type="http://schemas.openxmlformats.org/officeDocument/2006/relationships/styles" Target="styles.xml"/><Relationship Id="rId25" Type="http://schemas.openxmlformats.org/officeDocument/2006/relationships/hyperlink" Target="https://docs.google.com/document/d/1a_sX11Q_qh2RixJNDqOWJoe_wS_Pz5HV/edit?usp=sharing&amp;ouid=106467088733381748904&amp;rtpof=true&amp;sd=true" TargetMode="External"/><Relationship Id="rId33" Type="http://schemas.openxmlformats.org/officeDocument/2006/relationships/hyperlink" Target="https://drive.google.com/open?id=1MGsOWF1sdOxDthd6-dHhAggZcigkzbQm" TargetMode="External"/><Relationship Id="rId38" Type="http://schemas.openxmlformats.org/officeDocument/2006/relationships/oleObject" Target="embeddings/oleObject1.bin"/><Relationship Id="rId46" Type="http://schemas.openxmlformats.org/officeDocument/2006/relationships/image" Target="media/image6.emf"/><Relationship Id="rId59" Type="http://schemas.openxmlformats.org/officeDocument/2006/relationships/hyperlink" Target="http://../../../Lokraj%20Meena%20sir/14-02-2023-AGENDA%20MAKING%20PENDING/www.bis.gov.in" TargetMode="External"/><Relationship Id="rId20" Type="http://schemas.openxmlformats.org/officeDocument/2006/relationships/image" Target="media/image8.png"/><Relationship Id="rId41" Type="http://schemas.openxmlformats.org/officeDocument/2006/relationships/oleObject" Target="embeddings/oleObject3.bin"/><Relationship Id="rId54" Type="http://schemas.openxmlformats.org/officeDocument/2006/relationships/hyperlink" Target="https://drive.google.com/open?id=12UaIsWGD-Iu59SZEGyjP1f_c-qhzmvIB" TargetMode="External"/><Relationship Id="rId62"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cs.google.com/spreadsheets/d/16-w-ywrG2WiN-v8L9gN2EdwrrtPYFe9S/edit?usp=sharing&amp;ouid=102415239412149424689&amp;rtpof=true&amp;sd=true" TargetMode="External"/><Relationship Id="rId28" Type="http://schemas.openxmlformats.org/officeDocument/2006/relationships/hyperlink" Target="https://docs.google.com/document/d/1c7ojCV6FUOgbw8ftfgEB1_b22lsmyQXV/edit?usp=sharing&amp;ouid=102415239412149424689&amp;rtpof=true&amp;sd=true" TargetMode="External"/><Relationship Id="rId36" Type="http://schemas.openxmlformats.org/officeDocument/2006/relationships/hyperlink" Target="https://drive.google.com/open?id=1l6U7HZXvHqdYco5xkiPDMmNaXQiej1lG" TargetMode="External"/><Relationship Id="rId49" Type="http://schemas.openxmlformats.org/officeDocument/2006/relationships/hyperlink" Target="https://drive.google.com/open?id=144MAhXowh0GbA043zEn9BIYRFskPqp5w" TargetMode="External"/><Relationship Id="rId57" Type="http://schemas.openxmlformats.org/officeDocument/2006/relationships/hyperlink" Target="https://www.iso.org/committee/521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CdGC3FvENTp+H/3m7s0oV4fEIg==">CgMxLjAaIwoBMBIeChwIB0IYCg9UaW1lcyBOZXcgUm9tYW4SBUJhbG9vGh8KATESGgoYCAlSFAoSdGFibGUudGVtdDQ3N2gzaWNyMg5oLmQ4OTB6cG5lYnRveDIOaC5zdDdyMnI4cDNlMGoyCGguZ2pkZ3hzOAByITFfZ1gyYlpPQ2tNT0pLeDEwdmFob2xfS00xWHhZTDBfQw==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8295</Words>
  <Characters>47285</Characters>
  <Application>Microsoft Office Word</Application>
  <DocSecurity>0</DocSecurity>
  <Lines>394</Lines>
  <Paragraphs>110</Paragraphs>
  <ScaleCrop>false</ScaleCrop>
  <Company/>
  <LinksUpToDate>false</LinksUpToDate>
  <CharactersWithSpaces>55470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c:creator>
  <cp:lastModifiedBy>Administrator</cp:lastModifiedBy>
  <cp:revision>2</cp:revision>
  <dcterms:created xsi:type="dcterms:W3CDTF">2023-05-01T17:57:00Z</dcterms:created>
  <dcterms:modified xsi:type="dcterms:W3CDTF">2024-06-21T08:23:00Z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